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37A2A" w14:textId="3E2D2971" w:rsidR="00127AAA" w:rsidRPr="00450BC8" w:rsidRDefault="007262AF" w:rsidP="000D740D">
      <w:pPr>
        <w:tabs>
          <w:tab w:val="left" w:pos="8925"/>
        </w:tabs>
        <w:jc w:val="center"/>
        <w:rPr>
          <w:rFonts w:ascii="Gill Sans MT" w:hAnsi="Gill Sans MT" w:cs="Arial"/>
          <w:b/>
          <w:bCs/>
          <w:i/>
          <w:iCs/>
        </w:rPr>
      </w:pPr>
      <w:r w:rsidRPr="00450BC8">
        <w:rPr>
          <w:rFonts w:ascii="Gill Sans MT" w:hAnsi="Gill Sans MT" w:cs="Arial"/>
          <w:b/>
          <w:bCs/>
        </w:rPr>
        <w:t>PREGÃO</w:t>
      </w:r>
      <w:r w:rsidR="000D740D" w:rsidRPr="00450BC8">
        <w:rPr>
          <w:rFonts w:ascii="Gill Sans MT" w:hAnsi="Gill Sans MT" w:cs="Arial"/>
          <w:b/>
          <w:bCs/>
        </w:rPr>
        <w:t xml:space="preserve">  </w:t>
      </w:r>
      <w:r w:rsidRPr="00450BC8">
        <w:rPr>
          <w:rFonts w:ascii="Gill Sans MT" w:hAnsi="Gill Sans MT" w:cs="Arial"/>
          <w:b/>
          <w:bCs/>
        </w:rPr>
        <w:t>ELETRÔNICO</w:t>
      </w:r>
      <w:r w:rsidR="005872F1" w:rsidRPr="00450BC8">
        <w:rPr>
          <w:rFonts w:ascii="Gill Sans MT" w:hAnsi="Gill Sans MT" w:cs="Arial"/>
          <w:b/>
          <w:bCs/>
        </w:rPr>
        <w:t xml:space="preserve"> 00</w:t>
      </w:r>
      <w:r w:rsidR="00634020" w:rsidRPr="00450BC8">
        <w:rPr>
          <w:rFonts w:ascii="Gill Sans MT" w:hAnsi="Gill Sans MT" w:cs="Arial"/>
          <w:b/>
          <w:bCs/>
        </w:rPr>
        <w:t>3</w:t>
      </w:r>
      <w:r w:rsidR="005872F1" w:rsidRPr="00450BC8">
        <w:rPr>
          <w:rFonts w:ascii="Gill Sans MT" w:hAnsi="Gill Sans MT" w:cs="Arial"/>
          <w:b/>
          <w:bCs/>
        </w:rPr>
        <w:t>/202</w:t>
      </w:r>
      <w:r w:rsidR="00753954" w:rsidRPr="00450BC8">
        <w:rPr>
          <w:rFonts w:ascii="Gill Sans MT" w:hAnsi="Gill Sans MT" w:cs="Arial"/>
          <w:b/>
          <w:bCs/>
        </w:rPr>
        <w:t>5</w:t>
      </w:r>
    </w:p>
    <w:p w14:paraId="71B258C0" w14:textId="77777777" w:rsidR="00127AAA" w:rsidRPr="00450BC8" w:rsidRDefault="00127AAA" w:rsidP="00127AAA">
      <w:pPr>
        <w:spacing w:line="259" w:lineRule="auto"/>
        <w:rPr>
          <w:rFonts w:ascii="Gill Sans MT" w:hAnsi="Gill Sans MT" w:cs="Arial"/>
          <w:b/>
          <w:bCs/>
        </w:rPr>
      </w:pPr>
    </w:p>
    <w:p w14:paraId="4A8EDD19" w14:textId="6E73716A" w:rsidR="00127AAA" w:rsidRPr="00450BC8" w:rsidRDefault="00127AAA" w:rsidP="005872F1">
      <w:pPr>
        <w:spacing w:line="259" w:lineRule="auto"/>
        <w:rPr>
          <w:rFonts w:ascii="Gill Sans MT" w:hAnsi="Gill Sans MT" w:cs="Arial"/>
        </w:rPr>
      </w:pPr>
      <w:r w:rsidRPr="00450BC8">
        <w:rPr>
          <w:rFonts w:ascii="Gill Sans MT" w:hAnsi="Gill Sans MT" w:cs="Arial"/>
          <w:b/>
          <w:bCs/>
        </w:rPr>
        <w:t>CONTRATANTE</w:t>
      </w:r>
      <w:r w:rsidR="005872F1" w:rsidRPr="00450BC8">
        <w:rPr>
          <w:rFonts w:ascii="Gill Sans MT" w:hAnsi="Gill Sans MT" w:cs="Arial"/>
          <w:b/>
          <w:bCs/>
        </w:rPr>
        <w:t xml:space="preserve">: PREFEITURA MUNICIPAL DE </w:t>
      </w:r>
      <w:r w:rsidR="00634020" w:rsidRPr="00450BC8">
        <w:rPr>
          <w:rFonts w:ascii="Gill Sans MT" w:hAnsi="Gill Sans MT" w:cs="Arial"/>
          <w:b/>
          <w:bCs/>
        </w:rPr>
        <w:t>AXIXÁ</w:t>
      </w:r>
      <w:r w:rsidR="005872F1" w:rsidRPr="00450BC8">
        <w:rPr>
          <w:rFonts w:ascii="Gill Sans MT" w:hAnsi="Gill Sans MT" w:cs="Arial"/>
          <w:b/>
          <w:bCs/>
        </w:rPr>
        <w:t>-MA</w:t>
      </w:r>
    </w:p>
    <w:p w14:paraId="65C4E84A" w14:textId="77777777" w:rsidR="00127AAA" w:rsidRPr="00450BC8" w:rsidRDefault="00127AAA" w:rsidP="00127AAA">
      <w:pPr>
        <w:rPr>
          <w:rFonts w:ascii="Gill Sans MT" w:hAnsi="Gill Sans MT" w:cs="Arial"/>
        </w:rPr>
      </w:pPr>
    </w:p>
    <w:p w14:paraId="18911010" w14:textId="77777777" w:rsidR="00244403" w:rsidRPr="00450BC8" w:rsidRDefault="00244403" w:rsidP="00127AAA">
      <w:pPr>
        <w:rPr>
          <w:rFonts w:ascii="Gill Sans MT" w:hAnsi="Gill Sans MT" w:cs="Arial"/>
          <w:b/>
          <w:bCs/>
        </w:rPr>
      </w:pPr>
    </w:p>
    <w:p w14:paraId="1B0054E5" w14:textId="076FDAD9" w:rsidR="00D66234" w:rsidRPr="00450BC8" w:rsidRDefault="00127AAA" w:rsidP="00DA6A35">
      <w:pPr>
        <w:jc w:val="both"/>
        <w:rPr>
          <w:rFonts w:ascii="Gill Sans MT" w:hAnsi="Gill Sans MT" w:cs="Arial"/>
          <w:b/>
          <w:bCs/>
        </w:rPr>
      </w:pPr>
      <w:r w:rsidRPr="00450BC8">
        <w:rPr>
          <w:rFonts w:ascii="Gill Sans MT" w:hAnsi="Gill Sans MT" w:cs="Arial"/>
          <w:b/>
          <w:bCs/>
        </w:rPr>
        <w:t>OBJETO</w:t>
      </w:r>
      <w:r w:rsidR="005872F1" w:rsidRPr="00450BC8">
        <w:rPr>
          <w:rFonts w:ascii="Gill Sans MT" w:hAnsi="Gill Sans MT" w:cs="Arial"/>
          <w:b/>
          <w:bCs/>
        </w:rPr>
        <w:t xml:space="preserve">: Contratação de Empresa Especializada em fornecimento de combustíveis para atender da frota de veículos do Município de </w:t>
      </w:r>
      <w:r w:rsidR="00634020" w:rsidRPr="00450BC8">
        <w:rPr>
          <w:rFonts w:ascii="Gill Sans MT" w:hAnsi="Gill Sans MT" w:cs="Arial"/>
          <w:b/>
          <w:bCs/>
        </w:rPr>
        <w:t>Axixá</w:t>
      </w:r>
      <w:r w:rsidR="005872F1" w:rsidRPr="00450BC8">
        <w:rPr>
          <w:rFonts w:ascii="Gill Sans MT" w:hAnsi="Gill Sans MT" w:cs="Arial"/>
          <w:b/>
          <w:bCs/>
        </w:rPr>
        <w:t>/MA</w:t>
      </w:r>
    </w:p>
    <w:p w14:paraId="154680B5" w14:textId="77777777" w:rsidR="00D66234" w:rsidRPr="00450BC8" w:rsidRDefault="00D66234" w:rsidP="0E03D98A">
      <w:pPr>
        <w:rPr>
          <w:rFonts w:ascii="Gill Sans MT" w:hAnsi="Gill Sans MT" w:cs="Arial"/>
        </w:rPr>
      </w:pPr>
    </w:p>
    <w:p w14:paraId="23944647" w14:textId="77777777" w:rsidR="00D66234" w:rsidRPr="00450BC8" w:rsidRDefault="00D66234" w:rsidP="0E03D98A">
      <w:pPr>
        <w:rPr>
          <w:rFonts w:ascii="Gill Sans MT" w:hAnsi="Gill Sans MT" w:cs="Arial"/>
        </w:rPr>
      </w:pPr>
    </w:p>
    <w:p w14:paraId="20507030" w14:textId="77777777" w:rsidR="00620B7F" w:rsidRPr="00450BC8" w:rsidRDefault="00620B7F" w:rsidP="00127AAA">
      <w:pPr>
        <w:rPr>
          <w:rFonts w:ascii="Gill Sans MT" w:hAnsi="Gill Sans MT" w:cs="Arial"/>
          <w:b/>
          <w:bCs/>
        </w:rPr>
      </w:pPr>
    </w:p>
    <w:p w14:paraId="611CB109" w14:textId="77777777" w:rsidR="00127AAA" w:rsidRPr="00450BC8" w:rsidRDefault="00127AAA" w:rsidP="00127AAA">
      <w:pPr>
        <w:rPr>
          <w:rFonts w:ascii="Gill Sans MT" w:hAnsi="Gill Sans MT" w:cs="Arial"/>
        </w:rPr>
      </w:pPr>
    </w:p>
    <w:p w14:paraId="3BC1679D" w14:textId="766E9030" w:rsidR="000D740D" w:rsidRPr="00450BC8" w:rsidRDefault="000D740D" w:rsidP="000D740D">
      <w:pPr>
        <w:rPr>
          <w:rFonts w:ascii="Gill Sans MT" w:hAnsi="Gill Sans MT" w:cs="Arial"/>
        </w:rPr>
      </w:pPr>
      <w:r w:rsidRPr="00450BC8">
        <w:rPr>
          <w:rFonts w:ascii="Gill Sans MT" w:hAnsi="Gill Sans MT" w:cs="Arial"/>
          <w:b/>
          <w:bCs/>
        </w:rPr>
        <w:t xml:space="preserve">DATA DA SESSÃO: </w:t>
      </w:r>
      <w:r w:rsidR="00622C50" w:rsidRPr="00450BC8">
        <w:rPr>
          <w:rFonts w:ascii="Gill Sans MT" w:hAnsi="Gill Sans MT" w:cs="Arial"/>
        </w:rPr>
        <w:t>18</w:t>
      </w:r>
      <w:r w:rsidRPr="00450BC8">
        <w:rPr>
          <w:rFonts w:ascii="Gill Sans MT" w:hAnsi="Gill Sans MT" w:cs="Arial"/>
        </w:rPr>
        <w:t>/</w:t>
      </w:r>
      <w:r w:rsidR="00634020" w:rsidRPr="00450BC8">
        <w:rPr>
          <w:rFonts w:ascii="Gill Sans MT" w:hAnsi="Gill Sans MT" w:cs="Arial"/>
        </w:rPr>
        <w:t>02</w:t>
      </w:r>
      <w:r w:rsidRPr="00450BC8">
        <w:rPr>
          <w:rFonts w:ascii="Gill Sans MT" w:hAnsi="Gill Sans MT" w:cs="Arial"/>
        </w:rPr>
        <w:t>/202</w:t>
      </w:r>
      <w:r w:rsidR="00634020" w:rsidRPr="00450BC8">
        <w:rPr>
          <w:rFonts w:ascii="Gill Sans MT" w:hAnsi="Gill Sans MT" w:cs="Arial"/>
        </w:rPr>
        <w:t>5</w:t>
      </w:r>
    </w:p>
    <w:p w14:paraId="520C2D2A" w14:textId="77777777" w:rsidR="000D740D" w:rsidRPr="00450BC8" w:rsidRDefault="000D740D" w:rsidP="000D740D">
      <w:pPr>
        <w:rPr>
          <w:rFonts w:ascii="Gill Sans MT" w:hAnsi="Gill Sans MT" w:cs="Arial"/>
          <w:color w:val="FF0000"/>
        </w:rPr>
      </w:pPr>
    </w:p>
    <w:p w14:paraId="05B0D8C4" w14:textId="50F2B92E" w:rsidR="000D740D" w:rsidRPr="00450BC8" w:rsidRDefault="000D740D" w:rsidP="000D740D">
      <w:pPr>
        <w:rPr>
          <w:rFonts w:ascii="Gill Sans MT" w:hAnsi="Gill Sans MT" w:cs="Arial"/>
        </w:rPr>
      </w:pPr>
      <w:r w:rsidRPr="00450BC8">
        <w:rPr>
          <w:rFonts w:ascii="Gill Sans MT" w:hAnsi="Gill Sans MT" w:cs="Arial"/>
          <w:b/>
          <w:bCs/>
        </w:rPr>
        <w:t xml:space="preserve">HORÁRIO: </w:t>
      </w:r>
      <w:r w:rsidR="00827164">
        <w:rPr>
          <w:rFonts w:ascii="Gill Sans MT" w:hAnsi="Gill Sans MT" w:cs="Arial"/>
        </w:rPr>
        <w:t>11</w:t>
      </w:r>
      <w:r w:rsidRPr="00450BC8">
        <w:rPr>
          <w:rFonts w:ascii="Gill Sans MT" w:hAnsi="Gill Sans MT" w:cs="Arial"/>
        </w:rPr>
        <w:t xml:space="preserve"> HORAS</w:t>
      </w:r>
    </w:p>
    <w:p w14:paraId="60BC91A1" w14:textId="77777777" w:rsidR="000D740D" w:rsidRPr="00450BC8" w:rsidRDefault="000D740D" w:rsidP="000D740D">
      <w:pPr>
        <w:rPr>
          <w:rFonts w:ascii="Gill Sans MT" w:hAnsi="Gill Sans MT" w:cs="Arial"/>
        </w:rPr>
      </w:pPr>
    </w:p>
    <w:p w14:paraId="6C788BCD" w14:textId="03366F17" w:rsidR="000D740D" w:rsidRPr="00450BC8" w:rsidRDefault="000D740D" w:rsidP="000D740D">
      <w:pPr>
        <w:rPr>
          <w:rFonts w:ascii="Gill Sans MT" w:hAnsi="Gill Sans MT" w:cs="Arial"/>
          <w:b/>
          <w:bCs/>
        </w:rPr>
      </w:pPr>
      <w:r w:rsidRPr="00450BC8">
        <w:rPr>
          <w:rFonts w:ascii="Gill Sans MT" w:hAnsi="Gill Sans MT" w:cs="Arial"/>
          <w:b/>
          <w:bCs/>
        </w:rPr>
        <w:t xml:space="preserve">LOCAL: </w:t>
      </w:r>
      <w:r w:rsidRPr="00450BC8">
        <w:rPr>
          <w:rFonts w:ascii="Gill Sans MT" w:hAnsi="Gill Sans MT" w:cs="Arial"/>
        </w:rPr>
        <w:t xml:space="preserve">Portal De Compras Públicas – </w:t>
      </w:r>
      <w:hyperlink r:id="rId11" w:history="1">
        <w:r w:rsidRPr="00450BC8">
          <w:rPr>
            <w:rStyle w:val="Hyperlink"/>
            <w:rFonts w:ascii="Gill Sans MT" w:hAnsi="Gill Sans MT" w:cs="Arial"/>
          </w:rPr>
          <w:t>www.portaldecompraspublicas.com.br</w:t>
        </w:r>
      </w:hyperlink>
      <w:r w:rsidRPr="00450BC8">
        <w:rPr>
          <w:rFonts w:ascii="Gill Sans MT" w:hAnsi="Gill Sans MT" w:cs="Arial"/>
          <w:b/>
          <w:bCs/>
        </w:rPr>
        <w:t xml:space="preserve">. </w:t>
      </w:r>
    </w:p>
    <w:p w14:paraId="6B4D60D5" w14:textId="77777777" w:rsidR="00620B7F" w:rsidRPr="00450BC8" w:rsidRDefault="00620B7F" w:rsidP="009B65D5">
      <w:pPr>
        <w:jc w:val="both"/>
        <w:rPr>
          <w:rFonts w:ascii="Gill Sans MT" w:hAnsi="Gill Sans MT" w:cs="Arial"/>
          <w:b/>
          <w:bCs/>
          <w:caps/>
        </w:rPr>
      </w:pPr>
    </w:p>
    <w:p w14:paraId="7A20D12A" w14:textId="58205443" w:rsidR="009B65D5" w:rsidRPr="00450BC8" w:rsidRDefault="0083414A" w:rsidP="009B65D5">
      <w:pPr>
        <w:jc w:val="both"/>
        <w:rPr>
          <w:rFonts w:ascii="Gill Sans MT" w:hAnsi="Gill Sans MT" w:cs="Arial"/>
          <w:caps/>
        </w:rPr>
      </w:pPr>
      <w:r w:rsidRPr="00450BC8">
        <w:rPr>
          <w:rFonts w:ascii="Gill Sans MT" w:hAnsi="Gill Sans MT" w:cs="Arial"/>
          <w:b/>
          <w:bCs/>
          <w:caps/>
        </w:rPr>
        <w:t>Critério de Julgamento:</w:t>
      </w:r>
    </w:p>
    <w:p w14:paraId="32F6E33E" w14:textId="61B738EB" w:rsidR="0083414A" w:rsidRPr="00450BC8" w:rsidRDefault="00EF0956" w:rsidP="009B65D5">
      <w:pPr>
        <w:jc w:val="both"/>
        <w:rPr>
          <w:rFonts w:ascii="Gill Sans MT" w:hAnsi="Gill Sans MT" w:cs="Arial"/>
        </w:rPr>
      </w:pPr>
      <w:r w:rsidRPr="00450BC8">
        <w:rPr>
          <w:rFonts w:ascii="Gill Sans MT" w:hAnsi="Gill Sans MT" w:cs="Arial"/>
        </w:rPr>
        <w:t>M</w:t>
      </w:r>
      <w:r w:rsidR="0083414A" w:rsidRPr="00450BC8">
        <w:rPr>
          <w:rFonts w:ascii="Gill Sans MT" w:hAnsi="Gill Sans MT" w:cs="Arial"/>
        </w:rPr>
        <w:t>aior desconto por item</w:t>
      </w:r>
      <w:r w:rsidRPr="00450BC8">
        <w:rPr>
          <w:rFonts w:ascii="Gill Sans MT" w:hAnsi="Gill Sans MT" w:cs="Arial"/>
        </w:rPr>
        <w:t>.</w:t>
      </w:r>
    </w:p>
    <w:p w14:paraId="48A2A884" w14:textId="77777777" w:rsidR="009B65D5" w:rsidRPr="00450BC8" w:rsidRDefault="009B65D5" w:rsidP="009B65D5">
      <w:pPr>
        <w:jc w:val="both"/>
        <w:rPr>
          <w:rFonts w:ascii="Gill Sans MT" w:hAnsi="Gill Sans MT" w:cs="Arial"/>
        </w:rPr>
      </w:pPr>
    </w:p>
    <w:p w14:paraId="6181E838" w14:textId="77777777" w:rsidR="009B65D5" w:rsidRPr="00450BC8" w:rsidRDefault="0083414A" w:rsidP="009B65D5">
      <w:pPr>
        <w:jc w:val="both"/>
        <w:rPr>
          <w:rFonts w:ascii="Gill Sans MT" w:hAnsi="Gill Sans MT" w:cs="Arial"/>
          <w:caps/>
        </w:rPr>
      </w:pPr>
      <w:r w:rsidRPr="00450BC8">
        <w:rPr>
          <w:rFonts w:ascii="Gill Sans MT" w:hAnsi="Gill Sans MT" w:cs="Arial"/>
          <w:b/>
          <w:bCs/>
          <w:caps/>
        </w:rPr>
        <w:t>Modo de disputa:</w:t>
      </w:r>
    </w:p>
    <w:p w14:paraId="44787F57" w14:textId="4807602F" w:rsidR="0083414A" w:rsidRPr="00450BC8" w:rsidRDefault="00EF0956" w:rsidP="009B65D5">
      <w:pPr>
        <w:jc w:val="both"/>
        <w:rPr>
          <w:rFonts w:ascii="Gill Sans MT" w:hAnsi="Gill Sans MT" w:cs="Arial"/>
        </w:rPr>
      </w:pPr>
      <w:r w:rsidRPr="00450BC8">
        <w:rPr>
          <w:rFonts w:ascii="Gill Sans MT" w:hAnsi="Gill Sans MT" w:cs="Arial"/>
        </w:rPr>
        <w:t>A</w:t>
      </w:r>
      <w:r w:rsidR="0083414A" w:rsidRPr="00450BC8">
        <w:rPr>
          <w:rFonts w:ascii="Gill Sans MT" w:hAnsi="Gill Sans MT" w:cs="Arial"/>
        </w:rPr>
        <w:t>berto</w:t>
      </w:r>
    </w:p>
    <w:p w14:paraId="4AF48309" w14:textId="77777777" w:rsidR="006927AE" w:rsidRPr="00450BC8" w:rsidRDefault="006927AE" w:rsidP="00127AAA">
      <w:pPr>
        <w:rPr>
          <w:rFonts w:ascii="Gill Sans MT" w:hAnsi="Gill Sans MT" w:cs="Arial"/>
          <w:b/>
          <w:bCs/>
        </w:rPr>
      </w:pPr>
    </w:p>
    <w:p w14:paraId="55834CDC" w14:textId="0DEE893E" w:rsidR="000D740D" w:rsidRPr="00450BC8" w:rsidRDefault="000D740D" w:rsidP="000D740D">
      <w:pPr>
        <w:rPr>
          <w:rFonts w:ascii="Gill Sans MT" w:hAnsi="Gill Sans MT" w:cs="Arial"/>
          <w:b/>
          <w:bCs/>
        </w:rPr>
      </w:pPr>
      <w:r w:rsidRPr="00450BC8">
        <w:rPr>
          <w:rFonts w:ascii="Gill Sans MT" w:hAnsi="Gill Sans MT" w:cs="Arial"/>
          <w:b/>
          <w:bCs/>
        </w:rPr>
        <w:t xml:space="preserve">IMPUGNAÇÕES E ESCLARECIMENTOS: </w:t>
      </w:r>
      <w:r w:rsidRPr="00450BC8">
        <w:rPr>
          <w:rFonts w:ascii="Gill Sans MT" w:hAnsi="Gill Sans MT" w:cs="Arial"/>
        </w:rPr>
        <w:t>até às 23h59min horas do dia 1</w:t>
      </w:r>
      <w:r w:rsidR="00C03E6E" w:rsidRPr="00450BC8">
        <w:rPr>
          <w:rFonts w:ascii="Gill Sans MT" w:hAnsi="Gill Sans MT" w:cs="Arial"/>
        </w:rPr>
        <w:t>3</w:t>
      </w:r>
      <w:r w:rsidRPr="00450BC8">
        <w:rPr>
          <w:rFonts w:ascii="Gill Sans MT" w:hAnsi="Gill Sans MT" w:cs="Arial"/>
        </w:rPr>
        <w:t>/</w:t>
      </w:r>
      <w:r w:rsidR="00634020" w:rsidRPr="00450BC8">
        <w:rPr>
          <w:rFonts w:ascii="Gill Sans MT" w:hAnsi="Gill Sans MT" w:cs="Arial"/>
        </w:rPr>
        <w:t>02</w:t>
      </w:r>
      <w:r w:rsidRPr="00450BC8">
        <w:rPr>
          <w:rFonts w:ascii="Gill Sans MT" w:hAnsi="Gill Sans MT" w:cs="Arial"/>
        </w:rPr>
        <w:t>/202</w:t>
      </w:r>
      <w:r w:rsidR="00634020" w:rsidRPr="00450BC8">
        <w:rPr>
          <w:rFonts w:ascii="Gill Sans MT" w:hAnsi="Gill Sans MT" w:cs="Arial"/>
        </w:rPr>
        <w:t>5</w:t>
      </w:r>
      <w:r w:rsidRPr="00450BC8">
        <w:rPr>
          <w:rFonts w:ascii="Gill Sans MT" w:hAnsi="Gill Sans MT" w:cs="Arial"/>
        </w:rPr>
        <w:t>.</w:t>
      </w:r>
    </w:p>
    <w:p w14:paraId="29286AB1" w14:textId="7BA4AE2F" w:rsidR="000D740D" w:rsidRPr="00450BC8" w:rsidRDefault="000D740D" w:rsidP="000D740D">
      <w:pPr>
        <w:rPr>
          <w:rFonts w:ascii="Gill Sans MT" w:hAnsi="Gill Sans MT" w:cs="Arial"/>
          <w:b/>
          <w:bCs/>
        </w:rPr>
      </w:pPr>
      <w:r w:rsidRPr="00450BC8">
        <w:rPr>
          <w:rFonts w:ascii="Gill Sans MT" w:hAnsi="Gill Sans MT" w:cs="Arial"/>
          <w:b/>
          <w:bCs/>
        </w:rPr>
        <w:t xml:space="preserve">INFORMAÇÕES: </w:t>
      </w:r>
      <w:r w:rsidRPr="00450BC8">
        <w:rPr>
          <w:rFonts w:ascii="Gill Sans MT" w:hAnsi="Gill Sans MT" w:cs="Arial"/>
        </w:rPr>
        <w:t>cpl</w:t>
      </w:r>
      <w:r w:rsidR="00634020" w:rsidRPr="00450BC8">
        <w:rPr>
          <w:rFonts w:ascii="Gill Sans MT" w:hAnsi="Gill Sans MT" w:cs="Arial"/>
        </w:rPr>
        <w:t>axixa2025</w:t>
      </w:r>
      <w:r w:rsidRPr="00450BC8">
        <w:rPr>
          <w:rFonts w:ascii="Gill Sans MT" w:hAnsi="Gill Sans MT" w:cs="Arial"/>
        </w:rPr>
        <w:t>@</w:t>
      </w:r>
      <w:r w:rsidR="00634020" w:rsidRPr="00450BC8">
        <w:rPr>
          <w:rFonts w:ascii="Gill Sans MT" w:hAnsi="Gill Sans MT" w:cs="Arial"/>
        </w:rPr>
        <w:t>g</w:t>
      </w:r>
      <w:r w:rsidRPr="00450BC8">
        <w:rPr>
          <w:rFonts w:ascii="Gill Sans MT" w:hAnsi="Gill Sans MT" w:cs="Arial"/>
        </w:rPr>
        <w:t>mail.com</w:t>
      </w:r>
      <w:r w:rsidRPr="00450BC8">
        <w:rPr>
          <w:rFonts w:ascii="Gill Sans MT" w:hAnsi="Gill Sans MT" w:cs="Arial"/>
          <w:b/>
          <w:bCs/>
        </w:rPr>
        <w:t xml:space="preserve"> </w:t>
      </w:r>
    </w:p>
    <w:p w14:paraId="0E91C8D1" w14:textId="67760DBA" w:rsidR="000D740D" w:rsidRPr="00450BC8" w:rsidRDefault="000D740D" w:rsidP="000D740D">
      <w:pPr>
        <w:rPr>
          <w:rFonts w:ascii="Gill Sans MT" w:hAnsi="Gill Sans MT" w:cs="Arial"/>
          <w:b/>
          <w:bCs/>
        </w:rPr>
      </w:pPr>
      <w:r w:rsidRPr="00450BC8">
        <w:rPr>
          <w:rFonts w:ascii="Gill Sans MT" w:hAnsi="Gill Sans MT" w:cs="Arial"/>
          <w:b/>
          <w:bCs/>
        </w:rPr>
        <w:t xml:space="preserve">DISPONÍVEL AINDA: </w:t>
      </w:r>
      <w:hyperlink r:id="rId12" w:history="1">
        <w:r w:rsidR="003136A9" w:rsidRPr="00450BC8">
          <w:rPr>
            <w:rStyle w:val="Hyperlink"/>
            <w:rFonts w:ascii="Gill Sans MT" w:hAnsi="Gill Sans MT" w:cs="Arial"/>
          </w:rPr>
          <w:t>www.axixa.ma.gov.br/transparencia/licitacoes</w:t>
        </w:r>
      </w:hyperlink>
      <w:r w:rsidRPr="00450BC8">
        <w:rPr>
          <w:rFonts w:ascii="Gill Sans MT" w:hAnsi="Gill Sans MT" w:cs="Arial"/>
        </w:rPr>
        <w:t xml:space="preserve">. </w:t>
      </w:r>
    </w:p>
    <w:p w14:paraId="4903965D" w14:textId="77777777" w:rsidR="003F579D" w:rsidRPr="00450BC8" w:rsidRDefault="003F579D" w:rsidP="00127AAA">
      <w:pPr>
        <w:rPr>
          <w:rFonts w:ascii="Gill Sans MT" w:hAnsi="Gill Sans MT" w:cs="Arial"/>
          <w:b/>
          <w:bCs/>
        </w:rPr>
      </w:pPr>
    </w:p>
    <w:p w14:paraId="29E64201" w14:textId="5E01B840" w:rsidR="00244403" w:rsidRPr="00450BC8" w:rsidRDefault="00244403" w:rsidP="00127AAA">
      <w:pPr>
        <w:rPr>
          <w:rFonts w:ascii="Gill Sans MT" w:hAnsi="Gill Sans MT" w:cs="Arial"/>
          <w:b/>
          <w:bCs/>
          <w:color w:val="5B5B5F"/>
        </w:rPr>
      </w:pPr>
    </w:p>
    <w:p w14:paraId="03064C8A" w14:textId="23B30315" w:rsidR="00EF0956" w:rsidRPr="00450BC8" w:rsidRDefault="00EF0956" w:rsidP="00127AAA">
      <w:pPr>
        <w:rPr>
          <w:rFonts w:ascii="Gill Sans MT" w:hAnsi="Gill Sans MT" w:cs="Arial"/>
          <w:b/>
          <w:bCs/>
          <w:color w:val="5B5B5F"/>
        </w:rPr>
      </w:pPr>
    </w:p>
    <w:p w14:paraId="2589F1E8" w14:textId="77777777" w:rsidR="00EF0956" w:rsidRPr="00450BC8" w:rsidRDefault="00EF0956" w:rsidP="00127AAA">
      <w:pPr>
        <w:rPr>
          <w:rFonts w:ascii="Gill Sans MT" w:hAnsi="Gill Sans MT" w:cs="Arial"/>
          <w:b/>
          <w:bCs/>
          <w:color w:val="5B5B5F"/>
        </w:rPr>
      </w:pPr>
    </w:p>
    <w:p w14:paraId="632273BE" w14:textId="44B57903" w:rsidR="00355BB3" w:rsidRPr="00450BC8" w:rsidRDefault="00355BB3">
      <w:pPr>
        <w:rPr>
          <w:rFonts w:ascii="Gill Sans MT" w:hAnsi="Gill Sans MT" w:cs="Arial"/>
          <w:b/>
          <w:bCs/>
          <w:color w:val="5B5B5F"/>
        </w:rPr>
      </w:pPr>
      <w:r w:rsidRPr="00450BC8">
        <w:rPr>
          <w:rFonts w:ascii="Gill Sans MT" w:hAnsi="Gill Sans MT" w:cs="Arial"/>
          <w:b/>
          <w:bCs/>
          <w:color w:val="5B5B5F"/>
        </w:rPr>
        <w:br w:type="page"/>
      </w:r>
    </w:p>
    <w:p w14:paraId="32DBB0B1" w14:textId="3ADF551A" w:rsidR="003C7A23" w:rsidRPr="00450BC8" w:rsidRDefault="003C7A23" w:rsidP="003136A9">
      <w:pPr>
        <w:pStyle w:val="citao2"/>
        <w:shd w:val="clear" w:color="auto" w:fill="D6E3BC" w:themeFill="accent3" w:themeFillTint="66"/>
        <w:spacing w:beforeLines="120" w:before="288" w:afterLines="120" w:after="288" w:line="312" w:lineRule="auto"/>
        <w:ind w:firstLine="567"/>
        <w:jc w:val="center"/>
        <w:rPr>
          <w:rFonts w:ascii="Gill Sans MT" w:hAnsi="Gill Sans MT" w:cs="Arial"/>
          <w:b/>
          <w:bCs/>
          <w:i w:val="0"/>
          <w:iCs w:val="0"/>
          <w:sz w:val="24"/>
          <w:szCs w:val="24"/>
        </w:rPr>
      </w:pPr>
      <w:r w:rsidRPr="00450BC8">
        <w:rPr>
          <w:rFonts w:ascii="Gill Sans MT" w:hAnsi="Gill Sans MT" w:cs="Arial"/>
          <w:b/>
          <w:bCs/>
          <w:i w:val="0"/>
          <w:iCs w:val="0"/>
          <w:sz w:val="24"/>
          <w:szCs w:val="24"/>
        </w:rPr>
        <w:lastRenderedPageBreak/>
        <w:t>EDITAL</w:t>
      </w:r>
    </w:p>
    <w:p w14:paraId="7231A7EE" w14:textId="4E277695" w:rsidR="003C7A23" w:rsidRPr="00450BC8" w:rsidRDefault="00EF0956" w:rsidP="008F330B">
      <w:pPr>
        <w:spacing w:beforeLines="120" w:before="288" w:afterLines="120" w:after="288" w:line="312" w:lineRule="auto"/>
        <w:ind w:firstLine="567"/>
        <w:jc w:val="center"/>
        <w:rPr>
          <w:rFonts w:ascii="Gill Sans MT" w:hAnsi="Gill Sans MT" w:cs="Arial"/>
          <w:b/>
          <w:color w:val="000000"/>
        </w:rPr>
      </w:pPr>
      <w:r w:rsidRPr="00450BC8">
        <w:rPr>
          <w:rFonts w:ascii="Gill Sans MT" w:hAnsi="Gill Sans MT" w:cs="Arial"/>
          <w:b/>
          <w:color w:val="000000"/>
        </w:rPr>
        <w:t xml:space="preserve">PREFEITURA MUNICIPAL DE </w:t>
      </w:r>
      <w:r w:rsidR="004358F8" w:rsidRPr="00450BC8">
        <w:rPr>
          <w:rFonts w:ascii="Gill Sans MT" w:hAnsi="Gill Sans MT" w:cs="Arial"/>
          <w:b/>
          <w:color w:val="000000"/>
        </w:rPr>
        <w:t>AXIXÁ</w:t>
      </w:r>
      <w:r w:rsidRPr="00450BC8">
        <w:rPr>
          <w:rFonts w:ascii="Gill Sans MT" w:hAnsi="Gill Sans MT" w:cs="Arial"/>
          <w:b/>
          <w:color w:val="000000"/>
        </w:rPr>
        <w:t>- MA</w:t>
      </w:r>
    </w:p>
    <w:p w14:paraId="79841B6D" w14:textId="5C2D2C04" w:rsidR="008F330B" w:rsidRPr="00450BC8" w:rsidRDefault="003C7A23" w:rsidP="008F330B">
      <w:pPr>
        <w:spacing w:beforeLines="120" w:before="288" w:afterLines="120" w:after="288" w:line="312" w:lineRule="auto"/>
        <w:ind w:firstLine="567"/>
        <w:jc w:val="center"/>
        <w:rPr>
          <w:rFonts w:ascii="Gill Sans MT" w:eastAsia="Times New Roman" w:hAnsi="Gill Sans MT" w:cs="Arial"/>
          <w:b/>
          <w:color w:val="000000"/>
        </w:rPr>
      </w:pPr>
      <w:r w:rsidRPr="00450BC8">
        <w:rPr>
          <w:rFonts w:ascii="Gill Sans MT" w:hAnsi="Gill Sans MT" w:cs="Arial"/>
          <w:b/>
          <w:color w:val="000000"/>
        </w:rPr>
        <w:t xml:space="preserve">PREGÃO ELETRÔNICO Nº </w:t>
      </w:r>
      <w:r w:rsidR="00EF0956" w:rsidRPr="00450BC8">
        <w:rPr>
          <w:rFonts w:ascii="Gill Sans MT" w:hAnsi="Gill Sans MT" w:cs="Arial"/>
          <w:b/>
          <w:color w:val="000000"/>
        </w:rPr>
        <w:t>00</w:t>
      </w:r>
      <w:r w:rsidR="003136A9" w:rsidRPr="00450BC8">
        <w:rPr>
          <w:rFonts w:ascii="Gill Sans MT" w:hAnsi="Gill Sans MT" w:cs="Arial"/>
          <w:b/>
          <w:color w:val="000000"/>
        </w:rPr>
        <w:t>3</w:t>
      </w:r>
      <w:r w:rsidRPr="00450BC8">
        <w:rPr>
          <w:rFonts w:ascii="Gill Sans MT" w:hAnsi="Gill Sans MT" w:cs="Arial"/>
          <w:b/>
          <w:color w:val="000000"/>
        </w:rPr>
        <w:t>/20</w:t>
      </w:r>
      <w:r w:rsidR="00EF0956" w:rsidRPr="00450BC8">
        <w:rPr>
          <w:rFonts w:ascii="Gill Sans MT" w:hAnsi="Gill Sans MT" w:cs="Arial"/>
          <w:b/>
          <w:color w:val="000000"/>
        </w:rPr>
        <w:t>2</w:t>
      </w:r>
      <w:r w:rsidR="003136A9" w:rsidRPr="00450BC8">
        <w:rPr>
          <w:rFonts w:ascii="Gill Sans MT" w:hAnsi="Gill Sans MT" w:cs="Arial"/>
          <w:b/>
          <w:color w:val="000000"/>
        </w:rPr>
        <w:t>5</w:t>
      </w:r>
      <w:r w:rsidRPr="00450BC8">
        <w:rPr>
          <w:rFonts w:ascii="Gill Sans MT" w:hAnsi="Gill Sans MT" w:cs="Arial"/>
          <w:b/>
          <w:color w:val="000000"/>
        </w:rPr>
        <w:t>.</w:t>
      </w:r>
    </w:p>
    <w:p w14:paraId="1CC7C9FE" w14:textId="13B1D812" w:rsidR="003C7A23" w:rsidRPr="00450BC8" w:rsidRDefault="003C7A23" w:rsidP="008F330B">
      <w:pPr>
        <w:spacing w:beforeLines="120" w:before="288" w:afterLines="120" w:after="288" w:line="312" w:lineRule="auto"/>
        <w:ind w:firstLine="567"/>
        <w:jc w:val="center"/>
        <w:rPr>
          <w:rFonts w:ascii="Gill Sans MT" w:hAnsi="Gill Sans MT" w:cs="Arial"/>
          <w:bCs/>
          <w:color w:val="000000"/>
        </w:rPr>
      </w:pPr>
      <w:r w:rsidRPr="00450BC8">
        <w:rPr>
          <w:rFonts w:ascii="Gill Sans MT" w:hAnsi="Gill Sans MT" w:cs="Arial"/>
          <w:color w:val="000000"/>
        </w:rPr>
        <w:t>Processo Administrativo n</w:t>
      </w:r>
      <w:r w:rsidRPr="00450BC8">
        <w:rPr>
          <w:rFonts w:ascii="Gill Sans MT" w:hAnsi="Gill Sans MT" w:cs="Arial"/>
          <w:bCs/>
          <w:color w:val="000000"/>
        </w:rPr>
        <w:t>°</w:t>
      </w:r>
      <w:r w:rsidR="003136A9" w:rsidRPr="00450BC8">
        <w:rPr>
          <w:rFonts w:ascii="Gill Sans MT" w:hAnsi="Gill Sans MT" w:cs="Arial"/>
          <w:bCs/>
          <w:color w:val="000000"/>
        </w:rPr>
        <w:t xml:space="preserve"> 27011100</w:t>
      </w:r>
      <w:r w:rsidR="00EF0956" w:rsidRPr="00450BC8">
        <w:rPr>
          <w:rFonts w:ascii="Gill Sans MT" w:hAnsi="Gill Sans MT" w:cs="Arial"/>
          <w:bCs/>
          <w:color w:val="000000"/>
        </w:rPr>
        <w:t>/202</w:t>
      </w:r>
      <w:r w:rsidR="003136A9" w:rsidRPr="00450BC8">
        <w:rPr>
          <w:rFonts w:ascii="Gill Sans MT" w:hAnsi="Gill Sans MT" w:cs="Arial"/>
          <w:bCs/>
          <w:color w:val="000000"/>
        </w:rPr>
        <w:t>5</w:t>
      </w:r>
    </w:p>
    <w:p w14:paraId="189F9374" w14:textId="6F7F5A87" w:rsidR="003C7A23" w:rsidRPr="00450BC8" w:rsidRDefault="003136A9" w:rsidP="00C87581">
      <w:pPr>
        <w:pStyle w:val="Nivel2"/>
        <w:numPr>
          <w:ilvl w:val="0"/>
          <w:numId w:val="0"/>
        </w:numPr>
        <w:ind w:firstLine="1134"/>
        <w:rPr>
          <w:rFonts w:ascii="Gill Sans MT" w:eastAsia="Times New Roman" w:hAnsi="Gill Sans MT"/>
          <w:sz w:val="24"/>
          <w:szCs w:val="24"/>
        </w:rPr>
      </w:pPr>
      <w:r w:rsidRPr="00450BC8">
        <w:rPr>
          <w:rFonts w:ascii="Gill Sans MT" w:hAnsi="Gill Sans MT"/>
          <w:sz w:val="24"/>
          <w:szCs w:val="24"/>
        </w:rPr>
        <w:t xml:space="preserve">O MUNICÍPIO DE AXIXÁ/MA, SECRETARIA   MUNICIPAL   DE   ADMINISTRAÇÃO DE   </w:t>
      </w:r>
      <w:r w:rsidRPr="00450BC8">
        <w:rPr>
          <w:rFonts w:ascii="Gill Sans MT" w:hAnsi="Gill Sans MT"/>
          <w:sz w:val="24"/>
          <w:szCs w:val="24"/>
        </w:rPr>
        <w:t>AXIXÁ/MA, SITUADA NA RUA ADELINO FONTOURA N° 84, CENTRO AXIXÁ - MA, INSCRITO NO CNPJ SOB O Nº 06.008.569/0001-80, SECRETÁRIA MUNICIPAL DE ADMINISTRAÇÃO POR FORÇA DO DECRETO MUNICIPAL Nº 02, DE 02 DE JANEIRO DE 2025</w:t>
      </w:r>
      <w:r w:rsidR="00EF0956" w:rsidRPr="00450BC8">
        <w:rPr>
          <w:rFonts w:ascii="Gill Sans MT" w:hAnsi="Gill Sans MT"/>
          <w:sz w:val="24"/>
          <w:szCs w:val="24"/>
        </w:rPr>
        <w:t>, REALIZARÁ LICITAÇÃO, NA MODALIDADE PREGÃO, NA FORMA ELETRÔNICA,</w:t>
      </w:r>
      <w:r w:rsidR="00EF0956" w:rsidRPr="00450BC8">
        <w:rPr>
          <w:rFonts w:ascii="Gill Sans MT" w:eastAsia="Times New Roman" w:hAnsi="Gill Sans MT"/>
          <w:sz w:val="24"/>
          <w:szCs w:val="24"/>
        </w:rPr>
        <w:t xml:space="preserve"> </w:t>
      </w:r>
      <w:r w:rsidR="00EF0956" w:rsidRPr="00450BC8">
        <w:rPr>
          <w:rFonts w:ascii="Gill Sans MT" w:hAnsi="Gill Sans MT"/>
          <w:sz w:val="24"/>
          <w:szCs w:val="24"/>
        </w:rPr>
        <w:t xml:space="preserve">NOS TERMOS DA </w:t>
      </w:r>
      <w:hyperlink r:id="rId13" w:history="1">
        <w:r w:rsidR="00EF0956" w:rsidRPr="00450BC8">
          <w:rPr>
            <w:rStyle w:val="Hyperlink"/>
            <w:rFonts w:ascii="Gill Sans MT" w:hAnsi="Gill Sans MT"/>
            <w:sz w:val="24"/>
            <w:szCs w:val="24"/>
          </w:rPr>
          <w:t>LEI Nº 14.133, DE 1º DE ABRIL DE 2021</w:t>
        </w:r>
      </w:hyperlink>
      <w:r w:rsidR="00EF0956" w:rsidRPr="00450BC8">
        <w:rPr>
          <w:rFonts w:ascii="Gill Sans MT" w:hAnsi="Gill Sans MT"/>
          <w:sz w:val="24"/>
          <w:szCs w:val="24"/>
        </w:rPr>
        <w:t>, E DEMAIS LEGISLAÇÃO APLICÁVEL E, AINDA, DE ACORDO COM AS CONDIÇÕES ESTABELECIDAS NESTE EDITAL</w:t>
      </w:r>
      <w:r w:rsidR="00EF0956" w:rsidRPr="00450BC8">
        <w:rPr>
          <w:rFonts w:ascii="Gill Sans MT" w:eastAsia="Times New Roman" w:hAnsi="Gill Sans MT"/>
          <w:sz w:val="24"/>
          <w:szCs w:val="24"/>
        </w:rPr>
        <w:t>.</w:t>
      </w:r>
    </w:p>
    <w:p w14:paraId="00B217AE" w14:textId="77777777" w:rsidR="003C7A23" w:rsidRPr="00450BC8" w:rsidRDefault="003C7A23" w:rsidP="007E7B3D">
      <w:pPr>
        <w:pStyle w:val="Nivel01"/>
        <w:rPr>
          <w:rFonts w:ascii="Gill Sans MT" w:hAnsi="Gill Sans MT"/>
          <w:sz w:val="24"/>
          <w:szCs w:val="24"/>
          <w:lang w:eastAsia="en-US"/>
        </w:rPr>
      </w:pPr>
      <w:r w:rsidRPr="00450BC8">
        <w:rPr>
          <w:rFonts w:ascii="Gill Sans MT" w:hAnsi="Gill Sans MT"/>
          <w:sz w:val="24"/>
          <w:szCs w:val="24"/>
          <w:lang w:eastAsia="en-US"/>
        </w:rPr>
        <w:t>DO OBJETO</w:t>
      </w:r>
    </w:p>
    <w:p w14:paraId="4B43170C" w14:textId="0C89E377" w:rsidR="003C7A23" w:rsidRPr="00450BC8" w:rsidRDefault="003C7A23" w:rsidP="00C87581">
      <w:pPr>
        <w:pStyle w:val="Nivel2"/>
        <w:rPr>
          <w:rFonts w:ascii="Gill Sans MT" w:hAnsi="Gill Sans MT"/>
          <w:sz w:val="24"/>
          <w:szCs w:val="24"/>
        </w:rPr>
      </w:pPr>
      <w:r w:rsidRPr="00450BC8">
        <w:rPr>
          <w:rFonts w:ascii="Gill Sans MT" w:hAnsi="Gill Sans MT"/>
          <w:sz w:val="24"/>
          <w:szCs w:val="24"/>
        </w:rPr>
        <w:t xml:space="preserve">O objeto da presente licitação é a </w:t>
      </w:r>
      <w:r w:rsidR="007E7B3D" w:rsidRPr="00450BC8">
        <w:rPr>
          <w:rFonts w:ascii="Gill Sans MT" w:hAnsi="Gill Sans MT"/>
          <w:sz w:val="24"/>
          <w:szCs w:val="24"/>
        </w:rPr>
        <w:t xml:space="preserve">Contratação de Empresa Especializada em fornecimento de combustíveis para atender da frota de veículos do Município de </w:t>
      </w:r>
      <w:r w:rsidR="003136A9" w:rsidRPr="00450BC8">
        <w:rPr>
          <w:rFonts w:ascii="Gill Sans MT" w:hAnsi="Gill Sans MT"/>
          <w:sz w:val="24"/>
          <w:szCs w:val="24"/>
        </w:rPr>
        <w:t>Axixá</w:t>
      </w:r>
      <w:r w:rsidR="007E7B3D" w:rsidRPr="00450BC8">
        <w:rPr>
          <w:rFonts w:ascii="Gill Sans MT" w:hAnsi="Gill Sans MT"/>
          <w:sz w:val="24"/>
          <w:szCs w:val="24"/>
        </w:rPr>
        <w:t xml:space="preserve">/MA, </w:t>
      </w:r>
      <w:r w:rsidRPr="00450BC8">
        <w:rPr>
          <w:rFonts w:ascii="Gill Sans MT" w:hAnsi="Gill Sans MT"/>
          <w:sz w:val="24"/>
          <w:szCs w:val="24"/>
        </w:rPr>
        <w:t>conforme condições, quantidades e exigências estabelecidas neste Edital e seus anexos.</w:t>
      </w:r>
    </w:p>
    <w:p w14:paraId="67D800F9" w14:textId="77777777" w:rsidR="003C7A23" w:rsidRPr="00450BC8" w:rsidRDefault="003C7A23" w:rsidP="004F3CB0">
      <w:pPr>
        <w:pStyle w:val="Nvel2-Red"/>
        <w:rPr>
          <w:rFonts w:ascii="Gill Sans MT" w:hAnsi="Gill Sans MT"/>
          <w:i w:val="0"/>
          <w:iCs w:val="0"/>
          <w:color w:val="auto"/>
          <w:sz w:val="24"/>
          <w:szCs w:val="24"/>
        </w:rPr>
      </w:pPr>
      <w:r w:rsidRPr="00450BC8">
        <w:rPr>
          <w:rFonts w:ascii="Gill Sans MT" w:hAnsi="Gill Sans MT"/>
          <w:i w:val="0"/>
          <w:iCs w:val="0"/>
          <w:color w:val="auto"/>
          <w:sz w:val="24"/>
          <w:szCs w:val="24"/>
        </w:rPr>
        <w:t>A licitação será dividida em itens, conforme tabela constante do Termo de Referência, facultando-se ao licitante a participação em quantos itens forem de seu interesse.</w:t>
      </w:r>
    </w:p>
    <w:p w14:paraId="09453385" w14:textId="625DA652" w:rsidR="007103E1" w:rsidRPr="00450BC8" w:rsidRDefault="007103E1" w:rsidP="007E7B3D">
      <w:pPr>
        <w:pStyle w:val="Nivel01"/>
        <w:rPr>
          <w:rFonts w:ascii="Gill Sans MT" w:hAnsi="Gill Sans MT"/>
          <w:sz w:val="24"/>
          <w:szCs w:val="24"/>
        </w:rPr>
      </w:pPr>
      <w:bookmarkStart w:id="0" w:name="_Toc135469224"/>
      <w:r w:rsidRPr="00450BC8">
        <w:rPr>
          <w:rFonts w:ascii="Gill Sans MT" w:hAnsi="Gill Sans MT"/>
          <w:sz w:val="24"/>
          <w:szCs w:val="24"/>
        </w:rPr>
        <w:t xml:space="preserve">DO </w:t>
      </w:r>
      <w:r w:rsidR="007E7B3D" w:rsidRPr="00450BC8">
        <w:rPr>
          <w:rFonts w:ascii="Gill Sans MT" w:hAnsi="Gill Sans MT"/>
          <w:sz w:val="24"/>
          <w:szCs w:val="24"/>
        </w:rPr>
        <w:t>CREDENCIAMENTO</w:t>
      </w:r>
      <w:r w:rsidRPr="00450BC8">
        <w:rPr>
          <w:rFonts w:ascii="Gill Sans MT" w:hAnsi="Gill Sans MT"/>
          <w:sz w:val="24"/>
          <w:szCs w:val="24"/>
        </w:rPr>
        <w:t xml:space="preserve"> </w:t>
      </w:r>
      <w:bookmarkEnd w:id="0"/>
    </w:p>
    <w:p w14:paraId="1A0FED23" w14:textId="5B435FE2" w:rsidR="007E7B3D" w:rsidRPr="00450BC8" w:rsidRDefault="007E7B3D" w:rsidP="007E7B3D">
      <w:pPr>
        <w:pStyle w:val="Nivel2"/>
        <w:rPr>
          <w:rFonts w:ascii="Gill Sans MT" w:hAnsi="Gill Sans MT"/>
          <w:sz w:val="24"/>
          <w:szCs w:val="24"/>
        </w:rPr>
      </w:pPr>
      <w:r w:rsidRPr="00450BC8">
        <w:rPr>
          <w:rFonts w:ascii="Gill Sans MT" w:hAnsi="Gill Sans MT"/>
          <w:sz w:val="24"/>
          <w:szCs w:val="24"/>
        </w:rPr>
        <w:t>O Pregão é o nível básico do registro cadastral no PORTAL DE COMPRAS PÚBLICAS que permite a participação dos interessados na modalidade LICITATÓRIA PREGÃO, em sua FORMA ELETRÔNICA.</w:t>
      </w:r>
    </w:p>
    <w:p w14:paraId="28636CEE" w14:textId="210E07F7" w:rsidR="007E7B3D" w:rsidRPr="00450BC8" w:rsidRDefault="007E7B3D" w:rsidP="007E7B3D">
      <w:pPr>
        <w:pStyle w:val="Nivel2"/>
        <w:rPr>
          <w:rFonts w:ascii="Gill Sans MT" w:hAnsi="Gill Sans MT"/>
          <w:sz w:val="24"/>
          <w:szCs w:val="24"/>
        </w:rPr>
      </w:pPr>
      <w:r w:rsidRPr="00450BC8">
        <w:rPr>
          <w:rFonts w:ascii="Gill Sans MT" w:hAnsi="Gill Sans MT"/>
          <w:sz w:val="24"/>
          <w:szCs w:val="24"/>
        </w:rPr>
        <w:t>O cadastro deverá ser feito no Portal de Compras Públicas, no sítio www.portaldecompraspublicas.com.br;</w:t>
      </w:r>
    </w:p>
    <w:p w14:paraId="5AFD569E" w14:textId="6D9B3278" w:rsidR="007E7B3D" w:rsidRPr="00450BC8" w:rsidRDefault="007E7B3D" w:rsidP="007E7B3D">
      <w:pPr>
        <w:pStyle w:val="Nivel2"/>
        <w:rPr>
          <w:rFonts w:ascii="Gill Sans MT" w:hAnsi="Gill Sans MT"/>
          <w:sz w:val="24"/>
          <w:szCs w:val="24"/>
        </w:rPr>
      </w:pPr>
      <w:r w:rsidRPr="00450BC8">
        <w:rPr>
          <w:rFonts w:ascii="Gill Sans MT" w:hAnsi="Gill Sans MT"/>
          <w:sz w:val="24"/>
          <w:szCs w:val="24"/>
        </w:rPr>
        <w:t>O credenciamento junto ao provedor do sistema implica a responsabilidade do licitante ou de seu representante legal e a presunção de sua capacidade técnica para realização das transações inerentes a esta licitação.</w:t>
      </w:r>
    </w:p>
    <w:p w14:paraId="06A348A5" w14:textId="5F69D1AE" w:rsidR="007E7B3D" w:rsidRPr="00450BC8" w:rsidRDefault="007E7B3D" w:rsidP="007E7B3D">
      <w:pPr>
        <w:pStyle w:val="Nivel2"/>
        <w:rPr>
          <w:rFonts w:ascii="Gill Sans MT" w:hAnsi="Gill Sans MT"/>
          <w:sz w:val="24"/>
          <w:szCs w:val="24"/>
        </w:rPr>
      </w:pPr>
      <w:r w:rsidRPr="00450BC8">
        <w:rPr>
          <w:rFonts w:ascii="Gill Sans MT" w:hAnsi="Gill Sans MT"/>
          <w:sz w:val="24"/>
          <w:szCs w:val="24"/>
        </w:rPr>
        <w:lastRenderedPageBreak/>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135AF5" w14:textId="52FBFC3C" w:rsidR="007E7B3D" w:rsidRPr="00450BC8" w:rsidRDefault="007E7B3D" w:rsidP="007E7B3D">
      <w:pPr>
        <w:pStyle w:val="Nivel2"/>
        <w:rPr>
          <w:rFonts w:ascii="Gill Sans MT" w:hAnsi="Gill Sans MT"/>
          <w:sz w:val="24"/>
          <w:szCs w:val="24"/>
        </w:rPr>
      </w:pPr>
      <w:r w:rsidRPr="00450BC8">
        <w:rPr>
          <w:rFonts w:ascii="Gill Sans MT" w:hAnsi="Gill Sans MT"/>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3ED61FCD" w14:textId="20A32E51" w:rsidR="007103E1" w:rsidRPr="00450BC8" w:rsidRDefault="006848FD" w:rsidP="007E7B3D">
      <w:pPr>
        <w:pStyle w:val="Nivel2"/>
        <w:rPr>
          <w:rFonts w:ascii="Gill Sans MT" w:hAnsi="Gill Sans MT"/>
          <w:sz w:val="24"/>
          <w:szCs w:val="24"/>
        </w:rPr>
      </w:pPr>
      <w:r w:rsidRPr="00450BC8">
        <w:rPr>
          <w:rFonts w:ascii="Gill Sans MT" w:hAnsi="Gill Sans MT"/>
          <w:sz w:val="24"/>
          <w:szCs w:val="24"/>
        </w:rPr>
        <w:t>A</w:t>
      </w:r>
      <w:r w:rsidR="007E7B3D" w:rsidRPr="00450BC8">
        <w:rPr>
          <w:rFonts w:ascii="Gill Sans MT" w:hAnsi="Gill Sans MT"/>
          <w:sz w:val="24"/>
          <w:szCs w:val="24"/>
        </w:rPr>
        <w:t xml:space="preserve"> não observância do disposto no subitem anterior poderá ensejar desclassificação no momento da habilitação.</w:t>
      </w:r>
    </w:p>
    <w:p w14:paraId="362AFB15" w14:textId="77777777" w:rsidR="003C7A23" w:rsidRPr="00450BC8" w:rsidRDefault="003C7A23" w:rsidP="007E7B3D">
      <w:pPr>
        <w:pStyle w:val="Nivel01"/>
        <w:rPr>
          <w:rFonts w:ascii="Gill Sans MT" w:hAnsi="Gill Sans MT"/>
          <w:sz w:val="24"/>
          <w:szCs w:val="24"/>
        </w:rPr>
      </w:pPr>
      <w:r w:rsidRPr="00450BC8">
        <w:rPr>
          <w:rFonts w:ascii="Gill Sans MT" w:hAnsi="Gill Sans MT"/>
          <w:sz w:val="24"/>
          <w:szCs w:val="24"/>
        </w:rPr>
        <w:t>DA PARTICIPAÇÃO NA LICITAÇÃO</w:t>
      </w:r>
    </w:p>
    <w:p w14:paraId="6CFE3240" w14:textId="2E2FDEE9" w:rsidR="00FE2690" w:rsidRPr="00450BC8" w:rsidRDefault="005515D3" w:rsidP="00535637">
      <w:pPr>
        <w:pStyle w:val="Nivel2"/>
        <w:rPr>
          <w:rFonts w:ascii="Gill Sans MT" w:hAnsi="Gill Sans MT"/>
          <w:sz w:val="24"/>
          <w:szCs w:val="24"/>
        </w:rPr>
      </w:pPr>
      <w:bookmarkStart w:id="1" w:name="_Hlk135302270"/>
      <w:r w:rsidRPr="00450BC8">
        <w:rPr>
          <w:rFonts w:ascii="Gill Sans MT" w:hAnsi="Gill Sans MT"/>
          <w:sz w:val="24"/>
          <w:szCs w:val="24"/>
        </w:rPr>
        <w:t>Poderão participar deste Pregão interessados cujo ramo de atividade seja compatível com o objeto desta licitação, e que estejam com Credenciamento regular no PORTAL DE COMPRAS PÚBLICAS.</w:t>
      </w:r>
      <w:r w:rsidR="00FE2690" w:rsidRPr="00450BC8">
        <w:rPr>
          <w:rFonts w:ascii="Gill Sans MT" w:hAnsi="Gill Sans MT"/>
          <w:sz w:val="24"/>
          <w:szCs w:val="24"/>
        </w:rPr>
        <w:t>).</w:t>
      </w:r>
      <w:bookmarkEnd w:id="1"/>
    </w:p>
    <w:p w14:paraId="150F85FA" w14:textId="77777777"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A não observância do disposto no item anterior poderá ensejar desclassificação no momento da habilitação.</w:t>
      </w:r>
    </w:p>
    <w:p w14:paraId="0E744A58" w14:textId="27F4724C" w:rsidR="003C7A23" w:rsidRPr="00450BC8" w:rsidRDefault="005515D3" w:rsidP="00535637">
      <w:pPr>
        <w:pStyle w:val="Nivel2"/>
        <w:rPr>
          <w:rFonts w:ascii="Gill Sans MT" w:eastAsia="Times New Roman" w:hAnsi="Gill Sans MT"/>
          <w:color w:val="auto"/>
          <w:sz w:val="24"/>
          <w:szCs w:val="24"/>
        </w:rPr>
      </w:pPr>
      <w:r w:rsidRPr="00450BC8">
        <w:rPr>
          <w:rFonts w:ascii="Gill Sans MT" w:hAnsi="Gill Sans MT"/>
          <w:color w:val="auto"/>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r w:rsidR="00D433A0" w:rsidRPr="00450BC8">
        <w:rPr>
          <w:rFonts w:ascii="Gill Sans MT" w:hAnsi="Gill Sans MT"/>
          <w:color w:val="auto"/>
          <w:sz w:val="24"/>
          <w:szCs w:val="24"/>
        </w:rPr>
        <w:t>.</w:t>
      </w:r>
    </w:p>
    <w:p w14:paraId="1E54BE7B" w14:textId="77777777" w:rsidR="003C7A23" w:rsidRPr="00450BC8" w:rsidRDefault="003C7A23" w:rsidP="00535637">
      <w:pPr>
        <w:pStyle w:val="Nivel2"/>
        <w:rPr>
          <w:rFonts w:ascii="Gill Sans MT" w:hAnsi="Gill Sans MT"/>
          <w:sz w:val="24"/>
          <w:szCs w:val="24"/>
        </w:rPr>
      </w:pPr>
      <w:bookmarkStart w:id="2" w:name="_Ref117000692"/>
      <w:r w:rsidRPr="00450BC8">
        <w:rPr>
          <w:rFonts w:ascii="Gill Sans MT" w:hAnsi="Gill Sans MT"/>
          <w:sz w:val="24"/>
          <w:szCs w:val="24"/>
        </w:rPr>
        <w:t>Não poderão disputar esta licitação:</w:t>
      </w:r>
      <w:bookmarkEnd w:id="2"/>
    </w:p>
    <w:p w14:paraId="341C241D" w14:textId="77777777" w:rsidR="003C7A23" w:rsidRPr="00450BC8" w:rsidRDefault="003C7A23" w:rsidP="00535637">
      <w:pPr>
        <w:pStyle w:val="Nivel3"/>
        <w:rPr>
          <w:rFonts w:ascii="Gill Sans MT" w:hAnsi="Gill Sans MT"/>
          <w:sz w:val="24"/>
          <w:szCs w:val="24"/>
        </w:rPr>
      </w:pPr>
      <w:bookmarkStart w:id="3" w:name="_Ref113883338"/>
      <w:r w:rsidRPr="00450BC8">
        <w:rPr>
          <w:rFonts w:ascii="Gill Sans MT" w:hAnsi="Gill Sans MT"/>
          <w:sz w:val="24"/>
          <w:szCs w:val="24"/>
        </w:rPr>
        <w:lastRenderedPageBreak/>
        <w:t>aquele que não atenda às condições deste Edital e seu(s) anexo(s);</w:t>
      </w:r>
    </w:p>
    <w:p w14:paraId="36A2458D" w14:textId="77777777" w:rsidR="003C7A23" w:rsidRPr="00450BC8" w:rsidRDefault="003C7A23" w:rsidP="00535637">
      <w:pPr>
        <w:pStyle w:val="Nivel3"/>
        <w:rPr>
          <w:rFonts w:ascii="Gill Sans MT" w:hAnsi="Gill Sans MT"/>
          <w:sz w:val="24"/>
          <w:szCs w:val="24"/>
        </w:rPr>
      </w:pPr>
      <w:bookmarkStart w:id="4" w:name="_Ref114659912"/>
      <w:r w:rsidRPr="00450BC8">
        <w:rPr>
          <w:rFonts w:ascii="Gill Sans MT" w:hAnsi="Gill Sans MT"/>
          <w:sz w:val="24"/>
          <w:szCs w:val="24"/>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450BC8" w:rsidRDefault="003C7A23" w:rsidP="00535637">
      <w:pPr>
        <w:pStyle w:val="Nivel3"/>
        <w:rPr>
          <w:rFonts w:ascii="Gill Sans MT" w:hAnsi="Gill Sans MT"/>
          <w:sz w:val="24"/>
          <w:szCs w:val="24"/>
        </w:rPr>
      </w:pPr>
      <w:bookmarkStart w:id="5" w:name="_Ref114659913"/>
      <w:bookmarkStart w:id="6" w:name="_Ref113883339"/>
      <w:r w:rsidRPr="00450BC8">
        <w:rPr>
          <w:rFonts w:ascii="Gill Sans MT" w:hAnsi="Gill Sans MT"/>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450BC8">
        <w:rPr>
          <w:rFonts w:ascii="Gill Sans MT" w:hAnsi="Gill Sans MT"/>
          <w:sz w:val="24"/>
          <w:szCs w:val="24"/>
        </w:rPr>
        <w:t xml:space="preserve"> </w:t>
      </w:r>
      <w:bookmarkEnd w:id="6"/>
    </w:p>
    <w:p w14:paraId="2DCC2174" w14:textId="77777777" w:rsidR="003C7A23" w:rsidRPr="00450BC8" w:rsidRDefault="003C7A23" w:rsidP="00535637">
      <w:pPr>
        <w:pStyle w:val="Nivel3"/>
        <w:rPr>
          <w:rFonts w:ascii="Gill Sans MT" w:hAnsi="Gill Sans MT"/>
          <w:sz w:val="24"/>
          <w:szCs w:val="24"/>
        </w:rPr>
      </w:pPr>
      <w:bookmarkStart w:id="7" w:name="_Ref113883003"/>
      <w:r w:rsidRPr="00450BC8">
        <w:rPr>
          <w:rFonts w:ascii="Gill Sans MT" w:hAnsi="Gill Sans MT"/>
          <w:sz w:val="24"/>
          <w:szCs w:val="24"/>
        </w:rPr>
        <w:t>pessoa física ou jurídica que se encontre, ao tempo da licitação, impossibilitada de participar da licitação em decorrência de sanção que lhe foi imposta;</w:t>
      </w:r>
      <w:bookmarkEnd w:id="7"/>
    </w:p>
    <w:p w14:paraId="0B2C2940" w14:textId="77777777"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450BC8" w:rsidRDefault="003C7A23" w:rsidP="00535637">
      <w:pPr>
        <w:pStyle w:val="Nivel3"/>
        <w:rPr>
          <w:rFonts w:ascii="Gill Sans MT" w:hAnsi="Gill Sans MT"/>
          <w:sz w:val="24"/>
          <w:szCs w:val="24"/>
        </w:rPr>
      </w:pPr>
      <w:bookmarkStart w:id="8" w:name="_Ref113883579"/>
      <w:r w:rsidRPr="00450BC8">
        <w:rPr>
          <w:rFonts w:ascii="Gill Sans MT" w:hAnsi="Gill Sans MT"/>
          <w:sz w:val="24"/>
          <w:szCs w:val="24"/>
        </w:rPr>
        <w:t>empresas controladoras, controladas ou coligadas, nos termos da Lei nº 6.404, de 15 de dezembro de 1976, concorrendo entre si;</w:t>
      </w:r>
      <w:bookmarkEnd w:id="8"/>
    </w:p>
    <w:p w14:paraId="3620BBE9" w14:textId="77777777"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450BC8" w:rsidRDefault="003C7A23" w:rsidP="00535637">
      <w:pPr>
        <w:pStyle w:val="Nivel3"/>
        <w:rPr>
          <w:rFonts w:ascii="Gill Sans MT" w:hAnsi="Gill Sans MT"/>
          <w:sz w:val="24"/>
          <w:szCs w:val="24"/>
        </w:rPr>
      </w:pPr>
      <w:bookmarkStart w:id="9" w:name="_Ref113962336"/>
      <w:r w:rsidRPr="00450BC8">
        <w:rPr>
          <w:rFonts w:ascii="Gill Sans MT" w:hAnsi="Gill Sans MT"/>
          <w:sz w:val="24"/>
          <w:szCs w:val="24"/>
        </w:rPr>
        <w:t>agente público do órgão ou entidade licitante;</w:t>
      </w:r>
      <w:bookmarkEnd w:id="9"/>
    </w:p>
    <w:p w14:paraId="3F4B2521" w14:textId="0EAE7C74" w:rsidR="003C7A23" w:rsidRPr="00450BC8" w:rsidRDefault="00FB345A" w:rsidP="00535637">
      <w:pPr>
        <w:pStyle w:val="Nvel3-R"/>
        <w:rPr>
          <w:rFonts w:ascii="Gill Sans MT" w:hAnsi="Gill Sans MT"/>
          <w:i w:val="0"/>
          <w:iCs w:val="0"/>
          <w:color w:val="auto"/>
          <w:sz w:val="24"/>
          <w:szCs w:val="24"/>
        </w:rPr>
      </w:pPr>
      <w:r w:rsidRPr="00450BC8">
        <w:rPr>
          <w:rFonts w:ascii="Gill Sans MT" w:hAnsi="Gill Sans MT"/>
          <w:i w:val="0"/>
          <w:iCs w:val="0"/>
          <w:color w:val="auto"/>
          <w:sz w:val="24"/>
          <w:szCs w:val="24"/>
        </w:rPr>
        <w:t>P</w:t>
      </w:r>
      <w:r w:rsidR="003C7A23" w:rsidRPr="00450BC8">
        <w:rPr>
          <w:rFonts w:ascii="Gill Sans MT" w:hAnsi="Gill Sans MT"/>
          <w:i w:val="0"/>
          <w:iCs w:val="0"/>
          <w:color w:val="auto"/>
          <w:sz w:val="24"/>
          <w:szCs w:val="24"/>
        </w:rPr>
        <w:t>essoas jurídicas reunidas em consórcio;</w:t>
      </w:r>
    </w:p>
    <w:p w14:paraId="58D1E852" w14:textId="77777777"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Organizações da Sociedade Civil de Interesse Público - OSCIP, atuando nessa condição;</w:t>
      </w:r>
    </w:p>
    <w:p w14:paraId="07CA7526" w14:textId="252B8DE2"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50BC8">
          <w:rPr>
            <w:rStyle w:val="Hyperlink"/>
            <w:rFonts w:ascii="Gill Sans MT" w:hAnsi="Gill Sans MT"/>
            <w:sz w:val="24"/>
            <w:szCs w:val="24"/>
          </w:rPr>
          <w:t>§ 1º do art. 9º da Lei nº 14.133, de 2021</w:t>
        </w:r>
      </w:hyperlink>
      <w:r w:rsidRPr="00450BC8">
        <w:rPr>
          <w:rFonts w:ascii="Gill Sans MT" w:hAnsi="Gill Sans MT"/>
          <w:sz w:val="24"/>
          <w:szCs w:val="24"/>
        </w:rPr>
        <w:t>.</w:t>
      </w:r>
    </w:p>
    <w:p w14:paraId="7CFCE0BB" w14:textId="70CF7F8D"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 xml:space="preserve">O impedimento de que trata o item </w:t>
      </w:r>
      <w:r w:rsidRPr="00450BC8">
        <w:rPr>
          <w:rFonts w:ascii="Gill Sans MT" w:hAnsi="Gill Sans MT"/>
          <w:sz w:val="24"/>
          <w:szCs w:val="24"/>
        </w:rPr>
        <w:fldChar w:fldCharType="begin"/>
      </w:r>
      <w:r w:rsidRPr="00450BC8">
        <w:rPr>
          <w:rFonts w:ascii="Gill Sans MT" w:hAnsi="Gill Sans MT"/>
          <w:sz w:val="24"/>
          <w:szCs w:val="24"/>
        </w:rPr>
        <w:instrText xml:space="preserve"> REF _Ref113883003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3.7.4</w:t>
      </w:r>
      <w:r w:rsidRPr="00450BC8">
        <w:rPr>
          <w:rFonts w:ascii="Gill Sans MT" w:hAnsi="Gill Sans MT"/>
          <w:sz w:val="24"/>
          <w:szCs w:val="24"/>
        </w:rPr>
        <w:fldChar w:fldCharType="end"/>
      </w:r>
      <w:r w:rsidRPr="00450BC8">
        <w:rPr>
          <w:rFonts w:ascii="Gill Sans MT" w:hAnsi="Gill Sans MT"/>
          <w:sz w:val="24"/>
          <w:szCs w:val="24"/>
        </w:rPr>
        <w:t xml:space="preserve"> será também aplicado ao licitante que atue em substituição a outra pessoa, física ou jurídica, com o intuito de burlar a efetividade da sanção a ela </w:t>
      </w:r>
      <w:r w:rsidRPr="00450BC8">
        <w:rPr>
          <w:rFonts w:ascii="Gill Sans MT" w:hAnsi="Gill Sans MT"/>
          <w:sz w:val="24"/>
          <w:szCs w:val="24"/>
        </w:rPr>
        <w:lastRenderedPageBreak/>
        <w:t>aplicada, inclusive a sua controladora, controlada ou coligada, desde que devidamente comprovado o ilícito ou a utilização fraudulenta da personalidade jurídica do licitante.</w:t>
      </w:r>
    </w:p>
    <w:p w14:paraId="0C467367" w14:textId="0CB91367" w:rsidR="003C7A23" w:rsidRPr="00450BC8" w:rsidRDefault="003C7A23" w:rsidP="00535637">
      <w:pPr>
        <w:pStyle w:val="Nivel2"/>
        <w:rPr>
          <w:rFonts w:ascii="Gill Sans MT" w:hAnsi="Gill Sans MT"/>
          <w:sz w:val="24"/>
          <w:szCs w:val="24"/>
        </w:rPr>
      </w:pPr>
      <w:bookmarkStart w:id="10" w:name="art14§2"/>
      <w:bookmarkEnd w:id="10"/>
      <w:r w:rsidRPr="00450BC8">
        <w:rPr>
          <w:rFonts w:ascii="Gill Sans MT" w:hAnsi="Gill Sans MT"/>
          <w:sz w:val="24"/>
          <w:szCs w:val="24"/>
        </w:rPr>
        <w:t xml:space="preserve">A critério da Administração e exclusivamente a seu serviço, o autor dos projetos e a empresa a que se referem os itens </w:t>
      </w:r>
      <w:r w:rsidRPr="00450BC8">
        <w:rPr>
          <w:rFonts w:ascii="Gill Sans MT" w:hAnsi="Gill Sans MT"/>
          <w:sz w:val="24"/>
          <w:szCs w:val="24"/>
        </w:rPr>
        <w:fldChar w:fldCharType="begin"/>
      </w:r>
      <w:r w:rsidRPr="00450BC8">
        <w:rPr>
          <w:rFonts w:ascii="Gill Sans MT" w:hAnsi="Gill Sans MT"/>
          <w:sz w:val="24"/>
          <w:szCs w:val="24"/>
        </w:rPr>
        <w:instrText xml:space="preserve"> REF _Ref114659912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3.7.2</w:t>
      </w:r>
      <w:r w:rsidRPr="00450BC8">
        <w:rPr>
          <w:rFonts w:ascii="Gill Sans MT" w:hAnsi="Gill Sans MT"/>
          <w:sz w:val="24"/>
          <w:szCs w:val="24"/>
        </w:rPr>
        <w:fldChar w:fldCharType="end"/>
      </w:r>
      <w:r w:rsidRPr="00450BC8">
        <w:rPr>
          <w:rFonts w:ascii="Gill Sans MT" w:hAnsi="Gill Sans MT"/>
          <w:sz w:val="24"/>
          <w:szCs w:val="24"/>
        </w:rPr>
        <w:t xml:space="preserve"> e </w:t>
      </w:r>
      <w:r w:rsidRPr="00450BC8">
        <w:rPr>
          <w:rFonts w:ascii="Gill Sans MT" w:hAnsi="Gill Sans MT"/>
          <w:sz w:val="24"/>
          <w:szCs w:val="24"/>
        </w:rPr>
        <w:fldChar w:fldCharType="begin"/>
      </w:r>
      <w:r w:rsidRPr="00450BC8">
        <w:rPr>
          <w:rFonts w:ascii="Gill Sans MT" w:hAnsi="Gill Sans MT"/>
          <w:sz w:val="24"/>
          <w:szCs w:val="24"/>
        </w:rPr>
        <w:instrText xml:space="preserve"> REF _Ref114659913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3.7.3</w:t>
      </w:r>
      <w:r w:rsidRPr="00450BC8">
        <w:rPr>
          <w:rFonts w:ascii="Gill Sans MT" w:hAnsi="Gill Sans MT"/>
          <w:sz w:val="24"/>
          <w:szCs w:val="24"/>
        </w:rPr>
        <w:fldChar w:fldCharType="end"/>
      </w:r>
      <w:r w:rsidRPr="00450BC8">
        <w:rPr>
          <w:rFonts w:ascii="Gill Sans MT" w:hAnsi="Gill Sans MT"/>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450BC8" w:rsidRDefault="003C7A23" w:rsidP="00535637">
      <w:pPr>
        <w:pStyle w:val="Nivel2"/>
        <w:rPr>
          <w:rFonts w:ascii="Gill Sans MT" w:hAnsi="Gill Sans MT"/>
          <w:sz w:val="24"/>
          <w:szCs w:val="24"/>
        </w:rPr>
      </w:pPr>
      <w:bookmarkStart w:id="11" w:name="art14§3"/>
      <w:bookmarkEnd w:id="11"/>
      <w:r w:rsidRPr="00450BC8">
        <w:rPr>
          <w:rFonts w:ascii="Gill Sans MT" w:hAnsi="Gill Sans MT"/>
          <w:sz w:val="24"/>
          <w:szCs w:val="24"/>
        </w:rPr>
        <w:t>Equiparam-se aos autores do projeto as empresas integrantes do mesmo grupo econômico.</w:t>
      </w:r>
    </w:p>
    <w:p w14:paraId="144ECC01" w14:textId="7DAF73ED" w:rsidR="003C7A23" w:rsidRPr="00450BC8" w:rsidRDefault="003C7A23" w:rsidP="00535637">
      <w:pPr>
        <w:pStyle w:val="Nivel2"/>
        <w:rPr>
          <w:rFonts w:ascii="Gill Sans MT" w:hAnsi="Gill Sans MT"/>
          <w:sz w:val="24"/>
          <w:szCs w:val="24"/>
        </w:rPr>
      </w:pPr>
      <w:bookmarkStart w:id="12" w:name="art14§4"/>
      <w:bookmarkEnd w:id="12"/>
      <w:r w:rsidRPr="00450BC8">
        <w:rPr>
          <w:rFonts w:ascii="Gill Sans MT" w:hAnsi="Gill Sans MT"/>
          <w:sz w:val="24"/>
          <w:szCs w:val="24"/>
        </w:rPr>
        <w:t xml:space="preserve">O disposto nos itens </w:t>
      </w:r>
      <w:r w:rsidRPr="00450BC8">
        <w:rPr>
          <w:rFonts w:ascii="Gill Sans MT" w:hAnsi="Gill Sans MT"/>
          <w:sz w:val="24"/>
          <w:szCs w:val="24"/>
        </w:rPr>
        <w:fldChar w:fldCharType="begin"/>
      </w:r>
      <w:r w:rsidRPr="00450BC8">
        <w:rPr>
          <w:rFonts w:ascii="Gill Sans MT" w:hAnsi="Gill Sans MT"/>
          <w:sz w:val="24"/>
          <w:szCs w:val="24"/>
        </w:rPr>
        <w:instrText xml:space="preserve"> REF _Ref114659912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3.7.2</w:t>
      </w:r>
      <w:r w:rsidRPr="00450BC8">
        <w:rPr>
          <w:rFonts w:ascii="Gill Sans MT" w:hAnsi="Gill Sans MT"/>
          <w:sz w:val="24"/>
          <w:szCs w:val="24"/>
        </w:rPr>
        <w:fldChar w:fldCharType="end"/>
      </w:r>
      <w:r w:rsidRPr="00450BC8">
        <w:rPr>
          <w:rFonts w:ascii="Gill Sans MT" w:hAnsi="Gill Sans MT"/>
          <w:sz w:val="24"/>
          <w:szCs w:val="24"/>
        </w:rPr>
        <w:t xml:space="preserve"> e </w:t>
      </w:r>
      <w:r w:rsidRPr="00450BC8">
        <w:rPr>
          <w:rFonts w:ascii="Gill Sans MT" w:hAnsi="Gill Sans MT"/>
          <w:sz w:val="24"/>
          <w:szCs w:val="24"/>
        </w:rPr>
        <w:fldChar w:fldCharType="begin"/>
      </w:r>
      <w:r w:rsidRPr="00450BC8">
        <w:rPr>
          <w:rFonts w:ascii="Gill Sans MT" w:hAnsi="Gill Sans MT"/>
          <w:sz w:val="24"/>
          <w:szCs w:val="24"/>
        </w:rPr>
        <w:instrText xml:space="preserve"> REF _Ref114659913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3.7.3</w:t>
      </w:r>
      <w:r w:rsidRPr="00450BC8">
        <w:rPr>
          <w:rFonts w:ascii="Gill Sans MT" w:hAnsi="Gill Sans MT"/>
          <w:sz w:val="24"/>
          <w:szCs w:val="24"/>
        </w:rPr>
        <w:fldChar w:fldCharType="end"/>
      </w:r>
      <w:r w:rsidRPr="00450BC8">
        <w:rPr>
          <w:rFonts w:ascii="Gill Sans MT" w:hAnsi="Gill Sans MT"/>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450BC8" w:rsidRDefault="003C7A23" w:rsidP="00535637">
      <w:pPr>
        <w:pStyle w:val="Nivel2"/>
        <w:rPr>
          <w:rFonts w:ascii="Gill Sans MT" w:hAnsi="Gill Sans MT"/>
          <w:sz w:val="24"/>
          <w:szCs w:val="24"/>
        </w:rPr>
      </w:pPr>
      <w:bookmarkStart w:id="13" w:name="art14§5"/>
      <w:bookmarkEnd w:id="13"/>
      <w:r w:rsidRPr="00450BC8">
        <w:rPr>
          <w:rFonts w:ascii="Gill Sans MT" w:hAnsi="Gill Sans MT"/>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50BC8">
          <w:rPr>
            <w:rStyle w:val="Hyperlink"/>
            <w:rFonts w:ascii="Gill Sans MT" w:hAnsi="Gill Sans MT"/>
            <w:sz w:val="24"/>
            <w:szCs w:val="24"/>
          </w:rPr>
          <w:t>Lei nº 14.133/2021</w:t>
        </w:r>
      </w:hyperlink>
      <w:r w:rsidRPr="00450BC8">
        <w:rPr>
          <w:rFonts w:ascii="Gill Sans MT" w:hAnsi="Gill Sans MT"/>
          <w:sz w:val="24"/>
          <w:szCs w:val="24"/>
        </w:rPr>
        <w:t>.</w:t>
      </w:r>
    </w:p>
    <w:p w14:paraId="2BFAAE96" w14:textId="13C69EA1"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 xml:space="preserve">A vedação de que trata o item </w:t>
      </w:r>
      <w:r w:rsidRPr="00450BC8">
        <w:rPr>
          <w:rFonts w:ascii="Gill Sans MT" w:hAnsi="Gill Sans MT"/>
          <w:sz w:val="24"/>
          <w:szCs w:val="24"/>
        </w:rPr>
        <w:fldChar w:fldCharType="begin"/>
      </w:r>
      <w:r w:rsidRPr="00450BC8">
        <w:rPr>
          <w:rFonts w:ascii="Gill Sans MT" w:hAnsi="Gill Sans MT"/>
          <w:sz w:val="24"/>
          <w:szCs w:val="24"/>
        </w:rPr>
        <w:instrText xml:space="preserve"> REF _Ref113962336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3.7.8</w:t>
      </w:r>
      <w:r w:rsidRPr="00450BC8">
        <w:rPr>
          <w:rFonts w:ascii="Gill Sans MT" w:hAnsi="Gill Sans MT"/>
          <w:sz w:val="24"/>
          <w:szCs w:val="24"/>
        </w:rPr>
        <w:fldChar w:fldCharType="end"/>
      </w:r>
      <w:r w:rsidRPr="00450BC8">
        <w:rPr>
          <w:rFonts w:ascii="Gill Sans MT" w:hAnsi="Gill Sans MT"/>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450BC8" w:rsidRDefault="003C7A23" w:rsidP="007E7B3D">
      <w:pPr>
        <w:pStyle w:val="Nivel01"/>
        <w:rPr>
          <w:rFonts w:ascii="Gill Sans MT" w:hAnsi="Gill Sans MT"/>
          <w:sz w:val="24"/>
          <w:szCs w:val="24"/>
        </w:rPr>
      </w:pPr>
      <w:r w:rsidRPr="00450BC8">
        <w:rPr>
          <w:rFonts w:ascii="Gill Sans MT" w:hAnsi="Gill Sans MT"/>
          <w:sz w:val="24"/>
          <w:szCs w:val="24"/>
        </w:rPr>
        <w:t>DA APRESENTAÇÃO DA PROPOSTA E DOS DOCUMENTOS DE HABILITAÇÃO</w:t>
      </w:r>
    </w:p>
    <w:p w14:paraId="1F374D01" w14:textId="0A69EBF0" w:rsidR="003C7A23" w:rsidRPr="00450BC8" w:rsidRDefault="00EF5AE9" w:rsidP="00EF5AE9">
      <w:pPr>
        <w:pStyle w:val="Nvel2-Red"/>
        <w:rPr>
          <w:rFonts w:ascii="Gill Sans MT" w:hAnsi="Gill Sans MT"/>
          <w:i w:val="0"/>
          <w:iCs w:val="0"/>
          <w:color w:val="000000"/>
          <w:sz w:val="24"/>
          <w:szCs w:val="24"/>
        </w:rPr>
      </w:pPr>
      <w:r w:rsidRPr="00450BC8">
        <w:rPr>
          <w:rFonts w:ascii="Gill Sans MT" w:hAnsi="Gill Sans MT"/>
          <w:i w:val="0"/>
          <w:iCs w:val="0"/>
          <w:color w:val="000000"/>
          <w:sz w:val="24"/>
          <w:szCs w:val="24"/>
        </w:rPr>
        <w:t>O envio da proposta ocorrerá por meio de chave de acesso e senha</w:t>
      </w:r>
      <w:r w:rsidR="003C7A23" w:rsidRPr="00450BC8">
        <w:rPr>
          <w:rFonts w:ascii="Gill Sans MT" w:hAnsi="Gill Sans MT"/>
          <w:i w:val="0"/>
          <w:iCs w:val="0"/>
          <w:color w:val="000000"/>
          <w:sz w:val="24"/>
          <w:szCs w:val="24"/>
        </w:rPr>
        <w:t>.</w:t>
      </w:r>
    </w:p>
    <w:p w14:paraId="0CDC5BEB" w14:textId="77777777" w:rsidR="003C7A23" w:rsidRPr="00450BC8" w:rsidRDefault="003C7A23" w:rsidP="00535637">
      <w:pPr>
        <w:pStyle w:val="Nivel2"/>
        <w:rPr>
          <w:rFonts w:ascii="Gill Sans MT" w:hAnsi="Gill Sans MT"/>
          <w:sz w:val="24"/>
          <w:szCs w:val="24"/>
        </w:rPr>
      </w:pPr>
      <w:bookmarkStart w:id="14" w:name="_Ref113886867"/>
      <w:r w:rsidRPr="00450BC8">
        <w:rPr>
          <w:rFonts w:ascii="Gill Sans MT" w:hAnsi="Gill Sans MT"/>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p>
    <w:p w14:paraId="7CBEF247" w14:textId="43E5D589" w:rsidR="003C7A23" w:rsidRPr="00450BC8" w:rsidRDefault="003C7A23" w:rsidP="00535637">
      <w:pPr>
        <w:pStyle w:val="Nivel2"/>
        <w:rPr>
          <w:rFonts w:ascii="Gill Sans MT" w:hAnsi="Gill Sans MT"/>
          <w:sz w:val="24"/>
          <w:szCs w:val="24"/>
        </w:rPr>
      </w:pPr>
      <w:bookmarkStart w:id="15" w:name="_Ref113889589"/>
      <w:r w:rsidRPr="00450BC8">
        <w:rPr>
          <w:rFonts w:ascii="Gill Sans MT" w:hAnsi="Gill Sans MT"/>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450BC8">
        <w:rPr>
          <w:rFonts w:ascii="Gill Sans MT" w:hAnsi="Gill Sans MT"/>
          <w:sz w:val="24"/>
          <w:szCs w:val="24"/>
          <w:highlight w:val="yellow"/>
        </w:rPr>
        <w:fldChar w:fldCharType="begin"/>
      </w:r>
      <w:r w:rsidRPr="00450BC8">
        <w:rPr>
          <w:rFonts w:ascii="Gill Sans MT" w:hAnsi="Gill Sans MT"/>
          <w:sz w:val="24"/>
          <w:szCs w:val="24"/>
        </w:rPr>
        <w:instrText xml:space="preserve"> REF _Ref114663777 \r \h </w:instrText>
      </w:r>
      <w:r w:rsidR="00F522F3" w:rsidRPr="00450BC8">
        <w:rPr>
          <w:rFonts w:ascii="Gill Sans MT" w:hAnsi="Gill Sans MT"/>
          <w:sz w:val="24"/>
          <w:szCs w:val="24"/>
          <w:highlight w:val="yellow"/>
        </w:rPr>
        <w:instrText xml:space="preserve"> \* MERGEFORMAT </w:instrText>
      </w:r>
      <w:r w:rsidRPr="00450BC8">
        <w:rPr>
          <w:rFonts w:ascii="Gill Sans MT" w:hAnsi="Gill Sans MT"/>
          <w:sz w:val="24"/>
          <w:szCs w:val="24"/>
          <w:highlight w:val="yellow"/>
        </w:rPr>
      </w:r>
      <w:r w:rsidRPr="00450BC8">
        <w:rPr>
          <w:rFonts w:ascii="Gill Sans MT" w:hAnsi="Gill Sans MT"/>
          <w:sz w:val="24"/>
          <w:szCs w:val="24"/>
          <w:highlight w:val="yellow"/>
        </w:rPr>
        <w:fldChar w:fldCharType="separate"/>
      </w:r>
      <w:r w:rsidR="00D639DA" w:rsidRPr="00450BC8">
        <w:rPr>
          <w:rFonts w:ascii="Gill Sans MT" w:hAnsi="Gill Sans MT"/>
          <w:sz w:val="24"/>
          <w:szCs w:val="24"/>
        </w:rPr>
        <w:t>8.1.1</w:t>
      </w:r>
      <w:r w:rsidRPr="00450BC8">
        <w:rPr>
          <w:rFonts w:ascii="Gill Sans MT" w:hAnsi="Gill Sans MT"/>
          <w:sz w:val="24"/>
          <w:szCs w:val="24"/>
          <w:highlight w:val="yellow"/>
        </w:rPr>
        <w:fldChar w:fldCharType="end"/>
      </w:r>
      <w:r w:rsidRPr="00450BC8">
        <w:rPr>
          <w:rFonts w:ascii="Gill Sans MT" w:hAnsi="Gill Sans MT"/>
          <w:sz w:val="24"/>
          <w:szCs w:val="24"/>
        </w:rPr>
        <w:t xml:space="preserve"> e </w:t>
      </w:r>
      <w:r w:rsidRPr="00450BC8">
        <w:rPr>
          <w:rFonts w:ascii="Gill Sans MT" w:hAnsi="Gill Sans MT"/>
          <w:sz w:val="24"/>
          <w:szCs w:val="24"/>
        </w:rPr>
        <w:fldChar w:fldCharType="begin"/>
      </w:r>
      <w:r w:rsidRPr="00450BC8">
        <w:rPr>
          <w:rFonts w:ascii="Gill Sans MT" w:hAnsi="Gill Sans MT"/>
          <w:sz w:val="24"/>
          <w:szCs w:val="24"/>
        </w:rPr>
        <w:instrText xml:space="preserve"> REF _Ref114663151 \r \h </w:instrText>
      </w:r>
      <w:r w:rsidR="00F522F3" w:rsidRPr="00450BC8">
        <w:rPr>
          <w:rFonts w:ascii="Gill Sans MT" w:hAnsi="Gill Sans MT"/>
          <w:sz w:val="24"/>
          <w:szCs w:val="24"/>
        </w:rPr>
        <w:instrText xml:space="preserve">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8.13.1</w:t>
      </w:r>
      <w:r w:rsidRPr="00450BC8">
        <w:rPr>
          <w:rFonts w:ascii="Gill Sans MT" w:hAnsi="Gill Sans MT"/>
          <w:sz w:val="24"/>
          <w:szCs w:val="24"/>
        </w:rPr>
        <w:fldChar w:fldCharType="end"/>
      </w:r>
      <w:r w:rsidRPr="00450BC8">
        <w:rPr>
          <w:rFonts w:ascii="Gill Sans MT" w:hAnsi="Gill Sans MT"/>
          <w:sz w:val="24"/>
          <w:szCs w:val="24"/>
        </w:rPr>
        <w:t xml:space="preserve"> deste Edital.</w:t>
      </w:r>
      <w:bookmarkEnd w:id="15"/>
    </w:p>
    <w:p w14:paraId="44617891" w14:textId="77777777" w:rsidR="003C7A23" w:rsidRPr="00450BC8" w:rsidRDefault="003C7A23" w:rsidP="00535637">
      <w:pPr>
        <w:pStyle w:val="Nivel2"/>
        <w:rPr>
          <w:rFonts w:ascii="Gill Sans MT" w:hAnsi="Gill Sans MT"/>
          <w:sz w:val="24"/>
          <w:szCs w:val="24"/>
        </w:rPr>
      </w:pPr>
      <w:bookmarkStart w:id="16" w:name="_Ref113968921"/>
      <w:r w:rsidRPr="00450BC8">
        <w:rPr>
          <w:rFonts w:ascii="Gill Sans MT" w:hAnsi="Gill Sans MT"/>
          <w:sz w:val="24"/>
          <w:szCs w:val="24"/>
        </w:rPr>
        <w:t>No cadastramento da proposta inicial, o licitante declarará, em campo próprio do sistema, que:</w:t>
      </w:r>
      <w:bookmarkEnd w:id="16"/>
    </w:p>
    <w:p w14:paraId="6A5B265E" w14:textId="77777777" w:rsidR="003C7A23" w:rsidRPr="00450BC8" w:rsidRDefault="003C7A23" w:rsidP="00245B04">
      <w:pPr>
        <w:pStyle w:val="Nivel3"/>
        <w:spacing w:beforeLines="120" w:before="288" w:afterLines="120" w:after="288" w:line="312" w:lineRule="auto"/>
        <w:ind w:left="0" w:firstLine="709"/>
        <w:rPr>
          <w:rFonts w:ascii="Gill Sans MT" w:hAnsi="Gill Sans MT"/>
          <w:color w:val="auto"/>
          <w:sz w:val="24"/>
          <w:szCs w:val="24"/>
        </w:rPr>
      </w:pPr>
      <w:r w:rsidRPr="00450BC8">
        <w:rPr>
          <w:rFonts w:ascii="Gill Sans MT" w:hAnsi="Gill Sans MT"/>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 xml:space="preserve">não emprega menor de 18 anos em trabalho noturno, perigoso ou insalubre e não emprega menor de 16 anos, salvo menor, a partir de 14 anos, na condição de aprendiz, nos termos do </w:t>
      </w:r>
      <w:hyperlink r:id="rId16" w:anchor="art7" w:history="1">
        <w:r w:rsidRPr="00450BC8">
          <w:rPr>
            <w:rStyle w:val="Hyperlink"/>
            <w:rFonts w:ascii="Gill Sans MT" w:hAnsi="Gill Sans MT"/>
            <w:sz w:val="24"/>
            <w:szCs w:val="24"/>
          </w:rPr>
          <w:t>artigo 7°, XXXIII, da Constituição</w:t>
        </w:r>
      </w:hyperlink>
      <w:r w:rsidRPr="00450BC8">
        <w:rPr>
          <w:rFonts w:ascii="Gill Sans MT" w:hAnsi="Gill Sans MT"/>
          <w:sz w:val="24"/>
          <w:szCs w:val="24"/>
        </w:rPr>
        <w:t>;</w:t>
      </w:r>
    </w:p>
    <w:p w14:paraId="1F36097B" w14:textId="5528B7C8"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não possui</w:t>
      </w:r>
      <w:r w:rsidR="00CC6A5F" w:rsidRPr="00450BC8">
        <w:rPr>
          <w:rFonts w:ascii="Gill Sans MT" w:hAnsi="Gill Sans MT"/>
          <w:sz w:val="24"/>
          <w:szCs w:val="24"/>
        </w:rPr>
        <w:t xml:space="preserve"> </w:t>
      </w:r>
      <w:r w:rsidRPr="00450BC8">
        <w:rPr>
          <w:rFonts w:ascii="Gill Sans MT" w:hAnsi="Gill Sans MT"/>
          <w:sz w:val="24"/>
          <w:szCs w:val="24"/>
        </w:rPr>
        <w:t xml:space="preserve">empregados executando trabalho degradante ou forçado, observando o disposto nos </w:t>
      </w:r>
      <w:hyperlink r:id="rId17" w:history="1">
        <w:r w:rsidRPr="00450BC8">
          <w:rPr>
            <w:rStyle w:val="Hyperlink"/>
            <w:rFonts w:ascii="Gill Sans MT" w:hAnsi="Gill Sans MT"/>
            <w:sz w:val="24"/>
            <w:szCs w:val="24"/>
          </w:rPr>
          <w:t>incisos III e IV do art. 1º e no inciso III do art. 5º da Constituição Federal</w:t>
        </w:r>
      </w:hyperlink>
      <w:r w:rsidRPr="00450BC8">
        <w:rPr>
          <w:rFonts w:ascii="Gill Sans MT" w:hAnsi="Gill Sans MT"/>
          <w:sz w:val="24"/>
          <w:szCs w:val="24"/>
        </w:rPr>
        <w:t>;</w:t>
      </w:r>
    </w:p>
    <w:p w14:paraId="7716898C" w14:textId="77777777"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cumpre as exigências de reserva de cargos para pessoa com deficiência e para reabilitado da Previdência Social, previstas em lei e em outras normas específicas.</w:t>
      </w:r>
    </w:p>
    <w:p w14:paraId="36A7C635" w14:textId="161F49FA"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 xml:space="preserve">O licitante organizado em cooperativa deverá declarar, ainda, em campo próprio do sistema eletrônico, que cumpre os requisitos estabelecidos no </w:t>
      </w:r>
      <w:hyperlink r:id="rId18" w:anchor="art16">
        <w:r w:rsidRPr="00450BC8">
          <w:rPr>
            <w:rStyle w:val="Hyperlink"/>
            <w:rFonts w:ascii="Gill Sans MT" w:hAnsi="Gill Sans MT"/>
            <w:sz w:val="24"/>
            <w:szCs w:val="24"/>
          </w:rPr>
          <w:t>artigo 16 da Lei nº 14.133, de 2021</w:t>
        </w:r>
      </w:hyperlink>
      <w:r w:rsidRPr="00450BC8">
        <w:rPr>
          <w:rFonts w:ascii="Gill Sans MT" w:hAnsi="Gill Sans MT"/>
          <w:sz w:val="24"/>
          <w:szCs w:val="24"/>
        </w:rPr>
        <w:t>.</w:t>
      </w:r>
    </w:p>
    <w:p w14:paraId="5D6BACF4" w14:textId="71FF3D8C" w:rsidR="003C7A23" w:rsidRPr="00450BC8" w:rsidRDefault="003C7A23" w:rsidP="00535637">
      <w:pPr>
        <w:pStyle w:val="Nivel2"/>
        <w:rPr>
          <w:rFonts w:ascii="Gill Sans MT" w:hAnsi="Gill Sans MT"/>
          <w:sz w:val="24"/>
          <w:szCs w:val="24"/>
        </w:rPr>
      </w:pPr>
      <w:bookmarkStart w:id="17" w:name="_Ref117000019"/>
      <w:r w:rsidRPr="00450BC8">
        <w:rPr>
          <w:rFonts w:ascii="Gill Sans MT" w:hAnsi="Gill Sans MT"/>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50BC8">
          <w:rPr>
            <w:rStyle w:val="Hyperlink"/>
            <w:rFonts w:ascii="Gill Sans MT" w:hAnsi="Gill Sans MT"/>
            <w:sz w:val="24"/>
            <w:szCs w:val="24"/>
          </w:rPr>
          <w:t>artigo 3° da Lei Complementar nº 123, de 2006</w:t>
        </w:r>
      </w:hyperlink>
      <w:r w:rsidRPr="00450BC8">
        <w:rPr>
          <w:rFonts w:ascii="Gill Sans MT" w:hAnsi="Gill Sans MT"/>
          <w:sz w:val="24"/>
          <w:szCs w:val="24"/>
        </w:rPr>
        <w:t xml:space="preserve">, estando apto a usufruir do tratamento favorecido estabelecido em seus </w:t>
      </w:r>
      <w:bookmarkEnd w:id="17"/>
      <w:r w:rsidRPr="00450BC8">
        <w:rPr>
          <w:rFonts w:ascii="Gill Sans MT" w:hAnsi="Gill Sans MT"/>
          <w:sz w:val="24"/>
          <w:szCs w:val="24"/>
        </w:rPr>
        <w:fldChar w:fldCharType="begin"/>
      </w:r>
      <w:r w:rsidRPr="00450BC8">
        <w:rPr>
          <w:rFonts w:ascii="Gill Sans MT" w:hAnsi="Gill Sans MT"/>
          <w:sz w:val="24"/>
          <w:szCs w:val="24"/>
        </w:rPr>
        <w:instrText>HYPERLINK "https://www.planalto.gov.br/ccivil_03/leis/lcp/lcp123.htm" \l "art42"</w:instrText>
      </w:r>
      <w:r w:rsidRPr="00450BC8">
        <w:rPr>
          <w:rFonts w:ascii="Gill Sans MT" w:hAnsi="Gill Sans MT"/>
          <w:sz w:val="24"/>
          <w:szCs w:val="24"/>
        </w:rPr>
      </w:r>
      <w:r w:rsidRPr="00450BC8">
        <w:rPr>
          <w:rFonts w:ascii="Gill Sans MT" w:hAnsi="Gill Sans MT"/>
          <w:sz w:val="24"/>
          <w:szCs w:val="24"/>
        </w:rPr>
        <w:fldChar w:fldCharType="separate"/>
      </w:r>
      <w:r w:rsidRPr="00450BC8">
        <w:rPr>
          <w:rStyle w:val="Hyperlink"/>
          <w:rFonts w:ascii="Gill Sans MT" w:hAnsi="Gill Sans MT"/>
          <w:sz w:val="24"/>
          <w:szCs w:val="24"/>
        </w:rPr>
        <w:t>arts. 42 a 49</w:t>
      </w:r>
      <w:r w:rsidRPr="00450BC8">
        <w:rPr>
          <w:rStyle w:val="Hyperlink"/>
          <w:rFonts w:ascii="Gill Sans MT" w:hAnsi="Gill Sans MT"/>
          <w:sz w:val="24"/>
          <w:szCs w:val="24"/>
        </w:rPr>
        <w:fldChar w:fldCharType="end"/>
      </w:r>
      <w:r w:rsidRPr="00450BC8">
        <w:rPr>
          <w:rFonts w:ascii="Gill Sans MT" w:hAnsi="Gill Sans MT"/>
          <w:sz w:val="24"/>
          <w:szCs w:val="24"/>
        </w:rPr>
        <w:t xml:space="preserve">, observado o disposto nos </w:t>
      </w:r>
      <w:hyperlink r:id="rId20" w:anchor="art4§1">
        <w:r w:rsidRPr="00450BC8">
          <w:rPr>
            <w:rStyle w:val="Hyperlink"/>
            <w:rFonts w:ascii="Gill Sans MT" w:hAnsi="Gill Sans MT"/>
            <w:sz w:val="24"/>
            <w:szCs w:val="24"/>
          </w:rPr>
          <w:t>§§ 1º ao 3º do art. 4º, da Lei n.º 14.133, de 2021.</w:t>
        </w:r>
      </w:hyperlink>
    </w:p>
    <w:p w14:paraId="06D6F458" w14:textId="77777777"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no item exclusivo para participação de microempresas e empresas de pequeno porte, a assinalação do campo “não” impedirá o prosseguimento no certame, para aquele item;</w:t>
      </w:r>
    </w:p>
    <w:p w14:paraId="7F68966D" w14:textId="67E92209"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450BC8">
          <w:rPr>
            <w:rStyle w:val="Hyperlink"/>
            <w:rFonts w:ascii="Gill Sans MT" w:hAnsi="Gill Sans MT"/>
            <w:sz w:val="24"/>
            <w:szCs w:val="24"/>
          </w:rPr>
          <w:t>Lei Complementar nº 123, de 2006</w:t>
        </w:r>
      </w:hyperlink>
      <w:r w:rsidRPr="00450BC8">
        <w:rPr>
          <w:rFonts w:ascii="Gill Sans MT" w:hAnsi="Gill Sans MT"/>
          <w:sz w:val="24"/>
          <w:szCs w:val="24"/>
        </w:rPr>
        <w:t>, mesmo que microempresa, empresa de pequeno porte ou sociedade cooperativa.</w:t>
      </w:r>
    </w:p>
    <w:p w14:paraId="79F6C9A9" w14:textId="1351DD21"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 xml:space="preserve">A falsidade da declaração de que trata os itens </w:t>
      </w:r>
      <w:r w:rsidRPr="00450BC8">
        <w:rPr>
          <w:rFonts w:ascii="Gill Sans MT" w:hAnsi="Gill Sans MT"/>
          <w:sz w:val="24"/>
          <w:szCs w:val="24"/>
        </w:rPr>
        <w:fldChar w:fldCharType="begin"/>
      </w:r>
      <w:r w:rsidRPr="00450BC8">
        <w:rPr>
          <w:rFonts w:ascii="Gill Sans MT" w:hAnsi="Gill Sans MT"/>
          <w:sz w:val="24"/>
          <w:szCs w:val="24"/>
        </w:rPr>
        <w:instrText xml:space="preserve"> REF _Ref113968921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4.4</w:t>
      </w:r>
      <w:r w:rsidRPr="00450BC8">
        <w:rPr>
          <w:rFonts w:ascii="Gill Sans MT" w:hAnsi="Gill Sans MT"/>
          <w:sz w:val="24"/>
          <w:szCs w:val="24"/>
        </w:rPr>
        <w:fldChar w:fldCharType="end"/>
      </w:r>
      <w:r w:rsidRPr="00450BC8">
        <w:rPr>
          <w:rFonts w:ascii="Gill Sans MT" w:hAnsi="Gill Sans MT"/>
          <w:sz w:val="24"/>
          <w:szCs w:val="24"/>
        </w:rPr>
        <w:t xml:space="preserve"> ou </w:t>
      </w:r>
      <w:r w:rsidRPr="00450BC8">
        <w:rPr>
          <w:rFonts w:ascii="Gill Sans MT" w:hAnsi="Gill Sans MT"/>
          <w:sz w:val="24"/>
          <w:szCs w:val="24"/>
        </w:rPr>
        <w:fldChar w:fldCharType="begin"/>
      </w:r>
      <w:r w:rsidRPr="00450BC8">
        <w:rPr>
          <w:rFonts w:ascii="Gill Sans MT" w:hAnsi="Gill Sans MT"/>
          <w:sz w:val="24"/>
          <w:szCs w:val="24"/>
        </w:rPr>
        <w:instrText xml:space="preserve"> REF _Ref117000019 \r \h </w:instrText>
      </w:r>
      <w:r w:rsidR="00F522F3" w:rsidRPr="00450BC8">
        <w:rPr>
          <w:rFonts w:ascii="Gill Sans MT" w:hAnsi="Gill Sans MT"/>
          <w:sz w:val="24"/>
          <w:szCs w:val="24"/>
        </w:rPr>
        <w:instrText xml:space="preserve">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4.6</w:t>
      </w:r>
      <w:r w:rsidRPr="00450BC8">
        <w:rPr>
          <w:rFonts w:ascii="Gill Sans MT" w:hAnsi="Gill Sans MT"/>
          <w:sz w:val="24"/>
          <w:szCs w:val="24"/>
        </w:rPr>
        <w:fldChar w:fldCharType="end"/>
      </w:r>
      <w:r w:rsidRPr="00450BC8">
        <w:rPr>
          <w:rFonts w:ascii="Gill Sans MT" w:hAnsi="Gill Sans MT"/>
          <w:sz w:val="24"/>
          <w:szCs w:val="24"/>
        </w:rPr>
        <w:t xml:space="preserve"> sujeitará o licitante às sanções previstas na </w:t>
      </w:r>
      <w:hyperlink r:id="rId22" w:history="1">
        <w:r w:rsidRPr="00450BC8">
          <w:rPr>
            <w:rStyle w:val="Hyperlink"/>
            <w:rFonts w:ascii="Gill Sans MT" w:hAnsi="Gill Sans MT"/>
            <w:sz w:val="24"/>
            <w:szCs w:val="24"/>
          </w:rPr>
          <w:t>Lei nº 14.133, de 2021</w:t>
        </w:r>
      </w:hyperlink>
      <w:r w:rsidRPr="00450BC8">
        <w:rPr>
          <w:rFonts w:ascii="Gill Sans MT" w:hAnsi="Gill Sans MT"/>
          <w:sz w:val="24"/>
          <w:szCs w:val="24"/>
        </w:rPr>
        <w:t>, e neste Edital.</w:t>
      </w:r>
    </w:p>
    <w:p w14:paraId="0BA35920" w14:textId="77777777"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Serão disponibilizados para acesso público os documentos que compõem a proposta dos licitantes convocados para apresentação de propostas, após a fase de envio de lances.</w:t>
      </w:r>
    </w:p>
    <w:p w14:paraId="535383CA" w14:textId="77777777" w:rsidR="003C7A23" w:rsidRPr="00450BC8" w:rsidRDefault="003C7A23" w:rsidP="00535637">
      <w:pPr>
        <w:pStyle w:val="Nivel2"/>
        <w:rPr>
          <w:rFonts w:ascii="Gill Sans MT" w:hAnsi="Gill Sans MT"/>
          <w:sz w:val="24"/>
          <w:szCs w:val="24"/>
        </w:rPr>
      </w:pPr>
      <w:bookmarkStart w:id="18" w:name="_Ref116992247"/>
      <w:r w:rsidRPr="00450BC8">
        <w:rPr>
          <w:rFonts w:ascii="Gill Sans MT" w:hAnsi="Gill Sans MT"/>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07C4E3BB" w14:textId="77777777"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O valor final mínimo ou o percentual de desconto final máximo parametrizado no sistema poderá ser alterado pelo fornecedor durante a fase de disputa, sendo vedado:</w:t>
      </w:r>
    </w:p>
    <w:p w14:paraId="48B1F343" w14:textId="77777777" w:rsidR="003C7A23" w:rsidRPr="00450BC8" w:rsidRDefault="003C7A23" w:rsidP="00535637">
      <w:pPr>
        <w:pStyle w:val="Nivel2"/>
        <w:rPr>
          <w:rFonts w:ascii="Gill Sans MT" w:eastAsia="Times New Roman" w:hAnsi="Gill Sans MT"/>
          <w:sz w:val="24"/>
          <w:szCs w:val="24"/>
        </w:rPr>
      </w:pPr>
      <w:r w:rsidRPr="00450BC8">
        <w:rPr>
          <w:rFonts w:ascii="Gill Sans MT" w:eastAsia="Times New Roman" w:hAnsi="Gill Sans MT"/>
          <w:sz w:val="24"/>
          <w:szCs w:val="24"/>
        </w:rPr>
        <w:t xml:space="preserve">Caberá ao licitante interessado em participar da licitação </w:t>
      </w:r>
      <w:r w:rsidRPr="00450BC8">
        <w:rPr>
          <w:rFonts w:ascii="Gill Sans MT" w:hAnsi="Gill Sans MT"/>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450BC8" w:rsidRDefault="003C7A23" w:rsidP="00535637">
      <w:pPr>
        <w:pStyle w:val="Nivel2"/>
        <w:rPr>
          <w:rFonts w:ascii="Gill Sans MT" w:hAnsi="Gill Sans MT"/>
          <w:sz w:val="24"/>
          <w:szCs w:val="24"/>
        </w:rPr>
      </w:pPr>
      <w:r w:rsidRPr="00450BC8">
        <w:rPr>
          <w:rFonts w:ascii="Gill Sans MT" w:eastAsia="Times New Roman" w:hAnsi="Gill Sans MT"/>
          <w:sz w:val="24"/>
          <w:szCs w:val="24"/>
        </w:rPr>
        <w:t xml:space="preserve">O licitante deverá </w:t>
      </w:r>
      <w:r w:rsidRPr="00450BC8">
        <w:rPr>
          <w:rFonts w:ascii="Gill Sans MT" w:hAnsi="Gill Sans MT"/>
          <w:sz w:val="24"/>
          <w:szCs w:val="24"/>
        </w:rPr>
        <w:t>comunicar imediatamente ao provedor do sistema qualquer acontecimento que possa comprometer o sigilo ou a segurança, para imediato bloqueio de acess</w:t>
      </w:r>
      <w:r w:rsidR="000C4E94" w:rsidRPr="00450BC8">
        <w:rPr>
          <w:rFonts w:ascii="Gill Sans MT" w:hAnsi="Gill Sans MT"/>
          <w:sz w:val="24"/>
          <w:szCs w:val="24"/>
        </w:rPr>
        <w:t>o.</w:t>
      </w:r>
    </w:p>
    <w:p w14:paraId="5F186EB9" w14:textId="52D81506" w:rsidR="003C7A23" w:rsidRPr="00450BC8" w:rsidRDefault="003C7A23" w:rsidP="007E7B3D">
      <w:pPr>
        <w:pStyle w:val="Nivel01"/>
        <w:rPr>
          <w:rFonts w:ascii="Gill Sans MT" w:hAnsi="Gill Sans MT"/>
          <w:sz w:val="24"/>
          <w:szCs w:val="24"/>
        </w:rPr>
      </w:pPr>
      <w:r w:rsidRPr="00450BC8">
        <w:rPr>
          <w:rFonts w:ascii="Gill Sans MT" w:hAnsi="Gill Sans MT"/>
          <w:sz w:val="24"/>
          <w:szCs w:val="24"/>
        </w:rPr>
        <w:t>DO PREENCHIMENTO DA PROPOSTA</w:t>
      </w:r>
    </w:p>
    <w:p w14:paraId="475CA631" w14:textId="77777777" w:rsidR="003C7A23" w:rsidRPr="00450BC8" w:rsidRDefault="003C7A23" w:rsidP="00535637">
      <w:pPr>
        <w:pStyle w:val="Nivel2"/>
        <w:rPr>
          <w:rFonts w:ascii="Gill Sans MT" w:eastAsia="Times New Roman" w:hAnsi="Gill Sans MT"/>
          <w:sz w:val="24"/>
          <w:szCs w:val="24"/>
        </w:rPr>
      </w:pPr>
      <w:r w:rsidRPr="00450BC8">
        <w:rPr>
          <w:rFonts w:ascii="Gill Sans MT" w:hAnsi="Gill Sans MT"/>
          <w:sz w:val="24"/>
          <w:szCs w:val="24"/>
        </w:rPr>
        <w:t>O licitante deverá enviar sua proposta mediante o preenchimento, no sistema eletrônico, dos seguintes campos:</w:t>
      </w:r>
    </w:p>
    <w:p w14:paraId="486090B9" w14:textId="2DFE9F7F" w:rsidR="003C7A23" w:rsidRPr="00450BC8" w:rsidRDefault="00927184" w:rsidP="00927184">
      <w:pPr>
        <w:pStyle w:val="Nvel3-R"/>
        <w:rPr>
          <w:rFonts w:ascii="Gill Sans MT" w:hAnsi="Gill Sans MT"/>
          <w:i w:val="0"/>
          <w:iCs w:val="0"/>
          <w:color w:val="000000"/>
          <w:sz w:val="24"/>
          <w:szCs w:val="24"/>
        </w:rPr>
      </w:pPr>
      <w:r w:rsidRPr="00450BC8">
        <w:rPr>
          <w:rFonts w:ascii="Gill Sans MT" w:hAnsi="Gill Sans MT"/>
          <w:i w:val="0"/>
          <w:iCs w:val="0"/>
          <w:color w:val="000000"/>
          <w:sz w:val="24"/>
          <w:szCs w:val="24"/>
        </w:rPr>
        <w:t>D</w:t>
      </w:r>
      <w:r w:rsidR="003C7A23" w:rsidRPr="00450BC8">
        <w:rPr>
          <w:rFonts w:ascii="Gill Sans MT" w:hAnsi="Gill Sans MT"/>
          <w:i w:val="0"/>
          <w:iCs w:val="0"/>
          <w:color w:val="000000"/>
          <w:sz w:val="24"/>
          <w:szCs w:val="24"/>
        </w:rPr>
        <w:t>esconto</w:t>
      </w:r>
      <w:r w:rsidRPr="00450BC8">
        <w:rPr>
          <w:rFonts w:ascii="Gill Sans MT" w:hAnsi="Gill Sans MT"/>
          <w:i w:val="0"/>
          <w:iCs w:val="0"/>
          <w:color w:val="000000"/>
          <w:sz w:val="24"/>
          <w:szCs w:val="24"/>
        </w:rPr>
        <w:t xml:space="preserve"> unitário e total para cada item ou lote de itens, em moeda corrente nacional</w:t>
      </w:r>
      <w:r w:rsidR="003C7A23" w:rsidRPr="00450BC8">
        <w:rPr>
          <w:rFonts w:ascii="Gill Sans MT" w:hAnsi="Gill Sans MT"/>
          <w:i w:val="0"/>
          <w:iCs w:val="0"/>
          <w:color w:val="000000"/>
          <w:sz w:val="24"/>
          <w:szCs w:val="24"/>
        </w:rPr>
        <w:t>;</w:t>
      </w:r>
    </w:p>
    <w:p w14:paraId="0DE727B7" w14:textId="77777777"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Marca;</w:t>
      </w:r>
    </w:p>
    <w:p w14:paraId="77EB4808" w14:textId="77777777" w:rsidR="003C7A23" w:rsidRPr="00450BC8" w:rsidRDefault="003C7A23" w:rsidP="00535637">
      <w:pPr>
        <w:pStyle w:val="Nvel3-R"/>
        <w:rPr>
          <w:rFonts w:ascii="Gill Sans MT" w:hAnsi="Gill Sans MT"/>
          <w:i w:val="0"/>
          <w:iCs w:val="0"/>
          <w:color w:val="000000"/>
          <w:sz w:val="24"/>
          <w:szCs w:val="24"/>
        </w:rPr>
      </w:pPr>
      <w:r w:rsidRPr="00450BC8">
        <w:rPr>
          <w:rFonts w:ascii="Gill Sans MT" w:hAnsi="Gill Sans MT"/>
          <w:i w:val="0"/>
          <w:iCs w:val="0"/>
          <w:color w:val="000000"/>
          <w:sz w:val="24"/>
          <w:szCs w:val="24"/>
        </w:rPr>
        <w:t xml:space="preserve">Fabricante; </w:t>
      </w:r>
    </w:p>
    <w:p w14:paraId="5F5E5E8C" w14:textId="2FD271FF"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Todas as especificações do objeto contidas na proposta vinculam o licitante.</w:t>
      </w:r>
    </w:p>
    <w:p w14:paraId="376C1E27" w14:textId="2BEEE966" w:rsidR="00213C8A" w:rsidRPr="00450BC8" w:rsidRDefault="00FB1807" w:rsidP="00535637">
      <w:pPr>
        <w:pStyle w:val="Nivel3"/>
        <w:rPr>
          <w:rStyle w:val="normaltextrun"/>
          <w:rFonts w:ascii="Gill Sans MT" w:hAnsi="Gill Sans MT"/>
          <w:sz w:val="24"/>
          <w:szCs w:val="24"/>
        </w:rPr>
      </w:pPr>
      <w:r w:rsidRPr="00450BC8">
        <w:rPr>
          <w:rStyle w:val="normaltextrun"/>
          <w:rFonts w:ascii="Gill Sans MT" w:hAnsi="Gill Sans MT"/>
          <w:sz w:val="24"/>
          <w:szCs w:val="24"/>
        </w:rPr>
        <w:t xml:space="preserve"> O licitante [NÃO] poderá oferecer proposta em quantitativo inferior ao máximo previsto para contratação</w:t>
      </w:r>
      <w:r w:rsidR="00E74227" w:rsidRPr="00450BC8">
        <w:rPr>
          <w:rStyle w:val="normaltextrun"/>
          <w:rFonts w:ascii="Gill Sans MT" w:hAnsi="Gill Sans MT"/>
          <w:sz w:val="24"/>
          <w:szCs w:val="24"/>
        </w:rPr>
        <w:t>.</w:t>
      </w:r>
    </w:p>
    <w:p w14:paraId="425E03B1" w14:textId="77777777"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Independentemente do percentual de tributo inserido na planilha, no pagamento serão retidos na fonte os percentuais estabelecidos na legislação vigente.</w:t>
      </w:r>
    </w:p>
    <w:p w14:paraId="75D4D50B" w14:textId="77777777" w:rsidR="00D757BC" w:rsidRPr="00450BC8" w:rsidRDefault="00D757BC" w:rsidP="00535637">
      <w:pPr>
        <w:pStyle w:val="Nvel2-Red"/>
        <w:rPr>
          <w:rFonts w:ascii="Gill Sans MT" w:hAnsi="Gill Sans MT"/>
          <w:i w:val="0"/>
          <w:iCs w:val="0"/>
          <w:color w:val="auto"/>
          <w:sz w:val="24"/>
          <w:szCs w:val="24"/>
        </w:rPr>
      </w:pPr>
      <w:r w:rsidRPr="00450BC8">
        <w:rPr>
          <w:rFonts w:ascii="Gill Sans MT" w:hAnsi="Gill Sans MT"/>
          <w:i w:val="0"/>
          <w:iCs w:val="0"/>
          <w:color w:val="auto"/>
          <w:sz w:val="24"/>
          <w:szCs w:val="24"/>
        </w:rPr>
        <w:t>Na presente licitação, a Microempresa e a Empresa de Pequeno Porte poderão se beneficiar do regime de tributação pelo Simples Nacional.</w:t>
      </w:r>
    </w:p>
    <w:p w14:paraId="3230F41D" w14:textId="77777777" w:rsidR="003C7A23" w:rsidRPr="00450BC8" w:rsidRDefault="003C7A23" w:rsidP="00535637">
      <w:pPr>
        <w:pStyle w:val="Nivel2"/>
        <w:rPr>
          <w:rFonts w:ascii="Gill Sans MT" w:hAnsi="Gill Sans MT"/>
          <w:sz w:val="24"/>
          <w:szCs w:val="24"/>
        </w:rPr>
      </w:pPr>
      <w:r w:rsidRPr="00450BC8">
        <w:rPr>
          <w:rFonts w:ascii="Gill Sans MT" w:hAnsi="Gill Sans MT"/>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O prazo de validade da proposta não será inferior a 60 (sessenta) dias</w:t>
      </w:r>
      <w:r w:rsidRPr="00450BC8">
        <w:rPr>
          <w:rFonts w:ascii="Gill Sans MT" w:hAnsi="Gill Sans MT"/>
          <w:b/>
          <w:sz w:val="24"/>
          <w:szCs w:val="24"/>
        </w:rPr>
        <w:t>,</w:t>
      </w:r>
      <w:r w:rsidRPr="00450BC8">
        <w:rPr>
          <w:rFonts w:ascii="Gill Sans MT" w:hAnsi="Gill Sans MT"/>
          <w:sz w:val="24"/>
          <w:szCs w:val="24"/>
        </w:rPr>
        <w:t xml:space="preserve"> a contar da data de sua apresentação.</w:t>
      </w:r>
    </w:p>
    <w:p w14:paraId="7FDC09DC" w14:textId="77777777" w:rsidR="003C7A23" w:rsidRPr="00450BC8" w:rsidRDefault="003C7A23" w:rsidP="00535637">
      <w:pPr>
        <w:pStyle w:val="Nivel3"/>
        <w:rPr>
          <w:rFonts w:ascii="Gill Sans MT" w:hAnsi="Gill Sans MT"/>
          <w:sz w:val="24"/>
          <w:szCs w:val="24"/>
        </w:rPr>
      </w:pPr>
      <w:r w:rsidRPr="00450BC8">
        <w:rPr>
          <w:rFonts w:ascii="Gill Sans MT" w:hAnsi="Gill Sans MT"/>
          <w:sz w:val="24"/>
          <w:szCs w:val="24"/>
        </w:rPr>
        <w:t>Os licitantes devem respeitar os preços máximos estabelecidos nas normas de regência de contratações públicas federais, quando participarem de licitações públicas;</w:t>
      </w:r>
    </w:p>
    <w:p w14:paraId="37732EBD" w14:textId="27017C68" w:rsidR="003C7A23" w:rsidRPr="00450BC8" w:rsidRDefault="00DB3FDB" w:rsidP="00231DCB">
      <w:pPr>
        <w:pStyle w:val="Nivel3"/>
        <w:rPr>
          <w:rFonts w:ascii="Gill Sans MT" w:hAnsi="Gill Sans MT"/>
          <w:sz w:val="24"/>
          <w:szCs w:val="24"/>
        </w:rPr>
      </w:pPr>
      <w:r w:rsidRPr="00450BC8">
        <w:rPr>
          <w:rFonts w:ascii="Gill Sans MT" w:hAnsi="Gill Sans MT"/>
          <w:sz w:val="24"/>
          <w:szCs w:val="24"/>
        </w:rPr>
        <w:t>Caso o critério de julgamento seja o de maior desconto, o preço já decorrente da aplicação do desconto ofertado deverá respeitar os preços máximos previstos no Termo de Referência.</w:t>
      </w:r>
    </w:p>
    <w:p w14:paraId="58D4DF33" w14:textId="76A83BC1" w:rsidR="003C7A23" w:rsidRPr="00450BC8" w:rsidRDefault="003C7A23" w:rsidP="00B9651D">
      <w:pPr>
        <w:pStyle w:val="Nivel2"/>
        <w:rPr>
          <w:rFonts w:ascii="Gill Sans MT" w:eastAsia="Times New Roman" w:hAnsi="Gill Sans MT"/>
          <w:sz w:val="24"/>
          <w:szCs w:val="24"/>
        </w:rPr>
      </w:pPr>
      <w:r w:rsidRPr="00450BC8">
        <w:rPr>
          <w:rFonts w:ascii="Gill Sans MT" w:hAnsi="Gill Sans MT"/>
          <w:sz w:val="24"/>
          <w:szCs w:val="24"/>
        </w:rPr>
        <w:t xml:space="preserve">O descumprimento das regras supramencionadas pela Administração por parte dos contratados pode ensejar a </w:t>
      </w:r>
      <w:r w:rsidRPr="00450BC8">
        <w:rPr>
          <w:rFonts w:ascii="Gill Sans MT" w:hAnsi="Gill Sans MT"/>
          <w:color w:val="000000" w:themeColor="text1"/>
          <w:sz w:val="24"/>
          <w:szCs w:val="24"/>
        </w:rPr>
        <w:t>responsabilização pelo</w:t>
      </w:r>
      <w:r w:rsidRPr="00450BC8">
        <w:rPr>
          <w:rFonts w:ascii="Gill Sans MT" w:hAnsi="Gill Sans MT"/>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50BC8">
          <w:rPr>
            <w:rStyle w:val="Hyperlink"/>
            <w:rFonts w:ascii="Gill Sans MT" w:hAnsi="Gill Sans MT"/>
            <w:sz w:val="24"/>
            <w:szCs w:val="24"/>
          </w:rPr>
          <w:t>art. 71, inciso IX, da Constituição</w:t>
        </w:r>
      </w:hyperlink>
      <w:r w:rsidRPr="00450BC8">
        <w:rPr>
          <w:rFonts w:ascii="Gill Sans MT" w:hAnsi="Gill Sans MT"/>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450BC8" w:rsidRDefault="003C7A23" w:rsidP="007E7B3D">
      <w:pPr>
        <w:pStyle w:val="Nivel01"/>
        <w:rPr>
          <w:rFonts w:ascii="Gill Sans MT" w:hAnsi="Gill Sans MT"/>
          <w:sz w:val="24"/>
          <w:szCs w:val="24"/>
        </w:rPr>
      </w:pPr>
      <w:r w:rsidRPr="00450BC8">
        <w:rPr>
          <w:rFonts w:ascii="Gill Sans MT" w:hAnsi="Gill Sans MT"/>
          <w:sz w:val="24"/>
          <w:szCs w:val="24"/>
        </w:rPr>
        <w:lastRenderedPageBreak/>
        <w:t>DA ABERTURA DA SESSÃO, CLASSIFICAÇÃO DAS PROPOSTAS E FORMULAÇÃO DE LANCES</w:t>
      </w:r>
    </w:p>
    <w:p w14:paraId="01487493" w14:textId="38724F60" w:rsidR="006A3F90" w:rsidRPr="00450BC8" w:rsidRDefault="006A3F90" w:rsidP="006A3F90">
      <w:pPr>
        <w:pStyle w:val="Nivel2"/>
        <w:rPr>
          <w:rFonts w:ascii="Gill Sans MT" w:hAnsi="Gill Sans MT"/>
          <w:sz w:val="24"/>
          <w:szCs w:val="24"/>
        </w:rPr>
      </w:pPr>
      <w:bookmarkStart w:id="19" w:name="_Hlk114646655"/>
      <w:r w:rsidRPr="00450BC8">
        <w:rPr>
          <w:rFonts w:ascii="Gill Sans MT" w:hAnsi="Gill Sans MT"/>
          <w:sz w:val="24"/>
          <w:szCs w:val="24"/>
        </w:rPr>
        <w:t>A abertura da presente licitação dar-se-á em sessão pública, por meio de sistema eletrônico, na data, horário e local indicados neste Edital.</w:t>
      </w:r>
    </w:p>
    <w:p w14:paraId="26C1B403" w14:textId="20A12803"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27B80D4" w14:textId="1B2CEF87"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Também será desclassificada a proposta que identifique o licitante.</w:t>
      </w:r>
    </w:p>
    <w:p w14:paraId="55973F8C" w14:textId="102CFEB8"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A desclassificação será sempre fundamentada e registrada no sistema, com acompanhamento em tempo real por todos os participantes.</w:t>
      </w:r>
    </w:p>
    <w:p w14:paraId="5ACE1875" w14:textId="466B8F1F"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A não desclassificação da proposta não impede o seu julgamento definitivo em sentido contrário, levado a efeito na fase de aceitação.</w:t>
      </w:r>
    </w:p>
    <w:p w14:paraId="53103573" w14:textId="57635579"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O sistema ordenará automaticamente as propostas classificadas, sendo que somente estas participarão da fase de lances.</w:t>
      </w:r>
    </w:p>
    <w:p w14:paraId="28DF1C7B" w14:textId="1F2912ED"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O sistema disponibilizará campo próprio para troca de mensagens entre o Pregoeiro e os licitantes.</w:t>
      </w:r>
    </w:p>
    <w:p w14:paraId="4C8E4FC8" w14:textId="4FD3E344"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Iniciada a etapa competitiva, os licitantes deverão encaminhar lances exclusivamente por meio do sistema eletrônico, sendo imediatamente informados do seu recebimento e do valor consignado no registro.</w:t>
      </w:r>
    </w:p>
    <w:p w14:paraId="74C909B3" w14:textId="1DE3FA54"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O lance deverá ser ofertado de acordo com o tipo de licitação indicada no preâmbulo deste Edital.</w:t>
      </w:r>
    </w:p>
    <w:p w14:paraId="336B4311" w14:textId="1727F4A8"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Os licitantes poderão oferecer lances sucessivos, observando o horário fixado para abertura da sessão e as regras estabelecidas no Edital.</w:t>
      </w:r>
    </w:p>
    <w:p w14:paraId="41872185" w14:textId="1340DE69"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O licitante somente poderá oferecer lance de valor inferior ou percentual de desconto superior ao último por ele ofertado e registrado pelo sistema.</w:t>
      </w:r>
    </w:p>
    <w:p w14:paraId="57C414E1" w14:textId="1D9DBD39" w:rsidR="003D21E9" w:rsidRPr="00450BC8" w:rsidRDefault="003D21E9" w:rsidP="003D21E9">
      <w:pPr>
        <w:pStyle w:val="Nivel2"/>
        <w:rPr>
          <w:rFonts w:ascii="Gill Sans MT" w:hAnsi="Gill Sans MT"/>
          <w:sz w:val="24"/>
          <w:szCs w:val="24"/>
        </w:rPr>
      </w:pPr>
      <w:r w:rsidRPr="00450BC8">
        <w:rPr>
          <w:rFonts w:ascii="Gill Sans MT" w:hAnsi="Gill Sans MT"/>
          <w:sz w:val="24"/>
          <w:szCs w:val="24"/>
        </w:rPr>
        <w:t>O intervalo mínimo de diferença de valores ou percentuais entre os lances, que incidirá tanto em relação aos lances intermediários quanto em relação à proposta que cobrir a melhor oferta deverá ser 0,</w:t>
      </w:r>
      <w:r w:rsidR="00AF0D12" w:rsidRPr="00450BC8">
        <w:rPr>
          <w:rFonts w:ascii="Gill Sans MT" w:hAnsi="Gill Sans MT"/>
          <w:sz w:val="24"/>
          <w:szCs w:val="24"/>
        </w:rPr>
        <w:t>0</w:t>
      </w:r>
      <w:r w:rsidRPr="00450BC8">
        <w:rPr>
          <w:rFonts w:ascii="Gill Sans MT" w:hAnsi="Gill Sans MT"/>
          <w:sz w:val="24"/>
          <w:szCs w:val="24"/>
        </w:rPr>
        <w:t>1% (zero vírgula</w:t>
      </w:r>
      <w:r w:rsidR="00AF0D12" w:rsidRPr="00450BC8">
        <w:rPr>
          <w:rFonts w:ascii="Gill Sans MT" w:hAnsi="Gill Sans MT"/>
          <w:sz w:val="24"/>
          <w:szCs w:val="24"/>
        </w:rPr>
        <w:t xml:space="preserve">, zero </w:t>
      </w:r>
      <w:r w:rsidRPr="00450BC8">
        <w:rPr>
          <w:rFonts w:ascii="Gill Sans MT" w:hAnsi="Gill Sans MT"/>
          <w:sz w:val="24"/>
          <w:szCs w:val="24"/>
        </w:rPr>
        <w:t>um por cento).</w:t>
      </w:r>
    </w:p>
    <w:p w14:paraId="4AF7056B" w14:textId="319FF03A"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lastRenderedPageBreak/>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337A22EE" w14:textId="6A12DABD"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Será adotado para o envio de lances na licitação o modo de disputa aberto, em que os licitantes apresentarão lances públicos e sucessivos, com prorrogações.</w:t>
      </w:r>
    </w:p>
    <w:p w14:paraId="2001F32C" w14:textId="7B62D7DF"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CEC8DA5" w14:textId="39A8746E"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25F8C30A" w14:textId="1796B913"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Não havendo novos lances na forma estabelecida nos itens anteriores, a sessão pública encerrar-se-á automaticamente.</w:t>
      </w:r>
    </w:p>
    <w:p w14:paraId="04E1EE7F" w14:textId="0603F3F8"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5F9864EE" w14:textId="2061EC50"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Em caso de falha no sistema, os lances em desacordo com os subitens anteriores deverão ser desconsiderados pelo Pregoeiro.</w:t>
      </w:r>
    </w:p>
    <w:p w14:paraId="5DC4BCE2" w14:textId="0555DCAB"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 xml:space="preserve">Não serão aceitos dois ou mais lances de mesmo valor, prevalecendo aquele que for recebido e registrado primeiro. </w:t>
      </w:r>
    </w:p>
    <w:p w14:paraId="0D158089" w14:textId="667754E4"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 xml:space="preserve">Durante o transcurso da sessão pública, os licitantes serão informados, em tempo real, do valor do menor lance registrado, vedada a identificação do licitante. </w:t>
      </w:r>
    </w:p>
    <w:p w14:paraId="0BCD603B" w14:textId="2D1925DE"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No caso de desconexão com o Pregoeiro, no decorrer da etapa competitiva do Pregão, o sistema eletrônico poderá permanecer acessível aos licitantes para a recepção dos lances.</w:t>
      </w:r>
    </w:p>
    <w:p w14:paraId="2C091701" w14:textId="784FF121"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4B1497CB" w14:textId="4BB05AB3"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Caso o licitante não apresente lances, concorrerá com o valor de sua proposta.</w:t>
      </w:r>
    </w:p>
    <w:p w14:paraId="342C7E45" w14:textId="3FCD2486"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lastRenderedPageBreak/>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35DEF1E3" w14:textId="34194D72"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Nessas condições, as propostas de microempresas e empresas de pequeno porte que se encontrarem na faixa de até 5% (cinco por cento) acima da melhor proposta ou melhor lance serão consideradas empatadas com a primeira colocada.</w:t>
      </w:r>
    </w:p>
    <w:p w14:paraId="1ED85161" w14:textId="410316E5"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A8B184A" w14:textId="478E693F"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3A94F3" w14:textId="4129823F"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A20BF8" w14:textId="385FF65B"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ABCD5C5" w14:textId="6A493EA5"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0E29C03" w14:textId="0B113601" w:rsidR="006A3F90" w:rsidRPr="00450BC8" w:rsidRDefault="006A3F90" w:rsidP="00255341">
      <w:pPr>
        <w:pStyle w:val="Nivel2"/>
        <w:rPr>
          <w:rFonts w:ascii="Gill Sans MT" w:hAnsi="Gill Sans MT"/>
          <w:sz w:val="24"/>
          <w:szCs w:val="24"/>
        </w:rPr>
      </w:pPr>
      <w:r w:rsidRPr="00450BC8">
        <w:rPr>
          <w:rFonts w:ascii="Gill Sans MT" w:hAnsi="Gill Sans MT"/>
          <w:sz w:val="24"/>
          <w:szCs w:val="24"/>
        </w:rPr>
        <w:t xml:space="preserve">Em caso de empate entre duas ou mais propostas, serão utilizados os seguintes critérios de desempate, nesta ordem: </w:t>
      </w:r>
    </w:p>
    <w:p w14:paraId="53F9899E" w14:textId="02152FFB" w:rsidR="006A3F90" w:rsidRPr="00450BC8" w:rsidRDefault="00255341" w:rsidP="00255341">
      <w:pPr>
        <w:pStyle w:val="Nivel2"/>
        <w:numPr>
          <w:ilvl w:val="0"/>
          <w:numId w:val="0"/>
        </w:numPr>
        <w:ind w:left="708"/>
        <w:rPr>
          <w:rFonts w:ascii="Gill Sans MT" w:hAnsi="Gill Sans MT"/>
          <w:sz w:val="24"/>
          <w:szCs w:val="24"/>
        </w:rPr>
      </w:pPr>
      <w:r w:rsidRPr="00450BC8">
        <w:rPr>
          <w:rFonts w:ascii="Gill Sans MT" w:hAnsi="Gill Sans MT"/>
          <w:sz w:val="24"/>
          <w:szCs w:val="24"/>
        </w:rPr>
        <w:t xml:space="preserve">6.32.1 </w:t>
      </w:r>
      <w:r w:rsidR="006A3F90" w:rsidRPr="00450BC8">
        <w:rPr>
          <w:rFonts w:ascii="Gill Sans MT" w:hAnsi="Gill Sans MT"/>
          <w:sz w:val="24"/>
          <w:szCs w:val="24"/>
        </w:rPr>
        <w:t>disputa final, hipótese em que os licitantes empatados poderão apresentar nova proposta em ato contínuo à classificação;</w:t>
      </w:r>
    </w:p>
    <w:p w14:paraId="27214C04" w14:textId="271630D5" w:rsidR="006A3F90" w:rsidRPr="00450BC8" w:rsidRDefault="00255341" w:rsidP="00255341">
      <w:pPr>
        <w:pStyle w:val="Nivel2"/>
        <w:numPr>
          <w:ilvl w:val="0"/>
          <w:numId w:val="0"/>
        </w:numPr>
        <w:ind w:left="708"/>
        <w:rPr>
          <w:rFonts w:ascii="Gill Sans MT" w:hAnsi="Gill Sans MT"/>
          <w:sz w:val="24"/>
          <w:szCs w:val="24"/>
        </w:rPr>
      </w:pPr>
      <w:r w:rsidRPr="00450BC8">
        <w:rPr>
          <w:rFonts w:ascii="Gill Sans MT" w:hAnsi="Gill Sans MT"/>
          <w:sz w:val="24"/>
          <w:szCs w:val="24"/>
        </w:rPr>
        <w:t xml:space="preserve">6.32.2 </w:t>
      </w:r>
      <w:r w:rsidR="006A3F90" w:rsidRPr="00450BC8">
        <w:rPr>
          <w:rFonts w:ascii="Gill Sans MT" w:hAnsi="Gill Sans MT"/>
          <w:sz w:val="24"/>
          <w:szCs w:val="24"/>
        </w:rPr>
        <w:t>avaliação do desempenho contratual prévio dos licitantes;</w:t>
      </w:r>
    </w:p>
    <w:p w14:paraId="675B24DB" w14:textId="77777777" w:rsidR="00255341" w:rsidRPr="00450BC8" w:rsidRDefault="00255341" w:rsidP="00255341">
      <w:pPr>
        <w:pStyle w:val="Nivel2"/>
        <w:numPr>
          <w:ilvl w:val="0"/>
          <w:numId w:val="0"/>
        </w:numPr>
        <w:ind w:left="708"/>
        <w:rPr>
          <w:rFonts w:ascii="Gill Sans MT" w:hAnsi="Gill Sans MT"/>
          <w:sz w:val="24"/>
          <w:szCs w:val="24"/>
        </w:rPr>
      </w:pPr>
      <w:r w:rsidRPr="00450BC8">
        <w:rPr>
          <w:rFonts w:ascii="Gill Sans MT" w:hAnsi="Gill Sans MT"/>
          <w:sz w:val="24"/>
          <w:szCs w:val="24"/>
        </w:rPr>
        <w:lastRenderedPageBreak/>
        <w:t xml:space="preserve">6.32.3 </w:t>
      </w:r>
      <w:r w:rsidR="006A3F90" w:rsidRPr="00450BC8">
        <w:rPr>
          <w:rFonts w:ascii="Gill Sans MT" w:hAnsi="Gill Sans MT"/>
          <w:sz w:val="24"/>
          <w:szCs w:val="24"/>
        </w:rPr>
        <w:t>desenvolvimento pelo licitante de ações de equidade entre homens e mulheres no ambiente de trabalho, conforme regulamento;</w:t>
      </w:r>
    </w:p>
    <w:p w14:paraId="426D9177" w14:textId="052C2E7B" w:rsidR="006A3F90" w:rsidRPr="00450BC8" w:rsidRDefault="00255341" w:rsidP="00255341">
      <w:pPr>
        <w:pStyle w:val="Nivel2"/>
        <w:numPr>
          <w:ilvl w:val="0"/>
          <w:numId w:val="0"/>
        </w:numPr>
        <w:ind w:left="708"/>
        <w:rPr>
          <w:rFonts w:ascii="Gill Sans MT" w:hAnsi="Gill Sans MT"/>
          <w:sz w:val="24"/>
          <w:szCs w:val="24"/>
        </w:rPr>
      </w:pPr>
      <w:r w:rsidRPr="00450BC8">
        <w:rPr>
          <w:rFonts w:ascii="Gill Sans MT" w:hAnsi="Gill Sans MT"/>
          <w:sz w:val="24"/>
          <w:szCs w:val="24"/>
        </w:rPr>
        <w:t>6.32</w:t>
      </w:r>
      <w:r w:rsidR="006A3F90" w:rsidRPr="00450BC8">
        <w:rPr>
          <w:rFonts w:ascii="Gill Sans MT" w:hAnsi="Gill Sans MT"/>
          <w:sz w:val="24"/>
          <w:szCs w:val="24"/>
        </w:rPr>
        <w:t>.4.desenvolvimento pelo licitante de programa de integridade, conforme orientações dos órgãos de controle;</w:t>
      </w:r>
    </w:p>
    <w:p w14:paraId="40BE33A1" w14:textId="04B58CF7"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Persistindo o empate, será assegurada preferência, sucessivamente, aos bens e serviços produzidos ou prestados por:</w:t>
      </w:r>
    </w:p>
    <w:p w14:paraId="1DD97E01" w14:textId="77777777" w:rsidR="00255341" w:rsidRPr="00450BC8" w:rsidRDefault="006A3F90" w:rsidP="00C13DC5">
      <w:pPr>
        <w:pStyle w:val="Nivel2"/>
        <w:numPr>
          <w:ilvl w:val="2"/>
          <w:numId w:val="10"/>
        </w:numPr>
        <w:rPr>
          <w:rFonts w:ascii="Gill Sans MT" w:hAnsi="Gill Sans MT"/>
          <w:sz w:val="24"/>
          <w:szCs w:val="24"/>
        </w:rPr>
      </w:pPr>
      <w:r w:rsidRPr="00450BC8">
        <w:rPr>
          <w:rFonts w:ascii="Gill Sans MT" w:hAnsi="Gill Sans MT"/>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C457BD1" w14:textId="77777777" w:rsidR="00255341" w:rsidRPr="00450BC8" w:rsidRDefault="006A3F90" w:rsidP="00C13DC5">
      <w:pPr>
        <w:pStyle w:val="Nivel2"/>
        <w:numPr>
          <w:ilvl w:val="2"/>
          <w:numId w:val="10"/>
        </w:numPr>
        <w:rPr>
          <w:rFonts w:ascii="Gill Sans MT" w:hAnsi="Gill Sans MT"/>
          <w:sz w:val="24"/>
          <w:szCs w:val="24"/>
        </w:rPr>
      </w:pPr>
      <w:r w:rsidRPr="00450BC8">
        <w:rPr>
          <w:rFonts w:ascii="Gill Sans MT" w:hAnsi="Gill Sans MT"/>
          <w:sz w:val="24"/>
          <w:szCs w:val="24"/>
        </w:rPr>
        <w:t>empresas brasileiras;</w:t>
      </w:r>
      <w:r w:rsidR="00255341" w:rsidRPr="00450BC8">
        <w:rPr>
          <w:rFonts w:ascii="Gill Sans MT" w:hAnsi="Gill Sans MT"/>
          <w:sz w:val="24"/>
          <w:szCs w:val="24"/>
        </w:rPr>
        <w:t xml:space="preserve"> </w:t>
      </w:r>
    </w:p>
    <w:p w14:paraId="4F5C0C77" w14:textId="77777777" w:rsidR="00255341" w:rsidRPr="00450BC8" w:rsidRDefault="006A3F90" w:rsidP="00C13DC5">
      <w:pPr>
        <w:pStyle w:val="Nivel2"/>
        <w:numPr>
          <w:ilvl w:val="2"/>
          <w:numId w:val="10"/>
        </w:numPr>
        <w:rPr>
          <w:rFonts w:ascii="Gill Sans MT" w:hAnsi="Gill Sans MT"/>
          <w:sz w:val="24"/>
          <w:szCs w:val="24"/>
        </w:rPr>
      </w:pPr>
      <w:r w:rsidRPr="00450BC8">
        <w:rPr>
          <w:rFonts w:ascii="Gill Sans MT" w:hAnsi="Gill Sans MT"/>
          <w:sz w:val="24"/>
          <w:szCs w:val="24"/>
        </w:rPr>
        <w:t>empresas que invistam em pesquisa e no desenvolvimento de tecnologia no País;</w:t>
      </w:r>
    </w:p>
    <w:p w14:paraId="550C5629" w14:textId="1957023B" w:rsidR="006A3F90" w:rsidRPr="00450BC8" w:rsidRDefault="006A3F90" w:rsidP="00C13DC5">
      <w:pPr>
        <w:pStyle w:val="Nivel2"/>
        <w:numPr>
          <w:ilvl w:val="2"/>
          <w:numId w:val="10"/>
        </w:numPr>
        <w:rPr>
          <w:rFonts w:ascii="Gill Sans MT" w:hAnsi="Gill Sans MT"/>
          <w:sz w:val="24"/>
          <w:szCs w:val="24"/>
        </w:rPr>
      </w:pPr>
      <w:r w:rsidRPr="00450BC8">
        <w:rPr>
          <w:rFonts w:ascii="Gill Sans MT" w:hAnsi="Gill Sans MT"/>
          <w:sz w:val="24"/>
          <w:szCs w:val="24"/>
        </w:rPr>
        <w:t>empresas que comprovem a prática de mitigação, nos termos da Lei nº 12.187/2009.</w:t>
      </w:r>
    </w:p>
    <w:p w14:paraId="52662223" w14:textId="3B1B2AC7" w:rsidR="006A3F90" w:rsidRPr="00450BC8" w:rsidRDefault="006A3F90" w:rsidP="006A3F90">
      <w:pPr>
        <w:pStyle w:val="Nivel2"/>
        <w:rPr>
          <w:rFonts w:ascii="Gill Sans MT" w:hAnsi="Gill Sans MT"/>
          <w:sz w:val="24"/>
          <w:szCs w:val="24"/>
        </w:rPr>
      </w:pPr>
      <w:r w:rsidRPr="00450BC8">
        <w:rPr>
          <w:rFonts w:ascii="Gill Sans MT" w:hAnsi="Gill Sans MT"/>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0B88F6E" w14:textId="77777777" w:rsidR="00255341" w:rsidRPr="00450BC8" w:rsidRDefault="00255341" w:rsidP="00255341">
      <w:pPr>
        <w:pStyle w:val="Nivel2"/>
        <w:numPr>
          <w:ilvl w:val="0"/>
          <w:numId w:val="0"/>
        </w:numPr>
        <w:ind w:left="708"/>
        <w:rPr>
          <w:rFonts w:ascii="Gill Sans MT" w:hAnsi="Gill Sans MT"/>
          <w:sz w:val="24"/>
          <w:szCs w:val="24"/>
        </w:rPr>
      </w:pPr>
      <w:r w:rsidRPr="00450BC8">
        <w:rPr>
          <w:rFonts w:ascii="Gill Sans MT" w:hAnsi="Gill Sans MT"/>
          <w:sz w:val="24"/>
          <w:szCs w:val="24"/>
        </w:rPr>
        <w:t xml:space="preserve">6.34.1 </w:t>
      </w:r>
      <w:r w:rsidR="006A3F90" w:rsidRPr="00450BC8">
        <w:rPr>
          <w:rFonts w:ascii="Gill Sans MT" w:hAnsi="Gill Sans MT"/>
          <w:sz w:val="24"/>
          <w:szCs w:val="24"/>
        </w:rPr>
        <w:t>A negociação será realizada por meio do sistema, podendo ser acompanhada pelos demais licitantes.</w:t>
      </w:r>
    </w:p>
    <w:p w14:paraId="5DE8BE3C" w14:textId="0920578C" w:rsidR="006A3F90" w:rsidRPr="00450BC8" w:rsidRDefault="00255341" w:rsidP="00255341">
      <w:pPr>
        <w:pStyle w:val="Nivel2"/>
        <w:numPr>
          <w:ilvl w:val="0"/>
          <w:numId w:val="0"/>
        </w:numPr>
        <w:ind w:left="708"/>
        <w:rPr>
          <w:rFonts w:ascii="Gill Sans MT" w:hAnsi="Gill Sans MT"/>
          <w:sz w:val="24"/>
          <w:szCs w:val="24"/>
        </w:rPr>
      </w:pPr>
      <w:r w:rsidRPr="00450BC8">
        <w:rPr>
          <w:rFonts w:ascii="Gill Sans MT" w:hAnsi="Gill Sans MT"/>
          <w:sz w:val="24"/>
          <w:szCs w:val="24"/>
        </w:rPr>
        <w:t xml:space="preserve">6.34.2 </w:t>
      </w:r>
      <w:r w:rsidR="006A3F90" w:rsidRPr="00450BC8">
        <w:rPr>
          <w:rFonts w:ascii="Gill Sans MT" w:hAnsi="Gill Sans MT"/>
          <w:sz w:val="24"/>
          <w:szCs w:val="24"/>
        </w:rPr>
        <w:t xml:space="preserve">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19"/>
    <w:p w14:paraId="5A499404" w14:textId="77777777" w:rsidR="003C7A23" w:rsidRPr="00450BC8" w:rsidRDefault="003C7A23" w:rsidP="007E7B3D">
      <w:pPr>
        <w:pStyle w:val="Nivel01"/>
        <w:rPr>
          <w:rFonts w:ascii="Gill Sans MT" w:hAnsi="Gill Sans MT"/>
          <w:sz w:val="24"/>
          <w:szCs w:val="24"/>
        </w:rPr>
      </w:pPr>
      <w:r w:rsidRPr="00450BC8">
        <w:rPr>
          <w:rFonts w:ascii="Gill Sans MT" w:hAnsi="Gill Sans MT"/>
          <w:sz w:val="24"/>
          <w:szCs w:val="24"/>
        </w:rPr>
        <w:t>DA FASE DE JULGAMENTO</w:t>
      </w:r>
    </w:p>
    <w:p w14:paraId="53C049A6" w14:textId="27B1DED5" w:rsidR="003C7A23" w:rsidRPr="00450BC8" w:rsidRDefault="003C7A23" w:rsidP="00B9651D">
      <w:pPr>
        <w:pStyle w:val="Nivel2"/>
        <w:rPr>
          <w:rFonts w:ascii="Gill Sans MT" w:hAnsi="Gill Sans MT"/>
          <w:b/>
          <w:bCs/>
          <w:sz w:val="24"/>
          <w:szCs w:val="24"/>
          <w:lang w:eastAsia="ar-SA"/>
        </w:rPr>
      </w:pPr>
      <w:bookmarkStart w:id="20" w:name="_Ref117019424"/>
      <w:r w:rsidRPr="00450BC8">
        <w:rPr>
          <w:rFonts w:ascii="Gill Sans MT" w:hAnsi="Gill Sans MT"/>
          <w:sz w:val="24"/>
          <w:szCs w:val="24"/>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450BC8">
          <w:rPr>
            <w:rStyle w:val="Hyperlink"/>
            <w:rFonts w:ascii="Gill Sans MT" w:hAnsi="Gill Sans MT"/>
            <w:sz w:val="24"/>
            <w:szCs w:val="24"/>
          </w:rPr>
          <w:t>art. 14 da Lei nº 14.133/2021</w:t>
        </w:r>
      </w:hyperlink>
      <w:r w:rsidRPr="00450BC8">
        <w:rPr>
          <w:rFonts w:ascii="Gill Sans MT" w:hAnsi="Gill Sans MT"/>
          <w:sz w:val="24"/>
          <w:szCs w:val="24"/>
        </w:rPr>
        <w:t xml:space="preserve">, legislação correlata e no item </w:t>
      </w:r>
      <w:r w:rsidRPr="00450BC8">
        <w:rPr>
          <w:rFonts w:ascii="Gill Sans MT" w:hAnsi="Gill Sans MT"/>
          <w:sz w:val="24"/>
          <w:szCs w:val="24"/>
        </w:rPr>
        <w:fldChar w:fldCharType="begin"/>
      </w:r>
      <w:r w:rsidRPr="00450BC8">
        <w:rPr>
          <w:rFonts w:ascii="Gill Sans MT" w:hAnsi="Gill Sans MT"/>
          <w:sz w:val="24"/>
          <w:szCs w:val="24"/>
        </w:rPr>
        <w:instrText xml:space="preserve"> REF _Ref117000692 \r \h </w:instrText>
      </w:r>
      <w:r w:rsidR="00F522F3" w:rsidRPr="00450BC8">
        <w:rPr>
          <w:rFonts w:ascii="Gill Sans MT" w:hAnsi="Gill Sans MT"/>
          <w:sz w:val="24"/>
          <w:szCs w:val="24"/>
        </w:rPr>
        <w:instrText xml:space="preserve">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3.7</w:t>
      </w:r>
      <w:r w:rsidRPr="00450BC8">
        <w:rPr>
          <w:rFonts w:ascii="Gill Sans MT" w:hAnsi="Gill Sans MT"/>
          <w:sz w:val="24"/>
          <w:szCs w:val="24"/>
        </w:rPr>
        <w:fldChar w:fldCharType="end"/>
      </w:r>
      <w:r w:rsidRPr="00450BC8">
        <w:rPr>
          <w:rFonts w:ascii="Gill Sans MT" w:hAnsi="Gill Sans MT"/>
          <w:sz w:val="24"/>
          <w:szCs w:val="24"/>
        </w:rPr>
        <w:t xml:space="preserve"> do edital, </w:t>
      </w:r>
      <w:bookmarkEnd w:id="20"/>
      <w:r w:rsidRPr="00450BC8">
        <w:rPr>
          <w:rFonts w:ascii="Gill Sans MT" w:hAnsi="Gill Sans MT"/>
          <w:color w:val="auto"/>
          <w:sz w:val="24"/>
          <w:szCs w:val="24"/>
          <w:lang w:eastAsia="ar-SA"/>
        </w:rPr>
        <w:t>especialmente quanto à existência de sanção que impeça a participação no certame ou a futura contratação,</w:t>
      </w:r>
      <w:r w:rsidRPr="00450BC8">
        <w:rPr>
          <w:rFonts w:ascii="Gill Sans MT" w:hAnsi="Gill Sans MT"/>
          <w:sz w:val="24"/>
          <w:szCs w:val="24"/>
          <w:lang w:eastAsia="ar-SA"/>
        </w:rPr>
        <w:t xml:space="preserve"> mediante a consulta aos seguintes cadastros:</w:t>
      </w:r>
    </w:p>
    <w:p w14:paraId="12D64A3C" w14:textId="233968ED" w:rsidR="003C7A23" w:rsidRPr="00450BC8" w:rsidRDefault="003C7A23" w:rsidP="00B9651D">
      <w:pPr>
        <w:pStyle w:val="Nivel3"/>
        <w:rPr>
          <w:rFonts w:ascii="Gill Sans MT" w:hAnsi="Gill Sans MT"/>
          <w:sz w:val="24"/>
          <w:szCs w:val="24"/>
          <w:lang w:eastAsia="ar-SA"/>
        </w:rPr>
      </w:pPr>
      <w:r w:rsidRPr="00450BC8">
        <w:rPr>
          <w:rFonts w:ascii="Gill Sans MT" w:hAnsi="Gill Sans MT"/>
          <w:sz w:val="24"/>
          <w:szCs w:val="24"/>
          <w:lang w:eastAsia="ar-SA"/>
        </w:rPr>
        <w:t xml:space="preserve">SICAF;  </w:t>
      </w:r>
    </w:p>
    <w:p w14:paraId="41EAACF9" w14:textId="6DBE4E5E" w:rsidR="003C7A23" w:rsidRPr="00450BC8" w:rsidRDefault="003C7A23" w:rsidP="00B9651D">
      <w:pPr>
        <w:pStyle w:val="Nivel3"/>
        <w:rPr>
          <w:rFonts w:ascii="Gill Sans MT" w:hAnsi="Gill Sans MT"/>
          <w:sz w:val="24"/>
          <w:szCs w:val="24"/>
          <w:lang w:eastAsia="ar-SA"/>
        </w:rPr>
      </w:pPr>
      <w:r w:rsidRPr="00450BC8">
        <w:rPr>
          <w:rFonts w:ascii="Gill Sans MT" w:hAnsi="Gill Sans MT"/>
          <w:sz w:val="24"/>
          <w:szCs w:val="24"/>
          <w:lang w:eastAsia="ar-SA"/>
        </w:rPr>
        <w:lastRenderedPageBreak/>
        <w:t>Cadastro Nacional de Empresas Inidôneas e Suspensas - CEIS, mantido pela Controladoria-Geral da União (</w:t>
      </w:r>
      <w:hyperlink r:id="rId25" w:history="1">
        <w:r w:rsidR="00611A86" w:rsidRPr="00450BC8">
          <w:rPr>
            <w:rStyle w:val="Hyperlink"/>
            <w:rFonts w:ascii="Gill Sans MT" w:hAnsi="Gill Sans MT"/>
            <w:sz w:val="24"/>
            <w:szCs w:val="24"/>
            <w:lang w:eastAsia="ar-SA"/>
          </w:rPr>
          <w:t>https://www.portaltransparencia.gov.br/sancoes/ceis</w:t>
        </w:r>
      </w:hyperlink>
      <w:r w:rsidRPr="00450BC8">
        <w:rPr>
          <w:rFonts w:ascii="Gill Sans MT" w:hAnsi="Gill Sans MT"/>
          <w:sz w:val="24"/>
          <w:szCs w:val="24"/>
          <w:lang w:eastAsia="ar-SA"/>
        </w:rPr>
        <w:t xml:space="preserve">); e </w:t>
      </w:r>
    </w:p>
    <w:p w14:paraId="62FAA9BE" w14:textId="38D166CF" w:rsidR="003C7A23" w:rsidRPr="00450BC8" w:rsidRDefault="003C7A23" w:rsidP="00B9651D">
      <w:pPr>
        <w:pStyle w:val="Nivel3"/>
        <w:rPr>
          <w:rFonts w:ascii="Gill Sans MT" w:hAnsi="Gill Sans MT"/>
          <w:sz w:val="24"/>
          <w:szCs w:val="24"/>
          <w:lang w:eastAsia="ar-SA"/>
        </w:rPr>
      </w:pPr>
      <w:r w:rsidRPr="00450BC8">
        <w:rPr>
          <w:rFonts w:ascii="Gill Sans MT" w:hAnsi="Gill Sans MT"/>
          <w:sz w:val="24"/>
          <w:szCs w:val="24"/>
          <w:lang w:eastAsia="ar-SA"/>
        </w:rPr>
        <w:t>Cadastro Nacional de Empresas Punidas – CNEP, mantido pela Controladoria-Geral da União (</w:t>
      </w:r>
      <w:hyperlink r:id="rId26" w:history="1">
        <w:r w:rsidR="00611A86" w:rsidRPr="00450BC8">
          <w:rPr>
            <w:rStyle w:val="Hyperlink"/>
            <w:rFonts w:ascii="Gill Sans MT" w:hAnsi="Gill Sans MT"/>
            <w:sz w:val="24"/>
            <w:szCs w:val="24"/>
            <w:lang w:eastAsia="ar-SA"/>
          </w:rPr>
          <w:t>https://www.portaltransparencia.gov.br/sancoes/cnep</w:t>
        </w:r>
      </w:hyperlink>
      <w:r w:rsidRPr="00450BC8">
        <w:rPr>
          <w:rFonts w:ascii="Gill Sans MT" w:hAnsi="Gill Sans MT"/>
          <w:sz w:val="24"/>
          <w:szCs w:val="24"/>
          <w:lang w:eastAsia="ar-SA"/>
        </w:rPr>
        <w:t>).</w:t>
      </w:r>
    </w:p>
    <w:p w14:paraId="78C24183" w14:textId="5461D403"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450BC8">
          <w:rPr>
            <w:rStyle w:val="Hyperlink"/>
            <w:rFonts w:ascii="Gill Sans MT" w:hAnsi="Gill Sans MT"/>
            <w:sz w:val="24"/>
            <w:szCs w:val="24"/>
          </w:rPr>
          <w:t>artigo 12 da Lei n° 8.429, de 1992</w:t>
        </w:r>
      </w:hyperlink>
      <w:r w:rsidRPr="00450BC8">
        <w:rPr>
          <w:rFonts w:ascii="Gill Sans MT" w:hAnsi="Gill Sans MT"/>
          <w:sz w:val="24"/>
          <w:szCs w:val="24"/>
        </w:rPr>
        <w:t>.</w:t>
      </w:r>
    </w:p>
    <w:p w14:paraId="4F584469" w14:textId="480F5580"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Caso conste na Consulta de Situação do l</w:t>
      </w:r>
      <w:r w:rsidRPr="00450BC8">
        <w:rPr>
          <w:rFonts w:ascii="Gill Sans MT" w:hAnsi="Gill Sans MT"/>
          <w:color w:val="auto"/>
          <w:sz w:val="24"/>
          <w:szCs w:val="24"/>
        </w:rPr>
        <w:t xml:space="preserve">icitante </w:t>
      </w:r>
      <w:r w:rsidRPr="00450BC8">
        <w:rPr>
          <w:rFonts w:ascii="Gill Sans MT" w:hAnsi="Gill Sans MT"/>
          <w:sz w:val="24"/>
          <w:szCs w:val="24"/>
        </w:rPr>
        <w:t xml:space="preserve">a existência de Ocorrências Impeditivas Indiretas, o </w:t>
      </w:r>
      <w:r w:rsidRPr="00450BC8">
        <w:rPr>
          <w:rFonts w:ascii="Gill Sans MT" w:hAnsi="Gill Sans MT"/>
          <w:color w:val="auto"/>
          <w:sz w:val="24"/>
          <w:szCs w:val="24"/>
        </w:rPr>
        <w:t>Pregoeiro diligenciará para v</w:t>
      </w:r>
      <w:r w:rsidRPr="00450BC8">
        <w:rPr>
          <w:rFonts w:ascii="Gill Sans MT" w:hAnsi="Gill Sans MT"/>
          <w:sz w:val="24"/>
          <w:szCs w:val="24"/>
        </w:rPr>
        <w:t>erificar se houve fraude por parte das empresas apontadas no Relatório de Ocorrências Impeditivas Indiretas. (</w:t>
      </w:r>
      <w:hyperlink r:id="rId28" w:anchor="art29" w:history="1">
        <w:r w:rsidRPr="00450BC8">
          <w:rPr>
            <w:rStyle w:val="Hyperlink"/>
            <w:rFonts w:ascii="Gill Sans MT" w:hAnsi="Gill Sans MT"/>
            <w:sz w:val="24"/>
            <w:szCs w:val="24"/>
          </w:rPr>
          <w:t xml:space="preserve">IN nº 3/2018, art. 29, </w:t>
        </w:r>
        <w:r w:rsidRPr="00450BC8">
          <w:rPr>
            <w:rStyle w:val="Hyperlink"/>
            <w:rFonts w:ascii="Gill Sans MT" w:hAnsi="Gill Sans MT"/>
            <w:i/>
            <w:iCs/>
            <w:sz w:val="24"/>
            <w:szCs w:val="24"/>
          </w:rPr>
          <w:t>caput</w:t>
        </w:r>
      </w:hyperlink>
      <w:r w:rsidRPr="00450BC8">
        <w:rPr>
          <w:rFonts w:ascii="Gill Sans MT" w:hAnsi="Gill Sans MT"/>
          <w:sz w:val="24"/>
          <w:szCs w:val="24"/>
        </w:rPr>
        <w:t>)</w:t>
      </w:r>
    </w:p>
    <w:p w14:paraId="084559DF" w14:textId="0F4FE43F"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A tentativa de burla será verificada por meio dos vínculos societários, linhas de fornecimento similares, dentre outros. (</w:t>
      </w:r>
      <w:hyperlink r:id="rId29" w:history="1">
        <w:r w:rsidRPr="00450BC8">
          <w:rPr>
            <w:rStyle w:val="Hyperlink"/>
            <w:rFonts w:ascii="Gill Sans MT" w:hAnsi="Gill Sans MT"/>
            <w:sz w:val="24"/>
            <w:szCs w:val="24"/>
          </w:rPr>
          <w:t>IN nº 3/2018, art. 29, §1º</w:t>
        </w:r>
      </w:hyperlink>
      <w:r w:rsidRPr="00450BC8">
        <w:rPr>
          <w:rFonts w:ascii="Gill Sans MT" w:hAnsi="Gill Sans MT"/>
          <w:sz w:val="24"/>
          <w:szCs w:val="24"/>
        </w:rPr>
        <w:t>).</w:t>
      </w:r>
    </w:p>
    <w:p w14:paraId="67957ECD" w14:textId="06F40913"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O licitante será convocado para manifestação previamente a uma eventual desclassificação. (</w:t>
      </w:r>
      <w:hyperlink r:id="rId30" w:history="1">
        <w:r w:rsidRPr="00450BC8">
          <w:rPr>
            <w:rStyle w:val="Hyperlink"/>
            <w:rFonts w:ascii="Gill Sans MT" w:hAnsi="Gill Sans MT"/>
            <w:sz w:val="24"/>
            <w:szCs w:val="24"/>
          </w:rPr>
          <w:t>IN nº 3/2018, art. 29, §2º</w:t>
        </w:r>
      </w:hyperlink>
      <w:r w:rsidRPr="00450BC8">
        <w:rPr>
          <w:rFonts w:ascii="Gill Sans MT" w:hAnsi="Gill Sans MT"/>
          <w:sz w:val="24"/>
          <w:szCs w:val="24"/>
        </w:rPr>
        <w:t>).</w:t>
      </w:r>
    </w:p>
    <w:p w14:paraId="6D2E608D"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Constatada a existência de sanção, o licitante será reputado inabilitado, por falta de condição de participação.</w:t>
      </w:r>
    </w:p>
    <w:p w14:paraId="1C5C73A9" w14:textId="2EAB18E9"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 xml:space="preserve">Caso o licitante provisoriamente classificado em primeiro lugar tenha se utilizado de algum tratamento favorecido às ME/EPPs, o pregoeiro verificará se faz jus ao benefício, em conformidade com os itens </w:t>
      </w:r>
      <w:r w:rsidRPr="00450BC8">
        <w:rPr>
          <w:rFonts w:ascii="Gill Sans MT" w:hAnsi="Gill Sans MT"/>
          <w:sz w:val="24"/>
          <w:szCs w:val="24"/>
        </w:rPr>
        <w:fldChar w:fldCharType="begin"/>
      </w:r>
      <w:r w:rsidRPr="00450BC8">
        <w:rPr>
          <w:rFonts w:ascii="Gill Sans MT" w:hAnsi="Gill Sans MT"/>
          <w:sz w:val="24"/>
          <w:szCs w:val="24"/>
        </w:rPr>
        <w:instrText xml:space="preserve"> REF _Ref117015508 \r \h </w:instrText>
      </w:r>
      <w:r w:rsidR="00F522F3" w:rsidRPr="00450BC8">
        <w:rPr>
          <w:rFonts w:ascii="Gill Sans MT" w:hAnsi="Gill Sans MT"/>
          <w:sz w:val="24"/>
          <w:szCs w:val="24"/>
        </w:rPr>
        <w:instrText xml:space="preserve">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3.5.1</w:t>
      </w:r>
      <w:r w:rsidRPr="00450BC8">
        <w:rPr>
          <w:rFonts w:ascii="Gill Sans MT" w:hAnsi="Gill Sans MT"/>
          <w:sz w:val="24"/>
          <w:szCs w:val="24"/>
        </w:rPr>
        <w:fldChar w:fldCharType="end"/>
      </w:r>
      <w:r w:rsidRPr="00450BC8">
        <w:rPr>
          <w:rFonts w:ascii="Gill Sans MT" w:hAnsi="Gill Sans MT"/>
          <w:sz w:val="24"/>
          <w:szCs w:val="24"/>
        </w:rPr>
        <w:t xml:space="preserve"> e </w:t>
      </w:r>
      <w:r w:rsidRPr="00450BC8">
        <w:rPr>
          <w:rFonts w:ascii="Gill Sans MT" w:hAnsi="Gill Sans MT"/>
          <w:sz w:val="24"/>
          <w:szCs w:val="24"/>
        </w:rPr>
        <w:fldChar w:fldCharType="begin"/>
      </w:r>
      <w:r w:rsidRPr="00450BC8">
        <w:rPr>
          <w:rFonts w:ascii="Gill Sans MT" w:hAnsi="Gill Sans MT"/>
          <w:sz w:val="24"/>
          <w:szCs w:val="24"/>
        </w:rPr>
        <w:instrText xml:space="preserve"> REF _Ref117000019 \r \h </w:instrText>
      </w:r>
      <w:r w:rsidR="00F522F3" w:rsidRPr="00450BC8">
        <w:rPr>
          <w:rFonts w:ascii="Gill Sans MT" w:hAnsi="Gill Sans MT"/>
          <w:sz w:val="24"/>
          <w:szCs w:val="24"/>
        </w:rPr>
        <w:instrText xml:space="preserve">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4.6</w:t>
      </w:r>
      <w:r w:rsidRPr="00450BC8">
        <w:rPr>
          <w:rFonts w:ascii="Gill Sans MT" w:hAnsi="Gill Sans MT"/>
          <w:sz w:val="24"/>
          <w:szCs w:val="24"/>
        </w:rPr>
        <w:fldChar w:fldCharType="end"/>
      </w:r>
      <w:r w:rsidRPr="00450BC8">
        <w:rPr>
          <w:rFonts w:ascii="Gill Sans MT" w:hAnsi="Gill Sans MT"/>
          <w:sz w:val="24"/>
          <w:szCs w:val="24"/>
        </w:rPr>
        <w:t xml:space="preserve"> deste edital.</w:t>
      </w:r>
    </w:p>
    <w:p w14:paraId="2AE47D7A" w14:textId="74E7773D" w:rsidR="00DE579E" w:rsidRPr="00450BC8" w:rsidRDefault="003C7A23" w:rsidP="00B9651D">
      <w:pPr>
        <w:pStyle w:val="Nivel2"/>
        <w:rPr>
          <w:rFonts w:ascii="Gill Sans MT" w:hAnsi="Gill Sans MT"/>
          <w:b/>
          <w:sz w:val="24"/>
          <w:szCs w:val="24"/>
        </w:rPr>
      </w:pPr>
      <w:r w:rsidRPr="00450BC8">
        <w:rPr>
          <w:rFonts w:ascii="Gill Sans MT" w:hAnsi="Gill Sans MT"/>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450BC8">
          <w:rPr>
            <w:rStyle w:val="Hyperlink"/>
            <w:rFonts w:ascii="Gill Sans MT" w:hAnsi="Gill Sans MT"/>
            <w:sz w:val="24"/>
            <w:szCs w:val="24"/>
          </w:rPr>
          <w:t>artigo 29 a 35 da IN SEGES nº 73, de 30 de setembro de 2022</w:t>
        </w:r>
      </w:hyperlink>
      <w:r w:rsidRPr="00450BC8">
        <w:rPr>
          <w:rFonts w:ascii="Gill Sans MT" w:hAnsi="Gill Sans MT"/>
          <w:sz w:val="24"/>
          <w:szCs w:val="24"/>
        </w:rPr>
        <w:t>.</w:t>
      </w:r>
    </w:p>
    <w:p w14:paraId="73CF2299" w14:textId="1A755F8D" w:rsidR="003C7A23" w:rsidRPr="00450BC8" w:rsidRDefault="003C7A23" w:rsidP="00B9651D">
      <w:pPr>
        <w:pStyle w:val="Nivel2"/>
        <w:rPr>
          <w:rFonts w:ascii="Gill Sans MT" w:hAnsi="Gill Sans MT"/>
          <w:b/>
          <w:sz w:val="24"/>
          <w:szCs w:val="24"/>
        </w:rPr>
      </w:pPr>
      <w:r w:rsidRPr="00450BC8">
        <w:rPr>
          <w:rFonts w:ascii="Gill Sans MT" w:hAnsi="Gill Sans MT"/>
          <w:sz w:val="24"/>
          <w:szCs w:val="24"/>
        </w:rPr>
        <w:t xml:space="preserve">Será desclassificada a proposta vencedora que: </w:t>
      </w:r>
    </w:p>
    <w:p w14:paraId="6C6F36C6"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contiver vícios insanáveis;</w:t>
      </w:r>
    </w:p>
    <w:p w14:paraId="0195390D"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não obedecer às especificações técnicas contidas no Termo de Referência;</w:t>
      </w:r>
    </w:p>
    <w:p w14:paraId="54BA6995"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apresentar preços inexequíveis ou permanecerem acima do preço máximo definido para a contratação;</w:t>
      </w:r>
    </w:p>
    <w:p w14:paraId="0E716C60"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não tiverem sua exequibilidade demonstrada, quando exigido pela Administração;</w:t>
      </w:r>
    </w:p>
    <w:p w14:paraId="30574564"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apresentar desconformidade com quaisquer outras exigências deste Edital ou seus anexos, desde que insanável.</w:t>
      </w:r>
    </w:p>
    <w:p w14:paraId="1F0DCEBE" w14:textId="77777777" w:rsidR="003C7A23" w:rsidRPr="00450BC8" w:rsidRDefault="003C7A23" w:rsidP="00B9651D">
      <w:pPr>
        <w:pStyle w:val="Nivel2"/>
        <w:rPr>
          <w:rFonts w:ascii="Gill Sans MT" w:hAnsi="Gill Sans MT"/>
          <w:b/>
          <w:bCs/>
          <w:sz w:val="24"/>
          <w:szCs w:val="24"/>
        </w:rPr>
      </w:pPr>
      <w:r w:rsidRPr="00450BC8">
        <w:rPr>
          <w:rFonts w:ascii="Gill Sans MT" w:hAnsi="Gill Sans MT"/>
          <w:sz w:val="24"/>
          <w:szCs w:val="24"/>
        </w:rPr>
        <w:lastRenderedPageBreak/>
        <w:t>No caso de bens e serviços em geral, é indício de inexequibilidade das propostas valores inferiores a 50% (cinquenta por cento) do valor orçado pela Administração.</w:t>
      </w:r>
    </w:p>
    <w:p w14:paraId="6FC11873"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 xml:space="preserve">A inexequibilidade, na hipótese de que trata o </w:t>
      </w:r>
      <w:r w:rsidRPr="00450BC8">
        <w:rPr>
          <w:rFonts w:ascii="Gill Sans MT" w:hAnsi="Gill Sans MT"/>
          <w:b/>
          <w:bCs/>
          <w:sz w:val="24"/>
          <w:szCs w:val="24"/>
        </w:rPr>
        <w:t>caput</w:t>
      </w:r>
      <w:r w:rsidRPr="00450BC8">
        <w:rPr>
          <w:rFonts w:ascii="Gill Sans MT" w:hAnsi="Gill Sans MT"/>
          <w:sz w:val="24"/>
          <w:szCs w:val="24"/>
        </w:rPr>
        <w:t>, só será considerada após diligência do pregoeiro, que comprove:</w:t>
      </w:r>
    </w:p>
    <w:p w14:paraId="5DD3F447" w14:textId="77777777" w:rsidR="003C7A23" w:rsidRPr="00450BC8" w:rsidRDefault="003C7A23" w:rsidP="00B9651D">
      <w:pPr>
        <w:pStyle w:val="Nivel4"/>
        <w:rPr>
          <w:rFonts w:ascii="Gill Sans MT" w:hAnsi="Gill Sans MT"/>
          <w:sz w:val="24"/>
          <w:szCs w:val="24"/>
        </w:rPr>
      </w:pPr>
      <w:r w:rsidRPr="00450BC8">
        <w:rPr>
          <w:rFonts w:ascii="Gill Sans MT" w:hAnsi="Gill Sans MT"/>
          <w:sz w:val="24"/>
          <w:szCs w:val="24"/>
        </w:rPr>
        <w:t>que o custo do licitante ultrapassa o valor da proposta; e</w:t>
      </w:r>
    </w:p>
    <w:p w14:paraId="274F356A" w14:textId="77777777" w:rsidR="003C7A23" w:rsidRPr="00450BC8" w:rsidRDefault="003C7A23" w:rsidP="00B9651D">
      <w:pPr>
        <w:pStyle w:val="Nivel4"/>
        <w:rPr>
          <w:rFonts w:ascii="Gill Sans MT" w:hAnsi="Gill Sans MT"/>
          <w:sz w:val="24"/>
          <w:szCs w:val="24"/>
        </w:rPr>
      </w:pPr>
      <w:r w:rsidRPr="00450BC8">
        <w:rPr>
          <w:rFonts w:ascii="Gill Sans MT" w:hAnsi="Gill Sans MT"/>
          <w:sz w:val="24"/>
          <w:szCs w:val="24"/>
        </w:rPr>
        <w:t>inexistirem custos de oportunidade capazes de justificar o vulto da oferta.</w:t>
      </w:r>
    </w:p>
    <w:p w14:paraId="29F94165" w14:textId="542BBCFF"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Se houver indícios de inexequibilidade da proposta de preço, ou em caso da necessidade de esclarecimentos complementares, poderão ser efetuadas diligências, para que a empresa comprove a exequibilidade</w:t>
      </w:r>
      <w:r w:rsidR="00944BCF" w:rsidRPr="00450BC8">
        <w:rPr>
          <w:rFonts w:ascii="Gill Sans MT" w:hAnsi="Gill Sans MT"/>
          <w:sz w:val="24"/>
          <w:szCs w:val="24"/>
        </w:rPr>
        <w:t xml:space="preserve"> </w:t>
      </w:r>
      <w:r w:rsidRPr="00450BC8">
        <w:rPr>
          <w:rFonts w:ascii="Gill Sans MT" w:hAnsi="Gill Sans MT"/>
          <w:sz w:val="24"/>
          <w:szCs w:val="24"/>
        </w:rPr>
        <w:t>da</w:t>
      </w:r>
      <w:r w:rsidR="00944BCF" w:rsidRPr="00450BC8">
        <w:rPr>
          <w:rFonts w:ascii="Gill Sans MT" w:hAnsi="Gill Sans MT"/>
          <w:sz w:val="24"/>
          <w:szCs w:val="24"/>
        </w:rPr>
        <w:t xml:space="preserve"> </w:t>
      </w:r>
      <w:r w:rsidRPr="00450BC8">
        <w:rPr>
          <w:rFonts w:ascii="Gill Sans MT" w:hAnsi="Gill Sans MT"/>
          <w:sz w:val="24"/>
          <w:szCs w:val="24"/>
        </w:rPr>
        <w:t>proposta.</w:t>
      </w:r>
    </w:p>
    <w:p w14:paraId="5A4E95EF" w14:textId="77777777"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28A5E7" w14:textId="26628787" w:rsidR="003C7A23" w:rsidRPr="00450BC8" w:rsidRDefault="003C7A23" w:rsidP="00B9651D">
      <w:pPr>
        <w:pStyle w:val="Nivel2"/>
        <w:rPr>
          <w:rFonts w:ascii="Gill Sans MT" w:hAnsi="Gill Sans MT"/>
          <w:b/>
          <w:sz w:val="24"/>
          <w:szCs w:val="24"/>
        </w:rPr>
      </w:pPr>
      <w:r w:rsidRPr="00450BC8">
        <w:rPr>
          <w:rFonts w:ascii="Gill Sans MT" w:hAnsi="Gill Sans MT"/>
          <w:sz w:val="24"/>
          <w:szCs w:val="24"/>
        </w:rPr>
        <w:t>Erros no preenchimento da planilha não constituem motivo para a desclassificação da proposta. A planilha poderá́ ser ajustada pelo fornecedor, no prazo indicado pelo sistema, desde que n</w:t>
      </w:r>
      <w:r w:rsidRPr="00450BC8">
        <w:rPr>
          <w:rFonts w:ascii="Gill Sans MT" w:hAnsi="Gill Sans MT" w:cs="Gill Sans MT"/>
          <w:sz w:val="24"/>
          <w:szCs w:val="24"/>
        </w:rPr>
        <w:t>ã</w:t>
      </w:r>
      <w:r w:rsidRPr="00450BC8">
        <w:rPr>
          <w:rFonts w:ascii="Gill Sans MT" w:hAnsi="Gill Sans MT"/>
          <w:sz w:val="24"/>
          <w:szCs w:val="24"/>
        </w:rPr>
        <w:t>o haja majora</w:t>
      </w:r>
      <w:r w:rsidRPr="00450BC8">
        <w:rPr>
          <w:rFonts w:ascii="Gill Sans MT" w:hAnsi="Gill Sans MT" w:cs="Gill Sans MT"/>
          <w:sz w:val="24"/>
          <w:szCs w:val="24"/>
        </w:rPr>
        <w:t>çã</w:t>
      </w:r>
      <w:r w:rsidRPr="00450BC8">
        <w:rPr>
          <w:rFonts w:ascii="Gill Sans MT" w:hAnsi="Gill Sans MT"/>
          <w:sz w:val="24"/>
          <w:szCs w:val="24"/>
        </w:rPr>
        <w:t>o do pre</w:t>
      </w:r>
      <w:r w:rsidRPr="00450BC8">
        <w:rPr>
          <w:rFonts w:ascii="Gill Sans MT" w:hAnsi="Gill Sans MT" w:cs="Gill Sans MT"/>
          <w:sz w:val="24"/>
          <w:szCs w:val="24"/>
        </w:rPr>
        <w:t>ç</w:t>
      </w:r>
      <w:r w:rsidRPr="00450BC8">
        <w:rPr>
          <w:rFonts w:ascii="Gill Sans MT" w:hAnsi="Gill Sans MT"/>
          <w:sz w:val="24"/>
          <w:szCs w:val="24"/>
        </w:rPr>
        <w:t>o</w:t>
      </w:r>
      <w:r w:rsidR="00D57A88" w:rsidRPr="00450BC8">
        <w:rPr>
          <w:rFonts w:ascii="Gill Sans MT" w:hAnsi="Gill Sans MT"/>
          <w:sz w:val="24"/>
          <w:szCs w:val="24"/>
        </w:rPr>
        <w:t xml:space="preserve"> e </w:t>
      </w:r>
      <w:r w:rsidR="0018388F" w:rsidRPr="00450BC8">
        <w:rPr>
          <w:rFonts w:ascii="Gill Sans MT" w:hAnsi="Gill Sans MT"/>
          <w:sz w:val="24"/>
          <w:szCs w:val="24"/>
        </w:rPr>
        <w:t xml:space="preserve">que </w:t>
      </w:r>
      <w:r w:rsidR="00D57A88" w:rsidRPr="00450BC8">
        <w:rPr>
          <w:rFonts w:ascii="Gill Sans MT" w:hAnsi="Gill Sans MT"/>
          <w:sz w:val="24"/>
          <w:szCs w:val="24"/>
        </w:rPr>
        <w:t>se comprove que este é o bastante para arcar com todos os custos da contratação;</w:t>
      </w:r>
    </w:p>
    <w:p w14:paraId="4E717186"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O ajuste de que trata este dispositivo se limita a sanar erros ou falhas que não alterem a substância das propostas;</w:t>
      </w:r>
    </w:p>
    <w:p w14:paraId="711CFD04"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Considera-se erro no preenchimento da planilha passível de correção a indicação de recolhimento de impostos e contribuições na forma do Simples Nacional, quando não cabível esse regime.</w:t>
      </w:r>
    </w:p>
    <w:p w14:paraId="00236C68" w14:textId="77777777"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694CA64"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Por meio de mensagem no sistema, será divulgado o local e horário de realização do procedimento para a avaliação das amostras, cuja presença será facultada a todos os interessados, incluindo os demais licitantes.</w:t>
      </w:r>
    </w:p>
    <w:p w14:paraId="50617370" w14:textId="447BC8CC" w:rsidR="003100FC" w:rsidRPr="00450BC8" w:rsidRDefault="003100FC" w:rsidP="003100FC">
      <w:pPr>
        <w:pStyle w:val="Nivel2"/>
        <w:rPr>
          <w:rFonts w:ascii="Gill Sans MT" w:hAnsi="Gill Sans MT"/>
          <w:sz w:val="24"/>
          <w:szCs w:val="24"/>
        </w:rPr>
      </w:pPr>
      <w:r w:rsidRPr="00450BC8">
        <w:rPr>
          <w:rFonts w:ascii="Gill Sans MT" w:hAnsi="Gill Sans MT"/>
          <w:sz w:val="24"/>
          <w:szCs w:val="24"/>
        </w:rPr>
        <w:t xml:space="preserve">Na hipótese de necessidade de suspensão da sessão pública para a realização de diligências, com vistas ao saneamento das propostas, a sessão pública somente poderá ser reiniciada mediante </w:t>
      </w:r>
      <w:r w:rsidRPr="00450BC8">
        <w:rPr>
          <w:rFonts w:ascii="Gill Sans MT" w:hAnsi="Gill Sans MT"/>
          <w:sz w:val="24"/>
          <w:szCs w:val="24"/>
        </w:rPr>
        <w:lastRenderedPageBreak/>
        <w:t>aviso prévio no sistema com, no mínimo, vinte e quatro horas de antecedência, e a ocorrência será registrada em ata;</w:t>
      </w:r>
    </w:p>
    <w:p w14:paraId="365571F9" w14:textId="785B1286" w:rsidR="003100FC" w:rsidRPr="00450BC8" w:rsidRDefault="003100FC" w:rsidP="003100FC">
      <w:pPr>
        <w:pStyle w:val="Nivel2"/>
        <w:rPr>
          <w:rFonts w:ascii="Gill Sans MT" w:hAnsi="Gill Sans MT"/>
          <w:sz w:val="24"/>
          <w:szCs w:val="24"/>
        </w:rPr>
      </w:pPr>
      <w:r w:rsidRPr="00450BC8">
        <w:rPr>
          <w:rFonts w:ascii="Gill Sans MT" w:hAnsi="Gill Sans MT"/>
          <w:sz w:val="24"/>
          <w:szCs w:val="24"/>
        </w:rPr>
        <w:t>O Pregoeiro poderá convocar o licitante para enviar documento digital complementar, por meio de funcionalidade disponível no sistema, no prazo de 02 (duas) horas, sob pena de não aceitação da proposta.</w:t>
      </w:r>
    </w:p>
    <w:p w14:paraId="7C3B22D4" w14:textId="02B27770" w:rsidR="003100FC" w:rsidRPr="00450BC8" w:rsidRDefault="003100FC" w:rsidP="003100FC">
      <w:pPr>
        <w:pStyle w:val="Nivel2"/>
        <w:rPr>
          <w:rFonts w:ascii="Gill Sans MT" w:hAnsi="Gill Sans MT"/>
          <w:sz w:val="24"/>
          <w:szCs w:val="24"/>
        </w:rPr>
      </w:pPr>
      <w:r w:rsidRPr="00450BC8">
        <w:rPr>
          <w:rFonts w:ascii="Gill Sans MT" w:hAnsi="Gill Sans MT"/>
          <w:sz w:val="24"/>
          <w:szCs w:val="24"/>
        </w:rPr>
        <w:t xml:space="preserve">O prazo estabelecido poderá ser prorrogado pelo Pregoeiro por solicitação escrita e justificada do licitante, formulada antes de findo o prazo, e formalmente aceita pelo Pregoeiro. </w:t>
      </w:r>
    </w:p>
    <w:p w14:paraId="60E4E5B7" w14:textId="17A25043" w:rsidR="003100FC" w:rsidRPr="00450BC8" w:rsidRDefault="003100FC" w:rsidP="003100FC">
      <w:pPr>
        <w:pStyle w:val="Nivel2"/>
        <w:rPr>
          <w:rFonts w:ascii="Gill Sans MT" w:hAnsi="Gill Sans MT"/>
          <w:sz w:val="24"/>
          <w:szCs w:val="24"/>
        </w:rPr>
      </w:pPr>
      <w:r w:rsidRPr="00450BC8">
        <w:rPr>
          <w:rFonts w:ascii="Gill Sans MT" w:hAnsi="Gill Sans MT"/>
          <w:sz w:val="24"/>
          <w:szCs w:val="24"/>
        </w:rPr>
        <w:t>Se a proposta ou lance vencedor for desclassificado, o Pregoeiro examinará a proposta ou lance subsequente, e, assim sucessivamente, na ordem de classificação.</w:t>
      </w:r>
    </w:p>
    <w:p w14:paraId="60C480FE" w14:textId="5304C44F" w:rsidR="003100FC" w:rsidRPr="00450BC8" w:rsidRDefault="003100FC" w:rsidP="003100FC">
      <w:pPr>
        <w:pStyle w:val="Nivel2"/>
        <w:rPr>
          <w:rFonts w:ascii="Gill Sans MT" w:hAnsi="Gill Sans MT"/>
          <w:sz w:val="24"/>
          <w:szCs w:val="24"/>
        </w:rPr>
      </w:pPr>
      <w:r w:rsidRPr="00450BC8">
        <w:rPr>
          <w:rFonts w:ascii="Gill Sans MT" w:hAnsi="Gill Sans MT"/>
          <w:sz w:val="24"/>
          <w:szCs w:val="24"/>
        </w:rPr>
        <w:t>Havendo necessidade, o Pregoeiro suspenderá a sessão, informando no “chat” a nova data e horário para a sua continuidade.</w:t>
      </w:r>
    </w:p>
    <w:p w14:paraId="18FAA1DD" w14:textId="45C2AC54" w:rsidR="003100FC" w:rsidRPr="00450BC8" w:rsidRDefault="003100FC" w:rsidP="003100FC">
      <w:pPr>
        <w:pStyle w:val="Nivel2"/>
        <w:rPr>
          <w:rFonts w:ascii="Gill Sans MT" w:hAnsi="Gill Sans MT"/>
          <w:sz w:val="24"/>
          <w:szCs w:val="24"/>
        </w:rPr>
      </w:pPr>
      <w:r w:rsidRPr="00450BC8">
        <w:rPr>
          <w:rFonts w:ascii="Gill Sans MT" w:hAnsi="Gill Sans MT"/>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EC4C622" w14:textId="1FF55C08" w:rsidR="003100FC" w:rsidRPr="00450BC8" w:rsidRDefault="003100FC" w:rsidP="003100FC">
      <w:pPr>
        <w:pStyle w:val="Nivel2"/>
        <w:rPr>
          <w:rFonts w:ascii="Gill Sans MT" w:hAnsi="Gill Sans MT"/>
          <w:sz w:val="24"/>
          <w:szCs w:val="24"/>
        </w:rPr>
      </w:pPr>
      <w:r w:rsidRPr="00450BC8">
        <w:rPr>
          <w:rFonts w:ascii="Gill Sans MT" w:hAnsi="Gill Sans MT"/>
          <w:sz w:val="24"/>
          <w:szCs w:val="24"/>
        </w:rPr>
        <w:t>Também nas hipóteses em que o Pregoeiro não aceitar a proposta e passar à subsequente, poderá negociar com o licitante para que seja obtido preço melhor.</w:t>
      </w:r>
    </w:p>
    <w:p w14:paraId="2DE006C6" w14:textId="0494BBF9" w:rsidR="003100FC" w:rsidRPr="00450BC8" w:rsidRDefault="003100FC" w:rsidP="003100FC">
      <w:pPr>
        <w:pStyle w:val="Nivel2"/>
        <w:rPr>
          <w:rFonts w:ascii="Gill Sans MT" w:hAnsi="Gill Sans MT"/>
          <w:sz w:val="24"/>
          <w:szCs w:val="24"/>
        </w:rPr>
      </w:pPr>
      <w:r w:rsidRPr="00450BC8">
        <w:rPr>
          <w:rFonts w:ascii="Gill Sans MT" w:hAnsi="Gill Sans MT"/>
          <w:sz w:val="24"/>
          <w:szCs w:val="24"/>
        </w:rPr>
        <w:t>A negociação será realizada por meio do sistema, podendo ser acompanhada pelos demais licitantes.</w:t>
      </w:r>
    </w:p>
    <w:p w14:paraId="45255CF5" w14:textId="547862FF" w:rsidR="003100FC" w:rsidRPr="00450BC8" w:rsidRDefault="003100FC" w:rsidP="003100FC">
      <w:pPr>
        <w:pStyle w:val="Nivel2"/>
        <w:rPr>
          <w:rFonts w:ascii="Gill Sans MT" w:hAnsi="Gill Sans MT"/>
          <w:sz w:val="24"/>
          <w:szCs w:val="24"/>
        </w:rPr>
      </w:pPr>
      <w:r w:rsidRPr="00450BC8">
        <w:rPr>
          <w:rFonts w:ascii="Gill Sans MT" w:hAnsi="Gill Sans MT"/>
          <w:sz w:val="24"/>
          <w:szCs w:val="24"/>
        </w:rPr>
        <w:t>Encerrada a análise quanto à aceitação da proposta, o Pregoeiro verificará a habilitação do licitante, observado o disposto neste Edital.</w:t>
      </w:r>
    </w:p>
    <w:p w14:paraId="3C84D4EA" w14:textId="77777777" w:rsidR="003C7A23" w:rsidRPr="00450BC8" w:rsidRDefault="003C7A23" w:rsidP="007E7B3D">
      <w:pPr>
        <w:pStyle w:val="Nivel01"/>
        <w:rPr>
          <w:rFonts w:ascii="Gill Sans MT" w:hAnsi="Gill Sans MT"/>
          <w:sz w:val="24"/>
          <w:szCs w:val="24"/>
        </w:rPr>
      </w:pPr>
      <w:r w:rsidRPr="00450BC8">
        <w:rPr>
          <w:rFonts w:ascii="Gill Sans MT" w:hAnsi="Gill Sans MT"/>
          <w:sz w:val="24"/>
          <w:szCs w:val="24"/>
        </w:rPr>
        <w:t>DA FASE DE HABILITAÇÃO</w:t>
      </w:r>
    </w:p>
    <w:p w14:paraId="4EE8D8D1" w14:textId="2A4A9315"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2" w:anchor="art62" w:history="1">
        <w:r w:rsidRPr="00450BC8">
          <w:rPr>
            <w:rStyle w:val="Hyperlink"/>
            <w:rFonts w:ascii="Gill Sans MT" w:hAnsi="Gill Sans MT"/>
            <w:sz w:val="24"/>
            <w:szCs w:val="24"/>
          </w:rPr>
          <w:t>arts. 62 a 70 da Lei nº 14.133, de 2021</w:t>
        </w:r>
      </w:hyperlink>
      <w:r w:rsidRPr="00450BC8">
        <w:rPr>
          <w:rFonts w:ascii="Gill Sans MT" w:hAnsi="Gill Sans MT"/>
          <w:sz w:val="24"/>
          <w:szCs w:val="24"/>
        </w:rPr>
        <w:t>.</w:t>
      </w:r>
    </w:p>
    <w:p w14:paraId="47A0D2B3" w14:textId="77777777" w:rsidR="00821AFF" w:rsidRPr="00450BC8" w:rsidRDefault="00821AFF" w:rsidP="00821AFF">
      <w:pPr>
        <w:pStyle w:val="Nivel2"/>
        <w:rPr>
          <w:rFonts w:ascii="Gill Sans MT" w:hAnsi="Gill Sans MT"/>
          <w:color w:val="auto"/>
          <w:sz w:val="24"/>
          <w:szCs w:val="24"/>
        </w:rPr>
      </w:pPr>
      <w:r w:rsidRPr="00450BC8">
        <w:rPr>
          <w:rFonts w:ascii="Gill Sans MT" w:hAnsi="Gill Sans MT"/>
          <w:color w:val="auto"/>
          <w:sz w:val="24"/>
          <w:szCs w:val="24"/>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w:t>
      </w:r>
      <w:r w:rsidRPr="00450BC8">
        <w:rPr>
          <w:rFonts w:ascii="Gill Sans MT" w:hAnsi="Gill Sans MT"/>
          <w:color w:val="auto"/>
          <w:sz w:val="24"/>
          <w:szCs w:val="24"/>
        </w:rPr>
        <w:lastRenderedPageBreak/>
        <w:t>AOS DOCUMENTOS INSERIDOS NO PORTAL DE COMPRAS PÚBLICAS, E AINDA NOS SEGUINTES CADASTROS:</w:t>
      </w:r>
    </w:p>
    <w:p w14:paraId="12F42BA3" w14:textId="77777777" w:rsidR="00821AFF" w:rsidRPr="00450BC8" w:rsidRDefault="00821AFF" w:rsidP="00C13DC5">
      <w:pPr>
        <w:pStyle w:val="Nivel2"/>
        <w:numPr>
          <w:ilvl w:val="2"/>
          <w:numId w:val="11"/>
        </w:numPr>
        <w:rPr>
          <w:rFonts w:ascii="Gill Sans MT" w:hAnsi="Gill Sans MT"/>
          <w:color w:val="auto"/>
          <w:sz w:val="24"/>
          <w:szCs w:val="24"/>
        </w:rPr>
      </w:pPr>
      <w:r w:rsidRPr="00450BC8">
        <w:rPr>
          <w:rFonts w:ascii="Gill Sans MT" w:hAnsi="Gill Sans MT"/>
          <w:color w:val="auto"/>
          <w:sz w:val="24"/>
          <w:szCs w:val="24"/>
        </w:rPr>
        <w:t>Cadastro Nacional de Empresas Inidôneas e Suspensas – CEIS e o e o Cadastro Nacional de Empresas Punidas – CNEP (www.portaldatransparencia.gov.br/ );</w:t>
      </w:r>
    </w:p>
    <w:p w14:paraId="216EBB89" w14:textId="77777777" w:rsidR="00821AFF" w:rsidRPr="00450BC8" w:rsidRDefault="00821AFF" w:rsidP="00C13DC5">
      <w:pPr>
        <w:pStyle w:val="Nivel2"/>
        <w:numPr>
          <w:ilvl w:val="2"/>
          <w:numId w:val="11"/>
        </w:numPr>
        <w:rPr>
          <w:rFonts w:ascii="Gill Sans MT" w:hAnsi="Gill Sans MT"/>
          <w:color w:val="auto"/>
          <w:sz w:val="24"/>
          <w:szCs w:val="24"/>
        </w:rPr>
      </w:pPr>
      <w:r w:rsidRPr="00450BC8">
        <w:rPr>
          <w:rFonts w:ascii="Gill Sans MT" w:hAnsi="Gill Sans MT"/>
          <w:color w:val="auto"/>
          <w:sz w:val="24"/>
          <w:szCs w:val="24"/>
        </w:rPr>
        <w:t xml:space="preserve">Cadastro Nacional de Condenações Cíveis por Atos de Improbidade Administrativa, mantido pelo Conselho Nacional de Justiça (www.cnj.jus.br/improbidade_adm/consultar_requerido.php ). </w:t>
      </w:r>
    </w:p>
    <w:p w14:paraId="179F2F27" w14:textId="77777777" w:rsidR="00821AFF" w:rsidRPr="00450BC8" w:rsidRDefault="00821AFF" w:rsidP="00C13DC5">
      <w:pPr>
        <w:pStyle w:val="Nivel2"/>
        <w:numPr>
          <w:ilvl w:val="2"/>
          <w:numId w:val="11"/>
        </w:numPr>
        <w:rPr>
          <w:rFonts w:ascii="Gill Sans MT" w:hAnsi="Gill Sans MT"/>
          <w:color w:val="auto"/>
          <w:sz w:val="24"/>
          <w:szCs w:val="24"/>
        </w:rPr>
      </w:pPr>
      <w:r w:rsidRPr="00450BC8">
        <w:rPr>
          <w:rFonts w:ascii="Gill Sans MT" w:hAnsi="Gill Sans MT"/>
          <w:color w:val="auto"/>
          <w:sz w:val="24"/>
          <w:szCs w:val="24"/>
        </w:rPr>
        <w:t xml:space="preserve">Lista de Inidôneos, mantida pelo Tribunal de Contas da União – TCU </w:t>
      </w:r>
      <w:hyperlink r:id="rId33" w:history="1">
        <w:r w:rsidRPr="00450BC8">
          <w:rPr>
            <w:rStyle w:val="Hyperlink"/>
            <w:rFonts w:ascii="Gill Sans MT" w:hAnsi="Gill Sans MT"/>
            <w:sz w:val="24"/>
            <w:szCs w:val="24"/>
          </w:rPr>
          <w:t>https://contas.tcu.gov.br/ords/f?p=1660:3:0</w:t>
        </w:r>
      </w:hyperlink>
      <w:r w:rsidRPr="00450BC8">
        <w:rPr>
          <w:rFonts w:ascii="Gill Sans MT" w:hAnsi="Gill Sans MT"/>
          <w:color w:val="auto"/>
          <w:sz w:val="24"/>
          <w:szCs w:val="24"/>
        </w:rPr>
        <w:t xml:space="preserve">. </w:t>
      </w:r>
    </w:p>
    <w:p w14:paraId="59EE3769" w14:textId="77777777" w:rsidR="00821AFF" w:rsidRPr="00450BC8" w:rsidRDefault="00821AFF" w:rsidP="00C13DC5">
      <w:pPr>
        <w:pStyle w:val="Nivel2"/>
        <w:numPr>
          <w:ilvl w:val="2"/>
          <w:numId w:val="11"/>
        </w:numPr>
        <w:rPr>
          <w:rFonts w:ascii="Gill Sans MT" w:hAnsi="Gill Sans MT"/>
          <w:color w:val="auto"/>
          <w:sz w:val="24"/>
          <w:szCs w:val="24"/>
        </w:rPr>
      </w:pPr>
      <w:r w:rsidRPr="00450BC8">
        <w:rPr>
          <w:rFonts w:ascii="Gill Sans MT" w:hAnsi="Gill Sans MT"/>
          <w:color w:val="auto"/>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47033D43" w14:textId="77777777" w:rsidR="00821AFF" w:rsidRPr="00450BC8" w:rsidRDefault="00821AFF" w:rsidP="00C13DC5">
      <w:pPr>
        <w:pStyle w:val="Nivel2"/>
        <w:numPr>
          <w:ilvl w:val="2"/>
          <w:numId w:val="11"/>
        </w:numPr>
        <w:rPr>
          <w:rFonts w:ascii="Gill Sans MT" w:hAnsi="Gill Sans MT"/>
          <w:color w:val="auto"/>
          <w:sz w:val="24"/>
          <w:szCs w:val="24"/>
        </w:rPr>
      </w:pPr>
      <w:r w:rsidRPr="00450BC8">
        <w:rPr>
          <w:rFonts w:ascii="Gill Sans MT" w:hAnsi="Gill Sans MT"/>
          <w:color w:val="auto"/>
          <w:sz w:val="24"/>
          <w:szCs w:val="24"/>
        </w:rPr>
        <w:t xml:space="preserve">Caso conste na Consulta de Situação do Fornecedor a existência de Ocorrências Impeditivas Indiretas, o gestor diligencia para verificar se houve fraude por parte das empresas apontadas no Relatório de Ocorrências Impeditivas Indiretas. </w:t>
      </w:r>
    </w:p>
    <w:p w14:paraId="08091C55" w14:textId="77777777" w:rsidR="00821AFF" w:rsidRPr="00450BC8" w:rsidRDefault="00821AFF" w:rsidP="00C13DC5">
      <w:pPr>
        <w:pStyle w:val="Nivel2"/>
        <w:numPr>
          <w:ilvl w:val="2"/>
          <w:numId w:val="11"/>
        </w:numPr>
        <w:rPr>
          <w:rFonts w:ascii="Gill Sans MT" w:hAnsi="Gill Sans MT"/>
          <w:color w:val="auto"/>
          <w:sz w:val="24"/>
          <w:szCs w:val="24"/>
        </w:rPr>
      </w:pPr>
      <w:r w:rsidRPr="00450BC8">
        <w:rPr>
          <w:rFonts w:ascii="Gill Sans MT" w:hAnsi="Gill Sans MT"/>
          <w:color w:val="auto"/>
          <w:sz w:val="24"/>
          <w:szCs w:val="24"/>
        </w:rPr>
        <w:t xml:space="preserve">A tentativa de burla será verificada por meio dos vínculos societários, linhas de fornecimento similares, dentre outros. </w:t>
      </w:r>
    </w:p>
    <w:p w14:paraId="690612AE" w14:textId="77777777" w:rsidR="00821AFF" w:rsidRPr="00450BC8" w:rsidRDefault="00821AFF" w:rsidP="00C13DC5">
      <w:pPr>
        <w:pStyle w:val="Nivel2"/>
        <w:numPr>
          <w:ilvl w:val="2"/>
          <w:numId w:val="11"/>
        </w:numPr>
        <w:rPr>
          <w:rFonts w:ascii="Gill Sans MT" w:hAnsi="Gill Sans MT"/>
          <w:color w:val="auto"/>
          <w:sz w:val="24"/>
          <w:szCs w:val="24"/>
        </w:rPr>
      </w:pPr>
      <w:r w:rsidRPr="00450BC8">
        <w:rPr>
          <w:rFonts w:ascii="Gill Sans MT" w:hAnsi="Gill Sans MT"/>
          <w:color w:val="auto"/>
          <w:sz w:val="24"/>
          <w:szCs w:val="24"/>
        </w:rPr>
        <w:t xml:space="preserve">O licitante será convocado para manifestação previamente à sua desclassificação. </w:t>
      </w:r>
    </w:p>
    <w:p w14:paraId="42A8FD32" w14:textId="77777777" w:rsidR="00821AFF" w:rsidRPr="00450BC8" w:rsidRDefault="00821AFF" w:rsidP="00C13DC5">
      <w:pPr>
        <w:pStyle w:val="Nivel2"/>
        <w:numPr>
          <w:ilvl w:val="2"/>
          <w:numId w:val="11"/>
        </w:numPr>
        <w:rPr>
          <w:rFonts w:ascii="Gill Sans MT" w:hAnsi="Gill Sans MT"/>
          <w:color w:val="auto"/>
          <w:sz w:val="24"/>
          <w:szCs w:val="24"/>
        </w:rPr>
      </w:pPr>
      <w:r w:rsidRPr="00450BC8">
        <w:rPr>
          <w:rFonts w:ascii="Gill Sans MT" w:hAnsi="Gill Sans MT"/>
          <w:color w:val="auto"/>
          <w:sz w:val="24"/>
          <w:szCs w:val="24"/>
        </w:rPr>
        <w:t xml:space="preserve">Constatada a existência de sanção, o Pregoeiro reputará o licitante inabilitado, por falta de condição de participação. </w:t>
      </w:r>
    </w:p>
    <w:p w14:paraId="48608F35" w14:textId="08D3DBEE" w:rsidR="00821AFF" w:rsidRPr="00450BC8" w:rsidRDefault="00821AFF" w:rsidP="00C13DC5">
      <w:pPr>
        <w:pStyle w:val="Nivel2"/>
        <w:numPr>
          <w:ilvl w:val="2"/>
          <w:numId w:val="11"/>
        </w:numPr>
        <w:rPr>
          <w:rFonts w:ascii="Gill Sans MT" w:hAnsi="Gill Sans MT"/>
          <w:color w:val="auto"/>
          <w:sz w:val="24"/>
          <w:szCs w:val="24"/>
        </w:rPr>
      </w:pPr>
      <w:r w:rsidRPr="00450BC8">
        <w:rPr>
          <w:rFonts w:ascii="Gill Sans MT" w:hAnsi="Gill Sans MT"/>
          <w:color w:val="auto"/>
          <w:sz w:val="24"/>
          <w:szCs w:val="24"/>
        </w:rPr>
        <w:t>No caso de inabilitação, haverá nova verificação, pelo sistema, da eventual ocorrência do empate ficto, previsto nos arts. 44 e 45 da Lei Complementar nº 123/ 2006, seguindo-se a disciplina antes estabelecida para aceitação da proposta subsequente.</w:t>
      </w:r>
    </w:p>
    <w:p w14:paraId="55E1535D" w14:textId="1C1C0D34" w:rsidR="00821AFF" w:rsidRPr="00450BC8" w:rsidRDefault="00821AFF" w:rsidP="00821AFF">
      <w:pPr>
        <w:pStyle w:val="Nivel2"/>
        <w:rPr>
          <w:rFonts w:ascii="Gill Sans MT" w:hAnsi="Gill Sans MT"/>
          <w:color w:val="auto"/>
          <w:sz w:val="24"/>
          <w:szCs w:val="24"/>
        </w:rPr>
      </w:pPr>
      <w:r w:rsidRPr="00450BC8">
        <w:rPr>
          <w:rFonts w:ascii="Gill Sans MT" w:hAnsi="Gill Sans MT"/>
          <w:color w:val="auto"/>
          <w:sz w:val="24"/>
          <w:szCs w:val="24"/>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2A7C0776" w14:textId="7039E45F" w:rsidR="00821AFF" w:rsidRPr="00450BC8" w:rsidRDefault="00821AFF" w:rsidP="00821AFF">
      <w:pPr>
        <w:pStyle w:val="Nivel2"/>
        <w:rPr>
          <w:rFonts w:ascii="Gill Sans MT" w:hAnsi="Gill Sans MT"/>
          <w:color w:val="auto"/>
          <w:sz w:val="24"/>
          <w:szCs w:val="24"/>
        </w:rPr>
      </w:pPr>
      <w:r w:rsidRPr="00450BC8">
        <w:rPr>
          <w:rFonts w:ascii="Gill Sans MT" w:hAnsi="Gill Sans MT"/>
          <w:color w:val="auto"/>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21C28686" w14:textId="024339CD" w:rsidR="00821AFF" w:rsidRPr="00450BC8" w:rsidRDefault="00821AFF" w:rsidP="00821AFF">
      <w:pPr>
        <w:pStyle w:val="Nivel2"/>
        <w:rPr>
          <w:rFonts w:ascii="Gill Sans MT" w:hAnsi="Gill Sans MT"/>
          <w:color w:val="auto"/>
          <w:sz w:val="24"/>
          <w:szCs w:val="24"/>
        </w:rPr>
      </w:pPr>
      <w:r w:rsidRPr="00450BC8">
        <w:rPr>
          <w:rFonts w:ascii="Gill Sans MT" w:hAnsi="Gill Sans MT"/>
          <w:color w:val="auto"/>
          <w:sz w:val="24"/>
          <w:szCs w:val="24"/>
        </w:rPr>
        <w:lastRenderedPageBreak/>
        <w:t>Somente haverá a necessidade de comprovação do preenchimento de requisitos mediante apresentação dos documentos originais não-digitais quando houver dúvida em relação à integridade do documento digital.</w:t>
      </w:r>
    </w:p>
    <w:p w14:paraId="7059BFE7" w14:textId="574C547D" w:rsidR="00821AFF" w:rsidRPr="00450BC8" w:rsidRDefault="00821AFF" w:rsidP="00821AFF">
      <w:pPr>
        <w:pStyle w:val="Nivel2"/>
        <w:rPr>
          <w:rFonts w:ascii="Gill Sans MT" w:hAnsi="Gill Sans MT"/>
          <w:color w:val="auto"/>
          <w:sz w:val="24"/>
          <w:szCs w:val="24"/>
        </w:rPr>
      </w:pPr>
      <w:r w:rsidRPr="00450BC8">
        <w:rPr>
          <w:rFonts w:ascii="Gill Sans MT" w:hAnsi="Gill Sans MT"/>
          <w:color w:val="auto"/>
          <w:sz w:val="24"/>
          <w:szCs w:val="24"/>
        </w:rPr>
        <w:t>Não serão aceitos documentos de habilitação com indicação de CNPJ/CPF diferentes, salvo aqueles legalmente permitidos.</w:t>
      </w:r>
    </w:p>
    <w:p w14:paraId="3E23EF23" w14:textId="3D32E886" w:rsidR="00821AFF" w:rsidRPr="00450BC8" w:rsidRDefault="00821AFF" w:rsidP="00821AFF">
      <w:pPr>
        <w:pStyle w:val="Nivel2"/>
        <w:rPr>
          <w:rFonts w:ascii="Gill Sans MT" w:hAnsi="Gill Sans MT"/>
          <w:color w:val="auto"/>
          <w:sz w:val="24"/>
          <w:szCs w:val="24"/>
        </w:rPr>
      </w:pPr>
      <w:r w:rsidRPr="00450BC8">
        <w:rPr>
          <w:rFonts w:ascii="Gill Sans MT" w:hAnsi="Gill Sans MT"/>
          <w:color w:val="auto"/>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40DEB53" w14:textId="78A6ADD2" w:rsidR="00821AFF" w:rsidRPr="00450BC8" w:rsidRDefault="00821AFF" w:rsidP="00821AFF">
      <w:pPr>
        <w:pStyle w:val="Nivel2"/>
        <w:rPr>
          <w:rFonts w:ascii="Gill Sans MT" w:hAnsi="Gill Sans MT"/>
          <w:color w:val="auto"/>
          <w:sz w:val="24"/>
          <w:szCs w:val="24"/>
        </w:rPr>
      </w:pPr>
      <w:r w:rsidRPr="00450BC8">
        <w:rPr>
          <w:rFonts w:ascii="Gill Sans MT" w:hAnsi="Gill Sans MT"/>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400F19A7" w14:textId="4C36909A" w:rsidR="00821AFF" w:rsidRPr="00450BC8" w:rsidRDefault="00821AFF" w:rsidP="00821AFF">
      <w:pPr>
        <w:pStyle w:val="Nivel2"/>
        <w:rPr>
          <w:rFonts w:ascii="Gill Sans MT" w:hAnsi="Gill Sans MT"/>
          <w:color w:val="auto"/>
          <w:sz w:val="24"/>
          <w:szCs w:val="24"/>
        </w:rPr>
      </w:pPr>
      <w:r w:rsidRPr="00450BC8">
        <w:rPr>
          <w:rFonts w:ascii="Gill Sans MT" w:hAnsi="Gill Sans MT"/>
          <w:color w:val="auto"/>
          <w:sz w:val="24"/>
          <w:szCs w:val="24"/>
        </w:rPr>
        <w:t>Os licitantes deverão encaminhar, nos termos deste Edital, a documentação relacionada nos itens a seguir, para fins de habilitação:</w:t>
      </w:r>
    </w:p>
    <w:p w14:paraId="18F05EB9" w14:textId="77777777" w:rsidR="00C467D3" w:rsidRPr="00450BC8" w:rsidRDefault="00821AFF" w:rsidP="00C467D3">
      <w:pPr>
        <w:pStyle w:val="Nivel2"/>
        <w:rPr>
          <w:rFonts w:ascii="Gill Sans MT" w:hAnsi="Gill Sans MT"/>
          <w:b/>
          <w:bCs/>
          <w:color w:val="auto"/>
          <w:sz w:val="24"/>
          <w:szCs w:val="24"/>
        </w:rPr>
      </w:pPr>
      <w:r w:rsidRPr="00450BC8">
        <w:rPr>
          <w:rFonts w:ascii="Gill Sans MT" w:hAnsi="Gill Sans MT"/>
          <w:b/>
          <w:bCs/>
          <w:color w:val="auto"/>
          <w:sz w:val="24"/>
          <w:szCs w:val="24"/>
        </w:rPr>
        <w:t xml:space="preserve">HABILITAÇÃO JURÍDICA: </w:t>
      </w:r>
    </w:p>
    <w:p w14:paraId="750FB86B" w14:textId="77777777" w:rsidR="00C467D3" w:rsidRPr="00450BC8" w:rsidRDefault="00821AFF" w:rsidP="00C13DC5">
      <w:pPr>
        <w:pStyle w:val="Nivel2"/>
        <w:numPr>
          <w:ilvl w:val="2"/>
          <w:numId w:val="12"/>
        </w:numPr>
        <w:rPr>
          <w:rFonts w:ascii="Gill Sans MT" w:hAnsi="Gill Sans MT"/>
          <w:color w:val="auto"/>
          <w:sz w:val="24"/>
          <w:szCs w:val="24"/>
        </w:rPr>
      </w:pPr>
      <w:r w:rsidRPr="00450BC8">
        <w:rPr>
          <w:rFonts w:ascii="Gill Sans MT" w:hAnsi="Gill Sans MT"/>
          <w:color w:val="auto"/>
          <w:sz w:val="24"/>
          <w:szCs w:val="24"/>
        </w:rPr>
        <w:t>No caso de empresário individual: inscrição no Registro Público de Empresas Mercantis, a cargo da Junta Comercial da respectiva sede;</w:t>
      </w:r>
    </w:p>
    <w:p w14:paraId="03E6F625" w14:textId="77777777" w:rsidR="00C467D3" w:rsidRPr="00450BC8" w:rsidRDefault="00821AFF" w:rsidP="00C13DC5">
      <w:pPr>
        <w:pStyle w:val="Nivel2"/>
        <w:numPr>
          <w:ilvl w:val="2"/>
          <w:numId w:val="12"/>
        </w:numPr>
        <w:rPr>
          <w:rFonts w:ascii="Gill Sans MT" w:hAnsi="Gill Sans MT"/>
          <w:color w:val="auto"/>
          <w:sz w:val="24"/>
          <w:szCs w:val="24"/>
        </w:rPr>
      </w:pPr>
      <w:r w:rsidRPr="00450BC8">
        <w:rPr>
          <w:rFonts w:ascii="Gill Sans MT" w:hAnsi="Gill Sans MT"/>
          <w:color w:val="auto"/>
          <w:sz w:val="24"/>
          <w:szCs w:val="24"/>
        </w:rPr>
        <w:t xml:space="preserve">Em se tratando de microempreendedor individual – MEI: Certificado da Condição de Microempreendedor Individual - CCMEI, cuja aceitação ficará condicionada à verificação da autenticidade no sítio </w:t>
      </w:r>
      <w:hyperlink r:id="rId34" w:history="1">
        <w:r w:rsidR="00C467D3" w:rsidRPr="00450BC8">
          <w:rPr>
            <w:rStyle w:val="Hyperlink"/>
            <w:rFonts w:ascii="Gill Sans MT" w:hAnsi="Gill Sans MT"/>
            <w:sz w:val="24"/>
            <w:szCs w:val="24"/>
          </w:rPr>
          <w:t>www.portaldoempreendedor.gov.br</w:t>
        </w:r>
      </w:hyperlink>
      <w:r w:rsidRPr="00450BC8">
        <w:rPr>
          <w:rFonts w:ascii="Gill Sans MT" w:hAnsi="Gill Sans MT"/>
          <w:color w:val="auto"/>
          <w:sz w:val="24"/>
          <w:szCs w:val="24"/>
        </w:rPr>
        <w:t>;</w:t>
      </w:r>
      <w:r w:rsidR="00C467D3" w:rsidRPr="00450BC8">
        <w:rPr>
          <w:rFonts w:ascii="Gill Sans MT" w:hAnsi="Gill Sans MT"/>
          <w:color w:val="auto"/>
          <w:sz w:val="24"/>
          <w:szCs w:val="24"/>
        </w:rPr>
        <w:t xml:space="preserve"> </w:t>
      </w:r>
    </w:p>
    <w:p w14:paraId="53A29979" w14:textId="77777777" w:rsidR="00C467D3" w:rsidRPr="00450BC8" w:rsidRDefault="00821AFF" w:rsidP="00C13DC5">
      <w:pPr>
        <w:pStyle w:val="Nivel2"/>
        <w:numPr>
          <w:ilvl w:val="2"/>
          <w:numId w:val="12"/>
        </w:numPr>
        <w:rPr>
          <w:rFonts w:ascii="Gill Sans MT" w:hAnsi="Gill Sans MT"/>
          <w:color w:val="auto"/>
          <w:sz w:val="24"/>
          <w:szCs w:val="24"/>
        </w:rPr>
      </w:pPr>
      <w:r w:rsidRPr="00450BC8">
        <w:rPr>
          <w:rFonts w:ascii="Gill Sans MT" w:hAnsi="Gill Sans MT"/>
          <w:color w:val="auto"/>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r w:rsidR="00C467D3" w:rsidRPr="00450BC8">
        <w:rPr>
          <w:rFonts w:ascii="Gill Sans MT" w:hAnsi="Gill Sans MT"/>
          <w:color w:val="auto"/>
          <w:sz w:val="24"/>
          <w:szCs w:val="24"/>
        </w:rPr>
        <w:t xml:space="preserve"> </w:t>
      </w:r>
    </w:p>
    <w:p w14:paraId="05D68DBB" w14:textId="77777777" w:rsidR="00C467D3" w:rsidRPr="00450BC8" w:rsidRDefault="00821AFF" w:rsidP="00C13DC5">
      <w:pPr>
        <w:pStyle w:val="Nivel2"/>
        <w:numPr>
          <w:ilvl w:val="2"/>
          <w:numId w:val="12"/>
        </w:numPr>
        <w:rPr>
          <w:rFonts w:ascii="Gill Sans MT" w:hAnsi="Gill Sans MT"/>
          <w:color w:val="auto"/>
          <w:sz w:val="24"/>
          <w:szCs w:val="24"/>
        </w:rPr>
      </w:pPr>
      <w:r w:rsidRPr="00450BC8">
        <w:rPr>
          <w:rFonts w:ascii="Gill Sans MT" w:hAnsi="Gill Sans MT"/>
          <w:color w:val="auto"/>
          <w:sz w:val="24"/>
          <w:szCs w:val="24"/>
        </w:rPr>
        <w:t>Inscrição no Registro Público de Empresas Mercantis onde opera, com averbação no Registro onde tem sede a matriz, no caso de ser o participante sucursal, filial ou agência;</w:t>
      </w:r>
      <w:r w:rsidR="00C467D3" w:rsidRPr="00450BC8">
        <w:rPr>
          <w:rFonts w:ascii="Gill Sans MT" w:hAnsi="Gill Sans MT"/>
          <w:color w:val="auto"/>
          <w:sz w:val="24"/>
          <w:szCs w:val="24"/>
        </w:rPr>
        <w:t xml:space="preserve"> </w:t>
      </w:r>
    </w:p>
    <w:p w14:paraId="6D24155B" w14:textId="77777777" w:rsidR="00C467D3" w:rsidRPr="00450BC8" w:rsidRDefault="00821AFF" w:rsidP="00C13DC5">
      <w:pPr>
        <w:pStyle w:val="Nivel2"/>
        <w:numPr>
          <w:ilvl w:val="2"/>
          <w:numId w:val="12"/>
        </w:numPr>
        <w:rPr>
          <w:rFonts w:ascii="Gill Sans MT" w:hAnsi="Gill Sans MT"/>
          <w:color w:val="auto"/>
          <w:sz w:val="24"/>
          <w:szCs w:val="24"/>
        </w:rPr>
      </w:pPr>
      <w:r w:rsidRPr="00450BC8">
        <w:rPr>
          <w:rFonts w:ascii="Gill Sans MT" w:hAnsi="Gill Sans MT"/>
          <w:color w:val="auto"/>
          <w:sz w:val="24"/>
          <w:szCs w:val="24"/>
        </w:rPr>
        <w:t>No caso de sociedade simples: inscrição do ato constitutivo no Registro Civil das Pessoas Jurídicas do local de sua sede, acompanhada de prova da indicação dos seus administradores;</w:t>
      </w:r>
      <w:r w:rsidR="00C467D3" w:rsidRPr="00450BC8">
        <w:rPr>
          <w:rFonts w:ascii="Gill Sans MT" w:hAnsi="Gill Sans MT"/>
          <w:color w:val="auto"/>
          <w:sz w:val="24"/>
          <w:szCs w:val="24"/>
        </w:rPr>
        <w:t xml:space="preserve"> </w:t>
      </w:r>
    </w:p>
    <w:p w14:paraId="424BD414" w14:textId="77777777" w:rsidR="00C467D3" w:rsidRPr="00450BC8" w:rsidRDefault="00821AFF" w:rsidP="00C13DC5">
      <w:pPr>
        <w:pStyle w:val="Nivel2"/>
        <w:numPr>
          <w:ilvl w:val="2"/>
          <w:numId w:val="12"/>
        </w:numPr>
        <w:rPr>
          <w:rFonts w:ascii="Gill Sans MT" w:hAnsi="Gill Sans MT"/>
          <w:color w:val="auto"/>
          <w:sz w:val="24"/>
          <w:szCs w:val="24"/>
        </w:rPr>
      </w:pPr>
      <w:r w:rsidRPr="00450BC8">
        <w:rPr>
          <w:rFonts w:ascii="Gill Sans MT" w:hAnsi="Gill Sans MT"/>
          <w:color w:val="auto"/>
          <w:sz w:val="24"/>
          <w:szCs w:val="24"/>
        </w:rPr>
        <w:t xml:space="preserve">No caso de cooperativa: ata de fundação e estatuto social em vigor, com a ata da assembleia que o aprovou, devidamente arquivado na Junta Comercial ou inscrito no </w:t>
      </w:r>
      <w:r w:rsidRPr="00450BC8">
        <w:rPr>
          <w:rFonts w:ascii="Gill Sans MT" w:hAnsi="Gill Sans MT"/>
          <w:color w:val="auto"/>
          <w:sz w:val="24"/>
          <w:szCs w:val="24"/>
        </w:rPr>
        <w:lastRenderedPageBreak/>
        <w:t>Registro Civil das Pessoas Jurídicas da respectiva sede, bem como o registro de que trata o art. 107 da Lei nº 5.764, de 1971;</w:t>
      </w:r>
      <w:r w:rsidR="00C467D3" w:rsidRPr="00450BC8">
        <w:rPr>
          <w:rFonts w:ascii="Gill Sans MT" w:hAnsi="Gill Sans MT"/>
          <w:color w:val="auto"/>
          <w:sz w:val="24"/>
          <w:szCs w:val="24"/>
        </w:rPr>
        <w:t xml:space="preserve"> </w:t>
      </w:r>
    </w:p>
    <w:p w14:paraId="0CF4E16B" w14:textId="77777777" w:rsidR="00C467D3" w:rsidRPr="00450BC8" w:rsidRDefault="00821AFF" w:rsidP="00C13DC5">
      <w:pPr>
        <w:pStyle w:val="Nivel2"/>
        <w:numPr>
          <w:ilvl w:val="2"/>
          <w:numId w:val="12"/>
        </w:numPr>
        <w:rPr>
          <w:rFonts w:ascii="Gill Sans MT" w:hAnsi="Gill Sans MT"/>
          <w:color w:val="auto"/>
          <w:sz w:val="24"/>
          <w:szCs w:val="24"/>
        </w:rPr>
      </w:pPr>
      <w:r w:rsidRPr="00450BC8">
        <w:rPr>
          <w:rFonts w:ascii="Gill Sans MT" w:hAnsi="Gill Sans MT"/>
          <w:color w:val="auto"/>
          <w:sz w:val="24"/>
          <w:szCs w:val="24"/>
        </w:rPr>
        <w:t>No caso de empresa ou sociedade estrangeira em funcionamento no País: decreto de autorização;</w:t>
      </w:r>
      <w:r w:rsidR="00C467D3" w:rsidRPr="00450BC8">
        <w:rPr>
          <w:rFonts w:ascii="Gill Sans MT" w:hAnsi="Gill Sans MT"/>
          <w:color w:val="auto"/>
          <w:sz w:val="24"/>
          <w:szCs w:val="24"/>
        </w:rPr>
        <w:t xml:space="preserve"> </w:t>
      </w:r>
    </w:p>
    <w:p w14:paraId="47EB2AEC" w14:textId="589114FC" w:rsidR="00821AFF" w:rsidRPr="00450BC8" w:rsidRDefault="00821AFF" w:rsidP="00C13DC5">
      <w:pPr>
        <w:pStyle w:val="Nivel2"/>
        <w:numPr>
          <w:ilvl w:val="2"/>
          <w:numId w:val="12"/>
        </w:numPr>
        <w:rPr>
          <w:rFonts w:ascii="Gill Sans MT" w:hAnsi="Gill Sans MT"/>
          <w:color w:val="auto"/>
          <w:sz w:val="24"/>
          <w:szCs w:val="24"/>
        </w:rPr>
      </w:pPr>
      <w:r w:rsidRPr="00450BC8">
        <w:rPr>
          <w:rFonts w:ascii="Gill Sans MT" w:hAnsi="Gill Sans MT"/>
          <w:color w:val="auto"/>
          <w:sz w:val="24"/>
          <w:szCs w:val="24"/>
        </w:rPr>
        <w:t>Os documentos acima deverão estar acompanhados de todas as alterações ou da consolidação respectiva;</w:t>
      </w:r>
    </w:p>
    <w:p w14:paraId="23DA6E90" w14:textId="5B0EC4BB" w:rsidR="00821AFF" w:rsidRPr="00450BC8" w:rsidRDefault="00821AFF" w:rsidP="00821AFF">
      <w:pPr>
        <w:pStyle w:val="Nivel2"/>
        <w:rPr>
          <w:rFonts w:ascii="Gill Sans MT" w:hAnsi="Gill Sans MT"/>
          <w:b/>
          <w:bCs/>
          <w:color w:val="auto"/>
          <w:sz w:val="24"/>
          <w:szCs w:val="24"/>
        </w:rPr>
      </w:pPr>
      <w:r w:rsidRPr="00450BC8">
        <w:rPr>
          <w:rFonts w:ascii="Gill Sans MT" w:hAnsi="Gill Sans MT"/>
          <w:b/>
          <w:bCs/>
          <w:color w:val="auto"/>
          <w:sz w:val="24"/>
          <w:szCs w:val="24"/>
        </w:rPr>
        <w:t>HABILITAÇÃO FISCAL, SOCIAL E TRABALHISTA:</w:t>
      </w:r>
    </w:p>
    <w:p w14:paraId="4C98E995" w14:textId="77777777" w:rsidR="000E09C1" w:rsidRPr="00450BC8" w:rsidRDefault="00821AFF" w:rsidP="00C13DC5">
      <w:pPr>
        <w:pStyle w:val="Nivel2"/>
        <w:numPr>
          <w:ilvl w:val="2"/>
          <w:numId w:val="13"/>
        </w:numPr>
        <w:rPr>
          <w:rFonts w:ascii="Gill Sans MT" w:hAnsi="Gill Sans MT"/>
          <w:color w:val="auto"/>
          <w:sz w:val="24"/>
          <w:szCs w:val="24"/>
        </w:rPr>
      </w:pPr>
      <w:r w:rsidRPr="00450BC8">
        <w:rPr>
          <w:rFonts w:ascii="Gill Sans MT" w:hAnsi="Gill Sans MT"/>
          <w:color w:val="auto"/>
          <w:sz w:val="24"/>
          <w:szCs w:val="24"/>
        </w:rPr>
        <w:t>Prova de inscrição no Cadastro Nacional de Pessoas Jurídicas (CNPJ) ou no Cadastro de Pessoas Físicas (CPF), conforme o caso;</w:t>
      </w:r>
      <w:r w:rsidR="000E09C1" w:rsidRPr="00450BC8">
        <w:rPr>
          <w:rFonts w:ascii="Gill Sans MT" w:hAnsi="Gill Sans MT"/>
          <w:color w:val="auto"/>
          <w:sz w:val="24"/>
          <w:szCs w:val="24"/>
        </w:rPr>
        <w:t xml:space="preserve"> </w:t>
      </w:r>
    </w:p>
    <w:p w14:paraId="2D89F6E4" w14:textId="77777777" w:rsidR="000E09C1" w:rsidRPr="00450BC8" w:rsidRDefault="00821AFF" w:rsidP="00C13DC5">
      <w:pPr>
        <w:pStyle w:val="Nivel2"/>
        <w:numPr>
          <w:ilvl w:val="2"/>
          <w:numId w:val="13"/>
        </w:numPr>
        <w:rPr>
          <w:rFonts w:ascii="Gill Sans MT" w:hAnsi="Gill Sans MT"/>
          <w:color w:val="auto"/>
          <w:sz w:val="24"/>
          <w:szCs w:val="24"/>
        </w:rPr>
      </w:pPr>
      <w:r w:rsidRPr="00450BC8">
        <w:rPr>
          <w:rFonts w:ascii="Gill Sans MT" w:hAnsi="Gill Sans MT"/>
          <w:color w:val="auto"/>
          <w:sz w:val="24"/>
          <w:szCs w:val="24"/>
        </w:rPr>
        <w:t>Prova de inscrição no cadastro de contribuintes estadual e/ou municipal, se houver relativo ao domicílio ou sede do licitante, pertinente ao seu ramo de atividade e compatível com o objeto contratual;</w:t>
      </w:r>
      <w:r w:rsidR="000E09C1" w:rsidRPr="00450BC8">
        <w:rPr>
          <w:rFonts w:ascii="Gill Sans MT" w:hAnsi="Gill Sans MT"/>
          <w:color w:val="auto"/>
          <w:sz w:val="24"/>
          <w:szCs w:val="24"/>
        </w:rPr>
        <w:t xml:space="preserve"> </w:t>
      </w:r>
    </w:p>
    <w:p w14:paraId="28516CED" w14:textId="77777777" w:rsidR="000E09C1" w:rsidRPr="00450BC8" w:rsidRDefault="00821AFF" w:rsidP="00C13DC5">
      <w:pPr>
        <w:pStyle w:val="Nivel2"/>
        <w:numPr>
          <w:ilvl w:val="2"/>
          <w:numId w:val="13"/>
        </w:numPr>
        <w:rPr>
          <w:rFonts w:ascii="Gill Sans MT" w:hAnsi="Gill Sans MT"/>
          <w:color w:val="auto"/>
          <w:sz w:val="24"/>
          <w:szCs w:val="24"/>
        </w:rPr>
      </w:pPr>
      <w:r w:rsidRPr="00450BC8">
        <w:rPr>
          <w:rFonts w:ascii="Gill Sans MT" w:hAnsi="Gill Sans MT"/>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r w:rsidR="000E09C1" w:rsidRPr="00450BC8">
        <w:rPr>
          <w:rFonts w:ascii="Gill Sans MT" w:hAnsi="Gill Sans MT"/>
          <w:color w:val="auto"/>
          <w:sz w:val="24"/>
          <w:szCs w:val="24"/>
        </w:rPr>
        <w:t xml:space="preserve"> </w:t>
      </w:r>
    </w:p>
    <w:p w14:paraId="365986AE" w14:textId="77777777" w:rsidR="000E09C1" w:rsidRPr="00450BC8" w:rsidRDefault="00821AFF" w:rsidP="00C13DC5">
      <w:pPr>
        <w:pStyle w:val="Nivel2"/>
        <w:numPr>
          <w:ilvl w:val="2"/>
          <w:numId w:val="13"/>
        </w:numPr>
        <w:rPr>
          <w:rFonts w:ascii="Gill Sans MT" w:hAnsi="Gill Sans MT"/>
          <w:color w:val="auto"/>
          <w:sz w:val="24"/>
          <w:szCs w:val="24"/>
        </w:rPr>
      </w:pPr>
      <w:r w:rsidRPr="00450BC8">
        <w:rPr>
          <w:rFonts w:ascii="Gill Sans MT" w:hAnsi="Gill Sans MT"/>
          <w:color w:val="auto"/>
          <w:sz w:val="24"/>
          <w:szCs w:val="24"/>
        </w:rPr>
        <w:t>Prova de regularidade com o Fundo de Garantia do Tempo de Serviço (FGTS);</w:t>
      </w:r>
    </w:p>
    <w:p w14:paraId="3BA16D2F" w14:textId="77777777" w:rsidR="000E09C1" w:rsidRPr="00450BC8" w:rsidRDefault="00821AFF" w:rsidP="00C13DC5">
      <w:pPr>
        <w:pStyle w:val="Nivel2"/>
        <w:numPr>
          <w:ilvl w:val="2"/>
          <w:numId w:val="13"/>
        </w:numPr>
        <w:rPr>
          <w:rFonts w:ascii="Gill Sans MT" w:hAnsi="Gill Sans MT"/>
          <w:color w:val="auto"/>
          <w:sz w:val="24"/>
          <w:szCs w:val="24"/>
        </w:rPr>
      </w:pPr>
      <w:r w:rsidRPr="00450BC8">
        <w:rPr>
          <w:rFonts w:ascii="Gill Sans MT" w:hAnsi="Gill Sans MT"/>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r w:rsidR="000E09C1" w:rsidRPr="00450BC8">
        <w:rPr>
          <w:rFonts w:ascii="Gill Sans MT" w:hAnsi="Gill Sans MT"/>
          <w:color w:val="auto"/>
          <w:sz w:val="24"/>
          <w:szCs w:val="24"/>
        </w:rPr>
        <w:t xml:space="preserve"> </w:t>
      </w:r>
    </w:p>
    <w:p w14:paraId="2E261161" w14:textId="77777777" w:rsidR="000E09C1" w:rsidRPr="00450BC8" w:rsidRDefault="00821AFF" w:rsidP="00C13DC5">
      <w:pPr>
        <w:pStyle w:val="Nivel2"/>
        <w:numPr>
          <w:ilvl w:val="2"/>
          <w:numId w:val="13"/>
        </w:numPr>
        <w:rPr>
          <w:rFonts w:ascii="Gill Sans MT" w:hAnsi="Gill Sans MT"/>
          <w:color w:val="auto"/>
          <w:sz w:val="24"/>
          <w:szCs w:val="24"/>
        </w:rPr>
      </w:pPr>
      <w:r w:rsidRPr="00450BC8">
        <w:rPr>
          <w:rFonts w:ascii="Gill Sans MT" w:hAnsi="Gill Sans MT"/>
          <w:color w:val="auto"/>
          <w:sz w:val="24"/>
          <w:szCs w:val="24"/>
        </w:rPr>
        <w:t>Prova de regularidade junto à Fazenda Estadual, através da Certidão Negativa conjunta junto aos Tributos Estaduais, emitida pela Secretaria da Fazenda Estadual onde a empresa for sediada;</w:t>
      </w:r>
      <w:r w:rsidR="000E09C1" w:rsidRPr="00450BC8">
        <w:rPr>
          <w:rFonts w:ascii="Gill Sans MT" w:hAnsi="Gill Sans MT"/>
          <w:color w:val="auto"/>
          <w:sz w:val="24"/>
          <w:szCs w:val="24"/>
        </w:rPr>
        <w:t xml:space="preserve"> </w:t>
      </w:r>
    </w:p>
    <w:p w14:paraId="41EBDD1A" w14:textId="77777777" w:rsidR="000E09C1" w:rsidRPr="00450BC8" w:rsidRDefault="00821AFF" w:rsidP="00C13DC5">
      <w:pPr>
        <w:pStyle w:val="Nivel2"/>
        <w:numPr>
          <w:ilvl w:val="2"/>
          <w:numId w:val="13"/>
        </w:numPr>
        <w:rPr>
          <w:rFonts w:ascii="Gill Sans MT" w:hAnsi="Gill Sans MT"/>
          <w:color w:val="auto"/>
          <w:sz w:val="24"/>
          <w:szCs w:val="24"/>
        </w:rPr>
      </w:pPr>
      <w:r w:rsidRPr="00450BC8">
        <w:rPr>
          <w:rFonts w:ascii="Gill Sans MT" w:hAnsi="Gill Sans MT"/>
          <w:color w:val="auto"/>
          <w:sz w:val="24"/>
          <w:szCs w:val="24"/>
        </w:rPr>
        <w:t>Prova de regularidade junto à Fazenda Municipal, através da Certidão Negativa junto aos Tributos Municipais, emitida pela Secretaria da Fazenda Municipal onde a empresa for sediada;</w:t>
      </w:r>
      <w:r w:rsidR="000E09C1" w:rsidRPr="00450BC8">
        <w:rPr>
          <w:rFonts w:ascii="Gill Sans MT" w:hAnsi="Gill Sans MT"/>
          <w:color w:val="auto"/>
          <w:sz w:val="24"/>
          <w:szCs w:val="24"/>
        </w:rPr>
        <w:t xml:space="preserve"> </w:t>
      </w:r>
    </w:p>
    <w:p w14:paraId="2D3A664B" w14:textId="4E984069" w:rsidR="00821AFF" w:rsidRPr="00450BC8" w:rsidRDefault="00821AFF" w:rsidP="00C13DC5">
      <w:pPr>
        <w:pStyle w:val="Nivel2"/>
        <w:numPr>
          <w:ilvl w:val="2"/>
          <w:numId w:val="13"/>
        </w:numPr>
        <w:rPr>
          <w:rFonts w:ascii="Gill Sans MT" w:hAnsi="Gill Sans MT"/>
          <w:color w:val="auto"/>
          <w:sz w:val="24"/>
          <w:szCs w:val="24"/>
        </w:rPr>
      </w:pPr>
      <w:r w:rsidRPr="00450BC8">
        <w:rPr>
          <w:rFonts w:ascii="Gill Sans MT" w:hAnsi="Gill Sans MT"/>
          <w:color w:val="auto"/>
          <w:sz w:val="24"/>
          <w:szCs w:val="24"/>
        </w:rPr>
        <w:t xml:space="preserve">Caso o licitante detentor do menor preço seja qualificado como microempresa ou empresa de pequeno porte deverá apresentar toda a documentação exigida para </w:t>
      </w:r>
      <w:r w:rsidRPr="00450BC8">
        <w:rPr>
          <w:rFonts w:ascii="Gill Sans MT" w:hAnsi="Gill Sans MT"/>
          <w:color w:val="auto"/>
          <w:sz w:val="24"/>
          <w:szCs w:val="24"/>
        </w:rPr>
        <w:lastRenderedPageBreak/>
        <w:t>efeito de comprovação de regularidade fiscal, mesmo que esta apresente alguma restrição, sob pena de inabilitação.</w:t>
      </w:r>
    </w:p>
    <w:p w14:paraId="3B7A672E" w14:textId="6256FC87" w:rsidR="00821AFF" w:rsidRPr="00450BC8" w:rsidRDefault="00821AFF" w:rsidP="00821AFF">
      <w:pPr>
        <w:pStyle w:val="Nivel2"/>
        <w:rPr>
          <w:rFonts w:ascii="Gill Sans MT" w:hAnsi="Gill Sans MT"/>
          <w:b/>
          <w:bCs/>
          <w:color w:val="auto"/>
          <w:sz w:val="24"/>
          <w:szCs w:val="24"/>
        </w:rPr>
      </w:pPr>
      <w:r w:rsidRPr="00450BC8">
        <w:rPr>
          <w:rFonts w:ascii="Gill Sans MT" w:hAnsi="Gill Sans MT"/>
          <w:b/>
          <w:bCs/>
          <w:color w:val="auto"/>
          <w:sz w:val="24"/>
          <w:szCs w:val="24"/>
        </w:rPr>
        <w:t>HABILITAÇÃO ECONÔMICO-FINANCEIRA.</w:t>
      </w:r>
    </w:p>
    <w:p w14:paraId="0E019A46" w14:textId="77777777" w:rsidR="00716178"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00716178" w:rsidRPr="00450BC8">
        <w:rPr>
          <w:rFonts w:ascii="Gill Sans MT" w:hAnsi="Gill Sans MT"/>
          <w:color w:val="auto"/>
          <w:sz w:val="24"/>
          <w:szCs w:val="24"/>
        </w:rPr>
        <w:t xml:space="preserve"> </w:t>
      </w:r>
    </w:p>
    <w:p w14:paraId="53804B5C" w14:textId="77777777" w:rsidR="00716178"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r w:rsidR="00716178" w:rsidRPr="00450BC8">
        <w:rPr>
          <w:rFonts w:ascii="Gill Sans MT" w:hAnsi="Gill Sans MT"/>
          <w:color w:val="auto"/>
          <w:sz w:val="24"/>
          <w:szCs w:val="24"/>
        </w:rPr>
        <w:t xml:space="preserve"> </w:t>
      </w:r>
    </w:p>
    <w:p w14:paraId="17483460" w14:textId="77777777" w:rsidR="00716178"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t>Balanço patrimonial e demonstrações contábeis dos 02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r w:rsidR="00716178" w:rsidRPr="00450BC8">
        <w:rPr>
          <w:rFonts w:ascii="Gill Sans MT" w:hAnsi="Gill Sans MT"/>
          <w:color w:val="auto"/>
          <w:sz w:val="24"/>
          <w:szCs w:val="24"/>
        </w:rPr>
        <w:t xml:space="preserve"> </w:t>
      </w:r>
    </w:p>
    <w:p w14:paraId="72EC0876" w14:textId="77777777" w:rsidR="00716178"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t>No caso de fornecimento de bens para pronta entrega, não será exigido da licitante qualificada como microempresa ou empresa de pequeno porte, a apresentação de balanço patrimonial do último exercício financeiro. (Art. 3º do Decreto nº 8.538/2015);</w:t>
      </w:r>
      <w:r w:rsidR="00716178" w:rsidRPr="00450BC8">
        <w:rPr>
          <w:rFonts w:ascii="Gill Sans MT" w:hAnsi="Gill Sans MT"/>
          <w:color w:val="auto"/>
          <w:sz w:val="24"/>
          <w:szCs w:val="24"/>
        </w:rPr>
        <w:t xml:space="preserve"> </w:t>
      </w:r>
    </w:p>
    <w:p w14:paraId="0B78D9D1" w14:textId="77777777" w:rsidR="00716178"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t>No caso de empresa constituída no exercício social vigente, admite-se a apresentação de balanço patrimonial e demonstrações contábeis referentes ao período de existência da sociedade;</w:t>
      </w:r>
      <w:r w:rsidR="00716178" w:rsidRPr="00450BC8">
        <w:rPr>
          <w:rFonts w:ascii="Gill Sans MT" w:hAnsi="Gill Sans MT"/>
          <w:color w:val="auto"/>
          <w:sz w:val="24"/>
          <w:szCs w:val="24"/>
        </w:rPr>
        <w:t xml:space="preserve"> </w:t>
      </w:r>
    </w:p>
    <w:p w14:paraId="38B9E763" w14:textId="77777777" w:rsidR="00716178"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t>É admissível o balanço intermediário, se decorrer de lei ou contrato social/estatuto social.</w:t>
      </w:r>
      <w:r w:rsidR="00716178" w:rsidRPr="00450BC8">
        <w:rPr>
          <w:rFonts w:ascii="Gill Sans MT" w:hAnsi="Gill Sans MT"/>
          <w:color w:val="auto"/>
          <w:sz w:val="24"/>
          <w:szCs w:val="24"/>
        </w:rPr>
        <w:t xml:space="preserve"> </w:t>
      </w:r>
    </w:p>
    <w:p w14:paraId="0B2CDA5B" w14:textId="77777777" w:rsidR="00716178"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r w:rsidR="00716178" w:rsidRPr="00450BC8">
        <w:rPr>
          <w:rFonts w:ascii="Gill Sans MT" w:hAnsi="Gill Sans MT"/>
          <w:color w:val="auto"/>
          <w:sz w:val="24"/>
          <w:szCs w:val="24"/>
        </w:rPr>
        <w:t xml:space="preserve"> </w:t>
      </w:r>
    </w:p>
    <w:p w14:paraId="4704FD49" w14:textId="77777777" w:rsidR="00716178"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lastRenderedPageBreak/>
        <w:t>A comprovação da situação financeira da empresa será constatada mediante obtenção de índices de Liquidez Geral (LG), Solvência Geral (SG) e Liquidez Corrente (LC), superiores a 1 (hum) resultantes da aplicação das fórmulas:</w:t>
      </w:r>
      <w:r w:rsidR="00716178" w:rsidRPr="00450BC8">
        <w:rPr>
          <w:rFonts w:ascii="Gill Sans MT" w:hAnsi="Gill Sans MT"/>
          <w:color w:val="auto"/>
          <w:sz w:val="24"/>
          <w:szCs w:val="24"/>
        </w:rPr>
        <w:t xml:space="preserve"> </w:t>
      </w:r>
    </w:p>
    <w:p w14:paraId="5A35B8C6" w14:textId="77777777" w:rsidR="00716178" w:rsidRPr="00450BC8" w:rsidRDefault="00821AFF" w:rsidP="00716178">
      <w:pPr>
        <w:pStyle w:val="Nivel2"/>
        <w:numPr>
          <w:ilvl w:val="0"/>
          <w:numId w:val="0"/>
        </w:numPr>
        <w:ind w:left="1428"/>
        <w:rPr>
          <w:rFonts w:ascii="Gill Sans MT" w:hAnsi="Gill Sans MT"/>
          <w:color w:val="auto"/>
          <w:sz w:val="24"/>
          <w:szCs w:val="24"/>
        </w:rPr>
      </w:pPr>
      <w:r w:rsidRPr="00450BC8">
        <w:rPr>
          <w:rFonts w:ascii="Gill Sans MT" w:hAnsi="Gill Sans MT"/>
          <w:color w:val="auto"/>
          <w:sz w:val="24"/>
          <w:szCs w:val="24"/>
        </w:rPr>
        <w:t>LG =</w:t>
      </w:r>
      <w:r w:rsidRPr="00450BC8">
        <w:rPr>
          <w:rFonts w:ascii="Gill Sans MT" w:hAnsi="Gill Sans MT"/>
          <w:color w:val="auto"/>
          <w:sz w:val="24"/>
          <w:szCs w:val="24"/>
        </w:rPr>
        <w:tab/>
        <w:t>Ativo Circulante + Realizável a Longo Prazo</w:t>
      </w:r>
      <w:r w:rsidR="00716178" w:rsidRPr="00450BC8">
        <w:rPr>
          <w:rFonts w:ascii="Gill Sans MT" w:hAnsi="Gill Sans MT"/>
          <w:color w:val="auto"/>
          <w:sz w:val="24"/>
          <w:szCs w:val="24"/>
        </w:rPr>
        <w:t xml:space="preserve"> </w:t>
      </w:r>
    </w:p>
    <w:p w14:paraId="177BCCB1" w14:textId="77777777" w:rsidR="00716178" w:rsidRPr="00450BC8" w:rsidRDefault="00821AFF" w:rsidP="00716178">
      <w:pPr>
        <w:pStyle w:val="Nivel2"/>
        <w:numPr>
          <w:ilvl w:val="0"/>
          <w:numId w:val="0"/>
        </w:numPr>
        <w:ind w:left="1428"/>
        <w:rPr>
          <w:rFonts w:ascii="Gill Sans MT" w:hAnsi="Gill Sans MT"/>
          <w:color w:val="auto"/>
          <w:sz w:val="24"/>
          <w:szCs w:val="24"/>
        </w:rPr>
      </w:pPr>
      <w:r w:rsidRPr="00450BC8">
        <w:rPr>
          <w:rFonts w:ascii="Gill Sans MT" w:hAnsi="Gill Sans MT"/>
          <w:color w:val="auto"/>
          <w:sz w:val="24"/>
          <w:szCs w:val="24"/>
        </w:rPr>
        <w:tab/>
        <w:t>Passivo Circulante + Passivo Não Circulante</w:t>
      </w:r>
      <w:r w:rsidR="00716178" w:rsidRPr="00450BC8">
        <w:rPr>
          <w:rFonts w:ascii="Gill Sans MT" w:hAnsi="Gill Sans MT"/>
          <w:color w:val="auto"/>
          <w:sz w:val="24"/>
          <w:szCs w:val="24"/>
        </w:rPr>
        <w:t xml:space="preserve"> </w:t>
      </w:r>
    </w:p>
    <w:p w14:paraId="28B07C07" w14:textId="77777777" w:rsidR="00716178" w:rsidRPr="00450BC8" w:rsidRDefault="00821AFF" w:rsidP="00716178">
      <w:pPr>
        <w:pStyle w:val="Nivel2"/>
        <w:numPr>
          <w:ilvl w:val="0"/>
          <w:numId w:val="0"/>
        </w:numPr>
        <w:ind w:left="1428"/>
        <w:rPr>
          <w:rFonts w:ascii="Gill Sans MT" w:hAnsi="Gill Sans MT"/>
          <w:color w:val="auto"/>
          <w:sz w:val="24"/>
          <w:szCs w:val="24"/>
        </w:rPr>
      </w:pPr>
      <w:r w:rsidRPr="00450BC8">
        <w:rPr>
          <w:rFonts w:ascii="Gill Sans MT" w:hAnsi="Gill Sans MT"/>
          <w:color w:val="auto"/>
          <w:sz w:val="24"/>
          <w:szCs w:val="24"/>
        </w:rPr>
        <w:t>SG =</w:t>
      </w:r>
      <w:r w:rsidRPr="00450BC8">
        <w:rPr>
          <w:rFonts w:ascii="Gill Sans MT" w:hAnsi="Gill Sans MT"/>
          <w:color w:val="auto"/>
          <w:sz w:val="24"/>
          <w:szCs w:val="24"/>
        </w:rPr>
        <w:tab/>
        <w:t>Ativo Total</w:t>
      </w:r>
    </w:p>
    <w:p w14:paraId="29B763D4" w14:textId="77777777" w:rsidR="00716178" w:rsidRPr="00450BC8" w:rsidRDefault="00821AFF" w:rsidP="00716178">
      <w:pPr>
        <w:pStyle w:val="Nivel2"/>
        <w:numPr>
          <w:ilvl w:val="0"/>
          <w:numId w:val="0"/>
        </w:numPr>
        <w:ind w:left="1428"/>
        <w:rPr>
          <w:rFonts w:ascii="Gill Sans MT" w:hAnsi="Gill Sans MT"/>
          <w:color w:val="auto"/>
          <w:sz w:val="24"/>
          <w:szCs w:val="24"/>
        </w:rPr>
      </w:pPr>
      <w:r w:rsidRPr="00450BC8">
        <w:rPr>
          <w:rFonts w:ascii="Gill Sans MT" w:hAnsi="Gill Sans MT"/>
          <w:color w:val="auto"/>
          <w:sz w:val="24"/>
          <w:szCs w:val="24"/>
        </w:rPr>
        <w:t>Passivo Circulante + Passivo Não Circulante</w:t>
      </w:r>
    </w:p>
    <w:p w14:paraId="40092AB8" w14:textId="77777777" w:rsidR="00716178" w:rsidRPr="00450BC8" w:rsidRDefault="00821AFF" w:rsidP="00716178">
      <w:pPr>
        <w:pStyle w:val="Nivel2"/>
        <w:numPr>
          <w:ilvl w:val="0"/>
          <w:numId w:val="0"/>
        </w:numPr>
        <w:ind w:left="1428"/>
        <w:rPr>
          <w:rFonts w:ascii="Gill Sans MT" w:hAnsi="Gill Sans MT"/>
          <w:color w:val="auto"/>
          <w:sz w:val="24"/>
          <w:szCs w:val="24"/>
        </w:rPr>
      </w:pPr>
      <w:r w:rsidRPr="00450BC8">
        <w:rPr>
          <w:rFonts w:ascii="Gill Sans MT" w:hAnsi="Gill Sans MT"/>
          <w:color w:val="auto"/>
          <w:sz w:val="24"/>
          <w:szCs w:val="24"/>
        </w:rPr>
        <w:t>LC =</w:t>
      </w:r>
      <w:r w:rsidRPr="00450BC8">
        <w:rPr>
          <w:rFonts w:ascii="Gill Sans MT" w:hAnsi="Gill Sans MT"/>
          <w:color w:val="auto"/>
          <w:sz w:val="24"/>
          <w:szCs w:val="24"/>
        </w:rPr>
        <w:tab/>
        <w:t>Ativo Circulante</w:t>
      </w:r>
    </w:p>
    <w:p w14:paraId="79BE9A94" w14:textId="77777777" w:rsidR="00716178" w:rsidRPr="00450BC8" w:rsidRDefault="00821AFF" w:rsidP="00716178">
      <w:pPr>
        <w:pStyle w:val="Nivel2"/>
        <w:numPr>
          <w:ilvl w:val="0"/>
          <w:numId w:val="0"/>
        </w:numPr>
        <w:ind w:left="1428"/>
        <w:rPr>
          <w:rFonts w:ascii="Gill Sans MT" w:hAnsi="Gill Sans MT"/>
          <w:color w:val="auto"/>
          <w:sz w:val="24"/>
          <w:szCs w:val="24"/>
        </w:rPr>
      </w:pPr>
      <w:r w:rsidRPr="00450BC8">
        <w:rPr>
          <w:rFonts w:ascii="Gill Sans MT" w:hAnsi="Gill Sans MT"/>
          <w:color w:val="auto"/>
          <w:sz w:val="24"/>
          <w:szCs w:val="24"/>
        </w:rPr>
        <w:t>Passivo Circulante</w:t>
      </w:r>
    </w:p>
    <w:p w14:paraId="6563A88A" w14:textId="3B459179" w:rsidR="00716178"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r w:rsidR="00716178" w:rsidRPr="00450BC8">
        <w:rPr>
          <w:rFonts w:ascii="Gill Sans MT" w:hAnsi="Gill Sans MT"/>
          <w:color w:val="auto"/>
          <w:sz w:val="24"/>
          <w:szCs w:val="24"/>
        </w:rPr>
        <w:t xml:space="preserve"> </w:t>
      </w:r>
    </w:p>
    <w:p w14:paraId="78EE57D0" w14:textId="77777777" w:rsidR="00716178"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por balancetes ou balanços provisórios, podendo ser atualizados por índices oficiais quando encerrados há mais de 3 (três) meses da data da apresentação da proposta.</w:t>
      </w:r>
    </w:p>
    <w:p w14:paraId="79593BE7" w14:textId="77777777" w:rsidR="00716178"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r w:rsidR="00716178" w:rsidRPr="00450BC8">
        <w:rPr>
          <w:rFonts w:ascii="Gill Sans MT" w:hAnsi="Gill Sans MT"/>
          <w:color w:val="auto"/>
          <w:sz w:val="24"/>
          <w:szCs w:val="24"/>
        </w:rPr>
        <w:t xml:space="preserve"> </w:t>
      </w:r>
    </w:p>
    <w:p w14:paraId="7BD8F4EF" w14:textId="5895793F" w:rsidR="00821AFF" w:rsidRPr="00450BC8" w:rsidRDefault="00821AFF" w:rsidP="00C13DC5">
      <w:pPr>
        <w:pStyle w:val="Nivel2"/>
        <w:numPr>
          <w:ilvl w:val="2"/>
          <w:numId w:val="14"/>
        </w:numPr>
        <w:rPr>
          <w:rFonts w:ascii="Gill Sans MT" w:hAnsi="Gill Sans MT"/>
          <w:color w:val="auto"/>
          <w:sz w:val="24"/>
          <w:szCs w:val="24"/>
        </w:rPr>
      </w:pPr>
      <w:r w:rsidRPr="00450BC8">
        <w:rPr>
          <w:rFonts w:ascii="Gill Sans MT" w:hAnsi="Gill Sans MT"/>
          <w:color w:val="auto"/>
          <w:sz w:val="24"/>
          <w:szCs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w:t>
      </w:r>
      <w:r w:rsidRPr="00450BC8">
        <w:rPr>
          <w:rFonts w:ascii="Gill Sans MT" w:hAnsi="Gill Sans MT"/>
          <w:color w:val="auto"/>
          <w:sz w:val="24"/>
          <w:szCs w:val="24"/>
        </w:rPr>
        <w:lastRenderedPageBreak/>
        <w:t xml:space="preserve">Resultado do Exercício (DRE), deverão ser apresentadas, concomitantemente, as devidas justificativas. </w:t>
      </w:r>
    </w:p>
    <w:p w14:paraId="4C691321" w14:textId="77777777" w:rsidR="00D106BE" w:rsidRPr="00450BC8" w:rsidRDefault="00821AFF" w:rsidP="00D106BE">
      <w:pPr>
        <w:pStyle w:val="Nivel2"/>
        <w:rPr>
          <w:rFonts w:ascii="Gill Sans MT" w:hAnsi="Gill Sans MT"/>
          <w:b/>
          <w:bCs/>
          <w:color w:val="auto"/>
          <w:sz w:val="24"/>
          <w:szCs w:val="24"/>
        </w:rPr>
      </w:pPr>
      <w:r w:rsidRPr="00450BC8">
        <w:rPr>
          <w:rFonts w:ascii="Gill Sans MT" w:hAnsi="Gill Sans MT"/>
          <w:b/>
          <w:bCs/>
          <w:color w:val="auto"/>
          <w:sz w:val="24"/>
          <w:szCs w:val="24"/>
        </w:rPr>
        <w:t>QUALIFICAÇÃO TÉCNICA.</w:t>
      </w:r>
    </w:p>
    <w:p w14:paraId="496A7CD4" w14:textId="77777777" w:rsidR="00D106BE" w:rsidRPr="00450BC8" w:rsidRDefault="00D106BE" w:rsidP="00C13DC5">
      <w:pPr>
        <w:pStyle w:val="Nivel2"/>
        <w:numPr>
          <w:ilvl w:val="2"/>
          <w:numId w:val="15"/>
        </w:numPr>
        <w:rPr>
          <w:rFonts w:ascii="Gill Sans MT" w:hAnsi="Gill Sans MT"/>
          <w:color w:val="auto"/>
          <w:sz w:val="24"/>
          <w:szCs w:val="24"/>
        </w:rPr>
      </w:pPr>
      <w:r w:rsidRPr="00450BC8">
        <w:rPr>
          <w:rFonts w:ascii="Gill Sans MT" w:hAnsi="Gill Sans MT"/>
          <w:color w:val="auto"/>
          <w:sz w:val="24"/>
          <w:szCs w:val="24"/>
        </w:rPr>
        <w:t>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w:t>
      </w:r>
    </w:p>
    <w:p w14:paraId="14208E13" w14:textId="77777777" w:rsidR="00D106BE" w:rsidRPr="00450BC8" w:rsidRDefault="00D106BE" w:rsidP="00C13DC5">
      <w:pPr>
        <w:pStyle w:val="Nivel2"/>
        <w:numPr>
          <w:ilvl w:val="2"/>
          <w:numId w:val="15"/>
        </w:numPr>
        <w:rPr>
          <w:rFonts w:ascii="Gill Sans MT" w:hAnsi="Gill Sans MT"/>
          <w:color w:val="auto"/>
          <w:sz w:val="24"/>
          <w:szCs w:val="24"/>
        </w:rPr>
      </w:pPr>
      <w:r w:rsidRPr="00450BC8">
        <w:rPr>
          <w:rFonts w:ascii="Gill Sans MT" w:hAnsi="Gill Sans MT"/>
          <w:color w:val="auto"/>
          <w:sz w:val="24"/>
          <w:szCs w:val="24"/>
        </w:rPr>
        <w:t>Certificado de Posto Revendedor, emitido pela ANP – Agência Nacional de Petróleo para exercer a atividade de revenda varejista de combustíveis, nos termos da Legislação vigente.</w:t>
      </w:r>
    </w:p>
    <w:p w14:paraId="53A4F91A" w14:textId="77777777" w:rsidR="00D106BE" w:rsidRPr="00450BC8" w:rsidRDefault="00821AFF" w:rsidP="00C13DC5">
      <w:pPr>
        <w:pStyle w:val="Nivel2"/>
        <w:numPr>
          <w:ilvl w:val="2"/>
          <w:numId w:val="15"/>
        </w:numPr>
        <w:rPr>
          <w:rFonts w:ascii="Gill Sans MT" w:hAnsi="Gill Sans MT"/>
          <w:color w:val="auto"/>
          <w:sz w:val="24"/>
          <w:szCs w:val="24"/>
        </w:rPr>
      </w:pPr>
      <w:r w:rsidRPr="00450BC8">
        <w:rPr>
          <w:rFonts w:ascii="Gill Sans MT" w:hAnsi="Gill Sans MT"/>
          <w:color w:val="auto"/>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32B9F2D3" w14:textId="77777777" w:rsidR="00D106BE" w:rsidRPr="00450BC8" w:rsidRDefault="00821AFF" w:rsidP="00C13DC5">
      <w:pPr>
        <w:pStyle w:val="Nivel2"/>
        <w:numPr>
          <w:ilvl w:val="2"/>
          <w:numId w:val="15"/>
        </w:numPr>
        <w:rPr>
          <w:rFonts w:ascii="Gill Sans MT" w:hAnsi="Gill Sans MT"/>
          <w:color w:val="auto"/>
          <w:sz w:val="24"/>
          <w:szCs w:val="24"/>
        </w:rPr>
      </w:pPr>
      <w:r w:rsidRPr="00450BC8">
        <w:rPr>
          <w:rFonts w:ascii="Gill Sans MT" w:hAnsi="Gill Sans MT"/>
          <w:color w:val="auto"/>
          <w:sz w:val="24"/>
          <w:szCs w:val="24"/>
        </w:rPr>
        <w:t>A declaração do vencedor acontecerá no momento imediatamente posterior à fase de habilitação.</w:t>
      </w:r>
      <w:r w:rsidR="00D106BE" w:rsidRPr="00450BC8">
        <w:rPr>
          <w:rFonts w:ascii="Gill Sans MT" w:hAnsi="Gill Sans MT"/>
          <w:color w:val="auto"/>
          <w:sz w:val="24"/>
          <w:szCs w:val="24"/>
        </w:rPr>
        <w:t xml:space="preserve"> </w:t>
      </w:r>
    </w:p>
    <w:p w14:paraId="227F88D2" w14:textId="77777777" w:rsidR="00D106BE" w:rsidRPr="00450BC8" w:rsidRDefault="00821AFF" w:rsidP="00C13DC5">
      <w:pPr>
        <w:pStyle w:val="Nivel2"/>
        <w:numPr>
          <w:ilvl w:val="2"/>
          <w:numId w:val="15"/>
        </w:numPr>
        <w:rPr>
          <w:rFonts w:ascii="Gill Sans MT" w:hAnsi="Gill Sans MT"/>
          <w:color w:val="auto"/>
          <w:sz w:val="24"/>
          <w:szCs w:val="24"/>
        </w:rPr>
      </w:pPr>
      <w:r w:rsidRPr="00450BC8">
        <w:rPr>
          <w:rFonts w:ascii="Gill Sans MT" w:hAnsi="Gill Sans MT"/>
          <w:color w:val="auto"/>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r w:rsidR="00D106BE" w:rsidRPr="00450BC8">
        <w:rPr>
          <w:rFonts w:ascii="Gill Sans MT" w:hAnsi="Gill Sans MT"/>
          <w:color w:val="auto"/>
          <w:sz w:val="24"/>
          <w:szCs w:val="24"/>
        </w:rPr>
        <w:t xml:space="preserve"> </w:t>
      </w:r>
    </w:p>
    <w:p w14:paraId="19777AB0" w14:textId="77777777" w:rsidR="00D106BE" w:rsidRPr="00450BC8" w:rsidRDefault="00821AFF" w:rsidP="00C13DC5">
      <w:pPr>
        <w:pStyle w:val="Nivel2"/>
        <w:numPr>
          <w:ilvl w:val="2"/>
          <w:numId w:val="15"/>
        </w:numPr>
        <w:rPr>
          <w:rFonts w:ascii="Gill Sans MT" w:hAnsi="Gill Sans MT"/>
          <w:color w:val="auto"/>
          <w:sz w:val="24"/>
          <w:szCs w:val="24"/>
        </w:rPr>
      </w:pPr>
      <w:r w:rsidRPr="00450BC8">
        <w:rPr>
          <w:rFonts w:ascii="Gill Sans MT" w:hAnsi="Gill Sans MT"/>
          <w:color w:val="auto"/>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r w:rsidR="00D106BE" w:rsidRPr="00450BC8">
        <w:rPr>
          <w:rFonts w:ascii="Gill Sans MT" w:hAnsi="Gill Sans MT"/>
          <w:color w:val="auto"/>
          <w:sz w:val="24"/>
          <w:szCs w:val="24"/>
        </w:rPr>
        <w:t xml:space="preserve"> </w:t>
      </w:r>
    </w:p>
    <w:p w14:paraId="7EDADA4E" w14:textId="77777777" w:rsidR="00D106BE" w:rsidRPr="00450BC8" w:rsidRDefault="00821AFF" w:rsidP="00C13DC5">
      <w:pPr>
        <w:pStyle w:val="Nivel2"/>
        <w:numPr>
          <w:ilvl w:val="2"/>
          <w:numId w:val="15"/>
        </w:numPr>
        <w:rPr>
          <w:rFonts w:ascii="Gill Sans MT" w:hAnsi="Gill Sans MT"/>
          <w:color w:val="auto"/>
          <w:sz w:val="24"/>
          <w:szCs w:val="24"/>
        </w:rPr>
      </w:pPr>
      <w:r w:rsidRPr="00450BC8">
        <w:rPr>
          <w:rFonts w:ascii="Gill Sans MT" w:hAnsi="Gill Sans MT"/>
          <w:color w:val="auto"/>
          <w:sz w:val="24"/>
          <w:szCs w:val="24"/>
        </w:rPr>
        <w:t>Havendo necessidade de analisar minuciosamente os documentos exigidos, o Pregoeiro suspenderá a sessão, informando no “chat” a nova data e horário para a continuidade da mesma.</w:t>
      </w:r>
      <w:r w:rsidR="00D106BE" w:rsidRPr="00450BC8">
        <w:rPr>
          <w:rFonts w:ascii="Gill Sans MT" w:hAnsi="Gill Sans MT"/>
          <w:color w:val="auto"/>
          <w:sz w:val="24"/>
          <w:szCs w:val="24"/>
        </w:rPr>
        <w:t xml:space="preserve"> </w:t>
      </w:r>
    </w:p>
    <w:p w14:paraId="5F55E816" w14:textId="77777777" w:rsidR="00D106BE" w:rsidRPr="00450BC8" w:rsidRDefault="00821AFF" w:rsidP="00C13DC5">
      <w:pPr>
        <w:pStyle w:val="Nivel2"/>
        <w:numPr>
          <w:ilvl w:val="2"/>
          <w:numId w:val="15"/>
        </w:numPr>
        <w:rPr>
          <w:rFonts w:ascii="Gill Sans MT" w:hAnsi="Gill Sans MT"/>
          <w:color w:val="auto"/>
          <w:sz w:val="24"/>
          <w:szCs w:val="24"/>
        </w:rPr>
      </w:pPr>
      <w:r w:rsidRPr="00450BC8">
        <w:rPr>
          <w:rFonts w:ascii="Gill Sans MT" w:hAnsi="Gill Sans MT"/>
          <w:color w:val="auto"/>
          <w:sz w:val="24"/>
          <w:szCs w:val="24"/>
        </w:rPr>
        <w:lastRenderedPageBreak/>
        <w:t>Será inabilitado o licitante que não comprovar sua habilitação, seja por não apresentar quaisquer dos documentos exigidos, ou apresentá-los em desacordo com o estabelecido neste Edital.</w:t>
      </w:r>
      <w:r w:rsidR="00D106BE" w:rsidRPr="00450BC8">
        <w:rPr>
          <w:rFonts w:ascii="Gill Sans MT" w:hAnsi="Gill Sans MT"/>
          <w:color w:val="auto"/>
          <w:sz w:val="24"/>
          <w:szCs w:val="24"/>
        </w:rPr>
        <w:t xml:space="preserve"> </w:t>
      </w:r>
    </w:p>
    <w:p w14:paraId="7939C3BE" w14:textId="7515C5E5" w:rsidR="00821AFF" w:rsidRPr="00450BC8" w:rsidRDefault="00821AFF" w:rsidP="00C13DC5">
      <w:pPr>
        <w:pStyle w:val="Nivel2"/>
        <w:numPr>
          <w:ilvl w:val="2"/>
          <w:numId w:val="15"/>
        </w:numPr>
        <w:rPr>
          <w:rFonts w:ascii="Gill Sans MT" w:hAnsi="Gill Sans MT"/>
          <w:color w:val="auto"/>
          <w:sz w:val="24"/>
          <w:szCs w:val="24"/>
        </w:rPr>
      </w:pPr>
      <w:r w:rsidRPr="00450BC8">
        <w:rPr>
          <w:rFonts w:ascii="Gill Sans MT" w:hAnsi="Gill Sans MT"/>
          <w:color w:val="auto"/>
          <w:sz w:val="24"/>
          <w:szCs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0F17AE67" w14:textId="61F3BB42" w:rsidR="003C7A23" w:rsidRPr="00450BC8" w:rsidRDefault="00821AFF" w:rsidP="00821AFF">
      <w:pPr>
        <w:pStyle w:val="Nivel2"/>
        <w:rPr>
          <w:rFonts w:ascii="Gill Sans MT" w:hAnsi="Gill Sans MT"/>
          <w:i/>
          <w:sz w:val="24"/>
          <w:szCs w:val="24"/>
        </w:rPr>
      </w:pPr>
      <w:r w:rsidRPr="00450BC8">
        <w:rPr>
          <w:rFonts w:ascii="Gill Sans MT" w:hAnsi="Gill Sans MT"/>
          <w:color w:val="auto"/>
          <w:sz w:val="24"/>
          <w:szCs w:val="24"/>
        </w:rPr>
        <w:t>Constatado o atendimento às exigências de habilitação fixadas no Edital, o licitante será declarado vencedor.</w:t>
      </w:r>
      <w:r w:rsidR="003C7A23" w:rsidRPr="00450BC8">
        <w:rPr>
          <w:rFonts w:ascii="Gill Sans MT" w:hAnsi="Gill Sans MT"/>
          <w:sz w:val="24"/>
          <w:szCs w:val="24"/>
        </w:rPr>
        <w:t>.</w:t>
      </w:r>
    </w:p>
    <w:p w14:paraId="1F3867D8" w14:textId="77777777" w:rsidR="003C7A23" w:rsidRPr="00450BC8" w:rsidRDefault="003C7A23" w:rsidP="00B9651D">
      <w:pPr>
        <w:pStyle w:val="Nivel2"/>
        <w:rPr>
          <w:rFonts w:ascii="Gill Sans MT" w:hAnsi="Gill Sans MT"/>
          <w:i/>
          <w:iCs/>
          <w:sz w:val="24"/>
          <w:szCs w:val="24"/>
        </w:rPr>
      </w:pPr>
      <w:r w:rsidRPr="00450BC8">
        <w:rPr>
          <w:rFonts w:ascii="Gill Sans MT" w:hAnsi="Gill Sans MT"/>
          <w:sz w:val="24"/>
          <w:szCs w:val="24"/>
        </w:rPr>
        <w:t>A verificação pelo pregoeiro, em sítios eletrônicos oficiais de órgãos e entidades emissores de certidões constitui meio legal de prova, para fins de habilitação.</w:t>
      </w:r>
    </w:p>
    <w:p w14:paraId="51F487F5" w14:textId="11C563E0" w:rsidR="003C7A23" w:rsidRPr="00450BC8" w:rsidRDefault="003C7A23" w:rsidP="00B9651D">
      <w:pPr>
        <w:pStyle w:val="Nivel3"/>
        <w:rPr>
          <w:rFonts w:ascii="Gill Sans MT" w:hAnsi="Gill Sans MT"/>
          <w:i/>
          <w:iCs/>
          <w:sz w:val="24"/>
          <w:szCs w:val="24"/>
        </w:rPr>
      </w:pPr>
      <w:bookmarkStart w:id="21" w:name="_Ref114663151"/>
      <w:r w:rsidRPr="00450BC8">
        <w:rPr>
          <w:rFonts w:ascii="Gill Sans MT" w:hAnsi="Gill Sans MT"/>
          <w:sz w:val="24"/>
          <w:szCs w:val="24"/>
        </w:rPr>
        <w:t xml:space="preserve">Os documentos exigidos para habilitação serão enviados por meio do sistema, em formato digital, no prazo de </w:t>
      </w:r>
      <w:r w:rsidR="00D106BE" w:rsidRPr="00450BC8">
        <w:rPr>
          <w:rFonts w:ascii="Gill Sans MT" w:hAnsi="Gill Sans MT"/>
          <w:sz w:val="24"/>
          <w:szCs w:val="24"/>
        </w:rPr>
        <w:t>02 (duas) horas</w:t>
      </w:r>
      <w:r w:rsidRPr="00450BC8">
        <w:rPr>
          <w:rFonts w:ascii="Gill Sans MT" w:hAnsi="Gill Sans MT"/>
          <w:sz w:val="24"/>
          <w:szCs w:val="24"/>
        </w:rPr>
        <w:t>, prorrogável por igual período, contado da solicitação do pregoeiro.</w:t>
      </w:r>
      <w:bookmarkEnd w:id="21"/>
    </w:p>
    <w:p w14:paraId="2D10AE94" w14:textId="5CF7E8A7" w:rsidR="003C7A23" w:rsidRPr="00450BC8" w:rsidRDefault="003C7A23" w:rsidP="00B9651D">
      <w:pPr>
        <w:pStyle w:val="Nivel3"/>
        <w:rPr>
          <w:rFonts w:ascii="Gill Sans MT" w:hAnsi="Gill Sans MT"/>
          <w:i/>
          <w:iCs/>
          <w:sz w:val="24"/>
          <w:szCs w:val="24"/>
        </w:rPr>
      </w:pPr>
      <w:r w:rsidRPr="00450BC8">
        <w:rPr>
          <w:rFonts w:ascii="Gill Sans MT" w:hAnsi="Gill Sans MT"/>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5" w:history="1">
        <w:r w:rsidRPr="00450BC8">
          <w:rPr>
            <w:rStyle w:val="Hyperlink"/>
            <w:rFonts w:ascii="Gill Sans MT" w:hAnsi="Gill Sans MT"/>
            <w:sz w:val="24"/>
            <w:szCs w:val="24"/>
          </w:rPr>
          <w:t xml:space="preserve">§ 1º do art. 36 e no § 1º do art. 39 da </w:t>
        </w:r>
        <w:r w:rsidRPr="00450BC8">
          <w:rPr>
            <w:rStyle w:val="Hyperlink"/>
            <w:rFonts w:ascii="Gill Sans MT" w:hAnsi="Gill Sans MT"/>
            <w:i/>
            <w:iCs/>
            <w:sz w:val="24"/>
            <w:szCs w:val="24"/>
          </w:rPr>
          <w:t>Instrução Normativa SEGES nº 73, de 30 de setembro de 2022</w:t>
        </w:r>
        <w:r w:rsidRPr="00450BC8">
          <w:rPr>
            <w:rStyle w:val="Hyperlink"/>
            <w:rFonts w:ascii="Gill Sans MT" w:hAnsi="Gill Sans MT"/>
            <w:sz w:val="24"/>
            <w:szCs w:val="24"/>
          </w:rPr>
          <w:t>.</w:t>
        </w:r>
      </w:hyperlink>
    </w:p>
    <w:p w14:paraId="39ACA429" w14:textId="36D5D4F5" w:rsidR="003C7A23" w:rsidRPr="00450BC8" w:rsidRDefault="003C7A23" w:rsidP="00B9651D">
      <w:pPr>
        <w:pStyle w:val="Nivel2"/>
        <w:rPr>
          <w:rFonts w:ascii="Gill Sans MT" w:hAnsi="Gill Sans MT"/>
          <w:i/>
          <w:sz w:val="24"/>
          <w:szCs w:val="24"/>
        </w:rPr>
      </w:pPr>
      <w:r w:rsidRPr="00450BC8">
        <w:rPr>
          <w:rFonts w:ascii="Gill Sans MT" w:hAnsi="Gill Sans MT"/>
          <w:sz w:val="24"/>
          <w:szCs w:val="24"/>
        </w:rPr>
        <w:t>Após a entrega dos documentos para habilitação, não será permitida a substituição ou a apresentação de novos documentos, salvo em sede de diligência, para (</w:t>
      </w:r>
      <w:hyperlink r:id="rId36" w:anchor="art64">
        <w:r w:rsidRPr="00450BC8">
          <w:rPr>
            <w:rStyle w:val="Hyperlink"/>
            <w:rFonts w:ascii="Gill Sans MT" w:hAnsi="Gill Sans MT"/>
            <w:sz w:val="24"/>
            <w:szCs w:val="24"/>
          </w:rPr>
          <w:t>Lei 14.133/21, art. 64</w:t>
        </w:r>
      </w:hyperlink>
      <w:r w:rsidRPr="00450BC8">
        <w:rPr>
          <w:rFonts w:ascii="Gill Sans MT" w:hAnsi="Gill Sans MT"/>
          <w:sz w:val="24"/>
          <w:szCs w:val="24"/>
        </w:rPr>
        <w:t xml:space="preserve">, e </w:t>
      </w:r>
      <w:hyperlink r:id="rId37">
        <w:r w:rsidRPr="00450BC8">
          <w:rPr>
            <w:rStyle w:val="Hyperlink"/>
            <w:rFonts w:ascii="Gill Sans MT" w:hAnsi="Gill Sans MT"/>
            <w:sz w:val="24"/>
            <w:szCs w:val="24"/>
          </w:rPr>
          <w:t>IN 73/2022, art. 39, §4º</w:t>
        </w:r>
      </w:hyperlink>
      <w:r w:rsidRPr="00450BC8">
        <w:rPr>
          <w:rFonts w:ascii="Gill Sans MT" w:hAnsi="Gill Sans MT"/>
          <w:sz w:val="24"/>
          <w:szCs w:val="24"/>
        </w:rPr>
        <w:t>):</w:t>
      </w:r>
    </w:p>
    <w:p w14:paraId="2F229CA0"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atualização de documentos cuja validade tenha expirado após a data de recebimento das propostas;</w:t>
      </w:r>
    </w:p>
    <w:p w14:paraId="38CA540A" w14:textId="77777777" w:rsidR="003C7A23" w:rsidRPr="00450BC8" w:rsidRDefault="003C7A23" w:rsidP="00B9651D">
      <w:pPr>
        <w:pStyle w:val="Nivel2"/>
        <w:rPr>
          <w:rFonts w:ascii="Gill Sans MT" w:hAnsi="Gill Sans MT"/>
          <w:sz w:val="24"/>
          <w:szCs w:val="24"/>
        </w:rPr>
      </w:pPr>
      <w:bookmarkStart w:id="22" w:name="_Ref114670319"/>
      <w:r w:rsidRPr="00450BC8">
        <w:rPr>
          <w:rFonts w:ascii="Gill Sans MT" w:hAnsi="Gill Sans MT"/>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2"/>
    </w:p>
    <w:p w14:paraId="4506CAE4" w14:textId="6BD3F838" w:rsidR="003C7A23" w:rsidRPr="00450BC8" w:rsidRDefault="003C7A23" w:rsidP="00B9651D">
      <w:pPr>
        <w:pStyle w:val="Nivel2"/>
        <w:rPr>
          <w:rFonts w:ascii="Gill Sans MT" w:hAnsi="Gill Sans MT"/>
          <w:sz w:val="24"/>
          <w:szCs w:val="24"/>
        </w:rPr>
      </w:pPr>
      <w:bookmarkStart w:id="23" w:name="_Ref114665528"/>
      <w:r w:rsidRPr="00450BC8">
        <w:rPr>
          <w:rFonts w:ascii="Gill Sans MT" w:hAnsi="Gill Sans MT"/>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450BC8">
        <w:rPr>
          <w:rFonts w:ascii="Gill Sans MT" w:hAnsi="Gill Sans MT"/>
          <w:sz w:val="24"/>
          <w:szCs w:val="24"/>
        </w:rPr>
        <w:fldChar w:fldCharType="begin"/>
      </w:r>
      <w:r w:rsidRPr="00450BC8">
        <w:rPr>
          <w:rFonts w:ascii="Gill Sans MT" w:hAnsi="Gill Sans MT"/>
          <w:sz w:val="24"/>
          <w:szCs w:val="24"/>
        </w:rPr>
        <w:instrText xml:space="preserve"> REF _Ref114663151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8.13.1</w:t>
      </w:r>
      <w:r w:rsidRPr="00450BC8">
        <w:rPr>
          <w:rFonts w:ascii="Gill Sans MT" w:hAnsi="Gill Sans MT"/>
          <w:sz w:val="24"/>
          <w:szCs w:val="24"/>
        </w:rPr>
        <w:fldChar w:fldCharType="end"/>
      </w:r>
      <w:r w:rsidRPr="00450BC8">
        <w:rPr>
          <w:rFonts w:ascii="Gill Sans MT" w:hAnsi="Gill Sans MT"/>
          <w:sz w:val="24"/>
          <w:szCs w:val="24"/>
        </w:rPr>
        <w:t>.</w:t>
      </w:r>
      <w:bookmarkEnd w:id="23"/>
    </w:p>
    <w:p w14:paraId="30A25CB4" w14:textId="77777777" w:rsidR="003C7A23" w:rsidRPr="00450BC8" w:rsidRDefault="003C7A23" w:rsidP="00B9651D">
      <w:pPr>
        <w:pStyle w:val="Nivel2"/>
        <w:rPr>
          <w:rFonts w:ascii="Gill Sans MT" w:hAnsi="Gill Sans MT"/>
          <w:sz w:val="24"/>
          <w:szCs w:val="24"/>
        </w:rPr>
      </w:pPr>
      <w:bookmarkStart w:id="24" w:name="_Ref114665515"/>
      <w:r w:rsidRPr="00450BC8">
        <w:rPr>
          <w:rFonts w:ascii="Gill Sans MT" w:hAnsi="Gill Sans MT"/>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24"/>
      <w:r w:rsidRPr="00450BC8">
        <w:rPr>
          <w:rFonts w:ascii="Gill Sans MT" w:hAnsi="Gill Sans MT"/>
          <w:sz w:val="24"/>
          <w:szCs w:val="24"/>
        </w:rPr>
        <w:t>.</w:t>
      </w:r>
    </w:p>
    <w:p w14:paraId="6BD647AF" w14:textId="145E42D8" w:rsidR="008E7D8A" w:rsidRPr="00450BC8" w:rsidRDefault="008E7D8A" w:rsidP="007E7B3D">
      <w:pPr>
        <w:pStyle w:val="Nivel01"/>
        <w:rPr>
          <w:rFonts w:ascii="Gill Sans MT" w:hAnsi="Gill Sans MT"/>
          <w:sz w:val="24"/>
          <w:szCs w:val="24"/>
        </w:rPr>
      </w:pPr>
      <w:bookmarkStart w:id="25" w:name="_Toc135469231"/>
      <w:r w:rsidRPr="00450BC8">
        <w:rPr>
          <w:rFonts w:ascii="Gill Sans MT" w:hAnsi="Gill Sans MT"/>
          <w:sz w:val="24"/>
          <w:szCs w:val="24"/>
        </w:rPr>
        <w:t>D</w:t>
      </w:r>
      <w:r w:rsidR="00412358" w:rsidRPr="00450BC8">
        <w:rPr>
          <w:rFonts w:ascii="Gill Sans MT" w:hAnsi="Gill Sans MT"/>
          <w:sz w:val="24"/>
          <w:szCs w:val="24"/>
        </w:rPr>
        <w:t>O ENCAMINHAMENTO DA PROPOSTA VENCEDORA</w:t>
      </w:r>
      <w:bookmarkEnd w:id="25"/>
    </w:p>
    <w:p w14:paraId="3AA03E7B" w14:textId="0FC81C7C" w:rsidR="00412358" w:rsidRPr="00450BC8" w:rsidRDefault="00412358" w:rsidP="00412358">
      <w:pPr>
        <w:pStyle w:val="Nivel2"/>
        <w:rPr>
          <w:rFonts w:ascii="Gill Sans MT" w:hAnsi="Gill Sans MT"/>
          <w:sz w:val="24"/>
          <w:szCs w:val="24"/>
        </w:rPr>
      </w:pPr>
      <w:r w:rsidRPr="00450BC8">
        <w:rPr>
          <w:rFonts w:ascii="Gill Sans MT" w:hAnsi="Gill Sans MT"/>
          <w:sz w:val="24"/>
          <w:szCs w:val="24"/>
        </w:rPr>
        <w:t>A proposta final do licitante declarado vencedor deverá ser encaminhada no prazo de 02 HORAS a contar da solicitação do Pregoeiro no sistema eletrônico e deverá:</w:t>
      </w:r>
    </w:p>
    <w:p w14:paraId="1DEFD4C0" w14:textId="77777777" w:rsidR="00412358" w:rsidRPr="00450BC8" w:rsidRDefault="00412358" w:rsidP="003175D1">
      <w:pPr>
        <w:pStyle w:val="Nivel3"/>
        <w:rPr>
          <w:rFonts w:ascii="Gill Sans MT" w:hAnsi="Gill Sans MT"/>
          <w:sz w:val="24"/>
          <w:szCs w:val="24"/>
        </w:rPr>
      </w:pPr>
      <w:r w:rsidRPr="00450BC8">
        <w:rPr>
          <w:rFonts w:ascii="Gill Sans MT" w:hAnsi="Gill Sans MT"/>
          <w:sz w:val="24"/>
          <w:szCs w:val="24"/>
        </w:rPr>
        <w:t xml:space="preserve">Ser redigida em língua portuguesa, digitada, em uma via, sem emendas, rasuras, entrelinhas ou ressalvas, devendo a última folha ser assinada e as demais rubricadas pelo licitante ou seu representante legal. </w:t>
      </w:r>
    </w:p>
    <w:p w14:paraId="02EBBE21" w14:textId="77777777" w:rsidR="00412358" w:rsidRPr="00450BC8" w:rsidRDefault="00412358" w:rsidP="003175D1">
      <w:pPr>
        <w:pStyle w:val="Nivel3"/>
        <w:rPr>
          <w:rFonts w:ascii="Gill Sans MT" w:hAnsi="Gill Sans MT"/>
          <w:sz w:val="24"/>
          <w:szCs w:val="24"/>
        </w:rPr>
      </w:pPr>
      <w:r w:rsidRPr="00450BC8">
        <w:rPr>
          <w:rFonts w:ascii="Gill Sans MT" w:hAnsi="Gill Sans MT"/>
          <w:sz w:val="24"/>
          <w:szCs w:val="24"/>
        </w:rPr>
        <w:t xml:space="preserve">Conter a indicação do banco, número da conta e agência do licitante vencedor, para fins de pagamento. </w:t>
      </w:r>
    </w:p>
    <w:p w14:paraId="3FF458F8" w14:textId="77777777" w:rsidR="00412358" w:rsidRPr="00450BC8" w:rsidRDefault="00412358" w:rsidP="00412358">
      <w:pPr>
        <w:pStyle w:val="Nivel3"/>
        <w:rPr>
          <w:rFonts w:ascii="Gill Sans MT" w:hAnsi="Gill Sans MT"/>
          <w:sz w:val="24"/>
          <w:szCs w:val="24"/>
        </w:rPr>
      </w:pPr>
      <w:r w:rsidRPr="00450BC8">
        <w:rPr>
          <w:rFonts w:ascii="Gill Sans MT" w:hAnsi="Gill Sans MT"/>
          <w:sz w:val="24"/>
          <w:szCs w:val="24"/>
        </w:rPr>
        <w:t>A proposta final deverá ser documentada nos autos e será levada em consideração no decorrer da execução do contrato e aplicação de eventual sanção à Contratada, se for o caso.</w:t>
      </w:r>
    </w:p>
    <w:p w14:paraId="2CA5FFC9" w14:textId="02CAFA63" w:rsidR="00412358" w:rsidRPr="00450BC8" w:rsidRDefault="00412358" w:rsidP="00412358">
      <w:pPr>
        <w:pStyle w:val="Nivel3"/>
        <w:rPr>
          <w:rFonts w:ascii="Gill Sans MT" w:hAnsi="Gill Sans MT"/>
          <w:sz w:val="24"/>
          <w:szCs w:val="24"/>
        </w:rPr>
      </w:pPr>
      <w:r w:rsidRPr="00450BC8">
        <w:rPr>
          <w:rFonts w:ascii="Gill Sans MT" w:hAnsi="Gill Sans MT"/>
          <w:sz w:val="24"/>
          <w:szCs w:val="24"/>
        </w:rPr>
        <w:t>Todas as especificações do objeto contidas na proposta, tais como marca, modelo, tipo, fabricante e procedência, vinculam a Contratada.</w:t>
      </w:r>
    </w:p>
    <w:p w14:paraId="35CDA8A2" w14:textId="78507E90" w:rsidR="00412358" w:rsidRPr="00450BC8" w:rsidRDefault="00412358" w:rsidP="00412358">
      <w:pPr>
        <w:pStyle w:val="Nivel2"/>
        <w:rPr>
          <w:rFonts w:ascii="Gill Sans MT" w:hAnsi="Gill Sans MT"/>
          <w:sz w:val="24"/>
          <w:szCs w:val="24"/>
        </w:rPr>
      </w:pPr>
      <w:r w:rsidRPr="00450BC8">
        <w:rPr>
          <w:rFonts w:ascii="Gill Sans MT" w:hAnsi="Gill Sans MT"/>
          <w:sz w:val="24"/>
          <w:szCs w:val="24"/>
        </w:rPr>
        <w:t>Os preços devem ser expressos em moeda corrente nacional, o valor unitário em algarismos e o valor global em algarismos e por extenso.</w:t>
      </w:r>
    </w:p>
    <w:p w14:paraId="61F10D7E" w14:textId="129A6BA7" w:rsidR="00412358" w:rsidRPr="00450BC8" w:rsidRDefault="00412358" w:rsidP="00412358">
      <w:pPr>
        <w:pStyle w:val="Nivel2"/>
        <w:rPr>
          <w:rFonts w:ascii="Gill Sans MT" w:hAnsi="Gill Sans MT"/>
          <w:sz w:val="24"/>
          <w:szCs w:val="24"/>
        </w:rPr>
      </w:pPr>
      <w:r w:rsidRPr="00450BC8">
        <w:rPr>
          <w:rFonts w:ascii="Gill Sans MT" w:hAnsi="Gill Sans MT"/>
          <w:sz w:val="24"/>
          <w:szCs w:val="24"/>
        </w:rPr>
        <w:t>Ocorrendo divergência entre os preços unitários e o preço global, prevalecerão os primeiros; no caso de divergência entre os valores numéricos e os valores expressos por extenso, prevalecerão estes últimos.</w:t>
      </w:r>
    </w:p>
    <w:p w14:paraId="3FE407AF" w14:textId="47834196" w:rsidR="00412358" w:rsidRPr="00450BC8" w:rsidRDefault="00412358" w:rsidP="00412358">
      <w:pPr>
        <w:pStyle w:val="Nivel2"/>
        <w:rPr>
          <w:rFonts w:ascii="Gill Sans MT" w:hAnsi="Gill Sans MT"/>
          <w:sz w:val="24"/>
          <w:szCs w:val="24"/>
        </w:rPr>
      </w:pPr>
      <w:r w:rsidRPr="00450BC8">
        <w:rPr>
          <w:rFonts w:ascii="Gill Sans MT" w:hAnsi="Gill Sans MT"/>
          <w:sz w:val="24"/>
          <w:szCs w:val="24"/>
        </w:rPr>
        <w:t>A oferta deverá ser firme e precisa, limitada, rigorosamente, ao objeto deste Edital, sem conter alternativas de preço ou de qualquer outra condição que induza o julgamento a mais de um resultado, sob pena de desclassificação.</w:t>
      </w:r>
    </w:p>
    <w:p w14:paraId="09915E1E" w14:textId="77777777" w:rsidR="00B51981" w:rsidRPr="00450BC8" w:rsidRDefault="00412358" w:rsidP="00B51981">
      <w:pPr>
        <w:pStyle w:val="Nivel2"/>
        <w:rPr>
          <w:rFonts w:ascii="Gill Sans MT" w:hAnsi="Gill Sans MT"/>
          <w:sz w:val="24"/>
          <w:szCs w:val="24"/>
        </w:rPr>
      </w:pPr>
      <w:r w:rsidRPr="00450BC8">
        <w:rPr>
          <w:rFonts w:ascii="Gill Sans MT" w:hAnsi="Gill Sans MT"/>
          <w:sz w:val="24"/>
          <w:szCs w:val="24"/>
        </w:rPr>
        <w:t>A proposta deverá obedecer aos termos deste Edital e seus Anexos, não sendo considerada aquela que não corresponda às especificações ali contidas ou que estabeleça vínculo à proposta de outro licitante.</w:t>
      </w:r>
    </w:p>
    <w:p w14:paraId="352CEF7B" w14:textId="37927B4F" w:rsidR="00BB32F9" w:rsidRPr="00450BC8" w:rsidRDefault="00412358" w:rsidP="00B51981">
      <w:pPr>
        <w:pStyle w:val="Nivel2"/>
        <w:rPr>
          <w:rFonts w:ascii="Gill Sans MT" w:hAnsi="Gill Sans MT"/>
          <w:sz w:val="24"/>
          <w:szCs w:val="24"/>
        </w:rPr>
      </w:pPr>
      <w:r w:rsidRPr="00450BC8">
        <w:rPr>
          <w:rFonts w:ascii="Gill Sans MT" w:hAnsi="Gill Sans MT"/>
          <w:sz w:val="24"/>
          <w:szCs w:val="24"/>
        </w:rPr>
        <w:t>As propostas que contenham a descrição do objeto, o valor e os documentos complementares estarão disponíveis na internet, após a homologação.</w:t>
      </w:r>
    </w:p>
    <w:p w14:paraId="15DA29FA" w14:textId="77777777" w:rsidR="003C7A23" w:rsidRPr="00450BC8" w:rsidRDefault="003C7A23" w:rsidP="007E7B3D">
      <w:pPr>
        <w:pStyle w:val="Nivel01"/>
        <w:rPr>
          <w:rFonts w:ascii="Gill Sans MT" w:hAnsi="Gill Sans MT"/>
          <w:sz w:val="24"/>
          <w:szCs w:val="24"/>
        </w:rPr>
      </w:pPr>
      <w:r w:rsidRPr="00450BC8">
        <w:rPr>
          <w:rFonts w:ascii="Gill Sans MT" w:hAnsi="Gill Sans MT"/>
          <w:sz w:val="24"/>
          <w:szCs w:val="24"/>
        </w:rPr>
        <w:lastRenderedPageBreak/>
        <w:t>DOS RECURSOS</w:t>
      </w:r>
    </w:p>
    <w:p w14:paraId="6D890939" w14:textId="4E087B65"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 xml:space="preserve">A interposição de recurso referente ao julgamento das propostas, à habilitação ou inabilitação de licitantes, à anulação ou revogação da licitação, observará o disposto no </w:t>
      </w:r>
      <w:hyperlink r:id="rId38" w:anchor="art165" w:history="1">
        <w:r w:rsidRPr="00450BC8">
          <w:rPr>
            <w:rStyle w:val="Hyperlink"/>
            <w:rFonts w:ascii="Gill Sans MT" w:hAnsi="Gill Sans MT"/>
            <w:color w:val="000000"/>
            <w:sz w:val="24"/>
            <w:szCs w:val="24"/>
            <w:u w:val="none"/>
          </w:rPr>
          <w:t>art. 165 da Lei nº 14.133, de 2021</w:t>
        </w:r>
      </w:hyperlink>
      <w:r w:rsidRPr="00450BC8">
        <w:rPr>
          <w:rFonts w:ascii="Gill Sans MT" w:hAnsi="Gill Sans MT"/>
          <w:sz w:val="24"/>
          <w:szCs w:val="24"/>
        </w:rPr>
        <w:t>.</w:t>
      </w:r>
    </w:p>
    <w:p w14:paraId="3D33D2C2" w14:textId="77777777"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O prazo recursal é de 3 (três) dias úteis, contados da data de intimação ou de lavratura da ata.</w:t>
      </w:r>
    </w:p>
    <w:p w14:paraId="08292A7B" w14:textId="77777777"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Quando o recurso apresentado impugnar o julgamento das propostas ou o ato de habilitação ou inabilitação do licitante:</w:t>
      </w:r>
    </w:p>
    <w:p w14:paraId="2E4F6788" w14:textId="14AF96A1"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a intenção de recorrer deverá ser manifestada imediatamente, sob pena de preclusão;</w:t>
      </w:r>
    </w:p>
    <w:p w14:paraId="2F3259C2" w14:textId="46D8EA52" w:rsidR="00BC6014" w:rsidRPr="00450BC8" w:rsidRDefault="00BC6014" w:rsidP="00B9651D">
      <w:pPr>
        <w:pStyle w:val="Nivel3"/>
        <w:rPr>
          <w:rFonts w:ascii="Gill Sans MT" w:hAnsi="Gill Sans MT"/>
          <w:sz w:val="24"/>
          <w:szCs w:val="24"/>
        </w:rPr>
      </w:pPr>
      <w:bookmarkStart w:id="26" w:name="_Hlk135318381"/>
      <w:bookmarkStart w:id="27" w:name="_Hlk135315794"/>
      <w:r w:rsidRPr="00450BC8">
        <w:rPr>
          <w:rFonts w:ascii="Gill Sans MT" w:hAnsi="Gill Sans MT"/>
          <w:sz w:val="24"/>
          <w:szCs w:val="24"/>
        </w:rPr>
        <w:t>o prazo para a manifestação da intenção de recorrer não será inferior a 10 (dez) minutos.</w:t>
      </w:r>
      <w:bookmarkEnd w:id="26"/>
    </w:p>
    <w:bookmarkEnd w:id="27"/>
    <w:p w14:paraId="3743A4BF" w14:textId="77777777"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o prazo para apresentação das razões recursais será iniciado na data de intimação ou de lavratura da ata de habilitação ou inabilitação;</w:t>
      </w:r>
    </w:p>
    <w:p w14:paraId="39141325" w14:textId="3672C2D6" w:rsidR="003C7A23" w:rsidRPr="00450BC8" w:rsidRDefault="003C7A23" w:rsidP="00B9651D">
      <w:pPr>
        <w:pStyle w:val="Nivel3"/>
        <w:rPr>
          <w:rFonts w:ascii="Gill Sans MT" w:hAnsi="Gill Sans MT"/>
          <w:sz w:val="24"/>
          <w:szCs w:val="24"/>
        </w:rPr>
      </w:pPr>
      <w:r w:rsidRPr="00450BC8">
        <w:rPr>
          <w:rFonts w:ascii="Gill Sans MT" w:hAnsi="Gill Sans MT"/>
          <w:sz w:val="24"/>
          <w:szCs w:val="24"/>
        </w:rPr>
        <w:t>na hipótese de adoção da inversão de fases prevista no </w:t>
      </w:r>
      <w:hyperlink r:id="rId39" w:anchor="art17§1" w:history="1">
        <w:r w:rsidRPr="00450BC8">
          <w:rPr>
            <w:rStyle w:val="Hyperlink"/>
            <w:rFonts w:ascii="Gill Sans MT" w:hAnsi="Gill Sans MT"/>
            <w:color w:val="000000"/>
            <w:sz w:val="24"/>
            <w:szCs w:val="24"/>
            <w:u w:val="none"/>
          </w:rPr>
          <w:t>§ 1º do art. 17 da Lei nº 14.133, de 2021</w:t>
        </w:r>
      </w:hyperlink>
      <w:r w:rsidRPr="00450BC8">
        <w:rPr>
          <w:rFonts w:ascii="Gill Sans MT" w:hAnsi="Gill Sans MT"/>
          <w:sz w:val="24"/>
          <w:szCs w:val="24"/>
        </w:rPr>
        <w:t>, o prazo para apresentação das razões recursais será iniciado na data de intimação da ata de julgamento.</w:t>
      </w:r>
    </w:p>
    <w:p w14:paraId="522F5186" w14:textId="77777777"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Os recursos deverão ser encaminhados em campo próprio do sistema.</w:t>
      </w:r>
    </w:p>
    <w:p w14:paraId="7C576EC6" w14:textId="77777777"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 xml:space="preserve">Os recursos interpostos fora do prazo não serão conhecidos. </w:t>
      </w:r>
    </w:p>
    <w:p w14:paraId="0AE7E747" w14:textId="77777777"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450BC8" w:rsidRDefault="003C7A23" w:rsidP="00B9651D">
      <w:pPr>
        <w:pStyle w:val="Nivel2"/>
        <w:rPr>
          <w:rFonts w:ascii="Gill Sans MT" w:hAnsi="Gill Sans MT"/>
          <w:sz w:val="24"/>
          <w:szCs w:val="24"/>
        </w:rPr>
      </w:pPr>
      <w:r w:rsidRPr="00450BC8">
        <w:rPr>
          <w:rFonts w:ascii="Gill Sans MT" w:hAnsi="Gill Sans MT"/>
          <w:sz w:val="24"/>
          <w:szCs w:val="24"/>
        </w:rPr>
        <w:t xml:space="preserve">O acolhimento do recurso invalida tão somente os atos insuscetíveis de aproveitamento. </w:t>
      </w:r>
    </w:p>
    <w:p w14:paraId="4CCCD65E" w14:textId="66BC90F6" w:rsidR="003C7A23" w:rsidRPr="00450BC8" w:rsidRDefault="003C7A23" w:rsidP="00B9651D">
      <w:pPr>
        <w:pStyle w:val="Nivel2"/>
        <w:rPr>
          <w:rFonts w:ascii="Gill Sans MT" w:hAnsi="Gill Sans MT"/>
          <w:color w:val="auto"/>
          <w:sz w:val="24"/>
          <w:szCs w:val="24"/>
        </w:rPr>
      </w:pPr>
      <w:r w:rsidRPr="00450BC8">
        <w:rPr>
          <w:rFonts w:ascii="Gill Sans MT" w:hAnsi="Gill Sans MT"/>
          <w:sz w:val="24"/>
          <w:szCs w:val="24"/>
        </w:rPr>
        <w:t xml:space="preserve">Os autos do processo permanecerão com vista franqueada aos interessados no sítio eletrônico </w:t>
      </w:r>
      <w:r w:rsidR="006A296F" w:rsidRPr="00450BC8">
        <w:rPr>
          <w:rFonts w:ascii="Gill Sans MT" w:hAnsi="Gill Sans MT"/>
          <w:color w:val="auto"/>
          <w:sz w:val="24"/>
          <w:szCs w:val="24"/>
        </w:rPr>
        <w:t>www.portaldecompraspublicas.com.br.</w:t>
      </w:r>
    </w:p>
    <w:p w14:paraId="6948A72B" w14:textId="77777777" w:rsidR="003C7A23" w:rsidRPr="00450BC8" w:rsidRDefault="003C7A23" w:rsidP="007E7B3D">
      <w:pPr>
        <w:pStyle w:val="Nivel01"/>
        <w:rPr>
          <w:rFonts w:ascii="Gill Sans MT" w:hAnsi="Gill Sans MT"/>
          <w:sz w:val="24"/>
          <w:szCs w:val="24"/>
        </w:rPr>
      </w:pPr>
      <w:r w:rsidRPr="00450BC8">
        <w:rPr>
          <w:rFonts w:ascii="Gill Sans MT" w:hAnsi="Gill Sans MT"/>
          <w:sz w:val="24"/>
          <w:szCs w:val="24"/>
        </w:rPr>
        <w:lastRenderedPageBreak/>
        <w:t>DAS INFRAÇÕES ADMINISTRATIVAS E SANÇÕES</w:t>
      </w:r>
    </w:p>
    <w:p w14:paraId="36144D78"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 xml:space="preserve">Comete infração administrativa, nos termos da lei, o licitante que, com dolo ou culpa: </w:t>
      </w:r>
    </w:p>
    <w:p w14:paraId="43ECC717" w14:textId="77777777" w:rsidR="003C7A23" w:rsidRPr="00450BC8" w:rsidRDefault="003C7A23" w:rsidP="00447F3E">
      <w:pPr>
        <w:pStyle w:val="Nivel3"/>
        <w:rPr>
          <w:rFonts w:ascii="Gill Sans MT" w:hAnsi="Gill Sans MT"/>
          <w:sz w:val="24"/>
          <w:szCs w:val="24"/>
        </w:rPr>
      </w:pPr>
      <w:bookmarkStart w:id="28" w:name="_Ref114668085"/>
      <w:bookmarkStart w:id="29" w:name="_Hlk114652595"/>
      <w:r w:rsidRPr="00450BC8">
        <w:rPr>
          <w:rFonts w:ascii="Gill Sans MT" w:hAnsi="Gill Sans MT"/>
          <w:sz w:val="24"/>
          <w:szCs w:val="24"/>
        </w:rPr>
        <w:t>deixar de entregar a documentação exigida para o certame ou não entregar qualquer documento que tenha sido solicitado pelo/a pregoeiro/a durante o certame;</w:t>
      </w:r>
      <w:bookmarkEnd w:id="28"/>
    </w:p>
    <w:p w14:paraId="6D9E96AB" w14:textId="77777777" w:rsidR="003C7A23" w:rsidRPr="00450BC8" w:rsidRDefault="003C7A23" w:rsidP="00447F3E">
      <w:pPr>
        <w:pStyle w:val="Nivel3"/>
        <w:rPr>
          <w:rFonts w:ascii="Gill Sans MT" w:hAnsi="Gill Sans MT"/>
          <w:sz w:val="24"/>
          <w:szCs w:val="24"/>
        </w:rPr>
      </w:pPr>
      <w:bookmarkStart w:id="30" w:name="_Ref114668108"/>
      <w:r w:rsidRPr="00450BC8">
        <w:rPr>
          <w:rFonts w:ascii="Gill Sans MT" w:hAnsi="Gill Sans MT"/>
          <w:sz w:val="24"/>
          <w:szCs w:val="24"/>
        </w:rPr>
        <w:t>Salvo em decorrência de fato superveniente devidamente justificado, não mantiver a proposta em especial quando:</w:t>
      </w:r>
      <w:bookmarkEnd w:id="30"/>
    </w:p>
    <w:p w14:paraId="78070BBD" w14:textId="77777777" w:rsidR="003C7A23" w:rsidRPr="00450BC8" w:rsidRDefault="003C7A23" w:rsidP="00447F3E">
      <w:pPr>
        <w:pStyle w:val="Nivel4"/>
        <w:rPr>
          <w:rFonts w:ascii="Gill Sans MT" w:hAnsi="Gill Sans MT"/>
          <w:sz w:val="24"/>
          <w:szCs w:val="24"/>
        </w:rPr>
      </w:pPr>
      <w:r w:rsidRPr="00450BC8">
        <w:rPr>
          <w:rFonts w:ascii="Gill Sans MT" w:hAnsi="Gill Sans MT"/>
          <w:sz w:val="24"/>
          <w:szCs w:val="24"/>
        </w:rPr>
        <w:t xml:space="preserve">não enviar a proposta adequada ao último lance ofertado ou após a negociação; </w:t>
      </w:r>
    </w:p>
    <w:p w14:paraId="415A47F9" w14:textId="77777777" w:rsidR="003C7A23" w:rsidRPr="00450BC8" w:rsidRDefault="003C7A23" w:rsidP="00447F3E">
      <w:pPr>
        <w:pStyle w:val="Nivel4"/>
        <w:rPr>
          <w:rFonts w:ascii="Gill Sans MT" w:hAnsi="Gill Sans MT"/>
          <w:sz w:val="24"/>
          <w:szCs w:val="24"/>
        </w:rPr>
      </w:pPr>
      <w:r w:rsidRPr="00450BC8">
        <w:rPr>
          <w:rFonts w:ascii="Gill Sans MT" w:hAnsi="Gill Sans MT"/>
          <w:sz w:val="24"/>
          <w:szCs w:val="24"/>
        </w:rPr>
        <w:t xml:space="preserve">recusar-se a enviar o detalhamento da proposta quando exigível; </w:t>
      </w:r>
    </w:p>
    <w:p w14:paraId="3F87EE1A" w14:textId="77777777" w:rsidR="003C7A23" w:rsidRPr="00450BC8" w:rsidRDefault="003C7A23" w:rsidP="00447F3E">
      <w:pPr>
        <w:pStyle w:val="Nivel4"/>
        <w:rPr>
          <w:rFonts w:ascii="Gill Sans MT" w:hAnsi="Gill Sans MT"/>
          <w:sz w:val="24"/>
          <w:szCs w:val="24"/>
        </w:rPr>
      </w:pPr>
      <w:r w:rsidRPr="00450BC8">
        <w:rPr>
          <w:rFonts w:ascii="Gill Sans MT" w:hAnsi="Gill Sans MT"/>
          <w:sz w:val="24"/>
          <w:szCs w:val="24"/>
        </w:rPr>
        <w:t xml:space="preserve">pedir para ser desclassificado quando encerrada a etapa competitiva; ou </w:t>
      </w:r>
    </w:p>
    <w:p w14:paraId="5CC642B2" w14:textId="77777777" w:rsidR="003C7A23" w:rsidRPr="00450BC8" w:rsidRDefault="003C7A23" w:rsidP="00447F3E">
      <w:pPr>
        <w:pStyle w:val="Nivel4"/>
        <w:rPr>
          <w:rFonts w:ascii="Gill Sans MT" w:hAnsi="Gill Sans MT"/>
          <w:sz w:val="24"/>
          <w:szCs w:val="24"/>
        </w:rPr>
      </w:pPr>
      <w:r w:rsidRPr="00450BC8">
        <w:rPr>
          <w:rFonts w:ascii="Gill Sans MT" w:hAnsi="Gill Sans MT"/>
          <w:sz w:val="24"/>
          <w:szCs w:val="24"/>
        </w:rPr>
        <w:t>deixar de apresentar amostra;</w:t>
      </w:r>
    </w:p>
    <w:p w14:paraId="3CF98C0B" w14:textId="77777777" w:rsidR="003C7A23" w:rsidRPr="00450BC8" w:rsidRDefault="003C7A23" w:rsidP="00447F3E">
      <w:pPr>
        <w:pStyle w:val="Nivel4"/>
        <w:rPr>
          <w:rFonts w:ascii="Gill Sans MT" w:hAnsi="Gill Sans MT"/>
          <w:sz w:val="24"/>
          <w:szCs w:val="24"/>
        </w:rPr>
      </w:pPr>
      <w:r w:rsidRPr="00450BC8">
        <w:rPr>
          <w:rFonts w:ascii="Gill Sans MT" w:hAnsi="Gill Sans MT"/>
          <w:sz w:val="24"/>
          <w:szCs w:val="24"/>
        </w:rPr>
        <w:t xml:space="preserve">apresentar proposta ou amostra em desacordo com as especificações do edital; </w:t>
      </w:r>
    </w:p>
    <w:p w14:paraId="4C7E529E" w14:textId="77777777" w:rsidR="003C7A23" w:rsidRPr="00450BC8" w:rsidRDefault="003C7A23" w:rsidP="00447F3E">
      <w:pPr>
        <w:pStyle w:val="Nivel3"/>
        <w:rPr>
          <w:rFonts w:ascii="Gill Sans MT" w:hAnsi="Gill Sans MT"/>
          <w:sz w:val="24"/>
          <w:szCs w:val="24"/>
        </w:rPr>
      </w:pPr>
      <w:bookmarkStart w:id="31" w:name="_Ref114668139"/>
      <w:r w:rsidRPr="00450BC8">
        <w:rPr>
          <w:rFonts w:ascii="Gill Sans MT" w:hAnsi="Gill Sans MT"/>
          <w:sz w:val="24"/>
          <w:szCs w:val="24"/>
        </w:rPr>
        <w:t>não celebrar o contrato ou não entregar a documentação exigida para a contratação, quando convocado dentro do prazo de validade de sua proposta;</w:t>
      </w:r>
      <w:bookmarkEnd w:id="31"/>
    </w:p>
    <w:p w14:paraId="25346253" w14:textId="77777777" w:rsidR="003C7A23" w:rsidRPr="00450BC8" w:rsidRDefault="003C7A23" w:rsidP="00447F3E">
      <w:pPr>
        <w:pStyle w:val="Nivel4"/>
        <w:rPr>
          <w:rFonts w:ascii="Gill Sans MT" w:hAnsi="Gill Sans MT"/>
          <w:sz w:val="24"/>
          <w:szCs w:val="24"/>
        </w:rPr>
      </w:pPr>
      <w:r w:rsidRPr="00450BC8">
        <w:rPr>
          <w:rFonts w:ascii="Gill Sans MT" w:hAnsi="Gill Sans MT"/>
          <w:sz w:val="24"/>
          <w:szCs w:val="24"/>
        </w:rPr>
        <w:t>recusar-se, sem justificativa, a assinar o contrato ou a ata de registro de preço, ou a aceitar ou retirar o instrumento equivalente no prazo estabelecido pela Administração;</w:t>
      </w:r>
    </w:p>
    <w:p w14:paraId="65ACC558" w14:textId="77777777" w:rsidR="003C7A23" w:rsidRPr="00450BC8" w:rsidRDefault="003C7A23" w:rsidP="00447F3E">
      <w:pPr>
        <w:pStyle w:val="Nivel3"/>
        <w:rPr>
          <w:rFonts w:ascii="Gill Sans MT" w:hAnsi="Gill Sans MT"/>
          <w:sz w:val="24"/>
          <w:szCs w:val="24"/>
        </w:rPr>
      </w:pPr>
      <w:bookmarkStart w:id="32" w:name="_Ref114668249"/>
      <w:r w:rsidRPr="00450BC8">
        <w:rPr>
          <w:rFonts w:ascii="Gill Sans MT" w:hAnsi="Gill Sans MT"/>
          <w:sz w:val="24"/>
          <w:szCs w:val="24"/>
        </w:rPr>
        <w:t>apresentar declaração ou documentação falsa exigida para o certame ou prestar declaração falsa durante a licitação</w:t>
      </w:r>
      <w:bookmarkEnd w:id="32"/>
    </w:p>
    <w:p w14:paraId="301BADD7" w14:textId="77777777" w:rsidR="003C7A23" w:rsidRPr="00450BC8" w:rsidRDefault="003C7A23" w:rsidP="00447F3E">
      <w:pPr>
        <w:pStyle w:val="Nivel3"/>
        <w:rPr>
          <w:rFonts w:ascii="Gill Sans MT" w:hAnsi="Gill Sans MT"/>
          <w:sz w:val="24"/>
          <w:szCs w:val="24"/>
        </w:rPr>
      </w:pPr>
      <w:bookmarkStart w:id="33" w:name="_Ref114668245"/>
      <w:r w:rsidRPr="00450BC8">
        <w:rPr>
          <w:rFonts w:ascii="Gill Sans MT" w:hAnsi="Gill Sans MT"/>
          <w:sz w:val="24"/>
          <w:szCs w:val="24"/>
        </w:rPr>
        <w:t>fraudar a licitação</w:t>
      </w:r>
      <w:bookmarkEnd w:id="33"/>
    </w:p>
    <w:p w14:paraId="30E8E806" w14:textId="77777777" w:rsidR="003C7A23" w:rsidRPr="00450BC8" w:rsidRDefault="003C7A23" w:rsidP="00447F3E">
      <w:pPr>
        <w:pStyle w:val="Nivel3"/>
        <w:rPr>
          <w:rFonts w:ascii="Gill Sans MT" w:hAnsi="Gill Sans MT"/>
          <w:sz w:val="24"/>
          <w:szCs w:val="24"/>
        </w:rPr>
      </w:pPr>
      <w:bookmarkStart w:id="34" w:name="_Ref114668247"/>
      <w:r w:rsidRPr="00450BC8">
        <w:rPr>
          <w:rFonts w:ascii="Gill Sans MT" w:hAnsi="Gill Sans MT"/>
          <w:sz w:val="24"/>
          <w:szCs w:val="24"/>
        </w:rPr>
        <w:t>comportar-se de modo inidôneo ou cometer fraude de qualquer natureza, em especial quando:</w:t>
      </w:r>
      <w:bookmarkEnd w:id="34"/>
    </w:p>
    <w:p w14:paraId="7219FCA0" w14:textId="77777777" w:rsidR="003C7A23" w:rsidRPr="00450BC8" w:rsidRDefault="003C7A23" w:rsidP="00447F3E">
      <w:pPr>
        <w:pStyle w:val="Nivel4"/>
        <w:rPr>
          <w:rFonts w:ascii="Gill Sans MT" w:hAnsi="Gill Sans MT"/>
          <w:sz w:val="24"/>
          <w:szCs w:val="24"/>
        </w:rPr>
      </w:pPr>
      <w:r w:rsidRPr="00450BC8">
        <w:rPr>
          <w:rFonts w:ascii="Gill Sans MT" w:hAnsi="Gill Sans MT"/>
          <w:sz w:val="24"/>
          <w:szCs w:val="24"/>
        </w:rPr>
        <w:t xml:space="preserve">agir em conluio ou em desconformidade com a lei; </w:t>
      </w:r>
    </w:p>
    <w:p w14:paraId="69FD8D25" w14:textId="77777777" w:rsidR="003C7A23" w:rsidRPr="00450BC8" w:rsidRDefault="003C7A23" w:rsidP="00447F3E">
      <w:pPr>
        <w:pStyle w:val="Nivel4"/>
        <w:rPr>
          <w:rFonts w:ascii="Gill Sans MT" w:hAnsi="Gill Sans MT"/>
          <w:sz w:val="24"/>
          <w:szCs w:val="24"/>
        </w:rPr>
      </w:pPr>
      <w:r w:rsidRPr="00450BC8">
        <w:rPr>
          <w:rFonts w:ascii="Gill Sans MT" w:hAnsi="Gill Sans MT"/>
          <w:sz w:val="24"/>
          <w:szCs w:val="24"/>
        </w:rPr>
        <w:t xml:space="preserve">induzir deliberadamente a erro no julgamento; </w:t>
      </w:r>
    </w:p>
    <w:p w14:paraId="3F1CAA92" w14:textId="77777777" w:rsidR="003C7A23" w:rsidRPr="00450BC8" w:rsidRDefault="003C7A23" w:rsidP="00447F3E">
      <w:pPr>
        <w:pStyle w:val="Nivel4"/>
        <w:rPr>
          <w:rFonts w:ascii="Gill Sans MT" w:hAnsi="Gill Sans MT"/>
          <w:sz w:val="24"/>
          <w:szCs w:val="24"/>
        </w:rPr>
      </w:pPr>
      <w:r w:rsidRPr="00450BC8">
        <w:rPr>
          <w:rFonts w:ascii="Gill Sans MT" w:hAnsi="Gill Sans MT"/>
          <w:sz w:val="24"/>
          <w:szCs w:val="24"/>
        </w:rPr>
        <w:t xml:space="preserve">apresentar amostra falsificada ou deteriorada; </w:t>
      </w:r>
    </w:p>
    <w:p w14:paraId="49C86C9E" w14:textId="77777777" w:rsidR="003C7A23" w:rsidRPr="00450BC8" w:rsidRDefault="003C7A23" w:rsidP="00447F3E">
      <w:pPr>
        <w:pStyle w:val="Nivel3"/>
        <w:rPr>
          <w:rFonts w:ascii="Gill Sans MT" w:hAnsi="Gill Sans MT"/>
          <w:sz w:val="24"/>
          <w:szCs w:val="24"/>
        </w:rPr>
      </w:pPr>
      <w:bookmarkStart w:id="35" w:name="_Ref114668251"/>
      <w:r w:rsidRPr="00450BC8">
        <w:rPr>
          <w:rFonts w:ascii="Gill Sans MT" w:hAnsi="Gill Sans MT"/>
          <w:sz w:val="24"/>
          <w:szCs w:val="24"/>
        </w:rPr>
        <w:t>praticar atos ilícitos com vistas a frustrar os objetivos da licitação</w:t>
      </w:r>
      <w:bookmarkEnd w:id="35"/>
    </w:p>
    <w:p w14:paraId="28FBD17A" w14:textId="6BA949DB" w:rsidR="003C7A23" w:rsidRPr="00450BC8" w:rsidRDefault="003C7A23" w:rsidP="00447F3E">
      <w:pPr>
        <w:pStyle w:val="Nivel3"/>
        <w:rPr>
          <w:rFonts w:ascii="Gill Sans MT" w:hAnsi="Gill Sans MT"/>
          <w:sz w:val="24"/>
          <w:szCs w:val="24"/>
        </w:rPr>
      </w:pPr>
      <w:bookmarkStart w:id="36" w:name="_Ref114668252"/>
      <w:r w:rsidRPr="00450BC8">
        <w:rPr>
          <w:rFonts w:ascii="Gill Sans MT" w:hAnsi="Gill Sans MT"/>
          <w:sz w:val="24"/>
          <w:szCs w:val="24"/>
        </w:rPr>
        <w:t xml:space="preserve">praticar ato lesivo previsto no </w:t>
      </w:r>
      <w:hyperlink r:id="rId40" w:anchor="art5" w:history="1">
        <w:r w:rsidRPr="00450BC8">
          <w:rPr>
            <w:rStyle w:val="Hyperlink"/>
            <w:rFonts w:ascii="Gill Sans MT" w:hAnsi="Gill Sans MT"/>
            <w:color w:val="000000"/>
            <w:sz w:val="24"/>
            <w:szCs w:val="24"/>
            <w:u w:val="none"/>
          </w:rPr>
          <w:t>art. 5º da Lei n.º 12.846, de 2013</w:t>
        </w:r>
      </w:hyperlink>
      <w:r w:rsidRPr="00450BC8">
        <w:rPr>
          <w:rFonts w:ascii="Gill Sans MT" w:hAnsi="Gill Sans MT"/>
          <w:sz w:val="24"/>
          <w:szCs w:val="24"/>
        </w:rPr>
        <w:t>.</w:t>
      </w:r>
      <w:bookmarkEnd w:id="36"/>
    </w:p>
    <w:bookmarkEnd w:id="29"/>
    <w:p w14:paraId="5F9FF442" w14:textId="588346A6"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 xml:space="preserve">Com fulcro na </w:t>
      </w:r>
      <w:hyperlink r:id="rId41" w:history="1">
        <w:r w:rsidRPr="00450BC8">
          <w:rPr>
            <w:rStyle w:val="Hyperlink"/>
            <w:rFonts w:ascii="Gill Sans MT" w:hAnsi="Gill Sans MT"/>
            <w:sz w:val="24"/>
            <w:szCs w:val="24"/>
          </w:rPr>
          <w:t>Lei nº 14.133, de 2021</w:t>
        </w:r>
      </w:hyperlink>
      <w:r w:rsidRPr="00450BC8">
        <w:rPr>
          <w:rFonts w:ascii="Gill Sans MT" w:hAnsi="Gill Sans MT"/>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450BC8" w:rsidRDefault="003C7A23" w:rsidP="00447F3E">
      <w:pPr>
        <w:pStyle w:val="Nivel3"/>
        <w:rPr>
          <w:rFonts w:ascii="Gill Sans MT" w:hAnsi="Gill Sans MT"/>
          <w:sz w:val="24"/>
          <w:szCs w:val="24"/>
        </w:rPr>
      </w:pPr>
      <w:r w:rsidRPr="00450BC8">
        <w:rPr>
          <w:rFonts w:ascii="Gill Sans MT" w:hAnsi="Gill Sans MT"/>
          <w:sz w:val="24"/>
          <w:szCs w:val="24"/>
        </w:rPr>
        <w:lastRenderedPageBreak/>
        <w:t xml:space="preserve">advertência; </w:t>
      </w:r>
    </w:p>
    <w:p w14:paraId="0D8A3A52" w14:textId="77777777" w:rsidR="003C7A23" w:rsidRPr="00450BC8" w:rsidRDefault="003C7A23" w:rsidP="00447F3E">
      <w:pPr>
        <w:pStyle w:val="Nivel3"/>
        <w:rPr>
          <w:rFonts w:ascii="Gill Sans MT" w:hAnsi="Gill Sans MT"/>
          <w:sz w:val="24"/>
          <w:szCs w:val="24"/>
        </w:rPr>
      </w:pPr>
      <w:r w:rsidRPr="00450BC8">
        <w:rPr>
          <w:rFonts w:ascii="Gill Sans MT" w:hAnsi="Gill Sans MT"/>
          <w:sz w:val="24"/>
          <w:szCs w:val="24"/>
        </w:rPr>
        <w:t>multa;</w:t>
      </w:r>
    </w:p>
    <w:p w14:paraId="0AEC169D" w14:textId="77777777" w:rsidR="003C7A23" w:rsidRPr="00450BC8" w:rsidRDefault="003C7A23" w:rsidP="00447F3E">
      <w:pPr>
        <w:pStyle w:val="Nivel3"/>
        <w:rPr>
          <w:rFonts w:ascii="Gill Sans MT" w:hAnsi="Gill Sans MT"/>
          <w:sz w:val="24"/>
          <w:szCs w:val="24"/>
        </w:rPr>
      </w:pPr>
      <w:r w:rsidRPr="00450BC8">
        <w:rPr>
          <w:rFonts w:ascii="Gill Sans MT" w:hAnsi="Gill Sans MT"/>
          <w:sz w:val="24"/>
          <w:szCs w:val="24"/>
        </w:rPr>
        <w:t>impedimento de licitar e contratar e</w:t>
      </w:r>
    </w:p>
    <w:p w14:paraId="1E2C28B4" w14:textId="77777777" w:rsidR="003C7A23" w:rsidRPr="00450BC8" w:rsidRDefault="003C7A23" w:rsidP="00447F3E">
      <w:pPr>
        <w:pStyle w:val="Nivel3"/>
        <w:rPr>
          <w:rFonts w:ascii="Gill Sans MT" w:hAnsi="Gill Sans MT"/>
          <w:sz w:val="24"/>
          <w:szCs w:val="24"/>
        </w:rPr>
      </w:pPr>
      <w:r w:rsidRPr="00450BC8">
        <w:rPr>
          <w:rFonts w:ascii="Gill Sans MT" w:hAnsi="Gill Sans MT"/>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Na aplicação das sanções serão considerados:</w:t>
      </w:r>
    </w:p>
    <w:p w14:paraId="00F95BCE" w14:textId="77777777" w:rsidR="003C7A23" w:rsidRPr="00450BC8" w:rsidRDefault="003C7A23" w:rsidP="00447F3E">
      <w:pPr>
        <w:pStyle w:val="Nivel3"/>
        <w:rPr>
          <w:rFonts w:ascii="Gill Sans MT" w:hAnsi="Gill Sans MT"/>
          <w:sz w:val="24"/>
          <w:szCs w:val="24"/>
        </w:rPr>
      </w:pPr>
      <w:r w:rsidRPr="00450BC8">
        <w:rPr>
          <w:rFonts w:ascii="Gill Sans MT" w:hAnsi="Gill Sans MT"/>
          <w:sz w:val="24"/>
          <w:szCs w:val="24"/>
        </w:rPr>
        <w:t>a natureza e a gravidade da infração cometida.</w:t>
      </w:r>
    </w:p>
    <w:p w14:paraId="7943935F" w14:textId="77777777" w:rsidR="003C7A23" w:rsidRPr="00450BC8" w:rsidRDefault="003C7A23" w:rsidP="00447F3E">
      <w:pPr>
        <w:pStyle w:val="Nivel3"/>
        <w:rPr>
          <w:rFonts w:ascii="Gill Sans MT" w:hAnsi="Gill Sans MT"/>
          <w:sz w:val="24"/>
          <w:szCs w:val="24"/>
        </w:rPr>
      </w:pPr>
      <w:r w:rsidRPr="00450BC8">
        <w:rPr>
          <w:rFonts w:ascii="Gill Sans MT" w:hAnsi="Gill Sans MT"/>
          <w:sz w:val="24"/>
          <w:szCs w:val="24"/>
        </w:rPr>
        <w:t>as peculiaridades do caso concreto</w:t>
      </w:r>
    </w:p>
    <w:p w14:paraId="3079A3CB" w14:textId="77777777" w:rsidR="003C7A23" w:rsidRPr="00450BC8" w:rsidRDefault="003C7A23" w:rsidP="00447F3E">
      <w:pPr>
        <w:pStyle w:val="Nivel3"/>
        <w:rPr>
          <w:rFonts w:ascii="Gill Sans MT" w:hAnsi="Gill Sans MT"/>
          <w:sz w:val="24"/>
          <w:szCs w:val="24"/>
        </w:rPr>
      </w:pPr>
      <w:r w:rsidRPr="00450BC8">
        <w:rPr>
          <w:rFonts w:ascii="Gill Sans MT" w:hAnsi="Gill Sans MT"/>
          <w:sz w:val="24"/>
          <w:szCs w:val="24"/>
        </w:rPr>
        <w:t>as circunstâncias agravantes ou atenuantes</w:t>
      </w:r>
    </w:p>
    <w:p w14:paraId="458D6090" w14:textId="77777777" w:rsidR="003C7A23" w:rsidRPr="00450BC8" w:rsidRDefault="003C7A23" w:rsidP="00447F3E">
      <w:pPr>
        <w:pStyle w:val="Nivel3"/>
        <w:rPr>
          <w:rFonts w:ascii="Gill Sans MT" w:hAnsi="Gill Sans MT"/>
          <w:sz w:val="24"/>
          <w:szCs w:val="24"/>
        </w:rPr>
      </w:pPr>
      <w:r w:rsidRPr="00450BC8">
        <w:rPr>
          <w:rFonts w:ascii="Gill Sans MT" w:hAnsi="Gill Sans MT"/>
          <w:sz w:val="24"/>
          <w:szCs w:val="24"/>
        </w:rPr>
        <w:t>os danos que dela provierem para a Administração Pública</w:t>
      </w:r>
    </w:p>
    <w:p w14:paraId="5BBE4888" w14:textId="77777777" w:rsidR="003C7A23" w:rsidRPr="00450BC8" w:rsidRDefault="003C7A23" w:rsidP="00447F3E">
      <w:pPr>
        <w:pStyle w:val="Nivel3"/>
        <w:rPr>
          <w:rFonts w:ascii="Gill Sans MT" w:hAnsi="Gill Sans MT"/>
          <w:sz w:val="24"/>
          <w:szCs w:val="24"/>
        </w:rPr>
      </w:pPr>
      <w:r w:rsidRPr="00450BC8">
        <w:rPr>
          <w:rFonts w:ascii="Gill Sans MT" w:hAnsi="Gill Sans MT"/>
          <w:sz w:val="24"/>
          <w:szCs w:val="24"/>
        </w:rPr>
        <w:t>a implantação ou o aperfeiçoamento de programa de integridade, conforme normas e orientações dos órgãos de controle.</w:t>
      </w:r>
    </w:p>
    <w:p w14:paraId="6F92F65F"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Na aplicação da sanção de multa será facultada a defesa do interessado no prazo de 15 (quinze) dias úteis, contado da data de sua intimação.</w:t>
      </w:r>
    </w:p>
    <w:p w14:paraId="1EF9BE11" w14:textId="73A9123E"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 xml:space="preserve">A sanção de impedimento de licitar e contratar será aplicada ao responsável em decorrência das infrações administrativas relacionadas nos itens </w:t>
      </w:r>
      <w:r w:rsidRPr="00450BC8">
        <w:rPr>
          <w:rFonts w:ascii="Gill Sans MT" w:hAnsi="Gill Sans MT"/>
          <w:sz w:val="24"/>
          <w:szCs w:val="24"/>
        </w:rPr>
        <w:fldChar w:fldCharType="begin"/>
      </w:r>
      <w:r w:rsidRPr="00450BC8">
        <w:rPr>
          <w:rFonts w:ascii="Gill Sans MT" w:hAnsi="Gill Sans MT"/>
          <w:sz w:val="24"/>
          <w:szCs w:val="24"/>
        </w:rPr>
        <w:instrText xml:space="preserve"> REF _Ref114668085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12.1.1</w:t>
      </w:r>
      <w:r w:rsidRPr="00450BC8">
        <w:rPr>
          <w:rFonts w:ascii="Gill Sans MT" w:hAnsi="Gill Sans MT"/>
          <w:sz w:val="24"/>
          <w:szCs w:val="24"/>
        </w:rPr>
        <w:fldChar w:fldCharType="end"/>
      </w:r>
      <w:r w:rsidRPr="00450BC8">
        <w:rPr>
          <w:rFonts w:ascii="Gill Sans MT" w:hAnsi="Gill Sans MT"/>
          <w:sz w:val="24"/>
          <w:szCs w:val="24"/>
        </w:rPr>
        <w:t xml:space="preserve">, </w:t>
      </w:r>
      <w:r w:rsidRPr="00450BC8">
        <w:rPr>
          <w:rFonts w:ascii="Gill Sans MT" w:hAnsi="Gill Sans MT"/>
          <w:sz w:val="24"/>
          <w:szCs w:val="24"/>
        </w:rPr>
        <w:fldChar w:fldCharType="begin"/>
      </w:r>
      <w:r w:rsidRPr="00450BC8">
        <w:rPr>
          <w:rFonts w:ascii="Gill Sans MT" w:hAnsi="Gill Sans MT"/>
          <w:sz w:val="24"/>
          <w:szCs w:val="24"/>
        </w:rPr>
        <w:instrText xml:space="preserve"> REF _Ref114668108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12.1.2</w:t>
      </w:r>
      <w:r w:rsidRPr="00450BC8">
        <w:rPr>
          <w:rFonts w:ascii="Gill Sans MT" w:hAnsi="Gill Sans MT"/>
          <w:sz w:val="24"/>
          <w:szCs w:val="24"/>
        </w:rPr>
        <w:fldChar w:fldCharType="end"/>
      </w:r>
      <w:r w:rsidRPr="00450BC8">
        <w:rPr>
          <w:rFonts w:ascii="Gill Sans MT" w:hAnsi="Gill Sans MT"/>
          <w:sz w:val="24"/>
          <w:szCs w:val="24"/>
        </w:rPr>
        <w:t xml:space="preserve"> e </w:t>
      </w:r>
      <w:r w:rsidRPr="00450BC8">
        <w:rPr>
          <w:rFonts w:ascii="Gill Sans MT" w:hAnsi="Gill Sans MT"/>
          <w:sz w:val="24"/>
          <w:szCs w:val="24"/>
        </w:rPr>
        <w:fldChar w:fldCharType="begin"/>
      </w:r>
      <w:r w:rsidRPr="00450BC8">
        <w:rPr>
          <w:rFonts w:ascii="Gill Sans MT" w:hAnsi="Gill Sans MT"/>
          <w:sz w:val="24"/>
          <w:szCs w:val="24"/>
        </w:rPr>
        <w:instrText xml:space="preserve"> REF _Ref114668139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12.1.3</w:t>
      </w:r>
      <w:r w:rsidRPr="00450BC8">
        <w:rPr>
          <w:rFonts w:ascii="Gill Sans MT" w:hAnsi="Gill Sans MT"/>
          <w:sz w:val="24"/>
          <w:szCs w:val="24"/>
        </w:rPr>
        <w:fldChar w:fldCharType="end"/>
      </w:r>
      <w:r w:rsidRPr="00450BC8">
        <w:rPr>
          <w:rFonts w:ascii="Gill Sans MT" w:hAnsi="Gill Sans MT"/>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 xml:space="preserve">Poderá ser aplicada ao responsável a sanção de declaração de inidoneidade para licitar ou contratar, em decorrência da prática das infrações dispostas nos itens </w:t>
      </w:r>
      <w:r w:rsidRPr="00450BC8">
        <w:rPr>
          <w:rFonts w:ascii="Gill Sans MT" w:hAnsi="Gill Sans MT"/>
          <w:sz w:val="24"/>
          <w:szCs w:val="24"/>
        </w:rPr>
        <w:fldChar w:fldCharType="begin"/>
      </w:r>
      <w:r w:rsidRPr="00450BC8">
        <w:rPr>
          <w:rFonts w:ascii="Gill Sans MT" w:hAnsi="Gill Sans MT"/>
          <w:sz w:val="24"/>
          <w:szCs w:val="24"/>
        </w:rPr>
        <w:instrText xml:space="preserve"> REF _Ref114668249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12.1.4</w:t>
      </w:r>
      <w:r w:rsidRPr="00450BC8">
        <w:rPr>
          <w:rFonts w:ascii="Gill Sans MT" w:hAnsi="Gill Sans MT"/>
          <w:sz w:val="24"/>
          <w:szCs w:val="24"/>
        </w:rPr>
        <w:fldChar w:fldCharType="end"/>
      </w:r>
      <w:r w:rsidRPr="00450BC8">
        <w:rPr>
          <w:rFonts w:ascii="Gill Sans MT" w:hAnsi="Gill Sans MT"/>
          <w:sz w:val="24"/>
          <w:szCs w:val="24"/>
        </w:rPr>
        <w:t xml:space="preserve">, </w:t>
      </w:r>
      <w:r w:rsidRPr="00450BC8">
        <w:rPr>
          <w:rFonts w:ascii="Gill Sans MT" w:hAnsi="Gill Sans MT"/>
          <w:sz w:val="24"/>
          <w:szCs w:val="24"/>
        </w:rPr>
        <w:fldChar w:fldCharType="begin"/>
      </w:r>
      <w:r w:rsidRPr="00450BC8">
        <w:rPr>
          <w:rFonts w:ascii="Gill Sans MT" w:hAnsi="Gill Sans MT"/>
          <w:sz w:val="24"/>
          <w:szCs w:val="24"/>
        </w:rPr>
        <w:instrText xml:space="preserve"> REF _Ref114668245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12.1.5</w:t>
      </w:r>
      <w:r w:rsidRPr="00450BC8">
        <w:rPr>
          <w:rFonts w:ascii="Gill Sans MT" w:hAnsi="Gill Sans MT"/>
          <w:sz w:val="24"/>
          <w:szCs w:val="24"/>
        </w:rPr>
        <w:fldChar w:fldCharType="end"/>
      </w:r>
      <w:r w:rsidRPr="00450BC8">
        <w:rPr>
          <w:rFonts w:ascii="Gill Sans MT" w:hAnsi="Gill Sans MT"/>
          <w:sz w:val="24"/>
          <w:szCs w:val="24"/>
        </w:rPr>
        <w:t xml:space="preserve">, </w:t>
      </w:r>
      <w:r w:rsidRPr="00450BC8">
        <w:rPr>
          <w:rFonts w:ascii="Gill Sans MT" w:hAnsi="Gill Sans MT"/>
          <w:sz w:val="24"/>
          <w:szCs w:val="24"/>
        </w:rPr>
        <w:fldChar w:fldCharType="begin"/>
      </w:r>
      <w:r w:rsidRPr="00450BC8">
        <w:rPr>
          <w:rFonts w:ascii="Gill Sans MT" w:hAnsi="Gill Sans MT"/>
          <w:sz w:val="24"/>
          <w:szCs w:val="24"/>
        </w:rPr>
        <w:instrText xml:space="preserve"> REF _Ref114668247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12.1.6</w:t>
      </w:r>
      <w:r w:rsidRPr="00450BC8">
        <w:rPr>
          <w:rFonts w:ascii="Gill Sans MT" w:hAnsi="Gill Sans MT"/>
          <w:sz w:val="24"/>
          <w:szCs w:val="24"/>
        </w:rPr>
        <w:fldChar w:fldCharType="end"/>
      </w:r>
      <w:r w:rsidRPr="00450BC8">
        <w:rPr>
          <w:rFonts w:ascii="Gill Sans MT" w:hAnsi="Gill Sans MT"/>
          <w:sz w:val="24"/>
          <w:szCs w:val="24"/>
        </w:rPr>
        <w:t xml:space="preserve">, </w:t>
      </w:r>
      <w:r w:rsidRPr="00450BC8">
        <w:rPr>
          <w:rFonts w:ascii="Gill Sans MT" w:hAnsi="Gill Sans MT"/>
          <w:sz w:val="24"/>
          <w:szCs w:val="24"/>
        </w:rPr>
        <w:fldChar w:fldCharType="begin"/>
      </w:r>
      <w:r w:rsidRPr="00450BC8">
        <w:rPr>
          <w:rFonts w:ascii="Gill Sans MT" w:hAnsi="Gill Sans MT"/>
          <w:sz w:val="24"/>
          <w:szCs w:val="24"/>
        </w:rPr>
        <w:instrText xml:space="preserve"> REF _Ref114668251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12.1.7</w:t>
      </w:r>
      <w:r w:rsidRPr="00450BC8">
        <w:rPr>
          <w:rFonts w:ascii="Gill Sans MT" w:hAnsi="Gill Sans MT"/>
          <w:sz w:val="24"/>
          <w:szCs w:val="24"/>
        </w:rPr>
        <w:fldChar w:fldCharType="end"/>
      </w:r>
      <w:r w:rsidRPr="00450BC8">
        <w:rPr>
          <w:rFonts w:ascii="Gill Sans MT" w:hAnsi="Gill Sans MT"/>
          <w:sz w:val="24"/>
          <w:szCs w:val="24"/>
        </w:rPr>
        <w:t xml:space="preserve"> e </w:t>
      </w:r>
      <w:r w:rsidRPr="00450BC8">
        <w:rPr>
          <w:rFonts w:ascii="Gill Sans MT" w:hAnsi="Gill Sans MT"/>
          <w:sz w:val="24"/>
          <w:szCs w:val="24"/>
        </w:rPr>
        <w:fldChar w:fldCharType="begin"/>
      </w:r>
      <w:r w:rsidRPr="00450BC8">
        <w:rPr>
          <w:rFonts w:ascii="Gill Sans MT" w:hAnsi="Gill Sans MT"/>
          <w:sz w:val="24"/>
          <w:szCs w:val="24"/>
        </w:rPr>
        <w:instrText xml:space="preserve"> REF _Ref114668252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12.1.8</w:t>
      </w:r>
      <w:r w:rsidRPr="00450BC8">
        <w:rPr>
          <w:rFonts w:ascii="Gill Sans MT" w:hAnsi="Gill Sans MT"/>
          <w:sz w:val="24"/>
          <w:szCs w:val="24"/>
        </w:rPr>
        <w:fldChar w:fldCharType="end"/>
      </w:r>
      <w:r w:rsidRPr="00450BC8">
        <w:rPr>
          <w:rFonts w:ascii="Gill Sans MT" w:hAnsi="Gill Sans MT"/>
          <w:sz w:val="24"/>
          <w:szCs w:val="24"/>
        </w:rPr>
        <w:t xml:space="preserve">, bem como pelas infrações administrativas previstas nos itens </w:t>
      </w:r>
      <w:r w:rsidRPr="00450BC8">
        <w:rPr>
          <w:rFonts w:ascii="Gill Sans MT" w:hAnsi="Gill Sans MT"/>
          <w:sz w:val="24"/>
          <w:szCs w:val="24"/>
        </w:rPr>
        <w:fldChar w:fldCharType="begin"/>
      </w:r>
      <w:r w:rsidRPr="00450BC8">
        <w:rPr>
          <w:rFonts w:ascii="Gill Sans MT" w:hAnsi="Gill Sans MT"/>
          <w:sz w:val="24"/>
          <w:szCs w:val="24"/>
        </w:rPr>
        <w:instrText xml:space="preserve"> REF _Ref114668085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12.1.1</w:t>
      </w:r>
      <w:r w:rsidRPr="00450BC8">
        <w:rPr>
          <w:rFonts w:ascii="Gill Sans MT" w:hAnsi="Gill Sans MT"/>
          <w:sz w:val="24"/>
          <w:szCs w:val="24"/>
        </w:rPr>
        <w:fldChar w:fldCharType="end"/>
      </w:r>
      <w:r w:rsidRPr="00450BC8">
        <w:rPr>
          <w:rFonts w:ascii="Gill Sans MT" w:hAnsi="Gill Sans MT"/>
          <w:sz w:val="24"/>
          <w:szCs w:val="24"/>
        </w:rPr>
        <w:t xml:space="preserve">, </w:t>
      </w:r>
      <w:r w:rsidRPr="00450BC8">
        <w:rPr>
          <w:rFonts w:ascii="Gill Sans MT" w:hAnsi="Gill Sans MT"/>
          <w:sz w:val="24"/>
          <w:szCs w:val="24"/>
        </w:rPr>
        <w:fldChar w:fldCharType="begin"/>
      </w:r>
      <w:r w:rsidRPr="00450BC8">
        <w:rPr>
          <w:rFonts w:ascii="Gill Sans MT" w:hAnsi="Gill Sans MT"/>
          <w:sz w:val="24"/>
          <w:szCs w:val="24"/>
        </w:rPr>
        <w:instrText xml:space="preserve"> REF _Ref114668108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12.1.2</w:t>
      </w:r>
      <w:r w:rsidRPr="00450BC8">
        <w:rPr>
          <w:rFonts w:ascii="Gill Sans MT" w:hAnsi="Gill Sans MT"/>
          <w:sz w:val="24"/>
          <w:szCs w:val="24"/>
        </w:rPr>
        <w:fldChar w:fldCharType="end"/>
      </w:r>
      <w:r w:rsidRPr="00450BC8">
        <w:rPr>
          <w:rFonts w:ascii="Gill Sans MT" w:hAnsi="Gill Sans MT"/>
          <w:sz w:val="24"/>
          <w:szCs w:val="24"/>
        </w:rPr>
        <w:t xml:space="preserve"> e </w:t>
      </w:r>
      <w:r w:rsidRPr="00450BC8">
        <w:rPr>
          <w:rFonts w:ascii="Gill Sans MT" w:hAnsi="Gill Sans MT"/>
          <w:sz w:val="24"/>
          <w:szCs w:val="24"/>
        </w:rPr>
        <w:fldChar w:fldCharType="begin"/>
      </w:r>
      <w:r w:rsidRPr="00450BC8">
        <w:rPr>
          <w:rFonts w:ascii="Gill Sans MT" w:hAnsi="Gill Sans MT"/>
          <w:sz w:val="24"/>
          <w:szCs w:val="24"/>
        </w:rPr>
        <w:instrText xml:space="preserve"> REF _Ref114668139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12.1.3</w:t>
      </w:r>
      <w:r w:rsidRPr="00450BC8">
        <w:rPr>
          <w:rFonts w:ascii="Gill Sans MT" w:hAnsi="Gill Sans MT"/>
          <w:sz w:val="24"/>
          <w:szCs w:val="24"/>
        </w:rPr>
        <w:fldChar w:fldCharType="end"/>
      </w:r>
      <w:r w:rsidRPr="00450BC8">
        <w:rPr>
          <w:rFonts w:ascii="Gill Sans MT" w:hAnsi="Gill Sans MT"/>
          <w:sz w:val="24"/>
          <w:szCs w:val="24"/>
        </w:rPr>
        <w:t xml:space="preserve"> que justifiquem a imposição de penalidade mais grave que a sanção de impedimento de licitar e contratar, cuja duração observará o prazo previsto no </w:t>
      </w:r>
      <w:hyperlink r:id="rId42" w:anchor="art156§5" w:history="1">
        <w:r w:rsidRPr="00450BC8">
          <w:rPr>
            <w:rStyle w:val="Hyperlink"/>
            <w:rFonts w:ascii="Gill Sans MT" w:hAnsi="Gill Sans MT"/>
            <w:color w:val="000000"/>
            <w:sz w:val="24"/>
            <w:szCs w:val="24"/>
            <w:u w:val="none"/>
          </w:rPr>
          <w:t>art. 156, §5º, da Lei n.º 14.133/2021</w:t>
        </w:r>
      </w:hyperlink>
      <w:r w:rsidRPr="00450BC8">
        <w:rPr>
          <w:rFonts w:ascii="Gill Sans MT" w:hAnsi="Gill Sans MT"/>
          <w:sz w:val="24"/>
          <w:szCs w:val="24"/>
        </w:rPr>
        <w:t>.</w:t>
      </w:r>
    </w:p>
    <w:p w14:paraId="7A500125" w14:textId="3BF44BC9"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 xml:space="preserve">A recusa injustificada do adjudicatário em assinar o contrato ou a ata de registro de preço, ou em aceitar ou retirar o instrumento equivalente no prazo estabelecido pela Administração, descrita no item </w:t>
      </w:r>
      <w:r w:rsidRPr="00450BC8">
        <w:rPr>
          <w:rFonts w:ascii="Gill Sans MT" w:hAnsi="Gill Sans MT"/>
          <w:sz w:val="24"/>
          <w:szCs w:val="24"/>
        </w:rPr>
        <w:fldChar w:fldCharType="begin"/>
      </w:r>
      <w:r w:rsidRPr="00450BC8">
        <w:rPr>
          <w:rFonts w:ascii="Gill Sans MT" w:hAnsi="Gill Sans MT"/>
          <w:sz w:val="24"/>
          <w:szCs w:val="24"/>
        </w:rPr>
        <w:instrText xml:space="preserve"> REF _Ref114668139 \r \h  \* MERGEFORMAT </w:instrText>
      </w:r>
      <w:r w:rsidRPr="00450BC8">
        <w:rPr>
          <w:rFonts w:ascii="Gill Sans MT" w:hAnsi="Gill Sans MT"/>
          <w:sz w:val="24"/>
          <w:szCs w:val="24"/>
        </w:rPr>
      </w:r>
      <w:r w:rsidRPr="00450BC8">
        <w:rPr>
          <w:rFonts w:ascii="Gill Sans MT" w:hAnsi="Gill Sans MT"/>
          <w:sz w:val="24"/>
          <w:szCs w:val="24"/>
        </w:rPr>
        <w:fldChar w:fldCharType="separate"/>
      </w:r>
      <w:r w:rsidR="00D639DA" w:rsidRPr="00450BC8">
        <w:rPr>
          <w:rFonts w:ascii="Gill Sans MT" w:hAnsi="Gill Sans MT"/>
          <w:sz w:val="24"/>
          <w:szCs w:val="24"/>
        </w:rPr>
        <w:t>12.1.3</w:t>
      </w:r>
      <w:r w:rsidRPr="00450BC8">
        <w:rPr>
          <w:rFonts w:ascii="Gill Sans MT" w:hAnsi="Gill Sans MT"/>
          <w:sz w:val="24"/>
          <w:szCs w:val="24"/>
        </w:rPr>
        <w:fldChar w:fldCharType="end"/>
      </w:r>
      <w:r w:rsidRPr="00450BC8">
        <w:rPr>
          <w:rFonts w:ascii="Gill Sans MT" w:hAnsi="Gill Sans MT"/>
          <w:sz w:val="24"/>
          <w:szCs w:val="24"/>
        </w:rPr>
        <w:t xml:space="preserve">, caracterizará o descumprimento total da obrigação assumida e o sujeitará </w:t>
      </w:r>
      <w:r w:rsidRPr="00450BC8">
        <w:rPr>
          <w:rFonts w:ascii="Gill Sans MT" w:hAnsi="Gill Sans MT"/>
          <w:sz w:val="24"/>
          <w:szCs w:val="24"/>
        </w:rPr>
        <w:lastRenderedPageBreak/>
        <w:t xml:space="preserve">às penalidades e à imediata perda da garantia de proposta em favor do órgão ou entidade promotora da licitação, nos termos do </w:t>
      </w:r>
      <w:hyperlink r:id="rId43" w:history="1">
        <w:r w:rsidRPr="00450BC8">
          <w:rPr>
            <w:rStyle w:val="Hyperlink"/>
            <w:rFonts w:ascii="Gill Sans MT" w:hAnsi="Gill Sans MT"/>
            <w:color w:val="000000"/>
            <w:sz w:val="24"/>
            <w:szCs w:val="24"/>
            <w:u w:val="none"/>
          </w:rPr>
          <w:t>art. 45, §4º da IN SEGES/ME n.º 73, de 2022</w:t>
        </w:r>
      </w:hyperlink>
      <w:r w:rsidRPr="00450BC8">
        <w:rPr>
          <w:rFonts w:ascii="Gill Sans MT" w:hAnsi="Gill Sans MT"/>
          <w:sz w:val="24"/>
          <w:szCs w:val="24"/>
        </w:rPr>
        <w:t xml:space="preserve">. </w:t>
      </w:r>
    </w:p>
    <w:p w14:paraId="6A48DC94"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O recurso e o pedido de reconsideração terão efeito suspensivo do ato ou da decisão recorrida até que sobrevenha decisão final da autoridade competente.</w:t>
      </w:r>
    </w:p>
    <w:p w14:paraId="57CC1C8F"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A aplicação das sanções previstas neste edital não exclui, em hipótese alguma, a obrigação de reparação integral dos danos causados.</w:t>
      </w:r>
    </w:p>
    <w:p w14:paraId="1286CD81" w14:textId="77777777" w:rsidR="003C7A23" w:rsidRPr="00450BC8" w:rsidRDefault="003C7A23" w:rsidP="007E7B3D">
      <w:pPr>
        <w:pStyle w:val="Nivel01"/>
        <w:rPr>
          <w:rFonts w:ascii="Gill Sans MT" w:hAnsi="Gill Sans MT"/>
          <w:sz w:val="24"/>
          <w:szCs w:val="24"/>
        </w:rPr>
      </w:pPr>
      <w:r w:rsidRPr="00450BC8">
        <w:rPr>
          <w:rFonts w:ascii="Gill Sans MT" w:hAnsi="Gill Sans MT"/>
          <w:sz w:val="24"/>
          <w:szCs w:val="24"/>
        </w:rPr>
        <w:t>DA IMPUGNAÇÃO AO EDITAL E DO PEDIDO DE ESCLARECIMENTO</w:t>
      </w:r>
    </w:p>
    <w:p w14:paraId="58868A7B" w14:textId="260C26ED"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 xml:space="preserve">Qualquer pessoa é parte legítima para impugnar este Edital por irregularidade na aplicação da </w:t>
      </w:r>
      <w:hyperlink r:id="rId44" w:history="1">
        <w:r w:rsidRPr="00450BC8">
          <w:rPr>
            <w:rStyle w:val="Hyperlink"/>
            <w:rFonts w:ascii="Gill Sans MT" w:hAnsi="Gill Sans MT"/>
            <w:color w:val="000000"/>
            <w:sz w:val="24"/>
            <w:szCs w:val="24"/>
            <w:u w:val="none"/>
          </w:rPr>
          <w:t>Lei nº 14.133, de 2021</w:t>
        </w:r>
      </w:hyperlink>
      <w:r w:rsidRPr="00450BC8">
        <w:rPr>
          <w:rFonts w:ascii="Gill Sans MT" w:hAnsi="Gill Sans MT"/>
          <w:sz w:val="24"/>
          <w:szCs w:val="24"/>
        </w:rPr>
        <w:t>, devendo protocolar o pedido até 3 (</w:t>
      </w:r>
      <w:r w:rsidR="004A0EA0" w:rsidRPr="00450BC8">
        <w:rPr>
          <w:rFonts w:ascii="Gill Sans MT" w:hAnsi="Gill Sans MT"/>
          <w:sz w:val="24"/>
          <w:szCs w:val="24"/>
        </w:rPr>
        <w:t>três</w:t>
      </w:r>
      <w:r w:rsidRPr="00450BC8">
        <w:rPr>
          <w:rFonts w:ascii="Gill Sans MT" w:hAnsi="Gill Sans MT"/>
          <w:sz w:val="24"/>
          <w:szCs w:val="24"/>
        </w:rPr>
        <w:t>) dias úteis antes da data da abertura do certame.</w:t>
      </w:r>
    </w:p>
    <w:p w14:paraId="3C7B6880" w14:textId="6DBA14D1"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 xml:space="preserve">A resposta à impugnação ou ao pedido de esclarecimento será divulgado </w:t>
      </w:r>
      <w:r w:rsidR="00FB44CA" w:rsidRPr="00450BC8">
        <w:rPr>
          <w:rFonts w:ascii="Gill Sans MT" w:hAnsi="Gill Sans MT"/>
          <w:sz w:val="24"/>
          <w:szCs w:val="24"/>
        </w:rPr>
        <w:t xml:space="preserve">no Portal de Compras Públicas </w:t>
      </w:r>
      <w:r w:rsidRPr="00450BC8">
        <w:rPr>
          <w:rFonts w:ascii="Gill Sans MT" w:hAnsi="Gill Sans MT"/>
          <w:sz w:val="24"/>
          <w:szCs w:val="24"/>
        </w:rPr>
        <w:t>no prazo de até 3 (três) dias úteis, limitado ao último dia útil anterior à data da abertura do certame.</w:t>
      </w:r>
    </w:p>
    <w:p w14:paraId="6504653C" w14:textId="0A07A9F4" w:rsidR="00FB44CA" w:rsidRPr="00450BC8" w:rsidRDefault="00FB44CA" w:rsidP="00447F3E">
      <w:pPr>
        <w:pStyle w:val="Nivel2"/>
        <w:rPr>
          <w:rFonts w:ascii="Gill Sans MT" w:hAnsi="Gill Sans MT"/>
          <w:sz w:val="24"/>
          <w:szCs w:val="24"/>
        </w:rPr>
      </w:pPr>
      <w:r w:rsidRPr="00450BC8">
        <w:rPr>
          <w:rFonts w:ascii="Gill Sans MT" w:hAnsi="Gill Sans MT"/>
          <w:sz w:val="24"/>
          <w:szCs w:val="24"/>
        </w:rPr>
        <w:t xml:space="preserve">A IMPUGNAÇÃO e/ou PEDIDO DE ESCLARECIMENTO DEVERÃO ser feitos EXCLUSIVAMENTE por FORMA ELETRÔNICA no sistema </w:t>
      </w:r>
      <w:hyperlink r:id="rId45" w:history="1">
        <w:r w:rsidRPr="00450BC8">
          <w:rPr>
            <w:rStyle w:val="Hyperlink"/>
            <w:rFonts w:ascii="Gill Sans MT" w:hAnsi="Gill Sans MT"/>
            <w:sz w:val="24"/>
            <w:szCs w:val="24"/>
          </w:rPr>
          <w:t>www.portaldecompraspublicas.com.br</w:t>
        </w:r>
      </w:hyperlink>
    </w:p>
    <w:p w14:paraId="2B348ABF" w14:textId="1E1D4C4A"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As impugnações e pedidos de esclarecimentos não suspendem os prazos previstos no certame.</w:t>
      </w:r>
    </w:p>
    <w:p w14:paraId="19BB7923" w14:textId="77777777" w:rsidR="003C7A23" w:rsidRPr="00450BC8" w:rsidRDefault="003C7A23" w:rsidP="00447F3E">
      <w:pPr>
        <w:pStyle w:val="Nivel3"/>
        <w:rPr>
          <w:rFonts w:ascii="Gill Sans MT" w:hAnsi="Gill Sans MT"/>
          <w:sz w:val="24"/>
          <w:szCs w:val="24"/>
        </w:rPr>
      </w:pPr>
      <w:r w:rsidRPr="00450BC8">
        <w:rPr>
          <w:rFonts w:ascii="Gill Sans MT" w:hAnsi="Gill Sans MT"/>
          <w:sz w:val="24"/>
          <w:szCs w:val="24"/>
        </w:rPr>
        <w:lastRenderedPageBreak/>
        <w:t>A concessão de efeito suspensivo à impugnação é medida excepcional e deverá ser motivada pelo agente de contratação, nos autos do processo de licitação.</w:t>
      </w:r>
    </w:p>
    <w:p w14:paraId="7EDB0B28"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Acolhida a impugnação, será definida e publicada nova data para a realização do certame.</w:t>
      </w:r>
    </w:p>
    <w:p w14:paraId="3448077A" w14:textId="77777777" w:rsidR="003C7A23" w:rsidRPr="00450BC8" w:rsidRDefault="003C7A23" w:rsidP="007E7B3D">
      <w:pPr>
        <w:pStyle w:val="Nivel01"/>
        <w:rPr>
          <w:rFonts w:ascii="Gill Sans MT" w:hAnsi="Gill Sans MT"/>
          <w:sz w:val="24"/>
          <w:szCs w:val="24"/>
        </w:rPr>
      </w:pPr>
      <w:r w:rsidRPr="00450BC8">
        <w:rPr>
          <w:rFonts w:ascii="Gill Sans MT" w:hAnsi="Gill Sans MT"/>
          <w:sz w:val="24"/>
          <w:szCs w:val="24"/>
        </w:rPr>
        <w:t>DAS DISPOSIÇÕES GERAIS</w:t>
      </w:r>
    </w:p>
    <w:p w14:paraId="4A53963B" w14:textId="77777777" w:rsidR="003C7A23" w:rsidRPr="00450BC8" w:rsidRDefault="003C7A23" w:rsidP="00447F3E">
      <w:pPr>
        <w:pStyle w:val="Nivel2"/>
        <w:rPr>
          <w:rFonts w:ascii="Gill Sans MT" w:hAnsi="Gill Sans MT"/>
          <w:sz w:val="24"/>
          <w:szCs w:val="24"/>
        </w:rPr>
      </w:pPr>
      <w:bookmarkStart w:id="37" w:name="_Hlk82473550"/>
      <w:r w:rsidRPr="00450BC8">
        <w:rPr>
          <w:rFonts w:ascii="Gill Sans MT" w:hAnsi="Gill Sans MT"/>
          <w:sz w:val="24"/>
          <w:szCs w:val="24"/>
        </w:rPr>
        <w:t>Será divulgada ata da sessão pública no sistema eletrônico.</w:t>
      </w:r>
    </w:p>
    <w:p w14:paraId="03B73725"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Todas as referências de tempo no Edital, no aviso e durante a sessão pública observarão o horário de Brasília - DF.</w:t>
      </w:r>
    </w:p>
    <w:p w14:paraId="5CAAC75A"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A homologação do resultado desta licitação não implicará direito à contratação.</w:t>
      </w:r>
    </w:p>
    <w:p w14:paraId="1EAEBD43"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450BC8" w:rsidRDefault="003C7A23" w:rsidP="00447F3E">
      <w:pPr>
        <w:pStyle w:val="Nivel2"/>
        <w:rPr>
          <w:rFonts w:ascii="Gill Sans MT" w:hAnsi="Gill Sans MT"/>
          <w:sz w:val="24"/>
          <w:szCs w:val="24"/>
        </w:rPr>
      </w:pPr>
      <w:r w:rsidRPr="00450BC8">
        <w:rPr>
          <w:rFonts w:ascii="Gill Sans MT" w:hAnsi="Gill Sans MT"/>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450BC8" w:rsidRDefault="003C7A23" w:rsidP="00447F3E">
      <w:pPr>
        <w:pStyle w:val="Nivel2"/>
        <w:rPr>
          <w:rFonts w:ascii="Gill Sans MT" w:eastAsia="Times New Roman" w:hAnsi="Gill Sans MT"/>
          <w:sz w:val="24"/>
          <w:szCs w:val="24"/>
        </w:rPr>
      </w:pPr>
      <w:r w:rsidRPr="00450BC8">
        <w:rPr>
          <w:rFonts w:ascii="Gill Sans MT" w:hAnsi="Gill Sans MT"/>
          <w:sz w:val="24"/>
          <w:szCs w:val="24"/>
        </w:rPr>
        <w:t>Em caso de divergência entre disposições deste Edital e de seus anexos ou demais peças que compõem o processo, prevalecerá as deste Edital.</w:t>
      </w:r>
    </w:p>
    <w:p w14:paraId="3B988FF6" w14:textId="2758EA81" w:rsidR="003C7A23" w:rsidRPr="00450BC8" w:rsidRDefault="00005ADE" w:rsidP="00447F3E">
      <w:pPr>
        <w:pStyle w:val="Nivel2"/>
        <w:rPr>
          <w:rFonts w:ascii="Gill Sans MT" w:eastAsia="Times New Roman" w:hAnsi="Gill Sans MT"/>
          <w:sz w:val="24"/>
          <w:szCs w:val="24"/>
        </w:rPr>
      </w:pPr>
      <w:r w:rsidRPr="00450BC8">
        <w:rPr>
          <w:rFonts w:ascii="Gill Sans MT" w:hAnsi="Gill Sans MT"/>
          <w:sz w:val="24"/>
          <w:szCs w:val="24"/>
        </w:rPr>
        <w:t xml:space="preserve">O Edital está disponibilizado, na íntegra, nos endereços eletrônicos: </w:t>
      </w:r>
      <w:hyperlink r:id="rId46" w:history="1">
        <w:r w:rsidR="00BC27A4" w:rsidRPr="00450BC8">
          <w:rPr>
            <w:rStyle w:val="Hyperlink"/>
            <w:rFonts w:ascii="Gill Sans MT" w:hAnsi="Gill Sans MT"/>
            <w:sz w:val="24"/>
            <w:szCs w:val="24"/>
          </w:rPr>
          <w:t>www.portaldecompraspublicas.com.br</w:t>
        </w:r>
      </w:hyperlink>
      <w:r w:rsidR="00BC27A4" w:rsidRPr="00450BC8">
        <w:rPr>
          <w:rFonts w:ascii="Gill Sans MT" w:hAnsi="Gill Sans MT"/>
          <w:sz w:val="24"/>
          <w:szCs w:val="24"/>
        </w:rPr>
        <w:t xml:space="preserve"> </w:t>
      </w:r>
      <w:r w:rsidRPr="00450BC8">
        <w:rPr>
          <w:rFonts w:ascii="Gill Sans MT" w:hAnsi="Gill Sans MT"/>
          <w:sz w:val="24"/>
          <w:szCs w:val="24"/>
        </w:rPr>
        <w:t xml:space="preserve">, </w:t>
      </w:r>
      <w:hyperlink r:id="rId47" w:history="1">
        <w:r w:rsidR="004358F8" w:rsidRPr="00450BC8">
          <w:rPr>
            <w:rStyle w:val="Hyperlink"/>
            <w:rFonts w:ascii="Gill Sans MT" w:hAnsi="Gill Sans MT"/>
            <w:sz w:val="24"/>
            <w:szCs w:val="24"/>
          </w:rPr>
          <w:t>www.axixa.ma.gov.br</w:t>
        </w:r>
      </w:hyperlink>
      <w:r w:rsidR="00BC27A4" w:rsidRPr="00450BC8">
        <w:rPr>
          <w:rFonts w:ascii="Gill Sans MT" w:hAnsi="Gill Sans MT"/>
          <w:sz w:val="24"/>
          <w:szCs w:val="24"/>
        </w:rPr>
        <w:t>. , maiores informações poderão ser obtidas pelo e-mail: cpl</w:t>
      </w:r>
      <w:r w:rsidR="004358F8" w:rsidRPr="00450BC8">
        <w:rPr>
          <w:rFonts w:ascii="Gill Sans MT" w:hAnsi="Gill Sans MT"/>
          <w:sz w:val="24"/>
          <w:szCs w:val="24"/>
        </w:rPr>
        <w:t>axixa2025</w:t>
      </w:r>
      <w:r w:rsidR="00BC27A4" w:rsidRPr="00450BC8">
        <w:rPr>
          <w:rFonts w:ascii="Gill Sans MT" w:hAnsi="Gill Sans MT"/>
          <w:sz w:val="24"/>
          <w:szCs w:val="24"/>
        </w:rPr>
        <w:t xml:space="preserve">@hotmail.com </w:t>
      </w:r>
      <w:r w:rsidRPr="00450BC8">
        <w:rPr>
          <w:rFonts w:ascii="Gill Sans MT" w:hAnsi="Gill Sans MT"/>
          <w:sz w:val="24"/>
          <w:szCs w:val="24"/>
        </w:rPr>
        <w:t xml:space="preserve">e também poderão ser lidos e/ou obtidos na sede da Prefeitura Municipal de </w:t>
      </w:r>
      <w:r w:rsidR="004358F8" w:rsidRPr="00450BC8">
        <w:rPr>
          <w:rFonts w:ascii="Gill Sans MT" w:hAnsi="Gill Sans MT"/>
          <w:sz w:val="24"/>
          <w:szCs w:val="24"/>
        </w:rPr>
        <w:t>Axixá</w:t>
      </w:r>
      <w:r w:rsidRPr="00450BC8">
        <w:rPr>
          <w:rFonts w:ascii="Gill Sans MT" w:hAnsi="Gill Sans MT"/>
          <w:sz w:val="24"/>
          <w:szCs w:val="24"/>
        </w:rPr>
        <w:t xml:space="preserve">/MA, localizada na </w:t>
      </w:r>
      <w:r w:rsidR="004358F8" w:rsidRPr="00450BC8">
        <w:rPr>
          <w:rFonts w:ascii="Gill Sans MT" w:hAnsi="Gill Sans MT"/>
          <w:sz w:val="24"/>
          <w:szCs w:val="24"/>
        </w:rPr>
        <w:t>Rua Adelino Fontoura, 64</w:t>
      </w:r>
      <w:r w:rsidRPr="00450BC8">
        <w:rPr>
          <w:rFonts w:ascii="Gill Sans MT" w:hAnsi="Gill Sans MT"/>
          <w:sz w:val="24"/>
          <w:szCs w:val="24"/>
        </w:rPr>
        <w:t xml:space="preserve">, centro, nos dias úteis, </w:t>
      </w:r>
      <w:r w:rsidRPr="00450BC8">
        <w:rPr>
          <w:rFonts w:ascii="Gill Sans MT" w:hAnsi="Gill Sans MT"/>
          <w:sz w:val="24"/>
          <w:szCs w:val="24"/>
        </w:rPr>
        <w:lastRenderedPageBreak/>
        <w:t>no horário das 08 horas às 12 horas, no mesmo endereço e período em que os autos do processo administrativo permanecerão com acesso e vista franqueada aos interessados</w:t>
      </w:r>
      <w:r w:rsidR="003C7A23" w:rsidRPr="00450BC8">
        <w:rPr>
          <w:rFonts w:ascii="Gill Sans MT" w:hAnsi="Gill Sans MT"/>
          <w:sz w:val="24"/>
          <w:szCs w:val="24"/>
        </w:rPr>
        <w:t>.</w:t>
      </w:r>
    </w:p>
    <w:p w14:paraId="66D7AB8E" w14:textId="77777777" w:rsidR="003C7A23" w:rsidRPr="00450BC8" w:rsidRDefault="003C7A23" w:rsidP="00447F3E">
      <w:pPr>
        <w:pStyle w:val="Nivel2"/>
        <w:rPr>
          <w:rFonts w:ascii="Gill Sans MT" w:eastAsia="Times New Roman" w:hAnsi="Gill Sans MT"/>
          <w:sz w:val="24"/>
          <w:szCs w:val="24"/>
        </w:rPr>
      </w:pPr>
      <w:r w:rsidRPr="00450BC8">
        <w:rPr>
          <w:rFonts w:ascii="Gill Sans MT" w:hAnsi="Gill Sans MT"/>
          <w:sz w:val="24"/>
          <w:szCs w:val="24"/>
        </w:rPr>
        <w:t>Integram este Edital, para todos os fins e efeitos, os seguintes anexos:</w:t>
      </w:r>
    </w:p>
    <w:p w14:paraId="2032B50F" w14:textId="77777777" w:rsidR="00A001F7" w:rsidRPr="00450BC8" w:rsidRDefault="00A001F7" w:rsidP="00A001F7">
      <w:pPr>
        <w:rPr>
          <w:rFonts w:ascii="Gill Sans MT" w:hAnsi="Gill Sans MT" w:cs="Arial"/>
          <w:color w:val="000000"/>
        </w:rPr>
      </w:pPr>
      <w:r w:rsidRPr="00450BC8">
        <w:rPr>
          <w:rFonts w:ascii="Gill Sans MT" w:hAnsi="Gill Sans MT" w:cs="Arial"/>
          <w:color w:val="000000"/>
        </w:rPr>
        <w:t>ANEXO I – TERMO DE REFERÊNCIA</w:t>
      </w:r>
    </w:p>
    <w:p w14:paraId="5458B2F3" w14:textId="77777777" w:rsidR="00A001F7" w:rsidRPr="00450BC8" w:rsidRDefault="00A001F7" w:rsidP="00A001F7">
      <w:pPr>
        <w:rPr>
          <w:rFonts w:ascii="Gill Sans MT" w:hAnsi="Gill Sans MT" w:cs="Arial"/>
          <w:color w:val="000000"/>
        </w:rPr>
      </w:pPr>
      <w:r w:rsidRPr="00450BC8">
        <w:rPr>
          <w:rFonts w:ascii="Gill Sans MT" w:hAnsi="Gill Sans MT" w:cs="Arial"/>
          <w:color w:val="000000"/>
        </w:rPr>
        <w:t>ANEXO II - MODELO DE PROPOSTA DE PREÇOS;</w:t>
      </w:r>
    </w:p>
    <w:p w14:paraId="69D5FE73" w14:textId="77777777" w:rsidR="00A001F7" w:rsidRPr="00450BC8" w:rsidRDefault="00A001F7" w:rsidP="00A001F7">
      <w:pPr>
        <w:rPr>
          <w:rFonts w:ascii="Gill Sans MT" w:hAnsi="Gill Sans MT" w:cs="Arial"/>
          <w:color w:val="000000"/>
        </w:rPr>
      </w:pPr>
      <w:r w:rsidRPr="00450BC8">
        <w:rPr>
          <w:rFonts w:ascii="Gill Sans MT" w:hAnsi="Gill Sans MT" w:cs="Arial"/>
          <w:color w:val="000000"/>
        </w:rPr>
        <w:t>ANEXO III – MODELO DE DECLARAÇÃO DE SUJEIÇÃO ÀS CONDIÇÕES ESTABELECIDAS NO EDITAL E DE INEXISTÊNCIA DE FATOS SUPERVENIENTES IMPEDITIVOS DA HABILITAÇÃO;</w:t>
      </w:r>
    </w:p>
    <w:p w14:paraId="518F6A60" w14:textId="77777777" w:rsidR="00A001F7" w:rsidRPr="00450BC8" w:rsidRDefault="00A001F7" w:rsidP="00A001F7">
      <w:pPr>
        <w:rPr>
          <w:rFonts w:ascii="Gill Sans MT" w:hAnsi="Gill Sans MT" w:cs="Arial"/>
          <w:color w:val="000000"/>
        </w:rPr>
      </w:pPr>
      <w:r w:rsidRPr="00450BC8">
        <w:rPr>
          <w:rFonts w:ascii="Gill Sans MT" w:hAnsi="Gill Sans MT" w:cs="Arial"/>
          <w:color w:val="000000"/>
        </w:rPr>
        <w:t>ANEXO IV – MODELO DE DECLARAÇÃO NOS TERMOS DO INCISO XXXIII, ART. 7º DA CONSTITUIÇÃO FEDERAL;</w:t>
      </w:r>
    </w:p>
    <w:p w14:paraId="05F0D499" w14:textId="77777777" w:rsidR="00A001F7" w:rsidRPr="00450BC8" w:rsidRDefault="00A001F7" w:rsidP="00A001F7">
      <w:pPr>
        <w:rPr>
          <w:rFonts w:ascii="Gill Sans MT" w:hAnsi="Gill Sans MT" w:cs="Arial"/>
          <w:color w:val="000000"/>
        </w:rPr>
      </w:pPr>
      <w:r w:rsidRPr="00450BC8">
        <w:rPr>
          <w:rFonts w:ascii="Gill Sans MT" w:hAnsi="Gill Sans MT" w:cs="Arial"/>
          <w:color w:val="000000"/>
        </w:rPr>
        <w:t>ANEXO V – MODELO DE DECLARAÇÃO DE ELABORAÇÃO INDEPENDENTE DE PROPOSTA;</w:t>
      </w:r>
    </w:p>
    <w:p w14:paraId="03189E65" w14:textId="77777777" w:rsidR="00A001F7" w:rsidRPr="00450BC8" w:rsidRDefault="00A001F7" w:rsidP="00A001F7">
      <w:pPr>
        <w:rPr>
          <w:rFonts w:ascii="Gill Sans MT" w:hAnsi="Gill Sans MT" w:cs="Arial"/>
          <w:color w:val="000000"/>
        </w:rPr>
      </w:pPr>
      <w:r w:rsidRPr="00450BC8">
        <w:rPr>
          <w:rFonts w:ascii="Gill Sans MT" w:hAnsi="Gill Sans MT" w:cs="Arial"/>
          <w:color w:val="000000"/>
        </w:rPr>
        <w:t>ANEXO VI – MODELO DE DECLARAÇÃO DO PORTE DA EMPRESA;</w:t>
      </w:r>
    </w:p>
    <w:p w14:paraId="62812DA1" w14:textId="77777777" w:rsidR="00A001F7" w:rsidRPr="00450BC8" w:rsidRDefault="00A001F7" w:rsidP="00A001F7">
      <w:pPr>
        <w:rPr>
          <w:rFonts w:ascii="Gill Sans MT" w:hAnsi="Gill Sans MT" w:cs="Arial"/>
          <w:color w:val="000000"/>
        </w:rPr>
      </w:pPr>
      <w:r w:rsidRPr="00450BC8">
        <w:rPr>
          <w:rFonts w:ascii="Gill Sans MT" w:hAnsi="Gill Sans MT" w:cs="Arial"/>
          <w:color w:val="000000"/>
        </w:rPr>
        <w:t>ANEXO VII – MODELO DE DECLARAÇÃO DE IDONEIDADE;</w:t>
      </w:r>
    </w:p>
    <w:p w14:paraId="10C06863" w14:textId="77777777" w:rsidR="00A001F7" w:rsidRPr="00450BC8" w:rsidRDefault="00A001F7" w:rsidP="00A001F7">
      <w:pPr>
        <w:rPr>
          <w:rFonts w:ascii="Gill Sans MT" w:hAnsi="Gill Sans MT" w:cs="Arial"/>
          <w:color w:val="000000"/>
        </w:rPr>
      </w:pPr>
      <w:r w:rsidRPr="00450BC8">
        <w:rPr>
          <w:rFonts w:ascii="Gill Sans MT" w:hAnsi="Gill Sans MT" w:cs="Arial"/>
          <w:color w:val="000000"/>
        </w:rPr>
        <w:t>ANEXO VIII – DECLARAÇÃO DE CUMPRIMENTO DOS REQUISITOS DE HABILITAÇÃO;</w:t>
      </w:r>
    </w:p>
    <w:p w14:paraId="6E10210B" w14:textId="407161DA" w:rsidR="004F3CB0" w:rsidRPr="00450BC8" w:rsidRDefault="00A001F7" w:rsidP="00A001F7">
      <w:pPr>
        <w:rPr>
          <w:rFonts w:ascii="Gill Sans MT" w:hAnsi="Gill Sans MT" w:cs="Arial"/>
          <w:color w:val="000000"/>
        </w:rPr>
      </w:pPr>
      <w:r w:rsidRPr="00450BC8">
        <w:rPr>
          <w:rFonts w:ascii="Gill Sans MT" w:hAnsi="Gill Sans MT" w:cs="Arial"/>
          <w:color w:val="000000"/>
        </w:rPr>
        <w:t>ANEXO IX – MINUTA DO CONTRATO;</w:t>
      </w:r>
    </w:p>
    <w:p w14:paraId="1E809248" w14:textId="37B1DF11" w:rsidR="003C7A23" w:rsidRPr="00450BC8" w:rsidRDefault="003136A9" w:rsidP="008F330B">
      <w:pPr>
        <w:spacing w:beforeLines="120" w:before="288" w:afterLines="120" w:after="288" w:line="312" w:lineRule="auto"/>
        <w:ind w:firstLine="567"/>
        <w:rPr>
          <w:rFonts w:ascii="Gill Sans MT" w:eastAsia="MS Mincho" w:hAnsi="Gill Sans MT" w:cs="Arial"/>
          <w:color w:val="000000"/>
        </w:rPr>
      </w:pPr>
      <w:r w:rsidRPr="00450BC8">
        <w:rPr>
          <w:rFonts w:ascii="Gill Sans MT" w:eastAsia="MS Mincho" w:hAnsi="Gill Sans MT" w:cs="Arial"/>
          <w:color w:val="000000"/>
        </w:rPr>
        <w:t>Axixá</w:t>
      </w:r>
      <w:r w:rsidR="00622C50" w:rsidRPr="00450BC8">
        <w:rPr>
          <w:rFonts w:ascii="Gill Sans MT" w:eastAsia="MS Mincho" w:hAnsi="Gill Sans MT" w:cs="Arial"/>
          <w:color w:val="000000"/>
        </w:rPr>
        <w:t>-MA</w:t>
      </w:r>
      <w:r w:rsidR="003C7A23" w:rsidRPr="00450BC8">
        <w:rPr>
          <w:rFonts w:ascii="Gill Sans MT" w:eastAsia="MS Mincho" w:hAnsi="Gill Sans MT" w:cs="Arial"/>
          <w:color w:val="000000"/>
        </w:rPr>
        <w:t xml:space="preserve">, </w:t>
      </w:r>
      <w:r w:rsidR="00622C50" w:rsidRPr="00450BC8">
        <w:rPr>
          <w:rFonts w:ascii="Gill Sans MT" w:eastAsia="MS Mincho" w:hAnsi="Gill Sans MT" w:cs="Arial"/>
          <w:color w:val="000000"/>
        </w:rPr>
        <w:t>05</w:t>
      </w:r>
      <w:r w:rsidR="003C7A23" w:rsidRPr="00450BC8">
        <w:rPr>
          <w:rFonts w:ascii="Gill Sans MT" w:eastAsia="MS Mincho" w:hAnsi="Gill Sans MT" w:cs="Arial"/>
          <w:color w:val="000000"/>
        </w:rPr>
        <w:t xml:space="preserve"> de </w:t>
      </w:r>
      <w:r w:rsidRPr="00450BC8">
        <w:rPr>
          <w:rFonts w:ascii="Gill Sans MT" w:eastAsia="MS Mincho" w:hAnsi="Gill Sans MT" w:cs="Arial"/>
          <w:color w:val="000000"/>
        </w:rPr>
        <w:t xml:space="preserve">Fevereiro </w:t>
      </w:r>
      <w:r w:rsidR="003C7A23" w:rsidRPr="00450BC8">
        <w:rPr>
          <w:rFonts w:ascii="Gill Sans MT" w:eastAsia="MS Mincho" w:hAnsi="Gill Sans MT" w:cs="Arial"/>
          <w:color w:val="000000"/>
        </w:rPr>
        <w:t>de 20</w:t>
      </w:r>
      <w:r w:rsidR="00622C50" w:rsidRPr="00450BC8">
        <w:rPr>
          <w:rFonts w:ascii="Gill Sans MT" w:eastAsia="MS Mincho" w:hAnsi="Gill Sans MT" w:cs="Arial"/>
          <w:color w:val="000000"/>
        </w:rPr>
        <w:t>2</w:t>
      </w:r>
      <w:r w:rsidRPr="00450BC8">
        <w:rPr>
          <w:rFonts w:ascii="Gill Sans MT" w:eastAsia="MS Mincho" w:hAnsi="Gill Sans MT" w:cs="Arial"/>
          <w:color w:val="000000"/>
        </w:rPr>
        <w:t>5</w:t>
      </w:r>
      <w:r w:rsidR="003C7A23" w:rsidRPr="00450BC8">
        <w:rPr>
          <w:rFonts w:ascii="Gill Sans MT" w:eastAsia="MS Mincho" w:hAnsi="Gill Sans MT" w:cs="Arial"/>
          <w:color w:val="000000"/>
        </w:rPr>
        <w:t>.</w:t>
      </w:r>
    </w:p>
    <w:p w14:paraId="4BCDE423" w14:textId="77777777" w:rsidR="00E42698" w:rsidRPr="00450BC8" w:rsidRDefault="00E42698" w:rsidP="008F330B">
      <w:pPr>
        <w:spacing w:beforeLines="120" w:before="288" w:afterLines="120" w:after="288" w:line="312" w:lineRule="auto"/>
        <w:ind w:firstLine="567"/>
        <w:rPr>
          <w:rFonts w:ascii="Gill Sans MT" w:eastAsia="MS Mincho" w:hAnsi="Gill Sans MT" w:cs="Arial"/>
          <w:color w:val="000000"/>
        </w:rPr>
      </w:pPr>
    </w:p>
    <w:bookmarkEnd w:id="37"/>
    <w:p w14:paraId="6807F5D5" w14:textId="77777777" w:rsidR="00D428C5" w:rsidRPr="00450BC8" w:rsidRDefault="00D428C5" w:rsidP="00D428C5">
      <w:pPr>
        <w:shd w:val="clear" w:color="auto" w:fill="FFFFFF" w:themeFill="background1"/>
        <w:jc w:val="center"/>
        <w:rPr>
          <w:rFonts w:ascii="Gill Sans MT" w:eastAsia="MS Mincho" w:hAnsi="Gill Sans MT" w:cs="Arial"/>
          <w:shd w:val="clear" w:color="auto" w:fill="D9D9D9"/>
        </w:rPr>
      </w:pPr>
      <w:r w:rsidRPr="00450BC8">
        <w:rPr>
          <w:rFonts w:ascii="Gill Sans MT" w:eastAsia="MS Mincho" w:hAnsi="Gill Sans MT" w:cs="Arial"/>
        </w:rPr>
        <w:t>_________________________________</w:t>
      </w:r>
    </w:p>
    <w:p w14:paraId="0AF37AD7" w14:textId="77777777" w:rsidR="003136A9" w:rsidRPr="00450BC8" w:rsidRDefault="003136A9" w:rsidP="003136A9">
      <w:pPr>
        <w:pStyle w:val="SemEspaamento"/>
        <w:jc w:val="center"/>
        <w:rPr>
          <w:rFonts w:ascii="Gill Sans MT" w:hAnsi="Gill Sans MT" w:cstheme="majorHAnsi"/>
          <w:b/>
          <w:bCs/>
          <w:sz w:val="24"/>
          <w:szCs w:val="24"/>
        </w:rPr>
      </w:pPr>
      <w:r w:rsidRPr="00450BC8">
        <w:rPr>
          <w:rFonts w:ascii="Gill Sans MT" w:hAnsi="Gill Sans MT" w:cstheme="majorHAnsi"/>
          <w:b/>
          <w:bCs/>
          <w:sz w:val="24"/>
          <w:szCs w:val="24"/>
        </w:rPr>
        <w:t>LUIS CARLOS DE JESUS PROTÁZIO</w:t>
      </w:r>
    </w:p>
    <w:p w14:paraId="39BC4A65" w14:textId="77777777" w:rsidR="003136A9" w:rsidRPr="00450BC8" w:rsidRDefault="003136A9" w:rsidP="003136A9">
      <w:pPr>
        <w:pStyle w:val="SemEspaamento"/>
        <w:jc w:val="center"/>
        <w:rPr>
          <w:rFonts w:ascii="Gill Sans MT" w:hAnsi="Gill Sans MT" w:cstheme="majorHAnsi"/>
          <w:b/>
          <w:bCs/>
          <w:sz w:val="24"/>
          <w:szCs w:val="24"/>
        </w:rPr>
      </w:pPr>
      <w:r w:rsidRPr="00450BC8">
        <w:rPr>
          <w:rFonts w:ascii="Gill Sans MT" w:hAnsi="Gill Sans MT" w:cstheme="majorHAnsi"/>
          <w:b/>
          <w:bCs/>
          <w:sz w:val="24"/>
          <w:szCs w:val="24"/>
        </w:rPr>
        <w:t>Secretário Municipal de Administração</w:t>
      </w:r>
    </w:p>
    <w:p w14:paraId="077ED8B1" w14:textId="77777777" w:rsidR="003136A9" w:rsidRPr="00450BC8" w:rsidRDefault="003136A9" w:rsidP="003136A9">
      <w:pPr>
        <w:pStyle w:val="SemEspaamento"/>
        <w:jc w:val="center"/>
        <w:rPr>
          <w:rFonts w:ascii="Gill Sans MT" w:eastAsia="MS Mincho" w:hAnsi="Gill Sans MT"/>
          <w:sz w:val="24"/>
          <w:szCs w:val="24"/>
        </w:rPr>
      </w:pPr>
      <w:r w:rsidRPr="00450BC8">
        <w:rPr>
          <w:rFonts w:ascii="Gill Sans MT" w:hAnsi="Gill Sans MT" w:cstheme="majorHAnsi"/>
          <w:b/>
          <w:bCs/>
          <w:sz w:val="24"/>
          <w:szCs w:val="24"/>
        </w:rPr>
        <w:t>PORTARIA 002/2025</w:t>
      </w:r>
    </w:p>
    <w:p w14:paraId="79A82C44" w14:textId="43B71501" w:rsidR="00AC6FF6" w:rsidRPr="00450BC8" w:rsidRDefault="00AC6FF6" w:rsidP="00E42698">
      <w:pPr>
        <w:spacing w:beforeLines="120" w:before="288" w:afterLines="120" w:after="288" w:line="312" w:lineRule="auto"/>
        <w:ind w:firstLine="567"/>
        <w:jc w:val="center"/>
        <w:rPr>
          <w:rFonts w:ascii="Gill Sans MT" w:eastAsia="MS Mincho" w:hAnsi="Gill Sans MT" w:cs="Arial"/>
          <w:b/>
          <w:color w:val="FF0000"/>
        </w:rPr>
      </w:pPr>
    </w:p>
    <w:p w14:paraId="61AD9B35" w14:textId="5C2823E8" w:rsidR="00AC6FF6" w:rsidRPr="00450BC8" w:rsidRDefault="00AC6FF6" w:rsidP="00E42698">
      <w:pPr>
        <w:spacing w:beforeLines="120" w:before="288" w:afterLines="120" w:after="288" w:line="312" w:lineRule="auto"/>
        <w:ind w:firstLine="567"/>
        <w:jc w:val="center"/>
        <w:rPr>
          <w:rFonts w:ascii="Gill Sans MT" w:eastAsia="MS Mincho" w:hAnsi="Gill Sans MT" w:cs="Arial"/>
          <w:b/>
          <w:color w:val="FF0000"/>
        </w:rPr>
      </w:pPr>
    </w:p>
    <w:p w14:paraId="0AF66B74" w14:textId="2A84F165" w:rsidR="00AC6FF6" w:rsidRPr="00450BC8" w:rsidRDefault="00AC6FF6" w:rsidP="00E42698">
      <w:pPr>
        <w:spacing w:beforeLines="120" w:before="288" w:afterLines="120" w:after="288" w:line="312" w:lineRule="auto"/>
        <w:ind w:firstLine="567"/>
        <w:jc w:val="center"/>
        <w:rPr>
          <w:rFonts w:ascii="Gill Sans MT" w:eastAsia="MS Mincho" w:hAnsi="Gill Sans MT" w:cs="Arial"/>
          <w:b/>
          <w:color w:val="FF0000"/>
        </w:rPr>
      </w:pPr>
    </w:p>
    <w:p w14:paraId="24EE56D5" w14:textId="77777777" w:rsidR="00AC6FF6" w:rsidRPr="00450BC8" w:rsidRDefault="00AC6FF6" w:rsidP="00AC6FF6">
      <w:pPr>
        <w:pBdr>
          <w:top w:val="single" w:sz="4" w:space="1" w:color="auto"/>
          <w:left w:val="single" w:sz="4" w:space="7" w:color="auto"/>
          <w:bottom w:val="single" w:sz="4" w:space="1" w:color="auto"/>
          <w:right w:val="single" w:sz="4" w:space="4" w:color="auto"/>
        </w:pBdr>
        <w:shd w:val="clear" w:color="auto" w:fill="BFBFBF"/>
        <w:jc w:val="center"/>
        <w:rPr>
          <w:rFonts w:ascii="Gill Sans MT" w:hAnsi="Gill Sans MT" w:cs="Arial"/>
          <w:b/>
          <w:bCs/>
        </w:rPr>
      </w:pPr>
      <w:bookmarkStart w:id="38" w:name="_Hlk82471863"/>
      <w:bookmarkStart w:id="39" w:name="_Hlk176453538"/>
      <w:r w:rsidRPr="00450BC8">
        <w:rPr>
          <w:rFonts w:ascii="Gill Sans MT" w:hAnsi="Gill Sans MT" w:cs="Arial"/>
          <w:b/>
          <w:bCs/>
        </w:rPr>
        <w:t>TERMO DE REFERÊNCIA</w:t>
      </w:r>
    </w:p>
    <w:p w14:paraId="6685DDC0" w14:textId="77777777" w:rsidR="00AC6FF6" w:rsidRPr="00450BC8" w:rsidRDefault="00AC6FF6" w:rsidP="00AC6FF6">
      <w:pPr>
        <w:spacing w:afterLines="50" w:after="120" w:line="312" w:lineRule="auto"/>
        <w:jc w:val="center"/>
        <w:rPr>
          <w:rFonts w:ascii="Gill Sans MT" w:hAnsi="Gill Sans MT" w:cs="Arial"/>
          <w:bCs/>
          <w:color w:val="000000"/>
        </w:rPr>
      </w:pPr>
    </w:p>
    <w:p w14:paraId="38990DAE" w14:textId="77777777" w:rsidR="00AC6FF6" w:rsidRPr="00450BC8" w:rsidRDefault="00AC6FF6" w:rsidP="00C13DC5">
      <w:pPr>
        <w:pStyle w:val="Nivel01"/>
        <w:numPr>
          <w:ilvl w:val="0"/>
          <w:numId w:val="9"/>
        </w:numPr>
        <w:spacing w:beforeLines="0" w:before="240" w:afterLines="0" w:after="120" w:line="276" w:lineRule="auto"/>
        <w:ind w:left="0" w:firstLine="0"/>
        <w:rPr>
          <w:rFonts w:ascii="Gill Sans MT" w:eastAsia="Arial" w:hAnsi="Gill Sans MT"/>
          <w:sz w:val="24"/>
          <w:szCs w:val="24"/>
        </w:rPr>
      </w:pPr>
      <w:r w:rsidRPr="00450BC8">
        <w:rPr>
          <w:rFonts w:ascii="Gill Sans MT" w:hAnsi="Gill Sans MT"/>
          <w:sz w:val="24"/>
          <w:szCs w:val="24"/>
        </w:rPr>
        <w:lastRenderedPageBreak/>
        <w:t>CONDIÇÕES GERAIS DA CONTRATAÇÃO</w:t>
      </w:r>
    </w:p>
    <w:p w14:paraId="62AE9A82" w14:textId="2B921CD9" w:rsidR="00AC6FF6" w:rsidRPr="00450BC8" w:rsidRDefault="00AC6FF6" w:rsidP="00C13DC5">
      <w:pPr>
        <w:pStyle w:val="Nivel2"/>
        <w:numPr>
          <w:ilvl w:val="1"/>
          <w:numId w:val="9"/>
        </w:numPr>
        <w:ind w:left="0" w:firstLine="0"/>
        <w:rPr>
          <w:rFonts w:ascii="Gill Sans MT" w:eastAsia="Arial" w:hAnsi="Gill Sans MT"/>
          <w:b/>
          <w:bCs/>
          <w:sz w:val="24"/>
          <w:szCs w:val="24"/>
        </w:rPr>
      </w:pPr>
      <w:r w:rsidRPr="00450BC8">
        <w:rPr>
          <w:rFonts w:ascii="Gill Sans MT" w:hAnsi="Gill Sans MT"/>
          <w:sz w:val="24"/>
          <w:szCs w:val="24"/>
        </w:rPr>
        <w:t xml:space="preserve">A presente licitação na modalidade de PREGÃO ELETRÔNICO, através do sistema de registro de preços, do tipo maior lance percentual por item, tem por objeto Registro de preços para futura e eventual Contratação de Empresa Especializada em fornecimento de combustíveis para atender da frota de veículos do Município de </w:t>
      </w:r>
      <w:r w:rsidR="004358F8" w:rsidRPr="00450BC8">
        <w:rPr>
          <w:rFonts w:ascii="Gill Sans MT" w:hAnsi="Gill Sans MT"/>
          <w:sz w:val="24"/>
          <w:szCs w:val="24"/>
        </w:rPr>
        <w:t>Axixá</w:t>
      </w:r>
      <w:r w:rsidRPr="00450BC8">
        <w:rPr>
          <w:rFonts w:ascii="Gill Sans MT" w:hAnsi="Gill Sans MT"/>
          <w:sz w:val="24"/>
          <w:szCs w:val="24"/>
        </w:rPr>
        <w:t>/MA,  nos termos da Lei Nº 14.133, de 1º de Abril de 2021, e demais Legislação Aplicável e disposições do ato convocatório, conforme especificações deste Termo de Referência.</w:t>
      </w:r>
    </w:p>
    <w:tbl>
      <w:tblPr>
        <w:tblW w:w="53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4826"/>
        <w:gridCol w:w="841"/>
        <w:gridCol w:w="1089"/>
        <w:gridCol w:w="976"/>
        <w:gridCol w:w="1789"/>
      </w:tblGrid>
      <w:tr w:rsidR="00AC6FF6" w:rsidRPr="00450BC8" w14:paraId="4B93C950" w14:textId="77777777" w:rsidTr="00FC12F3">
        <w:trPr>
          <w:trHeight w:val="20"/>
          <w:jc w:val="center"/>
        </w:trPr>
        <w:tc>
          <w:tcPr>
            <w:tcW w:w="349" w:type="pct"/>
            <w:noWrap/>
            <w:vAlign w:val="center"/>
            <w:hideMark/>
          </w:tcPr>
          <w:p w14:paraId="5F6A664F" w14:textId="77777777" w:rsidR="00AC6FF6" w:rsidRPr="00450BC8" w:rsidRDefault="00AC6FF6">
            <w:pPr>
              <w:jc w:val="center"/>
              <w:rPr>
                <w:rFonts w:ascii="Gill Sans MT" w:hAnsi="Gill Sans MT" w:cs="Arial"/>
                <w:b/>
                <w:bCs/>
                <w:color w:val="000000"/>
                <w:sz w:val="22"/>
                <w:szCs w:val="22"/>
                <w:lang w:eastAsia="en-US"/>
              </w:rPr>
            </w:pPr>
            <w:r w:rsidRPr="00450BC8">
              <w:rPr>
                <w:rFonts w:ascii="Gill Sans MT" w:hAnsi="Gill Sans MT" w:cs="Arial"/>
                <w:b/>
                <w:bCs/>
                <w:color w:val="000000"/>
                <w:sz w:val="22"/>
                <w:szCs w:val="22"/>
                <w:lang w:val="pt-PT" w:eastAsia="en-US"/>
              </w:rPr>
              <w:t>ITEM</w:t>
            </w:r>
          </w:p>
        </w:tc>
        <w:tc>
          <w:tcPr>
            <w:tcW w:w="2362" w:type="pct"/>
            <w:noWrap/>
            <w:vAlign w:val="center"/>
            <w:hideMark/>
          </w:tcPr>
          <w:p w14:paraId="0FE3D2EC" w14:textId="77777777" w:rsidR="00AC6FF6" w:rsidRPr="00450BC8" w:rsidRDefault="00AC6FF6">
            <w:pPr>
              <w:jc w:val="center"/>
              <w:rPr>
                <w:rFonts w:ascii="Gill Sans MT" w:hAnsi="Gill Sans MT" w:cs="Arial"/>
                <w:b/>
                <w:bCs/>
                <w:color w:val="000000"/>
                <w:sz w:val="22"/>
                <w:szCs w:val="22"/>
                <w:lang w:eastAsia="en-US"/>
              </w:rPr>
            </w:pPr>
            <w:r w:rsidRPr="00450BC8">
              <w:rPr>
                <w:rFonts w:ascii="Gill Sans MT" w:hAnsi="Gill Sans MT" w:cs="Arial"/>
                <w:b/>
                <w:bCs/>
                <w:color w:val="000000"/>
                <w:sz w:val="22"/>
                <w:szCs w:val="22"/>
                <w:lang w:val="pt-PT" w:eastAsia="en-US"/>
              </w:rPr>
              <w:t>DESCRIÇÃO</w:t>
            </w:r>
          </w:p>
        </w:tc>
        <w:tc>
          <w:tcPr>
            <w:tcW w:w="414" w:type="pct"/>
            <w:noWrap/>
            <w:vAlign w:val="center"/>
            <w:hideMark/>
          </w:tcPr>
          <w:p w14:paraId="321F62A1" w14:textId="77777777" w:rsidR="00AC6FF6" w:rsidRPr="00450BC8" w:rsidRDefault="00AC6FF6">
            <w:pPr>
              <w:jc w:val="center"/>
              <w:rPr>
                <w:rFonts w:ascii="Gill Sans MT" w:hAnsi="Gill Sans MT" w:cs="Arial"/>
                <w:b/>
                <w:bCs/>
                <w:color w:val="000000"/>
                <w:sz w:val="22"/>
                <w:szCs w:val="22"/>
                <w:lang w:eastAsia="en-US"/>
              </w:rPr>
            </w:pPr>
            <w:r w:rsidRPr="00450BC8">
              <w:rPr>
                <w:rFonts w:ascii="Gill Sans MT" w:hAnsi="Gill Sans MT" w:cs="Arial"/>
                <w:b/>
                <w:bCs/>
                <w:color w:val="000000"/>
                <w:sz w:val="22"/>
                <w:szCs w:val="22"/>
                <w:lang w:val="pt-PT" w:eastAsia="en-US"/>
              </w:rPr>
              <w:t>UNID.</w:t>
            </w:r>
          </w:p>
        </w:tc>
        <w:tc>
          <w:tcPr>
            <w:tcW w:w="518" w:type="pct"/>
            <w:noWrap/>
            <w:vAlign w:val="center"/>
            <w:hideMark/>
          </w:tcPr>
          <w:p w14:paraId="79178B7C" w14:textId="77777777" w:rsidR="00AC6FF6" w:rsidRPr="00450BC8" w:rsidRDefault="00AC6FF6">
            <w:pPr>
              <w:jc w:val="center"/>
              <w:rPr>
                <w:rFonts w:ascii="Gill Sans MT" w:hAnsi="Gill Sans MT" w:cs="Arial"/>
                <w:b/>
                <w:bCs/>
                <w:color w:val="000000"/>
                <w:sz w:val="22"/>
                <w:szCs w:val="22"/>
                <w:lang w:eastAsia="en-US"/>
              </w:rPr>
            </w:pPr>
            <w:r w:rsidRPr="00450BC8">
              <w:rPr>
                <w:rFonts w:ascii="Gill Sans MT" w:hAnsi="Gill Sans MT" w:cs="Arial"/>
                <w:b/>
                <w:bCs/>
                <w:color w:val="000000"/>
                <w:sz w:val="22"/>
                <w:szCs w:val="22"/>
                <w:lang w:val="pt-PT" w:eastAsia="en-US"/>
              </w:rPr>
              <w:t>QUANT.</w:t>
            </w:r>
          </w:p>
        </w:tc>
        <w:tc>
          <w:tcPr>
            <w:tcW w:w="480" w:type="pct"/>
            <w:hideMark/>
          </w:tcPr>
          <w:p w14:paraId="174EFB73" w14:textId="77777777" w:rsidR="00AC6FF6" w:rsidRPr="00450BC8" w:rsidRDefault="00AC6FF6">
            <w:pPr>
              <w:jc w:val="center"/>
              <w:rPr>
                <w:rFonts w:ascii="Gill Sans MT" w:hAnsi="Gill Sans MT" w:cs="Arial"/>
                <w:b/>
                <w:bCs/>
                <w:color w:val="000000"/>
                <w:sz w:val="22"/>
                <w:szCs w:val="22"/>
                <w:lang w:val="pt-PT" w:eastAsia="en-US"/>
              </w:rPr>
            </w:pPr>
            <w:r w:rsidRPr="00450BC8">
              <w:rPr>
                <w:rFonts w:ascii="Gill Sans MT" w:hAnsi="Gill Sans MT" w:cs="Arial"/>
                <w:b/>
                <w:bCs/>
                <w:color w:val="000000"/>
                <w:sz w:val="22"/>
                <w:szCs w:val="22"/>
                <w:lang w:val="pt-PT" w:eastAsia="en-US"/>
              </w:rPr>
              <w:t>VALOR UNT</w:t>
            </w:r>
          </w:p>
        </w:tc>
        <w:tc>
          <w:tcPr>
            <w:tcW w:w="877" w:type="pct"/>
            <w:hideMark/>
          </w:tcPr>
          <w:p w14:paraId="4C1137BA" w14:textId="77777777" w:rsidR="00AC6FF6" w:rsidRPr="00450BC8" w:rsidRDefault="00AC6FF6">
            <w:pPr>
              <w:jc w:val="center"/>
              <w:rPr>
                <w:rFonts w:ascii="Gill Sans MT" w:hAnsi="Gill Sans MT" w:cs="Arial"/>
                <w:b/>
                <w:bCs/>
                <w:color w:val="000000"/>
                <w:sz w:val="22"/>
                <w:szCs w:val="22"/>
                <w:lang w:val="pt-PT" w:eastAsia="en-US"/>
              </w:rPr>
            </w:pPr>
            <w:r w:rsidRPr="00450BC8">
              <w:rPr>
                <w:rFonts w:ascii="Gill Sans MT" w:hAnsi="Gill Sans MT" w:cs="Arial"/>
                <w:b/>
                <w:bCs/>
                <w:color w:val="000000"/>
                <w:sz w:val="22"/>
                <w:szCs w:val="22"/>
                <w:lang w:val="pt-PT" w:eastAsia="en-US"/>
              </w:rPr>
              <w:t>VALOR TOTAL</w:t>
            </w:r>
          </w:p>
        </w:tc>
      </w:tr>
      <w:tr w:rsidR="004358F8" w:rsidRPr="00450BC8" w14:paraId="51DCAA7F" w14:textId="77777777" w:rsidTr="004358F8">
        <w:trPr>
          <w:trHeight w:val="20"/>
          <w:jc w:val="center"/>
        </w:trPr>
        <w:tc>
          <w:tcPr>
            <w:tcW w:w="349" w:type="pct"/>
            <w:noWrap/>
            <w:vAlign w:val="center"/>
            <w:hideMark/>
          </w:tcPr>
          <w:p w14:paraId="7F9EEDBB" w14:textId="77777777" w:rsidR="004358F8" w:rsidRPr="00450BC8" w:rsidRDefault="004358F8" w:rsidP="004358F8">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eastAsia="en-US"/>
              </w:rPr>
              <w:t>1</w:t>
            </w:r>
          </w:p>
        </w:tc>
        <w:tc>
          <w:tcPr>
            <w:tcW w:w="2362" w:type="pct"/>
            <w:vAlign w:val="center"/>
            <w:hideMark/>
          </w:tcPr>
          <w:p w14:paraId="0F131FD0" w14:textId="77777777" w:rsidR="004358F8" w:rsidRPr="00450BC8" w:rsidRDefault="004358F8" w:rsidP="004358F8">
            <w:pPr>
              <w:jc w:val="both"/>
              <w:rPr>
                <w:rFonts w:ascii="Gill Sans MT" w:hAnsi="Gill Sans MT" w:cs="Arial"/>
                <w:color w:val="000000"/>
                <w:sz w:val="22"/>
                <w:szCs w:val="22"/>
                <w:lang w:eastAsia="en-US"/>
              </w:rPr>
            </w:pPr>
            <w:r w:rsidRPr="00450BC8">
              <w:rPr>
                <w:rFonts w:ascii="Gill Sans MT" w:hAnsi="Gill Sans MT" w:cs="Arial"/>
                <w:color w:val="000000"/>
                <w:sz w:val="22"/>
                <w:szCs w:val="22"/>
                <w:lang w:val="pt-PT" w:eastAsia="en-US"/>
              </w:rPr>
              <w:t>COMBUSTÍVEL AUTOMOTIVO DO TIPO DIESEL S-10 EM CONFORMIDADE COM AS CARACTERÍSTICAS CANSTANTE NO REGURLAMENTO TÉCNICO ANO Nº 6/2001 E RESOLUÇÃO ANP Nº 50/2013.</w:t>
            </w:r>
          </w:p>
        </w:tc>
        <w:tc>
          <w:tcPr>
            <w:tcW w:w="414" w:type="pct"/>
            <w:noWrap/>
            <w:vAlign w:val="center"/>
            <w:hideMark/>
          </w:tcPr>
          <w:p w14:paraId="6BB83238" w14:textId="77777777" w:rsidR="004358F8" w:rsidRPr="00450BC8" w:rsidRDefault="004358F8" w:rsidP="004358F8">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val="pt-PT" w:eastAsia="en-US"/>
              </w:rPr>
              <w:t>LITRO</w:t>
            </w:r>
          </w:p>
        </w:tc>
        <w:tc>
          <w:tcPr>
            <w:tcW w:w="518" w:type="pct"/>
            <w:shd w:val="clear" w:color="auto" w:fill="auto"/>
            <w:noWrap/>
            <w:vAlign w:val="center"/>
            <w:hideMark/>
          </w:tcPr>
          <w:p w14:paraId="146B8F60" w14:textId="44878413" w:rsidR="004358F8" w:rsidRPr="00450BC8" w:rsidRDefault="004358F8" w:rsidP="004358F8">
            <w:pPr>
              <w:jc w:val="center"/>
              <w:rPr>
                <w:rFonts w:ascii="Gill Sans MT" w:hAnsi="Gill Sans MT" w:cs="Arial"/>
                <w:color w:val="000000"/>
                <w:sz w:val="22"/>
                <w:szCs w:val="22"/>
                <w:lang w:val="pt-PT" w:eastAsia="en-US"/>
              </w:rPr>
            </w:pPr>
            <w:r w:rsidRPr="00450BC8">
              <w:rPr>
                <w:rFonts w:ascii="Gill Sans MT" w:hAnsi="Gill Sans MT" w:cs="Arial"/>
                <w:color w:val="000000"/>
                <w:sz w:val="22"/>
                <w:szCs w:val="22"/>
                <w:lang w:val="pt-PT"/>
              </w:rPr>
              <w:t>300000</w:t>
            </w:r>
          </w:p>
        </w:tc>
        <w:tc>
          <w:tcPr>
            <w:tcW w:w="480" w:type="pct"/>
            <w:shd w:val="clear" w:color="auto" w:fill="auto"/>
            <w:vAlign w:val="center"/>
            <w:hideMark/>
          </w:tcPr>
          <w:p w14:paraId="7D680141" w14:textId="1CB8F1ED" w:rsidR="004358F8" w:rsidRPr="00450BC8" w:rsidRDefault="004358F8" w:rsidP="004358F8">
            <w:pPr>
              <w:pStyle w:val="TableParagraph"/>
              <w:spacing w:before="7"/>
              <w:jc w:val="center"/>
              <w:rPr>
                <w:rFonts w:ascii="Gill Sans MT" w:eastAsiaTheme="minorEastAsia" w:hAnsi="Gill Sans MT" w:cs="Arial"/>
                <w:color w:val="000000"/>
              </w:rPr>
            </w:pPr>
            <w:r w:rsidRPr="00450BC8">
              <w:rPr>
                <w:rFonts w:ascii="Gill Sans MT" w:hAnsi="Gill Sans MT"/>
                <w:color w:val="000000"/>
              </w:rPr>
              <w:t>R$ 6,03</w:t>
            </w:r>
          </w:p>
        </w:tc>
        <w:tc>
          <w:tcPr>
            <w:tcW w:w="877" w:type="pct"/>
            <w:shd w:val="clear" w:color="auto" w:fill="auto"/>
            <w:vAlign w:val="center"/>
            <w:hideMark/>
          </w:tcPr>
          <w:p w14:paraId="1A052156" w14:textId="0D96632D" w:rsidR="004358F8" w:rsidRPr="00450BC8" w:rsidRDefault="004358F8" w:rsidP="004358F8">
            <w:pPr>
              <w:pStyle w:val="TableParagraph"/>
              <w:spacing w:before="7"/>
              <w:jc w:val="center"/>
              <w:rPr>
                <w:rFonts w:ascii="Gill Sans MT" w:eastAsiaTheme="minorEastAsia" w:hAnsi="Gill Sans MT" w:cs="Arial"/>
                <w:color w:val="000000"/>
              </w:rPr>
            </w:pPr>
            <w:r w:rsidRPr="00450BC8">
              <w:rPr>
                <w:rFonts w:ascii="Gill Sans MT" w:hAnsi="Gill Sans MT"/>
                <w:color w:val="000000"/>
              </w:rPr>
              <w:t>R$ 1.809.000,00</w:t>
            </w:r>
          </w:p>
        </w:tc>
      </w:tr>
      <w:tr w:rsidR="004358F8" w:rsidRPr="00450BC8" w14:paraId="193B6C20" w14:textId="77777777" w:rsidTr="004358F8">
        <w:trPr>
          <w:trHeight w:val="20"/>
          <w:jc w:val="center"/>
        </w:trPr>
        <w:tc>
          <w:tcPr>
            <w:tcW w:w="349" w:type="pct"/>
            <w:noWrap/>
            <w:vAlign w:val="center"/>
            <w:hideMark/>
          </w:tcPr>
          <w:p w14:paraId="1985A434" w14:textId="77777777" w:rsidR="004358F8" w:rsidRPr="00450BC8" w:rsidRDefault="004358F8" w:rsidP="004358F8">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eastAsia="en-US"/>
              </w:rPr>
              <w:t>2</w:t>
            </w:r>
          </w:p>
        </w:tc>
        <w:tc>
          <w:tcPr>
            <w:tcW w:w="2362" w:type="pct"/>
            <w:vAlign w:val="center"/>
            <w:hideMark/>
          </w:tcPr>
          <w:p w14:paraId="36F91F1B" w14:textId="77777777" w:rsidR="004358F8" w:rsidRPr="00450BC8" w:rsidRDefault="004358F8" w:rsidP="004358F8">
            <w:pPr>
              <w:jc w:val="both"/>
              <w:rPr>
                <w:rFonts w:ascii="Gill Sans MT" w:hAnsi="Gill Sans MT" w:cs="Arial"/>
                <w:color w:val="000000"/>
                <w:sz w:val="22"/>
                <w:szCs w:val="22"/>
                <w:lang w:eastAsia="en-US"/>
              </w:rPr>
            </w:pPr>
            <w:r w:rsidRPr="00450BC8">
              <w:rPr>
                <w:rFonts w:ascii="Gill Sans MT" w:hAnsi="Gill Sans MT" w:cs="Arial"/>
                <w:color w:val="000000"/>
                <w:sz w:val="22"/>
                <w:szCs w:val="22"/>
                <w:lang w:val="pt-PT" w:eastAsia="en-US"/>
              </w:rPr>
              <w:t>COMBUSTÍVEL AUTOMOTIVO TIPO DIESEL COMUM EM CONFORMIDADE COM AS CARACTERÍSTICAS CONSTANTES NO REGULAMENTO TÉCNICO ANP N° 6/2001 E RESOLUÇÃO ANP N ° 50/2013</w:t>
            </w:r>
          </w:p>
        </w:tc>
        <w:tc>
          <w:tcPr>
            <w:tcW w:w="414" w:type="pct"/>
            <w:noWrap/>
            <w:vAlign w:val="center"/>
            <w:hideMark/>
          </w:tcPr>
          <w:p w14:paraId="0E2B1BD7" w14:textId="77777777" w:rsidR="004358F8" w:rsidRPr="00450BC8" w:rsidRDefault="004358F8" w:rsidP="004358F8">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val="pt-PT" w:eastAsia="en-US"/>
              </w:rPr>
              <w:t>LITRO</w:t>
            </w:r>
          </w:p>
        </w:tc>
        <w:tc>
          <w:tcPr>
            <w:tcW w:w="518" w:type="pct"/>
            <w:shd w:val="clear" w:color="auto" w:fill="auto"/>
            <w:noWrap/>
            <w:vAlign w:val="center"/>
            <w:hideMark/>
          </w:tcPr>
          <w:p w14:paraId="26D7B018" w14:textId="64412BE8" w:rsidR="004358F8" w:rsidRPr="00450BC8" w:rsidRDefault="004358F8" w:rsidP="004358F8">
            <w:pPr>
              <w:jc w:val="center"/>
              <w:rPr>
                <w:rFonts w:ascii="Gill Sans MT" w:hAnsi="Gill Sans MT" w:cs="Arial"/>
                <w:color w:val="000000"/>
                <w:sz w:val="22"/>
                <w:szCs w:val="22"/>
                <w:lang w:val="pt-PT" w:eastAsia="en-US"/>
              </w:rPr>
            </w:pPr>
            <w:r w:rsidRPr="00450BC8">
              <w:rPr>
                <w:rFonts w:ascii="Gill Sans MT" w:hAnsi="Gill Sans MT" w:cs="Arial"/>
                <w:color w:val="000000"/>
                <w:sz w:val="22"/>
                <w:szCs w:val="22"/>
                <w:lang w:val="pt-PT"/>
              </w:rPr>
              <w:t>110000</w:t>
            </w:r>
          </w:p>
        </w:tc>
        <w:tc>
          <w:tcPr>
            <w:tcW w:w="480" w:type="pct"/>
            <w:shd w:val="clear" w:color="auto" w:fill="auto"/>
            <w:vAlign w:val="center"/>
            <w:hideMark/>
          </w:tcPr>
          <w:p w14:paraId="3B8B49E8" w14:textId="799E332F" w:rsidR="004358F8" w:rsidRPr="00450BC8" w:rsidRDefault="004358F8" w:rsidP="004358F8">
            <w:pPr>
              <w:pStyle w:val="TableParagraph"/>
              <w:spacing w:before="10"/>
              <w:jc w:val="center"/>
              <w:rPr>
                <w:rFonts w:ascii="Gill Sans MT" w:eastAsiaTheme="minorEastAsia" w:hAnsi="Gill Sans MT" w:cs="Arial"/>
                <w:color w:val="000000"/>
              </w:rPr>
            </w:pPr>
            <w:r w:rsidRPr="00450BC8">
              <w:rPr>
                <w:rFonts w:ascii="Gill Sans MT" w:hAnsi="Gill Sans MT"/>
                <w:color w:val="000000"/>
              </w:rPr>
              <w:t>R$ 5,97</w:t>
            </w:r>
          </w:p>
        </w:tc>
        <w:tc>
          <w:tcPr>
            <w:tcW w:w="877" w:type="pct"/>
            <w:shd w:val="clear" w:color="auto" w:fill="auto"/>
            <w:vAlign w:val="center"/>
            <w:hideMark/>
          </w:tcPr>
          <w:p w14:paraId="699F242B" w14:textId="3FD60B70" w:rsidR="004358F8" w:rsidRPr="00450BC8" w:rsidRDefault="004358F8" w:rsidP="004358F8">
            <w:pPr>
              <w:pStyle w:val="TableParagraph"/>
              <w:spacing w:before="10"/>
              <w:jc w:val="center"/>
              <w:rPr>
                <w:rFonts w:ascii="Gill Sans MT" w:eastAsiaTheme="minorEastAsia" w:hAnsi="Gill Sans MT" w:cs="Arial"/>
                <w:color w:val="000000"/>
              </w:rPr>
            </w:pPr>
            <w:r w:rsidRPr="00450BC8">
              <w:rPr>
                <w:rFonts w:ascii="Gill Sans MT" w:hAnsi="Gill Sans MT"/>
                <w:color w:val="000000"/>
              </w:rPr>
              <w:t>R$ 656.700,00</w:t>
            </w:r>
          </w:p>
        </w:tc>
      </w:tr>
      <w:tr w:rsidR="004358F8" w:rsidRPr="00450BC8" w14:paraId="6C9D943D" w14:textId="77777777" w:rsidTr="004358F8">
        <w:trPr>
          <w:trHeight w:val="20"/>
          <w:jc w:val="center"/>
        </w:trPr>
        <w:tc>
          <w:tcPr>
            <w:tcW w:w="349" w:type="pct"/>
            <w:noWrap/>
            <w:vAlign w:val="center"/>
            <w:hideMark/>
          </w:tcPr>
          <w:p w14:paraId="17AFCDB0" w14:textId="77777777" w:rsidR="004358F8" w:rsidRPr="00450BC8" w:rsidRDefault="004358F8" w:rsidP="004358F8">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eastAsia="en-US"/>
              </w:rPr>
              <w:t>3</w:t>
            </w:r>
          </w:p>
        </w:tc>
        <w:tc>
          <w:tcPr>
            <w:tcW w:w="2362" w:type="pct"/>
            <w:vAlign w:val="center"/>
            <w:hideMark/>
          </w:tcPr>
          <w:p w14:paraId="4E72860B" w14:textId="77777777" w:rsidR="004358F8" w:rsidRPr="00450BC8" w:rsidRDefault="004358F8" w:rsidP="004358F8">
            <w:pPr>
              <w:jc w:val="both"/>
              <w:rPr>
                <w:rFonts w:ascii="Gill Sans MT" w:hAnsi="Gill Sans MT" w:cs="Arial"/>
                <w:color w:val="000000"/>
                <w:sz w:val="22"/>
                <w:szCs w:val="22"/>
                <w:lang w:eastAsia="en-US"/>
              </w:rPr>
            </w:pPr>
            <w:r w:rsidRPr="00450BC8">
              <w:rPr>
                <w:rFonts w:ascii="Gill Sans MT" w:hAnsi="Gill Sans MT" w:cs="Arial"/>
                <w:sz w:val="22"/>
                <w:szCs w:val="22"/>
                <w:lang w:val="pt-PT" w:eastAsia="en-US"/>
              </w:rPr>
              <w:t>COMBUSTÍVEL AUTOMOTIVO DO TIPO GASOLINA COMUM EM CONFORMIDADE COM AS CARACTERÍSTICAS CONSTANTES NO REGULAMENTO TÉCNICO ANP N° 5/2001</w:t>
            </w:r>
          </w:p>
        </w:tc>
        <w:tc>
          <w:tcPr>
            <w:tcW w:w="414" w:type="pct"/>
            <w:noWrap/>
            <w:vAlign w:val="center"/>
            <w:hideMark/>
          </w:tcPr>
          <w:p w14:paraId="1A8D3B2D" w14:textId="77777777" w:rsidR="004358F8" w:rsidRPr="00450BC8" w:rsidRDefault="004358F8" w:rsidP="004358F8">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val="pt-PT" w:eastAsia="en-US"/>
              </w:rPr>
              <w:t>LITRO</w:t>
            </w:r>
          </w:p>
        </w:tc>
        <w:tc>
          <w:tcPr>
            <w:tcW w:w="518" w:type="pct"/>
            <w:shd w:val="clear" w:color="auto" w:fill="auto"/>
            <w:noWrap/>
            <w:vAlign w:val="center"/>
            <w:hideMark/>
          </w:tcPr>
          <w:p w14:paraId="3723E565" w14:textId="356C2639" w:rsidR="004358F8" w:rsidRPr="00450BC8" w:rsidRDefault="004358F8" w:rsidP="004358F8">
            <w:pPr>
              <w:jc w:val="center"/>
              <w:rPr>
                <w:rFonts w:ascii="Gill Sans MT" w:hAnsi="Gill Sans MT" w:cs="Arial"/>
                <w:color w:val="000000"/>
                <w:sz w:val="22"/>
                <w:szCs w:val="22"/>
                <w:lang w:val="pt-PT" w:eastAsia="en-US"/>
              </w:rPr>
            </w:pPr>
            <w:r w:rsidRPr="00450BC8">
              <w:rPr>
                <w:rFonts w:ascii="Gill Sans MT" w:hAnsi="Gill Sans MT" w:cs="Arial"/>
                <w:color w:val="000000"/>
                <w:sz w:val="22"/>
                <w:szCs w:val="22"/>
                <w:lang w:val="pt-PT"/>
              </w:rPr>
              <w:t>190000</w:t>
            </w:r>
          </w:p>
        </w:tc>
        <w:tc>
          <w:tcPr>
            <w:tcW w:w="480" w:type="pct"/>
            <w:shd w:val="clear" w:color="auto" w:fill="auto"/>
            <w:vAlign w:val="center"/>
            <w:hideMark/>
          </w:tcPr>
          <w:p w14:paraId="7724286F" w14:textId="433850B6" w:rsidR="004358F8" w:rsidRPr="00450BC8" w:rsidRDefault="004358F8" w:rsidP="004358F8">
            <w:pPr>
              <w:pStyle w:val="TableParagraph"/>
              <w:spacing w:before="7"/>
              <w:jc w:val="center"/>
              <w:rPr>
                <w:rFonts w:ascii="Gill Sans MT" w:eastAsiaTheme="minorEastAsia" w:hAnsi="Gill Sans MT" w:cs="Arial"/>
                <w:color w:val="000000"/>
              </w:rPr>
            </w:pPr>
            <w:r w:rsidRPr="00450BC8">
              <w:rPr>
                <w:rFonts w:ascii="Gill Sans MT" w:hAnsi="Gill Sans MT"/>
                <w:color w:val="000000"/>
              </w:rPr>
              <w:t>R$ 6,02</w:t>
            </w:r>
          </w:p>
        </w:tc>
        <w:tc>
          <w:tcPr>
            <w:tcW w:w="877" w:type="pct"/>
            <w:shd w:val="clear" w:color="auto" w:fill="auto"/>
            <w:vAlign w:val="center"/>
            <w:hideMark/>
          </w:tcPr>
          <w:p w14:paraId="413014DF" w14:textId="7888B175" w:rsidR="004358F8" w:rsidRPr="00450BC8" w:rsidRDefault="004358F8" w:rsidP="004358F8">
            <w:pPr>
              <w:pStyle w:val="TableParagraph"/>
              <w:spacing w:before="7"/>
              <w:jc w:val="center"/>
              <w:rPr>
                <w:rFonts w:ascii="Gill Sans MT" w:eastAsiaTheme="minorEastAsia" w:hAnsi="Gill Sans MT" w:cs="Arial"/>
                <w:color w:val="000000"/>
              </w:rPr>
            </w:pPr>
            <w:r w:rsidRPr="00450BC8">
              <w:rPr>
                <w:rFonts w:ascii="Gill Sans MT" w:hAnsi="Gill Sans MT"/>
                <w:color w:val="000000"/>
              </w:rPr>
              <w:t>R$ 1.143.800,00</w:t>
            </w:r>
          </w:p>
        </w:tc>
      </w:tr>
      <w:tr w:rsidR="004358F8" w:rsidRPr="00450BC8" w14:paraId="012E9680" w14:textId="77777777" w:rsidTr="00FC12F3">
        <w:trPr>
          <w:trHeight w:val="20"/>
          <w:jc w:val="center"/>
        </w:trPr>
        <w:tc>
          <w:tcPr>
            <w:tcW w:w="4123" w:type="pct"/>
            <w:gridSpan w:val="5"/>
            <w:noWrap/>
            <w:vAlign w:val="center"/>
            <w:hideMark/>
          </w:tcPr>
          <w:p w14:paraId="744CD135" w14:textId="77777777" w:rsidR="004358F8" w:rsidRPr="00450BC8" w:rsidRDefault="004358F8" w:rsidP="004358F8">
            <w:pPr>
              <w:pStyle w:val="TableParagraph"/>
              <w:spacing w:before="7"/>
              <w:jc w:val="center"/>
              <w:rPr>
                <w:rFonts w:ascii="Gill Sans MT" w:hAnsi="Gill Sans MT" w:cs="Arial"/>
                <w:b/>
                <w:bCs/>
              </w:rPr>
            </w:pPr>
            <w:r w:rsidRPr="00450BC8">
              <w:rPr>
                <w:rFonts w:ascii="Gill Sans MT" w:hAnsi="Gill Sans MT" w:cs="Arial"/>
                <w:b/>
                <w:bCs/>
              </w:rPr>
              <w:t>VALOR TOTAL</w:t>
            </w:r>
          </w:p>
        </w:tc>
        <w:tc>
          <w:tcPr>
            <w:tcW w:w="877" w:type="pct"/>
            <w:vAlign w:val="center"/>
            <w:hideMark/>
          </w:tcPr>
          <w:p w14:paraId="4202D192" w14:textId="0929B9CF" w:rsidR="004358F8" w:rsidRPr="00450BC8" w:rsidRDefault="004358F8" w:rsidP="004358F8">
            <w:pPr>
              <w:jc w:val="center"/>
              <w:rPr>
                <w:rFonts w:ascii="Gill Sans MT" w:hAnsi="Gill Sans MT" w:cs="Times New Roman"/>
                <w:b/>
                <w:bCs/>
                <w:color w:val="000000"/>
                <w:sz w:val="22"/>
                <w:szCs w:val="22"/>
              </w:rPr>
            </w:pPr>
            <w:r w:rsidRPr="00450BC8">
              <w:rPr>
                <w:rFonts w:ascii="Gill Sans MT" w:hAnsi="Gill Sans MT"/>
                <w:b/>
                <w:bCs/>
                <w:color w:val="000000"/>
                <w:sz w:val="22"/>
                <w:szCs w:val="22"/>
              </w:rPr>
              <w:t>R</w:t>
            </w:r>
            <w:bookmarkStart w:id="40" w:name="_Hlk189580712"/>
            <w:r w:rsidRPr="00450BC8">
              <w:rPr>
                <w:rFonts w:ascii="Gill Sans MT" w:hAnsi="Gill Sans MT"/>
                <w:b/>
                <w:bCs/>
                <w:color w:val="000000"/>
                <w:sz w:val="22"/>
                <w:szCs w:val="22"/>
              </w:rPr>
              <w:t>$ 3.609.500,00</w:t>
            </w:r>
            <w:bookmarkEnd w:id="40"/>
          </w:p>
        </w:tc>
      </w:tr>
    </w:tbl>
    <w:p w14:paraId="73505269" w14:textId="7689F7B4" w:rsidR="00AC6FF6" w:rsidRPr="00450BC8" w:rsidRDefault="00AC6FF6" w:rsidP="00AC6FF6">
      <w:pPr>
        <w:shd w:val="clear" w:color="auto" w:fill="FFFFFF"/>
        <w:tabs>
          <w:tab w:val="left" w:pos="540"/>
        </w:tabs>
        <w:spacing w:after="240"/>
        <w:ind w:left="540"/>
        <w:jc w:val="both"/>
        <w:rPr>
          <w:rFonts w:ascii="Gill Sans MT" w:eastAsia="Calibri" w:hAnsi="Gill Sans MT" w:cs="Arial"/>
        </w:rPr>
      </w:pPr>
      <w:r w:rsidRPr="00450BC8">
        <w:rPr>
          <w:rFonts w:ascii="Gill Sans MT" w:eastAsia="Calibri" w:hAnsi="Gill Sans MT" w:cs="Arial"/>
        </w:rPr>
        <w:t xml:space="preserve">* Valor referente ao Resumo Semanal de </w:t>
      </w:r>
      <w:r w:rsidR="00471744" w:rsidRPr="00450BC8">
        <w:rPr>
          <w:rFonts w:ascii="Gill Sans MT" w:eastAsia="Calibri" w:hAnsi="Gill Sans MT" w:cs="Arial"/>
        </w:rPr>
        <w:t>2</w:t>
      </w:r>
      <w:r w:rsidR="004358F8" w:rsidRPr="00450BC8">
        <w:rPr>
          <w:rFonts w:ascii="Gill Sans MT" w:eastAsia="Calibri" w:hAnsi="Gill Sans MT" w:cs="Arial"/>
        </w:rPr>
        <w:t>6</w:t>
      </w:r>
      <w:r w:rsidRPr="00450BC8">
        <w:rPr>
          <w:rFonts w:ascii="Gill Sans MT" w:eastAsia="Calibri" w:hAnsi="Gill Sans MT" w:cs="Arial"/>
        </w:rPr>
        <w:t>/</w:t>
      </w:r>
      <w:r w:rsidR="004358F8" w:rsidRPr="00450BC8">
        <w:rPr>
          <w:rFonts w:ascii="Gill Sans MT" w:eastAsia="Calibri" w:hAnsi="Gill Sans MT" w:cs="Arial"/>
        </w:rPr>
        <w:t>0</w:t>
      </w:r>
      <w:r w:rsidR="00471744" w:rsidRPr="00450BC8">
        <w:rPr>
          <w:rFonts w:ascii="Gill Sans MT" w:eastAsia="Calibri" w:hAnsi="Gill Sans MT" w:cs="Arial"/>
        </w:rPr>
        <w:t>1</w:t>
      </w:r>
      <w:r w:rsidRPr="00450BC8">
        <w:rPr>
          <w:rFonts w:ascii="Gill Sans MT" w:eastAsia="Calibri" w:hAnsi="Gill Sans MT" w:cs="Arial"/>
        </w:rPr>
        <w:t>/202</w:t>
      </w:r>
      <w:r w:rsidR="004358F8" w:rsidRPr="00450BC8">
        <w:rPr>
          <w:rFonts w:ascii="Gill Sans MT" w:eastAsia="Calibri" w:hAnsi="Gill Sans MT" w:cs="Arial"/>
        </w:rPr>
        <w:t>5</w:t>
      </w:r>
      <w:r w:rsidRPr="00450BC8">
        <w:rPr>
          <w:rFonts w:ascii="Gill Sans MT" w:eastAsia="Calibri" w:hAnsi="Gill Sans MT" w:cs="Arial"/>
        </w:rPr>
        <w:t xml:space="preserve"> a </w:t>
      </w:r>
      <w:r w:rsidR="004358F8" w:rsidRPr="00450BC8">
        <w:rPr>
          <w:rFonts w:ascii="Gill Sans MT" w:eastAsia="Calibri" w:hAnsi="Gill Sans MT" w:cs="Arial"/>
        </w:rPr>
        <w:t>01</w:t>
      </w:r>
      <w:r w:rsidRPr="00450BC8">
        <w:rPr>
          <w:rFonts w:ascii="Gill Sans MT" w:eastAsia="Calibri" w:hAnsi="Gill Sans MT" w:cs="Arial"/>
        </w:rPr>
        <w:t>/</w:t>
      </w:r>
      <w:r w:rsidR="004358F8" w:rsidRPr="00450BC8">
        <w:rPr>
          <w:rFonts w:ascii="Gill Sans MT" w:eastAsia="Calibri" w:hAnsi="Gill Sans MT" w:cs="Arial"/>
        </w:rPr>
        <w:t>02</w:t>
      </w:r>
      <w:r w:rsidRPr="00450BC8">
        <w:rPr>
          <w:rFonts w:ascii="Gill Sans MT" w:eastAsia="Calibri" w:hAnsi="Gill Sans MT" w:cs="Arial"/>
        </w:rPr>
        <w:t>/202</w:t>
      </w:r>
      <w:r w:rsidR="004358F8" w:rsidRPr="00450BC8">
        <w:rPr>
          <w:rFonts w:ascii="Gill Sans MT" w:eastAsia="Calibri" w:hAnsi="Gill Sans MT" w:cs="Arial"/>
        </w:rPr>
        <w:t>5</w:t>
      </w:r>
      <w:r w:rsidRPr="00450BC8">
        <w:rPr>
          <w:rFonts w:ascii="Gill Sans MT" w:eastAsia="Calibri" w:hAnsi="Gill Sans MT" w:cs="Arial"/>
        </w:rPr>
        <w:t xml:space="preserve"> emitido pela ANP relativo a média do estado do maranhão, visto que o município de </w:t>
      </w:r>
      <w:r w:rsidR="004358F8" w:rsidRPr="00450BC8">
        <w:rPr>
          <w:rFonts w:ascii="Gill Sans MT" w:eastAsia="Calibri" w:hAnsi="Gill Sans MT" w:cs="Arial"/>
        </w:rPr>
        <w:t>Axixá</w:t>
      </w:r>
      <w:r w:rsidRPr="00450BC8">
        <w:rPr>
          <w:rFonts w:ascii="Gill Sans MT" w:eastAsia="Calibri" w:hAnsi="Gill Sans MT" w:cs="Arial"/>
        </w:rPr>
        <w:t>/MA não é contemplado pela ANP.</w:t>
      </w:r>
    </w:p>
    <w:p w14:paraId="6B7682E6" w14:textId="5493EC17" w:rsidR="00AC6FF6" w:rsidRPr="00450BC8" w:rsidRDefault="00AC6FF6" w:rsidP="00AC6FF6">
      <w:pPr>
        <w:shd w:val="clear" w:color="auto" w:fill="FFFFFF"/>
        <w:tabs>
          <w:tab w:val="left" w:pos="540"/>
        </w:tabs>
        <w:spacing w:after="240"/>
        <w:ind w:left="540"/>
        <w:jc w:val="both"/>
        <w:rPr>
          <w:rFonts w:ascii="Gill Sans MT" w:eastAsia="Cambria" w:hAnsi="Gill Sans MT" w:cs="Arial"/>
          <w:b/>
          <w:bCs/>
          <w:color w:val="000000"/>
          <w:spacing w:val="1"/>
          <w:lang w:val="pt-PT" w:eastAsia="en-US"/>
        </w:rPr>
      </w:pPr>
      <w:r w:rsidRPr="00450BC8">
        <w:rPr>
          <w:rFonts w:ascii="Gill Sans MT" w:eastAsia="Cambria" w:hAnsi="Gill Sans MT" w:cs="Arial"/>
          <w:b/>
          <w:bCs/>
          <w:color w:val="000000"/>
          <w:spacing w:val="1"/>
          <w:lang w:val="pt-PT" w:eastAsia="en-US"/>
        </w:rPr>
        <w:t xml:space="preserve">Valor Total: R$ </w:t>
      </w:r>
      <w:r w:rsidR="00FC12F3" w:rsidRPr="00450BC8">
        <w:rPr>
          <w:rFonts w:ascii="Gill Sans MT" w:eastAsia="Cambria" w:hAnsi="Gill Sans MT" w:cs="Arial"/>
          <w:b/>
          <w:bCs/>
          <w:color w:val="000000"/>
          <w:spacing w:val="1"/>
          <w:lang w:val="pt-PT" w:eastAsia="en-US"/>
        </w:rPr>
        <w:t>3.663.900,0</w:t>
      </w:r>
      <w:r w:rsidRPr="00450BC8">
        <w:rPr>
          <w:rFonts w:ascii="Gill Sans MT" w:eastAsia="Cambria" w:hAnsi="Gill Sans MT" w:cs="Arial"/>
          <w:b/>
          <w:bCs/>
          <w:color w:val="000000"/>
          <w:spacing w:val="1"/>
          <w:lang w:val="pt-PT" w:eastAsia="en-US"/>
        </w:rPr>
        <w:t>0 (</w:t>
      </w:r>
      <w:r w:rsidR="00FC12F3" w:rsidRPr="00450BC8">
        <w:rPr>
          <w:rFonts w:ascii="Gill Sans MT" w:eastAsia="Cambria" w:hAnsi="Gill Sans MT" w:cs="Arial"/>
          <w:b/>
          <w:bCs/>
          <w:color w:val="000000"/>
          <w:spacing w:val="1"/>
          <w:lang w:val="pt-PT" w:eastAsia="en-US"/>
        </w:rPr>
        <w:t>Três milhões, seiscentos e sessenta e três mil e novecentos reais</w:t>
      </w:r>
      <w:r w:rsidRPr="00450BC8">
        <w:rPr>
          <w:rFonts w:ascii="Gill Sans MT" w:eastAsia="Cambria" w:hAnsi="Gill Sans MT" w:cs="Arial"/>
          <w:b/>
          <w:bCs/>
          <w:color w:val="000000"/>
          <w:spacing w:val="1"/>
          <w:lang w:val="pt-PT" w:eastAsia="en-US"/>
        </w:rPr>
        <w:t>).</w:t>
      </w:r>
    </w:p>
    <w:p w14:paraId="3C88A791" w14:textId="77777777" w:rsidR="00AC6FF6" w:rsidRPr="00450BC8" w:rsidRDefault="00AC6FF6" w:rsidP="00C13DC5">
      <w:pPr>
        <w:pStyle w:val="Nivel2"/>
        <w:numPr>
          <w:ilvl w:val="1"/>
          <w:numId w:val="9"/>
        </w:numPr>
        <w:ind w:left="0" w:firstLine="0"/>
        <w:rPr>
          <w:rFonts w:ascii="Gill Sans MT" w:eastAsia="Arial" w:hAnsi="Gill Sans MT"/>
          <w:sz w:val="24"/>
          <w:szCs w:val="24"/>
        </w:rPr>
      </w:pPr>
      <w:r w:rsidRPr="00450BC8">
        <w:rPr>
          <w:rFonts w:ascii="Gill Sans MT" w:hAnsi="Gill Sans MT"/>
          <w:sz w:val="24"/>
          <w:szCs w:val="24"/>
        </w:rPr>
        <w:t>Os bens objeto desta contratação são caracterizados como comuns, conforme justificativa constante do Estudo Técnico Preliminar.</w:t>
      </w:r>
    </w:p>
    <w:p w14:paraId="619142CF"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O objeto desta contratação não se enquadra como sendo de bem de luxo, conforme Decreto nº 10.818, de 27 de setembro de 2021.</w:t>
      </w:r>
    </w:p>
    <w:p w14:paraId="1CBCF6F0" w14:textId="77777777" w:rsidR="00AC6FF6" w:rsidRPr="00450BC8" w:rsidRDefault="00AC6FF6" w:rsidP="00C13DC5">
      <w:pPr>
        <w:pStyle w:val="Nvel2-Red"/>
        <w:numPr>
          <w:ilvl w:val="1"/>
          <w:numId w:val="9"/>
        </w:numPr>
        <w:ind w:left="0" w:firstLine="0"/>
        <w:rPr>
          <w:rFonts w:ascii="Gill Sans MT" w:hAnsi="Gill Sans MT"/>
          <w:i w:val="0"/>
          <w:iCs w:val="0"/>
          <w:color w:val="000000"/>
          <w:sz w:val="24"/>
          <w:szCs w:val="24"/>
        </w:rPr>
      </w:pPr>
      <w:r w:rsidRPr="00450BC8">
        <w:rPr>
          <w:rFonts w:ascii="Gill Sans MT" w:hAnsi="Gill Sans MT"/>
          <w:i w:val="0"/>
          <w:iCs w:val="0"/>
          <w:color w:val="000000"/>
          <w:sz w:val="24"/>
          <w:szCs w:val="24"/>
        </w:rPr>
        <w:t>O prazo de vigência da contratação é de 12 (doze) meses contados do(a) dia da assinatura do contrato, prorrogável por até 10 anos, na forma dos artigos 106 e 107 da Lei n° 14.133, de 2021.</w:t>
      </w:r>
    </w:p>
    <w:p w14:paraId="185A12B5"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lastRenderedPageBreak/>
        <w:t>O contrato oferece maior detalhamento das regras que serão aplicadas em relação à vigência da contratação.</w:t>
      </w:r>
    </w:p>
    <w:p w14:paraId="528C6219" w14:textId="77777777" w:rsidR="00AC6FF6" w:rsidRPr="00450BC8" w:rsidRDefault="00AC6FF6" w:rsidP="00C13DC5">
      <w:pPr>
        <w:pStyle w:val="Nivel01"/>
        <w:numPr>
          <w:ilvl w:val="0"/>
          <w:numId w:val="9"/>
        </w:numPr>
        <w:spacing w:beforeLines="0" w:before="240" w:afterLines="0" w:after="120" w:line="276" w:lineRule="auto"/>
        <w:ind w:left="0" w:firstLine="0"/>
        <w:rPr>
          <w:rFonts w:ascii="Gill Sans MT" w:hAnsi="Gill Sans MT"/>
          <w:sz w:val="24"/>
          <w:szCs w:val="24"/>
        </w:rPr>
      </w:pPr>
      <w:r w:rsidRPr="00450BC8">
        <w:rPr>
          <w:rFonts w:ascii="Gill Sans MT" w:hAnsi="Gill Sans MT"/>
          <w:sz w:val="24"/>
          <w:szCs w:val="24"/>
        </w:rPr>
        <w:t>FUNDAMENTAÇÃO E DESCRIÇÃO DA NECESSIDADE DA CONTRATAÇÃO</w:t>
      </w:r>
    </w:p>
    <w:p w14:paraId="6E9C49B2"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A Fundamentação da Contratação e de seus quantitativos encontra-se pormenorizada em Tópico específico dos Estudos Técnicos Preliminares, apêndice deste Termo de Referência.</w:t>
      </w:r>
    </w:p>
    <w:p w14:paraId="7CC43216" w14:textId="77777777" w:rsidR="00AC6FF6" w:rsidRPr="00450BC8" w:rsidRDefault="00AC6FF6" w:rsidP="00C13DC5">
      <w:pPr>
        <w:pStyle w:val="Nivel01"/>
        <w:numPr>
          <w:ilvl w:val="0"/>
          <w:numId w:val="9"/>
        </w:numPr>
        <w:spacing w:beforeLines="0" w:before="240" w:afterLines="0" w:after="120" w:line="276" w:lineRule="auto"/>
        <w:ind w:left="0" w:firstLine="0"/>
        <w:rPr>
          <w:rFonts w:ascii="Gill Sans MT" w:hAnsi="Gill Sans MT"/>
          <w:sz w:val="24"/>
          <w:szCs w:val="24"/>
        </w:rPr>
      </w:pPr>
      <w:r w:rsidRPr="00450BC8">
        <w:rPr>
          <w:rFonts w:ascii="Gill Sans MT" w:hAnsi="Gill Sans MT"/>
          <w:sz w:val="24"/>
          <w:szCs w:val="24"/>
        </w:rPr>
        <w:t>DESCRIÇÃO DA SOLUÇÃO COMO UM TODO CONSIDERADO O CICLO DE VIDA DO OBJETO E ESPECIFICAÇÃO DO PRODUTO</w:t>
      </w:r>
    </w:p>
    <w:p w14:paraId="0DC28316" w14:textId="77777777" w:rsidR="00AC6FF6" w:rsidRPr="00450BC8" w:rsidRDefault="00AC6FF6" w:rsidP="00C13DC5">
      <w:pPr>
        <w:pStyle w:val="Nvel2-Red"/>
        <w:numPr>
          <w:ilvl w:val="1"/>
          <w:numId w:val="9"/>
        </w:numPr>
        <w:ind w:left="0" w:firstLine="0"/>
        <w:rPr>
          <w:rFonts w:ascii="Gill Sans MT" w:hAnsi="Gill Sans MT"/>
          <w:i w:val="0"/>
          <w:iCs w:val="0"/>
          <w:color w:val="000000"/>
          <w:sz w:val="24"/>
          <w:szCs w:val="24"/>
        </w:rPr>
      </w:pPr>
      <w:r w:rsidRPr="00450BC8">
        <w:rPr>
          <w:rFonts w:ascii="Gill Sans MT" w:hAnsi="Gill Sans MT"/>
          <w:i w:val="0"/>
          <w:iCs w:val="0"/>
          <w:color w:val="000000"/>
          <w:sz w:val="24"/>
          <w:szCs w:val="24"/>
        </w:rPr>
        <w:t>A descrição da solução como um todo encontra-se pormenorizada em tópico específico dos Estudos Técnicos Preliminares, apêndice deste Termo de Referência.</w:t>
      </w:r>
    </w:p>
    <w:p w14:paraId="7A2B97AA" w14:textId="77777777" w:rsidR="00AC6FF6" w:rsidRPr="00450BC8" w:rsidRDefault="00AC6FF6" w:rsidP="00C13DC5">
      <w:pPr>
        <w:pStyle w:val="Nivel01"/>
        <w:numPr>
          <w:ilvl w:val="0"/>
          <w:numId w:val="9"/>
        </w:numPr>
        <w:spacing w:beforeLines="0" w:before="240" w:afterLines="0" w:after="120" w:line="276" w:lineRule="auto"/>
        <w:ind w:left="0" w:firstLine="0"/>
        <w:rPr>
          <w:rFonts w:ascii="Gill Sans MT" w:hAnsi="Gill Sans MT"/>
          <w:sz w:val="24"/>
          <w:szCs w:val="24"/>
        </w:rPr>
      </w:pPr>
      <w:r w:rsidRPr="00450BC8">
        <w:rPr>
          <w:rFonts w:ascii="Gill Sans MT" w:hAnsi="Gill Sans MT"/>
          <w:sz w:val="24"/>
          <w:szCs w:val="24"/>
        </w:rPr>
        <w:t>REQUISITOS DA CONTRATAÇÃO</w:t>
      </w:r>
    </w:p>
    <w:p w14:paraId="75664932" w14:textId="77777777" w:rsidR="00AC6FF6" w:rsidRPr="00450BC8" w:rsidRDefault="00AC6FF6" w:rsidP="00AC6FF6">
      <w:pPr>
        <w:pStyle w:val="Nvel1-SemNumPreto"/>
        <w:rPr>
          <w:rFonts w:ascii="Gill Sans MT" w:hAnsi="Gill Sans MT"/>
          <w:color w:val="auto"/>
          <w:sz w:val="24"/>
          <w:szCs w:val="24"/>
        </w:rPr>
      </w:pPr>
      <w:r w:rsidRPr="00450BC8">
        <w:rPr>
          <w:rFonts w:ascii="Gill Sans MT" w:hAnsi="Gill Sans MT"/>
          <w:color w:val="auto"/>
          <w:sz w:val="24"/>
          <w:szCs w:val="24"/>
        </w:rPr>
        <w:t>Sustentabilidade:</w:t>
      </w:r>
    </w:p>
    <w:p w14:paraId="7012E77E" w14:textId="77777777" w:rsidR="00AC6FF6" w:rsidRPr="00450BC8" w:rsidRDefault="00AC6FF6" w:rsidP="00C13DC5">
      <w:pPr>
        <w:pStyle w:val="Nivel2"/>
        <w:numPr>
          <w:ilvl w:val="1"/>
          <w:numId w:val="9"/>
        </w:numPr>
        <w:ind w:left="0" w:firstLine="0"/>
        <w:rPr>
          <w:rFonts w:ascii="Gill Sans MT" w:hAnsi="Gill Sans MT"/>
          <w:color w:val="auto"/>
          <w:sz w:val="24"/>
          <w:szCs w:val="24"/>
          <w:shd w:val="clear" w:color="auto" w:fill="FFFFFF"/>
        </w:rPr>
      </w:pPr>
      <w:r w:rsidRPr="00450BC8">
        <w:rPr>
          <w:rFonts w:ascii="Gill Sans MT" w:hAnsi="Gill Sans MT"/>
          <w:color w:val="auto"/>
          <w:sz w:val="24"/>
          <w:szCs w:val="24"/>
        </w:rPr>
        <w:t>Além dos critérios de sustentabilidade eventualmente inseridos na descrição do objeto, devem ser atendidos os seguintes requisitos, que se baseiam no Guia Nacional de Contratações Sustentáveis:</w:t>
      </w:r>
    </w:p>
    <w:p w14:paraId="2047AF02" w14:textId="77777777" w:rsidR="00AC6FF6" w:rsidRPr="00450BC8" w:rsidRDefault="00AC6FF6" w:rsidP="00AC6FF6">
      <w:pPr>
        <w:pStyle w:val="Nvel1-SemNumPreto"/>
        <w:rPr>
          <w:rFonts w:ascii="Gill Sans MT" w:hAnsi="Gill Sans MT"/>
          <w:color w:val="auto"/>
          <w:sz w:val="24"/>
          <w:szCs w:val="24"/>
        </w:rPr>
      </w:pPr>
      <w:r w:rsidRPr="00450BC8">
        <w:rPr>
          <w:rFonts w:ascii="Gill Sans MT" w:hAnsi="Gill Sans MT"/>
          <w:color w:val="auto"/>
          <w:sz w:val="24"/>
          <w:szCs w:val="24"/>
        </w:rPr>
        <w:t>Subcontratação</w:t>
      </w:r>
    </w:p>
    <w:p w14:paraId="7911984B" w14:textId="77777777" w:rsidR="00AC6FF6" w:rsidRPr="00450BC8" w:rsidRDefault="00AC6FF6" w:rsidP="00C13DC5">
      <w:pPr>
        <w:pStyle w:val="Nivel2"/>
        <w:numPr>
          <w:ilvl w:val="1"/>
          <w:numId w:val="9"/>
        </w:numPr>
        <w:ind w:left="0" w:firstLine="0"/>
        <w:rPr>
          <w:rFonts w:ascii="Gill Sans MT" w:hAnsi="Gill Sans MT"/>
          <w:color w:val="auto"/>
          <w:sz w:val="24"/>
          <w:szCs w:val="24"/>
        </w:rPr>
      </w:pPr>
      <w:r w:rsidRPr="00450BC8">
        <w:rPr>
          <w:rFonts w:ascii="Gill Sans MT" w:hAnsi="Gill Sans MT"/>
          <w:color w:val="auto"/>
          <w:sz w:val="24"/>
          <w:szCs w:val="24"/>
        </w:rPr>
        <w:t>Não é admitida a subcontratação do objeto contratual.</w:t>
      </w:r>
    </w:p>
    <w:p w14:paraId="330C7AC5" w14:textId="77777777" w:rsidR="00AC6FF6" w:rsidRPr="00450BC8" w:rsidRDefault="00AC6FF6" w:rsidP="00AC6FF6">
      <w:pPr>
        <w:pStyle w:val="Nvel1-SemNumPreto"/>
        <w:rPr>
          <w:rFonts w:ascii="Gill Sans MT" w:hAnsi="Gill Sans MT"/>
          <w:color w:val="auto"/>
          <w:sz w:val="24"/>
          <w:szCs w:val="24"/>
        </w:rPr>
      </w:pPr>
      <w:r w:rsidRPr="00450BC8">
        <w:rPr>
          <w:rFonts w:ascii="Gill Sans MT" w:hAnsi="Gill Sans MT"/>
          <w:color w:val="auto"/>
          <w:sz w:val="24"/>
          <w:szCs w:val="24"/>
        </w:rPr>
        <w:t>Garantia da contratação</w:t>
      </w:r>
    </w:p>
    <w:p w14:paraId="00CEA56C" w14:textId="77777777" w:rsidR="00AC6FF6" w:rsidRPr="00450BC8" w:rsidRDefault="00AC6FF6" w:rsidP="00C13DC5">
      <w:pPr>
        <w:pStyle w:val="Nvel2-Red"/>
        <w:numPr>
          <w:ilvl w:val="1"/>
          <w:numId w:val="9"/>
        </w:numPr>
        <w:ind w:left="0" w:firstLine="0"/>
        <w:rPr>
          <w:rFonts w:ascii="Gill Sans MT" w:hAnsi="Gill Sans MT"/>
          <w:i w:val="0"/>
          <w:iCs w:val="0"/>
          <w:color w:val="000000"/>
          <w:sz w:val="24"/>
          <w:szCs w:val="24"/>
        </w:rPr>
      </w:pPr>
      <w:r w:rsidRPr="00450BC8">
        <w:rPr>
          <w:rFonts w:ascii="Gill Sans MT" w:hAnsi="Gill Sans MT"/>
          <w:i w:val="0"/>
          <w:iCs w:val="0"/>
          <w:color w:val="000000"/>
          <w:sz w:val="24"/>
          <w:szCs w:val="24"/>
        </w:rPr>
        <w:t xml:space="preserve">Não haverá exigência da garantia da contratação dos </w:t>
      </w:r>
      <w:hyperlink r:id="rId48" w:anchor="art96" w:history="1">
        <w:r w:rsidRPr="00450BC8">
          <w:rPr>
            <w:rStyle w:val="Hyperlink"/>
            <w:rFonts w:ascii="Gill Sans MT" w:hAnsi="Gill Sans MT"/>
            <w:i w:val="0"/>
            <w:iCs w:val="0"/>
            <w:color w:val="000000"/>
            <w:sz w:val="24"/>
            <w:szCs w:val="24"/>
          </w:rPr>
          <w:t>artigos 96 e seguintes da Lei nº 14.133, de 2021</w:t>
        </w:r>
      </w:hyperlink>
      <w:r w:rsidRPr="00450BC8">
        <w:rPr>
          <w:rFonts w:ascii="Gill Sans MT" w:hAnsi="Gill Sans MT"/>
          <w:i w:val="0"/>
          <w:iCs w:val="0"/>
          <w:color w:val="000000"/>
          <w:sz w:val="24"/>
          <w:szCs w:val="24"/>
        </w:rPr>
        <w:t>, pelas razões constantes do Estudo Técnico Preliminar.</w:t>
      </w:r>
    </w:p>
    <w:p w14:paraId="12ACC926" w14:textId="77777777" w:rsidR="00AC6FF6" w:rsidRPr="00450BC8" w:rsidRDefault="00AC6FF6" w:rsidP="00C13DC5">
      <w:pPr>
        <w:pStyle w:val="Nivel01"/>
        <w:numPr>
          <w:ilvl w:val="0"/>
          <w:numId w:val="9"/>
        </w:numPr>
        <w:spacing w:beforeLines="0" w:before="240" w:afterLines="0" w:after="120" w:line="276" w:lineRule="auto"/>
        <w:ind w:left="0" w:firstLine="0"/>
        <w:rPr>
          <w:rFonts w:ascii="Gill Sans MT" w:hAnsi="Gill Sans MT"/>
          <w:sz w:val="24"/>
          <w:szCs w:val="24"/>
        </w:rPr>
      </w:pPr>
      <w:r w:rsidRPr="00450BC8">
        <w:rPr>
          <w:rFonts w:ascii="Gill Sans MT" w:hAnsi="Gill Sans MT"/>
          <w:sz w:val="24"/>
          <w:szCs w:val="24"/>
        </w:rPr>
        <w:t>MODELO DE EXECUÇÃO DO OBJETO</w:t>
      </w:r>
    </w:p>
    <w:p w14:paraId="09AD7107" w14:textId="77777777" w:rsidR="00AC6FF6" w:rsidRPr="00450BC8" w:rsidRDefault="00AC6FF6" w:rsidP="00AC6FF6">
      <w:pPr>
        <w:pStyle w:val="Nvel1-SemNum"/>
        <w:rPr>
          <w:rFonts w:ascii="Gill Sans MT" w:hAnsi="Gill Sans MT"/>
          <w:color w:val="auto"/>
          <w:sz w:val="24"/>
          <w:szCs w:val="24"/>
        </w:rPr>
      </w:pPr>
      <w:r w:rsidRPr="00450BC8">
        <w:rPr>
          <w:rFonts w:ascii="Gill Sans MT" w:hAnsi="Gill Sans MT"/>
          <w:color w:val="auto"/>
          <w:sz w:val="24"/>
          <w:szCs w:val="24"/>
        </w:rPr>
        <w:t>Condições de Entrega</w:t>
      </w:r>
    </w:p>
    <w:p w14:paraId="5DD5DDB0" w14:textId="100773E0"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 xml:space="preserve">Os combustíveis licitados serão adquiridos PARCELADAMENTE pelo Município de </w:t>
      </w:r>
      <w:r w:rsidR="002D35E7" w:rsidRPr="00450BC8">
        <w:rPr>
          <w:rFonts w:ascii="Gill Sans MT" w:hAnsi="Gill Sans MT"/>
          <w:sz w:val="24"/>
          <w:szCs w:val="24"/>
        </w:rPr>
        <w:t>Axixá</w:t>
      </w:r>
      <w:r w:rsidRPr="00450BC8">
        <w:rPr>
          <w:rFonts w:ascii="Gill Sans MT" w:hAnsi="Gill Sans MT"/>
          <w:sz w:val="24"/>
          <w:szCs w:val="24"/>
        </w:rPr>
        <w:t>, conforme solicitação da Administração, contados da data de recebimento da Nota de Empenho ou solicitação da Administração</w:t>
      </w:r>
    </w:p>
    <w:p w14:paraId="70A69DB6" w14:textId="6C346AD0" w:rsidR="00AC6FF6" w:rsidRPr="00450BC8" w:rsidRDefault="00AC6FF6" w:rsidP="00AC6FF6">
      <w:pPr>
        <w:pStyle w:val="Nvel1-SemNumPreto"/>
        <w:rPr>
          <w:rFonts w:ascii="Gill Sans MT" w:eastAsia="Arial" w:hAnsi="Gill Sans MT"/>
          <w:b w:val="0"/>
          <w:bCs w:val="0"/>
          <w:color w:val="000000"/>
          <w:sz w:val="24"/>
          <w:szCs w:val="24"/>
          <w:lang w:eastAsia="pt-BR" w:bidi="ar-SA"/>
        </w:rPr>
      </w:pPr>
      <w:r w:rsidRPr="00450BC8">
        <w:rPr>
          <w:rFonts w:ascii="Gill Sans MT" w:eastAsia="Arial" w:hAnsi="Gill Sans MT"/>
          <w:b w:val="0"/>
          <w:bCs w:val="0"/>
          <w:color w:val="000000"/>
          <w:sz w:val="24"/>
          <w:szCs w:val="24"/>
          <w:lang w:eastAsia="pt-BR" w:bidi="ar-SA"/>
        </w:rPr>
        <w:lastRenderedPageBreak/>
        <w:t xml:space="preserve">Os veículos da Prefeitura Municipal de </w:t>
      </w:r>
      <w:r w:rsidR="002D35E7" w:rsidRPr="00450BC8">
        <w:rPr>
          <w:rFonts w:ascii="Gill Sans MT" w:eastAsia="Arial" w:hAnsi="Gill Sans MT"/>
          <w:b w:val="0"/>
          <w:bCs w:val="0"/>
          <w:color w:val="000000"/>
          <w:sz w:val="24"/>
          <w:szCs w:val="24"/>
          <w:lang w:eastAsia="pt-BR" w:bidi="ar-SA"/>
        </w:rPr>
        <w:t>Axixá</w:t>
      </w:r>
      <w:r w:rsidRPr="00450BC8">
        <w:rPr>
          <w:rFonts w:ascii="Gill Sans MT" w:eastAsia="Arial" w:hAnsi="Gill Sans MT"/>
          <w:b w:val="0"/>
          <w:bCs w:val="0"/>
          <w:color w:val="000000"/>
          <w:sz w:val="24"/>
          <w:szCs w:val="24"/>
          <w:lang w:eastAsia="pt-BR" w:bidi="ar-SA"/>
        </w:rPr>
        <w:t xml:space="preserve"> se deslocarão à empresa signatária para serem abastecidos.</w:t>
      </w:r>
    </w:p>
    <w:p w14:paraId="77D76623" w14:textId="3290F23B" w:rsidR="006625FD" w:rsidRPr="00450BC8" w:rsidRDefault="006625FD" w:rsidP="00AC6FF6">
      <w:pPr>
        <w:pStyle w:val="Nvel1-SemNumPreto"/>
        <w:rPr>
          <w:rFonts w:ascii="Gill Sans MT" w:eastAsia="Arial" w:hAnsi="Gill Sans MT"/>
          <w:b w:val="0"/>
          <w:bCs w:val="0"/>
          <w:color w:val="000000"/>
          <w:sz w:val="24"/>
          <w:szCs w:val="24"/>
          <w:lang w:eastAsia="pt-BR" w:bidi="ar-SA"/>
        </w:rPr>
      </w:pPr>
      <w:r w:rsidRPr="00450BC8">
        <w:rPr>
          <w:rFonts w:ascii="Gill Sans MT" w:eastAsia="Arial" w:hAnsi="Gill Sans MT"/>
          <w:b w:val="0"/>
          <w:bCs w:val="0"/>
          <w:color w:val="000000"/>
          <w:sz w:val="24"/>
          <w:szCs w:val="24"/>
          <w:lang w:eastAsia="pt-BR" w:bidi="ar-SA"/>
        </w:rPr>
        <w:t xml:space="preserve">Em observância ao princípio da economicidade, o abastecimento se dará exclusivamente em bomba ou posto da empresa contratada situado no raio de 30 km (trinta quilômetros) da </w:t>
      </w:r>
      <w:r w:rsidR="002D35E7" w:rsidRPr="00450BC8">
        <w:rPr>
          <w:rFonts w:ascii="Gill Sans MT" w:eastAsia="Arial" w:hAnsi="Gill Sans MT"/>
          <w:b w:val="0"/>
          <w:bCs w:val="0"/>
          <w:color w:val="000000"/>
          <w:sz w:val="24"/>
          <w:szCs w:val="24"/>
          <w:lang w:eastAsia="pt-BR" w:bidi="ar-SA"/>
        </w:rPr>
        <w:t>Rua Adelino Fontoura</w:t>
      </w:r>
      <w:r w:rsidRPr="00450BC8">
        <w:rPr>
          <w:rFonts w:ascii="Gill Sans MT" w:eastAsia="Arial" w:hAnsi="Gill Sans MT"/>
          <w:b w:val="0"/>
          <w:bCs w:val="0"/>
          <w:color w:val="000000"/>
          <w:sz w:val="24"/>
          <w:szCs w:val="24"/>
          <w:lang w:eastAsia="pt-BR" w:bidi="ar-SA"/>
        </w:rPr>
        <w:t xml:space="preserve">, </w:t>
      </w:r>
      <w:r w:rsidR="002D35E7" w:rsidRPr="00450BC8">
        <w:rPr>
          <w:rFonts w:ascii="Gill Sans MT" w:eastAsia="Arial" w:hAnsi="Gill Sans MT"/>
          <w:b w:val="0"/>
          <w:bCs w:val="0"/>
          <w:color w:val="000000"/>
          <w:sz w:val="24"/>
          <w:szCs w:val="24"/>
          <w:lang w:eastAsia="pt-BR" w:bidi="ar-SA"/>
        </w:rPr>
        <w:t>64</w:t>
      </w:r>
      <w:r w:rsidRPr="00450BC8">
        <w:rPr>
          <w:rFonts w:ascii="Gill Sans MT" w:eastAsia="Arial" w:hAnsi="Gill Sans MT"/>
          <w:b w:val="0"/>
          <w:bCs w:val="0"/>
          <w:color w:val="000000"/>
          <w:sz w:val="24"/>
          <w:szCs w:val="24"/>
          <w:lang w:eastAsia="pt-BR" w:bidi="ar-SA"/>
        </w:rPr>
        <w:t xml:space="preserve">, Centro, cidade de </w:t>
      </w:r>
      <w:r w:rsidR="002D35E7" w:rsidRPr="00450BC8">
        <w:rPr>
          <w:rFonts w:ascii="Gill Sans MT" w:eastAsia="Arial" w:hAnsi="Gill Sans MT"/>
          <w:b w:val="0"/>
          <w:bCs w:val="0"/>
          <w:color w:val="000000"/>
          <w:sz w:val="24"/>
          <w:szCs w:val="24"/>
          <w:lang w:eastAsia="pt-BR" w:bidi="ar-SA"/>
        </w:rPr>
        <w:t>Axixá</w:t>
      </w:r>
      <w:r w:rsidRPr="00450BC8">
        <w:rPr>
          <w:rFonts w:ascii="Gill Sans MT" w:eastAsia="Arial" w:hAnsi="Gill Sans MT"/>
          <w:b w:val="0"/>
          <w:bCs w:val="0"/>
          <w:color w:val="000000"/>
          <w:sz w:val="24"/>
          <w:szCs w:val="24"/>
          <w:lang w:eastAsia="pt-BR" w:bidi="ar-SA"/>
        </w:rPr>
        <w:t>/MA.</w:t>
      </w:r>
    </w:p>
    <w:p w14:paraId="42FD3F83" w14:textId="77777777" w:rsidR="00AC6FF6" w:rsidRPr="00450BC8" w:rsidRDefault="00AC6FF6" w:rsidP="00AC6FF6">
      <w:pPr>
        <w:pStyle w:val="Nvel1-SemNumPreto"/>
        <w:rPr>
          <w:rFonts w:ascii="Gill Sans MT" w:hAnsi="Gill Sans MT"/>
          <w:color w:val="auto"/>
          <w:sz w:val="24"/>
          <w:szCs w:val="24"/>
        </w:rPr>
      </w:pPr>
      <w:r w:rsidRPr="00450BC8">
        <w:rPr>
          <w:rFonts w:ascii="Gill Sans MT" w:hAnsi="Gill Sans MT"/>
          <w:color w:val="auto"/>
          <w:sz w:val="24"/>
          <w:szCs w:val="24"/>
        </w:rPr>
        <w:t>Garantia, manutenção e assistência técnica</w:t>
      </w:r>
    </w:p>
    <w:p w14:paraId="087A49C1" w14:textId="77777777" w:rsidR="00AC6FF6" w:rsidRPr="00450BC8" w:rsidRDefault="00AC6FF6" w:rsidP="00C13DC5">
      <w:pPr>
        <w:pStyle w:val="Nvel2-Red"/>
        <w:numPr>
          <w:ilvl w:val="1"/>
          <w:numId w:val="9"/>
        </w:numPr>
        <w:ind w:left="0" w:firstLine="0"/>
        <w:rPr>
          <w:rFonts w:ascii="Gill Sans MT" w:hAnsi="Gill Sans MT"/>
          <w:i w:val="0"/>
          <w:iCs w:val="0"/>
          <w:color w:val="000000"/>
          <w:sz w:val="24"/>
          <w:szCs w:val="24"/>
        </w:rPr>
      </w:pPr>
      <w:r w:rsidRPr="00450BC8">
        <w:rPr>
          <w:rFonts w:ascii="Gill Sans MT" w:hAnsi="Gill Sans MT"/>
          <w:i w:val="0"/>
          <w:iCs w:val="0"/>
          <w:color w:val="000000"/>
          <w:sz w:val="24"/>
          <w:szCs w:val="24"/>
        </w:rPr>
        <w:t>O prazo de garantia é aquele estabelecido na Lei nº 8.078, de 11 de setembro de 1990 (Código de Defesa do Consumidor)</w:t>
      </w:r>
    </w:p>
    <w:p w14:paraId="566C1753" w14:textId="77777777" w:rsidR="00AC6FF6" w:rsidRPr="00450BC8" w:rsidRDefault="00AC6FF6" w:rsidP="00C13DC5">
      <w:pPr>
        <w:pStyle w:val="Nivel01"/>
        <w:numPr>
          <w:ilvl w:val="0"/>
          <w:numId w:val="9"/>
        </w:numPr>
        <w:spacing w:beforeLines="0" w:before="240" w:afterLines="0" w:after="120" w:line="276" w:lineRule="auto"/>
        <w:ind w:left="0" w:firstLine="0"/>
        <w:rPr>
          <w:rFonts w:ascii="Gill Sans MT" w:hAnsi="Gill Sans MT"/>
          <w:sz w:val="24"/>
          <w:szCs w:val="24"/>
        </w:rPr>
      </w:pPr>
      <w:r w:rsidRPr="00450BC8">
        <w:rPr>
          <w:rFonts w:ascii="Gill Sans MT" w:hAnsi="Gill Sans MT"/>
          <w:sz w:val="24"/>
          <w:szCs w:val="24"/>
        </w:rPr>
        <w:t>MODELO DE GESTÃO DO CONTRATO</w:t>
      </w:r>
    </w:p>
    <w:p w14:paraId="0BC7BD6C"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O contrato deverá ser executado fielmente pelas partes, de acordo com as cláusulas avençadas e as normas da Lei nº 14.133, de 2021, e cada parte responderá pelas consequências de sua inexecução total ou parcial.</w:t>
      </w:r>
    </w:p>
    <w:p w14:paraId="08BA8BCA"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Em caso de impedimento, ordem de paralisação ou suspensão do contrato, o cronograma de execução será prorrogado automaticamente pelo tempo correspondente, anotadas tais circunstâncias mediante simples apostila.</w:t>
      </w:r>
    </w:p>
    <w:p w14:paraId="779176A8"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As comunicações entre o órgão ou entidade e a contratada devem ser realizadas por escrito sempre que o ato exigir tal formalidade, admitindo-se o uso de mensagem eletrônica para esse fim.</w:t>
      </w:r>
    </w:p>
    <w:p w14:paraId="228206AA"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O órgão ou entidade poderá convocar representante da empresa para adoção de providências que devam ser cumpridas de imediato.</w:t>
      </w:r>
    </w:p>
    <w:p w14:paraId="71467681"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 xml:space="preserve"> Após a assinatura do contrato ou instrumento equivalente</w:t>
      </w:r>
      <w:r w:rsidRPr="00450BC8">
        <w:rPr>
          <w:rFonts w:ascii="Gill Sans MT" w:hAnsi="Gill Sans MT"/>
          <w:strike/>
          <w:sz w:val="24"/>
          <w:szCs w:val="24"/>
        </w:rPr>
        <w:t>,</w:t>
      </w:r>
      <w:r w:rsidRPr="00450BC8">
        <w:rPr>
          <w:rFonts w:ascii="Gill Sans MT" w:hAnsi="Gill Sans MT"/>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3D2F65" w14:textId="77777777" w:rsidR="00AC6FF6" w:rsidRPr="00450BC8" w:rsidRDefault="00AC6FF6" w:rsidP="00AC6FF6">
      <w:pPr>
        <w:pStyle w:val="Nivel2"/>
        <w:numPr>
          <w:ilvl w:val="0"/>
          <w:numId w:val="0"/>
        </w:numPr>
        <w:rPr>
          <w:rFonts w:ascii="Gill Sans MT" w:hAnsi="Gill Sans MT"/>
          <w:sz w:val="24"/>
          <w:szCs w:val="24"/>
        </w:rPr>
      </w:pPr>
      <w:r w:rsidRPr="00450BC8">
        <w:rPr>
          <w:rFonts w:ascii="Gill Sans MT" w:hAnsi="Gill Sans MT"/>
          <w:sz w:val="24"/>
          <w:szCs w:val="24"/>
        </w:rPr>
        <w:t>Fiscalização</w:t>
      </w:r>
    </w:p>
    <w:p w14:paraId="41500B56"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A execução do contrato deverá ser acompanhada e fiscalizada pelo(s) fiscal(is) do contrato, ou pelos respectivos substitutos (</w:t>
      </w:r>
      <w:hyperlink r:id="rId49" w:anchor="art117" w:history="1">
        <w:r w:rsidRPr="00450BC8">
          <w:rPr>
            <w:rStyle w:val="Hyperlink"/>
            <w:rFonts w:ascii="Gill Sans MT" w:hAnsi="Gill Sans MT"/>
            <w:sz w:val="24"/>
            <w:szCs w:val="24"/>
          </w:rPr>
          <w:t>Lei nº 14.133, de 2021, art. 117, caput</w:t>
        </w:r>
      </w:hyperlink>
      <w:r w:rsidRPr="00450BC8">
        <w:rPr>
          <w:rFonts w:ascii="Gill Sans MT" w:hAnsi="Gill Sans MT"/>
          <w:sz w:val="24"/>
          <w:szCs w:val="24"/>
        </w:rPr>
        <w:t>).</w:t>
      </w:r>
    </w:p>
    <w:p w14:paraId="36CFAD52" w14:textId="77777777" w:rsidR="00AC6FF6" w:rsidRPr="00450BC8" w:rsidRDefault="00AC6FF6" w:rsidP="00AC6FF6">
      <w:pPr>
        <w:pStyle w:val="Nvel1-SemNumPreto"/>
        <w:rPr>
          <w:rFonts w:ascii="Gill Sans MT" w:hAnsi="Gill Sans MT"/>
          <w:color w:val="auto"/>
          <w:sz w:val="24"/>
          <w:szCs w:val="24"/>
        </w:rPr>
      </w:pPr>
      <w:r w:rsidRPr="00450BC8">
        <w:rPr>
          <w:rFonts w:ascii="Gill Sans MT" w:hAnsi="Gill Sans MT"/>
          <w:color w:val="auto"/>
          <w:sz w:val="24"/>
          <w:szCs w:val="24"/>
        </w:rPr>
        <w:lastRenderedPageBreak/>
        <w:t>Fiscalização Técnica</w:t>
      </w:r>
    </w:p>
    <w:p w14:paraId="5838FCC7" w14:textId="77777777" w:rsidR="00AC6FF6" w:rsidRPr="00450BC8" w:rsidRDefault="00AC6FF6" w:rsidP="00AC6FF6">
      <w:pPr>
        <w:pStyle w:val="Nivel3"/>
        <w:numPr>
          <w:ilvl w:val="0"/>
          <w:numId w:val="0"/>
        </w:numPr>
        <w:rPr>
          <w:rFonts w:ascii="Gill Sans MT" w:hAnsi="Gill Sans MT"/>
          <w:sz w:val="24"/>
          <w:szCs w:val="24"/>
        </w:rPr>
      </w:pPr>
      <w:r w:rsidRPr="00450BC8">
        <w:rPr>
          <w:rFonts w:ascii="Gill Sans MT" w:hAnsi="Gill Sans MT"/>
          <w:sz w:val="24"/>
          <w:szCs w:val="24"/>
        </w:rPr>
        <w:t>Fiscalização Administrativa</w:t>
      </w:r>
    </w:p>
    <w:p w14:paraId="1D463DE7"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0" w:anchor="art23" w:history="1">
        <w:r w:rsidRPr="00450BC8">
          <w:rPr>
            <w:rStyle w:val="Hyperlink"/>
            <w:rFonts w:ascii="Gill Sans MT" w:hAnsi="Gill Sans MT"/>
            <w:sz w:val="24"/>
            <w:szCs w:val="24"/>
          </w:rPr>
          <w:t>Art. 23, I e II, do Decreto nº 11.246, de 2022</w:t>
        </w:r>
      </w:hyperlink>
      <w:r w:rsidRPr="00450BC8">
        <w:rPr>
          <w:rFonts w:ascii="Gill Sans MT" w:hAnsi="Gill Sans MT"/>
          <w:sz w:val="24"/>
          <w:szCs w:val="24"/>
        </w:rPr>
        <w:t>).</w:t>
      </w:r>
    </w:p>
    <w:p w14:paraId="2AC19811" w14:textId="77777777" w:rsidR="00AC6FF6" w:rsidRPr="00450BC8" w:rsidRDefault="00AC6FF6" w:rsidP="00C13DC5">
      <w:pPr>
        <w:pStyle w:val="Nivel3"/>
        <w:numPr>
          <w:ilvl w:val="2"/>
          <w:numId w:val="9"/>
        </w:numPr>
        <w:ind w:left="284" w:firstLine="0"/>
        <w:rPr>
          <w:rFonts w:ascii="Gill Sans MT" w:hAnsi="Gill Sans MT"/>
          <w:sz w:val="24"/>
          <w:szCs w:val="24"/>
        </w:rPr>
      </w:pPr>
      <w:r w:rsidRPr="00450BC8">
        <w:rPr>
          <w:rFonts w:ascii="Gill Sans MT" w:hAnsi="Gill Sans MT"/>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1" w:anchor="art23" w:history="1">
        <w:r w:rsidRPr="00450BC8">
          <w:rPr>
            <w:rStyle w:val="Hyperlink"/>
            <w:rFonts w:ascii="Gill Sans MT" w:hAnsi="Gill Sans MT"/>
            <w:sz w:val="24"/>
            <w:szCs w:val="24"/>
          </w:rPr>
          <w:t>Decreto nº 11.246, de 2022, art. 23, IV</w:t>
        </w:r>
      </w:hyperlink>
      <w:r w:rsidRPr="00450BC8">
        <w:rPr>
          <w:rFonts w:ascii="Gill Sans MT" w:hAnsi="Gill Sans MT"/>
          <w:sz w:val="24"/>
          <w:szCs w:val="24"/>
        </w:rPr>
        <w:t>).</w:t>
      </w:r>
    </w:p>
    <w:p w14:paraId="5FF39326" w14:textId="77777777" w:rsidR="00AC6FF6" w:rsidRPr="00450BC8" w:rsidRDefault="00AC6FF6" w:rsidP="00AC6FF6">
      <w:pPr>
        <w:pStyle w:val="Nvel1-SemNumPreto"/>
        <w:rPr>
          <w:rFonts w:ascii="Gill Sans MT" w:hAnsi="Gill Sans MT"/>
          <w:i/>
          <w:iCs/>
          <w:color w:val="auto"/>
          <w:sz w:val="24"/>
          <w:szCs w:val="24"/>
        </w:rPr>
      </w:pPr>
      <w:r w:rsidRPr="00450BC8">
        <w:rPr>
          <w:rFonts w:ascii="Gill Sans MT" w:hAnsi="Gill Sans MT"/>
          <w:color w:val="auto"/>
          <w:sz w:val="24"/>
          <w:szCs w:val="24"/>
        </w:rPr>
        <w:t>Gestor do Contrato</w:t>
      </w:r>
    </w:p>
    <w:p w14:paraId="1E6103E1"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ADE97DF"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8750448"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C31EF75"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02BC4947"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C53E03E"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08CE6DE4" w14:textId="77777777" w:rsidR="00AC6FF6" w:rsidRPr="00450BC8" w:rsidRDefault="00AC6FF6" w:rsidP="00C13DC5">
      <w:pPr>
        <w:pStyle w:val="Nivel01"/>
        <w:numPr>
          <w:ilvl w:val="0"/>
          <w:numId w:val="9"/>
        </w:numPr>
        <w:spacing w:beforeLines="0" w:before="240" w:afterLines="0" w:after="120" w:line="276" w:lineRule="auto"/>
        <w:ind w:left="0" w:firstLine="0"/>
        <w:rPr>
          <w:rFonts w:ascii="Gill Sans MT" w:hAnsi="Gill Sans MT"/>
          <w:sz w:val="24"/>
          <w:szCs w:val="24"/>
        </w:rPr>
      </w:pPr>
      <w:r w:rsidRPr="00450BC8">
        <w:rPr>
          <w:rFonts w:ascii="Gill Sans MT" w:hAnsi="Gill Sans MT"/>
          <w:sz w:val="24"/>
          <w:szCs w:val="24"/>
        </w:rPr>
        <w:t>CRITÉRIOS DE MEDIÇÃO E DE PAGAMENTO</w:t>
      </w:r>
    </w:p>
    <w:p w14:paraId="725A733F" w14:textId="77777777" w:rsidR="00AC6FF6" w:rsidRPr="00450BC8" w:rsidRDefault="00AC6FF6" w:rsidP="00AC6FF6">
      <w:pPr>
        <w:pStyle w:val="Nvel1-SemNumPreto"/>
        <w:rPr>
          <w:rFonts w:ascii="Gill Sans MT" w:hAnsi="Gill Sans MT"/>
          <w:color w:val="auto"/>
          <w:sz w:val="24"/>
          <w:szCs w:val="24"/>
        </w:rPr>
      </w:pPr>
      <w:r w:rsidRPr="00450BC8">
        <w:rPr>
          <w:rFonts w:ascii="Gill Sans MT" w:hAnsi="Gill Sans MT"/>
          <w:color w:val="auto"/>
          <w:sz w:val="24"/>
          <w:szCs w:val="24"/>
        </w:rPr>
        <w:t>Recebimento</w:t>
      </w:r>
    </w:p>
    <w:p w14:paraId="13042803" w14:textId="77777777" w:rsidR="00AC6FF6" w:rsidRPr="00450BC8" w:rsidRDefault="00AC6FF6" w:rsidP="00C13DC5">
      <w:pPr>
        <w:pStyle w:val="Nivel2"/>
        <w:numPr>
          <w:ilvl w:val="1"/>
          <w:numId w:val="9"/>
        </w:numPr>
        <w:ind w:left="0" w:firstLine="0"/>
        <w:rPr>
          <w:rFonts w:ascii="Gill Sans MT" w:hAnsi="Gill Sans MT"/>
          <w:sz w:val="24"/>
          <w:szCs w:val="24"/>
          <w:lang w:eastAsia="en-US"/>
        </w:rPr>
      </w:pPr>
      <w:r w:rsidRPr="00450BC8">
        <w:rPr>
          <w:rFonts w:ascii="Gill Sans MT" w:hAnsi="Gill Sans MT"/>
          <w:sz w:val="24"/>
          <w:szCs w:val="24"/>
          <w:lang w:eastAsia="en-US"/>
        </w:rPr>
        <w:t>A mercadoria entregue deverá estar em conformidade com a Autorização supracitada. Deverá também ser uma nota fiscal para cada autorização/empenho, caso tenha mais de uma.</w:t>
      </w:r>
    </w:p>
    <w:p w14:paraId="217FABDF" w14:textId="77777777" w:rsidR="00AC6FF6" w:rsidRPr="00450BC8" w:rsidRDefault="00AC6FF6" w:rsidP="00C13DC5">
      <w:pPr>
        <w:pStyle w:val="Nivel2"/>
        <w:numPr>
          <w:ilvl w:val="1"/>
          <w:numId w:val="9"/>
        </w:numPr>
        <w:ind w:left="0" w:firstLine="0"/>
        <w:rPr>
          <w:rFonts w:ascii="Gill Sans MT" w:hAnsi="Gill Sans MT"/>
          <w:sz w:val="24"/>
          <w:szCs w:val="24"/>
          <w:lang w:eastAsia="en-US"/>
        </w:rPr>
      </w:pPr>
      <w:r w:rsidRPr="00450BC8">
        <w:rPr>
          <w:rFonts w:ascii="Gill Sans MT" w:hAnsi="Gill Sans MT"/>
          <w:sz w:val="24"/>
          <w:szCs w:val="24"/>
          <w:lang w:eastAsia="en-US"/>
        </w:rPr>
        <w:t>As notas fiscais deverão vir acompanhadas de comprovante de regularidade (certidão negativa) perante as Fazendas Federal, Estadual e Municipal do domicílio ou sede do licitante, comprovante de regularidade perante a Seguridade Social (INSS), relativa ao Fundo de Garantia por tempo de Serviço (FGTS) e Certidão Negativa de Débitos Trabalhistas (CNDT).</w:t>
      </w:r>
    </w:p>
    <w:p w14:paraId="39F14701" w14:textId="77777777" w:rsidR="00AC6FF6" w:rsidRPr="00450BC8" w:rsidRDefault="00AC6FF6" w:rsidP="00AC6FF6">
      <w:pPr>
        <w:pStyle w:val="Nvel1-SemNumPreto"/>
        <w:rPr>
          <w:rFonts w:ascii="Gill Sans MT" w:hAnsi="Gill Sans MT"/>
          <w:color w:val="auto"/>
          <w:sz w:val="24"/>
          <w:szCs w:val="24"/>
        </w:rPr>
      </w:pPr>
      <w:r w:rsidRPr="00450BC8">
        <w:rPr>
          <w:rFonts w:ascii="Gill Sans MT" w:hAnsi="Gill Sans MT"/>
          <w:color w:val="auto"/>
          <w:sz w:val="24"/>
          <w:szCs w:val="24"/>
        </w:rPr>
        <w:t>Prazo de pagamento</w:t>
      </w:r>
    </w:p>
    <w:p w14:paraId="783DC5A8"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O pagamento será efetuado no prazo máximo de 30 dias após o recebimento da mercadoria e emissão da nota fiscal.</w:t>
      </w:r>
    </w:p>
    <w:p w14:paraId="74D4A521" w14:textId="77777777" w:rsidR="00AC6FF6" w:rsidRPr="00450BC8" w:rsidRDefault="00AC6FF6" w:rsidP="00AC6FF6">
      <w:pPr>
        <w:pStyle w:val="Nvel1-SemNumPreto"/>
        <w:rPr>
          <w:rFonts w:ascii="Gill Sans MT" w:hAnsi="Gill Sans MT"/>
          <w:color w:val="auto"/>
          <w:sz w:val="24"/>
          <w:szCs w:val="24"/>
        </w:rPr>
      </w:pPr>
      <w:r w:rsidRPr="00450BC8">
        <w:rPr>
          <w:rFonts w:ascii="Gill Sans MT" w:hAnsi="Gill Sans MT"/>
          <w:color w:val="auto"/>
          <w:sz w:val="24"/>
          <w:szCs w:val="24"/>
        </w:rPr>
        <w:t>Forma de pagamento</w:t>
      </w:r>
    </w:p>
    <w:p w14:paraId="1CCFE0CC" w14:textId="77777777" w:rsidR="00AC6FF6" w:rsidRPr="00450BC8" w:rsidRDefault="00AC6FF6" w:rsidP="00C13DC5">
      <w:pPr>
        <w:pStyle w:val="Nivel2"/>
        <w:numPr>
          <w:ilvl w:val="1"/>
          <w:numId w:val="9"/>
        </w:numPr>
        <w:ind w:left="0" w:firstLine="0"/>
        <w:rPr>
          <w:rFonts w:ascii="Gill Sans MT" w:hAnsi="Gill Sans MT"/>
          <w:sz w:val="24"/>
          <w:szCs w:val="24"/>
          <w:lang w:eastAsia="en-US"/>
        </w:rPr>
      </w:pPr>
      <w:r w:rsidRPr="00450BC8">
        <w:rPr>
          <w:rFonts w:ascii="Gill Sans MT" w:hAnsi="Gill Sans MT"/>
          <w:sz w:val="24"/>
          <w:szCs w:val="24"/>
          <w:lang w:eastAsia="en-US"/>
        </w:rPr>
        <w:t>O pagamento será realizado por meio de ordem bancária, para crédito em banco, agência e conta corrente indicados pelo contratado.</w:t>
      </w:r>
    </w:p>
    <w:p w14:paraId="6DEFA4AF" w14:textId="77777777" w:rsidR="00AC6FF6" w:rsidRPr="00450BC8" w:rsidRDefault="00AC6FF6" w:rsidP="00C13DC5">
      <w:pPr>
        <w:pStyle w:val="Nivel2"/>
        <w:numPr>
          <w:ilvl w:val="1"/>
          <w:numId w:val="9"/>
        </w:numPr>
        <w:ind w:left="0" w:firstLine="0"/>
        <w:rPr>
          <w:rFonts w:ascii="Gill Sans MT" w:hAnsi="Gill Sans MT"/>
          <w:sz w:val="24"/>
          <w:szCs w:val="24"/>
          <w:lang w:eastAsia="en-US"/>
        </w:rPr>
      </w:pPr>
      <w:r w:rsidRPr="00450BC8">
        <w:rPr>
          <w:rFonts w:ascii="Gill Sans MT" w:hAnsi="Gill Sans MT"/>
          <w:sz w:val="24"/>
          <w:szCs w:val="24"/>
          <w:lang w:eastAsia="en-US"/>
        </w:rPr>
        <w:t>Será considerada data do pagamento o dia em que constar como emitida a ordem bancária para pagamento.</w:t>
      </w:r>
    </w:p>
    <w:p w14:paraId="1D8DBEB8" w14:textId="77777777" w:rsidR="00AC6FF6" w:rsidRPr="00450BC8" w:rsidRDefault="00AC6FF6" w:rsidP="00C13DC5">
      <w:pPr>
        <w:pStyle w:val="Nivel2"/>
        <w:numPr>
          <w:ilvl w:val="1"/>
          <w:numId w:val="9"/>
        </w:numPr>
        <w:ind w:left="0" w:firstLine="0"/>
        <w:rPr>
          <w:rFonts w:ascii="Gill Sans MT" w:hAnsi="Gill Sans MT"/>
          <w:sz w:val="24"/>
          <w:szCs w:val="24"/>
          <w:lang w:eastAsia="en-US"/>
        </w:rPr>
      </w:pPr>
      <w:r w:rsidRPr="00450BC8">
        <w:rPr>
          <w:rFonts w:ascii="Gill Sans MT" w:hAnsi="Gill Sans MT"/>
          <w:sz w:val="24"/>
          <w:szCs w:val="24"/>
          <w:lang w:eastAsia="en-US"/>
        </w:rPr>
        <w:t>Quando do pagamento, será efetuada a retenção tributária prevista na legislação aplicável.</w:t>
      </w:r>
    </w:p>
    <w:p w14:paraId="61DA571C" w14:textId="77777777" w:rsidR="00AC6FF6" w:rsidRPr="00450BC8" w:rsidRDefault="00AC6FF6" w:rsidP="00C13DC5">
      <w:pPr>
        <w:pStyle w:val="Nivel3"/>
        <w:numPr>
          <w:ilvl w:val="2"/>
          <w:numId w:val="9"/>
        </w:numPr>
        <w:ind w:left="284" w:firstLine="0"/>
        <w:rPr>
          <w:rFonts w:ascii="Gill Sans MT" w:hAnsi="Gill Sans MT"/>
          <w:sz w:val="24"/>
          <w:szCs w:val="24"/>
          <w:lang w:eastAsia="en-US"/>
        </w:rPr>
      </w:pPr>
      <w:r w:rsidRPr="00450BC8">
        <w:rPr>
          <w:rFonts w:ascii="Gill Sans MT" w:hAnsi="Gill Sans MT"/>
          <w:sz w:val="24"/>
          <w:szCs w:val="24"/>
          <w:lang w:eastAsia="en-US"/>
        </w:rPr>
        <w:t>Independentemente do percentual de tributo inserido na planilha, quando houver, serão retidos na fonte, quando da realização do pagamento, os percentuais estabelecidos na legislação vigente.</w:t>
      </w:r>
    </w:p>
    <w:p w14:paraId="104CA4D7" w14:textId="77777777" w:rsidR="00AC6FF6" w:rsidRPr="00450BC8" w:rsidRDefault="00AC6FF6" w:rsidP="00C13DC5">
      <w:pPr>
        <w:pStyle w:val="Nivel2"/>
        <w:numPr>
          <w:ilvl w:val="1"/>
          <w:numId w:val="9"/>
        </w:numPr>
        <w:ind w:left="0" w:firstLine="0"/>
        <w:rPr>
          <w:rFonts w:ascii="Gill Sans MT" w:hAnsi="Gill Sans MT"/>
          <w:sz w:val="24"/>
          <w:szCs w:val="24"/>
          <w:lang w:eastAsia="en-US"/>
        </w:rPr>
      </w:pPr>
      <w:r w:rsidRPr="00450BC8">
        <w:rPr>
          <w:rFonts w:ascii="Gill Sans MT" w:hAnsi="Gill Sans MT"/>
          <w:sz w:val="24"/>
          <w:szCs w:val="24"/>
          <w:lang w:eastAsia="en-US"/>
        </w:rPr>
        <w:t xml:space="preserve">O contratado regularmente optante pelo Simples Nacional, nos termos da </w:t>
      </w:r>
      <w:hyperlink r:id="rId52" w:history="1">
        <w:r w:rsidRPr="00450BC8">
          <w:rPr>
            <w:rStyle w:val="Hyperlink"/>
            <w:rFonts w:ascii="Gill Sans MT" w:hAnsi="Gill Sans MT"/>
            <w:sz w:val="24"/>
            <w:szCs w:val="24"/>
            <w:lang w:eastAsia="en-US"/>
          </w:rPr>
          <w:t>Lei Complementar nº 123, de 2006</w:t>
        </w:r>
      </w:hyperlink>
      <w:r w:rsidRPr="00450BC8">
        <w:rPr>
          <w:rFonts w:ascii="Gill Sans MT" w:hAnsi="Gill Sans MT"/>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75C9383" w14:textId="77777777" w:rsidR="00AC6FF6" w:rsidRPr="00450BC8" w:rsidRDefault="00AC6FF6" w:rsidP="00C13DC5">
      <w:pPr>
        <w:pStyle w:val="Nivel01"/>
        <w:numPr>
          <w:ilvl w:val="0"/>
          <w:numId w:val="9"/>
        </w:numPr>
        <w:spacing w:beforeLines="0" w:before="240" w:afterLines="0" w:after="120" w:line="276" w:lineRule="auto"/>
        <w:ind w:left="0" w:firstLine="0"/>
        <w:rPr>
          <w:rFonts w:ascii="Gill Sans MT" w:hAnsi="Gill Sans MT"/>
          <w:sz w:val="24"/>
          <w:szCs w:val="24"/>
        </w:rPr>
      </w:pPr>
      <w:r w:rsidRPr="00450BC8">
        <w:rPr>
          <w:rFonts w:ascii="Gill Sans MT" w:hAnsi="Gill Sans MT"/>
          <w:sz w:val="24"/>
          <w:szCs w:val="24"/>
        </w:rPr>
        <w:lastRenderedPageBreak/>
        <w:t>FORMA E CRITÉRIOS DE SELEÇÃO DO FORNECEDOR E FORMA DE FORNECIMENTO</w:t>
      </w:r>
    </w:p>
    <w:p w14:paraId="6593E666" w14:textId="77777777" w:rsidR="00AC6FF6" w:rsidRPr="00450BC8" w:rsidRDefault="00AC6FF6" w:rsidP="00AC6FF6">
      <w:pPr>
        <w:pStyle w:val="Nvel1-SemNumPreto"/>
        <w:rPr>
          <w:rFonts w:ascii="Gill Sans MT" w:hAnsi="Gill Sans MT"/>
          <w:color w:val="auto"/>
          <w:sz w:val="24"/>
          <w:szCs w:val="24"/>
          <w:highlight w:val="yellow"/>
        </w:rPr>
      </w:pPr>
      <w:r w:rsidRPr="00450BC8">
        <w:rPr>
          <w:rFonts w:ascii="Gill Sans MT" w:hAnsi="Gill Sans MT"/>
          <w:color w:val="auto"/>
          <w:sz w:val="24"/>
          <w:szCs w:val="24"/>
        </w:rPr>
        <w:t>Forma de seleção e critério de julgamento da proposta</w:t>
      </w:r>
    </w:p>
    <w:p w14:paraId="75FAC0C7"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O fornecedor será selecionado por meio da realização de procedimento de LICITAÇÃO, na modalidade PREGÃO, sob a forma ELETRÔNICA, com adoção do critério de julgamento pelo Maior Desconto.</w:t>
      </w:r>
    </w:p>
    <w:p w14:paraId="2FC27773" w14:textId="77777777" w:rsidR="00AC6FF6" w:rsidRPr="00450BC8" w:rsidRDefault="00AC6FF6" w:rsidP="00AC6FF6">
      <w:pPr>
        <w:pStyle w:val="Nvel1-SemNumPreto"/>
        <w:rPr>
          <w:rFonts w:ascii="Gill Sans MT" w:hAnsi="Gill Sans MT"/>
          <w:color w:val="auto"/>
          <w:sz w:val="24"/>
          <w:szCs w:val="24"/>
        </w:rPr>
      </w:pPr>
      <w:r w:rsidRPr="00450BC8">
        <w:rPr>
          <w:rFonts w:ascii="Gill Sans MT" w:hAnsi="Gill Sans MT"/>
          <w:color w:val="auto"/>
          <w:sz w:val="24"/>
          <w:szCs w:val="24"/>
        </w:rPr>
        <w:t>Forma de fornecimento</w:t>
      </w:r>
    </w:p>
    <w:p w14:paraId="526D32A5"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Style w:val="normaltextrun"/>
          <w:rFonts w:ascii="Gill Sans MT" w:hAnsi="Gill Sans MT"/>
          <w:sz w:val="24"/>
          <w:szCs w:val="24"/>
          <w:shd w:val="clear" w:color="auto" w:fill="FFFFFF"/>
        </w:rPr>
        <w:t xml:space="preserve">O </w:t>
      </w:r>
      <w:r w:rsidRPr="00450BC8">
        <w:rPr>
          <w:rStyle w:val="findhit"/>
          <w:rFonts w:ascii="Gill Sans MT" w:hAnsi="Gill Sans MT"/>
          <w:sz w:val="24"/>
          <w:szCs w:val="24"/>
          <w:shd w:val="clear" w:color="auto" w:fill="FFFFFF"/>
        </w:rPr>
        <w:t>fornecimento do objeto será parcelado</w:t>
      </w:r>
      <w:r w:rsidRPr="00450BC8">
        <w:rPr>
          <w:rFonts w:ascii="Gill Sans MT" w:hAnsi="Gill Sans MT"/>
          <w:sz w:val="24"/>
          <w:szCs w:val="24"/>
          <w:shd w:val="clear" w:color="auto" w:fill="FFFFFF"/>
        </w:rPr>
        <w:t>.</w:t>
      </w:r>
    </w:p>
    <w:p w14:paraId="423CC2CD" w14:textId="77777777" w:rsidR="00AC6FF6" w:rsidRPr="00450BC8" w:rsidRDefault="00AC6FF6" w:rsidP="00C13DC5">
      <w:pPr>
        <w:pStyle w:val="Nivel01"/>
        <w:numPr>
          <w:ilvl w:val="0"/>
          <w:numId w:val="9"/>
        </w:numPr>
        <w:spacing w:beforeLines="0" w:before="240" w:afterLines="0" w:after="120" w:line="276" w:lineRule="auto"/>
        <w:ind w:left="0" w:firstLine="0"/>
        <w:rPr>
          <w:rFonts w:ascii="Gill Sans MT" w:hAnsi="Gill Sans MT"/>
          <w:sz w:val="24"/>
          <w:szCs w:val="24"/>
        </w:rPr>
      </w:pPr>
      <w:r w:rsidRPr="00450BC8">
        <w:rPr>
          <w:rFonts w:ascii="Gill Sans MT" w:hAnsi="Gill Sans MT"/>
          <w:sz w:val="24"/>
          <w:szCs w:val="24"/>
        </w:rPr>
        <w:t>ESTIMATIVAS DO VALOR DA CONTRATAÇÃO</w:t>
      </w:r>
    </w:p>
    <w:p w14:paraId="300A0AAA" w14:textId="563C35AC" w:rsidR="00AC6FF6" w:rsidRPr="00450BC8" w:rsidRDefault="00AC6FF6" w:rsidP="00482F51">
      <w:pPr>
        <w:pStyle w:val="Nvel2-Red"/>
        <w:rPr>
          <w:rFonts w:ascii="Gill Sans MT" w:hAnsi="Gill Sans MT"/>
          <w:i w:val="0"/>
          <w:iCs w:val="0"/>
          <w:color w:val="000000"/>
          <w:sz w:val="24"/>
          <w:szCs w:val="24"/>
        </w:rPr>
      </w:pPr>
      <w:r w:rsidRPr="00450BC8">
        <w:rPr>
          <w:rFonts w:ascii="Gill Sans MT" w:hAnsi="Gill Sans MT"/>
          <w:i w:val="0"/>
          <w:iCs w:val="0"/>
          <w:color w:val="000000"/>
          <w:sz w:val="24"/>
          <w:szCs w:val="24"/>
        </w:rPr>
        <w:t xml:space="preserve">O valor de referência para aplicação do maior desconto corresponde a R$ </w:t>
      </w:r>
      <w:r w:rsidR="00482F51" w:rsidRPr="00450BC8">
        <w:rPr>
          <w:rFonts w:ascii="Gill Sans MT" w:hAnsi="Gill Sans MT"/>
          <w:i w:val="0"/>
          <w:iCs w:val="0"/>
          <w:color w:val="000000"/>
          <w:sz w:val="24"/>
          <w:szCs w:val="24"/>
        </w:rPr>
        <w:t>$ 3.609.500,00</w:t>
      </w:r>
      <w:r w:rsidR="00482F51" w:rsidRPr="00450BC8">
        <w:rPr>
          <w:rFonts w:ascii="Gill Sans MT" w:hAnsi="Gill Sans MT"/>
          <w:i w:val="0"/>
          <w:iCs w:val="0"/>
          <w:color w:val="000000"/>
          <w:sz w:val="24"/>
          <w:szCs w:val="24"/>
        </w:rPr>
        <w:t xml:space="preserve"> </w:t>
      </w:r>
      <w:r w:rsidRPr="00450BC8">
        <w:rPr>
          <w:rFonts w:ascii="Gill Sans MT" w:hAnsi="Gill Sans MT"/>
          <w:i w:val="0"/>
          <w:iCs w:val="0"/>
          <w:color w:val="000000"/>
          <w:sz w:val="24"/>
          <w:szCs w:val="24"/>
        </w:rPr>
        <w:t>(</w:t>
      </w:r>
      <w:r w:rsidR="00482F51" w:rsidRPr="00450BC8">
        <w:rPr>
          <w:rFonts w:ascii="Gill Sans MT" w:hAnsi="Gill Sans MT"/>
          <w:i w:val="0"/>
          <w:iCs w:val="0"/>
          <w:color w:val="000000"/>
          <w:sz w:val="24"/>
          <w:szCs w:val="24"/>
        </w:rPr>
        <w:t xml:space="preserve">Três </w:t>
      </w:r>
      <w:r w:rsidRPr="00450BC8">
        <w:rPr>
          <w:rFonts w:ascii="Gill Sans MT" w:hAnsi="Gill Sans MT"/>
          <w:i w:val="0"/>
          <w:iCs w:val="0"/>
          <w:color w:val="000000"/>
          <w:sz w:val="24"/>
          <w:szCs w:val="24"/>
        </w:rPr>
        <w:t xml:space="preserve">milhões, </w:t>
      </w:r>
      <w:r w:rsidR="00482F51" w:rsidRPr="00450BC8">
        <w:rPr>
          <w:rFonts w:ascii="Gill Sans MT" w:hAnsi="Gill Sans MT"/>
          <w:i w:val="0"/>
          <w:iCs w:val="0"/>
          <w:color w:val="000000"/>
          <w:sz w:val="24"/>
          <w:szCs w:val="24"/>
        </w:rPr>
        <w:t xml:space="preserve">seiscentos e nove mil e quinhentos </w:t>
      </w:r>
      <w:r w:rsidRPr="00450BC8">
        <w:rPr>
          <w:rFonts w:ascii="Gill Sans MT" w:hAnsi="Gill Sans MT"/>
          <w:i w:val="0"/>
          <w:iCs w:val="0"/>
          <w:color w:val="000000"/>
          <w:sz w:val="24"/>
          <w:szCs w:val="24"/>
        </w:rPr>
        <w:t>reais).</w:t>
      </w:r>
    </w:p>
    <w:p w14:paraId="0C47ED95" w14:textId="77777777" w:rsidR="00AC6FF6" w:rsidRPr="00450BC8" w:rsidRDefault="00AC6FF6" w:rsidP="00C13DC5">
      <w:pPr>
        <w:pStyle w:val="Nivel01"/>
        <w:numPr>
          <w:ilvl w:val="0"/>
          <w:numId w:val="9"/>
        </w:numPr>
        <w:spacing w:beforeLines="0" w:before="240" w:afterLines="0" w:after="120" w:line="276" w:lineRule="auto"/>
        <w:ind w:left="0" w:firstLine="0"/>
        <w:rPr>
          <w:rFonts w:ascii="Gill Sans MT" w:hAnsi="Gill Sans MT"/>
          <w:sz w:val="24"/>
          <w:szCs w:val="24"/>
        </w:rPr>
      </w:pPr>
      <w:r w:rsidRPr="00450BC8">
        <w:rPr>
          <w:rFonts w:ascii="Gill Sans MT" w:hAnsi="Gill Sans MT"/>
          <w:sz w:val="24"/>
          <w:szCs w:val="24"/>
        </w:rPr>
        <w:t>ADEQUAÇÃO ORÇAMENTÁRIA</w:t>
      </w:r>
    </w:p>
    <w:p w14:paraId="3E722E18"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As despesas decorrentes da presente contratação correrão à conta de recursos específicos consignados no Orçamento Geral da União.</w:t>
      </w:r>
    </w:p>
    <w:p w14:paraId="3D5F14B4" w14:textId="77777777" w:rsidR="00AC6FF6" w:rsidRPr="00450BC8" w:rsidRDefault="00AC6FF6" w:rsidP="00C13DC5">
      <w:pPr>
        <w:pStyle w:val="Nivel2"/>
        <w:numPr>
          <w:ilvl w:val="1"/>
          <w:numId w:val="9"/>
        </w:numPr>
        <w:ind w:left="0" w:firstLine="0"/>
        <w:rPr>
          <w:rFonts w:ascii="Gill Sans MT" w:hAnsi="Gill Sans MT"/>
          <w:sz w:val="24"/>
          <w:szCs w:val="24"/>
        </w:rPr>
      </w:pPr>
      <w:r w:rsidRPr="00450BC8">
        <w:rPr>
          <w:rFonts w:ascii="Gill Sans MT" w:hAnsi="Gill Sans MT"/>
          <w:sz w:val="24"/>
          <w:szCs w:val="24"/>
        </w:rPr>
        <w:t>A contratação será atendida pela seguinte dotação:</w:t>
      </w:r>
    </w:p>
    <w:bookmarkEnd w:id="38"/>
    <w:p w14:paraId="4C67D3F0" w14:textId="2F85A036" w:rsidR="00B80D01" w:rsidRPr="00450BC8" w:rsidRDefault="00C934A1" w:rsidP="00C934A1">
      <w:pPr>
        <w:pStyle w:val="Nivel2"/>
        <w:numPr>
          <w:ilvl w:val="0"/>
          <w:numId w:val="0"/>
        </w:numPr>
        <w:rPr>
          <w:rFonts w:ascii="Gill Sans MT" w:hAnsi="Gill Sans MT"/>
          <w:sz w:val="24"/>
          <w:szCs w:val="24"/>
        </w:rPr>
      </w:pPr>
      <w:r w:rsidRPr="00450BC8">
        <w:rPr>
          <w:rFonts w:ascii="Gill Sans MT" w:hAnsi="Gill Sans MT"/>
          <w:sz w:val="24"/>
          <w:szCs w:val="24"/>
        </w:rPr>
        <w:t>04 1</w:t>
      </w:r>
      <w:r w:rsidR="00B80D01" w:rsidRPr="00450BC8">
        <w:rPr>
          <w:rFonts w:ascii="Gill Sans MT" w:hAnsi="Gill Sans MT"/>
          <w:sz w:val="24"/>
          <w:szCs w:val="24"/>
        </w:rPr>
        <w:t>22 0050 2032 0000 MAN. E FUNC. DA SECRETARIA MUN. DE ADMINISTRAÇÃO</w:t>
      </w:r>
    </w:p>
    <w:p w14:paraId="4CC5DE76" w14:textId="72DCCB17" w:rsidR="00C934A1" w:rsidRPr="00450BC8" w:rsidRDefault="00C934A1" w:rsidP="00C934A1">
      <w:pPr>
        <w:pStyle w:val="Nivel2"/>
        <w:numPr>
          <w:ilvl w:val="0"/>
          <w:numId w:val="0"/>
        </w:numPr>
        <w:rPr>
          <w:rFonts w:ascii="Gill Sans MT" w:hAnsi="Gill Sans MT"/>
          <w:sz w:val="24"/>
          <w:szCs w:val="24"/>
        </w:rPr>
      </w:pPr>
      <w:r w:rsidRPr="00450BC8">
        <w:rPr>
          <w:rFonts w:ascii="Gill Sans MT" w:hAnsi="Gill Sans MT"/>
          <w:sz w:val="24"/>
          <w:szCs w:val="24"/>
        </w:rPr>
        <w:t>08.244.0026.2038.0000 MAN. E FUNC. DA SECRETARIA MUN. DE ASSISTENCIA SOCIAL</w:t>
      </w:r>
    </w:p>
    <w:p w14:paraId="5B306CCA" w14:textId="5DF42484" w:rsidR="00B80D01" w:rsidRPr="00450BC8" w:rsidRDefault="00C934A1" w:rsidP="00C934A1">
      <w:pPr>
        <w:pStyle w:val="Nivel2"/>
        <w:numPr>
          <w:ilvl w:val="0"/>
          <w:numId w:val="0"/>
        </w:numPr>
        <w:rPr>
          <w:rFonts w:ascii="Gill Sans MT" w:hAnsi="Gill Sans MT"/>
          <w:sz w:val="24"/>
          <w:szCs w:val="24"/>
        </w:rPr>
      </w:pPr>
      <w:r w:rsidRPr="00450BC8">
        <w:rPr>
          <w:rFonts w:ascii="Gill Sans MT" w:hAnsi="Gill Sans MT"/>
          <w:sz w:val="24"/>
          <w:szCs w:val="24"/>
        </w:rPr>
        <w:t>3</w:t>
      </w:r>
      <w:r w:rsidR="00B80D01" w:rsidRPr="00450BC8">
        <w:rPr>
          <w:rFonts w:ascii="Gill Sans MT" w:hAnsi="Gill Sans MT"/>
          <w:sz w:val="24"/>
          <w:szCs w:val="24"/>
        </w:rPr>
        <w:t>12361001920200000 MANUTENÇAO E DESENVOLV. DA EDUCAÇÃO – MDE</w:t>
      </w:r>
    </w:p>
    <w:p w14:paraId="6BCA5BAB" w14:textId="77777777" w:rsidR="00B80D01" w:rsidRPr="00450BC8" w:rsidRDefault="00B80D01" w:rsidP="00B80D01">
      <w:pPr>
        <w:pStyle w:val="Nivel2"/>
        <w:numPr>
          <w:ilvl w:val="0"/>
          <w:numId w:val="0"/>
        </w:numPr>
        <w:rPr>
          <w:rFonts w:ascii="Gill Sans MT" w:hAnsi="Gill Sans MT"/>
          <w:sz w:val="24"/>
          <w:szCs w:val="24"/>
        </w:rPr>
      </w:pPr>
      <w:r w:rsidRPr="00450BC8">
        <w:rPr>
          <w:rFonts w:ascii="Gill Sans MT" w:hAnsi="Gill Sans MT"/>
          <w:sz w:val="24"/>
          <w:szCs w:val="24"/>
        </w:rPr>
        <w:t>12361001921790000 MANUT. FUNCIONAMENTODA SEC. MUNICIPAL DE EDUCAÇÃO</w:t>
      </w:r>
    </w:p>
    <w:p w14:paraId="782A6CED" w14:textId="77777777" w:rsidR="00B80D01" w:rsidRPr="00450BC8" w:rsidRDefault="00B80D01" w:rsidP="00B80D01">
      <w:pPr>
        <w:pStyle w:val="Nivel2"/>
        <w:numPr>
          <w:ilvl w:val="0"/>
          <w:numId w:val="0"/>
        </w:numPr>
        <w:rPr>
          <w:rFonts w:ascii="Gill Sans MT" w:hAnsi="Gill Sans MT"/>
          <w:sz w:val="24"/>
          <w:szCs w:val="24"/>
        </w:rPr>
      </w:pPr>
      <w:r w:rsidRPr="00450BC8">
        <w:rPr>
          <w:rFonts w:ascii="Gill Sans MT" w:hAnsi="Gill Sans MT"/>
          <w:sz w:val="24"/>
          <w:szCs w:val="24"/>
        </w:rPr>
        <w:t>12361001820260000 MAN. E FUNC. DA EDUCAÇAO CUSTEADA COM FUNDEB 30%</w:t>
      </w:r>
    </w:p>
    <w:p w14:paraId="0AF84C29" w14:textId="77777777" w:rsidR="00B80D01" w:rsidRPr="00450BC8" w:rsidRDefault="00B80D01" w:rsidP="00B80D01">
      <w:pPr>
        <w:pStyle w:val="Nivel2"/>
        <w:numPr>
          <w:ilvl w:val="0"/>
          <w:numId w:val="0"/>
        </w:numPr>
        <w:rPr>
          <w:rFonts w:ascii="Gill Sans MT" w:hAnsi="Gill Sans MT"/>
          <w:sz w:val="24"/>
          <w:szCs w:val="24"/>
        </w:rPr>
      </w:pPr>
      <w:r w:rsidRPr="00450BC8">
        <w:rPr>
          <w:rFonts w:ascii="Gill Sans MT" w:hAnsi="Gill Sans MT"/>
          <w:sz w:val="24"/>
          <w:szCs w:val="24"/>
        </w:rPr>
        <w:t>10301004920510000 MANUT. E FUN. DA SEC. MUN. DE SAUDE E SANEAMENTO</w:t>
      </w:r>
    </w:p>
    <w:p w14:paraId="171C41F6" w14:textId="5A1BEDB9" w:rsidR="00B80D01" w:rsidRPr="00450BC8" w:rsidRDefault="00B80D01" w:rsidP="00B80D01">
      <w:pPr>
        <w:pStyle w:val="Nivel2"/>
        <w:numPr>
          <w:ilvl w:val="0"/>
          <w:numId w:val="0"/>
        </w:numPr>
        <w:rPr>
          <w:rFonts w:ascii="Gill Sans MT" w:hAnsi="Gill Sans MT"/>
          <w:sz w:val="24"/>
          <w:szCs w:val="24"/>
        </w:rPr>
      </w:pPr>
      <w:r w:rsidRPr="00450BC8">
        <w:rPr>
          <w:rFonts w:ascii="Gill Sans MT" w:hAnsi="Gill Sans MT"/>
          <w:sz w:val="24"/>
          <w:szCs w:val="24"/>
        </w:rPr>
        <w:t xml:space="preserve">10301002320530000 MANUT. E FUN. DO FUNDO MUNICIPAL DE SAÚDE </w:t>
      </w:r>
      <w:r w:rsidRPr="00450BC8">
        <w:rPr>
          <w:rFonts w:ascii="Gill Sans MT" w:hAnsi="Gill Sans MT"/>
          <w:sz w:val="24"/>
          <w:szCs w:val="24"/>
        </w:rPr>
        <w:t>–</w:t>
      </w:r>
      <w:r w:rsidRPr="00450BC8">
        <w:rPr>
          <w:rFonts w:ascii="Gill Sans MT" w:hAnsi="Gill Sans MT"/>
          <w:sz w:val="24"/>
          <w:szCs w:val="24"/>
        </w:rPr>
        <w:t xml:space="preserve"> FMS</w:t>
      </w:r>
    </w:p>
    <w:p w14:paraId="06961752" w14:textId="5B95A65E" w:rsidR="00AC6FF6" w:rsidRPr="00450BC8" w:rsidRDefault="00AC6FF6" w:rsidP="00B80D01">
      <w:pPr>
        <w:pStyle w:val="Nivel2"/>
        <w:numPr>
          <w:ilvl w:val="0"/>
          <w:numId w:val="0"/>
        </w:numPr>
        <w:rPr>
          <w:rFonts w:ascii="Gill Sans MT" w:hAnsi="Gill Sans MT"/>
          <w:sz w:val="24"/>
          <w:szCs w:val="24"/>
        </w:rPr>
      </w:pPr>
      <w:r w:rsidRPr="00450BC8">
        <w:rPr>
          <w:rFonts w:ascii="Gill Sans MT" w:hAnsi="Gill Sans MT"/>
          <w:sz w:val="24"/>
          <w:szCs w:val="24"/>
        </w:rPr>
        <w:t>Natureza da Despesa</w:t>
      </w:r>
    </w:p>
    <w:p w14:paraId="47095D5C" w14:textId="108CB1EF" w:rsidR="00AC6FF6" w:rsidRPr="00450BC8" w:rsidRDefault="00AC6FF6" w:rsidP="00AC6FF6">
      <w:pPr>
        <w:pStyle w:val="Nivel2"/>
        <w:numPr>
          <w:ilvl w:val="0"/>
          <w:numId w:val="0"/>
        </w:numPr>
        <w:rPr>
          <w:rFonts w:ascii="Gill Sans MT" w:hAnsi="Gill Sans MT"/>
          <w:sz w:val="24"/>
          <w:szCs w:val="24"/>
        </w:rPr>
      </w:pPr>
      <w:r w:rsidRPr="00450BC8">
        <w:rPr>
          <w:rFonts w:ascii="Gill Sans MT" w:hAnsi="Gill Sans MT"/>
          <w:sz w:val="24"/>
          <w:szCs w:val="24"/>
        </w:rPr>
        <w:t>3.3.90.30.00 – Material de Consumo</w:t>
      </w:r>
    </w:p>
    <w:p w14:paraId="63CC0071" w14:textId="016F2187" w:rsidR="00825792" w:rsidRPr="00450BC8" w:rsidRDefault="00825792" w:rsidP="00825792">
      <w:pPr>
        <w:pStyle w:val="Nivel2"/>
        <w:numPr>
          <w:ilvl w:val="0"/>
          <w:numId w:val="0"/>
        </w:numPr>
        <w:rPr>
          <w:rFonts w:ascii="Gill Sans MT" w:hAnsi="Gill Sans MT"/>
          <w:b/>
          <w:bCs/>
          <w:sz w:val="24"/>
          <w:szCs w:val="24"/>
        </w:rPr>
      </w:pPr>
      <w:r w:rsidRPr="00450BC8">
        <w:rPr>
          <w:rFonts w:ascii="Gill Sans MT" w:hAnsi="Gill Sans MT"/>
          <w:b/>
          <w:bCs/>
          <w:sz w:val="24"/>
          <w:szCs w:val="24"/>
        </w:rPr>
        <w:t>11. QUALIFICAÇÕES EXIGIDAS PARA FORNECIMENTO DOS PRODUTOS</w:t>
      </w:r>
    </w:p>
    <w:p w14:paraId="2439ED3B" w14:textId="77777777" w:rsidR="00825792" w:rsidRPr="00450BC8" w:rsidRDefault="00825792" w:rsidP="00825792">
      <w:pPr>
        <w:jc w:val="both"/>
        <w:rPr>
          <w:rFonts w:ascii="Gill Sans MT" w:hAnsi="Gill Sans MT" w:cs="Arial"/>
          <w:color w:val="000000"/>
        </w:rPr>
      </w:pPr>
    </w:p>
    <w:p w14:paraId="5D4EC5C7" w14:textId="75C8769D" w:rsidR="00825792" w:rsidRPr="00450BC8" w:rsidRDefault="00825792" w:rsidP="00825792">
      <w:pPr>
        <w:widowControl w:val="0"/>
        <w:tabs>
          <w:tab w:val="left" w:pos="1301"/>
        </w:tabs>
        <w:autoSpaceDE w:val="0"/>
        <w:autoSpaceDN w:val="0"/>
        <w:spacing w:before="100"/>
        <w:ind w:right="107"/>
        <w:jc w:val="both"/>
        <w:rPr>
          <w:rFonts w:ascii="Gill Sans MT" w:hAnsi="Gill Sans MT" w:cs="Arial"/>
          <w:color w:val="000000"/>
        </w:rPr>
      </w:pPr>
      <w:r w:rsidRPr="00450BC8">
        <w:rPr>
          <w:rFonts w:ascii="Gill Sans MT" w:hAnsi="Gill Sans MT" w:cs="Arial"/>
          <w:color w:val="000000"/>
        </w:rPr>
        <w:t xml:space="preserve">A Licitante Vencedora abastecerá conforme necessidade num raio máximo de 30 km (trinta </w:t>
      </w:r>
      <w:r w:rsidRPr="00450BC8">
        <w:rPr>
          <w:rFonts w:ascii="Gill Sans MT" w:hAnsi="Gill Sans MT" w:cs="Arial"/>
          <w:color w:val="000000"/>
        </w:rPr>
        <w:lastRenderedPageBreak/>
        <w:t xml:space="preserve">quilômetros) das instalações da sede da prefeitura municipal de </w:t>
      </w:r>
      <w:r w:rsidR="006542E4" w:rsidRPr="00450BC8">
        <w:rPr>
          <w:rFonts w:ascii="Gill Sans MT" w:hAnsi="Gill Sans MT" w:cs="Arial"/>
          <w:color w:val="000000"/>
        </w:rPr>
        <w:t>Axixá</w:t>
      </w:r>
      <w:r w:rsidRPr="00450BC8">
        <w:rPr>
          <w:rFonts w:ascii="Gill Sans MT" w:hAnsi="Gill Sans MT" w:cs="Arial"/>
          <w:color w:val="000000"/>
        </w:rPr>
        <w:t xml:space="preserve"> -MA, </w:t>
      </w:r>
      <w:r w:rsidR="006542E4" w:rsidRPr="00450BC8">
        <w:rPr>
          <w:rFonts w:ascii="Gill Sans MT" w:hAnsi="Gill Sans MT" w:cs="Arial"/>
          <w:color w:val="000000"/>
        </w:rPr>
        <w:t>Rua Adelino Fontoura</w:t>
      </w:r>
      <w:r w:rsidRPr="00450BC8">
        <w:rPr>
          <w:rFonts w:ascii="Gill Sans MT" w:hAnsi="Gill Sans MT" w:cs="Arial"/>
          <w:color w:val="000000"/>
        </w:rPr>
        <w:t>, n</w:t>
      </w:r>
      <w:r w:rsidR="006542E4" w:rsidRPr="00450BC8">
        <w:rPr>
          <w:rFonts w:ascii="Gill Sans MT" w:hAnsi="Gill Sans MT" w:cs="Arial"/>
          <w:color w:val="000000"/>
        </w:rPr>
        <w:t xml:space="preserve"> 64</w:t>
      </w:r>
      <w:r w:rsidRPr="00450BC8">
        <w:rPr>
          <w:rFonts w:ascii="Gill Sans MT" w:hAnsi="Gill Sans MT" w:cs="Arial"/>
          <w:color w:val="000000"/>
        </w:rPr>
        <w:t>, Centro, destinado a abastecimento funcionando 24 horas por dia, todos os dias da semana.</w:t>
      </w:r>
    </w:p>
    <w:p w14:paraId="239BE3E8" w14:textId="77777777" w:rsidR="00825792" w:rsidRPr="00450BC8" w:rsidRDefault="00825792" w:rsidP="00825792">
      <w:pPr>
        <w:jc w:val="both"/>
        <w:rPr>
          <w:rFonts w:ascii="Gill Sans MT" w:hAnsi="Gill Sans MT" w:cs="Arial"/>
          <w:color w:val="000000"/>
        </w:rPr>
      </w:pPr>
    </w:p>
    <w:p w14:paraId="33C03A65" w14:textId="41C90FDE" w:rsidR="00825792" w:rsidRPr="00450BC8" w:rsidRDefault="00825792" w:rsidP="00825792">
      <w:pPr>
        <w:jc w:val="both"/>
        <w:rPr>
          <w:rFonts w:ascii="Gill Sans MT" w:hAnsi="Gill Sans MT" w:cs="Arial"/>
          <w:color w:val="000000"/>
        </w:rPr>
      </w:pPr>
      <w:r w:rsidRPr="00450BC8">
        <w:rPr>
          <w:rFonts w:ascii="Gill Sans MT" w:hAnsi="Gill Sans MT" w:cs="Arial"/>
          <w:color w:val="000000"/>
        </w:rPr>
        <w:t>Correrá à expensas da licitante vencedora todas as despesas com o abastecimento, inclusive funcionário, EPI, encargos sociais, trabalhistas, tributários, indenizações, inclusive tanque para estocagem com bomba medidora de quantidade fornecida, emitindo para tanto, o comprovante de entrega, atestando a quantidade solicitada.</w:t>
      </w:r>
    </w:p>
    <w:p w14:paraId="5972831A" w14:textId="77777777" w:rsidR="00825792" w:rsidRPr="00450BC8" w:rsidRDefault="00825792" w:rsidP="00825792">
      <w:pPr>
        <w:jc w:val="both"/>
        <w:rPr>
          <w:rFonts w:ascii="Gill Sans MT" w:hAnsi="Gill Sans MT" w:cs="Arial"/>
          <w:color w:val="000000"/>
        </w:rPr>
      </w:pPr>
    </w:p>
    <w:p w14:paraId="6C78E854" w14:textId="3BAE8FC3" w:rsidR="00825792" w:rsidRPr="00450BC8" w:rsidRDefault="00825792" w:rsidP="00825792">
      <w:pPr>
        <w:jc w:val="both"/>
        <w:rPr>
          <w:rFonts w:ascii="Gill Sans MT" w:hAnsi="Gill Sans MT" w:cs="Arial"/>
          <w:b/>
          <w:bCs/>
          <w:color w:val="000000"/>
        </w:rPr>
      </w:pPr>
      <w:r w:rsidRPr="00450BC8">
        <w:rPr>
          <w:rFonts w:ascii="Gill Sans MT" w:hAnsi="Gill Sans MT" w:cs="Arial"/>
          <w:b/>
          <w:bCs/>
          <w:color w:val="000000"/>
        </w:rPr>
        <w:t xml:space="preserve">12. CONDIÇÕES GERAIS DE CONTRATAÇÃO: </w:t>
      </w:r>
    </w:p>
    <w:p w14:paraId="7575D62C" w14:textId="77777777" w:rsidR="00825792" w:rsidRPr="00450BC8" w:rsidRDefault="00825792" w:rsidP="00825792">
      <w:pPr>
        <w:ind w:left="426" w:hanging="426"/>
        <w:jc w:val="both"/>
        <w:rPr>
          <w:rFonts w:ascii="Gill Sans MT" w:hAnsi="Gill Sans MT" w:cs="Arial"/>
        </w:rPr>
      </w:pPr>
    </w:p>
    <w:p w14:paraId="44A65955" w14:textId="62DF584A" w:rsidR="00825792" w:rsidRPr="00450BC8" w:rsidRDefault="00825792" w:rsidP="00825792">
      <w:pPr>
        <w:pStyle w:val="PargrafodaLista"/>
        <w:widowControl w:val="0"/>
        <w:numPr>
          <w:ilvl w:val="0"/>
          <w:numId w:val="26"/>
        </w:numPr>
        <w:tabs>
          <w:tab w:val="left" w:pos="1300"/>
          <w:tab w:val="left" w:pos="1301"/>
        </w:tabs>
        <w:autoSpaceDE w:val="0"/>
        <w:autoSpaceDN w:val="0"/>
        <w:spacing w:before="100"/>
        <w:ind w:left="426" w:hanging="426"/>
        <w:contextualSpacing w:val="0"/>
        <w:jc w:val="left"/>
        <w:rPr>
          <w:rFonts w:ascii="Gill Sans MT" w:hAnsi="Gill Sans MT" w:cs="Arial"/>
        </w:rPr>
      </w:pPr>
      <w:r w:rsidRPr="00450BC8">
        <w:rPr>
          <w:rFonts w:ascii="Gill Sans MT" w:hAnsi="Gill Sans MT" w:cs="Arial"/>
        </w:rPr>
        <w:t>Os produtos cotados deverão atender as especificações constantes no edital.</w:t>
      </w:r>
    </w:p>
    <w:p w14:paraId="2D4B0199" w14:textId="77777777" w:rsidR="00825792" w:rsidRPr="00450BC8" w:rsidRDefault="00825792" w:rsidP="00825792">
      <w:pPr>
        <w:pStyle w:val="PargrafodaLista"/>
        <w:widowControl w:val="0"/>
        <w:tabs>
          <w:tab w:val="left" w:pos="1300"/>
          <w:tab w:val="left" w:pos="1301"/>
        </w:tabs>
        <w:autoSpaceDE w:val="0"/>
        <w:autoSpaceDN w:val="0"/>
        <w:spacing w:before="100"/>
        <w:ind w:left="426"/>
        <w:contextualSpacing w:val="0"/>
        <w:rPr>
          <w:rFonts w:ascii="Gill Sans MT" w:hAnsi="Gill Sans MT" w:cs="Arial"/>
        </w:rPr>
      </w:pPr>
    </w:p>
    <w:p w14:paraId="5F6FE7D7" w14:textId="318927F2" w:rsidR="00825792" w:rsidRPr="00450BC8" w:rsidRDefault="00825792" w:rsidP="00825792">
      <w:pPr>
        <w:pStyle w:val="PargrafodaLista"/>
        <w:widowControl w:val="0"/>
        <w:numPr>
          <w:ilvl w:val="0"/>
          <w:numId w:val="26"/>
        </w:numPr>
        <w:tabs>
          <w:tab w:val="left" w:pos="1301"/>
        </w:tabs>
        <w:autoSpaceDE w:val="0"/>
        <w:autoSpaceDN w:val="0"/>
        <w:ind w:left="426" w:right="371" w:hanging="426"/>
        <w:contextualSpacing w:val="0"/>
        <w:jc w:val="both"/>
        <w:rPr>
          <w:rFonts w:ascii="Gill Sans MT" w:hAnsi="Gill Sans MT" w:cs="Arial"/>
        </w:rPr>
      </w:pPr>
      <w:r w:rsidRPr="00450BC8">
        <w:rPr>
          <w:rFonts w:ascii="Gill Sans MT" w:hAnsi="Gill Sans MT" w:cs="Arial"/>
        </w:rPr>
        <w:t>Antes da homologação a área técnica da prefeitura se reserva ao direito de solicitar amostras dos produtos, a fim de garantir a qualidade.</w:t>
      </w:r>
    </w:p>
    <w:p w14:paraId="75CE2ED3" w14:textId="77777777" w:rsidR="00825792" w:rsidRPr="00450BC8" w:rsidRDefault="00825792" w:rsidP="00825792">
      <w:pPr>
        <w:pStyle w:val="PargrafodaLista"/>
        <w:widowControl w:val="0"/>
        <w:tabs>
          <w:tab w:val="left" w:pos="1301"/>
        </w:tabs>
        <w:autoSpaceDE w:val="0"/>
        <w:autoSpaceDN w:val="0"/>
        <w:ind w:left="426" w:right="371"/>
        <w:contextualSpacing w:val="0"/>
        <w:jc w:val="both"/>
        <w:rPr>
          <w:rFonts w:ascii="Gill Sans MT" w:hAnsi="Gill Sans MT" w:cs="Arial"/>
        </w:rPr>
      </w:pPr>
    </w:p>
    <w:p w14:paraId="107DA197" w14:textId="77242B17" w:rsidR="00825792" w:rsidRPr="00450BC8" w:rsidRDefault="00825792" w:rsidP="00825792">
      <w:pPr>
        <w:pStyle w:val="PargrafodaLista"/>
        <w:widowControl w:val="0"/>
        <w:numPr>
          <w:ilvl w:val="0"/>
          <w:numId w:val="26"/>
        </w:numPr>
        <w:tabs>
          <w:tab w:val="left" w:pos="1301"/>
        </w:tabs>
        <w:autoSpaceDE w:val="0"/>
        <w:autoSpaceDN w:val="0"/>
        <w:ind w:left="426" w:right="378" w:hanging="426"/>
        <w:contextualSpacing w:val="0"/>
        <w:jc w:val="both"/>
        <w:rPr>
          <w:rFonts w:ascii="Gill Sans MT" w:hAnsi="Gill Sans MT" w:cs="Arial"/>
        </w:rPr>
      </w:pPr>
      <w:r w:rsidRPr="00450BC8">
        <w:rPr>
          <w:rFonts w:ascii="Gill Sans MT" w:hAnsi="Gill Sans MT" w:cs="Arial"/>
        </w:rPr>
        <w:t>O prazo para apresentação das amostras será de 02 (dois) dias após a comunicação formal pela prefeitura;</w:t>
      </w:r>
    </w:p>
    <w:p w14:paraId="41960E09" w14:textId="77777777" w:rsidR="00825792" w:rsidRPr="00450BC8" w:rsidRDefault="00825792" w:rsidP="00825792">
      <w:pPr>
        <w:pStyle w:val="PargrafodaLista"/>
        <w:widowControl w:val="0"/>
        <w:tabs>
          <w:tab w:val="left" w:pos="1301"/>
        </w:tabs>
        <w:autoSpaceDE w:val="0"/>
        <w:autoSpaceDN w:val="0"/>
        <w:ind w:left="426" w:right="378"/>
        <w:contextualSpacing w:val="0"/>
        <w:jc w:val="both"/>
        <w:rPr>
          <w:rFonts w:ascii="Gill Sans MT" w:hAnsi="Gill Sans MT" w:cs="Arial"/>
        </w:rPr>
      </w:pPr>
    </w:p>
    <w:p w14:paraId="06D63C55" w14:textId="34A552B3" w:rsidR="00825792" w:rsidRPr="00450BC8" w:rsidRDefault="00825792" w:rsidP="00825792">
      <w:pPr>
        <w:pStyle w:val="PargrafodaLista"/>
        <w:widowControl w:val="0"/>
        <w:numPr>
          <w:ilvl w:val="0"/>
          <w:numId w:val="26"/>
        </w:numPr>
        <w:tabs>
          <w:tab w:val="left" w:pos="1301"/>
        </w:tabs>
        <w:autoSpaceDE w:val="0"/>
        <w:autoSpaceDN w:val="0"/>
        <w:ind w:left="426" w:right="370" w:hanging="426"/>
        <w:contextualSpacing w:val="0"/>
        <w:jc w:val="both"/>
        <w:rPr>
          <w:rFonts w:ascii="Gill Sans MT" w:hAnsi="Gill Sans MT" w:cs="Arial"/>
        </w:rPr>
      </w:pPr>
      <w:r w:rsidRPr="00450BC8">
        <w:rPr>
          <w:rFonts w:ascii="Gill Sans MT" w:hAnsi="Gill Sans MT" w:cs="Arial"/>
        </w:rPr>
        <w:t>A área técnica comunicará ao pregoeiro se a amostra foi aprovada ou não, caso não seja aprovada, será convocada a segunda colocada e assim sucessivamente.</w:t>
      </w:r>
    </w:p>
    <w:p w14:paraId="4562784A" w14:textId="77777777" w:rsidR="00825792" w:rsidRPr="00450BC8" w:rsidRDefault="00825792" w:rsidP="00825792">
      <w:pPr>
        <w:pStyle w:val="PargrafodaLista"/>
        <w:widowControl w:val="0"/>
        <w:tabs>
          <w:tab w:val="left" w:pos="1301"/>
        </w:tabs>
        <w:autoSpaceDE w:val="0"/>
        <w:autoSpaceDN w:val="0"/>
        <w:ind w:left="426" w:right="370"/>
        <w:contextualSpacing w:val="0"/>
        <w:jc w:val="both"/>
        <w:rPr>
          <w:rFonts w:ascii="Gill Sans MT" w:hAnsi="Gill Sans MT" w:cs="Arial"/>
        </w:rPr>
      </w:pPr>
    </w:p>
    <w:p w14:paraId="045CD90C" w14:textId="7CDF2519" w:rsidR="00825792" w:rsidRPr="00450BC8" w:rsidRDefault="00825792" w:rsidP="00825792">
      <w:pPr>
        <w:pStyle w:val="PargrafodaLista"/>
        <w:widowControl w:val="0"/>
        <w:numPr>
          <w:ilvl w:val="0"/>
          <w:numId w:val="26"/>
        </w:numPr>
        <w:tabs>
          <w:tab w:val="left" w:pos="1301"/>
        </w:tabs>
        <w:autoSpaceDE w:val="0"/>
        <w:autoSpaceDN w:val="0"/>
        <w:ind w:left="426" w:right="377" w:hanging="426"/>
        <w:contextualSpacing w:val="0"/>
        <w:jc w:val="both"/>
        <w:rPr>
          <w:rFonts w:ascii="Gill Sans MT" w:hAnsi="Gill Sans MT" w:cs="Arial"/>
        </w:rPr>
      </w:pPr>
      <w:r w:rsidRPr="00450BC8">
        <w:rPr>
          <w:rFonts w:ascii="Gill Sans MT" w:hAnsi="Gill Sans MT" w:cs="Arial"/>
        </w:rPr>
        <w:t>A empresa deverá retirar a referida amostra no prazo de 02 (dois) dias após a divulgação do resultado, caso isto não ocorra, os produtos serão incorporados ao almoxarifado da prefeitura.</w:t>
      </w:r>
    </w:p>
    <w:p w14:paraId="179F2DF7" w14:textId="50B31633" w:rsidR="00825792" w:rsidRPr="00450BC8" w:rsidRDefault="00825792" w:rsidP="00825792">
      <w:pPr>
        <w:pStyle w:val="PargrafodaLista"/>
        <w:widowControl w:val="0"/>
        <w:tabs>
          <w:tab w:val="left" w:pos="1301"/>
        </w:tabs>
        <w:autoSpaceDE w:val="0"/>
        <w:autoSpaceDN w:val="0"/>
        <w:ind w:left="426" w:right="377"/>
        <w:contextualSpacing w:val="0"/>
        <w:jc w:val="both"/>
        <w:rPr>
          <w:rFonts w:ascii="Gill Sans MT" w:hAnsi="Gill Sans MT" w:cs="Arial"/>
        </w:rPr>
      </w:pPr>
    </w:p>
    <w:p w14:paraId="77749B41" w14:textId="1BED0D5E" w:rsidR="00825792" w:rsidRPr="00450BC8" w:rsidRDefault="00825792" w:rsidP="00825792">
      <w:pPr>
        <w:pStyle w:val="PargrafodaLista"/>
        <w:widowControl w:val="0"/>
        <w:numPr>
          <w:ilvl w:val="0"/>
          <w:numId w:val="26"/>
        </w:numPr>
        <w:tabs>
          <w:tab w:val="left" w:pos="649"/>
        </w:tabs>
        <w:autoSpaceDE w:val="0"/>
        <w:autoSpaceDN w:val="0"/>
        <w:spacing w:before="1"/>
        <w:ind w:left="426" w:right="373" w:hanging="426"/>
        <w:contextualSpacing w:val="0"/>
        <w:jc w:val="both"/>
        <w:rPr>
          <w:rFonts w:ascii="Gill Sans MT" w:hAnsi="Gill Sans MT" w:cs="Arial"/>
        </w:rPr>
      </w:pPr>
      <w:r w:rsidRPr="00450BC8">
        <w:rPr>
          <w:rFonts w:ascii="Gill Sans MT" w:hAnsi="Gill Sans MT" w:cs="Arial"/>
        </w:rPr>
        <w:t xml:space="preserve">O licitante vencedor deverá possuir, à época da contratação, devidamente instalado e licenciado, num raio máximo de 30 km (trinta quilômetros) das instalações da Sede da Prefeitura Municipal de </w:t>
      </w:r>
      <w:r w:rsidR="00873F88" w:rsidRPr="00450BC8">
        <w:rPr>
          <w:rFonts w:ascii="Gill Sans MT" w:hAnsi="Gill Sans MT" w:cs="Arial"/>
        </w:rPr>
        <w:t>Axixá</w:t>
      </w:r>
      <w:r w:rsidRPr="00450BC8">
        <w:rPr>
          <w:rFonts w:ascii="Gill Sans MT" w:hAnsi="Gill Sans MT" w:cs="Arial"/>
        </w:rPr>
        <w:t xml:space="preserve">/MA, um posto de abastecimento contendo todos os equipamentos, maquinários e instalações necessárias ao abastecimento dos veículos da Prefeitura e por esta locados. O endereço da Sede da Prefeitura Municipal de </w:t>
      </w:r>
      <w:r w:rsidR="00873F88" w:rsidRPr="00450BC8">
        <w:rPr>
          <w:rFonts w:ascii="Gill Sans MT" w:hAnsi="Gill Sans MT" w:cs="Arial"/>
        </w:rPr>
        <w:t>Axixá</w:t>
      </w:r>
      <w:r w:rsidRPr="00450BC8">
        <w:rPr>
          <w:rFonts w:ascii="Gill Sans MT" w:hAnsi="Gill Sans MT" w:cs="Arial"/>
        </w:rPr>
        <w:t xml:space="preserve">/MA é </w:t>
      </w:r>
      <w:r w:rsidR="00873F88" w:rsidRPr="00450BC8">
        <w:rPr>
          <w:rFonts w:ascii="Gill Sans MT" w:hAnsi="Gill Sans MT" w:cs="Arial"/>
        </w:rPr>
        <w:t>Rua Adelino Fontoura</w:t>
      </w:r>
      <w:r w:rsidRPr="00450BC8">
        <w:rPr>
          <w:rFonts w:ascii="Gill Sans MT" w:hAnsi="Gill Sans MT" w:cs="Arial"/>
        </w:rPr>
        <w:t>, n</w:t>
      </w:r>
      <w:r w:rsidR="00873F88" w:rsidRPr="00450BC8">
        <w:rPr>
          <w:rFonts w:ascii="Gill Sans MT" w:hAnsi="Gill Sans MT" w:cs="Arial"/>
        </w:rPr>
        <w:t xml:space="preserve"> 64</w:t>
      </w:r>
      <w:r w:rsidRPr="00450BC8">
        <w:rPr>
          <w:rFonts w:ascii="Gill Sans MT" w:hAnsi="Gill Sans MT" w:cs="Arial"/>
        </w:rPr>
        <w:t xml:space="preserve">, Centro, </w:t>
      </w:r>
      <w:r w:rsidR="00873F88" w:rsidRPr="00450BC8">
        <w:rPr>
          <w:rFonts w:ascii="Gill Sans MT" w:hAnsi="Gill Sans MT" w:cs="Arial"/>
        </w:rPr>
        <w:t>Axixá</w:t>
      </w:r>
      <w:r w:rsidRPr="00450BC8">
        <w:rPr>
          <w:rFonts w:ascii="Gill Sans MT" w:hAnsi="Gill Sans MT" w:cs="Arial"/>
        </w:rPr>
        <w:t>/MA.</w:t>
      </w:r>
    </w:p>
    <w:p w14:paraId="7BC52ED4" w14:textId="77777777" w:rsidR="00AC6FF6" w:rsidRPr="00450BC8" w:rsidRDefault="00AC6FF6" w:rsidP="00AC6FF6">
      <w:pPr>
        <w:pStyle w:val="Nivel2"/>
        <w:numPr>
          <w:ilvl w:val="0"/>
          <w:numId w:val="0"/>
        </w:numPr>
        <w:rPr>
          <w:rFonts w:ascii="Gill Sans MT" w:hAnsi="Gill Sans MT"/>
          <w:sz w:val="24"/>
          <w:szCs w:val="24"/>
        </w:rPr>
      </w:pPr>
    </w:p>
    <w:p w14:paraId="56A262B7" w14:textId="71AFC619" w:rsidR="00AC6FF6" w:rsidRPr="00450BC8" w:rsidRDefault="00EE398E" w:rsidP="00AC6FF6">
      <w:pPr>
        <w:pStyle w:val="Nivel2"/>
        <w:numPr>
          <w:ilvl w:val="0"/>
          <w:numId w:val="0"/>
        </w:numPr>
        <w:rPr>
          <w:rFonts w:ascii="Gill Sans MT" w:hAnsi="Gill Sans MT"/>
          <w:sz w:val="24"/>
          <w:szCs w:val="24"/>
        </w:rPr>
      </w:pPr>
      <w:r w:rsidRPr="00450BC8">
        <w:rPr>
          <w:rFonts w:ascii="Gill Sans MT" w:hAnsi="Gill Sans MT"/>
          <w:sz w:val="24"/>
          <w:szCs w:val="24"/>
        </w:rPr>
        <w:t>Axixá</w:t>
      </w:r>
      <w:r w:rsidR="00AC6FF6" w:rsidRPr="00450BC8">
        <w:rPr>
          <w:rFonts w:ascii="Gill Sans MT" w:hAnsi="Gill Sans MT"/>
          <w:sz w:val="24"/>
          <w:szCs w:val="24"/>
        </w:rPr>
        <w:t xml:space="preserve"> – MA, </w:t>
      </w:r>
      <w:r w:rsidR="007D5F5D" w:rsidRPr="00450BC8">
        <w:rPr>
          <w:rFonts w:ascii="Gill Sans MT" w:hAnsi="Gill Sans MT"/>
          <w:sz w:val="24"/>
          <w:szCs w:val="24"/>
        </w:rPr>
        <w:t xml:space="preserve">05 de </w:t>
      </w:r>
      <w:r w:rsidRPr="00450BC8">
        <w:rPr>
          <w:rFonts w:ascii="Gill Sans MT" w:hAnsi="Gill Sans MT"/>
          <w:sz w:val="24"/>
          <w:szCs w:val="24"/>
        </w:rPr>
        <w:t>Fevereiro</w:t>
      </w:r>
      <w:r w:rsidR="007D5F5D" w:rsidRPr="00450BC8">
        <w:rPr>
          <w:rFonts w:ascii="Gill Sans MT" w:hAnsi="Gill Sans MT"/>
          <w:sz w:val="24"/>
          <w:szCs w:val="24"/>
        </w:rPr>
        <w:t xml:space="preserve"> 202</w:t>
      </w:r>
      <w:r w:rsidRPr="00450BC8">
        <w:rPr>
          <w:rFonts w:ascii="Gill Sans MT" w:hAnsi="Gill Sans MT"/>
          <w:sz w:val="24"/>
          <w:szCs w:val="24"/>
        </w:rPr>
        <w:t>5</w:t>
      </w:r>
    </w:p>
    <w:p w14:paraId="2EB1EF4E" w14:textId="77777777" w:rsidR="00AC6FF6" w:rsidRPr="00450BC8" w:rsidRDefault="00AC6FF6" w:rsidP="00AC6FF6">
      <w:pPr>
        <w:pStyle w:val="Nivel2"/>
        <w:numPr>
          <w:ilvl w:val="0"/>
          <w:numId w:val="0"/>
        </w:numPr>
        <w:rPr>
          <w:rFonts w:ascii="Gill Sans MT" w:hAnsi="Gill Sans MT"/>
          <w:sz w:val="24"/>
          <w:szCs w:val="24"/>
        </w:rPr>
      </w:pPr>
    </w:p>
    <w:p w14:paraId="7B366198" w14:textId="77777777" w:rsidR="00AC6FF6" w:rsidRPr="00450BC8" w:rsidRDefault="00AC6FF6" w:rsidP="00AC6FF6">
      <w:pPr>
        <w:shd w:val="clear" w:color="auto" w:fill="FFFFFF" w:themeFill="background1"/>
        <w:jc w:val="center"/>
        <w:rPr>
          <w:rFonts w:ascii="Gill Sans MT" w:eastAsia="MS Mincho" w:hAnsi="Gill Sans MT" w:cs="Arial"/>
          <w:shd w:val="clear" w:color="auto" w:fill="D9D9D9"/>
        </w:rPr>
      </w:pPr>
      <w:r w:rsidRPr="00450BC8">
        <w:rPr>
          <w:rFonts w:ascii="Gill Sans MT" w:eastAsia="MS Mincho" w:hAnsi="Gill Sans MT" w:cs="Arial"/>
        </w:rPr>
        <w:t>_________________________________</w:t>
      </w:r>
    </w:p>
    <w:bookmarkEnd w:id="39"/>
    <w:p w14:paraId="12A5A8ED" w14:textId="77777777" w:rsidR="00676414" w:rsidRPr="00450BC8" w:rsidRDefault="00676414" w:rsidP="00676414">
      <w:pPr>
        <w:pStyle w:val="SemEspaamento"/>
        <w:jc w:val="center"/>
        <w:rPr>
          <w:rFonts w:ascii="Gill Sans MT" w:hAnsi="Gill Sans MT" w:cstheme="majorHAnsi"/>
          <w:b/>
          <w:bCs/>
          <w:sz w:val="24"/>
          <w:szCs w:val="24"/>
        </w:rPr>
      </w:pPr>
      <w:r w:rsidRPr="00450BC8">
        <w:rPr>
          <w:rFonts w:ascii="Gill Sans MT" w:hAnsi="Gill Sans MT" w:cstheme="majorHAnsi"/>
          <w:b/>
          <w:bCs/>
          <w:sz w:val="24"/>
          <w:szCs w:val="24"/>
        </w:rPr>
        <w:t>LUIS CARLOS DE JESUS PROTÁZIO</w:t>
      </w:r>
    </w:p>
    <w:p w14:paraId="784E57B2" w14:textId="77777777" w:rsidR="00676414" w:rsidRPr="00450BC8" w:rsidRDefault="00676414" w:rsidP="00676414">
      <w:pPr>
        <w:pStyle w:val="SemEspaamento"/>
        <w:jc w:val="center"/>
        <w:rPr>
          <w:rFonts w:ascii="Gill Sans MT" w:hAnsi="Gill Sans MT" w:cstheme="majorHAnsi"/>
          <w:b/>
          <w:bCs/>
          <w:sz w:val="24"/>
          <w:szCs w:val="24"/>
        </w:rPr>
      </w:pPr>
      <w:r w:rsidRPr="00450BC8">
        <w:rPr>
          <w:rFonts w:ascii="Gill Sans MT" w:hAnsi="Gill Sans MT" w:cstheme="majorHAnsi"/>
          <w:b/>
          <w:bCs/>
          <w:sz w:val="24"/>
          <w:szCs w:val="24"/>
        </w:rPr>
        <w:t>Secretário Municipal de Administração</w:t>
      </w:r>
    </w:p>
    <w:p w14:paraId="6C40A02E" w14:textId="453CCFE9" w:rsidR="00070501" w:rsidRPr="00450BC8" w:rsidRDefault="00676414" w:rsidP="00450BC8">
      <w:pPr>
        <w:pStyle w:val="SemEspaamento"/>
        <w:jc w:val="center"/>
        <w:rPr>
          <w:rFonts w:ascii="Gill Sans MT" w:hAnsi="Gill Sans MT" w:cs="Arial"/>
          <w:sz w:val="24"/>
          <w:szCs w:val="24"/>
        </w:rPr>
      </w:pPr>
      <w:r w:rsidRPr="00450BC8">
        <w:rPr>
          <w:rFonts w:ascii="Gill Sans MT" w:hAnsi="Gill Sans MT" w:cstheme="majorHAnsi"/>
          <w:b/>
          <w:bCs/>
          <w:sz w:val="24"/>
          <w:szCs w:val="24"/>
        </w:rPr>
        <w:t>PORTARIA 002/2025</w:t>
      </w:r>
    </w:p>
    <w:p w14:paraId="09F55D49" w14:textId="77777777" w:rsidR="00070501" w:rsidRPr="00450BC8" w:rsidRDefault="00070501" w:rsidP="00070501">
      <w:pPr>
        <w:pBdr>
          <w:top w:val="single" w:sz="4" w:space="1" w:color="000000"/>
          <w:bottom w:val="single" w:sz="4" w:space="1" w:color="000000"/>
        </w:pBdr>
        <w:shd w:val="clear" w:color="auto" w:fill="D6E3BC"/>
        <w:jc w:val="center"/>
        <w:rPr>
          <w:rFonts w:ascii="Gill Sans MT" w:eastAsia="Calibri" w:hAnsi="Gill Sans MT" w:cs="Arial"/>
          <w:b/>
        </w:rPr>
      </w:pPr>
      <w:r w:rsidRPr="00450BC8">
        <w:rPr>
          <w:rFonts w:ascii="Gill Sans MT" w:eastAsia="Calibri" w:hAnsi="Gill Sans MT" w:cs="Arial"/>
          <w:b/>
        </w:rPr>
        <w:lastRenderedPageBreak/>
        <w:t>ANEXO II – PROPOSTA DE PREÇOS (MODELO)</w:t>
      </w:r>
    </w:p>
    <w:p w14:paraId="250868BA" w14:textId="77777777" w:rsidR="00070501" w:rsidRPr="00450BC8" w:rsidRDefault="00070501" w:rsidP="00070501">
      <w:pPr>
        <w:jc w:val="both"/>
        <w:rPr>
          <w:rFonts w:ascii="Gill Sans MT" w:eastAsia="Calibri" w:hAnsi="Gill Sans MT" w:cs="Arial"/>
          <w:b/>
        </w:rPr>
      </w:pPr>
    </w:p>
    <w:p w14:paraId="4EA66BAE"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Pregão ELETRÔNICA Nº ***</w:t>
      </w:r>
    </w:p>
    <w:p w14:paraId="617DD052"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PROCESSO ADMINISTRATIVO Nº ***</w:t>
      </w:r>
    </w:p>
    <w:p w14:paraId="32ADB906" w14:textId="77777777" w:rsidR="00070501" w:rsidRPr="00450BC8" w:rsidRDefault="00070501" w:rsidP="00070501">
      <w:pPr>
        <w:jc w:val="both"/>
        <w:rPr>
          <w:rFonts w:ascii="Gill Sans MT" w:eastAsia="Calibri" w:hAnsi="Gill Sans MT" w:cs="Arial"/>
          <w:b/>
        </w:rPr>
      </w:pPr>
    </w:p>
    <w:p w14:paraId="4D9FEFD9"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SESSÃO PÚBLICA: ----/----/20**, ÀS ----H----MIN (----) HORAS.</w:t>
      </w:r>
    </w:p>
    <w:p w14:paraId="0BC13B6A"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 xml:space="preserve">LOCAL:  *** </w:t>
      </w:r>
      <w:r w:rsidRPr="00450BC8">
        <w:rPr>
          <w:rFonts w:ascii="Gill Sans MT" w:eastAsia="Calibri" w:hAnsi="Gill Sans MT" w:cs="Arial"/>
          <w:b/>
        </w:rPr>
        <w:t>ÓRGÃO LICITANTE</w:t>
      </w:r>
    </w:p>
    <w:p w14:paraId="0F111459" w14:textId="77777777" w:rsidR="00070501" w:rsidRPr="00450BC8" w:rsidRDefault="00070501" w:rsidP="00070501">
      <w:pPr>
        <w:jc w:val="both"/>
        <w:rPr>
          <w:rFonts w:ascii="Gill Sans MT" w:eastAsia="Calibri" w:hAnsi="Gill Sans MT" w:cs="Arial"/>
        </w:rPr>
      </w:pPr>
    </w:p>
    <w:p w14:paraId="1D464EB6"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IDENTIFICAÇÃO DA PROPONENTE</w:t>
      </w: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070501" w:rsidRPr="00450BC8" w14:paraId="7D376E16" w14:textId="77777777" w:rsidTr="003175D1">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2D464E52"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NOME DE FANTASIA:</w:t>
            </w:r>
          </w:p>
        </w:tc>
      </w:tr>
      <w:tr w:rsidR="00070501" w:rsidRPr="00450BC8" w14:paraId="28F23620" w14:textId="77777777" w:rsidTr="003175D1">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52873B13"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RAZÃO SOCIAL:</w:t>
            </w:r>
          </w:p>
        </w:tc>
      </w:tr>
      <w:tr w:rsidR="00070501" w:rsidRPr="00450BC8" w14:paraId="4C6CD350" w14:textId="77777777" w:rsidTr="003175D1">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F132484"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CNPJ:</w:t>
            </w:r>
          </w:p>
        </w:tc>
      </w:tr>
      <w:tr w:rsidR="00070501" w:rsidRPr="00450BC8" w14:paraId="6B3D010D" w14:textId="77777777" w:rsidTr="003175D1">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5F38B8B"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INSC. EST.:</w:t>
            </w:r>
          </w:p>
        </w:tc>
      </w:tr>
      <w:tr w:rsidR="00070501" w:rsidRPr="00450BC8" w14:paraId="1FF12E18" w14:textId="77777777" w:rsidTr="003175D1">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1E5E3A59"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OPTANTE PELO SIMPLES? SIM (    ) NÃO(    )</w:t>
            </w:r>
          </w:p>
        </w:tc>
      </w:tr>
      <w:tr w:rsidR="00070501" w:rsidRPr="00450BC8" w14:paraId="513922B9" w14:textId="77777777" w:rsidTr="003175D1">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2820652"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ENDEREÇO:</w:t>
            </w:r>
          </w:p>
        </w:tc>
      </w:tr>
      <w:tr w:rsidR="00070501" w:rsidRPr="00450BC8" w14:paraId="7A9AF51B" w14:textId="77777777" w:rsidTr="003175D1">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17F5F020"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5109A8BB"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CIDADE:</w:t>
            </w:r>
          </w:p>
        </w:tc>
      </w:tr>
      <w:tr w:rsidR="00070501" w:rsidRPr="00450BC8" w14:paraId="5B88368F" w14:textId="77777777" w:rsidTr="003175D1">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5BA1195"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6E4155DF"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E-MAIL:</w:t>
            </w:r>
          </w:p>
        </w:tc>
      </w:tr>
      <w:tr w:rsidR="00070501" w:rsidRPr="00450BC8" w14:paraId="241CF9DC" w14:textId="77777777" w:rsidTr="003175D1">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13A1F12E"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46AE3466"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FAX:</w:t>
            </w:r>
          </w:p>
        </w:tc>
      </w:tr>
      <w:tr w:rsidR="00070501" w:rsidRPr="00450BC8" w14:paraId="6501C2CA" w14:textId="77777777" w:rsidTr="003175D1">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06AA275F"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48B50EB3"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TELEFONE:</w:t>
            </w:r>
          </w:p>
        </w:tc>
      </w:tr>
      <w:tr w:rsidR="00070501" w:rsidRPr="00450BC8" w14:paraId="312129BC" w14:textId="77777777" w:rsidTr="003175D1">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0F9AB074"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3C70094A"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CONTA BANCÁRIA DA LICITANTE:</w:t>
            </w:r>
          </w:p>
        </w:tc>
      </w:tr>
      <w:tr w:rsidR="00070501" w:rsidRPr="00450BC8" w14:paraId="3396219F" w14:textId="77777777" w:rsidTr="003175D1">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604AE092" w14:textId="77777777" w:rsidR="00070501" w:rsidRPr="00450BC8" w:rsidRDefault="00070501" w:rsidP="003175D1">
            <w:pPr>
              <w:jc w:val="both"/>
              <w:rPr>
                <w:rFonts w:ascii="Gill Sans MT" w:eastAsia="Calibri" w:hAnsi="Gill Sans MT" w:cs="Arial"/>
                <w:b/>
              </w:rPr>
            </w:pPr>
            <w:r w:rsidRPr="00450BC8">
              <w:rPr>
                <w:rFonts w:ascii="Gill Sans MT" w:eastAsia="Calibri" w:hAnsi="Gill Sans MT" w:cs="Arial"/>
                <w:b/>
              </w:rPr>
              <w:t>Nº DA AGÊNCIA:</w:t>
            </w:r>
          </w:p>
        </w:tc>
      </w:tr>
      <w:tr w:rsidR="00070501" w:rsidRPr="00450BC8" w14:paraId="5DC37194" w14:textId="77777777" w:rsidTr="003175D1">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94AFC6" w14:textId="77777777" w:rsidR="00070501" w:rsidRPr="00450BC8" w:rsidRDefault="00070501" w:rsidP="003175D1">
            <w:pPr>
              <w:jc w:val="center"/>
              <w:rPr>
                <w:rFonts w:ascii="Gill Sans MT" w:eastAsia="Calibri" w:hAnsi="Gill Sans MT" w:cs="Arial"/>
                <w:b/>
              </w:rPr>
            </w:pPr>
            <w:r w:rsidRPr="00450BC8">
              <w:rPr>
                <w:rFonts w:ascii="Gill Sans MT" w:eastAsia="Calibri" w:hAnsi="Gill Sans MT"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6027FEB1" w14:textId="77777777" w:rsidR="00070501" w:rsidRPr="00450BC8" w:rsidRDefault="00070501" w:rsidP="003175D1">
            <w:pPr>
              <w:jc w:val="center"/>
              <w:rPr>
                <w:rFonts w:ascii="Gill Sans MT" w:eastAsia="Calibri" w:hAnsi="Gill Sans MT" w:cs="Arial"/>
                <w:b/>
              </w:rPr>
            </w:pPr>
            <w:r w:rsidRPr="00450BC8">
              <w:rPr>
                <w:rFonts w:ascii="Gill Sans MT" w:eastAsia="Calibri" w:hAnsi="Gill Sans MT"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7962BC3E" w14:textId="77777777" w:rsidR="00070501" w:rsidRPr="00450BC8" w:rsidRDefault="00070501" w:rsidP="003175D1">
            <w:pPr>
              <w:jc w:val="center"/>
              <w:rPr>
                <w:rFonts w:ascii="Gill Sans MT" w:eastAsia="Calibri" w:hAnsi="Gill Sans MT" w:cs="Arial"/>
                <w:b/>
              </w:rPr>
            </w:pPr>
            <w:r w:rsidRPr="00450BC8">
              <w:rPr>
                <w:rFonts w:ascii="Gill Sans MT" w:eastAsia="Calibri" w:hAnsi="Gill Sans MT"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5BDC7E99" w14:textId="77777777" w:rsidR="00070501" w:rsidRPr="00450BC8" w:rsidRDefault="00070501" w:rsidP="003175D1">
            <w:pPr>
              <w:jc w:val="center"/>
              <w:rPr>
                <w:rFonts w:ascii="Gill Sans MT" w:eastAsia="Calibri" w:hAnsi="Gill Sans MT" w:cs="Arial"/>
                <w:b/>
              </w:rPr>
            </w:pPr>
            <w:r w:rsidRPr="00450BC8">
              <w:rPr>
                <w:rFonts w:ascii="Gill Sans MT" w:eastAsia="Calibri" w:hAnsi="Gill Sans MT"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34F198F6" w14:textId="77777777" w:rsidR="00070501" w:rsidRPr="00450BC8" w:rsidRDefault="00070501" w:rsidP="003175D1">
            <w:pPr>
              <w:jc w:val="center"/>
              <w:rPr>
                <w:rFonts w:ascii="Gill Sans MT" w:eastAsia="Calibri" w:hAnsi="Gill Sans MT" w:cs="Arial"/>
                <w:b/>
              </w:rPr>
            </w:pPr>
            <w:r w:rsidRPr="00450BC8">
              <w:rPr>
                <w:rFonts w:ascii="Gill Sans MT" w:eastAsia="Calibri" w:hAnsi="Gill Sans MT"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3385E5FE" w14:textId="77777777" w:rsidR="00070501" w:rsidRPr="00450BC8" w:rsidRDefault="00070501" w:rsidP="003175D1">
            <w:pPr>
              <w:jc w:val="center"/>
              <w:rPr>
                <w:rFonts w:ascii="Gill Sans MT" w:eastAsia="Calibri" w:hAnsi="Gill Sans MT" w:cs="Arial"/>
                <w:b/>
              </w:rPr>
            </w:pPr>
            <w:r w:rsidRPr="00450BC8">
              <w:rPr>
                <w:rFonts w:ascii="Gill Sans MT" w:eastAsia="Calibri" w:hAnsi="Gill Sans MT" w:cs="Arial"/>
                <w:b/>
              </w:rPr>
              <w:t>VALOR</w:t>
            </w:r>
          </w:p>
          <w:p w14:paraId="32D505D5" w14:textId="77777777" w:rsidR="00070501" w:rsidRPr="00450BC8" w:rsidRDefault="00070501" w:rsidP="003175D1">
            <w:pPr>
              <w:jc w:val="center"/>
              <w:rPr>
                <w:rFonts w:ascii="Gill Sans MT" w:eastAsia="Calibri" w:hAnsi="Gill Sans MT" w:cs="Arial"/>
                <w:b/>
              </w:rPr>
            </w:pPr>
            <w:r w:rsidRPr="00450BC8">
              <w:rPr>
                <w:rFonts w:ascii="Gill Sans MT" w:eastAsia="Calibri" w:hAnsi="Gill Sans MT"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314D9DF0" w14:textId="77777777" w:rsidR="00070501" w:rsidRPr="00450BC8" w:rsidRDefault="00070501" w:rsidP="003175D1">
            <w:pPr>
              <w:jc w:val="center"/>
              <w:rPr>
                <w:rFonts w:ascii="Gill Sans MT" w:eastAsia="Calibri" w:hAnsi="Gill Sans MT" w:cs="Arial"/>
                <w:b/>
              </w:rPr>
            </w:pPr>
            <w:r w:rsidRPr="00450BC8">
              <w:rPr>
                <w:rFonts w:ascii="Gill Sans MT" w:eastAsia="Calibri" w:hAnsi="Gill Sans MT" w:cs="Arial"/>
                <w:b/>
              </w:rPr>
              <w:t>VALOR</w:t>
            </w:r>
          </w:p>
          <w:p w14:paraId="09B0C6B3" w14:textId="77777777" w:rsidR="00070501" w:rsidRPr="00450BC8" w:rsidRDefault="00070501" w:rsidP="003175D1">
            <w:pPr>
              <w:jc w:val="center"/>
              <w:rPr>
                <w:rFonts w:ascii="Gill Sans MT" w:eastAsia="Calibri" w:hAnsi="Gill Sans MT" w:cs="Arial"/>
                <w:b/>
              </w:rPr>
            </w:pPr>
            <w:r w:rsidRPr="00450BC8">
              <w:rPr>
                <w:rFonts w:ascii="Gill Sans MT" w:eastAsia="Calibri" w:hAnsi="Gill Sans MT" w:cs="Arial"/>
                <w:b/>
              </w:rPr>
              <w:t>TOTAL R$</w:t>
            </w:r>
          </w:p>
        </w:tc>
      </w:tr>
      <w:tr w:rsidR="00070501" w:rsidRPr="00450BC8" w14:paraId="39F5DF70" w14:textId="77777777" w:rsidTr="003175D1">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E92F95" w14:textId="77777777" w:rsidR="00070501" w:rsidRPr="00450BC8" w:rsidRDefault="00070501" w:rsidP="00C13DC5">
            <w:pPr>
              <w:numPr>
                <w:ilvl w:val="0"/>
                <w:numId w:val="19"/>
              </w:numPr>
              <w:pBdr>
                <w:top w:val="nil"/>
                <w:left w:val="nil"/>
                <w:bottom w:val="nil"/>
                <w:right w:val="nil"/>
                <w:between w:val="nil"/>
              </w:pBdr>
              <w:ind w:hanging="360"/>
              <w:jc w:val="center"/>
              <w:rPr>
                <w:rFonts w:ascii="Gill Sans MT" w:eastAsia="Calibri" w:hAnsi="Gill Sans MT" w:cs="Arial"/>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65D3216C" w14:textId="77777777" w:rsidR="00070501" w:rsidRPr="00450BC8" w:rsidRDefault="00070501" w:rsidP="003175D1">
            <w:pPr>
              <w:jc w:val="both"/>
              <w:rPr>
                <w:rFonts w:ascii="Gill Sans MT" w:eastAsia="Calibri" w:hAnsi="Gill Sans MT"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6FB61236" w14:textId="77777777" w:rsidR="00070501" w:rsidRPr="00450BC8" w:rsidRDefault="00070501" w:rsidP="003175D1">
            <w:pPr>
              <w:jc w:val="center"/>
              <w:rPr>
                <w:rFonts w:ascii="Gill Sans MT" w:eastAsia="Calibri" w:hAnsi="Gill Sans MT" w:cs="Arial"/>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36E583A0" w14:textId="77777777" w:rsidR="00070501" w:rsidRPr="00450BC8" w:rsidRDefault="00070501" w:rsidP="003175D1">
            <w:pPr>
              <w:jc w:val="center"/>
              <w:rPr>
                <w:rFonts w:ascii="Gill Sans MT" w:eastAsia="Calibri" w:hAnsi="Gill Sans MT" w:cs="Arial"/>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1DF75B15" w14:textId="77777777" w:rsidR="00070501" w:rsidRPr="00450BC8" w:rsidRDefault="00070501" w:rsidP="003175D1">
            <w:pPr>
              <w:jc w:val="center"/>
              <w:rPr>
                <w:rFonts w:ascii="Gill Sans MT" w:eastAsia="Calibri" w:hAnsi="Gill Sans MT"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356DF2D2" w14:textId="77777777" w:rsidR="00070501" w:rsidRPr="00450BC8" w:rsidRDefault="00070501" w:rsidP="003175D1">
            <w:pPr>
              <w:jc w:val="right"/>
              <w:rPr>
                <w:rFonts w:ascii="Gill Sans MT" w:eastAsia="Calibri" w:hAnsi="Gill Sans MT" w:cs="Aria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560932FC" w14:textId="77777777" w:rsidR="00070501" w:rsidRPr="00450BC8" w:rsidRDefault="00070501" w:rsidP="003175D1">
            <w:pPr>
              <w:jc w:val="right"/>
              <w:rPr>
                <w:rFonts w:ascii="Gill Sans MT" w:eastAsia="Calibri" w:hAnsi="Gill Sans MT" w:cs="Arial"/>
              </w:rPr>
            </w:pPr>
          </w:p>
        </w:tc>
      </w:tr>
      <w:tr w:rsidR="00070501" w:rsidRPr="00450BC8" w14:paraId="190909A0" w14:textId="77777777" w:rsidTr="003175D1">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2889A920" w14:textId="77777777" w:rsidR="00070501" w:rsidRPr="00450BC8" w:rsidRDefault="00070501" w:rsidP="003175D1">
            <w:pPr>
              <w:rPr>
                <w:rFonts w:ascii="Gill Sans MT" w:eastAsia="Calibri" w:hAnsi="Gill Sans MT" w:cs="Arial"/>
                <w:b/>
              </w:rPr>
            </w:pPr>
            <w:r w:rsidRPr="00450BC8">
              <w:rPr>
                <w:rFonts w:ascii="Gill Sans MT" w:eastAsia="Calibri" w:hAnsi="Gill Sans MT"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4429F782" w14:textId="77777777" w:rsidR="00070501" w:rsidRPr="00450BC8" w:rsidRDefault="00070501" w:rsidP="003175D1">
            <w:pPr>
              <w:jc w:val="right"/>
              <w:rPr>
                <w:rFonts w:ascii="Gill Sans MT" w:eastAsia="Calibri" w:hAnsi="Gill Sans MT" w:cs="Arial"/>
                <w:b/>
              </w:rPr>
            </w:pPr>
          </w:p>
        </w:tc>
      </w:tr>
    </w:tbl>
    <w:p w14:paraId="0AC2F8F9" w14:textId="77777777" w:rsidR="00070501" w:rsidRPr="00450BC8" w:rsidRDefault="00070501" w:rsidP="00070501">
      <w:pPr>
        <w:pBdr>
          <w:top w:val="nil"/>
          <w:left w:val="nil"/>
          <w:bottom w:val="nil"/>
          <w:right w:val="nil"/>
          <w:between w:val="nil"/>
        </w:pBdr>
        <w:jc w:val="both"/>
        <w:rPr>
          <w:rFonts w:ascii="Gill Sans MT" w:eastAsia="Calibri" w:hAnsi="Gill Sans MT" w:cs="Arial"/>
          <w:color w:val="000000"/>
        </w:rPr>
      </w:pPr>
      <w:r w:rsidRPr="00450BC8">
        <w:rPr>
          <w:rFonts w:ascii="Gill Sans MT" w:eastAsia="Calibri" w:hAnsi="Gill Sans MT" w:cs="Arial"/>
          <w:color w:val="000000"/>
        </w:rPr>
        <w:t>A EMPRESA: ............................................ DECLARA QUE:</w:t>
      </w:r>
    </w:p>
    <w:p w14:paraId="74D6249F" w14:textId="77777777" w:rsidR="00070501" w:rsidRPr="00450BC8" w:rsidRDefault="00070501" w:rsidP="00C13DC5">
      <w:pPr>
        <w:numPr>
          <w:ilvl w:val="0"/>
          <w:numId w:val="18"/>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450BC8">
        <w:rPr>
          <w:rFonts w:ascii="Gill Sans MT" w:eastAsia="Calibri" w:hAnsi="Gill Sans MT"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647E27E" w14:textId="77777777" w:rsidR="00070501" w:rsidRPr="00450BC8" w:rsidRDefault="00070501" w:rsidP="00C13DC5">
      <w:pPr>
        <w:numPr>
          <w:ilvl w:val="0"/>
          <w:numId w:val="18"/>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450BC8">
        <w:rPr>
          <w:rFonts w:ascii="Gill Sans MT" w:eastAsia="Calibri" w:hAnsi="Gill Sans MT" w:cs="Arial"/>
          <w:color w:val="000000"/>
        </w:rPr>
        <w:t>VALIDADE DA PROPOSTA: 60 (SESSENTA) DIAS.</w:t>
      </w:r>
    </w:p>
    <w:p w14:paraId="1EC8E9FF" w14:textId="77777777" w:rsidR="00070501" w:rsidRPr="00450BC8" w:rsidRDefault="00070501" w:rsidP="00C13DC5">
      <w:pPr>
        <w:numPr>
          <w:ilvl w:val="0"/>
          <w:numId w:val="18"/>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450BC8">
        <w:rPr>
          <w:rFonts w:ascii="Gill Sans MT" w:eastAsia="Calibri" w:hAnsi="Gill Sans MT" w:cs="Arial"/>
          <w:color w:val="000000"/>
        </w:rPr>
        <w:t>PRAZO DE INICIO DE FORNECIMENTO/EXECUÇÃO DOS SERVIÇOS DE ACORDO COM O ESTABELECIDO NO TERMO DE REFERENCIA (ANEXO I) DO EDITAL DESSE PROCESSO.</w:t>
      </w:r>
    </w:p>
    <w:p w14:paraId="1CC59688" w14:textId="77777777" w:rsidR="00070501" w:rsidRPr="00450BC8" w:rsidRDefault="00070501" w:rsidP="00C13DC5">
      <w:pPr>
        <w:numPr>
          <w:ilvl w:val="0"/>
          <w:numId w:val="18"/>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450BC8">
        <w:rPr>
          <w:rFonts w:ascii="Gill Sans MT" w:eastAsia="Calibri" w:hAnsi="Gill Sans MT" w:cs="Arial"/>
          <w:color w:val="000000"/>
        </w:rPr>
        <w:t>QUE NÃO INCIDE NAS VEDAÇÕES PREVISTAS NA LEI Nº 14.133/2021.</w:t>
      </w:r>
    </w:p>
    <w:p w14:paraId="632CB067" w14:textId="77777777" w:rsidR="00070501" w:rsidRPr="00450BC8" w:rsidRDefault="00070501" w:rsidP="00C13DC5">
      <w:pPr>
        <w:numPr>
          <w:ilvl w:val="0"/>
          <w:numId w:val="18"/>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450BC8">
        <w:rPr>
          <w:rFonts w:ascii="Gill Sans MT" w:eastAsia="Calibri" w:hAnsi="Gill Sans MT" w:cs="Arial"/>
          <w:color w:val="000000"/>
        </w:rPr>
        <w:t xml:space="preserve">QUE O PRAZO DE INICIO DA ENTREGA DOS EQUIPAMENTOS SERÁ DE ACORDO COM OS TERMOS ESTABELECIDOS NO ANEXO I, DESTE EDITAL A CONTAR DO RECEBIMENTO, POR PARTE DA CONTRATADA, DA ORDEM DE COMPRA OU DOCUMENTO SIMILAR, </w:t>
      </w:r>
      <w:r w:rsidRPr="00450BC8">
        <w:rPr>
          <w:rFonts w:ascii="Gill Sans MT" w:eastAsia="Calibri" w:hAnsi="Gill Sans MT" w:cs="Arial"/>
        </w:rPr>
        <w:t xml:space="preserve">NA *** endereço, TODOS </w:t>
      </w:r>
      <w:r w:rsidRPr="00450BC8">
        <w:rPr>
          <w:rFonts w:ascii="Gill Sans MT" w:eastAsia="Calibri" w:hAnsi="Gill Sans MT" w:cs="Arial"/>
          <w:color w:val="000000"/>
        </w:rPr>
        <w:t xml:space="preserve">OS BENS SERÃO AVALIADOS, SOB PENA DE DEVOLUÇÃO DE NÃO </w:t>
      </w:r>
      <w:r w:rsidRPr="00450BC8">
        <w:rPr>
          <w:rFonts w:ascii="Gill Sans MT" w:eastAsia="Calibri" w:hAnsi="Gill Sans MT" w:cs="Arial"/>
          <w:color w:val="000000"/>
        </w:rPr>
        <w:lastRenderedPageBreak/>
        <w:t>ACEITE, CASO NÃO ATENDA A DESCRIMINAÇÃO DO TERMO DE REFERÊNCIA DO REFERIDO EDITAL OU DE MÁ QUALIDADE.</w:t>
      </w:r>
    </w:p>
    <w:p w14:paraId="447846D2" w14:textId="77777777" w:rsidR="00070501" w:rsidRPr="00450BC8" w:rsidRDefault="00070501" w:rsidP="00070501">
      <w:pPr>
        <w:jc w:val="right"/>
        <w:rPr>
          <w:rFonts w:ascii="Gill Sans MT" w:eastAsia="Calibri" w:hAnsi="Gill Sans MT" w:cs="Arial"/>
        </w:rPr>
      </w:pPr>
    </w:p>
    <w:p w14:paraId="5541B33D" w14:textId="77777777" w:rsidR="00070501" w:rsidRPr="00450BC8" w:rsidRDefault="00070501" w:rsidP="00070501">
      <w:pPr>
        <w:jc w:val="right"/>
        <w:rPr>
          <w:rFonts w:ascii="Gill Sans MT" w:eastAsia="Calibri" w:hAnsi="Gill Sans MT" w:cs="Arial"/>
        </w:rPr>
      </w:pPr>
      <w:r w:rsidRPr="00450BC8">
        <w:rPr>
          <w:rFonts w:ascii="Gill Sans MT" w:eastAsia="Calibri" w:hAnsi="Gill Sans MT" w:cs="Arial"/>
        </w:rPr>
        <w:t>LOCAL E DATA</w:t>
      </w:r>
    </w:p>
    <w:p w14:paraId="548619E7" w14:textId="77777777" w:rsidR="00070501" w:rsidRPr="00450BC8" w:rsidRDefault="00070501" w:rsidP="00070501">
      <w:pPr>
        <w:jc w:val="center"/>
        <w:rPr>
          <w:rFonts w:ascii="Gill Sans MT" w:eastAsia="Calibri" w:hAnsi="Gill Sans MT" w:cs="Arial"/>
        </w:rPr>
      </w:pPr>
      <w:r w:rsidRPr="00450BC8">
        <w:rPr>
          <w:rFonts w:ascii="Gill Sans MT" w:eastAsia="Calibri" w:hAnsi="Gill Sans MT" w:cs="Arial"/>
        </w:rPr>
        <w:t>_____________________________________</w:t>
      </w:r>
    </w:p>
    <w:p w14:paraId="379C9E97" w14:textId="77777777" w:rsidR="00070501" w:rsidRPr="00450BC8" w:rsidRDefault="00070501" w:rsidP="00070501">
      <w:pPr>
        <w:jc w:val="center"/>
        <w:rPr>
          <w:rFonts w:ascii="Gill Sans MT" w:eastAsia="Calibri" w:hAnsi="Gill Sans MT" w:cs="Arial"/>
        </w:rPr>
      </w:pPr>
      <w:r w:rsidRPr="00450BC8">
        <w:rPr>
          <w:rFonts w:ascii="Gill Sans MT" w:eastAsia="Calibri" w:hAnsi="Gill Sans MT" w:cs="Arial"/>
        </w:rPr>
        <w:t>CARIMBO DA EMPRESA/ASSINATURA DO RESPONSÁVEL</w:t>
      </w:r>
    </w:p>
    <w:p w14:paraId="0E7CE15F" w14:textId="77777777" w:rsidR="00070501" w:rsidRPr="00450BC8" w:rsidRDefault="00070501" w:rsidP="00070501">
      <w:pPr>
        <w:jc w:val="center"/>
        <w:rPr>
          <w:rFonts w:ascii="Gill Sans MT" w:eastAsia="Calibri" w:hAnsi="Gill Sans MT" w:cs="Arial"/>
        </w:rPr>
      </w:pPr>
    </w:p>
    <w:p w14:paraId="67DEBD2B"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b/>
        </w:rPr>
        <w:t xml:space="preserve">OBS. </w:t>
      </w:r>
      <w:r w:rsidRPr="00450BC8">
        <w:rPr>
          <w:rFonts w:ascii="Gill Sans MT" w:eastAsia="Calibri" w:hAnsi="Gill Sans MT"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670C1BA5" w14:textId="77777777" w:rsidR="00070501" w:rsidRPr="00450BC8" w:rsidRDefault="00070501" w:rsidP="00070501">
      <w:pPr>
        <w:jc w:val="both"/>
        <w:rPr>
          <w:rFonts w:ascii="Gill Sans MT" w:eastAsia="Calibri" w:hAnsi="Gill Sans MT" w:cs="Arial"/>
        </w:rPr>
      </w:pPr>
    </w:p>
    <w:p w14:paraId="568D80E7" w14:textId="77777777" w:rsidR="00070501" w:rsidRPr="00450BC8" w:rsidRDefault="00070501" w:rsidP="00070501">
      <w:pPr>
        <w:spacing w:after="200"/>
        <w:jc w:val="both"/>
        <w:rPr>
          <w:rFonts w:ascii="Gill Sans MT" w:eastAsia="Calibri" w:hAnsi="Gill Sans MT" w:cs="Arial"/>
        </w:rPr>
      </w:pPr>
      <w:r w:rsidRPr="00450BC8">
        <w:rPr>
          <w:rFonts w:ascii="Gill Sans MT" w:eastAsia="Calibri" w:hAnsi="Gill Sans MT" w:cs="Arial"/>
        </w:rPr>
        <w:br w:type="page"/>
      </w:r>
    </w:p>
    <w:p w14:paraId="0D96F058" w14:textId="77777777" w:rsidR="00070501" w:rsidRPr="00450BC8" w:rsidRDefault="00070501" w:rsidP="00070501">
      <w:pPr>
        <w:pBdr>
          <w:top w:val="single" w:sz="4" w:space="1" w:color="000000"/>
          <w:bottom w:val="single" w:sz="4" w:space="1" w:color="000000"/>
        </w:pBdr>
        <w:shd w:val="clear" w:color="auto" w:fill="D6E3BC"/>
        <w:jc w:val="center"/>
        <w:rPr>
          <w:rFonts w:ascii="Gill Sans MT" w:eastAsia="Calibri" w:hAnsi="Gill Sans MT" w:cs="Arial"/>
          <w:b/>
        </w:rPr>
      </w:pPr>
      <w:r w:rsidRPr="00450BC8">
        <w:rPr>
          <w:rFonts w:ascii="Gill Sans MT" w:eastAsia="Calibri" w:hAnsi="Gill Sans MT" w:cs="Arial"/>
          <w:b/>
        </w:rPr>
        <w:lastRenderedPageBreak/>
        <w:t>ANEXO III – DECLARAÇÃO DE SUJEIÇÃO ÀS CONDIÇÕES ESTABELECIDAS NO EDITAL E DE INEXISTÊNCIA DE FATOS SUPERVENIENTES IMPEDITIVOS DA HABILITAÇÃO</w:t>
      </w:r>
    </w:p>
    <w:p w14:paraId="728F0BF3" w14:textId="77777777" w:rsidR="00070501" w:rsidRPr="00450BC8" w:rsidRDefault="00070501" w:rsidP="00070501">
      <w:pPr>
        <w:jc w:val="both"/>
        <w:rPr>
          <w:rFonts w:ascii="Gill Sans MT" w:eastAsia="Calibri" w:hAnsi="Gill Sans MT" w:cs="Arial"/>
          <w:b/>
        </w:rPr>
      </w:pPr>
    </w:p>
    <w:p w14:paraId="74CA5B04"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Pregão ELETRÔNICA Nº ***</w:t>
      </w:r>
    </w:p>
    <w:p w14:paraId="12129E78"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PROCESSO ADMINISTRATIVO Nº ***</w:t>
      </w:r>
    </w:p>
    <w:p w14:paraId="6F56185D" w14:textId="77777777" w:rsidR="00070501" w:rsidRPr="00450BC8" w:rsidRDefault="00070501" w:rsidP="00070501">
      <w:pPr>
        <w:jc w:val="both"/>
        <w:rPr>
          <w:rFonts w:ascii="Gill Sans MT" w:eastAsia="Calibri" w:hAnsi="Gill Sans MT" w:cs="Arial"/>
        </w:rPr>
      </w:pPr>
    </w:p>
    <w:p w14:paraId="54F19F85"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À</w:t>
      </w:r>
    </w:p>
    <w:p w14:paraId="54819558" w14:textId="77777777" w:rsidR="00070501" w:rsidRPr="00450BC8" w:rsidRDefault="00070501" w:rsidP="00070501">
      <w:pPr>
        <w:pBdr>
          <w:top w:val="nil"/>
          <w:left w:val="nil"/>
          <w:bottom w:val="nil"/>
          <w:right w:val="nil"/>
          <w:between w:val="nil"/>
        </w:pBdr>
        <w:tabs>
          <w:tab w:val="center" w:pos="4252"/>
          <w:tab w:val="right" w:pos="8504"/>
        </w:tabs>
        <w:jc w:val="both"/>
        <w:rPr>
          <w:rFonts w:ascii="Gill Sans MT" w:eastAsia="Calibri" w:hAnsi="Gill Sans MT" w:cs="Arial"/>
        </w:rPr>
      </w:pPr>
      <w:r w:rsidRPr="00450BC8">
        <w:rPr>
          <w:rFonts w:ascii="Gill Sans MT" w:eastAsia="Calibri" w:hAnsi="Gill Sans MT" w:cs="Arial"/>
        </w:rPr>
        <w:t xml:space="preserve">*** </w:t>
      </w:r>
      <w:r w:rsidRPr="00450BC8">
        <w:rPr>
          <w:rFonts w:ascii="Gill Sans MT" w:eastAsia="Calibri" w:hAnsi="Gill Sans MT" w:cs="Arial"/>
          <w:b/>
        </w:rPr>
        <w:t>ÓRGÃO LICITANTE</w:t>
      </w:r>
      <w:r w:rsidRPr="00450BC8">
        <w:rPr>
          <w:rFonts w:ascii="Gill Sans MT" w:eastAsia="Calibri" w:hAnsi="Gill Sans MT" w:cs="Arial"/>
        </w:rPr>
        <w:t xml:space="preserve"> </w:t>
      </w:r>
    </w:p>
    <w:p w14:paraId="0A4B3D9E" w14:textId="77777777" w:rsidR="00070501" w:rsidRPr="00450BC8" w:rsidRDefault="00070501" w:rsidP="00070501">
      <w:pPr>
        <w:pBdr>
          <w:top w:val="nil"/>
          <w:left w:val="nil"/>
          <w:bottom w:val="nil"/>
          <w:right w:val="nil"/>
          <w:between w:val="nil"/>
        </w:pBdr>
        <w:tabs>
          <w:tab w:val="center" w:pos="4252"/>
          <w:tab w:val="right" w:pos="8504"/>
        </w:tabs>
        <w:jc w:val="both"/>
        <w:rPr>
          <w:rFonts w:ascii="Gill Sans MT" w:eastAsia="Calibri" w:hAnsi="Gill Sans MT" w:cs="Arial"/>
        </w:rPr>
      </w:pPr>
      <w:r w:rsidRPr="00450BC8">
        <w:rPr>
          <w:rFonts w:ascii="Gill Sans MT" w:eastAsia="Calibri" w:hAnsi="Gill Sans MT" w:cs="Arial"/>
        </w:rPr>
        <w:t>AO Pregoeiro E EQUIPE DE APOIO.</w:t>
      </w:r>
    </w:p>
    <w:p w14:paraId="0387986A" w14:textId="77777777" w:rsidR="00070501" w:rsidRPr="00450BC8" w:rsidRDefault="00070501" w:rsidP="00070501">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03EECEF6" w14:textId="77777777" w:rsidR="00070501" w:rsidRPr="00450BC8" w:rsidRDefault="00070501" w:rsidP="00070501">
      <w:pPr>
        <w:jc w:val="both"/>
        <w:rPr>
          <w:rFonts w:ascii="Gill Sans MT" w:eastAsia="Calibri" w:hAnsi="Gill Sans MT" w:cs="Arial"/>
        </w:rPr>
      </w:pPr>
    </w:p>
    <w:p w14:paraId="7B866C89"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EFEB44F" w14:textId="77777777" w:rsidR="00070501" w:rsidRPr="00450BC8" w:rsidRDefault="00070501" w:rsidP="00070501">
      <w:pPr>
        <w:ind w:firstLine="2500"/>
        <w:jc w:val="both"/>
        <w:rPr>
          <w:rFonts w:ascii="Gill Sans MT" w:eastAsia="Calibri" w:hAnsi="Gill Sans MT" w:cs="Arial"/>
        </w:rPr>
      </w:pPr>
    </w:p>
    <w:p w14:paraId="3C58344F"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DECLARA, AINDA, PARA TODOS OS FINS DE DIREITO, A INEXISTÊNCIA DE FATOS SUPERVENIENTES IMPEDITIVOS DA HABILITAÇÃO OU QUE COMPROMETA A IDONEIDADE DA PROPONENTE.</w:t>
      </w:r>
    </w:p>
    <w:p w14:paraId="1EDB8D0C" w14:textId="77777777" w:rsidR="00070501" w:rsidRPr="00450BC8" w:rsidRDefault="00070501" w:rsidP="00070501">
      <w:pPr>
        <w:jc w:val="both"/>
        <w:rPr>
          <w:rFonts w:ascii="Gill Sans MT" w:eastAsia="Calibri" w:hAnsi="Gill Sans MT" w:cs="Arial"/>
        </w:rPr>
      </w:pPr>
    </w:p>
    <w:p w14:paraId="67BED0BC" w14:textId="77777777" w:rsidR="00070501" w:rsidRPr="00450BC8" w:rsidRDefault="00070501" w:rsidP="00070501">
      <w:pPr>
        <w:jc w:val="both"/>
        <w:rPr>
          <w:rFonts w:ascii="Gill Sans MT" w:eastAsia="Calibri" w:hAnsi="Gill Sans MT" w:cs="Arial"/>
        </w:rPr>
      </w:pPr>
    </w:p>
    <w:p w14:paraId="1E5AB229" w14:textId="77777777" w:rsidR="00070501" w:rsidRPr="00450BC8" w:rsidRDefault="00070501" w:rsidP="00070501">
      <w:pPr>
        <w:widowControl w:val="0"/>
        <w:pBdr>
          <w:top w:val="nil"/>
          <w:left w:val="nil"/>
          <w:bottom w:val="nil"/>
          <w:right w:val="nil"/>
          <w:between w:val="nil"/>
        </w:pBdr>
        <w:jc w:val="right"/>
        <w:rPr>
          <w:rFonts w:ascii="Gill Sans MT" w:eastAsia="Calibri" w:hAnsi="Gill Sans MT" w:cs="Arial"/>
        </w:rPr>
      </w:pPr>
      <w:r w:rsidRPr="00450BC8">
        <w:rPr>
          <w:rFonts w:ascii="Gill Sans MT" w:eastAsia="Calibri" w:hAnsi="Gill Sans MT" w:cs="Arial"/>
        </w:rPr>
        <w:t>________________ EM, ___ DE _________ DE 20***.</w:t>
      </w:r>
    </w:p>
    <w:p w14:paraId="18719E06" w14:textId="77777777" w:rsidR="00070501" w:rsidRPr="00450BC8" w:rsidRDefault="00070501" w:rsidP="00070501">
      <w:pPr>
        <w:jc w:val="both"/>
        <w:rPr>
          <w:rFonts w:ascii="Gill Sans MT" w:eastAsia="Calibri" w:hAnsi="Gill Sans MT" w:cs="Arial"/>
        </w:rPr>
      </w:pPr>
    </w:p>
    <w:p w14:paraId="59C7F876" w14:textId="77777777" w:rsidR="00070501" w:rsidRPr="00450BC8" w:rsidRDefault="00070501" w:rsidP="00070501">
      <w:pPr>
        <w:jc w:val="both"/>
        <w:rPr>
          <w:rFonts w:ascii="Gill Sans MT" w:eastAsia="Calibri" w:hAnsi="Gill Sans MT" w:cs="Arial"/>
        </w:rPr>
      </w:pPr>
    </w:p>
    <w:p w14:paraId="6793AE1E" w14:textId="77777777" w:rsidR="00070501" w:rsidRPr="00450BC8" w:rsidRDefault="00070501" w:rsidP="00070501">
      <w:pPr>
        <w:jc w:val="center"/>
        <w:rPr>
          <w:rFonts w:ascii="Gill Sans MT" w:eastAsia="Calibri" w:hAnsi="Gill Sans MT" w:cs="Arial"/>
        </w:rPr>
      </w:pPr>
      <w:r w:rsidRPr="00450BC8">
        <w:rPr>
          <w:rFonts w:ascii="Gill Sans MT" w:eastAsia="Calibri" w:hAnsi="Gill Sans MT" w:cs="Arial"/>
        </w:rPr>
        <w:t>(ASSINATURA DO RESPONSÁVEL E CPF)</w:t>
      </w:r>
    </w:p>
    <w:p w14:paraId="278B9A47" w14:textId="77777777" w:rsidR="00070501" w:rsidRPr="00450BC8" w:rsidRDefault="00070501" w:rsidP="00070501">
      <w:pPr>
        <w:jc w:val="both"/>
        <w:rPr>
          <w:rFonts w:ascii="Gill Sans MT" w:eastAsia="Calibri" w:hAnsi="Gill Sans MT" w:cs="Arial"/>
        </w:rPr>
      </w:pPr>
    </w:p>
    <w:p w14:paraId="31AA666B" w14:textId="77777777" w:rsidR="00070501" w:rsidRPr="00450BC8" w:rsidRDefault="00070501" w:rsidP="00070501">
      <w:pPr>
        <w:jc w:val="both"/>
        <w:rPr>
          <w:rFonts w:ascii="Gill Sans MT" w:eastAsia="Calibri" w:hAnsi="Gill Sans MT" w:cs="Arial"/>
        </w:rPr>
      </w:pPr>
    </w:p>
    <w:p w14:paraId="7127DB6E" w14:textId="77777777" w:rsidR="00070501" w:rsidRPr="00450BC8" w:rsidRDefault="00070501" w:rsidP="00070501">
      <w:pPr>
        <w:jc w:val="both"/>
        <w:rPr>
          <w:rFonts w:ascii="Gill Sans MT" w:eastAsia="Calibri" w:hAnsi="Gill Sans MT" w:cs="Arial"/>
        </w:rPr>
      </w:pPr>
    </w:p>
    <w:p w14:paraId="2119EC85" w14:textId="77777777" w:rsidR="00070501" w:rsidRPr="00450BC8" w:rsidRDefault="00070501" w:rsidP="00070501">
      <w:pPr>
        <w:jc w:val="both"/>
        <w:rPr>
          <w:rFonts w:ascii="Gill Sans MT" w:eastAsia="Calibri" w:hAnsi="Gill Sans MT" w:cs="Arial"/>
        </w:rPr>
      </w:pPr>
    </w:p>
    <w:p w14:paraId="7A9370F8" w14:textId="77777777" w:rsidR="00070501" w:rsidRPr="00450BC8" w:rsidRDefault="00070501" w:rsidP="00070501">
      <w:pPr>
        <w:jc w:val="both"/>
        <w:rPr>
          <w:rFonts w:ascii="Gill Sans MT" w:eastAsia="Calibri" w:hAnsi="Gill Sans MT" w:cs="Arial"/>
        </w:rPr>
      </w:pPr>
    </w:p>
    <w:p w14:paraId="0561E550" w14:textId="77777777" w:rsidR="00070501" w:rsidRPr="00450BC8" w:rsidRDefault="00070501" w:rsidP="00070501">
      <w:pPr>
        <w:jc w:val="both"/>
        <w:rPr>
          <w:rFonts w:ascii="Gill Sans MT" w:eastAsia="Calibri" w:hAnsi="Gill Sans MT" w:cs="Arial"/>
        </w:rPr>
      </w:pPr>
    </w:p>
    <w:p w14:paraId="17A6F46C" w14:textId="77777777" w:rsidR="00070501" w:rsidRPr="00450BC8" w:rsidRDefault="00070501" w:rsidP="00070501">
      <w:pPr>
        <w:jc w:val="both"/>
        <w:rPr>
          <w:rFonts w:ascii="Gill Sans MT" w:eastAsia="Calibri" w:hAnsi="Gill Sans MT" w:cs="Arial"/>
        </w:rPr>
      </w:pPr>
    </w:p>
    <w:p w14:paraId="00D55064" w14:textId="77777777" w:rsidR="00070501" w:rsidRDefault="00070501" w:rsidP="00070501">
      <w:pPr>
        <w:jc w:val="both"/>
        <w:rPr>
          <w:rFonts w:ascii="Gill Sans MT" w:eastAsia="Calibri" w:hAnsi="Gill Sans MT" w:cs="Arial"/>
        </w:rPr>
      </w:pPr>
    </w:p>
    <w:p w14:paraId="265298B5" w14:textId="77777777" w:rsidR="00450BC8" w:rsidRPr="00450BC8" w:rsidRDefault="00450BC8" w:rsidP="00070501">
      <w:pPr>
        <w:jc w:val="both"/>
        <w:rPr>
          <w:rFonts w:ascii="Gill Sans MT" w:eastAsia="Calibri" w:hAnsi="Gill Sans MT" w:cs="Arial"/>
        </w:rPr>
      </w:pPr>
    </w:p>
    <w:p w14:paraId="1279B64B" w14:textId="77777777" w:rsidR="00070501" w:rsidRPr="00450BC8" w:rsidRDefault="00070501" w:rsidP="00070501">
      <w:pPr>
        <w:jc w:val="both"/>
        <w:rPr>
          <w:rFonts w:ascii="Gill Sans MT" w:eastAsia="Calibri" w:hAnsi="Gill Sans MT" w:cs="Arial"/>
        </w:rPr>
      </w:pPr>
    </w:p>
    <w:p w14:paraId="625303EE" w14:textId="77777777" w:rsidR="00070501" w:rsidRPr="00450BC8" w:rsidRDefault="00070501" w:rsidP="00070501">
      <w:pPr>
        <w:pBdr>
          <w:top w:val="single" w:sz="4" w:space="1" w:color="000000"/>
          <w:bottom w:val="single" w:sz="4" w:space="1" w:color="000000"/>
        </w:pBdr>
        <w:shd w:val="clear" w:color="auto" w:fill="D6E3BC"/>
        <w:jc w:val="center"/>
        <w:rPr>
          <w:rFonts w:ascii="Gill Sans MT" w:eastAsia="Calibri" w:hAnsi="Gill Sans MT" w:cs="Arial"/>
          <w:b/>
        </w:rPr>
      </w:pPr>
      <w:r w:rsidRPr="00450BC8">
        <w:rPr>
          <w:rFonts w:ascii="Gill Sans MT" w:eastAsia="Calibri" w:hAnsi="Gill Sans MT" w:cs="Arial"/>
          <w:b/>
        </w:rPr>
        <w:lastRenderedPageBreak/>
        <w:t>ANEXO IV – MODELO DE DECLARAÇÃO NOS TERMOS DO INCISO XXXIII DO ARTIGO 7º DA CONSTITUIÇÃO FEDERAL DE 1988</w:t>
      </w:r>
    </w:p>
    <w:p w14:paraId="25CABF01" w14:textId="77777777" w:rsidR="00070501" w:rsidRPr="00450BC8" w:rsidRDefault="00070501" w:rsidP="00070501">
      <w:pPr>
        <w:jc w:val="both"/>
        <w:rPr>
          <w:rFonts w:ascii="Gill Sans MT" w:eastAsia="Calibri" w:hAnsi="Gill Sans MT" w:cs="Arial"/>
        </w:rPr>
      </w:pPr>
    </w:p>
    <w:p w14:paraId="6E0E5CFB"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Pregão ELETRÔNICA Nº ***</w:t>
      </w:r>
    </w:p>
    <w:p w14:paraId="3811FE4C"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PROCESSO ADMINISTRATIVO Nº ***</w:t>
      </w:r>
    </w:p>
    <w:p w14:paraId="25557FDB" w14:textId="77777777" w:rsidR="00070501" w:rsidRPr="00450BC8" w:rsidRDefault="00070501" w:rsidP="00070501">
      <w:pPr>
        <w:pBdr>
          <w:top w:val="nil"/>
          <w:left w:val="nil"/>
          <w:bottom w:val="nil"/>
          <w:right w:val="nil"/>
          <w:between w:val="nil"/>
        </w:pBdr>
        <w:tabs>
          <w:tab w:val="center" w:pos="4252"/>
          <w:tab w:val="right" w:pos="8504"/>
          <w:tab w:val="left" w:pos="708"/>
        </w:tabs>
        <w:jc w:val="both"/>
        <w:rPr>
          <w:rFonts w:ascii="Gill Sans MT" w:eastAsia="Calibri" w:hAnsi="Gill Sans MT" w:cs="Arial"/>
          <w:color w:val="000000"/>
        </w:rPr>
      </w:pPr>
    </w:p>
    <w:p w14:paraId="5C16AAA8" w14:textId="77777777" w:rsidR="00070501" w:rsidRPr="00450BC8" w:rsidRDefault="00070501" w:rsidP="00070501">
      <w:pPr>
        <w:jc w:val="both"/>
        <w:rPr>
          <w:rFonts w:ascii="Gill Sans MT" w:eastAsia="Calibri" w:hAnsi="Gill Sans MT" w:cs="Arial"/>
          <w:b/>
        </w:rPr>
      </w:pPr>
    </w:p>
    <w:p w14:paraId="6C9DCE6A"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(PAPEL TIMBRADO DA EMPRESA)</w:t>
      </w:r>
    </w:p>
    <w:p w14:paraId="7D049B1C" w14:textId="77777777" w:rsidR="00070501" w:rsidRPr="00450BC8" w:rsidRDefault="00070501" w:rsidP="00070501">
      <w:pPr>
        <w:jc w:val="both"/>
        <w:rPr>
          <w:rFonts w:ascii="Gill Sans MT" w:eastAsia="Calibri" w:hAnsi="Gill Sans MT" w:cs="Arial"/>
        </w:rPr>
      </w:pPr>
    </w:p>
    <w:p w14:paraId="34BF82E0" w14:textId="77777777" w:rsidR="00070501" w:rsidRPr="00450BC8" w:rsidRDefault="00070501" w:rsidP="00070501">
      <w:pPr>
        <w:jc w:val="both"/>
        <w:rPr>
          <w:rFonts w:ascii="Gill Sans MT" w:eastAsia="Calibri" w:hAnsi="Gill Sans MT" w:cs="Arial"/>
        </w:rPr>
      </w:pPr>
    </w:p>
    <w:p w14:paraId="320C8F09"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26D826EF" w14:textId="77777777" w:rsidR="00070501" w:rsidRPr="00450BC8" w:rsidRDefault="00070501" w:rsidP="00070501">
      <w:pPr>
        <w:jc w:val="both"/>
        <w:rPr>
          <w:rFonts w:ascii="Gill Sans MT" w:eastAsia="Calibri" w:hAnsi="Gill Sans MT" w:cs="Arial"/>
        </w:rPr>
      </w:pPr>
    </w:p>
    <w:p w14:paraId="4D5A706C"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RESSALVA: EMPREGA MENOR, A PARTIR DE QUATORZE ANOS, NA CONDIÇÃO DE APRENDIZ ( )</w:t>
      </w:r>
      <w:r w:rsidRPr="00450BC8">
        <w:rPr>
          <w:rFonts w:ascii="Gill Sans MT" w:eastAsia="Calibri" w:hAnsi="Gill Sans MT" w:cs="Arial"/>
          <w:vertAlign w:val="superscript"/>
        </w:rPr>
        <w:footnoteReference w:id="2"/>
      </w:r>
      <w:r w:rsidRPr="00450BC8">
        <w:rPr>
          <w:rFonts w:ascii="Gill Sans MT" w:eastAsia="Calibri" w:hAnsi="Gill Sans MT" w:cs="Arial"/>
        </w:rPr>
        <w:t>.</w:t>
      </w:r>
    </w:p>
    <w:p w14:paraId="2197B1A8" w14:textId="77777777" w:rsidR="00070501" w:rsidRPr="00450BC8" w:rsidRDefault="00070501" w:rsidP="00070501">
      <w:pPr>
        <w:jc w:val="both"/>
        <w:rPr>
          <w:rFonts w:ascii="Gill Sans MT" w:eastAsia="Calibri" w:hAnsi="Gill Sans MT" w:cs="Arial"/>
        </w:rPr>
      </w:pPr>
    </w:p>
    <w:p w14:paraId="53874C60" w14:textId="77777777" w:rsidR="00070501" w:rsidRPr="00450BC8" w:rsidRDefault="00070501" w:rsidP="00070501">
      <w:pPr>
        <w:jc w:val="both"/>
        <w:rPr>
          <w:rFonts w:ascii="Gill Sans MT" w:eastAsia="Calibri" w:hAnsi="Gill Sans MT" w:cs="Arial"/>
        </w:rPr>
      </w:pPr>
    </w:p>
    <w:p w14:paraId="0889F09F" w14:textId="77777777" w:rsidR="00070501" w:rsidRPr="00450BC8" w:rsidRDefault="00070501" w:rsidP="00070501">
      <w:pPr>
        <w:jc w:val="right"/>
        <w:rPr>
          <w:rFonts w:ascii="Gill Sans MT" w:eastAsia="Calibri" w:hAnsi="Gill Sans MT" w:cs="Arial"/>
        </w:rPr>
      </w:pPr>
      <w:r w:rsidRPr="00450BC8">
        <w:rPr>
          <w:rFonts w:ascii="Gill Sans MT" w:eastAsia="Calibri" w:hAnsi="Gill Sans MT" w:cs="Arial"/>
        </w:rPr>
        <w:t>...............................</w:t>
      </w:r>
    </w:p>
    <w:p w14:paraId="2EE0ACE6" w14:textId="77777777" w:rsidR="00070501" w:rsidRPr="00450BC8" w:rsidRDefault="00070501" w:rsidP="00070501">
      <w:pPr>
        <w:jc w:val="right"/>
        <w:rPr>
          <w:rFonts w:ascii="Gill Sans MT" w:eastAsia="Calibri" w:hAnsi="Gill Sans MT" w:cs="Arial"/>
        </w:rPr>
      </w:pPr>
      <w:r w:rsidRPr="00450BC8">
        <w:rPr>
          <w:rFonts w:ascii="Gill Sans MT" w:eastAsia="Calibri" w:hAnsi="Gill Sans MT" w:cs="Arial"/>
        </w:rPr>
        <w:t>(DATA)</w:t>
      </w:r>
    </w:p>
    <w:p w14:paraId="7C55C2AD" w14:textId="77777777" w:rsidR="00070501" w:rsidRPr="00450BC8" w:rsidRDefault="00070501" w:rsidP="00070501">
      <w:pPr>
        <w:jc w:val="both"/>
        <w:rPr>
          <w:rFonts w:ascii="Gill Sans MT" w:eastAsia="Calibri" w:hAnsi="Gill Sans MT" w:cs="Arial"/>
        </w:rPr>
      </w:pPr>
    </w:p>
    <w:p w14:paraId="011A5FDC" w14:textId="77777777" w:rsidR="00070501" w:rsidRPr="00450BC8" w:rsidRDefault="00070501" w:rsidP="00070501">
      <w:pPr>
        <w:jc w:val="both"/>
        <w:rPr>
          <w:rFonts w:ascii="Gill Sans MT" w:eastAsia="Calibri" w:hAnsi="Gill Sans MT" w:cs="Arial"/>
        </w:rPr>
      </w:pPr>
    </w:p>
    <w:p w14:paraId="6BDC3BE2" w14:textId="77777777" w:rsidR="00070501" w:rsidRPr="00450BC8" w:rsidRDefault="00070501" w:rsidP="00070501">
      <w:pPr>
        <w:jc w:val="both"/>
        <w:rPr>
          <w:rFonts w:ascii="Gill Sans MT" w:eastAsia="Calibri" w:hAnsi="Gill Sans MT" w:cs="Arial"/>
        </w:rPr>
      </w:pPr>
    </w:p>
    <w:p w14:paraId="7AF23972" w14:textId="77777777" w:rsidR="00070501" w:rsidRPr="00450BC8" w:rsidRDefault="00070501" w:rsidP="00070501">
      <w:pPr>
        <w:jc w:val="center"/>
        <w:rPr>
          <w:rFonts w:ascii="Gill Sans MT" w:eastAsia="Calibri" w:hAnsi="Gill Sans MT" w:cs="Arial"/>
        </w:rPr>
      </w:pPr>
      <w:r w:rsidRPr="00450BC8">
        <w:rPr>
          <w:rFonts w:ascii="Gill Sans MT" w:eastAsia="Calibri" w:hAnsi="Gill Sans MT" w:cs="Arial"/>
        </w:rPr>
        <w:t>.................................</w:t>
      </w:r>
    </w:p>
    <w:p w14:paraId="3992C8D2" w14:textId="77777777" w:rsidR="00070501" w:rsidRPr="00450BC8" w:rsidRDefault="00070501" w:rsidP="00070501">
      <w:pPr>
        <w:jc w:val="center"/>
        <w:rPr>
          <w:rFonts w:ascii="Gill Sans MT" w:eastAsia="Calibri" w:hAnsi="Gill Sans MT" w:cs="Arial"/>
        </w:rPr>
      </w:pPr>
      <w:r w:rsidRPr="00450BC8">
        <w:rPr>
          <w:rFonts w:ascii="Gill Sans MT" w:eastAsia="Calibri" w:hAnsi="Gill Sans MT" w:cs="Arial"/>
        </w:rPr>
        <w:t>(REPRESENTANTE LEGAL)</w:t>
      </w:r>
    </w:p>
    <w:p w14:paraId="4F2EE440" w14:textId="77777777" w:rsidR="00070501" w:rsidRPr="00450BC8" w:rsidRDefault="00070501" w:rsidP="00070501">
      <w:pPr>
        <w:jc w:val="both"/>
        <w:rPr>
          <w:rFonts w:ascii="Gill Sans MT" w:eastAsia="Calibri" w:hAnsi="Gill Sans MT" w:cs="Arial"/>
        </w:rPr>
      </w:pPr>
    </w:p>
    <w:p w14:paraId="54F73B6C" w14:textId="77777777" w:rsidR="00070501" w:rsidRPr="00450BC8" w:rsidRDefault="00070501" w:rsidP="00070501">
      <w:pPr>
        <w:jc w:val="both"/>
        <w:rPr>
          <w:rFonts w:ascii="Gill Sans MT" w:eastAsia="Calibri" w:hAnsi="Gill Sans MT" w:cs="Arial"/>
        </w:rPr>
      </w:pPr>
    </w:p>
    <w:p w14:paraId="2BAF85B6" w14:textId="77777777" w:rsidR="00070501" w:rsidRPr="00450BC8" w:rsidRDefault="00070501" w:rsidP="00070501">
      <w:pPr>
        <w:jc w:val="both"/>
        <w:rPr>
          <w:rFonts w:ascii="Gill Sans MT" w:eastAsia="Calibri" w:hAnsi="Gill Sans MT" w:cs="Arial"/>
        </w:rPr>
      </w:pPr>
    </w:p>
    <w:p w14:paraId="07A96B0A" w14:textId="77777777" w:rsidR="00070501" w:rsidRPr="00450BC8" w:rsidRDefault="00070501" w:rsidP="00070501">
      <w:pPr>
        <w:keepNext/>
        <w:jc w:val="both"/>
        <w:rPr>
          <w:rFonts w:ascii="Gill Sans MT" w:eastAsia="Calibri" w:hAnsi="Gill Sans MT" w:cs="Arial"/>
        </w:rPr>
      </w:pPr>
      <w:r w:rsidRPr="00450BC8">
        <w:rPr>
          <w:rFonts w:ascii="Gill Sans MT" w:eastAsia="Calibri" w:hAnsi="Gill Sans MT" w:cs="Arial"/>
        </w:rPr>
        <w:t xml:space="preserve"> </w:t>
      </w:r>
    </w:p>
    <w:p w14:paraId="097C22E5" w14:textId="77777777" w:rsidR="00070501" w:rsidRPr="00450BC8" w:rsidRDefault="00070501" w:rsidP="00070501">
      <w:pPr>
        <w:jc w:val="both"/>
        <w:rPr>
          <w:rFonts w:ascii="Gill Sans MT" w:eastAsia="Calibri" w:hAnsi="Gill Sans MT" w:cs="Arial"/>
        </w:rPr>
      </w:pPr>
    </w:p>
    <w:p w14:paraId="7A5370DF" w14:textId="77777777" w:rsidR="00070501" w:rsidRPr="00450BC8" w:rsidRDefault="00070501" w:rsidP="00070501">
      <w:pPr>
        <w:jc w:val="both"/>
        <w:rPr>
          <w:rFonts w:ascii="Gill Sans MT" w:eastAsia="Calibri" w:hAnsi="Gill Sans MT" w:cs="Arial"/>
        </w:rPr>
      </w:pPr>
    </w:p>
    <w:p w14:paraId="0827AE29" w14:textId="77777777" w:rsidR="00070501" w:rsidRDefault="00070501" w:rsidP="00070501">
      <w:pPr>
        <w:jc w:val="both"/>
        <w:rPr>
          <w:rFonts w:ascii="Gill Sans MT" w:eastAsia="Calibri" w:hAnsi="Gill Sans MT" w:cs="Arial"/>
        </w:rPr>
      </w:pPr>
    </w:p>
    <w:p w14:paraId="5DF30572" w14:textId="77777777" w:rsidR="00450BC8" w:rsidRPr="00450BC8" w:rsidRDefault="00450BC8" w:rsidP="00070501">
      <w:pPr>
        <w:jc w:val="both"/>
        <w:rPr>
          <w:rFonts w:ascii="Gill Sans MT" w:eastAsia="Calibri" w:hAnsi="Gill Sans MT" w:cs="Arial"/>
        </w:rPr>
      </w:pPr>
    </w:p>
    <w:p w14:paraId="75511DBA" w14:textId="77777777" w:rsidR="00070501" w:rsidRPr="00450BC8" w:rsidRDefault="00070501" w:rsidP="00070501">
      <w:pPr>
        <w:jc w:val="both"/>
        <w:rPr>
          <w:rFonts w:ascii="Gill Sans MT" w:eastAsia="Calibri" w:hAnsi="Gill Sans MT" w:cs="Arial"/>
        </w:rPr>
      </w:pPr>
    </w:p>
    <w:p w14:paraId="43EE69AC" w14:textId="77777777" w:rsidR="00070501" w:rsidRPr="00450BC8" w:rsidRDefault="00070501" w:rsidP="00070501">
      <w:pPr>
        <w:jc w:val="both"/>
        <w:rPr>
          <w:rFonts w:ascii="Gill Sans MT" w:eastAsia="Calibri" w:hAnsi="Gill Sans MT" w:cs="Arial"/>
        </w:rPr>
      </w:pPr>
    </w:p>
    <w:p w14:paraId="3E04568E" w14:textId="77777777" w:rsidR="00070501" w:rsidRPr="00450BC8" w:rsidRDefault="00070501" w:rsidP="00070501">
      <w:pPr>
        <w:pBdr>
          <w:top w:val="single" w:sz="4" w:space="1" w:color="000000"/>
          <w:left w:val="nil"/>
          <w:bottom w:val="single" w:sz="4" w:space="1" w:color="000000"/>
          <w:right w:val="nil"/>
          <w:between w:val="nil"/>
        </w:pBdr>
        <w:shd w:val="clear" w:color="auto" w:fill="D6E3BC"/>
        <w:jc w:val="center"/>
        <w:rPr>
          <w:rFonts w:ascii="Gill Sans MT" w:eastAsia="Calibri" w:hAnsi="Gill Sans MT" w:cs="Arial"/>
          <w:color w:val="000000"/>
        </w:rPr>
      </w:pPr>
      <w:r w:rsidRPr="00450BC8">
        <w:rPr>
          <w:rFonts w:ascii="Gill Sans MT" w:eastAsia="Calibri" w:hAnsi="Gill Sans MT" w:cs="Arial"/>
          <w:b/>
          <w:color w:val="000000"/>
        </w:rPr>
        <w:lastRenderedPageBreak/>
        <w:t>ANEXO V –</w:t>
      </w:r>
      <w:r w:rsidRPr="00450BC8">
        <w:rPr>
          <w:rFonts w:ascii="Gill Sans MT" w:eastAsia="Calibri" w:hAnsi="Gill Sans MT" w:cs="Arial"/>
          <w:color w:val="000000"/>
        </w:rPr>
        <w:t xml:space="preserve"> </w:t>
      </w:r>
      <w:r w:rsidRPr="00450BC8">
        <w:rPr>
          <w:rFonts w:ascii="Gill Sans MT" w:eastAsia="Calibri" w:hAnsi="Gill Sans MT" w:cs="Arial"/>
          <w:b/>
          <w:color w:val="000000"/>
        </w:rPr>
        <w:t>DECLARAÇÃO DE ELABORAÇÃO INDEPENDENTE DE PROPOSTA. (MODELO)</w:t>
      </w:r>
    </w:p>
    <w:p w14:paraId="47796857" w14:textId="77777777" w:rsidR="00070501" w:rsidRPr="00450BC8" w:rsidRDefault="00070501" w:rsidP="00070501">
      <w:pPr>
        <w:jc w:val="both"/>
        <w:rPr>
          <w:rFonts w:ascii="Gill Sans MT" w:eastAsia="Calibri" w:hAnsi="Gill Sans MT" w:cs="Arial"/>
          <w:b/>
        </w:rPr>
      </w:pPr>
    </w:p>
    <w:p w14:paraId="17A4BAE2"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Pregão ELETRÔNICA Nº ***</w:t>
      </w:r>
    </w:p>
    <w:p w14:paraId="25A22B72"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PROCESSO ADMINISTRATIVO Nº ***</w:t>
      </w:r>
    </w:p>
    <w:p w14:paraId="596988DB" w14:textId="77777777" w:rsidR="00070501" w:rsidRPr="00450BC8" w:rsidRDefault="00070501" w:rsidP="00070501">
      <w:pPr>
        <w:jc w:val="both"/>
        <w:rPr>
          <w:rFonts w:ascii="Gill Sans MT" w:eastAsia="Calibri" w:hAnsi="Gill Sans MT" w:cs="Arial"/>
        </w:rPr>
      </w:pPr>
    </w:p>
    <w:p w14:paraId="40B42E99"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rPr>
        <w:t xml:space="preserve">(IDENTIFICAÇÃO COMPLETA DO REPRESENTANTE DA LICITANTE), COMO REPRESENTANTE DEVIDAMENTE CONSTITUÍDO DE (IDENTIFICAÇÃO COMPLETA DA LICITANTE), PARA FINS DO DISPOSTO NO EDITAL DE LICITAÇÃO: </w:t>
      </w:r>
      <w:r w:rsidRPr="00450BC8">
        <w:rPr>
          <w:rFonts w:ascii="Gill Sans MT" w:eastAsia="Calibri" w:hAnsi="Gill Sans MT" w:cs="Arial"/>
          <w:b/>
        </w:rPr>
        <w:t xml:space="preserve">Pregão ELETRÔNICA Nº ***, </w:t>
      </w:r>
      <w:r w:rsidRPr="00450BC8">
        <w:rPr>
          <w:rFonts w:ascii="Gill Sans MT" w:eastAsia="Calibri" w:hAnsi="Gill Sans MT" w:cs="Arial"/>
        </w:rPr>
        <w:t>DECLARA, SOB AS PENAS DA LEI, EM ESPECIAL O ART. 299 DO CÓDIGO PENAL BRASILEIRO, QUE:</w:t>
      </w:r>
    </w:p>
    <w:p w14:paraId="5B6C72C8" w14:textId="77777777" w:rsidR="00070501" w:rsidRPr="00450BC8" w:rsidRDefault="00070501" w:rsidP="00070501">
      <w:pPr>
        <w:pBdr>
          <w:top w:val="nil"/>
          <w:left w:val="nil"/>
          <w:bottom w:val="nil"/>
          <w:right w:val="nil"/>
          <w:between w:val="nil"/>
        </w:pBdr>
        <w:jc w:val="both"/>
        <w:rPr>
          <w:rFonts w:ascii="Gill Sans MT" w:eastAsia="Calibri" w:hAnsi="Gill Sans MT" w:cs="Arial"/>
        </w:rPr>
      </w:pPr>
    </w:p>
    <w:p w14:paraId="6A7C3C45"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A)</w:t>
      </w:r>
      <w:r w:rsidRPr="00450BC8">
        <w:rPr>
          <w:rFonts w:ascii="Gill Sans MT" w:eastAsia="Calibri" w:hAnsi="Gill Sans MT" w:cs="Arial"/>
        </w:rPr>
        <w:t xml:space="preserve"> A PROPOSTA APRESENTADA PARA PARTICIPAR DO </w:t>
      </w:r>
      <w:r w:rsidRPr="00450BC8">
        <w:rPr>
          <w:rFonts w:ascii="Gill Sans MT" w:eastAsia="Calibri" w:hAnsi="Gill Sans MT" w:cs="Arial"/>
          <w:b/>
        </w:rPr>
        <w:t xml:space="preserve">PREGÃO ELETRÔNICA Nº ***, </w:t>
      </w:r>
      <w:r w:rsidRPr="00450BC8">
        <w:rPr>
          <w:rFonts w:ascii="Gill Sans MT" w:eastAsia="Calibri" w:hAnsi="Gill Sans MT" w:cs="Arial"/>
        </w:rPr>
        <w:t xml:space="preserve">FOI ELABORADA DE MANEIRA INDEPENDENTE (PELO LICITANTE), E O CONTEÚDO DA PROPOSTA NÃO FOI, NO TODO OU EM PARTE, DIRETA OU INDIRETAMENTE, INFORMADO, DISCUTIDO OU RECEBIDO DE QUALQUER OUTRO PARTICIPANTE POTENCIAL OU DE FATO DO </w:t>
      </w:r>
      <w:r w:rsidRPr="00450BC8">
        <w:rPr>
          <w:rFonts w:ascii="Gill Sans MT" w:eastAsia="Calibri" w:hAnsi="Gill Sans MT" w:cs="Arial"/>
          <w:b/>
        </w:rPr>
        <w:t xml:space="preserve">PREGÃO ELETRÔNICA Nº ***, </w:t>
      </w:r>
      <w:r w:rsidRPr="00450BC8">
        <w:rPr>
          <w:rFonts w:ascii="Gill Sans MT" w:eastAsia="Calibri" w:hAnsi="Gill Sans MT" w:cs="Arial"/>
        </w:rPr>
        <w:t>POR QUALQUER MEIO OU POR QUALQUER PESSOA;</w:t>
      </w:r>
    </w:p>
    <w:p w14:paraId="3B210632" w14:textId="77777777" w:rsidR="00070501" w:rsidRPr="00450BC8" w:rsidRDefault="00070501" w:rsidP="00070501">
      <w:pPr>
        <w:pBdr>
          <w:top w:val="nil"/>
          <w:left w:val="nil"/>
          <w:bottom w:val="nil"/>
          <w:right w:val="nil"/>
          <w:between w:val="nil"/>
        </w:pBdr>
        <w:ind w:left="709"/>
        <w:jc w:val="both"/>
        <w:rPr>
          <w:rFonts w:ascii="Gill Sans MT" w:eastAsia="Calibri" w:hAnsi="Gill Sans MT" w:cs="Arial"/>
        </w:rPr>
      </w:pPr>
    </w:p>
    <w:p w14:paraId="7CF791EA"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B)</w:t>
      </w:r>
      <w:r w:rsidRPr="00450BC8">
        <w:rPr>
          <w:rFonts w:ascii="Gill Sans MT" w:eastAsia="Calibri" w:hAnsi="Gill Sans MT" w:cs="Arial"/>
        </w:rPr>
        <w:t xml:space="preserve"> A INTENÇÃO DE APRESENTAR A PROPOSTA ELABORADA PARA PARTICIPAR DO </w:t>
      </w:r>
      <w:r w:rsidRPr="00450BC8">
        <w:rPr>
          <w:rFonts w:ascii="Gill Sans MT" w:eastAsia="Calibri" w:hAnsi="Gill Sans MT" w:cs="Arial"/>
          <w:b/>
        </w:rPr>
        <w:t>PREGÃO ELETRÔNICA Nº ***</w:t>
      </w:r>
      <w:r w:rsidRPr="00450BC8">
        <w:rPr>
          <w:rFonts w:ascii="Gill Sans MT" w:eastAsia="Calibri" w:hAnsi="Gill Sans MT" w:cs="Arial"/>
        </w:rPr>
        <w:t xml:space="preserve"> NÃO FOI INFORMADA, DISCUTIDA OU RECEBIDA DE QUALQUER OUTRO PARTICIPANTE POTENCIAL OU DE FATO DO </w:t>
      </w:r>
      <w:r w:rsidRPr="00450BC8">
        <w:rPr>
          <w:rFonts w:ascii="Gill Sans MT" w:eastAsia="Calibri" w:hAnsi="Gill Sans MT" w:cs="Arial"/>
          <w:b/>
        </w:rPr>
        <w:t>PREGÃO ELETRÔNICA Nº ***</w:t>
      </w:r>
      <w:r w:rsidRPr="00450BC8">
        <w:rPr>
          <w:rFonts w:ascii="Gill Sans MT" w:eastAsia="Calibri" w:hAnsi="Gill Sans MT" w:cs="Arial"/>
        </w:rPr>
        <w:t>, POR QUALQUER MEIO OU POR QUALQUER PESSOA;</w:t>
      </w:r>
    </w:p>
    <w:p w14:paraId="40A5B179" w14:textId="77777777" w:rsidR="00070501" w:rsidRPr="00450BC8" w:rsidRDefault="00070501" w:rsidP="00070501">
      <w:pPr>
        <w:pBdr>
          <w:top w:val="nil"/>
          <w:left w:val="nil"/>
          <w:bottom w:val="nil"/>
          <w:right w:val="nil"/>
          <w:between w:val="nil"/>
        </w:pBdr>
        <w:ind w:left="709"/>
        <w:jc w:val="both"/>
        <w:rPr>
          <w:rFonts w:ascii="Gill Sans MT" w:eastAsia="Calibri" w:hAnsi="Gill Sans MT" w:cs="Arial"/>
        </w:rPr>
      </w:pPr>
    </w:p>
    <w:p w14:paraId="2F96455A"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C)</w:t>
      </w:r>
      <w:r w:rsidRPr="00450BC8">
        <w:rPr>
          <w:rFonts w:ascii="Gill Sans MT" w:eastAsia="Calibri" w:hAnsi="Gill Sans MT" w:cs="Arial"/>
        </w:rPr>
        <w:t xml:space="preserve"> QUE NÃO TENTOU, POR QUALQUER MEIO OU POR QUALQUER PESSOA, INFLUIR NA DECISÃO DE QUALQUER OUTRO PARTICIPANTE POTENCIAL OU DE FATO DO </w:t>
      </w:r>
      <w:r w:rsidRPr="00450BC8">
        <w:rPr>
          <w:rFonts w:ascii="Gill Sans MT" w:eastAsia="Calibri" w:hAnsi="Gill Sans MT" w:cs="Arial"/>
          <w:b/>
        </w:rPr>
        <w:t xml:space="preserve">PREGÃO ELETRÔNICA Nº *** </w:t>
      </w:r>
      <w:r w:rsidRPr="00450BC8">
        <w:rPr>
          <w:rFonts w:ascii="Gill Sans MT" w:eastAsia="Calibri" w:hAnsi="Gill Sans MT" w:cs="Arial"/>
        </w:rPr>
        <w:t>QUANTO A PARTICIPAR OU NÃO DA REFERIDA LICITAÇÃO;</w:t>
      </w:r>
    </w:p>
    <w:p w14:paraId="32EF51BB" w14:textId="77777777" w:rsidR="00070501" w:rsidRPr="00450BC8" w:rsidRDefault="00070501" w:rsidP="00070501">
      <w:pPr>
        <w:pBdr>
          <w:top w:val="nil"/>
          <w:left w:val="nil"/>
          <w:bottom w:val="nil"/>
          <w:right w:val="nil"/>
          <w:between w:val="nil"/>
        </w:pBdr>
        <w:ind w:left="709"/>
        <w:jc w:val="both"/>
        <w:rPr>
          <w:rFonts w:ascii="Gill Sans MT" w:eastAsia="Calibri" w:hAnsi="Gill Sans MT" w:cs="Arial"/>
        </w:rPr>
      </w:pPr>
    </w:p>
    <w:p w14:paraId="221F4A14"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D)</w:t>
      </w:r>
      <w:r w:rsidRPr="00450BC8">
        <w:rPr>
          <w:rFonts w:ascii="Gill Sans MT" w:eastAsia="Calibri" w:hAnsi="Gill Sans MT" w:cs="Arial"/>
        </w:rPr>
        <w:t xml:space="preserve"> QUE O CONTEÚDO DA PROPOSTA APRESENTADA PARA PARTICIPAR DO </w:t>
      </w:r>
      <w:r w:rsidRPr="00450BC8">
        <w:rPr>
          <w:rFonts w:ascii="Gill Sans MT" w:eastAsia="Calibri" w:hAnsi="Gill Sans MT" w:cs="Arial"/>
          <w:b/>
        </w:rPr>
        <w:t xml:space="preserve">PREGÃO ELETRÔNICA Nº *** </w:t>
      </w:r>
      <w:r w:rsidRPr="00450BC8">
        <w:rPr>
          <w:rFonts w:ascii="Gill Sans MT" w:eastAsia="Calibri" w:hAnsi="Gill Sans MT" w:cs="Arial"/>
        </w:rPr>
        <w:t xml:space="preserve">NÃO SERÁ, NO TODO OU EM PARTE, DIRETA OU INDIRETAMENTE, COMUNICADO OU DISCUTIDO COM QUALQUER OUTRO PARTICIPANTE POTENCIAL OU DE FATO DO </w:t>
      </w:r>
      <w:r w:rsidRPr="00450BC8">
        <w:rPr>
          <w:rFonts w:ascii="Gill Sans MT" w:eastAsia="Calibri" w:hAnsi="Gill Sans MT" w:cs="Arial"/>
          <w:b/>
        </w:rPr>
        <w:t xml:space="preserve">PREGÃO ELETRÔNICA Nº *** </w:t>
      </w:r>
      <w:r w:rsidRPr="00450BC8">
        <w:rPr>
          <w:rFonts w:ascii="Gill Sans MT" w:eastAsia="Calibri" w:hAnsi="Gill Sans MT" w:cs="Arial"/>
        </w:rPr>
        <w:t>ANTES DA ADJUDICAÇÃO DO OBJETO DA REFERIDA LICITAÇÃO;</w:t>
      </w:r>
    </w:p>
    <w:p w14:paraId="25699E42" w14:textId="77777777" w:rsidR="00070501" w:rsidRPr="00450BC8" w:rsidRDefault="00070501" w:rsidP="00070501">
      <w:pPr>
        <w:pBdr>
          <w:top w:val="nil"/>
          <w:left w:val="nil"/>
          <w:bottom w:val="nil"/>
          <w:right w:val="nil"/>
          <w:between w:val="nil"/>
        </w:pBdr>
        <w:ind w:left="709"/>
        <w:jc w:val="both"/>
        <w:rPr>
          <w:rFonts w:ascii="Gill Sans MT" w:eastAsia="Calibri" w:hAnsi="Gill Sans MT" w:cs="Arial"/>
        </w:rPr>
      </w:pPr>
    </w:p>
    <w:p w14:paraId="5FE91E45"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E)</w:t>
      </w:r>
      <w:r w:rsidRPr="00450BC8">
        <w:rPr>
          <w:rFonts w:ascii="Gill Sans MT" w:eastAsia="Calibri" w:hAnsi="Gill Sans MT" w:cs="Arial"/>
        </w:rPr>
        <w:t xml:space="preserve"> QUE O CONTEÚDO DA PROPOSTA APRESENTADA PARA PARTICIPAR DO </w:t>
      </w:r>
      <w:r w:rsidRPr="00450BC8">
        <w:rPr>
          <w:rFonts w:ascii="Gill Sans MT" w:eastAsia="Calibri" w:hAnsi="Gill Sans MT" w:cs="Arial"/>
          <w:b/>
        </w:rPr>
        <w:t>PREGÃO ELETRÔNICA Nº ***</w:t>
      </w:r>
      <w:r w:rsidRPr="00450BC8">
        <w:rPr>
          <w:rFonts w:ascii="Gill Sans MT" w:eastAsia="Calibri" w:hAnsi="Gill Sans MT" w:cs="Arial"/>
        </w:rPr>
        <w:t xml:space="preserve"> NÃO FOI, NO TODO OU EM PARTE, DIRETA OU INDIRETAMENTE, INFORMADO, DISCUTIDO OU RECEBIDO DE QUALQUER INTEGRANTE DO *** ÓRGÃO LICITANTE, ANTES DA ABERTURA OFICIAL DAS PROPOSTAS; E </w:t>
      </w:r>
    </w:p>
    <w:p w14:paraId="0D3B242C" w14:textId="77777777" w:rsidR="00070501" w:rsidRPr="00450BC8" w:rsidRDefault="00070501" w:rsidP="00070501">
      <w:pPr>
        <w:pBdr>
          <w:top w:val="nil"/>
          <w:left w:val="nil"/>
          <w:bottom w:val="nil"/>
          <w:right w:val="nil"/>
          <w:between w:val="nil"/>
        </w:pBdr>
        <w:ind w:left="709"/>
        <w:jc w:val="both"/>
        <w:rPr>
          <w:rFonts w:ascii="Gill Sans MT" w:eastAsia="Calibri" w:hAnsi="Gill Sans MT" w:cs="Arial"/>
        </w:rPr>
      </w:pPr>
    </w:p>
    <w:p w14:paraId="30E75D10" w14:textId="77777777" w:rsidR="00070501" w:rsidRPr="00450BC8" w:rsidRDefault="00070501" w:rsidP="00070501">
      <w:pPr>
        <w:pBdr>
          <w:top w:val="nil"/>
          <w:left w:val="nil"/>
          <w:bottom w:val="nil"/>
          <w:right w:val="nil"/>
          <w:between w:val="nil"/>
        </w:pBdr>
        <w:jc w:val="both"/>
        <w:rPr>
          <w:rFonts w:ascii="Gill Sans MT" w:eastAsia="Calibri" w:hAnsi="Gill Sans MT" w:cs="Arial"/>
        </w:rPr>
      </w:pPr>
      <w:r w:rsidRPr="00450BC8">
        <w:rPr>
          <w:rFonts w:ascii="Gill Sans MT" w:eastAsia="Calibri" w:hAnsi="Gill Sans MT" w:cs="Arial"/>
          <w:b/>
        </w:rPr>
        <w:t>F)</w:t>
      </w:r>
      <w:r w:rsidRPr="00450BC8">
        <w:rPr>
          <w:rFonts w:ascii="Gill Sans MT" w:eastAsia="Calibri" w:hAnsi="Gill Sans MT" w:cs="Arial"/>
        </w:rPr>
        <w:t xml:space="preserve"> QUE ESTÁ PLENAMENTE CIENTE DO TEOR E DA EXTENSÃO DESTA DECLARAÇÃO E QUE DETÉM PLENOS PODERES E INFORMAÇÕES PARA FIRMÁ-LA.</w:t>
      </w:r>
    </w:p>
    <w:p w14:paraId="0A46CC3B" w14:textId="4F24C7E5" w:rsidR="00070501" w:rsidRPr="00450BC8" w:rsidRDefault="00070501" w:rsidP="00070501">
      <w:pPr>
        <w:jc w:val="both"/>
        <w:rPr>
          <w:rFonts w:ascii="Gill Sans MT" w:eastAsia="Calibri" w:hAnsi="Gill Sans MT" w:cs="Arial"/>
        </w:rPr>
      </w:pPr>
      <w:r w:rsidRPr="00450BC8">
        <w:rPr>
          <w:rFonts w:ascii="Gill Sans MT" w:eastAsia="Calibri" w:hAnsi="Gill Sans MT" w:cs="Arial"/>
        </w:rPr>
        <w:lastRenderedPageBreak/>
        <w:tab/>
      </w:r>
      <w:r w:rsidRPr="00450BC8">
        <w:rPr>
          <w:rFonts w:ascii="Gill Sans MT" w:eastAsia="Calibri" w:hAnsi="Gill Sans MT" w:cs="Arial"/>
        </w:rPr>
        <w:tab/>
      </w:r>
      <w:r w:rsidRPr="00450BC8">
        <w:rPr>
          <w:rFonts w:ascii="Gill Sans MT" w:eastAsia="Calibri" w:hAnsi="Gill Sans MT" w:cs="Arial"/>
        </w:rPr>
        <w:tab/>
      </w:r>
    </w:p>
    <w:p w14:paraId="5915A03D" w14:textId="77777777" w:rsidR="00070501" w:rsidRPr="00450BC8" w:rsidRDefault="00070501" w:rsidP="00070501">
      <w:pPr>
        <w:pBdr>
          <w:top w:val="single" w:sz="4" w:space="1" w:color="000000"/>
          <w:left w:val="nil"/>
          <w:bottom w:val="single" w:sz="4" w:space="1" w:color="000000"/>
          <w:right w:val="nil"/>
          <w:between w:val="nil"/>
        </w:pBdr>
        <w:shd w:val="clear" w:color="auto" w:fill="D6E3BC"/>
        <w:jc w:val="center"/>
        <w:rPr>
          <w:rFonts w:ascii="Gill Sans MT" w:eastAsia="Calibri" w:hAnsi="Gill Sans MT" w:cs="Arial"/>
          <w:b/>
          <w:color w:val="000000"/>
        </w:rPr>
      </w:pPr>
      <w:r w:rsidRPr="00450BC8">
        <w:rPr>
          <w:rFonts w:ascii="Gill Sans MT" w:eastAsia="Calibri" w:hAnsi="Gill Sans MT" w:cs="Arial"/>
          <w:b/>
          <w:color w:val="000000"/>
        </w:rPr>
        <w:t>ANEXO VI – DECLARAÇÃO DO PORTE DA EMPRESA (MICROEMPRESA OU EMPRESA DE PEQUENO PORTE)</w:t>
      </w:r>
    </w:p>
    <w:p w14:paraId="2DB135D4" w14:textId="77777777" w:rsidR="00070501" w:rsidRPr="00450BC8" w:rsidRDefault="00070501" w:rsidP="00070501">
      <w:pPr>
        <w:jc w:val="both"/>
        <w:rPr>
          <w:rFonts w:ascii="Gill Sans MT" w:eastAsia="Calibri" w:hAnsi="Gill Sans MT" w:cs="Arial"/>
        </w:rPr>
      </w:pPr>
    </w:p>
    <w:p w14:paraId="026ACE8D"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PREGÃO ELETRÔNICA Nº ***</w:t>
      </w:r>
    </w:p>
    <w:p w14:paraId="5682A41B"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PROCESSO ADMINISTRATIVO Nº ***</w:t>
      </w:r>
    </w:p>
    <w:p w14:paraId="6CDE7214" w14:textId="77777777" w:rsidR="00070501" w:rsidRPr="00450BC8" w:rsidRDefault="00070501" w:rsidP="00070501">
      <w:pPr>
        <w:widowControl w:val="0"/>
        <w:jc w:val="both"/>
        <w:rPr>
          <w:rFonts w:ascii="Gill Sans MT" w:eastAsia="Calibri" w:hAnsi="Gill Sans MT" w:cs="Arial"/>
          <w:b/>
        </w:rPr>
      </w:pPr>
    </w:p>
    <w:p w14:paraId="2CCB6B0B" w14:textId="77777777" w:rsidR="00070501" w:rsidRPr="00450BC8" w:rsidRDefault="00070501" w:rsidP="00070501">
      <w:pPr>
        <w:widowControl w:val="0"/>
        <w:jc w:val="both"/>
        <w:rPr>
          <w:rFonts w:ascii="Gill Sans MT" w:eastAsia="Calibri" w:hAnsi="Gill Sans MT" w:cs="Arial"/>
        </w:rPr>
      </w:pPr>
      <w:r w:rsidRPr="00450BC8">
        <w:rPr>
          <w:rFonts w:ascii="Gill Sans MT" w:eastAsia="Calibri" w:hAnsi="Gill Sans MT" w:cs="Arial"/>
          <w:b/>
        </w:rPr>
        <w:t>[NOME DA EMPRESA</w:t>
      </w:r>
      <w:r w:rsidRPr="00450BC8">
        <w:rPr>
          <w:rFonts w:ascii="Gill Sans MT" w:eastAsia="Calibri" w:hAnsi="Gill Sans MT" w:cs="Arial"/>
        </w:rPr>
        <w:t xml:space="preserve">], [QUALIFICAÇÃO: TIPO DE SOCIEDADE (LTDA, S.A, ETC.), ENDEREÇO COMPLETO, INSCRITA NO CNPJ SOB O Nº [XXXX], NESTE ATO REPRESENTADA PELO [CARGO] [NOME DO REPRESENTANTE LEGAL], PORTADOR DA CARTEIRA DE IDENTIDADE Nº [XXXX], INSCRITO NO CPF SOB O Nº [XXXX], </w:t>
      </w:r>
      <w:r w:rsidRPr="00450BC8">
        <w:rPr>
          <w:rFonts w:ascii="Gill Sans MT" w:eastAsia="Calibri" w:hAnsi="Gill Sans MT" w:cs="Arial"/>
          <w:b/>
        </w:rPr>
        <w:t>DECLARA</w:t>
      </w:r>
      <w:r w:rsidRPr="00450BC8">
        <w:rPr>
          <w:rFonts w:ascii="Gill Sans MT" w:eastAsia="Calibri" w:hAnsi="Gill Sans MT" w:cs="Arial"/>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12D64F8E" w14:textId="77777777" w:rsidR="00070501" w:rsidRPr="00450BC8" w:rsidRDefault="00070501" w:rsidP="00070501">
      <w:pPr>
        <w:widowControl w:val="0"/>
        <w:jc w:val="both"/>
        <w:rPr>
          <w:rFonts w:ascii="Gill Sans MT" w:eastAsia="Calibri" w:hAnsi="Gill Sans MT" w:cs="Arial"/>
        </w:rPr>
      </w:pPr>
      <w:r w:rsidRPr="00450BC8">
        <w:rPr>
          <w:rFonts w:ascii="Gill Sans MT" w:eastAsia="Calibri" w:hAnsi="Gill Sans MT" w:cs="Arial"/>
        </w:rPr>
        <w:t>DECLARO, PARA FINS DA LC 123/2006 E SUAS ALTERAÇÕES, SOB AS PENALIDADES DESTA, SER:</w:t>
      </w:r>
    </w:p>
    <w:p w14:paraId="42B6A3CC"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b/>
        </w:rPr>
        <w:t>(  ) MICROEMPRESA</w:t>
      </w:r>
      <w:r w:rsidRPr="00450BC8">
        <w:rPr>
          <w:rFonts w:ascii="Gill Sans MT" w:eastAsia="Calibri" w:hAnsi="Gill Sans MT"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73B69F33"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b/>
        </w:rPr>
        <w:t xml:space="preserve">(  ) EMPRESA DE PEQUENO PORTE </w:t>
      </w:r>
      <w:r w:rsidRPr="00450BC8">
        <w:rPr>
          <w:rFonts w:ascii="Gill Sans MT" w:eastAsia="Calibri" w:hAnsi="Gill Sans MT"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40065C6A" w14:textId="77777777" w:rsidR="00070501" w:rsidRPr="00450BC8" w:rsidRDefault="00070501" w:rsidP="00070501">
      <w:pPr>
        <w:jc w:val="both"/>
        <w:rPr>
          <w:rFonts w:ascii="Gill Sans MT" w:eastAsia="Calibri" w:hAnsi="Gill Sans MT" w:cs="Arial"/>
          <w:b/>
        </w:rPr>
      </w:pPr>
    </w:p>
    <w:p w14:paraId="4F143622"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OBSERVAÇÕES:</w:t>
      </w:r>
    </w:p>
    <w:p w14:paraId="556D9835" w14:textId="77777777" w:rsidR="00070501" w:rsidRPr="00450BC8" w:rsidRDefault="00070501" w:rsidP="00C13DC5">
      <w:pPr>
        <w:numPr>
          <w:ilvl w:val="0"/>
          <w:numId w:val="17"/>
        </w:numPr>
        <w:pBdr>
          <w:top w:val="nil"/>
          <w:left w:val="nil"/>
          <w:bottom w:val="nil"/>
          <w:right w:val="nil"/>
          <w:between w:val="nil"/>
        </w:pBdr>
        <w:tabs>
          <w:tab w:val="left" w:pos="284"/>
        </w:tabs>
        <w:ind w:left="0" w:firstLine="0"/>
        <w:jc w:val="both"/>
        <w:rPr>
          <w:rFonts w:ascii="Gill Sans MT" w:hAnsi="Gill Sans MT" w:cs="Arial"/>
          <w:color w:val="000000"/>
        </w:rPr>
      </w:pPr>
      <w:r w:rsidRPr="00450BC8">
        <w:rPr>
          <w:rFonts w:ascii="Gill Sans MT" w:eastAsia="Calibri" w:hAnsi="Gill Sans MT" w:cs="Arial"/>
          <w:color w:val="000000"/>
        </w:rPr>
        <w:t>ESTA DECLARAÇÃO PODERÁ SER PREENCHIDA SOMENTE PELA LICITANTE ENQUADRADA COMO ME OU EPP, NOS TERMOS DA LC 123, DE 14 DE DEZEMBRO DE 2006;</w:t>
      </w:r>
    </w:p>
    <w:p w14:paraId="68750BA2" w14:textId="77777777" w:rsidR="00070501" w:rsidRPr="00450BC8" w:rsidRDefault="00070501" w:rsidP="00C13DC5">
      <w:pPr>
        <w:numPr>
          <w:ilvl w:val="0"/>
          <w:numId w:val="17"/>
        </w:numPr>
        <w:pBdr>
          <w:top w:val="nil"/>
          <w:left w:val="nil"/>
          <w:bottom w:val="nil"/>
          <w:right w:val="nil"/>
          <w:between w:val="nil"/>
        </w:pBdr>
        <w:tabs>
          <w:tab w:val="left" w:pos="284"/>
        </w:tabs>
        <w:ind w:left="0" w:firstLine="0"/>
        <w:jc w:val="both"/>
        <w:rPr>
          <w:rFonts w:ascii="Gill Sans MT" w:hAnsi="Gill Sans MT" w:cs="Arial"/>
          <w:color w:val="000000"/>
        </w:rPr>
      </w:pPr>
      <w:r w:rsidRPr="00450BC8">
        <w:rPr>
          <w:rFonts w:ascii="Gill Sans MT" w:eastAsia="Calibri" w:hAnsi="Gill Sans MT" w:cs="Arial"/>
          <w:color w:val="000000"/>
        </w:rPr>
        <w:t xml:space="preserve">A NÃO APRESENTAÇÃO DESTA DECLARAÇÃO SERÁ INTERPRETADA COMO NÃO ENQUADRAMENTO DA LICITANTE COMO ME OU EPP, NOS TERMOS DA LC Nº 123/2006, OU A OPÇÃO PELA NÃO UTILIZAÇÃO DO DIREITO DE TRATAMENTO DIFERENCIADO. </w:t>
      </w:r>
    </w:p>
    <w:p w14:paraId="6D4C32A5" w14:textId="77777777" w:rsidR="00070501" w:rsidRPr="00450BC8" w:rsidRDefault="00070501" w:rsidP="00070501">
      <w:pPr>
        <w:pBdr>
          <w:top w:val="nil"/>
          <w:left w:val="nil"/>
          <w:bottom w:val="nil"/>
          <w:right w:val="nil"/>
          <w:between w:val="nil"/>
        </w:pBdr>
        <w:tabs>
          <w:tab w:val="left" w:pos="284"/>
        </w:tabs>
        <w:jc w:val="both"/>
        <w:rPr>
          <w:rFonts w:ascii="Gill Sans MT" w:eastAsia="Calibri" w:hAnsi="Gill Sans MT" w:cs="Arial"/>
          <w:color w:val="000000"/>
        </w:rPr>
      </w:pPr>
    </w:p>
    <w:p w14:paraId="1F3FDA41" w14:textId="77777777" w:rsidR="00070501" w:rsidRPr="00450BC8" w:rsidRDefault="00070501" w:rsidP="00070501">
      <w:pPr>
        <w:widowControl w:val="0"/>
        <w:jc w:val="right"/>
        <w:rPr>
          <w:rFonts w:ascii="Gill Sans MT" w:eastAsia="Calibri" w:hAnsi="Gill Sans MT" w:cs="Arial"/>
        </w:rPr>
      </w:pPr>
      <w:r w:rsidRPr="00450BC8">
        <w:rPr>
          <w:rFonts w:ascii="Gill Sans MT" w:eastAsia="Calibri" w:hAnsi="Gill Sans MT" w:cs="Arial"/>
        </w:rPr>
        <w:t>LOCAL E DATA</w:t>
      </w:r>
    </w:p>
    <w:p w14:paraId="6FA4C242" w14:textId="77777777" w:rsidR="00070501" w:rsidRPr="00450BC8" w:rsidRDefault="00070501" w:rsidP="00070501">
      <w:pPr>
        <w:widowControl w:val="0"/>
        <w:jc w:val="both"/>
        <w:rPr>
          <w:rFonts w:ascii="Gill Sans MT" w:eastAsia="Calibri" w:hAnsi="Gill Sans MT" w:cs="Arial"/>
        </w:rPr>
      </w:pPr>
    </w:p>
    <w:p w14:paraId="03D19703" w14:textId="51158218" w:rsidR="00070501" w:rsidRDefault="00070501" w:rsidP="00450BC8">
      <w:pPr>
        <w:widowControl w:val="0"/>
        <w:jc w:val="center"/>
        <w:rPr>
          <w:rFonts w:ascii="Gill Sans MT" w:eastAsia="Calibri" w:hAnsi="Gill Sans MT" w:cs="Arial"/>
        </w:rPr>
      </w:pPr>
      <w:r w:rsidRPr="00450BC8">
        <w:rPr>
          <w:rFonts w:ascii="Gill Sans MT" w:eastAsia="Calibri" w:hAnsi="Gill Sans MT" w:cs="Arial"/>
        </w:rPr>
        <w:t>NOME E ASSINATURA DO REPRESENTANTE LEGAL</w:t>
      </w:r>
    </w:p>
    <w:p w14:paraId="6A12B98D" w14:textId="77777777" w:rsidR="00450BC8" w:rsidRPr="00450BC8" w:rsidRDefault="00450BC8" w:rsidP="00450BC8">
      <w:pPr>
        <w:widowControl w:val="0"/>
        <w:jc w:val="center"/>
        <w:rPr>
          <w:rFonts w:ascii="Gill Sans MT" w:eastAsia="Calibri" w:hAnsi="Gill Sans MT" w:cs="Arial"/>
        </w:rPr>
      </w:pPr>
    </w:p>
    <w:p w14:paraId="1A9AFA60" w14:textId="77777777" w:rsidR="00070501" w:rsidRPr="00450BC8" w:rsidRDefault="00070501" w:rsidP="00070501">
      <w:pPr>
        <w:pBdr>
          <w:top w:val="single" w:sz="4" w:space="1" w:color="000000"/>
          <w:bottom w:val="single" w:sz="4" w:space="1" w:color="000000"/>
        </w:pBdr>
        <w:shd w:val="clear" w:color="auto" w:fill="D6E3BC"/>
        <w:jc w:val="center"/>
        <w:rPr>
          <w:rFonts w:ascii="Gill Sans MT" w:eastAsia="Calibri" w:hAnsi="Gill Sans MT" w:cs="Arial"/>
          <w:b/>
        </w:rPr>
      </w:pPr>
      <w:r w:rsidRPr="00450BC8">
        <w:rPr>
          <w:rFonts w:ascii="Gill Sans MT" w:eastAsia="Calibri" w:hAnsi="Gill Sans MT" w:cs="Arial"/>
          <w:b/>
        </w:rPr>
        <w:lastRenderedPageBreak/>
        <w:t>ANEXO VII – DECLARAÇÃO DE IDONEIDADE</w:t>
      </w:r>
    </w:p>
    <w:p w14:paraId="4683F5C3" w14:textId="77777777" w:rsidR="00070501" w:rsidRPr="00450BC8" w:rsidRDefault="00070501" w:rsidP="00070501">
      <w:pPr>
        <w:jc w:val="both"/>
        <w:rPr>
          <w:rFonts w:ascii="Gill Sans MT" w:eastAsia="Calibri" w:hAnsi="Gill Sans MT" w:cs="Arial"/>
        </w:rPr>
      </w:pPr>
    </w:p>
    <w:p w14:paraId="4F781F38" w14:textId="77777777" w:rsidR="00070501" w:rsidRPr="00450BC8" w:rsidRDefault="00070501" w:rsidP="00070501">
      <w:pPr>
        <w:keepNext/>
        <w:widowControl w:val="0"/>
        <w:pBdr>
          <w:top w:val="nil"/>
          <w:left w:val="nil"/>
          <w:bottom w:val="nil"/>
          <w:right w:val="nil"/>
          <w:between w:val="nil"/>
        </w:pBdr>
        <w:jc w:val="both"/>
        <w:rPr>
          <w:rFonts w:ascii="Gill Sans MT" w:eastAsia="Calibri" w:hAnsi="Gill Sans MT" w:cs="Arial"/>
          <w:b/>
          <w:color w:val="000000"/>
          <w:u w:val="single"/>
        </w:rPr>
      </w:pPr>
      <w:r w:rsidRPr="00450BC8">
        <w:rPr>
          <w:rFonts w:ascii="Gill Sans MT" w:eastAsia="Calibri" w:hAnsi="Gill Sans MT" w:cs="Arial"/>
          <w:color w:val="000000"/>
        </w:rPr>
        <w:t>AO REDIGIR A PRESENTE DECLARAÇÃO, O PROPONENTE DEVERÁ UTILIZAR FORMULÁRIO COM TIMBRE DA PROPONENTE.</w:t>
      </w:r>
    </w:p>
    <w:p w14:paraId="4E5277F7" w14:textId="77777777" w:rsidR="00070501" w:rsidRPr="00450BC8" w:rsidRDefault="00070501" w:rsidP="00070501">
      <w:pPr>
        <w:jc w:val="both"/>
        <w:rPr>
          <w:rFonts w:ascii="Gill Sans MT" w:eastAsia="Calibri" w:hAnsi="Gill Sans MT" w:cs="Arial"/>
          <w:b/>
        </w:rPr>
      </w:pPr>
    </w:p>
    <w:p w14:paraId="4CD129A7"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PREGÃO ELETRÔNICA Nº ***</w:t>
      </w:r>
    </w:p>
    <w:p w14:paraId="0F37CD3A"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PROCESSO ADMINISTRATIVO Nº ***</w:t>
      </w:r>
    </w:p>
    <w:p w14:paraId="6AC8F093" w14:textId="77777777" w:rsidR="00070501" w:rsidRPr="00450BC8" w:rsidRDefault="00070501" w:rsidP="00070501">
      <w:pPr>
        <w:keepNext/>
        <w:widowControl w:val="0"/>
        <w:pBdr>
          <w:top w:val="nil"/>
          <w:left w:val="nil"/>
          <w:bottom w:val="nil"/>
          <w:right w:val="nil"/>
          <w:between w:val="nil"/>
        </w:pBdr>
        <w:jc w:val="both"/>
        <w:rPr>
          <w:rFonts w:ascii="Gill Sans MT" w:eastAsia="Calibri" w:hAnsi="Gill Sans MT" w:cs="Arial"/>
          <w:b/>
          <w:u w:val="single"/>
        </w:rPr>
      </w:pPr>
    </w:p>
    <w:p w14:paraId="39C234AF" w14:textId="77777777" w:rsidR="00070501" w:rsidRPr="00450BC8" w:rsidRDefault="00070501" w:rsidP="00070501">
      <w:pPr>
        <w:jc w:val="both"/>
        <w:rPr>
          <w:rFonts w:ascii="Gill Sans MT" w:eastAsia="Calibri" w:hAnsi="Gill Sans MT" w:cs="Arial"/>
        </w:rPr>
      </w:pPr>
    </w:p>
    <w:p w14:paraId="6A6BEC06"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À</w:t>
      </w:r>
    </w:p>
    <w:p w14:paraId="494A82D6"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b/>
        </w:rPr>
        <w:t>*** ÓRGÃO LICITANTE</w:t>
      </w:r>
    </w:p>
    <w:p w14:paraId="4A8A31B8" w14:textId="77777777" w:rsidR="00070501" w:rsidRPr="00450BC8" w:rsidRDefault="00070501" w:rsidP="00070501">
      <w:pPr>
        <w:pBdr>
          <w:top w:val="nil"/>
          <w:left w:val="nil"/>
          <w:bottom w:val="nil"/>
          <w:right w:val="nil"/>
          <w:between w:val="nil"/>
        </w:pBdr>
        <w:tabs>
          <w:tab w:val="center" w:pos="4252"/>
          <w:tab w:val="right" w:pos="8504"/>
        </w:tabs>
        <w:jc w:val="both"/>
        <w:rPr>
          <w:rFonts w:ascii="Gill Sans MT" w:eastAsia="Calibri" w:hAnsi="Gill Sans MT" w:cs="Arial"/>
        </w:rPr>
      </w:pPr>
      <w:r w:rsidRPr="00450BC8">
        <w:rPr>
          <w:rFonts w:ascii="Gill Sans MT" w:eastAsia="Calibri" w:hAnsi="Gill Sans MT" w:cs="Arial"/>
        </w:rPr>
        <w:t xml:space="preserve">AO Pregoeiro / EQUIPE DE APOIO </w:t>
      </w:r>
    </w:p>
    <w:p w14:paraId="32A241DA" w14:textId="77777777" w:rsidR="00070501" w:rsidRPr="00450BC8" w:rsidRDefault="00070501" w:rsidP="00070501">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15C51227" w14:textId="77777777" w:rsidR="00070501" w:rsidRPr="00450BC8" w:rsidRDefault="00070501" w:rsidP="00070501">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4456205C"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37243A1F" w14:textId="77777777" w:rsidR="00070501" w:rsidRPr="00450BC8" w:rsidRDefault="00070501" w:rsidP="00070501">
      <w:pPr>
        <w:jc w:val="both"/>
        <w:rPr>
          <w:rFonts w:ascii="Gill Sans MT" w:eastAsia="Calibri" w:hAnsi="Gill Sans MT" w:cs="Arial"/>
        </w:rPr>
      </w:pPr>
    </w:p>
    <w:p w14:paraId="03D682CB" w14:textId="77777777" w:rsidR="00070501" w:rsidRPr="00450BC8" w:rsidRDefault="00070501" w:rsidP="00070501">
      <w:pPr>
        <w:jc w:val="both"/>
        <w:rPr>
          <w:rFonts w:ascii="Gill Sans MT" w:eastAsia="Calibri" w:hAnsi="Gill Sans MT" w:cs="Arial"/>
        </w:rPr>
      </w:pPr>
    </w:p>
    <w:p w14:paraId="57645CD1" w14:textId="77777777" w:rsidR="00070501" w:rsidRPr="00450BC8" w:rsidRDefault="00070501" w:rsidP="00070501">
      <w:pPr>
        <w:jc w:val="both"/>
        <w:rPr>
          <w:rFonts w:ascii="Gill Sans MT" w:eastAsia="Calibri" w:hAnsi="Gill Sans MT" w:cs="Arial"/>
        </w:rPr>
      </w:pPr>
    </w:p>
    <w:p w14:paraId="4049AB2C" w14:textId="77777777" w:rsidR="00070501" w:rsidRPr="00450BC8" w:rsidRDefault="00070501" w:rsidP="00070501">
      <w:pPr>
        <w:widowControl w:val="0"/>
        <w:pBdr>
          <w:top w:val="nil"/>
          <w:left w:val="nil"/>
          <w:bottom w:val="nil"/>
          <w:right w:val="nil"/>
          <w:between w:val="nil"/>
        </w:pBdr>
        <w:jc w:val="right"/>
        <w:rPr>
          <w:rFonts w:ascii="Gill Sans MT" w:eastAsia="Calibri" w:hAnsi="Gill Sans MT" w:cs="Arial"/>
          <w:color w:val="000000"/>
        </w:rPr>
      </w:pPr>
      <w:r w:rsidRPr="00450BC8">
        <w:rPr>
          <w:rFonts w:ascii="Gill Sans MT" w:eastAsia="Calibri" w:hAnsi="Gill Sans MT" w:cs="Arial"/>
          <w:color w:val="000000"/>
        </w:rPr>
        <w:t>________________ EM, ___ DE _________ DE 20***.</w:t>
      </w:r>
    </w:p>
    <w:p w14:paraId="65388A61" w14:textId="77777777" w:rsidR="00070501" w:rsidRPr="00450BC8" w:rsidRDefault="00070501" w:rsidP="00070501">
      <w:pPr>
        <w:jc w:val="both"/>
        <w:rPr>
          <w:rFonts w:ascii="Gill Sans MT" w:eastAsia="Calibri" w:hAnsi="Gill Sans MT" w:cs="Arial"/>
        </w:rPr>
      </w:pPr>
    </w:p>
    <w:p w14:paraId="45218B72" w14:textId="77777777" w:rsidR="00070501" w:rsidRPr="00450BC8" w:rsidRDefault="00070501" w:rsidP="00070501">
      <w:pPr>
        <w:jc w:val="both"/>
        <w:rPr>
          <w:rFonts w:ascii="Gill Sans MT" w:eastAsia="Calibri" w:hAnsi="Gill Sans MT" w:cs="Arial"/>
        </w:rPr>
      </w:pPr>
    </w:p>
    <w:p w14:paraId="32EF76F2" w14:textId="77777777" w:rsidR="00070501" w:rsidRPr="00450BC8" w:rsidRDefault="00070501" w:rsidP="00070501">
      <w:pPr>
        <w:jc w:val="both"/>
        <w:rPr>
          <w:rFonts w:ascii="Gill Sans MT" w:eastAsia="Calibri" w:hAnsi="Gill Sans MT" w:cs="Arial"/>
        </w:rPr>
      </w:pPr>
    </w:p>
    <w:p w14:paraId="27B2F649" w14:textId="77777777" w:rsidR="00070501" w:rsidRPr="00450BC8" w:rsidRDefault="00070501" w:rsidP="00070501">
      <w:pPr>
        <w:jc w:val="both"/>
        <w:rPr>
          <w:rFonts w:ascii="Gill Sans MT" w:eastAsia="Calibri" w:hAnsi="Gill Sans MT" w:cs="Arial"/>
        </w:rPr>
      </w:pPr>
    </w:p>
    <w:p w14:paraId="179F163B" w14:textId="77777777" w:rsidR="00070501" w:rsidRPr="00450BC8" w:rsidRDefault="00070501" w:rsidP="00070501">
      <w:pPr>
        <w:jc w:val="both"/>
        <w:rPr>
          <w:rFonts w:ascii="Gill Sans MT" w:eastAsia="Calibri" w:hAnsi="Gill Sans MT" w:cs="Arial"/>
        </w:rPr>
      </w:pPr>
    </w:p>
    <w:p w14:paraId="4D248264" w14:textId="77777777" w:rsidR="00070501" w:rsidRPr="00450BC8" w:rsidRDefault="00070501" w:rsidP="00070501">
      <w:pPr>
        <w:jc w:val="center"/>
        <w:rPr>
          <w:rFonts w:ascii="Gill Sans MT" w:eastAsia="Calibri" w:hAnsi="Gill Sans MT" w:cs="Arial"/>
        </w:rPr>
      </w:pPr>
      <w:r w:rsidRPr="00450BC8">
        <w:rPr>
          <w:rFonts w:ascii="Gill Sans MT" w:eastAsia="Calibri" w:hAnsi="Gill Sans MT" w:cs="Arial"/>
        </w:rPr>
        <w:t>(ASSINATURA DO RESPONSÁVEL E CPF)</w:t>
      </w:r>
    </w:p>
    <w:p w14:paraId="0CAB0F92" w14:textId="77777777" w:rsidR="00070501" w:rsidRPr="00450BC8" w:rsidRDefault="00070501" w:rsidP="00070501">
      <w:pPr>
        <w:jc w:val="both"/>
        <w:rPr>
          <w:rFonts w:ascii="Gill Sans MT" w:eastAsia="Calibri" w:hAnsi="Gill Sans MT" w:cs="Arial"/>
        </w:rPr>
      </w:pPr>
    </w:p>
    <w:p w14:paraId="19811455" w14:textId="77777777" w:rsidR="00070501" w:rsidRPr="00450BC8" w:rsidRDefault="00070501" w:rsidP="00070501">
      <w:pPr>
        <w:jc w:val="both"/>
        <w:rPr>
          <w:rFonts w:ascii="Gill Sans MT" w:eastAsia="Calibri" w:hAnsi="Gill Sans MT" w:cs="Arial"/>
        </w:rPr>
      </w:pPr>
    </w:p>
    <w:p w14:paraId="4F9C5949" w14:textId="77777777" w:rsidR="00070501" w:rsidRDefault="00070501" w:rsidP="00070501">
      <w:pPr>
        <w:jc w:val="both"/>
        <w:rPr>
          <w:rFonts w:ascii="Gill Sans MT" w:eastAsia="Calibri" w:hAnsi="Gill Sans MT" w:cs="Arial"/>
        </w:rPr>
      </w:pPr>
    </w:p>
    <w:p w14:paraId="257E55A4" w14:textId="77777777" w:rsidR="00450BC8" w:rsidRPr="00450BC8" w:rsidRDefault="00450BC8" w:rsidP="00070501">
      <w:pPr>
        <w:jc w:val="both"/>
        <w:rPr>
          <w:rFonts w:ascii="Gill Sans MT" w:eastAsia="Calibri" w:hAnsi="Gill Sans MT" w:cs="Arial"/>
        </w:rPr>
      </w:pPr>
    </w:p>
    <w:p w14:paraId="3C1A353D" w14:textId="77777777" w:rsidR="00070501" w:rsidRPr="00450BC8" w:rsidRDefault="00070501" w:rsidP="00070501">
      <w:pPr>
        <w:jc w:val="both"/>
        <w:rPr>
          <w:rFonts w:ascii="Gill Sans MT" w:eastAsia="Calibri" w:hAnsi="Gill Sans MT" w:cs="Arial"/>
        </w:rPr>
      </w:pPr>
    </w:p>
    <w:p w14:paraId="54793854" w14:textId="77777777" w:rsidR="00070501" w:rsidRPr="00450BC8" w:rsidRDefault="00070501" w:rsidP="00070501">
      <w:pPr>
        <w:jc w:val="both"/>
        <w:rPr>
          <w:rFonts w:ascii="Gill Sans MT" w:eastAsia="Calibri" w:hAnsi="Gill Sans MT" w:cs="Arial"/>
        </w:rPr>
      </w:pPr>
    </w:p>
    <w:p w14:paraId="4972E02E" w14:textId="77777777" w:rsidR="00070501" w:rsidRPr="00450BC8" w:rsidRDefault="00070501" w:rsidP="00070501">
      <w:pPr>
        <w:jc w:val="both"/>
        <w:rPr>
          <w:rFonts w:ascii="Gill Sans MT" w:eastAsia="Calibri" w:hAnsi="Gill Sans MT" w:cs="Arial"/>
        </w:rPr>
      </w:pPr>
    </w:p>
    <w:p w14:paraId="570F339B" w14:textId="77777777" w:rsidR="00070501" w:rsidRPr="00450BC8" w:rsidRDefault="00070501" w:rsidP="00070501">
      <w:pPr>
        <w:pBdr>
          <w:top w:val="single" w:sz="4" w:space="1" w:color="000000"/>
          <w:left w:val="nil"/>
          <w:bottom w:val="single" w:sz="4" w:space="1" w:color="000000"/>
          <w:right w:val="nil"/>
          <w:between w:val="nil"/>
        </w:pBdr>
        <w:shd w:val="clear" w:color="auto" w:fill="D6E3BC"/>
        <w:jc w:val="center"/>
        <w:rPr>
          <w:rFonts w:ascii="Gill Sans MT" w:eastAsia="Calibri" w:hAnsi="Gill Sans MT" w:cs="Arial"/>
          <w:color w:val="000000"/>
        </w:rPr>
      </w:pPr>
      <w:r w:rsidRPr="00450BC8">
        <w:rPr>
          <w:rFonts w:ascii="Gill Sans MT" w:eastAsia="Calibri" w:hAnsi="Gill Sans MT" w:cs="Arial"/>
          <w:b/>
          <w:color w:val="000000"/>
        </w:rPr>
        <w:lastRenderedPageBreak/>
        <w:t>ANEXO VIII –</w:t>
      </w:r>
      <w:r w:rsidRPr="00450BC8">
        <w:rPr>
          <w:rFonts w:ascii="Gill Sans MT" w:eastAsia="Calibri" w:hAnsi="Gill Sans MT" w:cs="Arial"/>
          <w:color w:val="000000"/>
        </w:rPr>
        <w:t xml:space="preserve"> </w:t>
      </w:r>
      <w:r w:rsidRPr="00450BC8">
        <w:rPr>
          <w:rFonts w:ascii="Gill Sans MT" w:eastAsia="Calibri" w:hAnsi="Gill Sans MT" w:cs="Arial"/>
          <w:b/>
          <w:color w:val="000000"/>
        </w:rPr>
        <w:t>DECLARAÇÃO DE CUMPRIMENTO DOS REQUISITOS DE HABILITAÇÃO. (MODELO)</w:t>
      </w:r>
    </w:p>
    <w:p w14:paraId="7D3B948D" w14:textId="77777777" w:rsidR="00070501" w:rsidRPr="00450BC8" w:rsidRDefault="00070501" w:rsidP="00070501">
      <w:pPr>
        <w:jc w:val="both"/>
        <w:rPr>
          <w:rFonts w:ascii="Gill Sans MT" w:eastAsia="Calibri" w:hAnsi="Gill Sans MT" w:cs="Arial"/>
          <w:b/>
        </w:rPr>
      </w:pPr>
    </w:p>
    <w:p w14:paraId="71BEDDDB"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PREGÃO ELETRÔNICA Nº ***</w:t>
      </w:r>
    </w:p>
    <w:p w14:paraId="4252057B" w14:textId="77777777" w:rsidR="00070501" w:rsidRPr="00450BC8" w:rsidRDefault="00070501" w:rsidP="00070501">
      <w:pPr>
        <w:jc w:val="both"/>
        <w:rPr>
          <w:rFonts w:ascii="Gill Sans MT" w:eastAsia="Calibri" w:hAnsi="Gill Sans MT" w:cs="Arial"/>
          <w:b/>
        </w:rPr>
      </w:pPr>
      <w:r w:rsidRPr="00450BC8">
        <w:rPr>
          <w:rFonts w:ascii="Gill Sans MT" w:eastAsia="Calibri" w:hAnsi="Gill Sans MT" w:cs="Arial"/>
          <w:b/>
        </w:rPr>
        <w:t>PROCESSO ADMINISTRATIVO Nº ***</w:t>
      </w:r>
    </w:p>
    <w:p w14:paraId="5FA92150" w14:textId="77777777" w:rsidR="00070501" w:rsidRPr="00450BC8" w:rsidRDefault="00070501" w:rsidP="00070501">
      <w:pPr>
        <w:jc w:val="both"/>
        <w:rPr>
          <w:rFonts w:ascii="Gill Sans MT" w:eastAsia="Calibri" w:hAnsi="Gill Sans MT" w:cs="Arial"/>
        </w:rPr>
      </w:pPr>
    </w:p>
    <w:p w14:paraId="766FEDE6" w14:textId="77777777" w:rsidR="00070501" w:rsidRPr="00450BC8" w:rsidRDefault="00070501" w:rsidP="00070501">
      <w:pPr>
        <w:jc w:val="both"/>
        <w:rPr>
          <w:rFonts w:ascii="Gill Sans MT" w:eastAsia="Calibri" w:hAnsi="Gill Sans MT" w:cs="Arial"/>
          <w:b/>
        </w:rPr>
      </w:pPr>
    </w:p>
    <w:p w14:paraId="3F0689B7"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 xml:space="preserve">A ...........................................................(RAZÃO SOCIAL DA EMPRESA), CNPJ Nº........................., LOCALIZADA À ..........................................., DECLARA, EM CONFORMIDADE COM A LEI Nº 14.133/2021, QUE CUMPRE TODOS OS REQUISITOS PARA HABILITAÇÃO PARA ESTE CERTAME LICITATÓRIO NO MUNICÍPIO </w:t>
      </w:r>
      <w:r w:rsidRPr="00450BC8">
        <w:rPr>
          <w:rFonts w:ascii="Gill Sans MT" w:eastAsia="Calibri" w:hAnsi="Gill Sans MT" w:cs="Arial"/>
          <w:b/>
        </w:rPr>
        <w:t xml:space="preserve">*** ÓRGÃO LICITANTE </w:t>
      </w:r>
      <w:r w:rsidRPr="00450BC8">
        <w:rPr>
          <w:rFonts w:ascii="Gill Sans MT" w:eastAsia="Calibri" w:hAnsi="Gill Sans MT" w:cs="Arial"/>
        </w:rPr>
        <w:t xml:space="preserve">– </w:t>
      </w:r>
      <w:r w:rsidRPr="00450BC8">
        <w:rPr>
          <w:rFonts w:ascii="Gill Sans MT" w:eastAsia="Calibri" w:hAnsi="Gill Sans MT" w:cs="Arial"/>
          <w:b/>
        </w:rPr>
        <w:t>PREGÃO ELETRÔNICA Nº ***</w:t>
      </w:r>
    </w:p>
    <w:p w14:paraId="78DE0060" w14:textId="77777777" w:rsidR="00070501" w:rsidRPr="00450BC8" w:rsidRDefault="00070501" w:rsidP="00070501">
      <w:pPr>
        <w:jc w:val="both"/>
        <w:rPr>
          <w:rFonts w:ascii="Gill Sans MT" w:eastAsia="Calibri" w:hAnsi="Gill Sans MT" w:cs="Arial"/>
          <w:b/>
        </w:rPr>
      </w:pPr>
    </w:p>
    <w:p w14:paraId="77C16D57" w14:textId="77777777" w:rsidR="00070501" w:rsidRPr="00450BC8" w:rsidRDefault="00070501" w:rsidP="00070501">
      <w:pPr>
        <w:jc w:val="both"/>
        <w:rPr>
          <w:rFonts w:ascii="Gill Sans MT" w:eastAsia="Calibri" w:hAnsi="Gill Sans MT" w:cs="Arial"/>
        </w:rPr>
      </w:pPr>
    </w:p>
    <w:p w14:paraId="528C9638" w14:textId="77777777" w:rsidR="00070501" w:rsidRPr="00450BC8" w:rsidRDefault="00070501" w:rsidP="00070501">
      <w:pPr>
        <w:jc w:val="both"/>
        <w:rPr>
          <w:rFonts w:ascii="Gill Sans MT" w:eastAsia="Calibri" w:hAnsi="Gill Sans MT" w:cs="Arial"/>
          <w:b/>
        </w:rPr>
      </w:pPr>
    </w:p>
    <w:p w14:paraId="766BC6AB" w14:textId="77777777" w:rsidR="00070501" w:rsidRPr="00450BC8" w:rsidRDefault="00070501" w:rsidP="00070501">
      <w:pPr>
        <w:jc w:val="both"/>
        <w:rPr>
          <w:rFonts w:ascii="Gill Sans MT" w:eastAsia="Calibri" w:hAnsi="Gill Sans MT" w:cs="Arial"/>
          <w:b/>
        </w:rPr>
      </w:pPr>
    </w:p>
    <w:p w14:paraId="1FB196A5" w14:textId="77777777" w:rsidR="00070501" w:rsidRPr="00450BC8" w:rsidRDefault="00070501" w:rsidP="00070501">
      <w:pPr>
        <w:jc w:val="both"/>
        <w:rPr>
          <w:rFonts w:ascii="Gill Sans MT" w:eastAsia="Calibri" w:hAnsi="Gill Sans MT" w:cs="Arial"/>
        </w:rPr>
      </w:pPr>
    </w:p>
    <w:p w14:paraId="7AECE99E" w14:textId="77777777" w:rsidR="00070501" w:rsidRPr="00450BC8" w:rsidRDefault="00070501" w:rsidP="00070501">
      <w:pPr>
        <w:jc w:val="both"/>
        <w:rPr>
          <w:rFonts w:ascii="Gill Sans MT" w:eastAsia="Calibri" w:hAnsi="Gill Sans MT" w:cs="Arial"/>
        </w:rPr>
      </w:pPr>
    </w:p>
    <w:p w14:paraId="6DCB3CA5" w14:textId="77777777" w:rsidR="00070501" w:rsidRPr="00450BC8" w:rsidRDefault="00070501" w:rsidP="00070501">
      <w:pPr>
        <w:jc w:val="right"/>
        <w:rPr>
          <w:rFonts w:ascii="Gill Sans MT" w:eastAsia="Calibri" w:hAnsi="Gill Sans MT" w:cs="Arial"/>
        </w:rPr>
      </w:pPr>
      <w:r w:rsidRPr="00450BC8">
        <w:rPr>
          <w:rFonts w:ascii="Gill Sans MT" w:eastAsia="Calibri" w:hAnsi="Gill Sans MT" w:cs="Arial"/>
        </w:rPr>
        <w:tab/>
      </w:r>
      <w:r w:rsidRPr="00450BC8">
        <w:rPr>
          <w:rFonts w:ascii="Gill Sans MT" w:eastAsia="Calibri" w:hAnsi="Gill Sans MT" w:cs="Arial"/>
        </w:rPr>
        <w:tab/>
        <w:t>........, ......... DE ...................   DE 20***.</w:t>
      </w:r>
    </w:p>
    <w:p w14:paraId="28E275A9" w14:textId="77777777" w:rsidR="00070501" w:rsidRPr="00450BC8" w:rsidRDefault="00070501" w:rsidP="00070501">
      <w:pPr>
        <w:jc w:val="both"/>
        <w:rPr>
          <w:rFonts w:ascii="Gill Sans MT" w:eastAsia="Calibri" w:hAnsi="Gill Sans MT" w:cs="Arial"/>
        </w:rPr>
      </w:pPr>
    </w:p>
    <w:p w14:paraId="12C8A7A5" w14:textId="77777777" w:rsidR="00070501" w:rsidRPr="00450BC8" w:rsidRDefault="00070501" w:rsidP="00070501">
      <w:pPr>
        <w:jc w:val="both"/>
        <w:rPr>
          <w:rFonts w:ascii="Gill Sans MT" w:eastAsia="Calibri" w:hAnsi="Gill Sans MT" w:cs="Arial"/>
        </w:rPr>
      </w:pPr>
    </w:p>
    <w:p w14:paraId="36D410DA" w14:textId="77777777" w:rsidR="00070501" w:rsidRPr="00450BC8" w:rsidRDefault="00070501" w:rsidP="00070501">
      <w:pPr>
        <w:jc w:val="both"/>
        <w:rPr>
          <w:rFonts w:ascii="Gill Sans MT" w:eastAsia="Calibri" w:hAnsi="Gill Sans MT" w:cs="Arial"/>
        </w:rPr>
      </w:pPr>
    </w:p>
    <w:p w14:paraId="00973F9C" w14:textId="77777777" w:rsidR="00070501" w:rsidRPr="00450BC8" w:rsidRDefault="00070501" w:rsidP="00070501">
      <w:pPr>
        <w:jc w:val="both"/>
        <w:rPr>
          <w:rFonts w:ascii="Gill Sans MT" w:eastAsia="Calibri" w:hAnsi="Gill Sans MT" w:cs="Arial"/>
        </w:rPr>
      </w:pPr>
    </w:p>
    <w:p w14:paraId="456FF0EE" w14:textId="77777777" w:rsidR="00070501" w:rsidRPr="00450BC8" w:rsidRDefault="00070501" w:rsidP="00070501">
      <w:pPr>
        <w:jc w:val="center"/>
        <w:rPr>
          <w:rFonts w:ascii="Gill Sans MT" w:eastAsia="Calibri" w:hAnsi="Gill Sans MT" w:cs="Arial"/>
        </w:rPr>
      </w:pPr>
      <w:r w:rsidRPr="00450BC8">
        <w:rPr>
          <w:rFonts w:ascii="Gill Sans MT" w:eastAsia="Calibri" w:hAnsi="Gill Sans MT" w:cs="Arial"/>
        </w:rPr>
        <w:t>_______________________________</w:t>
      </w:r>
    </w:p>
    <w:p w14:paraId="727AA936" w14:textId="77777777" w:rsidR="00070501" w:rsidRPr="00450BC8" w:rsidRDefault="00070501" w:rsidP="00070501">
      <w:pPr>
        <w:jc w:val="center"/>
        <w:rPr>
          <w:rFonts w:ascii="Gill Sans MT" w:eastAsia="Calibri" w:hAnsi="Gill Sans MT" w:cs="Arial"/>
        </w:rPr>
      </w:pPr>
      <w:r w:rsidRPr="00450BC8">
        <w:rPr>
          <w:rFonts w:ascii="Gill Sans MT" w:eastAsia="Calibri" w:hAnsi="Gill Sans MT" w:cs="Arial"/>
        </w:rPr>
        <w:t>REPRESENTANTE LEGAL</w:t>
      </w:r>
    </w:p>
    <w:p w14:paraId="66BA5E3F"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ab/>
      </w:r>
      <w:r w:rsidRPr="00450BC8">
        <w:rPr>
          <w:rFonts w:ascii="Gill Sans MT" w:eastAsia="Calibri" w:hAnsi="Gill Sans MT" w:cs="Arial"/>
        </w:rPr>
        <w:tab/>
      </w:r>
      <w:r w:rsidRPr="00450BC8">
        <w:rPr>
          <w:rFonts w:ascii="Gill Sans MT" w:eastAsia="Calibri" w:hAnsi="Gill Sans MT" w:cs="Arial"/>
        </w:rPr>
        <w:tab/>
      </w:r>
      <w:r w:rsidRPr="00450BC8">
        <w:rPr>
          <w:rFonts w:ascii="Gill Sans MT" w:eastAsia="Calibri" w:hAnsi="Gill Sans MT" w:cs="Arial"/>
        </w:rPr>
        <w:tab/>
      </w:r>
    </w:p>
    <w:p w14:paraId="16BE8ACE" w14:textId="77777777" w:rsidR="00070501" w:rsidRPr="00450BC8" w:rsidRDefault="00070501" w:rsidP="00070501">
      <w:pPr>
        <w:jc w:val="both"/>
        <w:rPr>
          <w:rFonts w:ascii="Gill Sans MT" w:eastAsia="Calibri" w:hAnsi="Gill Sans MT" w:cs="Arial"/>
        </w:rPr>
      </w:pPr>
      <w:r w:rsidRPr="00450BC8">
        <w:rPr>
          <w:rFonts w:ascii="Gill Sans MT" w:eastAsia="Calibri" w:hAnsi="Gill Sans MT" w:cs="Arial"/>
        </w:rPr>
        <w:t xml:space="preserve"> </w:t>
      </w:r>
    </w:p>
    <w:p w14:paraId="26DFB43D" w14:textId="77777777" w:rsidR="00070501" w:rsidRPr="00450BC8" w:rsidRDefault="00070501" w:rsidP="00070501">
      <w:pPr>
        <w:jc w:val="both"/>
        <w:rPr>
          <w:rFonts w:ascii="Gill Sans MT" w:eastAsia="Calibri" w:hAnsi="Gill Sans MT" w:cs="Arial"/>
        </w:rPr>
      </w:pPr>
    </w:p>
    <w:p w14:paraId="6F1252DC" w14:textId="77777777" w:rsidR="00070501" w:rsidRPr="00450BC8" w:rsidRDefault="00070501" w:rsidP="00070501">
      <w:pPr>
        <w:jc w:val="both"/>
        <w:rPr>
          <w:rFonts w:ascii="Gill Sans MT" w:eastAsia="Calibri" w:hAnsi="Gill Sans MT" w:cs="Arial"/>
        </w:rPr>
      </w:pPr>
    </w:p>
    <w:p w14:paraId="2D01C5CC" w14:textId="77777777" w:rsidR="00070501" w:rsidRPr="00450BC8" w:rsidRDefault="00070501" w:rsidP="00070501">
      <w:pPr>
        <w:jc w:val="both"/>
        <w:rPr>
          <w:rFonts w:ascii="Gill Sans MT" w:eastAsia="Calibri" w:hAnsi="Gill Sans MT" w:cs="Arial"/>
        </w:rPr>
      </w:pPr>
    </w:p>
    <w:p w14:paraId="380DF0F6" w14:textId="77777777" w:rsidR="00070501" w:rsidRPr="00450BC8" w:rsidRDefault="00070501" w:rsidP="00070501">
      <w:pPr>
        <w:jc w:val="both"/>
        <w:rPr>
          <w:rFonts w:ascii="Gill Sans MT" w:eastAsia="Calibri" w:hAnsi="Gill Sans MT" w:cs="Arial"/>
        </w:rPr>
      </w:pPr>
    </w:p>
    <w:p w14:paraId="09E1DCA5" w14:textId="77777777" w:rsidR="00070501" w:rsidRPr="00450BC8" w:rsidRDefault="00070501" w:rsidP="00070501">
      <w:pPr>
        <w:jc w:val="both"/>
        <w:rPr>
          <w:rFonts w:ascii="Gill Sans MT" w:eastAsia="Calibri" w:hAnsi="Gill Sans MT" w:cs="Arial"/>
        </w:rPr>
      </w:pPr>
    </w:p>
    <w:p w14:paraId="38DA6029" w14:textId="77777777" w:rsidR="00070501" w:rsidRPr="00450BC8" w:rsidRDefault="00070501" w:rsidP="00070501">
      <w:pPr>
        <w:jc w:val="both"/>
        <w:rPr>
          <w:rFonts w:ascii="Gill Sans MT" w:eastAsia="Calibri" w:hAnsi="Gill Sans MT" w:cs="Arial"/>
        </w:rPr>
      </w:pPr>
    </w:p>
    <w:p w14:paraId="2CA7E3E8" w14:textId="77777777" w:rsidR="00070501" w:rsidRPr="00450BC8" w:rsidRDefault="00070501" w:rsidP="00070501">
      <w:pPr>
        <w:jc w:val="both"/>
        <w:rPr>
          <w:rFonts w:ascii="Gill Sans MT" w:eastAsia="Calibri" w:hAnsi="Gill Sans MT" w:cs="Arial"/>
        </w:rPr>
      </w:pPr>
    </w:p>
    <w:p w14:paraId="3FDEFB0C" w14:textId="77777777" w:rsidR="00070501" w:rsidRPr="00450BC8" w:rsidRDefault="00070501" w:rsidP="00070501">
      <w:pPr>
        <w:jc w:val="both"/>
        <w:rPr>
          <w:rFonts w:ascii="Gill Sans MT" w:eastAsia="Calibri" w:hAnsi="Gill Sans MT" w:cs="Arial"/>
        </w:rPr>
      </w:pPr>
    </w:p>
    <w:p w14:paraId="6851C4F0" w14:textId="77777777" w:rsidR="00070501" w:rsidRPr="00450BC8" w:rsidRDefault="00070501" w:rsidP="00070501">
      <w:pPr>
        <w:jc w:val="both"/>
        <w:rPr>
          <w:rFonts w:ascii="Gill Sans MT" w:eastAsia="Calibri" w:hAnsi="Gill Sans MT" w:cs="Arial"/>
        </w:rPr>
      </w:pPr>
    </w:p>
    <w:p w14:paraId="23FD1344" w14:textId="77777777" w:rsidR="00070501" w:rsidRPr="00450BC8" w:rsidRDefault="00070501" w:rsidP="00070501">
      <w:pPr>
        <w:jc w:val="both"/>
        <w:rPr>
          <w:rFonts w:ascii="Gill Sans MT" w:eastAsia="Calibri" w:hAnsi="Gill Sans MT" w:cs="Arial"/>
        </w:rPr>
      </w:pPr>
    </w:p>
    <w:p w14:paraId="3ED8D6A5" w14:textId="77777777" w:rsidR="00070501" w:rsidRPr="00450BC8" w:rsidRDefault="00070501" w:rsidP="00070501">
      <w:pPr>
        <w:jc w:val="both"/>
        <w:rPr>
          <w:rFonts w:ascii="Gill Sans MT" w:eastAsia="Calibri" w:hAnsi="Gill Sans MT" w:cs="Arial"/>
        </w:rPr>
      </w:pPr>
    </w:p>
    <w:p w14:paraId="3A611772" w14:textId="77777777" w:rsidR="00070501" w:rsidRDefault="00070501" w:rsidP="00070501">
      <w:pPr>
        <w:jc w:val="both"/>
        <w:rPr>
          <w:rFonts w:ascii="Gill Sans MT" w:eastAsia="Calibri" w:hAnsi="Gill Sans MT" w:cs="Arial"/>
        </w:rPr>
      </w:pPr>
    </w:p>
    <w:p w14:paraId="2106E7E6" w14:textId="77777777" w:rsidR="00450BC8" w:rsidRPr="00450BC8" w:rsidRDefault="00450BC8" w:rsidP="00070501">
      <w:pPr>
        <w:jc w:val="both"/>
        <w:rPr>
          <w:rFonts w:ascii="Gill Sans MT" w:eastAsia="Calibri" w:hAnsi="Gill Sans MT" w:cs="Arial"/>
        </w:rPr>
      </w:pPr>
    </w:p>
    <w:p w14:paraId="39CD4349" w14:textId="77777777" w:rsidR="00070501" w:rsidRPr="00450BC8" w:rsidRDefault="00070501" w:rsidP="00070501">
      <w:pPr>
        <w:jc w:val="both"/>
        <w:rPr>
          <w:rFonts w:ascii="Gill Sans MT" w:eastAsia="Calibri" w:hAnsi="Gill Sans MT" w:cs="Arial"/>
        </w:rPr>
      </w:pPr>
    </w:p>
    <w:p w14:paraId="129B1D51" w14:textId="77777777" w:rsidR="00070501" w:rsidRPr="00450BC8" w:rsidRDefault="00070501" w:rsidP="00070501">
      <w:pPr>
        <w:pBdr>
          <w:top w:val="single" w:sz="4" w:space="1" w:color="000000"/>
          <w:bottom w:val="single" w:sz="4" w:space="1" w:color="000000"/>
        </w:pBdr>
        <w:shd w:val="clear" w:color="auto" w:fill="D6E3BC"/>
        <w:jc w:val="center"/>
        <w:rPr>
          <w:rFonts w:ascii="Gill Sans MT" w:eastAsia="Calibri" w:hAnsi="Gill Sans MT" w:cs="Arial"/>
          <w:b/>
        </w:rPr>
      </w:pPr>
      <w:r w:rsidRPr="00450BC8">
        <w:rPr>
          <w:rFonts w:ascii="Gill Sans MT" w:eastAsia="Calibri" w:hAnsi="Gill Sans MT" w:cs="Arial"/>
          <w:b/>
        </w:rPr>
        <w:lastRenderedPageBreak/>
        <w:t>ANEXO IX – MINUTA DO CONTRATO ADMINISTRATIVO Nº ___/20__</w:t>
      </w:r>
    </w:p>
    <w:p w14:paraId="264C858B" w14:textId="77777777" w:rsidR="004B059E" w:rsidRPr="00450BC8" w:rsidRDefault="004B059E" w:rsidP="00070501">
      <w:pPr>
        <w:pStyle w:val="Prembulo"/>
        <w:spacing w:before="120" w:afterLines="120" w:after="288" w:line="312" w:lineRule="auto"/>
        <w:rPr>
          <w:rFonts w:ascii="Gill Sans MT" w:hAnsi="Gill Sans MT"/>
          <w:bCs w:val="0"/>
          <w:sz w:val="24"/>
          <w:szCs w:val="24"/>
        </w:rPr>
      </w:pPr>
    </w:p>
    <w:p w14:paraId="1614969A" w14:textId="70D13E36" w:rsidR="00070501" w:rsidRPr="00450BC8" w:rsidRDefault="00070501" w:rsidP="00070501">
      <w:pPr>
        <w:pStyle w:val="Prembulo"/>
        <w:spacing w:before="120" w:afterLines="120" w:after="288" w:line="312" w:lineRule="auto"/>
        <w:rPr>
          <w:rFonts w:ascii="Gill Sans MT" w:hAnsi="Gill Sans MT"/>
          <w:bCs w:val="0"/>
          <w:sz w:val="24"/>
          <w:szCs w:val="24"/>
        </w:rPr>
      </w:pPr>
      <w:r w:rsidRPr="00450BC8">
        <w:rPr>
          <w:rFonts w:ascii="Gill Sans MT" w:hAnsi="Gill Sans MT"/>
          <w:bCs w:val="0"/>
          <w:sz w:val="24"/>
          <w:szCs w:val="24"/>
        </w:rPr>
        <w:t xml:space="preserve">CONTRATO ADMINISTRATIVO Nº ......../...., QUE FAZEM ENTRE SI A UNIÃO, POR INTERMÉDIO DO (A) ......................................................... E .............................................................  </w:t>
      </w:r>
    </w:p>
    <w:p w14:paraId="2EE25BE7" w14:textId="7387E283" w:rsidR="00070501" w:rsidRPr="00450BC8" w:rsidRDefault="004B059E" w:rsidP="00070501">
      <w:pPr>
        <w:spacing w:before="120" w:after="120" w:line="276" w:lineRule="auto"/>
        <w:ind w:firstLine="1418"/>
        <w:jc w:val="both"/>
        <w:rPr>
          <w:rFonts w:ascii="Gill Sans MT" w:eastAsia="Arial" w:hAnsi="Gill Sans MT" w:cs="Arial"/>
        </w:rPr>
      </w:pPr>
      <w:r w:rsidRPr="00450BC8">
        <w:rPr>
          <w:rFonts w:ascii="Gill Sans MT" w:eastAsia="Arial" w:hAnsi="Gill Sans MT" w:cs="Arial"/>
        </w:rPr>
        <w:t>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em ............................. doravante designada CONTRATADA</w:t>
      </w:r>
      <w:r w:rsidR="00070501" w:rsidRPr="00450BC8">
        <w:rPr>
          <w:rFonts w:ascii="Gill Sans MT" w:eastAsia="Arial" w:hAnsi="Gill Sans MT" w:cs="Arial"/>
        </w:rPr>
        <w:t xml:space="preserve">, neste ato representado(a) por .................................. (nome e função no contratado), conforme atos constitutivos da empresa OU procuração apresentada nos autos, tendo em vista o que consta no Processo nº .............................. e em observância às disposições da </w:t>
      </w:r>
      <w:hyperlink r:id="rId53" w:history="1">
        <w:r w:rsidR="00070501" w:rsidRPr="00450BC8">
          <w:rPr>
            <w:rFonts w:ascii="Gill Sans MT" w:hAnsi="Gill Sans MT"/>
          </w:rPr>
          <w:t>Lei nº 14.133, de 1º de abril de 2021</w:t>
        </w:r>
      </w:hyperlink>
      <w:r w:rsidR="00070501" w:rsidRPr="00450BC8">
        <w:rPr>
          <w:rFonts w:ascii="Gill Sans MT" w:eastAsia="Arial" w:hAnsi="Gill Sans MT" w:cs="Arial"/>
        </w:rPr>
        <w:t>, e demais legislação aplicável, resolvem celebrar o presente Termo de Contrato, decorrente do Pregão Eletrônico n. .../..., mediante as cláusulas e condições a seguir enunciadas.</w:t>
      </w:r>
    </w:p>
    <w:p w14:paraId="3CEC6B1C" w14:textId="77777777" w:rsidR="00070501" w:rsidRPr="00450BC8" w:rsidRDefault="00070501" w:rsidP="00C13DC5">
      <w:pPr>
        <w:pStyle w:val="Nivel01"/>
        <w:numPr>
          <w:ilvl w:val="0"/>
          <w:numId w:val="9"/>
        </w:numPr>
        <w:spacing w:beforeLines="0" w:before="240" w:afterLines="0" w:after="0" w:line="240" w:lineRule="auto"/>
        <w:rPr>
          <w:rFonts w:ascii="Gill Sans MT" w:hAnsi="Gill Sans MT"/>
          <w:color w:val="FFFFFF" w:themeColor="background1"/>
          <w:sz w:val="24"/>
          <w:szCs w:val="24"/>
        </w:rPr>
      </w:pPr>
      <w:r w:rsidRPr="00450BC8">
        <w:rPr>
          <w:rFonts w:ascii="Gill Sans MT" w:hAnsi="Gill Sans MT"/>
          <w:sz w:val="24"/>
          <w:szCs w:val="24"/>
        </w:rPr>
        <w:t>CLÁUSULA PRIMEIRA – OBJETO (</w:t>
      </w:r>
      <w:hyperlink r:id="rId54" w:anchor="art92" w:history="1">
        <w:r w:rsidRPr="00450BC8">
          <w:rPr>
            <w:rStyle w:val="Hyperlink"/>
            <w:rFonts w:ascii="Gill Sans MT" w:hAnsi="Gill Sans MT"/>
            <w:sz w:val="24"/>
            <w:szCs w:val="24"/>
          </w:rPr>
          <w:t>art. 92, I e II</w:t>
        </w:r>
      </w:hyperlink>
      <w:r w:rsidRPr="00450BC8">
        <w:rPr>
          <w:rFonts w:ascii="Gill Sans MT" w:hAnsi="Gill Sans MT"/>
          <w:sz w:val="24"/>
          <w:szCs w:val="24"/>
        </w:rPr>
        <w:t>)</w:t>
      </w:r>
    </w:p>
    <w:p w14:paraId="54D5E1DE" w14:textId="34D911E5" w:rsidR="00070501" w:rsidRPr="00450BC8" w:rsidRDefault="00070501" w:rsidP="00246361">
      <w:pPr>
        <w:pStyle w:val="Nivel2"/>
        <w:rPr>
          <w:rFonts w:ascii="Gill Sans MT" w:hAnsi="Gill Sans MT"/>
          <w:sz w:val="24"/>
          <w:szCs w:val="24"/>
        </w:rPr>
      </w:pPr>
      <w:r w:rsidRPr="00450BC8">
        <w:rPr>
          <w:rFonts w:ascii="Gill Sans MT" w:hAnsi="Gill Sans MT"/>
          <w:sz w:val="24"/>
          <w:szCs w:val="24"/>
        </w:rPr>
        <w:t xml:space="preserve">O objeto do presente instrumento é a contratação de </w:t>
      </w:r>
      <w:r w:rsidRPr="00450BC8">
        <w:rPr>
          <w:rFonts w:ascii="Gill Sans MT" w:hAnsi="Gill Sans MT"/>
          <w:color w:val="FF0000"/>
          <w:sz w:val="24"/>
          <w:szCs w:val="24"/>
        </w:rPr>
        <w:t>..........................</w:t>
      </w:r>
      <w:r w:rsidRPr="00450BC8">
        <w:rPr>
          <w:rFonts w:ascii="Gill Sans MT" w:hAnsi="Gill Sans MT"/>
          <w:sz w:val="24"/>
          <w:szCs w:val="24"/>
        </w:rPr>
        <w:t>, nas condições estabelecidas no Termo de Referência.</w:t>
      </w:r>
    </w:p>
    <w:p w14:paraId="2C46F38A"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070501" w:rsidRPr="00450BC8" w14:paraId="3A106D85" w14:textId="77777777" w:rsidTr="003175D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9D292" w14:textId="77777777" w:rsidR="00070501" w:rsidRPr="00450BC8" w:rsidRDefault="00070501" w:rsidP="003175D1">
            <w:pPr>
              <w:widowControl w:val="0"/>
              <w:spacing w:before="120" w:afterLines="120" w:after="288" w:line="312" w:lineRule="auto"/>
              <w:jc w:val="center"/>
              <w:rPr>
                <w:rFonts w:ascii="Gill Sans MT" w:eastAsia="Arial" w:hAnsi="Gill Sans MT" w:cs="Arial"/>
                <w:b/>
                <w:bCs/>
                <w:color w:val="000000"/>
              </w:rPr>
            </w:pPr>
            <w:r w:rsidRPr="00450BC8">
              <w:rPr>
                <w:rFonts w:ascii="Gill Sans MT" w:eastAsia="Arial" w:hAnsi="Gill Sans MT" w:cs="Arial"/>
                <w:b/>
                <w:bCs/>
                <w:color w:val="000000" w:themeColor="text1"/>
              </w:rPr>
              <w:t>ITEM</w:t>
            </w:r>
          </w:p>
          <w:p w14:paraId="630FF1EB" w14:textId="77777777" w:rsidR="00070501" w:rsidRPr="00450BC8" w:rsidRDefault="00070501" w:rsidP="003175D1">
            <w:pPr>
              <w:widowControl w:val="0"/>
              <w:spacing w:before="120" w:afterLines="120" w:after="288" w:line="312" w:lineRule="auto"/>
              <w:jc w:val="center"/>
              <w:rPr>
                <w:rFonts w:ascii="Gill Sans MT" w:eastAsia="Arial" w:hAnsi="Gill Sans MT" w:cs="Arial"/>
                <w:b/>
                <w:bCs/>
                <w:color w:val="00000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C0BE20" w14:textId="77777777" w:rsidR="00070501" w:rsidRPr="00450BC8" w:rsidRDefault="00070501" w:rsidP="003175D1">
            <w:pPr>
              <w:widowControl w:val="0"/>
              <w:spacing w:before="120" w:afterLines="120" w:after="288" w:line="312" w:lineRule="auto"/>
              <w:jc w:val="center"/>
              <w:rPr>
                <w:rFonts w:ascii="Gill Sans MT" w:eastAsia="Arial" w:hAnsi="Gill Sans MT" w:cs="Arial"/>
                <w:color w:val="000000"/>
              </w:rPr>
            </w:pPr>
            <w:r w:rsidRPr="00450BC8">
              <w:rPr>
                <w:rFonts w:ascii="Gill Sans MT" w:eastAsia="Arial" w:hAnsi="Gill Sans MT" w:cs="Arial"/>
                <w:b/>
                <w:bCs/>
                <w:color w:val="000000" w:themeColor="text1"/>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4AD831" w14:textId="77777777" w:rsidR="00070501" w:rsidRPr="00450BC8" w:rsidRDefault="00070501" w:rsidP="003175D1">
            <w:pPr>
              <w:widowControl w:val="0"/>
              <w:spacing w:before="120" w:afterLines="120" w:after="288" w:line="312" w:lineRule="auto"/>
              <w:jc w:val="center"/>
              <w:rPr>
                <w:rFonts w:ascii="Gill Sans MT" w:eastAsia="Arial" w:hAnsi="Gill Sans MT" w:cs="Arial"/>
                <w:color w:val="000000"/>
              </w:rPr>
            </w:pPr>
            <w:r w:rsidRPr="00450BC8">
              <w:rPr>
                <w:rFonts w:ascii="Gill Sans MT" w:eastAsia="Arial" w:hAnsi="Gill Sans MT" w:cs="Arial"/>
                <w:b/>
                <w:bCs/>
                <w:color w:val="000000" w:themeColor="text1"/>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4D8B3" w14:textId="77777777" w:rsidR="00070501" w:rsidRPr="00450BC8" w:rsidRDefault="00070501" w:rsidP="003175D1">
            <w:pPr>
              <w:widowControl w:val="0"/>
              <w:spacing w:before="120" w:afterLines="120" w:after="288" w:line="312" w:lineRule="auto"/>
              <w:jc w:val="center"/>
              <w:rPr>
                <w:rFonts w:ascii="Gill Sans MT" w:eastAsia="Arial" w:hAnsi="Gill Sans MT" w:cs="Arial"/>
                <w:color w:val="000000"/>
              </w:rPr>
            </w:pPr>
            <w:r w:rsidRPr="00450BC8">
              <w:rPr>
                <w:rFonts w:ascii="Gill Sans MT" w:eastAsia="Arial" w:hAnsi="Gill Sans MT" w:cs="Arial"/>
                <w:b/>
                <w:bCs/>
                <w:color w:val="000000" w:themeColor="text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09F91D" w14:textId="77777777" w:rsidR="00070501" w:rsidRPr="00450BC8" w:rsidRDefault="00070501" w:rsidP="003175D1">
            <w:pPr>
              <w:widowControl w:val="0"/>
              <w:spacing w:before="120" w:afterLines="120" w:after="288" w:line="312" w:lineRule="auto"/>
              <w:jc w:val="center"/>
              <w:rPr>
                <w:rFonts w:ascii="Gill Sans MT" w:eastAsia="Arial" w:hAnsi="Gill Sans MT" w:cs="Arial"/>
                <w:b/>
                <w:bCs/>
              </w:rPr>
            </w:pPr>
            <w:r w:rsidRPr="00450BC8">
              <w:rPr>
                <w:rFonts w:ascii="Gill Sans MT" w:eastAsia="Arial" w:hAnsi="Gill Sans MT"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675D9" w14:textId="77777777" w:rsidR="00070501" w:rsidRPr="00450BC8" w:rsidRDefault="00070501" w:rsidP="003175D1">
            <w:pPr>
              <w:widowControl w:val="0"/>
              <w:spacing w:before="120" w:afterLines="120" w:after="288" w:line="312" w:lineRule="auto"/>
              <w:jc w:val="center"/>
              <w:rPr>
                <w:rFonts w:ascii="Gill Sans MT" w:eastAsia="Arial" w:hAnsi="Gill Sans MT" w:cs="Arial"/>
                <w:b/>
                <w:bCs/>
              </w:rPr>
            </w:pPr>
            <w:r w:rsidRPr="00450BC8">
              <w:rPr>
                <w:rFonts w:ascii="Gill Sans MT" w:eastAsia="Arial" w:hAnsi="Gill Sans MT" w:cs="Arial"/>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3D507" w14:textId="77777777" w:rsidR="00070501" w:rsidRPr="00450BC8" w:rsidRDefault="00070501" w:rsidP="003175D1">
            <w:pPr>
              <w:widowControl w:val="0"/>
              <w:spacing w:before="120" w:afterLines="120" w:after="288" w:line="312" w:lineRule="auto"/>
              <w:jc w:val="center"/>
              <w:rPr>
                <w:rFonts w:ascii="Gill Sans MT" w:eastAsia="Arial" w:hAnsi="Gill Sans MT" w:cs="Arial"/>
                <w:b/>
                <w:bCs/>
              </w:rPr>
            </w:pPr>
            <w:r w:rsidRPr="00450BC8">
              <w:rPr>
                <w:rFonts w:ascii="Gill Sans MT" w:eastAsia="Arial" w:hAnsi="Gill Sans MT" w:cs="Arial"/>
                <w:b/>
                <w:bCs/>
              </w:rPr>
              <w:t>VALOR TOTAL</w:t>
            </w:r>
          </w:p>
        </w:tc>
      </w:tr>
      <w:tr w:rsidR="00070501" w:rsidRPr="00450BC8" w14:paraId="4E4EFFF8" w14:textId="77777777" w:rsidTr="003175D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466A73" w14:textId="77777777" w:rsidR="00070501" w:rsidRPr="00450BC8" w:rsidRDefault="00070501" w:rsidP="003175D1">
            <w:pPr>
              <w:widowControl w:val="0"/>
              <w:spacing w:before="120" w:afterLines="120" w:after="288" w:line="312" w:lineRule="auto"/>
              <w:jc w:val="center"/>
              <w:rPr>
                <w:rFonts w:ascii="Gill Sans MT" w:eastAsia="Arial" w:hAnsi="Gill Sans MT" w:cs="Arial"/>
                <w:b/>
                <w:bCs/>
                <w:color w:val="000000"/>
              </w:rPr>
            </w:pPr>
            <w:r w:rsidRPr="00450BC8">
              <w:rPr>
                <w:rFonts w:ascii="Gill Sans MT" w:eastAsia="Arial" w:hAnsi="Gill Sans MT" w:cs="Arial"/>
                <w:b/>
                <w:bCs/>
                <w:color w:val="000000" w:themeColor="text1"/>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6E7D2A"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C4A7B9"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633A87"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90A1B"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95AF6E"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81874"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r>
      <w:tr w:rsidR="00070501" w:rsidRPr="00450BC8" w14:paraId="2E735707" w14:textId="77777777" w:rsidTr="003175D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EA12A" w14:textId="77777777" w:rsidR="00070501" w:rsidRPr="00450BC8" w:rsidRDefault="00070501" w:rsidP="003175D1">
            <w:pPr>
              <w:widowControl w:val="0"/>
              <w:spacing w:before="120" w:afterLines="120" w:after="288" w:line="312" w:lineRule="auto"/>
              <w:jc w:val="center"/>
              <w:rPr>
                <w:rFonts w:ascii="Gill Sans MT" w:eastAsia="Arial" w:hAnsi="Gill Sans MT" w:cs="Arial"/>
                <w:b/>
                <w:bCs/>
                <w:color w:val="000000"/>
              </w:rPr>
            </w:pPr>
            <w:r w:rsidRPr="00450BC8">
              <w:rPr>
                <w:rFonts w:ascii="Gill Sans MT" w:eastAsia="Arial" w:hAnsi="Gill Sans MT" w:cs="Arial"/>
                <w:b/>
                <w:bCs/>
                <w:color w:val="000000" w:themeColor="text1"/>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399A73"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E737F1"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5A16A7"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23F97C"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6C46B"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A0374"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r>
      <w:tr w:rsidR="00070501" w:rsidRPr="00450BC8" w14:paraId="5474154F" w14:textId="77777777" w:rsidTr="003175D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DE71E0" w14:textId="77777777" w:rsidR="00070501" w:rsidRPr="00450BC8" w:rsidRDefault="00070501" w:rsidP="003175D1">
            <w:pPr>
              <w:widowControl w:val="0"/>
              <w:spacing w:before="120" w:afterLines="120" w:after="288" w:line="312" w:lineRule="auto"/>
              <w:jc w:val="center"/>
              <w:rPr>
                <w:rFonts w:ascii="Gill Sans MT" w:eastAsia="Arial" w:hAnsi="Gill Sans MT" w:cs="Arial"/>
                <w:b/>
                <w:bCs/>
                <w:color w:val="000000"/>
              </w:rPr>
            </w:pPr>
            <w:r w:rsidRPr="00450BC8">
              <w:rPr>
                <w:rFonts w:ascii="Gill Sans MT" w:eastAsia="Arial" w:hAnsi="Gill Sans MT" w:cs="Arial"/>
                <w:b/>
                <w:bCs/>
                <w:color w:val="000000" w:themeColor="text1"/>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C3590C"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BDD74"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B788B"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C3852"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499B18"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FEAEB"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r>
      <w:tr w:rsidR="00070501" w:rsidRPr="00450BC8" w14:paraId="5D326B98" w14:textId="77777777" w:rsidTr="003175D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624CAC" w14:textId="77777777" w:rsidR="00070501" w:rsidRPr="00450BC8" w:rsidRDefault="00070501" w:rsidP="003175D1">
            <w:pPr>
              <w:widowControl w:val="0"/>
              <w:spacing w:before="120" w:afterLines="120" w:after="288" w:line="312" w:lineRule="auto"/>
              <w:jc w:val="center"/>
              <w:rPr>
                <w:rFonts w:ascii="Gill Sans MT" w:eastAsia="Arial" w:hAnsi="Gill Sans MT" w:cs="Arial"/>
                <w:b/>
                <w:bCs/>
                <w:color w:val="000000"/>
              </w:rPr>
            </w:pPr>
            <w:r w:rsidRPr="00450BC8">
              <w:rPr>
                <w:rFonts w:ascii="Gill Sans MT" w:eastAsia="Arial" w:hAnsi="Gill Sans MT" w:cs="Arial"/>
                <w:b/>
                <w:bCs/>
                <w:color w:val="000000" w:themeColor="text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41536" w14:textId="77777777" w:rsidR="00070501" w:rsidRPr="00450BC8" w:rsidRDefault="00070501" w:rsidP="003175D1">
            <w:pPr>
              <w:widowControl w:val="0"/>
              <w:spacing w:before="120" w:afterLines="120" w:after="288" w:line="312" w:lineRule="auto"/>
              <w:jc w:val="center"/>
              <w:rPr>
                <w:rFonts w:ascii="Gill Sans MT" w:eastAsia="Arial" w:hAnsi="Gill Sans MT"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E9155"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2A461E"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0B760"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7CCD8"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A54C3" w14:textId="77777777" w:rsidR="00070501" w:rsidRPr="00450BC8" w:rsidRDefault="00070501" w:rsidP="003175D1">
            <w:pPr>
              <w:widowControl w:val="0"/>
              <w:spacing w:before="120" w:afterLines="120" w:after="288" w:line="312" w:lineRule="auto"/>
              <w:rPr>
                <w:rFonts w:ascii="Gill Sans MT" w:eastAsia="Arial" w:hAnsi="Gill Sans MT" w:cs="Arial"/>
                <w:color w:val="000000"/>
              </w:rPr>
            </w:pPr>
          </w:p>
        </w:tc>
      </w:tr>
    </w:tbl>
    <w:p w14:paraId="72568D3E"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Vinculam esta contratação, independentemente de transcrição:</w:t>
      </w:r>
    </w:p>
    <w:p w14:paraId="53DB19D9" w14:textId="77777777" w:rsidR="00246361" w:rsidRPr="00450BC8" w:rsidRDefault="00070501" w:rsidP="00C13DC5">
      <w:pPr>
        <w:pStyle w:val="Nivel3"/>
        <w:numPr>
          <w:ilvl w:val="2"/>
          <w:numId w:val="24"/>
        </w:numPr>
        <w:rPr>
          <w:rFonts w:ascii="Gill Sans MT" w:hAnsi="Gill Sans MT"/>
          <w:sz w:val="24"/>
          <w:szCs w:val="24"/>
        </w:rPr>
      </w:pPr>
      <w:r w:rsidRPr="00450BC8">
        <w:rPr>
          <w:rFonts w:ascii="Gill Sans MT" w:hAnsi="Gill Sans MT"/>
          <w:sz w:val="24"/>
          <w:szCs w:val="24"/>
        </w:rPr>
        <w:t>O Termo de Referência;</w:t>
      </w:r>
    </w:p>
    <w:p w14:paraId="489AADEC" w14:textId="77777777" w:rsidR="00246361" w:rsidRPr="00450BC8" w:rsidRDefault="00070501" w:rsidP="00C13DC5">
      <w:pPr>
        <w:pStyle w:val="Nivel3"/>
        <w:numPr>
          <w:ilvl w:val="2"/>
          <w:numId w:val="24"/>
        </w:numPr>
        <w:rPr>
          <w:rFonts w:ascii="Gill Sans MT" w:hAnsi="Gill Sans MT"/>
          <w:sz w:val="24"/>
          <w:szCs w:val="24"/>
        </w:rPr>
      </w:pPr>
      <w:r w:rsidRPr="00450BC8">
        <w:rPr>
          <w:rFonts w:ascii="Gill Sans MT" w:hAnsi="Gill Sans MT"/>
          <w:sz w:val="24"/>
          <w:szCs w:val="24"/>
        </w:rPr>
        <w:t>O Edital da Licitação;</w:t>
      </w:r>
    </w:p>
    <w:p w14:paraId="4C018769" w14:textId="77777777" w:rsidR="00246361" w:rsidRPr="00450BC8" w:rsidRDefault="00070501" w:rsidP="00C13DC5">
      <w:pPr>
        <w:pStyle w:val="Nivel3"/>
        <w:numPr>
          <w:ilvl w:val="2"/>
          <w:numId w:val="24"/>
        </w:numPr>
        <w:rPr>
          <w:rFonts w:ascii="Gill Sans MT" w:hAnsi="Gill Sans MT"/>
          <w:sz w:val="24"/>
          <w:szCs w:val="24"/>
        </w:rPr>
      </w:pPr>
      <w:r w:rsidRPr="00450BC8">
        <w:rPr>
          <w:rFonts w:ascii="Gill Sans MT" w:hAnsi="Gill Sans MT"/>
          <w:sz w:val="24"/>
          <w:szCs w:val="24"/>
        </w:rPr>
        <w:t>A Proposta do contratado;</w:t>
      </w:r>
    </w:p>
    <w:p w14:paraId="22FCA88B" w14:textId="74286041" w:rsidR="00070501" w:rsidRPr="00450BC8" w:rsidRDefault="00070501" w:rsidP="00C13DC5">
      <w:pPr>
        <w:pStyle w:val="Nivel3"/>
        <w:numPr>
          <w:ilvl w:val="2"/>
          <w:numId w:val="24"/>
        </w:numPr>
        <w:rPr>
          <w:rFonts w:ascii="Gill Sans MT" w:hAnsi="Gill Sans MT"/>
          <w:sz w:val="24"/>
          <w:szCs w:val="24"/>
        </w:rPr>
      </w:pPr>
      <w:r w:rsidRPr="00450BC8">
        <w:rPr>
          <w:rFonts w:ascii="Gill Sans MT" w:hAnsi="Gill Sans MT"/>
          <w:sz w:val="24"/>
          <w:szCs w:val="24"/>
        </w:rPr>
        <w:t>Eventuais anexos dos documentos supracitados.</w:t>
      </w:r>
    </w:p>
    <w:p w14:paraId="51DA90B8"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SEGUNDA – VIGÊNCIA E PRORROGAÇÃO</w:t>
      </w:r>
    </w:p>
    <w:p w14:paraId="799971AB" w14:textId="3A37AB3F" w:rsidR="00070501" w:rsidRPr="00450BC8" w:rsidRDefault="004B059E" w:rsidP="004B059E">
      <w:pPr>
        <w:pStyle w:val="Nvel2-Red"/>
        <w:rPr>
          <w:rFonts w:ascii="Gill Sans MT" w:hAnsi="Gill Sans MT"/>
          <w:i w:val="0"/>
          <w:iCs w:val="0"/>
          <w:color w:val="000000"/>
          <w:sz w:val="24"/>
          <w:szCs w:val="24"/>
        </w:rPr>
      </w:pPr>
      <w:r w:rsidRPr="00450BC8">
        <w:rPr>
          <w:rFonts w:ascii="Gill Sans MT" w:hAnsi="Gill Sans MT"/>
          <w:i w:val="0"/>
          <w:iCs w:val="0"/>
          <w:color w:val="000000"/>
          <w:sz w:val="24"/>
          <w:szCs w:val="24"/>
        </w:rPr>
        <w:t>O prazo de vigência da contratação é de 12 (doze) meses contados do(a) dia da assinatura do contrato, prorrogável por até 10 anos, na forma dos artigos 106 e 107 da Lei n° 14.133, de 2021.</w:t>
      </w:r>
      <w:r w:rsidR="00070501" w:rsidRPr="00450BC8">
        <w:rPr>
          <w:rFonts w:ascii="Gill Sans MT" w:hAnsi="Gill Sans MT"/>
          <w:i w:val="0"/>
          <w:iCs w:val="0"/>
          <w:color w:val="000000"/>
          <w:sz w:val="24"/>
          <w:szCs w:val="24"/>
        </w:rPr>
        <w:t xml:space="preserve"> </w:t>
      </w:r>
    </w:p>
    <w:p w14:paraId="0EAAB798" w14:textId="6C1A2648" w:rsidR="00070501" w:rsidRPr="00450BC8" w:rsidRDefault="00070501" w:rsidP="00C13DC5">
      <w:pPr>
        <w:pStyle w:val="Nvel3-R"/>
        <w:numPr>
          <w:ilvl w:val="1"/>
          <w:numId w:val="25"/>
        </w:numPr>
        <w:rPr>
          <w:rFonts w:ascii="Gill Sans MT" w:hAnsi="Gill Sans MT"/>
          <w:i w:val="0"/>
          <w:iCs w:val="0"/>
          <w:color w:val="000000"/>
          <w:sz w:val="24"/>
          <w:szCs w:val="24"/>
        </w:rPr>
      </w:pPr>
      <w:r w:rsidRPr="00450BC8">
        <w:rPr>
          <w:rFonts w:ascii="Gill Sans MT" w:hAnsi="Gill Sans MT"/>
          <w:i w:val="0"/>
          <w:iCs w:val="0"/>
          <w:color w:val="000000"/>
          <w:sz w:val="24"/>
          <w:szCs w:val="24"/>
        </w:rPr>
        <w:t>A prorrogação de que trata este item é condicionada ao ateste, pela autoridade competente, de que as condições e os preços permanecem vantajosos para a Administração, permitida a negociação com o contratado.</w:t>
      </w:r>
    </w:p>
    <w:p w14:paraId="4651E91B" w14:textId="77777777" w:rsidR="00070501" w:rsidRPr="00450BC8" w:rsidRDefault="00070501" w:rsidP="00070501">
      <w:pPr>
        <w:pStyle w:val="Nvel2-Red"/>
        <w:rPr>
          <w:rFonts w:ascii="Gill Sans MT" w:hAnsi="Gill Sans MT"/>
          <w:i w:val="0"/>
          <w:iCs w:val="0"/>
          <w:color w:val="000000"/>
          <w:sz w:val="24"/>
          <w:szCs w:val="24"/>
        </w:rPr>
      </w:pPr>
      <w:r w:rsidRPr="00450BC8">
        <w:rPr>
          <w:rFonts w:ascii="Gill Sans MT" w:hAnsi="Gill Sans MT"/>
          <w:i w:val="0"/>
          <w:iCs w:val="0"/>
          <w:color w:val="000000"/>
          <w:sz w:val="24"/>
          <w:szCs w:val="24"/>
        </w:rPr>
        <w:t>O contratado não tem direito subjetivo à prorrogação contratual.</w:t>
      </w:r>
    </w:p>
    <w:p w14:paraId="4F689510" w14:textId="77777777" w:rsidR="00070501" w:rsidRPr="00450BC8" w:rsidRDefault="00070501" w:rsidP="00070501">
      <w:pPr>
        <w:pStyle w:val="Nvel2-Red"/>
        <w:rPr>
          <w:rFonts w:ascii="Gill Sans MT" w:hAnsi="Gill Sans MT"/>
          <w:i w:val="0"/>
          <w:iCs w:val="0"/>
          <w:color w:val="000000"/>
          <w:sz w:val="24"/>
          <w:szCs w:val="24"/>
        </w:rPr>
      </w:pPr>
      <w:r w:rsidRPr="00450BC8">
        <w:rPr>
          <w:rFonts w:ascii="Gill Sans MT" w:hAnsi="Gill Sans MT"/>
          <w:i w:val="0"/>
          <w:iCs w:val="0"/>
          <w:color w:val="000000"/>
          <w:sz w:val="24"/>
          <w:szCs w:val="24"/>
        </w:rPr>
        <w:t>A prorrogação de contrato deverá ser promovida mediante celebração de termo aditivo.</w:t>
      </w:r>
    </w:p>
    <w:p w14:paraId="7A2B61FF" w14:textId="77777777" w:rsidR="00070501" w:rsidRPr="00450BC8" w:rsidRDefault="00070501" w:rsidP="00070501">
      <w:pPr>
        <w:pStyle w:val="Nvel2-Red"/>
        <w:rPr>
          <w:rFonts w:ascii="Gill Sans MT" w:hAnsi="Gill Sans MT"/>
          <w:i w:val="0"/>
          <w:iCs w:val="0"/>
          <w:color w:val="000000"/>
          <w:sz w:val="24"/>
          <w:szCs w:val="24"/>
        </w:rPr>
      </w:pPr>
      <w:r w:rsidRPr="00450BC8">
        <w:rPr>
          <w:rFonts w:ascii="Gill Sans MT" w:hAnsi="Gill Sans MT"/>
          <w:i w:val="0"/>
          <w:iCs w:val="0"/>
          <w:color w:val="000000"/>
          <w:sz w:val="24"/>
          <w:szCs w:val="24"/>
        </w:rPr>
        <w:t>O contrato não poderá ser prorrogado quando o contratado tiver sido penalizado nas sanções de declaração de inidoneidade ou impedimento de licitar e contratar com poder público, observadas as abrangências de aplicação.</w:t>
      </w:r>
    </w:p>
    <w:p w14:paraId="6D5B7602"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TERCEIRA – MODELOS DE EXECUÇÃO E GESTÃO CONTRATUAIS (</w:t>
      </w:r>
      <w:hyperlink r:id="rId55" w:anchor="art92" w:history="1">
        <w:r w:rsidRPr="00450BC8">
          <w:rPr>
            <w:rStyle w:val="Hyperlink"/>
            <w:rFonts w:ascii="Gill Sans MT" w:hAnsi="Gill Sans MT"/>
            <w:sz w:val="24"/>
            <w:szCs w:val="24"/>
          </w:rPr>
          <w:t>art. 92, IV, VII e XVIII)</w:t>
        </w:r>
      </w:hyperlink>
    </w:p>
    <w:p w14:paraId="68CB2D06"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O regime de execução contratual, os modelos de gestão e de execução, assim como os prazos e condições de conclusão, entrega, observação e recebimento do objeto constam no Termo de Referência, anexo a este Contrato.</w:t>
      </w:r>
    </w:p>
    <w:p w14:paraId="558B3A96"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lastRenderedPageBreak/>
        <w:t>CLÁUSULA QUARTA – SUBCONTRATAÇÃO</w:t>
      </w:r>
    </w:p>
    <w:p w14:paraId="59536C8D" w14:textId="77777777" w:rsidR="00070501" w:rsidRPr="00450BC8" w:rsidRDefault="00070501" w:rsidP="00D12EC4">
      <w:pPr>
        <w:pStyle w:val="Nvel2-Red"/>
        <w:numPr>
          <w:ilvl w:val="0"/>
          <w:numId w:val="0"/>
        </w:numPr>
        <w:ind w:firstLine="708"/>
        <w:rPr>
          <w:rFonts w:ascii="Gill Sans MT" w:hAnsi="Gill Sans MT"/>
          <w:i w:val="0"/>
          <w:iCs w:val="0"/>
          <w:color w:val="000000"/>
          <w:sz w:val="24"/>
          <w:szCs w:val="24"/>
        </w:rPr>
      </w:pPr>
      <w:r w:rsidRPr="00450BC8">
        <w:rPr>
          <w:rFonts w:ascii="Gill Sans MT" w:hAnsi="Gill Sans MT"/>
          <w:i w:val="0"/>
          <w:iCs w:val="0"/>
          <w:color w:val="000000"/>
          <w:sz w:val="24"/>
          <w:szCs w:val="24"/>
        </w:rPr>
        <w:t>Não será admitida a subcontratação do objeto contratual.</w:t>
      </w:r>
    </w:p>
    <w:p w14:paraId="6596CF9F"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QUINTA – PREÇO (</w:t>
      </w:r>
      <w:hyperlink r:id="rId56" w:anchor="art92" w:history="1">
        <w:r w:rsidRPr="00450BC8">
          <w:rPr>
            <w:rStyle w:val="Hyperlink"/>
            <w:rFonts w:ascii="Gill Sans MT" w:hAnsi="Gill Sans MT"/>
            <w:sz w:val="24"/>
            <w:szCs w:val="24"/>
          </w:rPr>
          <w:t>art. 92, V)</w:t>
        </w:r>
      </w:hyperlink>
    </w:p>
    <w:p w14:paraId="42021322" w14:textId="77777777" w:rsidR="00070501" w:rsidRPr="00450BC8" w:rsidRDefault="00070501" w:rsidP="00D12EC4">
      <w:pPr>
        <w:pStyle w:val="Nvel2-Red"/>
        <w:numPr>
          <w:ilvl w:val="0"/>
          <w:numId w:val="0"/>
        </w:numPr>
        <w:ind w:firstLine="708"/>
        <w:rPr>
          <w:rFonts w:ascii="Gill Sans MT" w:hAnsi="Gill Sans MT"/>
          <w:i w:val="0"/>
          <w:iCs w:val="0"/>
          <w:color w:val="000000"/>
          <w:sz w:val="24"/>
          <w:szCs w:val="24"/>
        </w:rPr>
      </w:pPr>
      <w:r w:rsidRPr="00450BC8">
        <w:rPr>
          <w:rFonts w:ascii="Gill Sans MT" w:hAnsi="Gill Sans MT"/>
          <w:i w:val="0"/>
          <w:iCs w:val="0"/>
          <w:color w:val="000000"/>
          <w:sz w:val="24"/>
          <w:szCs w:val="24"/>
        </w:rPr>
        <w:t>O valor total da contratação é de R$.......... (.....)</w:t>
      </w:r>
    </w:p>
    <w:p w14:paraId="64A4CFE6"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0FF6E8"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SEXTA - PAGAMENTO (</w:t>
      </w:r>
      <w:hyperlink r:id="rId57" w:anchor="art92" w:history="1">
        <w:r w:rsidRPr="00450BC8">
          <w:rPr>
            <w:rStyle w:val="Hyperlink"/>
            <w:rFonts w:ascii="Gill Sans MT" w:hAnsi="Gill Sans MT"/>
            <w:sz w:val="24"/>
            <w:szCs w:val="24"/>
          </w:rPr>
          <w:t>art. 92, V e VI</w:t>
        </w:r>
      </w:hyperlink>
      <w:r w:rsidRPr="00450BC8">
        <w:rPr>
          <w:rFonts w:ascii="Gill Sans MT" w:hAnsi="Gill Sans MT"/>
          <w:sz w:val="24"/>
          <w:szCs w:val="24"/>
        </w:rPr>
        <w:t>)</w:t>
      </w:r>
    </w:p>
    <w:p w14:paraId="4D7FE86A"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 xml:space="preserve">O prazo para pagamento </w:t>
      </w:r>
      <w:r w:rsidRPr="00450BC8">
        <w:rPr>
          <w:rFonts w:ascii="Gill Sans MT" w:hAnsi="Gill Sans MT"/>
          <w:color w:val="auto"/>
          <w:sz w:val="24"/>
          <w:szCs w:val="24"/>
          <w:lang w:eastAsia="en-US"/>
        </w:rPr>
        <w:t>ao contratado</w:t>
      </w:r>
      <w:r w:rsidRPr="00450BC8">
        <w:rPr>
          <w:rFonts w:ascii="Gill Sans MT" w:hAnsi="Gill Sans MT"/>
          <w:sz w:val="24"/>
          <w:szCs w:val="24"/>
        </w:rPr>
        <w:t xml:space="preserve"> e demais condições a ele referentes encontram-se definidos no Termo de Referência, anexo a este Contrato.</w:t>
      </w:r>
    </w:p>
    <w:p w14:paraId="2CF9BA3C"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OITAVA - OBRIGAÇÕES DO CONTRATANTE (</w:t>
      </w:r>
      <w:hyperlink r:id="rId58" w:anchor="art92" w:history="1">
        <w:r w:rsidRPr="00450BC8">
          <w:rPr>
            <w:rStyle w:val="Hyperlink"/>
            <w:rFonts w:ascii="Gill Sans MT" w:hAnsi="Gill Sans MT"/>
            <w:sz w:val="24"/>
            <w:szCs w:val="24"/>
          </w:rPr>
          <w:t>art. 92, X, XI e XIV</w:t>
        </w:r>
      </w:hyperlink>
      <w:r w:rsidRPr="00450BC8">
        <w:rPr>
          <w:rFonts w:ascii="Gill Sans MT" w:hAnsi="Gill Sans MT"/>
          <w:sz w:val="24"/>
          <w:szCs w:val="24"/>
        </w:rPr>
        <w:t>)</w:t>
      </w:r>
    </w:p>
    <w:p w14:paraId="036A5556" w14:textId="77777777" w:rsidR="00070501" w:rsidRPr="00450BC8" w:rsidRDefault="00070501" w:rsidP="00D12EC4">
      <w:pPr>
        <w:pStyle w:val="Nivel2"/>
        <w:numPr>
          <w:ilvl w:val="0"/>
          <w:numId w:val="0"/>
        </w:numPr>
        <w:ind w:firstLine="708"/>
        <w:rPr>
          <w:rFonts w:ascii="Gill Sans MT" w:hAnsi="Gill Sans MT"/>
          <w:b/>
          <w:bCs/>
          <w:sz w:val="24"/>
          <w:szCs w:val="24"/>
        </w:rPr>
      </w:pPr>
      <w:r w:rsidRPr="00450BC8">
        <w:rPr>
          <w:rFonts w:ascii="Gill Sans MT" w:hAnsi="Gill Sans MT"/>
          <w:sz w:val="24"/>
          <w:szCs w:val="24"/>
        </w:rPr>
        <w:t>São obrigações do Contratante:</w:t>
      </w:r>
    </w:p>
    <w:p w14:paraId="215866F0"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Exigir o cumprimento de todas as obrigações assumidas pelo Contratado, de acordo com o contrato e seus anexos;</w:t>
      </w:r>
    </w:p>
    <w:p w14:paraId="5771BC7C"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Receber o objeto no prazo e condições estabelecidas no Termo de Referência;</w:t>
      </w:r>
    </w:p>
    <w:p w14:paraId="4158BCD6"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Notificar o Contratado, por escrito, sobre vícios, defeitos ou incorreções verificadas no objeto fornecido, para que seja por ele substituído, reparado ou corrigido, no total ou em parte, às suas expensas;</w:t>
      </w:r>
    </w:p>
    <w:p w14:paraId="045124C7"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Acompanhar e fiscalizar a execução do contrato e o cumprimento das obrigações pelo Contratado;</w:t>
      </w:r>
    </w:p>
    <w:p w14:paraId="37FCA143"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Efetuar o pagamento ao Contratado do valor correspondente ao fornecimento do objeto, no prazo, forma e condições estabelecidos no presente Contrato e no Termo de Referência.</w:t>
      </w:r>
    </w:p>
    <w:p w14:paraId="71C35F4E"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 xml:space="preserve">Aplicar ao Contratado as sanções previstas na lei e neste Contrato; </w:t>
      </w:r>
    </w:p>
    <w:p w14:paraId="6F2C169D"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Cientificar o órgão de representação judicial da Advocacia-Geral da União para adoção das medidas cabíveis quando do descumprimento de obrigações pelo Contratado;</w:t>
      </w:r>
    </w:p>
    <w:p w14:paraId="096C78CE"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1631C61" w14:textId="098E301F" w:rsidR="00070501" w:rsidRPr="00450BC8" w:rsidRDefault="00070501" w:rsidP="00D12EC4">
      <w:pPr>
        <w:pStyle w:val="Nivel2"/>
        <w:numPr>
          <w:ilvl w:val="0"/>
          <w:numId w:val="0"/>
        </w:numPr>
        <w:ind w:firstLine="708"/>
        <w:rPr>
          <w:rFonts w:ascii="Gill Sans MT" w:hAnsi="Gill Sans MT"/>
          <w:b/>
          <w:bCs/>
          <w:sz w:val="24"/>
          <w:szCs w:val="24"/>
        </w:rPr>
      </w:pPr>
      <w:r w:rsidRPr="00450BC8">
        <w:rPr>
          <w:rFonts w:ascii="Gill Sans MT" w:hAnsi="Gill Sans MT"/>
          <w:sz w:val="24"/>
          <w:szCs w:val="24"/>
        </w:rPr>
        <w:t>A Administração terá o prazo de</w:t>
      </w:r>
      <w:r w:rsidRPr="00450BC8">
        <w:rPr>
          <w:rFonts w:ascii="Gill Sans MT" w:hAnsi="Gill Sans MT"/>
          <w:i/>
          <w:iCs/>
          <w:color w:val="FF0000"/>
          <w:sz w:val="24"/>
          <w:szCs w:val="24"/>
        </w:rPr>
        <w:t xml:space="preserve"> XXXXXXX</w:t>
      </w:r>
      <w:r w:rsidRPr="00450BC8">
        <w:rPr>
          <w:rFonts w:ascii="Gill Sans MT" w:hAnsi="Gill Sans MT"/>
          <w:sz w:val="24"/>
          <w:szCs w:val="24"/>
        </w:rPr>
        <w:t xml:space="preserve">, a contar da data do protocolo do requerimento para decidir, admitida a prorrogação motivada, por igual período. </w:t>
      </w:r>
    </w:p>
    <w:p w14:paraId="724468C9" w14:textId="77777777" w:rsidR="00070501" w:rsidRPr="00450BC8" w:rsidRDefault="00070501" w:rsidP="00D12EC4">
      <w:pPr>
        <w:pStyle w:val="Nivel2"/>
        <w:numPr>
          <w:ilvl w:val="0"/>
          <w:numId w:val="0"/>
        </w:numPr>
        <w:ind w:firstLine="708"/>
        <w:rPr>
          <w:rFonts w:ascii="Gill Sans MT" w:hAnsi="Gill Sans MT"/>
          <w:color w:val="FF0000"/>
          <w:sz w:val="24"/>
          <w:szCs w:val="24"/>
        </w:rPr>
      </w:pPr>
      <w:r w:rsidRPr="00450BC8">
        <w:rPr>
          <w:rFonts w:ascii="Gill Sans MT" w:hAnsi="Gill Sans MT"/>
          <w:sz w:val="24"/>
          <w:szCs w:val="24"/>
        </w:rPr>
        <w:t xml:space="preserve">Responder eventuais pedidos de reestabelecimento do equilíbrio econômico-financeiro feitos pelo contratado no prazo máximo de </w:t>
      </w:r>
      <w:r w:rsidRPr="00450BC8">
        <w:rPr>
          <w:rFonts w:ascii="Gill Sans MT" w:hAnsi="Gill Sans MT"/>
          <w:color w:val="FF0000"/>
          <w:sz w:val="24"/>
          <w:szCs w:val="24"/>
        </w:rPr>
        <w:t>XXXXXX.</w:t>
      </w:r>
    </w:p>
    <w:p w14:paraId="30A94986"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9766F3F"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NONA - OBRIGAÇÕES DO CONTRATADO (</w:t>
      </w:r>
      <w:hyperlink r:id="rId59" w:anchor="art92" w:history="1">
        <w:r w:rsidRPr="00450BC8">
          <w:rPr>
            <w:rStyle w:val="Hyperlink"/>
            <w:rFonts w:ascii="Gill Sans MT" w:hAnsi="Gill Sans MT"/>
            <w:sz w:val="24"/>
            <w:szCs w:val="24"/>
          </w:rPr>
          <w:t>art. 92, XIV, XVI e XVII)</w:t>
        </w:r>
      </w:hyperlink>
    </w:p>
    <w:p w14:paraId="7F96AE5B"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65E89A4" w14:textId="77777777" w:rsidR="00070501" w:rsidRPr="00450BC8" w:rsidRDefault="00070501" w:rsidP="00D12EC4">
      <w:pPr>
        <w:pStyle w:val="Nivel2"/>
        <w:numPr>
          <w:ilvl w:val="0"/>
          <w:numId w:val="0"/>
        </w:numPr>
        <w:ind w:firstLine="708"/>
        <w:rPr>
          <w:rFonts w:ascii="Gill Sans MT" w:hAnsi="Gill Sans MT"/>
          <w:color w:val="000000" w:themeColor="text1"/>
          <w:sz w:val="24"/>
          <w:szCs w:val="24"/>
        </w:rPr>
      </w:pPr>
      <w:r w:rsidRPr="00450BC8">
        <w:rPr>
          <w:rFonts w:ascii="Gill Sans MT" w:hAnsi="Gill Sans MT"/>
          <w:sz w:val="24"/>
          <w:szCs w:val="24"/>
        </w:rPr>
        <w:t>Responsabilizar-se pelos vícios e danos decorrentes do objeto, de acordo com o Código de Defesa do Consumidor (</w:t>
      </w:r>
      <w:hyperlink r:id="rId60" w:history="1">
        <w:r w:rsidRPr="00450BC8">
          <w:rPr>
            <w:rStyle w:val="Hyperlink"/>
            <w:rFonts w:ascii="Gill Sans MT" w:hAnsi="Gill Sans MT"/>
            <w:sz w:val="24"/>
            <w:szCs w:val="24"/>
          </w:rPr>
          <w:t>Lei nº 8.078, de 1990</w:t>
        </w:r>
      </w:hyperlink>
      <w:r w:rsidRPr="00450BC8">
        <w:rPr>
          <w:rFonts w:ascii="Gill Sans MT" w:hAnsi="Gill Sans MT"/>
          <w:sz w:val="24"/>
          <w:szCs w:val="24"/>
        </w:rPr>
        <w:t>);</w:t>
      </w:r>
    </w:p>
    <w:p w14:paraId="13D32D40"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Comunicar ao contratante, no prazo máximo de 24 (vinte e quatro) horas que antecede a data da entrega, os motivos que impossibilitem o cumprimento do prazo previsto, com a devida comprovação;</w:t>
      </w:r>
    </w:p>
    <w:p w14:paraId="277BAD78" w14:textId="77777777" w:rsidR="00070501" w:rsidRPr="00450BC8" w:rsidRDefault="00070501" w:rsidP="00D12EC4">
      <w:pPr>
        <w:pStyle w:val="Nivel2"/>
        <w:numPr>
          <w:ilvl w:val="0"/>
          <w:numId w:val="0"/>
        </w:numPr>
        <w:ind w:firstLine="708"/>
        <w:rPr>
          <w:rFonts w:ascii="Gill Sans MT" w:hAnsi="Gill Sans MT"/>
          <w:color w:val="000000" w:themeColor="text1"/>
          <w:sz w:val="24"/>
          <w:szCs w:val="24"/>
        </w:rPr>
      </w:pPr>
      <w:r w:rsidRPr="00450BC8">
        <w:rPr>
          <w:rFonts w:ascii="Gill Sans MT" w:hAnsi="Gill Sans MT"/>
          <w:color w:val="000000" w:themeColor="text1"/>
          <w:sz w:val="24"/>
          <w:szCs w:val="24"/>
        </w:rPr>
        <w:t xml:space="preserve">Atender </w:t>
      </w:r>
      <w:r w:rsidRPr="00450BC8">
        <w:rPr>
          <w:rFonts w:ascii="Gill Sans MT" w:hAnsi="Gill Sans MT"/>
          <w:sz w:val="24"/>
          <w:szCs w:val="24"/>
        </w:rPr>
        <w:t>às</w:t>
      </w:r>
      <w:r w:rsidRPr="00450BC8">
        <w:rPr>
          <w:rFonts w:ascii="Gill Sans MT" w:hAnsi="Gill Sans MT"/>
          <w:color w:val="000000" w:themeColor="text1"/>
          <w:sz w:val="24"/>
          <w:szCs w:val="24"/>
        </w:rPr>
        <w:t xml:space="preserve"> determinações regulares emitidas pelo fiscal ou gestor do contrato ou autoridade superior (</w:t>
      </w:r>
      <w:hyperlink r:id="rId61" w:anchor="art137" w:history="1">
        <w:r w:rsidRPr="00450BC8">
          <w:rPr>
            <w:rStyle w:val="Hyperlink"/>
            <w:rFonts w:ascii="Gill Sans MT" w:hAnsi="Gill Sans MT"/>
            <w:sz w:val="24"/>
            <w:szCs w:val="24"/>
          </w:rPr>
          <w:t>art. 137, II, da Lei n.º 14.133, de 2021</w:t>
        </w:r>
      </w:hyperlink>
      <w:r w:rsidRPr="00450BC8">
        <w:rPr>
          <w:rFonts w:ascii="Gill Sans MT" w:hAnsi="Gill Sans MT"/>
          <w:color w:val="000000" w:themeColor="text1"/>
          <w:sz w:val="24"/>
          <w:szCs w:val="24"/>
        </w:rPr>
        <w:t xml:space="preserve">) e </w:t>
      </w:r>
      <w:r w:rsidRPr="00450BC8">
        <w:rPr>
          <w:rFonts w:ascii="Gill Sans MT" w:hAnsi="Gill Sans MT"/>
          <w:sz w:val="24"/>
          <w:szCs w:val="24"/>
        </w:rPr>
        <w:t>prestar todo esclarecimento ou informação por eles solicitados</w:t>
      </w:r>
      <w:r w:rsidRPr="00450BC8">
        <w:rPr>
          <w:rFonts w:ascii="Gill Sans MT" w:hAnsi="Gill Sans MT"/>
          <w:color w:val="000000" w:themeColor="text1"/>
          <w:sz w:val="24"/>
          <w:szCs w:val="24"/>
        </w:rPr>
        <w:t>;</w:t>
      </w:r>
    </w:p>
    <w:p w14:paraId="4EBA976E"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75031B2"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8F7899"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D122D85" w14:textId="77777777" w:rsidR="00070501" w:rsidRPr="00450BC8" w:rsidRDefault="00070501" w:rsidP="00D12EC4">
      <w:pPr>
        <w:pStyle w:val="Nivel2"/>
        <w:numPr>
          <w:ilvl w:val="0"/>
          <w:numId w:val="0"/>
        </w:numPr>
        <w:ind w:firstLine="708"/>
        <w:rPr>
          <w:rFonts w:ascii="Gill Sans MT" w:hAnsi="Gill Sans MT"/>
          <w:sz w:val="24"/>
          <w:szCs w:val="24"/>
        </w:rPr>
      </w:pPr>
      <w:r w:rsidRPr="00450BC8">
        <w:rPr>
          <w:rFonts w:ascii="Gill Sans MT" w:hAnsi="Gill Sans MT"/>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D691A09"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Comunicar ao Fiscal do contrato, no prazo de 24 (vinte e quatro) horas, qualquer ocorrência anormal ou acidente que se verifique no local da execução do objeto contratual.</w:t>
      </w:r>
    </w:p>
    <w:p w14:paraId="4418B97D"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Paralisar, por determinação do contratante, qualquer atividade que não esteja sendo executada de acordo com a boa técnica ou que ponha em risco a segurança de pessoas ou bens de terceiros.</w:t>
      </w:r>
    </w:p>
    <w:p w14:paraId="0390D1BF"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Manter durante toda a vigência do contrato, em compatibilidade com as obrigações assumidas, todas as condições exigidas para habilitação na licitação; </w:t>
      </w:r>
    </w:p>
    <w:p w14:paraId="65CB3DFD" w14:textId="77777777" w:rsidR="00070501" w:rsidRPr="00450BC8" w:rsidRDefault="00070501" w:rsidP="00070501">
      <w:pPr>
        <w:pStyle w:val="Nivel2"/>
        <w:rPr>
          <w:rFonts w:ascii="Gill Sans MT" w:hAnsi="Gill Sans MT"/>
          <w:b/>
          <w:bCs/>
          <w:sz w:val="24"/>
          <w:szCs w:val="24"/>
        </w:rPr>
      </w:pPr>
      <w:r w:rsidRPr="00450BC8">
        <w:rPr>
          <w:rFonts w:ascii="Gill Sans MT" w:hAnsi="Gill Sans MT"/>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2" w:anchor="art116" w:history="1">
        <w:r w:rsidRPr="00450BC8">
          <w:rPr>
            <w:rStyle w:val="Hyperlink"/>
            <w:rFonts w:ascii="Gill Sans MT" w:hAnsi="Gill Sans MT"/>
            <w:sz w:val="24"/>
            <w:szCs w:val="24"/>
          </w:rPr>
          <w:t>art. 116, da Lei n.º 14.133, de 2021</w:t>
        </w:r>
      </w:hyperlink>
      <w:r w:rsidRPr="00450BC8">
        <w:rPr>
          <w:rFonts w:ascii="Gill Sans MT" w:hAnsi="Gill Sans MT"/>
          <w:sz w:val="24"/>
          <w:szCs w:val="24"/>
        </w:rPr>
        <w:t>);</w:t>
      </w:r>
    </w:p>
    <w:p w14:paraId="4115F631"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Comprovar a reserva de cargos a que se refere a cláusula acima, no prazo fixado pelo fiscal do contrato, com a indicação dos empregados que preencheram as referidas vagas (</w:t>
      </w:r>
      <w:hyperlink r:id="rId63" w:anchor="art116" w:history="1">
        <w:r w:rsidRPr="00450BC8">
          <w:rPr>
            <w:rStyle w:val="Hyperlink"/>
            <w:rFonts w:ascii="Gill Sans MT" w:hAnsi="Gill Sans MT"/>
            <w:sz w:val="24"/>
            <w:szCs w:val="24"/>
          </w:rPr>
          <w:t>art. 116, parágrafo único, da Lei n.º 14.133, de 2021</w:t>
        </w:r>
      </w:hyperlink>
      <w:r w:rsidRPr="00450BC8">
        <w:rPr>
          <w:rFonts w:ascii="Gill Sans MT" w:hAnsi="Gill Sans MT"/>
          <w:sz w:val="24"/>
          <w:szCs w:val="24"/>
        </w:rPr>
        <w:t>);</w:t>
      </w:r>
    </w:p>
    <w:p w14:paraId="02928321"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  Guardar sigilo sobre todas as informações obtidas em decorrência do cumprimento do contrato; </w:t>
      </w:r>
    </w:p>
    <w:p w14:paraId="49BD4DD9"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history="1">
        <w:r w:rsidRPr="00450BC8">
          <w:rPr>
            <w:rStyle w:val="Hyperlink"/>
            <w:rFonts w:ascii="Gill Sans MT" w:hAnsi="Gill Sans MT"/>
            <w:sz w:val="24"/>
            <w:szCs w:val="24"/>
          </w:rPr>
          <w:t>art. 124, II, d, da Lei nº 14.133, de 2021.</w:t>
        </w:r>
      </w:hyperlink>
    </w:p>
    <w:p w14:paraId="7E6054E6"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Cumprir, além dos postulados legais vigentes de âmbito federal, estadual ou municipal, as normas de segurança do contratante;</w:t>
      </w:r>
    </w:p>
    <w:p w14:paraId="6F75CE9A"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lastRenderedPageBreak/>
        <w:t>CLÁUSULA DÉCIMA– GARANTIA DE EXECUÇÃO (</w:t>
      </w:r>
      <w:hyperlink r:id="rId65" w:anchor="art92" w:history="1">
        <w:r w:rsidRPr="00450BC8">
          <w:rPr>
            <w:rStyle w:val="Hyperlink"/>
            <w:rFonts w:ascii="Gill Sans MT" w:hAnsi="Gill Sans MT"/>
            <w:sz w:val="24"/>
            <w:szCs w:val="24"/>
          </w:rPr>
          <w:t>art. 92, XII</w:t>
        </w:r>
      </w:hyperlink>
      <w:r w:rsidRPr="00450BC8">
        <w:rPr>
          <w:rFonts w:ascii="Gill Sans MT" w:hAnsi="Gill Sans MT"/>
          <w:sz w:val="24"/>
          <w:szCs w:val="24"/>
        </w:rPr>
        <w:t>)</w:t>
      </w:r>
    </w:p>
    <w:p w14:paraId="1583E3C8" w14:textId="77777777" w:rsidR="00070501" w:rsidRPr="00450BC8" w:rsidRDefault="00070501" w:rsidP="00070501">
      <w:pPr>
        <w:pStyle w:val="Nvel2-Red"/>
        <w:rPr>
          <w:rFonts w:ascii="Gill Sans MT" w:hAnsi="Gill Sans MT"/>
          <w:i w:val="0"/>
          <w:iCs w:val="0"/>
          <w:color w:val="000000"/>
          <w:sz w:val="24"/>
          <w:szCs w:val="24"/>
        </w:rPr>
      </w:pPr>
      <w:r w:rsidRPr="00450BC8">
        <w:rPr>
          <w:rFonts w:ascii="Gill Sans MT" w:hAnsi="Gill Sans MT"/>
          <w:i w:val="0"/>
          <w:iCs w:val="0"/>
          <w:color w:val="000000"/>
          <w:sz w:val="24"/>
          <w:szCs w:val="24"/>
        </w:rPr>
        <w:t xml:space="preserve">  Não haverá exigência de garantia contratual da execução.</w:t>
      </w:r>
    </w:p>
    <w:p w14:paraId="5846515A"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DÉCIMA PRIMEIRA – INFRAÇÕES E SANÇÕES ADMINISTRATIVAS (</w:t>
      </w:r>
      <w:hyperlink r:id="rId66" w:anchor="art92" w:history="1">
        <w:r w:rsidRPr="00450BC8">
          <w:rPr>
            <w:rStyle w:val="Hyperlink"/>
            <w:rFonts w:ascii="Gill Sans MT" w:hAnsi="Gill Sans MT"/>
            <w:sz w:val="24"/>
            <w:szCs w:val="24"/>
          </w:rPr>
          <w:t>art. 92, XIV</w:t>
        </w:r>
      </w:hyperlink>
      <w:r w:rsidRPr="00450BC8">
        <w:rPr>
          <w:rFonts w:ascii="Gill Sans MT" w:hAnsi="Gill Sans MT"/>
          <w:sz w:val="24"/>
          <w:szCs w:val="24"/>
        </w:rPr>
        <w:t>)</w:t>
      </w:r>
    </w:p>
    <w:p w14:paraId="1CABC14A"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Comete infração administrativa, nos termos da </w:t>
      </w:r>
      <w:hyperlink r:id="rId67" w:history="1">
        <w:r w:rsidRPr="00450BC8">
          <w:rPr>
            <w:rStyle w:val="Hyperlink"/>
            <w:rFonts w:ascii="Gill Sans MT" w:hAnsi="Gill Sans MT"/>
            <w:sz w:val="24"/>
            <w:szCs w:val="24"/>
          </w:rPr>
          <w:t>Lei nº 14.133, de 2021</w:t>
        </w:r>
      </w:hyperlink>
      <w:r w:rsidRPr="00450BC8">
        <w:rPr>
          <w:rFonts w:ascii="Gill Sans MT" w:hAnsi="Gill Sans MT"/>
          <w:sz w:val="24"/>
          <w:szCs w:val="24"/>
        </w:rPr>
        <w:t>, o contratado que:</w:t>
      </w:r>
    </w:p>
    <w:p w14:paraId="0422F453" w14:textId="77777777" w:rsidR="00070501" w:rsidRPr="00450BC8" w:rsidRDefault="00070501" w:rsidP="00C13DC5">
      <w:pPr>
        <w:numPr>
          <w:ilvl w:val="2"/>
          <w:numId w:val="22"/>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rPr>
        <w:t>der causa à inexecução parcial do contrato;</w:t>
      </w:r>
    </w:p>
    <w:p w14:paraId="4C03CFB8" w14:textId="77777777" w:rsidR="00070501" w:rsidRPr="00450BC8" w:rsidRDefault="00070501" w:rsidP="00C13DC5">
      <w:pPr>
        <w:numPr>
          <w:ilvl w:val="2"/>
          <w:numId w:val="22"/>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rPr>
        <w:t>der causa à inexecução parcial do contrato que cause grave dano à Administração ou ao funcionamento dos serviços públicos ou ao interesse coletivo;</w:t>
      </w:r>
    </w:p>
    <w:p w14:paraId="4944AF31" w14:textId="77777777" w:rsidR="00070501" w:rsidRPr="00450BC8" w:rsidRDefault="00070501" w:rsidP="00C13DC5">
      <w:pPr>
        <w:numPr>
          <w:ilvl w:val="2"/>
          <w:numId w:val="22"/>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rPr>
        <w:t>der causa à inexecução total do contrato;</w:t>
      </w:r>
    </w:p>
    <w:p w14:paraId="6B01D379" w14:textId="77777777" w:rsidR="00070501" w:rsidRPr="00450BC8" w:rsidRDefault="00070501" w:rsidP="00C13DC5">
      <w:pPr>
        <w:numPr>
          <w:ilvl w:val="2"/>
          <w:numId w:val="22"/>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rPr>
        <w:t>ensejar o retardamento da execução ou da entrega do objeto da contratação sem motivo justificado;</w:t>
      </w:r>
    </w:p>
    <w:p w14:paraId="401ABFA5" w14:textId="77777777" w:rsidR="00070501" w:rsidRPr="00450BC8" w:rsidRDefault="00070501" w:rsidP="00C13DC5">
      <w:pPr>
        <w:numPr>
          <w:ilvl w:val="2"/>
          <w:numId w:val="22"/>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rPr>
        <w:t>apresentar documentação falsa ou prestar declaração falsa durante a execução do contrato;</w:t>
      </w:r>
    </w:p>
    <w:p w14:paraId="5D36EBFD" w14:textId="77777777" w:rsidR="00070501" w:rsidRPr="00450BC8" w:rsidRDefault="00070501" w:rsidP="00C13DC5">
      <w:pPr>
        <w:numPr>
          <w:ilvl w:val="2"/>
          <w:numId w:val="22"/>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rPr>
        <w:t>praticar ato fraudulento na execução do contrato;</w:t>
      </w:r>
    </w:p>
    <w:p w14:paraId="1F083AF4" w14:textId="77777777" w:rsidR="00070501" w:rsidRPr="00450BC8" w:rsidRDefault="00070501" w:rsidP="00C13DC5">
      <w:pPr>
        <w:numPr>
          <w:ilvl w:val="2"/>
          <w:numId w:val="22"/>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rPr>
        <w:t>comportar-se de modo inidôneo ou cometer fraude de qualquer natureza;</w:t>
      </w:r>
    </w:p>
    <w:p w14:paraId="19CA67A7" w14:textId="77777777" w:rsidR="00070501" w:rsidRPr="00450BC8" w:rsidRDefault="00070501" w:rsidP="00C13DC5">
      <w:pPr>
        <w:numPr>
          <w:ilvl w:val="2"/>
          <w:numId w:val="22"/>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rPr>
        <w:t xml:space="preserve">praticar ato lesivo previsto no </w:t>
      </w:r>
      <w:hyperlink r:id="rId68" w:anchor="art5" w:history="1">
        <w:r w:rsidRPr="00450BC8">
          <w:rPr>
            <w:rStyle w:val="Hyperlink"/>
            <w:rFonts w:ascii="Gill Sans MT" w:eastAsia="Arial" w:hAnsi="Gill Sans MT" w:cs="Arial"/>
          </w:rPr>
          <w:t>art. 5º da Lei nº 12.846, de 1º de agosto de 2013</w:t>
        </w:r>
      </w:hyperlink>
      <w:r w:rsidRPr="00450BC8">
        <w:rPr>
          <w:rFonts w:ascii="Gill Sans MT" w:eastAsia="Arial" w:hAnsi="Gill Sans MT" w:cs="Arial"/>
        </w:rPr>
        <w:t>.</w:t>
      </w:r>
    </w:p>
    <w:p w14:paraId="04F73050"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Serão aplicadas ao contratado que incorrer nas infrações acima descritas as seguintes sanções:</w:t>
      </w:r>
    </w:p>
    <w:p w14:paraId="1A051AD9" w14:textId="77777777" w:rsidR="00070501" w:rsidRPr="00450BC8" w:rsidRDefault="00070501" w:rsidP="00C13DC5">
      <w:pPr>
        <w:pStyle w:val="PargrafodaLista"/>
        <w:numPr>
          <w:ilvl w:val="0"/>
          <w:numId w:val="23"/>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b/>
          <w:bCs/>
        </w:rPr>
        <w:t>Advertência</w:t>
      </w:r>
      <w:r w:rsidRPr="00450BC8">
        <w:rPr>
          <w:rFonts w:ascii="Gill Sans MT" w:eastAsia="Arial" w:hAnsi="Gill Sans MT" w:cs="Arial"/>
        </w:rPr>
        <w:t>, quando o contratado der causa à inexecução parcial do contrato, sempre que não se justificar a imposição de penalidade mais grave (</w:t>
      </w:r>
      <w:hyperlink r:id="rId69" w:anchor="art156§2" w:history="1">
        <w:r w:rsidRPr="00450BC8">
          <w:rPr>
            <w:rStyle w:val="Hyperlink"/>
            <w:rFonts w:ascii="Gill Sans MT" w:eastAsia="Arial" w:hAnsi="Gill Sans MT" w:cs="Arial"/>
          </w:rPr>
          <w:t xml:space="preserve">art. 156, §2º, da </w:t>
        </w:r>
        <w:bookmarkStart w:id="41" w:name="_Hlk114504069"/>
        <w:r w:rsidRPr="00450BC8">
          <w:rPr>
            <w:rStyle w:val="Hyperlink"/>
            <w:rFonts w:ascii="Gill Sans MT" w:eastAsia="Arial" w:hAnsi="Gill Sans MT" w:cs="Arial"/>
          </w:rPr>
          <w:t>Lei nº 14.133, de 2021</w:t>
        </w:r>
        <w:bookmarkEnd w:id="41"/>
      </w:hyperlink>
      <w:r w:rsidRPr="00450BC8">
        <w:rPr>
          <w:rFonts w:ascii="Gill Sans MT" w:eastAsia="Arial" w:hAnsi="Gill Sans MT" w:cs="Arial"/>
        </w:rPr>
        <w:t>);</w:t>
      </w:r>
    </w:p>
    <w:p w14:paraId="50E3A9A2" w14:textId="77777777" w:rsidR="00070501" w:rsidRPr="00450BC8" w:rsidRDefault="00070501" w:rsidP="00C13DC5">
      <w:pPr>
        <w:pStyle w:val="PargrafodaLista"/>
        <w:numPr>
          <w:ilvl w:val="0"/>
          <w:numId w:val="23"/>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b/>
          <w:bCs/>
        </w:rPr>
        <w:t>Impedimento de licitar e contratar</w:t>
      </w:r>
      <w:r w:rsidRPr="00450BC8">
        <w:rPr>
          <w:rFonts w:ascii="Gill Sans MT" w:eastAsia="Arial" w:hAnsi="Gill Sans MT" w:cs="Arial"/>
        </w:rPr>
        <w:t>, quando praticadas as condutas descritas nas alíneas “b”, “c” e “d” do subitem acima deste Contrato, sempre que não se justificar a imposição de penalidade mais grave (</w:t>
      </w:r>
      <w:hyperlink r:id="rId70" w:anchor="art156§4" w:history="1">
        <w:r w:rsidRPr="00450BC8">
          <w:rPr>
            <w:rStyle w:val="Hyperlink"/>
            <w:rFonts w:ascii="Gill Sans MT" w:eastAsia="Arial" w:hAnsi="Gill Sans MT" w:cs="Arial"/>
          </w:rPr>
          <w:t>art. 156, § 4º, da Lei nº 14.133, de 2021</w:t>
        </w:r>
      </w:hyperlink>
      <w:r w:rsidRPr="00450BC8">
        <w:rPr>
          <w:rFonts w:ascii="Gill Sans MT" w:eastAsia="Arial" w:hAnsi="Gill Sans MT" w:cs="Arial"/>
        </w:rPr>
        <w:t>);</w:t>
      </w:r>
    </w:p>
    <w:p w14:paraId="48EF8B89" w14:textId="77777777" w:rsidR="00070501" w:rsidRPr="00450BC8" w:rsidRDefault="00070501" w:rsidP="00C13DC5">
      <w:pPr>
        <w:pStyle w:val="PargrafodaLista"/>
        <w:numPr>
          <w:ilvl w:val="0"/>
          <w:numId w:val="23"/>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b/>
          <w:bCs/>
        </w:rPr>
        <w:t>Declaração de inidoneidade para licitar e contratar</w:t>
      </w:r>
      <w:r w:rsidRPr="00450BC8">
        <w:rPr>
          <w:rFonts w:ascii="Gill Sans MT" w:eastAsia="Arial" w:hAnsi="Gill Sans MT" w:cs="Arial"/>
        </w:rPr>
        <w:t>, quando praticadas as condutas descritas nas alíneas “e”, “f”, “g” e “h” do subitem acima deste Contrato, bem como nas alíneas “b”, “c” e “d”, que justifiquem a imposição de penalidade mais grave (</w:t>
      </w:r>
      <w:hyperlink r:id="rId71" w:anchor="art156§5" w:history="1">
        <w:r w:rsidRPr="00450BC8">
          <w:rPr>
            <w:rStyle w:val="Hyperlink"/>
            <w:rFonts w:ascii="Gill Sans MT" w:eastAsia="Arial" w:hAnsi="Gill Sans MT" w:cs="Arial"/>
          </w:rPr>
          <w:t>art. 156, §5º, da Lei nº 14.133, de 2021</w:t>
        </w:r>
      </w:hyperlink>
      <w:r w:rsidRPr="00450BC8">
        <w:rPr>
          <w:rFonts w:ascii="Gill Sans MT" w:eastAsia="Arial" w:hAnsi="Gill Sans MT" w:cs="Arial"/>
        </w:rPr>
        <w:t>).</w:t>
      </w:r>
    </w:p>
    <w:p w14:paraId="28C8DEE3" w14:textId="77777777" w:rsidR="00070501" w:rsidRPr="00450BC8" w:rsidRDefault="00070501" w:rsidP="00C13DC5">
      <w:pPr>
        <w:pStyle w:val="PargrafodaLista"/>
        <w:numPr>
          <w:ilvl w:val="0"/>
          <w:numId w:val="23"/>
        </w:numPr>
        <w:suppressAutoHyphens/>
        <w:spacing w:before="120" w:after="120" w:line="276" w:lineRule="auto"/>
        <w:ind w:left="284" w:firstLine="0"/>
        <w:jc w:val="both"/>
        <w:rPr>
          <w:rFonts w:ascii="Gill Sans MT" w:eastAsia="Arial" w:hAnsi="Gill Sans MT" w:cs="Arial"/>
        </w:rPr>
      </w:pPr>
      <w:r w:rsidRPr="00450BC8">
        <w:rPr>
          <w:rFonts w:ascii="Gill Sans MT" w:eastAsia="Arial" w:hAnsi="Gill Sans MT" w:cs="Arial"/>
          <w:b/>
          <w:bCs/>
        </w:rPr>
        <w:t>Multa:</w:t>
      </w:r>
    </w:p>
    <w:p w14:paraId="1F3E7FAF"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A aplicação das sanções previstas neste Contrato não exclui, em hipótese alguma, a obrigação de reparação integral do dano causado ao Contratante (</w:t>
      </w:r>
      <w:hyperlink r:id="rId72" w:anchor="art156§9" w:history="1">
        <w:r w:rsidRPr="00450BC8">
          <w:rPr>
            <w:rStyle w:val="Hyperlink"/>
            <w:rFonts w:ascii="Gill Sans MT" w:hAnsi="Gill Sans MT"/>
            <w:sz w:val="24"/>
            <w:szCs w:val="24"/>
          </w:rPr>
          <w:t>art. 156, §9º, da Lei nº 14.133, de 2021</w:t>
        </w:r>
      </w:hyperlink>
      <w:r w:rsidRPr="00450BC8">
        <w:rPr>
          <w:rFonts w:ascii="Gill Sans MT" w:hAnsi="Gill Sans MT"/>
          <w:sz w:val="24"/>
          <w:szCs w:val="24"/>
        </w:rPr>
        <w:t>)</w:t>
      </w:r>
    </w:p>
    <w:p w14:paraId="3BB50FC0" w14:textId="77777777" w:rsidR="00070501" w:rsidRPr="00450BC8" w:rsidRDefault="00070501" w:rsidP="00070501">
      <w:pPr>
        <w:pStyle w:val="Nivel3"/>
        <w:rPr>
          <w:rFonts w:ascii="Gill Sans MT" w:hAnsi="Gill Sans MT"/>
          <w:sz w:val="24"/>
          <w:szCs w:val="24"/>
        </w:rPr>
      </w:pPr>
      <w:r w:rsidRPr="00450BC8">
        <w:rPr>
          <w:rFonts w:ascii="Gill Sans MT" w:hAnsi="Gill Sans MT"/>
          <w:sz w:val="24"/>
          <w:szCs w:val="24"/>
        </w:rPr>
        <w:lastRenderedPageBreak/>
        <w:t>Todas as sanções previstas neste Contrato poderão ser aplicadas cumulativamente com a multa (</w:t>
      </w:r>
      <w:hyperlink r:id="rId73" w:anchor="art156§7" w:history="1">
        <w:r w:rsidRPr="00450BC8">
          <w:rPr>
            <w:rStyle w:val="Hyperlink"/>
            <w:rFonts w:ascii="Gill Sans MT" w:hAnsi="Gill Sans MT"/>
            <w:sz w:val="24"/>
            <w:szCs w:val="24"/>
          </w:rPr>
          <w:t>art. 156, §7º, da Lei nº 14.133, de 2021</w:t>
        </w:r>
      </w:hyperlink>
      <w:r w:rsidRPr="00450BC8">
        <w:rPr>
          <w:rFonts w:ascii="Gill Sans MT" w:hAnsi="Gill Sans MT"/>
          <w:sz w:val="24"/>
          <w:szCs w:val="24"/>
        </w:rPr>
        <w:t>).</w:t>
      </w:r>
    </w:p>
    <w:p w14:paraId="2C2A14EA" w14:textId="77777777" w:rsidR="00070501" w:rsidRPr="00450BC8" w:rsidRDefault="00070501" w:rsidP="00070501">
      <w:pPr>
        <w:pStyle w:val="Nivel3"/>
        <w:rPr>
          <w:rFonts w:ascii="Gill Sans MT" w:hAnsi="Gill Sans MT"/>
          <w:sz w:val="24"/>
          <w:szCs w:val="24"/>
        </w:rPr>
      </w:pPr>
      <w:r w:rsidRPr="00450BC8">
        <w:rPr>
          <w:rFonts w:ascii="Gill Sans MT" w:hAnsi="Gill Sans MT"/>
          <w:sz w:val="24"/>
          <w:szCs w:val="24"/>
        </w:rPr>
        <w:t>Antes da aplicação da multa será facultada a defesa do interessado no prazo de 15 (quinze) dias úteis, contado da data de sua intimação (</w:t>
      </w:r>
      <w:hyperlink r:id="rId74" w:anchor="art157" w:history="1">
        <w:r w:rsidRPr="00450BC8">
          <w:rPr>
            <w:rStyle w:val="Hyperlink"/>
            <w:rFonts w:ascii="Gill Sans MT" w:hAnsi="Gill Sans MT"/>
            <w:sz w:val="24"/>
            <w:szCs w:val="24"/>
          </w:rPr>
          <w:t>art. 157, da Lei nº 14.133, de 2021</w:t>
        </w:r>
      </w:hyperlink>
      <w:r w:rsidRPr="00450BC8">
        <w:rPr>
          <w:rFonts w:ascii="Gill Sans MT" w:hAnsi="Gill Sans MT"/>
          <w:sz w:val="24"/>
          <w:szCs w:val="24"/>
        </w:rPr>
        <w:t>)</w:t>
      </w:r>
    </w:p>
    <w:p w14:paraId="65711884" w14:textId="77777777" w:rsidR="00070501" w:rsidRPr="00450BC8" w:rsidRDefault="00070501" w:rsidP="00070501">
      <w:pPr>
        <w:pStyle w:val="Nivel3"/>
        <w:rPr>
          <w:rFonts w:ascii="Gill Sans MT" w:hAnsi="Gill Sans MT"/>
          <w:sz w:val="24"/>
          <w:szCs w:val="24"/>
        </w:rPr>
      </w:pPr>
      <w:r w:rsidRPr="00450BC8">
        <w:rPr>
          <w:rFonts w:ascii="Gill Sans MT" w:hAnsi="Gill Sans MT"/>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450BC8">
          <w:rPr>
            <w:rStyle w:val="Hyperlink"/>
            <w:rFonts w:ascii="Gill Sans MT" w:hAnsi="Gill Sans MT"/>
            <w:sz w:val="24"/>
            <w:szCs w:val="24"/>
          </w:rPr>
          <w:t>art. 156, §8º, da Lei nº 14.133, de 2021</w:t>
        </w:r>
      </w:hyperlink>
      <w:r w:rsidRPr="00450BC8">
        <w:rPr>
          <w:rFonts w:ascii="Gill Sans MT" w:hAnsi="Gill Sans MT"/>
          <w:sz w:val="24"/>
          <w:szCs w:val="24"/>
        </w:rPr>
        <w:t>).</w:t>
      </w:r>
    </w:p>
    <w:p w14:paraId="3EC6730B" w14:textId="77777777" w:rsidR="00070501" w:rsidRPr="00450BC8" w:rsidRDefault="00070501" w:rsidP="00070501">
      <w:pPr>
        <w:pStyle w:val="Nivel3"/>
        <w:rPr>
          <w:rFonts w:ascii="Gill Sans MT" w:hAnsi="Gill Sans MT"/>
          <w:sz w:val="24"/>
          <w:szCs w:val="24"/>
        </w:rPr>
      </w:pPr>
      <w:r w:rsidRPr="00450BC8">
        <w:rPr>
          <w:rFonts w:ascii="Gill Sans MT" w:hAnsi="Gill Sans MT"/>
          <w:sz w:val="24"/>
          <w:szCs w:val="24"/>
        </w:rPr>
        <w:t xml:space="preserve">Previamente ao encaminhamento à cobrança judicial, a multa poderá ser recolhida administrativamente no prazo máximo de </w:t>
      </w:r>
      <w:r w:rsidRPr="00450BC8">
        <w:rPr>
          <w:rFonts w:ascii="Gill Sans MT" w:hAnsi="Gill Sans MT"/>
          <w:i/>
          <w:iCs/>
          <w:color w:val="FF0000"/>
          <w:sz w:val="24"/>
          <w:szCs w:val="24"/>
        </w:rPr>
        <w:t xml:space="preserve">XX (XXXX) </w:t>
      </w:r>
      <w:r w:rsidRPr="00450BC8">
        <w:rPr>
          <w:rFonts w:ascii="Gill Sans MT" w:hAnsi="Gill Sans MT"/>
          <w:sz w:val="24"/>
          <w:szCs w:val="24"/>
        </w:rPr>
        <w:t>dias, a contar da data do recebimento da comunicação enviada pela autoridade competente.</w:t>
      </w:r>
      <w:bookmarkStart w:id="42" w:name="_Hlk78351618"/>
      <w:bookmarkEnd w:id="42"/>
    </w:p>
    <w:p w14:paraId="5E3846D5"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A aplicação das sanções realizar-se-á em processo administrativo que assegure o contraditório e a ampla defesa ao Contratado, observando-se o procedimento previsto no </w:t>
      </w:r>
      <w:r w:rsidRPr="00450BC8">
        <w:rPr>
          <w:rFonts w:ascii="Gill Sans MT" w:hAnsi="Gill Sans MT"/>
          <w:b/>
          <w:bCs/>
          <w:sz w:val="24"/>
          <w:szCs w:val="24"/>
        </w:rPr>
        <w:t xml:space="preserve">caput </w:t>
      </w:r>
      <w:r w:rsidRPr="00450BC8">
        <w:rPr>
          <w:rFonts w:ascii="Gill Sans MT" w:hAnsi="Gill Sans MT"/>
          <w:sz w:val="24"/>
          <w:szCs w:val="24"/>
        </w:rPr>
        <w:t xml:space="preserve">e parágrafos do </w:t>
      </w:r>
      <w:hyperlink r:id="rId76" w:anchor="art158" w:history="1">
        <w:r w:rsidRPr="00450BC8">
          <w:rPr>
            <w:rStyle w:val="Hyperlink"/>
            <w:rFonts w:ascii="Gill Sans MT" w:hAnsi="Gill Sans MT"/>
            <w:sz w:val="24"/>
            <w:szCs w:val="24"/>
          </w:rPr>
          <w:t>art. 158 da Lei nº 14.133, de 2021</w:t>
        </w:r>
      </w:hyperlink>
      <w:r w:rsidRPr="00450BC8">
        <w:rPr>
          <w:rFonts w:ascii="Gill Sans MT" w:hAnsi="Gill Sans MT"/>
          <w:sz w:val="24"/>
          <w:szCs w:val="24"/>
        </w:rPr>
        <w:t>, para as penalidades de impedimento de licitar e contratar e de declaração de inidoneidade para licitar ou contratar.</w:t>
      </w:r>
    </w:p>
    <w:p w14:paraId="3002516A"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Na aplicação das sanções serão considerados (</w:t>
      </w:r>
      <w:hyperlink r:id="rId77" w:anchor="art156§1" w:history="1">
        <w:r w:rsidRPr="00450BC8">
          <w:rPr>
            <w:rStyle w:val="Hyperlink"/>
            <w:rFonts w:ascii="Gill Sans MT" w:hAnsi="Gill Sans MT"/>
            <w:sz w:val="24"/>
            <w:szCs w:val="24"/>
          </w:rPr>
          <w:t>art. 156, §1º, da Lei nº 14.133, de 2021</w:t>
        </w:r>
      </w:hyperlink>
      <w:r w:rsidRPr="00450BC8">
        <w:rPr>
          <w:rFonts w:ascii="Gill Sans MT" w:hAnsi="Gill Sans MT"/>
          <w:sz w:val="24"/>
          <w:szCs w:val="24"/>
        </w:rPr>
        <w:t>):</w:t>
      </w:r>
    </w:p>
    <w:p w14:paraId="63FA28E5" w14:textId="77777777" w:rsidR="00070501" w:rsidRPr="00450BC8" w:rsidRDefault="00070501" w:rsidP="00C13DC5">
      <w:pPr>
        <w:numPr>
          <w:ilvl w:val="0"/>
          <w:numId w:val="20"/>
        </w:numPr>
        <w:suppressAutoHyphens/>
        <w:spacing w:before="120" w:after="120" w:line="276" w:lineRule="auto"/>
        <w:ind w:left="284" w:firstLine="0"/>
        <w:contextualSpacing/>
        <w:jc w:val="both"/>
        <w:rPr>
          <w:rFonts w:ascii="Gill Sans MT" w:eastAsia="Arial" w:hAnsi="Gill Sans MT" w:cs="Arial"/>
        </w:rPr>
      </w:pPr>
      <w:r w:rsidRPr="00450BC8">
        <w:rPr>
          <w:rFonts w:ascii="Gill Sans MT" w:eastAsia="Arial" w:hAnsi="Gill Sans MT" w:cs="Arial"/>
        </w:rPr>
        <w:t>a natureza e a gravidade da infração cometida;</w:t>
      </w:r>
    </w:p>
    <w:p w14:paraId="0EFFCDC8" w14:textId="77777777" w:rsidR="00070501" w:rsidRPr="00450BC8" w:rsidRDefault="00070501" w:rsidP="00C13DC5">
      <w:pPr>
        <w:numPr>
          <w:ilvl w:val="0"/>
          <w:numId w:val="20"/>
        </w:numPr>
        <w:suppressAutoHyphens/>
        <w:spacing w:before="120" w:after="120" w:line="276" w:lineRule="auto"/>
        <w:ind w:left="284" w:firstLine="0"/>
        <w:contextualSpacing/>
        <w:jc w:val="both"/>
        <w:rPr>
          <w:rFonts w:ascii="Gill Sans MT" w:eastAsia="Arial" w:hAnsi="Gill Sans MT" w:cs="Arial"/>
        </w:rPr>
      </w:pPr>
      <w:r w:rsidRPr="00450BC8">
        <w:rPr>
          <w:rFonts w:ascii="Gill Sans MT" w:eastAsia="Arial" w:hAnsi="Gill Sans MT" w:cs="Arial"/>
        </w:rPr>
        <w:t>as peculiaridades do caso concreto;</w:t>
      </w:r>
    </w:p>
    <w:p w14:paraId="06863D6A" w14:textId="77777777" w:rsidR="00070501" w:rsidRPr="00450BC8" w:rsidRDefault="00070501" w:rsidP="00C13DC5">
      <w:pPr>
        <w:numPr>
          <w:ilvl w:val="0"/>
          <w:numId w:val="20"/>
        </w:numPr>
        <w:suppressAutoHyphens/>
        <w:spacing w:before="120" w:after="120" w:line="276" w:lineRule="auto"/>
        <w:ind w:left="284" w:firstLine="0"/>
        <w:contextualSpacing/>
        <w:jc w:val="both"/>
        <w:rPr>
          <w:rFonts w:ascii="Gill Sans MT" w:eastAsia="Arial" w:hAnsi="Gill Sans MT" w:cs="Arial"/>
        </w:rPr>
      </w:pPr>
      <w:r w:rsidRPr="00450BC8">
        <w:rPr>
          <w:rFonts w:ascii="Gill Sans MT" w:eastAsia="Arial" w:hAnsi="Gill Sans MT" w:cs="Arial"/>
        </w:rPr>
        <w:t>as circunstâncias agravantes ou atenuantes;</w:t>
      </w:r>
    </w:p>
    <w:p w14:paraId="66EEB11F" w14:textId="77777777" w:rsidR="00070501" w:rsidRPr="00450BC8" w:rsidRDefault="00070501" w:rsidP="00C13DC5">
      <w:pPr>
        <w:numPr>
          <w:ilvl w:val="0"/>
          <w:numId w:val="20"/>
        </w:numPr>
        <w:suppressAutoHyphens/>
        <w:spacing w:before="120" w:after="120" w:line="276" w:lineRule="auto"/>
        <w:ind w:left="284" w:firstLine="0"/>
        <w:contextualSpacing/>
        <w:jc w:val="both"/>
        <w:rPr>
          <w:rFonts w:ascii="Gill Sans MT" w:eastAsia="Arial" w:hAnsi="Gill Sans MT" w:cs="Arial"/>
        </w:rPr>
      </w:pPr>
      <w:r w:rsidRPr="00450BC8">
        <w:rPr>
          <w:rFonts w:ascii="Gill Sans MT" w:eastAsia="Arial" w:hAnsi="Gill Sans MT" w:cs="Arial"/>
        </w:rPr>
        <w:t>os danos que dela provierem para o Contratante;</w:t>
      </w:r>
    </w:p>
    <w:p w14:paraId="6E0DD324" w14:textId="77777777" w:rsidR="00070501" w:rsidRPr="00450BC8" w:rsidRDefault="00070501" w:rsidP="00C13DC5">
      <w:pPr>
        <w:numPr>
          <w:ilvl w:val="0"/>
          <w:numId w:val="20"/>
        </w:numPr>
        <w:suppressAutoHyphens/>
        <w:spacing w:before="120" w:after="120" w:line="276" w:lineRule="auto"/>
        <w:ind w:left="284" w:firstLine="0"/>
        <w:contextualSpacing/>
        <w:jc w:val="both"/>
        <w:rPr>
          <w:rFonts w:ascii="Gill Sans MT" w:eastAsia="Arial" w:hAnsi="Gill Sans MT" w:cs="Arial"/>
        </w:rPr>
      </w:pPr>
      <w:r w:rsidRPr="00450BC8">
        <w:rPr>
          <w:rFonts w:ascii="Gill Sans MT" w:eastAsia="Arial" w:hAnsi="Gill Sans MT" w:cs="Arial"/>
        </w:rPr>
        <w:t>a implantação ou o aperfeiçoamento de programa de integridade, conforme normas e orientações dos órgãos de controle.</w:t>
      </w:r>
    </w:p>
    <w:p w14:paraId="236A06F6"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Os atos previstos como infrações administrativas na </w:t>
      </w:r>
      <w:hyperlink r:id="rId78" w:history="1">
        <w:r w:rsidRPr="00450BC8">
          <w:rPr>
            <w:rStyle w:val="Hyperlink"/>
            <w:rFonts w:ascii="Gill Sans MT" w:hAnsi="Gill Sans MT"/>
            <w:sz w:val="24"/>
            <w:szCs w:val="24"/>
          </w:rPr>
          <w:t>Lei nº 14.133, de 2021</w:t>
        </w:r>
      </w:hyperlink>
      <w:r w:rsidRPr="00450BC8">
        <w:rPr>
          <w:rFonts w:ascii="Gill Sans MT" w:hAnsi="Gill Sans MT"/>
          <w:sz w:val="24"/>
          <w:szCs w:val="24"/>
        </w:rPr>
        <w:t xml:space="preserve">, ou em outras leis de licitações e contratos da Administração Pública que também sejam tipificados como atos lesivos na </w:t>
      </w:r>
      <w:hyperlink r:id="rId79" w:history="1">
        <w:r w:rsidRPr="00450BC8">
          <w:rPr>
            <w:rStyle w:val="Hyperlink"/>
            <w:rFonts w:ascii="Gill Sans MT" w:hAnsi="Gill Sans MT"/>
            <w:sz w:val="24"/>
            <w:szCs w:val="24"/>
          </w:rPr>
          <w:t>Lei nº 12.846, de 2013</w:t>
        </w:r>
      </w:hyperlink>
      <w:r w:rsidRPr="00450BC8">
        <w:rPr>
          <w:rFonts w:ascii="Gill Sans MT" w:hAnsi="Gill Sans MT"/>
          <w:sz w:val="24"/>
          <w:szCs w:val="24"/>
        </w:rPr>
        <w:t>, serão apurados e julgados conjuntamente, nos mesmos autos, observados o rito procedimental e autoridade competente definidos na referida Lei (</w:t>
      </w:r>
      <w:hyperlink r:id="rId80" w:history="1">
        <w:r w:rsidRPr="00450BC8">
          <w:rPr>
            <w:rStyle w:val="Hyperlink"/>
            <w:rFonts w:ascii="Gill Sans MT" w:hAnsi="Gill Sans MT"/>
            <w:sz w:val="24"/>
            <w:szCs w:val="24"/>
          </w:rPr>
          <w:t>art. 159</w:t>
        </w:r>
      </w:hyperlink>
      <w:r w:rsidRPr="00450BC8">
        <w:rPr>
          <w:rFonts w:ascii="Gill Sans MT" w:hAnsi="Gill Sans MT"/>
          <w:sz w:val="24"/>
          <w:szCs w:val="24"/>
        </w:rPr>
        <w:t>).</w:t>
      </w:r>
    </w:p>
    <w:p w14:paraId="3599E103" w14:textId="77777777" w:rsidR="00070501" w:rsidRPr="00450BC8" w:rsidRDefault="00070501" w:rsidP="00070501">
      <w:pPr>
        <w:pStyle w:val="Nivel2"/>
        <w:rPr>
          <w:rFonts w:ascii="Gill Sans MT" w:hAnsi="Gill Sans MT"/>
          <w:i/>
          <w:iCs/>
          <w:sz w:val="24"/>
          <w:szCs w:val="24"/>
        </w:rPr>
      </w:pPr>
      <w:r w:rsidRPr="00450BC8">
        <w:rPr>
          <w:rFonts w:ascii="Gill Sans MT" w:hAnsi="Gill Sans MT"/>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w:t>
      </w:r>
      <w:r w:rsidRPr="00450BC8">
        <w:rPr>
          <w:rFonts w:ascii="Gill Sans MT" w:hAnsi="Gill Sans MT"/>
          <w:sz w:val="24"/>
          <w:szCs w:val="24"/>
        </w:rPr>
        <w:lastRenderedPageBreak/>
        <w:t>contraditório, a ampla defesa e a obrigatoriedade de análise jurídica prévia (</w:t>
      </w:r>
      <w:hyperlink r:id="rId81" w:anchor="art160" w:history="1">
        <w:r w:rsidRPr="00450BC8">
          <w:rPr>
            <w:rStyle w:val="Hyperlink"/>
            <w:rFonts w:ascii="Gill Sans MT" w:hAnsi="Gill Sans MT"/>
            <w:sz w:val="24"/>
            <w:szCs w:val="24"/>
          </w:rPr>
          <w:t>art. 160, da Lei nº 14.133, de 2021</w:t>
        </w:r>
      </w:hyperlink>
      <w:r w:rsidRPr="00450BC8">
        <w:rPr>
          <w:rFonts w:ascii="Gill Sans MT" w:hAnsi="Gill Sans MT"/>
          <w:sz w:val="24"/>
          <w:szCs w:val="24"/>
        </w:rPr>
        <w:t>).</w:t>
      </w:r>
    </w:p>
    <w:p w14:paraId="6B59FB2A" w14:textId="77777777" w:rsidR="00070501" w:rsidRPr="00450BC8" w:rsidRDefault="00070501" w:rsidP="00070501">
      <w:pPr>
        <w:pStyle w:val="Nivel2"/>
        <w:rPr>
          <w:rFonts w:ascii="Gill Sans MT" w:hAnsi="Gill Sans MT"/>
          <w:i/>
          <w:iCs/>
          <w:sz w:val="24"/>
          <w:szCs w:val="24"/>
        </w:rPr>
      </w:pPr>
      <w:r w:rsidRPr="00450BC8">
        <w:rPr>
          <w:rFonts w:ascii="Gill Sans MT" w:hAnsi="Gill Sans MT"/>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2" w:anchor="art161" w:history="1">
        <w:r w:rsidRPr="00450BC8">
          <w:rPr>
            <w:rStyle w:val="Hyperlink"/>
            <w:rFonts w:ascii="Gill Sans MT" w:hAnsi="Gill Sans MT"/>
            <w:sz w:val="24"/>
            <w:szCs w:val="24"/>
          </w:rPr>
          <w:t>Art. 161, da Lei nº 14.133, de 2021</w:t>
        </w:r>
      </w:hyperlink>
      <w:r w:rsidRPr="00450BC8">
        <w:rPr>
          <w:rFonts w:ascii="Gill Sans MT" w:hAnsi="Gill Sans MT"/>
          <w:sz w:val="24"/>
          <w:szCs w:val="24"/>
        </w:rPr>
        <w:t>).</w:t>
      </w:r>
    </w:p>
    <w:p w14:paraId="76057A9B" w14:textId="77777777" w:rsidR="00070501" w:rsidRPr="00450BC8" w:rsidRDefault="00070501" w:rsidP="00070501">
      <w:pPr>
        <w:pStyle w:val="Nivel2"/>
        <w:rPr>
          <w:rFonts w:ascii="Gill Sans MT" w:hAnsi="Gill Sans MT"/>
          <w:i/>
          <w:iCs/>
          <w:sz w:val="24"/>
          <w:szCs w:val="24"/>
        </w:rPr>
      </w:pPr>
      <w:r w:rsidRPr="00450BC8">
        <w:rPr>
          <w:rFonts w:ascii="Gill Sans MT" w:hAnsi="Gill Sans MT"/>
          <w:sz w:val="24"/>
          <w:szCs w:val="24"/>
        </w:rPr>
        <w:t xml:space="preserve">As sanções de impedimento de licitar e contratar e declaração de inidoneidade para licitar ou contratar são passíveis de reabilitação na forma do </w:t>
      </w:r>
      <w:hyperlink r:id="rId83" w:anchor="163" w:history="1">
        <w:r w:rsidRPr="00450BC8">
          <w:rPr>
            <w:rStyle w:val="Hyperlink"/>
            <w:rFonts w:ascii="Gill Sans MT" w:hAnsi="Gill Sans MT"/>
            <w:sz w:val="24"/>
            <w:szCs w:val="24"/>
          </w:rPr>
          <w:t>art. 163 da Lei nº 14.133/21</w:t>
        </w:r>
      </w:hyperlink>
      <w:r w:rsidRPr="00450BC8">
        <w:rPr>
          <w:rFonts w:ascii="Gill Sans MT" w:hAnsi="Gill Sans MT"/>
          <w:sz w:val="24"/>
          <w:szCs w:val="24"/>
        </w:rPr>
        <w:t>.</w:t>
      </w:r>
    </w:p>
    <w:p w14:paraId="4B3D925B"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4" w:history="1">
        <w:r w:rsidRPr="00450BC8">
          <w:rPr>
            <w:rStyle w:val="Hyperlink"/>
            <w:rFonts w:ascii="Gill Sans MT" w:hAnsi="Gill Sans MT"/>
            <w:sz w:val="24"/>
            <w:szCs w:val="24"/>
          </w:rPr>
          <w:t>Normativa SEGES/ME nº 26, de 13 de abril de 2022</w:t>
        </w:r>
      </w:hyperlink>
      <w:r w:rsidRPr="00450BC8">
        <w:rPr>
          <w:rFonts w:ascii="Gill Sans MT" w:hAnsi="Gill Sans MT"/>
          <w:sz w:val="24"/>
          <w:szCs w:val="24"/>
        </w:rPr>
        <w:t xml:space="preserve">. </w:t>
      </w:r>
    </w:p>
    <w:p w14:paraId="14248541"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DÉCIMA SEGUNDA– DA EXTINÇÃO CONTRATUAL (</w:t>
      </w:r>
      <w:hyperlink r:id="rId85" w:anchor="art92" w:history="1">
        <w:r w:rsidRPr="00450BC8">
          <w:rPr>
            <w:rStyle w:val="Hyperlink"/>
            <w:rFonts w:ascii="Gill Sans MT" w:hAnsi="Gill Sans MT"/>
            <w:sz w:val="24"/>
            <w:szCs w:val="24"/>
          </w:rPr>
          <w:t>art. 92, XIX</w:t>
        </w:r>
      </w:hyperlink>
      <w:r w:rsidRPr="00450BC8">
        <w:rPr>
          <w:rFonts w:ascii="Gill Sans MT" w:hAnsi="Gill Sans MT"/>
          <w:sz w:val="24"/>
          <w:szCs w:val="24"/>
        </w:rPr>
        <w:t>)</w:t>
      </w:r>
    </w:p>
    <w:p w14:paraId="0A7DC5DC" w14:textId="77777777" w:rsidR="00070501" w:rsidRPr="00450BC8" w:rsidRDefault="00070501" w:rsidP="00070501">
      <w:pPr>
        <w:pStyle w:val="Nvel2-Red"/>
        <w:rPr>
          <w:rFonts w:ascii="Gill Sans MT" w:hAnsi="Gill Sans MT"/>
          <w:i w:val="0"/>
          <w:iCs w:val="0"/>
          <w:color w:val="000000"/>
          <w:sz w:val="24"/>
          <w:szCs w:val="24"/>
        </w:rPr>
      </w:pPr>
      <w:r w:rsidRPr="00450BC8">
        <w:rPr>
          <w:rFonts w:ascii="Gill Sans MT" w:hAnsi="Gill Sans MT"/>
          <w:i w:val="0"/>
          <w:iCs w:val="0"/>
          <w:color w:val="000000"/>
          <w:sz w:val="24"/>
          <w:szCs w:val="24"/>
        </w:rPr>
        <w:t>O contrato será extinto quando vencido o prazo nele estipulado, independentemente de terem sido cumpridas ou não as obrigações de ambas as partes contraentes.</w:t>
      </w:r>
    </w:p>
    <w:p w14:paraId="161C3BBA" w14:textId="77777777" w:rsidR="00070501" w:rsidRPr="00450BC8" w:rsidRDefault="00070501" w:rsidP="00070501">
      <w:pPr>
        <w:pStyle w:val="Nvel3-R"/>
        <w:rPr>
          <w:rFonts w:ascii="Gill Sans MT" w:hAnsi="Gill Sans MT"/>
          <w:i w:val="0"/>
          <w:iCs w:val="0"/>
          <w:color w:val="000000"/>
          <w:sz w:val="24"/>
          <w:szCs w:val="24"/>
        </w:rPr>
      </w:pPr>
      <w:r w:rsidRPr="00450BC8">
        <w:rPr>
          <w:rFonts w:ascii="Gill Sans MT" w:hAnsi="Gill Sans MT"/>
          <w:i w:val="0"/>
          <w:iCs w:val="0"/>
          <w:color w:val="000000"/>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542C07E4" w14:textId="77777777" w:rsidR="00070501" w:rsidRPr="00450BC8" w:rsidRDefault="00070501" w:rsidP="00070501">
      <w:pPr>
        <w:pStyle w:val="Nvel3-R"/>
        <w:rPr>
          <w:rFonts w:ascii="Gill Sans MT" w:hAnsi="Gill Sans MT"/>
          <w:i w:val="0"/>
          <w:iCs w:val="0"/>
          <w:color w:val="000000"/>
          <w:sz w:val="24"/>
          <w:szCs w:val="24"/>
        </w:rPr>
      </w:pPr>
      <w:r w:rsidRPr="00450BC8">
        <w:rPr>
          <w:rFonts w:ascii="Gill Sans MT" w:hAnsi="Gill Sans MT"/>
          <w:i w:val="0"/>
          <w:iCs w:val="0"/>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38378DF2" w14:textId="77777777" w:rsidR="00070501" w:rsidRPr="00450BC8" w:rsidRDefault="00070501" w:rsidP="00070501">
      <w:pPr>
        <w:pStyle w:val="Nvel3-R"/>
        <w:rPr>
          <w:rFonts w:ascii="Gill Sans MT" w:hAnsi="Gill Sans MT"/>
          <w:i w:val="0"/>
          <w:iCs w:val="0"/>
          <w:color w:val="000000"/>
          <w:sz w:val="24"/>
          <w:szCs w:val="24"/>
        </w:rPr>
      </w:pPr>
      <w:r w:rsidRPr="00450BC8">
        <w:rPr>
          <w:rFonts w:ascii="Gill Sans MT" w:hAnsi="Gill Sans MT"/>
          <w:i w:val="0"/>
          <w:iCs w:val="0"/>
          <w:color w:val="000000"/>
          <w:sz w:val="24"/>
          <w:szCs w:val="24"/>
        </w:rPr>
        <w:t>Caso a notificação da não-continuidade do contrato de que trata este subitem ocorra com menos de 2 (dois) meses da data de aniversário, a extinção contratual ocorrerá após 2 (dois) meses da data da comunicação.</w:t>
      </w:r>
    </w:p>
    <w:p w14:paraId="464D47C4"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O contrato poderá ser extinto antes de cumpridas as obrigações nele estipuladas, ou antes do prazo nele fixado, por algum dos motivos previstos no </w:t>
      </w:r>
      <w:hyperlink r:id="rId86" w:anchor="art137" w:history="1">
        <w:r w:rsidRPr="00450BC8">
          <w:rPr>
            <w:rStyle w:val="Hyperlink"/>
            <w:rFonts w:ascii="Gill Sans MT" w:hAnsi="Gill Sans MT"/>
            <w:sz w:val="24"/>
            <w:szCs w:val="24"/>
          </w:rPr>
          <w:t>artigo 137 da Lei nº 14.133/21</w:t>
        </w:r>
      </w:hyperlink>
      <w:r w:rsidRPr="00450BC8">
        <w:rPr>
          <w:rFonts w:ascii="Gill Sans MT" w:hAnsi="Gill Sans MT"/>
          <w:sz w:val="24"/>
          <w:szCs w:val="24"/>
        </w:rPr>
        <w:t xml:space="preserve">, bem como amigavelmente, </w:t>
      </w:r>
      <w:r w:rsidRPr="00450BC8">
        <w:rPr>
          <w:rFonts w:ascii="Gill Sans MT" w:hAnsi="Gill Sans MT"/>
          <w:color w:val="000000" w:themeColor="text1"/>
          <w:sz w:val="24"/>
          <w:szCs w:val="24"/>
        </w:rPr>
        <w:t>assegurados o contraditório e a ampla defesa</w:t>
      </w:r>
      <w:r w:rsidRPr="00450BC8">
        <w:rPr>
          <w:rFonts w:ascii="Gill Sans MT" w:hAnsi="Gill Sans MT"/>
          <w:sz w:val="24"/>
          <w:szCs w:val="24"/>
        </w:rPr>
        <w:t>.</w:t>
      </w:r>
    </w:p>
    <w:p w14:paraId="1DC715A7" w14:textId="77777777" w:rsidR="00070501" w:rsidRPr="00450BC8" w:rsidRDefault="00070501" w:rsidP="00070501">
      <w:pPr>
        <w:pStyle w:val="Nivel3"/>
        <w:rPr>
          <w:rFonts w:ascii="Gill Sans MT" w:hAnsi="Gill Sans MT"/>
          <w:sz w:val="24"/>
          <w:szCs w:val="24"/>
        </w:rPr>
      </w:pPr>
      <w:r w:rsidRPr="00450BC8">
        <w:rPr>
          <w:rFonts w:ascii="Gill Sans MT" w:hAnsi="Gill Sans MT"/>
          <w:sz w:val="24"/>
          <w:szCs w:val="24"/>
        </w:rPr>
        <w:t xml:space="preserve">Nesta hipótese, aplicam-se também os </w:t>
      </w:r>
      <w:hyperlink r:id="rId87" w:anchor="art138" w:history="1">
        <w:r w:rsidRPr="00450BC8">
          <w:rPr>
            <w:rStyle w:val="Hyperlink"/>
            <w:rFonts w:ascii="Gill Sans MT" w:hAnsi="Gill Sans MT"/>
            <w:sz w:val="24"/>
            <w:szCs w:val="24"/>
          </w:rPr>
          <w:t>artigos 138 e 139 da mesma Lei</w:t>
        </w:r>
      </w:hyperlink>
      <w:r w:rsidRPr="00450BC8">
        <w:rPr>
          <w:rFonts w:ascii="Gill Sans MT" w:hAnsi="Gill Sans MT"/>
          <w:sz w:val="24"/>
          <w:szCs w:val="24"/>
        </w:rPr>
        <w:t>.</w:t>
      </w:r>
    </w:p>
    <w:p w14:paraId="79966D46" w14:textId="77777777" w:rsidR="00070501" w:rsidRPr="00450BC8" w:rsidRDefault="00070501" w:rsidP="00070501">
      <w:pPr>
        <w:pStyle w:val="Nivel3"/>
        <w:rPr>
          <w:rFonts w:ascii="Gill Sans MT" w:hAnsi="Gill Sans MT"/>
          <w:sz w:val="24"/>
          <w:szCs w:val="24"/>
        </w:rPr>
      </w:pPr>
      <w:r w:rsidRPr="00450BC8">
        <w:rPr>
          <w:rFonts w:ascii="Gill Sans MT" w:hAnsi="Gill Sans MT"/>
          <w:sz w:val="24"/>
          <w:szCs w:val="24"/>
        </w:rPr>
        <w:lastRenderedPageBreak/>
        <w:t>A alteração social ou a modificação da finalidade ou da estrutura da empresa não ensejará a extinção se não restringir sua capacidade de concluir o contrato.</w:t>
      </w:r>
    </w:p>
    <w:p w14:paraId="1AEB0CD2" w14:textId="77777777" w:rsidR="00070501" w:rsidRPr="00450BC8" w:rsidRDefault="00070501" w:rsidP="00070501">
      <w:pPr>
        <w:pStyle w:val="Nivel4"/>
        <w:rPr>
          <w:rFonts w:ascii="Gill Sans MT" w:hAnsi="Gill Sans MT"/>
          <w:sz w:val="24"/>
          <w:szCs w:val="24"/>
        </w:rPr>
      </w:pPr>
      <w:r w:rsidRPr="00450BC8">
        <w:rPr>
          <w:rFonts w:ascii="Gill Sans MT" w:hAnsi="Gill Sans MT"/>
          <w:color w:val="000000" w:themeColor="text1"/>
          <w:sz w:val="24"/>
          <w:szCs w:val="24"/>
        </w:rPr>
        <w:t xml:space="preserve">Se a </w:t>
      </w:r>
      <w:r w:rsidRPr="00450BC8">
        <w:rPr>
          <w:rFonts w:ascii="Gill Sans MT" w:hAnsi="Gill Sans MT"/>
          <w:sz w:val="24"/>
          <w:szCs w:val="24"/>
        </w:rPr>
        <w:t>operação</w:t>
      </w:r>
      <w:r w:rsidRPr="00450BC8">
        <w:rPr>
          <w:rFonts w:ascii="Gill Sans MT" w:hAnsi="Gill Sans MT"/>
          <w:color w:val="000000" w:themeColor="text1"/>
          <w:sz w:val="24"/>
          <w:szCs w:val="24"/>
        </w:rPr>
        <w:t xml:space="preserve"> </w:t>
      </w:r>
      <w:r w:rsidRPr="00450BC8">
        <w:rPr>
          <w:rFonts w:ascii="Gill Sans MT" w:hAnsi="Gill Sans MT"/>
          <w:sz w:val="24"/>
          <w:szCs w:val="24"/>
        </w:rPr>
        <w:t>implicar mudança da pessoa jurídica contratada, deverá ser formalizado termo aditivo para alteração subjetiva.</w:t>
      </w:r>
    </w:p>
    <w:p w14:paraId="46578777"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O termo de extinção, sempre que possível, será precedido:</w:t>
      </w:r>
    </w:p>
    <w:p w14:paraId="26F4BC65" w14:textId="77777777" w:rsidR="00070501" w:rsidRPr="00450BC8" w:rsidRDefault="00070501" w:rsidP="00070501">
      <w:pPr>
        <w:pStyle w:val="Nivel3"/>
        <w:rPr>
          <w:rFonts w:ascii="Gill Sans MT" w:hAnsi="Gill Sans MT"/>
          <w:sz w:val="24"/>
          <w:szCs w:val="24"/>
        </w:rPr>
      </w:pPr>
      <w:r w:rsidRPr="00450BC8">
        <w:rPr>
          <w:rFonts w:ascii="Gill Sans MT" w:hAnsi="Gill Sans MT"/>
          <w:sz w:val="24"/>
          <w:szCs w:val="24"/>
        </w:rPr>
        <w:t>Balanço dos eventos contratuais já cumpridos ou parcialmente cumpridos;</w:t>
      </w:r>
    </w:p>
    <w:p w14:paraId="15EC3234" w14:textId="77777777" w:rsidR="00070501" w:rsidRPr="00450BC8" w:rsidRDefault="00070501" w:rsidP="00070501">
      <w:pPr>
        <w:pStyle w:val="Nivel3"/>
        <w:rPr>
          <w:rFonts w:ascii="Gill Sans MT" w:hAnsi="Gill Sans MT"/>
          <w:sz w:val="24"/>
          <w:szCs w:val="24"/>
        </w:rPr>
      </w:pPr>
      <w:r w:rsidRPr="00450BC8">
        <w:rPr>
          <w:rFonts w:ascii="Gill Sans MT" w:hAnsi="Gill Sans MT"/>
          <w:sz w:val="24"/>
          <w:szCs w:val="24"/>
        </w:rPr>
        <w:t>Relação dos pagamentos já efetuados e ainda devidos;</w:t>
      </w:r>
    </w:p>
    <w:p w14:paraId="214EC19F" w14:textId="77777777" w:rsidR="00070501" w:rsidRPr="00450BC8" w:rsidRDefault="00070501" w:rsidP="00070501">
      <w:pPr>
        <w:pStyle w:val="Nivel3"/>
        <w:rPr>
          <w:rFonts w:ascii="Gill Sans MT" w:hAnsi="Gill Sans MT"/>
          <w:sz w:val="24"/>
          <w:szCs w:val="24"/>
        </w:rPr>
      </w:pPr>
      <w:r w:rsidRPr="00450BC8">
        <w:rPr>
          <w:rFonts w:ascii="Gill Sans MT" w:hAnsi="Gill Sans MT"/>
          <w:sz w:val="24"/>
          <w:szCs w:val="24"/>
        </w:rPr>
        <w:t>Indenizações e multas.</w:t>
      </w:r>
    </w:p>
    <w:p w14:paraId="6566A43C"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A extinção do contrato não configura óbice para o reconhecimento do desequilíbrio econômico-financeiro, hipótese em que será concedida indenização por meio de termo indenizatório (</w:t>
      </w:r>
      <w:hyperlink r:id="rId88" w:anchor="art131">
        <w:r w:rsidRPr="00450BC8">
          <w:rPr>
            <w:rStyle w:val="Hyperlink"/>
            <w:rFonts w:ascii="Gill Sans MT" w:hAnsi="Gill Sans MT"/>
            <w:sz w:val="24"/>
            <w:szCs w:val="24"/>
          </w:rPr>
          <w:t xml:space="preserve">art. 131, </w:t>
        </w:r>
        <w:r w:rsidRPr="00450BC8">
          <w:rPr>
            <w:rStyle w:val="Hyperlink"/>
            <w:rFonts w:ascii="Gill Sans MT" w:hAnsi="Gill Sans MT"/>
            <w:i/>
            <w:iCs/>
            <w:sz w:val="24"/>
            <w:szCs w:val="24"/>
          </w:rPr>
          <w:t xml:space="preserve">caput, </w:t>
        </w:r>
        <w:r w:rsidRPr="00450BC8">
          <w:rPr>
            <w:rStyle w:val="Hyperlink"/>
            <w:rFonts w:ascii="Gill Sans MT" w:hAnsi="Gill Sans MT"/>
            <w:sz w:val="24"/>
            <w:szCs w:val="24"/>
          </w:rPr>
          <w:t>da Lei n.º 14.133, de 2021</w:t>
        </w:r>
      </w:hyperlink>
      <w:r w:rsidRPr="00450BC8">
        <w:rPr>
          <w:rFonts w:ascii="Gill Sans MT" w:hAnsi="Gill Sans MT"/>
          <w:sz w:val="24"/>
          <w:szCs w:val="24"/>
        </w:rPr>
        <w:t xml:space="preserve">). </w:t>
      </w:r>
    </w:p>
    <w:p w14:paraId="2DB789D5"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52F89C4"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DÉCIMA TERCEIRA – DOTAÇÃO ORÇAMENTÁRIA (</w:t>
      </w:r>
      <w:hyperlink r:id="rId89" w:anchor="art92" w:history="1">
        <w:r w:rsidRPr="00450BC8">
          <w:rPr>
            <w:rStyle w:val="Hyperlink"/>
            <w:rFonts w:ascii="Gill Sans MT" w:hAnsi="Gill Sans MT"/>
            <w:sz w:val="24"/>
            <w:szCs w:val="24"/>
          </w:rPr>
          <w:t>art. 92, VIII</w:t>
        </w:r>
      </w:hyperlink>
      <w:r w:rsidRPr="00450BC8">
        <w:rPr>
          <w:rFonts w:ascii="Gill Sans MT" w:hAnsi="Gill Sans MT"/>
          <w:sz w:val="24"/>
          <w:szCs w:val="24"/>
        </w:rPr>
        <w:t>)</w:t>
      </w:r>
    </w:p>
    <w:p w14:paraId="3BC518CB"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As despesas decorrentes da presente contratação correrão à conta de recursos específicos consignados no Orçamento Geral da União deste exercício, na dotação abaixo discriminada:</w:t>
      </w:r>
    </w:p>
    <w:p w14:paraId="00DA8EDC" w14:textId="77777777" w:rsidR="00070501" w:rsidRPr="00450BC8" w:rsidRDefault="00070501" w:rsidP="00070501">
      <w:pPr>
        <w:pStyle w:val="Nvel2-Red"/>
        <w:rPr>
          <w:rFonts w:ascii="Gill Sans MT" w:hAnsi="Gill Sans MT"/>
          <w:i w:val="0"/>
          <w:iCs w:val="0"/>
          <w:color w:val="000000"/>
          <w:sz w:val="24"/>
          <w:szCs w:val="24"/>
        </w:rPr>
      </w:pPr>
      <w:r w:rsidRPr="00450BC8">
        <w:rPr>
          <w:rFonts w:ascii="Gill Sans MT" w:hAnsi="Gill Sans MT"/>
          <w:i w:val="0"/>
          <w:iCs w:val="0"/>
          <w:color w:val="000000"/>
          <w:sz w:val="24"/>
          <w:szCs w:val="24"/>
        </w:rPr>
        <w:t>A dotação relativa aos exercícios financeiros subsequentes será indicada após aprovação da Lei Orçamentária respectiva e liberação dos créditos correspondentes, mediante apostilamento.</w:t>
      </w:r>
    </w:p>
    <w:p w14:paraId="5BA7473E"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DÉCIMA QUARTA – DOS CASOS OMISSOS (</w:t>
      </w:r>
      <w:hyperlink r:id="rId90" w:anchor="art92" w:history="1">
        <w:r w:rsidRPr="00450BC8">
          <w:rPr>
            <w:rStyle w:val="Hyperlink"/>
            <w:rFonts w:ascii="Gill Sans MT" w:hAnsi="Gill Sans MT"/>
            <w:sz w:val="24"/>
            <w:szCs w:val="24"/>
          </w:rPr>
          <w:t>art. 92, III</w:t>
        </w:r>
      </w:hyperlink>
      <w:r w:rsidRPr="00450BC8">
        <w:rPr>
          <w:rFonts w:ascii="Gill Sans MT" w:hAnsi="Gill Sans MT"/>
          <w:sz w:val="24"/>
          <w:szCs w:val="24"/>
        </w:rPr>
        <w:t>)</w:t>
      </w:r>
    </w:p>
    <w:p w14:paraId="3B64EDA4"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Os casos omissos serão decididos pelo contratante, segundo as disposições contidas na Lei </w:t>
      </w:r>
      <w:hyperlink r:id="rId91" w:history="1">
        <w:r w:rsidRPr="00450BC8">
          <w:rPr>
            <w:rStyle w:val="Hyperlink"/>
            <w:rFonts w:ascii="Gill Sans MT" w:hAnsi="Gill Sans MT"/>
            <w:sz w:val="24"/>
            <w:szCs w:val="24"/>
          </w:rPr>
          <w:t>nº 14.133, de 2021</w:t>
        </w:r>
      </w:hyperlink>
      <w:r w:rsidRPr="00450BC8">
        <w:rPr>
          <w:rFonts w:ascii="Gill Sans MT" w:hAnsi="Gill Sans MT"/>
          <w:sz w:val="24"/>
          <w:szCs w:val="24"/>
        </w:rPr>
        <w:t xml:space="preserve">, e demais normas federais aplicáveis e, subsidiariamente, segundo as disposições contidas na </w:t>
      </w:r>
      <w:hyperlink r:id="rId92" w:history="1">
        <w:r w:rsidRPr="00450BC8">
          <w:rPr>
            <w:rStyle w:val="Hyperlink"/>
            <w:rFonts w:ascii="Gill Sans MT" w:hAnsi="Gill Sans MT"/>
            <w:sz w:val="24"/>
            <w:szCs w:val="24"/>
          </w:rPr>
          <w:t>Lei nº 8.078, de 1990 – Código de Defesa do Consumidor</w:t>
        </w:r>
      </w:hyperlink>
      <w:r w:rsidRPr="00450BC8">
        <w:rPr>
          <w:rFonts w:ascii="Gill Sans MT" w:hAnsi="Gill Sans MT"/>
          <w:sz w:val="24"/>
          <w:szCs w:val="24"/>
        </w:rPr>
        <w:t xml:space="preserve"> – e normas e princípios gerais dos contratos.</w:t>
      </w:r>
    </w:p>
    <w:p w14:paraId="29FD82E6"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DÉCIMA QUINTA – ALTERAÇÕES</w:t>
      </w:r>
    </w:p>
    <w:p w14:paraId="7D936E9E"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Eventuais alterações contratuais reger-se-ão pela disciplina dos </w:t>
      </w:r>
      <w:hyperlink r:id="rId93" w:anchor="art124" w:history="1">
        <w:r w:rsidRPr="00450BC8">
          <w:rPr>
            <w:rStyle w:val="Hyperlink"/>
            <w:rFonts w:ascii="Gill Sans MT" w:hAnsi="Gill Sans MT"/>
            <w:sz w:val="24"/>
            <w:szCs w:val="24"/>
          </w:rPr>
          <w:t>arts. 124 e seguintes da Lei nº 14.133, de 2021</w:t>
        </w:r>
      </w:hyperlink>
      <w:r w:rsidRPr="00450BC8">
        <w:rPr>
          <w:rFonts w:ascii="Gill Sans MT" w:hAnsi="Gill Sans MT"/>
          <w:sz w:val="24"/>
          <w:szCs w:val="24"/>
        </w:rPr>
        <w:t>.</w:t>
      </w:r>
    </w:p>
    <w:p w14:paraId="1C07A507"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lastRenderedPageBreak/>
        <w:t>O contratado é obrigado a aceitar, nas mesmas condições contratuais, os acréscimos ou supressões que se fizerem necessários, até o limite de 25% (vinte e cinco por cento) do valor inicial atualizado do contrato.</w:t>
      </w:r>
    </w:p>
    <w:p w14:paraId="6C52BA4F"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CC24E74" w14:textId="7777777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Registros que não caracterizam alteração do contrato podem ser realizados por simples apostila, dispensada a celebração de termo aditivo, na forma do </w:t>
      </w:r>
      <w:hyperlink r:id="rId94" w:anchor="art136" w:history="1">
        <w:r w:rsidRPr="00450BC8">
          <w:rPr>
            <w:rStyle w:val="Hyperlink"/>
            <w:rFonts w:ascii="Gill Sans MT" w:hAnsi="Gill Sans MT"/>
            <w:sz w:val="24"/>
            <w:szCs w:val="24"/>
          </w:rPr>
          <w:t>art. 136 da Lei nº 14.133, de 2021</w:t>
        </w:r>
      </w:hyperlink>
      <w:r w:rsidRPr="00450BC8">
        <w:rPr>
          <w:rFonts w:ascii="Gill Sans MT" w:hAnsi="Gill Sans MT"/>
          <w:sz w:val="24"/>
          <w:szCs w:val="24"/>
        </w:rPr>
        <w:t>.</w:t>
      </w:r>
    </w:p>
    <w:p w14:paraId="05488565"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DÉCIMA SEXTA – PUBLICAÇÃO</w:t>
      </w:r>
    </w:p>
    <w:p w14:paraId="4A323195" w14:textId="531CB017" w:rsidR="00070501" w:rsidRPr="00450BC8" w:rsidRDefault="00070501" w:rsidP="00070501">
      <w:pPr>
        <w:pStyle w:val="Nivel2"/>
        <w:rPr>
          <w:rFonts w:ascii="Gill Sans MT" w:hAnsi="Gill Sans MT"/>
          <w:sz w:val="24"/>
          <w:szCs w:val="24"/>
        </w:rPr>
      </w:pPr>
      <w:r w:rsidRPr="00450BC8">
        <w:rPr>
          <w:rFonts w:ascii="Gill Sans MT" w:hAnsi="Gill Sans MT"/>
          <w:sz w:val="24"/>
          <w:szCs w:val="24"/>
        </w:rPr>
        <w:t xml:space="preserve">Incumbirá ao contratante divulgar o presente instrumento na forma prevista no </w:t>
      </w:r>
      <w:hyperlink r:id="rId95" w:anchor="art94" w:history="1">
        <w:r w:rsidRPr="00450BC8">
          <w:rPr>
            <w:rStyle w:val="Hyperlink"/>
            <w:rFonts w:ascii="Gill Sans MT" w:hAnsi="Gill Sans MT"/>
            <w:sz w:val="24"/>
            <w:szCs w:val="24"/>
          </w:rPr>
          <w:t>art. 94 da Lei 14.133, de 2021</w:t>
        </w:r>
      </w:hyperlink>
      <w:r w:rsidRPr="00450BC8">
        <w:rPr>
          <w:rFonts w:ascii="Gill Sans MT" w:hAnsi="Gill Sans MT"/>
          <w:sz w:val="24"/>
          <w:szCs w:val="24"/>
        </w:rPr>
        <w:t xml:space="preserve">, bem como no respectivo sítio oficial na Internet, em atenção </w:t>
      </w:r>
      <w:r w:rsidRPr="00450BC8">
        <w:rPr>
          <w:rFonts w:ascii="Gill Sans MT" w:hAnsi="Gill Sans MT"/>
          <w:sz w:val="24"/>
          <w:szCs w:val="24"/>
          <w:highlight w:val="yellow"/>
        </w:rPr>
        <w:t xml:space="preserve">ao art. 91, </w:t>
      </w:r>
      <w:r w:rsidRPr="00450BC8">
        <w:rPr>
          <w:rFonts w:ascii="Gill Sans MT" w:hAnsi="Gill Sans MT"/>
          <w:i/>
          <w:sz w:val="24"/>
          <w:szCs w:val="24"/>
          <w:highlight w:val="yellow"/>
        </w:rPr>
        <w:t>caput,</w:t>
      </w:r>
      <w:r w:rsidRPr="00450BC8">
        <w:rPr>
          <w:rFonts w:ascii="Gill Sans MT" w:hAnsi="Gill Sans MT"/>
          <w:sz w:val="24"/>
          <w:szCs w:val="24"/>
          <w:highlight w:val="yellow"/>
        </w:rPr>
        <w:t xml:space="preserve"> da Lei n.º 14.133, de 2021, e </w:t>
      </w:r>
      <w:r w:rsidRPr="00450BC8">
        <w:rPr>
          <w:rFonts w:ascii="Gill Sans MT" w:hAnsi="Gill Sans MT"/>
          <w:sz w:val="24"/>
          <w:szCs w:val="24"/>
        </w:rPr>
        <w:t xml:space="preserve">ao </w:t>
      </w:r>
      <w:hyperlink r:id="rId96" w:anchor="art8§2" w:history="1">
        <w:r w:rsidRPr="00450BC8">
          <w:rPr>
            <w:rStyle w:val="Hyperlink"/>
            <w:rFonts w:ascii="Gill Sans MT" w:hAnsi="Gill Sans MT"/>
            <w:sz w:val="24"/>
            <w:szCs w:val="24"/>
          </w:rPr>
          <w:t>art. 8º, §2º, da Lei n. 12.527, de 2011</w:t>
        </w:r>
      </w:hyperlink>
      <w:r w:rsidRPr="00450BC8">
        <w:rPr>
          <w:rFonts w:ascii="Gill Sans MT" w:hAnsi="Gill Sans MT"/>
          <w:sz w:val="24"/>
          <w:szCs w:val="24"/>
        </w:rPr>
        <w:t xml:space="preserve">, c/c </w:t>
      </w:r>
      <w:hyperlink r:id="rId97" w:anchor="art7§3" w:history="1">
        <w:r w:rsidRPr="00450BC8">
          <w:rPr>
            <w:rStyle w:val="Hyperlink"/>
            <w:rFonts w:ascii="Gill Sans MT" w:hAnsi="Gill Sans MT"/>
            <w:sz w:val="24"/>
            <w:szCs w:val="24"/>
          </w:rPr>
          <w:t>art. 7º, §3º, inciso V, do Decreto n. 7.724, de 2012</w:t>
        </w:r>
      </w:hyperlink>
      <w:r w:rsidRPr="00450BC8">
        <w:rPr>
          <w:rFonts w:ascii="Gill Sans MT" w:hAnsi="Gill Sans MT"/>
          <w:sz w:val="24"/>
          <w:szCs w:val="24"/>
        </w:rPr>
        <w:t>.</w:t>
      </w:r>
    </w:p>
    <w:p w14:paraId="02A4FC52" w14:textId="77777777" w:rsidR="00070501" w:rsidRPr="00450BC8" w:rsidRDefault="00070501" w:rsidP="00070501">
      <w:pPr>
        <w:pStyle w:val="Nivel01"/>
        <w:spacing w:beforeLines="0" w:before="240" w:afterLines="0" w:after="0" w:line="240" w:lineRule="auto"/>
        <w:ind w:left="0" w:firstLine="0"/>
        <w:rPr>
          <w:rFonts w:ascii="Gill Sans MT" w:hAnsi="Gill Sans MT"/>
          <w:color w:val="FFFFFF" w:themeColor="background1"/>
          <w:sz w:val="24"/>
          <w:szCs w:val="24"/>
        </w:rPr>
      </w:pPr>
      <w:r w:rsidRPr="00450BC8">
        <w:rPr>
          <w:rFonts w:ascii="Gill Sans MT" w:hAnsi="Gill Sans MT"/>
          <w:sz w:val="24"/>
          <w:szCs w:val="24"/>
        </w:rPr>
        <w:t>CLÁUSULA DÉCIMA SÉTIMA– FORO (</w:t>
      </w:r>
      <w:hyperlink r:id="rId98" w:anchor="art92§1" w:history="1">
        <w:r w:rsidRPr="00450BC8">
          <w:rPr>
            <w:rStyle w:val="Hyperlink"/>
            <w:rFonts w:ascii="Gill Sans MT" w:hAnsi="Gill Sans MT"/>
            <w:sz w:val="24"/>
            <w:szCs w:val="24"/>
          </w:rPr>
          <w:t>art. 92, §1º</w:t>
        </w:r>
      </w:hyperlink>
      <w:r w:rsidRPr="00450BC8">
        <w:rPr>
          <w:rFonts w:ascii="Gill Sans MT" w:hAnsi="Gill Sans MT"/>
          <w:sz w:val="24"/>
          <w:szCs w:val="24"/>
        </w:rPr>
        <w:t>)</w:t>
      </w:r>
    </w:p>
    <w:p w14:paraId="0E708B71" w14:textId="77777777" w:rsidR="00070501" w:rsidRPr="00450BC8" w:rsidRDefault="00070501" w:rsidP="00070501">
      <w:pPr>
        <w:pStyle w:val="Nivel2"/>
        <w:rPr>
          <w:rFonts w:ascii="Gill Sans MT" w:hAnsi="Gill Sans MT"/>
          <w:sz w:val="24"/>
          <w:szCs w:val="24"/>
        </w:rPr>
      </w:pPr>
      <w:r w:rsidRPr="00450BC8">
        <w:rPr>
          <w:rFonts w:ascii="Gill Sans MT" w:hAnsi="Gill Sans MT"/>
          <w:color w:val="auto"/>
          <w:sz w:val="24"/>
          <w:szCs w:val="24"/>
          <w:lang w:eastAsia="en-US"/>
        </w:rPr>
        <w:t>Fica eleito o Foro da Justiça Federal em ..</w:t>
      </w:r>
      <w:r w:rsidRPr="00450BC8">
        <w:rPr>
          <w:rFonts w:ascii="Gill Sans MT" w:hAnsi="Gill Sans MT"/>
          <w:color w:val="FF0000"/>
          <w:sz w:val="24"/>
          <w:szCs w:val="24"/>
        </w:rPr>
        <w:t>....</w:t>
      </w:r>
      <w:r w:rsidRPr="00450BC8">
        <w:rPr>
          <w:rFonts w:ascii="Gill Sans MT" w:hAnsi="Gill Sans MT"/>
          <w:sz w:val="24"/>
          <w:szCs w:val="24"/>
        </w:rPr>
        <w:t>, Seção Judiciária de</w:t>
      </w:r>
      <w:r w:rsidRPr="00450BC8">
        <w:rPr>
          <w:rFonts w:ascii="Gill Sans MT" w:hAnsi="Gill Sans MT"/>
          <w:color w:val="FF0000"/>
          <w:sz w:val="24"/>
          <w:szCs w:val="24"/>
        </w:rPr>
        <w:t>......</w:t>
      </w:r>
      <w:r w:rsidRPr="00450BC8">
        <w:rPr>
          <w:rFonts w:ascii="Gill Sans MT" w:hAnsi="Gill Sans MT"/>
          <w:sz w:val="24"/>
          <w:szCs w:val="24"/>
        </w:rPr>
        <w:t xml:space="preserve"> para dirimir os litígios que decorrerem da execução deste Termo de Contrato que não puderem ser compostos pela conciliação, conforme </w:t>
      </w:r>
      <w:hyperlink r:id="rId99" w:anchor="art92§1" w:history="1">
        <w:r w:rsidRPr="00450BC8">
          <w:rPr>
            <w:rStyle w:val="Hyperlink"/>
            <w:rFonts w:ascii="Gill Sans MT" w:hAnsi="Gill Sans MT"/>
            <w:sz w:val="24"/>
            <w:szCs w:val="24"/>
          </w:rPr>
          <w:t>art. 92, §1º, da Lei nº 14.133/21</w:t>
        </w:r>
      </w:hyperlink>
      <w:r w:rsidRPr="00450BC8">
        <w:rPr>
          <w:rFonts w:ascii="Gill Sans MT" w:hAnsi="Gill Sans MT"/>
          <w:sz w:val="24"/>
          <w:szCs w:val="24"/>
        </w:rPr>
        <w:t>.</w:t>
      </w:r>
    </w:p>
    <w:p w14:paraId="0EA223A1" w14:textId="77777777" w:rsidR="00070501" w:rsidRPr="00450BC8" w:rsidRDefault="00070501" w:rsidP="00070501">
      <w:pPr>
        <w:pStyle w:val="Nivel2"/>
        <w:numPr>
          <w:ilvl w:val="0"/>
          <w:numId w:val="0"/>
        </w:numPr>
        <w:spacing w:afterLines="120" w:after="288" w:line="312" w:lineRule="auto"/>
        <w:ind w:firstLine="567"/>
        <w:rPr>
          <w:rFonts w:ascii="Gill Sans MT" w:hAnsi="Gill Sans MT"/>
          <w:i/>
          <w:iCs/>
          <w:color w:val="auto"/>
          <w:sz w:val="24"/>
          <w:szCs w:val="24"/>
        </w:rPr>
      </w:pPr>
      <w:r w:rsidRPr="00450BC8">
        <w:rPr>
          <w:rFonts w:ascii="Gill Sans MT" w:hAnsi="Gill Sans MT"/>
          <w:i/>
          <w:iCs/>
          <w:color w:val="FF0000"/>
          <w:sz w:val="24"/>
          <w:szCs w:val="24"/>
        </w:rPr>
        <w:t>[Local]</w:t>
      </w:r>
      <w:r w:rsidRPr="00450BC8">
        <w:rPr>
          <w:rFonts w:ascii="Gill Sans MT" w:hAnsi="Gill Sans MT"/>
          <w:i/>
          <w:iCs/>
          <w:color w:val="auto"/>
          <w:sz w:val="24"/>
          <w:szCs w:val="24"/>
        </w:rPr>
        <w:t>,</w:t>
      </w:r>
      <w:r w:rsidRPr="00450BC8">
        <w:rPr>
          <w:rFonts w:ascii="Gill Sans MT" w:hAnsi="Gill Sans MT"/>
          <w:i/>
          <w:iCs/>
          <w:color w:val="FF0000"/>
          <w:sz w:val="24"/>
          <w:szCs w:val="24"/>
        </w:rPr>
        <w:t xml:space="preserve"> [dia] </w:t>
      </w:r>
      <w:r w:rsidRPr="00450BC8">
        <w:rPr>
          <w:rFonts w:ascii="Gill Sans MT" w:hAnsi="Gill Sans MT"/>
          <w:i/>
          <w:iCs/>
          <w:color w:val="auto"/>
          <w:sz w:val="24"/>
          <w:szCs w:val="24"/>
        </w:rPr>
        <w:t>de</w:t>
      </w:r>
      <w:r w:rsidRPr="00450BC8">
        <w:rPr>
          <w:rFonts w:ascii="Gill Sans MT" w:hAnsi="Gill Sans MT"/>
          <w:i/>
          <w:iCs/>
          <w:color w:val="FF0000"/>
          <w:sz w:val="24"/>
          <w:szCs w:val="24"/>
        </w:rPr>
        <w:t xml:space="preserve"> [mês] </w:t>
      </w:r>
      <w:r w:rsidRPr="00450BC8">
        <w:rPr>
          <w:rFonts w:ascii="Gill Sans MT" w:hAnsi="Gill Sans MT"/>
          <w:i/>
          <w:iCs/>
          <w:color w:val="auto"/>
          <w:sz w:val="24"/>
          <w:szCs w:val="24"/>
        </w:rPr>
        <w:t>de</w:t>
      </w:r>
      <w:r w:rsidRPr="00450BC8">
        <w:rPr>
          <w:rFonts w:ascii="Gill Sans MT" w:hAnsi="Gill Sans MT"/>
          <w:i/>
          <w:iCs/>
          <w:color w:val="FF0000"/>
          <w:sz w:val="24"/>
          <w:szCs w:val="24"/>
        </w:rPr>
        <w:t xml:space="preserve"> [ano].</w:t>
      </w:r>
    </w:p>
    <w:p w14:paraId="7D3D9D18" w14:textId="77777777" w:rsidR="00070501" w:rsidRPr="00450BC8" w:rsidRDefault="00070501" w:rsidP="00070501">
      <w:pPr>
        <w:spacing w:before="120" w:afterLines="120" w:after="288" w:line="312" w:lineRule="auto"/>
        <w:ind w:firstLine="567"/>
        <w:jc w:val="center"/>
        <w:rPr>
          <w:rFonts w:ascii="Gill Sans MT" w:hAnsi="Gill Sans MT" w:cs="Arial"/>
          <w:bCs/>
        </w:rPr>
      </w:pPr>
      <w:r w:rsidRPr="00450BC8">
        <w:rPr>
          <w:rFonts w:ascii="Gill Sans MT" w:hAnsi="Gill Sans MT" w:cs="Arial"/>
          <w:bCs/>
        </w:rPr>
        <w:t>_________________________</w:t>
      </w:r>
    </w:p>
    <w:p w14:paraId="3FC0981B" w14:textId="77777777" w:rsidR="00070501" w:rsidRPr="00450BC8" w:rsidRDefault="00070501" w:rsidP="00070501">
      <w:pPr>
        <w:spacing w:before="120" w:afterLines="120" w:after="288" w:line="312" w:lineRule="auto"/>
        <w:ind w:firstLine="567"/>
        <w:jc w:val="center"/>
        <w:rPr>
          <w:rFonts w:ascii="Gill Sans MT" w:hAnsi="Gill Sans MT" w:cs="Arial"/>
          <w:bCs/>
        </w:rPr>
      </w:pPr>
      <w:r w:rsidRPr="00450BC8">
        <w:rPr>
          <w:rFonts w:ascii="Gill Sans MT" w:hAnsi="Gill Sans MT" w:cs="Arial"/>
          <w:bCs/>
        </w:rPr>
        <w:t>Representante legal do CONTRATANTE</w:t>
      </w:r>
    </w:p>
    <w:p w14:paraId="5A981D59" w14:textId="77777777" w:rsidR="00070501" w:rsidRPr="00450BC8" w:rsidRDefault="00070501" w:rsidP="00070501">
      <w:pPr>
        <w:spacing w:before="120" w:afterLines="120" w:after="288" w:line="312" w:lineRule="auto"/>
        <w:ind w:firstLine="567"/>
        <w:jc w:val="center"/>
        <w:rPr>
          <w:rFonts w:ascii="Gill Sans MT" w:hAnsi="Gill Sans MT" w:cs="Arial"/>
        </w:rPr>
      </w:pPr>
      <w:r w:rsidRPr="00450BC8">
        <w:rPr>
          <w:rFonts w:ascii="Gill Sans MT" w:hAnsi="Gill Sans MT" w:cs="Arial"/>
        </w:rPr>
        <w:t>_________________________</w:t>
      </w:r>
    </w:p>
    <w:p w14:paraId="18AABB7F" w14:textId="77777777" w:rsidR="00070501" w:rsidRPr="00450BC8" w:rsidRDefault="00070501" w:rsidP="00070501">
      <w:pPr>
        <w:spacing w:before="120" w:afterLines="120" w:after="288" w:line="312" w:lineRule="auto"/>
        <w:ind w:firstLine="567"/>
        <w:jc w:val="center"/>
        <w:rPr>
          <w:rFonts w:ascii="Gill Sans MT" w:hAnsi="Gill Sans MT" w:cs="Arial"/>
        </w:rPr>
      </w:pPr>
      <w:r w:rsidRPr="00450BC8">
        <w:rPr>
          <w:rFonts w:ascii="Gill Sans MT" w:hAnsi="Gill Sans MT" w:cs="Arial"/>
          <w:bCs/>
        </w:rPr>
        <w:t>Representante</w:t>
      </w:r>
      <w:r w:rsidRPr="00450BC8">
        <w:rPr>
          <w:rFonts w:ascii="Gill Sans MT" w:hAnsi="Gill Sans MT" w:cs="Arial"/>
        </w:rPr>
        <w:t xml:space="preserve"> legal do CONTRATADO</w:t>
      </w:r>
    </w:p>
    <w:p w14:paraId="68E7BAA5" w14:textId="77777777" w:rsidR="00070501" w:rsidRPr="00450BC8" w:rsidRDefault="00070501" w:rsidP="00070501">
      <w:pPr>
        <w:spacing w:before="120" w:afterLines="120" w:after="288" w:line="312" w:lineRule="auto"/>
        <w:ind w:firstLine="567"/>
        <w:jc w:val="both"/>
        <w:rPr>
          <w:rFonts w:ascii="Gill Sans MT" w:hAnsi="Gill Sans MT" w:cs="Arial"/>
          <w:i/>
          <w:iCs/>
        </w:rPr>
      </w:pPr>
      <w:r w:rsidRPr="00450BC8">
        <w:rPr>
          <w:rFonts w:ascii="Gill Sans MT" w:hAnsi="Gill Sans MT" w:cs="Arial"/>
          <w:i/>
          <w:iCs/>
        </w:rPr>
        <w:t>TESTEMUNHAS:</w:t>
      </w:r>
    </w:p>
    <w:p w14:paraId="1CF03F09" w14:textId="77777777" w:rsidR="00070501" w:rsidRPr="00450BC8" w:rsidRDefault="00070501" w:rsidP="00070501">
      <w:pPr>
        <w:spacing w:before="120" w:afterLines="120" w:after="288" w:line="312" w:lineRule="auto"/>
        <w:ind w:firstLine="567"/>
        <w:rPr>
          <w:rFonts w:ascii="Gill Sans MT" w:hAnsi="Gill Sans MT" w:cs="Arial"/>
          <w:i/>
          <w:iCs/>
        </w:rPr>
      </w:pPr>
      <w:r w:rsidRPr="00450BC8">
        <w:rPr>
          <w:rFonts w:ascii="Gill Sans MT" w:hAnsi="Gill Sans MT" w:cs="Arial"/>
          <w:i/>
          <w:iCs/>
        </w:rPr>
        <w:t>1-</w:t>
      </w:r>
    </w:p>
    <w:p w14:paraId="47AEEFBF" w14:textId="77777777" w:rsidR="00070501" w:rsidRPr="00450BC8" w:rsidRDefault="00070501" w:rsidP="00070501">
      <w:pPr>
        <w:spacing w:before="120" w:afterLines="120" w:after="288" w:line="312" w:lineRule="auto"/>
        <w:ind w:firstLine="567"/>
        <w:rPr>
          <w:rFonts w:ascii="Gill Sans MT" w:hAnsi="Gill Sans MT" w:cs="Arial"/>
        </w:rPr>
      </w:pPr>
      <w:r w:rsidRPr="00450BC8">
        <w:rPr>
          <w:rFonts w:ascii="Gill Sans MT" w:hAnsi="Gill Sans MT" w:cs="Arial"/>
          <w:i/>
          <w:iCs/>
        </w:rPr>
        <w:lastRenderedPageBreak/>
        <w:t xml:space="preserve">2- </w:t>
      </w:r>
    </w:p>
    <w:p w14:paraId="75FAA68C" w14:textId="63D6B0A9" w:rsidR="00070501" w:rsidRPr="00450BC8" w:rsidRDefault="00070501" w:rsidP="00E42698">
      <w:pPr>
        <w:spacing w:beforeLines="120" w:before="288" w:afterLines="120" w:after="288" w:line="312" w:lineRule="auto"/>
        <w:ind w:firstLine="567"/>
        <w:jc w:val="center"/>
        <w:rPr>
          <w:rFonts w:ascii="Gill Sans MT" w:hAnsi="Gill Sans MT" w:cs="Arial"/>
        </w:rPr>
      </w:pPr>
    </w:p>
    <w:p w14:paraId="3E444219" w14:textId="5BA898D7" w:rsidR="0011653A" w:rsidRPr="00450BC8" w:rsidRDefault="0011653A" w:rsidP="00E42698">
      <w:pPr>
        <w:spacing w:beforeLines="120" w:before="288" w:afterLines="120" w:after="288" w:line="312" w:lineRule="auto"/>
        <w:ind w:firstLine="567"/>
        <w:jc w:val="center"/>
        <w:rPr>
          <w:rFonts w:ascii="Gill Sans MT" w:hAnsi="Gill Sans MT" w:cs="Arial"/>
        </w:rPr>
      </w:pPr>
    </w:p>
    <w:p w14:paraId="6DFC4F30" w14:textId="0376D18A" w:rsidR="0011653A" w:rsidRPr="00450BC8" w:rsidRDefault="0011653A" w:rsidP="00E42698">
      <w:pPr>
        <w:spacing w:beforeLines="120" w:before="288" w:afterLines="120" w:after="288" w:line="312" w:lineRule="auto"/>
        <w:ind w:firstLine="567"/>
        <w:jc w:val="center"/>
        <w:rPr>
          <w:rFonts w:ascii="Gill Sans MT" w:hAnsi="Gill Sans MT" w:cs="Arial"/>
        </w:rPr>
      </w:pPr>
    </w:p>
    <w:p w14:paraId="00513A3B" w14:textId="4733AB85" w:rsidR="0011653A" w:rsidRPr="00450BC8" w:rsidRDefault="0011653A" w:rsidP="00E42698">
      <w:pPr>
        <w:spacing w:beforeLines="120" w:before="288" w:afterLines="120" w:after="288" w:line="312" w:lineRule="auto"/>
        <w:ind w:firstLine="567"/>
        <w:jc w:val="center"/>
        <w:rPr>
          <w:rFonts w:ascii="Gill Sans MT" w:hAnsi="Gill Sans MT" w:cs="Arial"/>
        </w:rPr>
      </w:pPr>
    </w:p>
    <w:p w14:paraId="2447EF1A" w14:textId="76AC7BE1" w:rsidR="0011653A" w:rsidRPr="00450BC8" w:rsidRDefault="0011653A" w:rsidP="00E42698">
      <w:pPr>
        <w:spacing w:beforeLines="120" w:before="288" w:afterLines="120" w:after="288" w:line="312" w:lineRule="auto"/>
        <w:ind w:firstLine="567"/>
        <w:jc w:val="center"/>
        <w:rPr>
          <w:rFonts w:ascii="Gill Sans MT" w:hAnsi="Gill Sans MT" w:cs="Arial"/>
        </w:rPr>
      </w:pPr>
    </w:p>
    <w:p w14:paraId="521952DC" w14:textId="308C9FF5" w:rsidR="0011653A" w:rsidRPr="00450BC8" w:rsidRDefault="0011653A" w:rsidP="00E42698">
      <w:pPr>
        <w:spacing w:beforeLines="120" w:before="288" w:afterLines="120" w:after="288" w:line="312" w:lineRule="auto"/>
        <w:ind w:firstLine="567"/>
        <w:jc w:val="center"/>
        <w:rPr>
          <w:rFonts w:ascii="Gill Sans MT" w:hAnsi="Gill Sans MT" w:cs="Arial"/>
        </w:rPr>
      </w:pPr>
    </w:p>
    <w:p w14:paraId="1DE15246" w14:textId="681DF9DB" w:rsidR="0011653A" w:rsidRPr="00450BC8" w:rsidRDefault="0011653A" w:rsidP="00E42698">
      <w:pPr>
        <w:spacing w:beforeLines="120" w:before="288" w:afterLines="120" w:after="288" w:line="312" w:lineRule="auto"/>
        <w:ind w:firstLine="567"/>
        <w:jc w:val="center"/>
        <w:rPr>
          <w:rFonts w:ascii="Gill Sans MT" w:hAnsi="Gill Sans MT" w:cs="Arial"/>
        </w:rPr>
      </w:pPr>
    </w:p>
    <w:p w14:paraId="610729C3" w14:textId="6ADA0A8F" w:rsidR="0011653A" w:rsidRPr="00450BC8" w:rsidRDefault="0011653A" w:rsidP="00E42698">
      <w:pPr>
        <w:spacing w:beforeLines="120" w:before="288" w:afterLines="120" w:after="288" w:line="312" w:lineRule="auto"/>
        <w:ind w:firstLine="567"/>
        <w:jc w:val="center"/>
        <w:rPr>
          <w:rFonts w:ascii="Gill Sans MT" w:hAnsi="Gill Sans MT" w:cs="Arial"/>
        </w:rPr>
      </w:pPr>
    </w:p>
    <w:p w14:paraId="49D3FF4B" w14:textId="64F5B716" w:rsidR="0011653A" w:rsidRPr="00450BC8" w:rsidRDefault="0011653A" w:rsidP="00E42698">
      <w:pPr>
        <w:spacing w:beforeLines="120" w:before="288" w:afterLines="120" w:after="288" w:line="312" w:lineRule="auto"/>
        <w:ind w:firstLine="567"/>
        <w:jc w:val="center"/>
        <w:rPr>
          <w:rFonts w:ascii="Gill Sans MT" w:hAnsi="Gill Sans MT" w:cs="Arial"/>
        </w:rPr>
      </w:pPr>
    </w:p>
    <w:p w14:paraId="417DB4D6" w14:textId="0E8F5A86" w:rsidR="0011653A" w:rsidRPr="00450BC8" w:rsidRDefault="0011653A" w:rsidP="00E42698">
      <w:pPr>
        <w:spacing w:beforeLines="120" w:before="288" w:afterLines="120" w:after="288" w:line="312" w:lineRule="auto"/>
        <w:ind w:firstLine="567"/>
        <w:jc w:val="center"/>
        <w:rPr>
          <w:rFonts w:ascii="Gill Sans MT" w:hAnsi="Gill Sans MT" w:cs="Arial"/>
        </w:rPr>
      </w:pPr>
    </w:p>
    <w:p w14:paraId="2C9085EC" w14:textId="3F6E6DE6" w:rsidR="0011653A" w:rsidRPr="00450BC8" w:rsidRDefault="0011653A" w:rsidP="00E42698">
      <w:pPr>
        <w:spacing w:beforeLines="120" w:before="288" w:afterLines="120" w:after="288" w:line="312" w:lineRule="auto"/>
        <w:ind w:firstLine="567"/>
        <w:jc w:val="center"/>
        <w:rPr>
          <w:rFonts w:ascii="Gill Sans MT" w:hAnsi="Gill Sans MT" w:cs="Arial"/>
        </w:rPr>
      </w:pPr>
    </w:p>
    <w:p w14:paraId="0A7AEF1E" w14:textId="29340E38" w:rsidR="0011653A" w:rsidRPr="00450BC8" w:rsidRDefault="0011653A" w:rsidP="00E42698">
      <w:pPr>
        <w:spacing w:beforeLines="120" w:before="288" w:afterLines="120" w:after="288" w:line="312" w:lineRule="auto"/>
        <w:ind w:firstLine="567"/>
        <w:jc w:val="center"/>
        <w:rPr>
          <w:rFonts w:ascii="Gill Sans MT" w:hAnsi="Gill Sans MT" w:cs="Arial"/>
        </w:rPr>
      </w:pPr>
    </w:p>
    <w:p w14:paraId="4D123649" w14:textId="4EB97459" w:rsidR="0011653A" w:rsidRPr="00450BC8" w:rsidRDefault="0011653A" w:rsidP="00E42698">
      <w:pPr>
        <w:spacing w:beforeLines="120" w:before="288" w:afterLines="120" w:after="288" w:line="312" w:lineRule="auto"/>
        <w:ind w:firstLine="567"/>
        <w:jc w:val="center"/>
        <w:rPr>
          <w:rFonts w:ascii="Gill Sans MT" w:hAnsi="Gill Sans MT" w:cs="Arial"/>
        </w:rPr>
      </w:pPr>
    </w:p>
    <w:p w14:paraId="3BB14E67" w14:textId="1C19979E" w:rsidR="0011653A" w:rsidRPr="00450BC8" w:rsidRDefault="0011653A" w:rsidP="00E42698">
      <w:pPr>
        <w:spacing w:beforeLines="120" w:before="288" w:afterLines="120" w:after="288" w:line="312" w:lineRule="auto"/>
        <w:ind w:firstLine="567"/>
        <w:jc w:val="center"/>
        <w:rPr>
          <w:rFonts w:ascii="Gill Sans MT" w:hAnsi="Gill Sans MT" w:cs="Arial"/>
        </w:rPr>
      </w:pPr>
    </w:p>
    <w:p w14:paraId="1CDA45D8" w14:textId="7CB620D8" w:rsidR="0011653A" w:rsidRPr="00450BC8" w:rsidRDefault="0011653A" w:rsidP="00E42698">
      <w:pPr>
        <w:spacing w:beforeLines="120" w:before="288" w:afterLines="120" w:after="288" w:line="312" w:lineRule="auto"/>
        <w:ind w:firstLine="567"/>
        <w:jc w:val="center"/>
        <w:rPr>
          <w:rFonts w:ascii="Gill Sans MT" w:hAnsi="Gill Sans MT" w:cs="Arial"/>
        </w:rPr>
      </w:pPr>
    </w:p>
    <w:p w14:paraId="1F73FEE0" w14:textId="40059258" w:rsidR="0011653A" w:rsidRDefault="0011653A" w:rsidP="00450BC8">
      <w:pPr>
        <w:spacing w:beforeLines="120" w:before="288" w:afterLines="120" w:after="288" w:line="312" w:lineRule="auto"/>
        <w:rPr>
          <w:rFonts w:ascii="Gill Sans MT" w:hAnsi="Gill Sans MT" w:cs="Arial"/>
        </w:rPr>
      </w:pPr>
    </w:p>
    <w:p w14:paraId="703D5C80" w14:textId="77777777" w:rsidR="00450BC8" w:rsidRPr="00450BC8" w:rsidRDefault="00450BC8" w:rsidP="00450BC8">
      <w:pPr>
        <w:spacing w:beforeLines="120" w:before="288" w:afterLines="120" w:after="288" w:line="312" w:lineRule="auto"/>
        <w:rPr>
          <w:rFonts w:ascii="Gill Sans MT" w:hAnsi="Gill Sans MT" w:cs="Arial"/>
        </w:rPr>
      </w:pPr>
    </w:p>
    <w:p w14:paraId="1FD8E11B" w14:textId="77777777" w:rsidR="0011653A" w:rsidRPr="00450BC8" w:rsidRDefault="0011653A" w:rsidP="0011653A">
      <w:pPr>
        <w:pBdr>
          <w:top w:val="single" w:sz="4" w:space="1" w:color="auto"/>
          <w:left w:val="single" w:sz="4" w:space="7" w:color="auto"/>
          <w:bottom w:val="single" w:sz="4" w:space="1" w:color="auto"/>
          <w:right w:val="single" w:sz="4" w:space="4" w:color="auto"/>
        </w:pBdr>
        <w:shd w:val="clear" w:color="auto" w:fill="BFBFBF"/>
        <w:jc w:val="center"/>
        <w:rPr>
          <w:rFonts w:ascii="Gill Sans MT" w:hAnsi="Gill Sans MT" w:cs="Arial"/>
          <w:b/>
          <w:bCs/>
        </w:rPr>
      </w:pPr>
      <w:r w:rsidRPr="00450BC8">
        <w:rPr>
          <w:rFonts w:ascii="Gill Sans MT" w:hAnsi="Gill Sans MT" w:cs="Arial"/>
          <w:b/>
          <w:bCs/>
        </w:rPr>
        <w:lastRenderedPageBreak/>
        <w:t>ESTUDO TÉCNICO PRELIMINAR</w:t>
      </w:r>
    </w:p>
    <w:p w14:paraId="5E409622" w14:textId="77777777" w:rsidR="0011653A" w:rsidRPr="00450BC8" w:rsidRDefault="0011653A" w:rsidP="0011653A">
      <w:pPr>
        <w:rPr>
          <w:rFonts w:ascii="Gill Sans MT" w:hAnsi="Gill Sans MT" w:cs="Arial"/>
          <w:b/>
          <w:i/>
          <w:color w:val="000000"/>
          <w:u w:val="single"/>
        </w:rPr>
      </w:pPr>
    </w:p>
    <w:p w14:paraId="6ECC8192" w14:textId="3C877412" w:rsidR="0011653A" w:rsidRPr="00450BC8" w:rsidRDefault="0011653A" w:rsidP="0011653A">
      <w:pPr>
        <w:spacing w:line="276" w:lineRule="auto"/>
        <w:jc w:val="both"/>
        <w:rPr>
          <w:rFonts w:ascii="Gill Sans MT" w:hAnsi="Gill Sans MT" w:cs="Arial"/>
          <w:b/>
          <w:bCs/>
        </w:rPr>
      </w:pPr>
      <w:r w:rsidRPr="00450BC8">
        <w:rPr>
          <w:rFonts w:ascii="Gill Sans MT" w:hAnsi="Gill Sans MT" w:cs="Arial"/>
          <w:b/>
          <w:bCs/>
        </w:rPr>
        <w:t xml:space="preserve">ENTE LICITANTE: PREFEITURA MUNICIPAL DE </w:t>
      </w:r>
      <w:r w:rsidR="00D37EA5" w:rsidRPr="00450BC8">
        <w:rPr>
          <w:rFonts w:ascii="Gill Sans MT" w:hAnsi="Gill Sans MT" w:cs="Arial"/>
          <w:b/>
          <w:bCs/>
        </w:rPr>
        <w:t>AXIXÁ</w:t>
      </w:r>
      <w:r w:rsidRPr="00450BC8">
        <w:rPr>
          <w:rFonts w:ascii="Gill Sans MT" w:hAnsi="Gill Sans MT" w:cs="Arial"/>
          <w:b/>
          <w:bCs/>
        </w:rPr>
        <w:t xml:space="preserve">-MA </w:t>
      </w:r>
    </w:p>
    <w:p w14:paraId="3693BB78" w14:textId="6BAF4EDF" w:rsidR="0011653A" w:rsidRPr="00450BC8" w:rsidRDefault="0011653A" w:rsidP="0011653A">
      <w:pPr>
        <w:spacing w:line="276" w:lineRule="auto"/>
        <w:jc w:val="both"/>
        <w:rPr>
          <w:rFonts w:ascii="Gill Sans MT" w:hAnsi="Gill Sans MT" w:cs="Arial"/>
        </w:rPr>
      </w:pPr>
      <w:r w:rsidRPr="00450BC8">
        <w:rPr>
          <w:rFonts w:ascii="Gill Sans MT" w:hAnsi="Gill Sans MT" w:cs="Arial"/>
          <w:b/>
          <w:bCs/>
        </w:rPr>
        <w:t>OBJETO:</w:t>
      </w:r>
      <w:r w:rsidRPr="00450BC8">
        <w:rPr>
          <w:rFonts w:ascii="Gill Sans MT" w:hAnsi="Gill Sans MT" w:cs="Arial"/>
        </w:rPr>
        <w:t xml:space="preserve"> Contratação de Empresa Especializada em fornecimento de combustíveis para atender da frota de veículos do Município de </w:t>
      </w:r>
      <w:r w:rsidR="00D37EA5" w:rsidRPr="00450BC8">
        <w:rPr>
          <w:rFonts w:ascii="Gill Sans MT" w:hAnsi="Gill Sans MT" w:cs="Arial"/>
        </w:rPr>
        <w:t>Axixá</w:t>
      </w:r>
      <w:r w:rsidRPr="00450BC8">
        <w:rPr>
          <w:rFonts w:ascii="Gill Sans MT" w:hAnsi="Gill Sans MT" w:cs="Arial"/>
        </w:rPr>
        <w:t xml:space="preserve">/MA </w:t>
      </w:r>
    </w:p>
    <w:p w14:paraId="5C8BC721" w14:textId="77777777" w:rsidR="0011653A" w:rsidRPr="00450BC8" w:rsidRDefault="0011653A" w:rsidP="0011653A">
      <w:pPr>
        <w:spacing w:line="276" w:lineRule="auto"/>
        <w:jc w:val="both"/>
        <w:rPr>
          <w:rFonts w:ascii="Gill Sans MT" w:hAnsi="Gill Sans MT" w:cs="Arial"/>
        </w:rPr>
      </w:pPr>
      <w:r w:rsidRPr="00450BC8">
        <w:rPr>
          <w:rFonts w:ascii="Gill Sans MT" w:hAnsi="Gill Sans MT" w:cs="Arial"/>
          <w:b/>
          <w:bCs/>
        </w:rPr>
        <w:t>ENTE INTERESSADO:</w:t>
      </w:r>
      <w:r w:rsidRPr="00450BC8">
        <w:rPr>
          <w:rFonts w:ascii="Gill Sans MT" w:hAnsi="Gill Sans MT" w:cs="Arial"/>
        </w:rPr>
        <w:t xml:space="preserve"> Diversas Secretarias.</w:t>
      </w:r>
    </w:p>
    <w:p w14:paraId="79632356" w14:textId="77777777" w:rsidR="0011653A" w:rsidRPr="00450BC8" w:rsidRDefault="0011653A" w:rsidP="0011653A">
      <w:pPr>
        <w:rPr>
          <w:rFonts w:ascii="Gill Sans MT" w:hAnsi="Gill Sans MT" w:cs="Arial"/>
          <w:b/>
          <w:i/>
          <w:color w:val="000000"/>
          <w:u w:val="single"/>
        </w:rPr>
      </w:pPr>
    </w:p>
    <w:p w14:paraId="6B4F9F16"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30"/>
        </w:tabs>
        <w:rPr>
          <w:rFonts w:ascii="Gill Sans MT" w:hAnsi="Gill Sans MT" w:cs="Arial"/>
          <w:b/>
        </w:rPr>
      </w:pPr>
      <w:r w:rsidRPr="00450BC8">
        <w:rPr>
          <w:rFonts w:ascii="Gill Sans MT" w:hAnsi="Gill Sans MT" w:cs="Arial"/>
          <w:b/>
        </w:rPr>
        <w:t>1. INTRODUÇÃO</w:t>
      </w:r>
    </w:p>
    <w:p w14:paraId="68971124" w14:textId="77777777" w:rsidR="0011653A" w:rsidRPr="00450BC8" w:rsidRDefault="0011653A" w:rsidP="0011653A">
      <w:pPr>
        <w:shd w:val="clear" w:color="auto" w:fill="FFFFFF"/>
        <w:tabs>
          <w:tab w:val="left" w:pos="5430"/>
        </w:tabs>
        <w:rPr>
          <w:rFonts w:ascii="Gill Sans MT" w:hAnsi="Gill Sans MT" w:cs="Arial"/>
          <w:b/>
        </w:rPr>
      </w:pPr>
    </w:p>
    <w:p w14:paraId="06797F8D"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Em consonância com o art. 18 da Lei nº 14.133/2021, o presente Estudo Técnico Preliminar (ETP) tem por objetivo identificar e analisar os cenários para o atendimento da demanda, bem como demonstrar a viabilidade técnica e econômica das soluções identificadas, fornecendo as informações necessárias para subsidiar o respectivo processo de contratação.</w:t>
      </w:r>
    </w:p>
    <w:p w14:paraId="7E1F0628" w14:textId="77777777" w:rsidR="0011653A" w:rsidRPr="00450BC8" w:rsidRDefault="0011653A" w:rsidP="0011653A">
      <w:pPr>
        <w:ind w:firstLine="708"/>
        <w:jc w:val="both"/>
        <w:rPr>
          <w:rFonts w:ascii="Gill Sans MT" w:hAnsi="Gill Sans MT" w:cs="Arial"/>
        </w:rPr>
      </w:pPr>
    </w:p>
    <w:p w14:paraId="073C26BE"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Trata-se de estudo técnico preliminar da contratação que objetiva aquisições de combustível para os veículos automotores da Administração Municipal</w:t>
      </w:r>
    </w:p>
    <w:p w14:paraId="29A70464" w14:textId="77777777" w:rsidR="0011653A" w:rsidRPr="00450BC8" w:rsidRDefault="0011653A" w:rsidP="0011653A">
      <w:pPr>
        <w:shd w:val="clear" w:color="auto" w:fill="FFFFFF"/>
        <w:tabs>
          <w:tab w:val="left" w:pos="5430"/>
        </w:tabs>
        <w:jc w:val="both"/>
        <w:rPr>
          <w:rFonts w:ascii="Gill Sans MT" w:eastAsia="Calibri" w:hAnsi="Gill Sans MT" w:cs="Arial"/>
        </w:rPr>
      </w:pPr>
    </w:p>
    <w:p w14:paraId="0760411B"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b/>
          <w:iCs/>
        </w:rPr>
      </w:pPr>
      <w:r w:rsidRPr="00450BC8">
        <w:rPr>
          <w:rFonts w:ascii="Gill Sans MT" w:hAnsi="Gill Sans MT" w:cs="Arial"/>
          <w:b/>
          <w:i/>
        </w:rPr>
        <w:t xml:space="preserve">2. </w:t>
      </w:r>
      <w:r w:rsidRPr="00450BC8">
        <w:rPr>
          <w:rFonts w:ascii="Gill Sans MT" w:hAnsi="Gill Sans MT" w:cs="Arial"/>
          <w:b/>
          <w:iCs/>
        </w:rPr>
        <w:t>DESCRIÇÃO DA NECESSIDADE</w:t>
      </w:r>
    </w:p>
    <w:p w14:paraId="12AE54F2"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A elaboração dos estudos técnicos preliminares constitui a primeira etapa do planejamento de uma contratação (planejamento preliminar) e tem como objetivo assegurar a viabilidade técnica da contratação e embasar o termo de referência, que somente é elaborado se a contratação for considerada viável.</w:t>
      </w:r>
    </w:p>
    <w:p w14:paraId="44FD7ADE" w14:textId="77777777" w:rsidR="0011653A" w:rsidRPr="00450BC8" w:rsidRDefault="0011653A" w:rsidP="0011653A">
      <w:pPr>
        <w:ind w:firstLine="708"/>
        <w:jc w:val="both"/>
        <w:rPr>
          <w:rFonts w:ascii="Gill Sans MT" w:hAnsi="Gill Sans MT" w:cs="Arial"/>
        </w:rPr>
      </w:pPr>
    </w:p>
    <w:p w14:paraId="4B5F5DE8" w14:textId="75D23C62" w:rsidR="0011653A" w:rsidRPr="00450BC8" w:rsidRDefault="0011653A" w:rsidP="0011653A">
      <w:pPr>
        <w:ind w:firstLine="708"/>
        <w:jc w:val="both"/>
        <w:rPr>
          <w:rFonts w:ascii="Gill Sans MT" w:hAnsi="Gill Sans MT" w:cs="Arial"/>
        </w:rPr>
      </w:pPr>
      <w:bookmarkStart w:id="43" w:name="_Hlk176442636"/>
      <w:r w:rsidRPr="00450BC8">
        <w:rPr>
          <w:rFonts w:ascii="Gill Sans MT" w:hAnsi="Gill Sans MT" w:cs="Arial"/>
        </w:rPr>
        <w:t xml:space="preserve">A presente contratação justifica-se em face da necessidade da aquisição de combustíveis diversos para manter os trabalhos das diversas secretariais da Prefeitura Municipal de </w:t>
      </w:r>
      <w:r w:rsidR="00D37EA5" w:rsidRPr="00450BC8">
        <w:rPr>
          <w:rFonts w:ascii="Gill Sans MT" w:hAnsi="Gill Sans MT" w:cs="Arial"/>
        </w:rPr>
        <w:t>Axixá</w:t>
      </w:r>
      <w:r w:rsidRPr="00450BC8">
        <w:rPr>
          <w:rFonts w:ascii="Gill Sans MT" w:hAnsi="Gill Sans MT" w:cs="Arial"/>
        </w:rPr>
        <w:t xml:space="preserve">. As diversas Secretarias utilizam diariamente dos veículos constantes da frota própria e locada da Prefeitura para realizar tanto as atividades administrativas, bem como as ações sociais voltadas a população de </w:t>
      </w:r>
      <w:r w:rsidR="00D37EA5" w:rsidRPr="00450BC8">
        <w:rPr>
          <w:rFonts w:ascii="Gill Sans MT" w:hAnsi="Gill Sans MT" w:cs="Arial"/>
        </w:rPr>
        <w:t>Axixá</w:t>
      </w:r>
      <w:r w:rsidRPr="00450BC8">
        <w:rPr>
          <w:rFonts w:ascii="Gill Sans MT" w:hAnsi="Gill Sans MT" w:cs="Arial"/>
        </w:rPr>
        <w:t>.</w:t>
      </w:r>
      <w:bookmarkEnd w:id="43"/>
    </w:p>
    <w:p w14:paraId="24A25D28" w14:textId="77777777" w:rsidR="0011653A" w:rsidRPr="00450BC8" w:rsidRDefault="0011653A" w:rsidP="0011653A">
      <w:pPr>
        <w:ind w:firstLine="708"/>
        <w:jc w:val="both"/>
        <w:rPr>
          <w:rFonts w:ascii="Gill Sans MT" w:hAnsi="Gill Sans MT" w:cs="Arial"/>
        </w:rPr>
      </w:pPr>
    </w:p>
    <w:p w14:paraId="03DC9323" w14:textId="254B9D00" w:rsidR="0011653A" w:rsidRPr="00450BC8" w:rsidRDefault="0011653A" w:rsidP="0011653A">
      <w:pPr>
        <w:ind w:firstLine="708"/>
        <w:jc w:val="both"/>
        <w:rPr>
          <w:rFonts w:ascii="Gill Sans MT" w:hAnsi="Gill Sans MT"/>
        </w:rPr>
      </w:pPr>
      <w:bookmarkStart w:id="44" w:name="_Hlk176442672"/>
      <w:r w:rsidRPr="00450BC8">
        <w:rPr>
          <w:rFonts w:ascii="Gill Sans MT" w:hAnsi="Gill Sans MT" w:cs="Arial"/>
        </w:rPr>
        <w:t xml:space="preserve">A justificativa da contratação de posto de combustível no raio de até 30km de distância da sede da Prefeitura Municipal de </w:t>
      </w:r>
      <w:r w:rsidR="00D37EA5" w:rsidRPr="00450BC8">
        <w:rPr>
          <w:rFonts w:ascii="Gill Sans MT" w:hAnsi="Gill Sans MT" w:cs="Arial"/>
        </w:rPr>
        <w:t xml:space="preserve">Axixá </w:t>
      </w:r>
      <w:r w:rsidRPr="00450BC8">
        <w:rPr>
          <w:rFonts w:ascii="Gill Sans MT" w:hAnsi="Gill Sans MT" w:cs="Arial"/>
        </w:rPr>
        <w:t xml:space="preserve">é para evitar grandes deslocamentos para abastecimento o que causaria um prejuízo para Administração Pública, pois os veículos teriam que sair de </w:t>
      </w:r>
      <w:r w:rsidR="00D37EA5" w:rsidRPr="00450BC8">
        <w:rPr>
          <w:rFonts w:ascii="Gill Sans MT" w:hAnsi="Gill Sans MT" w:cs="Arial"/>
        </w:rPr>
        <w:t>Axixá</w:t>
      </w:r>
      <w:r w:rsidRPr="00450BC8">
        <w:rPr>
          <w:rFonts w:ascii="Gill Sans MT" w:hAnsi="Gill Sans MT" w:cs="Arial"/>
        </w:rPr>
        <w:t xml:space="preserve"> para abastecer em cidades distantes o que não é econômico para o município.</w:t>
      </w:r>
      <w:r w:rsidRPr="00450BC8">
        <w:rPr>
          <w:rFonts w:ascii="Gill Sans MT" w:hAnsi="Gill Sans MT"/>
        </w:rPr>
        <w:t xml:space="preserve"> </w:t>
      </w:r>
    </w:p>
    <w:bookmarkEnd w:id="44"/>
    <w:p w14:paraId="400563C1" w14:textId="77777777" w:rsidR="0011653A" w:rsidRPr="00450BC8" w:rsidRDefault="0011653A" w:rsidP="0011653A">
      <w:pPr>
        <w:ind w:firstLine="708"/>
        <w:jc w:val="both"/>
        <w:rPr>
          <w:rFonts w:ascii="Gill Sans MT" w:hAnsi="Gill Sans MT"/>
        </w:rPr>
      </w:pPr>
    </w:p>
    <w:p w14:paraId="29D0CC3D"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rPr>
      </w:pPr>
      <w:r w:rsidRPr="00450BC8">
        <w:rPr>
          <w:rFonts w:ascii="Gill Sans MT" w:hAnsi="Gill Sans MT" w:cs="Arial"/>
          <w:b/>
          <w:iCs/>
        </w:rPr>
        <w:t>3</w:t>
      </w:r>
      <w:r w:rsidRPr="00450BC8">
        <w:rPr>
          <w:rFonts w:ascii="Gill Sans MT" w:hAnsi="Gill Sans MT" w:cs="Arial"/>
          <w:b/>
          <w:i/>
        </w:rPr>
        <w:t xml:space="preserve">. </w:t>
      </w:r>
      <w:r w:rsidRPr="00450BC8">
        <w:rPr>
          <w:rFonts w:ascii="Gill Sans MT" w:hAnsi="Gill Sans MT" w:cs="Arial"/>
          <w:b/>
        </w:rPr>
        <w:t>ÁREA REQUISITANTE</w:t>
      </w:r>
    </w:p>
    <w:p w14:paraId="4A3813EE" w14:textId="77777777" w:rsidR="0011653A" w:rsidRPr="00450BC8" w:rsidRDefault="0011653A" w:rsidP="0011653A">
      <w:pPr>
        <w:pStyle w:val="Default"/>
        <w:jc w:val="both"/>
        <w:rPr>
          <w:rFonts w:ascii="Gill Sans MT" w:eastAsia="Calibri" w:hAnsi="Gill Sans MT"/>
          <w:color w:val="auto"/>
        </w:rPr>
      </w:pPr>
    </w:p>
    <w:tbl>
      <w:tblPr>
        <w:tblStyle w:val="Tabelacomgrade"/>
        <w:tblW w:w="0" w:type="auto"/>
        <w:tblLook w:val="04A0" w:firstRow="1" w:lastRow="0" w:firstColumn="1" w:lastColumn="0" w:noHBand="0" w:noVBand="1"/>
      </w:tblPr>
      <w:tblGrid>
        <w:gridCol w:w="4814"/>
        <w:gridCol w:w="4814"/>
      </w:tblGrid>
      <w:tr w:rsidR="0011653A" w:rsidRPr="00450BC8" w14:paraId="00705D2E" w14:textId="77777777" w:rsidTr="008A4FF0">
        <w:tc>
          <w:tcPr>
            <w:tcW w:w="4814" w:type="dxa"/>
          </w:tcPr>
          <w:p w14:paraId="64616E25" w14:textId="77777777" w:rsidR="0011653A" w:rsidRPr="00450BC8" w:rsidRDefault="0011653A" w:rsidP="00484624">
            <w:pPr>
              <w:jc w:val="center"/>
              <w:rPr>
                <w:rFonts w:ascii="Gill Sans MT" w:eastAsia="Calibri" w:hAnsi="Gill Sans MT" w:cs="Arial"/>
                <w:b/>
                <w:bCs/>
              </w:rPr>
            </w:pPr>
            <w:r w:rsidRPr="00450BC8">
              <w:rPr>
                <w:rFonts w:ascii="Gill Sans MT" w:hAnsi="Gill Sans MT" w:cs="Arial"/>
                <w:b/>
              </w:rPr>
              <w:t xml:space="preserve">3.      </w:t>
            </w:r>
            <w:r w:rsidRPr="00450BC8">
              <w:rPr>
                <w:rFonts w:ascii="Gill Sans MT" w:eastAsia="Calibri" w:hAnsi="Gill Sans MT" w:cs="Arial"/>
                <w:b/>
                <w:bCs/>
              </w:rPr>
              <w:t>Área Requisitante</w:t>
            </w:r>
          </w:p>
        </w:tc>
        <w:tc>
          <w:tcPr>
            <w:tcW w:w="4814" w:type="dxa"/>
          </w:tcPr>
          <w:p w14:paraId="08CB75BC" w14:textId="77777777" w:rsidR="0011653A" w:rsidRPr="00450BC8" w:rsidRDefault="0011653A" w:rsidP="00484624">
            <w:pPr>
              <w:jc w:val="center"/>
              <w:rPr>
                <w:rFonts w:ascii="Gill Sans MT" w:eastAsia="Calibri" w:hAnsi="Gill Sans MT" w:cs="Arial"/>
                <w:b/>
                <w:bCs/>
              </w:rPr>
            </w:pPr>
            <w:r w:rsidRPr="00450BC8">
              <w:rPr>
                <w:rFonts w:ascii="Gill Sans MT" w:eastAsia="Calibri" w:hAnsi="Gill Sans MT" w:cs="Arial"/>
                <w:b/>
                <w:bCs/>
              </w:rPr>
              <w:t xml:space="preserve">Responsável </w:t>
            </w:r>
          </w:p>
        </w:tc>
      </w:tr>
      <w:tr w:rsidR="0011653A" w:rsidRPr="00450BC8" w14:paraId="10DCD15A" w14:textId="77777777" w:rsidTr="008A4FF0">
        <w:tc>
          <w:tcPr>
            <w:tcW w:w="4814" w:type="dxa"/>
          </w:tcPr>
          <w:p w14:paraId="71B363CE" w14:textId="77777777" w:rsidR="0011653A" w:rsidRPr="00450BC8" w:rsidRDefault="0011653A" w:rsidP="00484624">
            <w:pPr>
              <w:jc w:val="both"/>
              <w:rPr>
                <w:rFonts w:ascii="Gill Sans MT" w:eastAsia="Calibri" w:hAnsi="Gill Sans MT" w:cs="Arial"/>
              </w:rPr>
            </w:pPr>
            <w:bookmarkStart w:id="45" w:name="_Hlk176452961"/>
            <w:r w:rsidRPr="00450BC8">
              <w:rPr>
                <w:rFonts w:ascii="Gill Sans MT" w:eastAsia="Calibri" w:hAnsi="Gill Sans MT" w:cs="Arial"/>
              </w:rPr>
              <w:t>Secretaria Municipal de Administração</w:t>
            </w:r>
          </w:p>
        </w:tc>
        <w:tc>
          <w:tcPr>
            <w:tcW w:w="4814" w:type="dxa"/>
          </w:tcPr>
          <w:p w14:paraId="0A08DB96" w14:textId="3016E10F" w:rsidR="0011653A" w:rsidRPr="00450BC8" w:rsidRDefault="00676414" w:rsidP="00676414">
            <w:pPr>
              <w:jc w:val="center"/>
              <w:rPr>
                <w:rFonts w:ascii="Gill Sans MT" w:eastAsia="Calibri" w:hAnsi="Gill Sans MT" w:cs="Arial"/>
              </w:rPr>
            </w:pPr>
            <w:r w:rsidRPr="00450BC8">
              <w:rPr>
                <w:rFonts w:ascii="Gill Sans MT" w:eastAsia="Calibri" w:hAnsi="Gill Sans MT" w:cs="Arial"/>
              </w:rPr>
              <w:t>LUIS CARLOS DE JESUS PROTÁZIO</w:t>
            </w:r>
          </w:p>
        </w:tc>
      </w:tr>
      <w:bookmarkEnd w:id="45"/>
      <w:tr w:rsidR="008A4FF0" w:rsidRPr="00450BC8" w14:paraId="35BC4AA6" w14:textId="77777777" w:rsidTr="008A4FF0">
        <w:tc>
          <w:tcPr>
            <w:tcW w:w="4814" w:type="dxa"/>
          </w:tcPr>
          <w:p w14:paraId="1AA5BBB6" w14:textId="060EC28B" w:rsidR="008A4FF0" w:rsidRPr="00450BC8" w:rsidRDefault="008A4FF0" w:rsidP="008A4FF0">
            <w:pPr>
              <w:jc w:val="both"/>
              <w:rPr>
                <w:rFonts w:ascii="Gill Sans MT" w:eastAsia="Calibri" w:hAnsi="Gill Sans MT" w:cs="Arial"/>
              </w:rPr>
            </w:pPr>
            <w:r w:rsidRPr="00450BC8">
              <w:rPr>
                <w:rFonts w:ascii="Gill Sans MT" w:eastAsia="Calibri" w:hAnsi="Gill Sans MT" w:cs="Arial"/>
              </w:rPr>
              <w:lastRenderedPageBreak/>
              <w:t>Secretaria Municipal de Assistência Social</w:t>
            </w:r>
          </w:p>
        </w:tc>
        <w:tc>
          <w:tcPr>
            <w:tcW w:w="4814" w:type="dxa"/>
          </w:tcPr>
          <w:p w14:paraId="631EF57B" w14:textId="7F4A0172" w:rsidR="008A4FF0" w:rsidRPr="00450BC8" w:rsidRDefault="008A4FF0" w:rsidP="008A4FF0">
            <w:pPr>
              <w:jc w:val="center"/>
              <w:rPr>
                <w:rFonts w:ascii="Gill Sans MT" w:eastAsia="Calibri" w:hAnsi="Gill Sans MT" w:cs="Arial"/>
              </w:rPr>
            </w:pPr>
            <w:r w:rsidRPr="00450BC8">
              <w:rPr>
                <w:rFonts w:ascii="Gill Sans MT" w:eastAsia="Calibri" w:hAnsi="Gill Sans MT" w:cs="Arial"/>
              </w:rPr>
              <w:t>GENUINA GLEICE DOS SANTOS</w:t>
            </w:r>
          </w:p>
        </w:tc>
      </w:tr>
      <w:tr w:rsidR="008A4FF0" w:rsidRPr="00450BC8" w14:paraId="6E7C0176" w14:textId="77777777" w:rsidTr="008A4FF0">
        <w:tc>
          <w:tcPr>
            <w:tcW w:w="4814" w:type="dxa"/>
          </w:tcPr>
          <w:p w14:paraId="1A774888" w14:textId="77777777" w:rsidR="008A4FF0" w:rsidRPr="00450BC8" w:rsidRDefault="008A4FF0" w:rsidP="008A4FF0">
            <w:pPr>
              <w:jc w:val="both"/>
              <w:rPr>
                <w:rFonts w:ascii="Gill Sans MT" w:eastAsia="Calibri" w:hAnsi="Gill Sans MT" w:cs="Arial"/>
              </w:rPr>
            </w:pPr>
            <w:r w:rsidRPr="00450BC8">
              <w:rPr>
                <w:rFonts w:ascii="Gill Sans MT" w:eastAsia="Calibri" w:hAnsi="Gill Sans MT" w:cs="Arial"/>
              </w:rPr>
              <w:t>Secretaria Municipal de Educação</w:t>
            </w:r>
          </w:p>
        </w:tc>
        <w:tc>
          <w:tcPr>
            <w:tcW w:w="4814" w:type="dxa"/>
          </w:tcPr>
          <w:p w14:paraId="6D263995" w14:textId="015908D1" w:rsidR="008A4FF0" w:rsidRPr="00450BC8" w:rsidRDefault="008A4FF0" w:rsidP="008A4FF0">
            <w:pPr>
              <w:jc w:val="center"/>
              <w:rPr>
                <w:rFonts w:ascii="Gill Sans MT" w:eastAsia="Calibri" w:hAnsi="Gill Sans MT" w:cs="Arial"/>
              </w:rPr>
            </w:pPr>
            <w:r w:rsidRPr="00450BC8">
              <w:rPr>
                <w:rFonts w:ascii="Gill Sans MT" w:eastAsia="Calibri" w:hAnsi="Gill Sans MT" w:cs="Arial"/>
              </w:rPr>
              <w:t>LÉA CRISTINA DUTRA PAIXÃO DE SOUZA</w:t>
            </w:r>
          </w:p>
        </w:tc>
      </w:tr>
      <w:tr w:rsidR="008A4FF0" w:rsidRPr="00450BC8" w14:paraId="1535A0A0" w14:textId="77777777" w:rsidTr="008A4FF0">
        <w:tc>
          <w:tcPr>
            <w:tcW w:w="4814" w:type="dxa"/>
          </w:tcPr>
          <w:p w14:paraId="26510148" w14:textId="77777777" w:rsidR="008A4FF0" w:rsidRPr="00450BC8" w:rsidRDefault="008A4FF0" w:rsidP="008A4FF0">
            <w:pPr>
              <w:jc w:val="both"/>
              <w:rPr>
                <w:rFonts w:ascii="Gill Sans MT" w:eastAsia="Calibri" w:hAnsi="Gill Sans MT" w:cs="Arial"/>
              </w:rPr>
            </w:pPr>
            <w:r w:rsidRPr="00450BC8">
              <w:rPr>
                <w:rFonts w:ascii="Gill Sans MT" w:eastAsia="Calibri" w:hAnsi="Gill Sans MT" w:cs="Arial"/>
              </w:rPr>
              <w:t>Secretaria Municipal de Saúde</w:t>
            </w:r>
          </w:p>
        </w:tc>
        <w:tc>
          <w:tcPr>
            <w:tcW w:w="4814" w:type="dxa"/>
          </w:tcPr>
          <w:p w14:paraId="0CAAF2EA" w14:textId="06AB3EF7" w:rsidR="008A4FF0" w:rsidRPr="00450BC8" w:rsidRDefault="008A4FF0" w:rsidP="008A4FF0">
            <w:pPr>
              <w:jc w:val="center"/>
              <w:rPr>
                <w:rFonts w:ascii="Gill Sans MT" w:eastAsia="Calibri" w:hAnsi="Gill Sans MT" w:cs="Arial"/>
              </w:rPr>
            </w:pPr>
            <w:r w:rsidRPr="00450BC8">
              <w:rPr>
                <w:rFonts w:ascii="Gill Sans MT" w:eastAsia="Calibri" w:hAnsi="Gill Sans MT" w:cs="Arial"/>
              </w:rPr>
              <w:t>ZÓZIMO PAULINO DA SILVA NETO</w:t>
            </w:r>
          </w:p>
        </w:tc>
      </w:tr>
    </w:tbl>
    <w:p w14:paraId="455FD4A5" w14:textId="77777777" w:rsidR="0011653A" w:rsidRPr="00450BC8" w:rsidRDefault="0011653A" w:rsidP="0011653A">
      <w:pPr>
        <w:jc w:val="center"/>
        <w:rPr>
          <w:rFonts w:ascii="Gill Sans MT" w:eastAsia="Calibri" w:hAnsi="Gill Sans MT" w:cs="Arial"/>
          <w:b/>
          <w:bCs/>
        </w:rPr>
      </w:pPr>
    </w:p>
    <w:p w14:paraId="6048B598"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iCs/>
        </w:rPr>
      </w:pPr>
      <w:r w:rsidRPr="00450BC8">
        <w:rPr>
          <w:rFonts w:ascii="Gill Sans MT" w:hAnsi="Gill Sans MT" w:cs="Arial"/>
          <w:b/>
          <w:iCs/>
        </w:rPr>
        <w:t>4. DESCRIÇÃO DOS REQUISITOS DE CONTRATAÇÃO</w:t>
      </w:r>
    </w:p>
    <w:p w14:paraId="606B7E74"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Trata-se de uma aquisição de material de consumo, a ser contratado mediante licitação na modalidade Pregão Eletrônico, nos termos da Lei n° 14.133/2021.</w:t>
      </w:r>
    </w:p>
    <w:p w14:paraId="16DF1A1C" w14:textId="77777777" w:rsidR="0011653A" w:rsidRPr="00450BC8" w:rsidRDefault="0011653A" w:rsidP="0011653A">
      <w:pPr>
        <w:ind w:firstLine="708"/>
        <w:jc w:val="both"/>
        <w:rPr>
          <w:rFonts w:ascii="Gill Sans MT" w:hAnsi="Gill Sans MT" w:cs="Arial"/>
        </w:rPr>
      </w:pPr>
    </w:p>
    <w:p w14:paraId="07F96237"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A aquisição se refere a fornecimentos contínuos, a qual é realizada pela Administração Pública para a manutenção da atividade administrativa, decorrentes de necessidades permanentes ou prolongadas, cujo interrupção ocasionará prejuízos a pessoas e serviços essenciais.</w:t>
      </w:r>
    </w:p>
    <w:p w14:paraId="05399ABF" w14:textId="77777777" w:rsidR="0011653A" w:rsidRPr="00450BC8" w:rsidRDefault="0011653A" w:rsidP="0011653A">
      <w:pPr>
        <w:ind w:firstLine="708"/>
        <w:jc w:val="both"/>
        <w:rPr>
          <w:rFonts w:ascii="Gill Sans MT" w:hAnsi="Gill Sans MT" w:cs="Arial"/>
        </w:rPr>
      </w:pPr>
    </w:p>
    <w:p w14:paraId="0DF23ECC"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A garantia consiste na prestação pela empresa, de todas as obrigações previstas na Lei no 8.078, de 11/09/1990 – Código de Defesa do Consumidor – e alterações subsequentes.</w:t>
      </w:r>
    </w:p>
    <w:p w14:paraId="215FCE6F" w14:textId="77777777" w:rsidR="0011653A" w:rsidRPr="00450BC8" w:rsidRDefault="0011653A" w:rsidP="0011653A">
      <w:pPr>
        <w:ind w:firstLine="708"/>
        <w:jc w:val="both"/>
        <w:rPr>
          <w:rFonts w:ascii="Gill Sans MT" w:hAnsi="Gill Sans MT" w:cs="Arial"/>
        </w:rPr>
      </w:pPr>
    </w:p>
    <w:p w14:paraId="737F463F"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A empresa fornecedora dos produtos será responsável pela substituição, troca ou reposição dos produtos porventura entregues com defeito, danificados, ou não compatíveis com as especificações do Termo.</w:t>
      </w:r>
    </w:p>
    <w:p w14:paraId="74B6DB7D" w14:textId="77777777" w:rsidR="0011653A" w:rsidRPr="00450BC8" w:rsidRDefault="0011653A" w:rsidP="0011653A">
      <w:pPr>
        <w:ind w:firstLine="708"/>
        <w:jc w:val="both"/>
        <w:rPr>
          <w:rFonts w:ascii="Gill Sans MT" w:hAnsi="Gill Sans MT" w:cs="Arial"/>
        </w:rPr>
      </w:pPr>
    </w:p>
    <w:p w14:paraId="260F4D50"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Na substituição dos produtos não compatível com as especificações técnicas, a reposição será por outro com especificações Técnicas iguais, ou superiores com aprovação prévia da Contratante, sem custo adicional para a Contratante.</w:t>
      </w:r>
    </w:p>
    <w:p w14:paraId="3415B621" w14:textId="77777777" w:rsidR="0011653A" w:rsidRPr="00450BC8" w:rsidRDefault="0011653A" w:rsidP="0011653A">
      <w:pPr>
        <w:ind w:firstLine="708"/>
        <w:jc w:val="both"/>
        <w:rPr>
          <w:rFonts w:ascii="Gill Sans MT" w:hAnsi="Gill Sans MT" w:cs="Arial"/>
        </w:rPr>
      </w:pPr>
    </w:p>
    <w:p w14:paraId="3FF8CF14"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Os itens ofertados devem estar, no que couber, em conformidade com as normas e registros exigidos: IBAMA, ABNT, ANP, INMETRO etc. compulsoriamente e/ou expressos neste ETP, TR, Edital e anexos.</w:t>
      </w:r>
    </w:p>
    <w:p w14:paraId="472D09DB" w14:textId="77777777" w:rsidR="0011653A" w:rsidRPr="00450BC8" w:rsidRDefault="0011653A" w:rsidP="0011653A">
      <w:pPr>
        <w:ind w:firstLine="708"/>
        <w:jc w:val="both"/>
        <w:rPr>
          <w:rFonts w:ascii="Gill Sans MT" w:hAnsi="Gill Sans MT" w:cs="Arial"/>
        </w:rPr>
      </w:pPr>
    </w:p>
    <w:p w14:paraId="25DFFD5D" w14:textId="77777777" w:rsidR="0011653A" w:rsidRPr="00450BC8" w:rsidRDefault="0011653A" w:rsidP="0011653A">
      <w:pPr>
        <w:ind w:firstLine="708"/>
        <w:jc w:val="both"/>
        <w:rPr>
          <w:rFonts w:ascii="Gill Sans MT" w:hAnsi="Gill Sans MT" w:cs="Arial"/>
          <w:color w:val="FF0000"/>
        </w:rPr>
      </w:pPr>
      <w:r w:rsidRPr="00450BC8">
        <w:rPr>
          <w:rFonts w:ascii="Gill Sans MT" w:hAnsi="Gill Sans MT" w:cs="Arial"/>
        </w:rPr>
        <w:t>Para os itens abaixo relacionados, cuja atividade de fabricação ou industrialização é enquadrada no Anexo I da Instrução Normativa IBAMA n° 06, de 15/03/2013</w:t>
      </w:r>
      <w:r w:rsidRPr="00450BC8">
        <w:rPr>
          <w:rFonts w:ascii="Gill Sans MT" w:hAnsi="Gill Sans MT" w:cs="Arial"/>
          <w:color w:val="FF0000"/>
        </w:rPr>
        <w:t>.</w:t>
      </w:r>
    </w:p>
    <w:p w14:paraId="1D07945B" w14:textId="77777777" w:rsidR="0011653A" w:rsidRPr="00450BC8" w:rsidRDefault="0011653A" w:rsidP="0011653A">
      <w:pPr>
        <w:ind w:firstLine="708"/>
        <w:jc w:val="both"/>
        <w:rPr>
          <w:rFonts w:ascii="Gill Sans MT" w:hAnsi="Gill Sans MT" w:cs="Arial"/>
          <w:color w:val="FF0000"/>
        </w:rPr>
      </w:pPr>
    </w:p>
    <w:p w14:paraId="46D32A0B"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As obrigações da Contratada e Contratante serão previstas em tópico específico do Termo de Referência</w:t>
      </w:r>
    </w:p>
    <w:p w14:paraId="2E00D0AC" w14:textId="77777777" w:rsidR="0011653A" w:rsidRPr="00450BC8" w:rsidRDefault="0011653A" w:rsidP="0011653A">
      <w:pPr>
        <w:widowControl w:val="0"/>
        <w:tabs>
          <w:tab w:val="left" w:pos="219"/>
        </w:tabs>
        <w:autoSpaceDE w:val="0"/>
        <w:autoSpaceDN w:val="0"/>
        <w:ind w:left="284"/>
        <w:rPr>
          <w:rFonts w:ascii="Gill Sans MT" w:hAnsi="Gill Sans MT" w:cs="Arial"/>
        </w:rPr>
      </w:pPr>
    </w:p>
    <w:p w14:paraId="705226CE"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rPr>
      </w:pPr>
      <w:r w:rsidRPr="00450BC8">
        <w:rPr>
          <w:rFonts w:ascii="Gill Sans MT" w:hAnsi="Gill Sans MT" w:cs="Arial"/>
          <w:b/>
          <w:iCs/>
        </w:rPr>
        <w:t>5. LEVANTAMENTO DE MERCADO</w:t>
      </w:r>
    </w:p>
    <w:p w14:paraId="1AA7A240"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A pesquisa de preços de mercado gerou uma expectativa de R$ 3.663.900,00 (Três milhões, seiscentos e sessenta e três mil e novecentos reais), para a aquisição de todas as unidades descritas nos itens conforme as orientações da Instrução Normativa(IN) 73, de 05/08/2020, tendo como prioridade as contratações realizadas pelo governo federal.</w:t>
      </w:r>
    </w:p>
    <w:p w14:paraId="2C083D01" w14:textId="77777777" w:rsidR="0011653A" w:rsidRPr="00450BC8" w:rsidRDefault="0011653A" w:rsidP="0011653A">
      <w:pPr>
        <w:ind w:firstLine="708"/>
        <w:jc w:val="both"/>
        <w:rPr>
          <w:rFonts w:ascii="Gill Sans MT" w:hAnsi="Gill Sans MT" w:cs="Arial"/>
        </w:rPr>
      </w:pPr>
    </w:p>
    <w:p w14:paraId="53191B57"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lastRenderedPageBreak/>
        <w:t>Vale ressaltar que o valor serve de base para o fornecimento que será adotado a modalidade de maior desconto possível em cima do preço semanal médio registrado no site da ANP, portanto variando na ordem do fornecimento.</w:t>
      </w:r>
    </w:p>
    <w:p w14:paraId="053AB97E" w14:textId="77777777" w:rsidR="0011653A" w:rsidRPr="00450BC8" w:rsidRDefault="0011653A" w:rsidP="0011653A">
      <w:pPr>
        <w:ind w:firstLine="708"/>
        <w:jc w:val="both"/>
        <w:rPr>
          <w:rFonts w:ascii="Gill Sans MT" w:hAnsi="Gill Sans MT" w:cs="Arial"/>
        </w:rPr>
      </w:pPr>
    </w:p>
    <w:p w14:paraId="38EAC4EE"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rPr>
      </w:pPr>
      <w:r w:rsidRPr="00450BC8">
        <w:rPr>
          <w:rFonts w:ascii="Gill Sans MT" w:hAnsi="Gill Sans MT" w:cs="Arial"/>
          <w:b/>
          <w:iCs/>
        </w:rPr>
        <w:t>6. DESCRIÇÃO DA SOLUÇÃO COMO UM TODO</w:t>
      </w:r>
    </w:p>
    <w:p w14:paraId="2191B41B"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O fornecimento de combustível se torna mais vantajoso com a aquisição dos itens diretamente de fornecedores especializados e em maior quantidade garantindo ampla concorrência e menor preço. A necessidade foi demonstrada no item 2. Do presente Estudo Técnico Preliminar-ETP. Os requisitos da contratação também se encontram elencados no presente ETP.</w:t>
      </w:r>
    </w:p>
    <w:p w14:paraId="6DB73AE2" w14:textId="77777777" w:rsidR="0011653A" w:rsidRPr="00450BC8" w:rsidRDefault="0011653A" w:rsidP="0011653A">
      <w:pPr>
        <w:ind w:firstLine="708"/>
        <w:jc w:val="both"/>
        <w:rPr>
          <w:rFonts w:ascii="Gill Sans MT" w:hAnsi="Gill Sans MT" w:cs="Arial"/>
        </w:rPr>
      </w:pPr>
    </w:p>
    <w:p w14:paraId="295AF075"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Segue o modelo de contratação a seguir:</w:t>
      </w:r>
    </w:p>
    <w:p w14:paraId="20C771D4" w14:textId="77777777" w:rsidR="0011653A" w:rsidRPr="00450BC8" w:rsidRDefault="0011653A" w:rsidP="0011653A">
      <w:pPr>
        <w:ind w:firstLine="708"/>
        <w:jc w:val="both"/>
        <w:rPr>
          <w:rFonts w:ascii="Gill Sans MT" w:hAnsi="Gill Sans MT" w:cs="Arial"/>
        </w:rPr>
      </w:pPr>
    </w:p>
    <w:p w14:paraId="1E6683C5"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1.</w:t>
      </w:r>
      <w:r w:rsidRPr="00450BC8">
        <w:rPr>
          <w:rFonts w:ascii="Gill Sans MT" w:hAnsi="Gill Sans MT" w:cs="Arial"/>
        </w:rPr>
        <w:tab/>
        <w:t>Contratante adquire os combustíveis diretamente no posto de abastecimento da contratada.</w:t>
      </w:r>
    </w:p>
    <w:p w14:paraId="5DD9E76B" w14:textId="77777777" w:rsidR="0011653A" w:rsidRPr="00450BC8" w:rsidRDefault="0011653A" w:rsidP="0011653A">
      <w:pPr>
        <w:ind w:firstLine="708"/>
        <w:jc w:val="both"/>
        <w:rPr>
          <w:rFonts w:ascii="Gill Sans MT" w:hAnsi="Gill Sans MT" w:cs="Arial"/>
        </w:rPr>
      </w:pPr>
    </w:p>
    <w:p w14:paraId="0B8FDF52"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2.</w:t>
      </w:r>
      <w:r w:rsidRPr="00450BC8">
        <w:rPr>
          <w:rFonts w:ascii="Gill Sans MT" w:hAnsi="Gill Sans MT" w:cs="Arial"/>
        </w:rPr>
        <w:tab/>
        <w:t>O acompanhamento da entrega do combustível será feito por servidor devidamente designado pela Administração, onde o mesmo atestará na nota fiscal o recebimento dos itens solicitados, sendo que os produtos que estiverem em divergência com os requisitos estabelecidos serão devolvidos, devendo obrigatoriamente haver substituição em até 02 (dois) dias úteis.</w:t>
      </w:r>
    </w:p>
    <w:p w14:paraId="29771266" w14:textId="77777777" w:rsidR="0011653A" w:rsidRPr="00450BC8" w:rsidRDefault="0011653A" w:rsidP="0011653A">
      <w:pPr>
        <w:ind w:firstLine="708"/>
        <w:jc w:val="both"/>
        <w:rPr>
          <w:rFonts w:ascii="Gill Sans MT" w:hAnsi="Gill Sans MT" w:cs="Arial"/>
        </w:rPr>
      </w:pPr>
    </w:p>
    <w:p w14:paraId="5809A314" w14:textId="77777777" w:rsidR="0011653A" w:rsidRPr="00450BC8" w:rsidRDefault="0011653A" w:rsidP="0011653A">
      <w:pPr>
        <w:ind w:firstLine="708"/>
        <w:jc w:val="both"/>
        <w:rPr>
          <w:rFonts w:ascii="Gill Sans MT" w:hAnsi="Gill Sans MT" w:cs="Arial"/>
        </w:rPr>
      </w:pPr>
    </w:p>
    <w:p w14:paraId="04C20FCF"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rPr>
      </w:pPr>
      <w:r w:rsidRPr="00450BC8">
        <w:rPr>
          <w:rFonts w:ascii="Gill Sans MT" w:hAnsi="Gill Sans MT" w:cs="Arial"/>
          <w:b/>
          <w:iCs/>
        </w:rPr>
        <w:t>7. ESTIMATIVA DA DEMANDA</w:t>
      </w:r>
    </w:p>
    <w:p w14:paraId="23E52E00"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As estimativas foram baseadas na utilização anual dos anos anteriores, visando aumentar a escala da contratação e otimizar os recursos públicos, foi centralizada toda a demanda das secretarias em uma única contratação e os quantitativos abaixo descriminados são para uma demanda de 12 (doze) meses.</w:t>
      </w:r>
    </w:p>
    <w:p w14:paraId="2A227983" w14:textId="77777777" w:rsidR="0011653A" w:rsidRPr="00450BC8" w:rsidRDefault="0011653A" w:rsidP="0011653A">
      <w:pPr>
        <w:ind w:firstLine="708"/>
        <w:jc w:val="both"/>
        <w:rPr>
          <w:rFonts w:ascii="Gill Sans MT" w:hAnsi="Gill Sans MT" w:cs="Arial"/>
        </w:rPr>
      </w:pPr>
    </w:p>
    <w:tbl>
      <w:tblPr>
        <w:tblW w:w="53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8"/>
        <w:gridCol w:w="4826"/>
        <w:gridCol w:w="841"/>
        <w:gridCol w:w="1089"/>
        <w:gridCol w:w="976"/>
        <w:gridCol w:w="1789"/>
      </w:tblGrid>
      <w:tr w:rsidR="00450BC8" w:rsidRPr="00450BC8" w14:paraId="4D05B124" w14:textId="77777777" w:rsidTr="00B01B60">
        <w:trPr>
          <w:trHeight w:val="20"/>
          <w:jc w:val="center"/>
        </w:trPr>
        <w:tc>
          <w:tcPr>
            <w:tcW w:w="349" w:type="pct"/>
            <w:noWrap/>
            <w:vAlign w:val="center"/>
            <w:hideMark/>
          </w:tcPr>
          <w:p w14:paraId="03B6C904" w14:textId="77777777" w:rsidR="00450BC8" w:rsidRPr="00450BC8" w:rsidRDefault="00450BC8" w:rsidP="00B01B60">
            <w:pPr>
              <w:jc w:val="center"/>
              <w:rPr>
                <w:rFonts w:ascii="Gill Sans MT" w:hAnsi="Gill Sans MT" w:cs="Arial"/>
                <w:b/>
                <w:bCs/>
                <w:color w:val="000000"/>
                <w:sz w:val="22"/>
                <w:szCs w:val="22"/>
                <w:lang w:eastAsia="en-US"/>
              </w:rPr>
            </w:pPr>
            <w:r w:rsidRPr="00450BC8">
              <w:rPr>
                <w:rFonts w:ascii="Gill Sans MT" w:hAnsi="Gill Sans MT" w:cs="Arial"/>
                <w:b/>
                <w:bCs/>
                <w:color w:val="000000"/>
                <w:sz w:val="22"/>
                <w:szCs w:val="22"/>
                <w:lang w:val="pt-PT" w:eastAsia="en-US"/>
              </w:rPr>
              <w:t>ITEM</w:t>
            </w:r>
          </w:p>
        </w:tc>
        <w:tc>
          <w:tcPr>
            <w:tcW w:w="2362" w:type="pct"/>
            <w:noWrap/>
            <w:vAlign w:val="center"/>
            <w:hideMark/>
          </w:tcPr>
          <w:p w14:paraId="164A4079" w14:textId="77777777" w:rsidR="00450BC8" w:rsidRPr="00450BC8" w:rsidRDefault="00450BC8" w:rsidP="00B01B60">
            <w:pPr>
              <w:jc w:val="center"/>
              <w:rPr>
                <w:rFonts w:ascii="Gill Sans MT" w:hAnsi="Gill Sans MT" w:cs="Arial"/>
                <w:b/>
                <w:bCs/>
                <w:color w:val="000000"/>
                <w:sz w:val="22"/>
                <w:szCs w:val="22"/>
                <w:lang w:eastAsia="en-US"/>
              </w:rPr>
            </w:pPr>
            <w:r w:rsidRPr="00450BC8">
              <w:rPr>
                <w:rFonts w:ascii="Gill Sans MT" w:hAnsi="Gill Sans MT" w:cs="Arial"/>
                <w:b/>
                <w:bCs/>
                <w:color w:val="000000"/>
                <w:sz w:val="22"/>
                <w:szCs w:val="22"/>
                <w:lang w:val="pt-PT" w:eastAsia="en-US"/>
              </w:rPr>
              <w:t>DESCRIÇÃO</w:t>
            </w:r>
          </w:p>
        </w:tc>
        <w:tc>
          <w:tcPr>
            <w:tcW w:w="414" w:type="pct"/>
            <w:noWrap/>
            <w:vAlign w:val="center"/>
            <w:hideMark/>
          </w:tcPr>
          <w:p w14:paraId="39982744" w14:textId="77777777" w:rsidR="00450BC8" w:rsidRPr="00450BC8" w:rsidRDefault="00450BC8" w:rsidP="00B01B60">
            <w:pPr>
              <w:jc w:val="center"/>
              <w:rPr>
                <w:rFonts w:ascii="Gill Sans MT" w:hAnsi="Gill Sans MT" w:cs="Arial"/>
                <w:b/>
                <w:bCs/>
                <w:color w:val="000000"/>
                <w:sz w:val="22"/>
                <w:szCs w:val="22"/>
                <w:lang w:eastAsia="en-US"/>
              </w:rPr>
            </w:pPr>
            <w:r w:rsidRPr="00450BC8">
              <w:rPr>
                <w:rFonts w:ascii="Gill Sans MT" w:hAnsi="Gill Sans MT" w:cs="Arial"/>
                <w:b/>
                <w:bCs/>
                <w:color w:val="000000"/>
                <w:sz w:val="22"/>
                <w:szCs w:val="22"/>
                <w:lang w:val="pt-PT" w:eastAsia="en-US"/>
              </w:rPr>
              <w:t>UNID.</w:t>
            </w:r>
          </w:p>
        </w:tc>
        <w:tc>
          <w:tcPr>
            <w:tcW w:w="518" w:type="pct"/>
            <w:noWrap/>
            <w:vAlign w:val="center"/>
            <w:hideMark/>
          </w:tcPr>
          <w:p w14:paraId="1D273638" w14:textId="77777777" w:rsidR="00450BC8" w:rsidRPr="00450BC8" w:rsidRDefault="00450BC8" w:rsidP="00B01B60">
            <w:pPr>
              <w:jc w:val="center"/>
              <w:rPr>
                <w:rFonts w:ascii="Gill Sans MT" w:hAnsi="Gill Sans MT" w:cs="Arial"/>
                <w:b/>
                <w:bCs/>
                <w:color w:val="000000"/>
                <w:sz w:val="22"/>
                <w:szCs w:val="22"/>
                <w:lang w:eastAsia="en-US"/>
              </w:rPr>
            </w:pPr>
            <w:r w:rsidRPr="00450BC8">
              <w:rPr>
                <w:rFonts w:ascii="Gill Sans MT" w:hAnsi="Gill Sans MT" w:cs="Arial"/>
                <w:b/>
                <w:bCs/>
                <w:color w:val="000000"/>
                <w:sz w:val="22"/>
                <w:szCs w:val="22"/>
                <w:lang w:val="pt-PT" w:eastAsia="en-US"/>
              </w:rPr>
              <w:t>QUANT.</w:t>
            </w:r>
          </w:p>
        </w:tc>
        <w:tc>
          <w:tcPr>
            <w:tcW w:w="480" w:type="pct"/>
            <w:hideMark/>
          </w:tcPr>
          <w:p w14:paraId="0457C602" w14:textId="77777777" w:rsidR="00450BC8" w:rsidRPr="00450BC8" w:rsidRDefault="00450BC8" w:rsidP="00B01B60">
            <w:pPr>
              <w:jc w:val="center"/>
              <w:rPr>
                <w:rFonts w:ascii="Gill Sans MT" w:hAnsi="Gill Sans MT" w:cs="Arial"/>
                <w:b/>
                <w:bCs/>
                <w:color w:val="000000"/>
                <w:sz w:val="22"/>
                <w:szCs w:val="22"/>
                <w:lang w:val="pt-PT" w:eastAsia="en-US"/>
              </w:rPr>
            </w:pPr>
            <w:r w:rsidRPr="00450BC8">
              <w:rPr>
                <w:rFonts w:ascii="Gill Sans MT" w:hAnsi="Gill Sans MT" w:cs="Arial"/>
                <w:b/>
                <w:bCs/>
                <w:color w:val="000000"/>
                <w:sz w:val="22"/>
                <w:szCs w:val="22"/>
                <w:lang w:val="pt-PT" w:eastAsia="en-US"/>
              </w:rPr>
              <w:t>VALOR UNT</w:t>
            </w:r>
          </w:p>
        </w:tc>
        <w:tc>
          <w:tcPr>
            <w:tcW w:w="877" w:type="pct"/>
            <w:hideMark/>
          </w:tcPr>
          <w:p w14:paraId="3653EF07" w14:textId="77777777" w:rsidR="00450BC8" w:rsidRPr="00450BC8" w:rsidRDefault="00450BC8" w:rsidP="00B01B60">
            <w:pPr>
              <w:jc w:val="center"/>
              <w:rPr>
                <w:rFonts w:ascii="Gill Sans MT" w:hAnsi="Gill Sans MT" w:cs="Arial"/>
                <w:b/>
                <w:bCs/>
                <w:color w:val="000000"/>
                <w:sz w:val="22"/>
                <w:szCs w:val="22"/>
                <w:lang w:val="pt-PT" w:eastAsia="en-US"/>
              </w:rPr>
            </w:pPr>
            <w:r w:rsidRPr="00450BC8">
              <w:rPr>
                <w:rFonts w:ascii="Gill Sans MT" w:hAnsi="Gill Sans MT" w:cs="Arial"/>
                <w:b/>
                <w:bCs/>
                <w:color w:val="000000"/>
                <w:sz w:val="22"/>
                <w:szCs w:val="22"/>
                <w:lang w:val="pt-PT" w:eastAsia="en-US"/>
              </w:rPr>
              <w:t>VALOR TOTAL</w:t>
            </w:r>
          </w:p>
        </w:tc>
      </w:tr>
      <w:tr w:rsidR="00450BC8" w:rsidRPr="00450BC8" w14:paraId="18822A46" w14:textId="77777777" w:rsidTr="00B01B60">
        <w:trPr>
          <w:trHeight w:val="20"/>
          <w:jc w:val="center"/>
        </w:trPr>
        <w:tc>
          <w:tcPr>
            <w:tcW w:w="349" w:type="pct"/>
            <w:noWrap/>
            <w:vAlign w:val="center"/>
            <w:hideMark/>
          </w:tcPr>
          <w:p w14:paraId="6E69847F" w14:textId="77777777" w:rsidR="00450BC8" w:rsidRPr="00450BC8" w:rsidRDefault="00450BC8" w:rsidP="00B01B60">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eastAsia="en-US"/>
              </w:rPr>
              <w:t>1</w:t>
            </w:r>
          </w:p>
        </w:tc>
        <w:tc>
          <w:tcPr>
            <w:tcW w:w="2362" w:type="pct"/>
            <w:vAlign w:val="center"/>
            <w:hideMark/>
          </w:tcPr>
          <w:p w14:paraId="610CF4D8" w14:textId="77777777" w:rsidR="00450BC8" w:rsidRPr="00450BC8" w:rsidRDefault="00450BC8" w:rsidP="00B01B60">
            <w:pPr>
              <w:jc w:val="both"/>
              <w:rPr>
                <w:rFonts w:ascii="Gill Sans MT" w:hAnsi="Gill Sans MT" w:cs="Arial"/>
                <w:color w:val="000000"/>
                <w:sz w:val="22"/>
                <w:szCs w:val="22"/>
                <w:lang w:eastAsia="en-US"/>
              </w:rPr>
            </w:pPr>
            <w:r w:rsidRPr="00450BC8">
              <w:rPr>
                <w:rFonts w:ascii="Gill Sans MT" w:hAnsi="Gill Sans MT" w:cs="Arial"/>
                <w:color w:val="000000"/>
                <w:sz w:val="22"/>
                <w:szCs w:val="22"/>
                <w:lang w:val="pt-PT" w:eastAsia="en-US"/>
              </w:rPr>
              <w:t>COMBUSTÍVEL AUTOMOTIVO DO TIPO DIESEL S-10 EM CONFORMIDADE COM AS CARACTERÍSTICAS CANSTANTE NO REGURLAMENTO TÉCNICO ANO Nº 6/2001 E RESOLUÇÃO ANP Nº 50/2013.</w:t>
            </w:r>
          </w:p>
        </w:tc>
        <w:tc>
          <w:tcPr>
            <w:tcW w:w="414" w:type="pct"/>
            <w:noWrap/>
            <w:vAlign w:val="center"/>
            <w:hideMark/>
          </w:tcPr>
          <w:p w14:paraId="4919F449" w14:textId="77777777" w:rsidR="00450BC8" w:rsidRPr="00450BC8" w:rsidRDefault="00450BC8" w:rsidP="00B01B60">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val="pt-PT" w:eastAsia="en-US"/>
              </w:rPr>
              <w:t>LITRO</w:t>
            </w:r>
          </w:p>
        </w:tc>
        <w:tc>
          <w:tcPr>
            <w:tcW w:w="518" w:type="pct"/>
            <w:shd w:val="clear" w:color="auto" w:fill="auto"/>
            <w:noWrap/>
            <w:vAlign w:val="center"/>
            <w:hideMark/>
          </w:tcPr>
          <w:p w14:paraId="03BD6AFE" w14:textId="77777777" w:rsidR="00450BC8" w:rsidRPr="00450BC8" w:rsidRDefault="00450BC8" w:rsidP="00B01B60">
            <w:pPr>
              <w:jc w:val="center"/>
              <w:rPr>
                <w:rFonts w:ascii="Gill Sans MT" w:hAnsi="Gill Sans MT" w:cs="Arial"/>
                <w:color w:val="000000"/>
                <w:sz w:val="22"/>
                <w:szCs w:val="22"/>
                <w:lang w:val="pt-PT" w:eastAsia="en-US"/>
              </w:rPr>
            </w:pPr>
            <w:r w:rsidRPr="00450BC8">
              <w:rPr>
                <w:rFonts w:ascii="Gill Sans MT" w:hAnsi="Gill Sans MT" w:cs="Arial"/>
                <w:color w:val="000000"/>
                <w:sz w:val="22"/>
                <w:szCs w:val="22"/>
                <w:lang w:val="pt-PT"/>
              </w:rPr>
              <w:t>300000</w:t>
            </w:r>
          </w:p>
        </w:tc>
        <w:tc>
          <w:tcPr>
            <w:tcW w:w="480" w:type="pct"/>
            <w:shd w:val="clear" w:color="auto" w:fill="auto"/>
            <w:vAlign w:val="center"/>
            <w:hideMark/>
          </w:tcPr>
          <w:p w14:paraId="14BE36EB" w14:textId="77777777" w:rsidR="00450BC8" w:rsidRPr="00450BC8" w:rsidRDefault="00450BC8" w:rsidP="00B01B60">
            <w:pPr>
              <w:pStyle w:val="TableParagraph"/>
              <w:spacing w:before="7"/>
              <w:jc w:val="center"/>
              <w:rPr>
                <w:rFonts w:ascii="Gill Sans MT" w:eastAsiaTheme="minorEastAsia" w:hAnsi="Gill Sans MT" w:cs="Arial"/>
                <w:color w:val="000000"/>
              </w:rPr>
            </w:pPr>
            <w:r w:rsidRPr="00450BC8">
              <w:rPr>
                <w:rFonts w:ascii="Gill Sans MT" w:hAnsi="Gill Sans MT"/>
                <w:color w:val="000000"/>
              </w:rPr>
              <w:t>R$ 6,03</w:t>
            </w:r>
          </w:p>
        </w:tc>
        <w:tc>
          <w:tcPr>
            <w:tcW w:w="877" w:type="pct"/>
            <w:shd w:val="clear" w:color="auto" w:fill="auto"/>
            <w:vAlign w:val="center"/>
            <w:hideMark/>
          </w:tcPr>
          <w:p w14:paraId="604D8207" w14:textId="77777777" w:rsidR="00450BC8" w:rsidRPr="00450BC8" w:rsidRDefault="00450BC8" w:rsidP="00B01B60">
            <w:pPr>
              <w:pStyle w:val="TableParagraph"/>
              <w:spacing w:before="7"/>
              <w:jc w:val="center"/>
              <w:rPr>
                <w:rFonts w:ascii="Gill Sans MT" w:eastAsiaTheme="minorEastAsia" w:hAnsi="Gill Sans MT" w:cs="Arial"/>
                <w:color w:val="000000"/>
              </w:rPr>
            </w:pPr>
            <w:r w:rsidRPr="00450BC8">
              <w:rPr>
                <w:rFonts w:ascii="Gill Sans MT" w:hAnsi="Gill Sans MT"/>
                <w:color w:val="000000"/>
              </w:rPr>
              <w:t>R$ 1.809.000,00</w:t>
            </w:r>
          </w:p>
        </w:tc>
      </w:tr>
      <w:tr w:rsidR="00450BC8" w:rsidRPr="00450BC8" w14:paraId="09F6A730" w14:textId="77777777" w:rsidTr="00B01B60">
        <w:trPr>
          <w:trHeight w:val="20"/>
          <w:jc w:val="center"/>
        </w:trPr>
        <w:tc>
          <w:tcPr>
            <w:tcW w:w="349" w:type="pct"/>
            <w:noWrap/>
            <w:vAlign w:val="center"/>
            <w:hideMark/>
          </w:tcPr>
          <w:p w14:paraId="549C9034" w14:textId="77777777" w:rsidR="00450BC8" w:rsidRPr="00450BC8" w:rsidRDefault="00450BC8" w:rsidP="00B01B60">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eastAsia="en-US"/>
              </w:rPr>
              <w:t>2</w:t>
            </w:r>
          </w:p>
        </w:tc>
        <w:tc>
          <w:tcPr>
            <w:tcW w:w="2362" w:type="pct"/>
            <w:vAlign w:val="center"/>
            <w:hideMark/>
          </w:tcPr>
          <w:p w14:paraId="1554ED64" w14:textId="77777777" w:rsidR="00450BC8" w:rsidRPr="00450BC8" w:rsidRDefault="00450BC8" w:rsidP="00B01B60">
            <w:pPr>
              <w:jc w:val="both"/>
              <w:rPr>
                <w:rFonts w:ascii="Gill Sans MT" w:hAnsi="Gill Sans MT" w:cs="Arial"/>
                <w:color w:val="000000"/>
                <w:sz w:val="22"/>
                <w:szCs w:val="22"/>
                <w:lang w:eastAsia="en-US"/>
              </w:rPr>
            </w:pPr>
            <w:r w:rsidRPr="00450BC8">
              <w:rPr>
                <w:rFonts w:ascii="Gill Sans MT" w:hAnsi="Gill Sans MT" w:cs="Arial"/>
                <w:color w:val="000000"/>
                <w:sz w:val="22"/>
                <w:szCs w:val="22"/>
                <w:lang w:val="pt-PT" w:eastAsia="en-US"/>
              </w:rPr>
              <w:t>COMBUSTÍVEL AUTOMOTIVO TIPO DIESEL COMUM EM CONFORMIDADE COM AS CARACTERÍSTICAS CONSTANTES NO REGULAMENTO TÉCNICO ANP N° 6/2001 E RESOLUÇÃO ANP N ° 50/2013</w:t>
            </w:r>
          </w:p>
        </w:tc>
        <w:tc>
          <w:tcPr>
            <w:tcW w:w="414" w:type="pct"/>
            <w:noWrap/>
            <w:vAlign w:val="center"/>
            <w:hideMark/>
          </w:tcPr>
          <w:p w14:paraId="7623C847" w14:textId="77777777" w:rsidR="00450BC8" w:rsidRPr="00450BC8" w:rsidRDefault="00450BC8" w:rsidP="00B01B60">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val="pt-PT" w:eastAsia="en-US"/>
              </w:rPr>
              <w:t>LITRO</w:t>
            </w:r>
          </w:p>
        </w:tc>
        <w:tc>
          <w:tcPr>
            <w:tcW w:w="518" w:type="pct"/>
            <w:shd w:val="clear" w:color="auto" w:fill="auto"/>
            <w:noWrap/>
            <w:vAlign w:val="center"/>
            <w:hideMark/>
          </w:tcPr>
          <w:p w14:paraId="55C73969" w14:textId="77777777" w:rsidR="00450BC8" w:rsidRPr="00450BC8" w:rsidRDefault="00450BC8" w:rsidP="00B01B60">
            <w:pPr>
              <w:jc w:val="center"/>
              <w:rPr>
                <w:rFonts w:ascii="Gill Sans MT" w:hAnsi="Gill Sans MT" w:cs="Arial"/>
                <w:color w:val="000000"/>
                <w:sz w:val="22"/>
                <w:szCs w:val="22"/>
                <w:lang w:val="pt-PT" w:eastAsia="en-US"/>
              </w:rPr>
            </w:pPr>
            <w:r w:rsidRPr="00450BC8">
              <w:rPr>
                <w:rFonts w:ascii="Gill Sans MT" w:hAnsi="Gill Sans MT" w:cs="Arial"/>
                <w:color w:val="000000"/>
                <w:sz w:val="22"/>
                <w:szCs w:val="22"/>
                <w:lang w:val="pt-PT"/>
              </w:rPr>
              <w:t>110000</w:t>
            </w:r>
          </w:p>
        </w:tc>
        <w:tc>
          <w:tcPr>
            <w:tcW w:w="480" w:type="pct"/>
            <w:shd w:val="clear" w:color="auto" w:fill="auto"/>
            <w:vAlign w:val="center"/>
            <w:hideMark/>
          </w:tcPr>
          <w:p w14:paraId="56F26775" w14:textId="77777777" w:rsidR="00450BC8" w:rsidRPr="00450BC8" w:rsidRDefault="00450BC8" w:rsidP="00B01B60">
            <w:pPr>
              <w:pStyle w:val="TableParagraph"/>
              <w:spacing w:before="10"/>
              <w:jc w:val="center"/>
              <w:rPr>
                <w:rFonts w:ascii="Gill Sans MT" w:eastAsiaTheme="minorEastAsia" w:hAnsi="Gill Sans MT" w:cs="Arial"/>
                <w:color w:val="000000"/>
              </w:rPr>
            </w:pPr>
            <w:r w:rsidRPr="00450BC8">
              <w:rPr>
                <w:rFonts w:ascii="Gill Sans MT" w:hAnsi="Gill Sans MT"/>
                <w:color w:val="000000"/>
              </w:rPr>
              <w:t>R$ 5,97</w:t>
            </w:r>
          </w:p>
        </w:tc>
        <w:tc>
          <w:tcPr>
            <w:tcW w:w="877" w:type="pct"/>
            <w:shd w:val="clear" w:color="auto" w:fill="auto"/>
            <w:vAlign w:val="center"/>
            <w:hideMark/>
          </w:tcPr>
          <w:p w14:paraId="2C77C614" w14:textId="77777777" w:rsidR="00450BC8" w:rsidRPr="00450BC8" w:rsidRDefault="00450BC8" w:rsidP="00B01B60">
            <w:pPr>
              <w:pStyle w:val="TableParagraph"/>
              <w:spacing w:before="10"/>
              <w:jc w:val="center"/>
              <w:rPr>
                <w:rFonts w:ascii="Gill Sans MT" w:eastAsiaTheme="minorEastAsia" w:hAnsi="Gill Sans MT" w:cs="Arial"/>
                <w:color w:val="000000"/>
              </w:rPr>
            </w:pPr>
            <w:r w:rsidRPr="00450BC8">
              <w:rPr>
                <w:rFonts w:ascii="Gill Sans MT" w:hAnsi="Gill Sans MT"/>
                <w:color w:val="000000"/>
              </w:rPr>
              <w:t>R$ 656.700,00</w:t>
            </w:r>
          </w:p>
        </w:tc>
      </w:tr>
      <w:tr w:rsidR="00450BC8" w:rsidRPr="00450BC8" w14:paraId="51A87686" w14:textId="77777777" w:rsidTr="00B01B60">
        <w:trPr>
          <w:trHeight w:val="20"/>
          <w:jc w:val="center"/>
        </w:trPr>
        <w:tc>
          <w:tcPr>
            <w:tcW w:w="349" w:type="pct"/>
            <w:noWrap/>
            <w:vAlign w:val="center"/>
            <w:hideMark/>
          </w:tcPr>
          <w:p w14:paraId="56789F92" w14:textId="77777777" w:rsidR="00450BC8" w:rsidRPr="00450BC8" w:rsidRDefault="00450BC8" w:rsidP="00B01B60">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eastAsia="en-US"/>
              </w:rPr>
              <w:lastRenderedPageBreak/>
              <w:t>3</w:t>
            </w:r>
          </w:p>
        </w:tc>
        <w:tc>
          <w:tcPr>
            <w:tcW w:w="2362" w:type="pct"/>
            <w:vAlign w:val="center"/>
            <w:hideMark/>
          </w:tcPr>
          <w:p w14:paraId="6C8E9AA6" w14:textId="77777777" w:rsidR="00450BC8" w:rsidRPr="00450BC8" w:rsidRDefault="00450BC8" w:rsidP="00B01B60">
            <w:pPr>
              <w:jc w:val="both"/>
              <w:rPr>
                <w:rFonts w:ascii="Gill Sans MT" w:hAnsi="Gill Sans MT" w:cs="Arial"/>
                <w:color w:val="000000"/>
                <w:sz w:val="22"/>
                <w:szCs w:val="22"/>
                <w:lang w:eastAsia="en-US"/>
              </w:rPr>
            </w:pPr>
            <w:r w:rsidRPr="00450BC8">
              <w:rPr>
                <w:rFonts w:ascii="Gill Sans MT" w:hAnsi="Gill Sans MT" w:cs="Arial"/>
                <w:sz w:val="22"/>
                <w:szCs w:val="22"/>
                <w:lang w:val="pt-PT" w:eastAsia="en-US"/>
              </w:rPr>
              <w:t>COMBUSTÍVEL AUTOMOTIVO DO TIPO GASOLINA COMUM EM CONFORMIDADE COM AS CARACTERÍSTICAS CONSTANTES NO REGULAMENTO TÉCNICO ANP N° 5/2001</w:t>
            </w:r>
          </w:p>
        </w:tc>
        <w:tc>
          <w:tcPr>
            <w:tcW w:w="414" w:type="pct"/>
            <w:noWrap/>
            <w:vAlign w:val="center"/>
            <w:hideMark/>
          </w:tcPr>
          <w:p w14:paraId="35CFC0C0" w14:textId="77777777" w:rsidR="00450BC8" w:rsidRPr="00450BC8" w:rsidRDefault="00450BC8" w:rsidP="00B01B60">
            <w:pPr>
              <w:jc w:val="center"/>
              <w:rPr>
                <w:rFonts w:ascii="Gill Sans MT" w:hAnsi="Gill Sans MT" w:cs="Arial"/>
                <w:color w:val="000000"/>
                <w:sz w:val="22"/>
                <w:szCs w:val="22"/>
                <w:lang w:eastAsia="en-US"/>
              </w:rPr>
            </w:pPr>
            <w:r w:rsidRPr="00450BC8">
              <w:rPr>
                <w:rFonts w:ascii="Gill Sans MT" w:hAnsi="Gill Sans MT" w:cs="Arial"/>
                <w:color w:val="000000"/>
                <w:sz w:val="22"/>
                <w:szCs w:val="22"/>
                <w:lang w:val="pt-PT" w:eastAsia="en-US"/>
              </w:rPr>
              <w:t>LITRO</w:t>
            </w:r>
          </w:p>
        </w:tc>
        <w:tc>
          <w:tcPr>
            <w:tcW w:w="518" w:type="pct"/>
            <w:shd w:val="clear" w:color="auto" w:fill="auto"/>
            <w:noWrap/>
            <w:vAlign w:val="center"/>
            <w:hideMark/>
          </w:tcPr>
          <w:p w14:paraId="7E2255B2" w14:textId="77777777" w:rsidR="00450BC8" w:rsidRPr="00450BC8" w:rsidRDefault="00450BC8" w:rsidP="00B01B60">
            <w:pPr>
              <w:jc w:val="center"/>
              <w:rPr>
                <w:rFonts w:ascii="Gill Sans MT" w:hAnsi="Gill Sans MT" w:cs="Arial"/>
                <w:color w:val="000000"/>
                <w:sz w:val="22"/>
                <w:szCs w:val="22"/>
                <w:lang w:val="pt-PT" w:eastAsia="en-US"/>
              </w:rPr>
            </w:pPr>
            <w:r w:rsidRPr="00450BC8">
              <w:rPr>
                <w:rFonts w:ascii="Gill Sans MT" w:hAnsi="Gill Sans MT" w:cs="Arial"/>
                <w:color w:val="000000"/>
                <w:sz w:val="22"/>
                <w:szCs w:val="22"/>
                <w:lang w:val="pt-PT"/>
              </w:rPr>
              <w:t>190000</w:t>
            </w:r>
          </w:p>
        </w:tc>
        <w:tc>
          <w:tcPr>
            <w:tcW w:w="480" w:type="pct"/>
            <w:shd w:val="clear" w:color="auto" w:fill="auto"/>
            <w:vAlign w:val="center"/>
            <w:hideMark/>
          </w:tcPr>
          <w:p w14:paraId="063E869A" w14:textId="77777777" w:rsidR="00450BC8" w:rsidRPr="00450BC8" w:rsidRDefault="00450BC8" w:rsidP="00B01B60">
            <w:pPr>
              <w:pStyle w:val="TableParagraph"/>
              <w:spacing w:before="7"/>
              <w:jc w:val="center"/>
              <w:rPr>
                <w:rFonts w:ascii="Gill Sans MT" w:eastAsiaTheme="minorEastAsia" w:hAnsi="Gill Sans MT" w:cs="Arial"/>
                <w:color w:val="000000"/>
              </w:rPr>
            </w:pPr>
            <w:r w:rsidRPr="00450BC8">
              <w:rPr>
                <w:rFonts w:ascii="Gill Sans MT" w:hAnsi="Gill Sans MT"/>
                <w:color w:val="000000"/>
              </w:rPr>
              <w:t>R$ 6,02</w:t>
            </w:r>
          </w:p>
        </w:tc>
        <w:tc>
          <w:tcPr>
            <w:tcW w:w="877" w:type="pct"/>
            <w:shd w:val="clear" w:color="auto" w:fill="auto"/>
            <w:vAlign w:val="center"/>
            <w:hideMark/>
          </w:tcPr>
          <w:p w14:paraId="27BE7C04" w14:textId="77777777" w:rsidR="00450BC8" w:rsidRPr="00450BC8" w:rsidRDefault="00450BC8" w:rsidP="00B01B60">
            <w:pPr>
              <w:pStyle w:val="TableParagraph"/>
              <w:spacing w:before="7"/>
              <w:jc w:val="center"/>
              <w:rPr>
                <w:rFonts w:ascii="Gill Sans MT" w:eastAsiaTheme="minorEastAsia" w:hAnsi="Gill Sans MT" w:cs="Arial"/>
                <w:color w:val="000000"/>
              </w:rPr>
            </w:pPr>
            <w:r w:rsidRPr="00450BC8">
              <w:rPr>
                <w:rFonts w:ascii="Gill Sans MT" w:hAnsi="Gill Sans MT"/>
                <w:color w:val="000000"/>
              </w:rPr>
              <w:t>R$ 1.143.800,00</w:t>
            </w:r>
          </w:p>
        </w:tc>
      </w:tr>
      <w:tr w:rsidR="00450BC8" w:rsidRPr="00450BC8" w14:paraId="7EDAA856" w14:textId="77777777" w:rsidTr="00B01B60">
        <w:trPr>
          <w:trHeight w:val="20"/>
          <w:jc w:val="center"/>
        </w:trPr>
        <w:tc>
          <w:tcPr>
            <w:tcW w:w="4123" w:type="pct"/>
            <w:gridSpan w:val="5"/>
            <w:noWrap/>
            <w:vAlign w:val="center"/>
            <w:hideMark/>
          </w:tcPr>
          <w:p w14:paraId="46D7E10D" w14:textId="77777777" w:rsidR="00450BC8" w:rsidRPr="00450BC8" w:rsidRDefault="00450BC8" w:rsidP="00B01B60">
            <w:pPr>
              <w:pStyle w:val="TableParagraph"/>
              <w:spacing w:before="7"/>
              <w:jc w:val="center"/>
              <w:rPr>
                <w:rFonts w:ascii="Gill Sans MT" w:hAnsi="Gill Sans MT" w:cs="Arial"/>
                <w:b/>
                <w:bCs/>
              </w:rPr>
            </w:pPr>
            <w:r w:rsidRPr="00450BC8">
              <w:rPr>
                <w:rFonts w:ascii="Gill Sans MT" w:hAnsi="Gill Sans MT" w:cs="Arial"/>
                <w:b/>
                <w:bCs/>
              </w:rPr>
              <w:t>VALOR TOTAL</w:t>
            </w:r>
          </w:p>
        </w:tc>
        <w:tc>
          <w:tcPr>
            <w:tcW w:w="877" w:type="pct"/>
            <w:vAlign w:val="center"/>
            <w:hideMark/>
          </w:tcPr>
          <w:p w14:paraId="62E1788D" w14:textId="77777777" w:rsidR="00450BC8" w:rsidRPr="00450BC8" w:rsidRDefault="00450BC8" w:rsidP="00B01B60">
            <w:pPr>
              <w:jc w:val="center"/>
              <w:rPr>
                <w:rFonts w:ascii="Gill Sans MT" w:hAnsi="Gill Sans MT" w:cs="Times New Roman"/>
                <w:b/>
                <w:bCs/>
                <w:color w:val="000000"/>
                <w:sz w:val="22"/>
                <w:szCs w:val="22"/>
              </w:rPr>
            </w:pPr>
            <w:r w:rsidRPr="00450BC8">
              <w:rPr>
                <w:rFonts w:ascii="Gill Sans MT" w:hAnsi="Gill Sans MT"/>
                <w:b/>
                <w:bCs/>
                <w:color w:val="000000"/>
                <w:sz w:val="22"/>
                <w:szCs w:val="22"/>
              </w:rPr>
              <w:t>R$ 3.609.500,00</w:t>
            </w:r>
          </w:p>
        </w:tc>
      </w:tr>
    </w:tbl>
    <w:p w14:paraId="1C41779E" w14:textId="77777777" w:rsidR="00B05CDF" w:rsidRPr="00450BC8" w:rsidRDefault="00B05CDF" w:rsidP="0011653A">
      <w:pPr>
        <w:ind w:firstLine="708"/>
        <w:jc w:val="both"/>
        <w:rPr>
          <w:rFonts w:ascii="Gill Sans MT" w:hAnsi="Gill Sans MT" w:cs="Arial"/>
        </w:rPr>
      </w:pPr>
    </w:p>
    <w:p w14:paraId="5B55DB6D"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rPr>
      </w:pPr>
      <w:r w:rsidRPr="00450BC8">
        <w:rPr>
          <w:rFonts w:ascii="Gill Sans MT" w:hAnsi="Gill Sans MT" w:cs="Arial"/>
          <w:b/>
          <w:iCs/>
        </w:rPr>
        <w:t xml:space="preserve">8. ESTIMATIVA DO VALOR DA CONTRATAÇÃO </w:t>
      </w:r>
    </w:p>
    <w:p w14:paraId="07CFBF57" w14:textId="587CC4F9" w:rsidR="0011653A" w:rsidRPr="00450BC8" w:rsidRDefault="0011653A" w:rsidP="0011653A">
      <w:pPr>
        <w:ind w:firstLine="708"/>
        <w:jc w:val="both"/>
        <w:rPr>
          <w:rFonts w:ascii="Gill Sans MT" w:hAnsi="Gill Sans MT" w:cs="Arial"/>
        </w:rPr>
      </w:pPr>
      <w:r w:rsidRPr="00450BC8">
        <w:rPr>
          <w:rFonts w:ascii="Gill Sans MT" w:hAnsi="Gill Sans MT" w:cs="Arial"/>
        </w:rPr>
        <w:t>A estimativa foi realizada conforme as orientações da Instrução Normativa(IN) 73, de 05/08/2020, tendo como prioridade as contratações realizadas pelo governo federal. O valor da contratação está em torno de R$ 3.</w:t>
      </w:r>
      <w:r w:rsidR="00450BC8">
        <w:rPr>
          <w:rFonts w:ascii="Gill Sans MT" w:hAnsi="Gill Sans MT" w:cs="Arial"/>
        </w:rPr>
        <w:t>609.500</w:t>
      </w:r>
      <w:r w:rsidRPr="00450BC8">
        <w:rPr>
          <w:rFonts w:ascii="Gill Sans MT" w:hAnsi="Gill Sans MT" w:cs="Arial"/>
        </w:rPr>
        <w:t xml:space="preserve">,00 (Três milhões, seiscentos e </w:t>
      </w:r>
      <w:r w:rsidR="00450BC8">
        <w:rPr>
          <w:rFonts w:ascii="Gill Sans MT" w:hAnsi="Gill Sans MT" w:cs="Arial"/>
        </w:rPr>
        <w:t xml:space="preserve">nove mil e quinhentos </w:t>
      </w:r>
      <w:r w:rsidRPr="00450BC8">
        <w:rPr>
          <w:rFonts w:ascii="Gill Sans MT" w:hAnsi="Gill Sans MT" w:cs="Arial"/>
        </w:rPr>
        <w:t>reais) o que pode variar conforme alteração nos preços de combustível no mercado.</w:t>
      </w:r>
    </w:p>
    <w:p w14:paraId="47EC1ECF"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O preço unitário considerado para o fornecimento do combustível será o preço médio mensal ao consumidor, divulgado pela ANP do Estado de Maranhão, deduzido do desconto ofertado na proposta da licitante vencedora.</w:t>
      </w:r>
    </w:p>
    <w:p w14:paraId="4866B980" w14:textId="77777777" w:rsidR="0011653A" w:rsidRPr="00450BC8" w:rsidRDefault="0011653A" w:rsidP="0011653A">
      <w:pPr>
        <w:ind w:firstLine="708"/>
        <w:jc w:val="both"/>
        <w:rPr>
          <w:rFonts w:ascii="Gill Sans MT" w:hAnsi="Gill Sans MT" w:cs="Arial"/>
        </w:rPr>
      </w:pPr>
    </w:p>
    <w:p w14:paraId="27E73639"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 xml:space="preserve">O preço médio semanal dos combustíveis ao consumidor é divulgado pela ANP, por meio da tabela constante do endereço eletrônico: </w:t>
      </w:r>
      <w:hyperlink r:id="rId100" w:history="1">
        <w:r w:rsidRPr="00450BC8">
          <w:rPr>
            <w:rStyle w:val="Hyperlink"/>
            <w:rFonts w:ascii="Gill Sans MT" w:hAnsi="Gill Sans MT" w:cs="Arial"/>
          </w:rPr>
          <w:t>http://www.anp.gov.br</w:t>
        </w:r>
      </w:hyperlink>
      <w:r w:rsidRPr="00450BC8">
        <w:rPr>
          <w:rFonts w:ascii="Gill Sans MT" w:hAnsi="Gill Sans MT" w:cs="Arial"/>
        </w:rPr>
        <w:t xml:space="preserve"> </w:t>
      </w:r>
    </w:p>
    <w:p w14:paraId="6C17F090" w14:textId="77777777" w:rsidR="0011653A" w:rsidRPr="00450BC8" w:rsidRDefault="0011653A" w:rsidP="0011653A">
      <w:pPr>
        <w:ind w:firstLine="708"/>
        <w:jc w:val="both"/>
        <w:rPr>
          <w:rFonts w:ascii="Gill Sans MT" w:hAnsi="Gill Sans MT" w:cs="Arial"/>
        </w:rPr>
      </w:pPr>
    </w:p>
    <w:p w14:paraId="6D74A591"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O preço unitário poderá sofrer variação, conforme divulgação de preço médio semanal do combustível, publicado pela Agência Nacional do Petróleo – ANP.</w:t>
      </w:r>
    </w:p>
    <w:p w14:paraId="2F00A330" w14:textId="77777777" w:rsidR="0011653A" w:rsidRPr="00450BC8" w:rsidRDefault="0011653A" w:rsidP="0011653A">
      <w:pPr>
        <w:ind w:firstLine="708"/>
        <w:jc w:val="both"/>
        <w:rPr>
          <w:rFonts w:ascii="Gill Sans MT" w:hAnsi="Gill Sans MT" w:cs="Arial"/>
        </w:rPr>
      </w:pPr>
    </w:p>
    <w:p w14:paraId="4681377D"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No preço contratado já se encontram computados todos os impostos, tarifas, fretes e demais despesas que, direta ou indiretamente tenham relação com o objeto deste contrato, isentando a CONTRATANTE de quaisquer ônus por despesas decorrentes.</w:t>
      </w:r>
    </w:p>
    <w:p w14:paraId="663A8216" w14:textId="77777777" w:rsidR="0011653A" w:rsidRPr="00450BC8" w:rsidRDefault="0011653A" w:rsidP="0011653A">
      <w:pPr>
        <w:ind w:firstLine="708"/>
        <w:jc w:val="both"/>
        <w:rPr>
          <w:rFonts w:ascii="Gill Sans MT" w:hAnsi="Gill Sans MT" w:cs="Arial"/>
        </w:rPr>
      </w:pPr>
    </w:p>
    <w:p w14:paraId="6D9D715D"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O percentual de desconto, oferecido na proposta vencedora, incidirá sobre o preço médio mensal.</w:t>
      </w:r>
    </w:p>
    <w:p w14:paraId="4C12E1CA" w14:textId="77777777" w:rsidR="0011653A" w:rsidRPr="00450BC8" w:rsidRDefault="0011653A" w:rsidP="0011653A">
      <w:pPr>
        <w:ind w:firstLine="708"/>
        <w:jc w:val="both"/>
        <w:rPr>
          <w:rFonts w:ascii="Gill Sans MT" w:hAnsi="Gill Sans MT" w:cs="Arial"/>
        </w:rPr>
      </w:pPr>
    </w:p>
    <w:p w14:paraId="0B6CD688"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rPr>
      </w:pPr>
      <w:r w:rsidRPr="00450BC8">
        <w:rPr>
          <w:rFonts w:ascii="Gill Sans MT" w:hAnsi="Gill Sans MT" w:cs="Arial"/>
          <w:b/>
          <w:iCs/>
        </w:rPr>
        <w:t xml:space="preserve">9. DO LOCAL E PRAZO DE ENTREGA </w:t>
      </w:r>
    </w:p>
    <w:p w14:paraId="696ED235" w14:textId="72E59F6C" w:rsidR="0011653A" w:rsidRPr="00450BC8" w:rsidRDefault="0011653A" w:rsidP="0011653A">
      <w:pPr>
        <w:ind w:firstLine="708"/>
        <w:jc w:val="both"/>
        <w:rPr>
          <w:rFonts w:ascii="Gill Sans MT" w:hAnsi="Gill Sans MT" w:cs="Arial"/>
        </w:rPr>
      </w:pPr>
      <w:bookmarkStart w:id="46" w:name="_Hlk176451985"/>
      <w:r w:rsidRPr="00450BC8">
        <w:rPr>
          <w:rFonts w:ascii="Gill Sans MT" w:hAnsi="Gill Sans MT" w:cs="Arial"/>
        </w:rPr>
        <w:t xml:space="preserve">Os combustíveis licitados serão adquiridos PARCELADAMENTE pelo Município de </w:t>
      </w:r>
      <w:r w:rsidR="00D37EA5" w:rsidRPr="00450BC8">
        <w:rPr>
          <w:rFonts w:ascii="Gill Sans MT" w:hAnsi="Gill Sans MT" w:cs="Arial"/>
        </w:rPr>
        <w:t>Axixá</w:t>
      </w:r>
      <w:r w:rsidRPr="00450BC8">
        <w:rPr>
          <w:rFonts w:ascii="Gill Sans MT" w:hAnsi="Gill Sans MT" w:cs="Arial"/>
        </w:rPr>
        <w:t>, conforme solicitação da Administração, contados da data de recebimento da Nota de Empenho ou solicitação da Administração</w:t>
      </w:r>
      <w:bookmarkEnd w:id="46"/>
      <w:r w:rsidRPr="00450BC8">
        <w:rPr>
          <w:rFonts w:ascii="Gill Sans MT" w:hAnsi="Gill Sans MT" w:cs="Arial"/>
        </w:rPr>
        <w:t>. A empresa signatária deverá fornecer os objetos cotados, conforme as particularidades e demais condições estipuladas em sua proposta comercial.</w:t>
      </w:r>
    </w:p>
    <w:p w14:paraId="5B831AF0" w14:textId="77777777" w:rsidR="0011653A" w:rsidRPr="00450BC8" w:rsidRDefault="0011653A" w:rsidP="0011653A">
      <w:pPr>
        <w:ind w:firstLine="708"/>
        <w:jc w:val="both"/>
        <w:rPr>
          <w:rFonts w:ascii="Gill Sans MT" w:hAnsi="Gill Sans MT" w:cs="Arial"/>
        </w:rPr>
      </w:pPr>
    </w:p>
    <w:p w14:paraId="4FAD414D" w14:textId="6DEB6677" w:rsidR="0011653A" w:rsidRPr="00450BC8" w:rsidRDefault="0011653A" w:rsidP="0011653A">
      <w:pPr>
        <w:ind w:firstLine="708"/>
        <w:jc w:val="both"/>
        <w:rPr>
          <w:rFonts w:ascii="Gill Sans MT" w:hAnsi="Gill Sans MT" w:cs="Arial"/>
        </w:rPr>
      </w:pPr>
      <w:bookmarkStart w:id="47" w:name="_Hlk176452025"/>
      <w:r w:rsidRPr="00450BC8">
        <w:rPr>
          <w:rFonts w:ascii="Gill Sans MT" w:hAnsi="Gill Sans MT" w:cs="Arial"/>
        </w:rPr>
        <w:t xml:space="preserve">Os veículos da Prefeitura Municipal de </w:t>
      </w:r>
      <w:r w:rsidR="00D37EA5" w:rsidRPr="00450BC8">
        <w:rPr>
          <w:rFonts w:ascii="Gill Sans MT" w:hAnsi="Gill Sans MT" w:cs="Arial"/>
        </w:rPr>
        <w:t>Axixá</w:t>
      </w:r>
      <w:r w:rsidRPr="00450BC8">
        <w:rPr>
          <w:rFonts w:ascii="Gill Sans MT" w:hAnsi="Gill Sans MT" w:cs="Arial"/>
        </w:rPr>
        <w:t xml:space="preserve"> se deslocarão à empresa signatária para serem abastecidos.</w:t>
      </w:r>
    </w:p>
    <w:bookmarkEnd w:id="47"/>
    <w:p w14:paraId="44AF1830" w14:textId="77777777" w:rsidR="0011653A" w:rsidRPr="00450BC8" w:rsidRDefault="0011653A" w:rsidP="0011653A">
      <w:pPr>
        <w:ind w:firstLine="708"/>
        <w:jc w:val="both"/>
        <w:rPr>
          <w:rFonts w:ascii="Gill Sans MT" w:hAnsi="Gill Sans MT" w:cs="Arial"/>
        </w:rPr>
      </w:pPr>
    </w:p>
    <w:p w14:paraId="0C3FD4E3"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lastRenderedPageBreak/>
        <w:t>O Posto de Combustível, deverá funcionar 24h por dia, 7 dias por semana (inclusive sábado, domingos e feriados) e possuir estrutura que comporte o abastecimento de veículos utilitários, ambulâncias, ônibus, máquinas articuladas e caminhões, e outros que o Município venha a adquirir.</w:t>
      </w:r>
    </w:p>
    <w:p w14:paraId="07D6CE14" w14:textId="77777777" w:rsidR="0011653A" w:rsidRPr="00450BC8" w:rsidRDefault="0011653A" w:rsidP="0011653A">
      <w:pPr>
        <w:ind w:firstLine="708"/>
        <w:jc w:val="both"/>
        <w:rPr>
          <w:rFonts w:ascii="Gill Sans MT" w:hAnsi="Gill Sans MT" w:cs="Arial"/>
        </w:rPr>
      </w:pPr>
    </w:p>
    <w:p w14:paraId="56AC7EED"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rPr>
      </w:pPr>
      <w:r w:rsidRPr="00450BC8">
        <w:rPr>
          <w:rFonts w:ascii="Gill Sans MT" w:hAnsi="Gill Sans MT" w:cs="Arial"/>
          <w:b/>
          <w:iCs/>
        </w:rPr>
        <w:t xml:space="preserve">10. RESULTADOS PRETENDIDOS </w:t>
      </w:r>
    </w:p>
    <w:p w14:paraId="328E23A3"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Com a aquisição de combustíveis, busca-se o suprimento das necessidades, objetivando condições adequadas de utilização e conservação, garantindo economicidade e eficiência nos processos relacionados a frota da instituição, sem a perda da eficiência visando garantir o abastecimento dos veículos e máquinas pesadas de propriedade desta prefeitura, sejam locados, contratados, vinculados ou a disposição da atividade pública.</w:t>
      </w:r>
    </w:p>
    <w:p w14:paraId="11FA0061" w14:textId="77777777" w:rsidR="0011653A" w:rsidRPr="00450BC8" w:rsidRDefault="0011653A" w:rsidP="0011653A">
      <w:pPr>
        <w:ind w:firstLine="708"/>
        <w:jc w:val="both"/>
        <w:rPr>
          <w:rFonts w:ascii="Gill Sans MT" w:hAnsi="Gill Sans MT" w:cs="Arial"/>
        </w:rPr>
      </w:pPr>
    </w:p>
    <w:p w14:paraId="3EED4CC0"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rPr>
      </w:pPr>
      <w:r w:rsidRPr="00450BC8">
        <w:rPr>
          <w:rFonts w:ascii="Gill Sans MT" w:hAnsi="Gill Sans MT" w:cs="Arial"/>
          <w:b/>
          <w:iCs/>
        </w:rPr>
        <w:t>11. PROVIDÊNCIAS A SEREM ADOTADAS PELA ADMINISTRAÇÃO PREVIAMENTE À CELEBRAÇÃO DO CONTRATO</w:t>
      </w:r>
    </w:p>
    <w:p w14:paraId="30A62E7A"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É cediço informar que, a presente contratação deverá ser precedida de processo licitatório, em observância a Lei nº 14.133/2021.</w:t>
      </w:r>
    </w:p>
    <w:p w14:paraId="7251D828"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Não há providencia a serem tomadas previamente à celebração de Contrato.</w:t>
      </w:r>
    </w:p>
    <w:p w14:paraId="48DE6E91" w14:textId="77777777" w:rsidR="0011653A" w:rsidRPr="00450BC8" w:rsidRDefault="0011653A" w:rsidP="0011653A">
      <w:pPr>
        <w:ind w:firstLine="708"/>
        <w:jc w:val="both"/>
        <w:rPr>
          <w:rFonts w:ascii="Gill Sans MT" w:hAnsi="Gill Sans MT" w:cs="Arial"/>
        </w:rPr>
      </w:pPr>
    </w:p>
    <w:p w14:paraId="314B1AF4"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rPr>
      </w:pPr>
      <w:bookmarkStart w:id="48" w:name="_Hlk175910768"/>
      <w:r w:rsidRPr="00450BC8">
        <w:rPr>
          <w:rFonts w:ascii="Gill Sans MT" w:hAnsi="Gill Sans MT" w:cs="Arial"/>
          <w:b/>
          <w:iCs/>
        </w:rPr>
        <w:t>12. CONTRATAÇÕES CORRELATAS E/OU INTERDEPENDENTES</w:t>
      </w:r>
    </w:p>
    <w:bookmarkEnd w:id="48"/>
    <w:p w14:paraId="2955CF5E" w14:textId="77777777" w:rsidR="0011653A" w:rsidRPr="00450BC8" w:rsidRDefault="0011653A" w:rsidP="0011653A">
      <w:pPr>
        <w:ind w:firstLine="708"/>
        <w:jc w:val="both"/>
        <w:rPr>
          <w:rFonts w:ascii="Gill Sans MT" w:hAnsi="Gill Sans MT" w:cs="Arial"/>
        </w:rPr>
      </w:pPr>
      <w:r w:rsidRPr="00450BC8">
        <w:rPr>
          <w:rFonts w:ascii="Gill Sans MT" w:hAnsi="Gill Sans MT" w:cs="Arial"/>
        </w:rPr>
        <w:t>Não se faz necessária a realização de contratações correlatas e/ou interdependentes para a viabilidade e contratação desta demanda.</w:t>
      </w:r>
    </w:p>
    <w:p w14:paraId="5C0122FC" w14:textId="77777777" w:rsidR="0011653A" w:rsidRPr="00450BC8" w:rsidRDefault="0011653A" w:rsidP="0011653A">
      <w:pPr>
        <w:ind w:firstLine="708"/>
        <w:jc w:val="both"/>
        <w:rPr>
          <w:rFonts w:ascii="Gill Sans MT" w:hAnsi="Gill Sans MT" w:cs="Arial"/>
        </w:rPr>
      </w:pPr>
    </w:p>
    <w:p w14:paraId="32A81595"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rPr>
      </w:pPr>
      <w:r w:rsidRPr="00450BC8">
        <w:rPr>
          <w:rFonts w:ascii="Gill Sans MT" w:hAnsi="Gill Sans MT" w:cs="Arial"/>
          <w:b/>
          <w:iCs/>
        </w:rPr>
        <w:t>13. POSSÍVEIS IMPACTOS AMBIENTAIS</w:t>
      </w:r>
    </w:p>
    <w:p w14:paraId="7550CE84" w14:textId="77777777" w:rsidR="0011653A" w:rsidRPr="00450BC8" w:rsidRDefault="0011653A" w:rsidP="0011653A">
      <w:pPr>
        <w:tabs>
          <w:tab w:val="left" w:pos="2625"/>
        </w:tabs>
        <w:ind w:firstLine="708"/>
        <w:jc w:val="both"/>
        <w:rPr>
          <w:rFonts w:ascii="Gill Sans MT" w:hAnsi="Gill Sans MT" w:cs="Arial"/>
        </w:rPr>
      </w:pPr>
      <w:r w:rsidRPr="00450BC8">
        <w:rPr>
          <w:rFonts w:ascii="Gill Sans MT" w:hAnsi="Gill Sans MT" w:cs="Arial"/>
        </w:rPr>
        <w:t>A presente contratação não gera Impactos ambientais diretos. 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nos arts. Nº 5º e 11 da Lei 14.133/2021.</w:t>
      </w:r>
    </w:p>
    <w:p w14:paraId="380F928B" w14:textId="77777777" w:rsidR="0011653A" w:rsidRPr="00450BC8" w:rsidRDefault="0011653A" w:rsidP="0011653A">
      <w:pPr>
        <w:tabs>
          <w:tab w:val="left" w:pos="2625"/>
        </w:tabs>
        <w:ind w:firstLine="708"/>
        <w:jc w:val="both"/>
        <w:rPr>
          <w:rFonts w:ascii="Gill Sans MT" w:hAnsi="Gill Sans MT" w:cs="Arial"/>
        </w:rPr>
      </w:pPr>
    </w:p>
    <w:p w14:paraId="4875AA40" w14:textId="77777777" w:rsidR="0011653A" w:rsidRPr="00450BC8" w:rsidRDefault="0011653A" w:rsidP="0011653A">
      <w:pPr>
        <w:tabs>
          <w:tab w:val="left" w:pos="2625"/>
        </w:tabs>
        <w:ind w:firstLine="708"/>
        <w:jc w:val="both"/>
        <w:rPr>
          <w:rFonts w:ascii="Gill Sans MT" w:hAnsi="Gill Sans MT" w:cs="Arial"/>
        </w:rPr>
      </w:pPr>
      <w:r w:rsidRPr="00450BC8">
        <w:rPr>
          <w:rFonts w:ascii="Gill Sans MT" w:hAnsi="Gill Sans MT" w:cs="Arial"/>
        </w:rPr>
        <w:t>A Contratada deverá, ainda, respeitar as Normas Brasileiras (NBR) publicadas pela ABNT sobre resíduos sólidos.</w:t>
      </w:r>
    </w:p>
    <w:p w14:paraId="6511253A" w14:textId="77777777" w:rsidR="0011653A" w:rsidRPr="00450BC8" w:rsidRDefault="0011653A" w:rsidP="0011653A">
      <w:pPr>
        <w:tabs>
          <w:tab w:val="left" w:pos="2625"/>
        </w:tabs>
        <w:ind w:firstLine="708"/>
        <w:jc w:val="both"/>
        <w:rPr>
          <w:rFonts w:ascii="Gill Sans MT" w:hAnsi="Gill Sans MT" w:cs="Arial"/>
        </w:rPr>
      </w:pPr>
    </w:p>
    <w:p w14:paraId="5DCE02F3"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rPr>
      </w:pPr>
      <w:r w:rsidRPr="00450BC8">
        <w:rPr>
          <w:rFonts w:ascii="Gill Sans MT" w:hAnsi="Gill Sans MT" w:cs="Arial"/>
          <w:b/>
          <w:iCs/>
        </w:rPr>
        <w:t>14. MAPEAMENTO DE RISCO</w:t>
      </w:r>
    </w:p>
    <w:p w14:paraId="43541F29" w14:textId="77777777" w:rsidR="0011653A" w:rsidRPr="00450BC8" w:rsidRDefault="0011653A" w:rsidP="0011653A">
      <w:pPr>
        <w:tabs>
          <w:tab w:val="left" w:pos="2625"/>
        </w:tabs>
        <w:ind w:firstLine="708"/>
        <w:jc w:val="both"/>
        <w:rPr>
          <w:rFonts w:ascii="Gill Sans MT" w:hAnsi="Gill Sans MT" w:cs="Arial"/>
        </w:rPr>
      </w:pPr>
      <w:r w:rsidRPr="00450BC8">
        <w:rPr>
          <w:rFonts w:ascii="Gill Sans MT" w:hAnsi="Gill Sans MT" w:cs="Arial"/>
        </w:rPr>
        <w:t>O mapeamento de riscos permite a identificação, avaliação e gerenciamento dos riscos que possam comprometer o sucesso da contratação e da gestão contratual. Para cada risco identificado, define-se: a probabilidade de ocorrência dos eventos, os possíveis danos potenciais, possíveis ações preventivas e contingências, bem como a identificação de responsáveis por ação.</w:t>
      </w:r>
    </w:p>
    <w:p w14:paraId="0D3C3D8A" w14:textId="77777777" w:rsidR="0011653A" w:rsidRPr="00450BC8" w:rsidRDefault="0011653A" w:rsidP="0011653A">
      <w:pPr>
        <w:tabs>
          <w:tab w:val="left" w:pos="2625"/>
        </w:tabs>
        <w:ind w:firstLine="708"/>
        <w:jc w:val="both"/>
        <w:rPr>
          <w:rFonts w:ascii="Gill Sans MT" w:hAnsi="Gill Sans MT" w:cs="Arial"/>
        </w:rPr>
      </w:pPr>
    </w:p>
    <w:p w14:paraId="5B11A236" w14:textId="77777777" w:rsidR="0011653A" w:rsidRPr="00450BC8" w:rsidRDefault="0011653A" w:rsidP="0011653A">
      <w:pPr>
        <w:tabs>
          <w:tab w:val="left" w:pos="2625"/>
        </w:tabs>
        <w:ind w:firstLine="708"/>
        <w:jc w:val="both"/>
        <w:rPr>
          <w:rFonts w:ascii="Gill Sans MT" w:hAnsi="Gill Sans MT" w:cs="Arial"/>
        </w:rPr>
      </w:pPr>
      <w:r w:rsidRPr="00450BC8">
        <w:rPr>
          <w:rFonts w:ascii="Gill Sans MT" w:hAnsi="Gill Sans MT" w:cs="Arial"/>
        </w:rPr>
        <w:t>Após a identificação e classificação, deve-se executar uma análise qualitativa e quantitativa dos riscos. A análise quantitativa dos riscos consiste na classificação conforme a relação entre a probabilidade e o impacto.</w:t>
      </w:r>
    </w:p>
    <w:p w14:paraId="4E88CB9B" w14:textId="77777777" w:rsidR="0011653A" w:rsidRPr="00450BC8" w:rsidRDefault="0011653A" w:rsidP="0011653A">
      <w:pPr>
        <w:tabs>
          <w:tab w:val="left" w:pos="2625"/>
        </w:tabs>
        <w:ind w:firstLine="708"/>
        <w:jc w:val="both"/>
        <w:rPr>
          <w:rFonts w:ascii="Gill Sans MT" w:hAnsi="Gill Sans MT" w:cs="Arial"/>
        </w:rPr>
      </w:pPr>
    </w:p>
    <w:p w14:paraId="70F7D8EA" w14:textId="77777777" w:rsidR="0011653A" w:rsidRPr="00450BC8" w:rsidRDefault="0011653A" w:rsidP="0011653A">
      <w:pPr>
        <w:tabs>
          <w:tab w:val="left" w:pos="2625"/>
        </w:tabs>
        <w:ind w:firstLine="708"/>
        <w:jc w:val="both"/>
        <w:rPr>
          <w:rFonts w:ascii="Gill Sans MT" w:hAnsi="Gill Sans MT" w:cs="Arial"/>
        </w:rPr>
      </w:pPr>
      <w:r w:rsidRPr="00450BC8">
        <w:rPr>
          <w:rFonts w:ascii="Gill Sans MT" w:hAnsi="Gill Sans MT" w:cs="Arial"/>
        </w:rPr>
        <w:t>Tal classificação resultará no nível do risco e direcionará as ações relacionadas aos riscos durante a fase de planejamento e gestão do contrato. A tabela a seguir apresenta uma síntese dos riscos de planejamento e de gestão dos serviços identificados e classificados neste documento.</w:t>
      </w:r>
    </w:p>
    <w:p w14:paraId="6F498084" w14:textId="77777777" w:rsidR="0011653A" w:rsidRPr="00450BC8" w:rsidRDefault="0011653A" w:rsidP="0011653A">
      <w:pPr>
        <w:tabs>
          <w:tab w:val="left" w:pos="2625"/>
        </w:tabs>
        <w:ind w:firstLine="708"/>
        <w:jc w:val="both"/>
        <w:rPr>
          <w:rFonts w:ascii="Gill Sans MT" w:hAnsi="Gill Sans MT" w:cs="Arial"/>
        </w:rPr>
      </w:pPr>
    </w:p>
    <w:tbl>
      <w:tblPr>
        <w:tblStyle w:val="Tabelacomgrade"/>
        <w:tblW w:w="0" w:type="auto"/>
        <w:tblLook w:val="04A0" w:firstRow="1" w:lastRow="0" w:firstColumn="1" w:lastColumn="0" w:noHBand="0" w:noVBand="1"/>
      </w:tblPr>
      <w:tblGrid>
        <w:gridCol w:w="4874"/>
        <w:gridCol w:w="2406"/>
        <w:gridCol w:w="2348"/>
      </w:tblGrid>
      <w:tr w:rsidR="0011653A" w:rsidRPr="00450BC8" w14:paraId="54061105" w14:textId="77777777" w:rsidTr="00484624">
        <w:tc>
          <w:tcPr>
            <w:tcW w:w="4957" w:type="dxa"/>
          </w:tcPr>
          <w:p w14:paraId="71D43D5D" w14:textId="77777777" w:rsidR="0011653A" w:rsidRPr="00450BC8" w:rsidRDefault="0011653A" w:rsidP="00484624">
            <w:pPr>
              <w:tabs>
                <w:tab w:val="left" w:pos="2625"/>
              </w:tabs>
              <w:jc w:val="center"/>
              <w:rPr>
                <w:rFonts w:ascii="Gill Sans MT" w:hAnsi="Gill Sans MT" w:cs="Arial"/>
                <w:b/>
                <w:bCs/>
              </w:rPr>
            </w:pPr>
            <w:r w:rsidRPr="00450BC8">
              <w:rPr>
                <w:rFonts w:ascii="Gill Sans MT" w:hAnsi="Gill Sans MT" w:cs="Arial"/>
                <w:b/>
                <w:bCs/>
              </w:rPr>
              <w:t>RISCO</w:t>
            </w:r>
          </w:p>
        </w:tc>
        <w:tc>
          <w:tcPr>
            <w:tcW w:w="2409" w:type="dxa"/>
          </w:tcPr>
          <w:p w14:paraId="76430AE6" w14:textId="77777777" w:rsidR="0011653A" w:rsidRPr="00450BC8" w:rsidRDefault="0011653A" w:rsidP="00484624">
            <w:pPr>
              <w:tabs>
                <w:tab w:val="left" w:pos="2625"/>
              </w:tabs>
              <w:jc w:val="center"/>
              <w:rPr>
                <w:rFonts w:ascii="Gill Sans MT" w:hAnsi="Gill Sans MT" w:cs="Arial"/>
                <w:b/>
                <w:bCs/>
              </w:rPr>
            </w:pPr>
            <w:r w:rsidRPr="00450BC8">
              <w:rPr>
                <w:rFonts w:ascii="Gill Sans MT" w:hAnsi="Gill Sans MT" w:cs="Arial"/>
                <w:b/>
                <w:bCs/>
              </w:rPr>
              <w:t>PROPABILIDADE</w:t>
            </w:r>
          </w:p>
        </w:tc>
        <w:tc>
          <w:tcPr>
            <w:tcW w:w="2370" w:type="dxa"/>
          </w:tcPr>
          <w:p w14:paraId="05060BF9" w14:textId="77777777" w:rsidR="0011653A" w:rsidRPr="00450BC8" w:rsidRDefault="0011653A" w:rsidP="00484624">
            <w:pPr>
              <w:tabs>
                <w:tab w:val="left" w:pos="2625"/>
              </w:tabs>
              <w:jc w:val="center"/>
              <w:rPr>
                <w:rFonts w:ascii="Gill Sans MT" w:hAnsi="Gill Sans MT" w:cs="Arial"/>
                <w:b/>
                <w:bCs/>
              </w:rPr>
            </w:pPr>
            <w:r w:rsidRPr="00450BC8">
              <w:rPr>
                <w:rFonts w:ascii="Gill Sans MT" w:hAnsi="Gill Sans MT" w:cs="Arial"/>
                <w:b/>
                <w:bCs/>
              </w:rPr>
              <w:t>IMPACTO</w:t>
            </w:r>
          </w:p>
        </w:tc>
      </w:tr>
      <w:tr w:rsidR="0011653A" w:rsidRPr="00450BC8" w14:paraId="3FE90631" w14:textId="77777777" w:rsidTr="00484624">
        <w:tc>
          <w:tcPr>
            <w:tcW w:w="4957" w:type="dxa"/>
          </w:tcPr>
          <w:p w14:paraId="07C7C430" w14:textId="77777777" w:rsidR="0011653A" w:rsidRPr="00450BC8" w:rsidRDefault="0011653A" w:rsidP="00484624">
            <w:pPr>
              <w:tabs>
                <w:tab w:val="left" w:pos="2625"/>
              </w:tabs>
              <w:rPr>
                <w:rFonts w:ascii="Gill Sans MT" w:hAnsi="Gill Sans MT" w:cs="Arial"/>
              </w:rPr>
            </w:pPr>
            <w:r w:rsidRPr="00450BC8">
              <w:rPr>
                <w:rFonts w:ascii="Gill Sans MT" w:hAnsi="Gill Sans MT" w:cs="Arial"/>
              </w:rPr>
              <w:t>Pedidos de reequilíbrio econômico-financeiro do contrato</w:t>
            </w:r>
          </w:p>
        </w:tc>
        <w:tc>
          <w:tcPr>
            <w:tcW w:w="2409" w:type="dxa"/>
          </w:tcPr>
          <w:p w14:paraId="15BE10F9" w14:textId="77777777" w:rsidR="0011653A" w:rsidRPr="00450BC8" w:rsidRDefault="0011653A" w:rsidP="00484624">
            <w:pPr>
              <w:tabs>
                <w:tab w:val="left" w:pos="2625"/>
              </w:tabs>
              <w:jc w:val="center"/>
              <w:rPr>
                <w:rFonts w:ascii="Gill Sans MT" w:hAnsi="Gill Sans MT" w:cs="Arial"/>
              </w:rPr>
            </w:pPr>
            <w:r w:rsidRPr="00450BC8">
              <w:rPr>
                <w:rFonts w:ascii="Gill Sans MT" w:hAnsi="Gill Sans MT" w:cs="Arial"/>
              </w:rPr>
              <w:t>Médio</w:t>
            </w:r>
          </w:p>
        </w:tc>
        <w:tc>
          <w:tcPr>
            <w:tcW w:w="2370" w:type="dxa"/>
          </w:tcPr>
          <w:p w14:paraId="379DE864" w14:textId="77777777" w:rsidR="0011653A" w:rsidRPr="00450BC8" w:rsidRDefault="0011653A" w:rsidP="00484624">
            <w:pPr>
              <w:tabs>
                <w:tab w:val="left" w:pos="2625"/>
              </w:tabs>
              <w:jc w:val="center"/>
              <w:rPr>
                <w:rFonts w:ascii="Gill Sans MT" w:hAnsi="Gill Sans MT" w:cs="Arial"/>
              </w:rPr>
            </w:pPr>
            <w:r w:rsidRPr="00450BC8">
              <w:rPr>
                <w:rFonts w:ascii="Gill Sans MT" w:hAnsi="Gill Sans MT" w:cs="Arial"/>
              </w:rPr>
              <w:t>Alto</w:t>
            </w:r>
          </w:p>
        </w:tc>
      </w:tr>
    </w:tbl>
    <w:p w14:paraId="699F52AD" w14:textId="77777777" w:rsidR="0011653A" w:rsidRPr="00450BC8" w:rsidRDefault="0011653A" w:rsidP="0011653A">
      <w:pPr>
        <w:tabs>
          <w:tab w:val="left" w:pos="2625"/>
        </w:tabs>
        <w:ind w:firstLine="708"/>
        <w:jc w:val="both"/>
        <w:rPr>
          <w:rFonts w:ascii="Gill Sans MT" w:hAnsi="Gill Sans MT" w:cs="Arial"/>
          <w:b/>
          <w:bCs/>
        </w:rPr>
      </w:pPr>
    </w:p>
    <w:p w14:paraId="20339EA0" w14:textId="77777777" w:rsidR="0011653A" w:rsidRPr="00450BC8" w:rsidRDefault="0011653A" w:rsidP="0011653A">
      <w:pPr>
        <w:tabs>
          <w:tab w:val="left" w:pos="2625"/>
        </w:tabs>
        <w:ind w:firstLine="708"/>
        <w:jc w:val="both"/>
        <w:rPr>
          <w:rFonts w:ascii="Gill Sans MT" w:hAnsi="Gill Sans MT" w:cs="Arial"/>
          <w:b/>
          <w:bCs/>
        </w:rPr>
      </w:pPr>
      <w:r w:rsidRPr="00450BC8">
        <w:rPr>
          <w:rFonts w:ascii="Gill Sans MT" w:hAnsi="Gill Sans MT" w:cs="Arial"/>
          <w:b/>
          <w:bCs/>
        </w:rPr>
        <w:t>Riscos do processo de contratação e da execução</w:t>
      </w:r>
    </w:p>
    <w:p w14:paraId="7759298D" w14:textId="77777777" w:rsidR="0011653A" w:rsidRPr="00450BC8" w:rsidRDefault="0011653A" w:rsidP="0011653A">
      <w:pPr>
        <w:tabs>
          <w:tab w:val="left" w:pos="2625"/>
        </w:tabs>
        <w:ind w:firstLine="708"/>
        <w:jc w:val="both"/>
        <w:rPr>
          <w:rFonts w:ascii="Gill Sans MT" w:hAnsi="Gill Sans MT" w:cs="Arial"/>
        </w:rPr>
      </w:pPr>
    </w:p>
    <w:tbl>
      <w:tblPr>
        <w:tblStyle w:val="Tabelacomgrade"/>
        <w:tblW w:w="0" w:type="auto"/>
        <w:tblLook w:val="04A0" w:firstRow="1" w:lastRow="0" w:firstColumn="1" w:lastColumn="0" w:noHBand="0" w:noVBand="1"/>
      </w:tblPr>
      <w:tblGrid>
        <w:gridCol w:w="3225"/>
        <w:gridCol w:w="6403"/>
      </w:tblGrid>
      <w:tr w:rsidR="0011653A" w:rsidRPr="00450BC8" w14:paraId="1B8D2E6F" w14:textId="77777777" w:rsidTr="00484624">
        <w:tc>
          <w:tcPr>
            <w:tcW w:w="3256" w:type="dxa"/>
          </w:tcPr>
          <w:p w14:paraId="329C06BA" w14:textId="77777777" w:rsidR="0011653A" w:rsidRPr="00450BC8" w:rsidRDefault="0011653A" w:rsidP="00484624">
            <w:pPr>
              <w:tabs>
                <w:tab w:val="left" w:pos="2625"/>
              </w:tabs>
              <w:jc w:val="both"/>
              <w:rPr>
                <w:rFonts w:ascii="Gill Sans MT" w:hAnsi="Gill Sans MT" w:cs="Arial"/>
                <w:b/>
                <w:bCs/>
              </w:rPr>
            </w:pPr>
            <w:r w:rsidRPr="00450BC8">
              <w:rPr>
                <w:rFonts w:ascii="Gill Sans MT" w:hAnsi="Gill Sans MT" w:cs="Arial"/>
                <w:b/>
                <w:bCs/>
              </w:rPr>
              <w:t>Risco 1</w:t>
            </w:r>
          </w:p>
        </w:tc>
        <w:tc>
          <w:tcPr>
            <w:tcW w:w="6480" w:type="dxa"/>
          </w:tcPr>
          <w:p w14:paraId="26BAD4D4" w14:textId="77777777" w:rsidR="0011653A" w:rsidRPr="00450BC8" w:rsidRDefault="0011653A" w:rsidP="00484624">
            <w:pPr>
              <w:pStyle w:val="Default"/>
              <w:spacing w:before="288"/>
              <w:jc w:val="both"/>
              <w:rPr>
                <w:rFonts w:ascii="Gill Sans MT" w:hAnsi="Gill Sans MT"/>
                <w:b/>
                <w:bCs/>
                <w:color w:val="auto"/>
              </w:rPr>
            </w:pPr>
            <w:r w:rsidRPr="00450BC8">
              <w:rPr>
                <w:rFonts w:ascii="Gill Sans MT" w:hAnsi="Gill Sans MT"/>
                <w:b/>
                <w:bCs/>
                <w:color w:val="auto"/>
              </w:rPr>
              <w:t xml:space="preserve">Pedidos de reequilíbrio econômico-financeiro do contrato </w:t>
            </w:r>
          </w:p>
          <w:p w14:paraId="688398E3" w14:textId="77777777" w:rsidR="0011653A" w:rsidRPr="00450BC8" w:rsidRDefault="0011653A" w:rsidP="00484624">
            <w:pPr>
              <w:tabs>
                <w:tab w:val="left" w:pos="2625"/>
              </w:tabs>
              <w:jc w:val="both"/>
              <w:rPr>
                <w:rFonts w:ascii="Gill Sans MT" w:hAnsi="Gill Sans MT" w:cs="Arial"/>
                <w:b/>
                <w:bCs/>
              </w:rPr>
            </w:pPr>
          </w:p>
        </w:tc>
      </w:tr>
      <w:tr w:rsidR="0011653A" w:rsidRPr="00450BC8" w14:paraId="49A27C6A" w14:textId="77777777" w:rsidTr="00484624">
        <w:tc>
          <w:tcPr>
            <w:tcW w:w="3256" w:type="dxa"/>
          </w:tcPr>
          <w:p w14:paraId="123B165E" w14:textId="77777777" w:rsidR="0011653A" w:rsidRPr="00450BC8" w:rsidRDefault="0011653A" w:rsidP="00484624">
            <w:pPr>
              <w:tabs>
                <w:tab w:val="left" w:pos="2625"/>
              </w:tabs>
              <w:jc w:val="both"/>
              <w:rPr>
                <w:rFonts w:ascii="Gill Sans MT" w:hAnsi="Gill Sans MT" w:cs="Arial"/>
              </w:rPr>
            </w:pPr>
            <w:r w:rsidRPr="00450BC8">
              <w:rPr>
                <w:rFonts w:ascii="Gill Sans MT" w:hAnsi="Gill Sans MT" w:cs="Arial"/>
              </w:rPr>
              <w:t>Probabilidade</w:t>
            </w:r>
          </w:p>
        </w:tc>
        <w:tc>
          <w:tcPr>
            <w:tcW w:w="6480" w:type="dxa"/>
          </w:tcPr>
          <w:p w14:paraId="7FD5D6E8" w14:textId="77777777" w:rsidR="0011653A" w:rsidRPr="00450BC8" w:rsidRDefault="0011653A" w:rsidP="00484624">
            <w:pPr>
              <w:tabs>
                <w:tab w:val="left" w:pos="2625"/>
              </w:tabs>
              <w:jc w:val="both"/>
              <w:rPr>
                <w:rFonts w:ascii="Gill Sans MT" w:hAnsi="Gill Sans MT" w:cs="Arial"/>
              </w:rPr>
            </w:pPr>
            <w:r w:rsidRPr="00450BC8">
              <w:rPr>
                <w:rFonts w:ascii="Gill Sans MT" w:hAnsi="Gill Sans MT" w:cs="Arial"/>
              </w:rPr>
              <w:t>Médio</w:t>
            </w:r>
          </w:p>
        </w:tc>
      </w:tr>
      <w:tr w:rsidR="0011653A" w:rsidRPr="00450BC8" w14:paraId="69E61B87" w14:textId="77777777" w:rsidTr="00484624">
        <w:tc>
          <w:tcPr>
            <w:tcW w:w="3256" w:type="dxa"/>
          </w:tcPr>
          <w:p w14:paraId="798BCB57" w14:textId="77777777" w:rsidR="0011653A" w:rsidRPr="00450BC8" w:rsidRDefault="0011653A" w:rsidP="00484624">
            <w:pPr>
              <w:tabs>
                <w:tab w:val="left" w:pos="2625"/>
              </w:tabs>
              <w:jc w:val="both"/>
              <w:rPr>
                <w:rFonts w:ascii="Gill Sans MT" w:hAnsi="Gill Sans MT" w:cs="Arial"/>
              </w:rPr>
            </w:pPr>
            <w:r w:rsidRPr="00450BC8">
              <w:rPr>
                <w:rFonts w:ascii="Gill Sans MT" w:hAnsi="Gill Sans MT" w:cs="Arial"/>
              </w:rPr>
              <w:t xml:space="preserve">Impacto </w:t>
            </w:r>
          </w:p>
        </w:tc>
        <w:tc>
          <w:tcPr>
            <w:tcW w:w="6480" w:type="dxa"/>
          </w:tcPr>
          <w:p w14:paraId="0304CAD6" w14:textId="77777777" w:rsidR="0011653A" w:rsidRPr="00450BC8" w:rsidRDefault="0011653A" w:rsidP="00484624">
            <w:pPr>
              <w:tabs>
                <w:tab w:val="left" w:pos="2625"/>
              </w:tabs>
              <w:jc w:val="both"/>
              <w:rPr>
                <w:rFonts w:ascii="Gill Sans MT" w:hAnsi="Gill Sans MT" w:cs="Arial"/>
              </w:rPr>
            </w:pPr>
            <w:r w:rsidRPr="00450BC8">
              <w:rPr>
                <w:rFonts w:ascii="Gill Sans MT" w:hAnsi="Gill Sans MT" w:cs="Arial"/>
              </w:rPr>
              <w:t>Alto</w:t>
            </w:r>
          </w:p>
        </w:tc>
      </w:tr>
      <w:tr w:rsidR="0011653A" w:rsidRPr="00450BC8" w14:paraId="2A69585C" w14:textId="77777777" w:rsidTr="00484624">
        <w:tc>
          <w:tcPr>
            <w:tcW w:w="3256" w:type="dxa"/>
          </w:tcPr>
          <w:p w14:paraId="3BBAF531" w14:textId="77777777" w:rsidR="0011653A" w:rsidRPr="00450BC8" w:rsidRDefault="0011653A" w:rsidP="00484624">
            <w:pPr>
              <w:tabs>
                <w:tab w:val="left" w:pos="2625"/>
              </w:tabs>
              <w:jc w:val="both"/>
              <w:rPr>
                <w:rFonts w:ascii="Gill Sans MT" w:hAnsi="Gill Sans MT" w:cs="Arial"/>
              </w:rPr>
            </w:pPr>
            <w:r w:rsidRPr="00450BC8">
              <w:rPr>
                <w:rFonts w:ascii="Gill Sans MT" w:hAnsi="Gill Sans MT" w:cs="Arial"/>
              </w:rPr>
              <w:t>Dano</w:t>
            </w:r>
          </w:p>
        </w:tc>
        <w:tc>
          <w:tcPr>
            <w:tcW w:w="6480" w:type="dxa"/>
          </w:tcPr>
          <w:p w14:paraId="0E5D3FE8" w14:textId="77777777" w:rsidR="0011653A" w:rsidRPr="00450BC8" w:rsidRDefault="0011653A" w:rsidP="00484624">
            <w:pPr>
              <w:tabs>
                <w:tab w:val="left" w:pos="2625"/>
              </w:tabs>
              <w:jc w:val="both"/>
              <w:rPr>
                <w:rFonts w:ascii="Gill Sans MT" w:hAnsi="Gill Sans MT" w:cs="Arial"/>
              </w:rPr>
            </w:pPr>
            <w:r w:rsidRPr="00450BC8">
              <w:rPr>
                <w:rFonts w:ascii="Gill Sans MT" w:hAnsi="Gill Sans MT" w:cs="Arial"/>
              </w:rPr>
              <w:t>Variações de preços</w:t>
            </w:r>
          </w:p>
        </w:tc>
      </w:tr>
      <w:tr w:rsidR="0011653A" w:rsidRPr="00450BC8" w14:paraId="460F601E" w14:textId="77777777" w:rsidTr="00484624">
        <w:tc>
          <w:tcPr>
            <w:tcW w:w="3256" w:type="dxa"/>
          </w:tcPr>
          <w:p w14:paraId="266F9A4A" w14:textId="77777777" w:rsidR="0011653A" w:rsidRPr="00450BC8" w:rsidRDefault="0011653A" w:rsidP="00484624">
            <w:pPr>
              <w:tabs>
                <w:tab w:val="left" w:pos="2625"/>
              </w:tabs>
              <w:jc w:val="both"/>
              <w:rPr>
                <w:rFonts w:ascii="Gill Sans MT" w:hAnsi="Gill Sans MT" w:cs="Arial"/>
              </w:rPr>
            </w:pPr>
            <w:r w:rsidRPr="00450BC8">
              <w:rPr>
                <w:rFonts w:ascii="Gill Sans MT" w:hAnsi="Gill Sans MT" w:cs="Arial"/>
              </w:rPr>
              <w:t>Ação Preventiva</w:t>
            </w:r>
          </w:p>
        </w:tc>
        <w:tc>
          <w:tcPr>
            <w:tcW w:w="6480" w:type="dxa"/>
          </w:tcPr>
          <w:p w14:paraId="227ECCB2" w14:textId="77777777" w:rsidR="0011653A" w:rsidRPr="00450BC8" w:rsidRDefault="0011653A" w:rsidP="00484624">
            <w:pPr>
              <w:pStyle w:val="Default"/>
              <w:spacing w:before="288"/>
              <w:jc w:val="both"/>
              <w:rPr>
                <w:rFonts w:ascii="Gill Sans MT" w:hAnsi="Gill Sans MT"/>
                <w:color w:val="auto"/>
              </w:rPr>
            </w:pPr>
            <w:r w:rsidRPr="00450BC8">
              <w:rPr>
                <w:rFonts w:ascii="Gill Sans MT" w:hAnsi="Gill Sans MT"/>
                <w:color w:val="auto"/>
              </w:rPr>
              <w:t xml:space="preserve">- Prever cláusula de reequilíbrio econômico-financeiro </w:t>
            </w:r>
          </w:p>
          <w:p w14:paraId="757F8AE6" w14:textId="77777777" w:rsidR="0011653A" w:rsidRPr="00450BC8" w:rsidRDefault="0011653A" w:rsidP="00484624">
            <w:pPr>
              <w:pStyle w:val="Default"/>
              <w:spacing w:before="288"/>
              <w:jc w:val="both"/>
              <w:rPr>
                <w:rFonts w:ascii="Gill Sans MT" w:hAnsi="Gill Sans MT"/>
                <w:color w:val="auto"/>
              </w:rPr>
            </w:pPr>
            <w:r w:rsidRPr="00450BC8">
              <w:rPr>
                <w:rFonts w:ascii="Gill Sans MT" w:hAnsi="Gill Sans MT"/>
                <w:color w:val="auto"/>
              </w:rPr>
              <w:t xml:space="preserve">- Estabelecer os requisitos para requerimento. </w:t>
            </w:r>
          </w:p>
          <w:p w14:paraId="39008946" w14:textId="77777777" w:rsidR="0011653A" w:rsidRPr="00450BC8" w:rsidRDefault="0011653A" w:rsidP="00484624">
            <w:pPr>
              <w:pStyle w:val="Default"/>
              <w:spacing w:before="288"/>
              <w:jc w:val="both"/>
              <w:rPr>
                <w:rFonts w:ascii="Gill Sans MT" w:hAnsi="Gill Sans MT"/>
                <w:color w:val="auto"/>
              </w:rPr>
            </w:pPr>
            <w:r w:rsidRPr="00450BC8">
              <w:rPr>
                <w:rFonts w:ascii="Gill Sans MT" w:hAnsi="Gill Sans MT"/>
                <w:color w:val="auto"/>
              </w:rPr>
              <w:t xml:space="preserve">- Exigir documentação comprovatória que os preços extrapolaram álea extraordinária. </w:t>
            </w:r>
          </w:p>
          <w:p w14:paraId="649F15AC" w14:textId="77777777" w:rsidR="0011653A" w:rsidRPr="00450BC8" w:rsidRDefault="0011653A" w:rsidP="00484624">
            <w:pPr>
              <w:tabs>
                <w:tab w:val="left" w:pos="2625"/>
              </w:tabs>
              <w:jc w:val="both"/>
              <w:rPr>
                <w:rFonts w:ascii="Gill Sans MT" w:hAnsi="Gill Sans MT" w:cs="Arial"/>
              </w:rPr>
            </w:pPr>
          </w:p>
        </w:tc>
      </w:tr>
      <w:tr w:rsidR="0011653A" w:rsidRPr="00450BC8" w14:paraId="26701D8F" w14:textId="77777777" w:rsidTr="00484624">
        <w:tc>
          <w:tcPr>
            <w:tcW w:w="3256" w:type="dxa"/>
          </w:tcPr>
          <w:p w14:paraId="56E749AC" w14:textId="77777777" w:rsidR="0011653A" w:rsidRPr="00450BC8" w:rsidRDefault="0011653A" w:rsidP="00484624">
            <w:pPr>
              <w:tabs>
                <w:tab w:val="left" w:pos="2625"/>
              </w:tabs>
              <w:jc w:val="both"/>
              <w:rPr>
                <w:rFonts w:ascii="Gill Sans MT" w:hAnsi="Gill Sans MT" w:cs="Arial"/>
              </w:rPr>
            </w:pPr>
            <w:r w:rsidRPr="00450BC8">
              <w:rPr>
                <w:rFonts w:ascii="Gill Sans MT" w:hAnsi="Gill Sans MT" w:cs="Arial"/>
              </w:rPr>
              <w:t>Ação de Contingência</w:t>
            </w:r>
          </w:p>
        </w:tc>
        <w:tc>
          <w:tcPr>
            <w:tcW w:w="6480" w:type="dxa"/>
          </w:tcPr>
          <w:p w14:paraId="02021F1C" w14:textId="77777777" w:rsidR="0011653A" w:rsidRPr="00450BC8" w:rsidRDefault="0011653A" w:rsidP="00484624">
            <w:pPr>
              <w:pStyle w:val="Default"/>
              <w:spacing w:before="288"/>
              <w:jc w:val="both"/>
              <w:rPr>
                <w:rFonts w:ascii="Gill Sans MT" w:hAnsi="Gill Sans MT"/>
                <w:color w:val="auto"/>
              </w:rPr>
            </w:pPr>
            <w:r w:rsidRPr="00450BC8">
              <w:rPr>
                <w:rFonts w:ascii="Gill Sans MT" w:hAnsi="Gill Sans MT"/>
                <w:color w:val="auto"/>
              </w:rPr>
              <w:t xml:space="preserve">Gestão/Fiscalização do contrato com análise da viabilidade. </w:t>
            </w:r>
          </w:p>
        </w:tc>
      </w:tr>
    </w:tbl>
    <w:p w14:paraId="362ACD1F" w14:textId="77777777" w:rsidR="0011653A" w:rsidRPr="00450BC8" w:rsidRDefault="0011653A" w:rsidP="0011653A">
      <w:pPr>
        <w:tabs>
          <w:tab w:val="left" w:pos="2625"/>
        </w:tabs>
        <w:ind w:firstLine="708"/>
        <w:jc w:val="both"/>
        <w:rPr>
          <w:rFonts w:ascii="Gill Sans MT" w:hAnsi="Gill Sans MT" w:cs="Arial"/>
        </w:rPr>
      </w:pPr>
    </w:p>
    <w:p w14:paraId="230BE466" w14:textId="77777777" w:rsidR="0011653A" w:rsidRPr="00450BC8" w:rsidRDefault="0011653A" w:rsidP="0011653A">
      <w:pPr>
        <w:tabs>
          <w:tab w:val="left" w:pos="2625"/>
        </w:tabs>
        <w:ind w:firstLine="708"/>
        <w:jc w:val="both"/>
        <w:rPr>
          <w:rFonts w:ascii="Gill Sans MT" w:hAnsi="Gill Sans MT" w:cs="Arial"/>
        </w:rPr>
      </w:pPr>
    </w:p>
    <w:p w14:paraId="1A45D122" w14:textId="77777777" w:rsidR="0011653A" w:rsidRPr="00450BC8" w:rsidRDefault="0011653A" w:rsidP="0011653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7F7F7F" w:themeFill="text1" w:themeFillTint="80"/>
        <w:tabs>
          <w:tab w:val="left" w:pos="540"/>
        </w:tabs>
        <w:spacing w:after="240"/>
        <w:rPr>
          <w:rFonts w:ascii="Gill Sans MT" w:hAnsi="Gill Sans MT" w:cs="Arial"/>
        </w:rPr>
      </w:pPr>
      <w:r w:rsidRPr="00450BC8">
        <w:rPr>
          <w:rFonts w:ascii="Gill Sans MT" w:hAnsi="Gill Sans MT" w:cs="Arial"/>
          <w:b/>
          <w:iCs/>
        </w:rPr>
        <w:t>15. DECLARAÇÃO DE VIABILIDADE</w:t>
      </w:r>
    </w:p>
    <w:p w14:paraId="0374C20C" w14:textId="77777777" w:rsidR="0011653A" w:rsidRPr="00450BC8" w:rsidRDefault="0011653A" w:rsidP="0011653A">
      <w:pPr>
        <w:tabs>
          <w:tab w:val="left" w:pos="2625"/>
        </w:tabs>
        <w:ind w:firstLine="708"/>
        <w:jc w:val="both"/>
        <w:rPr>
          <w:rFonts w:ascii="Gill Sans MT" w:hAnsi="Gill Sans MT" w:cs="Arial"/>
        </w:rPr>
      </w:pPr>
      <w:r w:rsidRPr="00450BC8">
        <w:rPr>
          <w:rFonts w:ascii="Gill Sans MT" w:hAnsi="Gill Sans MT" w:cs="Arial"/>
        </w:rPr>
        <w:t xml:space="preserve">A viabilidade deste ETP verifica-se pela economia no valor da aquisição em função do ganho de escala, na eficiência com a diminuição dos custos administrativos em função da redução da fragmentação de processos licitatórios e efetividade com padronização dos materiais. Além disso, frisa-se que a presente contratação atende adequadamente ás demandas formuladas, os benefícios a </w:t>
      </w:r>
      <w:r w:rsidRPr="00450BC8">
        <w:rPr>
          <w:rFonts w:ascii="Gill Sans MT" w:hAnsi="Gill Sans MT" w:cs="Arial"/>
        </w:rPr>
        <w:lastRenderedPageBreak/>
        <w:t>serem alcançados são adequados, os custos previstos são compatíveis e caracteriza uma economicidade, os riscos envolvidos são administráveis. Considerando as informações do presente ETP, entende-se que a presente contratação se configura tecnicamente VIÁVEL.</w:t>
      </w:r>
    </w:p>
    <w:p w14:paraId="3144FEC8" w14:textId="77777777" w:rsidR="0011653A" w:rsidRPr="00450BC8" w:rsidRDefault="0011653A" w:rsidP="0011653A">
      <w:pPr>
        <w:tabs>
          <w:tab w:val="left" w:pos="2625"/>
        </w:tabs>
        <w:ind w:firstLine="708"/>
        <w:jc w:val="both"/>
        <w:rPr>
          <w:rFonts w:ascii="Gill Sans MT" w:hAnsi="Gill Sans MT" w:cs="Arial"/>
        </w:rPr>
      </w:pPr>
    </w:p>
    <w:p w14:paraId="3EEF0FE1" w14:textId="77777777" w:rsidR="0011653A" w:rsidRPr="00450BC8" w:rsidRDefault="0011653A" w:rsidP="00676414">
      <w:pPr>
        <w:pStyle w:val="SemEspaamento"/>
        <w:rPr>
          <w:rFonts w:ascii="Gill Sans MT" w:hAnsi="Gill Sans MT"/>
          <w:sz w:val="24"/>
          <w:szCs w:val="24"/>
        </w:rPr>
      </w:pPr>
    </w:p>
    <w:p w14:paraId="744100AE" w14:textId="77777777" w:rsidR="0011653A" w:rsidRPr="00450BC8" w:rsidRDefault="0011653A" w:rsidP="00676414">
      <w:pPr>
        <w:pStyle w:val="SemEspaamento"/>
        <w:rPr>
          <w:rFonts w:ascii="Gill Sans MT" w:eastAsia="MS Mincho" w:hAnsi="Gill Sans MT"/>
          <w:sz w:val="24"/>
          <w:szCs w:val="24"/>
          <w:shd w:val="clear" w:color="auto" w:fill="D9D9D9"/>
        </w:rPr>
      </w:pPr>
    </w:p>
    <w:p w14:paraId="7CC3FA29" w14:textId="77777777" w:rsidR="0011653A" w:rsidRPr="00450BC8" w:rsidRDefault="0011653A" w:rsidP="00676414">
      <w:pPr>
        <w:pStyle w:val="SemEspaamento"/>
        <w:rPr>
          <w:rFonts w:ascii="Gill Sans MT" w:eastAsia="MS Mincho" w:hAnsi="Gill Sans MT"/>
          <w:sz w:val="24"/>
          <w:szCs w:val="24"/>
          <w:shd w:val="clear" w:color="auto" w:fill="D9D9D9"/>
        </w:rPr>
      </w:pPr>
      <w:r w:rsidRPr="00450BC8">
        <w:rPr>
          <w:rFonts w:ascii="Gill Sans MT" w:eastAsia="MS Mincho" w:hAnsi="Gill Sans MT"/>
          <w:sz w:val="24"/>
          <w:szCs w:val="24"/>
        </w:rPr>
        <w:t>_________________________________</w:t>
      </w:r>
    </w:p>
    <w:p w14:paraId="214C3C74" w14:textId="77777777" w:rsidR="00676414" w:rsidRPr="00450BC8" w:rsidRDefault="00676414" w:rsidP="00676414">
      <w:pPr>
        <w:pStyle w:val="SemEspaamento"/>
        <w:rPr>
          <w:rFonts w:ascii="Gill Sans MT" w:eastAsia="MS Mincho" w:hAnsi="Gill Sans MT"/>
          <w:sz w:val="24"/>
          <w:szCs w:val="24"/>
        </w:rPr>
      </w:pPr>
      <w:r w:rsidRPr="00450BC8">
        <w:rPr>
          <w:rFonts w:ascii="Gill Sans MT" w:eastAsia="MS Mincho" w:hAnsi="Gill Sans MT"/>
          <w:sz w:val="24"/>
          <w:szCs w:val="24"/>
        </w:rPr>
        <w:t>LUIS CARLOS DE JESUS PROTÁZIO</w:t>
      </w:r>
    </w:p>
    <w:p w14:paraId="04B7F2DB" w14:textId="77777777" w:rsidR="00676414" w:rsidRPr="00450BC8" w:rsidRDefault="00676414" w:rsidP="00676414">
      <w:pPr>
        <w:pStyle w:val="SemEspaamento"/>
        <w:rPr>
          <w:rFonts w:ascii="Gill Sans MT" w:eastAsia="MS Mincho" w:hAnsi="Gill Sans MT"/>
          <w:sz w:val="24"/>
          <w:szCs w:val="24"/>
        </w:rPr>
      </w:pPr>
      <w:r w:rsidRPr="00450BC8">
        <w:rPr>
          <w:rFonts w:ascii="Gill Sans MT" w:eastAsia="MS Mincho" w:hAnsi="Gill Sans MT"/>
          <w:sz w:val="24"/>
          <w:szCs w:val="24"/>
        </w:rPr>
        <w:t>Secretário Municipal de Administração</w:t>
      </w:r>
    </w:p>
    <w:p w14:paraId="30CC11F0" w14:textId="1FEC7555" w:rsidR="0011653A" w:rsidRPr="00450BC8" w:rsidRDefault="00676414" w:rsidP="00676414">
      <w:pPr>
        <w:pStyle w:val="SemEspaamento"/>
        <w:rPr>
          <w:rFonts w:ascii="Gill Sans MT" w:hAnsi="Gill Sans MT"/>
          <w:sz w:val="24"/>
          <w:szCs w:val="24"/>
        </w:rPr>
      </w:pPr>
      <w:r w:rsidRPr="00450BC8">
        <w:rPr>
          <w:rFonts w:ascii="Gill Sans MT" w:eastAsia="MS Mincho" w:hAnsi="Gill Sans MT"/>
          <w:sz w:val="24"/>
          <w:szCs w:val="24"/>
        </w:rPr>
        <w:t>PORTARIA 002/2025</w:t>
      </w:r>
    </w:p>
    <w:sectPr w:rsidR="0011653A" w:rsidRPr="00450BC8" w:rsidSect="00231D35">
      <w:headerReference w:type="default" r:id="rId101"/>
      <w:footerReference w:type="default" r:id="rId102"/>
      <w:headerReference w:type="first" r:id="rId103"/>
      <w:footerReference w:type="first" r:id="rId10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E10B7" w14:textId="77777777" w:rsidR="007C2A2E" w:rsidRDefault="007C2A2E">
      <w:r>
        <w:separator/>
      </w:r>
    </w:p>
  </w:endnote>
  <w:endnote w:type="continuationSeparator" w:id="0">
    <w:p w14:paraId="3F8CEBF0" w14:textId="77777777" w:rsidR="007C2A2E" w:rsidRDefault="007C2A2E">
      <w:r>
        <w:continuationSeparator/>
      </w:r>
    </w:p>
  </w:endnote>
  <w:endnote w:type="continuationNotice" w:id="1">
    <w:p w14:paraId="7FF60292" w14:textId="77777777" w:rsidR="007C2A2E" w:rsidRDefault="007C2A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Bell MT">
    <w:panose1 w:val="02020503060305020303"/>
    <w:charset w:val="00"/>
    <w:family w:val="roman"/>
    <w:pitch w:val="variable"/>
    <w:sig w:usb0="00000003" w:usb1="00000000" w:usb2="00000000" w:usb3="00000000" w:csb0="00000001" w:csb1="00000000"/>
  </w:font>
  <w:font w:name="3">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57E89" w:rsidRPr="007B5385" w:rsidRDefault="00E57E89"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F15F032" w14:textId="77777777" w:rsidR="003136A9" w:rsidRDefault="00E57E89" w:rsidP="003136A9">
        <w:pPr>
          <w:pStyle w:val="Rodap"/>
          <w:jc w:val="right"/>
        </w:pPr>
        <w:r w:rsidRPr="00C50A0D">
          <w:rPr>
            <w:color w:val="7F7F7F" w:themeColor="text1" w:themeTint="80"/>
            <w:spacing w:val="60"/>
            <w:sz w:val="22"/>
            <w:szCs w:val="22"/>
          </w:rPr>
          <w:tab/>
        </w:r>
        <w:r w:rsidRPr="00C50A0D">
          <w:rPr>
            <w:color w:val="7F7F7F" w:themeColor="text1" w:themeTint="80"/>
            <w:spacing w:val="60"/>
            <w:sz w:val="22"/>
            <w:szCs w:val="22"/>
          </w:rPr>
          <w:tab/>
        </w:r>
        <w:sdt>
          <w:sdtPr>
            <w:id w:val="-658231055"/>
            <w:docPartObj>
              <w:docPartGallery w:val="Page Numbers (Bottom of Page)"/>
              <w:docPartUnique/>
            </w:docPartObj>
          </w:sdtPr>
          <w:sdtContent>
            <w:r w:rsidR="003136A9">
              <w:fldChar w:fldCharType="begin"/>
            </w:r>
            <w:r w:rsidR="003136A9">
              <w:instrText>PAGE   \* MERGEFORMAT</w:instrText>
            </w:r>
            <w:r w:rsidR="003136A9">
              <w:fldChar w:fldCharType="separate"/>
            </w:r>
            <w:r w:rsidR="003136A9">
              <w:t>1</w:t>
            </w:r>
            <w:r w:rsidR="003136A9">
              <w:fldChar w:fldCharType="end"/>
            </w:r>
          </w:sdtContent>
        </w:sdt>
      </w:p>
      <w:p w14:paraId="67AC8CA6" w14:textId="77777777" w:rsidR="003136A9" w:rsidRDefault="003136A9" w:rsidP="003136A9">
        <w:pPr>
          <w:jc w:val="center"/>
          <w:textDirection w:val="btLr"/>
        </w:pPr>
        <w:r>
          <w:rPr>
            <w:noProof/>
          </w:rPr>
          <mc:AlternateContent>
            <mc:Choice Requires="wps">
              <w:drawing>
                <wp:anchor distT="0" distB="0" distL="114300" distR="114300" simplePos="0" relativeHeight="251663360" behindDoc="1" locked="0" layoutInCell="1" allowOverlap="1" wp14:anchorId="4F80B7E1" wp14:editId="181B1832">
                  <wp:simplePos x="0" y="0"/>
                  <wp:positionH relativeFrom="margin">
                    <wp:posOffset>-944880</wp:posOffset>
                  </wp:positionH>
                  <wp:positionV relativeFrom="paragraph">
                    <wp:posOffset>124460</wp:posOffset>
                  </wp:positionV>
                  <wp:extent cx="8406130" cy="76200"/>
                  <wp:effectExtent l="0" t="0" r="13970" b="19050"/>
                  <wp:wrapNone/>
                  <wp:docPr id="1300662949" name="Retângulo 822533429"/>
                  <wp:cNvGraphicFramePr/>
                  <a:graphic xmlns:a="http://schemas.openxmlformats.org/drawingml/2006/main">
                    <a:graphicData uri="http://schemas.microsoft.com/office/word/2010/wordprocessingShape">
                      <wps:wsp>
                        <wps:cNvSpPr/>
                        <wps:spPr>
                          <a:xfrm>
                            <a:off x="0" y="0"/>
                            <a:ext cx="8406130" cy="76200"/>
                          </a:xfrm>
                          <a:prstGeom prst="rect">
                            <a:avLst/>
                          </a:prstGeom>
                          <a:solidFill>
                            <a:srgbClr val="FFFF00"/>
                          </a:solidFill>
                          <a:ln w="9525" cap="flat" cmpd="sng">
                            <a:solidFill>
                              <a:srgbClr val="FF9933"/>
                            </a:solidFill>
                            <a:prstDash val="solid"/>
                            <a:round/>
                            <a:headEnd type="none" w="sm" len="sm"/>
                            <a:tailEnd type="none" w="sm" len="sm"/>
                          </a:ln>
                        </wps:spPr>
                        <wps:txbx>
                          <w:txbxContent>
                            <w:p w14:paraId="6E700B1F" w14:textId="77777777" w:rsidR="003136A9" w:rsidRDefault="003136A9" w:rsidP="003136A9">
                              <w:pPr>
                                <w:jc w:val="center"/>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rect w14:anchorId="4F80B7E1" id="Retângulo 822533429" o:spid="_x0000_s1026" style="position:absolute;left:0;text-align:left;margin-left:-74.4pt;margin-top:9.8pt;width:661.9pt;height:6pt;z-index:-2516531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6BlCAIAADMEAAAOAAAAZHJzL2Uyb0RvYy54bWysU9tu2zAMfR+wfxD0vjiXtmuCOMXQLMOA&#10;YgvQ7QMYWY4FyJJGKrHz96OULJftYcAwP8ikRZOHh4fzp761Yq+RjHelHA2GUminfGXctpTfv63e&#10;PUpBEVwF1jtdyoMm+bR4+2behZke+8bbSqPgJI5mXShlE2OYFQWpRrdAAx+048vaYwuRXdwWFULH&#10;2VtbjIfDh6LzWAX0ShPx1+XxUi5y/rrWKn6ta9JR2FIytphPzOcmncViDrMtQmiMOsGAf0DRgnFc&#10;9JxqCRHEDs0fqVqj0JOv40D5tvB1bZTOPXA3o+Fv3bw2EHTuhcmhcKaJ/l9a9WX/GtbINHSBZsRm&#10;6qKvsU1vxif6TNbhTJbuo1D88fFu+DCaMKeK794/8DASmcXl54AUP2nfimSUEnkWmSLYv1A8hv4K&#10;SbXIW1OtjLXZwe3m2aLYA89txc85+02YdaIr5fR+fM8wgOVTW4hstqEqJbltrnfzB90mnk4nkxPs&#10;m7AEbAnUHAHkq6NU0O9clUXTaKg+ukrEQ2BdO1a3TGColcJq3gU2clwEY/8ex7xZx/RdppCs2G96&#10;TpLMja8OaxQU1MowuBeguAZkrY64LOuXC/7YATII+9mxQKaju8RKvHbw2tlcO+BU43ktVEQpjs5z&#10;zGuSpuH8h130tclTu4A5wWVl5rmftihJ/9rPUZddX/wEAAD//wMAUEsDBBQABgAIAAAAIQAUD8bg&#10;3wAAAAsBAAAPAAAAZHJzL2Rvd25yZXYueG1sTI/NTsMwEITvSLyDtUjcWif8pG2IUyEkTqiVCBza&#10;2zZekoh4HcVuG96e7QmOoxnNfFOsJ9erE42h82wgnSegiGtvO24MfH68zpagQkS22HsmAz8UYF1e&#10;XxWYW3/mdzpVsVFSwiFHA22MQ651qFtyGOZ+IBbvy48Oo8ix0XbEs5S7Xt8lSaYddiwLLQ700lL9&#10;XR2dgWRBFb7thtaHDe/r/bTtNnprzO3N9PwEKtIU/8JwwRd0KIXp4I9sg+oNzNKHpbBHcVYZqEsi&#10;XTzKvYOB+zQDXRb6/4fyFwAA//8DAFBLAQItABQABgAIAAAAIQC2gziS/gAAAOEBAAATAAAAAAAA&#10;AAAAAAAAAAAAAABbQ29udGVudF9UeXBlc10ueG1sUEsBAi0AFAAGAAgAAAAhADj9If/WAAAAlAEA&#10;AAsAAAAAAAAAAAAAAAAALwEAAF9yZWxzLy5yZWxzUEsBAi0AFAAGAAgAAAAhACPjoGUIAgAAMwQA&#10;AA4AAAAAAAAAAAAAAAAALgIAAGRycy9lMm9Eb2MueG1sUEsBAi0AFAAGAAgAAAAhABQPxuDfAAAA&#10;CwEAAA8AAAAAAAAAAAAAAAAAYgQAAGRycy9kb3ducmV2LnhtbFBLBQYAAAAABAAEAPMAAABuBQAA&#10;AAA=&#10;" fillcolor="yellow" strokecolor="#f93">
                  <v:stroke startarrowwidth="narrow" startarrowlength="short" endarrowwidth="narrow" endarrowlength="short" joinstyle="round"/>
                  <v:textbox inset="2.53958mm,2.53958mm,2.53958mm,2.53958mm">
                    <w:txbxContent>
                      <w:p w14:paraId="6E700B1F" w14:textId="77777777" w:rsidR="003136A9" w:rsidRDefault="003136A9" w:rsidP="003136A9">
                        <w:pPr>
                          <w:jc w:val="center"/>
                          <w:textDirection w:val="btLr"/>
                        </w:pPr>
                      </w:p>
                    </w:txbxContent>
                  </v:textbox>
                  <w10:wrap anchorx="margin"/>
                </v:rect>
              </w:pict>
            </mc:Fallback>
          </mc:AlternateContent>
        </w:r>
        <w:r>
          <w:rPr>
            <w:noProof/>
          </w:rPr>
          <mc:AlternateContent>
            <mc:Choice Requires="wpg">
              <w:drawing>
                <wp:anchor distT="114300" distB="114300" distL="114300" distR="114300" simplePos="0" relativeHeight="251662336" behindDoc="1" locked="0" layoutInCell="1" hidden="0" allowOverlap="1" wp14:anchorId="627BE764" wp14:editId="4668CE21">
                  <wp:simplePos x="0" y="0"/>
                  <wp:positionH relativeFrom="column">
                    <wp:posOffset>-944880</wp:posOffset>
                  </wp:positionH>
                  <wp:positionV relativeFrom="paragraph">
                    <wp:posOffset>208280</wp:posOffset>
                  </wp:positionV>
                  <wp:extent cx="8406130" cy="830963"/>
                  <wp:effectExtent l="0" t="0" r="13970" b="0"/>
                  <wp:wrapNone/>
                  <wp:docPr id="157573105" name="Agrupar 157573105"/>
                  <wp:cNvGraphicFramePr/>
                  <a:graphic xmlns:a="http://schemas.openxmlformats.org/drawingml/2006/main">
                    <a:graphicData uri="http://schemas.microsoft.com/office/word/2010/wordprocessingGroup">
                      <wpg:wgp>
                        <wpg:cNvGrpSpPr/>
                        <wpg:grpSpPr>
                          <a:xfrm>
                            <a:off x="0" y="0"/>
                            <a:ext cx="8406130" cy="830963"/>
                            <a:chOff x="-220150" y="999043"/>
                            <a:chExt cx="10127100" cy="991060"/>
                          </a:xfrm>
                        </wpg:grpSpPr>
                        <wps:wsp>
                          <wps:cNvPr id="907545654" name="Retângulo 907545654"/>
                          <wps:cNvSpPr/>
                          <wps:spPr>
                            <a:xfrm>
                              <a:off x="-220150" y="999043"/>
                              <a:ext cx="10127100" cy="703591"/>
                            </a:xfrm>
                            <a:prstGeom prst="rect">
                              <a:avLst/>
                            </a:prstGeom>
                            <a:solidFill>
                              <a:srgbClr val="FF0000"/>
                            </a:solidFill>
                            <a:ln w="9525" cap="flat" cmpd="sng">
                              <a:solidFill>
                                <a:srgbClr val="38761D"/>
                              </a:solidFill>
                              <a:prstDash val="solid"/>
                              <a:round/>
                              <a:headEnd type="none" w="sm" len="sm"/>
                              <a:tailEnd type="none" w="sm" len="sm"/>
                            </a:ln>
                          </wps:spPr>
                          <wps:txbx>
                            <w:txbxContent>
                              <w:p w14:paraId="32DDD263" w14:textId="77777777" w:rsidR="003136A9" w:rsidRDefault="003136A9" w:rsidP="003136A9">
                                <w:pPr>
                                  <w:jc w:val="center"/>
                                  <w:textDirection w:val="btLr"/>
                                </w:pPr>
                              </w:p>
                            </w:txbxContent>
                          </wps:txbx>
                          <wps:bodyPr spcFirstLastPara="1" wrap="square" lIns="91425" tIns="91425" rIns="91425" bIns="91425" anchor="ctr" anchorCtr="0">
                            <a:noAutofit/>
                          </wps:bodyPr>
                        </wps:wsp>
                        <wps:wsp>
                          <wps:cNvPr id="978151258" name="Caixa de Texto 978151258"/>
                          <wps:cNvSpPr txBox="1"/>
                          <wps:spPr>
                            <a:xfrm>
                              <a:off x="1954851" y="1032065"/>
                              <a:ext cx="5624100" cy="958038"/>
                            </a:xfrm>
                            <a:prstGeom prst="rect">
                              <a:avLst/>
                            </a:prstGeom>
                            <a:noFill/>
                            <a:ln>
                              <a:noFill/>
                            </a:ln>
                          </wps:spPr>
                          <wps:txbx>
                            <w:txbxContent>
                              <w:p w14:paraId="734B3B4A" w14:textId="77777777" w:rsidR="003136A9" w:rsidRPr="009E4BAD" w:rsidRDefault="003136A9" w:rsidP="003136A9">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282E72FC" w14:textId="77777777" w:rsidR="003136A9" w:rsidRPr="009E4BAD" w:rsidRDefault="003136A9" w:rsidP="003136A9">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27BE764" id="Agrupar 157573105" o:spid="_x0000_s1027" style="position:absolute;left:0;text-align:left;margin-left:-74.4pt;margin-top:16.4pt;width:661.9pt;height:65.45pt;z-index:-251654144;mso-wrap-distance-top:9pt;mso-wrap-distance-bottom:9pt;mso-width-relative:margin;mso-height-relative:margin" coordorigin="-2201,9990" coordsize="101271,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1SzCAMAAKwHAAAOAAAAZHJzL2Uyb0RvYy54bWy8le1umzAUhv9P2j1Y/G8xJBBATaqtaapJ&#10;1Vat3QU4YD4kY3u2E9Lb2a3sxnZsCEm6Vp06bflB/MXx6+e8Plxc7lqGtlTpRvC5F5xjD1Gei6Lh&#10;1dz79rA6SzykDeEFYYLTufdItXe5eP/uopMZDUUtWEEVgiBcZ52ce7UxMvN9nde0JfpcSMphshSq&#10;JQa6qvILRTqI3jI/xDj2O6EKqUROtYbRZT/pLVz8sqS5+VKWmhrE5h5oM+6p3HNtn/7igmSVIrJu&#10;8kEGeYOKljQcNh1DLYkhaKOa30K1Ta6EFqU5z0Xri7JscurOAKcJ8JPT3Cixke4sVdZVcsQEaJ9w&#10;enPY/PP2Rsl7eaeARCcrYOF69iy7UrX2H1SinUP2OCKjO4NyGEymOA4mQDaHuWSC03jSM81rAG9f&#10;OwvhZBGsgAVpmuLpuOB6iBHgIJwFeAiSpgGOXWL8vQT/RFgnwSr6QEP/HY37mkjqIOsMaNwp1BSg&#10;FM+iaRRHUw9x0oJxv1Lz8wevNkygw5xj5l4bCepMA8xn8L3EYU/ylMIMT6I0sChHCiSTSpsbKlpk&#10;G3NPgbud6cj2Vpt+6X6JFaAFa4pVw5jrqGp9xRTaErgJqxWG3xD9ZBnjqIPTR2EEKSVwIUtGDDRb&#10;CVA0r9x+J2/o48CTZBYHy+cCW2FLoutegIvQGwU8zgsQT7KakuKaF8g8SgDOoV54VoxuPcQoVBdo&#10;uHWGNOz1dcCNccBn7dKnxLbMbr1zCXZs7chaFI+QdC3zVQMab4k2d0RBEQhgdygMsO/3DVGghX3i&#10;4LU0mFo45rijjjvr4w7heS2g3uRGeajvXBlXf+yJufiwMaJsXPIOYgbVYHJ7J/+H22dJEAVhBMW6&#10;d/sVaXYEFRQ9gD3B8eM8JMAqgotiHY/M7qOAOz7CfMH7QRpNkwiAQg0I8CTEcdSncm/+KA6nhwoQ&#10;JXiSDCbaF6G9sf/Q+1xY4zu7WBdY1MPAK74I7b6HVPxrX8DdeosrXEWET4IrD8Pny35zjvvORYeP&#10;7OIXAAAA//8DAFBLAwQUAAYACAAAACEAbILoueMAAAAMAQAADwAAAGRycy9kb3ducmV2LnhtbEyP&#10;zWrDMBCE74W+g9hCb4nsuPnBtRxCaHsKhSaF0tvG2tgmlmQsxXbevptTc9pdZpj9JluPphE9db52&#10;VkE8jUCQLZyubang+/A+WYHwAa3GxllScCUP6/zxIcNUu8F+Ub8PpeAQ61NUUIXQplL6oiKDfupa&#10;sqydXGcw8NmVUnc4cLhp5CyKFtJgbflDhS1tKyrO+4tR8DHgsEnit353Pm2vv4f5588uJqWen8bN&#10;K4hAY/g3ww2f0SFnpqO7WO1Fo2ASv6yYPShIZjxvjng553pH3hbJEmSeyfsS+R8AAAD//wMAUEsB&#10;Ai0AFAAGAAgAAAAhALaDOJL+AAAA4QEAABMAAAAAAAAAAAAAAAAAAAAAAFtDb250ZW50X1R5cGVz&#10;XS54bWxQSwECLQAUAAYACAAAACEAOP0h/9YAAACUAQAACwAAAAAAAAAAAAAAAAAvAQAAX3JlbHMv&#10;LnJlbHNQSwECLQAUAAYACAAAACEAQ5NUswgDAACsBwAADgAAAAAAAAAAAAAAAAAuAgAAZHJzL2Uy&#10;b0RvYy54bWxQSwECLQAUAAYACAAAACEAbILoueMAAAAMAQAADwAAAAAAAAAAAAAAAABiBQAAZHJz&#10;L2Rvd25yZXYueG1sUEsFBgAAAAAEAAQA8wAAAHIGAAAAAA==&#10;">
                  <v:rect id="Retângulo 907545654" o:spid="_x0000_s1028" style="position:absolute;left:-2201;top:9990;width:101270;height:7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w1czAAAAOIAAAAPAAAAZHJzL2Rvd25yZXYueG1sRI9bawIx&#10;EIXfhf6HMIW+SM1WXGu3RqmlQlEoeKHQtyGZ7q5uJkuS6vbfNwXBx8O5fJzpvLONOJEPtWMFD4MM&#10;BLF2puZSwX63vJ+ACBHZYOOYFPxSgPnspjfFwrgzb+i0jaVIIxwKVFDF2BZSBl2RxTBwLXHyvp23&#10;GJP0pTQez2ncNnKYZWNpseZEqLCl14r0cftjE2RVfu37tOkf9G7p3vSn/1hM1krd3XYvzyAidfEa&#10;vrTfjYKn7DEf5eN8BP+X0h2Qsz8AAAD//wMAUEsBAi0AFAAGAAgAAAAhANvh9svuAAAAhQEAABMA&#10;AAAAAAAAAAAAAAAAAAAAAFtDb250ZW50X1R5cGVzXS54bWxQSwECLQAUAAYACAAAACEAWvQsW78A&#10;AAAVAQAACwAAAAAAAAAAAAAAAAAfAQAAX3JlbHMvLnJlbHNQSwECLQAUAAYACAAAACEAUTcNXMwA&#10;AADiAAAADwAAAAAAAAAAAAAAAAAHAgAAZHJzL2Rvd25yZXYueG1sUEsFBgAAAAADAAMAtwAAAAAD&#10;AAAAAA==&#10;" fillcolor="red" strokecolor="#38761d">
                    <v:stroke startarrowwidth="narrow" startarrowlength="short" endarrowwidth="narrow" endarrowlength="short" joinstyle="round"/>
                    <v:textbox inset="2.53958mm,2.53958mm,2.53958mm,2.53958mm">
                      <w:txbxContent>
                        <w:p w14:paraId="32DDD263" w14:textId="77777777" w:rsidR="003136A9" w:rsidRDefault="003136A9" w:rsidP="003136A9">
                          <w:pPr>
                            <w:jc w:val="center"/>
                            <w:textDirection w:val="btLr"/>
                          </w:pPr>
                        </w:p>
                      </w:txbxContent>
                    </v:textbox>
                  </v:rect>
                  <v:shapetype id="_x0000_t202" coordsize="21600,21600" o:spt="202" path="m,l,21600r21600,l21600,xe">
                    <v:stroke joinstyle="miter"/>
                    <v:path gradientshapeok="t" o:connecttype="rect"/>
                  </v:shapetype>
                  <v:shape id="Caixa de Texto 978151258" o:spid="_x0000_s1029" type="#_x0000_t202" style="position:absolute;left:19548;top:10320;width:56241;height:9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xsygAAAOIAAAAPAAAAZHJzL2Rvd25yZXYueG1sRE9dS8Mw&#10;FH0X9h/CHfgiLu1gc3bLhgjKEIZYx3Bvl+a2iTZJbeJW/fXeB8HHw/lebQbXihP10QavIJ9kIMhX&#10;QVvfKNi/PlwvQMSEXmMbPCn4pgib9ehihYUOZ/9CpzI1gkN8LFCBSakrpIyVIYdxEjryzNWhd5gY&#10;9o3UPZ453LVymmVz6dB6bjDY0b2h6qP8cgpuD29X9dGan+bx+X1eb8ud/XzaKXU5Hu6WIBIN6V/8&#10;595q9t0s8lk+nfFmvsR3QK5/AQAA//8DAFBLAQItABQABgAIAAAAIQDb4fbL7gAAAIUBAAATAAAA&#10;AAAAAAAAAAAAAAAAAABbQ29udGVudF9UeXBlc10ueG1sUEsBAi0AFAAGAAgAAAAhAFr0LFu/AAAA&#10;FQEAAAsAAAAAAAAAAAAAAAAAHwEAAF9yZWxzLy5yZWxzUEsBAi0AFAAGAAgAAAAhADH43GzKAAAA&#10;4gAAAA8AAAAAAAAAAAAAAAAABwIAAGRycy9kb3ducmV2LnhtbFBLBQYAAAAAAwADALcAAAD+AgAA&#10;AAA=&#10;" filled="f" stroked="f">
                    <v:textbox inset="2.53958mm,2.53958mm,2.53958mm,2.53958mm">
                      <w:txbxContent>
                        <w:p w14:paraId="734B3B4A" w14:textId="77777777" w:rsidR="003136A9" w:rsidRPr="009E4BAD" w:rsidRDefault="003136A9" w:rsidP="003136A9">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282E72FC" w14:textId="77777777" w:rsidR="003136A9" w:rsidRPr="009E4BAD" w:rsidRDefault="003136A9" w:rsidP="003136A9">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v:textbox>
                  </v:shape>
                </v:group>
              </w:pict>
            </mc:Fallback>
          </mc:AlternateContent>
        </w:r>
      </w:p>
      <w:p w14:paraId="1D29B53F" w14:textId="619C9804" w:rsidR="00E57E89" w:rsidRPr="00244403" w:rsidRDefault="00E57E89" w:rsidP="00E96341">
        <w:pPr>
          <w:pStyle w:val="Rodap"/>
          <w:rPr>
            <w:rFonts w:ascii="Arial" w:hAnsi="Arial" w:cs="Arial"/>
            <w:color w:val="7F7F7F" w:themeColor="text1" w:themeTint="80"/>
            <w:sz w:val="18"/>
            <w:szCs w:val="18"/>
          </w:rPr>
        </w:pPr>
      </w:p>
      <w:p w14:paraId="7E6308F2" w14:textId="524D8F22" w:rsidR="00E57E89" w:rsidRPr="00B9651D" w:rsidRDefault="00000000" w:rsidP="00225EC5">
        <w:pPr>
          <w:pStyle w:val="Rodap"/>
          <w:rPr>
            <w:rFonts w:ascii="Arial" w:hAnsi="Arial" w:cs="Arial"/>
            <w:sz w:val="14"/>
            <w:szCs w:val="14"/>
          </w:rPr>
        </w:pPr>
      </w:p>
      <w:bookmarkStart w:id="49" w:name="_Hlk135299703" w:displacedByCustomXml="next"/>
    </w:sdtContent>
  </w:sdt>
  <w:bookmarkEnd w:id="49"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115735"/>
      <w:docPartObj>
        <w:docPartGallery w:val="Page Numbers (Bottom of Page)"/>
        <w:docPartUnique/>
      </w:docPartObj>
    </w:sdtPr>
    <w:sdtContent>
      <w:p w14:paraId="7079B2B3" w14:textId="77777777" w:rsidR="003136A9" w:rsidRDefault="003136A9" w:rsidP="003136A9">
        <w:pPr>
          <w:pStyle w:val="Rodap"/>
          <w:jc w:val="right"/>
        </w:pPr>
        <w:r>
          <w:fldChar w:fldCharType="begin"/>
        </w:r>
        <w:r>
          <w:instrText>PAGE   \* MERGEFORMAT</w:instrText>
        </w:r>
        <w:r>
          <w:fldChar w:fldCharType="separate"/>
        </w:r>
        <w:r>
          <w:t>1</w:t>
        </w:r>
        <w:r>
          <w:fldChar w:fldCharType="end"/>
        </w:r>
      </w:p>
    </w:sdtContent>
  </w:sdt>
  <w:p w14:paraId="07C96BA0" w14:textId="77777777" w:rsidR="003136A9" w:rsidRDefault="003136A9" w:rsidP="003136A9">
    <w:pPr>
      <w:jc w:val="center"/>
      <w:textDirection w:val="btLr"/>
    </w:pPr>
    <w:r>
      <w:rPr>
        <w:noProof/>
      </w:rPr>
      <mc:AlternateContent>
        <mc:Choice Requires="wps">
          <w:drawing>
            <wp:anchor distT="0" distB="0" distL="114300" distR="114300" simplePos="0" relativeHeight="251660288" behindDoc="1" locked="0" layoutInCell="1" allowOverlap="1" wp14:anchorId="5532907F" wp14:editId="0FDE3AE5">
              <wp:simplePos x="0" y="0"/>
              <wp:positionH relativeFrom="margin">
                <wp:posOffset>-944880</wp:posOffset>
              </wp:positionH>
              <wp:positionV relativeFrom="paragraph">
                <wp:posOffset>124460</wp:posOffset>
              </wp:positionV>
              <wp:extent cx="8406130" cy="76200"/>
              <wp:effectExtent l="0" t="0" r="13970" b="19050"/>
              <wp:wrapNone/>
              <wp:docPr id="1159934321" name="Retângulo 822533429"/>
              <wp:cNvGraphicFramePr/>
              <a:graphic xmlns:a="http://schemas.openxmlformats.org/drawingml/2006/main">
                <a:graphicData uri="http://schemas.microsoft.com/office/word/2010/wordprocessingShape">
                  <wps:wsp>
                    <wps:cNvSpPr/>
                    <wps:spPr>
                      <a:xfrm>
                        <a:off x="0" y="0"/>
                        <a:ext cx="8406130" cy="76200"/>
                      </a:xfrm>
                      <a:prstGeom prst="rect">
                        <a:avLst/>
                      </a:prstGeom>
                      <a:solidFill>
                        <a:srgbClr val="FFFF00"/>
                      </a:solidFill>
                      <a:ln w="9525" cap="flat" cmpd="sng">
                        <a:solidFill>
                          <a:srgbClr val="FF9933"/>
                        </a:solidFill>
                        <a:prstDash val="solid"/>
                        <a:round/>
                        <a:headEnd type="none" w="sm" len="sm"/>
                        <a:tailEnd type="none" w="sm" len="sm"/>
                      </a:ln>
                    </wps:spPr>
                    <wps:txbx>
                      <w:txbxContent>
                        <w:p w14:paraId="60F1607A" w14:textId="77777777" w:rsidR="003136A9" w:rsidRDefault="003136A9" w:rsidP="003136A9">
                          <w:pPr>
                            <w:jc w:val="center"/>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rect w14:anchorId="5532907F" id="_x0000_s1030" style="position:absolute;left:0;text-align:left;margin-left:-74.4pt;margin-top:9.8pt;width:661.9pt;height:6pt;z-index:-2516561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cHBCwIAADoEAAAOAAAAZHJzL2Uyb0RvYy54bWysU9uOEzEMfUfiH6K80+lld9lWna7QliKk&#10;FVRa+AA3k+lEyiTBTjvTv8dJSy/wgIToQ2onHvv4+Hj+1LdW7DWS8a6Uo8FQCu2Ur4zblvL7t9W7&#10;RykogqvAeqdLedAknxZv38y7MNNj33hbaRScxNGsC6VsYgyzoiDV6BZo4IN2/Fh7bCGyi9uiQug4&#10;e2uL8XD4UHQeq4BeaSK+XR4f5SLnr2ut4te6Jh2FLSVji/nEfG7SWSzmMNsihMaoEwz4BxQtGMdF&#10;z6mWEEHs0PyRqjUKPfk6DpRvC1/XRuncA3czGv7WzWsDQedemBwKZ5ro/6VVX/avYY1MQxdoRmym&#10;Lvoa2/TP+ESfyTqcydJ9FIovH++GD6MJc6r47f0DDyORWVw+Dkjxk/atSEYpkWeRKYL9C8Vj6K+Q&#10;VIu8NdXKWJsd3G6eLYo98NxW/DtnvwmzTnSlnN6P7xkGsHxqC5HNNlSlJLfN9W6+oNvE0+lkcoJ9&#10;E5aALYGaI4D8dJQK+p2rsmgaDdVHV4l4CKxrx+qWCQy1UljNu8BGjotg7N/jmDfrmL7LFJIV+00v&#10;DPeSQaabja8OaxQU1MowxheguAZkyY64OsuY6/7YATIW+9mxTqaju0ROvHbw2tlcO+BU43k7VEQp&#10;js5zzNuShuL8h130tcnDu4A5oWaB5vGfliltwLWfoy4rv/gJAAD//wMAUEsDBBQABgAIAAAAIQAU&#10;D8bg3wAAAAsBAAAPAAAAZHJzL2Rvd25yZXYueG1sTI/NTsMwEITvSLyDtUjcWif8pG2IUyEkTqiV&#10;CBza2zZekoh4HcVuG96e7QmOoxnNfFOsJ9erE42h82wgnSegiGtvO24MfH68zpagQkS22HsmAz8U&#10;YF1eXxWYW3/mdzpVsVFSwiFHA22MQ651qFtyGOZ+IBbvy48Oo8ix0XbEs5S7Xt8lSaYddiwLLQ70&#10;0lL9XR2dgWRBFb7thtaHDe/r/bTtNnprzO3N9PwEKtIU/8JwwRd0KIXp4I9sg+oNzNKHpbBHcVYZ&#10;qEsiXTzKvYOB+zQDXRb6/4fyFwAA//8DAFBLAQItABQABgAIAAAAIQC2gziS/gAAAOEBAAATAAAA&#10;AAAAAAAAAAAAAAAAAABbQ29udGVudF9UeXBlc10ueG1sUEsBAi0AFAAGAAgAAAAhADj9If/WAAAA&#10;lAEAAAsAAAAAAAAAAAAAAAAALwEAAF9yZWxzLy5yZWxzUEsBAi0AFAAGAAgAAAAhAJ4BwcELAgAA&#10;OgQAAA4AAAAAAAAAAAAAAAAALgIAAGRycy9lMm9Eb2MueG1sUEsBAi0AFAAGAAgAAAAhABQPxuDf&#10;AAAACwEAAA8AAAAAAAAAAAAAAAAAZQQAAGRycy9kb3ducmV2LnhtbFBLBQYAAAAABAAEAPMAAABx&#10;BQAAAAA=&#10;" fillcolor="yellow" strokecolor="#f93">
              <v:stroke startarrowwidth="narrow" startarrowlength="short" endarrowwidth="narrow" endarrowlength="short" joinstyle="round"/>
              <v:textbox inset="2.53958mm,2.53958mm,2.53958mm,2.53958mm">
                <w:txbxContent>
                  <w:p w14:paraId="60F1607A" w14:textId="77777777" w:rsidR="003136A9" w:rsidRDefault="003136A9" w:rsidP="003136A9">
                    <w:pPr>
                      <w:jc w:val="center"/>
                      <w:textDirection w:val="btLr"/>
                    </w:pPr>
                  </w:p>
                </w:txbxContent>
              </v:textbox>
              <w10:wrap anchorx="margin"/>
            </v:rect>
          </w:pict>
        </mc:Fallback>
      </mc:AlternateContent>
    </w:r>
    <w:r>
      <w:rPr>
        <w:noProof/>
      </w:rPr>
      <mc:AlternateContent>
        <mc:Choice Requires="wpg">
          <w:drawing>
            <wp:anchor distT="114300" distB="114300" distL="114300" distR="114300" simplePos="0" relativeHeight="251659264" behindDoc="1" locked="0" layoutInCell="1" hidden="0" allowOverlap="1" wp14:anchorId="5B86261A" wp14:editId="44709527">
              <wp:simplePos x="0" y="0"/>
              <wp:positionH relativeFrom="column">
                <wp:posOffset>-944880</wp:posOffset>
              </wp:positionH>
              <wp:positionV relativeFrom="paragraph">
                <wp:posOffset>208280</wp:posOffset>
              </wp:positionV>
              <wp:extent cx="8406130" cy="830963"/>
              <wp:effectExtent l="0" t="0" r="13970" b="0"/>
              <wp:wrapNone/>
              <wp:docPr id="3" name="Agrupar 3"/>
              <wp:cNvGraphicFramePr/>
              <a:graphic xmlns:a="http://schemas.openxmlformats.org/drawingml/2006/main">
                <a:graphicData uri="http://schemas.microsoft.com/office/word/2010/wordprocessingGroup">
                  <wpg:wgp>
                    <wpg:cNvGrpSpPr/>
                    <wpg:grpSpPr>
                      <a:xfrm>
                        <a:off x="0" y="0"/>
                        <a:ext cx="8406130" cy="830963"/>
                        <a:chOff x="-220150" y="999043"/>
                        <a:chExt cx="10127100" cy="991060"/>
                      </a:xfrm>
                    </wpg:grpSpPr>
                    <wps:wsp>
                      <wps:cNvPr id="4" name="Retângulo 4"/>
                      <wps:cNvSpPr/>
                      <wps:spPr>
                        <a:xfrm>
                          <a:off x="-220150" y="999043"/>
                          <a:ext cx="10127100" cy="703591"/>
                        </a:xfrm>
                        <a:prstGeom prst="rect">
                          <a:avLst/>
                        </a:prstGeom>
                        <a:solidFill>
                          <a:srgbClr val="FF0000"/>
                        </a:solidFill>
                        <a:ln w="9525" cap="flat" cmpd="sng">
                          <a:solidFill>
                            <a:srgbClr val="38761D"/>
                          </a:solidFill>
                          <a:prstDash val="solid"/>
                          <a:round/>
                          <a:headEnd type="none" w="sm" len="sm"/>
                          <a:tailEnd type="none" w="sm" len="sm"/>
                        </a:ln>
                      </wps:spPr>
                      <wps:txbx>
                        <w:txbxContent>
                          <w:p w14:paraId="0879120D" w14:textId="77777777" w:rsidR="003136A9" w:rsidRDefault="003136A9" w:rsidP="003136A9">
                            <w:pPr>
                              <w:jc w:val="center"/>
                              <w:textDirection w:val="btLr"/>
                            </w:pPr>
                          </w:p>
                        </w:txbxContent>
                      </wps:txbx>
                      <wps:bodyPr spcFirstLastPara="1" wrap="square" lIns="91425" tIns="91425" rIns="91425" bIns="91425" anchor="ctr" anchorCtr="0">
                        <a:noAutofit/>
                      </wps:bodyPr>
                    </wps:wsp>
                    <wps:wsp>
                      <wps:cNvPr id="5" name="Caixa de Texto 5"/>
                      <wps:cNvSpPr txBox="1"/>
                      <wps:spPr>
                        <a:xfrm>
                          <a:off x="1954851" y="1032065"/>
                          <a:ext cx="5624100" cy="958038"/>
                        </a:xfrm>
                        <a:prstGeom prst="rect">
                          <a:avLst/>
                        </a:prstGeom>
                        <a:noFill/>
                        <a:ln>
                          <a:noFill/>
                        </a:ln>
                      </wps:spPr>
                      <wps:txbx>
                        <w:txbxContent>
                          <w:p w14:paraId="114D3E42" w14:textId="77777777" w:rsidR="003136A9" w:rsidRPr="009E4BAD" w:rsidRDefault="003136A9" w:rsidP="003136A9">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5B5A1C41" w14:textId="77777777" w:rsidR="003136A9" w:rsidRPr="009E4BAD" w:rsidRDefault="003136A9" w:rsidP="003136A9">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B86261A" id="Agrupar 3" o:spid="_x0000_s1031" style="position:absolute;left:0;text-align:left;margin-left:-74.4pt;margin-top:16.4pt;width:661.9pt;height:65.45pt;z-index:-251657216;mso-wrap-distance-top:9pt;mso-wrap-distance-bottom:9pt;mso-width-relative:margin;mso-height-relative:margin" coordorigin="-2201,9990" coordsize="101271,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Owx9gIAAIwHAAAOAAAAZHJzL2Uyb0RvYy54bWy8VVtu2zAQ/C/QOxD8T0TZliMJsYM2joMC&#10;QRs06QFoiXoAFMmStCVfp1fpxbqk5FeaIEWKNh8Kl1oPZ2eHq8urruFow7SppZjh8JxgxEQm81qU&#10;M/ztcXkWY2QsFTnlUrAZ3jKDr+bv3122KmUjWUmeM40ARJi0VTNcWavSIDBZxRpqzqViAl4WUjfU&#10;QqjLINe0BfSGByNCpkErda60zJgxsLvoX+K5xy8KltkvRWGYRXyGgZv1T+2fK/cM5pc0LTVVVZ0N&#10;NOgbWDS0FnDoHmpBLUVrXf8G1dSZlkYW9jyTTSCLos6YrwGqCcmTam61XCtfS5m2pdrLBNI+0enN&#10;sNnnza1WD+pegxKtKkELH7laukI37j+wRJ2XbLuXjHUWZbAZT8g0HIOyGbyLxySZjntNswqEdz87&#10;G0FlEWRAQpIkZLJPuBkwQhKOLkIygCRJSKa+McGOQnBCrFVgFXNQw/ydGg8VVcyLbFJQ416jOp/h&#10;CUaCNmDYr8z+/CHKNZdo4ipzp0PaXjGTGhDvGbleqnun3GnVF2QcJaE7YF81TZU29pbJBrnFDGtw&#10;szcZ3dwZ26fuUhwBI3mdL2vOfaDL1TXXaEPB+cslgb8B/SSNC9RCX6JRBC2kcAELTi0sGwUiGFH6&#10;805+YY6Bx/HFNFw8B+yILaipegIewaXRFDwtcr+qGM1vRI7sVoHQAuYDdmRMgxFnME1g4fMsrfnr&#10;eaAbFyCfa1DfErey3aobGgpYbmcl8y002ahsWQPHO2rsPdVw6UM4HQYBnPt9TTVw4Z8EeCsJJ04c&#10;exzo42B1HFCRVRLmS2Y1Rn1wbf28cbUL+WFtZVH75h3IDKzB1D3Ff+5uqKd39zWtO4pyhh7BlhJF&#10;TnDHa3A4st1HCXfYG9Ptv+D1MIkmcQQCwh0PyXhEph6JpjuzR9PR5HDDo5iM48E0uyGzM/Ifel1I&#10;Z3RvD9d1J+2w8YoP9iX+Hx/AXXqLC/zEg5Hvx8HweXLflOPYu+bwEZ3/AgAA//8DAFBLAwQUAAYA&#10;CAAAACEAbILoueMAAAAMAQAADwAAAGRycy9kb3ducmV2LnhtbEyPzWrDMBCE74W+g9hCb4nsuPnB&#10;tRxCaHsKhSaF0tvG2tgmlmQsxXbevptTc9pdZpj9JluPphE9db52VkE8jUCQLZyubang+/A+WYHw&#10;Aa3GxllScCUP6/zxIcNUu8F+Ub8PpeAQ61NUUIXQplL6oiKDfupasqydXGcw8NmVUnc4cLhp5CyK&#10;FtJgbflDhS1tKyrO+4tR8DHgsEnit353Pm2vv4f5588uJqWen8bNK4hAY/g3ww2f0SFnpqO7WO1F&#10;o2ASv6yYPShIZjxvjng553pH3hbJEmSeyfsS+R8AAAD//wMAUEsBAi0AFAAGAAgAAAAhALaDOJL+&#10;AAAA4QEAABMAAAAAAAAAAAAAAAAAAAAAAFtDb250ZW50X1R5cGVzXS54bWxQSwECLQAUAAYACAAA&#10;ACEAOP0h/9YAAACUAQAACwAAAAAAAAAAAAAAAAAvAQAAX3JlbHMvLnJlbHNQSwECLQAUAAYACAAA&#10;ACEAtKDsMfYCAACMBwAADgAAAAAAAAAAAAAAAAAuAgAAZHJzL2Uyb0RvYy54bWxQSwECLQAUAAYA&#10;CAAAACEAbILoueMAAAAMAQAADwAAAAAAAAAAAAAAAABQBQAAZHJzL2Rvd25yZXYueG1sUEsFBgAA&#10;AAAEAAQA8wAAAGAGAAAAAA==&#10;">
              <v:rect id="Retângulo 4" o:spid="_x0000_s1032" style="position:absolute;left:-2201;top:9990;width:101270;height:7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Tb7wwAAANoAAAAPAAAAZHJzL2Rvd25yZXYueG1sRI9bawIx&#10;EIXfC/6HMAVfRLNKKbI1ShUFURC8UOjbkEx3t91MliTq9t8bQfDxcC4fZzJrbS0u5EPlWMFwkIEg&#10;1s5UXCg4HVf9MYgQkQ3WjknBPwWYTTsvE8yNu/KeLodYiDTCIUcFZYxNLmXQJVkMA9cQJ+/HeYsx&#10;SV9I4/Gaxm0tR1n2Li1WnAglNrQoSf8dzjZBNsX3qUf73q8+rtxSf/ndfLxVqvvafn6AiNTGZ/jR&#10;XhsFb3C/km6AnN4AAAD//wMAUEsBAi0AFAAGAAgAAAAhANvh9svuAAAAhQEAABMAAAAAAAAAAAAA&#10;AAAAAAAAAFtDb250ZW50X1R5cGVzXS54bWxQSwECLQAUAAYACAAAACEAWvQsW78AAAAVAQAACwAA&#10;AAAAAAAAAAAAAAAfAQAAX3JlbHMvLnJlbHNQSwECLQAUAAYACAAAACEAfTE2+8MAAADaAAAADwAA&#10;AAAAAAAAAAAAAAAHAgAAZHJzL2Rvd25yZXYueG1sUEsFBgAAAAADAAMAtwAAAPcCAAAAAA==&#10;" fillcolor="red" strokecolor="#38761d">
                <v:stroke startarrowwidth="narrow" startarrowlength="short" endarrowwidth="narrow" endarrowlength="short" joinstyle="round"/>
                <v:textbox inset="2.53958mm,2.53958mm,2.53958mm,2.53958mm">
                  <w:txbxContent>
                    <w:p w14:paraId="0879120D" w14:textId="77777777" w:rsidR="003136A9" w:rsidRDefault="003136A9" w:rsidP="003136A9">
                      <w:pPr>
                        <w:jc w:val="center"/>
                        <w:textDirection w:val="btLr"/>
                      </w:pPr>
                    </w:p>
                  </w:txbxContent>
                </v:textbox>
              </v:rect>
              <v:shapetype id="_x0000_t202" coordsize="21600,21600" o:spt="202" path="m,l,21600r21600,l21600,xe">
                <v:stroke joinstyle="miter"/>
                <v:path gradientshapeok="t" o:connecttype="rect"/>
              </v:shapetype>
              <v:shape id="Caixa de Texto 5" o:spid="_x0000_s1033" type="#_x0000_t202" style="position:absolute;left:19548;top:10320;width:56241;height:9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MsOxgAAANoAAAAPAAAAZHJzL2Rvd25yZXYueG1sRI9BSwMx&#10;FITvgv8hPMGL2GwLlrptWqTQUgpF3Iro7bF5u0ndvGw3sV399Y0geBxm5htmtuhdI07UBetZwXCQ&#10;gSAuvbZcK3jdr+4nIEJE1th4JgXfFGAxv76aYa79mV/oVMRaJAiHHBWYGNtcylAachgGviVOXuU7&#10;hzHJrpa6w3OCu0aOsmwsHVpOCwZbWhoqP4svp+Dx7f2u+rDmp14/H8bVptjZ43an1O1N/zQFEamP&#10;/+G/9kYreIDfK+kGyPkFAAD//wMAUEsBAi0AFAAGAAgAAAAhANvh9svuAAAAhQEAABMAAAAAAAAA&#10;AAAAAAAAAAAAAFtDb250ZW50X1R5cGVzXS54bWxQSwECLQAUAAYACAAAACEAWvQsW78AAAAVAQAA&#10;CwAAAAAAAAAAAAAAAAAfAQAAX3JlbHMvLnJlbHNQSwECLQAUAAYACAAAACEANWTLDsYAAADaAAAA&#10;DwAAAAAAAAAAAAAAAAAHAgAAZHJzL2Rvd25yZXYueG1sUEsFBgAAAAADAAMAtwAAAPoCAAAAAA==&#10;" filled="f" stroked="f">
                <v:textbox inset="2.53958mm,2.53958mm,2.53958mm,2.53958mm">
                  <w:txbxContent>
                    <w:p w14:paraId="114D3E42" w14:textId="77777777" w:rsidR="003136A9" w:rsidRPr="009E4BAD" w:rsidRDefault="003136A9" w:rsidP="003136A9">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5B5A1C41" w14:textId="77777777" w:rsidR="003136A9" w:rsidRPr="009E4BAD" w:rsidRDefault="003136A9" w:rsidP="003136A9">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v:textbox>
              </v:shape>
            </v:group>
          </w:pict>
        </mc:Fallback>
      </mc:AlternateContent>
    </w:r>
  </w:p>
  <w:p w14:paraId="169BF074" w14:textId="77777777" w:rsidR="003136A9" w:rsidRDefault="003136A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5DABD" w14:textId="77777777" w:rsidR="007C2A2E" w:rsidRDefault="007C2A2E">
      <w:r>
        <w:separator/>
      </w:r>
    </w:p>
  </w:footnote>
  <w:footnote w:type="continuationSeparator" w:id="0">
    <w:p w14:paraId="4CACDFC3" w14:textId="77777777" w:rsidR="007C2A2E" w:rsidRDefault="007C2A2E">
      <w:r>
        <w:continuationSeparator/>
      </w:r>
    </w:p>
  </w:footnote>
  <w:footnote w:type="continuationNotice" w:id="1">
    <w:p w14:paraId="6DF52052" w14:textId="77777777" w:rsidR="007C2A2E" w:rsidRDefault="007C2A2E"/>
  </w:footnote>
  <w:footnote w:id="2">
    <w:p w14:paraId="63C05F13" w14:textId="77777777" w:rsidR="00E57E89" w:rsidRDefault="00E57E89" w:rsidP="00070501">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2DEC4" w14:textId="77777777" w:rsidR="003136A9" w:rsidRDefault="003136A9" w:rsidP="003136A9">
    <w:pPr>
      <w:jc w:val="center"/>
    </w:pPr>
    <w:r w:rsidRPr="00E5683C">
      <w:rPr>
        <w:noProof/>
        <w:sz w:val="40"/>
        <w:szCs w:val="40"/>
      </w:rPr>
      <w:drawing>
        <wp:inline distT="0" distB="0" distL="0" distR="0" wp14:anchorId="6A20C082" wp14:editId="05862AF3">
          <wp:extent cx="2047875" cy="628650"/>
          <wp:effectExtent l="0" t="0" r="9525" b="0"/>
          <wp:docPr id="560345597" name="Imagem 7"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628650"/>
                  </a:xfrm>
                  <a:prstGeom prst="rect">
                    <a:avLst/>
                  </a:prstGeom>
                  <a:noFill/>
                  <a:ln>
                    <a:noFill/>
                  </a:ln>
                </pic:spPr>
              </pic:pic>
            </a:graphicData>
          </a:graphic>
        </wp:inline>
      </w:drawing>
    </w:r>
  </w:p>
  <w:p w14:paraId="2928B648" w14:textId="77777777" w:rsidR="003136A9" w:rsidRDefault="003136A9" w:rsidP="003136A9">
    <w:pPr>
      <w:pStyle w:val="Cabealho"/>
      <w:jc w:val="center"/>
      <w:rPr>
        <w:rFonts w:cs="Arial"/>
        <w:b/>
        <w:sz w:val="28"/>
        <w:szCs w:val="28"/>
      </w:rPr>
    </w:pPr>
    <w:r>
      <w:rPr>
        <w:rFonts w:cs="Arial"/>
        <w:b/>
        <w:sz w:val="28"/>
        <w:szCs w:val="28"/>
      </w:rPr>
      <w:t>PREFEITURA MUNICIPAL DE AXIXÁ</w:t>
    </w:r>
  </w:p>
  <w:p w14:paraId="19E5C106" w14:textId="2537C929" w:rsidR="003136A9" w:rsidRDefault="003136A9" w:rsidP="003136A9">
    <w:pPr>
      <w:pStyle w:val="Cabealho"/>
      <w:tabs>
        <w:tab w:val="center" w:pos="4606"/>
        <w:tab w:val="left" w:pos="7860"/>
      </w:tabs>
      <w:jc w:val="center"/>
      <w:rPr>
        <w:rFonts w:cs="Arial"/>
        <w:b/>
        <w:sz w:val="20"/>
        <w:szCs w:val="20"/>
      </w:rPr>
    </w:pPr>
    <w:r>
      <w:rPr>
        <w:rFonts w:cs="Arial"/>
        <w:b/>
        <w:sz w:val="20"/>
        <w:szCs w:val="20"/>
      </w:rPr>
      <w:t xml:space="preserve">RUA ADELINO FONTOURA, N° </w:t>
    </w:r>
    <w:r w:rsidR="002D35E7">
      <w:rPr>
        <w:rFonts w:cs="Arial"/>
        <w:b/>
        <w:sz w:val="20"/>
        <w:szCs w:val="20"/>
      </w:rPr>
      <w:t>6</w:t>
    </w:r>
    <w:r>
      <w:rPr>
        <w:rFonts w:cs="Arial"/>
        <w:b/>
        <w:sz w:val="20"/>
        <w:szCs w:val="20"/>
      </w:rPr>
      <w:t>4 - CENTRO, AXIXÁ/MA</w:t>
    </w:r>
  </w:p>
  <w:p w14:paraId="1E2AC6FE" w14:textId="77777777" w:rsidR="003136A9" w:rsidRDefault="003136A9" w:rsidP="003136A9">
    <w:pPr>
      <w:pStyle w:val="Cabealho"/>
      <w:jc w:val="center"/>
      <w:rPr>
        <w:rFonts w:cs="Arial"/>
        <w:b/>
        <w:sz w:val="20"/>
        <w:szCs w:val="20"/>
      </w:rPr>
    </w:pPr>
    <w:r>
      <w:rPr>
        <w:rFonts w:cs="Arial"/>
        <w:b/>
        <w:sz w:val="20"/>
        <w:szCs w:val="20"/>
      </w:rPr>
      <w:t>CNPJ: 06.008.569/0001-80</w:t>
    </w:r>
  </w:p>
  <w:p w14:paraId="53A58E01" w14:textId="77777777" w:rsidR="00E57E89" w:rsidRDefault="00E57E89" w:rsidP="00AC5259">
    <w:pPr>
      <w:pStyle w:val="Cabealho"/>
      <w:jc w:val="right"/>
    </w:pPr>
  </w:p>
  <w:p w14:paraId="36411352" w14:textId="77777777" w:rsidR="00E57E89" w:rsidRDefault="00E57E89" w:rsidP="00AC5259">
    <w:pPr>
      <w:pStyle w:val="Cabealho"/>
      <w:jc w:val="right"/>
    </w:pPr>
  </w:p>
  <w:p w14:paraId="7E2A1E98"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B4CC3" w14:textId="77777777" w:rsidR="00634020" w:rsidRDefault="00634020" w:rsidP="00634020">
    <w:pPr>
      <w:jc w:val="center"/>
    </w:pPr>
    <w:bookmarkStart w:id="50" w:name="_Hlk62465698"/>
    <w:r w:rsidRPr="00E5683C">
      <w:rPr>
        <w:noProof/>
        <w:sz w:val="40"/>
        <w:szCs w:val="40"/>
      </w:rPr>
      <w:drawing>
        <wp:inline distT="0" distB="0" distL="0" distR="0" wp14:anchorId="76312C65" wp14:editId="57811381">
          <wp:extent cx="2047875" cy="628650"/>
          <wp:effectExtent l="0" t="0" r="9525" b="0"/>
          <wp:docPr id="563384679" name="Imagem 7"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628650"/>
                  </a:xfrm>
                  <a:prstGeom prst="rect">
                    <a:avLst/>
                  </a:prstGeom>
                  <a:noFill/>
                  <a:ln>
                    <a:noFill/>
                  </a:ln>
                </pic:spPr>
              </pic:pic>
            </a:graphicData>
          </a:graphic>
        </wp:inline>
      </w:drawing>
    </w:r>
  </w:p>
  <w:bookmarkEnd w:id="50"/>
  <w:p w14:paraId="50CCA332" w14:textId="77777777" w:rsidR="00634020" w:rsidRDefault="00634020" w:rsidP="00634020">
    <w:pPr>
      <w:pStyle w:val="Cabealho"/>
      <w:jc w:val="center"/>
      <w:rPr>
        <w:rFonts w:cs="Arial"/>
        <w:b/>
        <w:sz w:val="28"/>
        <w:szCs w:val="28"/>
      </w:rPr>
    </w:pPr>
    <w:r>
      <w:rPr>
        <w:rFonts w:cs="Arial"/>
        <w:b/>
        <w:sz w:val="28"/>
        <w:szCs w:val="28"/>
      </w:rPr>
      <w:t>PREFEITURA MUNICIPAL DE AXIXÁ</w:t>
    </w:r>
  </w:p>
  <w:p w14:paraId="559D96B8" w14:textId="6BF80FB3" w:rsidR="00634020" w:rsidRDefault="00634020" w:rsidP="00634020">
    <w:pPr>
      <w:pStyle w:val="Cabealho"/>
      <w:tabs>
        <w:tab w:val="center" w:pos="4606"/>
        <w:tab w:val="left" w:pos="7860"/>
      </w:tabs>
      <w:jc w:val="center"/>
      <w:rPr>
        <w:rFonts w:cs="Arial"/>
        <w:b/>
        <w:sz w:val="20"/>
        <w:szCs w:val="20"/>
      </w:rPr>
    </w:pPr>
    <w:r>
      <w:rPr>
        <w:rFonts w:cs="Arial"/>
        <w:b/>
        <w:sz w:val="20"/>
        <w:szCs w:val="20"/>
      </w:rPr>
      <w:t xml:space="preserve">RUA ADELINO FONTOURA, N° </w:t>
    </w:r>
    <w:r w:rsidR="00753954">
      <w:rPr>
        <w:rFonts w:cs="Arial"/>
        <w:b/>
        <w:sz w:val="20"/>
        <w:szCs w:val="20"/>
      </w:rPr>
      <w:t>6</w:t>
    </w:r>
    <w:r>
      <w:rPr>
        <w:rFonts w:cs="Arial"/>
        <w:b/>
        <w:sz w:val="20"/>
        <w:szCs w:val="20"/>
      </w:rPr>
      <w:t>4 - CENTRO, AXIXÁ/MA</w:t>
    </w:r>
  </w:p>
  <w:p w14:paraId="19ABFDB8" w14:textId="77777777" w:rsidR="00634020" w:rsidRDefault="00634020" w:rsidP="00634020">
    <w:pPr>
      <w:pStyle w:val="Cabealho"/>
      <w:jc w:val="center"/>
      <w:rPr>
        <w:rFonts w:cs="Arial"/>
        <w:b/>
        <w:sz w:val="20"/>
        <w:szCs w:val="20"/>
      </w:rPr>
    </w:pPr>
    <w:r>
      <w:rPr>
        <w:rFonts w:cs="Arial"/>
        <w:b/>
        <w:sz w:val="20"/>
        <w:szCs w:val="20"/>
      </w:rPr>
      <w:t>CNPJ: 06.008.569/0001-80</w:t>
    </w:r>
  </w:p>
  <w:p w14:paraId="5777D984" w14:textId="77777777" w:rsidR="00E57E89" w:rsidRPr="005872F1" w:rsidRDefault="00E57E89" w:rsidP="005872F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D5C100D"/>
    <w:multiLevelType w:val="multilevel"/>
    <w:tmpl w:val="0D20CCB4"/>
    <w:lvl w:ilvl="0">
      <w:start w:val="1"/>
      <w:numFmt w:val="decimal"/>
      <w:pStyle w:val="Nivel01"/>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4"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BD36B05"/>
    <w:multiLevelType w:val="hybridMultilevel"/>
    <w:tmpl w:val="A71EBD0C"/>
    <w:lvl w:ilvl="0" w:tplc="82B006F0">
      <w:start w:val="4"/>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1395A05"/>
    <w:multiLevelType w:val="hybridMultilevel"/>
    <w:tmpl w:val="87D22562"/>
    <w:lvl w:ilvl="0" w:tplc="9E50E18E">
      <w:start w:val="1"/>
      <w:numFmt w:val="upperRoman"/>
      <w:lvlText w:val="%1."/>
      <w:lvlJc w:val="left"/>
      <w:pPr>
        <w:ind w:left="1300" w:hanging="480"/>
        <w:jc w:val="right"/>
      </w:pPr>
      <w:rPr>
        <w:rFonts w:ascii="Century Gothic" w:eastAsia="Century Gothic" w:hAnsi="Century Gothic" w:cs="Century Gothic" w:hint="default"/>
        <w:spacing w:val="0"/>
        <w:w w:val="100"/>
        <w:sz w:val="24"/>
        <w:szCs w:val="24"/>
        <w:lang w:val="pt-PT" w:eastAsia="en-US" w:bidi="ar-SA"/>
      </w:rPr>
    </w:lvl>
    <w:lvl w:ilvl="1" w:tplc="88441564">
      <w:numFmt w:val="bullet"/>
      <w:lvlText w:val=""/>
      <w:lvlJc w:val="left"/>
      <w:pPr>
        <w:ind w:left="1300" w:hanging="360"/>
      </w:pPr>
      <w:rPr>
        <w:rFonts w:ascii="Symbol" w:eastAsia="Symbol" w:hAnsi="Symbol" w:cs="Symbol" w:hint="default"/>
        <w:w w:val="100"/>
        <w:sz w:val="24"/>
        <w:szCs w:val="24"/>
        <w:lang w:val="pt-PT" w:eastAsia="en-US" w:bidi="ar-SA"/>
      </w:rPr>
    </w:lvl>
    <w:lvl w:ilvl="2" w:tplc="DE4CC602">
      <w:numFmt w:val="bullet"/>
      <w:lvlText w:val="•"/>
      <w:lvlJc w:val="left"/>
      <w:pPr>
        <w:ind w:left="3265" w:hanging="360"/>
      </w:pPr>
      <w:rPr>
        <w:rFonts w:hint="default"/>
        <w:lang w:val="pt-PT" w:eastAsia="en-US" w:bidi="ar-SA"/>
      </w:rPr>
    </w:lvl>
    <w:lvl w:ilvl="3" w:tplc="C5C48D52">
      <w:numFmt w:val="bullet"/>
      <w:lvlText w:val="•"/>
      <w:lvlJc w:val="left"/>
      <w:pPr>
        <w:ind w:left="4247" w:hanging="360"/>
      </w:pPr>
      <w:rPr>
        <w:rFonts w:hint="default"/>
        <w:lang w:val="pt-PT" w:eastAsia="en-US" w:bidi="ar-SA"/>
      </w:rPr>
    </w:lvl>
    <w:lvl w:ilvl="4" w:tplc="1AA6DA10">
      <w:numFmt w:val="bullet"/>
      <w:lvlText w:val="•"/>
      <w:lvlJc w:val="left"/>
      <w:pPr>
        <w:ind w:left="5230" w:hanging="360"/>
      </w:pPr>
      <w:rPr>
        <w:rFonts w:hint="default"/>
        <w:lang w:val="pt-PT" w:eastAsia="en-US" w:bidi="ar-SA"/>
      </w:rPr>
    </w:lvl>
    <w:lvl w:ilvl="5" w:tplc="25DE3146">
      <w:numFmt w:val="bullet"/>
      <w:lvlText w:val="•"/>
      <w:lvlJc w:val="left"/>
      <w:pPr>
        <w:ind w:left="6213" w:hanging="360"/>
      </w:pPr>
      <w:rPr>
        <w:rFonts w:hint="default"/>
        <w:lang w:val="pt-PT" w:eastAsia="en-US" w:bidi="ar-SA"/>
      </w:rPr>
    </w:lvl>
    <w:lvl w:ilvl="6" w:tplc="971234AC">
      <w:numFmt w:val="bullet"/>
      <w:lvlText w:val="•"/>
      <w:lvlJc w:val="left"/>
      <w:pPr>
        <w:ind w:left="7195" w:hanging="360"/>
      </w:pPr>
      <w:rPr>
        <w:rFonts w:hint="default"/>
        <w:lang w:val="pt-PT" w:eastAsia="en-US" w:bidi="ar-SA"/>
      </w:rPr>
    </w:lvl>
    <w:lvl w:ilvl="7" w:tplc="3C8ADDCE">
      <w:numFmt w:val="bullet"/>
      <w:lvlText w:val="•"/>
      <w:lvlJc w:val="left"/>
      <w:pPr>
        <w:ind w:left="8178" w:hanging="360"/>
      </w:pPr>
      <w:rPr>
        <w:rFonts w:hint="default"/>
        <w:lang w:val="pt-PT" w:eastAsia="en-US" w:bidi="ar-SA"/>
      </w:rPr>
    </w:lvl>
    <w:lvl w:ilvl="8" w:tplc="AA7ABFCA">
      <w:numFmt w:val="bullet"/>
      <w:lvlText w:val="•"/>
      <w:lvlJc w:val="left"/>
      <w:pPr>
        <w:ind w:left="9161" w:hanging="360"/>
      </w:pPr>
      <w:rPr>
        <w:rFonts w:hint="default"/>
        <w:lang w:val="pt-PT" w:eastAsia="en-US" w:bidi="ar-SA"/>
      </w:rPr>
    </w:lvl>
  </w:abstractNum>
  <w:abstractNum w:abstractNumId="23"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49848913">
    <w:abstractNumId w:val="4"/>
  </w:num>
  <w:num w:numId="2" w16cid:durableId="915936104">
    <w:abstractNumId w:val="0"/>
  </w:num>
  <w:num w:numId="3" w16cid:durableId="852918111">
    <w:abstractNumId w:val="24"/>
  </w:num>
  <w:num w:numId="4" w16cid:durableId="1606376540">
    <w:abstractNumId w:val="25"/>
  </w:num>
  <w:num w:numId="5" w16cid:durableId="1029717860">
    <w:abstractNumId w:val="11"/>
  </w:num>
  <w:num w:numId="6" w16cid:durableId="1854760325">
    <w:abstractNumId w:val="7"/>
  </w:num>
  <w:num w:numId="7" w16cid:durableId="53622843">
    <w:abstractNumId w:val="15"/>
  </w:num>
  <w:num w:numId="8" w16cid:durableId="1433160347">
    <w:abstractNumId w:val="20"/>
  </w:num>
  <w:num w:numId="9" w16cid:durableId="3550115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171980">
    <w:abstractNumId w:val="19"/>
  </w:num>
  <w:num w:numId="11" w16cid:durableId="2132894582">
    <w:abstractNumId w:val="9"/>
  </w:num>
  <w:num w:numId="12" w16cid:durableId="498080402">
    <w:abstractNumId w:val="16"/>
  </w:num>
  <w:num w:numId="13" w16cid:durableId="720058238">
    <w:abstractNumId w:val="10"/>
  </w:num>
  <w:num w:numId="14" w16cid:durableId="1558660554">
    <w:abstractNumId w:val="17"/>
  </w:num>
  <w:num w:numId="15" w16cid:durableId="278341916">
    <w:abstractNumId w:val="5"/>
  </w:num>
  <w:num w:numId="16" w16cid:durableId="132685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792300">
    <w:abstractNumId w:val="6"/>
  </w:num>
  <w:num w:numId="18" w16cid:durableId="315232403">
    <w:abstractNumId w:val="14"/>
  </w:num>
  <w:num w:numId="19" w16cid:durableId="960959922">
    <w:abstractNumId w:val="23"/>
  </w:num>
  <w:num w:numId="20" w16cid:durableId="1518230249">
    <w:abstractNumId w:val="1"/>
  </w:num>
  <w:num w:numId="21" w16cid:durableId="236939997">
    <w:abstractNumId w:val="2"/>
  </w:num>
  <w:num w:numId="22" w16cid:durableId="503131142">
    <w:abstractNumId w:val="26"/>
  </w:num>
  <w:num w:numId="23" w16cid:durableId="314575859">
    <w:abstractNumId w:val="3"/>
  </w:num>
  <w:num w:numId="24" w16cid:durableId="1921526845">
    <w:abstractNumId w:val="21"/>
  </w:num>
  <w:num w:numId="25" w16cid:durableId="66998378">
    <w:abstractNumId w:val="12"/>
  </w:num>
  <w:num w:numId="26" w16cid:durableId="1779106900">
    <w:abstractNumId w:val="22"/>
  </w:num>
  <w:num w:numId="27" w16cid:durableId="1765685873">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ADE"/>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57"/>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878"/>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501"/>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03"/>
    <w:rsid w:val="000D4D3E"/>
    <w:rsid w:val="000D55DF"/>
    <w:rsid w:val="000D5774"/>
    <w:rsid w:val="000D5CAD"/>
    <w:rsid w:val="000D6597"/>
    <w:rsid w:val="000D740D"/>
    <w:rsid w:val="000D76B8"/>
    <w:rsid w:val="000E071F"/>
    <w:rsid w:val="000E09C1"/>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675"/>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53A"/>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DCB"/>
    <w:rsid w:val="00231E9C"/>
    <w:rsid w:val="00232135"/>
    <w:rsid w:val="002322DE"/>
    <w:rsid w:val="0023260A"/>
    <w:rsid w:val="00232E32"/>
    <w:rsid w:val="002333D7"/>
    <w:rsid w:val="002345B4"/>
    <w:rsid w:val="0023468A"/>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61"/>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341"/>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5E7"/>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0FC"/>
    <w:rsid w:val="003105D9"/>
    <w:rsid w:val="003109E1"/>
    <w:rsid w:val="00310B4A"/>
    <w:rsid w:val="00310D57"/>
    <w:rsid w:val="00311D0A"/>
    <w:rsid w:val="00313147"/>
    <w:rsid w:val="0031358C"/>
    <w:rsid w:val="003136A9"/>
    <w:rsid w:val="00313B45"/>
    <w:rsid w:val="00313E32"/>
    <w:rsid w:val="003141E8"/>
    <w:rsid w:val="00314264"/>
    <w:rsid w:val="00314319"/>
    <w:rsid w:val="00314CA9"/>
    <w:rsid w:val="003156BC"/>
    <w:rsid w:val="00315A92"/>
    <w:rsid w:val="00315CA8"/>
    <w:rsid w:val="00316D00"/>
    <w:rsid w:val="0031715D"/>
    <w:rsid w:val="003175D1"/>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1E9"/>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358"/>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858"/>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8F8"/>
    <w:rsid w:val="00435EA4"/>
    <w:rsid w:val="00435EDE"/>
    <w:rsid w:val="004370AA"/>
    <w:rsid w:val="00440D8A"/>
    <w:rsid w:val="00441A6B"/>
    <w:rsid w:val="00441EA1"/>
    <w:rsid w:val="0044294C"/>
    <w:rsid w:val="00443B3B"/>
    <w:rsid w:val="00443D53"/>
    <w:rsid w:val="00443E2F"/>
    <w:rsid w:val="00445418"/>
    <w:rsid w:val="0044564C"/>
    <w:rsid w:val="00445798"/>
    <w:rsid w:val="004464BD"/>
    <w:rsid w:val="00446E40"/>
    <w:rsid w:val="0044725C"/>
    <w:rsid w:val="00447465"/>
    <w:rsid w:val="004479B1"/>
    <w:rsid w:val="00447F3E"/>
    <w:rsid w:val="004505C1"/>
    <w:rsid w:val="004507B8"/>
    <w:rsid w:val="00450BC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744"/>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2F51"/>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9E"/>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5D3"/>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2F1"/>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2C50"/>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1AE"/>
    <w:rsid w:val="00631549"/>
    <w:rsid w:val="006316A9"/>
    <w:rsid w:val="00632048"/>
    <w:rsid w:val="0063246D"/>
    <w:rsid w:val="0063257C"/>
    <w:rsid w:val="006328C5"/>
    <w:rsid w:val="00632D6B"/>
    <w:rsid w:val="00634020"/>
    <w:rsid w:val="006344FE"/>
    <w:rsid w:val="00634E98"/>
    <w:rsid w:val="00635279"/>
    <w:rsid w:val="00635B69"/>
    <w:rsid w:val="00636593"/>
    <w:rsid w:val="00637C51"/>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2E4"/>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5FD"/>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41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8FD"/>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296F"/>
    <w:rsid w:val="006A3CAE"/>
    <w:rsid w:val="006A3F90"/>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67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178"/>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3954"/>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15D"/>
    <w:rsid w:val="00771D84"/>
    <w:rsid w:val="007725B4"/>
    <w:rsid w:val="00772D94"/>
    <w:rsid w:val="00772F50"/>
    <w:rsid w:val="00773785"/>
    <w:rsid w:val="0077505F"/>
    <w:rsid w:val="00775259"/>
    <w:rsid w:val="00776216"/>
    <w:rsid w:val="007763D6"/>
    <w:rsid w:val="00776572"/>
    <w:rsid w:val="0077738D"/>
    <w:rsid w:val="007774C2"/>
    <w:rsid w:val="00777ADF"/>
    <w:rsid w:val="007804C9"/>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2E"/>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5F5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3D"/>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AFF"/>
    <w:rsid w:val="00822C89"/>
    <w:rsid w:val="008241C6"/>
    <w:rsid w:val="008243C9"/>
    <w:rsid w:val="00824831"/>
    <w:rsid w:val="008251AB"/>
    <w:rsid w:val="008255A4"/>
    <w:rsid w:val="00825792"/>
    <w:rsid w:val="008257ED"/>
    <w:rsid w:val="00825ABA"/>
    <w:rsid w:val="00827164"/>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88"/>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FF0"/>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0D5"/>
    <w:rsid w:val="009206C0"/>
    <w:rsid w:val="00920C62"/>
    <w:rsid w:val="00922606"/>
    <w:rsid w:val="00922791"/>
    <w:rsid w:val="00922D31"/>
    <w:rsid w:val="009239F9"/>
    <w:rsid w:val="00923F34"/>
    <w:rsid w:val="0092559F"/>
    <w:rsid w:val="00925C6F"/>
    <w:rsid w:val="0092607C"/>
    <w:rsid w:val="00926081"/>
    <w:rsid w:val="0092675A"/>
    <w:rsid w:val="00927184"/>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B62"/>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2F9"/>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1F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6FF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D12"/>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5CDF"/>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981"/>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1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D01"/>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6D53"/>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7A4"/>
    <w:rsid w:val="00BC296F"/>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E6E"/>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3DC5"/>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7D3"/>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4A1"/>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6BE"/>
    <w:rsid w:val="00D10E20"/>
    <w:rsid w:val="00D1160E"/>
    <w:rsid w:val="00D12C10"/>
    <w:rsid w:val="00D12EC4"/>
    <w:rsid w:val="00D1305C"/>
    <w:rsid w:val="00D13087"/>
    <w:rsid w:val="00D137F1"/>
    <w:rsid w:val="00D13856"/>
    <w:rsid w:val="00D13A97"/>
    <w:rsid w:val="00D14643"/>
    <w:rsid w:val="00D15AFC"/>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37EA5"/>
    <w:rsid w:val="00D4101D"/>
    <w:rsid w:val="00D4128C"/>
    <w:rsid w:val="00D428C5"/>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4D0A"/>
    <w:rsid w:val="00DA524D"/>
    <w:rsid w:val="00DA6A35"/>
    <w:rsid w:val="00DA7D61"/>
    <w:rsid w:val="00DB0BB5"/>
    <w:rsid w:val="00DB14DD"/>
    <w:rsid w:val="00DB1890"/>
    <w:rsid w:val="00DB1D21"/>
    <w:rsid w:val="00DB1F2C"/>
    <w:rsid w:val="00DB203C"/>
    <w:rsid w:val="00DB2897"/>
    <w:rsid w:val="00DB2E73"/>
    <w:rsid w:val="00DB328C"/>
    <w:rsid w:val="00DB3592"/>
    <w:rsid w:val="00DB3FDB"/>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3E90"/>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308"/>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B75"/>
    <w:rsid w:val="00E32E9C"/>
    <w:rsid w:val="00E339F2"/>
    <w:rsid w:val="00E34EBE"/>
    <w:rsid w:val="00E34F85"/>
    <w:rsid w:val="00E36093"/>
    <w:rsid w:val="00E37312"/>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568"/>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57E8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CC4"/>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98E"/>
    <w:rsid w:val="00EE4A0C"/>
    <w:rsid w:val="00EE5F9E"/>
    <w:rsid w:val="00EE627B"/>
    <w:rsid w:val="00EE7A5E"/>
    <w:rsid w:val="00EF0685"/>
    <w:rsid w:val="00EF0956"/>
    <w:rsid w:val="00EF0DE4"/>
    <w:rsid w:val="00EF16CA"/>
    <w:rsid w:val="00EF1C9B"/>
    <w:rsid w:val="00EF1D1E"/>
    <w:rsid w:val="00EF26BD"/>
    <w:rsid w:val="00EF2B66"/>
    <w:rsid w:val="00EF4033"/>
    <w:rsid w:val="00EF4A41"/>
    <w:rsid w:val="00EF51D9"/>
    <w:rsid w:val="00EF5AE9"/>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25A"/>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119"/>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45A"/>
    <w:rsid w:val="00FB37C3"/>
    <w:rsid w:val="00FB4456"/>
    <w:rsid w:val="00FB44CA"/>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2F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13D5D451-268D-413E-87EA-9BCEE0C9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E7B3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E7B3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821AFF"/>
    <w:rPr>
      <w:color w:val="605E5C"/>
      <w:shd w:val="clear" w:color="auto" w:fill="E1DFDD"/>
    </w:rPr>
  </w:style>
  <w:style w:type="paragraph" w:customStyle="1" w:styleId="EditalNvel1">
    <w:name w:val="Edital Nível 1"/>
    <w:basedOn w:val="Normal"/>
    <w:next w:val="Normal"/>
    <w:autoRedefine/>
    <w:rsid w:val="00AC6FF6"/>
    <w:pPr>
      <w:numPr>
        <w:ilvl w:val="1"/>
        <w:numId w:val="16"/>
      </w:numPr>
      <w:tabs>
        <w:tab w:val="num" w:pos="567"/>
      </w:tabs>
      <w:autoSpaceDE w:val="0"/>
      <w:autoSpaceDN w:val="0"/>
      <w:adjustRightInd w:val="0"/>
      <w:spacing w:before="120" w:after="120"/>
      <w:ind w:hanging="717"/>
      <w:jc w:val="both"/>
      <w:outlineLvl w:val="2"/>
    </w:pPr>
    <w:rPr>
      <w:rFonts w:ascii="Times New Roman" w:eastAsia="Times New Roman" w:hAnsi="Times New Roman" w:cs="Times New Roman"/>
      <w:b/>
      <w:caps/>
      <w:color w:val="FF0000"/>
    </w:rPr>
  </w:style>
  <w:style w:type="character" w:customStyle="1" w:styleId="Nvel1-SemNumPretoChar">
    <w:name w:val="Nível 1-Sem Num Preto Char"/>
    <w:basedOn w:val="Nvel1-SemNumChar"/>
    <w:link w:val="Nvel1-SemNumPreto"/>
    <w:locked/>
    <w:rsid w:val="00AC6FF6"/>
    <w:rPr>
      <w:rFonts w:ascii="Arial" w:eastAsiaTheme="majorEastAsia" w:hAnsi="Arial" w:cs="Arial"/>
      <w:b/>
      <w:bCs/>
      <w:color w:val="FF0000"/>
      <w:spacing w:val="5"/>
      <w:kern w:val="28"/>
      <w:sz w:val="52"/>
      <w:szCs w:val="52"/>
      <w:lang w:eastAsia="zh-CN" w:bidi="hi-IN"/>
    </w:rPr>
  </w:style>
  <w:style w:type="paragraph" w:customStyle="1" w:styleId="Nvel1-SemNumPreto">
    <w:name w:val="Nível 1-Sem Num Preto"/>
    <w:basedOn w:val="Nvel1-SemNum"/>
    <w:link w:val="Nvel1-SemNumPretoChar"/>
    <w:qFormat/>
    <w:rsid w:val="00AC6FF6"/>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AC6FF6"/>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AC6FF6"/>
  </w:style>
  <w:style w:type="paragraph" w:customStyle="1" w:styleId="Default">
    <w:name w:val="Default"/>
    <w:rsid w:val="0011653A"/>
    <w:pPr>
      <w:autoSpaceDE w:val="0"/>
      <w:autoSpaceDN w:val="0"/>
      <w:adjustRightInd w:val="0"/>
    </w:pPr>
    <w:rPr>
      <w:rFonts w:ascii="Arial" w:eastAsiaTheme="minorHAnsi" w:hAnsi="Arial" w:cs="Arial"/>
      <w:color w:val="000000"/>
      <w:sz w:val="24"/>
      <w:szCs w:val="24"/>
    </w:rPr>
  </w:style>
  <w:style w:type="paragraph" w:styleId="SemEspaamento">
    <w:name w:val="No Spacing"/>
    <w:link w:val="SemEspaamentoChar"/>
    <w:uiPriority w:val="1"/>
    <w:qFormat/>
    <w:rsid w:val="0011653A"/>
    <w:rPr>
      <w:rFonts w:ascii="Calibri" w:eastAsia="Times New Roman" w:hAnsi="Calibri"/>
      <w:sz w:val="22"/>
      <w:szCs w:val="22"/>
      <w:lang w:eastAsia="pt-BR"/>
    </w:rPr>
  </w:style>
  <w:style w:type="character" w:customStyle="1" w:styleId="SemEspaamentoChar">
    <w:name w:val="Sem Espaçamento Char"/>
    <w:link w:val="SemEspaamento"/>
    <w:uiPriority w:val="1"/>
    <w:rsid w:val="0011653A"/>
    <w:rPr>
      <w:rFonts w:ascii="Calibri" w:eastAsia="Times New Roman" w:hAnsi="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529630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796423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0992518">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8038278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axixa.ma.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ortaldecompraspublicas.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footer" Target="footer1.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25art159"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axixa.ma.gov.br/transparencia/licitacoes"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contas.tcu.gov.br/ords/f?p=1660:3:0"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ortaldoempreendedor.gov.br"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2/decreto/d7724.htm" TargetMode="External"/><Relationship Id="rId104"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customXml" Target="../customXml/item2.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ortaldecompraspublicas.com.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anp.gov.br" TargetMode="External"/><Relationship Id="rId105"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ortaltransparencia.gov.br/sancoes/ceis" TargetMode="External"/><Relationship Id="rId46" Type="http://schemas.openxmlformats.org/officeDocument/2006/relationships/hyperlink" Target="http://www.portaldecompraspublicas.com.br" TargetMode="External"/><Relationship Id="rId6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978B93-DA95-49E2-B459-42CE1FD1F5EB}">
  <ds:schemaRefs>
    <ds:schemaRef ds:uri="http://schemas.openxmlformats.org/officeDocument/2006/bibliography"/>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62</Pages>
  <Words>19343</Words>
  <Characters>104453</Characters>
  <Application>Microsoft Office Word</Application>
  <DocSecurity>0</DocSecurity>
  <Lines>870</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SERVIÇOS SC</dc:creator>
  <cp:keywords/>
  <dc:description/>
  <cp:lastModifiedBy>SERVIÇOS SC</cp:lastModifiedBy>
  <cp:revision>17</cp:revision>
  <dcterms:created xsi:type="dcterms:W3CDTF">2025-02-04T19:24:00Z</dcterms:created>
  <dcterms:modified xsi:type="dcterms:W3CDTF">2025-02-05T12:04:00Z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