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F7BF1" w14:textId="77777777" w:rsidR="001B5837" w:rsidRDefault="00522F47">
      <w:pPr>
        <w:pStyle w:val="Ttulo2"/>
        <w:spacing w:before="62" w:line="360" w:lineRule="auto"/>
        <w:jc w:val="center"/>
        <w:rPr>
          <w:b w:val="0"/>
          <w:bCs w:val="0"/>
          <w:sz w:val="26"/>
          <w:szCs w:val="26"/>
        </w:rPr>
      </w:pPr>
      <w:r>
        <w:rPr>
          <w:b w:val="0"/>
          <w:bCs w:val="0"/>
          <w:sz w:val="26"/>
          <w:szCs w:val="26"/>
        </w:rPr>
        <w:t xml:space="preserve">CONCORRÊNCIA PÚBLICA ELETRÔNICA </w:t>
      </w:r>
    </w:p>
    <w:p w14:paraId="3C029AA0" w14:textId="0B06AD03" w:rsidR="001B5837" w:rsidRDefault="00522F47">
      <w:pPr>
        <w:pStyle w:val="Ttulo2"/>
        <w:spacing w:before="62" w:line="360" w:lineRule="auto"/>
        <w:jc w:val="center"/>
        <w:rPr>
          <w:b w:val="0"/>
          <w:bCs w:val="0"/>
          <w:sz w:val="26"/>
          <w:szCs w:val="26"/>
        </w:rPr>
      </w:pPr>
      <w:r>
        <w:rPr>
          <w:b w:val="0"/>
          <w:bCs w:val="0"/>
          <w:sz w:val="26"/>
          <w:szCs w:val="26"/>
        </w:rPr>
        <w:t xml:space="preserve"> CP-Nº 016/2026</w:t>
      </w:r>
    </w:p>
    <w:p w14:paraId="4AF2D04E" w14:textId="77777777" w:rsidR="001B5837" w:rsidRDefault="001B5837">
      <w:pPr>
        <w:pBdr>
          <w:top w:val="nil"/>
          <w:left w:val="nil"/>
          <w:bottom w:val="nil"/>
          <w:right w:val="nil"/>
          <w:between w:val="nil"/>
        </w:pBdr>
        <w:spacing w:before="137" w:after="140" w:line="276" w:lineRule="auto"/>
        <w:rPr>
          <w:b/>
          <w:bCs/>
          <w:color w:val="000000"/>
          <w:sz w:val="26"/>
          <w:szCs w:val="26"/>
        </w:rPr>
      </w:pPr>
    </w:p>
    <w:p w14:paraId="602E148E" w14:textId="272176CD" w:rsidR="001B5837" w:rsidRDefault="00522F47">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w:t>
      </w:r>
      <w:r w:rsidR="00202572">
        <w:rPr>
          <w:b/>
          <w:bCs/>
          <w:color w:val="000000"/>
          <w:sz w:val="26"/>
          <w:szCs w:val="26"/>
        </w:rPr>
        <w:t>Educa</w:t>
      </w:r>
      <w:r>
        <w:rPr>
          <w:b/>
          <w:bCs/>
          <w:color w:val="000000"/>
          <w:sz w:val="26"/>
          <w:szCs w:val="26"/>
        </w:rPr>
        <w:t xml:space="preserve">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pela Lei Federal 14.133/2021.</w:t>
      </w:r>
    </w:p>
    <w:p w14:paraId="62D76BB8" w14:textId="77777777" w:rsidR="001B5837" w:rsidRDefault="00522F47">
      <w:pPr>
        <w:pBdr>
          <w:top w:val="nil"/>
          <w:left w:val="nil"/>
          <w:bottom w:val="nil"/>
          <w:right w:val="nil"/>
          <w:between w:val="nil"/>
        </w:pBdr>
        <w:spacing w:before="1" w:after="140" w:line="276" w:lineRule="auto"/>
        <w:rPr>
          <w:b/>
          <w:bCs/>
          <w:sz w:val="26"/>
          <w:szCs w:val="26"/>
        </w:rPr>
      </w:pPr>
      <w:bookmarkStart w:id="0" w:name="_Hlk239426576"/>
      <w:r>
        <w:rPr>
          <w:b/>
          <w:bCs/>
        </w:rPr>
        <w:t xml:space="preserve">CONTRATAÇÃO DE EMPRESA ESPECIALIZADA PARA EXECUÇÃO DA OBRA DE CONSTRUÇÃO DE QUADRA POLIESPORTIVA COBERTA ABERTA – PADRÃO FNDE 35M/S, CONFORME PROJETOS, MEMORIAL DESCRITIVO, ESPECIFICAÇÕES TÉCNICAS, PLANILHAS ORÇAMENTÁRIAS E DEMAIS DOCUMENTOS QUE INTEGRAM O PROCESSO. </w:t>
      </w:r>
    </w:p>
    <w:bookmarkEnd w:id="0"/>
    <w:p w14:paraId="7D4C4D67" w14:textId="77777777" w:rsidR="001B5837" w:rsidRDefault="00522F47">
      <w:pPr>
        <w:pStyle w:val="Ttulo2"/>
        <w:numPr>
          <w:ilvl w:val="0"/>
          <w:numId w:val="32"/>
        </w:numPr>
        <w:tabs>
          <w:tab w:val="left" w:pos="1004"/>
        </w:tabs>
        <w:ind w:left="0" w:firstLine="0"/>
        <w:rPr>
          <w:sz w:val="26"/>
          <w:szCs w:val="26"/>
        </w:rPr>
      </w:pPr>
      <w:r>
        <w:rPr>
          <w:sz w:val="26"/>
          <w:szCs w:val="26"/>
        </w:rPr>
        <w:t>Início da Disputa de Preços:</w:t>
      </w:r>
    </w:p>
    <w:p w14:paraId="73426745" w14:textId="411A0F02" w:rsidR="001B5837" w:rsidRDefault="00522F47">
      <w:pPr>
        <w:pBdr>
          <w:top w:val="nil"/>
          <w:left w:val="nil"/>
          <w:bottom w:val="nil"/>
          <w:right w:val="nil"/>
          <w:between w:val="nil"/>
        </w:pBdr>
        <w:spacing w:before="137" w:after="140" w:line="276" w:lineRule="auto"/>
        <w:rPr>
          <w:color w:val="000000"/>
          <w:sz w:val="26"/>
          <w:szCs w:val="26"/>
        </w:rPr>
      </w:pPr>
      <w:r>
        <w:rPr>
          <w:color w:val="000000"/>
          <w:sz w:val="26"/>
          <w:szCs w:val="26"/>
        </w:rPr>
        <w:t xml:space="preserve">29/09/2026 às </w:t>
      </w:r>
      <w:r w:rsidR="003F73B7">
        <w:rPr>
          <w:color w:val="000000"/>
          <w:sz w:val="26"/>
          <w:szCs w:val="26"/>
        </w:rPr>
        <w:t>11</w:t>
      </w:r>
      <w:r>
        <w:rPr>
          <w:color w:val="000000"/>
          <w:sz w:val="26"/>
          <w:szCs w:val="26"/>
        </w:rPr>
        <w:t>h00min.</w:t>
      </w:r>
    </w:p>
    <w:p w14:paraId="5580AFD6" w14:textId="77777777" w:rsidR="001B5837" w:rsidRDefault="001B5837">
      <w:pPr>
        <w:pBdr>
          <w:top w:val="nil"/>
          <w:left w:val="nil"/>
          <w:bottom w:val="nil"/>
          <w:right w:val="nil"/>
          <w:between w:val="nil"/>
        </w:pBdr>
        <w:spacing w:after="140" w:line="276" w:lineRule="auto"/>
        <w:rPr>
          <w:color w:val="000000"/>
          <w:sz w:val="26"/>
          <w:szCs w:val="26"/>
        </w:rPr>
      </w:pPr>
    </w:p>
    <w:p w14:paraId="44E682A1" w14:textId="77777777" w:rsidR="001B5837" w:rsidRDefault="00522F47">
      <w:pPr>
        <w:pStyle w:val="Ttulo2"/>
        <w:numPr>
          <w:ilvl w:val="0"/>
          <w:numId w:val="32"/>
        </w:numPr>
        <w:tabs>
          <w:tab w:val="left" w:pos="1216"/>
        </w:tabs>
        <w:ind w:left="0" w:firstLine="0"/>
        <w:rPr>
          <w:sz w:val="26"/>
          <w:szCs w:val="26"/>
        </w:rPr>
      </w:pPr>
      <w:r>
        <w:rPr>
          <w:sz w:val="26"/>
          <w:szCs w:val="26"/>
        </w:rPr>
        <w:t>Formalização de Consultas:</w:t>
      </w:r>
    </w:p>
    <w:p w14:paraId="5A2E24D1" w14:textId="77777777" w:rsidR="001B5837" w:rsidRDefault="001B5837">
      <w:pPr>
        <w:pStyle w:val="Ttulo2"/>
        <w:tabs>
          <w:tab w:val="left" w:pos="1216"/>
        </w:tabs>
        <w:rPr>
          <w:sz w:val="26"/>
          <w:szCs w:val="26"/>
        </w:rPr>
      </w:pPr>
    </w:p>
    <w:p w14:paraId="374746F5" w14:textId="77777777" w:rsidR="001B5837" w:rsidRDefault="00522F47">
      <w:pPr>
        <w:rPr>
          <w:sz w:val="26"/>
          <w:szCs w:val="26"/>
        </w:rPr>
      </w:pPr>
      <w:r>
        <w:rPr>
          <w:sz w:val="26"/>
          <w:szCs w:val="26"/>
        </w:rPr>
        <w:t xml:space="preserve">Exclusivamente pela plataforma </w:t>
      </w:r>
    </w:p>
    <w:p w14:paraId="447A0776" w14:textId="77777777" w:rsidR="001B5837" w:rsidRDefault="001B5837">
      <w:pPr>
        <w:rPr>
          <w:sz w:val="26"/>
          <w:szCs w:val="26"/>
        </w:rPr>
      </w:pPr>
    </w:p>
    <w:p w14:paraId="187D0745" w14:textId="77777777" w:rsidR="001B5837" w:rsidRDefault="00522F47">
      <w:pPr>
        <w:pStyle w:val="Ttulo2"/>
        <w:numPr>
          <w:ilvl w:val="0"/>
          <w:numId w:val="32"/>
        </w:numPr>
        <w:tabs>
          <w:tab w:val="left" w:pos="1564"/>
        </w:tabs>
        <w:ind w:left="0" w:firstLine="0"/>
        <w:rPr>
          <w:b w:val="0"/>
          <w:bCs w:val="0"/>
          <w:sz w:val="26"/>
          <w:szCs w:val="26"/>
        </w:rPr>
      </w:pPr>
      <w:r>
        <w:rPr>
          <w:sz w:val="26"/>
          <w:szCs w:val="26"/>
        </w:rPr>
        <w:t>Referência de Tempo:</w:t>
      </w:r>
    </w:p>
    <w:p w14:paraId="0F8CADE6" w14:textId="77777777" w:rsidR="001B5837" w:rsidRDefault="00522F47">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14:paraId="22F7FD24" w14:textId="77777777" w:rsidR="001B5837" w:rsidRDefault="001B5837">
      <w:pPr>
        <w:pBdr>
          <w:top w:val="nil"/>
          <w:left w:val="nil"/>
          <w:bottom w:val="nil"/>
          <w:right w:val="nil"/>
          <w:between w:val="nil"/>
        </w:pBdr>
        <w:spacing w:before="92" w:after="140" w:line="276" w:lineRule="auto"/>
        <w:rPr>
          <w:color w:val="000000"/>
          <w:sz w:val="26"/>
          <w:szCs w:val="26"/>
        </w:rPr>
      </w:pPr>
    </w:p>
    <w:p w14:paraId="1EB7047A" w14:textId="77777777" w:rsidR="001B5837" w:rsidRDefault="00522F47">
      <w:pPr>
        <w:tabs>
          <w:tab w:val="left" w:pos="8144"/>
        </w:tabs>
        <w:rPr>
          <w:b/>
          <w:bCs/>
          <w:sz w:val="26"/>
          <w:szCs w:val="26"/>
          <w:u w:val="single"/>
        </w:rPr>
      </w:pPr>
      <w:r>
        <w:rPr>
          <w:sz w:val="26"/>
          <w:szCs w:val="26"/>
        </w:rPr>
        <w:tab/>
      </w:r>
    </w:p>
    <w:p w14:paraId="6E339136" w14:textId="36DC5E0C" w:rsidR="001B5837" w:rsidRDefault="00522F47">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w:t>
      </w:r>
      <w:r>
        <w:rPr>
          <w:color w:val="000000"/>
          <w:sz w:val="26"/>
          <w:szCs w:val="26"/>
        </w:rPr>
        <w:lastRenderedPageBreak/>
        <w:t xml:space="preserve">pactuado. Solicitamos que as Empresas apresentem suas propostas e lances de forma consciente, com a certeza de que poderão cumprir com a efetiva </w:t>
      </w:r>
      <w:r w:rsidR="00A55F0A" w:rsidRPr="00A55F0A">
        <w:rPr>
          <w:color w:val="000000"/>
          <w:sz w:val="26"/>
          <w:szCs w:val="26"/>
        </w:rPr>
        <w:t>execução da obra</w:t>
      </w:r>
      <w:r w:rsidR="00A55F0A">
        <w:rPr>
          <w:color w:val="000000"/>
          <w:sz w:val="26"/>
          <w:szCs w:val="26"/>
        </w:rPr>
        <w:t xml:space="preserve"> </w:t>
      </w:r>
      <w:r>
        <w:rPr>
          <w:color w:val="000000"/>
          <w:sz w:val="26"/>
          <w:szCs w:val="26"/>
        </w:rPr>
        <w:t xml:space="preserve">da forma como foi pedido no Edital e dentro dos prazos, preços e padrões de </w:t>
      </w:r>
      <w:bookmarkStart w:id="1" w:name="_GoBack"/>
      <w:r>
        <w:rPr>
          <w:color w:val="000000"/>
          <w:sz w:val="26"/>
          <w:szCs w:val="26"/>
        </w:rPr>
        <w:t xml:space="preserve">qualidade exigidos. Vale lembrar também que os pedidos de realinhamento de preço </w:t>
      </w:r>
      <w:bookmarkEnd w:id="1"/>
      <w:r>
        <w:rPr>
          <w:color w:val="000000"/>
          <w:sz w:val="26"/>
          <w:szCs w:val="26"/>
        </w:rPr>
        <w:t>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14:paraId="4B56BD1A" w14:textId="77777777" w:rsidR="001B5837" w:rsidRDefault="001B5837">
      <w:pPr>
        <w:pBdr>
          <w:top w:val="nil"/>
          <w:left w:val="nil"/>
          <w:bottom w:val="nil"/>
          <w:right w:val="nil"/>
          <w:between w:val="nil"/>
        </w:pBdr>
        <w:spacing w:before="138" w:after="140" w:line="276" w:lineRule="auto"/>
        <w:rPr>
          <w:color w:val="000000"/>
          <w:sz w:val="26"/>
          <w:szCs w:val="26"/>
        </w:rPr>
      </w:pPr>
    </w:p>
    <w:p w14:paraId="59A16B48" w14:textId="77777777" w:rsidR="001B5837" w:rsidRDefault="00522F47">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14:paraId="209D8505" w14:textId="77777777" w:rsidR="001B5837" w:rsidRDefault="001B5837">
      <w:pPr>
        <w:pBdr>
          <w:top w:val="nil"/>
          <w:left w:val="nil"/>
          <w:bottom w:val="nil"/>
          <w:right w:val="nil"/>
          <w:between w:val="nil"/>
        </w:pBdr>
        <w:spacing w:before="7" w:after="140" w:line="276" w:lineRule="auto"/>
        <w:rPr>
          <w:color w:val="000000"/>
          <w:sz w:val="26"/>
          <w:szCs w:val="26"/>
        </w:rPr>
      </w:pPr>
    </w:p>
    <w:p w14:paraId="5604DED1" w14:textId="77777777" w:rsidR="001B5837" w:rsidRDefault="00522F47">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13E4D524" w14:textId="77777777" w:rsidR="001B5837" w:rsidRDefault="001B5837">
      <w:pPr>
        <w:pStyle w:val="Ttulo2"/>
        <w:spacing w:line="360" w:lineRule="auto"/>
        <w:rPr>
          <w:sz w:val="26"/>
          <w:szCs w:val="26"/>
        </w:rPr>
      </w:pPr>
    </w:p>
    <w:p w14:paraId="4CD1780E" w14:textId="77777777" w:rsidR="001B5837" w:rsidRDefault="00522F47">
      <w:pPr>
        <w:numPr>
          <w:ilvl w:val="0"/>
          <w:numId w:val="25"/>
        </w:numPr>
        <w:spacing w:before="1" w:after="140" w:line="276" w:lineRule="auto"/>
        <w:rPr>
          <w:sz w:val="26"/>
          <w:szCs w:val="26"/>
        </w:rPr>
      </w:pPr>
      <w:r>
        <w:rPr>
          <w:b/>
          <w:bCs/>
        </w:rPr>
        <w:t xml:space="preserve">CONTRATAÇÃO DE EMPRESA ESPECIALIZADA PARA EXECUÇÃO DA OBRA DE CONSTRUÇÃO DE QUADRA POLIESPORTIVA COBERTA ABERTA – PADRÃO FNDE 35M/S, CONFORME PROJETOS, MEMORIAL DESCRITIVO, ESPECIFICAÇÕES TÉCNICAS, PLANILHAS ORÇAMENTÁRIAS E DEMAIS DOCUMENTOS QUE INTEGRAM O PROCESSO. </w:t>
      </w:r>
    </w:p>
    <w:p w14:paraId="1AF790D9" w14:textId="77777777" w:rsidR="001B5837" w:rsidRDefault="001B5837">
      <w:pPr>
        <w:pBdr>
          <w:top w:val="nil"/>
          <w:left w:val="nil"/>
          <w:bottom w:val="nil"/>
          <w:right w:val="nil"/>
          <w:between w:val="nil"/>
        </w:pBdr>
        <w:spacing w:before="138" w:after="140" w:line="276" w:lineRule="auto"/>
        <w:rPr>
          <w:color w:val="000000"/>
          <w:sz w:val="26"/>
          <w:szCs w:val="26"/>
        </w:rPr>
      </w:pPr>
    </w:p>
    <w:p w14:paraId="267C8D8E"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14:paraId="134F4752" w14:textId="77777777" w:rsidR="001B5837" w:rsidRDefault="00522F47">
      <w:pPr>
        <w:widowControl w:val="0"/>
        <w:numPr>
          <w:ilvl w:val="1"/>
          <w:numId w:val="25"/>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w:t>
      </w:r>
      <w:r>
        <w:rPr>
          <w:color w:val="000000"/>
          <w:sz w:val="26"/>
          <w:szCs w:val="26"/>
        </w:rPr>
        <w:lastRenderedPageBreak/>
        <w:t xml:space="preserve">antes da data fixada para disputa de preços </w:t>
      </w:r>
      <w:r>
        <w:rPr>
          <w:b/>
          <w:bCs/>
          <w:color w:val="000000"/>
          <w:sz w:val="26"/>
          <w:szCs w:val="26"/>
        </w:rPr>
        <w:t xml:space="preserve">exclusivamente </w:t>
      </w:r>
      <w:r>
        <w:rPr>
          <w:color w:val="000000"/>
          <w:sz w:val="26"/>
          <w:szCs w:val="26"/>
        </w:rPr>
        <w:t>pelo comprasbr.com.br.</w:t>
      </w:r>
    </w:p>
    <w:p w14:paraId="636FDA3F"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limitado ao último dia anterior à data da abertura do certame.</w:t>
      </w:r>
    </w:p>
    <w:p w14:paraId="55148B56" w14:textId="77777777" w:rsidR="001B5837" w:rsidRDefault="00522F47">
      <w:pPr>
        <w:widowControl w:val="0"/>
        <w:numPr>
          <w:ilvl w:val="1"/>
          <w:numId w:val="25"/>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14:paraId="10324407"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14:paraId="73687597" w14:textId="77777777" w:rsidR="001B5837" w:rsidRDefault="00522F47">
      <w:pPr>
        <w:widowControl w:val="0"/>
        <w:numPr>
          <w:ilvl w:val="1"/>
          <w:numId w:val="25"/>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14:paraId="097412C7" w14:textId="77777777" w:rsidR="001B5837" w:rsidRDefault="00522F47">
      <w:pPr>
        <w:widowControl w:val="0"/>
        <w:numPr>
          <w:ilvl w:val="1"/>
          <w:numId w:val="25"/>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14:paraId="45010594"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14:paraId="533FDBD3" w14:textId="6B550B3E"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e VALOR </w:t>
      </w:r>
      <w:r w:rsidR="00044E3B" w:rsidRPr="00044E3B">
        <w:rPr>
          <w:b/>
          <w:bCs/>
        </w:rPr>
        <w:t>GLOBAL DA OBRA</w:t>
      </w:r>
      <w:r w:rsidR="00044E3B" w:rsidRPr="00044E3B">
        <w:rPr>
          <w:b/>
          <w:bCs/>
          <w:color w:val="000000"/>
          <w:sz w:val="26"/>
          <w:szCs w:val="26"/>
        </w:rPr>
        <w:t xml:space="preserve"> NA PROPOSTA</w:t>
      </w:r>
      <w:r w:rsidR="00044E3B">
        <w:t>, observados os quantitativos, preços unitários e demais condições estabelecidas nos anexos deste Edital.</w:t>
      </w:r>
    </w:p>
    <w:p w14:paraId="53E11E6B" w14:textId="77777777" w:rsidR="001B5837" w:rsidRDefault="00522F47">
      <w:pPr>
        <w:pBdr>
          <w:top w:val="nil"/>
          <w:left w:val="nil"/>
          <w:bottom w:val="nil"/>
          <w:right w:val="nil"/>
          <w:between w:val="nil"/>
        </w:pBdr>
        <w:spacing w:before="1" w:after="140" w:line="276" w:lineRule="auto"/>
        <w:rPr>
          <w:color w:val="000000"/>
          <w:sz w:val="26"/>
          <w:szCs w:val="26"/>
        </w:rPr>
      </w:pPr>
      <w:r>
        <w:rPr>
          <w:color w:val="000000"/>
          <w:sz w:val="26"/>
          <w:szCs w:val="26"/>
        </w:rPr>
        <w:t>ainda:</w:t>
      </w:r>
    </w:p>
    <w:p w14:paraId="7E58D6DE" w14:textId="77777777" w:rsidR="001B5837" w:rsidRDefault="00522F47">
      <w:pPr>
        <w:widowControl w:val="0"/>
        <w:numPr>
          <w:ilvl w:val="0"/>
          <w:numId w:val="8"/>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14:paraId="31380759" w14:textId="77777777" w:rsidR="001B5837" w:rsidRDefault="00522F47">
      <w:pPr>
        <w:widowControl w:val="0"/>
        <w:numPr>
          <w:ilvl w:val="0"/>
          <w:numId w:val="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Conter prazo de validade não inferior a 60 (sessenta) dias, contado da data de abertura. Na falta de tal informação será considerado proposto o prazo citado nesta alínea;</w:t>
      </w:r>
    </w:p>
    <w:p w14:paraId="4D7EAF2F" w14:textId="77777777" w:rsidR="001B5837" w:rsidRDefault="00522F47">
      <w:pPr>
        <w:widowControl w:val="0"/>
        <w:numPr>
          <w:ilvl w:val="0"/>
          <w:numId w:val="8"/>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14:paraId="10136D5A"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14:paraId="5456CFEA" w14:textId="77777777" w:rsidR="001B5837" w:rsidRDefault="00522F47">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14:paraId="21732305" w14:textId="77777777" w:rsidR="001B5837" w:rsidRDefault="00522F47">
      <w:pPr>
        <w:widowControl w:val="0"/>
        <w:numPr>
          <w:ilvl w:val="1"/>
          <w:numId w:val="25"/>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14:paraId="59133694" w14:textId="77777777" w:rsidR="001B5837" w:rsidRDefault="00522F47">
      <w:pPr>
        <w:widowControl w:val="0"/>
        <w:numPr>
          <w:ilvl w:val="1"/>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14:paraId="5121BBB5"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14:paraId="162AF6D5"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ausência ou a apresentação de declarações com falhas formais passíveis de saneamento poderá ser objeto de diligência, nos termos do art. 64 da Lei nº 14.133/2021. Não sendo possível o saneamento ou deixando o licitante de atender à diligência no prazo fixado pela Administração, será promovida sua desclassificação ou inabilitação, conforme o caso; </w:t>
      </w:r>
    </w:p>
    <w:p w14:paraId="094C0853" w14:textId="77777777" w:rsidR="001B5837" w:rsidRDefault="00522F47">
      <w:pPr>
        <w:pStyle w:val="Ttulo1"/>
        <w:numPr>
          <w:ilvl w:val="0"/>
          <w:numId w:val="2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14:paraId="44E7FB72" w14:textId="77777777" w:rsidR="001B5837" w:rsidRDefault="00522F47">
      <w:pPr>
        <w:widowControl w:val="0"/>
        <w:numPr>
          <w:ilvl w:val="1"/>
          <w:numId w:val="25"/>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14:paraId="12A60D19"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Poderão participar deste Concorrência, os interessados do ramo de atividade pertinente ao objeto e que atenderem a todas as exigências deste Edital e </w:t>
      </w:r>
      <w:r>
        <w:rPr>
          <w:color w:val="000000"/>
          <w:sz w:val="26"/>
          <w:szCs w:val="26"/>
        </w:rPr>
        <w:lastRenderedPageBreak/>
        <w:t>seus anexos;</w:t>
      </w:r>
    </w:p>
    <w:p w14:paraId="075132E8" w14:textId="77777777" w:rsidR="001B5837" w:rsidRDefault="00522F47">
      <w:pPr>
        <w:pStyle w:val="Ttulo2"/>
        <w:numPr>
          <w:ilvl w:val="1"/>
          <w:numId w:val="25"/>
        </w:numPr>
        <w:tabs>
          <w:tab w:val="left" w:pos="1429"/>
        </w:tabs>
        <w:spacing w:before="1"/>
        <w:ind w:left="0" w:firstLine="0"/>
        <w:rPr>
          <w:sz w:val="26"/>
          <w:szCs w:val="26"/>
        </w:rPr>
      </w:pPr>
      <w:r>
        <w:rPr>
          <w:sz w:val="26"/>
          <w:szCs w:val="26"/>
        </w:rPr>
        <w:t>Não será admitida nesta licitação a participação de empresas que:</w:t>
      </w:r>
    </w:p>
    <w:p w14:paraId="511A91F2" w14:textId="77777777" w:rsidR="001B5837" w:rsidRDefault="00522F47">
      <w:pPr>
        <w:widowControl w:val="0"/>
        <w:numPr>
          <w:ilvl w:val="0"/>
          <w:numId w:val="2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14:paraId="035DDC71" w14:textId="77777777" w:rsidR="001B5837" w:rsidRDefault="00522F47">
      <w:pPr>
        <w:widowControl w:val="0"/>
        <w:numPr>
          <w:ilvl w:val="0"/>
          <w:numId w:val="2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Sejam declaradas impedidas ou suspensas para licitar por qualquer órgão ou entidade da Administração Pública Municipal de Cândido Mendes - MA;</w:t>
      </w:r>
    </w:p>
    <w:p w14:paraId="42DE8144" w14:textId="77777777" w:rsidR="001B5837" w:rsidRDefault="00522F47">
      <w:pPr>
        <w:widowControl w:val="0"/>
        <w:numPr>
          <w:ilvl w:val="0"/>
          <w:numId w:val="2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14:paraId="6D11D99A" w14:textId="77777777" w:rsidR="001B5837" w:rsidRDefault="00522F47">
      <w:pPr>
        <w:widowControl w:val="0"/>
        <w:numPr>
          <w:ilvl w:val="0"/>
          <w:numId w:val="2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14:paraId="60D5E939" w14:textId="77777777" w:rsidR="001B5837" w:rsidRDefault="00522F47">
      <w:pPr>
        <w:widowControl w:val="0"/>
        <w:numPr>
          <w:ilvl w:val="1"/>
          <w:numId w:val="25"/>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p>
    <w:p w14:paraId="0961085A" w14:textId="77777777" w:rsidR="001B5837" w:rsidRDefault="00522F47">
      <w:pPr>
        <w:widowControl w:val="0"/>
        <w:numPr>
          <w:ilvl w:val="0"/>
          <w:numId w:val="23"/>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14:paraId="6A8A1399" w14:textId="77777777" w:rsidR="001B5837" w:rsidRDefault="00522F47">
      <w:pPr>
        <w:pStyle w:val="Ttulo1"/>
        <w:numPr>
          <w:ilvl w:val="1"/>
          <w:numId w:val="22"/>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14:paraId="4E1EC98B" w14:textId="77777777" w:rsidR="001B5837" w:rsidRDefault="00522F47">
      <w:pPr>
        <w:widowControl w:val="0"/>
        <w:numPr>
          <w:ilvl w:val="2"/>
          <w:numId w:val="22"/>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14:paraId="0E26C818" w14:textId="77777777" w:rsidR="001B5837" w:rsidRDefault="00522F47">
      <w:pPr>
        <w:widowControl w:val="0"/>
        <w:numPr>
          <w:ilvl w:val="2"/>
          <w:numId w:val="22"/>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14:paraId="00D6F818" w14:textId="77777777" w:rsidR="001B5837" w:rsidRDefault="00522F47">
      <w:pPr>
        <w:widowControl w:val="0"/>
        <w:numPr>
          <w:ilvl w:val="2"/>
          <w:numId w:val="22"/>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14:paraId="51F86D1C" w14:textId="77777777" w:rsidR="001B5837" w:rsidRDefault="00522F47">
      <w:pPr>
        <w:widowControl w:val="0"/>
        <w:numPr>
          <w:ilvl w:val="2"/>
          <w:numId w:val="22"/>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427EB473" w14:textId="77777777" w:rsidR="001B5837" w:rsidRDefault="00522F47">
      <w:pPr>
        <w:widowControl w:val="0"/>
        <w:numPr>
          <w:ilvl w:val="3"/>
          <w:numId w:val="22"/>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xml:space="preserve">- O instrumento de compromisso público ou particular de constituição </w:t>
      </w:r>
      <w:r>
        <w:rPr>
          <w:color w:val="000000"/>
          <w:sz w:val="26"/>
          <w:szCs w:val="26"/>
        </w:rPr>
        <w:lastRenderedPageBreak/>
        <w:t>do consórcio deverá, obrigatoriamente, ser subscrito pelos consorciados, sob pena de inabilitação, bem como assinalar as respectivas proporções (percentual) de participação das empresas consorciadas e:</w:t>
      </w:r>
    </w:p>
    <w:p w14:paraId="11DD6696" w14:textId="77777777" w:rsidR="001B5837" w:rsidRDefault="00522F47">
      <w:pPr>
        <w:widowControl w:val="0"/>
        <w:numPr>
          <w:ilvl w:val="0"/>
          <w:numId w:val="21"/>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Pr>
          <w:sz w:val="26"/>
          <w:szCs w:val="26"/>
        </w:rPr>
        <w:t>representar as</w:t>
      </w:r>
      <w:r>
        <w:rPr>
          <w:color w:val="000000"/>
          <w:sz w:val="26"/>
          <w:szCs w:val="26"/>
        </w:rPr>
        <w:t xml:space="preserve"> consorciadas, ativa e passivamente, em todos os atos necessários durante o processo licitatório;</w:t>
      </w:r>
    </w:p>
    <w:p w14:paraId="75B554EB" w14:textId="77777777" w:rsidR="001B5837" w:rsidRDefault="00522F47">
      <w:pPr>
        <w:widowControl w:val="0"/>
        <w:numPr>
          <w:ilvl w:val="0"/>
          <w:numId w:val="21"/>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48879FB3" w14:textId="77777777" w:rsidR="001B5837" w:rsidRDefault="00522F47">
      <w:pPr>
        <w:widowControl w:val="0"/>
        <w:numPr>
          <w:ilvl w:val="0"/>
          <w:numId w:val="21"/>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14:paraId="16067843" w14:textId="77777777" w:rsidR="001B5837" w:rsidRDefault="00522F47">
      <w:pPr>
        <w:widowControl w:val="0"/>
        <w:numPr>
          <w:ilvl w:val="3"/>
          <w:numId w:val="22"/>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14:paraId="11405AD7" w14:textId="77777777" w:rsidR="001B5837" w:rsidRDefault="00522F47">
      <w:pPr>
        <w:widowControl w:val="0"/>
        <w:numPr>
          <w:ilvl w:val="0"/>
          <w:numId w:val="20"/>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14:paraId="6CE99BEE" w14:textId="77777777" w:rsidR="001B5837" w:rsidRDefault="00522F47">
      <w:pPr>
        <w:widowControl w:val="0"/>
        <w:numPr>
          <w:ilvl w:val="0"/>
          <w:numId w:val="20"/>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14:paraId="590FF1A5" w14:textId="77777777" w:rsidR="001B5837" w:rsidRDefault="00522F47">
      <w:pPr>
        <w:widowControl w:val="0"/>
        <w:numPr>
          <w:ilvl w:val="0"/>
          <w:numId w:val="20"/>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53B62E44" w14:textId="77777777" w:rsidR="001B5837" w:rsidRDefault="00522F47">
      <w:pPr>
        <w:widowControl w:val="0"/>
        <w:numPr>
          <w:ilvl w:val="2"/>
          <w:numId w:val="22"/>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14:paraId="0F19D30E" w14:textId="77777777" w:rsidR="001B5837" w:rsidRDefault="00522F47">
      <w:pPr>
        <w:widowControl w:val="0"/>
        <w:numPr>
          <w:ilvl w:val="3"/>
          <w:numId w:val="22"/>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14:paraId="6CC26639" w14:textId="77777777" w:rsidR="001B5837" w:rsidRDefault="00522F47">
      <w:pPr>
        <w:widowControl w:val="0"/>
        <w:numPr>
          <w:ilvl w:val="3"/>
          <w:numId w:val="22"/>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w:t>
      </w:r>
      <w:r>
        <w:rPr>
          <w:color w:val="000000"/>
          <w:sz w:val="26"/>
          <w:szCs w:val="26"/>
        </w:rPr>
        <w:lastRenderedPageBreak/>
        <w:t xml:space="preserve">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14:paraId="78D88400" w14:textId="77777777" w:rsidR="001B5837" w:rsidRDefault="00522F47">
      <w:pPr>
        <w:widowControl w:val="0"/>
        <w:numPr>
          <w:ilvl w:val="2"/>
          <w:numId w:val="22"/>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14:paraId="254CF866" w14:textId="77777777" w:rsidR="001B5837" w:rsidRDefault="00522F47">
      <w:pPr>
        <w:widowControl w:val="0"/>
        <w:numPr>
          <w:ilvl w:val="2"/>
          <w:numId w:val="22"/>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14E23966"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14:paraId="45C0B773" w14:textId="77777777" w:rsidR="001B5837" w:rsidRDefault="00522F47">
      <w:pPr>
        <w:widowControl w:val="0"/>
        <w:numPr>
          <w:ilvl w:val="1"/>
          <w:numId w:val="25"/>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14:paraId="0D4A95DD"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Os documentos deverão estar dentro do respectivo prazo de validade. Quando não houver prazo de validade expresso no próprio documento ou definido em lei, serão aceitos aqueles expedidos há, no máximo, 90 (noventa) dias da data de apresentação da proposta.</w:t>
      </w:r>
    </w:p>
    <w:p w14:paraId="01640606" w14:textId="77777777" w:rsidR="001B5837" w:rsidRDefault="00522F47">
      <w:pPr>
        <w:widowControl w:val="0"/>
        <w:numPr>
          <w:ilvl w:val="1"/>
          <w:numId w:val="25"/>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14:paraId="7547B346" w14:textId="77777777" w:rsidR="001B5837" w:rsidRDefault="00522F47">
      <w:pPr>
        <w:widowControl w:val="0"/>
        <w:numPr>
          <w:ilvl w:val="1"/>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lastRenderedPageBreak/>
        <w:t>Quaisquer documentos necessários à participação no presente certame licitatório apresentados em idioma estrangeiro, deverão ser autenticados pelos respectivos consulados e traduzidos para o idioma oficial do Brasil por tradutor juramentado.</w:t>
      </w:r>
    </w:p>
    <w:p w14:paraId="5AB56CE1" w14:textId="77777777" w:rsidR="001B5837" w:rsidRDefault="00522F47">
      <w:pPr>
        <w:widowControl w:val="0"/>
        <w:numPr>
          <w:ilvl w:val="1"/>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Constatada a ausência ou desconformidade de documentos sanáveis, a Administração poderá promover diligência para esclarecimento ou complementação, observado o disposto no art. 64 da Lei nº 14.133/2021, vedada a inclusão de documento que deveria constar originariamente da proposta ou da habilitação. </w:t>
      </w:r>
    </w:p>
    <w:p w14:paraId="7D1EE10E" w14:textId="77777777" w:rsidR="001B5837" w:rsidRDefault="00522F47">
      <w:pPr>
        <w:pStyle w:val="Ttulo1"/>
        <w:numPr>
          <w:ilvl w:val="1"/>
          <w:numId w:val="2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14:paraId="24ACD6D1" w14:textId="77777777" w:rsidR="001B5837" w:rsidRDefault="00522F47">
      <w:pPr>
        <w:widowControl w:val="0"/>
        <w:numPr>
          <w:ilvl w:val="0"/>
          <w:numId w:val="18"/>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14:paraId="15B9C5A7" w14:textId="77777777" w:rsidR="001B5837" w:rsidRDefault="00522F47">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12E05437" w14:textId="77777777" w:rsidR="001B5837" w:rsidRDefault="00522F47">
      <w:pPr>
        <w:widowControl w:val="0"/>
        <w:numPr>
          <w:ilvl w:val="0"/>
          <w:numId w:val="18"/>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14:paraId="430B6C77" w14:textId="77777777" w:rsidR="001B5837" w:rsidRDefault="00522F47">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14:paraId="284CEAB2" w14:textId="77777777" w:rsidR="001B5837" w:rsidRDefault="00522F47">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14:paraId="29D483DC" w14:textId="77777777" w:rsidR="001B5837" w:rsidRDefault="00522F47">
      <w:pPr>
        <w:pStyle w:val="Ttulo1"/>
        <w:numPr>
          <w:ilvl w:val="0"/>
          <w:numId w:val="18"/>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lastRenderedPageBreak/>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8D3568D" w14:textId="77777777" w:rsidR="001B5837" w:rsidRDefault="00522F47">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3EAC51F0" w14:textId="77777777" w:rsidR="001B5837" w:rsidRDefault="00522F47">
      <w:pPr>
        <w:numPr>
          <w:ilvl w:val="2"/>
          <w:numId w:val="31"/>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14:paraId="73D0418C" w14:textId="77777777" w:rsidR="001B5837" w:rsidRDefault="001B5837">
      <w:pPr>
        <w:pBdr>
          <w:top w:val="nil"/>
          <w:left w:val="nil"/>
          <w:bottom w:val="nil"/>
          <w:right w:val="nil"/>
          <w:between w:val="nil"/>
        </w:pBdr>
        <w:spacing w:before="1"/>
        <w:ind w:left="284" w:hanging="284"/>
        <w:rPr>
          <w:b/>
          <w:bCs/>
          <w:color w:val="000000"/>
          <w:sz w:val="48"/>
          <w:szCs w:val="48"/>
        </w:rPr>
      </w:pPr>
    </w:p>
    <w:p w14:paraId="176F7E24" w14:textId="77777777" w:rsidR="001B5837" w:rsidRDefault="00522F47">
      <w:pPr>
        <w:numPr>
          <w:ilvl w:val="0"/>
          <w:numId w:val="33"/>
        </w:numPr>
        <w:pBdr>
          <w:top w:val="nil"/>
          <w:left w:val="nil"/>
          <w:bottom w:val="nil"/>
          <w:right w:val="nil"/>
          <w:between w:val="nil"/>
        </w:pBdr>
        <w:tabs>
          <w:tab w:val="left" w:pos="1418"/>
        </w:tabs>
        <w:spacing w:before="280" w:line="360" w:lineRule="auto"/>
        <w:ind w:left="0" w:firstLine="0"/>
        <w:jc w:val="left"/>
        <w:rPr>
          <w:color w:val="000000"/>
          <w:sz w:val="26"/>
          <w:szCs w:val="26"/>
        </w:rPr>
      </w:pPr>
      <w:r>
        <w:rPr>
          <w:color w:val="000000"/>
          <w:sz w:val="26"/>
          <w:szCs w:val="26"/>
        </w:rPr>
        <w:t>Prova de inscrição no Cadastro Nacional da Pessoa Jurídica (CNPJ).</w:t>
      </w:r>
    </w:p>
    <w:p w14:paraId="2B46DC4F"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Prova de regularidade perante a Fazenda Federal, mediante apresentação de Certidão Conjunta Negativa de Débitos ou Certidão Positiva com Efeitos de Negativa relativa aos Tributos Federais e à Dívida Ativa da União, expedida pela Secretaria Especial da Receita Federal do Brasil e pela Procuradoria-Geral da Fazenda Nacional.</w:t>
      </w:r>
    </w:p>
    <w:p w14:paraId="587E8323"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Prova de regularidade perante a Fazenda Estadual do domicílio ou sede da licitante, mediante apresentação de Certidão Negativa de Débitos ou Certidão Positiva com Efeitos de Negativa.</w:t>
      </w:r>
    </w:p>
    <w:p w14:paraId="0879B7A6"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Prova de regularidade perante a Fazenda Municipal do domicílio ou sede da licitante, mediante apresentação de Certidão Negativa de Débitos ou Certidão Positiva com Efeitos de Negativa.</w:t>
      </w:r>
    </w:p>
    <w:p w14:paraId="40871E4A"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Prova de regularidade relativa ao Fundo de Garantia do Tempo de Serviço (FGTS), mediante apresentação do Certificado de Regularidade do FGTS – CRF.</w:t>
      </w:r>
    </w:p>
    <w:p w14:paraId="1AA1E58F"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lastRenderedPageBreak/>
        <w:t>Prova de inexistência de débitos inadimplidos perante a Justiça do Trabalho, mediante apresentação de Certidão Negativa de Débitos Trabalhistas (CNDT) ou Certidão Positiva com Efeitos de Negativa, nos termos do Título VII-A da Consolidação das Leis do Trabalho – CLT.</w:t>
      </w:r>
    </w:p>
    <w:p w14:paraId="4FF06F46"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A comprovação da regularidade fiscal e trabalhista das microempresas e empresas de pequeno porte observará o tratamento favorecido previsto na Lei Complementar nº 123/2006, especialmente quanto à possibilidade de regularização fiscal e trabalhista no prazo legal.</w:t>
      </w:r>
    </w:p>
    <w:p w14:paraId="55E99F7A" w14:textId="77777777" w:rsidR="001B5837" w:rsidRDefault="00522F47">
      <w:pPr>
        <w:numPr>
          <w:ilvl w:val="0"/>
          <w:numId w:val="33"/>
        </w:numPr>
        <w:pBdr>
          <w:top w:val="nil"/>
          <w:left w:val="nil"/>
          <w:bottom w:val="nil"/>
          <w:right w:val="nil"/>
          <w:between w:val="nil"/>
        </w:pBdr>
        <w:tabs>
          <w:tab w:val="left" w:pos="1418"/>
        </w:tabs>
        <w:spacing w:line="360" w:lineRule="auto"/>
        <w:ind w:left="0" w:firstLine="0"/>
        <w:jc w:val="left"/>
        <w:rPr>
          <w:color w:val="000000"/>
          <w:sz w:val="26"/>
          <w:szCs w:val="26"/>
        </w:rPr>
      </w:pPr>
      <w:r>
        <w:rPr>
          <w:color w:val="000000"/>
          <w:sz w:val="26"/>
          <w:szCs w:val="26"/>
        </w:rPr>
        <w:t>Os documentos de habilitação poderão ser verificados pela Administração mediante consulta aos sítios eletrônicos oficiais dos órgãos emissores, podendo ser promovidas diligências para saneamento ou esclarecimento, na forma do art. 64 da Lei nº 14.133/2021.</w:t>
      </w:r>
    </w:p>
    <w:p w14:paraId="7E97FD5C" w14:textId="77777777" w:rsidR="001B5837" w:rsidRDefault="00522F47">
      <w:pPr>
        <w:numPr>
          <w:ilvl w:val="0"/>
          <w:numId w:val="33"/>
        </w:numPr>
        <w:pBdr>
          <w:top w:val="nil"/>
          <w:left w:val="nil"/>
          <w:bottom w:val="nil"/>
          <w:right w:val="nil"/>
          <w:between w:val="nil"/>
        </w:pBdr>
        <w:tabs>
          <w:tab w:val="left" w:pos="1418"/>
        </w:tabs>
        <w:spacing w:after="280" w:line="360" w:lineRule="auto"/>
        <w:ind w:left="0" w:firstLine="0"/>
        <w:jc w:val="left"/>
        <w:rPr>
          <w:color w:val="000000"/>
          <w:sz w:val="26"/>
          <w:szCs w:val="26"/>
        </w:rPr>
      </w:pPr>
      <w:r>
        <w:rPr>
          <w:color w:val="000000"/>
          <w:sz w:val="26"/>
          <w:szCs w:val="26"/>
        </w:rPr>
        <w:t>As certidões que não contiverem prazo de validade expresso serão aceitas quando expedidas há, no máximo, 90 (noventa) dias da data de apresentação da proposta, salvo disposição legal ou regulamentar em contrário.</w:t>
      </w:r>
    </w:p>
    <w:p w14:paraId="27DF9DCC" w14:textId="77777777" w:rsidR="001B5837" w:rsidRDefault="00522F47">
      <w:pPr>
        <w:pStyle w:val="Ttulo1"/>
        <w:numPr>
          <w:ilvl w:val="1"/>
          <w:numId w:val="25"/>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QUALIFICAÇÃO ECONÔMICO-FINANCEIRA:</w:t>
      </w:r>
    </w:p>
    <w:p w14:paraId="48B559D3" w14:textId="77777777" w:rsidR="001B5837" w:rsidRDefault="00522F47">
      <w:pPr>
        <w:widowControl w:val="0"/>
        <w:pBdr>
          <w:top w:val="nil"/>
          <w:left w:val="nil"/>
          <w:bottom w:val="nil"/>
          <w:right w:val="nil"/>
          <w:between w:val="nil"/>
        </w:pBdr>
        <w:tabs>
          <w:tab w:val="left" w:pos="544"/>
        </w:tabs>
        <w:spacing w:line="360" w:lineRule="auto"/>
        <w:ind w:left="1" w:right="111"/>
        <w:rPr>
          <w:color w:val="000000"/>
          <w:sz w:val="26"/>
          <w:szCs w:val="26"/>
        </w:rPr>
      </w:pPr>
      <w:r>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7043CEC3" w14:textId="77777777" w:rsidR="001B5837" w:rsidRDefault="00522F47">
      <w:pPr>
        <w:widowControl w:val="0"/>
        <w:numPr>
          <w:ilvl w:val="0"/>
          <w:numId w:val="3"/>
        </w:numPr>
        <w:pBdr>
          <w:top w:val="nil"/>
          <w:left w:val="nil"/>
          <w:bottom w:val="nil"/>
          <w:right w:val="nil"/>
          <w:between w:val="nil"/>
        </w:pBdr>
        <w:tabs>
          <w:tab w:val="left" w:pos="269"/>
        </w:tabs>
        <w:spacing w:before="257" w:line="360" w:lineRule="auto"/>
        <w:ind w:right="109" w:hanging="1"/>
        <w:rPr>
          <w:color w:val="000000"/>
          <w:sz w:val="26"/>
          <w:szCs w:val="26"/>
        </w:rPr>
      </w:pPr>
      <w:r>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14:paraId="74600A3E" w14:textId="77777777" w:rsidR="001B5837" w:rsidRDefault="00522F47">
      <w:pPr>
        <w:pBdr>
          <w:top w:val="nil"/>
          <w:left w:val="nil"/>
          <w:bottom w:val="nil"/>
          <w:right w:val="nil"/>
          <w:between w:val="nil"/>
        </w:pBdr>
        <w:spacing w:after="140" w:line="360" w:lineRule="auto"/>
        <w:ind w:left="429"/>
        <w:rPr>
          <w:color w:val="000000"/>
          <w:sz w:val="26"/>
          <w:szCs w:val="26"/>
        </w:rPr>
      </w:pPr>
      <w:r>
        <w:rPr>
          <w:color w:val="000000"/>
          <w:sz w:val="26"/>
          <w:szCs w:val="26"/>
        </w:rPr>
        <w:t>Índice de Liquidez Geral (ILG)</w:t>
      </w:r>
    </w:p>
    <w:p w14:paraId="2375F306" w14:textId="77777777" w:rsidR="001B5837" w:rsidRDefault="00522F47">
      <w:pPr>
        <w:pBdr>
          <w:top w:val="nil"/>
          <w:left w:val="nil"/>
          <w:bottom w:val="nil"/>
          <w:right w:val="nil"/>
          <w:between w:val="nil"/>
        </w:pBdr>
        <w:spacing w:before="1" w:after="140" w:line="360" w:lineRule="auto"/>
        <w:ind w:left="429"/>
        <w:rPr>
          <w:color w:val="000000"/>
          <w:sz w:val="26"/>
          <w:szCs w:val="26"/>
        </w:rPr>
      </w:pPr>
      <w:r>
        <w:rPr>
          <w:color w:val="000000"/>
          <w:sz w:val="26"/>
          <w:szCs w:val="26"/>
        </w:rPr>
        <w:t>Ativo Circulante + Ativo Não Circulante</w:t>
      </w:r>
    </w:p>
    <w:p w14:paraId="7EF8E273" w14:textId="77777777" w:rsidR="001B5837" w:rsidRDefault="00522F47">
      <w:pPr>
        <w:pBdr>
          <w:top w:val="nil"/>
          <w:left w:val="nil"/>
          <w:bottom w:val="nil"/>
          <w:right w:val="nil"/>
          <w:between w:val="nil"/>
        </w:pBdr>
        <w:tabs>
          <w:tab w:val="left" w:pos="5623"/>
        </w:tabs>
        <w:spacing w:after="140" w:line="360" w:lineRule="auto"/>
        <w:ind w:left="429"/>
        <w:rPr>
          <w:color w:val="000000"/>
          <w:sz w:val="26"/>
          <w:szCs w:val="26"/>
        </w:rPr>
      </w:pPr>
      <w:r>
        <w:rPr>
          <w:color w:val="000000"/>
          <w:sz w:val="26"/>
          <w:szCs w:val="26"/>
        </w:rPr>
        <w:lastRenderedPageBreak/>
        <w:t>ILG =</w:t>
      </w:r>
      <w:r>
        <w:rPr>
          <w:color w:val="000000"/>
          <w:sz w:val="26"/>
          <w:szCs w:val="26"/>
        </w:rPr>
        <w:tab/>
        <w:t>&gt;= 1,0</w:t>
      </w:r>
    </w:p>
    <w:p w14:paraId="2D145B9A" w14:textId="77777777" w:rsidR="001B5837" w:rsidRDefault="00522F47">
      <w:pPr>
        <w:pBdr>
          <w:top w:val="nil"/>
          <w:left w:val="nil"/>
          <w:bottom w:val="nil"/>
          <w:right w:val="nil"/>
          <w:between w:val="nil"/>
        </w:pBdr>
        <w:spacing w:after="140" w:line="360" w:lineRule="auto"/>
        <w:ind w:left="429" w:right="4639"/>
        <w:rPr>
          <w:color w:val="000000"/>
          <w:sz w:val="26"/>
          <w:szCs w:val="26"/>
        </w:rPr>
      </w:pPr>
      <w:r>
        <w:rPr>
          <w:color w:val="000000"/>
          <w:sz w:val="26"/>
          <w:szCs w:val="26"/>
        </w:rPr>
        <w:t>Passivo Circulante + Passivo Não Circulante Índice de Liquidez Corrente (ILC)</w:t>
      </w:r>
    </w:p>
    <w:p w14:paraId="010AE629" w14:textId="77777777" w:rsidR="001B5837" w:rsidRDefault="00522F47">
      <w:pPr>
        <w:pBdr>
          <w:top w:val="nil"/>
          <w:left w:val="nil"/>
          <w:bottom w:val="nil"/>
          <w:right w:val="nil"/>
          <w:between w:val="nil"/>
        </w:pBdr>
        <w:spacing w:after="140" w:line="360" w:lineRule="auto"/>
        <w:ind w:left="429"/>
        <w:rPr>
          <w:color w:val="000000"/>
          <w:sz w:val="26"/>
          <w:szCs w:val="26"/>
        </w:rPr>
      </w:pPr>
      <w:r>
        <w:rPr>
          <w:color w:val="000000"/>
          <w:sz w:val="26"/>
          <w:szCs w:val="26"/>
        </w:rPr>
        <w:t>Ativo Circulante</w:t>
      </w:r>
    </w:p>
    <w:p w14:paraId="1A2C63C0" w14:textId="77777777" w:rsidR="001B5837" w:rsidRDefault="00522F47">
      <w:pPr>
        <w:pBdr>
          <w:top w:val="nil"/>
          <w:left w:val="nil"/>
          <w:bottom w:val="nil"/>
          <w:right w:val="nil"/>
          <w:between w:val="nil"/>
        </w:pBdr>
        <w:tabs>
          <w:tab w:val="left" w:pos="4007"/>
        </w:tabs>
        <w:spacing w:before="2" w:after="140" w:line="360" w:lineRule="auto"/>
        <w:ind w:left="429"/>
        <w:rPr>
          <w:color w:val="000000"/>
          <w:sz w:val="26"/>
          <w:szCs w:val="26"/>
        </w:rPr>
      </w:pPr>
      <w:r>
        <w:rPr>
          <w:color w:val="000000"/>
          <w:sz w:val="26"/>
          <w:szCs w:val="26"/>
        </w:rPr>
        <w:t>ILC =</w:t>
      </w:r>
      <w:r>
        <w:rPr>
          <w:color w:val="000000"/>
          <w:sz w:val="26"/>
          <w:szCs w:val="26"/>
        </w:rPr>
        <w:tab/>
        <w:t>&gt;= 1,0</w:t>
      </w:r>
    </w:p>
    <w:p w14:paraId="33FB80B6" w14:textId="77777777" w:rsidR="001B5837" w:rsidRDefault="00522F47">
      <w:pPr>
        <w:pBdr>
          <w:top w:val="nil"/>
          <w:left w:val="nil"/>
          <w:bottom w:val="nil"/>
          <w:right w:val="nil"/>
          <w:between w:val="nil"/>
        </w:pBdr>
        <w:spacing w:after="140" w:line="360" w:lineRule="auto"/>
        <w:ind w:left="429" w:right="7089"/>
        <w:rPr>
          <w:color w:val="000000"/>
          <w:sz w:val="26"/>
          <w:szCs w:val="26"/>
        </w:rPr>
      </w:pPr>
      <w:r>
        <w:rPr>
          <w:color w:val="000000"/>
          <w:sz w:val="26"/>
          <w:szCs w:val="26"/>
        </w:rPr>
        <w:t>Passivo Circulante Solvência (SO) Ativo Total</w:t>
      </w:r>
    </w:p>
    <w:p w14:paraId="5285A1CB" w14:textId="77777777" w:rsidR="001B5837" w:rsidRDefault="00522F47">
      <w:pPr>
        <w:pBdr>
          <w:top w:val="nil"/>
          <w:left w:val="nil"/>
          <w:bottom w:val="nil"/>
          <w:right w:val="nil"/>
          <w:between w:val="nil"/>
        </w:pBdr>
        <w:tabs>
          <w:tab w:val="left" w:pos="5189"/>
        </w:tabs>
        <w:spacing w:before="1" w:after="140" w:line="360" w:lineRule="auto"/>
        <w:ind w:left="429"/>
        <w:rPr>
          <w:color w:val="000000"/>
          <w:sz w:val="26"/>
          <w:szCs w:val="26"/>
        </w:rPr>
      </w:pPr>
      <w:r>
        <w:rPr>
          <w:color w:val="000000"/>
          <w:sz w:val="26"/>
          <w:szCs w:val="26"/>
        </w:rPr>
        <w:t>SO =</w:t>
      </w:r>
      <w:r>
        <w:rPr>
          <w:color w:val="000000"/>
          <w:sz w:val="26"/>
          <w:szCs w:val="26"/>
        </w:rPr>
        <w:tab/>
        <w:t>&gt; 1,0</w:t>
      </w:r>
    </w:p>
    <w:p w14:paraId="6B9CB881" w14:textId="77777777" w:rsidR="001B5837" w:rsidRDefault="00522F47">
      <w:pPr>
        <w:pBdr>
          <w:top w:val="nil"/>
          <w:left w:val="nil"/>
          <w:bottom w:val="nil"/>
          <w:right w:val="nil"/>
          <w:between w:val="nil"/>
        </w:pBdr>
        <w:spacing w:after="140" w:line="360" w:lineRule="auto"/>
        <w:ind w:left="429"/>
        <w:rPr>
          <w:color w:val="000000"/>
          <w:sz w:val="26"/>
          <w:szCs w:val="26"/>
        </w:rPr>
      </w:pPr>
      <w:r>
        <w:rPr>
          <w:color w:val="000000"/>
          <w:sz w:val="26"/>
          <w:szCs w:val="26"/>
        </w:rPr>
        <w:t>Passivo Circulante + exigível a Longo Prazo</w:t>
      </w:r>
    </w:p>
    <w:p w14:paraId="765F2798" w14:textId="77777777" w:rsidR="001B5837" w:rsidRDefault="00522F47">
      <w:pPr>
        <w:widowControl w:val="0"/>
        <w:numPr>
          <w:ilvl w:val="1"/>
          <w:numId w:val="3"/>
        </w:numPr>
        <w:pBdr>
          <w:top w:val="nil"/>
          <w:left w:val="nil"/>
          <w:bottom w:val="nil"/>
          <w:right w:val="nil"/>
          <w:between w:val="nil"/>
        </w:pBdr>
        <w:tabs>
          <w:tab w:val="left" w:pos="411"/>
        </w:tabs>
        <w:spacing w:line="360" w:lineRule="auto"/>
        <w:ind w:right="107" w:firstLine="0"/>
        <w:rPr>
          <w:color w:val="000000"/>
          <w:sz w:val="26"/>
          <w:szCs w:val="26"/>
        </w:rPr>
      </w:pPr>
      <w:r>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3B7EE04A" w14:textId="77777777" w:rsidR="001B5837" w:rsidRDefault="001B5837">
      <w:pPr>
        <w:pBdr>
          <w:top w:val="nil"/>
          <w:left w:val="nil"/>
          <w:bottom w:val="nil"/>
          <w:right w:val="nil"/>
          <w:between w:val="nil"/>
        </w:pBdr>
        <w:spacing w:before="109" w:after="140" w:line="360" w:lineRule="auto"/>
        <w:rPr>
          <w:color w:val="000000"/>
          <w:sz w:val="26"/>
          <w:szCs w:val="26"/>
        </w:rPr>
      </w:pPr>
    </w:p>
    <w:p w14:paraId="0D6F4A48" w14:textId="77777777" w:rsidR="001B5837" w:rsidRDefault="00522F47">
      <w:pPr>
        <w:widowControl w:val="0"/>
        <w:numPr>
          <w:ilvl w:val="1"/>
          <w:numId w:val="3"/>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01816601" w14:textId="77777777" w:rsidR="001B5837" w:rsidRDefault="00522F47">
      <w:pPr>
        <w:widowControl w:val="0"/>
        <w:pBdr>
          <w:top w:val="nil"/>
          <w:left w:val="nil"/>
          <w:bottom w:val="nil"/>
          <w:right w:val="nil"/>
          <w:between w:val="nil"/>
        </w:pBdr>
        <w:tabs>
          <w:tab w:val="left" w:pos="640"/>
        </w:tabs>
        <w:spacing w:before="257" w:line="360" w:lineRule="auto"/>
        <w:ind w:left="1" w:right="111"/>
        <w:rPr>
          <w:color w:val="000000"/>
          <w:sz w:val="26"/>
          <w:szCs w:val="26"/>
        </w:rPr>
      </w:pPr>
      <w:r>
        <w:rPr>
          <w:color w:val="000000"/>
          <w:sz w:val="26"/>
          <w:szCs w:val="26"/>
        </w:rPr>
        <w:t>5.7.2 - As empresas com menos de um exercício financeiro devem cumprir a exigência deste item mediante a apresentação do Balanço de Abertura, em que deverá constar elementos que comprovem a boa situação financeira da mesma.</w:t>
      </w:r>
    </w:p>
    <w:p w14:paraId="5C32F088" w14:textId="77777777" w:rsidR="001B5837" w:rsidRDefault="001B5837">
      <w:pPr>
        <w:pBdr>
          <w:top w:val="nil"/>
          <w:left w:val="nil"/>
          <w:bottom w:val="nil"/>
          <w:right w:val="nil"/>
          <w:between w:val="nil"/>
        </w:pBdr>
        <w:spacing w:before="1" w:after="140" w:line="360" w:lineRule="auto"/>
        <w:rPr>
          <w:color w:val="000000"/>
          <w:sz w:val="26"/>
          <w:szCs w:val="26"/>
        </w:rPr>
      </w:pPr>
    </w:p>
    <w:p w14:paraId="294265C7" w14:textId="77777777" w:rsidR="001B5837" w:rsidRDefault="00522F47">
      <w:pPr>
        <w:widowControl w:val="0"/>
        <w:pBdr>
          <w:top w:val="nil"/>
          <w:left w:val="nil"/>
          <w:bottom w:val="nil"/>
          <w:right w:val="nil"/>
          <w:between w:val="nil"/>
        </w:pBdr>
        <w:tabs>
          <w:tab w:val="left" w:pos="652"/>
        </w:tabs>
        <w:spacing w:line="360" w:lineRule="auto"/>
        <w:ind w:right="107"/>
        <w:rPr>
          <w:color w:val="000000"/>
          <w:sz w:val="26"/>
          <w:szCs w:val="26"/>
        </w:rPr>
      </w:pPr>
      <w:r>
        <w:rPr>
          <w:color w:val="000000"/>
          <w:sz w:val="26"/>
          <w:szCs w:val="26"/>
        </w:rPr>
        <w:lastRenderedPageBreak/>
        <w:t>5.7.3 - Serão considerados aceitos como na forma da lei o balanço patrimonial e demonstrações contábeis assim apresentados:</w:t>
      </w:r>
    </w:p>
    <w:p w14:paraId="73475676" w14:textId="77777777" w:rsidR="001B5837" w:rsidRDefault="001B5837">
      <w:pPr>
        <w:pBdr>
          <w:top w:val="nil"/>
          <w:left w:val="nil"/>
          <w:bottom w:val="nil"/>
          <w:right w:val="nil"/>
          <w:between w:val="nil"/>
        </w:pBdr>
        <w:spacing w:before="2" w:after="140" w:line="360" w:lineRule="auto"/>
        <w:rPr>
          <w:color w:val="000000"/>
          <w:sz w:val="26"/>
          <w:szCs w:val="26"/>
        </w:rPr>
      </w:pPr>
    </w:p>
    <w:p w14:paraId="12CCDE89" w14:textId="77777777" w:rsidR="001B5837" w:rsidRDefault="00522F47">
      <w:pPr>
        <w:widowControl w:val="0"/>
        <w:numPr>
          <w:ilvl w:val="3"/>
          <w:numId w:val="2"/>
        </w:numPr>
        <w:pBdr>
          <w:top w:val="nil"/>
          <w:left w:val="nil"/>
          <w:bottom w:val="nil"/>
          <w:right w:val="nil"/>
          <w:between w:val="nil"/>
        </w:pBdr>
        <w:tabs>
          <w:tab w:val="left" w:pos="524"/>
        </w:tabs>
        <w:spacing w:line="360" w:lineRule="auto"/>
        <w:ind w:left="524" w:hanging="239"/>
        <w:rPr>
          <w:color w:val="000000"/>
          <w:sz w:val="26"/>
          <w:szCs w:val="26"/>
        </w:rPr>
      </w:pPr>
      <w:r>
        <w:rPr>
          <w:color w:val="000000"/>
          <w:sz w:val="26"/>
          <w:szCs w:val="26"/>
        </w:rPr>
        <w:t>Publicados em Diário Oficial ou;</w:t>
      </w:r>
    </w:p>
    <w:p w14:paraId="5881F660" w14:textId="77777777" w:rsidR="001B5837" w:rsidRDefault="00522F47">
      <w:pPr>
        <w:widowControl w:val="0"/>
        <w:numPr>
          <w:ilvl w:val="3"/>
          <w:numId w:val="2"/>
        </w:numPr>
        <w:pBdr>
          <w:top w:val="nil"/>
          <w:left w:val="nil"/>
          <w:bottom w:val="nil"/>
          <w:right w:val="nil"/>
          <w:between w:val="nil"/>
        </w:pBdr>
        <w:tabs>
          <w:tab w:val="left" w:pos="536"/>
        </w:tabs>
        <w:spacing w:line="360" w:lineRule="auto"/>
        <w:ind w:left="536" w:hanging="251"/>
        <w:rPr>
          <w:color w:val="000000"/>
          <w:sz w:val="26"/>
          <w:szCs w:val="26"/>
        </w:rPr>
      </w:pPr>
      <w:r>
        <w:rPr>
          <w:color w:val="000000"/>
          <w:sz w:val="26"/>
          <w:szCs w:val="26"/>
        </w:rPr>
        <w:t>Publicados em jornal de grande circulação ou;</w:t>
      </w:r>
    </w:p>
    <w:p w14:paraId="0CD59B18" w14:textId="77777777" w:rsidR="001B5837" w:rsidRDefault="00522F47">
      <w:pPr>
        <w:widowControl w:val="0"/>
        <w:numPr>
          <w:ilvl w:val="3"/>
          <w:numId w:val="2"/>
        </w:numPr>
        <w:pBdr>
          <w:top w:val="nil"/>
          <w:left w:val="nil"/>
          <w:bottom w:val="nil"/>
          <w:right w:val="nil"/>
          <w:between w:val="nil"/>
        </w:pBdr>
        <w:tabs>
          <w:tab w:val="left" w:pos="514"/>
        </w:tabs>
        <w:spacing w:before="1" w:line="360" w:lineRule="auto"/>
        <w:ind w:left="514" w:hanging="229"/>
        <w:rPr>
          <w:color w:val="000000"/>
          <w:sz w:val="26"/>
          <w:szCs w:val="26"/>
        </w:rPr>
      </w:pPr>
      <w:r>
        <w:rPr>
          <w:color w:val="000000"/>
          <w:sz w:val="26"/>
          <w:szCs w:val="26"/>
        </w:rPr>
        <w:t>Registrados na Junta Comercial da sede ou domicílio do licitante ou;</w:t>
      </w:r>
    </w:p>
    <w:p w14:paraId="79AB8F81" w14:textId="77777777" w:rsidR="001B5837" w:rsidRDefault="00522F47">
      <w:pPr>
        <w:widowControl w:val="0"/>
        <w:numPr>
          <w:ilvl w:val="3"/>
          <w:numId w:val="2"/>
        </w:numPr>
        <w:pBdr>
          <w:top w:val="nil"/>
          <w:left w:val="nil"/>
          <w:bottom w:val="nil"/>
          <w:right w:val="nil"/>
          <w:between w:val="nil"/>
        </w:pBdr>
        <w:tabs>
          <w:tab w:val="left" w:pos="545"/>
        </w:tabs>
        <w:spacing w:line="360" w:lineRule="auto"/>
        <w:ind w:left="1" w:right="104" w:firstLine="283"/>
        <w:rPr>
          <w:color w:val="000000"/>
          <w:sz w:val="26"/>
          <w:szCs w:val="26"/>
        </w:rPr>
      </w:pPr>
      <w:r>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45AD3303" w14:textId="77777777" w:rsidR="001B5837" w:rsidRDefault="00522F47">
      <w:pPr>
        <w:widowControl w:val="0"/>
        <w:pBdr>
          <w:top w:val="nil"/>
          <w:left w:val="nil"/>
          <w:bottom w:val="nil"/>
          <w:right w:val="nil"/>
          <w:between w:val="nil"/>
        </w:pBdr>
        <w:tabs>
          <w:tab w:val="left" w:pos="643"/>
        </w:tabs>
        <w:spacing w:before="257" w:line="360" w:lineRule="auto"/>
        <w:ind w:right="108"/>
        <w:rPr>
          <w:color w:val="000000"/>
          <w:sz w:val="26"/>
          <w:szCs w:val="26"/>
        </w:rPr>
      </w:pPr>
      <w:r>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208ACA31" w14:textId="77777777" w:rsidR="001B5837" w:rsidRDefault="001B5837">
      <w:pPr>
        <w:pBdr>
          <w:top w:val="nil"/>
          <w:left w:val="nil"/>
          <w:bottom w:val="nil"/>
          <w:right w:val="nil"/>
          <w:between w:val="nil"/>
        </w:pBdr>
        <w:spacing w:before="1" w:after="140" w:line="360" w:lineRule="auto"/>
        <w:rPr>
          <w:color w:val="000000"/>
          <w:sz w:val="26"/>
          <w:szCs w:val="26"/>
        </w:rPr>
      </w:pPr>
    </w:p>
    <w:p w14:paraId="077B73F3" w14:textId="77777777" w:rsidR="001B5837" w:rsidRDefault="00522F47">
      <w:pPr>
        <w:widowControl w:val="0"/>
        <w:pBdr>
          <w:top w:val="nil"/>
          <w:left w:val="nil"/>
          <w:bottom w:val="nil"/>
          <w:right w:val="nil"/>
          <w:between w:val="nil"/>
        </w:pBdr>
        <w:tabs>
          <w:tab w:val="left" w:pos="640"/>
        </w:tabs>
        <w:spacing w:before="1" w:line="360" w:lineRule="auto"/>
        <w:ind w:right="108"/>
        <w:rPr>
          <w:color w:val="000000"/>
          <w:sz w:val="26"/>
          <w:szCs w:val="26"/>
        </w:rPr>
      </w:pPr>
      <w:r>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261BE2F5" w14:textId="77777777" w:rsidR="001B5837" w:rsidRDefault="00522F47">
      <w:pPr>
        <w:widowControl w:val="0"/>
        <w:pBdr>
          <w:top w:val="nil"/>
          <w:left w:val="nil"/>
          <w:bottom w:val="nil"/>
          <w:right w:val="nil"/>
          <w:between w:val="nil"/>
        </w:pBdr>
        <w:tabs>
          <w:tab w:val="left" w:pos="700"/>
        </w:tabs>
        <w:spacing w:before="257" w:line="360" w:lineRule="auto"/>
        <w:ind w:right="107"/>
        <w:rPr>
          <w:color w:val="000000"/>
          <w:sz w:val="26"/>
          <w:szCs w:val="26"/>
        </w:rPr>
      </w:pPr>
      <w:r>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16DE94E4" w14:textId="77777777" w:rsidR="001B5837" w:rsidRDefault="001B5837">
      <w:pPr>
        <w:pBdr>
          <w:top w:val="nil"/>
          <w:left w:val="nil"/>
          <w:bottom w:val="nil"/>
          <w:right w:val="nil"/>
          <w:between w:val="nil"/>
        </w:pBdr>
        <w:spacing w:before="139" w:after="140" w:line="276" w:lineRule="auto"/>
        <w:rPr>
          <w:color w:val="000000"/>
          <w:sz w:val="26"/>
          <w:szCs w:val="26"/>
        </w:rPr>
      </w:pPr>
    </w:p>
    <w:p w14:paraId="7402B808" w14:textId="77777777" w:rsidR="001B5837" w:rsidRDefault="00522F47">
      <w:pPr>
        <w:pStyle w:val="Ttulo1"/>
        <w:numPr>
          <w:ilvl w:val="1"/>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ÍNDICES CONTÁBEIS</w:t>
      </w:r>
    </w:p>
    <w:p w14:paraId="275AF681" w14:textId="77777777" w:rsidR="001B5837" w:rsidRDefault="00522F47">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14:paraId="67AF8668" w14:textId="77777777" w:rsidR="001B5837" w:rsidRDefault="001B5837">
      <w:pPr>
        <w:pBdr>
          <w:top w:val="nil"/>
          <w:left w:val="nil"/>
          <w:bottom w:val="nil"/>
          <w:right w:val="nil"/>
          <w:between w:val="nil"/>
        </w:pBdr>
        <w:spacing w:before="137" w:after="140" w:line="276" w:lineRule="auto"/>
        <w:rPr>
          <w:color w:val="000000"/>
          <w:sz w:val="26"/>
          <w:szCs w:val="26"/>
        </w:rPr>
      </w:pPr>
    </w:p>
    <w:p w14:paraId="53C431ED" w14:textId="77777777" w:rsidR="001B5837" w:rsidRDefault="00522F47">
      <w:pPr>
        <w:pStyle w:val="Ttulo1"/>
        <w:numPr>
          <w:ilvl w:val="1"/>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14:paraId="28BC2B63" w14:textId="77777777" w:rsidR="001B5837" w:rsidRDefault="00522F47">
      <w:pPr>
        <w:widowControl w:val="0"/>
        <w:numPr>
          <w:ilvl w:val="0"/>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14:paraId="55D94A15" w14:textId="77777777" w:rsidR="001B5837" w:rsidRDefault="00522F47">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0BFBEEA9" w14:textId="77777777" w:rsidR="001B5837" w:rsidRDefault="00522F47">
      <w:pPr>
        <w:widowControl w:val="0"/>
        <w:numPr>
          <w:ilvl w:val="0"/>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14:paraId="5AFF7381" w14:textId="77777777" w:rsidR="001B5837" w:rsidRDefault="00522F47">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14FEF8DA" w14:textId="77777777" w:rsidR="001B5837" w:rsidRDefault="00522F47">
      <w:pPr>
        <w:pStyle w:val="Ttulo1"/>
        <w:numPr>
          <w:ilvl w:val="1"/>
          <w:numId w:val="2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14:paraId="149D86A2" w14:textId="77777777" w:rsidR="001B5837" w:rsidRDefault="00522F47">
      <w:pPr>
        <w:pBdr>
          <w:top w:val="nil"/>
          <w:left w:val="nil"/>
          <w:bottom w:val="nil"/>
          <w:right w:val="nil"/>
          <w:between w:val="nil"/>
        </w:pBdr>
        <w:spacing w:before="139" w:after="140" w:line="360" w:lineRule="auto"/>
        <w:ind w:left="720"/>
        <w:rPr>
          <w:color w:val="000000"/>
          <w:sz w:val="26"/>
          <w:szCs w:val="26"/>
        </w:rPr>
      </w:pPr>
      <w:r>
        <w:rPr>
          <w:sz w:val="26"/>
          <w:szCs w:val="26"/>
        </w:rPr>
        <w:t>A empresa licitante, como prova de QUALIFICAÇÃO TÉCNICA, deverá comprovar junto à Comissão de Licitação os seguintes documentos:</w:t>
      </w:r>
    </w:p>
    <w:p w14:paraId="7A42BA9B" w14:textId="77777777" w:rsidR="001B5837" w:rsidRDefault="00522F47">
      <w:pPr>
        <w:widowControl w:val="0"/>
        <w:spacing w:before="257" w:line="360" w:lineRule="auto"/>
        <w:ind w:left="1" w:right="110"/>
        <w:rPr>
          <w:sz w:val="26"/>
          <w:szCs w:val="26"/>
        </w:rPr>
      </w:pPr>
      <w:bookmarkStart w:id="2" w:name="_heading=h.3uw90x5b6r4g" w:colFirst="0" w:colLast="0"/>
      <w:bookmarkEnd w:id="2"/>
      <w:r>
        <w:rPr>
          <w:sz w:val="26"/>
          <w:szCs w:val="26"/>
        </w:rPr>
        <w:t>5.10.1 - Certidão de Registro da empresa Licitante no Conselho Regional de Engenharia e Agronomia de origem, e/ou Conselho de Arquitetura e Urbanismo com a indicação do(s) seu(s) responsável(eis) técnico(s) (no mínimo um Engenheiro  e/ou Arquiteto como responsável técnico pela empresa), dentro de seu prazo de validade.</w:t>
      </w:r>
    </w:p>
    <w:p w14:paraId="6CFDD0A1" w14:textId="7DA96B49" w:rsidR="001B5837" w:rsidRDefault="00522F47">
      <w:pPr>
        <w:widowControl w:val="0"/>
        <w:spacing w:before="257" w:line="360" w:lineRule="auto"/>
        <w:ind w:left="1" w:right="110"/>
        <w:rPr>
          <w:sz w:val="26"/>
          <w:szCs w:val="26"/>
        </w:rPr>
      </w:pPr>
      <w:r>
        <w:rPr>
          <w:sz w:val="26"/>
          <w:szCs w:val="26"/>
        </w:rPr>
        <w:t xml:space="preserve">5.10.2 - </w:t>
      </w:r>
      <w:r w:rsidR="00962454" w:rsidRPr="00962454">
        <w:rPr>
          <w:sz w:val="26"/>
          <w:szCs w:val="26"/>
        </w:rPr>
        <w:t>O licitante deverá comprovar, mediante um ou mais atestados de capacidade técnico-operacional, a execução de parcelas de maior relevância técnica ou valor significativo do objeto, em quantitativos mínimos correspondentes a 40% dos quantitativos previstos para cada parcela, conforme relação constante deste Edital</w:t>
      </w:r>
      <w:r>
        <w:rPr>
          <w:sz w:val="26"/>
          <w:szCs w:val="26"/>
        </w:rPr>
        <w:t>.</w:t>
      </w:r>
    </w:p>
    <w:p w14:paraId="6039A826" w14:textId="77777777" w:rsidR="001B5837" w:rsidRDefault="001B5837">
      <w:pPr>
        <w:widowControl w:val="0"/>
        <w:spacing w:before="257" w:line="360" w:lineRule="auto"/>
        <w:ind w:left="1" w:right="110"/>
        <w:rPr>
          <w:sz w:val="26"/>
          <w:szCs w:val="26"/>
        </w:rPr>
      </w:pPr>
    </w:p>
    <w:p w14:paraId="1EF496CB" w14:textId="2C4A1B80" w:rsidR="001B5837" w:rsidRDefault="00522F47">
      <w:pPr>
        <w:widowControl w:val="0"/>
        <w:tabs>
          <w:tab w:val="left" w:pos="361"/>
        </w:tabs>
        <w:spacing w:before="1" w:line="360" w:lineRule="auto"/>
        <w:ind w:right="105"/>
        <w:rPr>
          <w:color w:val="000000"/>
        </w:rPr>
      </w:pPr>
      <w:r>
        <w:rPr>
          <w:sz w:val="26"/>
          <w:szCs w:val="26"/>
        </w:rPr>
        <w:t xml:space="preserve">5.10.3 - </w:t>
      </w:r>
      <w:r>
        <w:rPr>
          <w:b/>
          <w:bCs/>
          <w:color w:val="000000"/>
          <w:sz w:val="26"/>
          <w:szCs w:val="26"/>
        </w:rPr>
        <w:t>Capacidade Técnico – Profissional</w:t>
      </w:r>
      <w:r>
        <w:rPr>
          <w:color w:val="000000"/>
          <w:sz w:val="26"/>
          <w:szCs w:val="26"/>
        </w:rPr>
        <w:t xml:space="preserve">: </w:t>
      </w:r>
      <w:r>
        <w:rPr>
          <w:color w:val="000000"/>
        </w:rPr>
        <w:t>Para atendimento à qualificação técnico-profissional, comprovação do licitante de possuir ou que irá dispor de</w:t>
      </w:r>
      <w:r w:rsidR="00962454" w:rsidRPr="00962454">
        <w:t xml:space="preserve"> </w:t>
      </w:r>
      <w:r w:rsidR="00962454" w:rsidRPr="00962454">
        <w:rPr>
          <w:color w:val="000000"/>
        </w:rPr>
        <w:t>profissional de nível superior, engenheiro ou arquiteto, devidamente registrado no conselho profissional competente (CREA ou CAU, conforme o caso), detentor de atestado de responsabilidade técnica</w:t>
      </w:r>
      <w:r>
        <w:rPr>
          <w:color w:val="000000"/>
        </w:rPr>
        <w:t>,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objeto.</w:t>
      </w:r>
    </w:p>
    <w:p w14:paraId="107980AC" w14:textId="77777777" w:rsidR="00962454" w:rsidRDefault="00962454">
      <w:pPr>
        <w:widowControl w:val="0"/>
        <w:tabs>
          <w:tab w:val="left" w:pos="361"/>
        </w:tabs>
        <w:spacing w:before="1" w:line="360" w:lineRule="auto"/>
        <w:ind w:right="105"/>
      </w:pPr>
    </w:p>
    <w:p w14:paraId="2849AD2F" w14:textId="77777777" w:rsidR="001B5837" w:rsidRDefault="001B5837">
      <w:pPr>
        <w:widowControl w:val="0"/>
        <w:spacing w:before="112"/>
        <w:jc w:val="left"/>
        <w:rPr>
          <w:b/>
          <w:bCs/>
          <w:sz w:val="26"/>
          <w:szCs w:val="26"/>
        </w:rPr>
      </w:pPr>
    </w:p>
    <w:p w14:paraId="2D85A9D5" w14:textId="77777777" w:rsidR="001B5837" w:rsidRDefault="00522F47">
      <w:pPr>
        <w:widowControl w:val="0"/>
        <w:tabs>
          <w:tab w:val="left" w:pos="707"/>
        </w:tabs>
        <w:spacing w:line="360" w:lineRule="auto"/>
        <w:ind w:right="102"/>
        <w:rPr>
          <w:sz w:val="26"/>
          <w:szCs w:val="26"/>
        </w:rPr>
      </w:pPr>
      <w:r>
        <w:rPr>
          <w:sz w:val="26"/>
          <w:szCs w:val="26"/>
        </w:rPr>
        <w:t>5.10.4 - 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7BD12E56" w14:textId="77777777" w:rsidR="001B5837" w:rsidRDefault="001B5837">
      <w:pPr>
        <w:widowControl w:val="0"/>
        <w:tabs>
          <w:tab w:val="left" w:pos="707"/>
        </w:tabs>
        <w:ind w:left="1" w:right="104"/>
        <w:rPr>
          <w:sz w:val="26"/>
          <w:szCs w:val="26"/>
        </w:rPr>
      </w:pPr>
    </w:p>
    <w:p w14:paraId="22EB90E8" w14:textId="77777777" w:rsidR="001B5837" w:rsidRDefault="00522F47">
      <w:pPr>
        <w:widowControl w:val="0"/>
        <w:tabs>
          <w:tab w:val="left" w:pos="707"/>
        </w:tabs>
        <w:spacing w:line="360" w:lineRule="auto"/>
        <w:ind w:left="1" w:right="104"/>
        <w:rPr>
          <w:sz w:val="26"/>
          <w:szCs w:val="26"/>
        </w:rPr>
      </w:pPr>
      <w:r>
        <w:rPr>
          <w:sz w:val="26"/>
          <w:szCs w:val="26"/>
        </w:rPr>
        <w:t xml:space="preserve">5.10.5 - </w:t>
      </w:r>
      <w:r>
        <w:t>Certidão(ões) de Acervo Técnico – CAT(s) do profissional indicado da empresa, dando conta de que o mesmo já desempenhou atividade pertinente e compatível em características, quantidades e prazos com os serviços relacionados neste Edital, ou seja, executado obra com as mesmas características do objeto licitado</w:t>
      </w:r>
    </w:p>
    <w:p w14:paraId="4222CAE7" w14:textId="5EC11169" w:rsidR="001B5837" w:rsidRDefault="00522F47">
      <w:pPr>
        <w:widowControl w:val="0"/>
        <w:tabs>
          <w:tab w:val="left" w:pos="619"/>
        </w:tabs>
        <w:spacing w:before="257" w:line="360" w:lineRule="auto"/>
        <w:ind w:left="1" w:right="140"/>
        <w:rPr>
          <w:sz w:val="26"/>
          <w:szCs w:val="26"/>
        </w:rPr>
      </w:pPr>
      <w:r>
        <w:rPr>
          <w:sz w:val="26"/>
          <w:szCs w:val="26"/>
        </w:rPr>
        <w:t>5.10.</w:t>
      </w:r>
      <w:r w:rsidR="008E3EC5">
        <w:rPr>
          <w:sz w:val="26"/>
          <w:szCs w:val="26"/>
        </w:rPr>
        <w:t>6</w:t>
      </w:r>
      <w:r>
        <w:rPr>
          <w:sz w:val="26"/>
          <w:szCs w:val="26"/>
        </w:rPr>
        <w:t xml:space="preserve"> - É vedada a indicação de um mesmo Responsável Técnico para mais de uma licitante, fato este que inabilitou todas as envolvidas;</w:t>
      </w:r>
    </w:p>
    <w:p w14:paraId="4BCEE9B7" w14:textId="77777777" w:rsidR="001B5837" w:rsidRDefault="001B5837">
      <w:pPr>
        <w:widowControl w:val="0"/>
        <w:spacing w:line="360" w:lineRule="auto"/>
        <w:jc w:val="left"/>
        <w:rPr>
          <w:sz w:val="26"/>
          <w:szCs w:val="26"/>
        </w:rPr>
      </w:pPr>
    </w:p>
    <w:p w14:paraId="5BE8FD9A" w14:textId="51A22609" w:rsidR="001B5837" w:rsidRDefault="00522F47">
      <w:pPr>
        <w:widowControl w:val="0"/>
        <w:tabs>
          <w:tab w:val="left" w:pos="690"/>
        </w:tabs>
        <w:spacing w:before="1" w:line="360" w:lineRule="auto"/>
        <w:ind w:left="1" w:right="135"/>
        <w:rPr>
          <w:sz w:val="26"/>
          <w:szCs w:val="26"/>
        </w:rPr>
      </w:pPr>
      <w:r>
        <w:rPr>
          <w:sz w:val="26"/>
          <w:szCs w:val="26"/>
        </w:rPr>
        <w:t>5.10.</w:t>
      </w:r>
      <w:r w:rsidR="008E3EC5">
        <w:rPr>
          <w:sz w:val="26"/>
          <w:szCs w:val="26"/>
        </w:rPr>
        <w:t>7</w:t>
      </w:r>
      <w:r>
        <w:rPr>
          <w:sz w:val="26"/>
          <w:szCs w:val="26"/>
        </w:rPr>
        <w:t xml:space="preserve"> -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1455DAE9" w14:textId="77777777" w:rsidR="001B5837" w:rsidRDefault="001B5837">
      <w:pPr>
        <w:widowControl w:val="0"/>
        <w:tabs>
          <w:tab w:val="left" w:pos="690"/>
        </w:tabs>
        <w:spacing w:before="1"/>
        <w:ind w:left="1" w:right="135"/>
        <w:rPr>
          <w:sz w:val="26"/>
          <w:szCs w:val="26"/>
        </w:rPr>
      </w:pPr>
    </w:p>
    <w:p w14:paraId="3CBBC794" w14:textId="77777777" w:rsidR="001B5837" w:rsidRDefault="00522F47">
      <w:pPr>
        <w:widowControl w:val="0"/>
        <w:tabs>
          <w:tab w:val="left" w:pos="690"/>
        </w:tabs>
        <w:spacing w:before="1" w:line="360" w:lineRule="auto"/>
        <w:ind w:right="136"/>
        <w:rPr>
          <w:b/>
          <w:bCs/>
          <w:sz w:val="26"/>
          <w:szCs w:val="26"/>
        </w:rPr>
      </w:pPr>
      <w:r>
        <w:rPr>
          <w:sz w:val="26"/>
          <w:szCs w:val="26"/>
        </w:rPr>
        <w:t xml:space="preserve">5.11 – </w:t>
      </w:r>
      <w:r>
        <w:rPr>
          <w:b/>
          <w:bCs/>
          <w:sz w:val="26"/>
          <w:szCs w:val="26"/>
        </w:rPr>
        <w:t>Declarações:</w:t>
      </w:r>
    </w:p>
    <w:p w14:paraId="0AE455AE" w14:textId="77777777" w:rsidR="001B5837" w:rsidRDefault="00522F47">
      <w:pPr>
        <w:widowControl w:val="0"/>
        <w:tabs>
          <w:tab w:val="left" w:pos="690"/>
        </w:tabs>
        <w:spacing w:before="1" w:line="360" w:lineRule="auto"/>
        <w:ind w:right="136"/>
        <w:rPr>
          <w:sz w:val="26"/>
          <w:szCs w:val="26"/>
        </w:rPr>
      </w:pPr>
      <w:r>
        <w:rPr>
          <w:sz w:val="26"/>
          <w:szCs w:val="26"/>
        </w:rPr>
        <w:t xml:space="preserve">5.11.1- Declaração de que o Licitante se compromete a comprovar, quando da assinatura do contrato, os vínculos, empregatícios ou contratuais, do responsável </w:t>
      </w:r>
      <w:r>
        <w:rPr>
          <w:sz w:val="26"/>
          <w:szCs w:val="26"/>
        </w:rPr>
        <w:lastRenderedPageBreak/>
        <w:t>técnico ou da equipe técnica (se houver), no caso de ser a vencedora da presente licitação.</w:t>
      </w:r>
    </w:p>
    <w:p w14:paraId="74B7B0AD" w14:textId="77777777" w:rsidR="001B5837" w:rsidRDefault="001B5837">
      <w:pPr>
        <w:widowControl w:val="0"/>
        <w:spacing w:before="1"/>
        <w:jc w:val="left"/>
        <w:rPr>
          <w:sz w:val="26"/>
          <w:szCs w:val="26"/>
        </w:rPr>
      </w:pPr>
    </w:p>
    <w:p w14:paraId="4601CD17" w14:textId="77777777" w:rsidR="001B5837" w:rsidRDefault="001B5837">
      <w:pPr>
        <w:pBdr>
          <w:top w:val="nil"/>
          <w:left w:val="nil"/>
          <w:bottom w:val="nil"/>
          <w:right w:val="nil"/>
          <w:between w:val="nil"/>
        </w:pBdr>
        <w:tabs>
          <w:tab w:val="left" w:pos="851"/>
        </w:tabs>
        <w:spacing w:after="140" w:line="276" w:lineRule="auto"/>
        <w:ind w:left="720"/>
        <w:rPr>
          <w:color w:val="000000"/>
          <w:sz w:val="26"/>
          <w:szCs w:val="26"/>
        </w:rPr>
      </w:pPr>
      <w:bookmarkStart w:id="3" w:name="_heading=h.qmq142gx0qu2" w:colFirst="0" w:colLast="0"/>
      <w:bookmarkEnd w:id="3"/>
    </w:p>
    <w:p w14:paraId="1A9A9A5F"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14:paraId="3820F9AA" w14:textId="77777777" w:rsidR="001B5837" w:rsidRDefault="00522F47">
      <w:pPr>
        <w:widowControl w:val="0"/>
        <w:numPr>
          <w:ilvl w:val="1"/>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6416CFB7" w14:textId="77777777" w:rsidR="001B5837" w:rsidRDefault="00522F47">
      <w:pPr>
        <w:widowControl w:val="0"/>
        <w:numPr>
          <w:ilvl w:val="1"/>
          <w:numId w:val="25"/>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14:paraId="5A2B7AF7"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51194D9D"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14:paraId="52C371DA" w14:textId="77777777" w:rsidR="001B5837" w:rsidRDefault="00522F47">
      <w:pPr>
        <w:widowControl w:val="0"/>
        <w:numPr>
          <w:ilvl w:val="1"/>
          <w:numId w:val="25"/>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14:paraId="2EF38EAA" w14:textId="77777777" w:rsidR="001B5837" w:rsidRDefault="00522F47">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 xml:space="preserve">Sistemicamente, serão liberados ao agente de contratação </w:t>
      </w:r>
      <w:r>
        <w:rPr>
          <w:color w:val="000000"/>
          <w:sz w:val="26"/>
          <w:szCs w:val="26"/>
          <w:u w:val="single"/>
        </w:rPr>
        <w:lastRenderedPageBreak/>
        <w:t>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14:paraId="50B4DAC3" w14:textId="77777777" w:rsidR="001B5837" w:rsidRDefault="00522F47">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14:paraId="45393DDC" w14:textId="77777777" w:rsidR="001B5837" w:rsidRDefault="00522F47">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14:paraId="400704A7" w14:textId="77777777" w:rsidR="001B5837" w:rsidRDefault="00522F47">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14:paraId="684A4B70"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14:paraId="053D008D" w14:textId="77777777" w:rsidR="001B5837" w:rsidRDefault="00522F47">
      <w:pPr>
        <w:widowControl w:val="0"/>
        <w:numPr>
          <w:ilvl w:val="1"/>
          <w:numId w:val="2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14:paraId="104AD42D"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Para efetuar seus lances as licitantes deverão estar conectadas ao sistema, para dar início à etapa competitiva. A cada lance ofertado a licitante será </w:t>
      </w:r>
      <w:r>
        <w:rPr>
          <w:color w:val="000000"/>
          <w:sz w:val="26"/>
          <w:szCs w:val="26"/>
        </w:rPr>
        <w:lastRenderedPageBreak/>
        <w:t>imediatamente informada do seu recebimento ficando registrado o horário e valor;</w:t>
      </w:r>
    </w:p>
    <w:p w14:paraId="21BA899B"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14:paraId="0C3DCF30"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14:paraId="3A4209AD"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14:paraId="127A1641" w14:textId="77777777" w:rsidR="001B5837" w:rsidRDefault="00522F47">
      <w:pPr>
        <w:widowControl w:val="0"/>
        <w:numPr>
          <w:ilvl w:val="1"/>
          <w:numId w:val="25"/>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14:paraId="70B47E5F" w14:textId="77777777" w:rsidR="001B5837" w:rsidRDefault="00522F47">
      <w:pPr>
        <w:widowControl w:val="0"/>
        <w:numPr>
          <w:ilvl w:val="1"/>
          <w:numId w:val="25"/>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760FCA5" w14:textId="77777777" w:rsidR="001B5837" w:rsidRDefault="001B5837">
      <w:pPr>
        <w:pBdr>
          <w:top w:val="nil"/>
          <w:left w:val="nil"/>
          <w:bottom w:val="nil"/>
          <w:right w:val="nil"/>
          <w:between w:val="nil"/>
        </w:pBdr>
        <w:spacing w:before="137" w:after="140" w:line="276" w:lineRule="auto"/>
        <w:rPr>
          <w:color w:val="000000"/>
          <w:sz w:val="26"/>
          <w:szCs w:val="26"/>
        </w:rPr>
      </w:pPr>
    </w:p>
    <w:p w14:paraId="3EC922A1"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14:paraId="4542486A" w14:textId="77777777" w:rsidR="001B5837" w:rsidRDefault="00522F47">
      <w:pPr>
        <w:widowControl w:val="0"/>
        <w:numPr>
          <w:ilvl w:val="1"/>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14:paraId="1AE0E0C1"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14:paraId="401B0236" w14:textId="77777777" w:rsidR="001B5837" w:rsidRDefault="00522F47">
      <w:pPr>
        <w:widowControl w:val="0"/>
        <w:numPr>
          <w:ilvl w:val="1"/>
          <w:numId w:val="25"/>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14:paraId="6730B100" w14:textId="77777777" w:rsidR="001B5837" w:rsidRDefault="00522F47">
      <w:pPr>
        <w:widowControl w:val="0"/>
        <w:numPr>
          <w:ilvl w:val="0"/>
          <w:numId w:val="17"/>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A Microempresa-ME ou a Empresa de Pequeno Porte-EPP, mais bem classificada será convocada para, no prazo de 05 (cinco) minutos após o </w:t>
      </w:r>
      <w:r>
        <w:rPr>
          <w:color w:val="000000"/>
          <w:sz w:val="26"/>
          <w:szCs w:val="26"/>
        </w:rPr>
        <w:lastRenderedPageBreak/>
        <w:t>encerramento dos lances, apresentar nova proposta de preço inferior àquela considerada classificada em 1º (primeiro) lugar no certame, sob pena de preclusão do exercício do direito de desempate;</w:t>
      </w:r>
    </w:p>
    <w:p w14:paraId="52032F9B" w14:textId="77777777" w:rsidR="001B5837" w:rsidRDefault="00522F47">
      <w:pPr>
        <w:widowControl w:val="0"/>
        <w:numPr>
          <w:ilvl w:val="0"/>
          <w:numId w:val="1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5F4628A5" w14:textId="77777777" w:rsidR="001B5837" w:rsidRDefault="00522F47">
      <w:pPr>
        <w:widowControl w:val="0"/>
        <w:numPr>
          <w:ilvl w:val="0"/>
          <w:numId w:val="1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21922BE4" w14:textId="77777777" w:rsidR="001B5837" w:rsidRDefault="00522F47">
      <w:pPr>
        <w:widowControl w:val="0"/>
        <w:numPr>
          <w:ilvl w:val="0"/>
          <w:numId w:val="1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14:paraId="7FAA9D85" w14:textId="77777777" w:rsidR="001B5837" w:rsidRDefault="00522F47">
      <w:pPr>
        <w:widowControl w:val="0"/>
        <w:numPr>
          <w:ilvl w:val="1"/>
          <w:numId w:val="25"/>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4F69F366"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14:paraId="2EAB621A"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que deixarem de dar seus lances, terão suas propostas verificadas pelo agente de contratação, para verificar se estão em conformidade ao </w:t>
      </w:r>
      <w:r>
        <w:rPr>
          <w:color w:val="000000"/>
          <w:sz w:val="26"/>
          <w:szCs w:val="26"/>
        </w:rPr>
        <w:lastRenderedPageBreak/>
        <w:t>custo estimado da aquisição;</w:t>
      </w:r>
    </w:p>
    <w:p w14:paraId="7FDF554F"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14:paraId="35D8BE0C" w14:textId="77777777" w:rsidR="001B5837" w:rsidRDefault="00522F47">
      <w:pPr>
        <w:widowControl w:val="0"/>
        <w:numPr>
          <w:ilvl w:val="1"/>
          <w:numId w:val="2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56FFA00F" w14:textId="77777777" w:rsidR="001B5837" w:rsidRDefault="00522F47">
      <w:pPr>
        <w:widowControl w:val="0"/>
        <w:numPr>
          <w:ilvl w:val="1"/>
          <w:numId w:val="2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27AC4727" w14:textId="77777777" w:rsidR="001B5837" w:rsidRDefault="00522F47">
      <w:pPr>
        <w:widowControl w:val="0"/>
        <w:numPr>
          <w:ilvl w:val="1"/>
          <w:numId w:val="25"/>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14:paraId="173265A2" w14:textId="75756689" w:rsidR="001B5837" w:rsidRDefault="008E3EC5">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sidRPr="008E3EC5">
        <w:rPr>
          <w:color w:val="000000"/>
          <w:sz w:val="26"/>
          <w:szCs w:val="26"/>
        </w:rPr>
        <w:t xml:space="preserve">Constatado o atendimento das exigências fixadas neste Edital, o objeto </w:t>
      </w:r>
      <w:r w:rsidRPr="008E3EC5">
        <w:rPr>
          <w:color w:val="000000"/>
          <w:sz w:val="26"/>
          <w:szCs w:val="26"/>
        </w:rPr>
        <w:lastRenderedPageBreak/>
        <w:t>será adjudicado ao licitante autor da proposta de menor preço global, observadas as condições estabelecidas no instrumento convocatório</w:t>
      </w:r>
      <w:r>
        <w:rPr>
          <w:color w:val="000000"/>
          <w:sz w:val="26"/>
          <w:szCs w:val="26"/>
        </w:rPr>
        <w:t>;</w:t>
      </w:r>
    </w:p>
    <w:p w14:paraId="0371AFC1"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14:paraId="3B701F8F"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14:paraId="57777D60"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 item(ns) adjudicado(s);</w:t>
      </w:r>
    </w:p>
    <w:p w14:paraId="1E11B035"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14:paraId="27A19D0C" w14:textId="77777777" w:rsidR="001B5837" w:rsidRDefault="00522F47">
      <w:pPr>
        <w:widowControl w:val="0"/>
        <w:numPr>
          <w:ilvl w:val="0"/>
          <w:numId w:val="16"/>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14:paraId="7E12AD3F" w14:textId="77777777" w:rsidR="001B5837" w:rsidRDefault="00522F47">
      <w:pPr>
        <w:widowControl w:val="0"/>
        <w:numPr>
          <w:ilvl w:val="0"/>
          <w:numId w:val="16"/>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14:paraId="2D8D4C90" w14:textId="77777777" w:rsidR="001B5837" w:rsidRDefault="00522F47">
      <w:pPr>
        <w:widowControl w:val="0"/>
        <w:numPr>
          <w:ilvl w:val="1"/>
          <w:numId w:val="2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14:paraId="20BF01C3"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5AB35A53" w14:textId="77777777" w:rsidR="001B5837" w:rsidRDefault="001B5837">
      <w:pPr>
        <w:pBdr>
          <w:top w:val="nil"/>
          <w:left w:val="nil"/>
          <w:bottom w:val="nil"/>
          <w:right w:val="nil"/>
          <w:between w:val="nil"/>
        </w:pBdr>
        <w:spacing w:before="138" w:after="140" w:line="276" w:lineRule="auto"/>
        <w:rPr>
          <w:color w:val="000000"/>
          <w:sz w:val="26"/>
          <w:szCs w:val="26"/>
        </w:rPr>
      </w:pPr>
    </w:p>
    <w:p w14:paraId="2D9CFCBE" w14:textId="77777777" w:rsidR="001B5837" w:rsidRDefault="00522F47">
      <w:pPr>
        <w:pStyle w:val="Ttulo1"/>
        <w:numPr>
          <w:ilvl w:val="1"/>
          <w:numId w:val="25"/>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lastRenderedPageBreak/>
        <w:t>INFORMAÇÃO COMPLEMENTAR</w:t>
      </w:r>
    </w:p>
    <w:p w14:paraId="7A98CFA6" w14:textId="77777777" w:rsidR="001B5837" w:rsidRDefault="001B5837"/>
    <w:p w14:paraId="53631036" w14:textId="77777777" w:rsidR="001B5837" w:rsidRDefault="00522F47">
      <w:pPr>
        <w:widowControl w:val="0"/>
        <w:numPr>
          <w:ilvl w:val="0"/>
          <w:numId w:val="15"/>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14:paraId="1A71B9AB" w14:textId="77777777" w:rsidR="001B5837" w:rsidRDefault="00522F47">
      <w:pPr>
        <w:pStyle w:val="Ttulo1"/>
        <w:numPr>
          <w:ilvl w:val="0"/>
          <w:numId w:val="25"/>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14:paraId="17EC84A1" w14:textId="77777777" w:rsidR="001B5837" w:rsidRDefault="00522F47">
      <w:pPr>
        <w:widowControl w:val="0"/>
        <w:numPr>
          <w:ilvl w:val="1"/>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7A8CE1B" w14:textId="77777777" w:rsidR="001B5837" w:rsidRDefault="00522F47">
      <w:pPr>
        <w:widowControl w:val="0"/>
        <w:numPr>
          <w:ilvl w:val="1"/>
          <w:numId w:val="25"/>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14:paraId="51F7D5CC"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14:paraId="2BD1D3D8"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2BB8CC0E" w14:textId="77777777" w:rsidR="001B5837" w:rsidRDefault="00522F47">
      <w:pPr>
        <w:widowControl w:val="0"/>
        <w:numPr>
          <w:ilvl w:val="1"/>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14:paraId="6B78EC9B" w14:textId="77777777" w:rsidR="001B5837" w:rsidRDefault="00522F47">
      <w:pPr>
        <w:widowControl w:val="0"/>
        <w:numPr>
          <w:ilvl w:val="1"/>
          <w:numId w:val="25"/>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w:t>
      </w:r>
      <w:r>
        <w:rPr>
          <w:color w:val="000000"/>
          <w:sz w:val="26"/>
          <w:szCs w:val="26"/>
        </w:rPr>
        <w:lastRenderedPageBreak/>
        <w:t>aproveitamento.</w:t>
      </w:r>
    </w:p>
    <w:p w14:paraId="1919E701" w14:textId="77777777" w:rsidR="001B5837" w:rsidRDefault="001B5837">
      <w:pPr>
        <w:pBdr>
          <w:top w:val="nil"/>
          <w:left w:val="nil"/>
          <w:bottom w:val="nil"/>
          <w:right w:val="nil"/>
          <w:between w:val="nil"/>
        </w:pBdr>
        <w:spacing w:before="137" w:after="140" w:line="276" w:lineRule="auto"/>
        <w:rPr>
          <w:color w:val="000000"/>
          <w:sz w:val="26"/>
          <w:szCs w:val="26"/>
        </w:rPr>
      </w:pPr>
    </w:p>
    <w:p w14:paraId="11BFCC09" w14:textId="77777777" w:rsidR="001B5837" w:rsidRDefault="00522F47">
      <w:pPr>
        <w:pStyle w:val="Ttulo1"/>
        <w:numPr>
          <w:ilvl w:val="0"/>
          <w:numId w:val="25"/>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14:paraId="0603315E" w14:textId="77777777" w:rsidR="001B5837" w:rsidRDefault="00522F47">
      <w:pPr>
        <w:widowControl w:val="0"/>
        <w:numPr>
          <w:ilvl w:val="1"/>
          <w:numId w:val="25"/>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43898A30" w14:textId="77777777" w:rsidR="001B5837" w:rsidRDefault="00522F47">
      <w:pPr>
        <w:widowControl w:val="0"/>
        <w:numPr>
          <w:ilvl w:val="1"/>
          <w:numId w:val="25"/>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14:paraId="0E871F45" w14:textId="77777777" w:rsidR="001B5837" w:rsidRDefault="00522F47">
      <w:pPr>
        <w:widowControl w:val="0"/>
        <w:numPr>
          <w:ilvl w:val="1"/>
          <w:numId w:val="25"/>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14:paraId="70C746A5" w14:textId="124CCDEE" w:rsidR="001B5837" w:rsidRDefault="00522F47">
      <w:pPr>
        <w:widowControl w:val="0"/>
        <w:numPr>
          <w:ilvl w:val="1"/>
          <w:numId w:val="25"/>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 </w:t>
      </w:r>
      <w:r w:rsidR="008E3EC5">
        <w:rPr>
          <w:color w:val="000000"/>
          <w:sz w:val="26"/>
          <w:szCs w:val="26"/>
        </w:rPr>
        <w:t xml:space="preserve">CONTRATADA </w:t>
      </w:r>
      <w:r>
        <w:rPr>
          <w:color w:val="000000"/>
          <w:sz w:val="26"/>
          <w:szCs w:val="26"/>
        </w:rPr>
        <w:t>na execução dos serviços ou fornecimento de bens à Administração Pública deverá observar e atender toda Legislação aplicável, bem como as Normas Técnicas pertinentes ao objeto licitado no certame.</w:t>
      </w:r>
    </w:p>
    <w:p w14:paraId="7B5D3F98" w14:textId="77777777" w:rsidR="008E3EC5" w:rsidRDefault="008E3EC5">
      <w:pPr>
        <w:widowControl w:val="0"/>
        <w:numPr>
          <w:ilvl w:val="1"/>
          <w:numId w:val="25"/>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sidRPr="008E3EC5">
        <w:rPr>
          <w:color w:val="000000"/>
          <w:sz w:val="26"/>
          <w:szCs w:val="26"/>
        </w:rPr>
        <w:t>A contratação será formalizada mediante Termo de Contrato, observadas as disposições da Lei nº 14.133/2021 e deste Edital</w:t>
      </w:r>
      <w:r>
        <w:rPr>
          <w:color w:val="000000"/>
          <w:sz w:val="26"/>
          <w:szCs w:val="26"/>
        </w:rPr>
        <w:t>.</w:t>
      </w:r>
    </w:p>
    <w:p w14:paraId="76F70011" w14:textId="7DD1F97E" w:rsidR="001B5837" w:rsidRDefault="00522F47">
      <w:pPr>
        <w:widowControl w:val="0"/>
        <w:numPr>
          <w:ilvl w:val="1"/>
          <w:numId w:val="25"/>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CA84A8" w14:textId="77777777" w:rsidR="001B5837" w:rsidRDefault="00522F47">
      <w:pPr>
        <w:pStyle w:val="Ttulo1"/>
        <w:numPr>
          <w:ilvl w:val="0"/>
          <w:numId w:val="2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RESCISÃO DO CONTRATO</w:t>
      </w:r>
    </w:p>
    <w:p w14:paraId="0050243C" w14:textId="2087E08A" w:rsidR="001B5837" w:rsidRDefault="00522F47">
      <w:pPr>
        <w:widowControl w:val="0"/>
        <w:numPr>
          <w:ilvl w:val="1"/>
          <w:numId w:val="2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 xml:space="preserve">Ficam assegurados à </w:t>
      </w:r>
      <w:r w:rsidR="00FA7E67">
        <w:rPr>
          <w:color w:val="000000"/>
          <w:sz w:val="26"/>
          <w:szCs w:val="26"/>
        </w:rPr>
        <w:t>CONTRATANTE</w:t>
      </w:r>
      <w:r>
        <w:rPr>
          <w:color w:val="000000"/>
          <w:sz w:val="26"/>
          <w:szCs w:val="26"/>
        </w:rPr>
        <w:t>, em caso de inexecução total ou parcial, os direitos previstos no art. 115, da Lei Federal nº 14.133/21, sem prejuízo, se comprovada a culpabilidade da COMPROMISSÁRIA, ser imputada a mesma, responsabilidade pelos danos causados à Administração ou a terceiros, bem assim, estar a C</w:t>
      </w:r>
      <w:r w:rsidR="00FA7E67">
        <w:rPr>
          <w:color w:val="000000"/>
          <w:sz w:val="26"/>
          <w:szCs w:val="26"/>
        </w:rPr>
        <w:t>ONTRATADA</w:t>
      </w:r>
      <w:r>
        <w:rPr>
          <w:color w:val="000000"/>
          <w:sz w:val="26"/>
          <w:szCs w:val="26"/>
        </w:rPr>
        <w:t>, ciente de que, constatados os motivos previstos no art. 137 incisos I a IX da Lei Federal nº 14.133/21, rescindir unilateralmente a presente contrato.</w:t>
      </w:r>
    </w:p>
    <w:p w14:paraId="1D8AC75F" w14:textId="77777777" w:rsidR="001B5837" w:rsidRDefault="00522F47">
      <w:pPr>
        <w:widowControl w:val="0"/>
        <w:numPr>
          <w:ilvl w:val="1"/>
          <w:numId w:val="2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14:paraId="700F5C7B" w14:textId="77777777" w:rsidR="001B5837" w:rsidRDefault="00522F47">
      <w:pPr>
        <w:widowControl w:val="0"/>
        <w:numPr>
          <w:ilvl w:val="1"/>
          <w:numId w:val="2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14:paraId="185BC22A" w14:textId="77777777" w:rsidR="001B5837" w:rsidRDefault="00522F47">
      <w:pPr>
        <w:pStyle w:val="Ttulo1"/>
        <w:numPr>
          <w:ilvl w:val="0"/>
          <w:numId w:val="25"/>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14:paraId="133472E4" w14:textId="77777777" w:rsidR="001B5837" w:rsidRDefault="001B5837"/>
    <w:p w14:paraId="5E28600E" w14:textId="77777777" w:rsidR="001B5837" w:rsidRDefault="00522F47">
      <w:pPr>
        <w:widowControl w:val="0"/>
        <w:pBdr>
          <w:top w:val="nil"/>
          <w:left w:val="nil"/>
          <w:bottom w:val="nil"/>
          <w:right w:val="nil"/>
          <w:between w:val="nil"/>
        </w:pBdr>
        <w:tabs>
          <w:tab w:val="left" w:pos="567"/>
        </w:tabs>
        <w:spacing w:line="360" w:lineRule="auto"/>
        <w:ind w:left="1" w:right="111"/>
        <w:rPr>
          <w:color w:val="000000"/>
          <w:sz w:val="26"/>
          <w:szCs w:val="26"/>
        </w:rPr>
      </w:pPr>
      <w:r>
        <w:rPr>
          <w:color w:val="000000"/>
          <w:sz w:val="26"/>
          <w:szCs w:val="26"/>
        </w:rPr>
        <w:t>11.1-O licitante ou o contratado será responsabilizado administrativamente pelas seguintes infrações:</w:t>
      </w:r>
    </w:p>
    <w:p w14:paraId="4DF9E103" w14:textId="77777777" w:rsidR="001B5837" w:rsidRDefault="00522F47">
      <w:pPr>
        <w:widowControl w:val="0"/>
        <w:numPr>
          <w:ilvl w:val="0"/>
          <w:numId w:val="13"/>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Dar causa à inexecução parcial do contrato;</w:t>
      </w:r>
    </w:p>
    <w:p w14:paraId="063A0776" w14:textId="77777777" w:rsidR="001B5837" w:rsidRDefault="00522F47">
      <w:pPr>
        <w:widowControl w:val="0"/>
        <w:numPr>
          <w:ilvl w:val="0"/>
          <w:numId w:val="13"/>
        </w:numPr>
        <w:pBdr>
          <w:top w:val="nil"/>
          <w:left w:val="nil"/>
          <w:bottom w:val="nil"/>
          <w:right w:val="nil"/>
          <w:between w:val="nil"/>
        </w:pBdr>
        <w:tabs>
          <w:tab w:val="left" w:pos="257"/>
        </w:tabs>
        <w:spacing w:line="360" w:lineRule="auto"/>
        <w:ind w:left="1" w:right="111" w:firstLine="0"/>
        <w:rPr>
          <w:color w:val="000000"/>
          <w:sz w:val="26"/>
          <w:szCs w:val="26"/>
        </w:rPr>
      </w:pPr>
      <w:r>
        <w:rPr>
          <w:color w:val="000000"/>
          <w:sz w:val="26"/>
          <w:szCs w:val="26"/>
        </w:rPr>
        <w:t>- Dar causa à inexecução parcial do contrato que cause grave dano à Administração, ao funcionamento dos serviços públicos ou ao interesse coletivo;</w:t>
      </w:r>
    </w:p>
    <w:p w14:paraId="7B3CE566" w14:textId="77777777" w:rsidR="001B5837" w:rsidRDefault="00522F47">
      <w:pPr>
        <w:widowControl w:val="0"/>
        <w:numPr>
          <w:ilvl w:val="0"/>
          <w:numId w:val="13"/>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Dar causa à inexecução total do contrato;</w:t>
      </w:r>
    </w:p>
    <w:p w14:paraId="6A396859" w14:textId="77777777" w:rsidR="001B5837" w:rsidRDefault="00522F47">
      <w:pPr>
        <w:widowControl w:val="0"/>
        <w:numPr>
          <w:ilvl w:val="0"/>
          <w:numId w:val="13"/>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Deixar de entregar a documentação exigida para o certame;</w:t>
      </w:r>
    </w:p>
    <w:p w14:paraId="3765068F" w14:textId="77777777" w:rsidR="001B5837" w:rsidRDefault="00522F47">
      <w:pPr>
        <w:widowControl w:val="0"/>
        <w:numPr>
          <w:ilvl w:val="0"/>
          <w:numId w:val="13"/>
        </w:numPr>
        <w:pBdr>
          <w:top w:val="nil"/>
          <w:left w:val="nil"/>
          <w:bottom w:val="nil"/>
          <w:right w:val="nil"/>
          <w:between w:val="nil"/>
        </w:pBdr>
        <w:tabs>
          <w:tab w:val="left" w:pos="182"/>
        </w:tabs>
        <w:spacing w:before="1" w:line="360" w:lineRule="auto"/>
        <w:ind w:left="182" w:hanging="181"/>
        <w:rPr>
          <w:color w:val="000000"/>
          <w:sz w:val="26"/>
          <w:szCs w:val="26"/>
        </w:rPr>
      </w:pPr>
      <w:r>
        <w:rPr>
          <w:color w:val="000000"/>
          <w:sz w:val="26"/>
          <w:szCs w:val="26"/>
        </w:rPr>
        <w:t>- Não manter a proposta, salvo em decorrência de fato superveniente devidamente justificado;</w:t>
      </w:r>
    </w:p>
    <w:p w14:paraId="39B968D4" w14:textId="77777777" w:rsidR="001B5837" w:rsidRDefault="00522F47">
      <w:pPr>
        <w:widowControl w:val="0"/>
        <w:numPr>
          <w:ilvl w:val="0"/>
          <w:numId w:val="13"/>
        </w:numPr>
        <w:pBdr>
          <w:top w:val="nil"/>
          <w:left w:val="nil"/>
          <w:bottom w:val="nil"/>
          <w:right w:val="nil"/>
          <w:between w:val="nil"/>
        </w:pBdr>
        <w:tabs>
          <w:tab w:val="left" w:pos="269"/>
        </w:tabs>
        <w:spacing w:line="360" w:lineRule="auto"/>
        <w:ind w:left="1" w:right="111" w:firstLine="0"/>
        <w:rPr>
          <w:color w:val="000000"/>
          <w:sz w:val="26"/>
          <w:szCs w:val="26"/>
        </w:rPr>
      </w:pPr>
      <w:r>
        <w:rPr>
          <w:color w:val="000000"/>
          <w:sz w:val="26"/>
          <w:szCs w:val="26"/>
        </w:rPr>
        <w:t>- Não celebrar o contrato ou não entregar a documentação exigida para a contratação, quando convocado dentro do prazo de validade de sua proposta;</w:t>
      </w:r>
    </w:p>
    <w:p w14:paraId="18F74E6E" w14:textId="1A0E2CE5" w:rsidR="001B5837" w:rsidRDefault="00522F47">
      <w:pPr>
        <w:widowControl w:val="0"/>
        <w:numPr>
          <w:ilvl w:val="0"/>
          <w:numId w:val="13"/>
        </w:numPr>
        <w:pBdr>
          <w:top w:val="nil"/>
          <w:left w:val="nil"/>
          <w:bottom w:val="nil"/>
          <w:right w:val="nil"/>
          <w:between w:val="nil"/>
        </w:pBdr>
        <w:tabs>
          <w:tab w:val="left" w:pos="383"/>
        </w:tabs>
        <w:spacing w:line="360" w:lineRule="auto"/>
        <w:ind w:left="1" w:right="111" w:firstLine="0"/>
        <w:rPr>
          <w:color w:val="000000"/>
          <w:sz w:val="26"/>
          <w:szCs w:val="26"/>
        </w:rPr>
      </w:pPr>
      <w:r>
        <w:rPr>
          <w:color w:val="000000"/>
          <w:sz w:val="26"/>
          <w:szCs w:val="26"/>
        </w:rPr>
        <w:lastRenderedPageBreak/>
        <w:t>- Ensejar o retardamento da execução do objeto da licitação sem motivo justificado;</w:t>
      </w:r>
    </w:p>
    <w:p w14:paraId="62889B64" w14:textId="77777777" w:rsidR="001B5837" w:rsidRDefault="00522F47">
      <w:pPr>
        <w:widowControl w:val="0"/>
        <w:numPr>
          <w:ilvl w:val="0"/>
          <w:numId w:val="13"/>
        </w:numPr>
        <w:pBdr>
          <w:top w:val="nil"/>
          <w:left w:val="nil"/>
          <w:bottom w:val="nil"/>
          <w:right w:val="nil"/>
          <w:between w:val="nil"/>
        </w:pBdr>
        <w:tabs>
          <w:tab w:val="left" w:pos="407"/>
        </w:tabs>
        <w:spacing w:before="1" w:line="360" w:lineRule="auto"/>
        <w:ind w:left="1" w:right="111" w:firstLine="0"/>
        <w:rPr>
          <w:color w:val="000000"/>
          <w:sz w:val="26"/>
          <w:szCs w:val="26"/>
        </w:rPr>
      </w:pPr>
      <w:r>
        <w:rPr>
          <w:color w:val="000000"/>
          <w:sz w:val="26"/>
          <w:szCs w:val="26"/>
        </w:rPr>
        <w:t>- Apresentar declaração ou documentação falsa exigida para o certame ou prestar declaração falsa durante a licitação ou a execução do contrato;</w:t>
      </w:r>
    </w:p>
    <w:p w14:paraId="2DBE2578" w14:textId="77777777" w:rsidR="001B5837" w:rsidRDefault="00522F47">
      <w:pPr>
        <w:widowControl w:val="0"/>
        <w:numPr>
          <w:ilvl w:val="0"/>
          <w:numId w:val="13"/>
        </w:numPr>
        <w:pBdr>
          <w:top w:val="nil"/>
          <w:left w:val="nil"/>
          <w:bottom w:val="nil"/>
          <w:right w:val="nil"/>
          <w:between w:val="nil"/>
        </w:pBdr>
        <w:tabs>
          <w:tab w:val="left" w:pos="247"/>
        </w:tabs>
        <w:spacing w:line="360" w:lineRule="auto"/>
        <w:ind w:left="247" w:hanging="246"/>
        <w:rPr>
          <w:color w:val="000000"/>
          <w:sz w:val="26"/>
          <w:szCs w:val="26"/>
        </w:rPr>
      </w:pPr>
      <w:r>
        <w:rPr>
          <w:color w:val="000000"/>
          <w:sz w:val="26"/>
          <w:szCs w:val="26"/>
        </w:rPr>
        <w:t>- Fraudar a licitação ou praticar ato fraudulento na execução do contrato;</w:t>
      </w:r>
    </w:p>
    <w:p w14:paraId="72B033C6" w14:textId="77777777" w:rsidR="001B5837" w:rsidRDefault="00522F47">
      <w:pPr>
        <w:widowControl w:val="0"/>
        <w:numPr>
          <w:ilvl w:val="0"/>
          <w:numId w:val="13"/>
        </w:numPr>
        <w:pBdr>
          <w:top w:val="nil"/>
          <w:left w:val="nil"/>
          <w:bottom w:val="nil"/>
          <w:right w:val="nil"/>
          <w:between w:val="nil"/>
        </w:pBdr>
        <w:tabs>
          <w:tab w:val="left" w:pos="175"/>
        </w:tabs>
        <w:spacing w:line="360" w:lineRule="auto"/>
        <w:ind w:left="175" w:hanging="174"/>
        <w:rPr>
          <w:color w:val="000000"/>
          <w:sz w:val="26"/>
          <w:szCs w:val="26"/>
        </w:rPr>
      </w:pPr>
      <w:r>
        <w:rPr>
          <w:color w:val="000000"/>
          <w:sz w:val="26"/>
          <w:szCs w:val="26"/>
        </w:rPr>
        <w:t>- Comportar-se de modo inidôneo ou cometer fraude de qualquer natureza;</w:t>
      </w:r>
    </w:p>
    <w:p w14:paraId="6CBF2232" w14:textId="77777777" w:rsidR="001B5837" w:rsidRDefault="00522F47">
      <w:pPr>
        <w:widowControl w:val="0"/>
        <w:numPr>
          <w:ilvl w:val="0"/>
          <w:numId w:val="13"/>
        </w:numPr>
        <w:pBdr>
          <w:top w:val="nil"/>
          <w:left w:val="nil"/>
          <w:bottom w:val="nil"/>
          <w:right w:val="nil"/>
          <w:between w:val="nil"/>
        </w:pBdr>
        <w:tabs>
          <w:tab w:val="left" w:pos="247"/>
        </w:tabs>
        <w:spacing w:before="1" w:line="360" w:lineRule="auto"/>
        <w:ind w:left="247" w:hanging="246"/>
        <w:rPr>
          <w:color w:val="000000"/>
          <w:sz w:val="26"/>
          <w:szCs w:val="26"/>
        </w:rPr>
      </w:pPr>
      <w:r>
        <w:rPr>
          <w:color w:val="000000"/>
          <w:sz w:val="26"/>
          <w:szCs w:val="26"/>
        </w:rPr>
        <w:t>- praticar atos ilícitos com vistas a frustrar os objetivos da licitação;</w:t>
      </w:r>
    </w:p>
    <w:p w14:paraId="7B8FCE53" w14:textId="77777777" w:rsidR="001B5837" w:rsidRDefault="00522F47">
      <w:pPr>
        <w:widowControl w:val="0"/>
        <w:numPr>
          <w:ilvl w:val="0"/>
          <w:numId w:val="13"/>
        </w:numPr>
        <w:pBdr>
          <w:top w:val="nil"/>
          <w:left w:val="nil"/>
          <w:bottom w:val="nil"/>
          <w:right w:val="nil"/>
          <w:between w:val="nil"/>
        </w:pBdr>
        <w:tabs>
          <w:tab w:val="left" w:pos="315"/>
        </w:tabs>
        <w:spacing w:before="1" w:line="360" w:lineRule="auto"/>
        <w:ind w:left="315" w:hanging="314"/>
        <w:rPr>
          <w:color w:val="000000"/>
          <w:sz w:val="26"/>
          <w:szCs w:val="26"/>
        </w:rPr>
      </w:pPr>
      <w:r>
        <w:rPr>
          <w:color w:val="000000"/>
          <w:sz w:val="26"/>
          <w:szCs w:val="26"/>
        </w:rPr>
        <w:t>- Praticar ato lesivo previsto no art. 5º da Lei nº 12.846, de 1º de agosto de 2013.</w:t>
      </w:r>
    </w:p>
    <w:p w14:paraId="56EB3139" w14:textId="77777777" w:rsidR="001B5837" w:rsidRDefault="00522F47">
      <w:pPr>
        <w:widowControl w:val="0"/>
        <w:numPr>
          <w:ilvl w:val="1"/>
          <w:numId w:val="28"/>
        </w:numPr>
        <w:pBdr>
          <w:top w:val="nil"/>
          <w:left w:val="nil"/>
          <w:bottom w:val="nil"/>
          <w:right w:val="nil"/>
          <w:between w:val="nil"/>
        </w:pBdr>
        <w:tabs>
          <w:tab w:val="left" w:pos="490"/>
        </w:tabs>
        <w:spacing w:line="360" w:lineRule="auto"/>
        <w:ind w:left="0" w:right="110" w:firstLine="0"/>
        <w:rPr>
          <w:color w:val="000000"/>
          <w:sz w:val="26"/>
          <w:szCs w:val="26"/>
        </w:rPr>
      </w:pPr>
      <w:r>
        <w:rPr>
          <w:color w:val="000000"/>
          <w:sz w:val="26"/>
          <w:szCs w:val="26"/>
        </w:rPr>
        <w:t>Serão aplicadas ao responsável pelas infrações administrativas previstas nesta Lei as seguintes sanções:</w:t>
      </w:r>
    </w:p>
    <w:p w14:paraId="17CC4747" w14:textId="77777777" w:rsidR="001B5837" w:rsidRDefault="00522F47">
      <w:pPr>
        <w:widowControl w:val="0"/>
        <w:numPr>
          <w:ilvl w:val="0"/>
          <w:numId w:val="11"/>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Advertência;</w:t>
      </w:r>
    </w:p>
    <w:p w14:paraId="12D73408" w14:textId="77777777" w:rsidR="001B5837" w:rsidRDefault="00522F47">
      <w:pPr>
        <w:widowControl w:val="0"/>
        <w:numPr>
          <w:ilvl w:val="0"/>
          <w:numId w:val="11"/>
        </w:numPr>
        <w:pBdr>
          <w:top w:val="nil"/>
          <w:left w:val="nil"/>
          <w:bottom w:val="nil"/>
          <w:right w:val="nil"/>
          <w:between w:val="nil"/>
        </w:pBdr>
        <w:tabs>
          <w:tab w:val="left" w:pos="191"/>
        </w:tabs>
        <w:spacing w:before="1" w:line="360" w:lineRule="auto"/>
        <w:ind w:left="191" w:hanging="190"/>
        <w:rPr>
          <w:color w:val="000000"/>
          <w:sz w:val="26"/>
          <w:szCs w:val="26"/>
        </w:rPr>
      </w:pPr>
      <w:r>
        <w:rPr>
          <w:color w:val="000000"/>
          <w:sz w:val="26"/>
          <w:szCs w:val="26"/>
        </w:rPr>
        <w:t>- Multa;</w:t>
      </w:r>
    </w:p>
    <w:p w14:paraId="64F3C416" w14:textId="77777777" w:rsidR="001B5837" w:rsidRDefault="00522F47">
      <w:pPr>
        <w:widowControl w:val="0"/>
        <w:numPr>
          <w:ilvl w:val="0"/>
          <w:numId w:val="11"/>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Impedimento de licitar e contratar;</w:t>
      </w:r>
    </w:p>
    <w:p w14:paraId="76B66E22" w14:textId="77777777" w:rsidR="001B5837" w:rsidRDefault="00522F47">
      <w:pPr>
        <w:widowControl w:val="0"/>
        <w:numPr>
          <w:ilvl w:val="0"/>
          <w:numId w:val="11"/>
        </w:numPr>
        <w:pBdr>
          <w:top w:val="nil"/>
          <w:left w:val="nil"/>
          <w:bottom w:val="nil"/>
          <w:right w:val="nil"/>
          <w:between w:val="nil"/>
        </w:pBdr>
        <w:tabs>
          <w:tab w:val="left" w:pos="255"/>
        </w:tabs>
        <w:spacing w:before="1" w:line="360" w:lineRule="auto"/>
        <w:ind w:left="255" w:hanging="254"/>
        <w:rPr>
          <w:color w:val="000000"/>
          <w:sz w:val="26"/>
          <w:szCs w:val="26"/>
        </w:rPr>
      </w:pPr>
      <w:r>
        <w:rPr>
          <w:color w:val="000000"/>
          <w:sz w:val="26"/>
          <w:szCs w:val="26"/>
        </w:rPr>
        <w:t>- Declaração de inidoneidade para licitar ou contratar.</w:t>
      </w:r>
    </w:p>
    <w:p w14:paraId="4FAC0F01" w14:textId="77777777" w:rsidR="001B5837" w:rsidRDefault="00522F47">
      <w:pPr>
        <w:widowControl w:val="0"/>
        <w:pBdr>
          <w:top w:val="nil"/>
          <w:left w:val="nil"/>
          <w:bottom w:val="nil"/>
          <w:right w:val="nil"/>
          <w:between w:val="nil"/>
        </w:pBdr>
        <w:tabs>
          <w:tab w:val="left" w:pos="667"/>
        </w:tabs>
        <w:spacing w:before="256" w:line="360" w:lineRule="auto"/>
        <w:rPr>
          <w:color w:val="000000"/>
          <w:sz w:val="26"/>
          <w:szCs w:val="26"/>
        </w:rPr>
      </w:pPr>
      <w:r>
        <w:rPr>
          <w:color w:val="000000"/>
          <w:sz w:val="26"/>
          <w:szCs w:val="26"/>
        </w:rPr>
        <w:t>11.3-Na aplicação das sanções serão considerados:</w:t>
      </w:r>
    </w:p>
    <w:p w14:paraId="16C86E8F" w14:textId="77777777" w:rsidR="001B5837" w:rsidRDefault="00522F47">
      <w:pPr>
        <w:widowControl w:val="0"/>
        <w:numPr>
          <w:ilvl w:val="0"/>
          <w:numId w:val="10"/>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a natureza e a gravidade da infração cometida;</w:t>
      </w:r>
    </w:p>
    <w:p w14:paraId="22462B95" w14:textId="77777777" w:rsidR="001B5837" w:rsidRDefault="00522F47">
      <w:pPr>
        <w:widowControl w:val="0"/>
        <w:numPr>
          <w:ilvl w:val="0"/>
          <w:numId w:val="10"/>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as peculiaridades do caso concreto;</w:t>
      </w:r>
    </w:p>
    <w:p w14:paraId="7902BF7A" w14:textId="77777777" w:rsidR="001B5837" w:rsidRDefault="00522F47">
      <w:pPr>
        <w:widowControl w:val="0"/>
        <w:numPr>
          <w:ilvl w:val="0"/>
          <w:numId w:val="10"/>
        </w:numPr>
        <w:pBdr>
          <w:top w:val="nil"/>
          <w:left w:val="nil"/>
          <w:bottom w:val="nil"/>
          <w:right w:val="nil"/>
          <w:between w:val="nil"/>
        </w:pBdr>
        <w:tabs>
          <w:tab w:val="left" w:pos="263"/>
        </w:tabs>
        <w:spacing w:before="2" w:line="360" w:lineRule="auto"/>
        <w:ind w:left="263" w:hanging="262"/>
        <w:rPr>
          <w:color w:val="000000"/>
          <w:sz w:val="26"/>
          <w:szCs w:val="26"/>
        </w:rPr>
      </w:pPr>
      <w:r>
        <w:rPr>
          <w:color w:val="000000"/>
          <w:sz w:val="26"/>
          <w:szCs w:val="26"/>
        </w:rPr>
        <w:t>- as circunstâncias agravantes ou atenuantes;</w:t>
      </w:r>
    </w:p>
    <w:p w14:paraId="7978AF0B" w14:textId="77777777" w:rsidR="001B5837" w:rsidRDefault="00522F47">
      <w:pPr>
        <w:widowControl w:val="0"/>
        <w:numPr>
          <w:ilvl w:val="0"/>
          <w:numId w:val="10"/>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os danos que dela provierem para a Administração Pública;</w:t>
      </w:r>
    </w:p>
    <w:p w14:paraId="25E01F46" w14:textId="77777777" w:rsidR="001B5837" w:rsidRDefault="00522F47">
      <w:pPr>
        <w:widowControl w:val="0"/>
        <w:numPr>
          <w:ilvl w:val="0"/>
          <w:numId w:val="10"/>
        </w:numPr>
        <w:pBdr>
          <w:top w:val="nil"/>
          <w:left w:val="nil"/>
          <w:bottom w:val="nil"/>
          <w:right w:val="nil"/>
          <w:between w:val="nil"/>
        </w:pBdr>
        <w:tabs>
          <w:tab w:val="left" w:pos="257"/>
        </w:tabs>
        <w:spacing w:before="1" w:line="360" w:lineRule="auto"/>
        <w:ind w:left="1" w:right="110" w:firstLine="0"/>
        <w:rPr>
          <w:color w:val="000000"/>
          <w:sz w:val="26"/>
          <w:szCs w:val="26"/>
        </w:rPr>
      </w:pPr>
      <w:r>
        <w:rPr>
          <w:color w:val="000000"/>
          <w:sz w:val="26"/>
          <w:szCs w:val="26"/>
        </w:rPr>
        <w:t>- a implantação ou o aperfeiçoamento de programa de integridade, conforme normas e orientações dos órgãos de controle.</w:t>
      </w:r>
    </w:p>
    <w:p w14:paraId="221C9806" w14:textId="77777777" w:rsidR="001B5837" w:rsidRDefault="00522F47">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11.4-A sanção prevista no inciso I do caput do artigo 156 da lei 14.333/2021 será aplicada exclusivamente pela infração administrativa prevista no inciso I do caput do art. 155 da Lei 14.133/2021, quando não se justificar a imposição de penalidade mais grave.</w:t>
      </w:r>
    </w:p>
    <w:p w14:paraId="3E00DE9E" w14:textId="77777777" w:rsidR="001B5837" w:rsidRDefault="001B5837">
      <w:pPr>
        <w:pBdr>
          <w:top w:val="nil"/>
          <w:left w:val="nil"/>
          <w:bottom w:val="nil"/>
          <w:right w:val="nil"/>
          <w:between w:val="nil"/>
        </w:pBdr>
        <w:spacing w:after="140" w:line="360" w:lineRule="auto"/>
        <w:rPr>
          <w:color w:val="000000"/>
          <w:sz w:val="26"/>
          <w:szCs w:val="26"/>
        </w:rPr>
      </w:pPr>
    </w:p>
    <w:p w14:paraId="42693554" w14:textId="77777777" w:rsidR="001B5837" w:rsidRDefault="00522F47">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lastRenderedPageBreak/>
        <w:t>11.5-A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14:paraId="592FC0DD" w14:textId="77777777" w:rsidR="001B5837" w:rsidRDefault="001B5837">
      <w:pPr>
        <w:pBdr>
          <w:top w:val="nil"/>
          <w:left w:val="nil"/>
          <w:bottom w:val="nil"/>
          <w:right w:val="nil"/>
          <w:between w:val="nil"/>
        </w:pBdr>
        <w:spacing w:before="1" w:after="140" w:line="360" w:lineRule="auto"/>
        <w:rPr>
          <w:color w:val="000000"/>
          <w:sz w:val="26"/>
          <w:szCs w:val="26"/>
        </w:rPr>
      </w:pPr>
    </w:p>
    <w:p w14:paraId="1806C6F6" w14:textId="77777777" w:rsidR="001B5837" w:rsidRDefault="00522F47">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70B9BB0" w14:textId="77777777" w:rsidR="001B5837" w:rsidRDefault="001B5837">
      <w:pPr>
        <w:pBdr>
          <w:top w:val="nil"/>
          <w:left w:val="nil"/>
          <w:bottom w:val="nil"/>
          <w:right w:val="nil"/>
          <w:between w:val="nil"/>
        </w:pBdr>
        <w:spacing w:after="140" w:line="360" w:lineRule="auto"/>
        <w:rPr>
          <w:color w:val="000000"/>
          <w:sz w:val="26"/>
          <w:szCs w:val="26"/>
        </w:rPr>
      </w:pPr>
    </w:p>
    <w:p w14:paraId="7360A459" w14:textId="77777777" w:rsidR="001B5837" w:rsidRDefault="00522F47">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5D8DDC5F" w14:textId="77777777" w:rsidR="001B5837" w:rsidRDefault="00522F47">
      <w:pPr>
        <w:spacing w:line="360" w:lineRule="auto"/>
        <w:ind w:right="137"/>
        <w:jc w:val="right"/>
        <w:rPr>
          <w:sz w:val="26"/>
          <w:szCs w:val="26"/>
        </w:rPr>
      </w:pPr>
      <w:r>
        <w:rPr>
          <w:sz w:val="26"/>
          <w:szCs w:val="26"/>
        </w:rPr>
        <w:t>14</w:t>
      </w:r>
    </w:p>
    <w:p w14:paraId="264C13E3" w14:textId="77777777" w:rsidR="001B5837" w:rsidRDefault="00522F47">
      <w:pPr>
        <w:widowControl w:val="0"/>
        <w:pBdr>
          <w:top w:val="nil"/>
          <w:left w:val="nil"/>
          <w:bottom w:val="nil"/>
          <w:right w:val="nil"/>
          <w:between w:val="nil"/>
        </w:pBdr>
        <w:tabs>
          <w:tab w:val="left" w:pos="669"/>
        </w:tabs>
        <w:spacing w:line="360" w:lineRule="auto"/>
        <w:ind w:right="107"/>
        <w:rPr>
          <w:color w:val="000000"/>
          <w:sz w:val="26"/>
          <w:szCs w:val="26"/>
        </w:rPr>
      </w:pPr>
      <w:r>
        <w:rPr>
          <w:color w:val="000000"/>
          <w:sz w:val="26"/>
          <w:szCs w:val="26"/>
        </w:rPr>
        <w:t>11.8-A sanção estabelecida no inciso IV do caput do artigo 156 da lei 14.33/2021 será precedida de análise jurídica e observará as seguintes regras:</w:t>
      </w:r>
    </w:p>
    <w:p w14:paraId="4FA3AA1B" w14:textId="77777777" w:rsidR="001B5837" w:rsidRDefault="00522F47">
      <w:pPr>
        <w:widowControl w:val="0"/>
        <w:numPr>
          <w:ilvl w:val="0"/>
          <w:numId w:val="9"/>
        </w:numPr>
        <w:pBdr>
          <w:top w:val="nil"/>
          <w:left w:val="nil"/>
          <w:bottom w:val="nil"/>
          <w:right w:val="nil"/>
          <w:between w:val="nil"/>
        </w:pBdr>
        <w:tabs>
          <w:tab w:val="left" w:pos="140"/>
        </w:tabs>
        <w:spacing w:before="1" w:line="360" w:lineRule="auto"/>
        <w:ind w:right="109" w:firstLine="0"/>
        <w:rPr>
          <w:color w:val="000000"/>
          <w:sz w:val="26"/>
          <w:szCs w:val="26"/>
        </w:rPr>
      </w:pPr>
      <w:r>
        <w:rPr>
          <w:color w:val="000000"/>
          <w:sz w:val="26"/>
          <w:szCs w:val="26"/>
        </w:rPr>
        <w:t xml:space="preserve">- quando aplicada por órgão do Poder Executivo, será de competência exclusiva de ministro de Estado, de secretário estadual ou de secretário municipal e, quando aplicada por autarquia ou fundação, será de competência exclusiva da autoridade </w:t>
      </w:r>
      <w:r>
        <w:rPr>
          <w:color w:val="000000"/>
          <w:sz w:val="26"/>
          <w:szCs w:val="26"/>
        </w:rPr>
        <w:lastRenderedPageBreak/>
        <w:t>máxima da entidade;</w:t>
      </w:r>
    </w:p>
    <w:p w14:paraId="54C1A1F4" w14:textId="77777777" w:rsidR="001B5837" w:rsidRDefault="00522F47">
      <w:pPr>
        <w:widowControl w:val="0"/>
        <w:numPr>
          <w:ilvl w:val="0"/>
          <w:numId w:val="9"/>
        </w:numPr>
        <w:pBdr>
          <w:top w:val="nil"/>
          <w:left w:val="nil"/>
          <w:bottom w:val="nil"/>
          <w:right w:val="nil"/>
          <w:between w:val="nil"/>
        </w:pBdr>
        <w:tabs>
          <w:tab w:val="left" w:pos="196"/>
        </w:tabs>
        <w:spacing w:line="360" w:lineRule="auto"/>
        <w:ind w:right="107" w:firstLine="0"/>
        <w:rPr>
          <w:color w:val="000000"/>
          <w:sz w:val="26"/>
          <w:szCs w:val="26"/>
        </w:rPr>
      </w:pPr>
      <w:r>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236EE6CF" w14:textId="77777777" w:rsidR="001B5837" w:rsidRDefault="001B5837">
      <w:pPr>
        <w:pBdr>
          <w:top w:val="nil"/>
          <w:left w:val="nil"/>
          <w:bottom w:val="nil"/>
          <w:right w:val="nil"/>
          <w:between w:val="nil"/>
        </w:pBdr>
        <w:spacing w:before="1" w:after="140" w:line="360" w:lineRule="auto"/>
        <w:rPr>
          <w:color w:val="000000"/>
          <w:sz w:val="26"/>
          <w:szCs w:val="26"/>
        </w:rPr>
      </w:pPr>
    </w:p>
    <w:p w14:paraId="70994C84" w14:textId="77777777" w:rsidR="001B5837" w:rsidRDefault="00522F47">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11.9-As sanções previstas nos incisos I, III e IV do caput do artigo 156 da lei 14.33/2021 poderão ser aplicadas cumulativamente com a prevista no inciso II do caput do artigo 156 da lei 14.33/2021.</w:t>
      </w:r>
    </w:p>
    <w:p w14:paraId="4419626F" w14:textId="77777777" w:rsidR="001B5837" w:rsidRDefault="00522F47">
      <w:pPr>
        <w:widowControl w:val="0"/>
        <w:pBdr>
          <w:top w:val="nil"/>
          <w:left w:val="nil"/>
          <w:bottom w:val="nil"/>
          <w:right w:val="nil"/>
          <w:between w:val="nil"/>
        </w:pBdr>
        <w:tabs>
          <w:tab w:val="left" w:pos="697"/>
        </w:tabs>
        <w:spacing w:before="257" w:line="360" w:lineRule="auto"/>
        <w:ind w:left="1" w:right="108"/>
        <w:rPr>
          <w:color w:val="000000"/>
          <w:sz w:val="26"/>
          <w:szCs w:val="26"/>
        </w:rPr>
      </w:pPr>
      <w:r>
        <w:rPr>
          <w:color w:val="000000"/>
          <w:sz w:val="26"/>
          <w:szCs w:val="26"/>
        </w:rPr>
        <w:t>11.10-Se a multa aplicada e as indenizações cabíveis forem superiores ao valor de pagamento eventualmente devido pela Administração ao contratado, além da perda desse valor, a diferença será descontada da garantia prestada ou será cobrada judicialmente.</w:t>
      </w:r>
    </w:p>
    <w:p w14:paraId="1CE2072E" w14:textId="77777777" w:rsidR="001B5837" w:rsidRDefault="001B5837">
      <w:pPr>
        <w:pBdr>
          <w:top w:val="nil"/>
          <w:left w:val="nil"/>
          <w:bottom w:val="nil"/>
          <w:right w:val="nil"/>
          <w:between w:val="nil"/>
        </w:pBdr>
        <w:spacing w:after="140" w:line="360" w:lineRule="auto"/>
        <w:rPr>
          <w:color w:val="000000"/>
          <w:sz w:val="26"/>
          <w:szCs w:val="26"/>
        </w:rPr>
      </w:pPr>
    </w:p>
    <w:p w14:paraId="263A34CC" w14:textId="77777777" w:rsidR="001B5837" w:rsidRDefault="00522F47">
      <w:pPr>
        <w:widowControl w:val="0"/>
        <w:pBdr>
          <w:top w:val="nil"/>
          <w:left w:val="nil"/>
          <w:bottom w:val="nil"/>
          <w:right w:val="nil"/>
          <w:between w:val="nil"/>
        </w:pBdr>
        <w:tabs>
          <w:tab w:val="left" w:pos="676"/>
        </w:tabs>
        <w:spacing w:line="360" w:lineRule="auto"/>
        <w:ind w:left="1" w:right="112"/>
        <w:rPr>
          <w:color w:val="000000"/>
          <w:sz w:val="26"/>
          <w:szCs w:val="26"/>
        </w:rPr>
      </w:pPr>
      <w:r>
        <w:rPr>
          <w:color w:val="000000"/>
          <w:sz w:val="26"/>
          <w:szCs w:val="26"/>
        </w:rPr>
        <w:t>11.11-A aplicação das sanções previstas no caput do artigo 156 da lei 14.33/2021 não exclui, em hipótese alguma, a obrigação de reparação integral do dano causado à Administração Pública.</w:t>
      </w:r>
    </w:p>
    <w:p w14:paraId="22083BB8" w14:textId="77777777" w:rsidR="001B5837" w:rsidRDefault="00522F47">
      <w:pPr>
        <w:widowControl w:val="0"/>
        <w:pBdr>
          <w:top w:val="nil"/>
          <w:left w:val="nil"/>
          <w:bottom w:val="nil"/>
          <w:right w:val="nil"/>
          <w:between w:val="nil"/>
        </w:pBdr>
        <w:tabs>
          <w:tab w:val="left" w:pos="521"/>
        </w:tabs>
        <w:spacing w:before="257" w:line="360" w:lineRule="auto"/>
        <w:ind w:left="1" w:right="111"/>
        <w:rPr>
          <w:color w:val="000000"/>
          <w:sz w:val="26"/>
          <w:szCs w:val="26"/>
        </w:rPr>
      </w:pPr>
      <w:r>
        <w:rPr>
          <w:color w:val="000000"/>
          <w:sz w:val="26"/>
          <w:szCs w:val="26"/>
        </w:rPr>
        <w:t>11.12-Na aplicação da sanção prevista no inciso II do caput do art. 156 da Lei 14.133/2021, será facultada a defesa do interessado no prazo de 15 (quinze) dias úteis, contado da data de sua intimação.</w:t>
      </w:r>
    </w:p>
    <w:p w14:paraId="30E7D1DE" w14:textId="77777777" w:rsidR="001B5837" w:rsidRDefault="001B5837">
      <w:pPr>
        <w:pBdr>
          <w:top w:val="nil"/>
          <w:left w:val="nil"/>
          <w:bottom w:val="nil"/>
          <w:right w:val="nil"/>
          <w:between w:val="nil"/>
        </w:pBdr>
        <w:spacing w:before="1" w:after="140" w:line="360" w:lineRule="auto"/>
        <w:rPr>
          <w:color w:val="000000"/>
          <w:sz w:val="26"/>
          <w:szCs w:val="26"/>
        </w:rPr>
      </w:pPr>
    </w:p>
    <w:p w14:paraId="486B0B30" w14:textId="77777777" w:rsidR="001B5837" w:rsidRDefault="00522F47">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 xml:space="preserve">11.13-A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w:t>
      </w:r>
      <w:r>
        <w:rPr>
          <w:color w:val="000000"/>
          <w:sz w:val="26"/>
          <w:szCs w:val="26"/>
        </w:rPr>
        <w:lastRenderedPageBreak/>
        <w:t>escrita e especificar as provas que pretenda produzir.</w:t>
      </w:r>
    </w:p>
    <w:p w14:paraId="4D990C99" w14:textId="77777777" w:rsidR="001B5837" w:rsidRDefault="001B5837">
      <w:pPr>
        <w:pBdr>
          <w:top w:val="nil"/>
          <w:left w:val="nil"/>
          <w:bottom w:val="nil"/>
          <w:right w:val="nil"/>
          <w:between w:val="nil"/>
        </w:pBdr>
        <w:spacing w:after="140" w:line="360" w:lineRule="auto"/>
        <w:rPr>
          <w:color w:val="000000"/>
          <w:sz w:val="26"/>
          <w:szCs w:val="26"/>
        </w:rPr>
      </w:pPr>
    </w:p>
    <w:p w14:paraId="03853376" w14:textId="77777777" w:rsidR="001B5837" w:rsidRDefault="00522F47">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2813DC3B" w14:textId="77777777" w:rsidR="001B5837" w:rsidRDefault="001B5837">
      <w:pPr>
        <w:pBdr>
          <w:top w:val="nil"/>
          <w:left w:val="nil"/>
          <w:bottom w:val="nil"/>
          <w:right w:val="nil"/>
          <w:between w:val="nil"/>
        </w:pBdr>
        <w:spacing w:after="140" w:line="360" w:lineRule="auto"/>
        <w:rPr>
          <w:color w:val="000000"/>
          <w:sz w:val="26"/>
          <w:szCs w:val="26"/>
        </w:rPr>
      </w:pPr>
    </w:p>
    <w:p w14:paraId="1CF49D46" w14:textId="77777777" w:rsidR="001B5837" w:rsidRDefault="00522F47">
      <w:pPr>
        <w:widowControl w:val="0"/>
        <w:pBdr>
          <w:top w:val="nil"/>
          <w:left w:val="nil"/>
          <w:bottom w:val="nil"/>
          <w:right w:val="nil"/>
          <w:between w:val="nil"/>
        </w:pBdr>
        <w:tabs>
          <w:tab w:val="left" w:pos="662"/>
        </w:tabs>
        <w:spacing w:line="360" w:lineRule="auto"/>
        <w:ind w:left="1" w:right="105"/>
        <w:rPr>
          <w:color w:val="000000"/>
          <w:sz w:val="26"/>
          <w:szCs w:val="26"/>
        </w:rPr>
      </w:pPr>
      <w:r>
        <w:rPr>
          <w:color w:val="000000"/>
          <w:sz w:val="26"/>
          <w:szCs w:val="26"/>
        </w:rPr>
        <w:t>11.15-Na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F425819" w14:textId="77777777" w:rsidR="001B5837" w:rsidRDefault="001B5837">
      <w:pPr>
        <w:pBdr>
          <w:top w:val="nil"/>
          <w:left w:val="nil"/>
          <w:bottom w:val="nil"/>
          <w:right w:val="nil"/>
          <w:between w:val="nil"/>
        </w:pBdr>
        <w:spacing w:after="140" w:line="360" w:lineRule="auto"/>
        <w:rPr>
          <w:color w:val="000000"/>
          <w:sz w:val="26"/>
          <w:szCs w:val="26"/>
        </w:rPr>
      </w:pPr>
    </w:p>
    <w:p w14:paraId="5F3AB6D5" w14:textId="77777777" w:rsidR="001B5837" w:rsidRDefault="00522F47">
      <w:pPr>
        <w:widowControl w:val="0"/>
        <w:pBdr>
          <w:top w:val="nil"/>
          <w:left w:val="nil"/>
          <w:bottom w:val="nil"/>
          <w:right w:val="nil"/>
          <w:between w:val="nil"/>
        </w:pBdr>
        <w:tabs>
          <w:tab w:val="left" w:pos="774"/>
        </w:tabs>
        <w:spacing w:line="360" w:lineRule="auto"/>
        <w:ind w:left="1" w:right="111"/>
        <w:rPr>
          <w:color w:val="000000"/>
          <w:sz w:val="26"/>
          <w:szCs w:val="26"/>
        </w:rPr>
      </w:pPr>
      <w:r>
        <w:rPr>
          <w:color w:val="000000"/>
          <w:sz w:val="26"/>
          <w:szCs w:val="26"/>
        </w:rPr>
        <w:t>11.16-Serão indeferidas pela comissão, mediante decisão fundamentada, provas ilícitas, impertinentes, desnecessárias, protelatórias ou intempestivas.</w:t>
      </w:r>
    </w:p>
    <w:p w14:paraId="6A84FE0A" w14:textId="77777777" w:rsidR="001B5837" w:rsidRDefault="001B5837">
      <w:pPr>
        <w:pBdr>
          <w:top w:val="nil"/>
          <w:left w:val="nil"/>
          <w:bottom w:val="nil"/>
          <w:right w:val="nil"/>
          <w:between w:val="nil"/>
        </w:pBdr>
        <w:spacing w:before="2" w:after="140" w:line="360" w:lineRule="auto"/>
        <w:rPr>
          <w:color w:val="000000"/>
          <w:sz w:val="26"/>
          <w:szCs w:val="26"/>
        </w:rPr>
      </w:pPr>
    </w:p>
    <w:p w14:paraId="0B12BEB8" w14:textId="77777777" w:rsidR="001B5837" w:rsidRDefault="00522F47">
      <w:pPr>
        <w:widowControl w:val="0"/>
        <w:pBdr>
          <w:top w:val="nil"/>
          <w:left w:val="nil"/>
          <w:bottom w:val="nil"/>
          <w:right w:val="nil"/>
          <w:between w:val="nil"/>
        </w:pBdr>
        <w:tabs>
          <w:tab w:val="left" w:pos="659"/>
        </w:tabs>
        <w:spacing w:line="360" w:lineRule="auto"/>
        <w:ind w:left="1" w:right="109"/>
        <w:rPr>
          <w:color w:val="000000"/>
          <w:sz w:val="26"/>
          <w:szCs w:val="26"/>
        </w:rPr>
      </w:pPr>
      <w:r>
        <w:rPr>
          <w:color w:val="000000"/>
          <w:sz w:val="26"/>
          <w:szCs w:val="26"/>
        </w:rPr>
        <w:t>11.17-A prescrição ocorrerá em 5 (cinco) anos, contados da ciência da infração pela Administração, e será:</w:t>
      </w:r>
    </w:p>
    <w:p w14:paraId="692B60B3" w14:textId="77777777" w:rsidR="001B5837" w:rsidRDefault="00522F47">
      <w:pPr>
        <w:widowControl w:val="0"/>
        <w:numPr>
          <w:ilvl w:val="0"/>
          <w:numId w:val="7"/>
        </w:numPr>
        <w:pBdr>
          <w:top w:val="nil"/>
          <w:left w:val="nil"/>
          <w:bottom w:val="nil"/>
          <w:right w:val="nil"/>
          <w:between w:val="nil"/>
        </w:pBdr>
        <w:tabs>
          <w:tab w:val="left" w:pos="137"/>
        </w:tabs>
        <w:spacing w:line="360" w:lineRule="auto"/>
        <w:ind w:right="112" w:firstLine="0"/>
        <w:rPr>
          <w:color w:val="000000"/>
          <w:sz w:val="26"/>
          <w:szCs w:val="26"/>
        </w:rPr>
      </w:pPr>
      <w:r>
        <w:rPr>
          <w:color w:val="000000"/>
          <w:sz w:val="26"/>
          <w:szCs w:val="26"/>
        </w:rPr>
        <w:t>- interrompida pela instauração do processo de responsabilização a que se refere o caput deste artigo;</w:t>
      </w:r>
    </w:p>
    <w:p w14:paraId="40299449" w14:textId="77777777" w:rsidR="001B5837" w:rsidRDefault="00522F47">
      <w:pPr>
        <w:widowControl w:val="0"/>
        <w:numPr>
          <w:ilvl w:val="0"/>
          <w:numId w:val="7"/>
        </w:numPr>
        <w:pBdr>
          <w:top w:val="nil"/>
          <w:left w:val="nil"/>
          <w:bottom w:val="nil"/>
          <w:right w:val="nil"/>
          <w:between w:val="nil"/>
        </w:pBdr>
        <w:tabs>
          <w:tab w:val="left" w:pos="201"/>
        </w:tabs>
        <w:spacing w:line="360" w:lineRule="auto"/>
        <w:ind w:right="109" w:firstLine="0"/>
        <w:rPr>
          <w:color w:val="000000"/>
          <w:sz w:val="26"/>
          <w:szCs w:val="26"/>
        </w:rPr>
      </w:pPr>
      <w:r>
        <w:rPr>
          <w:color w:val="000000"/>
          <w:sz w:val="26"/>
          <w:szCs w:val="26"/>
        </w:rPr>
        <w:t>- suspensa pela celebração de acordo de leniência previsto na Lei nº 12.846, de 1º de agosto de 2013;</w:t>
      </w:r>
    </w:p>
    <w:p w14:paraId="162A8585" w14:textId="77777777" w:rsidR="001B5837" w:rsidRDefault="001B5837">
      <w:pPr>
        <w:pBdr>
          <w:top w:val="nil"/>
          <w:left w:val="nil"/>
          <w:bottom w:val="nil"/>
          <w:right w:val="nil"/>
          <w:between w:val="nil"/>
        </w:pBdr>
        <w:spacing w:before="109" w:after="140" w:line="360" w:lineRule="auto"/>
        <w:rPr>
          <w:color w:val="000000"/>
          <w:sz w:val="26"/>
          <w:szCs w:val="26"/>
        </w:rPr>
      </w:pPr>
    </w:p>
    <w:p w14:paraId="7851005A" w14:textId="77777777" w:rsidR="001B5837" w:rsidRDefault="00522F47">
      <w:pPr>
        <w:widowControl w:val="0"/>
        <w:numPr>
          <w:ilvl w:val="0"/>
          <w:numId w:val="7"/>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xml:space="preserve">- suspensa por decisão judicial que </w:t>
      </w:r>
      <w:r>
        <w:rPr>
          <w:sz w:val="26"/>
          <w:szCs w:val="26"/>
        </w:rPr>
        <w:t>inviabiliza</w:t>
      </w:r>
      <w:r>
        <w:rPr>
          <w:color w:val="000000"/>
          <w:sz w:val="26"/>
          <w:szCs w:val="26"/>
        </w:rPr>
        <w:t xml:space="preserve"> a conclusão da apuração administrativa.</w:t>
      </w:r>
    </w:p>
    <w:p w14:paraId="56877002" w14:textId="77777777" w:rsidR="001B5837" w:rsidRDefault="001B5837">
      <w:pPr>
        <w:pBdr>
          <w:top w:val="nil"/>
          <w:left w:val="nil"/>
          <w:bottom w:val="nil"/>
          <w:right w:val="nil"/>
          <w:between w:val="nil"/>
        </w:pBdr>
        <w:spacing w:after="140" w:line="360" w:lineRule="auto"/>
        <w:rPr>
          <w:color w:val="000000"/>
          <w:sz w:val="26"/>
          <w:szCs w:val="26"/>
        </w:rPr>
      </w:pPr>
    </w:p>
    <w:p w14:paraId="24E0EB8C" w14:textId="77777777" w:rsidR="001B5837" w:rsidRDefault="00522F47">
      <w:pPr>
        <w:widowControl w:val="0"/>
        <w:pBdr>
          <w:top w:val="nil"/>
          <w:left w:val="nil"/>
          <w:bottom w:val="nil"/>
          <w:right w:val="nil"/>
          <w:between w:val="nil"/>
        </w:pBdr>
        <w:tabs>
          <w:tab w:val="left" w:pos="518"/>
        </w:tabs>
        <w:spacing w:before="1" w:line="360" w:lineRule="auto"/>
        <w:ind w:left="1" w:right="112"/>
        <w:rPr>
          <w:color w:val="000000"/>
          <w:sz w:val="26"/>
          <w:szCs w:val="26"/>
        </w:rPr>
      </w:pPr>
      <w:r>
        <w:rPr>
          <w:color w:val="000000"/>
          <w:sz w:val="26"/>
          <w:szCs w:val="26"/>
        </w:rPr>
        <w:lastRenderedPageBreak/>
        <w:t>11.18-Os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63B92622" w14:textId="77777777" w:rsidR="001B5837" w:rsidRDefault="00522F47">
      <w:pPr>
        <w:widowControl w:val="0"/>
        <w:pBdr>
          <w:top w:val="nil"/>
          <w:left w:val="nil"/>
          <w:bottom w:val="nil"/>
          <w:right w:val="nil"/>
          <w:between w:val="nil"/>
        </w:pBdr>
        <w:tabs>
          <w:tab w:val="left" w:pos="546"/>
        </w:tabs>
        <w:spacing w:before="257" w:line="360" w:lineRule="auto"/>
        <w:ind w:left="1" w:right="105"/>
        <w:rPr>
          <w:color w:val="000000"/>
          <w:sz w:val="26"/>
          <w:szCs w:val="26"/>
        </w:rPr>
      </w:pPr>
      <w:r>
        <w:rPr>
          <w:color w:val="000000"/>
          <w:sz w:val="26"/>
          <w:szCs w:val="26"/>
        </w:rPr>
        <w:t>11.19-A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F8E31B" w14:textId="77777777" w:rsidR="001B5837" w:rsidRDefault="001B5837">
      <w:pPr>
        <w:pBdr>
          <w:top w:val="nil"/>
          <w:left w:val="nil"/>
          <w:bottom w:val="nil"/>
          <w:right w:val="nil"/>
          <w:between w:val="nil"/>
        </w:pBdr>
        <w:spacing w:before="1" w:after="140" w:line="360" w:lineRule="auto"/>
        <w:rPr>
          <w:color w:val="000000"/>
          <w:sz w:val="26"/>
          <w:szCs w:val="26"/>
        </w:rPr>
      </w:pPr>
    </w:p>
    <w:p w14:paraId="772D6D34" w14:textId="77777777" w:rsidR="001B5837" w:rsidRDefault="00522F47">
      <w:pPr>
        <w:widowControl w:val="0"/>
        <w:pBdr>
          <w:top w:val="nil"/>
          <w:left w:val="nil"/>
          <w:bottom w:val="nil"/>
          <w:right w:val="nil"/>
          <w:between w:val="nil"/>
        </w:pBdr>
        <w:tabs>
          <w:tab w:val="left" w:pos="548"/>
        </w:tabs>
        <w:spacing w:line="360" w:lineRule="auto"/>
        <w:ind w:left="1" w:right="105"/>
        <w:rPr>
          <w:color w:val="000000"/>
          <w:sz w:val="26"/>
          <w:szCs w:val="26"/>
        </w:rPr>
      </w:pPr>
      <w:r>
        <w:rPr>
          <w:color w:val="000000"/>
          <w:sz w:val="26"/>
          <w:szCs w:val="26"/>
        </w:rPr>
        <w:t>11.20-Os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24C36166" w14:textId="77777777" w:rsidR="001B5837" w:rsidRDefault="001B5837">
      <w:pPr>
        <w:pBdr>
          <w:top w:val="nil"/>
          <w:left w:val="nil"/>
          <w:bottom w:val="nil"/>
          <w:right w:val="nil"/>
          <w:between w:val="nil"/>
        </w:pBdr>
        <w:spacing w:before="1" w:after="140" w:line="360" w:lineRule="auto"/>
        <w:rPr>
          <w:color w:val="000000"/>
          <w:sz w:val="26"/>
          <w:szCs w:val="26"/>
        </w:rPr>
      </w:pPr>
    </w:p>
    <w:p w14:paraId="767C431E" w14:textId="77777777" w:rsidR="001B5837" w:rsidRDefault="00522F47">
      <w:pPr>
        <w:widowControl w:val="0"/>
        <w:pBdr>
          <w:top w:val="nil"/>
          <w:left w:val="nil"/>
          <w:bottom w:val="nil"/>
          <w:right w:val="nil"/>
          <w:between w:val="nil"/>
        </w:pBdr>
        <w:tabs>
          <w:tab w:val="left" w:pos="671"/>
        </w:tabs>
        <w:spacing w:line="360" w:lineRule="auto"/>
        <w:ind w:left="1" w:right="103"/>
        <w:rPr>
          <w:color w:val="000000"/>
          <w:sz w:val="26"/>
          <w:szCs w:val="26"/>
        </w:rPr>
      </w:pPr>
      <w:r>
        <w:rPr>
          <w:color w:val="000000"/>
          <w:sz w:val="26"/>
          <w:szCs w:val="26"/>
        </w:rPr>
        <w:t>11.21-Para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1827D787" w14:textId="77777777" w:rsidR="001B5837" w:rsidRDefault="001B5837">
      <w:pPr>
        <w:pBdr>
          <w:top w:val="nil"/>
          <w:left w:val="nil"/>
          <w:bottom w:val="nil"/>
          <w:right w:val="nil"/>
          <w:between w:val="nil"/>
        </w:pBdr>
        <w:spacing w:after="140" w:line="360" w:lineRule="auto"/>
        <w:rPr>
          <w:color w:val="000000"/>
          <w:sz w:val="26"/>
          <w:szCs w:val="26"/>
        </w:rPr>
      </w:pPr>
    </w:p>
    <w:p w14:paraId="4B8412A9" w14:textId="77777777" w:rsidR="001B5837" w:rsidRDefault="00522F47">
      <w:pPr>
        <w:widowControl w:val="0"/>
        <w:pBdr>
          <w:top w:val="nil"/>
          <w:left w:val="nil"/>
          <w:bottom w:val="nil"/>
          <w:right w:val="nil"/>
          <w:between w:val="nil"/>
        </w:pBdr>
        <w:tabs>
          <w:tab w:val="left" w:pos="528"/>
        </w:tabs>
        <w:spacing w:line="360" w:lineRule="auto"/>
        <w:ind w:left="1" w:right="114"/>
        <w:rPr>
          <w:color w:val="000000"/>
          <w:sz w:val="26"/>
          <w:szCs w:val="26"/>
        </w:rPr>
      </w:pPr>
      <w:r>
        <w:rPr>
          <w:color w:val="000000"/>
          <w:sz w:val="26"/>
          <w:szCs w:val="26"/>
        </w:rPr>
        <w:lastRenderedPageBreak/>
        <w:t xml:space="preserve">11.22-O atraso injustificado na execução do contrato sujeitará o contratado </w:t>
      </w:r>
      <w:r>
        <w:rPr>
          <w:sz w:val="26"/>
          <w:szCs w:val="26"/>
        </w:rPr>
        <w:t>à multa</w:t>
      </w:r>
      <w:r>
        <w:rPr>
          <w:color w:val="000000"/>
          <w:sz w:val="26"/>
          <w:szCs w:val="26"/>
        </w:rPr>
        <w:t xml:space="preserve"> de mora, na forma prevista em edital ou em contrato.</w:t>
      </w:r>
    </w:p>
    <w:p w14:paraId="24CCB536" w14:textId="77777777" w:rsidR="001B5837" w:rsidRDefault="00522F47">
      <w:pPr>
        <w:widowControl w:val="0"/>
        <w:pBdr>
          <w:top w:val="nil"/>
          <w:left w:val="nil"/>
          <w:bottom w:val="nil"/>
          <w:right w:val="nil"/>
          <w:between w:val="nil"/>
        </w:pBdr>
        <w:tabs>
          <w:tab w:val="left" w:pos="750"/>
        </w:tabs>
        <w:spacing w:before="257" w:line="360" w:lineRule="auto"/>
        <w:ind w:left="1" w:right="109"/>
        <w:rPr>
          <w:color w:val="000000"/>
          <w:sz w:val="26"/>
          <w:szCs w:val="26"/>
        </w:rPr>
      </w:pPr>
      <w:r>
        <w:rPr>
          <w:color w:val="000000"/>
          <w:sz w:val="26"/>
          <w:szCs w:val="26"/>
        </w:rPr>
        <w:t>11.23-A aplicação de multa de mora não impedirá que a Administração a converta em compensatória e promova a extinção unilateral do contrato com a aplicação cumulada de outras sanções previstas na Lei 14.133/2021.</w:t>
      </w:r>
    </w:p>
    <w:p w14:paraId="5C50ADF6" w14:textId="77777777" w:rsidR="001B5837" w:rsidRDefault="001B5837">
      <w:pPr>
        <w:pBdr>
          <w:top w:val="nil"/>
          <w:left w:val="nil"/>
          <w:bottom w:val="nil"/>
          <w:right w:val="nil"/>
          <w:between w:val="nil"/>
        </w:pBdr>
        <w:spacing w:after="140" w:line="360" w:lineRule="auto"/>
        <w:rPr>
          <w:color w:val="000000"/>
          <w:sz w:val="26"/>
          <w:szCs w:val="26"/>
        </w:rPr>
      </w:pPr>
    </w:p>
    <w:p w14:paraId="1E2E8BF0" w14:textId="77777777" w:rsidR="001B5837" w:rsidRDefault="00522F47">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11.24-É admitida a reabilitação do licitante ou contratado perante a própria autoridade que aplicou a penalidade, exigidos, cumulativamente:</w:t>
      </w:r>
    </w:p>
    <w:p w14:paraId="7ABB3A4B" w14:textId="77777777" w:rsidR="001B5837" w:rsidRDefault="00522F47">
      <w:pPr>
        <w:widowControl w:val="0"/>
        <w:numPr>
          <w:ilvl w:val="0"/>
          <w:numId w:val="6"/>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reparação integral do dano causado à Administração Pública;</w:t>
      </w:r>
    </w:p>
    <w:p w14:paraId="7BB853B7" w14:textId="77777777" w:rsidR="001B5837" w:rsidRDefault="00522F47">
      <w:pPr>
        <w:widowControl w:val="0"/>
        <w:numPr>
          <w:ilvl w:val="0"/>
          <w:numId w:val="6"/>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pagamento da multa;</w:t>
      </w:r>
    </w:p>
    <w:p w14:paraId="69709913" w14:textId="77777777" w:rsidR="001B5837" w:rsidRDefault="00522F47">
      <w:pPr>
        <w:widowControl w:val="0"/>
        <w:numPr>
          <w:ilvl w:val="0"/>
          <w:numId w:val="6"/>
        </w:numPr>
        <w:pBdr>
          <w:top w:val="nil"/>
          <w:left w:val="nil"/>
          <w:bottom w:val="nil"/>
          <w:right w:val="nil"/>
          <w:between w:val="nil"/>
        </w:pBdr>
        <w:tabs>
          <w:tab w:val="left" w:pos="256"/>
        </w:tabs>
        <w:spacing w:before="1" w:line="360" w:lineRule="auto"/>
        <w:ind w:left="1" w:right="103" w:firstLine="0"/>
        <w:rPr>
          <w:color w:val="000000"/>
          <w:sz w:val="26"/>
          <w:szCs w:val="26"/>
        </w:rPr>
      </w:pPr>
      <w:r>
        <w:rPr>
          <w:color w:val="000000"/>
          <w:sz w:val="26"/>
          <w:szCs w:val="26"/>
        </w:rPr>
        <w:t>- transcurso do prazo mínimo de 1 (um) ano da aplicação da penalidade, no caso de impedimento de licitar e contratar, ou de 3 (três) anos da aplicação da penalidade, no caso de declaração de inidoneidade;</w:t>
      </w:r>
    </w:p>
    <w:p w14:paraId="1FAD6903" w14:textId="77777777" w:rsidR="001B5837" w:rsidRDefault="00522F47">
      <w:pPr>
        <w:widowControl w:val="0"/>
        <w:numPr>
          <w:ilvl w:val="0"/>
          <w:numId w:val="6"/>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cumprimento das condições de reabilitação definidas no ato punitivo;</w:t>
      </w:r>
    </w:p>
    <w:p w14:paraId="5AA25C46" w14:textId="77777777" w:rsidR="001B5837" w:rsidRDefault="00522F47">
      <w:pPr>
        <w:widowControl w:val="0"/>
        <w:numPr>
          <w:ilvl w:val="0"/>
          <w:numId w:val="6"/>
        </w:numPr>
        <w:pBdr>
          <w:top w:val="nil"/>
          <w:left w:val="nil"/>
          <w:bottom w:val="nil"/>
          <w:right w:val="nil"/>
          <w:between w:val="nil"/>
        </w:pBdr>
        <w:tabs>
          <w:tab w:val="left" w:pos="189"/>
        </w:tabs>
        <w:spacing w:before="2" w:line="360" w:lineRule="auto"/>
        <w:ind w:left="1" w:right="112" w:firstLine="0"/>
        <w:rPr>
          <w:color w:val="000000"/>
          <w:sz w:val="26"/>
          <w:szCs w:val="26"/>
        </w:rPr>
      </w:pPr>
      <w:r>
        <w:rPr>
          <w:color w:val="000000"/>
          <w:sz w:val="26"/>
          <w:szCs w:val="26"/>
        </w:rPr>
        <w:t>- análise jurídica prévia, com posicionamento conclusivo quanto ao cumprimento dos requisitos definidos neste artigo.</w:t>
      </w:r>
    </w:p>
    <w:p w14:paraId="21BACE83" w14:textId="77777777" w:rsidR="001B5837" w:rsidRDefault="00522F47">
      <w:pPr>
        <w:widowControl w:val="0"/>
        <w:numPr>
          <w:ilvl w:val="1"/>
          <w:numId w:val="29"/>
        </w:numPr>
        <w:pBdr>
          <w:top w:val="nil"/>
          <w:left w:val="nil"/>
          <w:bottom w:val="nil"/>
          <w:right w:val="nil"/>
          <w:between w:val="nil"/>
        </w:pBdr>
        <w:tabs>
          <w:tab w:val="left" w:pos="284"/>
        </w:tabs>
        <w:spacing w:before="257" w:line="360" w:lineRule="auto"/>
        <w:ind w:left="0" w:right="106" w:firstLine="0"/>
        <w:rPr>
          <w:color w:val="000000"/>
          <w:sz w:val="26"/>
          <w:szCs w:val="26"/>
        </w:rPr>
      </w:pPr>
      <w:r>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16912C58" w14:textId="77777777" w:rsidR="001B5837" w:rsidRDefault="001B5837">
      <w:pPr>
        <w:pBdr>
          <w:top w:val="nil"/>
          <w:left w:val="nil"/>
          <w:bottom w:val="nil"/>
          <w:right w:val="nil"/>
          <w:between w:val="nil"/>
        </w:pBdr>
        <w:ind w:left="720"/>
        <w:rPr>
          <w:color w:val="000000"/>
        </w:rPr>
      </w:pPr>
    </w:p>
    <w:p w14:paraId="5A5EDAA6" w14:textId="77777777" w:rsidR="001B5837" w:rsidRDefault="00522F47">
      <w:pPr>
        <w:pStyle w:val="Ttulo1"/>
        <w:numPr>
          <w:ilvl w:val="0"/>
          <w:numId w:val="29"/>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14:paraId="03F6F25E" w14:textId="77777777" w:rsidR="001B5837" w:rsidRDefault="00522F47">
      <w:pPr>
        <w:widowControl w:val="0"/>
        <w:numPr>
          <w:ilvl w:val="1"/>
          <w:numId w:val="30"/>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4" w:name="_heading=h.nrx4r1umdjjd" w:colFirst="0" w:colLast="0"/>
      <w:bookmarkEnd w:id="4"/>
      <w:r>
        <w:rPr>
          <w:color w:val="000000"/>
          <w:sz w:val="26"/>
          <w:szCs w:val="26"/>
        </w:rPr>
        <w:t>Os critérios de recebimento, execução e de fiscalização do objeto estão previstos no Projeto Básico (ANEXO I) do presente edital</w:t>
      </w:r>
      <w:r>
        <w:rPr>
          <w:b/>
          <w:bCs/>
          <w:color w:val="000000"/>
          <w:sz w:val="26"/>
          <w:szCs w:val="26"/>
        </w:rPr>
        <w:t>.</w:t>
      </w:r>
    </w:p>
    <w:p w14:paraId="33BCAE61" w14:textId="77777777" w:rsidR="001B5837" w:rsidRDefault="00522F47">
      <w:pPr>
        <w:pStyle w:val="Ttulo1"/>
        <w:numPr>
          <w:ilvl w:val="0"/>
          <w:numId w:val="30"/>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14:paraId="687A9BD9" w14:textId="42E7FB13" w:rsidR="001B5837" w:rsidRPr="00FA7E67" w:rsidRDefault="00FA7E67" w:rsidP="00FA7E67">
      <w:pPr>
        <w:widowControl w:val="0"/>
        <w:numPr>
          <w:ilvl w:val="1"/>
          <w:numId w:val="30"/>
        </w:numPr>
        <w:pBdr>
          <w:top w:val="nil"/>
          <w:left w:val="nil"/>
          <w:bottom w:val="nil"/>
          <w:right w:val="nil"/>
          <w:between w:val="nil"/>
        </w:pBdr>
        <w:tabs>
          <w:tab w:val="left" w:pos="1427"/>
        </w:tabs>
        <w:spacing w:before="139" w:line="360" w:lineRule="auto"/>
        <w:ind w:left="0" w:firstLine="0"/>
        <w:rPr>
          <w:color w:val="000000"/>
          <w:sz w:val="26"/>
          <w:szCs w:val="26"/>
        </w:rPr>
      </w:pPr>
      <w:r w:rsidRPr="00FA7E67">
        <w:rPr>
          <w:color w:val="000000"/>
          <w:sz w:val="26"/>
          <w:szCs w:val="26"/>
        </w:rPr>
        <w:t xml:space="preserve">A execução da obra deverá observar o prazo e as etapas estabelecidos </w:t>
      </w:r>
      <w:r w:rsidRPr="00FA7E67">
        <w:rPr>
          <w:color w:val="000000"/>
          <w:sz w:val="26"/>
          <w:szCs w:val="26"/>
        </w:rPr>
        <w:lastRenderedPageBreak/>
        <w:t>no Projeto Básico e no cronograma físico-financeiro, contados da emissão da Ordem de Serviço</w:t>
      </w:r>
      <w:r>
        <w:rPr>
          <w:color w:val="000000"/>
          <w:sz w:val="26"/>
          <w:szCs w:val="26"/>
        </w:rPr>
        <w:t xml:space="preserve">, </w:t>
      </w:r>
      <w:r w:rsidRPr="00FA7E67">
        <w:rPr>
          <w:color w:val="000000"/>
          <w:sz w:val="26"/>
          <w:szCs w:val="26"/>
        </w:rPr>
        <w:t xml:space="preserve">e, caso a </w:t>
      </w:r>
      <w:r>
        <w:rPr>
          <w:color w:val="000000"/>
          <w:sz w:val="26"/>
          <w:szCs w:val="26"/>
        </w:rPr>
        <w:t>contratada</w:t>
      </w:r>
      <w:r w:rsidRPr="00FA7E67">
        <w:rPr>
          <w:color w:val="000000"/>
          <w:sz w:val="26"/>
          <w:szCs w:val="26"/>
        </w:rPr>
        <w:t xml:space="preserve"> não possa cumprir com os prazos estipulados, deverá apresentar justificativa por escrito, até 02 (dois) dias do vencimento do prazo </w:t>
      </w:r>
      <w:r w:rsidR="00A55F0A">
        <w:rPr>
          <w:color w:val="000000"/>
          <w:sz w:val="26"/>
          <w:szCs w:val="26"/>
        </w:rPr>
        <w:t xml:space="preserve">de </w:t>
      </w:r>
      <w:r w:rsidR="00A55F0A" w:rsidRPr="00A55F0A">
        <w:rPr>
          <w:color w:val="000000"/>
          <w:sz w:val="26"/>
          <w:szCs w:val="26"/>
        </w:rPr>
        <w:t>execução da obra</w:t>
      </w:r>
      <w:r w:rsidRPr="00FA7E67">
        <w:rPr>
          <w:color w:val="000000"/>
          <w:sz w:val="26"/>
          <w:szCs w:val="26"/>
        </w:rPr>
        <w:t>, ficando a critério da Compromitente a sua aceitação;</w:t>
      </w:r>
    </w:p>
    <w:p w14:paraId="42B9C127" w14:textId="77777777" w:rsidR="001B5837" w:rsidRDefault="00522F47">
      <w:pPr>
        <w:pStyle w:val="Ttulo1"/>
        <w:numPr>
          <w:ilvl w:val="0"/>
          <w:numId w:val="30"/>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DAS CONDIÇÕES DE PAGAMENTO</w:t>
      </w:r>
    </w:p>
    <w:p w14:paraId="6B33CF87" w14:textId="77777777" w:rsidR="001B5837" w:rsidRDefault="001B5837">
      <w:pPr>
        <w:spacing w:line="360" w:lineRule="auto"/>
        <w:rPr>
          <w:sz w:val="26"/>
          <w:szCs w:val="26"/>
        </w:rPr>
      </w:pPr>
    </w:p>
    <w:p w14:paraId="3DAD707E" w14:textId="77777777" w:rsidR="001B5837" w:rsidRDefault="00522F47">
      <w:pPr>
        <w:widowControl w:val="0"/>
        <w:numPr>
          <w:ilvl w:val="1"/>
          <w:numId w:val="30"/>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com base nas medições dos serviços efetivamente executados, devidamente atestadas pela fiscalização técnica e aprovadas pelo gestor do contrato, em conformidade com o cronograma físico-financeiro.</w:t>
      </w:r>
    </w:p>
    <w:p w14:paraId="41C174C1" w14:textId="77777777" w:rsidR="001B5837" w:rsidRDefault="001B5837">
      <w:pPr>
        <w:pBdr>
          <w:top w:val="nil"/>
          <w:left w:val="nil"/>
          <w:bottom w:val="nil"/>
          <w:right w:val="nil"/>
          <w:between w:val="nil"/>
        </w:pBdr>
        <w:tabs>
          <w:tab w:val="left" w:pos="566"/>
        </w:tabs>
        <w:spacing w:line="360" w:lineRule="auto"/>
        <w:ind w:right="138"/>
        <w:rPr>
          <w:color w:val="000000"/>
          <w:sz w:val="26"/>
          <w:szCs w:val="26"/>
        </w:rPr>
      </w:pPr>
    </w:p>
    <w:p w14:paraId="35A8E7EE" w14:textId="77777777" w:rsidR="001B5837" w:rsidRDefault="00522F47">
      <w:pPr>
        <w:widowControl w:val="0"/>
        <w:numPr>
          <w:ilvl w:val="1"/>
          <w:numId w:val="30"/>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pela Contratante no prazo de 30 (trinta) dias, contados do recebimento da Nota Fiscal.</w:t>
      </w:r>
    </w:p>
    <w:p w14:paraId="2BD66ACE" w14:textId="77777777" w:rsidR="001B5837" w:rsidRDefault="00522F47">
      <w:pPr>
        <w:widowControl w:val="0"/>
        <w:numPr>
          <w:ilvl w:val="1"/>
          <w:numId w:val="30"/>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primeira fatura dos serviços só será paga com a apresentação da cópia da Anotação de Responsabilidade Técnica - ART da obra junto ao CREA-MA, bem como documentos que comprovem que os serviços foram inscritos no INSS.</w:t>
      </w:r>
    </w:p>
    <w:p w14:paraId="5BCC3667" w14:textId="77777777" w:rsidR="001B5837" w:rsidRDefault="001B5837">
      <w:pPr>
        <w:pBdr>
          <w:top w:val="nil"/>
          <w:left w:val="nil"/>
          <w:bottom w:val="nil"/>
          <w:right w:val="nil"/>
          <w:between w:val="nil"/>
        </w:pBdr>
        <w:spacing w:after="140" w:line="360" w:lineRule="auto"/>
        <w:rPr>
          <w:color w:val="000000"/>
          <w:sz w:val="26"/>
          <w:szCs w:val="26"/>
        </w:rPr>
      </w:pPr>
    </w:p>
    <w:p w14:paraId="5539D202" w14:textId="77777777" w:rsidR="00A55F0A" w:rsidRDefault="00A55F0A">
      <w:pPr>
        <w:widowControl w:val="0"/>
        <w:numPr>
          <w:ilvl w:val="1"/>
          <w:numId w:val="30"/>
        </w:numPr>
        <w:pBdr>
          <w:top w:val="nil"/>
          <w:left w:val="nil"/>
          <w:bottom w:val="nil"/>
          <w:right w:val="nil"/>
          <w:between w:val="nil"/>
        </w:pBdr>
        <w:tabs>
          <w:tab w:val="left" w:pos="707"/>
        </w:tabs>
        <w:spacing w:before="257" w:line="360" w:lineRule="auto"/>
        <w:ind w:left="0" w:right="137" w:firstLine="0"/>
        <w:rPr>
          <w:color w:val="000000"/>
          <w:sz w:val="26"/>
          <w:szCs w:val="26"/>
        </w:rPr>
      </w:pPr>
      <w:r w:rsidRPr="00A55F0A">
        <w:rPr>
          <w:color w:val="000000"/>
          <w:sz w:val="26"/>
          <w:szCs w:val="26"/>
        </w:rPr>
        <w:t>A emissão da Nota Fiscal ou Fatura será precedida do atesto da medição correspondente aos serviços efetivamente executados, observadas as condições de liquidação da despesa.</w:t>
      </w:r>
    </w:p>
    <w:p w14:paraId="263A82DA" w14:textId="77777777" w:rsidR="00A55F0A" w:rsidRDefault="00A55F0A" w:rsidP="00A55F0A">
      <w:pPr>
        <w:pStyle w:val="PargrafodaLista"/>
        <w:rPr>
          <w:color w:val="000000"/>
          <w:sz w:val="26"/>
          <w:szCs w:val="26"/>
        </w:rPr>
      </w:pPr>
    </w:p>
    <w:p w14:paraId="4AE5C3F0" w14:textId="0AE6D9AF" w:rsidR="001B5837" w:rsidRDefault="00522F47">
      <w:pPr>
        <w:widowControl w:val="0"/>
        <w:numPr>
          <w:ilvl w:val="1"/>
          <w:numId w:val="30"/>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14:paraId="6B9AAD6B" w14:textId="77777777" w:rsidR="001B5837" w:rsidRDefault="001B5837">
      <w:pPr>
        <w:pBdr>
          <w:top w:val="nil"/>
          <w:left w:val="nil"/>
          <w:bottom w:val="nil"/>
          <w:right w:val="nil"/>
          <w:between w:val="nil"/>
        </w:pBdr>
        <w:spacing w:before="109" w:after="140" w:line="360" w:lineRule="auto"/>
        <w:rPr>
          <w:color w:val="000000"/>
          <w:sz w:val="26"/>
          <w:szCs w:val="26"/>
        </w:rPr>
      </w:pPr>
    </w:p>
    <w:p w14:paraId="27FBDCE8" w14:textId="77777777" w:rsidR="001B5837" w:rsidRDefault="00522F47">
      <w:pPr>
        <w:widowControl w:val="0"/>
        <w:numPr>
          <w:ilvl w:val="1"/>
          <w:numId w:val="30"/>
        </w:numPr>
        <w:pBdr>
          <w:top w:val="nil"/>
          <w:left w:val="nil"/>
          <w:bottom w:val="nil"/>
          <w:right w:val="nil"/>
          <w:between w:val="nil"/>
        </w:pBdr>
        <w:tabs>
          <w:tab w:val="left" w:pos="707"/>
        </w:tabs>
        <w:spacing w:line="360" w:lineRule="auto"/>
        <w:ind w:left="0" w:right="135" w:firstLine="0"/>
        <w:rPr>
          <w:color w:val="000000"/>
          <w:sz w:val="26"/>
          <w:szCs w:val="26"/>
        </w:rPr>
      </w:pPr>
      <w:r>
        <w:rPr>
          <w:color w:val="000000"/>
          <w:sz w:val="26"/>
          <w:szCs w:val="26"/>
        </w:rPr>
        <w:lastRenderedPageBreak/>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14:paraId="04566D80" w14:textId="77777777" w:rsidR="001B5837" w:rsidRDefault="00522F47">
      <w:pPr>
        <w:widowControl w:val="0"/>
        <w:numPr>
          <w:ilvl w:val="1"/>
          <w:numId w:val="30"/>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02B38A57" w14:textId="77777777" w:rsidR="001B5837" w:rsidRDefault="001B5837">
      <w:pPr>
        <w:pBdr>
          <w:top w:val="nil"/>
          <w:left w:val="nil"/>
          <w:bottom w:val="nil"/>
          <w:right w:val="nil"/>
          <w:between w:val="nil"/>
        </w:pBdr>
        <w:spacing w:before="2" w:after="140" w:line="360" w:lineRule="auto"/>
        <w:rPr>
          <w:color w:val="000000"/>
          <w:sz w:val="26"/>
          <w:szCs w:val="26"/>
        </w:rPr>
      </w:pPr>
    </w:p>
    <w:p w14:paraId="3CCEDFFB" w14:textId="77777777" w:rsidR="001B5837" w:rsidRDefault="00522F47">
      <w:pPr>
        <w:widowControl w:val="0"/>
        <w:numPr>
          <w:ilvl w:val="1"/>
          <w:numId w:val="30"/>
        </w:numPr>
        <w:pBdr>
          <w:top w:val="nil"/>
          <w:left w:val="nil"/>
          <w:bottom w:val="nil"/>
          <w:right w:val="nil"/>
          <w:between w:val="nil"/>
        </w:pBdr>
        <w:tabs>
          <w:tab w:val="left" w:pos="707"/>
        </w:tabs>
        <w:spacing w:before="1" w:line="360" w:lineRule="auto"/>
        <w:ind w:left="0" w:right="142" w:firstLine="0"/>
        <w:rPr>
          <w:color w:val="000000"/>
          <w:sz w:val="26"/>
          <w:szCs w:val="26"/>
        </w:rPr>
      </w:pPr>
      <w:r>
        <w:rPr>
          <w:color w:val="000000"/>
          <w:sz w:val="26"/>
          <w:szCs w:val="26"/>
        </w:rPr>
        <w:t>Será considerada data do pagamento o dia em que constar como emitida a ordem bancária para pagamento.</w:t>
      </w:r>
    </w:p>
    <w:p w14:paraId="677378C0" w14:textId="77777777" w:rsidR="001B5837" w:rsidRDefault="00522F47">
      <w:pPr>
        <w:widowControl w:val="0"/>
        <w:numPr>
          <w:ilvl w:val="1"/>
          <w:numId w:val="30"/>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53EC430D" w14:textId="77777777" w:rsidR="001B5837" w:rsidRDefault="00522F47">
      <w:pPr>
        <w:widowControl w:val="0"/>
        <w:numPr>
          <w:ilvl w:val="1"/>
          <w:numId w:val="30"/>
        </w:numPr>
        <w:pBdr>
          <w:top w:val="nil"/>
          <w:left w:val="nil"/>
          <w:bottom w:val="nil"/>
          <w:right w:val="nil"/>
          <w:between w:val="nil"/>
        </w:pBdr>
        <w:tabs>
          <w:tab w:val="left" w:pos="707"/>
        </w:tabs>
        <w:spacing w:before="257" w:line="360" w:lineRule="auto"/>
        <w:ind w:left="0" w:right="136" w:firstLine="0"/>
        <w:rPr>
          <w:color w:val="000000"/>
          <w:sz w:val="26"/>
          <w:szCs w:val="26"/>
        </w:rPr>
      </w:pPr>
      <w:r>
        <w:rPr>
          <w:color w:val="000000"/>
          <w:sz w:val="26"/>
          <w:szCs w:val="26"/>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9D539BE" w14:textId="77777777" w:rsidR="001B5837" w:rsidRDefault="001B5837">
      <w:pPr>
        <w:pBdr>
          <w:top w:val="nil"/>
          <w:left w:val="nil"/>
          <w:bottom w:val="nil"/>
          <w:right w:val="nil"/>
          <w:between w:val="nil"/>
        </w:pBdr>
        <w:spacing w:before="2" w:after="140" w:line="360" w:lineRule="auto"/>
        <w:rPr>
          <w:color w:val="000000"/>
          <w:sz w:val="26"/>
          <w:szCs w:val="26"/>
        </w:rPr>
      </w:pPr>
    </w:p>
    <w:p w14:paraId="7414F6B3" w14:textId="77777777" w:rsidR="001B5837" w:rsidRDefault="00522F47">
      <w:pPr>
        <w:widowControl w:val="0"/>
        <w:numPr>
          <w:ilvl w:val="1"/>
          <w:numId w:val="30"/>
        </w:numPr>
        <w:pBdr>
          <w:top w:val="nil"/>
          <w:left w:val="nil"/>
          <w:bottom w:val="nil"/>
          <w:right w:val="nil"/>
          <w:between w:val="nil"/>
        </w:pBdr>
        <w:tabs>
          <w:tab w:val="left" w:pos="708"/>
        </w:tabs>
        <w:spacing w:line="360" w:lineRule="auto"/>
        <w:ind w:left="0" w:right="139" w:firstLine="0"/>
        <w:rPr>
          <w:color w:val="000000"/>
          <w:sz w:val="26"/>
          <w:szCs w:val="26"/>
        </w:rPr>
      </w:pPr>
      <w:r>
        <w:rPr>
          <w:color w:val="000000"/>
          <w:sz w:val="26"/>
          <w:szCs w:val="26"/>
        </w:rPr>
        <w:t xml:space="preserve">Persistindo a irregularidade, a contratante deverá adotar as medidas necessárias à rescisão contratual nos autos do processo administrativo </w:t>
      </w:r>
      <w:r>
        <w:rPr>
          <w:color w:val="000000"/>
          <w:sz w:val="26"/>
          <w:szCs w:val="26"/>
        </w:rPr>
        <w:lastRenderedPageBreak/>
        <w:t>correspondente, assegurada à contratada a ampla defesa.</w:t>
      </w:r>
    </w:p>
    <w:p w14:paraId="63493892" w14:textId="77777777" w:rsidR="001B5837" w:rsidRDefault="001B5837">
      <w:pPr>
        <w:pBdr>
          <w:top w:val="nil"/>
          <w:left w:val="nil"/>
          <w:bottom w:val="nil"/>
          <w:right w:val="nil"/>
          <w:between w:val="nil"/>
        </w:pBdr>
        <w:spacing w:after="140" w:line="360" w:lineRule="auto"/>
        <w:rPr>
          <w:color w:val="000000"/>
          <w:sz w:val="26"/>
          <w:szCs w:val="26"/>
        </w:rPr>
      </w:pPr>
    </w:p>
    <w:p w14:paraId="0B0C2983" w14:textId="77777777" w:rsidR="001B5837" w:rsidRDefault="00522F47">
      <w:pPr>
        <w:widowControl w:val="0"/>
        <w:numPr>
          <w:ilvl w:val="1"/>
          <w:numId w:val="30"/>
        </w:numPr>
        <w:pBdr>
          <w:top w:val="nil"/>
          <w:left w:val="nil"/>
          <w:bottom w:val="nil"/>
          <w:right w:val="nil"/>
          <w:between w:val="nil"/>
        </w:pBdr>
        <w:tabs>
          <w:tab w:val="left" w:pos="708"/>
        </w:tabs>
        <w:spacing w:line="360" w:lineRule="auto"/>
        <w:ind w:left="0" w:right="135" w:firstLine="0"/>
        <w:rPr>
          <w:color w:val="000000"/>
          <w:sz w:val="26"/>
          <w:szCs w:val="26"/>
        </w:rPr>
      </w:pPr>
      <w:r>
        <w:rPr>
          <w:color w:val="000000"/>
          <w:sz w:val="26"/>
          <w:szCs w:val="26"/>
        </w:rPr>
        <w:t>Havendo a efetiva execução do objeto, os pagamentos serão realizados normalmente, até que se decida pela rescisão do contrato, caso a contratada não regularize sua situação junto aos órgãos competentes</w:t>
      </w:r>
    </w:p>
    <w:p w14:paraId="6CA12C5A" w14:textId="77777777" w:rsidR="001B5837" w:rsidRDefault="00522F47">
      <w:pPr>
        <w:widowControl w:val="0"/>
        <w:numPr>
          <w:ilvl w:val="1"/>
          <w:numId w:val="30"/>
        </w:numPr>
        <w:pBdr>
          <w:top w:val="nil"/>
          <w:left w:val="nil"/>
          <w:bottom w:val="nil"/>
          <w:right w:val="nil"/>
          <w:between w:val="nil"/>
        </w:pBdr>
        <w:tabs>
          <w:tab w:val="left" w:pos="708"/>
        </w:tabs>
        <w:spacing w:before="256" w:line="360" w:lineRule="auto"/>
        <w:ind w:left="0" w:firstLine="0"/>
        <w:rPr>
          <w:color w:val="000000"/>
          <w:sz w:val="26"/>
          <w:szCs w:val="26"/>
        </w:rPr>
      </w:pPr>
      <w:r>
        <w:rPr>
          <w:color w:val="000000"/>
          <w:sz w:val="26"/>
          <w:szCs w:val="26"/>
        </w:rPr>
        <w:t>Quando do pagamento, será efetuada a retenção tributária prevista na legislação aplicável.</w:t>
      </w:r>
    </w:p>
    <w:p w14:paraId="7E2F6783" w14:textId="77777777" w:rsidR="001B5837" w:rsidRDefault="001B5837">
      <w:pPr>
        <w:pBdr>
          <w:top w:val="nil"/>
          <w:left w:val="nil"/>
          <w:bottom w:val="nil"/>
          <w:right w:val="nil"/>
          <w:between w:val="nil"/>
        </w:pBdr>
        <w:spacing w:after="140" w:line="360" w:lineRule="auto"/>
        <w:rPr>
          <w:color w:val="000000"/>
          <w:sz w:val="26"/>
          <w:szCs w:val="26"/>
        </w:rPr>
      </w:pPr>
    </w:p>
    <w:p w14:paraId="7BA2FF4D" w14:textId="77777777" w:rsidR="001B5837" w:rsidRDefault="00522F47">
      <w:pPr>
        <w:widowControl w:val="0"/>
        <w:numPr>
          <w:ilvl w:val="1"/>
          <w:numId w:val="30"/>
        </w:numPr>
        <w:pBdr>
          <w:top w:val="nil"/>
          <w:left w:val="nil"/>
          <w:bottom w:val="nil"/>
          <w:right w:val="nil"/>
          <w:between w:val="nil"/>
        </w:pBdr>
        <w:tabs>
          <w:tab w:val="left" w:pos="708"/>
        </w:tabs>
        <w:spacing w:line="360" w:lineRule="auto"/>
        <w:ind w:left="0" w:right="137" w:firstLine="0"/>
        <w:rPr>
          <w:color w:val="000000"/>
          <w:sz w:val="26"/>
          <w:szCs w:val="26"/>
        </w:rPr>
      </w:pPr>
      <w:r>
        <w:rPr>
          <w:color w:val="000000"/>
          <w:sz w:val="26"/>
          <w:szCs w:val="26"/>
        </w:rPr>
        <w:t>É vedado o pagamento, a qualquer título, por serviços prestados, à empresa privada que tenha em seu quadro societário servidor público da ativa do órgão contratante, com fundamento na Lei de Diretrizes Orçamentárias vigente.</w:t>
      </w:r>
    </w:p>
    <w:p w14:paraId="372930C6" w14:textId="77777777" w:rsidR="001B5837" w:rsidRDefault="001B5837">
      <w:pPr>
        <w:pBdr>
          <w:top w:val="nil"/>
          <w:left w:val="nil"/>
          <w:bottom w:val="nil"/>
          <w:right w:val="nil"/>
          <w:between w:val="nil"/>
        </w:pBdr>
        <w:spacing w:before="1" w:after="140" w:line="360" w:lineRule="auto"/>
        <w:rPr>
          <w:color w:val="000000"/>
          <w:sz w:val="26"/>
          <w:szCs w:val="26"/>
        </w:rPr>
      </w:pPr>
    </w:p>
    <w:p w14:paraId="4240E2E3" w14:textId="77777777" w:rsidR="001B5837" w:rsidRDefault="00522F47">
      <w:pPr>
        <w:widowControl w:val="0"/>
        <w:numPr>
          <w:ilvl w:val="1"/>
          <w:numId w:val="30"/>
        </w:numPr>
        <w:pBdr>
          <w:top w:val="nil"/>
          <w:left w:val="nil"/>
          <w:bottom w:val="nil"/>
          <w:right w:val="nil"/>
          <w:between w:val="nil"/>
        </w:pBdr>
        <w:tabs>
          <w:tab w:val="left" w:pos="708"/>
        </w:tabs>
        <w:spacing w:line="360" w:lineRule="auto"/>
        <w:ind w:left="0" w:right="136" w:firstLine="0"/>
        <w:rPr>
          <w:color w:val="000000"/>
          <w:sz w:val="26"/>
          <w:szCs w:val="26"/>
        </w:rPr>
      </w:pPr>
      <w:r>
        <w:rPr>
          <w:color w:val="000000"/>
          <w:sz w:val="26"/>
          <w:szCs w:val="26"/>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E4CF8D4" w14:textId="77777777" w:rsidR="001B5837" w:rsidRDefault="001B5837">
      <w:pPr>
        <w:pBdr>
          <w:top w:val="nil"/>
          <w:left w:val="nil"/>
          <w:bottom w:val="nil"/>
          <w:right w:val="nil"/>
          <w:between w:val="nil"/>
        </w:pBdr>
        <w:spacing w:before="1" w:after="140" w:line="360" w:lineRule="auto"/>
        <w:rPr>
          <w:color w:val="000000"/>
          <w:sz w:val="26"/>
          <w:szCs w:val="26"/>
        </w:rPr>
      </w:pPr>
    </w:p>
    <w:p w14:paraId="79F2B919" w14:textId="77777777" w:rsidR="001B5837" w:rsidRDefault="00522F47">
      <w:pPr>
        <w:pBdr>
          <w:top w:val="nil"/>
          <w:left w:val="nil"/>
          <w:bottom w:val="nil"/>
          <w:right w:val="nil"/>
          <w:between w:val="nil"/>
        </w:pBdr>
        <w:spacing w:before="1" w:after="140" w:line="360" w:lineRule="auto"/>
        <w:ind w:right="7955"/>
        <w:rPr>
          <w:color w:val="000000"/>
          <w:sz w:val="26"/>
          <w:szCs w:val="26"/>
        </w:rPr>
      </w:pPr>
      <w:r>
        <w:rPr>
          <w:color w:val="000000"/>
          <w:sz w:val="26"/>
          <w:szCs w:val="26"/>
        </w:rPr>
        <w:t>I=</w:t>
      </w:r>
      <w:r>
        <w:rPr>
          <w:color w:val="000000"/>
          <w:sz w:val="26"/>
          <w:szCs w:val="26"/>
          <w:u w:val="single"/>
        </w:rPr>
        <w:t>(TX/100)</w:t>
      </w:r>
      <w:r>
        <w:rPr>
          <w:color w:val="000000"/>
          <w:sz w:val="26"/>
          <w:szCs w:val="26"/>
        </w:rPr>
        <w:t xml:space="preserve"> 365</w:t>
      </w:r>
    </w:p>
    <w:p w14:paraId="6FB3FD59" w14:textId="77777777" w:rsidR="001B5837" w:rsidRDefault="00522F47">
      <w:pPr>
        <w:pBdr>
          <w:top w:val="nil"/>
          <w:left w:val="nil"/>
          <w:bottom w:val="nil"/>
          <w:right w:val="nil"/>
          <w:between w:val="nil"/>
        </w:pBdr>
        <w:spacing w:after="140" w:line="360" w:lineRule="auto"/>
        <w:rPr>
          <w:color w:val="000000"/>
          <w:sz w:val="26"/>
          <w:szCs w:val="26"/>
        </w:rPr>
      </w:pPr>
      <w:r>
        <w:rPr>
          <w:color w:val="000000"/>
          <w:sz w:val="26"/>
          <w:szCs w:val="26"/>
        </w:rPr>
        <w:t>EM = I x N x VP, onde:</w:t>
      </w:r>
    </w:p>
    <w:p w14:paraId="670B368A" w14:textId="77777777" w:rsidR="001B5837" w:rsidRDefault="00522F47">
      <w:pPr>
        <w:pBdr>
          <w:top w:val="nil"/>
          <w:left w:val="nil"/>
          <w:bottom w:val="nil"/>
          <w:right w:val="nil"/>
          <w:between w:val="nil"/>
        </w:pBdr>
        <w:spacing w:before="255" w:after="140" w:line="360" w:lineRule="auto"/>
        <w:rPr>
          <w:color w:val="000000"/>
          <w:sz w:val="26"/>
          <w:szCs w:val="26"/>
        </w:rPr>
      </w:pPr>
      <w:r>
        <w:rPr>
          <w:color w:val="000000"/>
          <w:sz w:val="26"/>
          <w:szCs w:val="26"/>
        </w:rPr>
        <w:t>I = Índice de atualização financeira;</w:t>
      </w:r>
    </w:p>
    <w:p w14:paraId="34384C09" w14:textId="77777777" w:rsidR="001B5837" w:rsidRDefault="00522F47">
      <w:pPr>
        <w:pBdr>
          <w:top w:val="nil"/>
          <w:left w:val="nil"/>
          <w:bottom w:val="nil"/>
          <w:right w:val="nil"/>
          <w:between w:val="nil"/>
        </w:pBdr>
        <w:spacing w:before="2" w:after="140" w:line="360" w:lineRule="auto"/>
        <w:rPr>
          <w:color w:val="000000"/>
          <w:sz w:val="26"/>
          <w:szCs w:val="26"/>
        </w:rPr>
      </w:pPr>
      <w:r>
        <w:rPr>
          <w:color w:val="000000"/>
          <w:sz w:val="26"/>
          <w:szCs w:val="26"/>
        </w:rPr>
        <w:t>TX = Percentual da taxa de juros de mora anual;12</w:t>
      </w:r>
    </w:p>
    <w:p w14:paraId="6EC9D16E" w14:textId="77777777" w:rsidR="001B5837" w:rsidRDefault="001B5837">
      <w:pPr>
        <w:pBdr>
          <w:top w:val="nil"/>
          <w:left w:val="nil"/>
          <w:bottom w:val="nil"/>
          <w:right w:val="nil"/>
          <w:between w:val="nil"/>
        </w:pBdr>
        <w:spacing w:before="109" w:after="140" w:line="360" w:lineRule="auto"/>
        <w:rPr>
          <w:color w:val="000000"/>
          <w:sz w:val="26"/>
          <w:szCs w:val="26"/>
        </w:rPr>
      </w:pPr>
    </w:p>
    <w:p w14:paraId="4F7452D6" w14:textId="77777777" w:rsidR="001B5837" w:rsidRDefault="00522F47">
      <w:pPr>
        <w:pBdr>
          <w:top w:val="nil"/>
          <w:left w:val="nil"/>
          <w:bottom w:val="nil"/>
          <w:right w:val="nil"/>
          <w:between w:val="nil"/>
        </w:pBdr>
        <w:spacing w:after="140" w:line="360" w:lineRule="auto"/>
        <w:rPr>
          <w:color w:val="000000"/>
          <w:sz w:val="26"/>
          <w:szCs w:val="26"/>
        </w:rPr>
      </w:pPr>
      <w:r>
        <w:rPr>
          <w:color w:val="000000"/>
          <w:sz w:val="26"/>
          <w:szCs w:val="26"/>
        </w:rPr>
        <w:t>EM = Encargos moratórios;</w:t>
      </w:r>
    </w:p>
    <w:p w14:paraId="3C9AA88B" w14:textId="77777777" w:rsidR="001B5837" w:rsidRDefault="00522F47">
      <w:pPr>
        <w:pBdr>
          <w:top w:val="nil"/>
          <w:left w:val="nil"/>
          <w:bottom w:val="nil"/>
          <w:right w:val="nil"/>
          <w:between w:val="nil"/>
        </w:pBdr>
        <w:spacing w:after="140" w:line="360" w:lineRule="auto"/>
        <w:ind w:right="1145"/>
        <w:rPr>
          <w:color w:val="000000"/>
        </w:rPr>
      </w:pPr>
      <w:r>
        <w:rPr>
          <w:color w:val="000000"/>
          <w:sz w:val="26"/>
          <w:szCs w:val="26"/>
        </w:rPr>
        <w:lastRenderedPageBreak/>
        <w:t>N = Número de dias entre a data prevista para o pagamento e a do efetivo pagamento; VP = Valor da parcela em atraso.</w:t>
      </w:r>
    </w:p>
    <w:p w14:paraId="1440BD4E" w14:textId="77777777" w:rsidR="001B5837" w:rsidRDefault="001B5837">
      <w:pPr>
        <w:pBdr>
          <w:top w:val="nil"/>
          <w:left w:val="nil"/>
          <w:bottom w:val="nil"/>
          <w:right w:val="nil"/>
          <w:between w:val="nil"/>
        </w:pBdr>
        <w:spacing w:before="17" w:after="140" w:line="276" w:lineRule="auto"/>
        <w:rPr>
          <w:b/>
          <w:bCs/>
          <w:color w:val="000000"/>
          <w:sz w:val="26"/>
          <w:szCs w:val="26"/>
        </w:rPr>
      </w:pPr>
    </w:p>
    <w:p w14:paraId="12AB26E4" w14:textId="77777777" w:rsidR="001B5837" w:rsidRDefault="00522F47">
      <w:pPr>
        <w:pStyle w:val="Ttulo1"/>
        <w:numPr>
          <w:ilvl w:val="0"/>
          <w:numId w:val="30"/>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 GARANTIA/QUALIDADE</w:t>
      </w:r>
    </w:p>
    <w:p w14:paraId="4AFFAC3B" w14:textId="77777777" w:rsidR="001B5837" w:rsidRDefault="00522F47">
      <w:pPr>
        <w:widowControl w:val="0"/>
        <w:numPr>
          <w:ilvl w:val="1"/>
          <w:numId w:val="30"/>
        </w:numPr>
        <w:pBdr>
          <w:top w:val="nil"/>
          <w:left w:val="nil"/>
          <w:bottom w:val="nil"/>
          <w:right w:val="nil"/>
          <w:between w:val="nil"/>
        </w:pBdr>
        <w:tabs>
          <w:tab w:val="left" w:pos="1427"/>
        </w:tabs>
        <w:spacing w:before="137" w:line="360" w:lineRule="auto"/>
        <w:ind w:left="0" w:firstLine="0"/>
        <w:rPr>
          <w:b/>
          <w:bCs/>
          <w:color w:val="000000"/>
          <w:sz w:val="26"/>
          <w:szCs w:val="26"/>
        </w:rPr>
      </w:pPr>
      <w:r>
        <w:rPr>
          <w:color w:val="000000"/>
          <w:sz w:val="26"/>
          <w:szCs w:val="26"/>
        </w:rPr>
        <w:t>O prazo de garantia ocorrerá conforme previsão estabelecida na legislação vigente</w:t>
      </w:r>
      <w:r>
        <w:rPr>
          <w:b/>
          <w:bCs/>
          <w:color w:val="000000"/>
          <w:sz w:val="26"/>
          <w:szCs w:val="26"/>
        </w:rPr>
        <w:t>,</w:t>
      </w:r>
    </w:p>
    <w:p w14:paraId="4D7F1E23" w14:textId="77777777" w:rsidR="001B5837" w:rsidRDefault="00522F47">
      <w:pPr>
        <w:numPr>
          <w:ilvl w:val="2"/>
          <w:numId w:val="27"/>
        </w:numPr>
        <w:pBdr>
          <w:top w:val="nil"/>
          <w:left w:val="nil"/>
          <w:bottom w:val="nil"/>
          <w:right w:val="nil"/>
          <w:between w:val="nil"/>
        </w:pBdr>
        <w:spacing w:line="360" w:lineRule="auto"/>
        <w:ind w:left="0" w:firstLine="0"/>
        <w:rPr>
          <w:color w:val="000000"/>
          <w:sz w:val="26"/>
          <w:szCs w:val="26"/>
        </w:rPr>
      </w:pPr>
      <w:r>
        <w:rPr>
          <w:color w:val="000000"/>
          <w:sz w:val="26"/>
          <w:szCs w:val="26"/>
        </w:rPr>
        <w:t xml:space="preserve">A CONTRATADA deverá prestar </w:t>
      </w:r>
      <w:r>
        <w:rPr>
          <w:b/>
          <w:bCs/>
          <w:color w:val="000000"/>
          <w:sz w:val="26"/>
          <w:szCs w:val="26"/>
        </w:rPr>
        <w:t>garantia contratual para execução do objeto</w:t>
      </w:r>
      <w:r>
        <w:rPr>
          <w:color w:val="000000"/>
          <w:sz w:val="26"/>
          <w:szCs w:val="26"/>
        </w:rPr>
        <w:t xml:space="preserve">, nos termos do art. 98 da Lei nº 14.133/2021, no valor correspondente a </w:t>
      </w:r>
      <w:r>
        <w:rPr>
          <w:b/>
          <w:bCs/>
          <w:color w:val="000000"/>
          <w:sz w:val="26"/>
          <w:szCs w:val="26"/>
        </w:rPr>
        <w:t>5%</w:t>
      </w:r>
      <w:r>
        <w:rPr>
          <w:color w:val="000000"/>
          <w:sz w:val="26"/>
          <w:szCs w:val="26"/>
        </w:rPr>
        <w:t xml:space="preserve">  do valor total do contrato.</w:t>
      </w:r>
    </w:p>
    <w:p w14:paraId="20B4023A"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A garantia poderá ser apresentada em uma das seguintes modalidades:</w:t>
      </w:r>
    </w:p>
    <w:p w14:paraId="34C638EC"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 xml:space="preserve">I – </w:t>
      </w:r>
      <w:r>
        <w:rPr>
          <w:b/>
          <w:bCs/>
          <w:color w:val="000000"/>
          <w:sz w:val="26"/>
          <w:szCs w:val="26"/>
        </w:rPr>
        <w:t>caução em dinheiro</w:t>
      </w:r>
    </w:p>
    <w:p w14:paraId="33828502"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 xml:space="preserve">II – </w:t>
      </w:r>
      <w:r>
        <w:rPr>
          <w:b/>
          <w:bCs/>
          <w:color w:val="000000"/>
          <w:sz w:val="26"/>
          <w:szCs w:val="26"/>
        </w:rPr>
        <w:t>seguro-garantia</w:t>
      </w:r>
      <w:r>
        <w:rPr>
          <w:color w:val="000000"/>
          <w:sz w:val="26"/>
          <w:szCs w:val="26"/>
        </w:rPr>
        <w:t>;</w:t>
      </w:r>
    </w:p>
    <w:p w14:paraId="31357E4F"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 xml:space="preserve"> III – </w:t>
      </w:r>
      <w:r>
        <w:rPr>
          <w:b/>
          <w:bCs/>
          <w:color w:val="000000"/>
          <w:sz w:val="26"/>
          <w:szCs w:val="26"/>
        </w:rPr>
        <w:t>fiança bancária</w:t>
      </w:r>
      <w:r>
        <w:rPr>
          <w:color w:val="000000"/>
          <w:sz w:val="26"/>
          <w:szCs w:val="26"/>
        </w:rPr>
        <w:t>.</w:t>
      </w:r>
    </w:p>
    <w:p w14:paraId="6C3B7BB5"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 xml:space="preserve">15.1.3 A garantia deverá ser apresentada </w:t>
      </w:r>
      <w:r>
        <w:rPr>
          <w:b/>
          <w:bCs/>
          <w:color w:val="000000"/>
          <w:sz w:val="26"/>
          <w:szCs w:val="26"/>
        </w:rPr>
        <w:t>antes da assinatura do contrato</w:t>
      </w:r>
      <w:r>
        <w:rPr>
          <w:color w:val="000000"/>
          <w:sz w:val="26"/>
          <w:szCs w:val="26"/>
        </w:rPr>
        <w:t>, sob pena de caracterização de recusa injustificada e aplicação das penalidades previstas em lei.</w:t>
      </w:r>
    </w:p>
    <w:p w14:paraId="4105B4E2"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 xml:space="preserve">15.1.4 A garantia contratual somente será liberada após o </w:t>
      </w:r>
      <w:r>
        <w:rPr>
          <w:b/>
          <w:bCs/>
          <w:color w:val="000000"/>
          <w:sz w:val="26"/>
          <w:szCs w:val="26"/>
        </w:rPr>
        <w:t>recebimento definitivo</w:t>
      </w:r>
      <w:r>
        <w:rPr>
          <w:color w:val="000000"/>
          <w:sz w:val="26"/>
          <w:szCs w:val="26"/>
        </w:rPr>
        <w:t xml:space="preserve"> da obra, conforme art. 140, II, da Lei nº 14.133/2021, desde que todas as obrigações contratuais tenham sido integralmente cumpridas.</w:t>
      </w:r>
    </w:p>
    <w:p w14:paraId="12F90BC2" w14:textId="77777777" w:rsidR="001B5837" w:rsidRDefault="00522F47">
      <w:pPr>
        <w:pBdr>
          <w:top w:val="nil"/>
          <w:left w:val="nil"/>
          <w:bottom w:val="nil"/>
          <w:right w:val="nil"/>
          <w:between w:val="nil"/>
        </w:pBdr>
        <w:spacing w:line="360" w:lineRule="auto"/>
        <w:rPr>
          <w:color w:val="000000"/>
          <w:sz w:val="26"/>
          <w:szCs w:val="26"/>
        </w:rPr>
      </w:pPr>
      <w:r>
        <w:rPr>
          <w:color w:val="000000"/>
          <w:sz w:val="26"/>
          <w:szCs w:val="26"/>
        </w:rPr>
        <w:t>15.1.5 A CONTRATANTE poderá utilizar o valor da garantia para ressarcir prejuízos decorrentes de inadimplemento contratual, hipóteses de rescisão ou aplicação de multas, sem prejuízo das demais sanções cabíveis.</w:t>
      </w:r>
    </w:p>
    <w:p w14:paraId="7744DA27" w14:textId="77777777" w:rsidR="001B5837" w:rsidRDefault="00522F47">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15.1.6 A licitante vencedora obriga-se a reparar, corrigir, remover, reconstruir ou substituir, às suas expensas, no total ou em parte, o(s) objeto(s) em que se verificarem defeitos, sem ônus adicional para a COMPROMITENTE, o qual deverá ter o mesmo prazo de garantia do serviço originário, a contar da data em que ocorrer a substituição.</w:t>
      </w:r>
    </w:p>
    <w:p w14:paraId="277211B7" w14:textId="77777777" w:rsidR="001B5837" w:rsidRDefault="00522F47">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lastRenderedPageBreak/>
        <w:t>15.1.7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E1E6395" w14:textId="77777777" w:rsidR="001B5837" w:rsidRDefault="001B5837">
      <w:pPr>
        <w:pBdr>
          <w:top w:val="nil"/>
          <w:left w:val="nil"/>
          <w:bottom w:val="nil"/>
          <w:right w:val="nil"/>
          <w:between w:val="nil"/>
        </w:pBdr>
        <w:spacing w:before="139" w:after="140" w:line="276" w:lineRule="auto"/>
        <w:rPr>
          <w:color w:val="000000"/>
          <w:sz w:val="26"/>
          <w:szCs w:val="26"/>
        </w:rPr>
      </w:pPr>
    </w:p>
    <w:p w14:paraId="4EDF3D9E" w14:textId="77777777" w:rsidR="001B5837" w:rsidRDefault="00522F47">
      <w:pPr>
        <w:pStyle w:val="Ttulo1"/>
        <w:numPr>
          <w:ilvl w:val="0"/>
          <w:numId w:val="30"/>
        </w:numPr>
        <w:tabs>
          <w:tab w:val="left" w:pos="1427"/>
        </w:tabs>
        <w:ind w:left="0" w:firstLine="0"/>
        <w:rPr>
          <w:rFonts w:ascii="Arial" w:eastAsia="Arial" w:hAnsi="Arial" w:cs="Arial"/>
          <w:b/>
          <w:bCs/>
          <w:color w:val="000000"/>
          <w:sz w:val="26"/>
          <w:szCs w:val="26"/>
        </w:rPr>
      </w:pPr>
      <w:r>
        <w:rPr>
          <w:rFonts w:ascii="Arial" w:eastAsia="Arial" w:hAnsi="Arial" w:cs="Arial"/>
          <w:b/>
          <w:bCs/>
          <w:color w:val="000000"/>
          <w:sz w:val="26"/>
          <w:szCs w:val="26"/>
        </w:rPr>
        <w:t xml:space="preserve">DO REAJUSTE </w:t>
      </w:r>
    </w:p>
    <w:p w14:paraId="654BC537" w14:textId="77777777" w:rsidR="001B5837" w:rsidRDefault="001B5837"/>
    <w:p w14:paraId="26D9C19F" w14:textId="77777777" w:rsidR="001B5837" w:rsidRDefault="00522F47">
      <w:pPr>
        <w:widowControl w:val="0"/>
        <w:numPr>
          <w:ilvl w:val="1"/>
          <w:numId w:val="30"/>
        </w:numPr>
        <w:pBdr>
          <w:top w:val="nil"/>
          <w:left w:val="nil"/>
          <w:bottom w:val="nil"/>
          <w:right w:val="nil"/>
          <w:between w:val="nil"/>
        </w:pBdr>
        <w:spacing w:line="360" w:lineRule="auto"/>
        <w:ind w:left="0" w:right="135" w:firstLine="0"/>
        <w:rPr>
          <w:color w:val="000000"/>
          <w:sz w:val="26"/>
          <w:szCs w:val="26"/>
        </w:rPr>
      </w:pPr>
      <w:r>
        <w:rPr>
          <w:color w:val="000000"/>
          <w:sz w:val="26"/>
          <w:szCs w:val="26"/>
        </w:rPr>
        <w:t>Os preços são fixos e irreajustáveis no prazo de um ano contado da data limite para a apresentação das propostas.</w:t>
      </w:r>
    </w:p>
    <w:p w14:paraId="0AE5C728" w14:textId="77777777" w:rsidR="001B5837" w:rsidRDefault="00522F47">
      <w:pPr>
        <w:widowControl w:val="0"/>
        <w:pBdr>
          <w:top w:val="nil"/>
          <w:left w:val="nil"/>
          <w:bottom w:val="nil"/>
          <w:right w:val="nil"/>
          <w:between w:val="nil"/>
        </w:pBdr>
        <w:tabs>
          <w:tab w:val="left" w:pos="707"/>
        </w:tabs>
        <w:spacing w:before="1" w:line="360" w:lineRule="auto"/>
        <w:ind w:right="135"/>
        <w:rPr>
          <w:color w:val="000000"/>
          <w:sz w:val="26"/>
          <w:szCs w:val="26"/>
        </w:rPr>
      </w:pPr>
      <w:r>
        <w:rPr>
          <w:color w:val="000000"/>
          <w:sz w:val="26"/>
          <w:szCs w:val="26"/>
        </w:rPr>
        <w:t>16.1.1 Dentro do prazo de vigência do contrato e mediante solicitação da contratada, os preços contratados poderão sofrer reajuste após o interregno de um ano, aplicando-se o índice INCC</w:t>
      </w:r>
      <w:r>
        <w:rPr>
          <w:b/>
          <w:bCs/>
          <w:color w:val="000000"/>
          <w:sz w:val="26"/>
          <w:szCs w:val="26"/>
        </w:rPr>
        <w:t xml:space="preserve"> </w:t>
      </w:r>
      <w:r>
        <w:rPr>
          <w:color w:val="000000"/>
          <w:sz w:val="26"/>
          <w:szCs w:val="26"/>
        </w:rPr>
        <w:t>exclusivamente para as obrigações iniciadas e concluídas após a ocorrência da anualidade.</w:t>
      </w:r>
    </w:p>
    <w:p w14:paraId="2C160D91" w14:textId="77777777" w:rsidR="001B5837" w:rsidRDefault="00522F47">
      <w:pPr>
        <w:widowControl w:val="0"/>
        <w:numPr>
          <w:ilvl w:val="1"/>
          <w:numId w:val="30"/>
        </w:numPr>
        <w:pBdr>
          <w:top w:val="nil"/>
          <w:left w:val="nil"/>
          <w:bottom w:val="nil"/>
          <w:right w:val="nil"/>
          <w:between w:val="nil"/>
        </w:pBdr>
        <w:tabs>
          <w:tab w:val="left" w:pos="284"/>
        </w:tabs>
        <w:spacing w:line="360" w:lineRule="auto"/>
        <w:ind w:left="0" w:right="142" w:firstLine="0"/>
        <w:rPr>
          <w:color w:val="000000"/>
          <w:sz w:val="26"/>
          <w:szCs w:val="26"/>
        </w:rPr>
      </w:pPr>
      <w:r>
        <w:rPr>
          <w:color w:val="000000"/>
          <w:sz w:val="26"/>
          <w:szCs w:val="26"/>
        </w:rPr>
        <w:t>Nos reajustes subsequentes ao primeiro, o interregno mínimo de um ano será contado a partir dos efeitos financeiros do último reajuste.</w:t>
      </w:r>
    </w:p>
    <w:p w14:paraId="65134AD1" w14:textId="77777777" w:rsidR="001B5837" w:rsidRDefault="00522F47">
      <w:pPr>
        <w:widowControl w:val="0"/>
        <w:numPr>
          <w:ilvl w:val="1"/>
          <w:numId w:val="30"/>
        </w:numPr>
        <w:pBdr>
          <w:top w:val="nil"/>
          <w:left w:val="nil"/>
          <w:bottom w:val="nil"/>
          <w:right w:val="nil"/>
          <w:between w:val="nil"/>
        </w:pBdr>
        <w:tabs>
          <w:tab w:val="left" w:pos="284"/>
        </w:tabs>
        <w:spacing w:before="257" w:line="360" w:lineRule="auto"/>
        <w:ind w:left="0" w:right="136" w:firstLine="0"/>
        <w:rPr>
          <w:color w:val="000000"/>
          <w:sz w:val="26"/>
          <w:szCs w:val="26"/>
        </w:rPr>
      </w:pPr>
      <w:r>
        <w:rPr>
          <w:color w:val="000000"/>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02A1748" w14:textId="77777777" w:rsidR="001B5837" w:rsidRDefault="00522F47">
      <w:pPr>
        <w:widowControl w:val="0"/>
        <w:numPr>
          <w:ilvl w:val="1"/>
          <w:numId w:val="30"/>
        </w:numPr>
        <w:pBdr>
          <w:top w:val="nil"/>
          <w:left w:val="nil"/>
          <w:bottom w:val="nil"/>
          <w:right w:val="nil"/>
          <w:between w:val="nil"/>
        </w:pBdr>
        <w:tabs>
          <w:tab w:val="left" w:pos="284"/>
        </w:tabs>
        <w:spacing w:line="360" w:lineRule="auto"/>
        <w:ind w:left="0" w:firstLine="0"/>
        <w:rPr>
          <w:color w:val="000000"/>
          <w:sz w:val="26"/>
          <w:szCs w:val="26"/>
        </w:rPr>
      </w:pPr>
      <w:r>
        <w:rPr>
          <w:color w:val="000000"/>
          <w:sz w:val="26"/>
          <w:szCs w:val="26"/>
        </w:rPr>
        <w:t>Nas aferições finais, o índice utilizado para reajuste será, obrigatoriamente, o definitivo.</w:t>
      </w:r>
    </w:p>
    <w:p w14:paraId="59CBF973" w14:textId="77777777" w:rsidR="001B5837" w:rsidRDefault="00522F47">
      <w:pPr>
        <w:widowControl w:val="0"/>
        <w:numPr>
          <w:ilvl w:val="1"/>
          <w:numId w:val="30"/>
        </w:numPr>
        <w:pBdr>
          <w:top w:val="nil"/>
          <w:left w:val="nil"/>
          <w:bottom w:val="nil"/>
          <w:right w:val="nil"/>
          <w:between w:val="nil"/>
        </w:pBdr>
        <w:tabs>
          <w:tab w:val="left" w:pos="284"/>
        </w:tabs>
        <w:spacing w:line="360" w:lineRule="auto"/>
        <w:ind w:left="0" w:right="139" w:firstLine="0"/>
        <w:rPr>
          <w:color w:val="000000"/>
          <w:sz w:val="26"/>
          <w:szCs w:val="26"/>
        </w:rPr>
      </w:pPr>
      <w:r>
        <w:rPr>
          <w:color w:val="000000"/>
          <w:sz w:val="26"/>
          <w:szCs w:val="26"/>
        </w:rPr>
        <w:t>Caso o índice estabelecido para reajustamento venha a ser extinto ou de qualquer forma não possa mais ser utilizado, será adotado, em substituição, o que vier a ser determinado pela legislação então em vigor.</w:t>
      </w:r>
    </w:p>
    <w:p w14:paraId="012D97E2" w14:textId="77777777" w:rsidR="001B5837" w:rsidRDefault="00522F47">
      <w:pPr>
        <w:widowControl w:val="0"/>
        <w:numPr>
          <w:ilvl w:val="1"/>
          <w:numId w:val="30"/>
        </w:numPr>
        <w:pBdr>
          <w:top w:val="nil"/>
          <w:left w:val="nil"/>
          <w:bottom w:val="nil"/>
          <w:right w:val="nil"/>
          <w:between w:val="nil"/>
        </w:pBdr>
        <w:tabs>
          <w:tab w:val="left" w:pos="284"/>
        </w:tabs>
        <w:spacing w:line="360" w:lineRule="auto"/>
        <w:ind w:left="0" w:right="143" w:firstLine="0"/>
        <w:rPr>
          <w:color w:val="000000"/>
          <w:sz w:val="26"/>
          <w:szCs w:val="26"/>
        </w:rPr>
      </w:pPr>
      <w:r>
        <w:rPr>
          <w:color w:val="000000"/>
          <w:sz w:val="26"/>
          <w:szCs w:val="26"/>
        </w:rPr>
        <w:t xml:space="preserve">Na ausência de previsão legal quanto ao índice substituto, as partes elegerão </w:t>
      </w:r>
      <w:r>
        <w:rPr>
          <w:color w:val="000000"/>
          <w:sz w:val="26"/>
          <w:szCs w:val="26"/>
        </w:rPr>
        <w:lastRenderedPageBreak/>
        <w:t>novo índice oficial, para reajustamento do preço do valor remanescente, por meio de termo aditivo.</w:t>
      </w:r>
    </w:p>
    <w:p w14:paraId="4D286A2E" w14:textId="77777777" w:rsidR="001B5837" w:rsidRDefault="00522F47">
      <w:pPr>
        <w:widowControl w:val="0"/>
        <w:numPr>
          <w:ilvl w:val="1"/>
          <w:numId w:val="30"/>
        </w:numPr>
        <w:pBdr>
          <w:top w:val="nil"/>
          <w:left w:val="nil"/>
          <w:bottom w:val="nil"/>
          <w:right w:val="nil"/>
          <w:between w:val="nil"/>
        </w:pBdr>
        <w:tabs>
          <w:tab w:val="left" w:pos="284"/>
        </w:tabs>
        <w:spacing w:before="257" w:line="360" w:lineRule="auto"/>
        <w:ind w:left="0" w:firstLine="0"/>
        <w:rPr>
          <w:color w:val="000000"/>
          <w:sz w:val="26"/>
          <w:szCs w:val="26"/>
        </w:rPr>
      </w:pPr>
      <w:r>
        <w:rPr>
          <w:color w:val="000000"/>
          <w:sz w:val="26"/>
          <w:szCs w:val="26"/>
        </w:rPr>
        <w:t>O reajuste será realizado por apostilamento.</w:t>
      </w:r>
    </w:p>
    <w:p w14:paraId="227E3F94" w14:textId="77777777" w:rsidR="001B5837" w:rsidRDefault="001B5837"/>
    <w:p w14:paraId="6059E00A" w14:textId="77777777" w:rsidR="001B5837" w:rsidRDefault="001B5837"/>
    <w:p w14:paraId="72F4C036" w14:textId="77777777" w:rsidR="001B5837" w:rsidRDefault="00522F47">
      <w:pPr>
        <w:pStyle w:val="Ttulo1"/>
        <w:numPr>
          <w:ilvl w:val="0"/>
          <w:numId w:val="30"/>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14:paraId="327EDCFE" w14:textId="77777777" w:rsidR="001B5837" w:rsidRDefault="00522F47">
      <w:pPr>
        <w:widowControl w:val="0"/>
        <w:numPr>
          <w:ilvl w:val="1"/>
          <w:numId w:val="30"/>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14:paraId="47F0BC0A" w14:textId="77777777" w:rsidR="001B5837" w:rsidRDefault="00522F47">
      <w:pPr>
        <w:widowControl w:val="0"/>
        <w:numPr>
          <w:ilvl w:val="0"/>
          <w:numId w:val="1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14:paraId="796A9536" w14:textId="1C3DB745" w:rsidR="001B5837" w:rsidRDefault="00522F47">
      <w:pPr>
        <w:widowControl w:val="0"/>
        <w:numPr>
          <w:ilvl w:val="0"/>
          <w:numId w:val="1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00A55F0A">
        <w:rPr>
          <w:color w:val="000000"/>
          <w:sz w:val="26"/>
          <w:szCs w:val="26"/>
        </w:rPr>
        <w:t>contratada</w:t>
      </w:r>
      <w:r>
        <w:rPr>
          <w:color w:val="000000"/>
          <w:sz w:val="26"/>
          <w:szCs w:val="26"/>
        </w:rPr>
        <w:t xml:space="preserve">,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w:t>
      </w:r>
      <w:r w:rsidR="00A55F0A" w:rsidRPr="00A55F0A">
        <w:rPr>
          <w:color w:val="000000"/>
          <w:sz w:val="26"/>
          <w:szCs w:val="26"/>
        </w:rPr>
        <w:t>execução da obra</w:t>
      </w:r>
      <w:r>
        <w:rPr>
          <w:color w:val="000000"/>
          <w:sz w:val="26"/>
          <w:szCs w:val="26"/>
        </w:rPr>
        <w:t>, a fim de verificar se estão sendo observadas as especificações e demais requisitos nele previstos, reservando-se o direito de rejeitar os serviços, a seu critério, se não forem considerados satisfatórios.</w:t>
      </w:r>
    </w:p>
    <w:p w14:paraId="08EB20B2" w14:textId="77777777" w:rsidR="001B5837" w:rsidRDefault="00522F47">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F520BAE" w14:textId="77777777" w:rsidR="001B5837" w:rsidRDefault="00522F47">
      <w:pPr>
        <w:pStyle w:val="Ttulo1"/>
        <w:numPr>
          <w:ilvl w:val="1"/>
          <w:numId w:val="30"/>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14:paraId="4996E2D5" w14:textId="77777777" w:rsidR="001B5837" w:rsidRDefault="00522F47">
      <w:pPr>
        <w:widowControl w:val="0"/>
        <w:numPr>
          <w:ilvl w:val="0"/>
          <w:numId w:val="12"/>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A CONTRATADA será responsável pela obtenção, junto aos órgãos </w:t>
      </w:r>
      <w:r>
        <w:rPr>
          <w:color w:val="000000"/>
          <w:sz w:val="26"/>
          <w:szCs w:val="26"/>
        </w:rPr>
        <w:lastRenderedPageBreak/>
        <w:t>competentes, de todas as licenças, autorizações, alvarás, anuências e demais providências ambientais necessárias à execução dos serviços, quando exigíveis pela legislação aplicável, arcando com todos os custos, taxas, estudos, relatórios e demais encargos decorrentes. Deverá, ainda, observar integralmente a legislação ambiental vigente nas esferas federal, estadual e municipal, adotando as medidas de prevenção, controle, mitigação e reparação de impactos ambientais eventualmente decorrentes da execução do objeto, respondendo exclusivamente por quaisquer infrações, danos ou passivos ambientais que vier a causar, sem prejuízo das demais responsabilidades legais e contratuais cabíveis.</w:t>
      </w:r>
    </w:p>
    <w:p w14:paraId="3C88F04D" w14:textId="77777777" w:rsidR="001B5837" w:rsidRDefault="00522F47">
      <w:pPr>
        <w:widowControl w:val="0"/>
        <w:numPr>
          <w:ilvl w:val="0"/>
          <w:numId w:val="12"/>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14:paraId="6C779B87" w14:textId="77777777" w:rsidR="001B5837" w:rsidRDefault="00522F47">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39676EA" w14:textId="77777777" w:rsidR="001B5837" w:rsidRDefault="00522F47">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7E5CC5FF" w14:textId="77777777" w:rsidR="001B5837" w:rsidRDefault="00522F47">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4824C36B" w14:textId="77777777" w:rsidR="001B5837" w:rsidRDefault="00522F47">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14:paraId="4569BC68" w14:textId="77777777" w:rsidR="001B5837" w:rsidRDefault="00522F47">
      <w:pPr>
        <w:widowControl w:val="0"/>
        <w:numPr>
          <w:ilvl w:val="0"/>
          <w:numId w:val="12"/>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 xml:space="preserve">A COMPROMISSÁRIA deverá manter durante a vigência do contrato, </w:t>
      </w:r>
      <w:r>
        <w:rPr>
          <w:color w:val="000000"/>
          <w:sz w:val="26"/>
          <w:szCs w:val="26"/>
        </w:rPr>
        <w:lastRenderedPageBreak/>
        <w:t>todas as condições de habilitação e qualificação exigidas para contratação;</w:t>
      </w:r>
    </w:p>
    <w:p w14:paraId="046DC823" w14:textId="77777777" w:rsidR="001B5837" w:rsidRDefault="00522F47">
      <w:pPr>
        <w:widowControl w:val="0"/>
        <w:numPr>
          <w:ilvl w:val="0"/>
          <w:numId w:val="1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14:paraId="02A39ED7" w14:textId="77777777" w:rsidR="001B5837" w:rsidRDefault="00522F47">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5A115374" w14:textId="77777777" w:rsidR="001B5837" w:rsidRDefault="001B5837">
      <w:pPr>
        <w:pBdr>
          <w:top w:val="nil"/>
          <w:left w:val="nil"/>
          <w:bottom w:val="nil"/>
          <w:right w:val="nil"/>
          <w:between w:val="nil"/>
        </w:pBdr>
        <w:spacing w:before="138" w:after="140" w:line="276" w:lineRule="auto"/>
        <w:rPr>
          <w:color w:val="000000"/>
          <w:sz w:val="26"/>
          <w:szCs w:val="26"/>
        </w:rPr>
      </w:pPr>
    </w:p>
    <w:p w14:paraId="65BB6F91" w14:textId="77777777" w:rsidR="001B5837" w:rsidRDefault="00522F47">
      <w:pPr>
        <w:pStyle w:val="Ttulo1"/>
        <w:numPr>
          <w:ilvl w:val="0"/>
          <w:numId w:val="30"/>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14:paraId="62B40A21" w14:textId="77777777" w:rsidR="001B5837" w:rsidRDefault="00522F47">
      <w:pPr>
        <w:widowControl w:val="0"/>
        <w:numPr>
          <w:ilvl w:val="1"/>
          <w:numId w:val="30"/>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2FF588E1" w14:textId="77777777" w:rsidR="001B5837" w:rsidRDefault="00522F47">
      <w:pPr>
        <w:widowControl w:val="0"/>
        <w:numPr>
          <w:ilvl w:val="0"/>
          <w:numId w:val="5"/>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14:paraId="7990E0FF" w14:textId="77777777" w:rsidR="001B5837" w:rsidRDefault="00522F47">
      <w:pPr>
        <w:widowControl w:val="0"/>
        <w:numPr>
          <w:ilvl w:val="0"/>
          <w:numId w:val="5"/>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14:paraId="46149EDB" w14:textId="77777777" w:rsidR="001B5837" w:rsidRDefault="00522F47">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14:paraId="201F19F1" w14:textId="77777777" w:rsidR="001B5837" w:rsidRDefault="00522F47">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14:paraId="6432F8FB" w14:textId="77777777" w:rsidR="001B5837" w:rsidRDefault="00522F47">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14:paraId="1286AB80" w14:textId="77777777" w:rsidR="001B5837" w:rsidRDefault="001B5837">
      <w:pPr>
        <w:widowControl w:val="0"/>
        <w:pBdr>
          <w:top w:val="nil"/>
          <w:left w:val="nil"/>
          <w:bottom w:val="nil"/>
          <w:right w:val="nil"/>
          <w:between w:val="nil"/>
        </w:pBdr>
        <w:tabs>
          <w:tab w:val="left" w:pos="1427"/>
        </w:tabs>
        <w:spacing w:line="360" w:lineRule="auto"/>
        <w:rPr>
          <w:color w:val="000000"/>
          <w:sz w:val="26"/>
          <w:szCs w:val="26"/>
        </w:rPr>
      </w:pPr>
    </w:p>
    <w:p w14:paraId="536DF9B5" w14:textId="77777777" w:rsidR="001B5837" w:rsidRDefault="00522F47">
      <w:pPr>
        <w:widowControl w:val="0"/>
        <w:numPr>
          <w:ilvl w:val="0"/>
          <w:numId w:val="30"/>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14:paraId="3D11750A" w14:textId="77777777" w:rsidR="001B5837" w:rsidRDefault="00522F47">
      <w:pPr>
        <w:widowControl w:val="0"/>
        <w:tabs>
          <w:tab w:val="left" w:pos="1418"/>
        </w:tabs>
        <w:spacing w:line="360" w:lineRule="auto"/>
        <w:rPr>
          <w:sz w:val="26"/>
          <w:szCs w:val="26"/>
        </w:rPr>
      </w:pPr>
      <w:r>
        <w:rPr>
          <w:b/>
          <w:bCs/>
        </w:rPr>
        <w:t>19.1</w:t>
      </w:r>
      <w:r>
        <w:rPr>
          <w:sz w:val="26"/>
          <w:szCs w:val="26"/>
        </w:rPr>
        <w:t xml:space="preserve">             As despesas decorrentes da presente Concorrência correrão por conta </w:t>
      </w:r>
      <w:r>
        <w:rPr>
          <w:sz w:val="26"/>
          <w:szCs w:val="26"/>
        </w:rPr>
        <w:lastRenderedPageBreak/>
        <w:t>da dotação orçamentária consignada no orçamento do Município deste exercício.</w:t>
      </w:r>
    </w:p>
    <w:p w14:paraId="61C3C3C4" w14:textId="77777777" w:rsidR="001B5837" w:rsidRDefault="00522F47">
      <w:pPr>
        <w:pStyle w:val="Ttulo1"/>
        <w:numPr>
          <w:ilvl w:val="0"/>
          <w:numId w:val="30"/>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14:paraId="2E3A2CD1" w14:textId="77777777" w:rsidR="001B5837" w:rsidRDefault="00522F47">
      <w:pPr>
        <w:widowControl w:val="0"/>
        <w:numPr>
          <w:ilvl w:val="1"/>
          <w:numId w:val="30"/>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14:paraId="08D61603" w14:textId="77777777" w:rsidR="001B5837" w:rsidRDefault="001B5837">
      <w:pPr>
        <w:pBdr>
          <w:top w:val="nil"/>
          <w:left w:val="nil"/>
          <w:bottom w:val="nil"/>
          <w:right w:val="nil"/>
          <w:between w:val="nil"/>
        </w:pBdr>
        <w:spacing w:before="138" w:after="140" w:line="276" w:lineRule="auto"/>
        <w:rPr>
          <w:color w:val="000000"/>
          <w:sz w:val="26"/>
          <w:szCs w:val="26"/>
        </w:rPr>
      </w:pPr>
    </w:p>
    <w:p w14:paraId="18171A87" w14:textId="77777777" w:rsidR="001B5837" w:rsidRDefault="00522F47">
      <w:pPr>
        <w:pStyle w:val="Ttulo1"/>
        <w:numPr>
          <w:ilvl w:val="0"/>
          <w:numId w:val="30"/>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14:paraId="496171AD" w14:textId="77777777" w:rsidR="001B5837" w:rsidRDefault="00522F47">
      <w:pPr>
        <w:widowControl w:val="0"/>
        <w:numPr>
          <w:ilvl w:val="1"/>
          <w:numId w:val="30"/>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A52E260" w14:textId="77777777" w:rsidR="001B5837" w:rsidRDefault="00522F47">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14:paraId="18C33F44" w14:textId="77777777" w:rsidR="001B5837" w:rsidRDefault="00522F47">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14:paraId="155EC4A2" w14:textId="77777777" w:rsidR="001B5837" w:rsidRDefault="00522F47">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14:paraId="6FAA45C7" w14:textId="77777777" w:rsidR="001B5837" w:rsidRDefault="00522F47">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14:paraId="7243D5B5" w14:textId="77777777" w:rsidR="001B5837" w:rsidRDefault="00522F47">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lastRenderedPageBreak/>
        <w:t>O desatendimento de exigências formais não essenciais não importará no afastamento do licitante, desde que seja possível a aferição da sua qualificação e a exata compreensão da sua proposta, durante a realização da sessão do referido Concorrência.</w:t>
      </w:r>
    </w:p>
    <w:p w14:paraId="2F6A68AE" w14:textId="77777777" w:rsidR="001B5837" w:rsidRDefault="001B5837">
      <w:pPr>
        <w:pBdr>
          <w:top w:val="nil"/>
          <w:left w:val="nil"/>
          <w:bottom w:val="nil"/>
          <w:right w:val="nil"/>
          <w:between w:val="nil"/>
        </w:pBdr>
        <w:tabs>
          <w:tab w:val="left" w:pos="1427"/>
        </w:tabs>
        <w:spacing w:line="360" w:lineRule="auto"/>
        <w:rPr>
          <w:color w:val="000000"/>
          <w:sz w:val="26"/>
          <w:szCs w:val="26"/>
        </w:rPr>
      </w:pPr>
    </w:p>
    <w:p w14:paraId="203EB2A8" w14:textId="77777777" w:rsidR="001B5837" w:rsidRDefault="00522F47">
      <w:pPr>
        <w:widowControl w:val="0"/>
        <w:numPr>
          <w:ilvl w:val="1"/>
          <w:numId w:val="30"/>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14:paraId="5595D9B0" w14:textId="77777777" w:rsidR="008E7FE1" w:rsidRDefault="008E7FE1" w:rsidP="008E7FE1">
      <w:pPr>
        <w:widowControl w:val="0"/>
        <w:pBdr>
          <w:top w:val="nil"/>
          <w:left w:val="nil"/>
          <w:bottom w:val="nil"/>
          <w:right w:val="nil"/>
          <w:between w:val="nil"/>
        </w:pBdr>
        <w:tabs>
          <w:tab w:val="left" w:pos="1427"/>
        </w:tabs>
        <w:rPr>
          <w:color w:val="000000"/>
          <w:sz w:val="26"/>
          <w:szCs w:val="26"/>
        </w:rPr>
      </w:pPr>
    </w:p>
    <w:p w14:paraId="20588989"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bookmarkStart w:id="5" w:name="_heading=h.a17csfk3pqdk" w:colFirst="0" w:colLast="0"/>
      <w:bookmarkEnd w:id="5"/>
      <w:r>
        <w:rPr>
          <w:color w:val="000000"/>
          <w:sz w:val="26"/>
          <w:szCs w:val="26"/>
        </w:rPr>
        <w:t>Anexo I –Projeto básico e anexos;</w:t>
      </w:r>
    </w:p>
    <w:p w14:paraId="7FA11093"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14:paraId="6105E65D"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14:paraId="3A636D81"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14:paraId="136CC109" w14:textId="77777777" w:rsidR="001B5837" w:rsidRDefault="00522F47">
      <w:pPr>
        <w:widowControl w:val="0"/>
        <w:numPr>
          <w:ilvl w:val="0"/>
          <w:numId w:val="35"/>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14:paraId="4E364192"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 disponibilidade de instalações, aparelhamento e pessoal;</w:t>
      </w:r>
    </w:p>
    <w:p w14:paraId="127E6CF0"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14:paraId="1725E013"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14:paraId="2311E4D0" w14:textId="77777777" w:rsidR="001B5837" w:rsidRDefault="00522F47">
      <w:pPr>
        <w:widowControl w:val="0"/>
        <w:numPr>
          <w:ilvl w:val="0"/>
          <w:numId w:val="35"/>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14:paraId="0083C3FA" w14:textId="5E48E723" w:rsidR="001B5837" w:rsidRDefault="00522F47">
      <w:pPr>
        <w:widowControl w:val="0"/>
        <w:pBdr>
          <w:top w:val="nil"/>
          <w:left w:val="nil"/>
          <w:bottom w:val="nil"/>
          <w:right w:val="nil"/>
          <w:between w:val="nil"/>
        </w:pBdr>
        <w:tabs>
          <w:tab w:val="left" w:pos="1429"/>
        </w:tabs>
        <w:spacing w:line="360" w:lineRule="auto"/>
        <w:jc w:val="right"/>
      </w:pPr>
      <w:r>
        <w:rPr>
          <w:color w:val="000000"/>
          <w:sz w:val="26"/>
          <w:szCs w:val="26"/>
        </w:rPr>
        <w:t xml:space="preserve">Cândido Mendes-MA, 04 de </w:t>
      </w:r>
      <w:r>
        <w:rPr>
          <w:sz w:val="26"/>
          <w:szCs w:val="26"/>
        </w:rPr>
        <w:t>setembro de 2026</w:t>
      </w:r>
      <w:r>
        <w:rPr>
          <w:color w:val="000000"/>
          <w:sz w:val="26"/>
          <w:szCs w:val="26"/>
        </w:rPr>
        <w:t>.</w:t>
      </w:r>
    </w:p>
    <w:p w14:paraId="5A01FB13" w14:textId="77777777" w:rsidR="001B5837" w:rsidRDefault="001B5837">
      <w:pPr>
        <w:jc w:val="center"/>
      </w:pPr>
    </w:p>
    <w:p w14:paraId="42C5A2CA" w14:textId="2DD81FF4" w:rsidR="008E7FE1" w:rsidRDefault="008E7FE1" w:rsidP="008E7FE1">
      <w:pPr>
        <w:jc w:val="center"/>
      </w:pPr>
    </w:p>
    <w:p w14:paraId="574E9F3E" w14:textId="7E3FF1ED" w:rsidR="00522F47" w:rsidRDefault="00522F47" w:rsidP="008E7FE1">
      <w:pPr>
        <w:jc w:val="center"/>
      </w:pPr>
    </w:p>
    <w:p w14:paraId="7630FA38" w14:textId="4FFC308D" w:rsidR="00522F47" w:rsidRDefault="00522F47" w:rsidP="008E7FE1">
      <w:pPr>
        <w:jc w:val="center"/>
      </w:pPr>
    </w:p>
    <w:p w14:paraId="18DF74F4" w14:textId="77777777" w:rsidR="00522F47" w:rsidRDefault="00522F47" w:rsidP="008E7FE1">
      <w:pPr>
        <w:jc w:val="center"/>
      </w:pPr>
    </w:p>
    <w:p w14:paraId="33030224" w14:textId="77777777" w:rsidR="008E7FE1" w:rsidRDefault="008E7FE1" w:rsidP="008E7FE1">
      <w:pPr>
        <w:jc w:val="center"/>
      </w:pPr>
    </w:p>
    <w:p w14:paraId="1575E1FE" w14:textId="77777777" w:rsidR="008E7FE1" w:rsidRPr="008E7FE1" w:rsidRDefault="008E7FE1" w:rsidP="008E7FE1">
      <w:pPr>
        <w:jc w:val="center"/>
        <w:rPr>
          <w:b/>
          <w:bCs/>
        </w:rPr>
      </w:pPr>
      <w:bookmarkStart w:id="6" w:name="_Hlk239413359"/>
      <w:r w:rsidRPr="008E7FE1">
        <w:rPr>
          <w:b/>
          <w:bCs/>
        </w:rPr>
        <w:t>_________________________________________________</w:t>
      </w:r>
    </w:p>
    <w:p w14:paraId="666B889D" w14:textId="77777777" w:rsidR="008E7FE1" w:rsidRPr="008E7FE1" w:rsidRDefault="008E7FE1" w:rsidP="008E7FE1">
      <w:pPr>
        <w:jc w:val="center"/>
        <w:rPr>
          <w:b/>
          <w:bCs/>
        </w:rPr>
      </w:pPr>
      <w:r w:rsidRPr="008E7FE1">
        <w:rPr>
          <w:b/>
          <w:bCs/>
        </w:rPr>
        <w:t xml:space="preserve">ANTÔNIO CARLOS VELOSO PEREIRA </w:t>
      </w:r>
    </w:p>
    <w:p w14:paraId="4664E9D8" w14:textId="77777777" w:rsidR="008E7FE1" w:rsidRPr="008E7FE1" w:rsidRDefault="008E7FE1" w:rsidP="008E7FE1">
      <w:pPr>
        <w:jc w:val="center"/>
        <w:rPr>
          <w:b/>
          <w:bCs/>
        </w:rPr>
      </w:pPr>
      <w:r w:rsidRPr="008E7FE1">
        <w:rPr>
          <w:b/>
          <w:bCs/>
        </w:rPr>
        <w:t>SECRETÁRIO MUNICIPAL DE EDUCAÇÃO</w:t>
      </w:r>
    </w:p>
    <w:p w14:paraId="57473627" w14:textId="77777777" w:rsidR="001B5837" w:rsidRDefault="001B5837">
      <w:pPr>
        <w:jc w:val="center"/>
      </w:pPr>
    </w:p>
    <w:p w14:paraId="61F5534D" w14:textId="77777777" w:rsidR="001B5837" w:rsidRDefault="001B5837">
      <w:pPr>
        <w:jc w:val="center"/>
      </w:pPr>
    </w:p>
    <w:bookmarkEnd w:id="6"/>
    <w:p w14:paraId="1B89A8B6" w14:textId="77777777" w:rsidR="001B5837" w:rsidRDefault="001B5837"/>
    <w:p w14:paraId="0B1A0BA3" w14:textId="77777777" w:rsidR="001B5837" w:rsidRDefault="001B5837"/>
    <w:p w14:paraId="013D2491" w14:textId="77777777" w:rsidR="001B5837" w:rsidRDefault="001B5837"/>
    <w:p w14:paraId="21B07292" w14:textId="77777777" w:rsidR="001B5837" w:rsidRDefault="001B5837"/>
    <w:p w14:paraId="0927FEBF" w14:textId="77777777" w:rsidR="001B5837" w:rsidRDefault="001B5837"/>
    <w:p w14:paraId="5E648ABD" w14:textId="77777777" w:rsidR="001B5837" w:rsidRDefault="001B5837"/>
    <w:p w14:paraId="522B5056" w14:textId="77777777" w:rsidR="001B5837" w:rsidRDefault="001B5837"/>
    <w:p w14:paraId="62B5C30A" w14:textId="77777777" w:rsidR="001B5837" w:rsidRDefault="001B5837"/>
    <w:p w14:paraId="720841A1" w14:textId="77777777" w:rsidR="001B5837" w:rsidRDefault="001B5837"/>
    <w:p w14:paraId="41CAA603" w14:textId="77777777" w:rsidR="001B5837" w:rsidRDefault="001B5837"/>
    <w:p w14:paraId="164FA9EB" w14:textId="77777777" w:rsidR="001B5837" w:rsidRDefault="001B5837"/>
    <w:p w14:paraId="09365445" w14:textId="77777777" w:rsidR="001B5837" w:rsidRDefault="001B5837"/>
    <w:p w14:paraId="044BA1E1" w14:textId="77777777" w:rsidR="001B5837" w:rsidRDefault="001B5837"/>
    <w:p w14:paraId="648DDACD" w14:textId="77777777" w:rsidR="001B5837" w:rsidRDefault="001B5837"/>
    <w:p w14:paraId="310FCECE" w14:textId="77777777" w:rsidR="001B5837" w:rsidRDefault="001B5837"/>
    <w:p w14:paraId="467D70A1" w14:textId="77777777" w:rsidR="001B5837" w:rsidRDefault="001B5837"/>
    <w:p w14:paraId="5556A861" w14:textId="77777777" w:rsidR="001B5837" w:rsidRDefault="001B5837"/>
    <w:p w14:paraId="78866D8C" w14:textId="77777777" w:rsidR="001B5837" w:rsidRDefault="001B5837">
      <w:pPr>
        <w:pStyle w:val="Ttulo1"/>
        <w:spacing w:before="62"/>
        <w:rPr>
          <w:rFonts w:ascii="Arial" w:eastAsia="Arial" w:hAnsi="Arial" w:cs="Arial"/>
          <w:color w:val="000000"/>
          <w:sz w:val="26"/>
          <w:szCs w:val="26"/>
        </w:rPr>
      </w:pPr>
    </w:p>
    <w:p w14:paraId="58258BAB" w14:textId="77777777" w:rsidR="001B5837" w:rsidRDefault="001B5837"/>
    <w:p w14:paraId="336C0A0B" w14:textId="77777777" w:rsidR="001B5837" w:rsidRDefault="00522F47">
      <w:pPr>
        <w:widowControl w:val="0"/>
        <w:tabs>
          <w:tab w:val="left" w:pos="1429"/>
        </w:tabs>
        <w:spacing w:line="360" w:lineRule="auto"/>
        <w:jc w:val="center"/>
        <w:rPr>
          <w:b/>
          <w:bCs/>
          <w:sz w:val="26"/>
          <w:szCs w:val="26"/>
        </w:rPr>
      </w:pPr>
      <w:bookmarkStart w:id="7" w:name="_heading=h.nphoq19vl31l" w:colFirst="0" w:colLast="0"/>
      <w:bookmarkEnd w:id="7"/>
      <w:r>
        <w:rPr>
          <w:b/>
          <w:bCs/>
          <w:sz w:val="26"/>
          <w:szCs w:val="26"/>
        </w:rPr>
        <w:t>ANEXO I</w:t>
      </w:r>
    </w:p>
    <w:p w14:paraId="52CA298D" w14:textId="77777777" w:rsidR="001B5837" w:rsidRDefault="00522F47">
      <w:pPr>
        <w:widowControl w:val="0"/>
        <w:tabs>
          <w:tab w:val="left" w:pos="1429"/>
        </w:tabs>
        <w:spacing w:line="360" w:lineRule="auto"/>
        <w:jc w:val="center"/>
        <w:rPr>
          <w:b/>
          <w:bCs/>
          <w:sz w:val="26"/>
          <w:szCs w:val="26"/>
        </w:rPr>
      </w:pPr>
      <w:r>
        <w:rPr>
          <w:b/>
          <w:bCs/>
          <w:sz w:val="26"/>
          <w:szCs w:val="26"/>
        </w:rPr>
        <w:t>CONCORRÊNCIA PÚBLICA ELETRÔNICA</w:t>
      </w:r>
    </w:p>
    <w:p w14:paraId="30A8F318" w14:textId="77777777" w:rsidR="001B5837" w:rsidRDefault="00522F47">
      <w:pPr>
        <w:widowControl w:val="0"/>
        <w:tabs>
          <w:tab w:val="left" w:pos="1429"/>
        </w:tabs>
        <w:spacing w:line="360" w:lineRule="auto"/>
        <w:jc w:val="center"/>
        <w:rPr>
          <w:b/>
          <w:bCs/>
          <w:sz w:val="26"/>
          <w:szCs w:val="26"/>
        </w:rPr>
      </w:pPr>
      <w:r>
        <w:rPr>
          <w:b/>
          <w:bCs/>
          <w:sz w:val="26"/>
          <w:szCs w:val="26"/>
        </w:rPr>
        <w:t xml:space="preserve"> CP-Nº XX/2026</w:t>
      </w:r>
    </w:p>
    <w:p w14:paraId="5C82B6A2" w14:textId="77777777" w:rsidR="001B5837" w:rsidRDefault="00522F47">
      <w:pPr>
        <w:widowControl w:val="0"/>
        <w:tabs>
          <w:tab w:val="left" w:pos="1429"/>
        </w:tabs>
        <w:spacing w:line="360" w:lineRule="auto"/>
        <w:jc w:val="center"/>
        <w:rPr>
          <w:b/>
          <w:bCs/>
          <w:sz w:val="26"/>
          <w:szCs w:val="26"/>
        </w:rPr>
      </w:pPr>
      <w:r>
        <w:rPr>
          <w:b/>
          <w:bCs/>
          <w:sz w:val="26"/>
          <w:szCs w:val="26"/>
        </w:rPr>
        <w:t>PROCESSO ADMINISTRATIVO Nº XX-202X</w:t>
      </w:r>
    </w:p>
    <w:p w14:paraId="1DA559AB" w14:textId="77777777" w:rsidR="001B5837" w:rsidRDefault="001B5837">
      <w:pPr>
        <w:widowControl w:val="0"/>
        <w:tabs>
          <w:tab w:val="left" w:pos="1429"/>
        </w:tabs>
        <w:spacing w:line="360" w:lineRule="auto"/>
        <w:jc w:val="center"/>
        <w:rPr>
          <w:b/>
          <w:bCs/>
          <w:sz w:val="26"/>
          <w:szCs w:val="26"/>
        </w:rPr>
      </w:pPr>
    </w:p>
    <w:p w14:paraId="6B6DAF6A" w14:textId="77777777" w:rsidR="001B5837" w:rsidRDefault="00522F47">
      <w:pPr>
        <w:widowControl w:val="0"/>
        <w:tabs>
          <w:tab w:val="left" w:pos="1429"/>
        </w:tabs>
        <w:spacing w:line="360" w:lineRule="auto"/>
        <w:jc w:val="center"/>
        <w:rPr>
          <w:b/>
          <w:bCs/>
          <w:sz w:val="26"/>
          <w:szCs w:val="26"/>
        </w:rPr>
      </w:pPr>
      <w:r>
        <w:rPr>
          <w:b/>
          <w:bCs/>
          <w:sz w:val="26"/>
          <w:szCs w:val="26"/>
        </w:rPr>
        <w:t xml:space="preserve">PROJETO BÁSICO </w:t>
      </w:r>
    </w:p>
    <w:p w14:paraId="69EF5B7C" w14:textId="77777777" w:rsidR="001B5837" w:rsidRDefault="001B5837">
      <w:pPr>
        <w:pStyle w:val="Ttulo1"/>
        <w:spacing w:before="62"/>
        <w:jc w:val="center"/>
        <w:rPr>
          <w:rFonts w:ascii="Arial" w:eastAsia="Arial" w:hAnsi="Arial" w:cs="Arial"/>
          <w:color w:val="000000"/>
          <w:sz w:val="26"/>
          <w:szCs w:val="26"/>
        </w:rPr>
      </w:pPr>
    </w:p>
    <w:p w14:paraId="1E958621" w14:textId="77777777" w:rsidR="001B5837" w:rsidRDefault="001B5837">
      <w:pPr>
        <w:widowControl w:val="0"/>
        <w:tabs>
          <w:tab w:val="left" w:pos="1429"/>
        </w:tabs>
        <w:spacing w:line="360" w:lineRule="auto"/>
        <w:jc w:val="center"/>
        <w:rPr>
          <w:b/>
          <w:bCs/>
          <w:sz w:val="26"/>
          <w:szCs w:val="26"/>
        </w:rPr>
      </w:pPr>
    </w:p>
    <w:p w14:paraId="694770E9" w14:textId="77777777" w:rsidR="001B5837" w:rsidRDefault="001B5837">
      <w:pPr>
        <w:widowControl w:val="0"/>
        <w:tabs>
          <w:tab w:val="left" w:pos="1429"/>
        </w:tabs>
        <w:spacing w:line="360" w:lineRule="auto"/>
        <w:jc w:val="center"/>
        <w:rPr>
          <w:b/>
          <w:bCs/>
          <w:sz w:val="26"/>
          <w:szCs w:val="26"/>
        </w:rPr>
      </w:pPr>
    </w:p>
    <w:p w14:paraId="74C37B13" w14:textId="77777777" w:rsidR="001B5837" w:rsidRDefault="001B5837">
      <w:pPr>
        <w:widowControl w:val="0"/>
        <w:tabs>
          <w:tab w:val="left" w:pos="1429"/>
        </w:tabs>
        <w:spacing w:line="360" w:lineRule="auto"/>
        <w:jc w:val="center"/>
        <w:rPr>
          <w:b/>
          <w:bCs/>
          <w:sz w:val="26"/>
          <w:szCs w:val="26"/>
        </w:rPr>
      </w:pPr>
    </w:p>
    <w:p w14:paraId="0A557F57" w14:textId="77777777" w:rsidR="001B5837" w:rsidRDefault="001B5837">
      <w:pPr>
        <w:widowControl w:val="0"/>
        <w:tabs>
          <w:tab w:val="left" w:pos="1429"/>
        </w:tabs>
        <w:spacing w:line="360" w:lineRule="auto"/>
        <w:jc w:val="center"/>
        <w:rPr>
          <w:b/>
          <w:bCs/>
          <w:sz w:val="26"/>
          <w:szCs w:val="26"/>
        </w:rPr>
      </w:pPr>
    </w:p>
    <w:p w14:paraId="0D02F49D" w14:textId="77777777" w:rsidR="001B5837" w:rsidRDefault="001B5837">
      <w:pPr>
        <w:widowControl w:val="0"/>
        <w:tabs>
          <w:tab w:val="left" w:pos="1429"/>
        </w:tabs>
        <w:spacing w:line="360" w:lineRule="auto"/>
        <w:jc w:val="center"/>
        <w:rPr>
          <w:b/>
          <w:bCs/>
          <w:sz w:val="26"/>
          <w:szCs w:val="26"/>
        </w:rPr>
      </w:pPr>
    </w:p>
    <w:p w14:paraId="456EF3DE" w14:textId="77777777" w:rsidR="001B5837" w:rsidRDefault="001B5837">
      <w:pPr>
        <w:widowControl w:val="0"/>
        <w:tabs>
          <w:tab w:val="left" w:pos="1429"/>
        </w:tabs>
        <w:spacing w:line="360" w:lineRule="auto"/>
        <w:jc w:val="center"/>
        <w:rPr>
          <w:b/>
          <w:bCs/>
          <w:sz w:val="26"/>
          <w:szCs w:val="26"/>
        </w:rPr>
      </w:pPr>
    </w:p>
    <w:p w14:paraId="4C8E5467" w14:textId="77777777" w:rsidR="001B5837" w:rsidRDefault="001B5837">
      <w:pPr>
        <w:widowControl w:val="0"/>
        <w:tabs>
          <w:tab w:val="left" w:pos="1429"/>
        </w:tabs>
        <w:spacing w:line="360" w:lineRule="auto"/>
        <w:jc w:val="center"/>
        <w:rPr>
          <w:b/>
          <w:bCs/>
          <w:sz w:val="26"/>
          <w:szCs w:val="26"/>
        </w:rPr>
      </w:pPr>
    </w:p>
    <w:p w14:paraId="0B48DB92" w14:textId="77777777" w:rsidR="001B5837" w:rsidRDefault="001B5837">
      <w:pPr>
        <w:widowControl w:val="0"/>
        <w:tabs>
          <w:tab w:val="left" w:pos="1429"/>
        </w:tabs>
        <w:spacing w:line="360" w:lineRule="auto"/>
        <w:jc w:val="center"/>
        <w:rPr>
          <w:b/>
          <w:bCs/>
          <w:sz w:val="26"/>
          <w:szCs w:val="26"/>
        </w:rPr>
      </w:pPr>
    </w:p>
    <w:p w14:paraId="051C35F3" w14:textId="77777777" w:rsidR="001B5837" w:rsidRDefault="001B5837">
      <w:pPr>
        <w:widowControl w:val="0"/>
        <w:tabs>
          <w:tab w:val="left" w:pos="1429"/>
        </w:tabs>
        <w:spacing w:line="360" w:lineRule="auto"/>
        <w:jc w:val="center"/>
        <w:rPr>
          <w:b/>
          <w:bCs/>
          <w:sz w:val="26"/>
          <w:szCs w:val="26"/>
        </w:rPr>
      </w:pPr>
    </w:p>
    <w:p w14:paraId="264E70D0" w14:textId="77777777" w:rsidR="001B5837" w:rsidRDefault="001B5837">
      <w:pPr>
        <w:widowControl w:val="0"/>
        <w:tabs>
          <w:tab w:val="left" w:pos="1429"/>
        </w:tabs>
        <w:spacing w:line="360" w:lineRule="auto"/>
        <w:jc w:val="center"/>
        <w:rPr>
          <w:b/>
          <w:bCs/>
          <w:sz w:val="26"/>
          <w:szCs w:val="26"/>
        </w:rPr>
      </w:pPr>
    </w:p>
    <w:p w14:paraId="2A4AA49F" w14:textId="77777777" w:rsidR="001B5837" w:rsidRDefault="001B5837">
      <w:pPr>
        <w:widowControl w:val="0"/>
        <w:tabs>
          <w:tab w:val="left" w:pos="1429"/>
        </w:tabs>
        <w:spacing w:line="360" w:lineRule="auto"/>
        <w:jc w:val="center"/>
        <w:rPr>
          <w:b/>
          <w:bCs/>
          <w:sz w:val="26"/>
          <w:szCs w:val="26"/>
        </w:rPr>
      </w:pPr>
    </w:p>
    <w:p w14:paraId="0C9A1F10" w14:textId="77777777" w:rsidR="001B5837" w:rsidRDefault="001B5837">
      <w:pPr>
        <w:widowControl w:val="0"/>
        <w:tabs>
          <w:tab w:val="left" w:pos="1429"/>
        </w:tabs>
        <w:spacing w:line="360" w:lineRule="auto"/>
        <w:jc w:val="center"/>
        <w:rPr>
          <w:b/>
          <w:bCs/>
          <w:sz w:val="26"/>
          <w:szCs w:val="26"/>
        </w:rPr>
      </w:pPr>
    </w:p>
    <w:p w14:paraId="0FA65E3D" w14:textId="77777777" w:rsidR="001B5837" w:rsidRDefault="001B5837">
      <w:pPr>
        <w:widowControl w:val="0"/>
        <w:tabs>
          <w:tab w:val="left" w:pos="1429"/>
        </w:tabs>
        <w:spacing w:line="360" w:lineRule="auto"/>
        <w:jc w:val="center"/>
        <w:rPr>
          <w:b/>
          <w:bCs/>
          <w:sz w:val="26"/>
          <w:szCs w:val="26"/>
        </w:rPr>
      </w:pPr>
    </w:p>
    <w:p w14:paraId="7C7A1130" w14:textId="77777777" w:rsidR="001B5837" w:rsidRDefault="001B5837">
      <w:pPr>
        <w:widowControl w:val="0"/>
        <w:tabs>
          <w:tab w:val="left" w:pos="1429"/>
        </w:tabs>
        <w:spacing w:line="360" w:lineRule="auto"/>
        <w:jc w:val="center"/>
        <w:rPr>
          <w:b/>
          <w:bCs/>
          <w:sz w:val="26"/>
          <w:szCs w:val="26"/>
        </w:rPr>
      </w:pPr>
    </w:p>
    <w:p w14:paraId="71F26621" w14:textId="77777777" w:rsidR="001B5837" w:rsidRDefault="001B5837">
      <w:pPr>
        <w:widowControl w:val="0"/>
        <w:tabs>
          <w:tab w:val="left" w:pos="1429"/>
        </w:tabs>
        <w:spacing w:line="360" w:lineRule="auto"/>
        <w:jc w:val="center"/>
        <w:rPr>
          <w:b/>
          <w:bCs/>
          <w:sz w:val="26"/>
          <w:szCs w:val="26"/>
        </w:rPr>
      </w:pPr>
    </w:p>
    <w:p w14:paraId="7B44FE64" w14:textId="77777777" w:rsidR="001B5837" w:rsidRDefault="001B5837">
      <w:pPr>
        <w:widowControl w:val="0"/>
        <w:tabs>
          <w:tab w:val="left" w:pos="1429"/>
        </w:tabs>
        <w:spacing w:line="360" w:lineRule="auto"/>
        <w:jc w:val="center"/>
        <w:rPr>
          <w:b/>
          <w:bCs/>
          <w:sz w:val="26"/>
          <w:szCs w:val="26"/>
        </w:rPr>
      </w:pPr>
    </w:p>
    <w:p w14:paraId="20E02CA7" w14:textId="77777777" w:rsidR="001B5837" w:rsidRDefault="001B5837">
      <w:pPr>
        <w:widowControl w:val="0"/>
        <w:tabs>
          <w:tab w:val="left" w:pos="1429"/>
        </w:tabs>
        <w:spacing w:line="360" w:lineRule="auto"/>
        <w:jc w:val="center"/>
        <w:rPr>
          <w:b/>
          <w:bCs/>
          <w:sz w:val="26"/>
          <w:szCs w:val="26"/>
        </w:rPr>
      </w:pPr>
    </w:p>
    <w:p w14:paraId="531DD2EA" w14:textId="77777777" w:rsidR="001B5837" w:rsidRDefault="001B5837">
      <w:pPr>
        <w:widowControl w:val="0"/>
        <w:tabs>
          <w:tab w:val="left" w:pos="1429"/>
        </w:tabs>
        <w:spacing w:line="360" w:lineRule="auto"/>
        <w:jc w:val="center"/>
        <w:rPr>
          <w:b/>
          <w:bCs/>
          <w:sz w:val="26"/>
          <w:szCs w:val="26"/>
        </w:rPr>
      </w:pPr>
    </w:p>
    <w:p w14:paraId="3A314974" w14:textId="77777777" w:rsidR="001B5837" w:rsidRDefault="001B5837">
      <w:pPr>
        <w:widowControl w:val="0"/>
        <w:tabs>
          <w:tab w:val="left" w:pos="1429"/>
        </w:tabs>
        <w:spacing w:line="360" w:lineRule="auto"/>
        <w:jc w:val="center"/>
        <w:rPr>
          <w:b/>
          <w:bCs/>
          <w:sz w:val="26"/>
          <w:szCs w:val="26"/>
        </w:rPr>
      </w:pPr>
    </w:p>
    <w:p w14:paraId="0FDBB6F1" w14:textId="77777777" w:rsidR="001B5837" w:rsidRDefault="001B5837">
      <w:pPr>
        <w:widowControl w:val="0"/>
        <w:tabs>
          <w:tab w:val="left" w:pos="1429"/>
        </w:tabs>
        <w:spacing w:line="360" w:lineRule="auto"/>
        <w:jc w:val="center"/>
        <w:rPr>
          <w:b/>
          <w:bCs/>
          <w:sz w:val="26"/>
          <w:szCs w:val="26"/>
        </w:rPr>
      </w:pPr>
    </w:p>
    <w:p w14:paraId="7B06002F" w14:textId="77777777" w:rsidR="001B5837" w:rsidRDefault="001B5837">
      <w:pPr>
        <w:widowControl w:val="0"/>
        <w:tabs>
          <w:tab w:val="left" w:pos="1429"/>
        </w:tabs>
        <w:spacing w:line="360" w:lineRule="auto"/>
        <w:jc w:val="center"/>
        <w:rPr>
          <w:b/>
          <w:bCs/>
          <w:sz w:val="26"/>
          <w:szCs w:val="26"/>
        </w:rPr>
      </w:pPr>
    </w:p>
    <w:p w14:paraId="3041F39A" w14:textId="77777777" w:rsidR="001B5837" w:rsidRDefault="001B5837">
      <w:pPr>
        <w:widowControl w:val="0"/>
        <w:tabs>
          <w:tab w:val="left" w:pos="1429"/>
        </w:tabs>
        <w:spacing w:line="360" w:lineRule="auto"/>
        <w:jc w:val="center"/>
        <w:rPr>
          <w:b/>
          <w:bCs/>
          <w:sz w:val="26"/>
          <w:szCs w:val="26"/>
        </w:rPr>
      </w:pPr>
    </w:p>
    <w:p w14:paraId="6D2B1D67" w14:textId="77777777" w:rsidR="001B5837" w:rsidRDefault="00522F47">
      <w:pPr>
        <w:widowControl w:val="0"/>
        <w:tabs>
          <w:tab w:val="left" w:pos="1429"/>
        </w:tabs>
        <w:spacing w:line="360" w:lineRule="auto"/>
        <w:jc w:val="center"/>
        <w:rPr>
          <w:b/>
          <w:bCs/>
          <w:sz w:val="26"/>
          <w:szCs w:val="26"/>
        </w:rPr>
      </w:pPr>
      <w:r>
        <w:rPr>
          <w:b/>
          <w:bCs/>
          <w:sz w:val="26"/>
          <w:szCs w:val="26"/>
        </w:rPr>
        <w:t>ANEXO II</w:t>
      </w:r>
    </w:p>
    <w:p w14:paraId="2A13FD0B" w14:textId="77777777" w:rsidR="001B5837" w:rsidRDefault="00522F47">
      <w:pPr>
        <w:widowControl w:val="0"/>
        <w:tabs>
          <w:tab w:val="left" w:pos="1429"/>
        </w:tabs>
        <w:spacing w:line="360" w:lineRule="auto"/>
        <w:jc w:val="center"/>
        <w:rPr>
          <w:b/>
          <w:bCs/>
          <w:sz w:val="26"/>
          <w:szCs w:val="26"/>
        </w:rPr>
      </w:pPr>
      <w:r>
        <w:rPr>
          <w:b/>
          <w:bCs/>
          <w:sz w:val="26"/>
          <w:szCs w:val="26"/>
        </w:rPr>
        <w:t>CONCORRÊNCIA PÚBLICA ELETRONICA</w:t>
      </w:r>
    </w:p>
    <w:p w14:paraId="5BDF55CD" w14:textId="77777777" w:rsidR="001B5837" w:rsidRDefault="00522F47">
      <w:pPr>
        <w:widowControl w:val="0"/>
        <w:tabs>
          <w:tab w:val="left" w:pos="1429"/>
        </w:tabs>
        <w:spacing w:line="360" w:lineRule="auto"/>
        <w:jc w:val="center"/>
        <w:rPr>
          <w:b/>
          <w:bCs/>
          <w:sz w:val="26"/>
          <w:szCs w:val="26"/>
        </w:rPr>
      </w:pPr>
      <w:r>
        <w:rPr>
          <w:b/>
          <w:bCs/>
          <w:sz w:val="26"/>
          <w:szCs w:val="26"/>
        </w:rPr>
        <w:t xml:space="preserve"> CP-Nº XX/2026</w:t>
      </w:r>
    </w:p>
    <w:p w14:paraId="21EB8C44" w14:textId="77777777" w:rsidR="001B5837" w:rsidRDefault="00522F47">
      <w:pPr>
        <w:widowControl w:val="0"/>
        <w:tabs>
          <w:tab w:val="left" w:pos="1429"/>
        </w:tabs>
        <w:spacing w:line="360" w:lineRule="auto"/>
        <w:jc w:val="center"/>
        <w:rPr>
          <w:b/>
          <w:bCs/>
          <w:sz w:val="26"/>
          <w:szCs w:val="26"/>
        </w:rPr>
      </w:pPr>
      <w:r>
        <w:rPr>
          <w:b/>
          <w:bCs/>
          <w:sz w:val="26"/>
          <w:szCs w:val="26"/>
        </w:rPr>
        <w:t>PROCESSO ADMINISTRATIVO Nº XX-202X</w:t>
      </w:r>
    </w:p>
    <w:p w14:paraId="6470CAAB" w14:textId="77777777" w:rsidR="001B5837" w:rsidRDefault="001B5837">
      <w:pPr>
        <w:widowControl w:val="0"/>
        <w:tabs>
          <w:tab w:val="left" w:pos="1429"/>
        </w:tabs>
        <w:spacing w:line="360" w:lineRule="auto"/>
        <w:jc w:val="center"/>
        <w:rPr>
          <w:b/>
          <w:bCs/>
          <w:sz w:val="26"/>
          <w:szCs w:val="26"/>
        </w:rPr>
      </w:pPr>
    </w:p>
    <w:p w14:paraId="561BE447" w14:textId="77777777" w:rsidR="001B5837" w:rsidRDefault="00522F47">
      <w:pPr>
        <w:widowControl w:val="0"/>
        <w:tabs>
          <w:tab w:val="left" w:pos="1429"/>
        </w:tabs>
        <w:spacing w:line="360" w:lineRule="auto"/>
        <w:jc w:val="center"/>
        <w:rPr>
          <w:b/>
          <w:bCs/>
          <w:sz w:val="26"/>
          <w:szCs w:val="26"/>
        </w:rPr>
      </w:pPr>
      <w:r>
        <w:rPr>
          <w:b/>
          <w:bCs/>
          <w:sz w:val="26"/>
          <w:szCs w:val="26"/>
        </w:rPr>
        <w:t>MINUTA DO CONTRATO</w:t>
      </w:r>
    </w:p>
    <w:p w14:paraId="07114FB0" w14:textId="77777777" w:rsidR="001B5837" w:rsidRDefault="001B5837">
      <w:pPr>
        <w:pStyle w:val="Ttulo1"/>
        <w:spacing w:before="62"/>
        <w:jc w:val="center"/>
        <w:rPr>
          <w:rFonts w:ascii="Arial" w:eastAsia="Arial" w:hAnsi="Arial" w:cs="Arial"/>
          <w:color w:val="000000"/>
          <w:sz w:val="26"/>
          <w:szCs w:val="26"/>
        </w:rPr>
      </w:pPr>
    </w:p>
    <w:p w14:paraId="3E2AC8E3" w14:textId="77777777" w:rsidR="001B5837" w:rsidRDefault="001B5837"/>
    <w:p w14:paraId="0A697DEA" w14:textId="77777777" w:rsidR="001B5837" w:rsidRDefault="001B5837"/>
    <w:p w14:paraId="0C103E7F" w14:textId="77777777" w:rsidR="001B5837" w:rsidRDefault="001B5837"/>
    <w:p w14:paraId="663A425C" w14:textId="77777777" w:rsidR="001B5837" w:rsidRDefault="001B5837"/>
    <w:p w14:paraId="6410B469" w14:textId="77777777" w:rsidR="001B5837" w:rsidRDefault="001B5837"/>
    <w:p w14:paraId="6FE61D0C" w14:textId="77777777" w:rsidR="001B5837" w:rsidRDefault="001B5837"/>
    <w:p w14:paraId="69F54DB1" w14:textId="77777777" w:rsidR="001B5837" w:rsidRDefault="001B5837"/>
    <w:p w14:paraId="02B27491" w14:textId="77777777" w:rsidR="001B5837" w:rsidRDefault="001B5837"/>
    <w:p w14:paraId="132E9C6B" w14:textId="77777777" w:rsidR="001B5837" w:rsidRDefault="001B5837"/>
    <w:p w14:paraId="7E33821F" w14:textId="77777777" w:rsidR="001B5837" w:rsidRDefault="001B5837"/>
    <w:p w14:paraId="1913DA85" w14:textId="77777777" w:rsidR="001B5837" w:rsidRDefault="001B5837"/>
    <w:p w14:paraId="29B2F284" w14:textId="77777777" w:rsidR="001B5837" w:rsidRDefault="001B5837"/>
    <w:p w14:paraId="510E6F65" w14:textId="77777777" w:rsidR="001B5837" w:rsidRDefault="001B5837"/>
    <w:p w14:paraId="31D44D6F" w14:textId="77777777" w:rsidR="001B5837" w:rsidRDefault="001B5837"/>
    <w:p w14:paraId="38AB69B3" w14:textId="77777777" w:rsidR="001B5837" w:rsidRDefault="001B5837"/>
    <w:p w14:paraId="2302D1B8" w14:textId="77777777" w:rsidR="001B5837" w:rsidRDefault="001B5837"/>
    <w:p w14:paraId="3E344394" w14:textId="77777777" w:rsidR="001B5837" w:rsidRDefault="001B5837"/>
    <w:p w14:paraId="76116665" w14:textId="77777777" w:rsidR="001B5837" w:rsidRDefault="001B5837"/>
    <w:p w14:paraId="14922489" w14:textId="77777777" w:rsidR="001B5837" w:rsidRDefault="001B5837"/>
    <w:p w14:paraId="45904834" w14:textId="77777777" w:rsidR="001B5837" w:rsidRDefault="001B5837"/>
    <w:p w14:paraId="4B2EC1B7" w14:textId="77777777" w:rsidR="001B5837" w:rsidRDefault="001B5837"/>
    <w:p w14:paraId="5BCA669D" w14:textId="77777777" w:rsidR="001B5837" w:rsidRDefault="001B5837"/>
    <w:p w14:paraId="7ECF8CC4" w14:textId="77777777" w:rsidR="001B5837" w:rsidRDefault="001B5837"/>
    <w:p w14:paraId="7B584571" w14:textId="77777777" w:rsidR="001B5837" w:rsidRDefault="001B5837"/>
    <w:p w14:paraId="046D0534" w14:textId="77777777" w:rsidR="001B5837" w:rsidRDefault="001B5837"/>
    <w:p w14:paraId="656D46D3" w14:textId="77777777" w:rsidR="001B5837" w:rsidRDefault="001B5837"/>
    <w:p w14:paraId="2C42E991" w14:textId="77777777" w:rsidR="001B5837" w:rsidRDefault="001B5837"/>
    <w:p w14:paraId="1E071C25" w14:textId="77777777" w:rsidR="001B5837" w:rsidRDefault="001B5837"/>
    <w:p w14:paraId="11CF8153" w14:textId="77777777" w:rsidR="001B5837" w:rsidRDefault="001B5837"/>
    <w:p w14:paraId="60A1045F" w14:textId="77777777" w:rsidR="001B5837" w:rsidRDefault="001B5837"/>
    <w:p w14:paraId="1C31ABB2" w14:textId="77777777" w:rsidR="001B5837" w:rsidRDefault="001B5837"/>
    <w:p w14:paraId="389496D1" w14:textId="77777777" w:rsidR="001B5837" w:rsidRDefault="001B5837"/>
    <w:p w14:paraId="376AB0E2" w14:textId="77777777" w:rsidR="001B5837" w:rsidRDefault="001B5837"/>
    <w:p w14:paraId="1310A998" w14:textId="77777777" w:rsidR="001B5837" w:rsidRDefault="001B5837"/>
    <w:p w14:paraId="0146D762" w14:textId="77777777" w:rsidR="001B5837" w:rsidRDefault="00522F47">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14:paraId="15C16FB2" w14:textId="77777777" w:rsidR="001B5837" w:rsidRDefault="001B5837">
      <w:pPr>
        <w:pBdr>
          <w:top w:val="nil"/>
          <w:left w:val="nil"/>
          <w:bottom w:val="nil"/>
          <w:right w:val="nil"/>
          <w:between w:val="nil"/>
        </w:pBdr>
        <w:spacing w:before="62" w:after="140" w:line="276" w:lineRule="auto"/>
        <w:rPr>
          <w:b/>
          <w:bCs/>
          <w:color w:val="000000"/>
          <w:sz w:val="26"/>
          <w:szCs w:val="26"/>
        </w:rPr>
      </w:pPr>
    </w:p>
    <w:p w14:paraId="38E6AFC5" w14:textId="77777777" w:rsidR="001B5837" w:rsidRDefault="00522F47">
      <w:pPr>
        <w:pStyle w:val="Ttulo2"/>
        <w:spacing w:before="62" w:line="360" w:lineRule="auto"/>
        <w:jc w:val="center"/>
        <w:rPr>
          <w:sz w:val="26"/>
          <w:szCs w:val="26"/>
        </w:rPr>
      </w:pPr>
      <w:bookmarkStart w:id="8" w:name="_heading=h.4njdxkk1vxsw" w:colFirst="0" w:colLast="0"/>
      <w:bookmarkEnd w:id="8"/>
      <w:r>
        <w:rPr>
          <w:sz w:val="26"/>
          <w:szCs w:val="26"/>
        </w:rPr>
        <w:t>CONCORRÊNCIA PÚBLICA ELETRONICA</w:t>
      </w:r>
    </w:p>
    <w:p w14:paraId="04F1EF13" w14:textId="77777777" w:rsidR="001B5837" w:rsidRDefault="00522F47">
      <w:pPr>
        <w:pStyle w:val="Ttulo2"/>
        <w:spacing w:before="62" w:line="360" w:lineRule="auto"/>
        <w:jc w:val="center"/>
        <w:rPr>
          <w:sz w:val="26"/>
          <w:szCs w:val="26"/>
        </w:rPr>
      </w:pPr>
      <w:r>
        <w:rPr>
          <w:sz w:val="26"/>
          <w:szCs w:val="26"/>
        </w:rPr>
        <w:t xml:space="preserve"> CP-Nº XX/2026</w:t>
      </w:r>
    </w:p>
    <w:p w14:paraId="506D673F" w14:textId="77777777" w:rsidR="001B5837" w:rsidRDefault="00522F47">
      <w:pPr>
        <w:pStyle w:val="Ttulo2"/>
        <w:spacing w:before="62" w:line="360" w:lineRule="auto"/>
        <w:jc w:val="center"/>
        <w:rPr>
          <w:sz w:val="26"/>
          <w:szCs w:val="26"/>
        </w:rPr>
      </w:pPr>
      <w:r>
        <w:rPr>
          <w:sz w:val="26"/>
          <w:szCs w:val="26"/>
        </w:rPr>
        <w:t>PROCESSO ADMINISTRATIVO Nº XX-202X</w:t>
      </w:r>
    </w:p>
    <w:p w14:paraId="101EB056" w14:textId="77777777" w:rsidR="001B5837" w:rsidRDefault="001B5837">
      <w:pPr>
        <w:pBdr>
          <w:top w:val="nil"/>
          <w:left w:val="nil"/>
          <w:bottom w:val="nil"/>
          <w:right w:val="nil"/>
          <w:between w:val="nil"/>
        </w:pBdr>
        <w:spacing w:before="136" w:after="140" w:line="276" w:lineRule="auto"/>
        <w:jc w:val="center"/>
        <w:rPr>
          <w:b/>
          <w:bCs/>
          <w:color w:val="000000"/>
          <w:sz w:val="26"/>
          <w:szCs w:val="26"/>
        </w:rPr>
      </w:pPr>
    </w:p>
    <w:p w14:paraId="045F7B8F" w14:textId="77777777" w:rsidR="001B5837" w:rsidRDefault="00522F47">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14:paraId="5E13C5C9" w14:textId="77777777" w:rsidR="001B5837" w:rsidRDefault="001B5837">
      <w:pPr>
        <w:pBdr>
          <w:top w:val="nil"/>
          <w:left w:val="nil"/>
          <w:bottom w:val="nil"/>
          <w:right w:val="nil"/>
          <w:between w:val="nil"/>
        </w:pBdr>
        <w:spacing w:after="140" w:line="276" w:lineRule="auto"/>
        <w:rPr>
          <w:b/>
          <w:bCs/>
          <w:color w:val="000000"/>
          <w:sz w:val="26"/>
          <w:szCs w:val="26"/>
        </w:rPr>
      </w:pPr>
    </w:p>
    <w:p w14:paraId="379789A2" w14:textId="77777777" w:rsidR="001B5837" w:rsidRDefault="001B5837">
      <w:pPr>
        <w:pBdr>
          <w:top w:val="nil"/>
          <w:left w:val="nil"/>
          <w:bottom w:val="nil"/>
          <w:right w:val="nil"/>
          <w:between w:val="nil"/>
        </w:pBdr>
        <w:spacing w:after="140" w:line="276" w:lineRule="auto"/>
        <w:rPr>
          <w:b/>
          <w:bCs/>
          <w:color w:val="000000"/>
          <w:sz w:val="26"/>
          <w:szCs w:val="26"/>
        </w:rPr>
      </w:pPr>
    </w:p>
    <w:p w14:paraId="4B87EEFB" w14:textId="77777777" w:rsidR="001B5837" w:rsidRDefault="001B5837">
      <w:pPr>
        <w:pBdr>
          <w:top w:val="nil"/>
          <w:left w:val="nil"/>
          <w:bottom w:val="nil"/>
          <w:right w:val="nil"/>
          <w:between w:val="nil"/>
        </w:pBdr>
        <w:spacing w:before="136" w:after="140" w:line="276" w:lineRule="auto"/>
        <w:rPr>
          <w:color w:val="000000"/>
          <w:sz w:val="26"/>
          <w:szCs w:val="26"/>
        </w:rPr>
      </w:pPr>
    </w:p>
    <w:p w14:paraId="38E7F8F0" w14:textId="77777777" w:rsidR="001B5837" w:rsidRDefault="001B5837">
      <w:pPr>
        <w:pBdr>
          <w:top w:val="nil"/>
          <w:left w:val="nil"/>
          <w:bottom w:val="nil"/>
          <w:right w:val="nil"/>
          <w:between w:val="nil"/>
        </w:pBdr>
        <w:spacing w:after="140" w:line="276" w:lineRule="auto"/>
        <w:rPr>
          <w:color w:val="000000"/>
          <w:sz w:val="26"/>
          <w:szCs w:val="26"/>
        </w:rPr>
      </w:pPr>
    </w:p>
    <w:p w14:paraId="3645DC4A" w14:textId="77777777" w:rsidR="001B5837" w:rsidRDefault="001B5837">
      <w:pPr>
        <w:pBdr>
          <w:top w:val="nil"/>
          <w:left w:val="nil"/>
          <w:bottom w:val="nil"/>
          <w:right w:val="nil"/>
          <w:between w:val="nil"/>
        </w:pBdr>
        <w:spacing w:after="140" w:line="276" w:lineRule="auto"/>
        <w:rPr>
          <w:color w:val="000000"/>
          <w:sz w:val="26"/>
          <w:szCs w:val="26"/>
        </w:rPr>
      </w:pPr>
    </w:p>
    <w:p w14:paraId="3120D934" w14:textId="77777777" w:rsidR="001B5837" w:rsidRDefault="001B5837">
      <w:pPr>
        <w:pBdr>
          <w:top w:val="nil"/>
          <w:left w:val="nil"/>
          <w:bottom w:val="nil"/>
          <w:right w:val="nil"/>
          <w:between w:val="nil"/>
        </w:pBdr>
        <w:spacing w:after="140" w:line="276" w:lineRule="auto"/>
        <w:rPr>
          <w:color w:val="000000"/>
          <w:sz w:val="26"/>
          <w:szCs w:val="26"/>
        </w:rPr>
      </w:pPr>
    </w:p>
    <w:p w14:paraId="54395CF5" w14:textId="77777777" w:rsidR="001B5837" w:rsidRDefault="001B5837">
      <w:pPr>
        <w:pBdr>
          <w:top w:val="nil"/>
          <w:left w:val="nil"/>
          <w:bottom w:val="nil"/>
          <w:right w:val="nil"/>
          <w:between w:val="nil"/>
        </w:pBdr>
        <w:spacing w:after="140" w:line="276" w:lineRule="auto"/>
        <w:rPr>
          <w:color w:val="000000"/>
          <w:sz w:val="26"/>
          <w:szCs w:val="26"/>
        </w:rPr>
      </w:pPr>
    </w:p>
    <w:p w14:paraId="37AFFE44" w14:textId="77777777" w:rsidR="001B5837" w:rsidRDefault="001B5837">
      <w:pPr>
        <w:pBdr>
          <w:top w:val="nil"/>
          <w:left w:val="nil"/>
          <w:bottom w:val="nil"/>
          <w:right w:val="nil"/>
          <w:between w:val="nil"/>
        </w:pBdr>
        <w:spacing w:after="140" w:line="276" w:lineRule="auto"/>
        <w:rPr>
          <w:color w:val="000000"/>
          <w:sz w:val="26"/>
          <w:szCs w:val="26"/>
        </w:rPr>
      </w:pPr>
    </w:p>
    <w:p w14:paraId="75BA59AE" w14:textId="77777777" w:rsidR="001B5837" w:rsidRDefault="001B5837">
      <w:pPr>
        <w:pBdr>
          <w:top w:val="nil"/>
          <w:left w:val="nil"/>
          <w:bottom w:val="nil"/>
          <w:right w:val="nil"/>
          <w:between w:val="nil"/>
        </w:pBdr>
        <w:spacing w:after="140" w:line="276" w:lineRule="auto"/>
        <w:rPr>
          <w:color w:val="000000"/>
          <w:sz w:val="26"/>
          <w:szCs w:val="26"/>
        </w:rPr>
      </w:pPr>
    </w:p>
    <w:p w14:paraId="090F6665" w14:textId="77777777" w:rsidR="001B5837" w:rsidRDefault="001B5837">
      <w:pPr>
        <w:pBdr>
          <w:top w:val="nil"/>
          <w:left w:val="nil"/>
          <w:bottom w:val="nil"/>
          <w:right w:val="nil"/>
          <w:between w:val="nil"/>
        </w:pBdr>
        <w:spacing w:after="140" w:line="276" w:lineRule="auto"/>
        <w:rPr>
          <w:color w:val="000000"/>
          <w:sz w:val="26"/>
          <w:szCs w:val="26"/>
        </w:rPr>
      </w:pPr>
    </w:p>
    <w:p w14:paraId="2ED7DFAC" w14:textId="77777777" w:rsidR="001B5837" w:rsidRDefault="001B5837">
      <w:pPr>
        <w:pBdr>
          <w:top w:val="nil"/>
          <w:left w:val="nil"/>
          <w:bottom w:val="nil"/>
          <w:right w:val="nil"/>
          <w:between w:val="nil"/>
        </w:pBdr>
        <w:spacing w:after="140" w:line="276" w:lineRule="auto"/>
        <w:rPr>
          <w:color w:val="000000"/>
          <w:sz w:val="26"/>
          <w:szCs w:val="26"/>
        </w:rPr>
      </w:pPr>
    </w:p>
    <w:p w14:paraId="2AAC9F0E" w14:textId="77777777" w:rsidR="001B5837" w:rsidRDefault="001B5837">
      <w:pPr>
        <w:pBdr>
          <w:top w:val="nil"/>
          <w:left w:val="nil"/>
          <w:bottom w:val="nil"/>
          <w:right w:val="nil"/>
          <w:between w:val="nil"/>
        </w:pBdr>
        <w:spacing w:after="140" w:line="276" w:lineRule="auto"/>
        <w:rPr>
          <w:color w:val="000000"/>
          <w:sz w:val="26"/>
          <w:szCs w:val="26"/>
        </w:rPr>
      </w:pPr>
    </w:p>
    <w:p w14:paraId="3B5EA032" w14:textId="77777777" w:rsidR="001B5837" w:rsidRDefault="001B5837">
      <w:pPr>
        <w:pBdr>
          <w:top w:val="nil"/>
          <w:left w:val="nil"/>
          <w:bottom w:val="nil"/>
          <w:right w:val="nil"/>
          <w:between w:val="nil"/>
        </w:pBdr>
        <w:spacing w:after="140" w:line="276" w:lineRule="auto"/>
        <w:rPr>
          <w:color w:val="000000"/>
          <w:sz w:val="26"/>
          <w:szCs w:val="26"/>
        </w:rPr>
      </w:pPr>
    </w:p>
    <w:p w14:paraId="38347C46" w14:textId="77777777" w:rsidR="001B5837" w:rsidRDefault="001B5837">
      <w:pPr>
        <w:pBdr>
          <w:top w:val="nil"/>
          <w:left w:val="nil"/>
          <w:bottom w:val="nil"/>
          <w:right w:val="nil"/>
          <w:between w:val="nil"/>
        </w:pBdr>
        <w:spacing w:after="140" w:line="276" w:lineRule="auto"/>
        <w:rPr>
          <w:color w:val="000000"/>
          <w:sz w:val="26"/>
          <w:szCs w:val="26"/>
        </w:rPr>
      </w:pPr>
    </w:p>
    <w:p w14:paraId="509068AA" w14:textId="77777777" w:rsidR="001B5837" w:rsidRDefault="001B5837">
      <w:pPr>
        <w:pBdr>
          <w:top w:val="nil"/>
          <w:left w:val="nil"/>
          <w:bottom w:val="nil"/>
          <w:right w:val="nil"/>
          <w:between w:val="nil"/>
        </w:pBdr>
        <w:spacing w:after="140" w:line="276" w:lineRule="auto"/>
        <w:rPr>
          <w:color w:val="000000"/>
          <w:sz w:val="26"/>
          <w:szCs w:val="26"/>
        </w:rPr>
      </w:pPr>
    </w:p>
    <w:p w14:paraId="4F0C166D" w14:textId="77777777" w:rsidR="001B5837" w:rsidRDefault="001B5837">
      <w:pPr>
        <w:pBdr>
          <w:top w:val="nil"/>
          <w:left w:val="nil"/>
          <w:bottom w:val="nil"/>
          <w:right w:val="nil"/>
          <w:between w:val="nil"/>
        </w:pBdr>
        <w:spacing w:after="140" w:line="276" w:lineRule="auto"/>
        <w:rPr>
          <w:color w:val="000000"/>
          <w:sz w:val="26"/>
          <w:szCs w:val="26"/>
        </w:rPr>
      </w:pPr>
    </w:p>
    <w:p w14:paraId="1DC5372E" w14:textId="77777777" w:rsidR="001B5837" w:rsidRDefault="001B5837">
      <w:pPr>
        <w:pBdr>
          <w:top w:val="nil"/>
          <w:left w:val="nil"/>
          <w:bottom w:val="nil"/>
          <w:right w:val="nil"/>
          <w:between w:val="nil"/>
        </w:pBdr>
        <w:spacing w:after="140" w:line="276" w:lineRule="auto"/>
        <w:rPr>
          <w:color w:val="000000"/>
          <w:sz w:val="26"/>
          <w:szCs w:val="26"/>
        </w:rPr>
      </w:pPr>
    </w:p>
    <w:p w14:paraId="31E2A28C" w14:textId="77777777" w:rsidR="001B5837" w:rsidRDefault="00522F47">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14:paraId="5E82AF99" w14:textId="77777777" w:rsidR="001B5837" w:rsidRDefault="00522F47">
      <w:pPr>
        <w:jc w:val="center"/>
        <w:rPr>
          <w:b/>
          <w:bCs/>
          <w:sz w:val="26"/>
          <w:szCs w:val="26"/>
        </w:rPr>
      </w:pPr>
      <w:r>
        <w:rPr>
          <w:b/>
          <w:bCs/>
          <w:sz w:val="26"/>
          <w:szCs w:val="26"/>
        </w:rPr>
        <w:t>CONCORRÊNCIA PÚBLICA ELETRÔNICA</w:t>
      </w:r>
    </w:p>
    <w:p w14:paraId="56975925" w14:textId="77777777" w:rsidR="001B5837" w:rsidRDefault="00522F47">
      <w:pPr>
        <w:jc w:val="center"/>
        <w:rPr>
          <w:b/>
          <w:bCs/>
          <w:sz w:val="26"/>
          <w:szCs w:val="26"/>
        </w:rPr>
      </w:pPr>
      <w:r>
        <w:rPr>
          <w:b/>
          <w:bCs/>
          <w:sz w:val="26"/>
          <w:szCs w:val="26"/>
        </w:rPr>
        <w:t xml:space="preserve"> CP-Nº XX/2026</w:t>
      </w:r>
    </w:p>
    <w:p w14:paraId="0743D51C" w14:textId="77777777" w:rsidR="001B5837" w:rsidRDefault="00522F47">
      <w:pPr>
        <w:jc w:val="center"/>
        <w:rPr>
          <w:b/>
          <w:bCs/>
          <w:sz w:val="26"/>
          <w:szCs w:val="26"/>
        </w:rPr>
      </w:pPr>
      <w:r>
        <w:rPr>
          <w:b/>
          <w:bCs/>
          <w:sz w:val="26"/>
          <w:szCs w:val="26"/>
        </w:rPr>
        <w:t>PROCESSO ADMINISTRATIVO Nº XX-202X</w:t>
      </w:r>
      <w:r>
        <w:rPr>
          <w:b/>
          <w:bCs/>
          <w:sz w:val="26"/>
          <w:szCs w:val="26"/>
        </w:rPr>
        <w:br/>
        <w:t>DECLARAÇÃO</w:t>
      </w:r>
    </w:p>
    <w:p w14:paraId="50533F87" w14:textId="77777777" w:rsidR="001B5837" w:rsidRDefault="001B5837">
      <w:pPr>
        <w:pBdr>
          <w:top w:val="nil"/>
          <w:left w:val="nil"/>
          <w:bottom w:val="nil"/>
          <w:right w:val="nil"/>
          <w:between w:val="nil"/>
        </w:pBdr>
        <w:spacing w:after="140" w:line="276" w:lineRule="auto"/>
        <w:rPr>
          <w:b/>
          <w:bCs/>
          <w:color w:val="000000"/>
          <w:sz w:val="26"/>
          <w:szCs w:val="26"/>
        </w:rPr>
      </w:pPr>
    </w:p>
    <w:p w14:paraId="24B90C44" w14:textId="77777777" w:rsidR="001B5837" w:rsidRDefault="00522F47">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14:paraId="6A184798" w14:textId="77777777" w:rsidR="001B5837" w:rsidRDefault="00522F47">
      <w:pPr>
        <w:widowControl w:val="0"/>
        <w:numPr>
          <w:ilvl w:val="0"/>
          <w:numId w:val="19"/>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14:paraId="407F8994" w14:textId="77777777" w:rsidR="001B5837" w:rsidRDefault="00522F47">
      <w:pPr>
        <w:widowControl w:val="0"/>
        <w:numPr>
          <w:ilvl w:val="0"/>
          <w:numId w:val="19"/>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14:paraId="77CDDA2A" w14:textId="77777777" w:rsidR="001B5837" w:rsidRDefault="00522F47">
      <w:pPr>
        <w:widowControl w:val="0"/>
        <w:numPr>
          <w:ilvl w:val="0"/>
          <w:numId w:val="19"/>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14:paraId="2F377093" w14:textId="77777777" w:rsidR="001B5837" w:rsidRDefault="00522F47">
      <w:pPr>
        <w:widowControl w:val="0"/>
        <w:numPr>
          <w:ilvl w:val="0"/>
          <w:numId w:val="19"/>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14:paraId="7CE67FDB" w14:textId="77777777" w:rsidR="001B5837" w:rsidRDefault="00522F47">
      <w:pPr>
        <w:widowControl w:val="0"/>
        <w:numPr>
          <w:ilvl w:val="0"/>
          <w:numId w:val="19"/>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14:paraId="31C3E733" w14:textId="77777777" w:rsidR="001B5837" w:rsidRDefault="00522F47">
      <w:pPr>
        <w:widowControl w:val="0"/>
        <w:numPr>
          <w:ilvl w:val="0"/>
          <w:numId w:val="19"/>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14:paraId="438965EB" w14:textId="77777777" w:rsidR="001B5837" w:rsidRDefault="00522F47">
      <w:pPr>
        <w:widowControl w:val="0"/>
        <w:numPr>
          <w:ilvl w:val="0"/>
          <w:numId w:val="19"/>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 xml:space="preserve">Recebeu todos os documentos e tomou conhecimento de todas as </w:t>
      </w:r>
      <w:r>
        <w:rPr>
          <w:color w:val="000000"/>
          <w:sz w:val="26"/>
          <w:szCs w:val="26"/>
        </w:rPr>
        <w:lastRenderedPageBreak/>
        <w:t>informações necessárias para participar do presente certame e das condições para entrega do(s) serviço(s);</w:t>
      </w:r>
    </w:p>
    <w:p w14:paraId="0917D2C6" w14:textId="77777777" w:rsidR="001B5837" w:rsidRDefault="00522F47">
      <w:pPr>
        <w:widowControl w:val="0"/>
        <w:numPr>
          <w:ilvl w:val="0"/>
          <w:numId w:val="19"/>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14:paraId="71FDA6B5" w14:textId="77777777" w:rsidR="001B5837" w:rsidRDefault="00522F47">
      <w:pPr>
        <w:widowControl w:val="0"/>
        <w:numPr>
          <w:ilvl w:val="0"/>
          <w:numId w:val="19"/>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14:paraId="2AF1511C" w14:textId="77777777" w:rsidR="001B5837" w:rsidRDefault="00522F47">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14:paraId="06C17378" w14:textId="77777777" w:rsidR="001B5837" w:rsidRDefault="001B5837">
      <w:pPr>
        <w:pBdr>
          <w:top w:val="nil"/>
          <w:left w:val="nil"/>
          <w:bottom w:val="nil"/>
          <w:right w:val="nil"/>
          <w:between w:val="nil"/>
        </w:pBdr>
        <w:spacing w:before="140" w:after="140" w:line="276" w:lineRule="auto"/>
        <w:rPr>
          <w:color w:val="000000"/>
          <w:sz w:val="26"/>
          <w:szCs w:val="26"/>
        </w:rPr>
      </w:pPr>
    </w:p>
    <w:p w14:paraId="46778355" w14:textId="77777777" w:rsidR="001B5837" w:rsidRDefault="00522F47">
      <w:pPr>
        <w:pBdr>
          <w:top w:val="nil"/>
          <w:left w:val="nil"/>
          <w:bottom w:val="nil"/>
          <w:right w:val="nil"/>
          <w:between w:val="nil"/>
        </w:pBdr>
        <w:spacing w:after="140" w:line="276" w:lineRule="auto"/>
        <w:rPr>
          <w:color w:val="000000"/>
          <w:sz w:val="26"/>
          <w:szCs w:val="26"/>
        </w:rPr>
      </w:pPr>
      <w:r>
        <w:rPr>
          <w:color w:val="000000"/>
          <w:sz w:val="26"/>
          <w:szCs w:val="26"/>
        </w:rPr>
        <w:t>Local e data.</w:t>
      </w:r>
    </w:p>
    <w:p w14:paraId="71F62B51" w14:textId="77777777" w:rsidR="001B5837" w:rsidRDefault="001B5837">
      <w:pPr>
        <w:pStyle w:val="Ttulo1"/>
        <w:spacing w:before="62"/>
        <w:jc w:val="center"/>
        <w:rPr>
          <w:rFonts w:ascii="Arial" w:eastAsia="Arial" w:hAnsi="Arial" w:cs="Arial"/>
          <w:b/>
          <w:bCs/>
          <w:color w:val="000000"/>
          <w:sz w:val="26"/>
          <w:szCs w:val="26"/>
        </w:rPr>
      </w:pPr>
    </w:p>
    <w:p w14:paraId="0BE8C1A8" w14:textId="77777777" w:rsidR="001B5837" w:rsidRDefault="001B5837"/>
    <w:p w14:paraId="7B5A0DD7" w14:textId="77777777" w:rsidR="001B5837" w:rsidRDefault="00522F47">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14:paraId="48D1D9B5" w14:textId="77777777" w:rsidR="001B5837" w:rsidRDefault="00522F47">
      <w:pPr>
        <w:jc w:val="center"/>
        <w:rPr>
          <w:b/>
          <w:bCs/>
        </w:rPr>
      </w:pPr>
      <w:r>
        <w:rPr>
          <w:b/>
          <w:bCs/>
        </w:rPr>
        <w:t>CONCORRÊNCIA PÚBLICA ELETRÔNICA</w:t>
      </w:r>
    </w:p>
    <w:p w14:paraId="3599BE1C" w14:textId="77777777" w:rsidR="001B5837" w:rsidRDefault="00522F47">
      <w:pPr>
        <w:jc w:val="center"/>
        <w:rPr>
          <w:b/>
          <w:bCs/>
        </w:rPr>
      </w:pPr>
      <w:r>
        <w:rPr>
          <w:b/>
          <w:bCs/>
        </w:rPr>
        <w:t xml:space="preserve"> CP-Nº XX/2026</w:t>
      </w:r>
    </w:p>
    <w:p w14:paraId="661F0B57" w14:textId="77777777" w:rsidR="001B5837" w:rsidRDefault="00522F47">
      <w:pPr>
        <w:jc w:val="center"/>
        <w:rPr>
          <w:b/>
          <w:bCs/>
        </w:rPr>
      </w:pPr>
      <w:r>
        <w:rPr>
          <w:b/>
          <w:bCs/>
        </w:rPr>
        <w:t>PROCESSO ADMINISTRATIVO Nº XX-202X</w:t>
      </w:r>
    </w:p>
    <w:p w14:paraId="5002FA45" w14:textId="77777777" w:rsidR="001B5837" w:rsidRDefault="001B5837">
      <w:pPr>
        <w:jc w:val="center"/>
      </w:pPr>
    </w:p>
    <w:p w14:paraId="1D4817F6" w14:textId="77777777" w:rsidR="001B5837" w:rsidRDefault="00522F47">
      <w:pPr>
        <w:rPr>
          <w:b/>
          <w:bCs/>
          <w:sz w:val="26"/>
          <w:szCs w:val="26"/>
        </w:rPr>
      </w:pPr>
      <w:r>
        <w:rPr>
          <w:b/>
          <w:bCs/>
          <w:sz w:val="26"/>
          <w:szCs w:val="26"/>
        </w:rPr>
        <w:t>– MODELO DE DECLARAÇÃO DE ENQUADRAMENTO COMO ME OU EPP</w:t>
      </w:r>
    </w:p>
    <w:p w14:paraId="71CC0B9C" w14:textId="77777777" w:rsidR="001B5837" w:rsidRDefault="001B5837">
      <w:pPr>
        <w:rPr>
          <w:b/>
          <w:bCs/>
          <w:sz w:val="26"/>
          <w:szCs w:val="26"/>
        </w:rPr>
      </w:pPr>
    </w:p>
    <w:p w14:paraId="3BE6584F" w14:textId="77777777" w:rsidR="001B5837" w:rsidRDefault="001B5837">
      <w:pPr>
        <w:rPr>
          <w:sz w:val="26"/>
          <w:szCs w:val="26"/>
        </w:rPr>
      </w:pPr>
    </w:p>
    <w:p w14:paraId="0ED6931D" w14:textId="77777777" w:rsidR="001B5837" w:rsidRDefault="00522F47">
      <w:pPr>
        <w:rPr>
          <w:sz w:val="26"/>
          <w:szCs w:val="26"/>
        </w:rPr>
      </w:pPr>
      <w:r>
        <w:rPr>
          <w:b/>
          <w:bCs/>
          <w:sz w:val="26"/>
          <w:szCs w:val="26"/>
        </w:rPr>
        <w:t>À Comissão Especial de Licitação</w:t>
      </w:r>
      <w:r>
        <w:rPr>
          <w:sz w:val="26"/>
          <w:szCs w:val="26"/>
        </w:rPr>
        <w:t></w:t>
      </w:r>
    </w:p>
    <w:p w14:paraId="58D66CCA" w14:textId="77777777" w:rsidR="001B5837" w:rsidRDefault="001B5837">
      <w:pPr>
        <w:rPr>
          <w:sz w:val="26"/>
          <w:szCs w:val="26"/>
        </w:rPr>
      </w:pPr>
    </w:p>
    <w:p w14:paraId="3518767F" w14:textId="77777777" w:rsidR="001B5837" w:rsidRDefault="001B5837">
      <w:pPr>
        <w:rPr>
          <w:sz w:val="26"/>
          <w:szCs w:val="26"/>
        </w:rPr>
      </w:pPr>
    </w:p>
    <w:p w14:paraId="0686BC4F" w14:textId="77777777" w:rsidR="001B5837" w:rsidRDefault="00522F47">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79F2D1D3" w14:textId="77777777" w:rsidR="001B5837" w:rsidRDefault="001B5837">
      <w:pPr>
        <w:rPr>
          <w:sz w:val="26"/>
          <w:szCs w:val="26"/>
        </w:rPr>
      </w:pPr>
    </w:p>
    <w:p w14:paraId="73689585" w14:textId="77777777" w:rsidR="001B5837" w:rsidRDefault="00522F47">
      <w:pPr>
        <w:widowControl w:val="0"/>
        <w:numPr>
          <w:ilvl w:val="0"/>
          <w:numId w:val="34"/>
        </w:numPr>
        <w:rPr>
          <w:sz w:val="26"/>
          <w:szCs w:val="26"/>
        </w:rPr>
      </w:pPr>
      <w:r>
        <w:rPr>
          <w:sz w:val="26"/>
          <w:szCs w:val="26"/>
        </w:rPr>
        <w:t>Está regularmente enquadrada na categoria de:</w:t>
      </w:r>
    </w:p>
    <w:p w14:paraId="0E3CF18D" w14:textId="77777777" w:rsidR="001B5837" w:rsidRDefault="001B5837">
      <w:pPr>
        <w:widowControl w:val="0"/>
        <w:numPr>
          <w:ilvl w:val="0"/>
          <w:numId w:val="34"/>
        </w:numPr>
        <w:rPr>
          <w:sz w:val="26"/>
          <w:szCs w:val="26"/>
        </w:rPr>
      </w:pPr>
    </w:p>
    <w:p w14:paraId="530B66CB" w14:textId="77777777" w:rsidR="001B5837" w:rsidRDefault="00522F47">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14:paraId="777358E7" w14:textId="77777777" w:rsidR="001B5837" w:rsidRDefault="00522F47">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14:paraId="1F2689FC" w14:textId="77777777" w:rsidR="001B5837" w:rsidRDefault="00522F47">
      <w:pPr>
        <w:widowControl w:val="0"/>
        <w:numPr>
          <w:ilvl w:val="0"/>
          <w:numId w:val="34"/>
        </w:numPr>
        <w:rPr>
          <w:sz w:val="26"/>
          <w:szCs w:val="26"/>
        </w:rPr>
      </w:pPr>
      <w:r>
        <w:rPr>
          <w:sz w:val="26"/>
          <w:szCs w:val="26"/>
        </w:rPr>
        <w:t>Não se encontra em nenhuma das situações previstas no § 4º do art. 3º da referida Lei, que impedem o tratamento favorecido.</w:t>
      </w:r>
    </w:p>
    <w:p w14:paraId="248849F6" w14:textId="77777777" w:rsidR="001B5837" w:rsidRDefault="00522F47">
      <w:pPr>
        <w:widowControl w:val="0"/>
        <w:numPr>
          <w:ilvl w:val="0"/>
          <w:numId w:val="34"/>
        </w:numPr>
        <w:rPr>
          <w:sz w:val="26"/>
          <w:szCs w:val="26"/>
        </w:rPr>
      </w:pPr>
      <w:r>
        <w:rPr>
          <w:sz w:val="26"/>
          <w:szCs w:val="26"/>
        </w:rPr>
        <w:lastRenderedPageBreak/>
        <w:t>Pretende usufruir dos benefícios previstos nos arts. 42 a 49 da Lei Complementar nº 123/2006, que estabelecem tratamento diferenciado às ME e EPP em processos licitatórios.</w:t>
      </w:r>
    </w:p>
    <w:p w14:paraId="1B8A2BCD" w14:textId="77777777" w:rsidR="001B5837" w:rsidRDefault="00522F47">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14:paraId="1EBF0B40" w14:textId="77777777" w:rsidR="001B5837" w:rsidRDefault="00522F47">
      <w:pPr>
        <w:rPr>
          <w:sz w:val="26"/>
          <w:szCs w:val="26"/>
        </w:rPr>
      </w:pPr>
      <w:r>
        <w:rPr>
          <w:sz w:val="26"/>
          <w:szCs w:val="26"/>
        </w:rPr>
        <w:t>[Cidade], [dia] de [mês] de [ano].</w:t>
      </w:r>
    </w:p>
    <w:p w14:paraId="221F5D6F" w14:textId="77777777" w:rsidR="001B5837" w:rsidRDefault="00522F47">
      <w:pPr>
        <w:rPr>
          <w:sz w:val="26"/>
          <w:szCs w:val="26"/>
        </w:rPr>
      </w:pPr>
      <w:r>
        <w:rPr>
          <w:sz w:val="26"/>
          <w:szCs w:val="26"/>
        </w:rPr>
        <w:t>____________________________________</w:t>
      </w:r>
    </w:p>
    <w:p w14:paraId="2850343B" w14:textId="77777777" w:rsidR="001B5837" w:rsidRDefault="00522F47">
      <w:pPr>
        <w:rPr>
          <w:sz w:val="26"/>
          <w:szCs w:val="26"/>
        </w:rPr>
      </w:pPr>
      <w:r>
        <w:rPr>
          <w:sz w:val="26"/>
          <w:szCs w:val="26"/>
        </w:rPr>
        <w:t>[Nome do representante legal]</w:t>
      </w:r>
    </w:p>
    <w:p w14:paraId="27F08B29" w14:textId="77777777" w:rsidR="001B5837" w:rsidRDefault="00522F47">
      <w:pPr>
        <w:rPr>
          <w:sz w:val="26"/>
          <w:szCs w:val="26"/>
        </w:rPr>
      </w:pPr>
      <w:r>
        <w:rPr>
          <w:sz w:val="26"/>
          <w:szCs w:val="26"/>
        </w:rPr>
        <w:t>[Cargo]</w:t>
      </w:r>
    </w:p>
    <w:p w14:paraId="5217618F" w14:textId="77777777" w:rsidR="001B5837" w:rsidRDefault="00522F47">
      <w:pPr>
        <w:rPr>
          <w:sz w:val="26"/>
          <w:szCs w:val="26"/>
        </w:rPr>
      </w:pPr>
      <w:r>
        <w:rPr>
          <w:sz w:val="26"/>
          <w:szCs w:val="26"/>
        </w:rPr>
        <w:t>[Assinatura]</w:t>
      </w:r>
    </w:p>
    <w:p w14:paraId="66069798" w14:textId="77777777" w:rsidR="001B5837" w:rsidRDefault="001B5837">
      <w:pPr>
        <w:rPr>
          <w:sz w:val="26"/>
          <w:szCs w:val="26"/>
        </w:rPr>
      </w:pPr>
    </w:p>
    <w:p w14:paraId="25F28A99" w14:textId="77777777" w:rsidR="001B5837" w:rsidRDefault="001B5837">
      <w:pPr>
        <w:rPr>
          <w:sz w:val="26"/>
          <w:szCs w:val="26"/>
        </w:rPr>
      </w:pPr>
    </w:p>
    <w:p w14:paraId="64BBC408" w14:textId="77777777" w:rsidR="001B5837" w:rsidRDefault="001B5837">
      <w:pPr>
        <w:rPr>
          <w:sz w:val="26"/>
          <w:szCs w:val="26"/>
        </w:rPr>
      </w:pPr>
    </w:p>
    <w:p w14:paraId="125C4671" w14:textId="77777777" w:rsidR="001B5837" w:rsidRDefault="001B5837">
      <w:pPr>
        <w:rPr>
          <w:sz w:val="26"/>
          <w:szCs w:val="26"/>
        </w:rPr>
      </w:pPr>
    </w:p>
    <w:p w14:paraId="7907273A" w14:textId="77777777" w:rsidR="001B5837" w:rsidRDefault="001B5837">
      <w:pPr>
        <w:rPr>
          <w:sz w:val="26"/>
          <w:szCs w:val="26"/>
        </w:rPr>
      </w:pPr>
    </w:p>
    <w:p w14:paraId="2278D588" w14:textId="77777777" w:rsidR="001B5837" w:rsidRDefault="001B5837">
      <w:pPr>
        <w:rPr>
          <w:sz w:val="26"/>
          <w:szCs w:val="26"/>
        </w:rPr>
      </w:pPr>
    </w:p>
    <w:p w14:paraId="10A486D2" w14:textId="77777777" w:rsidR="001B5837" w:rsidRDefault="001B5837">
      <w:pPr>
        <w:rPr>
          <w:sz w:val="26"/>
          <w:szCs w:val="26"/>
        </w:rPr>
      </w:pPr>
    </w:p>
    <w:p w14:paraId="12D4D38D" w14:textId="77777777" w:rsidR="001B5837" w:rsidRDefault="001B5837">
      <w:pPr>
        <w:rPr>
          <w:sz w:val="26"/>
          <w:szCs w:val="26"/>
        </w:rPr>
      </w:pPr>
    </w:p>
    <w:p w14:paraId="09C4709D" w14:textId="77777777" w:rsidR="001B5837" w:rsidRDefault="001B5837">
      <w:pPr>
        <w:rPr>
          <w:sz w:val="26"/>
          <w:szCs w:val="26"/>
        </w:rPr>
      </w:pPr>
    </w:p>
    <w:p w14:paraId="5020E6D7" w14:textId="77777777" w:rsidR="001B5837" w:rsidRDefault="00522F47">
      <w:pPr>
        <w:pStyle w:val="Ttulo1"/>
        <w:spacing w:before="62"/>
        <w:jc w:val="center"/>
        <w:rPr>
          <w:rFonts w:ascii="Arial" w:eastAsia="Arial" w:hAnsi="Arial" w:cs="Arial"/>
          <w:b/>
          <w:bCs/>
          <w:color w:val="000000"/>
          <w:sz w:val="26"/>
          <w:szCs w:val="26"/>
        </w:rPr>
      </w:pPr>
      <w:bookmarkStart w:id="9" w:name="_heading=h.ds1j0lligc0i" w:colFirst="0" w:colLast="0"/>
      <w:bookmarkEnd w:id="9"/>
      <w:r>
        <w:rPr>
          <w:rFonts w:ascii="Arial" w:eastAsia="Arial" w:hAnsi="Arial" w:cs="Arial"/>
          <w:b/>
          <w:bCs/>
          <w:color w:val="000000"/>
          <w:sz w:val="26"/>
          <w:szCs w:val="26"/>
        </w:rPr>
        <w:t>ANEXO VI</w:t>
      </w:r>
    </w:p>
    <w:p w14:paraId="19449B9A" w14:textId="77777777" w:rsidR="001B5837" w:rsidRDefault="00522F47">
      <w:pPr>
        <w:jc w:val="center"/>
        <w:rPr>
          <w:b/>
          <w:bCs/>
        </w:rPr>
      </w:pPr>
      <w:r>
        <w:rPr>
          <w:b/>
          <w:bCs/>
        </w:rPr>
        <w:t>CONCORRÊNCIA PÚBLICA ELETRÔNICA</w:t>
      </w:r>
    </w:p>
    <w:p w14:paraId="78122015" w14:textId="77777777" w:rsidR="001B5837" w:rsidRDefault="00522F47">
      <w:pPr>
        <w:jc w:val="center"/>
        <w:rPr>
          <w:b/>
          <w:bCs/>
        </w:rPr>
      </w:pPr>
      <w:r>
        <w:rPr>
          <w:b/>
          <w:bCs/>
        </w:rPr>
        <w:t xml:space="preserve"> CP-Nº XX/2026</w:t>
      </w:r>
    </w:p>
    <w:p w14:paraId="6A65CE39" w14:textId="77777777" w:rsidR="001B5837" w:rsidRDefault="00522F47">
      <w:pPr>
        <w:jc w:val="center"/>
        <w:rPr>
          <w:b/>
          <w:bCs/>
        </w:rPr>
      </w:pPr>
      <w:r>
        <w:rPr>
          <w:b/>
          <w:bCs/>
        </w:rPr>
        <w:t>PROCESSO ADMINISTRATIVO Nº XX-202X</w:t>
      </w:r>
    </w:p>
    <w:p w14:paraId="5EA53FA4" w14:textId="77777777" w:rsidR="001B5837" w:rsidRDefault="001B5837">
      <w:pPr>
        <w:jc w:val="center"/>
      </w:pPr>
    </w:p>
    <w:p w14:paraId="048755BE" w14:textId="77777777" w:rsidR="001B5837" w:rsidRDefault="001B5837"/>
    <w:p w14:paraId="56F1015C" w14:textId="77777777" w:rsidR="001B5837" w:rsidRDefault="001B5837"/>
    <w:p w14:paraId="76CE0E1F" w14:textId="77777777" w:rsidR="001B5837" w:rsidRDefault="00522F47">
      <w:pPr>
        <w:rPr>
          <w:b/>
          <w:bCs/>
          <w:sz w:val="26"/>
          <w:szCs w:val="26"/>
        </w:rPr>
      </w:pPr>
      <w:r>
        <w:rPr>
          <w:b/>
          <w:bCs/>
          <w:sz w:val="26"/>
          <w:szCs w:val="26"/>
        </w:rPr>
        <w:t>Declaração de Disponibilidade de Instalações, Aparelhamento e Pessoal Técnico</w:t>
      </w:r>
    </w:p>
    <w:p w14:paraId="5A00A416" w14:textId="77777777" w:rsidR="001B5837" w:rsidRDefault="001B5837">
      <w:pPr>
        <w:rPr>
          <w:b/>
          <w:bCs/>
          <w:sz w:val="26"/>
          <w:szCs w:val="26"/>
        </w:rPr>
      </w:pPr>
    </w:p>
    <w:p w14:paraId="65A3BE53" w14:textId="77777777" w:rsidR="001B5837" w:rsidRDefault="001B5837">
      <w:pPr>
        <w:rPr>
          <w:b/>
          <w:bCs/>
          <w:sz w:val="26"/>
          <w:szCs w:val="26"/>
        </w:rPr>
      </w:pPr>
    </w:p>
    <w:p w14:paraId="55C96A4A" w14:textId="77777777" w:rsidR="001B5837" w:rsidRDefault="00522F47">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2AFF878E" w14:textId="77777777" w:rsidR="001B5837" w:rsidRDefault="001B5837">
      <w:pPr>
        <w:rPr>
          <w:sz w:val="26"/>
          <w:szCs w:val="26"/>
        </w:rPr>
      </w:pPr>
    </w:p>
    <w:p w14:paraId="280010EE" w14:textId="77777777" w:rsidR="001B5837" w:rsidRDefault="00522F47">
      <w:pPr>
        <w:rPr>
          <w:sz w:val="26"/>
          <w:szCs w:val="26"/>
        </w:rPr>
      </w:pPr>
      <w:r>
        <w:rPr>
          <w:sz w:val="26"/>
          <w:szCs w:val="26"/>
        </w:rPr>
        <w:t>Por ocasião da contratação, disporá das instalações, dos veículos, dos equipamentos e do pessoal adequado e suficiente para a realização do objeto da licitação.</w:t>
      </w:r>
    </w:p>
    <w:p w14:paraId="259632BC" w14:textId="77777777" w:rsidR="001B5837" w:rsidRDefault="001B5837">
      <w:pPr>
        <w:rPr>
          <w:sz w:val="26"/>
          <w:szCs w:val="26"/>
        </w:rPr>
      </w:pPr>
    </w:p>
    <w:p w14:paraId="0E251996" w14:textId="77777777" w:rsidR="001B5837" w:rsidRDefault="001B5837">
      <w:pPr>
        <w:rPr>
          <w:sz w:val="26"/>
          <w:szCs w:val="26"/>
        </w:rPr>
      </w:pPr>
    </w:p>
    <w:p w14:paraId="40534750" w14:textId="77777777" w:rsidR="001B5837" w:rsidRDefault="00522F47">
      <w:pPr>
        <w:rPr>
          <w:sz w:val="26"/>
          <w:szCs w:val="26"/>
        </w:rPr>
      </w:pPr>
      <w:r>
        <w:rPr>
          <w:sz w:val="26"/>
          <w:szCs w:val="26"/>
        </w:rPr>
        <w:t>Local e data: [Cidade], [dia] de [mês] de [ano].​</w:t>
      </w:r>
    </w:p>
    <w:p w14:paraId="55E3AE44" w14:textId="77777777" w:rsidR="001B5837" w:rsidRDefault="00522F47">
      <w:pPr>
        <w:rPr>
          <w:sz w:val="26"/>
          <w:szCs w:val="26"/>
        </w:rPr>
      </w:pPr>
      <w:r>
        <w:rPr>
          <w:sz w:val="26"/>
          <w:szCs w:val="26"/>
        </w:rPr>
        <w:t>___________________________________​</w:t>
      </w:r>
    </w:p>
    <w:p w14:paraId="1AA13741" w14:textId="77777777" w:rsidR="001B5837" w:rsidRDefault="00522F47">
      <w:pPr>
        <w:rPr>
          <w:sz w:val="26"/>
          <w:szCs w:val="26"/>
        </w:rPr>
      </w:pPr>
      <w:r>
        <w:rPr>
          <w:sz w:val="26"/>
          <w:szCs w:val="26"/>
        </w:rPr>
        <w:lastRenderedPageBreak/>
        <w:t xml:space="preserve">Assinatura e carimbo​ </w:t>
      </w:r>
    </w:p>
    <w:p w14:paraId="35D17635" w14:textId="77777777" w:rsidR="001B5837" w:rsidRDefault="001B5837">
      <w:pPr>
        <w:rPr>
          <w:sz w:val="26"/>
          <w:szCs w:val="26"/>
        </w:rPr>
      </w:pPr>
    </w:p>
    <w:p w14:paraId="3FB08E92" w14:textId="77777777" w:rsidR="001B5837" w:rsidRDefault="001B5837">
      <w:pPr>
        <w:rPr>
          <w:sz w:val="26"/>
          <w:szCs w:val="26"/>
        </w:rPr>
      </w:pPr>
    </w:p>
    <w:p w14:paraId="735A3D2B" w14:textId="77777777" w:rsidR="001B5837" w:rsidRDefault="001B5837">
      <w:pPr>
        <w:rPr>
          <w:sz w:val="26"/>
          <w:szCs w:val="26"/>
        </w:rPr>
      </w:pPr>
    </w:p>
    <w:p w14:paraId="67E99B6C" w14:textId="77777777" w:rsidR="001B5837" w:rsidRDefault="001B5837">
      <w:pPr>
        <w:rPr>
          <w:sz w:val="26"/>
          <w:szCs w:val="26"/>
        </w:rPr>
      </w:pPr>
    </w:p>
    <w:p w14:paraId="07FC615E" w14:textId="77777777" w:rsidR="001B5837" w:rsidRDefault="001B5837">
      <w:pPr>
        <w:rPr>
          <w:sz w:val="26"/>
          <w:szCs w:val="26"/>
        </w:rPr>
      </w:pPr>
    </w:p>
    <w:p w14:paraId="78301289" w14:textId="77777777" w:rsidR="001B5837" w:rsidRDefault="001B5837">
      <w:pPr>
        <w:rPr>
          <w:sz w:val="26"/>
          <w:szCs w:val="26"/>
        </w:rPr>
      </w:pPr>
    </w:p>
    <w:p w14:paraId="6744053B" w14:textId="77777777" w:rsidR="001B5837" w:rsidRDefault="001B5837">
      <w:pPr>
        <w:rPr>
          <w:sz w:val="26"/>
          <w:szCs w:val="26"/>
        </w:rPr>
      </w:pPr>
    </w:p>
    <w:p w14:paraId="3789A531" w14:textId="77777777" w:rsidR="001B5837" w:rsidRDefault="001B5837">
      <w:pPr>
        <w:rPr>
          <w:sz w:val="26"/>
          <w:szCs w:val="26"/>
        </w:rPr>
      </w:pPr>
    </w:p>
    <w:p w14:paraId="36930CD6" w14:textId="77777777" w:rsidR="001B5837" w:rsidRDefault="001B5837">
      <w:pPr>
        <w:rPr>
          <w:sz w:val="26"/>
          <w:szCs w:val="26"/>
        </w:rPr>
      </w:pPr>
    </w:p>
    <w:p w14:paraId="426044E2" w14:textId="77777777" w:rsidR="001B5837" w:rsidRDefault="001B5837">
      <w:pPr>
        <w:rPr>
          <w:sz w:val="26"/>
          <w:szCs w:val="26"/>
        </w:rPr>
      </w:pPr>
    </w:p>
    <w:p w14:paraId="023F7576" w14:textId="77777777" w:rsidR="001B5837" w:rsidRDefault="001B5837">
      <w:pPr>
        <w:rPr>
          <w:sz w:val="26"/>
          <w:szCs w:val="26"/>
        </w:rPr>
      </w:pPr>
    </w:p>
    <w:p w14:paraId="5789DDCC" w14:textId="77777777" w:rsidR="001B5837" w:rsidRDefault="001B5837">
      <w:pPr>
        <w:rPr>
          <w:sz w:val="26"/>
          <w:szCs w:val="26"/>
        </w:rPr>
      </w:pPr>
    </w:p>
    <w:p w14:paraId="5F0EC236" w14:textId="77777777" w:rsidR="001B5837" w:rsidRDefault="001B5837">
      <w:pPr>
        <w:rPr>
          <w:sz w:val="26"/>
          <w:szCs w:val="26"/>
        </w:rPr>
      </w:pPr>
    </w:p>
    <w:p w14:paraId="543D8010" w14:textId="77777777" w:rsidR="001B5837" w:rsidRDefault="001B5837">
      <w:pPr>
        <w:rPr>
          <w:sz w:val="26"/>
          <w:szCs w:val="26"/>
        </w:rPr>
      </w:pPr>
    </w:p>
    <w:p w14:paraId="5666B59C" w14:textId="77777777" w:rsidR="001B5837" w:rsidRDefault="001B5837">
      <w:pPr>
        <w:rPr>
          <w:sz w:val="26"/>
          <w:szCs w:val="26"/>
        </w:rPr>
      </w:pPr>
    </w:p>
    <w:p w14:paraId="3D520CAC" w14:textId="77777777" w:rsidR="001B5837" w:rsidRDefault="001B5837">
      <w:pPr>
        <w:rPr>
          <w:sz w:val="26"/>
          <w:szCs w:val="26"/>
        </w:rPr>
      </w:pPr>
    </w:p>
    <w:p w14:paraId="0FBCE4A6" w14:textId="77777777" w:rsidR="001B5837" w:rsidRDefault="001B5837">
      <w:pPr>
        <w:rPr>
          <w:sz w:val="26"/>
          <w:szCs w:val="26"/>
        </w:rPr>
      </w:pPr>
    </w:p>
    <w:p w14:paraId="5C9C76B1" w14:textId="77777777" w:rsidR="001B5837" w:rsidRDefault="001B5837">
      <w:pPr>
        <w:rPr>
          <w:sz w:val="26"/>
          <w:szCs w:val="26"/>
        </w:rPr>
      </w:pPr>
    </w:p>
    <w:p w14:paraId="79823B97" w14:textId="77777777" w:rsidR="001B5837" w:rsidRDefault="001B5837">
      <w:pPr>
        <w:rPr>
          <w:sz w:val="26"/>
          <w:szCs w:val="26"/>
        </w:rPr>
      </w:pPr>
    </w:p>
    <w:p w14:paraId="14350126" w14:textId="77777777" w:rsidR="001B5837" w:rsidRDefault="00522F47">
      <w:pPr>
        <w:jc w:val="center"/>
        <w:rPr>
          <w:b/>
          <w:bCs/>
          <w:sz w:val="26"/>
          <w:szCs w:val="26"/>
        </w:rPr>
      </w:pPr>
      <w:r>
        <w:rPr>
          <w:b/>
          <w:bCs/>
          <w:sz w:val="26"/>
          <w:szCs w:val="26"/>
        </w:rPr>
        <w:t>ANEXO VII</w:t>
      </w:r>
    </w:p>
    <w:p w14:paraId="5079DADB" w14:textId="77777777" w:rsidR="001B5837" w:rsidRDefault="00522F47">
      <w:pPr>
        <w:jc w:val="center"/>
        <w:rPr>
          <w:b/>
          <w:bCs/>
          <w:sz w:val="26"/>
          <w:szCs w:val="26"/>
        </w:rPr>
      </w:pPr>
      <w:r>
        <w:rPr>
          <w:b/>
          <w:bCs/>
          <w:sz w:val="26"/>
          <w:szCs w:val="26"/>
        </w:rPr>
        <w:t>CONCORRÊNCIA PÚBLICA ELETRÔNICA</w:t>
      </w:r>
    </w:p>
    <w:p w14:paraId="6DCDEB68" w14:textId="77777777" w:rsidR="001B5837" w:rsidRDefault="00522F47">
      <w:pPr>
        <w:jc w:val="center"/>
        <w:rPr>
          <w:b/>
          <w:bCs/>
          <w:sz w:val="26"/>
          <w:szCs w:val="26"/>
        </w:rPr>
      </w:pPr>
      <w:r>
        <w:rPr>
          <w:b/>
          <w:bCs/>
          <w:sz w:val="26"/>
          <w:szCs w:val="26"/>
        </w:rPr>
        <w:t xml:space="preserve"> CP-Nº XX/2026</w:t>
      </w:r>
    </w:p>
    <w:p w14:paraId="0FCCEB8C" w14:textId="77777777" w:rsidR="001B5837" w:rsidRDefault="00522F47">
      <w:pPr>
        <w:jc w:val="center"/>
        <w:rPr>
          <w:b/>
          <w:bCs/>
          <w:sz w:val="26"/>
          <w:szCs w:val="26"/>
        </w:rPr>
      </w:pPr>
      <w:r>
        <w:rPr>
          <w:b/>
          <w:bCs/>
          <w:sz w:val="26"/>
          <w:szCs w:val="26"/>
        </w:rPr>
        <w:t>PROCESSO ADMINISTRATIVO Nº XX-202X</w:t>
      </w:r>
    </w:p>
    <w:p w14:paraId="43750997" w14:textId="77777777" w:rsidR="001B5837" w:rsidRDefault="001B5837">
      <w:pPr>
        <w:jc w:val="center"/>
        <w:rPr>
          <w:sz w:val="26"/>
          <w:szCs w:val="26"/>
        </w:rPr>
      </w:pPr>
    </w:p>
    <w:p w14:paraId="7BFDB461" w14:textId="77777777" w:rsidR="001B5837" w:rsidRDefault="001B5837">
      <w:pPr>
        <w:jc w:val="center"/>
        <w:rPr>
          <w:sz w:val="26"/>
          <w:szCs w:val="26"/>
        </w:rPr>
      </w:pPr>
    </w:p>
    <w:p w14:paraId="4EFDD4DD" w14:textId="77777777" w:rsidR="001B5837" w:rsidRDefault="001B5837">
      <w:pPr>
        <w:jc w:val="center"/>
        <w:rPr>
          <w:sz w:val="26"/>
          <w:szCs w:val="26"/>
        </w:rPr>
      </w:pPr>
    </w:p>
    <w:p w14:paraId="7ADC0437" w14:textId="77777777" w:rsidR="001B5837" w:rsidRDefault="00522F47">
      <w:pPr>
        <w:jc w:val="center"/>
        <w:rPr>
          <w:sz w:val="26"/>
          <w:szCs w:val="26"/>
        </w:rPr>
      </w:pPr>
      <w:r>
        <w:rPr>
          <w:b/>
          <w:bCs/>
          <w:sz w:val="26"/>
          <w:szCs w:val="26"/>
        </w:rPr>
        <w:t>Declaração de Visita Técnica</w:t>
      </w:r>
    </w:p>
    <w:p w14:paraId="659A9B54" w14:textId="77777777" w:rsidR="001B5837" w:rsidRDefault="001B5837">
      <w:pPr>
        <w:jc w:val="center"/>
        <w:rPr>
          <w:sz w:val="26"/>
          <w:szCs w:val="26"/>
        </w:rPr>
      </w:pPr>
    </w:p>
    <w:p w14:paraId="7745CE30" w14:textId="77777777" w:rsidR="001B5837" w:rsidRDefault="001B5837">
      <w:pPr>
        <w:jc w:val="center"/>
        <w:rPr>
          <w:sz w:val="26"/>
          <w:szCs w:val="26"/>
        </w:rPr>
      </w:pPr>
    </w:p>
    <w:p w14:paraId="4C03FE20" w14:textId="77777777" w:rsidR="001B5837" w:rsidRDefault="001B5837">
      <w:pPr>
        <w:jc w:val="center"/>
        <w:rPr>
          <w:sz w:val="26"/>
          <w:szCs w:val="26"/>
        </w:rPr>
      </w:pPr>
    </w:p>
    <w:p w14:paraId="5038E0AC" w14:textId="77777777" w:rsidR="001B5837" w:rsidRDefault="001B5837">
      <w:pPr>
        <w:jc w:val="center"/>
        <w:rPr>
          <w:sz w:val="26"/>
          <w:szCs w:val="26"/>
        </w:rPr>
      </w:pPr>
    </w:p>
    <w:p w14:paraId="31101887" w14:textId="77777777" w:rsidR="001B5837" w:rsidRDefault="001B5837">
      <w:pPr>
        <w:jc w:val="center"/>
        <w:rPr>
          <w:sz w:val="26"/>
          <w:szCs w:val="26"/>
        </w:rPr>
      </w:pPr>
    </w:p>
    <w:p w14:paraId="5189B80D" w14:textId="77777777" w:rsidR="001B5837" w:rsidRDefault="001B5837">
      <w:pPr>
        <w:jc w:val="center"/>
        <w:rPr>
          <w:sz w:val="26"/>
          <w:szCs w:val="26"/>
        </w:rPr>
      </w:pPr>
    </w:p>
    <w:p w14:paraId="2B66AFBA" w14:textId="77777777" w:rsidR="001B5837" w:rsidRDefault="001B5837">
      <w:pPr>
        <w:jc w:val="center"/>
        <w:rPr>
          <w:sz w:val="26"/>
          <w:szCs w:val="26"/>
        </w:rPr>
      </w:pPr>
    </w:p>
    <w:p w14:paraId="1D7046B8" w14:textId="77777777" w:rsidR="001B5837" w:rsidRDefault="001B5837">
      <w:pPr>
        <w:jc w:val="center"/>
        <w:rPr>
          <w:sz w:val="26"/>
          <w:szCs w:val="26"/>
        </w:rPr>
      </w:pPr>
    </w:p>
    <w:p w14:paraId="7755B3A4" w14:textId="77777777" w:rsidR="001B5837" w:rsidRDefault="001B5837">
      <w:pPr>
        <w:jc w:val="center"/>
        <w:rPr>
          <w:sz w:val="26"/>
          <w:szCs w:val="26"/>
        </w:rPr>
      </w:pPr>
    </w:p>
    <w:p w14:paraId="2DD9A0A0" w14:textId="77777777" w:rsidR="001B5837" w:rsidRDefault="001B5837">
      <w:pPr>
        <w:jc w:val="center"/>
        <w:rPr>
          <w:sz w:val="26"/>
          <w:szCs w:val="26"/>
        </w:rPr>
      </w:pPr>
    </w:p>
    <w:p w14:paraId="10F3F252" w14:textId="77777777" w:rsidR="001B5837" w:rsidRDefault="001B5837">
      <w:pPr>
        <w:jc w:val="center"/>
        <w:rPr>
          <w:sz w:val="26"/>
          <w:szCs w:val="26"/>
        </w:rPr>
      </w:pPr>
    </w:p>
    <w:p w14:paraId="79A3DF3F" w14:textId="77777777" w:rsidR="001B5837" w:rsidRDefault="001B5837">
      <w:pPr>
        <w:jc w:val="center"/>
        <w:rPr>
          <w:sz w:val="26"/>
          <w:szCs w:val="26"/>
        </w:rPr>
      </w:pPr>
    </w:p>
    <w:p w14:paraId="1EB85B37" w14:textId="77777777" w:rsidR="001B5837" w:rsidRDefault="001B5837">
      <w:pPr>
        <w:jc w:val="center"/>
        <w:rPr>
          <w:sz w:val="26"/>
          <w:szCs w:val="26"/>
        </w:rPr>
      </w:pPr>
    </w:p>
    <w:p w14:paraId="2190130A" w14:textId="77777777" w:rsidR="001B5837" w:rsidRDefault="001B5837">
      <w:pPr>
        <w:jc w:val="center"/>
        <w:rPr>
          <w:sz w:val="26"/>
          <w:szCs w:val="26"/>
        </w:rPr>
      </w:pPr>
    </w:p>
    <w:p w14:paraId="2F373A1B" w14:textId="77777777" w:rsidR="001B5837" w:rsidRDefault="001B5837">
      <w:pPr>
        <w:jc w:val="center"/>
        <w:rPr>
          <w:sz w:val="26"/>
          <w:szCs w:val="26"/>
        </w:rPr>
      </w:pPr>
    </w:p>
    <w:p w14:paraId="74BCDE9E" w14:textId="77777777" w:rsidR="001B5837" w:rsidRDefault="001B5837">
      <w:pPr>
        <w:jc w:val="center"/>
        <w:rPr>
          <w:sz w:val="26"/>
          <w:szCs w:val="26"/>
        </w:rPr>
      </w:pPr>
    </w:p>
    <w:p w14:paraId="0CB5582D" w14:textId="77777777" w:rsidR="001B5837" w:rsidRDefault="001B5837">
      <w:pPr>
        <w:jc w:val="center"/>
        <w:rPr>
          <w:sz w:val="26"/>
          <w:szCs w:val="26"/>
        </w:rPr>
      </w:pPr>
    </w:p>
    <w:p w14:paraId="240464BB" w14:textId="77777777" w:rsidR="001B5837" w:rsidRDefault="001B5837">
      <w:pPr>
        <w:jc w:val="center"/>
        <w:rPr>
          <w:b/>
          <w:bCs/>
          <w:sz w:val="26"/>
          <w:szCs w:val="26"/>
        </w:rPr>
      </w:pPr>
    </w:p>
    <w:p w14:paraId="57991E1E" w14:textId="77777777" w:rsidR="001B5837" w:rsidRDefault="001B5837">
      <w:pPr>
        <w:jc w:val="center"/>
        <w:rPr>
          <w:b/>
          <w:bCs/>
          <w:sz w:val="26"/>
          <w:szCs w:val="26"/>
        </w:rPr>
      </w:pPr>
    </w:p>
    <w:p w14:paraId="282549FA" w14:textId="77777777" w:rsidR="001B5837" w:rsidRDefault="001B5837">
      <w:pPr>
        <w:jc w:val="center"/>
        <w:rPr>
          <w:b/>
          <w:bCs/>
          <w:sz w:val="26"/>
          <w:szCs w:val="26"/>
        </w:rPr>
      </w:pPr>
    </w:p>
    <w:p w14:paraId="3993D6EF" w14:textId="77777777" w:rsidR="001B5837" w:rsidRDefault="001B5837">
      <w:pPr>
        <w:jc w:val="center"/>
        <w:rPr>
          <w:b/>
          <w:bCs/>
          <w:sz w:val="26"/>
          <w:szCs w:val="26"/>
        </w:rPr>
      </w:pPr>
    </w:p>
    <w:p w14:paraId="77A963DD" w14:textId="77777777" w:rsidR="001B5837" w:rsidRDefault="001B5837">
      <w:pPr>
        <w:jc w:val="center"/>
        <w:rPr>
          <w:b/>
          <w:bCs/>
          <w:sz w:val="26"/>
          <w:szCs w:val="26"/>
        </w:rPr>
      </w:pPr>
    </w:p>
    <w:p w14:paraId="38691BB5" w14:textId="77777777" w:rsidR="001B5837" w:rsidRDefault="001B5837">
      <w:pPr>
        <w:jc w:val="center"/>
        <w:rPr>
          <w:b/>
          <w:bCs/>
          <w:sz w:val="26"/>
          <w:szCs w:val="26"/>
        </w:rPr>
      </w:pPr>
    </w:p>
    <w:p w14:paraId="3358C359" w14:textId="77777777" w:rsidR="001B5837" w:rsidRDefault="001B5837">
      <w:pPr>
        <w:jc w:val="center"/>
        <w:rPr>
          <w:b/>
          <w:bCs/>
          <w:sz w:val="26"/>
          <w:szCs w:val="26"/>
        </w:rPr>
      </w:pPr>
    </w:p>
    <w:p w14:paraId="6F4B09F1" w14:textId="77777777" w:rsidR="001B5837" w:rsidRDefault="001B5837">
      <w:pPr>
        <w:jc w:val="center"/>
        <w:rPr>
          <w:b/>
          <w:bCs/>
          <w:sz w:val="26"/>
          <w:szCs w:val="26"/>
        </w:rPr>
      </w:pPr>
    </w:p>
    <w:p w14:paraId="2CC94FDF" w14:textId="77777777" w:rsidR="001B5837" w:rsidRDefault="001B5837">
      <w:pPr>
        <w:jc w:val="center"/>
        <w:rPr>
          <w:b/>
          <w:bCs/>
          <w:sz w:val="26"/>
          <w:szCs w:val="26"/>
        </w:rPr>
      </w:pPr>
    </w:p>
    <w:p w14:paraId="4209F873" w14:textId="77777777" w:rsidR="001B5837" w:rsidRDefault="001B5837">
      <w:pPr>
        <w:jc w:val="center"/>
        <w:rPr>
          <w:b/>
          <w:bCs/>
          <w:sz w:val="26"/>
          <w:szCs w:val="26"/>
        </w:rPr>
      </w:pPr>
    </w:p>
    <w:p w14:paraId="138D36D6" w14:textId="77777777" w:rsidR="001B5837" w:rsidRDefault="001B5837">
      <w:pPr>
        <w:jc w:val="center"/>
        <w:rPr>
          <w:b/>
          <w:bCs/>
          <w:sz w:val="26"/>
          <w:szCs w:val="26"/>
        </w:rPr>
      </w:pPr>
    </w:p>
    <w:p w14:paraId="2B7D682A" w14:textId="77777777" w:rsidR="001B5837" w:rsidRDefault="001B5837">
      <w:pPr>
        <w:jc w:val="center"/>
        <w:rPr>
          <w:b/>
          <w:bCs/>
          <w:sz w:val="26"/>
          <w:szCs w:val="26"/>
        </w:rPr>
      </w:pPr>
    </w:p>
    <w:p w14:paraId="0511E47C" w14:textId="77777777" w:rsidR="001B5837" w:rsidRDefault="001B5837">
      <w:pPr>
        <w:jc w:val="center"/>
        <w:rPr>
          <w:b/>
          <w:bCs/>
          <w:sz w:val="26"/>
          <w:szCs w:val="26"/>
        </w:rPr>
      </w:pPr>
    </w:p>
    <w:p w14:paraId="1A7718A1" w14:textId="77777777" w:rsidR="001B5837" w:rsidRDefault="001B5837">
      <w:pPr>
        <w:jc w:val="center"/>
        <w:rPr>
          <w:b/>
          <w:bCs/>
          <w:sz w:val="26"/>
          <w:szCs w:val="26"/>
        </w:rPr>
      </w:pPr>
    </w:p>
    <w:p w14:paraId="65F89913" w14:textId="77777777" w:rsidR="001B5837" w:rsidRDefault="001B5837">
      <w:pPr>
        <w:jc w:val="center"/>
        <w:rPr>
          <w:b/>
          <w:bCs/>
          <w:sz w:val="26"/>
          <w:szCs w:val="26"/>
        </w:rPr>
      </w:pPr>
    </w:p>
    <w:p w14:paraId="0D155DC6" w14:textId="77777777" w:rsidR="001B5837" w:rsidRDefault="001B5837">
      <w:pPr>
        <w:jc w:val="center"/>
        <w:rPr>
          <w:b/>
          <w:bCs/>
          <w:sz w:val="26"/>
          <w:szCs w:val="26"/>
        </w:rPr>
      </w:pPr>
    </w:p>
    <w:p w14:paraId="07BB2FAD" w14:textId="77777777" w:rsidR="001B5837" w:rsidRDefault="00522F47">
      <w:pPr>
        <w:jc w:val="center"/>
        <w:rPr>
          <w:b/>
          <w:bCs/>
          <w:sz w:val="26"/>
          <w:szCs w:val="26"/>
        </w:rPr>
      </w:pPr>
      <w:r>
        <w:rPr>
          <w:b/>
          <w:bCs/>
          <w:sz w:val="26"/>
          <w:szCs w:val="26"/>
        </w:rPr>
        <w:t>ANEXO VIII</w:t>
      </w:r>
    </w:p>
    <w:p w14:paraId="3320C2E9" w14:textId="77777777" w:rsidR="001B5837" w:rsidRDefault="00522F47">
      <w:pPr>
        <w:jc w:val="center"/>
        <w:rPr>
          <w:b/>
          <w:bCs/>
          <w:sz w:val="26"/>
          <w:szCs w:val="26"/>
        </w:rPr>
      </w:pPr>
      <w:r>
        <w:rPr>
          <w:b/>
          <w:bCs/>
          <w:sz w:val="26"/>
          <w:szCs w:val="26"/>
        </w:rPr>
        <w:t>CONCORRÊNCIA PÚBLICA ELETRÔNICA</w:t>
      </w:r>
    </w:p>
    <w:p w14:paraId="0AE22DEE" w14:textId="77777777" w:rsidR="001B5837" w:rsidRDefault="00522F47">
      <w:pPr>
        <w:jc w:val="center"/>
        <w:rPr>
          <w:b/>
          <w:bCs/>
          <w:sz w:val="26"/>
          <w:szCs w:val="26"/>
        </w:rPr>
      </w:pPr>
      <w:r>
        <w:rPr>
          <w:b/>
          <w:bCs/>
          <w:sz w:val="26"/>
          <w:szCs w:val="26"/>
        </w:rPr>
        <w:t xml:space="preserve"> CP-Nº XX/2026</w:t>
      </w:r>
    </w:p>
    <w:p w14:paraId="2208A94D" w14:textId="77777777" w:rsidR="001B5837" w:rsidRDefault="00522F47">
      <w:pPr>
        <w:jc w:val="center"/>
        <w:rPr>
          <w:b/>
          <w:bCs/>
          <w:sz w:val="26"/>
          <w:szCs w:val="26"/>
        </w:rPr>
      </w:pPr>
      <w:r>
        <w:rPr>
          <w:b/>
          <w:bCs/>
          <w:sz w:val="26"/>
          <w:szCs w:val="26"/>
        </w:rPr>
        <w:t>PROCESSO ADMINISTRATIVO Nº XX-202X</w:t>
      </w:r>
    </w:p>
    <w:p w14:paraId="4153BE66" w14:textId="77777777" w:rsidR="001B5837" w:rsidRDefault="001B5837">
      <w:pPr>
        <w:jc w:val="center"/>
        <w:rPr>
          <w:sz w:val="26"/>
          <w:szCs w:val="26"/>
        </w:rPr>
      </w:pPr>
    </w:p>
    <w:p w14:paraId="44BC1736" w14:textId="77777777" w:rsidR="001B5837" w:rsidRDefault="001B5837">
      <w:pPr>
        <w:jc w:val="center"/>
        <w:rPr>
          <w:sz w:val="26"/>
          <w:szCs w:val="26"/>
        </w:rPr>
      </w:pPr>
    </w:p>
    <w:p w14:paraId="7ED34961" w14:textId="77777777" w:rsidR="001B5837" w:rsidRDefault="001B5837">
      <w:pPr>
        <w:jc w:val="center"/>
        <w:rPr>
          <w:sz w:val="26"/>
          <w:szCs w:val="26"/>
        </w:rPr>
      </w:pPr>
    </w:p>
    <w:p w14:paraId="0AB31B7B" w14:textId="77777777" w:rsidR="001B5837" w:rsidRDefault="001B5837">
      <w:pPr>
        <w:jc w:val="center"/>
        <w:rPr>
          <w:sz w:val="26"/>
          <w:szCs w:val="26"/>
        </w:rPr>
      </w:pPr>
    </w:p>
    <w:p w14:paraId="1432004C" w14:textId="77777777" w:rsidR="001B5837" w:rsidRDefault="001B5837">
      <w:pPr>
        <w:jc w:val="center"/>
        <w:rPr>
          <w:sz w:val="26"/>
          <w:szCs w:val="26"/>
        </w:rPr>
      </w:pPr>
    </w:p>
    <w:p w14:paraId="5D422971" w14:textId="77777777" w:rsidR="001B5837" w:rsidRDefault="001B5837">
      <w:pPr>
        <w:jc w:val="center"/>
        <w:rPr>
          <w:sz w:val="26"/>
          <w:szCs w:val="26"/>
        </w:rPr>
      </w:pPr>
    </w:p>
    <w:p w14:paraId="4E3CB8FB" w14:textId="77777777" w:rsidR="001B5837" w:rsidRDefault="00522F47">
      <w:pPr>
        <w:jc w:val="center"/>
        <w:rPr>
          <w:b/>
          <w:bCs/>
          <w:sz w:val="26"/>
          <w:szCs w:val="26"/>
        </w:rPr>
      </w:pPr>
      <w:r>
        <w:rPr>
          <w:b/>
          <w:bCs/>
          <w:sz w:val="26"/>
          <w:szCs w:val="26"/>
        </w:rPr>
        <w:t>Declaração de Inexistência de Servidor Público no Quadro Funcional</w:t>
      </w:r>
    </w:p>
    <w:p w14:paraId="0A91425D" w14:textId="77777777" w:rsidR="001B5837" w:rsidRDefault="001B5837">
      <w:pPr>
        <w:jc w:val="center"/>
        <w:rPr>
          <w:b/>
          <w:bCs/>
          <w:sz w:val="26"/>
          <w:szCs w:val="26"/>
        </w:rPr>
      </w:pPr>
    </w:p>
    <w:p w14:paraId="01ABA0B6" w14:textId="77777777" w:rsidR="001B5837" w:rsidRDefault="001B5837">
      <w:pPr>
        <w:rPr>
          <w:b/>
          <w:bCs/>
          <w:sz w:val="26"/>
          <w:szCs w:val="26"/>
        </w:rPr>
      </w:pPr>
    </w:p>
    <w:p w14:paraId="30411F10" w14:textId="77777777" w:rsidR="001B5837" w:rsidRDefault="00522F47">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4D518474" w14:textId="77777777" w:rsidR="001B5837" w:rsidRDefault="001B5837">
      <w:pPr>
        <w:rPr>
          <w:sz w:val="26"/>
          <w:szCs w:val="26"/>
        </w:rPr>
      </w:pPr>
    </w:p>
    <w:p w14:paraId="4B53263D" w14:textId="77777777" w:rsidR="001B5837" w:rsidRDefault="001B5837">
      <w:pPr>
        <w:rPr>
          <w:sz w:val="26"/>
          <w:szCs w:val="26"/>
        </w:rPr>
      </w:pPr>
    </w:p>
    <w:p w14:paraId="4FEED2AB" w14:textId="77777777" w:rsidR="001B5837" w:rsidRDefault="00522F47">
      <w:pPr>
        <w:rPr>
          <w:sz w:val="26"/>
          <w:szCs w:val="26"/>
        </w:rPr>
      </w:pPr>
      <w:r>
        <w:rPr>
          <w:sz w:val="26"/>
          <w:szCs w:val="26"/>
        </w:rPr>
        <w:t xml:space="preserve">Não possui em seu quadro societário servidor público da ativa, ou empregado de empresa pública ou de sociedade de economia mista, conforme o disposto na lei 14.133/2021. </w:t>
      </w:r>
    </w:p>
    <w:p w14:paraId="1814C22A" w14:textId="77777777" w:rsidR="001B5837" w:rsidRDefault="00522F47">
      <w:pPr>
        <w:rPr>
          <w:sz w:val="26"/>
          <w:szCs w:val="26"/>
        </w:rPr>
      </w:pPr>
      <w:r>
        <w:rPr>
          <w:sz w:val="26"/>
          <w:szCs w:val="26"/>
        </w:rPr>
        <w:t>Local e data: [Cidade], [dia] de [mês] de [ano].​</w:t>
      </w:r>
    </w:p>
    <w:p w14:paraId="6F698924" w14:textId="77777777" w:rsidR="001B5837" w:rsidRDefault="00522F47">
      <w:pPr>
        <w:rPr>
          <w:sz w:val="26"/>
          <w:szCs w:val="26"/>
        </w:rPr>
      </w:pPr>
      <w:r>
        <w:rPr>
          <w:sz w:val="26"/>
          <w:szCs w:val="26"/>
        </w:rPr>
        <w:lastRenderedPageBreak/>
        <w:t>___________________________________​</w:t>
      </w:r>
    </w:p>
    <w:p w14:paraId="3EBF19A6" w14:textId="77777777" w:rsidR="001B5837" w:rsidRDefault="00522F47">
      <w:pPr>
        <w:rPr>
          <w:sz w:val="26"/>
          <w:szCs w:val="26"/>
        </w:rPr>
      </w:pPr>
      <w:r>
        <w:rPr>
          <w:sz w:val="26"/>
          <w:szCs w:val="26"/>
        </w:rPr>
        <w:t>Assinatura e carimbo</w:t>
      </w:r>
    </w:p>
    <w:p w14:paraId="4447BA9D" w14:textId="77777777" w:rsidR="001B5837" w:rsidRDefault="00522F47">
      <w:pPr>
        <w:rPr>
          <w:sz w:val="26"/>
          <w:szCs w:val="26"/>
        </w:rPr>
      </w:pPr>
      <w:r>
        <w:rPr>
          <w:sz w:val="26"/>
          <w:szCs w:val="26"/>
        </w:rPr>
        <w:t>(representante legal)</w:t>
      </w:r>
    </w:p>
    <w:p w14:paraId="0ECEF38D" w14:textId="77777777" w:rsidR="001B5837" w:rsidRDefault="001B5837">
      <w:pPr>
        <w:rPr>
          <w:sz w:val="26"/>
          <w:szCs w:val="26"/>
        </w:rPr>
      </w:pPr>
    </w:p>
    <w:p w14:paraId="34622BE2" w14:textId="77777777" w:rsidR="001B5837" w:rsidRDefault="001B5837">
      <w:pPr>
        <w:rPr>
          <w:b/>
          <w:bCs/>
          <w:sz w:val="26"/>
          <w:szCs w:val="26"/>
        </w:rPr>
      </w:pPr>
    </w:p>
    <w:p w14:paraId="353A57C4" w14:textId="77777777" w:rsidR="001B5837" w:rsidRDefault="001B5837">
      <w:pPr>
        <w:rPr>
          <w:b/>
          <w:bCs/>
          <w:sz w:val="26"/>
          <w:szCs w:val="26"/>
        </w:rPr>
      </w:pPr>
    </w:p>
    <w:p w14:paraId="1A45CBCD" w14:textId="77777777" w:rsidR="001B5837" w:rsidRDefault="001B5837">
      <w:pPr>
        <w:rPr>
          <w:b/>
          <w:bCs/>
          <w:sz w:val="26"/>
          <w:szCs w:val="26"/>
        </w:rPr>
      </w:pPr>
    </w:p>
    <w:p w14:paraId="02A849E6" w14:textId="77777777" w:rsidR="001B5837" w:rsidRDefault="001B5837">
      <w:pPr>
        <w:rPr>
          <w:b/>
          <w:bCs/>
          <w:sz w:val="26"/>
          <w:szCs w:val="26"/>
        </w:rPr>
      </w:pPr>
    </w:p>
    <w:p w14:paraId="0D27A88B" w14:textId="77777777" w:rsidR="001B5837" w:rsidRDefault="001B5837">
      <w:pPr>
        <w:rPr>
          <w:b/>
          <w:bCs/>
          <w:sz w:val="26"/>
          <w:szCs w:val="26"/>
        </w:rPr>
      </w:pPr>
    </w:p>
    <w:p w14:paraId="45798183" w14:textId="77777777" w:rsidR="001B5837" w:rsidRDefault="001B5837">
      <w:pPr>
        <w:rPr>
          <w:b/>
          <w:bCs/>
          <w:sz w:val="26"/>
          <w:szCs w:val="26"/>
        </w:rPr>
      </w:pPr>
    </w:p>
    <w:p w14:paraId="616A6515" w14:textId="77777777" w:rsidR="001B5837" w:rsidRDefault="001B5837">
      <w:pPr>
        <w:rPr>
          <w:b/>
          <w:bCs/>
          <w:sz w:val="26"/>
          <w:szCs w:val="26"/>
        </w:rPr>
      </w:pPr>
    </w:p>
    <w:p w14:paraId="49B4B3C4" w14:textId="77777777" w:rsidR="001B5837" w:rsidRDefault="001B5837">
      <w:pPr>
        <w:rPr>
          <w:b/>
          <w:bCs/>
          <w:sz w:val="26"/>
          <w:szCs w:val="26"/>
        </w:rPr>
      </w:pPr>
    </w:p>
    <w:p w14:paraId="34613794" w14:textId="77777777" w:rsidR="001B5837" w:rsidRDefault="001B5837">
      <w:pPr>
        <w:rPr>
          <w:b/>
          <w:bCs/>
          <w:sz w:val="26"/>
          <w:szCs w:val="26"/>
        </w:rPr>
      </w:pPr>
    </w:p>
    <w:p w14:paraId="109DE649" w14:textId="77777777" w:rsidR="001B5837" w:rsidRDefault="001B5837">
      <w:pPr>
        <w:rPr>
          <w:b/>
          <w:bCs/>
          <w:sz w:val="26"/>
          <w:szCs w:val="26"/>
        </w:rPr>
      </w:pPr>
    </w:p>
    <w:p w14:paraId="149836DE" w14:textId="77777777" w:rsidR="001B5837" w:rsidRDefault="001B5837">
      <w:pPr>
        <w:rPr>
          <w:b/>
          <w:bCs/>
          <w:sz w:val="26"/>
          <w:szCs w:val="26"/>
        </w:rPr>
      </w:pPr>
    </w:p>
    <w:p w14:paraId="2E7DACE7" w14:textId="77777777" w:rsidR="001B5837" w:rsidRDefault="001B5837">
      <w:pPr>
        <w:rPr>
          <w:b/>
          <w:bCs/>
          <w:sz w:val="26"/>
          <w:szCs w:val="26"/>
        </w:rPr>
      </w:pPr>
    </w:p>
    <w:p w14:paraId="265EF3FC" w14:textId="77777777" w:rsidR="001B5837" w:rsidRDefault="001B5837">
      <w:pPr>
        <w:rPr>
          <w:b/>
          <w:bCs/>
          <w:sz w:val="26"/>
          <w:szCs w:val="26"/>
        </w:rPr>
      </w:pPr>
    </w:p>
    <w:p w14:paraId="23C2CAC3" w14:textId="77777777" w:rsidR="001B5837" w:rsidRDefault="001B5837">
      <w:pPr>
        <w:rPr>
          <w:b/>
          <w:bCs/>
          <w:sz w:val="26"/>
          <w:szCs w:val="26"/>
        </w:rPr>
      </w:pPr>
    </w:p>
    <w:p w14:paraId="02E967DF" w14:textId="77777777" w:rsidR="001B5837" w:rsidRDefault="001B5837">
      <w:pPr>
        <w:rPr>
          <w:b/>
          <w:bCs/>
          <w:sz w:val="26"/>
          <w:szCs w:val="26"/>
        </w:rPr>
      </w:pPr>
    </w:p>
    <w:p w14:paraId="4F427EFF" w14:textId="77777777" w:rsidR="001B5837" w:rsidRDefault="001B5837">
      <w:pPr>
        <w:rPr>
          <w:b/>
          <w:bCs/>
          <w:sz w:val="26"/>
          <w:szCs w:val="26"/>
        </w:rPr>
      </w:pPr>
    </w:p>
    <w:p w14:paraId="450EE431" w14:textId="77777777" w:rsidR="001B5837" w:rsidRDefault="001B5837">
      <w:pPr>
        <w:rPr>
          <w:b/>
          <w:bCs/>
          <w:sz w:val="26"/>
          <w:szCs w:val="26"/>
        </w:rPr>
      </w:pPr>
    </w:p>
    <w:p w14:paraId="6754F754" w14:textId="77777777" w:rsidR="001B5837" w:rsidRDefault="00522F47">
      <w:pPr>
        <w:jc w:val="center"/>
        <w:rPr>
          <w:b/>
          <w:bCs/>
          <w:sz w:val="26"/>
          <w:szCs w:val="26"/>
        </w:rPr>
      </w:pPr>
      <w:r>
        <w:rPr>
          <w:b/>
          <w:bCs/>
          <w:sz w:val="26"/>
          <w:szCs w:val="26"/>
        </w:rPr>
        <w:t>ANEXO IX</w:t>
      </w:r>
    </w:p>
    <w:p w14:paraId="41A12EF4" w14:textId="77777777" w:rsidR="001B5837" w:rsidRDefault="00522F47">
      <w:pPr>
        <w:jc w:val="center"/>
        <w:rPr>
          <w:b/>
          <w:bCs/>
          <w:sz w:val="26"/>
          <w:szCs w:val="26"/>
        </w:rPr>
      </w:pPr>
      <w:r>
        <w:rPr>
          <w:b/>
          <w:bCs/>
          <w:sz w:val="26"/>
          <w:szCs w:val="26"/>
        </w:rPr>
        <w:t>CONCORRÊNCIA PÚBLICA ELETRÔNICA</w:t>
      </w:r>
    </w:p>
    <w:p w14:paraId="5F930D85" w14:textId="77777777" w:rsidR="001B5837" w:rsidRDefault="00522F47">
      <w:pPr>
        <w:jc w:val="center"/>
        <w:rPr>
          <w:b/>
          <w:bCs/>
          <w:sz w:val="26"/>
          <w:szCs w:val="26"/>
        </w:rPr>
      </w:pPr>
      <w:r>
        <w:rPr>
          <w:b/>
          <w:bCs/>
          <w:sz w:val="26"/>
          <w:szCs w:val="26"/>
        </w:rPr>
        <w:t xml:space="preserve"> CP-Nº XX/2026</w:t>
      </w:r>
    </w:p>
    <w:p w14:paraId="277AA114" w14:textId="77777777" w:rsidR="001B5837" w:rsidRDefault="00522F47">
      <w:pPr>
        <w:jc w:val="center"/>
        <w:rPr>
          <w:b/>
          <w:bCs/>
          <w:sz w:val="26"/>
          <w:szCs w:val="26"/>
        </w:rPr>
      </w:pPr>
      <w:r>
        <w:rPr>
          <w:b/>
          <w:bCs/>
          <w:sz w:val="26"/>
          <w:szCs w:val="26"/>
        </w:rPr>
        <w:t>PROCESSO ADMINISTRATIVO Nº XX-202X</w:t>
      </w:r>
    </w:p>
    <w:p w14:paraId="2682361D" w14:textId="77777777" w:rsidR="001B5837" w:rsidRDefault="001B5837">
      <w:pPr>
        <w:jc w:val="center"/>
        <w:rPr>
          <w:sz w:val="26"/>
          <w:szCs w:val="26"/>
        </w:rPr>
      </w:pPr>
    </w:p>
    <w:p w14:paraId="6C62B2B3" w14:textId="77777777" w:rsidR="001B5837" w:rsidRDefault="001B5837">
      <w:pPr>
        <w:rPr>
          <w:b/>
          <w:bCs/>
          <w:sz w:val="26"/>
          <w:szCs w:val="26"/>
        </w:rPr>
      </w:pPr>
    </w:p>
    <w:p w14:paraId="216E77C3" w14:textId="77777777" w:rsidR="001B5837" w:rsidRDefault="00522F47">
      <w:pPr>
        <w:rPr>
          <w:b/>
          <w:bCs/>
          <w:sz w:val="26"/>
          <w:szCs w:val="26"/>
        </w:rPr>
      </w:pPr>
      <w:r>
        <w:rPr>
          <w:b/>
          <w:bCs/>
          <w:sz w:val="26"/>
          <w:szCs w:val="26"/>
        </w:rPr>
        <w:t>Declaração de Inexistência de Parentesco com Servidores ou Agentes Públicos Municipais</w:t>
      </w:r>
    </w:p>
    <w:p w14:paraId="25F53B8C" w14:textId="77777777" w:rsidR="001B5837" w:rsidRDefault="001B5837">
      <w:pPr>
        <w:rPr>
          <w:b/>
          <w:bCs/>
          <w:sz w:val="26"/>
          <w:szCs w:val="26"/>
        </w:rPr>
      </w:pPr>
    </w:p>
    <w:p w14:paraId="4BFA3D2E" w14:textId="77777777" w:rsidR="001B5837" w:rsidRDefault="001B5837">
      <w:pPr>
        <w:rPr>
          <w:b/>
          <w:bCs/>
          <w:sz w:val="26"/>
          <w:szCs w:val="26"/>
        </w:rPr>
      </w:pPr>
    </w:p>
    <w:p w14:paraId="5A09E6F3" w14:textId="77777777" w:rsidR="001B5837" w:rsidRDefault="00522F47">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48EDDEEE" w14:textId="77777777" w:rsidR="001B5837" w:rsidRDefault="001B5837">
      <w:pPr>
        <w:rPr>
          <w:sz w:val="26"/>
          <w:szCs w:val="26"/>
        </w:rPr>
      </w:pPr>
    </w:p>
    <w:p w14:paraId="688E2474" w14:textId="77777777" w:rsidR="001B5837" w:rsidRDefault="001B5837">
      <w:pPr>
        <w:rPr>
          <w:sz w:val="26"/>
          <w:szCs w:val="26"/>
        </w:rPr>
      </w:pPr>
    </w:p>
    <w:p w14:paraId="301967BC" w14:textId="77777777" w:rsidR="001B5837" w:rsidRDefault="00522F47">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14:paraId="59AD58DC" w14:textId="77777777" w:rsidR="001B5837" w:rsidRDefault="00522F47">
      <w:pPr>
        <w:rPr>
          <w:sz w:val="26"/>
          <w:szCs w:val="26"/>
        </w:rPr>
      </w:pPr>
      <w:r>
        <w:rPr>
          <w:sz w:val="26"/>
          <w:szCs w:val="26"/>
        </w:rPr>
        <w:lastRenderedPageBreak/>
        <w:t>Local e data: [Cidade], [dia] de [mês] de [ano].</w:t>
      </w:r>
    </w:p>
    <w:p w14:paraId="6A36C749" w14:textId="77777777" w:rsidR="001B5837" w:rsidRDefault="001B5837">
      <w:pPr>
        <w:rPr>
          <w:sz w:val="26"/>
          <w:szCs w:val="26"/>
        </w:rPr>
      </w:pPr>
    </w:p>
    <w:p w14:paraId="528833C7" w14:textId="77777777" w:rsidR="001B5837" w:rsidRDefault="001B5837">
      <w:pPr>
        <w:rPr>
          <w:sz w:val="26"/>
          <w:szCs w:val="26"/>
        </w:rPr>
      </w:pPr>
    </w:p>
    <w:p w14:paraId="4E374796" w14:textId="77777777" w:rsidR="001B5837" w:rsidRDefault="001B5837">
      <w:pPr>
        <w:rPr>
          <w:sz w:val="26"/>
          <w:szCs w:val="26"/>
        </w:rPr>
      </w:pPr>
    </w:p>
    <w:p w14:paraId="39C22DB8" w14:textId="77777777" w:rsidR="001B5837" w:rsidRDefault="00522F47">
      <w:pPr>
        <w:rPr>
          <w:sz w:val="26"/>
          <w:szCs w:val="26"/>
        </w:rPr>
      </w:pPr>
      <w:r>
        <w:rPr>
          <w:sz w:val="26"/>
          <w:szCs w:val="26"/>
        </w:rPr>
        <w:t>Assinatura e carimbo</w:t>
      </w:r>
    </w:p>
    <w:p w14:paraId="6960B8B8" w14:textId="77777777" w:rsidR="001B5837" w:rsidRDefault="00522F47">
      <w:pPr>
        <w:rPr>
          <w:sz w:val="26"/>
          <w:szCs w:val="26"/>
        </w:rPr>
      </w:pPr>
      <w:r>
        <w:rPr>
          <w:sz w:val="26"/>
          <w:szCs w:val="26"/>
        </w:rPr>
        <w:t>(representante legal)</w:t>
      </w:r>
    </w:p>
    <w:p w14:paraId="3E9B529F" w14:textId="77777777" w:rsidR="001B5837" w:rsidRDefault="00522F47">
      <w:pPr>
        <w:rPr>
          <w:sz w:val="26"/>
          <w:szCs w:val="26"/>
        </w:rPr>
      </w:pPr>
      <w:r>
        <w:rPr>
          <w:sz w:val="26"/>
          <w:szCs w:val="26"/>
        </w:rPr>
        <w:t>RG nº: [número]</w:t>
      </w:r>
    </w:p>
    <w:p w14:paraId="67BD6730" w14:textId="77777777" w:rsidR="001B5837" w:rsidRDefault="00522F47">
      <w:pPr>
        <w:rPr>
          <w:sz w:val="26"/>
          <w:szCs w:val="26"/>
        </w:rPr>
      </w:pPr>
      <w:r>
        <w:rPr>
          <w:sz w:val="26"/>
          <w:szCs w:val="26"/>
        </w:rPr>
        <w:t>CPF nº: [número]</w:t>
      </w:r>
    </w:p>
    <w:p w14:paraId="682C9CF0" w14:textId="77777777" w:rsidR="001B5837" w:rsidRDefault="001B5837">
      <w:pPr>
        <w:rPr>
          <w:sz w:val="26"/>
          <w:szCs w:val="26"/>
        </w:rPr>
        <w:sectPr w:rsidR="001B5837" w:rsidSect="00442022">
          <w:headerReference w:type="default" r:id="rId14"/>
          <w:footerReference w:type="default" r:id="rId15"/>
          <w:pgSz w:w="11906" w:h="16838"/>
          <w:pgMar w:top="2694" w:right="851" w:bottom="1418" w:left="1276" w:header="0" w:footer="567" w:gutter="0"/>
          <w:pgNumType w:start="1"/>
          <w:cols w:space="720"/>
        </w:sectPr>
      </w:pPr>
    </w:p>
    <w:p w14:paraId="128D90BC" w14:textId="77777777" w:rsidR="001B5837" w:rsidRDefault="001B5837">
      <w:pPr>
        <w:spacing w:line="276" w:lineRule="auto"/>
        <w:rPr>
          <w:rFonts w:ascii="Times New Roman" w:eastAsia="Times New Roman" w:hAnsi="Times New Roman" w:cs="Times New Roman"/>
        </w:rPr>
      </w:pPr>
    </w:p>
    <w:sectPr w:rsidR="001B5837">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6BED3" w14:textId="77777777" w:rsidR="003B3AEE" w:rsidRDefault="003B3AEE">
      <w:r>
        <w:separator/>
      </w:r>
    </w:p>
  </w:endnote>
  <w:endnote w:type="continuationSeparator" w:id="0">
    <w:p w14:paraId="28D62682" w14:textId="77777777" w:rsidR="003B3AEE" w:rsidRDefault="003B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896478C-3FCE-4EFE-A5E5-411FCFC8FC18}"/>
    <w:embedBoldItalic r:id="rId2" w:fontKey="{1C38F3A7-BB0E-4A47-9621-D927838F8554}"/>
  </w:font>
  <w:font w:name="Noto Sans Symbols">
    <w:charset w:val="00"/>
    <w:family w:val="auto"/>
    <w:pitch w:val="default"/>
    <w:embedRegular r:id="rId3" w:fontKey="{E587D8B9-5034-4B30-B06D-BA7CBA09E51C}"/>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19F5A1F7-418A-420B-8394-D174C1F8882E}"/>
  </w:font>
  <w:font w:name="Georgia">
    <w:panose1 w:val="02040502050405020303"/>
    <w:charset w:val="00"/>
    <w:family w:val="roman"/>
    <w:pitch w:val="variable"/>
    <w:sig w:usb0="00000287" w:usb1="00000000" w:usb2="00000000" w:usb3="00000000" w:csb0="0000009F" w:csb1="00000000"/>
    <w:embedItalic r:id="rId5" w:fontKey="{42C83018-5177-4D8D-A5E0-8B8CFB5CC4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F38C0" w14:textId="2B9D7631" w:rsidR="00AC7DFD" w:rsidRDefault="00AC7DFD">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5680" behindDoc="1" locked="0" layoutInCell="1" hidden="0" allowOverlap="1" wp14:anchorId="65BF6448" wp14:editId="7A771849">
              <wp:simplePos x="0" y="0"/>
              <wp:positionH relativeFrom="column">
                <wp:posOffset>-1054095</wp:posOffset>
              </wp:positionH>
              <wp:positionV relativeFrom="paragraph">
                <wp:posOffset>9982200</wp:posOffset>
              </wp:positionV>
              <wp:extent cx="7922895" cy="523240"/>
              <wp:effectExtent l="0" t="0" r="0" b="0"/>
              <wp:wrapNone/>
              <wp:docPr id="1" name="Agrupar 1"/>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525636715" name="Agrupar 1525636715"/>
                      <wpg:cNvGrpSpPr/>
                      <wpg:grpSpPr>
                        <a:xfrm>
                          <a:off x="1384553" y="3518380"/>
                          <a:ext cx="7922895" cy="523240"/>
                          <a:chOff x="1384550" y="3369425"/>
                          <a:chExt cx="7922900" cy="673625"/>
                        </a:xfrm>
                      </wpg:grpSpPr>
                      <wps:wsp>
                        <wps:cNvPr id="1187168600" name="Retângulo 1187168600"/>
                        <wps:cNvSpPr/>
                        <wps:spPr>
                          <a:xfrm>
                            <a:off x="1384550" y="3369425"/>
                            <a:ext cx="7922900" cy="673625"/>
                          </a:xfrm>
                          <a:prstGeom prst="rect">
                            <a:avLst/>
                          </a:prstGeom>
                          <a:noFill/>
                          <a:ln>
                            <a:noFill/>
                          </a:ln>
                        </wps:spPr>
                        <wps:txbx>
                          <w:txbxContent>
                            <w:p w14:paraId="5167C4F5" w14:textId="77777777" w:rsidR="00AC7DFD" w:rsidRDefault="00AC7DFD">
                              <w:pPr>
                                <w:jc w:val="left"/>
                                <w:textDirection w:val="btLr"/>
                              </w:pPr>
                            </w:p>
                          </w:txbxContent>
                        </wps:txbx>
                        <wps:bodyPr spcFirstLastPara="1" wrap="square" lIns="91425" tIns="91425" rIns="91425" bIns="91425" anchor="ctr" anchorCtr="0">
                          <a:noAutofit/>
                        </wps:bodyPr>
                      </wps:wsp>
                      <wpg:grpSp>
                        <wpg:cNvPr id="1566075927" name="Agrupar 1566075927"/>
                        <wpg:cNvGrpSpPr/>
                        <wpg:grpSpPr>
                          <a:xfrm>
                            <a:off x="1384553" y="3518380"/>
                            <a:ext cx="7922895" cy="523240"/>
                            <a:chOff x="1384550" y="3369425"/>
                            <a:chExt cx="7922900" cy="673625"/>
                          </a:xfrm>
                        </wpg:grpSpPr>
                        <wps:wsp>
                          <wps:cNvPr id="1846633184" name="Retângulo 1846633184"/>
                          <wps:cNvSpPr/>
                          <wps:spPr>
                            <a:xfrm>
                              <a:off x="1384550" y="3369425"/>
                              <a:ext cx="7922900" cy="673625"/>
                            </a:xfrm>
                            <a:prstGeom prst="rect">
                              <a:avLst/>
                            </a:prstGeom>
                            <a:noFill/>
                            <a:ln>
                              <a:noFill/>
                            </a:ln>
                          </wps:spPr>
                          <wps:txbx>
                            <w:txbxContent>
                              <w:p w14:paraId="1A849B17" w14:textId="77777777" w:rsidR="00AC7DFD" w:rsidRDefault="00AC7DFD">
                                <w:pPr>
                                  <w:jc w:val="left"/>
                                  <w:textDirection w:val="btLr"/>
                                </w:pPr>
                              </w:p>
                            </w:txbxContent>
                          </wps:txbx>
                          <wps:bodyPr spcFirstLastPara="1" wrap="square" lIns="91425" tIns="91425" rIns="91425" bIns="91425" anchor="ctr" anchorCtr="0">
                            <a:noAutofit/>
                          </wps:bodyPr>
                        </wps:wsp>
                        <wpg:grpSp>
                          <wpg:cNvPr id="477129218" name="Agrupar 477129218"/>
                          <wpg:cNvGrpSpPr/>
                          <wpg:grpSpPr>
                            <a:xfrm>
                              <a:off x="1384553" y="3518380"/>
                              <a:ext cx="7922895" cy="523240"/>
                              <a:chOff x="1384550" y="3369425"/>
                              <a:chExt cx="7922900" cy="673600"/>
                            </a:xfrm>
                          </wpg:grpSpPr>
                          <wps:wsp>
                            <wps:cNvPr id="299878286" name="Retângulo 299878286"/>
                            <wps:cNvSpPr/>
                            <wps:spPr>
                              <a:xfrm>
                                <a:off x="1384550" y="3369425"/>
                                <a:ext cx="7922900" cy="673600"/>
                              </a:xfrm>
                              <a:prstGeom prst="rect">
                                <a:avLst/>
                              </a:prstGeom>
                              <a:noFill/>
                              <a:ln>
                                <a:noFill/>
                              </a:ln>
                            </wps:spPr>
                            <wps:txbx>
                              <w:txbxContent>
                                <w:p w14:paraId="35C6C203" w14:textId="77777777" w:rsidR="00AC7DFD" w:rsidRDefault="00AC7DFD">
                                  <w:pPr>
                                    <w:jc w:val="left"/>
                                    <w:textDirection w:val="btLr"/>
                                  </w:pPr>
                                </w:p>
                              </w:txbxContent>
                            </wps:txbx>
                            <wps:bodyPr spcFirstLastPara="1" wrap="square" lIns="91425" tIns="91425" rIns="91425" bIns="91425" anchor="ctr" anchorCtr="0">
                              <a:noAutofit/>
                            </wps:bodyPr>
                          </wps:wsp>
                          <wpg:grpSp>
                            <wpg:cNvPr id="1576225805" name="Agrupar 1576225805"/>
                            <wpg:cNvGrpSpPr/>
                            <wpg:grpSpPr>
                              <a:xfrm>
                                <a:off x="1384553" y="3518380"/>
                                <a:ext cx="7922895" cy="523240"/>
                                <a:chOff x="1384550" y="3369425"/>
                                <a:chExt cx="7922900" cy="673625"/>
                              </a:xfrm>
                            </wpg:grpSpPr>
                            <wps:wsp>
                              <wps:cNvPr id="1097059703" name="Retângulo 1097059703"/>
                              <wps:cNvSpPr/>
                              <wps:spPr>
                                <a:xfrm>
                                  <a:off x="1384550" y="3369425"/>
                                  <a:ext cx="7922900" cy="673625"/>
                                </a:xfrm>
                                <a:prstGeom prst="rect">
                                  <a:avLst/>
                                </a:prstGeom>
                                <a:noFill/>
                                <a:ln>
                                  <a:noFill/>
                                </a:ln>
                              </wps:spPr>
                              <wps:txbx>
                                <w:txbxContent>
                                  <w:p w14:paraId="1DC61C6D" w14:textId="77777777" w:rsidR="00AC7DFD" w:rsidRDefault="00AC7DFD">
                                    <w:pPr>
                                      <w:jc w:val="left"/>
                                      <w:textDirection w:val="btLr"/>
                                    </w:pPr>
                                  </w:p>
                                </w:txbxContent>
                              </wps:txbx>
                              <wps:bodyPr spcFirstLastPara="1" wrap="square" lIns="91425" tIns="91425" rIns="91425" bIns="91425" anchor="ctr" anchorCtr="0">
                                <a:noAutofit/>
                              </wps:bodyPr>
                            </wps:wsp>
                            <wpg:grpSp>
                              <wpg:cNvPr id="254417931" name="Agrupar 254417931"/>
                              <wpg:cNvGrpSpPr/>
                              <wpg:grpSpPr>
                                <a:xfrm>
                                  <a:off x="1384553" y="3518380"/>
                                  <a:ext cx="7922895" cy="523240"/>
                                  <a:chOff x="1384550" y="3374375"/>
                                  <a:chExt cx="7922900" cy="673600"/>
                                </a:xfrm>
                              </wpg:grpSpPr>
                              <wps:wsp>
                                <wps:cNvPr id="908323425" name="Retângulo 908323425"/>
                                <wps:cNvSpPr/>
                                <wps:spPr>
                                  <a:xfrm>
                                    <a:off x="1384550" y="3374375"/>
                                    <a:ext cx="7922900" cy="673600"/>
                                  </a:xfrm>
                                  <a:prstGeom prst="rect">
                                    <a:avLst/>
                                  </a:prstGeom>
                                  <a:noFill/>
                                  <a:ln>
                                    <a:noFill/>
                                  </a:ln>
                                </wps:spPr>
                                <wps:txbx>
                                  <w:txbxContent>
                                    <w:p w14:paraId="4E9F43BE" w14:textId="77777777" w:rsidR="00AC7DFD" w:rsidRDefault="00AC7DFD">
                                      <w:pPr>
                                        <w:jc w:val="left"/>
                                        <w:textDirection w:val="btLr"/>
                                      </w:pPr>
                                    </w:p>
                                  </w:txbxContent>
                                </wps:txbx>
                                <wps:bodyPr spcFirstLastPara="1" wrap="square" lIns="91425" tIns="91425" rIns="91425" bIns="91425" anchor="ctr" anchorCtr="0">
                                  <a:noAutofit/>
                                </wps:bodyPr>
                              </wps:wsp>
                              <wpg:grpSp>
                                <wpg:cNvPr id="467066059" name="Agrupar 467066059"/>
                                <wpg:cNvGrpSpPr/>
                                <wpg:grpSpPr>
                                  <a:xfrm rot="10800000">
                                    <a:off x="1384553" y="3518380"/>
                                    <a:ext cx="7922895" cy="523240"/>
                                    <a:chOff x="761" y="5"/>
                                    <a:chExt cx="10929" cy="1299"/>
                                  </a:xfrm>
                                </wpg:grpSpPr>
                                <wps:wsp>
                                  <wps:cNvPr id="1157086123" name="Retângulo 1157086123"/>
                                  <wps:cNvSpPr/>
                                  <wps:spPr>
                                    <a:xfrm>
                                      <a:off x="761" y="5"/>
                                      <a:ext cx="10925" cy="1275"/>
                                    </a:xfrm>
                                    <a:prstGeom prst="rect">
                                      <a:avLst/>
                                    </a:prstGeom>
                                    <a:noFill/>
                                    <a:ln>
                                      <a:noFill/>
                                    </a:ln>
                                  </wps:spPr>
                                  <wps:txbx>
                                    <w:txbxContent>
                                      <w:p w14:paraId="674F9B6C" w14:textId="77777777" w:rsidR="00AC7DFD" w:rsidRDefault="00AC7DFD">
                                        <w:pPr>
                                          <w:jc w:val="left"/>
                                          <w:textDirection w:val="btLr"/>
                                        </w:pPr>
                                      </w:p>
                                    </w:txbxContent>
                                  </wps:txbx>
                                  <wps:bodyPr spcFirstLastPara="1" wrap="square" lIns="91425" tIns="91425" rIns="91425" bIns="91425" anchor="ctr" anchorCtr="0">
                                    <a:noAutofit/>
                                  </wps:bodyPr>
                                </wps:wsp>
                                <wps:wsp>
                                  <wps:cNvPr id="477831774" name="Retângulo 477831774"/>
                                  <wps:cNvSpPr/>
                                  <wps:spPr>
                                    <a:xfrm>
                                      <a:off x="5175" y="384"/>
                                      <a:ext cx="6515" cy="391"/>
                                    </a:xfrm>
                                    <a:prstGeom prst="rect">
                                      <a:avLst/>
                                    </a:prstGeom>
                                    <a:solidFill>
                                      <a:srgbClr val="AD1616">
                                        <a:alpha val="48235"/>
                                      </a:srgbClr>
                                    </a:solidFill>
                                    <a:ln>
                                      <a:noFill/>
                                    </a:ln>
                                  </wps:spPr>
                                  <wps:txbx>
                                    <w:txbxContent>
                                      <w:p w14:paraId="4DF28AC7" w14:textId="77777777" w:rsidR="00AC7DFD" w:rsidRDefault="00AC7DFD">
                                        <w:pPr>
                                          <w:jc w:val="left"/>
                                          <w:textDirection w:val="btLr"/>
                                        </w:pPr>
                                      </w:p>
                                    </w:txbxContent>
                                  </wps:txbx>
                                  <wps:bodyPr spcFirstLastPara="1" wrap="square" lIns="91425" tIns="91425" rIns="91425" bIns="91425" anchor="ctr" anchorCtr="0">
                                    <a:noAutofit/>
                                  </wps:bodyPr>
                                </wps:wsp>
                                <wps:wsp>
                                  <wps:cNvPr id="221439619" name="Retângulo 221439619"/>
                                  <wps:cNvSpPr/>
                                  <wps:spPr>
                                    <a:xfrm>
                                      <a:off x="5175" y="765"/>
                                      <a:ext cx="6515" cy="20"/>
                                    </a:xfrm>
                                    <a:prstGeom prst="rect">
                                      <a:avLst/>
                                    </a:prstGeom>
                                    <a:solidFill>
                                      <a:srgbClr val="FFFFFF"/>
                                    </a:solidFill>
                                    <a:ln>
                                      <a:noFill/>
                                    </a:ln>
                                  </wps:spPr>
                                  <wps:txbx>
                                    <w:txbxContent>
                                      <w:p w14:paraId="09B27149" w14:textId="77777777" w:rsidR="00AC7DFD" w:rsidRDefault="00AC7DFD">
                                        <w:pPr>
                                          <w:jc w:val="left"/>
                                          <w:textDirection w:val="btLr"/>
                                        </w:pPr>
                                      </w:p>
                                    </w:txbxContent>
                                  </wps:txbx>
                                  <wps:bodyPr spcFirstLastPara="1" wrap="square" lIns="91425" tIns="91425" rIns="91425" bIns="91425" anchor="ctr" anchorCtr="0">
                                    <a:noAutofit/>
                                  </wps:bodyPr>
                                </wps:wsp>
                                <wps:wsp>
                                  <wps:cNvPr id="459388922" name="Retângulo 459388922"/>
                                  <wps:cNvSpPr/>
                                  <wps:spPr>
                                    <a:xfrm>
                                      <a:off x="5250" y="775"/>
                                      <a:ext cx="6440" cy="391"/>
                                    </a:xfrm>
                                    <a:prstGeom prst="rect">
                                      <a:avLst/>
                                    </a:prstGeom>
                                    <a:solidFill>
                                      <a:srgbClr val="CE9C0F">
                                        <a:alpha val="48235"/>
                                      </a:srgbClr>
                                    </a:solidFill>
                                    <a:ln>
                                      <a:noFill/>
                                    </a:ln>
                                  </wps:spPr>
                                  <wps:txbx>
                                    <w:txbxContent>
                                      <w:p w14:paraId="1D078962" w14:textId="77777777" w:rsidR="00AC7DFD" w:rsidRDefault="00AC7DFD">
                                        <w:pPr>
                                          <w:jc w:val="left"/>
                                          <w:textDirection w:val="btLr"/>
                                        </w:pPr>
                                      </w:p>
                                    </w:txbxContent>
                                  </wps:txbx>
                                  <wps:bodyPr spcFirstLastPara="1" wrap="square" lIns="91425" tIns="91425" rIns="91425" bIns="91425" anchor="ctr" anchorCtr="0">
                                    <a:noAutofit/>
                                  </wps:bodyPr>
                                </wps:wsp>
                                <wps:wsp>
                                  <wps:cNvPr id="1120873056" name="Retângulo 1120873056"/>
                                  <wps:cNvSpPr/>
                                  <wps:spPr>
                                    <a:xfrm>
                                      <a:off x="5250" y="1156"/>
                                      <a:ext cx="6440" cy="20"/>
                                    </a:xfrm>
                                    <a:prstGeom prst="rect">
                                      <a:avLst/>
                                    </a:prstGeom>
                                    <a:solidFill>
                                      <a:srgbClr val="FFFFFF"/>
                                    </a:solidFill>
                                    <a:ln>
                                      <a:noFill/>
                                    </a:ln>
                                  </wps:spPr>
                                  <wps:txbx>
                                    <w:txbxContent>
                                      <w:p w14:paraId="17BB8DD1" w14:textId="77777777" w:rsidR="00AC7DFD" w:rsidRDefault="00AC7DFD">
                                        <w:pPr>
                                          <w:jc w:val="left"/>
                                          <w:textDirection w:val="btLr"/>
                                        </w:pPr>
                                      </w:p>
                                    </w:txbxContent>
                                  </wps:txbx>
                                  <wps:bodyPr spcFirstLastPara="1" wrap="square" lIns="91425" tIns="91425" rIns="91425" bIns="91425" anchor="ctr" anchorCtr="0">
                                    <a:noAutofit/>
                                  </wps:bodyPr>
                                </wps:wsp>
                                <wps:wsp>
                                  <wps:cNvPr id="1458416273" name="Forma Livre 1458416273"/>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443896871" name="Retângulo 1443896871"/>
                                  <wps:cNvSpPr/>
                                  <wps:spPr>
                                    <a:xfrm>
                                      <a:off x="5565" y="5"/>
                                      <a:ext cx="6125" cy="391"/>
                                    </a:xfrm>
                                    <a:prstGeom prst="rect">
                                      <a:avLst/>
                                    </a:prstGeom>
                                    <a:solidFill>
                                      <a:srgbClr val="056D9F">
                                        <a:alpha val="48235"/>
                                      </a:srgbClr>
                                    </a:solidFill>
                                    <a:ln>
                                      <a:noFill/>
                                    </a:ln>
                                  </wps:spPr>
                                  <wps:txbx>
                                    <w:txbxContent>
                                      <w:p w14:paraId="5382956E" w14:textId="77777777" w:rsidR="00AC7DFD" w:rsidRDefault="00AC7DFD">
                                        <w:pPr>
                                          <w:jc w:val="left"/>
                                          <w:textDirection w:val="btLr"/>
                                        </w:pPr>
                                      </w:p>
                                    </w:txbxContent>
                                  </wps:txbx>
                                  <wps:bodyPr spcFirstLastPara="1" wrap="square" lIns="91425" tIns="91425" rIns="91425" bIns="91425" anchor="ctr" anchorCtr="0">
                                    <a:noAutofit/>
                                  </wps:bodyPr>
                                </wps:wsp>
                                <wps:wsp>
                                  <wps:cNvPr id="1877469766" name="Retângulo 1877469766"/>
                                  <wps:cNvSpPr/>
                                  <wps:spPr>
                                    <a:xfrm>
                                      <a:off x="5565" y="386"/>
                                      <a:ext cx="6125" cy="20"/>
                                    </a:xfrm>
                                    <a:prstGeom prst="rect">
                                      <a:avLst/>
                                    </a:prstGeom>
                                    <a:solidFill>
                                      <a:srgbClr val="FFFFFF"/>
                                    </a:solidFill>
                                    <a:ln>
                                      <a:noFill/>
                                    </a:ln>
                                  </wps:spPr>
                                  <wps:txbx>
                                    <w:txbxContent>
                                      <w:p w14:paraId="72783979" w14:textId="77777777" w:rsidR="00AC7DFD" w:rsidRDefault="00AC7DFD">
                                        <w:pPr>
                                          <w:jc w:val="left"/>
                                          <w:textDirection w:val="btLr"/>
                                        </w:pPr>
                                      </w:p>
                                    </w:txbxContent>
                                  </wps:txbx>
                                  <wps:bodyPr spcFirstLastPara="1" wrap="square" lIns="91425" tIns="91425" rIns="91425" bIns="91425" anchor="ctr" anchorCtr="0">
                                    <a:noAutofit/>
                                  </wps:bodyPr>
                                </wps:wsp>
                                <wps:wsp>
                                  <wps:cNvPr id="2005023370" name="Forma Livre 2005023370"/>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553169821" name="Forma Livre 553169821"/>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3A5BBA82" w14:textId="77777777" w:rsidR="00AC7DFD" w:rsidRDefault="00AC7DFD">
                                        <w:pPr>
                                          <w:spacing w:after="140" w:line="275" w:lineRule="auto"/>
                                          <w:ind w:left="181" w:right="3" w:firstLine="904"/>
                                          <w:jc w:val="center"/>
                                          <w:textDirection w:val="btLr"/>
                                        </w:pPr>
                                        <w:r>
                                          <w:rPr>
                                            <w:b/>
                                            <w:color w:val="000000"/>
                                            <w:sz w:val="18"/>
                                          </w:rPr>
                                          <w:t>Prefeitura Municipal de Governador Edison Lobão - MA | CNPJ: 01.597.627/0001-34</w:t>
                                        </w:r>
                                      </w:p>
                                      <w:p w14:paraId="6C0EEB7C" w14:textId="77777777" w:rsidR="00AC7DFD" w:rsidRDefault="00AC7DFD">
                                        <w:pPr>
                                          <w:spacing w:after="140" w:line="275" w:lineRule="auto"/>
                                          <w:ind w:left="181" w:right="3" w:firstLine="904"/>
                                          <w:jc w:val="center"/>
                                          <w:textDirection w:val="btLr"/>
                                        </w:pPr>
                                        <w:r>
                                          <w:rPr>
                                            <w:b/>
                                            <w:color w:val="000000"/>
                                            <w:sz w:val="18"/>
                                          </w:rPr>
                                          <w:t>Rua Imperatriz II, nº 800, Centro, Governador Edison Lobão, Maranhão, Brasil</w:t>
                                        </w:r>
                                      </w:p>
                                      <w:p w14:paraId="136CE138" w14:textId="77777777" w:rsidR="00AC7DFD" w:rsidRDefault="00AC7DFD">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14:paraId="5308EDD8" w14:textId="77777777" w:rsidR="00AC7DFD" w:rsidRDefault="00AC7DFD">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w:pict>
            <v:group w14:anchorId="65BF6448" id="Agrupar 1" o:spid="_x0000_s1026" style="position:absolute;left:0;text-align:left;margin-left:-83pt;margin-top:786pt;width:623.85pt;height:41.2pt;z-index:-25166080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">
              <v:group id="Agrupar 1525636715"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">
                <v:rect id="Retângulo 1187168600"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" filled="f" stroked="f">
                  <v:textbox inset="2.53958mm,2.53958mm,2.53958mm,2.53958mm">
                    <w:txbxContent>
                      <w:p w14:paraId="5167C4F5" w14:textId="77777777" w:rsidR="00AC7DFD" w:rsidRDefault="00AC7DFD">
                        <w:pPr>
                          <w:jc w:val="left"/>
                          <w:textDirection w:val="btLr"/>
                        </w:pPr>
                      </w:p>
                    </w:txbxContent>
                  </v:textbox>
                </v:rect>
                <v:group id="Agrupar 1566075927"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">
                  <v:rect id="Retângulo 184663318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" filled="f" stroked="f">
                    <v:textbox inset="2.53958mm,2.53958mm,2.53958mm,2.53958mm">
                      <w:txbxContent>
                        <w:p w14:paraId="1A849B17" w14:textId="77777777" w:rsidR="00AC7DFD" w:rsidRDefault="00AC7DFD">
                          <w:pPr>
                            <w:jc w:val="left"/>
                            <w:textDirection w:val="btLr"/>
                          </w:pPr>
                        </w:p>
                      </w:txbxContent>
                    </v:textbox>
                  </v:rect>
                  <v:group id="Agrupar 477129218"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">
                    <v:rect id="Retângulo 29987828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" filled="f" stroked="f">
                      <v:textbox inset="2.53958mm,2.53958mm,2.53958mm,2.53958mm">
                        <w:txbxContent>
                          <w:p w14:paraId="35C6C203" w14:textId="77777777" w:rsidR="00AC7DFD" w:rsidRDefault="00AC7DFD">
                            <w:pPr>
                              <w:jc w:val="left"/>
                              <w:textDirection w:val="btLr"/>
                            </w:pPr>
                          </w:p>
                        </w:txbxContent>
                      </v:textbox>
                    </v:rect>
                    <v:group id="Agrupar 1576225805" o:spid="_x0000_s1033"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">
                      <v:rect id="Retângulo 1097059703" o:spid="_x0000_s1034"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" filled="f" stroked="f">
                        <v:textbox inset="2.53958mm,2.53958mm,2.53958mm,2.53958mm">
                          <w:txbxContent>
                            <w:p w14:paraId="1DC61C6D" w14:textId="77777777" w:rsidR="00AC7DFD" w:rsidRDefault="00AC7DFD">
                              <w:pPr>
                                <w:jc w:val="left"/>
                                <w:textDirection w:val="btLr"/>
                              </w:pPr>
                            </w:p>
                          </w:txbxContent>
                        </v:textbox>
                      </v:rect>
                      <v:group id="Agrupar 254417931" o:spid="_x0000_s1035"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">
                        <v:rect id="Retângulo 908323425" o:spid="_x0000_s1036"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" filled="f" stroked="f">
                          <v:textbox inset="2.53958mm,2.53958mm,2.53958mm,2.53958mm">
                            <w:txbxContent>
                              <w:p w14:paraId="4E9F43BE" w14:textId="77777777" w:rsidR="00AC7DFD" w:rsidRDefault="00AC7DFD">
                                <w:pPr>
                                  <w:jc w:val="left"/>
                                  <w:textDirection w:val="btLr"/>
                                </w:pPr>
                              </w:p>
                            </w:txbxContent>
                          </v:textbox>
                        </v:rect>
                        <v:group id="Agrupar 467066059" o:spid="_x0000_s1037"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">
                          <v:rect id="Retângulo 1157086123" o:spid="_x0000_s1038"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" filled="f" stroked="f">
                            <v:textbox inset="2.53958mm,2.53958mm,2.53958mm,2.53958mm">
                              <w:txbxContent>
                                <w:p w14:paraId="674F9B6C" w14:textId="77777777" w:rsidR="00AC7DFD" w:rsidRDefault="00AC7DFD">
                                  <w:pPr>
                                    <w:jc w:val="left"/>
                                    <w:textDirection w:val="btLr"/>
                                  </w:pPr>
                                </w:p>
                              </w:txbxContent>
                            </v:textbox>
                          </v:rect>
                          <v:rect id="Retângulo 477831774"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" fillcolor="#ad1616" stroked="f">
                            <v:fill opacity="31611f"/>
                            <v:textbox inset="2.53958mm,2.53958mm,2.53958mm,2.53958mm">
                              <w:txbxContent>
                                <w:p w14:paraId="4DF28AC7" w14:textId="77777777" w:rsidR="00AC7DFD" w:rsidRDefault="00AC7DFD">
                                  <w:pPr>
                                    <w:jc w:val="left"/>
                                    <w:textDirection w:val="btLr"/>
                                  </w:pPr>
                                </w:p>
                              </w:txbxContent>
                            </v:textbox>
                          </v:rect>
                          <v:rect id="Retângulo 221439619"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" stroked="f">
                            <v:textbox inset="2.53958mm,2.53958mm,2.53958mm,2.53958mm">
                              <w:txbxContent>
                                <w:p w14:paraId="09B27149" w14:textId="77777777" w:rsidR="00AC7DFD" w:rsidRDefault="00AC7DFD">
                                  <w:pPr>
                                    <w:jc w:val="left"/>
                                    <w:textDirection w:val="btLr"/>
                                  </w:pPr>
                                </w:p>
                              </w:txbxContent>
                            </v:textbox>
                          </v:rect>
                          <v:rect id="Retângulo 459388922"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" fillcolor="#ce9c0f" stroked="f">
                            <v:fill opacity="31611f"/>
                            <v:textbox inset="2.53958mm,2.53958mm,2.53958mm,2.53958mm">
                              <w:txbxContent>
                                <w:p w14:paraId="1D078962" w14:textId="77777777" w:rsidR="00AC7DFD" w:rsidRDefault="00AC7DFD">
                                  <w:pPr>
                                    <w:jc w:val="left"/>
                                    <w:textDirection w:val="btLr"/>
                                  </w:pPr>
                                </w:p>
                              </w:txbxContent>
                            </v:textbox>
                          </v:rect>
                          <v:rect id="Retângulo 1120873056"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" stroked="f">
                            <v:textbox inset="2.53958mm,2.53958mm,2.53958mm,2.53958mm">
                              <w:txbxContent>
                                <w:p w14:paraId="17BB8DD1" w14:textId="77777777" w:rsidR="00AC7DFD" w:rsidRDefault="00AC7DFD">
                                  <w:pPr>
                                    <w:jc w:val="left"/>
                                    <w:textDirection w:val="btLr"/>
                                  </w:pPr>
                                </w:p>
                              </w:txbxContent>
                            </v:textbox>
                          </v:rect>
                          <v:shape id="Forma Livre 1458416273"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" path="m6440,l,,,391e" filled="f" strokecolor="white" strokeweight="1pt">
                            <v:stroke startarrowwidth="narrow" startarrowlength="short" endarrowwidth="narrow" endarrowlength="short"/>
                            <v:path arrowok="t" o:extrusionok="f"/>
                          </v:shape>
                          <v:rect id="Retângulo 1443896871"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" fillcolor="#056d9f" stroked="f">
                            <v:fill opacity="31611f"/>
                            <v:textbox inset="2.53958mm,2.53958mm,2.53958mm,2.53958mm">
                              <w:txbxContent>
                                <w:p w14:paraId="5382956E" w14:textId="77777777" w:rsidR="00AC7DFD" w:rsidRDefault="00AC7DFD">
                                  <w:pPr>
                                    <w:jc w:val="left"/>
                                    <w:textDirection w:val="btLr"/>
                                  </w:pPr>
                                </w:p>
                              </w:txbxContent>
                            </v:textbox>
                          </v:rect>
                          <v:rect id="Retângulo 1877469766"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" stroked="f">
                            <v:textbox inset="2.53958mm,2.53958mm,2.53958mm,2.53958mm">
                              <w:txbxContent>
                                <w:p w14:paraId="72783979" w14:textId="77777777" w:rsidR="00AC7DFD" w:rsidRDefault="00AC7DFD">
                                  <w:pPr>
                                    <w:jc w:val="left"/>
                                    <w:textDirection w:val="btLr"/>
                                  </w:pPr>
                                </w:p>
                              </w:txbxContent>
                            </v:textbox>
                          </v:rect>
                          <v:shape id="Forma Livre 2005023370"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" path="m6125,l,,,391e" filled="f" strokecolor="white" strokeweight="1pt">
                            <v:stroke startarrowwidth="narrow" startarrowlength="short" endarrowwidth="narrow" endarrowlength="short"/>
                            <v:path arrowok="t" o:extrusionok="f"/>
                          </v:shape>
                          <v:shape id="Forma Livre 553169821" o:spid="_x0000_s1047"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" adj="-11796480,,5400" path="m9032,l,,,10000v3333,-57,6809,73,10142,16c9820,6739,9354,3277,9032,xe" stroked="f">
                            <v:stroke joinstyle="miter"/>
                            <v:formulas/>
                            <v:path arrowok="t" o:extrusionok="f" o:connecttype="custom" textboxrect="0,0,10142,10030"/>
                            <v:textbox inset="2.53958mm,1.2694mm,2.53958mm,1.2694mm">
                              <w:txbxContent>
                                <w:p w14:paraId="3A5BBA82" w14:textId="77777777" w:rsidR="00AC7DFD" w:rsidRDefault="00AC7DFD">
                                  <w:pPr>
                                    <w:spacing w:after="140" w:line="275" w:lineRule="auto"/>
                                    <w:ind w:left="181" w:right="3" w:firstLine="904"/>
                                    <w:jc w:val="center"/>
                                    <w:textDirection w:val="btLr"/>
                                  </w:pPr>
                                  <w:r>
                                    <w:rPr>
                                      <w:b/>
                                      <w:color w:val="000000"/>
                                      <w:sz w:val="18"/>
                                    </w:rPr>
                                    <w:t>Prefeitura Municipal de Governador Edison Lobão - MA | CNPJ: 01.597.627/0001-34</w:t>
                                  </w:r>
                                </w:p>
                                <w:p w14:paraId="6C0EEB7C" w14:textId="77777777" w:rsidR="00AC7DFD" w:rsidRDefault="00AC7DFD">
                                  <w:pPr>
                                    <w:spacing w:after="140" w:line="275" w:lineRule="auto"/>
                                    <w:ind w:left="181" w:right="3" w:firstLine="904"/>
                                    <w:jc w:val="center"/>
                                    <w:textDirection w:val="btLr"/>
                                  </w:pPr>
                                  <w:r>
                                    <w:rPr>
                                      <w:b/>
                                      <w:color w:val="000000"/>
                                      <w:sz w:val="18"/>
                                    </w:rPr>
                                    <w:t>Rua Imperatriz II, nº 800, Centro, Governador Edison Lobão, Maranhão, Brasil</w:t>
                                  </w:r>
                                </w:p>
                                <w:p w14:paraId="136CE138" w14:textId="77777777" w:rsidR="00AC7DFD" w:rsidRDefault="00AC7DFD">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14:paraId="5308EDD8" w14:textId="77777777" w:rsidR="00AC7DFD" w:rsidRDefault="00AC7DFD">
                                  <w:pPr>
                                    <w:jc w:val="center"/>
                                    <w:textDirection w:val="btLr"/>
                                  </w:pPr>
                                </w:p>
                              </w:txbxContent>
                            </v:textbox>
                          </v:shape>
                        </v:group>
                      </v:group>
                    </v:group>
                  </v:group>
                </v:group>
              </v:group>
            </v:group>
          </w:pict>
        </mc:Fallback>
      </mc:AlternateContent>
    </w:r>
  </w:p>
  <w:p w14:paraId="02D6F064" w14:textId="77777777" w:rsidR="00AC7DFD" w:rsidRPr="00F964D5" w:rsidRDefault="00AC7DFD" w:rsidP="005B14F5">
    <w:pPr>
      <w:pStyle w:val="Rodap"/>
      <w:jc w:val="center"/>
      <w:rPr>
        <w:sz w:val="20"/>
      </w:rPr>
    </w:pPr>
    <w:bookmarkStart w:id="12" w:name="_Hlk239413273"/>
    <w:bookmarkStart w:id="13" w:name="_Hlk239413274"/>
    <w:r w:rsidRPr="00F964D5">
      <w:rPr>
        <w:sz w:val="20"/>
      </w:rPr>
      <w:t>Rua Professor Caxias, s/n, Centro Cândido Mendes</w:t>
    </w:r>
    <w:r>
      <w:rPr>
        <w:sz w:val="20"/>
      </w:rPr>
      <w:t xml:space="preserve"> </w:t>
    </w:r>
    <w:r w:rsidRPr="00F964D5">
      <w:rPr>
        <w:sz w:val="20"/>
      </w:rPr>
      <w:t>-MA</w:t>
    </w:r>
  </w:p>
  <w:p w14:paraId="0AD0CF53" w14:textId="361FAA9E" w:rsidR="00AC7DFD" w:rsidRPr="00A77D71" w:rsidRDefault="00AC7DFD" w:rsidP="005B14F5">
    <w:pPr>
      <w:pStyle w:val="Rodap"/>
      <w:jc w:val="center"/>
      <w:rPr>
        <w:sz w:val="20"/>
      </w:rPr>
    </w:pPr>
    <w:r w:rsidRPr="00F964D5">
      <w:rPr>
        <w:sz w:val="20"/>
      </w:rPr>
      <w:t>CEP: 65280-000 e CNPJ: 06.059.505/0001-08.</w:t>
    </w:r>
    <w:r w:rsidRPr="00A77D71">
      <w:rPr>
        <w:sz w:val="20"/>
      </w:rPr>
      <w:t xml:space="preserve"> </w:t>
    </w:r>
  </w:p>
  <w:p w14:paraId="60E6FBF0" w14:textId="77E148C9" w:rsidR="00AC7DFD" w:rsidRDefault="00AC7DFD">
    <w:pPr>
      <w:pBdr>
        <w:top w:val="nil"/>
        <w:left w:val="nil"/>
        <w:bottom w:val="nil"/>
        <w:right w:val="nil"/>
        <w:between w:val="nil"/>
      </w:pBdr>
      <w:tabs>
        <w:tab w:val="center" w:pos="4252"/>
        <w:tab w:val="right" w:pos="8504"/>
      </w:tabs>
      <w:rPr>
        <w:color w:val="000000"/>
      </w:rPr>
    </w:pPr>
    <w:r w:rsidRPr="00F964D5">
      <w:rPr>
        <w:noProof/>
        <w:sz w:val="20"/>
      </w:rPr>
      <w:drawing>
        <wp:anchor distT="0" distB="0" distL="114300" distR="114300" simplePos="0" relativeHeight="251658752" behindDoc="0" locked="0" layoutInCell="1" allowOverlap="1" wp14:anchorId="2E1601E8" wp14:editId="0FC8C24C">
          <wp:simplePos x="0" y="0"/>
          <wp:positionH relativeFrom="margin">
            <wp:posOffset>2685415</wp:posOffset>
          </wp:positionH>
          <wp:positionV relativeFrom="page">
            <wp:posOffset>10172700</wp:posOffset>
          </wp:positionV>
          <wp:extent cx="819150" cy="514350"/>
          <wp:effectExtent l="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514350"/>
                  </a:xfrm>
                  <a:prstGeom prst="rect">
                    <a:avLst/>
                  </a:prstGeom>
                </pic:spPr>
              </pic:pic>
            </a:graphicData>
          </a:graphic>
          <wp14:sizeRelH relativeFrom="margin">
            <wp14:pctWidth>0</wp14:pctWidth>
          </wp14:sizeRelH>
          <wp14:sizeRelV relativeFrom="margin">
            <wp14:pctHeight>0</wp14:pctHeight>
          </wp14:sizeRelV>
        </wp:anchor>
      </w:drawing>
    </w:r>
    <w:bookmarkEnd w:id="12"/>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23082" w14:textId="77777777" w:rsidR="003B3AEE" w:rsidRDefault="003B3AEE">
      <w:r>
        <w:separator/>
      </w:r>
    </w:p>
  </w:footnote>
  <w:footnote w:type="continuationSeparator" w:id="0">
    <w:p w14:paraId="47C376CC" w14:textId="77777777" w:rsidR="003B3AEE" w:rsidRDefault="003B3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8EB27" w14:textId="6FC47D62" w:rsidR="00AC7DFD" w:rsidRPr="00C538E4" w:rsidRDefault="00AC7DFD" w:rsidP="005B14F5">
    <w:pPr>
      <w:pStyle w:val="Cabealho"/>
    </w:pPr>
    <w:r>
      <w:rPr>
        <w:noProof/>
      </w:rPr>
      <w:drawing>
        <wp:anchor distT="0" distB="0" distL="114300" distR="114300" simplePos="0" relativeHeight="251656704" behindDoc="0" locked="0" layoutInCell="1" allowOverlap="1" wp14:anchorId="7062DDDD" wp14:editId="4B0DF71D">
          <wp:simplePos x="0" y="0"/>
          <wp:positionH relativeFrom="page">
            <wp:posOffset>676275</wp:posOffset>
          </wp:positionH>
          <wp:positionV relativeFrom="paragraph">
            <wp:posOffset>323850</wp:posOffset>
          </wp:positionV>
          <wp:extent cx="6209030" cy="1171575"/>
          <wp:effectExtent l="0" t="0" r="1270" b="9525"/>
          <wp:wrapTopAndBottom/>
          <wp:docPr id="2" name="Imagem 2" descr="C:\Users\Mayre\AppData\Local\Microsoft\Windows\INetCache\Content.MSO\DD1E23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re\AppData\Local\Microsoft\Windows\INetCache\Content.MSO\DD1E23B5.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9030" cy="1171575"/>
                  </a:xfrm>
                  <a:prstGeom prst="rect">
                    <a:avLst/>
                  </a:prstGeom>
                  <a:noFill/>
                  <a:ln>
                    <a:noFill/>
                  </a:ln>
                </pic:spPr>
              </pic:pic>
            </a:graphicData>
          </a:graphic>
          <wp14:sizeRelV relativeFrom="margin">
            <wp14:pctHeight>0</wp14:pctHeight>
          </wp14:sizeRelV>
        </wp:anchor>
      </w:drawing>
    </w:r>
    <w:r w:rsidR="003B3AEE">
      <w:rPr>
        <w:noProof/>
        <w:sz w:val="28"/>
      </w:rPr>
      <w:pict w14:anchorId="5573CD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07048" o:spid="_x0000_s2049" type="#_x0000_t75" alt="" style="position:absolute;left:0;text-align:left;margin-left:0;margin-top:0;width:522.4pt;height:495.05pt;z-index:-251656704;mso-wrap-edited:f;mso-width-percent:0;mso-height-percent:0;mso-position-horizontal:center;mso-position-horizontal-relative:margin;mso-position-vertical:center;mso-position-vertical-relative:margin;mso-width-percent:0;mso-height-percent:0" o:allowincell="f">
          <v:imagedata r:id="rId2" o:title="LOGO" gain="19661f" blacklevel="22938f"/>
          <w10:wrap anchorx="margin" anchory="margin"/>
        </v:shape>
      </w:pict>
    </w:r>
  </w:p>
  <w:bookmarkStart w:id="10" w:name="_Hlk239413141"/>
  <w:bookmarkStart w:id="11" w:name="_Hlk239413142"/>
  <w:p w14:paraId="7C95075A" w14:textId="04955402" w:rsidR="00AC7DFD" w:rsidRPr="00522F47" w:rsidRDefault="00AC7DFD" w:rsidP="00522F47">
    <w:pPr>
      <w:pStyle w:val="Cabealho"/>
    </w:pPr>
    <w:r>
      <w:rPr>
        <w:rFonts w:ascii="Cambria" w:hAnsi="Cambria" w:cs="Times New Roman"/>
        <w:b/>
        <w:i/>
        <w:noProof/>
        <w:sz w:val="20"/>
      </w:rPr>
      <mc:AlternateContent>
        <mc:Choice Requires="wps">
          <w:drawing>
            <wp:anchor distT="4294967295" distB="4294967295" distL="114300" distR="114300" simplePos="0" relativeHeight="251657728" behindDoc="0" locked="0" layoutInCell="1" allowOverlap="1" wp14:anchorId="438216A0" wp14:editId="184D2134">
              <wp:simplePos x="0" y="0"/>
              <wp:positionH relativeFrom="margin">
                <wp:align>center</wp:align>
              </wp:positionH>
              <wp:positionV relativeFrom="paragraph">
                <wp:posOffset>1415415</wp:posOffset>
              </wp:positionV>
              <wp:extent cx="6534150" cy="0"/>
              <wp:effectExtent l="0" t="0" r="0" b="0"/>
              <wp:wrapNone/>
              <wp:docPr id="6"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8143C34" id="Conector reto 5" o:spid="_x0000_s1026" style="position:absolute;z-index:251657728;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page" from="0,111.45pt" to="514.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" strokecolor="red" strokeweight="1.25pt">
              <o:lock v:ext="edit" shapetype="f"/>
              <w10:wrap anchorx="margin"/>
            </v:line>
          </w:pict>
        </mc:Fallback>
      </mc:AlternateContent>
    </w:r>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D37F0"/>
    <w:multiLevelType w:val="multilevel"/>
    <w:tmpl w:val="4F62B1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67B3B98"/>
    <w:multiLevelType w:val="multilevel"/>
    <w:tmpl w:val="FD10FB48"/>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2" w15:restartNumberingAfterBreak="0">
    <w:nsid w:val="0D0A5C86"/>
    <w:multiLevelType w:val="multilevel"/>
    <w:tmpl w:val="A7F05120"/>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 w15:restartNumberingAfterBreak="0">
    <w:nsid w:val="107507F4"/>
    <w:multiLevelType w:val="multilevel"/>
    <w:tmpl w:val="943E7B90"/>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 w15:restartNumberingAfterBreak="0">
    <w:nsid w:val="1251716D"/>
    <w:multiLevelType w:val="multilevel"/>
    <w:tmpl w:val="5F1E722E"/>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5" w15:restartNumberingAfterBreak="0">
    <w:nsid w:val="1C441935"/>
    <w:multiLevelType w:val="multilevel"/>
    <w:tmpl w:val="69EE567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6" w15:restartNumberingAfterBreak="0">
    <w:nsid w:val="1D160FA7"/>
    <w:multiLevelType w:val="multilevel"/>
    <w:tmpl w:val="665EC2D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7" w15:restartNumberingAfterBreak="0">
    <w:nsid w:val="22705A95"/>
    <w:multiLevelType w:val="multilevel"/>
    <w:tmpl w:val="9580EE8C"/>
    <w:lvl w:ilvl="0">
      <w:start w:val="5"/>
      <w:numFmt w:val="decimal"/>
      <w:lvlText w:val="%1."/>
      <w:lvlJc w:val="left"/>
      <w:pPr>
        <w:ind w:left="588" w:hanging="588"/>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upperLetter"/>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58F0C0F"/>
    <w:multiLevelType w:val="multilevel"/>
    <w:tmpl w:val="BAC47AB2"/>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9" w15:restartNumberingAfterBreak="0">
    <w:nsid w:val="27547010"/>
    <w:multiLevelType w:val="multilevel"/>
    <w:tmpl w:val="DEAC1E0E"/>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0" w15:restartNumberingAfterBreak="0">
    <w:nsid w:val="2B0E6CC7"/>
    <w:multiLevelType w:val="multilevel"/>
    <w:tmpl w:val="D11CBBB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1" w15:restartNumberingAfterBreak="0">
    <w:nsid w:val="2C0156AC"/>
    <w:multiLevelType w:val="multilevel"/>
    <w:tmpl w:val="B688F02C"/>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2" w15:restartNumberingAfterBreak="0">
    <w:nsid w:val="2C0F08D0"/>
    <w:multiLevelType w:val="multilevel"/>
    <w:tmpl w:val="9D9CD6FE"/>
    <w:lvl w:ilvl="0">
      <w:start w:val="5"/>
      <w:numFmt w:val="decimal"/>
      <w:lvlText w:val="%1"/>
      <w:lvlJc w:val="left"/>
      <w:pPr>
        <w:ind w:left="580" w:hanging="580"/>
      </w:pPr>
      <w:rPr>
        <w:b w:val="0"/>
        <w:bCs w:val="0"/>
        <w:sz w:val="26"/>
        <w:szCs w:val="26"/>
      </w:rPr>
    </w:lvl>
    <w:lvl w:ilvl="1">
      <w:start w:val="6"/>
      <w:numFmt w:val="decimal"/>
      <w:lvlText w:val="%1.%2"/>
      <w:lvlJc w:val="left"/>
      <w:pPr>
        <w:ind w:left="720" w:hanging="720"/>
      </w:pPr>
      <w:rPr>
        <w:b w:val="0"/>
        <w:bCs w:val="0"/>
        <w:sz w:val="26"/>
        <w:szCs w:val="26"/>
      </w:rPr>
    </w:lvl>
    <w:lvl w:ilvl="2">
      <w:start w:val="1"/>
      <w:numFmt w:val="decimal"/>
      <w:lvlText w:val="%1.%2.%3"/>
      <w:lvlJc w:val="left"/>
      <w:pPr>
        <w:ind w:left="1080" w:hanging="1080"/>
      </w:pPr>
      <w:rPr>
        <w:b/>
        <w:bCs/>
        <w:sz w:val="26"/>
        <w:szCs w:val="26"/>
      </w:rPr>
    </w:lvl>
    <w:lvl w:ilvl="3">
      <w:start w:val="1"/>
      <w:numFmt w:val="decimal"/>
      <w:lvlText w:val="%1.%2.%3.%4"/>
      <w:lvlJc w:val="left"/>
      <w:pPr>
        <w:ind w:left="1800" w:hanging="1800"/>
      </w:pPr>
      <w:rPr>
        <w:b w:val="0"/>
        <w:bCs w:val="0"/>
        <w:sz w:val="26"/>
        <w:szCs w:val="26"/>
      </w:rPr>
    </w:lvl>
    <w:lvl w:ilvl="4">
      <w:start w:val="1"/>
      <w:numFmt w:val="decimal"/>
      <w:lvlText w:val="%1.%2.%3.%4.%5"/>
      <w:lvlJc w:val="left"/>
      <w:pPr>
        <w:ind w:left="2160" w:hanging="2160"/>
      </w:pPr>
      <w:rPr>
        <w:b w:val="0"/>
        <w:bCs w:val="0"/>
        <w:sz w:val="26"/>
        <w:szCs w:val="26"/>
      </w:rPr>
    </w:lvl>
    <w:lvl w:ilvl="5">
      <w:start w:val="1"/>
      <w:numFmt w:val="decimal"/>
      <w:lvlText w:val="%1.%2.%3.%4.%5.%6"/>
      <w:lvlJc w:val="left"/>
      <w:pPr>
        <w:ind w:left="2520" w:hanging="2520"/>
      </w:pPr>
      <w:rPr>
        <w:b w:val="0"/>
        <w:bCs w:val="0"/>
        <w:sz w:val="26"/>
        <w:szCs w:val="26"/>
      </w:rPr>
    </w:lvl>
    <w:lvl w:ilvl="6">
      <w:start w:val="1"/>
      <w:numFmt w:val="decimal"/>
      <w:lvlText w:val="%1.%2.%3.%4.%5.%6.%7"/>
      <w:lvlJc w:val="left"/>
      <w:pPr>
        <w:ind w:left="2880" w:hanging="2880"/>
      </w:pPr>
      <w:rPr>
        <w:b w:val="0"/>
        <w:bCs w:val="0"/>
        <w:sz w:val="26"/>
        <w:szCs w:val="26"/>
      </w:rPr>
    </w:lvl>
    <w:lvl w:ilvl="7">
      <w:start w:val="1"/>
      <w:numFmt w:val="decimal"/>
      <w:lvlText w:val="%1.%2.%3.%4.%5.%6.%7.%8"/>
      <w:lvlJc w:val="left"/>
      <w:pPr>
        <w:ind w:left="3240" w:hanging="3240"/>
      </w:pPr>
      <w:rPr>
        <w:b w:val="0"/>
        <w:bCs w:val="0"/>
        <w:sz w:val="26"/>
        <w:szCs w:val="26"/>
      </w:rPr>
    </w:lvl>
    <w:lvl w:ilvl="8">
      <w:start w:val="1"/>
      <w:numFmt w:val="decimal"/>
      <w:lvlText w:val="%1.%2.%3.%4.%5.%6.%7.%8.%9"/>
      <w:lvlJc w:val="left"/>
      <w:pPr>
        <w:ind w:left="3600" w:hanging="3600"/>
      </w:pPr>
      <w:rPr>
        <w:b w:val="0"/>
        <w:bCs w:val="0"/>
        <w:sz w:val="26"/>
        <w:szCs w:val="26"/>
      </w:rPr>
    </w:lvl>
  </w:abstractNum>
  <w:abstractNum w:abstractNumId="13" w15:restartNumberingAfterBreak="0">
    <w:nsid w:val="2C976176"/>
    <w:multiLevelType w:val="multilevel"/>
    <w:tmpl w:val="8320E27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4" w15:restartNumberingAfterBreak="0">
    <w:nsid w:val="3807349A"/>
    <w:multiLevelType w:val="multilevel"/>
    <w:tmpl w:val="5D46BEB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5" w15:restartNumberingAfterBreak="0">
    <w:nsid w:val="3FD0538D"/>
    <w:multiLevelType w:val="multilevel"/>
    <w:tmpl w:val="37669048"/>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6" w15:restartNumberingAfterBreak="0">
    <w:nsid w:val="40A42672"/>
    <w:multiLevelType w:val="multilevel"/>
    <w:tmpl w:val="43047FD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41B57FDE"/>
    <w:multiLevelType w:val="multilevel"/>
    <w:tmpl w:val="8EDC210C"/>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Arial" w:hAnsi="Arial" w:cs="Arial"/>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8" w15:restartNumberingAfterBreak="0">
    <w:nsid w:val="41D00AC1"/>
    <w:multiLevelType w:val="multilevel"/>
    <w:tmpl w:val="820C7B14"/>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19" w15:restartNumberingAfterBreak="0">
    <w:nsid w:val="44791379"/>
    <w:multiLevelType w:val="multilevel"/>
    <w:tmpl w:val="57EE9C06"/>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0" w15:restartNumberingAfterBreak="0">
    <w:nsid w:val="546B52B2"/>
    <w:multiLevelType w:val="multilevel"/>
    <w:tmpl w:val="9A948868"/>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21" w15:restartNumberingAfterBreak="0">
    <w:nsid w:val="566C39DF"/>
    <w:multiLevelType w:val="multilevel"/>
    <w:tmpl w:val="AC0267A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2" w15:restartNumberingAfterBreak="0">
    <w:nsid w:val="5C3648EF"/>
    <w:multiLevelType w:val="multilevel"/>
    <w:tmpl w:val="86B673A8"/>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3" w15:restartNumberingAfterBreak="0">
    <w:nsid w:val="5D5721C5"/>
    <w:multiLevelType w:val="multilevel"/>
    <w:tmpl w:val="509850B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4" w15:restartNumberingAfterBreak="0">
    <w:nsid w:val="65CB5CC7"/>
    <w:multiLevelType w:val="multilevel"/>
    <w:tmpl w:val="F2B499FE"/>
    <w:lvl w:ilvl="0">
      <w:start w:val="11"/>
      <w:numFmt w:val="decimal"/>
      <w:lvlText w:val="%1."/>
      <w:lvlJc w:val="left"/>
      <w:pPr>
        <w:ind w:left="720" w:hanging="720"/>
      </w:pPr>
    </w:lvl>
    <w:lvl w:ilvl="1">
      <w:start w:val="25"/>
      <w:numFmt w:val="decimal"/>
      <w:lvlText w:val="%1.%2."/>
      <w:lvlJc w:val="left"/>
      <w:pPr>
        <w:ind w:left="721" w:hanging="720"/>
      </w:pPr>
    </w:lvl>
    <w:lvl w:ilvl="2">
      <w:start w:val="1"/>
      <w:numFmt w:val="decimal"/>
      <w:lvlText w:val="%1.%2.%3."/>
      <w:lvlJc w:val="left"/>
      <w:pPr>
        <w:ind w:left="722" w:hanging="720"/>
      </w:pPr>
    </w:lvl>
    <w:lvl w:ilvl="3">
      <w:start w:val="1"/>
      <w:numFmt w:val="decimal"/>
      <w:lvlText w:val="%1.%2.%3.%4."/>
      <w:lvlJc w:val="left"/>
      <w:pPr>
        <w:ind w:left="1083" w:hanging="1080"/>
      </w:pPr>
    </w:lvl>
    <w:lvl w:ilvl="4">
      <w:start w:val="1"/>
      <w:numFmt w:val="decimal"/>
      <w:lvlText w:val="%1.%2.%3.%4.%5."/>
      <w:lvlJc w:val="left"/>
      <w:pPr>
        <w:ind w:left="1444" w:hanging="1440"/>
      </w:pPr>
    </w:lvl>
    <w:lvl w:ilvl="5">
      <w:start w:val="1"/>
      <w:numFmt w:val="decimal"/>
      <w:lvlText w:val="%1.%2.%3.%4.%5.%6."/>
      <w:lvlJc w:val="left"/>
      <w:pPr>
        <w:ind w:left="1445" w:hanging="1440"/>
      </w:pPr>
    </w:lvl>
    <w:lvl w:ilvl="6">
      <w:start w:val="1"/>
      <w:numFmt w:val="decimal"/>
      <w:lvlText w:val="%1.%2.%3.%4.%5.%6.%7."/>
      <w:lvlJc w:val="left"/>
      <w:pPr>
        <w:ind w:left="1806" w:hanging="1800"/>
      </w:pPr>
    </w:lvl>
    <w:lvl w:ilvl="7">
      <w:start w:val="1"/>
      <w:numFmt w:val="decimal"/>
      <w:lvlText w:val="%1.%2.%3.%4.%5.%6.%7.%8."/>
      <w:lvlJc w:val="left"/>
      <w:pPr>
        <w:ind w:left="1807" w:hanging="1800"/>
      </w:pPr>
    </w:lvl>
    <w:lvl w:ilvl="8">
      <w:start w:val="1"/>
      <w:numFmt w:val="decimal"/>
      <w:lvlText w:val="%1.%2.%3.%4.%5.%6.%7.%8.%9."/>
      <w:lvlJc w:val="left"/>
      <w:pPr>
        <w:ind w:left="2168" w:hanging="2160"/>
      </w:pPr>
    </w:lvl>
  </w:abstractNum>
  <w:abstractNum w:abstractNumId="25" w15:restartNumberingAfterBreak="0">
    <w:nsid w:val="674053F2"/>
    <w:multiLevelType w:val="multilevel"/>
    <w:tmpl w:val="77F80372"/>
    <w:lvl w:ilvl="0">
      <w:start w:val="11"/>
      <w:numFmt w:val="decimal"/>
      <w:lvlText w:val="%1."/>
      <w:lvlJc w:val="left"/>
      <w:pPr>
        <w:ind w:left="576" w:hanging="576"/>
      </w:pPr>
    </w:lvl>
    <w:lvl w:ilvl="1">
      <w:start w:val="2"/>
      <w:numFmt w:val="decimal"/>
      <w:lvlText w:val="%1.%2."/>
      <w:lvlJc w:val="left"/>
      <w:pPr>
        <w:ind w:left="721" w:hanging="720"/>
      </w:pPr>
    </w:lvl>
    <w:lvl w:ilvl="2">
      <w:start w:val="1"/>
      <w:numFmt w:val="decimal"/>
      <w:lvlText w:val="%1.%2.%3."/>
      <w:lvlJc w:val="left"/>
      <w:pPr>
        <w:ind w:left="722" w:hanging="720"/>
      </w:pPr>
    </w:lvl>
    <w:lvl w:ilvl="3">
      <w:start w:val="1"/>
      <w:numFmt w:val="decimal"/>
      <w:lvlText w:val="%1.%2.%3.%4."/>
      <w:lvlJc w:val="left"/>
      <w:pPr>
        <w:ind w:left="1083" w:hanging="1080"/>
      </w:pPr>
    </w:lvl>
    <w:lvl w:ilvl="4">
      <w:start w:val="1"/>
      <w:numFmt w:val="decimal"/>
      <w:lvlText w:val="%1.%2.%3.%4.%5."/>
      <w:lvlJc w:val="left"/>
      <w:pPr>
        <w:ind w:left="1444" w:hanging="1440"/>
      </w:pPr>
    </w:lvl>
    <w:lvl w:ilvl="5">
      <w:start w:val="1"/>
      <w:numFmt w:val="decimal"/>
      <w:lvlText w:val="%1.%2.%3.%4.%5.%6."/>
      <w:lvlJc w:val="left"/>
      <w:pPr>
        <w:ind w:left="1445" w:hanging="1440"/>
      </w:pPr>
    </w:lvl>
    <w:lvl w:ilvl="6">
      <w:start w:val="1"/>
      <w:numFmt w:val="decimal"/>
      <w:lvlText w:val="%1.%2.%3.%4.%5.%6.%7."/>
      <w:lvlJc w:val="left"/>
      <w:pPr>
        <w:ind w:left="1806" w:hanging="1800"/>
      </w:pPr>
    </w:lvl>
    <w:lvl w:ilvl="7">
      <w:start w:val="1"/>
      <w:numFmt w:val="decimal"/>
      <w:lvlText w:val="%1.%2.%3.%4.%5.%6.%7.%8."/>
      <w:lvlJc w:val="left"/>
      <w:pPr>
        <w:ind w:left="1807" w:hanging="1800"/>
      </w:pPr>
    </w:lvl>
    <w:lvl w:ilvl="8">
      <w:start w:val="1"/>
      <w:numFmt w:val="decimal"/>
      <w:lvlText w:val="%1.%2.%3.%4.%5.%6.%7.%8.%9."/>
      <w:lvlJc w:val="left"/>
      <w:pPr>
        <w:ind w:left="2168" w:hanging="2160"/>
      </w:pPr>
    </w:lvl>
  </w:abstractNum>
  <w:abstractNum w:abstractNumId="26" w15:restartNumberingAfterBreak="0">
    <w:nsid w:val="687769B7"/>
    <w:multiLevelType w:val="multilevel"/>
    <w:tmpl w:val="D19CD4B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7" w15:restartNumberingAfterBreak="0">
    <w:nsid w:val="696A4E78"/>
    <w:multiLevelType w:val="multilevel"/>
    <w:tmpl w:val="2D36C83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8" w15:restartNumberingAfterBreak="0">
    <w:nsid w:val="6A5B6965"/>
    <w:multiLevelType w:val="multilevel"/>
    <w:tmpl w:val="2682A682"/>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29" w15:restartNumberingAfterBreak="0">
    <w:nsid w:val="6B09101B"/>
    <w:multiLevelType w:val="multilevel"/>
    <w:tmpl w:val="025E313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0" w15:restartNumberingAfterBreak="0">
    <w:nsid w:val="70622587"/>
    <w:multiLevelType w:val="multilevel"/>
    <w:tmpl w:val="B47A1A36"/>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1" w15:restartNumberingAfterBreak="0">
    <w:nsid w:val="75A04323"/>
    <w:multiLevelType w:val="multilevel"/>
    <w:tmpl w:val="BF28182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2" w15:restartNumberingAfterBreak="0">
    <w:nsid w:val="7CFA4655"/>
    <w:multiLevelType w:val="multilevel"/>
    <w:tmpl w:val="B7FCCBC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3" w15:restartNumberingAfterBreak="0">
    <w:nsid w:val="7D60229B"/>
    <w:multiLevelType w:val="multilevel"/>
    <w:tmpl w:val="8CA63B24"/>
    <w:lvl w:ilvl="0">
      <w:start w:val="12"/>
      <w:numFmt w:val="decimal"/>
      <w:lvlText w:val="%1."/>
      <w:lvlJc w:val="left"/>
      <w:pPr>
        <w:ind w:left="576" w:hanging="576"/>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800" w:hanging="180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2160" w:hanging="2160"/>
      </w:pPr>
      <w:rPr>
        <w:b w:val="0"/>
        <w:bCs w:val="0"/>
      </w:rPr>
    </w:lvl>
  </w:abstractNum>
  <w:abstractNum w:abstractNumId="34" w15:restartNumberingAfterBreak="0">
    <w:nsid w:val="7E55491B"/>
    <w:multiLevelType w:val="multilevel"/>
    <w:tmpl w:val="A9B4D520"/>
    <w:lvl w:ilvl="0">
      <w:start w:val="15"/>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2"/>
  </w:num>
  <w:num w:numId="2">
    <w:abstractNumId w:val="19"/>
  </w:num>
  <w:num w:numId="3">
    <w:abstractNumId w:val="17"/>
  </w:num>
  <w:num w:numId="4">
    <w:abstractNumId w:val="21"/>
  </w:num>
  <w:num w:numId="5">
    <w:abstractNumId w:val="10"/>
  </w:num>
  <w:num w:numId="6">
    <w:abstractNumId w:val="14"/>
  </w:num>
  <w:num w:numId="7">
    <w:abstractNumId w:val="15"/>
  </w:num>
  <w:num w:numId="8">
    <w:abstractNumId w:val="5"/>
  </w:num>
  <w:num w:numId="9">
    <w:abstractNumId w:val="20"/>
  </w:num>
  <w:num w:numId="10">
    <w:abstractNumId w:val="26"/>
  </w:num>
  <w:num w:numId="11">
    <w:abstractNumId w:val="6"/>
  </w:num>
  <w:num w:numId="12">
    <w:abstractNumId w:val="13"/>
  </w:num>
  <w:num w:numId="13">
    <w:abstractNumId w:val="23"/>
  </w:num>
  <w:num w:numId="14">
    <w:abstractNumId w:val="30"/>
  </w:num>
  <w:num w:numId="15">
    <w:abstractNumId w:val="3"/>
  </w:num>
  <w:num w:numId="16">
    <w:abstractNumId w:val="31"/>
  </w:num>
  <w:num w:numId="17">
    <w:abstractNumId w:val="29"/>
  </w:num>
  <w:num w:numId="18">
    <w:abstractNumId w:val="2"/>
  </w:num>
  <w:num w:numId="19">
    <w:abstractNumId w:val="11"/>
  </w:num>
  <w:num w:numId="20">
    <w:abstractNumId w:val="1"/>
  </w:num>
  <w:num w:numId="21">
    <w:abstractNumId w:val="18"/>
  </w:num>
  <w:num w:numId="22">
    <w:abstractNumId w:val="4"/>
  </w:num>
  <w:num w:numId="23">
    <w:abstractNumId w:val="9"/>
  </w:num>
  <w:num w:numId="24">
    <w:abstractNumId w:val="16"/>
  </w:num>
  <w:num w:numId="25">
    <w:abstractNumId w:val="28"/>
  </w:num>
  <w:num w:numId="26">
    <w:abstractNumId w:val="7"/>
  </w:num>
  <w:num w:numId="27">
    <w:abstractNumId w:val="34"/>
  </w:num>
  <w:num w:numId="28">
    <w:abstractNumId w:val="25"/>
  </w:num>
  <w:num w:numId="29">
    <w:abstractNumId w:val="24"/>
  </w:num>
  <w:num w:numId="30">
    <w:abstractNumId w:val="33"/>
  </w:num>
  <w:num w:numId="31">
    <w:abstractNumId w:val="12"/>
  </w:num>
  <w:num w:numId="32">
    <w:abstractNumId w:val="8"/>
  </w:num>
  <w:num w:numId="33">
    <w:abstractNumId w:val="22"/>
  </w:num>
  <w:num w:numId="34">
    <w:abstractNumId w:val="0"/>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837"/>
    <w:rsid w:val="00044E3B"/>
    <w:rsid w:val="001B5837"/>
    <w:rsid w:val="00202572"/>
    <w:rsid w:val="003052AE"/>
    <w:rsid w:val="00375666"/>
    <w:rsid w:val="003B3AEE"/>
    <w:rsid w:val="003F73B7"/>
    <w:rsid w:val="00442022"/>
    <w:rsid w:val="00522F47"/>
    <w:rsid w:val="005B14F5"/>
    <w:rsid w:val="006460A9"/>
    <w:rsid w:val="006724E8"/>
    <w:rsid w:val="008E3EC5"/>
    <w:rsid w:val="008E7FE1"/>
    <w:rsid w:val="00962454"/>
    <w:rsid w:val="00A55F0A"/>
    <w:rsid w:val="00AC7DFD"/>
    <w:rsid w:val="00B5087B"/>
    <w:rsid w:val="00FA7E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3BD6E2"/>
  <w15:docId w15:val="{0CEA2F7E-E1A1-E143-8021-8A10273EC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PargrafodaLista">
    <w:name w:val="List Paragraph"/>
    <w:basedOn w:val="Normal"/>
    <w:uiPriority w:val="34"/>
    <w:qFormat/>
    <w:rsid w:val="00A55F0A"/>
    <w:pPr>
      <w:ind w:left="720"/>
      <w:contextualSpacing/>
    </w:pPr>
  </w:style>
  <w:style w:type="paragraph" w:styleId="Cabealho">
    <w:name w:val="header"/>
    <w:basedOn w:val="Normal"/>
    <w:link w:val="CabealhoCarter"/>
    <w:uiPriority w:val="99"/>
    <w:unhideWhenUsed/>
    <w:rsid w:val="00522F47"/>
    <w:pPr>
      <w:tabs>
        <w:tab w:val="center" w:pos="4252"/>
        <w:tab w:val="right" w:pos="8504"/>
      </w:tabs>
    </w:pPr>
  </w:style>
  <w:style w:type="character" w:customStyle="1" w:styleId="CabealhoCarter">
    <w:name w:val="Cabeçalho Caráter"/>
    <w:basedOn w:val="Tipodeletrapredefinidodopargrafo"/>
    <w:link w:val="Cabealho"/>
    <w:uiPriority w:val="99"/>
    <w:rsid w:val="00522F47"/>
  </w:style>
  <w:style w:type="paragraph" w:styleId="Rodap">
    <w:name w:val="footer"/>
    <w:basedOn w:val="Normal"/>
    <w:link w:val="RodapCarter"/>
    <w:uiPriority w:val="99"/>
    <w:unhideWhenUsed/>
    <w:rsid w:val="00522F47"/>
    <w:pPr>
      <w:tabs>
        <w:tab w:val="center" w:pos="4252"/>
        <w:tab w:val="right" w:pos="8504"/>
      </w:tabs>
    </w:pPr>
  </w:style>
  <w:style w:type="character" w:customStyle="1" w:styleId="RodapCarter">
    <w:name w:val="Rodapé Caráter"/>
    <w:basedOn w:val="Tipodeletrapredefinidodopargrafo"/>
    <w:link w:val="Rodap"/>
    <w:uiPriority w:val="99"/>
    <w:rsid w:val="00522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RlVv6jJXMrQ6vJaz04xVtMcv+w==">CgMxLjAyDmguM3V3OTB4NWI2cjRnMg5oLnFtcTE0Mmd4MHF1MjIOaC5ucng0cjF1bWRqamQyDmguYTE3Y3NmazNwcWRrMg5oLm5waG9xMTl2bDMxbDIOaC40bmpkeGtrMXZ4c3cyDmguZHMxajBsbGlnYzBpOAByITFxaXMyMDZueVoyb3B4NUd1Tm1ROGVKc0JzUHhKeFd6YQ==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50</Pages>
  <Words>11076</Words>
  <Characters>59811</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4</cp:revision>
  <dcterms:created xsi:type="dcterms:W3CDTF">2026-09-04T14:06:00Z</dcterms:created>
  <dcterms:modified xsi:type="dcterms:W3CDTF">2026-09-04T18:55:00Z</dcterms:modified>
</cp:coreProperties>
</file>