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6A6D1F" w14:textId="49D9D818" w:rsidR="00595070" w:rsidRPr="0086098E" w:rsidRDefault="00773A73" w:rsidP="00FA33EA">
      <w:pPr>
        <w:pStyle w:val="Default"/>
        <w:spacing w:line="360" w:lineRule="auto"/>
        <w:jc w:val="center"/>
        <w:rPr>
          <w:rFonts w:ascii="Arial" w:eastAsia="Times New Roman" w:hAnsi="Arial" w:cs="Arial"/>
          <w:b/>
          <w:color w:val="auto"/>
          <w:sz w:val="22"/>
          <w:szCs w:val="22"/>
          <w:lang w:eastAsia="pt-BR"/>
        </w:rPr>
      </w:pPr>
      <w:r w:rsidRPr="0086098E">
        <w:rPr>
          <w:rFonts w:ascii="Arial" w:eastAsia="Times New Roman" w:hAnsi="Arial" w:cs="Arial"/>
          <w:b/>
          <w:color w:val="auto"/>
          <w:sz w:val="22"/>
          <w:szCs w:val="22"/>
          <w:lang w:eastAsia="pt-BR"/>
        </w:rPr>
        <w:t xml:space="preserve">EDITAL DE </w:t>
      </w:r>
      <w:r w:rsidR="00595070" w:rsidRPr="0086098E">
        <w:rPr>
          <w:rFonts w:ascii="Arial" w:eastAsia="Times New Roman" w:hAnsi="Arial" w:cs="Arial"/>
          <w:b/>
          <w:color w:val="auto"/>
          <w:sz w:val="22"/>
          <w:szCs w:val="22"/>
          <w:lang w:eastAsia="pt-BR"/>
        </w:rPr>
        <w:t>CREDENCIAMENTO</w:t>
      </w:r>
      <w:r w:rsidR="00991044" w:rsidRPr="0086098E">
        <w:rPr>
          <w:rFonts w:ascii="Arial" w:eastAsia="Times New Roman" w:hAnsi="Arial" w:cs="Arial"/>
          <w:b/>
          <w:color w:val="auto"/>
          <w:sz w:val="22"/>
          <w:szCs w:val="22"/>
          <w:lang w:eastAsia="pt-BR"/>
        </w:rPr>
        <w:t xml:space="preserve"> PÚBLICO</w:t>
      </w:r>
      <w:r w:rsidR="00595070" w:rsidRPr="0086098E">
        <w:rPr>
          <w:rFonts w:ascii="Arial" w:eastAsia="Times New Roman" w:hAnsi="Arial" w:cs="Arial"/>
          <w:b/>
          <w:color w:val="auto"/>
          <w:sz w:val="22"/>
          <w:szCs w:val="22"/>
          <w:lang w:eastAsia="pt-BR"/>
        </w:rPr>
        <w:t xml:space="preserve"> N</w:t>
      </w:r>
      <w:r w:rsidR="00991044" w:rsidRPr="0086098E">
        <w:rPr>
          <w:rFonts w:ascii="Arial" w:eastAsia="Times New Roman" w:hAnsi="Arial" w:cs="Arial"/>
          <w:b/>
          <w:color w:val="auto"/>
          <w:sz w:val="22"/>
          <w:szCs w:val="22"/>
          <w:lang w:eastAsia="pt-BR"/>
        </w:rPr>
        <w:t>.</w:t>
      </w:r>
      <w:r w:rsidR="00595070" w:rsidRPr="0086098E">
        <w:rPr>
          <w:rFonts w:ascii="Arial" w:eastAsia="Times New Roman" w:hAnsi="Arial" w:cs="Arial"/>
          <w:b/>
          <w:color w:val="auto"/>
          <w:sz w:val="22"/>
          <w:szCs w:val="22"/>
          <w:lang w:eastAsia="pt-BR"/>
        </w:rPr>
        <w:t xml:space="preserve">º </w:t>
      </w:r>
      <w:r w:rsidR="003051C1" w:rsidRPr="0086098E">
        <w:rPr>
          <w:rFonts w:ascii="Arial" w:eastAsia="Times New Roman" w:hAnsi="Arial" w:cs="Arial"/>
          <w:b/>
          <w:color w:val="auto"/>
          <w:sz w:val="22"/>
          <w:szCs w:val="22"/>
          <w:lang w:eastAsia="pt-BR"/>
        </w:rPr>
        <w:t>002</w:t>
      </w:r>
      <w:r w:rsidR="00504F43" w:rsidRPr="0086098E">
        <w:rPr>
          <w:rFonts w:ascii="Arial" w:eastAsia="Times New Roman" w:hAnsi="Arial" w:cs="Arial"/>
          <w:b/>
          <w:color w:val="auto"/>
          <w:sz w:val="22"/>
          <w:szCs w:val="22"/>
          <w:lang w:eastAsia="pt-BR"/>
        </w:rPr>
        <w:t>/</w:t>
      </w:r>
      <w:r w:rsidR="003051C1" w:rsidRPr="0086098E">
        <w:rPr>
          <w:rFonts w:ascii="Arial" w:eastAsia="Times New Roman" w:hAnsi="Arial" w:cs="Arial"/>
          <w:b/>
          <w:color w:val="auto"/>
          <w:sz w:val="22"/>
          <w:szCs w:val="22"/>
          <w:lang w:eastAsia="pt-BR"/>
        </w:rPr>
        <w:t>2025</w:t>
      </w:r>
    </w:p>
    <w:p w14:paraId="5E45C215" w14:textId="3E4B9720" w:rsidR="00991044" w:rsidRPr="0086098E" w:rsidRDefault="00991044" w:rsidP="00FA33EA">
      <w:pPr>
        <w:pStyle w:val="Default"/>
        <w:spacing w:line="360" w:lineRule="auto"/>
        <w:jc w:val="center"/>
        <w:rPr>
          <w:rFonts w:ascii="Arial" w:eastAsia="Times New Roman" w:hAnsi="Arial" w:cs="Arial"/>
          <w:b/>
          <w:color w:val="auto"/>
          <w:sz w:val="22"/>
          <w:szCs w:val="22"/>
          <w:lang w:eastAsia="pt-BR"/>
        </w:rPr>
      </w:pPr>
      <w:r w:rsidRPr="0086098E">
        <w:rPr>
          <w:rFonts w:ascii="Arial" w:eastAsia="Times New Roman" w:hAnsi="Arial" w:cs="Arial"/>
          <w:b/>
          <w:color w:val="auto"/>
          <w:sz w:val="22"/>
          <w:szCs w:val="22"/>
          <w:lang w:eastAsia="pt-BR"/>
        </w:rPr>
        <w:t>PROCESSO LICITATÓRIO (PRC) N.º</w:t>
      </w:r>
      <w:r w:rsidR="00504F43" w:rsidRPr="0086098E">
        <w:rPr>
          <w:rFonts w:ascii="Arial" w:eastAsia="Times New Roman" w:hAnsi="Arial" w:cs="Arial"/>
          <w:b/>
          <w:color w:val="auto"/>
          <w:sz w:val="22"/>
          <w:szCs w:val="22"/>
          <w:lang w:eastAsia="pt-BR"/>
        </w:rPr>
        <w:t xml:space="preserve"> </w:t>
      </w:r>
      <w:r w:rsidR="0045060B" w:rsidRPr="0086098E">
        <w:rPr>
          <w:rFonts w:ascii="Arial" w:eastAsia="Times New Roman" w:hAnsi="Arial" w:cs="Arial"/>
          <w:b/>
          <w:color w:val="auto"/>
          <w:sz w:val="22"/>
          <w:szCs w:val="22"/>
          <w:lang w:eastAsia="pt-BR"/>
        </w:rPr>
        <w:t>006</w:t>
      </w:r>
      <w:r w:rsidR="003051C1" w:rsidRPr="0086098E">
        <w:rPr>
          <w:rFonts w:ascii="Arial" w:eastAsia="Times New Roman" w:hAnsi="Arial" w:cs="Arial"/>
          <w:b/>
          <w:color w:val="auto"/>
          <w:sz w:val="22"/>
          <w:szCs w:val="22"/>
          <w:lang w:eastAsia="pt-BR"/>
        </w:rPr>
        <w:t>/2025</w:t>
      </w:r>
    </w:p>
    <w:p w14:paraId="0342EFA3" w14:textId="77777777" w:rsidR="00595070" w:rsidRPr="0086098E" w:rsidRDefault="00595070" w:rsidP="00FA33EA">
      <w:pPr>
        <w:pStyle w:val="Default"/>
        <w:spacing w:line="360" w:lineRule="auto"/>
        <w:rPr>
          <w:rFonts w:ascii="Arial" w:hAnsi="Arial" w:cs="Arial"/>
          <w:sz w:val="22"/>
          <w:szCs w:val="22"/>
        </w:rPr>
      </w:pPr>
    </w:p>
    <w:p w14:paraId="0E8973BD" w14:textId="18069500" w:rsidR="00595070" w:rsidRPr="0086098E" w:rsidRDefault="00595070" w:rsidP="008D524E">
      <w:pPr>
        <w:spacing w:line="360" w:lineRule="auto"/>
        <w:jc w:val="both"/>
        <w:rPr>
          <w:rFonts w:ascii="Arial" w:hAnsi="Arial" w:cs="Arial"/>
          <w:sz w:val="22"/>
          <w:szCs w:val="22"/>
        </w:rPr>
      </w:pPr>
      <w:r w:rsidRPr="0086098E">
        <w:rPr>
          <w:rFonts w:ascii="Arial" w:hAnsi="Arial" w:cs="Arial"/>
          <w:b/>
          <w:sz w:val="22"/>
          <w:szCs w:val="22"/>
        </w:rPr>
        <w:t>O INSTITUTO DE PREVIDÊNCIA DOS SERVIDORES PÚBLICOS DO MUNICÍPIO DE PARÁ DE MINAS - PARAPREV</w:t>
      </w:r>
      <w:r w:rsidRPr="0086098E">
        <w:rPr>
          <w:rFonts w:ascii="Arial" w:hAnsi="Arial" w:cs="Arial"/>
          <w:sz w:val="22"/>
          <w:szCs w:val="22"/>
        </w:rPr>
        <w:t xml:space="preserve"> com sede na Rua Major Fidélis, 80, Centro – Pará de Minas/MG – CEP 35660-109, inscrito no CNPJ sob nº 06.088.862/0001-02, representado neste ato pelo Diretor Presidente, Sr. Marcos Antônio Duarte, inscrito no CPF sob o nº 644.816.036-15, torna público, para conhecimento dos interessados, que está realizando processo de Inexigibilidade de Licitação, com utilização </w:t>
      </w:r>
      <w:proofErr w:type="gramStart"/>
      <w:r w:rsidRPr="0086098E">
        <w:rPr>
          <w:rFonts w:ascii="Arial" w:hAnsi="Arial" w:cs="Arial"/>
          <w:sz w:val="22"/>
          <w:szCs w:val="22"/>
        </w:rPr>
        <w:t>do procedimento auxiliar</w:t>
      </w:r>
      <w:proofErr w:type="gramEnd"/>
      <w:r w:rsidRPr="0086098E">
        <w:rPr>
          <w:rFonts w:ascii="Arial" w:hAnsi="Arial" w:cs="Arial"/>
          <w:sz w:val="22"/>
          <w:szCs w:val="22"/>
        </w:rPr>
        <w:t xml:space="preserve"> de </w:t>
      </w:r>
      <w:r w:rsidRPr="0086098E">
        <w:rPr>
          <w:rFonts w:ascii="Arial" w:hAnsi="Arial" w:cs="Arial"/>
          <w:b/>
          <w:sz w:val="22"/>
          <w:szCs w:val="22"/>
        </w:rPr>
        <w:t>CREDENCIAMENTO</w:t>
      </w:r>
      <w:r w:rsidRPr="0086098E">
        <w:rPr>
          <w:rFonts w:ascii="Arial" w:hAnsi="Arial" w:cs="Arial"/>
          <w:sz w:val="22"/>
          <w:szCs w:val="22"/>
        </w:rPr>
        <w:t xml:space="preserve">, objetivando credenciar pessoas </w:t>
      </w:r>
      <w:r w:rsidR="008B52D2" w:rsidRPr="0086098E">
        <w:rPr>
          <w:rFonts w:ascii="Arial" w:hAnsi="Arial" w:cs="Arial"/>
          <w:sz w:val="22"/>
          <w:szCs w:val="22"/>
        </w:rPr>
        <w:t xml:space="preserve">físicas </w:t>
      </w:r>
      <w:r w:rsidR="003051C1" w:rsidRPr="0086098E">
        <w:rPr>
          <w:rFonts w:ascii="Arial" w:hAnsi="Arial" w:cs="Arial"/>
          <w:sz w:val="22"/>
          <w:szCs w:val="22"/>
        </w:rPr>
        <w:t>ou</w:t>
      </w:r>
      <w:r w:rsidR="008B52D2" w:rsidRPr="0086098E">
        <w:rPr>
          <w:rFonts w:ascii="Arial" w:hAnsi="Arial" w:cs="Arial"/>
          <w:sz w:val="22"/>
          <w:szCs w:val="22"/>
        </w:rPr>
        <w:t xml:space="preserve"> </w:t>
      </w:r>
      <w:r w:rsidRPr="0086098E">
        <w:rPr>
          <w:rFonts w:ascii="Arial" w:hAnsi="Arial" w:cs="Arial"/>
          <w:sz w:val="22"/>
          <w:szCs w:val="22"/>
        </w:rPr>
        <w:t>ju</w:t>
      </w:r>
      <w:bookmarkStart w:id="0" w:name="_GoBack"/>
      <w:bookmarkEnd w:id="0"/>
      <w:r w:rsidRPr="0086098E">
        <w:rPr>
          <w:rFonts w:ascii="Arial" w:hAnsi="Arial" w:cs="Arial"/>
          <w:sz w:val="22"/>
          <w:szCs w:val="22"/>
        </w:rPr>
        <w:t xml:space="preserve">rídicas para prestação de serviços de perícia médica, realizada por médico perito, </w:t>
      </w:r>
      <w:r w:rsidR="003051C1" w:rsidRPr="0086098E">
        <w:rPr>
          <w:rFonts w:ascii="Arial" w:hAnsi="Arial" w:cs="Arial"/>
          <w:color w:val="000000" w:themeColor="text1"/>
          <w:sz w:val="22"/>
          <w:szCs w:val="22"/>
        </w:rPr>
        <w:t xml:space="preserve">com a finalidade subsidiar os requerimentos de Concessão e Reavaliação de Benefícios Previdenciários de Aposentadorias por Invalidez, a fim de atender às demandas do Instituto de Previdência dos Servidores Públicos do Município de Pará de Minas, </w:t>
      </w:r>
      <w:r w:rsidR="00A04C31" w:rsidRPr="0086098E">
        <w:rPr>
          <w:rFonts w:ascii="Arial" w:hAnsi="Arial" w:cs="Arial"/>
          <w:sz w:val="22"/>
          <w:szCs w:val="22"/>
        </w:rPr>
        <w:t>na forma estabelecida neste Edital e seus anexos.</w:t>
      </w:r>
    </w:p>
    <w:p w14:paraId="14F85A90" w14:textId="77777777" w:rsidR="008F28BC" w:rsidRPr="0086098E" w:rsidRDefault="008F28BC" w:rsidP="00FA33EA">
      <w:pPr>
        <w:spacing w:line="360" w:lineRule="auto"/>
        <w:ind w:firstLine="567"/>
        <w:jc w:val="both"/>
        <w:rPr>
          <w:rFonts w:ascii="Arial" w:hAnsi="Arial" w:cs="Arial"/>
          <w:sz w:val="22"/>
          <w:szCs w:val="22"/>
        </w:rPr>
      </w:pPr>
    </w:p>
    <w:p w14:paraId="795CA0DC" w14:textId="08671EE8" w:rsidR="00A04C31" w:rsidRPr="0086098E" w:rsidRDefault="008F28BC" w:rsidP="00FA33EA">
      <w:pPr>
        <w:spacing w:line="360" w:lineRule="auto"/>
        <w:jc w:val="both"/>
        <w:rPr>
          <w:rFonts w:ascii="Arial" w:hAnsi="Arial" w:cs="Arial"/>
          <w:sz w:val="22"/>
          <w:szCs w:val="22"/>
        </w:rPr>
      </w:pPr>
      <w:r w:rsidRPr="0086098E">
        <w:rPr>
          <w:rFonts w:ascii="Arial" w:hAnsi="Arial" w:cs="Arial"/>
          <w:sz w:val="22"/>
          <w:szCs w:val="22"/>
        </w:rPr>
        <w:t xml:space="preserve">Considerando que o médico perito é o profissional legalmente habilitado para realizar a análise e emitir pareceres técnicos, assegurando que os processos de concessão de Aposentadoria </w:t>
      </w:r>
      <w:r w:rsidR="00B76223" w:rsidRPr="0086098E">
        <w:rPr>
          <w:rFonts w:ascii="Arial" w:hAnsi="Arial" w:cs="Arial"/>
          <w:sz w:val="22"/>
          <w:szCs w:val="22"/>
        </w:rPr>
        <w:t>por Invalidez</w:t>
      </w:r>
      <w:r w:rsidRPr="0086098E">
        <w:rPr>
          <w:rFonts w:ascii="Arial" w:hAnsi="Arial" w:cs="Arial"/>
          <w:sz w:val="22"/>
          <w:szCs w:val="22"/>
        </w:rPr>
        <w:t xml:space="preserve"> sejam conduzidos de maneira adequada e conforme a legislação vigente</w:t>
      </w:r>
      <w:proofErr w:type="gramStart"/>
      <w:r w:rsidRPr="0086098E">
        <w:rPr>
          <w:rFonts w:ascii="Arial" w:hAnsi="Arial" w:cs="Arial"/>
          <w:sz w:val="22"/>
          <w:szCs w:val="22"/>
        </w:rPr>
        <w:t>, ocorre</w:t>
      </w:r>
      <w:proofErr w:type="gramEnd"/>
      <w:r w:rsidRPr="0086098E">
        <w:rPr>
          <w:rFonts w:ascii="Arial" w:hAnsi="Arial" w:cs="Arial"/>
          <w:sz w:val="22"/>
          <w:szCs w:val="22"/>
        </w:rPr>
        <w:t xml:space="preserve"> a extinção da competitividade, configurando a situação de Inexigibilidade de Licitação com base no art. 74 da Lei n° 14.133/2021. Portanto, o Credenciamento se apresenta como a abordagem mais apropriada para atender ao objeto em questão, proporcionando tratamento isonômico a todos os interessados credenciados</w:t>
      </w:r>
      <w:r w:rsidR="00A04C31" w:rsidRPr="0086098E">
        <w:rPr>
          <w:rFonts w:ascii="Arial" w:hAnsi="Arial" w:cs="Arial"/>
          <w:sz w:val="22"/>
          <w:szCs w:val="22"/>
        </w:rPr>
        <w:t xml:space="preserve">. </w:t>
      </w:r>
    </w:p>
    <w:p w14:paraId="582F43A7" w14:textId="77777777" w:rsidR="00A04C31" w:rsidRPr="0086098E" w:rsidRDefault="00A04C31" w:rsidP="00FA33EA">
      <w:pPr>
        <w:spacing w:line="360" w:lineRule="auto"/>
        <w:jc w:val="both"/>
        <w:rPr>
          <w:rFonts w:ascii="Arial" w:hAnsi="Arial" w:cs="Arial"/>
          <w:sz w:val="22"/>
          <w:szCs w:val="22"/>
        </w:rPr>
      </w:pPr>
    </w:p>
    <w:p w14:paraId="28433436" w14:textId="11E1C64C" w:rsidR="00A04C31" w:rsidRPr="0086098E" w:rsidRDefault="00A04C31" w:rsidP="00FA33EA">
      <w:pPr>
        <w:spacing w:line="360" w:lineRule="auto"/>
        <w:jc w:val="both"/>
        <w:rPr>
          <w:rFonts w:ascii="Arial" w:hAnsi="Arial" w:cs="Arial"/>
          <w:sz w:val="22"/>
          <w:szCs w:val="22"/>
        </w:rPr>
      </w:pPr>
      <w:r w:rsidRPr="0086098E">
        <w:rPr>
          <w:rFonts w:ascii="Arial" w:hAnsi="Arial" w:cs="Arial"/>
          <w:sz w:val="22"/>
          <w:szCs w:val="22"/>
        </w:rPr>
        <w:t xml:space="preserve">Este regulamento poderá ser obtido na íntegra pelo site oficial deste </w:t>
      </w:r>
      <w:r w:rsidR="008F28BC" w:rsidRPr="0086098E">
        <w:rPr>
          <w:rFonts w:ascii="Arial" w:hAnsi="Arial" w:cs="Arial"/>
          <w:sz w:val="22"/>
          <w:szCs w:val="22"/>
        </w:rPr>
        <w:t>Instituto</w:t>
      </w:r>
      <w:r w:rsidRPr="0086098E">
        <w:rPr>
          <w:rFonts w:ascii="Arial" w:hAnsi="Arial" w:cs="Arial"/>
          <w:sz w:val="22"/>
          <w:szCs w:val="22"/>
        </w:rPr>
        <w:t>, http://p</w:t>
      </w:r>
      <w:r w:rsidR="008F28BC" w:rsidRPr="0086098E">
        <w:rPr>
          <w:rFonts w:ascii="Arial" w:hAnsi="Arial" w:cs="Arial"/>
          <w:sz w:val="22"/>
          <w:szCs w:val="22"/>
        </w:rPr>
        <w:t>araprev</w:t>
      </w:r>
      <w:r w:rsidRPr="0086098E">
        <w:rPr>
          <w:rFonts w:ascii="Arial" w:hAnsi="Arial" w:cs="Arial"/>
          <w:sz w:val="22"/>
          <w:szCs w:val="22"/>
        </w:rPr>
        <w:t>.</w:t>
      </w:r>
      <w:r w:rsidR="008F28BC" w:rsidRPr="0086098E">
        <w:rPr>
          <w:rFonts w:ascii="Arial" w:hAnsi="Arial" w:cs="Arial"/>
          <w:sz w:val="22"/>
          <w:szCs w:val="22"/>
        </w:rPr>
        <w:t>org</w:t>
      </w:r>
      <w:r w:rsidRPr="0086098E">
        <w:rPr>
          <w:rFonts w:ascii="Arial" w:hAnsi="Arial" w:cs="Arial"/>
          <w:sz w:val="22"/>
          <w:szCs w:val="22"/>
        </w:rPr>
        <w:t xml:space="preserve">.br/licitacoes, ou, presencialmente, na </w:t>
      </w:r>
      <w:r w:rsidR="008F28BC" w:rsidRPr="0086098E">
        <w:rPr>
          <w:rFonts w:ascii="Arial" w:hAnsi="Arial" w:cs="Arial"/>
          <w:sz w:val="22"/>
          <w:szCs w:val="22"/>
        </w:rPr>
        <w:t>sede do Instituto Rua Major Fidélis, n.º 80, Centro – Pará de Minas/MG – CEP 35660-109</w:t>
      </w:r>
      <w:r w:rsidRPr="0086098E">
        <w:rPr>
          <w:rFonts w:ascii="Arial" w:hAnsi="Arial" w:cs="Arial"/>
          <w:sz w:val="22"/>
          <w:szCs w:val="22"/>
        </w:rPr>
        <w:t xml:space="preserve">, e, ainda, no Portal Nacional de Contratações Públicas (PNCP). </w:t>
      </w:r>
    </w:p>
    <w:p w14:paraId="1279E8C2" w14:textId="77777777" w:rsidR="00A04C31" w:rsidRPr="0086098E" w:rsidRDefault="00A04C31" w:rsidP="00FA33EA">
      <w:pPr>
        <w:spacing w:line="360" w:lineRule="auto"/>
        <w:jc w:val="both"/>
        <w:rPr>
          <w:rFonts w:ascii="Arial" w:hAnsi="Arial" w:cs="Arial"/>
          <w:sz w:val="22"/>
          <w:szCs w:val="22"/>
        </w:rPr>
      </w:pPr>
    </w:p>
    <w:p w14:paraId="4824E998" w14:textId="59484AE1" w:rsidR="00A04C31" w:rsidRPr="0086098E" w:rsidRDefault="00A04C31" w:rsidP="00A04C31">
      <w:pPr>
        <w:spacing w:line="360" w:lineRule="auto"/>
        <w:jc w:val="both"/>
        <w:rPr>
          <w:rFonts w:ascii="Arial" w:hAnsi="Arial" w:cs="Arial"/>
          <w:sz w:val="22"/>
          <w:szCs w:val="22"/>
        </w:rPr>
      </w:pPr>
      <w:r w:rsidRPr="0086098E">
        <w:rPr>
          <w:rFonts w:ascii="Arial" w:hAnsi="Arial" w:cs="Arial"/>
          <w:sz w:val="22"/>
          <w:szCs w:val="22"/>
        </w:rPr>
        <w:t xml:space="preserve">O procedimento se subordina aos ditames contidos na Lei Federal n.º 14.133/2021, no decreto Municipal nº 12.920/2023 e demais normas e condições estabelecidas neste instrumento convocatório. O presente edital está sujeito a eventuais alterações, que </w:t>
      </w:r>
      <w:proofErr w:type="gramStart"/>
      <w:r w:rsidRPr="0086098E">
        <w:rPr>
          <w:rFonts w:ascii="Arial" w:hAnsi="Arial" w:cs="Arial"/>
          <w:sz w:val="22"/>
          <w:szCs w:val="22"/>
        </w:rPr>
        <w:t>serão</w:t>
      </w:r>
      <w:proofErr w:type="gramEnd"/>
      <w:r w:rsidRPr="0086098E">
        <w:rPr>
          <w:rFonts w:ascii="Arial" w:hAnsi="Arial" w:cs="Arial"/>
          <w:sz w:val="22"/>
          <w:szCs w:val="22"/>
        </w:rPr>
        <w:t xml:space="preserve"> devidamente publicadas da mesma forma que o original, devendo os interessados acompanhar, via internet, pelo site </w:t>
      </w:r>
      <w:r w:rsidR="008F28BC" w:rsidRPr="0086098E">
        <w:rPr>
          <w:rFonts w:ascii="Arial" w:hAnsi="Arial" w:cs="Arial"/>
          <w:sz w:val="22"/>
          <w:szCs w:val="22"/>
        </w:rPr>
        <w:t xml:space="preserve">http://paraprev.org.br/licitacoes </w:t>
      </w:r>
      <w:r w:rsidRPr="0086098E">
        <w:rPr>
          <w:rFonts w:ascii="Arial" w:hAnsi="Arial" w:cs="Arial"/>
          <w:sz w:val="22"/>
          <w:szCs w:val="22"/>
        </w:rPr>
        <w:t>todo o trâmite até a finalização do certame.</w:t>
      </w:r>
    </w:p>
    <w:p w14:paraId="77194DB8" w14:textId="77777777" w:rsidR="00B76223" w:rsidRPr="0086098E" w:rsidRDefault="00B76223" w:rsidP="00A04C31">
      <w:pPr>
        <w:spacing w:line="360" w:lineRule="auto"/>
        <w:jc w:val="both"/>
        <w:rPr>
          <w:rFonts w:ascii="Arial" w:hAnsi="Arial" w:cs="Arial"/>
          <w:sz w:val="22"/>
          <w:szCs w:val="22"/>
        </w:rPr>
      </w:pPr>
    </w:p>
    <w:p w14:paraId="20C788D4" w14:textId="77777777" w:rsidR="00B76223" w:rsidRPr="0086098E" w:rsidRDefault="00B76223" w:rsidP="00A04C31">
      <w:pPr>
        <w:spacing w:line="360" w:lineRule="auto"/>
        <w:jc w:val="both"/>
        <w:rPr>
          <w:rFonts w:ascii="Arial" w:hAnsi="Arial" w:cs="Arial"/>
          <w:sz w:val="22"/>
          <w:szCs w:val="22"/>
        </w:rPr>
      </w:pPr>
    </w:p>
    <w:p w14:paraId="18828347" w14:textId="77777777" w:rsidR="008F28BC" w:rsidRPr="0086098E" w:rsidRDefault="008F28BC" w:rsidP="00A04C31">
      <w:pPr>
        <w:spacing w:line="360" w:lineRule="auto"/>
        <w:jc w:val="both"/>
        <w:rPr>
          <w:rFonts w:ascii="Arial" w:hAnsi="Arial" w:cs="Arial"/>
          <w:sz w:val="22"/>
          <w:szCs w:val="22"/>
        </w:rPr>
      </w:pPr>
    </w:p>
    <w:p w14:paraId="7E1B82B8" w14:textId="77777777" w:rsidR="005B3087" w:rsidRPr="0086098E" w:rsidRDefault="005B3087" w:rsidP="00FA33EA">
      <w:pPr>
        <w:spacing w:line="360" w:lineRule="auto"/>
        <w:jc w:val="both"/>
        <w:rPr>
          <w:rFonts w:ascii="Arial" w:hAnsi="Arial" w:cs="Arial"/>
          <w:b/>
          <w:sz w:val="22"/>
          <w:szCs w:val="22"/>
        </w:rPr>
      </w:pPr>
      <w:r w:rsidRPr="0086098E">
        <w:rPr>
          <w:rFonts w:ascii="Arial" w:hAnsi="Arial" w:cs="Arial"/>
          <w:b/>
          <w:sz w:val="22"/>
          <w:szCs w:val="22"/>
        </w:rPr>
        <w:lastRenderedPageBreak/>
        <w:t xml:space="preserve">1. DO OBJETO </w:t>
      </w:r>
    </w:p>
    <w:p w14:paraId="73B28961" w14:textId="769D9981" w:rsidR="00830C85" w:rsidRPr="0086098E" w:rsidRDefault="005B3087" w:rsidP="00B76223">
      <w:pPr>
        <w:pStyle w:val="PargrafodaLista"/>
        <w:numPr>
          <w:ilvl w:val="1"/>
          <w:numId w:val="1"/>
        </w:numPr>
        <w:spacing w:line="360" w:lineRule="auto"/>
        <w:ind w:left="0" w:firstLine="0"/>
        <w:jc w:val="both"/>
        <w:rPr>
          <w:rFonts w:ascii="Arial" w:hAnsi="Arial" w:cs="Arial"/>
          <w:sz w:val="22"/>
          <w:szCs w:val="22"/>
        </w:rPr>
      </w:pPr>
      <w:r w:rsidRPr="0086098E">
        <w:rPr>
          <w:rFonts w:ascii="Arial" w:hAnsi="Arial" w:cs="Arial"/>
          <w:sz w:val="22"/>
          <w:szCs w:val="22"/>
        </w:rPr>
        <w:t xml:space="preserve">É objeto do presente Edital o credenciamento de pessoas </w:t>
      </w:r>
      <w:r w:rsidR="00BD373D" w:rsidRPr="0086098E">
        <w:rPr>
          <w:rFonts w:ascii="Arial" w:hAnsi="Arial" w:cs="Arial"/>
          <w:sz w:val="22"/>
          <w:szCs w:val="22"/>
        </w:rPr>
        <w:t xml:space="preserve">físicas ou </w:t>
      </w:r>
      <w:r w:rsidRPr="0086098E">
        <w:rPr>
          <w:rFonts w:ascii="Arial" w:hAnsi="Arial" w:cs="Arial"/>
          <w:sz w:val="22"/>
          <w:szCs w:val="22"/>
        </w:rPr>
        <w:t xml:space="preserve">jurídicas para prestação de serviços de </w:t>
      </w:r>
      <w:r w:rsidR="00BD373D" w:rsidRPr="0086098E">
        <w:rPr>
          <w:rFonts w:ascii="Arial" w:hAnsi="Arial" w:cs="Arial"/>
          <w:sz w:val="22"/>
          <w:szCs w:val="22"/>
        </w:rPr>
        <w:t>perícia médi</w:t>
      </w:r>
      <w:r w:rsidR="00B76223" w:rsidRPr="0086098E">
        <w:rPr>
          <w:rFonts w:ascii="Arial" w:hAnsi="Arial" w:cs="Arial"/>
          <w:sz w:val="22"/>
          <w:szCs w:val="22"/>
        </w:rPr>
        <w:t xml:space="preserve">ca, realizada por médico perito, </w:t>
      </w:r>
      <w:r w:rsidR="00B76223" w:rsidRPr="0086098E">
        <w:rPr>
          <w:rFonts w:ascii="Arial" w:hAnsi="Arial" w:cs="Arial"/>
          <w:color w:val="000000" w:themeColor="text1"/>
          <w:sz w:val="22"/>
          <w:szCs w:val="22"/>
        </w:rPr>
        <w:t>com a finalidade subsidiar os requerimentos de Concessão e Reavaliação de Benefícios Previdenciários de Aposentadorias por Invalidez, a fim de atender às demandas do Instituto de Previdência dos Servidores Públicos do Município de Pará de Minas</w:t>
      </w:r>
      <w:r w:rsidR="00B76223" w:rsidRPr="0086098E">
        <w:rPr>
          <w:rFonts w:ascii="Arial" w:hAnsi="Arial" w:cs="Arial"/>
          <w:sz w:val="22"/>
          <w:szCs w:val="22"/>
        </w:rPr>
        <w:t xml:space="preserve">, </w:t>
      </w:r>
      <w:r w:rsidRPr="0086098E">
        <w:rPr>
          <w:rFonts w:ascii="Arial" w:hAnsi="Arial" w:cs="Arial"/>
          <w:sz w:val="22"/>
          <w:szCs w:val="22"/>
        </w:rPr>
        <w:t xml:space="preserve">nos termos e nas condições estabelecidas </w:t>
      </w:r>
      <w:proofErr w:type="gramStart"/>
      <w:r w:rsidRPr="0086098E">
        <w:rPr>
          <w:rFonts w:ascii="Arial" w:hAnsi="Arial" w:cs="Arial"/>
          <w:sz w:val="22"/>
          <w:szCs w:val="22"/>
        </w:rPr>
        <w:t>neste Edital e anexos</w:t>
      </w:r>
      <w:proofErr w:type="gramEnd"/>
      <w:r w:rsidRPr="0086098E">
        <w:rPr>
          <w:rFonts w:ascii="Arial" w:hAnsi="Arial" w:cs="Arial"/>
          <w:sz w:val="22"/>
          <w:szCs w:val="22"/>
        </w:rPr>
        <w:t xml:space="preserve">. </w:t>
      </w:r>
    </w:p>
    <w:p w14:paraId="69715350" w14:textId="77777777" w:rsidR="00830C85" w:rsidRPr="0086098E" w:rsidRDefault="005B3087" w:rsidP="00406D7B">
      <w:pPr>
        <w:pStyle w:val="PargrafodaLista"/>
        <w:numPr>
          <w:ilvl w:val="1"/>
          <w:numId w:val="1"/>
        </w:numPr>
        <w:spacing w:line="360" w:lineRule="auto"/>
        <w:ind w:left="0" w:firstLine="0"/>
        <w:jc w:val="both"/>
        <w:rPr>
          <w:rFonts w:ascii="Arial" w:hAnsi="Arial" w:cs="Arial"/>
          <w:sz w:val="22"/>
          <w:szCs w:val="22"/>
        </w:rPr>
      </w:pPr>
      <w:r w:rsidRPr="0086098E">
        <w:rPr>
          <w:rFonts w:ascii="Arial" w:hAnsi="Arial" w:cs="Arial"/>
          <w:sz w:val="22"/>
          <w:szCs w:val="22"/>
        </w:rPr>
        <w:t xml:space="preserve">A forma de execução </w:t>
      </w:r>
      <w:r w:rsidR="00CA4817" w:rsidRPr="0086098E">
        <w:rPr>
          <w:rFonts w:ascii="Arial" w:hAnsi="Arial" w:cs="Arial"/>
          <w:sz w:val="22"/>
          <w:szCs w:val="22"/>
        </w:rPr>
        <w:t>dos serviços</w:t>
      </w:r>
      <w:r w:rsidRPr="0086098E">
        <w:rPr>
          <w:rFonts w:ascii="Arial" w:hAnsi="Arial" w:cs="Arial"/>
          <w:sz w:val="22"/>
          <w:szCs w:val="22"/>
        </w:rPr>
        <w:t xml:space="preserve">, seus quantitativos, valores, prazos etc. estão previstos no Anexo I – Termo de Referência deste Edital. </w:t>
      </w:r>
    </w:p>
    <w:p w14:paraId="12481E00" w14:textId="16078D79" w:rsidR="005B3087" w:rsidRPr="0086098E" w:rsidRDefault="005B3087" w:rsidP="00406D7B">
      <w:pPr>
        <w:pStyle w:val="PargrafodaLista"/>
        <w:numPr>
          <w:ilvl w:val="1"/>
          <w:numId w:val="1"/>
        </w:numPr>
        <w:spacing w:line="360" w:lineRule="auto"/>
        <w:ind w:left="0" w:firstLine="0"/>
        <w:jc w:val="both"/>
        <w:rPr>
          <w:rFonts w:ascii="Arial" w:hAnsi="Arial" w:cs="Arial"/>
          <w:sz w:val="22"/>
          <w:szCs w:val="22"/>
        </w:rPr>
      </w:pPr>
      <w:r w:rsidRPr="0086098E">
        <w:rPr>
          <w:rFonts w:ascii="Arial" w:hAnsi="Arial" w:cs="Arial"/>
          <w:sz w:val="22"/>
          <w:szCs w:val="22"/>
        </w:rPr>
        <w:t>O critério de seleção é o previsto no art. 79, inciso I, da Lei Federal nº 14.133/2021, ou seja, paralela e não excludente: caso em que é viável e vantajosa para a Administração a realização de contratações simultâneas em condições padronizadas.</w:t>
      </w:r>
    </w:p>
    <w:p w14:paraId="3ACB16FA" w14:textId="04D7067B" w:rsidR="00475409" w:rsidRPr="0086098E" w:rsidRDefault="00475409" w:rsidP="00475409">
      <w:pPr>
        <w:spacing w:line="360" w:lineRule="auto"/>
        <w:jc w:val="both"/>
        <w:rPr>
          <w:rFonts w:ascii="Arial" w:hAnsi="Arial" w:cs="Arial"/>
          <w:sz w:val="22"/>
          <w:szCs w:val="22"/>
        </w:rPr>
      </w:pPr>
    </w:p>
    <w:p w14:paraId="2588DCE3" w14:textId="79A9E493" w:rsidR="00475409" w:rsidRPr="0086098E" w:rsidRDefault="005B3087" w:rsidP="00FA33EA">
      <w:pPr>
        <w:spacing w:line="360" w:lineRule="auto"/>
        <w:jc w:val="both"/>
        <w:rPr>
          <w:rFonts w:ascii="Arial" w:hAnsi="Arial" w:cs="Arial"/>
          <w:sz w:val="22"/>
          <w:szCs w:val="22"/>
        </w:rPr>
      </w:pPr>
      <w:r w:rsidRPr="0086098E">
        <w:rPr>
          <w:rFonts w:ascii="Arial" w:hAnsi="Arial" w:cs="Arial"/>
          <w:b/>
          <w:sz w:val="22"/>
          <w:szCs w:val="22"/>
        </w:rPr>
        <w:t xml:space="preserve">2. </w:t>
      </w:r>
      <w:r w:rsidR="00475409" w:rsidRPr="0086098E">
        <w:rPr>
          <w:rFonts w:ascii="Arial" w:hAnsi="Arial" w:cs="Arial"/>
          <w:b/>
          <w:sz w:val="22"/>
          <w:szCs w:val="22"/>
        </w:rPr>
        <w:t xml:space="preserve"> DA FIXAÇÃO DE VALORES</w:t>
      </w:r>
    </w:p>
    <w:p w14:paraId="07ED1EB6" w14:textId="4E42156C" w:rsidR="00475409" w:rsidRPr="0086098E" w:rsidRDefault="00475409" w:rsidP="00FA33EA">
      <w:pPr>
        <w:spacing w:line="360" w:lineRule="auto"/>
        <w:jc w:val="both"/>
        <w:rPr>
          <w:rFonts w:ascii="Arial" w:hAnsi="Arial" w:cs="Arial"/>
          <w:sz w:val="22"/>
          <w:szCs w:val="22"/>
        </w:rPr>
      </w:pPr>
      <w:r w:rsidRPr="0086098E">
        <w:rPr>
          <w:rFonts w:ascii="Arial" w:hAnsi="Arial" w:cs="Arial"/>
          <w:sz w:val="22"/>
          <w:szCs w:val="22"/>
        </w:rPr>
        <w:t>2.1 No que tange os valores da prestação de serviços, o Médico Perito credenciado designado pelo PARAPREV será remunerado por perícia realizada e em conformidade com as condições estabelecidas no contrato firmado pelas partes.</w:t>
      </w:r>
    </w:p>
    <w:p w14:paraId="2797B0B7" w14:textId="109E87B5" w:rsidR="00B76223" w:rsidRPr="0086098E" w:rsidRDefault="00475409" w:rsidP="00FA33EA">
      <w:pPr>
        <w:spacing w:line="360" w:lineRule="auto"/>
        <w:jc w:val="both"/>
        <w:rPr>
          <w:rFonts w:ascii="Arial" w:hAnsi="Arial" w:cs="Arial"/>
          <w:sz w:val="22"/>
          <w:szCs w:val="22"/>
        </w:rPr>
      </w:pPr>
      <w:r w:rsidRPr="0086098E">
        <w:rPr>
          <w:rFonts w:ascii="Arial" w:hAnsi="Arial" w:cs="Arial"/>
          <w:sz w:val="22"/>
          <w:szCs w:val="22"/>
        </w:rPr>
        <w:t xml:space="preserve">2.2 </w:t>
      </w:r>
      <w:proofErr w:type="gramStart"/>
      <w:r w:rsidRPr="0086098E">
        <w:rPr>
          <w:rFonts w:ascii="Arial" w:hAnsi="Arial" w:cs="Arial"/>
          <w:sz w:val="22"/>
          <w:szCs w:val="22"/>
        </w:rPr>
        <w:t>Será</w:t>
      </w:r>
      <w:proofErr w:type="gramEnd"/>
      <w:r w:rsidRPr="0086098E">
        <w:rPr>
          <w:rFonts w:ascii="Arial" w:hAnsi="Arial" w:cs="Arial"/>
          <w:sz w:val="22"/>
          <w:szCs w:val="22"/>
        </w:rPr>
        <w:t xml:space="preserve"> pago a importância de R$</w:t>
      </w:r>
      <w:r w:rsidR="007830CF" w:rsidRPr="0086098E">
        <w:rPr>
          <w:rFonts w:ascii="Arial" w:hAnsi="Arial" w:cs="Arial"/>
          <w:sz w:val="22"/>
          <w:szCs w:val="22"/>
        </w:rPr>
        <w:t xml:space="preserve"> 490,92</w:t>
      </w:r>
      <w:r w:rsidRPr="0086098E">
        <w:rPr>
          <w:rFonts w:ascii="Arial" w:hAnsi="Arial" w:cs="Arial"/>
          <w:sz w:val="22"/>
          <w:szCs w:val="22"/>
        </w:rPr>
        <w:t xml:space="preserve"> (</w:t>
      </w:r>
      <w:r w:rsidR="007830CF" w:rsidRPr="0086098E">
        <w:rPr>
          <w:rFonts w:ascii="Arial" w:hAnsi="Arial" w:cs="Arial"/>
          <w:sz w:val="22"/>
          <w:szCs w:val="22"/>
        </w:rPr>
        <w:t>quatrocentos e noventa reais e noventa e dois centavos</w:t>
      </w:r>
      <w:r w:rsidRPr="0086098E">
        <w:rPr>
          <w:rFonts w:ascii="Arial" w:hAnsi="Arial" w:cs="Arial"/>
          <w:sz w:val="22"/>
          <w:szCs w:val="22"/>
        </w:rPr>
        <w:t>) por perícia, valor esse apurado com base na média usual de mercado, conforme se comprova na instrução processual objeto do presente processo licitatório.</w:t>
      </w:r>
    </w:p>
    <w:p w14:paraId="0868F53A" w14:textId="4935E4BD" w:rsidR="00475409" w:rsidRPr="0086098E" w:rsidRDefault="00475409" w:rsidP="00FA33EA">
      <w:pPr>
        <w:spacing w:line="360" w:lineRule="auto"/>
        <w:jc w:val="both"/>
        <w:rPr>
          <w:rFonts w:ascii="Arial" w:hAnsi="Arial" w:cs="Arial"/>
          <w:sz w:val="22"/>
          <w:szCs w:val="22"/>
        </w:rPr>
      </w:pPr>
      <w:r w:rsidRPr="0086098E">
        <w:rPr>
          <w:rFonts w:ascii="Arial" w:hAnsi="Arial" w:cs="Arial"/>
          <w:sz w:val="22"/>
          <w:szCs w:val="22"/>
        </w:rPr>
        <w:t>2.3 O preço pela prestação de serviços ora tratada será fixo e inalterável e deverão estar incluídos, ainda, todos os custos diretos e indiretos, inclusive, seguro, impostos, taxas e outras despesas que incidam ou venham a incidir no fornecimento e realização do serviço.</w:t>
      </w:r>
    </w:p>
    <w:p w14:paraId="7FCF7EF5" w14:textId="77777777" w:rsidR="00B76223" w:rsidRPr="0086098E" w:rsidRDefault="00B76223" w:rsidP="00B76223">
      <w:pPr>
        <w:pStyle w:val="TableContents"/>
        <w:shd w:val="clear" w:color="auto" w:fill="FFFFFF"/>
        <w:spacing w:line="360" w:lineRule="auto"/>
        <w:jc w:val="both"/>
        <w:rPr>
          <w:rFonts w:ascii="Arial" w:eastAsia="Times New Roman" w:hAnsi="Arial"/>
          <w:color w:val="000000" w:themeColor="text1"/>
          <w:kern w:val="0"/>
          <w:sz w:val="22"/>
          <w:szCs w:val="22"/>
          <w:lang w:eastAsia="pt-BR" w:bidi="ar-SA"/>
        </w:rPr>
      </w:pPr>
      <w:r w:rsidRPr="0086098E">
        <w:rPr>
          <w:rFonts w:ascii="Arial" w:hAnsi="Arial"/>
          <w:sz w:val="22"/>
          <w:szCs w:val="22"/>
        </w:rPr>
        <w:t xml:space="preserve">2.4 </w:t>
      </w:r>
      <w:r w:rsidRPr="0086098E">
        <w:rPr>
          <w:rFonts w:ascii="Arial" w:eastAsia="Times New Roman" w:hAnsi="Arial"/>
          <w:color w:val="000000" w:themeColor="text1"/>
          <w:kern w:val="0"/>
          <w:sz w:val="22"/>
          <w:szCs w:val="22"/>
          <w:lang w:eastAsia="pt-BR" w:bidi="ar-SA"/>
        </w:rPr>
        <w:t>Caso haja a necessidade de atendimento domiciliar, o médico poderá realizar a perícia no domicílio do servidor, sendo que, para este tipo de atendimento, será acrescido ao valor da consulta o percentual de 20% (vinte por cento) sobre o valor da consulta normal, considerando a logística e o deslocamento até o local;</w:t>
      </w:r>
    </w:p>
    <w:p w14:paraId="2602C931" w14:textId="77777777" w:rsidR="00475409" w:rsidRPr="0086098E" w:rsidRDefault="00475409" w:rsidP="00FA33EA">
      <w:pPr>
        <w:spacing w:line="360" w:lineRule="auto"/>
        <w:jc w:val="both"/>
        <w:rPr>
          <w:rFonts w:ascii="Arial" w:hAnsi="Arial" w:cs="Arial"/>
          <w:b/>
          <w:sz w:val="22"/>
          <w:szCs w:val="22"/>
        </w:rPr>
      </w:pPr>
    </w:p>
    <w:p w14:paraId="73477BBB" w14:textId="3749B5F5" w:rsidR="002C16BF" w:rsidRPr="0086098E" w:rsidRDefault="00475409" w:rsidP="00FA33EA">
      <w:pPr>
        <w:spacing w:line="360" w:lineRule="auto"/>
        <w:jc w:val="both"/>
        <w:rPr>
          <w:rFonts w:ascii="Arial" w:hAnsi="Arial" w:cs="Arial"/>
          <w:b/>
          <w:sz w:val="22"/>
          <w:szCs w:val="22"/>
        </w:rPr>
      </w:pPr>
      <w:r w:rsidRPr="0086098E">
        <w:rPr>
          <w:rFonts w:ascii="Arial" w:hAnsi="Arial" w:cs="Arial"/>
          <w:b/>
          <w:sz w:val="22"/>
          <w:szCs w:val="22"/>
        </w:rPr>
        <w:t xml:space="preserve">3. </w:t>
      </w:r>
      <w:r w:rsidR="005B3087" w:rsidRPr="0086098E">
        <w:rPr>
          <w:rFonts w:ascii="Arial" w:hAnsi="Arial" w:cs="Arial"/>
          <w:b/>
          <w:sz w:val="22"/>
          <w:szCs w:val="22"/>
        </w:rPr>
        <w:t>DAS CONDIÇÕES DE PARTICIPAÇÃO</w:t>
      </w:r>
    </w:p>
    <w:p w14:paraId="2E5D23EE" w14:textId="273248B2" w:rsidR="002C16BF" w:rsidRPr="0086098E" w:rsidRDefault="00475409" w:rsidP="00FA33EA">
      <w:pPr>
        <w:spacing w:line="360" w:lineRule="auto"/>
        <w:jc w:val="both"/>
        <w:rPr>
          <w:rFonts w:ascii="Arial" w:hAnsi="Arial" w:cs="Arial"/>
          <w:sz w:val="22"/>
          <w:szCs w:val="22"/>
        </w:rPr>
      </w:pPr>
      <w:r w:rsidRPr="0086098E">
        <w:rPr>
          <w:rFonts w:ascii="Arial" w:hAnsi="Arial" w:cs="Arial"/>
          <w:sz w:val="22"/>
          <w:szCs w:val="22"/>
        </w:rPr>
        <w:t>3</w:t>
      </w:r>
      <w:r w:rsidR="002C16BF" w:rsidRPr="0086098E">
        <w:rPr>
          <w:rFonts w:ascii="Arial" w:hAnsi="Arial" w:cs="Arial"/>
          <w:sz w:val="22"/>
          <w:szCs w:val="22"/>
        </w:rPr>
        <w:t xml:space="preserve">.1 Poderão participar deste certame qualquer pessoa que atenda às exigências de habilitação previstas neste </w:t>
      </w:r>
      <w:proofErr w:type="gramStart"/>
      <w:r w:rsidR="002C16BF" w:rsidRPr="0086098E">
        <w:rPr>
          <w:rFonts w:ascii="Arial" w:hAnsi="Arial" w:cs="Arial"/>
          <w:sz w:val="22"/>
          <w:szCs w:val="22"/>
        </w:rPr>
        <w:t>Edital e anexos</w:t>
      </w:r>
      <w:proofErr w:type="gramEnd"/>
      <w:r w:rsidR="002C16BF" w:rsidRPr="0086098E">
        <w:rPr>
          <w:rFonts w:ascii="Arial" w:hAnsi="Arial" w:cs="Arial"/>
          <w:sz w:val="22"/>
          <w:szCs w:val="22"/>
        </w:rPr>
        <w:t>.</w:t>
      </w:r>
    </w:p>
    <w:p w14:paraId="765629FF" w14:textId="6FC98D29" w:rsidR="002C16BF" w:rsidRPr="0086098E" w:rsidRDefault="00475409" w:rsidP="00FA33EA">
      <w:pPr>
        <w:spacing w:line="360" w:lineRule="auto"/>
        <w:jc w:val="both"/>
        <w:rPr>
          <w:rFonts w:ascii="Arial" w:hAnsi="Arial" w:cs="Arial"/>
          <w:sz w:val="22"/>
          <w:szCs w:val="22"/>
        </w:rPr>
      </w:pPr>
      <w:r w:rsidRPr="0086098E">
        <w:rPr>
          <w:rFonts w:ascii="Arial" w:hAnsi="Arial" w:cs="Arial"/>
          <w:sz w:val="22"/>
          <w:szCs w:val="22"/>
        </w:rPr>
        <w:t>3</w:t>
      </w:r>
      <w:r w:rsidR="002C16BF" w:rsidRPr="0086098E">
        <w:rPr>
          <w:rFonts w:ascii="Arial" w:hAnsi="Arial" w:cs="Arial"/>
          <w:sz w:val="22"/>
          <w:szCs w:val="22"/>
        </w:rPr>
        <w:t>.2 Estarão impedidos de participar deste credenciamento:</w:t>
      </w:r>
    </w:p>
    <w:p w14:paraId="5080C404" w14:textId="0A499FF5" w:rsidR="002C16BF" w:rsidRPr="0086098E" w:rsidRDefault="00475409" w:rsidP="002C16BF">
      <w:pPr>
        <w:spacing w:line="360" w:lineRule="auto"/>
        <w:ind w:firstLine="567"/>
        <w:jc w:val="both"/>
        <w:rPr>
          <w:rFonts w:ascii="Arial" w:hAnsi="Arial" w:cs="Arial"/>
          <w:sz w:val="22"/>
          <w:szCs w:val="22"/>
        </w:rPr>
      </w:pPr>
      <w:r w:rsidRPr="0086098E">
        <w:rPr>
          <w:rFonts w:ascii="Arial" w:hAnsi="Arial" w:cs="Arial"/>
          <w:sz w:val="22"/>
          <w:szCs w:val="22"/>
        </w:rPr>
        <w:t>3</w:t>
      </w:r>
      <w:r w:rsidR="002C16BF" w:rsidRPr="0086098E">
        <w:rPr>
          <w:rFonts w:ascii="Arial" w:hAnsi="Arial" w:cs="Arial"/>
          <w:sz w:val="22"/>
          <w:szCs w:val="22"/>
        </w:rPr>
        <w:t xml:space="preserve">.2.1 aquele que não atenda às condições deste Edital e seu(s) anexo(s); </w:t>
      </w:r>
    </w:p>
    <w:p w14:paraId="6F947B54" w14:textId="62E5637F" w:rsidR="002C16BF" w:rsidRPr="0086098E" w:rsidRDefault="00475409" w:rsidP="002C16BF">
      <w:pPr>
        <w:spacing w:line="360" w:lineRule="auto"/>
        <w:ind w:firstLine="567"/>
        <w:jc w:val="both"/>
        <w:rPr>
          <w:rFonts w:ascii="Arial" w:hAnsi="Arial" w:cs="Arial"/>
          <w:sz w:val="22"/>
          <w:szCs w:val="22"/>
        </w:rPr>
      </w:pPr>
      <w:r w:rsidRPr="0086098E">
        <w:rPr>
          <w:rFonts w:ascii="Arial" w:hAnsi="Arial" w:cs="Arial"/>
          <w:sz w:val="22"/>
          <w:szCs w:val="22"/>
        </w:rPr>
        <w:t>3</w:t>
      </w:r>
      <w:r w:rsidR="002C16BF" w:rsidRPr="0086098E">
        <w:rPr>
          <w:rFonts w:ascii="Arial" w:hAnsi="Arial" w:cs="Arial"/>
          <w:sz w:val="22"/>
          <w:szCs w:val="22"/>
        </w:rPr>
        <w:t xml:space="preserve">.2.2 pessoa física que se encontre, ao tempo deste credenciamento, impossibilitada de contratar com a Administração em decorrência de sanção que lhe foi imposta; </w:t>
      </w:r>
    </w:p>
    <w:p w14:paraId="630C1EF8" w14:textId="132A2946" w:rsidR="002C16BF" w:rsidRPr="0086098E" w:rsidRDefault="00475409" w:rsidP="002C16BF">
      <w:pPr>
        <w:spacing w:line="360" w:lineRule="auto"/>
        <w:ind w:firstLine="567"/>
        <w:jc w:val="both"/>
        <w:rPr>
          <w:rFonts w:ascii="Arial" w:hAnsi="Arial" w:cs="Arial"/>
          <w:sz w:val="22"/>
          <w:szCs w:val="22"/>
        </w:rPr>
      </w:pPr>
      <w:r w:rsidRPr="0086098E">
        <w:rPr>
          <w:rFonts w:ascii="Arial" w:hAnsi="Arial" w:cs="Arial"/>
          <w:sz w:val="22"/>
          <w:szCs w:val="22"/>
        </w:rPr>
        <w:lastRenderedPageBreak/>
        <w:t>3</w:t>
      </w:r>
      <w:r w:rsidR="002C16BF" w:rsidRPr="0086098E">
        <w:rPr>
          <w:rFonts w:ascii="Arial" w:hAnsi="Arial" w:cs="Arial"/>
          <w:sz w:val="22"/>
          <w:szCs w:val="22"/>
        </w:rPr>
        <w:t xml:space="preserve">.2.3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584F6EC" w14:textId="27CA8F11" w:rsidR="002C16BF" w:rsidRPr="0086098E" w:rsidRDefault="00475409" w:rsidP="002C16BF">
      <w:pPr>
        <w:spacing w:line="360" w:lineRule="auto"/>
        <w:ind w:firstLine="567"/>
        <w:jc w:val="both"/>
        <w:rPr>
          <w:rFonts w:ascii="Arial" w:hAnsi="Arial" w:cs="Arial"/>
          <w:sz w:val="22"/>
          <w:szCs w:val="22"/>
        </w:rPr>
      </w:pPr>
      <w:r w:rsidRPr="0086098E">
        <w:rPr>
          <w:rFonts w:ascii="Arial" w:hAnsi="Arial" w:cs="Arial"/>
          <w:sz w:val="22"/>
          <w:szCs w:val="22"/>
        </w:rPr>
        <w:t>3</w:t>
      </w:r>
      <w:r w:rsidR="002C16BF" w:rsidRPr="0086098E">
        <w:rPr>
          <w:rFonts w:ascii="Arial" w:hAnsi="Arial" w:cs="Arial"/>
          <w:sz w:val="22"/>
          <w:szCs w:val="22"/>
        </w:rPr>
        <w:t xml:space="preserve">.2.4 pessoa física que, nos </w:t>
      </w:r>
      <w:proofErr w:type="gramStart"/>
      <w:r w:rsidR="002C16BF" w:rsidRPr="0086098E">
        <w:rPr>
          <w:rFonts w:ascii="Arial" w:hAnsi="Arial" w:cs="Arial"/>
          <w:sz w:val="22"/>
          <w:szCs w:val="22"/>
        </w:rPr>
        <w:t>5</w:t>
      </w:r>
      <w:proofErr w:type="gramEnd"/>
      <w:r w:rsidR="002C16BF" w:rsidRPr="0086098E">
        <w:rPr>
          <w:rFonts w:ascii="Arial" w:hAnsi="Arial" w:cs="Arial"/>
          <w:sz w:val="22"/>
          <w:szCs w:val="22"/>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19B5808A" w14:textId="30280580" w:rsidR="002C16BF" w:rsidRPr="0086098E" w:rsidRDefault="00475409" w:rsidP="002C16BF">
      <w:pPr>
        <w:spacing w:line="360" w:lineRule="auto"/>
        <w:ind w:firstLine="567"/>
        <w:jc w:val="both"/>
        <w:rPr>
          <w:rFonts w:ascii="Arial" w:hAnsi="Arial" w:cs="Arial"/>
          <w:b/>
          <w:sz w:val="22"/>
          <w:szCs w:val="22"/>
        </w:rPr>
      </w:pPr>
      <w:r w:rsidRPr="0086098E">
        <w:rPr>
          <w:rFonts w:ascii="Arial" w:hAnsi="Arial" w:cs="Arial"/>
          <w:sz w:val="22"/>
          <w:szCs w:val="22"/>
        </w:rPr>
        <w:t>3</w:t>
      </w:r>
      <w:r w:rsidR="002C16BF" w:rsidRPr="0086098E">
        <w:rPr>
          <w:rFonts w:ascii="Arial" w:hAnsi="Arial" w:cs="Arial"/>
          <w:sz w:val="22"/>
          <w:szCs w:val="22"/>
        </w:rPr>
        <w:t>.2.5 agente público do órgão ou entidade licitante;</w:t>
      </w:r>
    </w:p>
    <w:p w14:paraId="25C208B2" w14:textId="4D3A8E14" w:rsidR="002C16BF" w:rsidRPr="0086098E" w:rsidRDefault="00475409" w:rsidP="002C16BF">
      <w:pPr>
        <w:spacing w:line="360" w:lineRule="auto"/>
        <w:ind w:firstLine="567"/>
        <w:jc w:val="both"/>
        <w:rPr>
          <w:rFonts w:ascii="Arial" w:hAnsi="Arial" w:cs="Arial"/>
          <w:sz w:val="22"/>
          <w:szCs w:val="22"/>
        </w:rPr>
      </w:pPr>
      <w:r w:rsidRPr="0086098E">
        <w:rPr>
          <w:rFonts w:ascii="Arial" w:hAnsi="Arial" w:cs="Arial"/>
          <w:sz w:val="22"/>
          <w:szCs w:val="22"/>
        </w:rPr>
        <w:t>3</w:t>
      </w:r>
      <w:r w:rsidR="002C16BF" w:rsidRPr="0086098E">
        <w:rPr>
          <w:rFonts w:ascii="Arial" w:hAnsi="Arial" w:cs="Arial"/>
          <w:sz w:val="22"/>
          <w:szCs w:val="22"/>
        </w:rPr>
        <w:t xml:space="preserve">.2.6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3E8E1611" w14:textId="1AC6C5C0" w:rsidR="002C16BF" w:rsidRPr="0086098E" w:rsidRDefault="00475409" w:rsidP="00FA33EA">
      <w:pPr>
        <w:spacing w:line="360" w:lineRule="auto"/>
        <w:jc w:val="both"/>
        <w:rPr>
          <w:rFonts w:ascii="Arial" w:hAnsi="Arial" w:cs="Arial"/>
          <w:sz w:val="22"/>
          <w:szCs w:val="22"/>
        </w:rPr>
      </w:pPr>
      <w:r w:rsidRPr="0086098E">
        <w:rPr>
          <w:rFonts w:ascii="Arial" w:hAnsi="Arial" w:cs="Arial"/>
          <w:sz w:val="22"/>
          <w:szCs w:val="22"/>
        </w:rPr>
        <w:t>3</w:t>
      </w:r>
      <w:r w:rsidR="002C16BF" w:rsidRPr="0086098E">
        <w:rPr>
          <w:rFonts w:ascii="Arial" w:hAnsi="Arial" w:cs="Arial"/>
          <w:sz w:val="22"/>
          <w:szCs w:val="22"/>
        </w:rPr>
        <w:t xml:space="preserve">.4 O credenciamento permanecerá aberto, nos termos do parágrafo único do art. 4º do Decreto Municipal nº 12.920/2023; </w:t>
      </w:r>
    </w:p>
    <w:p w14:paraId="227125A2" w14:textId="62087FF5" w:rsidR="002C16BF" w:rsidRPr="0086098E" w:rsidRDefault="00475409" w:rsidP="002C16BF">
      <w:pPr>
        <w:spacing w:line="360" w:lineRule="auto"/>
        <w:ind w:firstLine="567"/>
        <w:jc w:val="both"/>
        <w:rPr>
          <w:rFonts w:ascii="Arial" w:hAnsi="Arial" w:cs="Arial"/>
          <w:sz w:val="22"/>
          <w:szCs w:val="22"/>
        </w:rPr>
      </w:pPr>
      <w:r w:rsidRPr="0086098E">
        <w:rPr>
          <w:rFonts w:ascii="Arial" w:hAnsi="Arial" w:cs="Arial"/>
          <w:sz w:val="22"/>
          <w:szCs w:val="22"/>
        </w:rPr>
        <w:t>3</w:t>
      </w:r>
      <w:r w:rsidR="002C16BF" w:rsidRPr="0086098E">
        <w:rPr>
          <w:rFonts w:ascii="Arial" w:hAnsi="Arial" w:cs="Arial"/>
          <w:sz w:val="22"/>
          <w:szCs w:val="22"/>
        </w:rPr>
        <w:t>.4.1 Durante o período aberto para credenciamento, qualquer interessado poderá enviar documentação complementar de seu pedido, a citada complementação deverá ser realizada mediante protocolo, e será considerada como novo pedido.</w:t>
      </w:r>
    </w:p>
    <w:p w14:paraId="6310EC06" w14:textId="5711563C" w:rsidR="002C16BF" w:rsidRPr="0086098E" w:rsidRDefault="00475409" w:rsidP="00867E7C">
      <w:pPr>
        <w:spacing w:line="360" w:lineRule="auto"/>
        <w:jc w:val="both"/>
        <w:rPr>
          <w:rFonts w:ascii="Arial" w:hAnsi="Arial" w:cs="Arial"/>
          <w:b/>
          <w:sz w:val="22"/>
          <w:szCs w:val="22"/>
        </w:rPr>
      </w:pPr>
      <w:r w:rsidRPr="0086098E">
        <w:rPr>
          <w:rFonts w:ascii="Arial" w:hAnsi="Arial" w:cs="Arial"/>
          <w:sz w:val="22"/>
          <w:szCs w:val="22"/>
        </w:rPr>
        <w:t>3</w:t>
      </w:r>
      <w:r w:rsidR="002C16BF" w:rsidRPr="0086098E">
        <w:rPr>
          <w:rFonts w:ascii="Arial" w:hAnsi="Arial" w:cs="Arial"/>
          <w:sz w:val="22"/>
          <w:szCs w:val="22"/>
        </w:rPr>
        <w:t xml:space="preserve">.5 Havendo o protocolo de pedido de credenciamento por qualquer interessado, o agente de contratação e a Comissão Técnica Específica, nomeada pela Portaria n.º </w:t>
      </w:r>
      <w:r w:rsidR="004208D4" w:rsidRPr="0086098E">
        <w:rPr>
          <w:rFonts w:ascii="Arial" w:hAnsi="Arial" w:cs="Arial"/>
          <w:sz w:val="22"/>
          <w:szCs w:val="22"/>
        </w:rPr>
        <w:t xml:space="preserve">050/2023 </w:t>
      </w:r>
      <w:r w:rsidR="002C16BF" w:rsidRPr="0086098E">
        <w:rPr>
          <w:rFonts w:ascii="Arial" w:hAnsi="Arial" w:cs="Arial"/>
          <w:sz w:val="22"/>
          <w:szCs w:val="22"/>
        </w:rPr>
        <w:t xml:space="preserve">de </w:t>
      </w:r>
      <w:r w:rsidR="004208D4" w:rsidRPr="0086098E">
        <w:rPr>
          <w:rFonts w:ascii="Arial" w:hAnsi="Arial" w:cs="Arial"/>
          <w:sz w:val="22"/>
          <w:szCs w:val="22"/>
        </w:rPr>
        <w:t>19</w:t>
      </w:r>
      <w:r w:rsidR="002C16BF" w:rsidRPr="0086098E">
        <w:rPr>
          <w:rFonts w:ascii="Arial" w:hAnsi="Arial" w:cs="Arial"/>
          <w:sz w:val="22"/>
          <w:szCs w:val="22"/>
        </w:rPr>
        <w:t>/</w:t>
      </w:r>
      <w:r w:rsidR="004208D4" w:rsidRPr="0086098E">
        <w:rPr>
          <w:rFonts w:ascii="Arial" w:hAnsi="Arial" w:cs="Arial"/>
          <w:sz w:val="22"/>
          <w:szCs w:val="22"/>
        </w:rPr>
        <w:t>10</w:t>
      </w:r>
      <w:r w:rsidR="002C16BF" w:rsidRPr="0086098E">
        <w:rPr>
          <w:rFonts w:ascii="Arial" w:hAnsi="Arial" w:cs="Arial"/>
          <w:sz w:val="22"/>
          <w:szCs w:val="22"/>
        </w:rPr>
        <w:t>/2023, se reunirá em sessão pública para a análise do pedido de credenciamento e respectiva documentação apresentada.</w:t>
      </w:r>
    </w:p>
    <w:p w14:paraId="0B4B53FC" w14:textId="186299DD" w:rsidR="005B3087" w:rsidRPr="0086098E" w:rsidRDefault="005B3087" w:rsidP="00FA33EA">
      <w:pPr>
        <w:spacing w:line="360" w:lineRule="auto"/>
        <w:jc w:val="both"/>
        <w:rPr>
          <w:rFonts w:ascii="Arial" w:hAnsi="Arial" w:cs="Arial"/>
          <w:b/>
          <w:sz w:val="22"/>
          <w:szCs w:val="22"/>
        </w:rPr>
      </w:pPr>
      <w:r w:rsidRPr="0086098E">
        <w:rPr>
          <w:rFonts w:ascii="Arial" w:hAnsi="Arial" w:cs="Arial"/>
          <w:b/>
          <w:sz w:val="22"/>
          <w:szCs w:val="22"/>
        </w:rPr>
        <w:t xml:space="preserve"> </w:t>
      </w:r>
    </w:p>
    <w:p w14:paraId="46948456" w14:textId="050CE1D4" w:rsidR="00614765" w:rsidRPr="0086098E" w:rsidRDefault="00475409" w:rsidP="00FA33EA">
      <w:pPr>
        <w:spacing w:line="360" w:lineRule="auto"/>
        <w:jc w:val="both"/>
        <w:rPr>
          <w:rFonts w:ascii="Arial" w:hAnsi="Arial" w:cs="Arial"/>
          <w:b/>
          <w:sz w:val="22"/>
          <w:szCs w:val="22"/>
        </w:rPr>
      </w:pPr>
      <w:r w:rsidRPr="0086098E">
        <w:rPr>
          <w:rFonts w:ascii="Arial" w:hAnsi="Arial" w:cs="Arial"/>
          <w:b/>
          <w:sz w:val="22"/>
          <w:szCs w:val="22"/>
        </w:rPr>
        <w:t>4</w:t>
      </w:r>
      <w:r w:rsidR="005B3087" w:rsidRPr="0086098E">
        <w:rPr>
          <w:rFonts w:ascii="Arial" w:hAnsi="Arial" w:cs="Arial"/>
          <w:b/>
          <w:sz w:val="22"/>
          <w:szCs w:val="22"/>
        </w:rPr>
        <w:t xml:space="preserve">. </w:t>
      </w:r>
      <w:r w:rsidR="00614765" w:rsidRPr="0086098E">
        <w:rPr>
          <w:rFonts w:ascii="Arial" w:hAnsi="Arial" w:cs="Arial"/>
          <w:b/>
          <w:sz w:val="22"/>
          <w:szCs w:val="22"/>
        </w:rPr>
        <w:t>DA APRESENTAÇÃO E DO PEDIDO DE CREDENCIAMENTO:</w:t>
      </w:r>
    </w:p>
    <w:p w14:paraId="2C3A14CD" w14:textId="68BFB1B0" w:rsidR="00614765" w:rsidRPr="0086098E" w:rsidRDefault="00614765" w:rsidP="00406D7B">
      <w:pPr>
        <w:pStyle w:val="PargrafodaLista"/>
        <w:numPr>
          <w:ilvl w:val="1"/>
          <w:numId w:val="2"/>
        </w:numPr>
        <w:spacing w:line="360" w:lineRule="auto"/>
        <w:ind w:left="0" w:firstLine="0"/>
        <w:jc w:val="both"/>
        <w:rPr>
          <w:rFonts w:ascii="Arial" w:hAnsi="Arial" w:cs="Arial"/>
          <w:sz w:val="22"/>
          <w:szCs w:val="22"/>
        </w:rPr>
      </w:pPr>
      <w:r w:rsidRPr="0086098E">
        <w:rPr>
          <w:rFonts w:ascii="Arial" w:hAnsi="Arial" w:cs="Arial"/>
          <w:sz w:val="22"/>
          <w:szCs w:val="22"/>
        </w:rPr>
        <w:t>O requerimento para credenciamento será feito conforme modelo constante no ANEXO II</w:t>
      </w:r>
      <w:r w:rsidR="00223730" w:rsidRPr="0086098E">
        <w:rPr>
          <w:rFonts w:ascii="Arial" w:hAnsi="Arial" w:cs="Arial"/>
          <w:sz w:val="22"/>
          <w:szCs w:val="22"/>
        </w:rPr>
        <w:t xml:space="preserve"> (pessoa física) ou ANEXO III (pessoa jurídica)</w:t>
      </w:r>
      <w:r w:rsidRPr="0086098E">
        <w:rPr>
          <w:rFonts w:ascii="Arial" w:hAnsi="Arial" w:cs="Arial"/>
          <w:sz w:val="22"/>
          <w:szCs w:val="22"/>
        </w:rPr>
        <w:t xml:space="preserve"> deste </w:t>
      </w:r>
      <w:r w:rsidR="00223730" w:rsidRPr="0086098E">
        <w:rPr>
          <w:rFonts w:ascii="Arial" w:hAnsi="Arial" w:cs="Arial"/>
          <w:sz w:val="22"/>
          <w:szCs w:val="22"/>
        </w:rPr>
        <w:t>E</w:t>
      </w:r>
      <w:r w:rsidRPr="0086098E">
        <w:rPr>
          <w:rFonts w:ascii="Arial" w:hAnsi="Arial" w:cs="Arial"/>
          <w:sz w:val="22"/>
          <w:szCs w:val="22"/>
        </w:rPr>
        <w:t xml:space="preserve">dital e poderá ser protocolizado juntamente com os demais documentos, em um envelope, no horário das </w:t>
      </w:r>
      <w:proofErr w:type="gramStart"/>
      <w:r w:rsidRPr="0086098E">
        <w:rPr>
          <w:rFonts w:ascii="Arial" w:hAnsi="Arial" w:cs="Arial"/>
          <w:sz w:val="22"/>
          <w:szCs w:val="22"/>
        </w:rPr>
        <w:t>08:00</w:t>
      </w:r>
      <w:proofErr w:type="gramEnd"/>
      <w:r w:rsidRPr="0086098E">
        <w:rPr>
          <w:rFonts w:ascii="Arial" w:hAnsi="Arial" w:cs="Arial"/>
          <w:sz w:val="22"/>
          <w:szCs w:val="22"/>
        </w:rPr>
        <w:t xml:space="preserve"> h às 1</w:t>
      </w:r>
      <w:r w:rsidR="00B76223" w:rsidRPr="0086098E">
        <w:rPr>
          <w:rFonts w:ascii="Arial" w:hAnsi="Arial" w:cs="Arial"/>
          <w:sz w:val="22"/>
          <w:szCs w:val="22"/>
        </w:rPr>
        <w:t>6</w:t>
      </w:r>
      <w:r w:rsidRPr="0086098E">
        <w:rPr>
          <w:rFonts w:ascii="Arial" w:hAnsi="Arial" w:cs="Arial"/>
          <w:sz w:val="22"/>
          <w:szCs w:val="22"/>
        </w:rPr>
        <w:t>:00 h, na</w:t>
      </w:r>
      <w:r w:rsidR="00BC574F" w:rsidRPr="0086098E">
        <w:rPr>
          <w:rFonts w:ascii="Arial" w:hAnsi="Arial" w:cs="Arial"/>
          <w:sz w:val="22"/>
          <w:szCs w:val="22"/>
        </w:rPr>
        <w:t xml:space="preserve"> sede do Instituto Rua Major Fidélis, n.º 80, Centro – Pará de Minas/MG – CEP 35660-109</w:t>
      </w:r>
      <w:r w:rsidRPr="0086098E">
        <w:rPr>
          <w:rFonts w:ascii="Arial" w:hAnsi="Arial" w:cs="Arial"/>
          <w:sz w:val="22"/>
          <w:szCs w:val="22"/>
        </w:rPr>
        <w:t xml:space="preserve">, podendo ainda ser enviado via postagem ou por meio do </w:t>
      </w:r>
      <w:r w:rsidR="00BC574F" w:rsidRPr="0086098E">
        <w:rPr>
          <w:rFonts w:ascii="Arial" w:hAnsi="Arial" w:cs="Arial"/>
          <w:sz w:val="22"/>
          <w:szCs w:val="22"/>
        </w:rPr>
        <w:t xml:space="preserve">e-mail </w:t>
      </w:r>
      <w:r w:rsidRPr="0086098E">
        <w:rPr>
          <w:rFonts w:ascii="Arial" w:hAnsi="Arial" w:cs="Arial"/>
          <w:sz w:val="22"/>
          <w:szCs w:val="22"/>
        </w:rPr>
        <w:t xml:space="preserve"> </w:t>
      </w:r>
      <w:r w:rsidR="00BC574F" w:rsidRPr="0086098E">
        <w:rPr>
          <w:rFonts w:ascii="Arial" w:hAnsi="Arial" w:cs="Arial"/>
          <w:sz w:val="22"/>
          <w:szCs w:val="22"/>
        </w:rPr>
        <w:t>atendimento@paraprev.org.br.</w:t>
      </w:r>
    </w:p>
    <w:p w14:paraId="44D3531E" w14:textId="5C4F5BAA" w:rsidR="00223730" w:rsidRPr="0086098E" w:rsidRDefault="00614765" w:rsidP="00406D7B">
      <w:pPr>
        <w:pStyle w:val="PargrafodaLista"/>
        <w:numPr>
          <w:ilvl w:val="2"/>
          <w:numId w:val="2"/>
        </w:numPr>
        <w:spacing w:line="360" w:lineRule="auto"/>
        <w:jc w:val="both"/>
        <w:rPr>
          <w:rFonts w:ascii="Arial" w:hAnsi="Arial" w:cs="Arial"/>
          <w:sz w:val="22"/>
          <w:szCs w:val="22"/>
        </w:rPr>
      </w:pPr>
      <w:r w:rsidRPr="0086098E">
        <w:rPr>
          <w:rFonts w:ascii="Arial" w:hAnsi="Arial" w:cs="Arial"/>
          <w:sz w:val="22"/>
          <w:szCs w:val="22"/>
        </w:rPr>
        <w:t>O pedido de credenciamento do interessado deverá conter:</w:t>
      </w:r>
      <w:r w:rsidR="00223730" w:rsidRPr="0086098E">
        <w:rPr>
          <w:rFonts w:ascii="Arial" w:hAnsi="Arial" w:cs="Arial"/>
          <w:sz w:val="22"/>
          <w:szCs w:val="22"/>
        </w:rPr>
        <w:t xml:space="preserve"> </w:t>
      </w:r>
    </w:p>
    <w:p w14:paraId="6930B57E" w14:textId="7A288E45" w:rsidR="00223730" w:rsidRPr="0086098E" w:rsidRDefault="00223730" w:rsidP="00223730">
      <w:pPr>
        <w:pStyle w:val="PargrafodaLista"/>
        <w:spacing w:line="360" w:lineRule="auto"/>
        <w:ind w:left="0" w:firstLine="708"/>
        <w:jc w:val="both"/>
        <w:rPr>
          <w:rFonts w:ascii="Arial" w:hAnsi="Arial" w:cs="Arial"/>
          <w:sz w:val="22"/>
          <w:szCs w:val="22"/>
        </w:rPr>
      </w:pPr>
      <w:r w:rsidRPr="0086098E">
        <w:rPr>
          <w:rFonts w:ascii="Arial" w:hAnsi="Arial" w:cs="Arial"/>
          <w:sz w:val="22"/>
          <w:szCs w:val="22"/>
        </w:rPr>
        <w:t xml:space="preserve">a) </w:t>
      </w:r>
      <w:proofErr w:type="gramStart"/>
      <w:r w:rsidRPr="0086098E">
        <w:rPr>
          <w:rFonts w:ascii="Arial" w:hAnsi="Arial" w:cs="Arial"/>
          <w:sz w:val="22"/>
          <w:szCs w:val="22"/>
        </w:rPr>
        <w:t xml:space="preserve">o pedido de credenciamento - </w:t>
      </w:r>
      <w:r w:rsidR="00614765" w:rsidRPr="0086098E">
        <w:rPr>
          <w:rFonts w:ascii="Arial" w:hAnsi="Arial" w:cs="Arial"/>
          <w:sz w:val="22"/>
          <w:szCs w:val="22"/>
        </w:rPr>
        <w:t xml:space="preserve">modelo constante do </w:t>
      </w:r>
      <w:r w:rsidRPr="0086098E">
        <w:rPr>
          <w:rFonts w:ascii="Arial" w:hAnsi="Arial" w:cs="Arial"/>
          <w:sz w:val="22"/>
          <w:szCs w:val="22"/>
        </w:rPr>
        <w:t xml:space="preserve">ANEXO II (pessoa física) ou ANEXO III (pessoa jurídica) - </w:t>
      </w:r>
      <w:r w:rsidR="00614765" w:rsidRPr="0086098E">
        <w:rPr>
          <w:rFonts w:ascii="Arial" w:hAnsi="Arial" w:cs="Arial"/>
          <w:sz w:val="22"/>
          <w:szCs w:val="22"/>
        </w:rPr>
        <w:t>deste Edital, devidamente preenchido e assinado)</w:t>
      </w:r>
      <w:proofErr w:type="gramEnd"/>
      <w:r w:rsidR="00614765" w:rsidRPr="0086098E">
        <w:rPr>
          <w:rFonts w:ascii="Arial" w:hAnsi="Arial" w:cs="Arial"/>
          <w:sz w:val="22"/>
          <w:szCs w:val="22"/>
        </w:rPr>
        <w:t xml:space="preserve">; </w:t>
      </w:r>
    </w:p>
    <w:p w14:paraId="4736A815" w14:textId="2928BA31" w:rsidR="00223730" w:rsidRPr="0086098E" w:rsidRDefault="00614765" w:rsidP="00223730">
      <w:pPr>
        <w:pStyle w:val="PargrafodaLista"/>
        <w:spacing w:line="360" w:lineRule="auto"/>
        <w:ind w:left="0" w:firstLine="708"/>
        <w:jc w:val="both"/>
        <w:rPr>
          <w:rFonts w:ascii="Arial" w:hAnsi="Arial" w:cs="Arial"/>
          <w:sz w:val="22"/>
          <w:szCs w:val="22"/>
        </w:rPr>
      </w:pPr>
      <w:r w:rsidRPr="0086098E">
        <w:rPr>
          <w:rFonts w:ascii="Arial" w:hAnsi="Arial" w:cs="Arial"/>
          <w:sz w:val="22"/>
          <w:szCs w:val="22"/>
        </w:rPr>
        <w:lastRenderedPageBreak/>
        <w:t xml:space="preserve">b) as Declarações (modelo constante do </w:t>
      </w:r>
      <w:proofErr w:type="gramStart"/>
      <w:r w:rsidR="00223730" w:rsidRPr="0086098E">
        <w:rPr>
          <w:rFonts w:ascii="Arial" w:hAnsi="Arial" w:cs="Arial"/>
          <w:sz w:val="22"/>
          <w:szCs w:val="22"/>
        </w:rPr>
        <w:t>ANEXO IV (pessoa física) ou ANEXO V (pessoa jurídica)</w:t>
      </w:r>
      <w:proofErr w:type="gramEnd"/>
      <w:r w:rsidR="00223730" w:rsidRPr="0086098E">
        <w:rPr>
          <w:rFonts w:ascii="Arial" w:hAnsi="Arial" w:cs="Arial"/>
          <w:sz w:val="22"/>
          <w:szCs w:val="22"/>
        </w:rPr>
        <w:t xml:space="preserve"> </w:t>
      </w:r>
      <w:r w:rsidR="00CC6654" w:rsidRPr="0086098E">
        <w:rPr>
          <w:rFonts w:ascii="Arial" w:hAnsi="Arial" w:cs="Arial"/>
          <w:sz w:val="22"/>
          <w:szCs w:val="22"/>
        </w:rPr>
        <w:t xml:space="preserve">e ANEXO VI (se pessoa jurídica) </w:t>
      </w:r>
      <w:r w:rsidRPr="0086098E">
        <w:rPr>
          <w:rFonts w:ascii="Arial" w:hAnsi="Arial" w:cs="Arial"/>
          <w:sz w:val="22"/>
          <w:szCs w:val="22"/>
        </w:rPr>
        <w:t xml:space="preserve">deste Edital, devidamente preenchido e assinado); </w:t>
      </w:r>
    </w:p>
    <w:p w14:paraId="2524ED66" w14:textId="16DAF689" w:rsidR="00614765" w:rsidRPr="0086098E" w:rsidRDefault="00614765" w:rsidP="00223730">
      <w:pPr>
        <w:pStyle w:val="PargrafodaLista"/>
        <w:spacing w:line="360" w:lineRule="auto"/>
        <w:ind w:left="0" w:firstLine="708"/>
        <w:jc w:val="both"/>
        <w:rPr>
          <w:rFonts w:ascii="Arial" w:hAnsi="Arial" w:cs="Arial"/>
          <w:sz w:val="22"/>
          <w:szCs w:val="22"/>
        </w:rPr>
      </w:pPr>
      <w:r w:rsidRPr="0086098E">
        <w:rPr>
          <w:rFonts w:ascii="Arial" w:hAnsi="Arial" w:cs="Arial"/>
          <w:sz w:val="22"/>
          <w:szCs w:val="22"/>
        </w:rPr>
        <w:t xml:space="preserve">c) a documentação de habilitação elencada no item </w:t>
      </w:r>
      <w:proofErr w:type="gramStart"/>
      <w:r w:rsidRPr="0086098E">
        <w:rPr>
          <w:rFonts w:ascii="Arial" w:hAnsi="Arial" w:cs="Arial"/>
          <w:sz w:val="22"/>
          <w:szCs w:val="22"/>
        </w:rPr>
        <w:t>4</w:t>
      </w:r>
      <w:proofErr w:type="gramEnd"/>
      <w:r w:rsidRPr="0086098E">
        <w:rPr>
          <w:rFonts w:ascii="Arial" w:hAnsi="Arial" w:cs="Arial"/>
          <w:sz w:val="22"/>
          <w:szCs w:val="22"/>
        </w:rPr>
        <w:t xml:space="preserve"> deste Edital. </w:t>
      </w:r>
    </w:p>
    <w:p w14:paraId="580EA45F" w14:textId="6898CD13" w:rsidR="00614765" w:rsidRPr="0086098E" w:rsidRDefault="00614765" w:rsidP="00406D7B">
      <w:pPr>
        <w:pStyle w:val="PargrafodaLista"/>
        <w:numPr>
          <w:ilvl w:val="1"/>
          <w:numId w:val="2"/>
        </w:numPr>
        <w:spacing w:line="360" w:lineRule="auto"/>
        <w:ind w:left="0" w:firstLine="0"/>
        <w:jc w:val="both"/>
        <w:rPr>
          <w:rFonts w:ascii="Arial" w:hAnsi="Arial" w:cs="Arial"/>
          <w:sz w:val="22"/>
          <w:szCs w:val="22"/>
        </w:rPr>
      </w:pPr>
      <w:r w:rsidRPr="0086098E">
        <w:rPr>
          <w:rFonts w:ascii="Arial" w:hAnsi="Arial" w:cs="Arial"/>
          <w:sz w:val="22"/>
          <w:szCs w:val="22"/>
        </w:rPr>
        <w:t xml:space="preserve"> No caso de protocolo presencial ou via postagem, os documentos relativos à habilitação e pedido de credenciamento deverão ser entregues em envelope lacrado, indicando na sua parte externa o seguinte:</w:t>
      </w:r>
    </w:p>
    <w:p w14:paraId="76D1B53D" w14:textId="77777777" w:rsidR="00DE3604" w:rsidRPr="0086098E" w:rsidRDefault="00DE3604" w:rsidP="00DE3604">
      <w:pPr>
        <w:spacing w:line="360" w:lineRule="auto"/>
        <w:jc w:val="both"/>
        <w:rPr>
          <w:rFonts w:ascii="Arial" w:hAnsi="Arial" w:cs="Arial"/>
          <w:sz w:val="22"/>
          <w:szCs w:val="22"/>
        </w:rPr>
      </w:pPr>
    </w:p>
    <w:p w14:paraId="3B76E46E" w14:textId="77777777" w:rsidR="00DE3604" w:rsidRPr="0086098E" w:rsidRDefault="00DE3604" w:rsidP="00DE3604">
      <w:pPr>
        <w:spacing w:line="360" w:lineRule="auto"/>
        <w:jc w:val="both"/>
        <w:rPr>
          <w:rFonts w:ascii="Arial" w:hAnsi="Arial" w:cs="Arial"/>
          <w:sz w:val="22"/>
          <w:szCs w:val="22"/>
        </w:rPr>
      </w:pPr>
    </w:p>
    <w:tbl>
      <w:tblPr>
        <w:tblStyle w:val="Tabelacomgrade"/>
        <w:tblW w:w="0" w:type="auto"/>
        <w:tblLook w:val="04A0" w:firstRow="1" w:lastRow="0" w:firstColumn="1" w:lastColumn="0" w:noHBand="0" w:noVBand="1"/>
      </w:tblPr>
      <w:tblGrid>
        <w:gridCol w:w="9494"/>
      </w:tblGrid>
      <w:tr w:rsidR="00BC574F" w:rsidRPr="0086098E" w14:paraId="20038757" w14:textId="77777777" w:rsidTr="00B76223">
        <w:trPr>
          <w:trHeight w:val="567"/>
        </w:trPr>
        <w:tc>
          <w:tcPr>
            <w:tcW w:w="9494" w:type="dxa"/>
            <w:vAlign w:val="center"/>
          </w:tcPr>
          <w:p w14:paraId="29E9C49B" w14:textId="77777777" w:rsidR="008F28BC" w:rsidRPr="0086098E" w:rsidRDefault="008F28BC" w:rsidP="00024469">
            <w:pPr>
              <w:spacing w:line="360" w:lineRule="auto"/>
              <w:jc w:val="center"/>
              <w:rPr>
                <w:rFonts w:ascii="Arial" w:hAnsi="Arial" w:cs="Arial"/>
                <w:b/>
                <w:sz w:val="22"/>
                <w:szCs w:val="22"/>
              </w:rPr>
            </w:pPr>
            <w:r w:rsidRPr="0086098E">
              <w:rPr>
                <w:rFonts w:ascii="Arial" w:hAnsi="Arial" w:cs="Arial"/>
                <w:b/>
                <w:sz w:val="22"/>
                <w:szCs w:val="22"/>
              </w:rPr>
              <w:t>A COMISSÃO DE LICITAÇÃO DO INSTITUTO DE PREVIDÊNCIA DOS SERVIDORES PÚBLICOS DO MUNÍPIO DE PARÁ DE MINAS - PARAPREV</w:t>
            </w:r>
            <w:r w:rsidR="00BC574F" w:rsidRPr="0086098E">
              <w:rPr>
                <w:rFonts w:ascii="Arial" w:hAnsi="Arial" w:cs="Arial"/>
                <w:b/>
                <w:sz w:val="22"/>
                <w:szCs w:val="22"/>
              </w:rPr>
              <w:t xml:space="preserve"> </w:t>
            </w:r>
          </w:p>
          <w:p w14:paraId="0B921577" w14:textId="73C64EC4" w:rsidR="00BC574F" w:rsidRPr="0086098E" w:rsidRDefault="00BC574F" w:rsidP="00024469">
            <w:pPr>
              <w:spacing w:line="360" w:lineRule="auto"/>
              <w:jc w:val="center"/>
              <w:rPr>
                <w:rFonts w:ascii="Arial" w:hAnsi="Arial" w:cs="Arial"/>
                <w:b/>
                <w:sz w:val="22"/>
                <w:szCs w:val="22"/>
              </w:rPr>
            </w:pPr>
            <w:r w:rsidRPr="0086098E">
              <w:rPr>
                <w:rFonts w:ascii="Arial" w:hAnsi="Arial" w:cs="Arial"/>
                <w:b/>
                <w:sz w:val="22"/>
                <w:szCs w:val="22"/>
              </w:rPr>
              <w:t xml:space="preserve">CREDENCIAMENTO </w:t>
            </w:r>
            <w:r w:rsidR="00024469" w:rsidRPr="0086098E">
              <w:rPr>
                <w:rFonts w:ascii="Arial" w:hAnsi="Arial" w:cs="Arial"/>
                <w:b/>
                <w:sz w:val="22"/>
                <w:szCs w:val="22"/>
              </w:rPr>
              <w:t>00</w:t>
            </w:r>
            <w:r w:rsidR="00B76223" w:rsidRPr="0086098E">
              <w:rPr>
                <w:rFonts w:ascii="Arial" w:hAnsi="Arial" w:cs="Arial"/>
                <w:b/>
                <w:sz w:val="22"/>
                <w:szCs w:val="22"/>
              </w:rPr>
              <w:t>2</w:t>
            </w:r>
            <w:r w:rsidR="00024469" w:rsidRPr="0086098E">
              <w:rPr>
                <w:rFonts w:ascii="Arial" w:hAnsi="Arial" w:cs="Arial"/>
                <w:b/>
                <w:sz w:val="22"/>
                <w:szCs w:val="22"/>
              </w:rPr>
              <w:t>/202</w:t>
            </w:r>
            <w:r w:rsidR="00B76223" w:rsidRPr="0086098E">
              <w:rPr>
                <w:rFonts w:ascii="Arial" w:hAnsi="Arial" w:cs="Arial"/>
                <w:b/>
                <w:sz w:val="22"/>
                <w:szCs w:val="22"/>
              </w:rPr>
              <w:t>5</w:t>
            </w:r>
            <w:r w:rsidRPr="0086098E">
              <w:rPr>
                <w:rFonts w:ascii="Arial" w:hAnsi="Arial" w:cs="Arial"/>
                <w:b/>
                <w:sz w:val="22"/>
                <w:szCs w:val="22"/>
              </w:rPr>
              <w:t xml:space="preserve"> – PRC </w:t>
            </w:r>
            <w:r w:rsidR="0045060B" w:rsidRPr="0086098E">
              <w:rPr>
                <w:rFonts w:ascii="Arial" w:hAnsi="Arial" w:cs="Arial"/>
                <w:b/>
                <w:sz w:val="22"/>
                <w:szCs w:val="22"/>
              </w:rPr>
              <w:t>006</w:t>
            </w:r>
            <w:r w:rsidR="00B76223" w:rsidRPr="0086098E">
              <w:rPr>
                <w:rFonts w:ascii="Arial" w:hAnsi="Arial" w:cs="Arial"/>
                <w:b/>
                <w:sz w:val="22"/>
                <w:szCs w:val="22"/>
              </w:rPr>
              <w:t>/2025</w:t>
            </w:r>
          </w:p>
          <w:p w14:paraId="0C42B103" w14:textId="09CC1AC8" w:rsidR="00B76223" w:rsidRPr="0086098E" w:rsidRDefault="00BC574F" w:rsidP="00BC574F">
            <w:pPr>
              <w:spacing w:line="360" w:lineRule="auto"/>
              <w:jc w:val="both"/>
              <w:rPr>
                <w:rFonts w:ascii="Arial" w:hAnsi="Arial" w:cs="Arial"/>
                <w:color w:val="000000" w:themeColor="text1"/>
                <w:sz w:val="22"/>
                <w:szCs w:val="22"/>
              </w:rPr>
            </w:pPr>
            <w:r w:rsidRPr="0086098E">
              <w:rPr>
                <w:rFonts w:ascii="Arial" w:hAnsi="Arial" w:cs="Arial"/>
                <w:b/>
                <w:sz w:val="22"/>
                <w:szCs w:val="22"/>
              </w:rPr>
              <w:t>OBJETO:</w:t>
            </w:r>
            <w:r w:rsidRPr="0086098E">
              <w:rPr>
                <w:rFonts w:ascii="Arial" w:hAnsi="Arial" w:cs="Arial"/>
                <w:sz w:val="22"/>
                <w:szCs w:val="22"/>
              </w:rPr>
              <w:t xml:space="preserve"> </w:t>
            </w:r>
            <w:r w:rsidR="00B76223" w:rsidRPr="0086098E">
              <w:rPr>
                <w:rFonts w:ascii="Arial" w:hAnsi="Arial" w:cs="Arial"/>
                <w:sz w:val="22"/>
                <w:szCs w:val="22"/>
              </w:rPr>
              <w:t xml:space="preserve">Credenciamento de pessoas físicas ou jurídicas para prestação de serviços de perícia médica, realizada por médico perito, </w:t>
            </w:r>
            <w:r w:rsidR="00B76223" w:rsidRPr="0086098E">
              <w:rPr>
                <w:rFonts w:ascii="Arial" w:hAnsi="Arial" w:cs="Arial"/>
                <w:color w:val="000000" w:themeColor="text1"/>
                <w:sz w:val="22"/>
                <w:szCs w:val="22"/>
              </w:rPr>
              <w:t>com a finalidade subsidiar os requerimentos de Concessão e Reavaliação de Benefícios Previdenciários de Aposentadorias por Invalidez, a fim de atender às demandas do Instituto de Previdência dos Servidores Públicos do Município de Pará de Minas.</w:t>
            </w:r>
          </w:p>
          <w:p w14:paraId="22F39233" w14:textId="758D7596" w:rsidR="00BC574F" w:rsidRPr="0086098E" w:rsidRDefault="00BC574F" w:rsidP="00BC574F">
            <w:pPr>
              <w:spacing w:line="360" w:lineRule="auto"/>
              <w:jc w:val="both"/>
              <w:rPr>
                <w:rFonts w:ascii="Arial" w:hAnsi="Arial" w:cs="Arial"/>
                <w:b/>
                <w:sz w:val="22"/>
                <w:szCs w:val="22"/>
              </w:rPr>
            </w:pPr>
            <w:r w:rsidRPr="0086098E">
              <w:rPr>
                <w:rFonts w:ascii="Arial" w:hAnsi="Arial" w:cs="Arial"/>
                <w:b/>
                <w:sz w:val="22"/>
                <w:szCs w:val="22"/>
              </w:rPr>
              <w:t>NOME:</w:t>
            </w:r>
          </w:p>
          <w:p w14:paraId="753C68E5" w14:textId="77777777" w:rsidR="00BC574F" w:rsidRPr="0086098E" w:rsidRDefault="00BC574F" w:rsidP="00BC574F">
            <w:pPr>
              <w:spacing w:line="360" w:lineRule="auto"/>
              <w:jc w:val="both"/>
              <w:rPr>
                <w:rFonts w:ascii="Arial" w:hAnsi="Arial" w:cs="Arial"/>
                <w:b/>
                <w:sz w:val="22"/>
                <w:szCs w:val="22"/>
              </w:rPr>
            </w:pPr>
            <w:r w:rsidRPr="0086098E">
              <w:rPr>
                <w:rFonts w:ascii="Arial" w:hAnsi="Arial" w:cs="Arial"/>
                <w:b/>
                <w:sz w:val="22"/>
                <w:szCs w:val="22"/>
              </w:rPr>
              <w:t>CPF:</w:t>
            </w:r>
          </w:p>
          <w:p w14:paraId="29910624" w14:textId="77777777" w:rsidR="00BC574F" w:rsidRPr="0086098E" w:rsidRDefault="00BC574F" w:rsidP="00BC574F">
            <w:pPr>
              <w:spacing w:line="360" w:lineRule="auto"/>
              <w:jc w:val="both"/>
              <w:rPr>
                <w:rFonts w:ascii="Arial" w:hAnsi="Arial" w:cs="Arial"/>
                <w:b/>
                <w:sz w:val="22"/>
                <w:szCs w:val="22"/>
              </w:rPr>
            </w:pPr>
            <w:r w:rsidRPr="0086098E">
              <w:rPr>
                <w:rFonts w:ascii="Arial" w:hAnsi="Arial" w:cs="Arial"/>
                <w:b/>
                <w:sz w:val="22"/>
                <w:szCs w:val="22"/>
              </w:rPr>
              <w:t>TELEFONE:</w:t>
            </w:r>
          </w:p>
          <w:p w14:paraId="725AC9FB" w14:textId="3BA54AC0" w:rsidR="00BC574F" w:rsidRPr="0086098E" w:rsidRDefault="00BC574F" w:rsidP="00BC574F">
            <w:pPr>
              <w:spacing w:line="360" w:lineRule="auto"/>
              <w:jc w:val="both"/>
              <w:rPr>
                <w:rFonts w:ascii="Arial" w:hAnsi="Arial" w:cs="Arial"/>
                <w:sz w:val="22"/>
                <w:szCs w:val="22"/>
              </w:rPr>
            </w:pPr>
            <w:r w:rsidRPr="0086098E">
              <w:rPr>
                <w:rFonts w:ascii="Arial" w:hAnsi="Arial" w:cs="Arial"/>
                <w:b/>
                <w:sz w:val="22"/>
                <w:szCs w:val="22"/>
              </w:rPr>
              <w:t>E-MAIL:</w:t>
            </w:r>
          </w:p>
        </w:tc>
      </w:tr>
    </w:tbl>
    <w:p w14:paraId="4B996465" w14:textId="77777777" w:rsidR="00614765" w:rsidRPr="0086098E" w:rsidRDefault="00614765" w:rsidP="00FA33EA">
      <w:pPr>
        <w:spacing w:line="360" w:lineRule="auto"/>
        <w:jc w:val="both"/>
        <w:rPr>
          <w:rFonts w:ascii="Arial" w:hAnsi="Arial" w:cs="Arial"/>
          <w:b/>
          <w:sz w:val="22"/>
          <w:szCs w:val="22"/>
        </w:rPr>
      </w:pPr>
    </w:p>
    <w:p w14:paraId="709F631F" w14:textId="0A58F688" w:rsidR="00BC574F" w:rsidRPr="0086098E" w:rsidRDefault="00BC574F" w:rsidP="00406D7B">
      <w:pPr>
        <w:pStyle w:val="PargrafodaLista"/>
        <w:numPr>
          <w:ilvl w:val="1"/>
          <w:numId w:val="2"/>
        </w:numPr>
        <w:spacing w:line="360" w:lineRule="auto"/>
        <w:ind w:left="0" w:firstLine="0"/>
        <w:jc w:val="both"/>
        <w:rPr>
          <w:rFonts w:ascii="Arial" w:hAnsi="Arial" w:cs="Arial"/>
          <w:sz w:val="22"/>
          <w:szCs w:val="22"/>
        </w:rPr>
      </w:pPr>
      <w:r w:rsidRPr="0086098E">
        <w:rPr>
          <w:rFonts w:ascii="Arial" w:hAnsi="Arial" w:cs="Arial"/>
          <w:sz w:val="22"/>
          <w:szCs w:val="22"/>
        </w:rPr>
        <w:t xml:space="preserve">O pedido de credenciamento poderá ser efetuado: a) pelo próprio interessado, b) por procurador munido do respectivo mandado. </w:t>
      </w:r>
    </w:p>
    <w:p w14:paraId="0C6F87FA" w14:textId="77777777" w:rsidR="00BC574F" w:rsidRPr="0086098E" w:rsidRDefault="00BC574F" w:rsidP="00406D7B">
      <w:pPr>
        <w:pStyle w:val="PargrafodaLista"/>
        <w:numPr>
          <w:ilvl w:val="1"/>
          <w:numId w:val="2"/>
        </w:numPr>
        <w:spacing w:line="360" w:lineRule="auto"/>
        <w:ind w:left="0" w:firstLine="0"/>
        <w:jc w:val="both"/>
        <w:rPr>
          <w:rFonts w:ascii="Arial" w:hAnsi="Arial" w:cs="Arial"/>
          <w:sz w:val="22"/>
          <w:szCs w:val="22"/>
        </w:rPr>
      </w:pPr>
      <w:r w:rsidRPr="0086098E">
        <w:rPr>
          <w:rFonts w:ascii="Arial" w:hAnsi="Arial" w:cs="Arial"/>
          <w:sz w:val="22"/>
          <w:szCs w:val="22"/>
        </w:rPr>
        <w:t xml:space="preserve"> Se solicitada por Procurador, este deverá anexar procuração que lhe credencie como representante do interessado e cópia de seu documento de identidade à correspondência com a solicitação. </w:t>
      </w:r>
    </w:p>
    <w:p w14:paraId="274217BB" w14:textId="11F67582" w:rsidR="00BC574F" w:rsidRPr="0086098E" w:rsidRDefault="00BC574F" w:rsidP="00406D7B">
      <w:pPr>
        <w:pStyle w:val="PargrafodaLista"/>
        <w:numPr>
          <w:ilvl w:val="1"/>
          <w:numId w:val="2"/>
        </w:numPr>
        <w:spacing w:line="360" w:lineRule="auto"/>
        <w:ind w:left="0" w:firstLine="0"/>
        <w:jc w:val="both"/>
        <w:rPr>
          <w:rFonts w:ascii="Arial" w:hAnsi="Arial" w:cs="Arial"/>
          <w:color w:val="000000" w:themeColor="text1"/>
          <w:sz w:val="22"/>
          <w:szCs w:val="22"/>
        </w:rPr>
      </w:pPr>
      <w:r w:rsidRPr="0086098E">
        <w:rPr>
          <w:rFonts w:ascii="Arial" w:hAnsi="Arial" w:cs="Arial"/>
          <w:sz w:val="22"/>
          <w:szCs w:val="22"/>
        </w:rPr>
        <w:t xml:space="preserve"> Fica reservado ao Instituto, por meio de seu agente de contração ou da comissão acima especificada, o direito de rejeitar qualquer pedido de credenciamento, ou todos eles, </w:t>
      </w:r>
      <w:r w:rsidRPr="0086098E">
        <w:rPr>
          <w:rFonts w:ascii="Arial" w:hAnsi="Arial" w:cs="Arial"/>
          <w:color w:val="000000" w:themeColor="text1"/>
          <w:sz w:val="22"/>
          <w:szCs w:val="22"/>
        </w:rPr>
        <w:t>fundamentadamente.</w:t>
      </w:r>
    </w:p>
    <w:p w14:paraId="56AD625D" w14:textId="77777777" w:rsidR="00614765" w:rsidRPr="0086098E" w:rsidRDefault="00614765" w:rsidP="00FA33EA">
      <w:pPr>
        <w:spacing w:line="360" w:lineRule="auto"/>
        <w:jc w:val="both"/>
        <w:rPr>
          <w:rFonts w:ascii="Arial" w:hAnsi="Arial" w:cs="Arial"/>
          <w:b/>
          <w:color w:val="000000" w:themeColor="text1"/>
          <w:sz w:val="22"/>
          <w:szCs w:val="22"/>
        </w:rPr>
      </w:pPr>
    </w:p>
    <w:p w14:paraId="386E6C9C" w14:textId="57363532" w:rsidR="005B3087" w:rsidRPr="0086098E" w:rsidRDefault="005B3087" w:rsidP="008D524E">
      <w:pPr>
        <w:pStyle w:val="PargrafodaLista"/>
        <w:numPr>
          <w:ilvl w:val="0"/>
          <w:numId w:val="3"/>
        </w:numPr>
        <w:spacing w:line="360" w:lineRule="auto"/>
        <w:ind w:hanging="644"/>
        <w:jc w:val="both"/>
        <w:rPr>
          <w:rFonts w:ascii="Arial" w:hAnsi="Arial" w:cs="Arial"/>
          <w:b/>
          <w:color w:val="000000" w:themeColor="text1"/>
          <w:sz w:val="22"/>
          <w:szCs w:val="22"/>
        </w:rPr>
      </w:pPr>
      <w:r w:rsidRPr="0086098E">
        <w:rPr>
          <w:rFonts w:ascii="Arial" w:hAnsi="Arial" w:cs="Arial"/>
          <w:b/>
          <w:color w:val="000000" w:themeColor="text1"/>
          <w:sz w:val="22"/>
          <w:szCs w:val="22"/>
        </w:rPr>
        <w:t xml:space="preserve">DOCUMENTAÇÃO PARA CREDENCIAMENTO </w:t>
      </w:r>
    </w:p>
    <w:p w14:paraId="0EFF9BB6" w14:textId="77777777" w:rsidR="008C0694" w:rsidRPr="0086098E" w:rsidRDefault="008C0694" w:rsidP="008C0694">
      <w:pPr>
        <w:spacing w:line="360" w:lineRule="auto"/>
        <w:jc w:val="both"/>
        <w:rPr>
          <w:rFonts w:ascii="Arial" w:hAnsi="Arial" w:cs="Arial"/>
          <w:b/>
          <w:color w:val="000000" w:themeColor="text1"/>
          <w:sz w:val="22"/>
          <w:szCs w:val="22"/>
        </w:rPr>
      </w:pPr>
      <w:r w:rsidRPr="0086098E">
        <w:rPr>
          <w:rFonts w:ascii="Arial" w:hAnsi="Arial" w:cs="Arial"/>
          <w:color w:val="000000" w:themeColor="text1"/>
          <w:sz w:val="22"/>
          <w:szCs w:val="22"/>
        </w:rPr>
        <w:t xml:space="preserve">Para fins de credenciamento, os interessados ou seus representantes deverão apresentar o pedido de credenciamento, modelo disponível no ANEXO II (pessoa física) ou ANEXO III (pessoa jurídica) deste Edital, juntamente com as declarações, constantes no modelo </w:t>
      </w:r>
      <w:r w:rsidRPr="0086098E">
        <w:rPr>
          <w:rFonts w:ascii="Arial" w:hAnsi="Arial" w:cs="Arial"/>
          <w:color w:val="000000" w:themeColor="text1"/>
          <w:sz w:val="22"/>
          <w:szCs w:val="22"/>
        </w:rPr>
        <w:lastRenderedPageBreak/>
        <w:t xml:space="preserve">disponível no </w:t>
      </w:r>
      <w:proofErr w:type="gramStart"/>
      <w:r w:rsidRPr="0086098E">
        <w:rPr>
          <w:rFonts w:ascii="Arial" w:hAnsi="Arial" w:cs="Arial"/>
          <w:color w:val="000000" w:themeColor="text1"/>
          <w:sz w:val="22"/>
          <w:szCs w:val="22"/>
        </w:rPr>
        <w:t>ANEXO IV (pessoa física) ou ANEXO V (pessoa jurídica)</w:t>
      </w:r>
      <w:proofErr w:type="gramEnd"/>
      <w:r w:rsidRPr="0086098E">
        <w:rPr>
          <w:rFonts w:ascii="Arial" w:hAnsi="Arial" w:cs="Arial"/>
          <w:color w:val="000000" w:themeColor="text1"/>
          <w:sz w:val="22"/>
          <w:szCs w:val="22"/>
        </w:rPr>
        <w:t xml:space="preserve"> e ANEXO VI (se pessoa jurídica) deste Edital, e os documentos abaixo elencados: </w:t>
      </w:r>
    </w:p>
    <w:p w14:paraId="3706B53F" w14:textId="77777777" w:rsidR="00BC574F" w:rsidRPr="0086098E" w:rsidRDefault="00BC574F" w:rsidP="00FA33EA">
      <w:pPr>
        <w:spacing w:line="360" w:lineRule="auto"/>
        <w:jc w:val="both"/>
        <w:rPr>
          <w:rFonts w:ascii="Arial" w:hAnsi="Arial" w:cs="Arial"/>
          <w:b/>
          <w:color w:val="000000" w:themeColor="text1"/>
          <w:sz w:val="22"/>
          <w:szCs w:val="22"/>
        </w:rPr>
      </w:pPr>
    </w:p>
    <w:p w14:paraId="7E31FE05" w14:textId="047CED71" w:rsidR="008C0694" w:rsidRPr="0086098E" w:rsidRDefault="00595FF3" w:rsidP="00C65ED6">
      <w:pPr>
        <w:pStyle w:val="PargrafodaLista"/>
        <w:numPr>
          <w:ilvl w:val="1"/>
          <w:numId w:val="4"/>
        </w:numPr>
        <w:tabs>
          <w:tab w:val="left" w:pos="567"/>
          <w:tab w:val="left" w:pos="1134"/>
        </w:tabs>
        <w:spacing w:line="360" w:lineRule="auto"/>
        <w:ind w:left="1134" w:hanging="850"/>
        <w:jc w:val="both"/>
        <w:rPr>
          <w:rFonts w:ascii="Arial" w:hAnsi="Arial" w:cs="Arial"/>
          <w:b/>
          <w:sz w:val="22"/>
          <w:szCs w:val="22"/>
        </w:rPr>
      </w:pPr>
      <w:r w:rsidRPr="0086098E">
        <w:rPr>
          <w:rFonts w:ascii="Arial" w:hAnsi="Arial" w:cs="Arial"/>
          <w:b/>
          <w:sz w:val="22"/>
          <w:szCs w:val="22"/>
        </w:rPr>
        <w:t xml:space="preserve"> </w:t>
      </w:r>
      <w:r w:rsidR="008C0694" w:rsidRPr="0086098E">
        <w:rPr>
          <w:rFonts w:ascii="Arial" w:hAnsi="Arial" w:cs="Arial"/>
          <w:b/>
          <w:sz w:val="22"/>
          <w:szCs w:val="22"/>
        </w:rPr>
        <w:t>PESSOA JURÍDICA</w:t>
      </w:r>
    </w:p>
    <w:p w14:paraId="2909756D" w14:textId="77777777" w:rsidR="00D60E6B" w:rsidRPr="0086098E" w:rsidRDefault="00D60E6B" w:rsidP="00D60E6B">
      <w:pPr>
        <w:pStyle w:val="PargrafodaLista"/>
        <w:spacing w:line="360" w:lineRule="auto"/>
        <w:jc w:val="both"/>
        <w:rPr>
          <w:rFonts w:ascii="Arial" w:hAnsi="Arial" w:cs="Arial"/>
          <w:b/>
          <w:sz w:val="22"/>
          <w:szCs w:val="22"/>
        </w:rPr>
      </w:pPr>
    </w:p>
    <w:p w14:paraId="57BA828C" w14:textId="615B84BE" w:rsidR="00BC574F" w:rsidRPr="0086098E" w:rsidRDefault="00BC574F" w:rsidP="00BC3219">
      <w:pPr>
        <w:pStyle w:val="PargrafodaLista"/>
        <w:numPr>
          <w:ilvl w:val="3"/>
          <w:numId w:val="4"/>
        </w:numPr>
        <w:spacing w:line="360" w:lineRule="auto"/>
        <w:ind w:hanging="862"/>
        <w:jc w:val="both"/>
        <w:rPr>
          <w:rFonts w:ascii="Arial" w:hAnsi="Arial" w:cs="Arial"/>
          <w:b/>
          <w:sz w:val="22"/>
          <w:szCs w:val="22"/>
        </w:rPr>
      </w:pPr>
      <w:r w:rsidRPr="0086098E">
        <w:rPr>
          <w:rFonts w:ascii="Arial" w:hAnsi="Arial" w:cs="Arial"/>
          <w:b/>
          <w:sz w:val="22"/>
          <w:szCs w:val="22"/>
        </w:rPr>
        <w:t xml:space="preserve">Regularidade Fiscal, Social e Trabalhista: </w:t>
      </w:r>
    </w:p>
    <w:p w14:paraId="3FE01E2E" w14:textId="341B634E" w:rsidR="00BC574F" w:rsidRPr="0086098E" w:rsidRDefault="00BC574F" w:rsidP="00BC3219">
      <w:pPr>
        <w:pStyle w:val="PargrafodaLista"/>
        <w:numPr>
          <w:ilvl w:val="3"/>
          <w:numId w:val="4"/>
        </w:numPr>
        <w:spacing w:line="360" w:lineRule="auto"/>
        <w:ind w:hanging="862"/>
        <w:jc w:val="both"/>
        <w:rPr>
          <w:rFonts w:ascii="Arial" w:hAnsi="Arial" w:cs="Arial"/>
          <w:sz w:val="22"/>
          <w:szCs w:val="22"/>
        </w:rPr>
      </w:pPr>
      <w:r w:rsidRPr="0086098E">
        <w:rPr>
          <w:rFonts w:ascii="Arial" w:hAnsi="Arial" w:cs="Arial"/>
          <w:sz w:val="22"/>
          <w:szCs w:val="22"/>
        </w:rPr>
        <w:t>Documento de Identificação;</w:t>
      </w:r>
    </w:p>
    <w:p w14:paraId="01E50158" w14:textId="647FEEF3" w:rsidR="00BC574F" w:rsidRPr="0086098E" w:rsidRDefault="00BC574F" w:rsidP="00BC3219">
      <w:pPr>
        <w:pStyle w:val="PargrafodaLista"/>
        <w:numPr>
          <w:ilvl w:val="3"/>
          <w:numId w:val="4"/>
        </w:numPr>
        <w:spacing w:line="360" w:lineRule="auto"/>
        <w:ind w:hanging="862"/>
        <w:jc w:val="both"/>
        <w:rPr>
          <w:rFonts w:ascii="Arial" w:hAnsi="Arial" w:cs="Arial"/>
          <w:sz w:val="22"/>
          <w:szCs w:val="22"/>
        </w:rPr>
      </w:pPr>
      <w:r w:rsidRPr="0086098E">
        <w:rPr>
          <w:rFonts w:ascii="Arial" w:hAnsi="Arial" w:cs="Arial"/>
          <w:sz w:val="22"/>
          <w:szCs w:val="22"/>
        </w:rPr>
        <w:t xml:space="preserve">Prova de inscrição no Cadastro de Pessoas Físicas (CPF); </w:t>
      </w:r>
    </w:p>
    <w:p w14:paraId="05ED3C53" w14:textId="48C3D989" w:rsidR="00BC574F" w:rsidRPr="0086098E" w:rsidRDefault="00BC574F" w:rsidP="00BC3219">
      <w:pPr>
        <w:pStyle w:val="PargrafodaLista"/>
        <w:numPr>
          <w:ilvl w:val="3"/>
          <w:numId w:val="4"/>
        </w:numPr>
        <w:spacing w:line="360" w:lineRule="auto"/>
        <w:ind w:hanging="862"/>
        <w:jc w:val="both"/>
        <w:rPr>
          <w:rFonts w:ascii="Arial" w:hAnsi="Arial" w:cs="Arial"/>
          <w:sz w:val="22"/>
          <w:szCs w:val="22"/>
        </w:rPr>
      </w:pPr>
      <w:r w:rsidRPr="0086098E">
        <w:rPr>
          <w:rFonts w:ascii="Arial" w:hAnsi="Arial" w:cs="Arial"/>
          <w:sz w:val="22"/>
          <w:szCs w:val="22"/>
        </w:rPr>
        <w:t>Prova de regularidade perante a Fazenda Pública Federal, Estadual (</w:t>
      </w:r>
      <w:r w:rsidR="00803E76" w:rsidRPr="0086098E">
        <w:rPr>
          <w:rFonts w:ascii="Arial" w:hAnsi="Arial" w:cs="Arial"/>
          <w:sz w:val="22"/>
          <w:szCs w:val="22"/>
        </w:rPr>
        <w:t>ou distrital</w:t>
      </w:r>
      <w:r w:rsidRPr="0086098E">
        <w:rPr>
          <w:rFonts w:ascii="Arial" w:hAnsi="Arial" w:cs="Arial"/>
          <w:sz w:val="22"/>
          <w:szCs w:val="22"/>
        </w:rPr>
        <w:t>) e Municipal do domicílio ou sede do licitante, ou outra equivalente, na forma da lei;</w:t>
      </w:r>
    </w:p>
    <w:p w14:paraId="7CBEA62B" w14:textId="7B90D5A4" w:rsidR="00BC574F" w:rsidRPr="0086098E" w:rsidRDefault="00BC574F" w:rsidP="00BC3219">
      <w:pPr>
        <w:pStyle w:val="PargrafodaLista"/>
        <w:numPr>
          <w:ilvl w:val="3"/>
          <w:numId w:val="4"/>
        </w:numPr>
        <w:spacing w:line="360" w:lineRule="auto"/>
        <w:ind w:hanging="862"/>
        <w:jc w:val="both"/>
        <w:rPr>
          <w:rFonts w:ascii="Arial" w:hAnsi="Arial" w:cs="Arial"/>
          <w:sz w:val="22"/>
          <w:szCs w:val="22"/>
        </w:rPr>
      </w:pPr>
      <w:r w:rsidRPr="0086098E">
        <w:rPr>
          <w:rFonts w:ascii="Arial" w:hAnsi="Arial" w:cs="Arial"/>
          <w:sz w:val="22"/>
          <w:szCs w:val="22"/>
        </w:rPr>
        <w:t xml:space="preserve">Prova de regularidade perante a Justiça do Trabalho. </w:t>
      </w:r>
    </w:p>
    <w:p w14:paraId="2558B6E0" w14:textId="684A908A" w:rsidR="00BC574F" w:rsidRPr="0086098E" w:rsidRDefault="00BC574F" w:rsidP="00BC3219">
      <w:pPr>
        <w:pStyle w:val="PargrafodaLista"/>
        <w:numPr>
          <w:ilvl w:val="3"/>
          <w:numId w:val="4"/>
        </w:numPr>
        <w:spacing w:line="360" w:lineRule="auto"/>
        <w:ind w:hanging="862"/>
        <w:jc w:val="both"/>
        <w:rPr>
          <w:rFonts w:ascii="Arial" w:hAnsi="Arial" w:cs="Arial"/>
          <w:sz w:val="22"/>
          <w:szCs w:val="22"/>
        </w:rPr>
      </w:pPr>
      <w:r w:rsidRPr="0086098E">
        <w:rPr>
          <w:rFonts w:ascii="Arial" w:hAnsi="Arial" w:cs="Arial"/>
          <w:sz w:val="22"/>
          <w:szCs w:val="22"/>
        </w:rPr>
        <w:t>Comprovante de inscrição no INSS – NIT/PIS/PASEP.</w:t>
      </w:r>
    </w:p>
    <w:p w14:paraId="5E4DA43C" w14:textId="77777777" w:rsidR="00D830C1" w:rsidRPr="0086098E" w:rsidRDefault="00D830C1" w:rsidP="00D830C1">
      <w:pPr>
        <w:pStyle w:val="PargrafodaLista"/>
        <w:spacing w:line="360" w:lineRule="auto"/>
        <w:ind w:left="1004"/>
        <w:jc w:val="both"/>
        <w:rPr>
          <w:rFonts w:ascii="Arial" w:hAnsi="Arial" w:cs="Arial"/>
          <w:sz w:val="22"/>
          <w:szCs w:val="22"/>
        </w:rPr>
      </w:pPr>
    </w:p>
    <w:p w14:paraId="6EFDA9DD" w14:textId="53A0F81E" w:rsidR="00C9218E" w:rsidRPr="0086098E" w:rsidRDefault="00C9218E" w:rsidP="00406D7B">
      <w:pPr>
        <w:pStyle w:val="PargrafodaLista"/>
        <w:numPr>
          <w:ilvl w:val="2"/>
          <w:numId w:val="4"/>
        </w:numPr>
        <w:spacing w:line="360" w:lineRule="auto"/>
        <w:ind w:left="1077" w:hanging="793"/>
        <w:jc w:val="both"/>
        <w:rPr>
          <w:rFonts w:ascii="Arial" w:hAnsi="Arial" w:cs="Arial"/>
          <w:sz w:val="22"/>
          <w:szCs w:val="22"/>
        </w:rPr>
      </w:pPr>
      <w:proofErr w:type="gramStart"/>
      <w:r w:rsidRPr="0086098E">
        <w:rPr>
          <w:rFonts w:ascii="Arial" w:hAnsi="Arial" w:cs="Arial"/>
          <w:b/>
          <w:sz w:val="22"/>
          <w:szCs w:val="22"/>
        </w:rPr>
        <w:t>Qualificação Técnico Profissional</w:t>
      </w:r>
      <w:proofErr w:type="gramEnd"/>
      <w:r w:rsidRPr="0086098E">
        <w:rPr>
          <w:rFonts w:ascii="Arial" w:hAnsi="Arial" w:cs="Arial"/>
          <w:b/>
          <w:sz w:val="22"/>
          <w:szCs w:val="22"/>
        </w:rPr>
        <w:t xml:space="preserve"> ou técnico operacional:</w:t>
      </w:r>
    </w:p>
    <w:p w14:paraId="0578ACD5" w14:textId="5ADFFF2F" w:rsidR="00C9218E" w:rsidRPr="0086098E" w:rsidRDefault="00C9218E" w:rsidP="00406D7B">
      <w:pPr>
        <w:pStyle w:val="PargrafodaLista"/>
        <w:numPr>
          <w:ilvl w:val="3"/>
          <w:numId w:val="4"/>
        </w:numPr>
        <w:spacing w:line="360" w:lineRule="auto"/>
        <w:ind w:hanging="862"/>
        <w:jc w:val="both"/>
        <w:rPr>
          <w:rFonts w:ascii="Arial" w:hAnsi="Arial" w:cs="Arial"/>
          <w:sz w:val="22"/>
          <w:szCs w:val="22"/>
        </w:rPr>
      </w:pPr>
      <w:r w:rsidRPr="0086098E">
        <w:rPr>
          <w:rFonts w:ascii="Arial" w:hAnsi="Arial" w:cs="Arial"/>
          <w:sz w:val="22"/>
          <w:szCs w:val="22"/>
        </w:rPr>
        <w:t>Prova de inscrição dos profissionais que atuarão na prestação dos serviços no Conselho Regional de Medicina, com indicação da especialidade, se for o caso</w:t>
      </w:r>
      <w:r w:rsidR="00D830C1" w:rsidRPr="0086098E">
        <w:rPr>
          <w:rFonts w:ascii="Arial" w:hAnsi="Arial" w:cs="Arial"/>
          <w:sz w:val="22"/>
          <w:szCs w:val="22"/>
        </w:rPr>
        <w:t xml:space="preserve"> (ANEXO VI)</w:t>
      </w:r>
      <w:r w:rsidRPr="0086098E">
        <w:rPr>
          <w:rFonts w:ascii="Arial" w:hAnsi="Arial" w:cs="Arial"/>
          <w:sz w:val="22"/>
          <w:szCs w:val="22"/>
        </w:rPr>
        <w:t xml:space="preserve">; </w:t>
      </w:r>
    </w:p>
    <w:p w14:paraId="1E4A839E" w14:textId="776AAC92" w:rsidR="00C9218E" w:rsidRPr="0086098E" w:rsidRDefault="00C9218E" w:rsidP="00406D7B">
      <w:pPr>
        <w:pStyle w:val="PargrafodaLista"/>
        <w:numPr>
          <w:ilvl w:val="3"/>
          <w:numId w:val="4"/>
        </w:numPr>
        <w:spacing w:line="360" w:lineRule="auto"/>
        <w:ind w:hanging="862"/>
        <w:jc w:val="both"/>
        <w:rPr>
          <w:rFonts w:ascii="Arial" w:hAnsi="Arial" w:cs="Arial"/>
          <w:sz w:val="22"/>
          <w:szCs w:val="22"/>
        </w:rPr>
      </w:pPr>
      <w:r w:rsidRPr="0086098E">
        <w:rPr>
          <w:rFonts w:ascii="Arial" w:hAnsi="Arial" w:cs="Arial"/>
          <w:sz w:val="22"/>
          <w:szCs w:val="22"/>
        </w:rPr>
        <w:t xml:space="preserve"> Apresentar para fins de qualificação técnica, no mínimo, 01 (um) atestado/declaração fornecido por pessoa jurídica de direito público, comprovando que a licitante já prestou serviços técnicos especializados, compatíveis com o objeto deste Termo de Referência, em instituições públicas, autarquias e/ou fundações. O atestado/declaração deverá conter, no mínimo, o nome da empresa/órgão contratante e o nome do responsável pelo </w:t>
      </w:r>
      <w:r w:rsidR="00CC6654" w:rsidRPr="0086098E">
        <w:rPr>
          <w:rFonts w:ascii="Arial" w:hAnsi="Arial" w:cs="Arial"/>
          <w:sz w:val="22"/>
          <w:szCs w:val="22"/>
        </w:rPr>
        <w:t>mesmo.</w:t>
      </w:r>
    </w:p>
    <w:p w14:paraId="526B61BC" w14:textId="77777777" w:rsidR="00803E76" w:rsidRPr="0086098E" w:rsidRDefault="00803E76" w:rsidP="00803E76">
      <w:pPr>
        <w:pStyle w:val="PargrafodaLista"/>
        <w:spacing w:line="360" w:lineRule="auto"/>
        <w:ind w:left="1276"/>
        <w:jc w:val="both"/>
        <w:rPr>
          <w:rFonts w:ascii="Arial" w:hAnsi="Arial" w:cs="Arial"/>
          <w:sz w:val="22"/>
          <w:szCs w:val="22"/>
        </w:rPr>
      </w:pPr>
    </w:p>
    <w:p w14:paraId="54545DCD" w14:textId="48F4ECCD" w:rsidR="008C0694" w:rsidRPr="0086098E" w:rsidRDefault="00BC3219" w:rsidP="00406D7B">
      <w:pPr>
        <w:pStyle w:val="PargrafodaLista"/>
        <w:numPr>
          <w:ilvl w:val="1"/>
          <w:numId w:val="4"/>
        </w:numPr>
        <w:spacing w:line="360" w:lineRule="auto"/>
        <w:ind w:hanging="338"/>
        <w:jc w:val="both"/>
        <w:rPr>
          <w:rFonts w:ascii="Arial" w:hAnsi="Arial" w:cs="Arial"/>
          <w:b/>
          <w:sz w:val="22"/>
          <w:szCs w:val="22"/>
        </w:rPr>
      </w:pPr>
      <w:r w:rsidRPr="0086098E">
        <w:rPr>
          <w:rFonts w:ascii="Arial" w:hAnsi="Arial" w:cs="Arial"/>
          <w:b/>
          <w:sz w:val="22"/>
          <w:szCs w:val="22"/>
        </w:rPr>
        <w:t xml:space="preserve">        </w:t>
      </w:r>
      <w:r w:rsidR="008C0694" w:rsidRPr="0086098E">
        <w:rPr>
          <w:rFonts w:ascii="Arial" w:hAnsi="Arial" w:cs="Arial"/>
          <w:b/>
          <w:sz w:val="22"/>
          <w:szCs w:val="22"/>
        </w:rPr>
        <w:t xml:space="preserve">PESSOA FÍSICA </w:t>
      </w:r>
    </w:p>
    <w:p w14:paraId="74D9D676" w14:textId="17F20805" w:rsidR="008C0694" w:rsidRPr="0086098E" w:rsidRDefault="008C0694" w:rsidP="00406D7B">
      <w:pPr>
        <w:pStyle w:val="PargrafodaLista"/>
        <w:numPr>
          <w:ilvl w:val="2"/>
          <w:numId w:val="5"/>
        </w:numPr>
        <w:spacing w:line="360" w:lineRule="auto"/>
        <w:ind w:left="1134" w:hanging="850"/>
        <w:jc w:val="both"/>
        <w:rPr>
          <w:rFonts w:ascii="Arial" w:hAnsi="Arial" w:cs="Arial"/>
          <w:sz w:val="22"/>
          <w:szCs w:val="22"/>
        </w:rPr>
      </w:pPr>
      <w:r w:rsidRPr="0086098E">
        <w:rPr>
          <w:rFonts w:ascii="Arial" w:hAnsi="Arial" w:cs="Arial"/>
          <w:sz w:val="22"/>
          <w:szCs w:val="22"/>
        </w:rPr>
        <w:t>Documento de Identificação;</w:t>
      </w:r>
    </w:p>
    <w:p w14:paraId="3F1CBDCE" w14:textId="25CDFE43" w:rsidR="008C0694" w:rsidRPr="0086098E" w:rsidRDefault="008C0694" w:rsidP="00406D7B">
      <w:pPr>
        <w:pStyle w:val="PargrafodaLista"/>
        <w:numPr>
          <w:ilvl w:val="2"/>
          <w:numId w:val="5"/>
        </w:numPr>
        <w:spacing w:line="360" w:lineRule="auto"/>
        <w:ind w:left="1134" w:hanging="850"/>
        <w:jc w:val="both"/>
        <w:rPr>
          <w:rFonts w:ascii="Arial" w:hAnsi="Arial" w:cs="Arial"/>
          <w:sz w:val="22"/>
          <w:szCs w:val="22"/>
        </w:rPr>
      </w:pPr>
      <w:r w:rsidRPr="0086098E">
        <w:rPr>
          <w:rFonts w:ascii="Arial" w:hAnsi="Arial" w:cs="Arial"/>
          <w:sz w:val="22"/>
          <w:szCs w:val="22"/>
        </w:rPr>
        <w:t xml:space="preserve">Prova de inscrição no Cadastro de Pessoas Físicas (CPF); </w:t>
      </w:r>
    </w:p>
    <w:p w14:paraId="156126F5" w14:textId="288C152D" w:rsidR="008C0694" w:rsidRPr="0086098E" w:rsidRDefault="008C0694" w:rsidP="00406D7B">
      <w:pPr>
        <w:pStyle w:val="PargrafodaLista"/>
        <w:numPr>
          <w:ilvl w:val="2"/>
          <w:numId w:val="5"/>
        </w:numPr>
        <w:spacing w:line="360" w:lineRule="auto"/>
        <w:ind w:left="1134" w:hanging="850"/>
        <w:jc w:val="both"/>
        <w:rPr>
          <w:rFonts w:ascii="Arial" w:hAnsi="Arial" w:cs="Arial"/>
          <w:sz w:val="22"/>
          <w:szCs w:val="22"/>
        </w:rPr>
      </w:pPr>
      <w:r w:rsidRPr="0086098E">
        <w:rPr>
          <w:rFonts w:ascii="Arial" w:hAnsi="Arial" w:cs="Arial"/>
          <w:sz w:val="22"/>
          <w:szCs w:val="22"/>
        </w:rPr>
        <w:t>Prova da inscrição junto ao Conselho Regional de Medicina;</w:t>
      </w:r>
    </w:p>
    <w:p w14:paraId="1ED024C7" w14:textId="63917936" w:rsidR="00830C85" w:rsidRPr="0086098E" w:rsidRDefault="00803E76" w:rsidP="006D6724">
      <w:pPr>
        <w:spacing w:line="360" w:lineRule="auto"/>
        <w:ind w:left="1134" w:hanging="850"/>
        <w:jc w:val="both"/>
        <w:rPr>
          <w:rFonts w:ascii="Arial" w:hAnsi="Arial" w:cs="Arial"/>
          <w:sz w:val="22"/>
          <w:szCs w:val="22"/>
        </w:rPr>
      </w:pPr>
      <w:r w:rsidRPr="0086098E">
        <w:rPr>
          <w:rFonts w:ascii="Arial" w:hAnsi="Arial" w:cs="Arial"/>
          <w:sz w:val="22"/>
          <w:szCs w:val="22"/>
        </w:rPr>
        <w:t>5.2.4</w:t>
      </w:r>
      <w:r w:rsidR="00D830C1" w:rsidRPr="0086098E">
        <w:rPr>
          <w:rFonts w:ascii="Arial" w:hAnsi="Arial" w:cs="Arial"/>
          <w:sz w:val="22"/>
          <w:szCs w:val="22"/>
        </w:rPr>
        <w:t xml:space="preserve"> </w:t>
      </w:r>
      <w:r w:rsidR="006D6724" w:rsidRPr="0086098E">
        <w:rPr>
          <w:rFonts w:ascii="Arial" w:hAnsi="Arial" w:cs="Arial"/>
          <w:sz w:val="22"/>
          <w:szCs w:val="22"/>
        </w:rPr>
        <w:tab/>
      </w:r>
      <w:r w:rsidR="00D830C1" w:rsidRPr="0086098E">
        <w:rPr>
          <w:rFonts w:ascii="Arial" w:hAnsi="Arial" w:cs="Arial"/>
          <w:sz w:val="22"/>
          <w:szCs w:val="22"/>
        </w:rPr>
        <w:t xml:space="preserve"> </w:t>
      </w:r>
      <w:r w:rsidR="00830C85" w:rsidRPr="0086098E">
        <w:rPr>
          <w:rFonts w:ascii="Arial" w:hAnsi="Arial" w:cs="Arial"/>
          <w:sz w:val="22"/>
          <w:szCs w:val="22"/>
        </w:rPr>
        <w:t>Prova de regularidade perante a Fazenda Pública Federal, Estadual (ou Distrital) e Municipal do domicílio ou sede do licitante, ou outra equivalente, na forma da lei;</w:t>
      </w:r>
    </w:p>
    <w:p w14:paraId="768CC65B" w14:textId="7DFA881C" w:rsidR="00830C85" w:rsidRPr="0086098E" w:rsidRDefault="00830C85" w:rsidP="00406D7B">
      <w:pPr>
        <w:pStyle w:val="PargrafodaLista"/>
        <w:numPr>
          <w:ilvl w:val="2"/>
          <w:numId w:val="6"/>
        </w:numPr>
        <w:spacing w:line="360" w:lineRule="auto"/>
        <w:ind w:left="1134" w:hanging="850"/>
        <w:jc w:val="both"/>
        <w:rPr>
          <w:rFonts w:ascii="Arial" w:hAnsi="Arial" w:cs="Arial"/>
          <w:sz w:val="22"/>
          <w:szCs w:val="22"/>
        </w:rPr>
      </w:pPr>
      <w:r w:rsidRPr="0086098E">
        <w:rPr>
          <w:rFonts w:ascii="Arial" w:hAnsi="Arial" w:cs="Arial"/>
          <w:sz w:val="22"/>
          <w:szCs w:val="22"/>
        </w:rPr>
        <w:t>Currículo atualizado;</w:t>
      </w:r>
    </w:p>
    <w:p w14:paraId="04929671" w14:textId="5183A083" w:rsidR="008C0694" w:rsidRPr="0086098E" w:rsidRDefault="008C0694" w:rsidP="00406D7B">
      <w:pPr>
        <w:pStyle w:val="PargrafodaLista"/>
        <w:numPr>
          <w:ilvl w:val="2"/>
          <w:numId w:val="6"/>
        </w:numPr>
        <w:tabs>
          <w:tab w:val="left" w:pos="1134"/>
        </w:tabs>
        <w:spacing w:line="360" w:lineRule="auto"/>
        <w:ind w:left="1134" w:hanging="850"/>
        <w:jc w:val="both"/>
        <w:rPr>
          <w:rFonts w:ascii="Arial" w:hAnsi="Arial" w:cs="Arial"/>
          <w:sz w:val="22"/>
          <w:szCs w:val="22"/>
        </w:rPr>
      </w:pPr>
      <w:r w:rsidRPr="0086098E">
        <w:rPr>
          <w:rFonts w:ascii="Arial" w:hAnsi="Arial" w:cs="Arial"/>
          <w:sz w:val="22"/>
          <w:szCs w:val="22"/>
        </w:rPr>
        <w:t xml:space="preserve">Apresentar para fins de qualificação técnica, no mínimo, 01 (um) atestado/declaração fornecido por pessoa jurídica de direito público, comprovando que a licitante já prestou serviços técnicos especializados, compatíveis com o objeto deste Termo de Referência, em instituições públicas, autarquias e/ou </w:t>
      </w:r>
      <w:r w:rsidRPr="0086098E">
        <w:rPr>
          <w:rFonts w:ascii="Arial" w:hAnsi="Arial" w:cs="Arial"/>
          <w:sz w:val="22"/>
          <w:szCs w:val="22"/>
        </w:rPr>
        <w:lastRenderedPageBreak/>
        <w:t>fundações. O atestado/declaração deverá conter, no mínimo, o nome da empresa/órgão contratante e o nome do responsável pelo mesmo.</w:t>
      </w:r>
    </w:p>
    <w:p w14:paraId="1F0CD128" w14:textId="77777777" w:rsidR="00D830C1" w:rsidRPr="0086098E" w:rsidRDefault="00D830C1" w:rsidP="00D830C1">
      <w:pPr>
        <w:pStyle w:val="PargrafodaLista"/>
        <w:spacing w:line="360" w:lineRule="auto"/>
        <w:ind w:left="1276"/>
        <w:jc w:val="both"/>
        <w:rPr>
          <w:rFonts w:ascii="Arial" w:hAnsi="Arial" w:cs="Arial"/>
          <w:sz w:val="22"/>
          <w:szCs w:val="22"/>
        </w:rPr>
      </w:pPr>
    </w:p>
    <w:p w14:paraId="41906E55" w14:textId="583C9EC2" w:rsidR="00C9218E" w:rsidRPr="0086098E" w:rsidRDefault="00C9218E"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Na hipótese do credenciado não atender às exigências para habilitação, a comissão de contratação examinará a proposta subsequente e assim sucessivamente, na ordem de classificação, até a apuração de proposta(s) que atenda(m) ao presente edital. </w:t>
      </w:r>
    </w:p>
    <w:p w14:paraId="038C311B" w14:textId="1F4B190D" w:rsidR="00C9218E" w:rsidRPr="0086098E" w:rsidRDefault="00C9218E"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No caso de necessidade de prova de autenticidade de cópia de documento público ou partic</w:t>
      </w:r>
      <w:r w:rsidR="00D60E6B" w:rsidRPr="0086098E">
        <w:rPr>
          <w:rFonts w:ascii="Arial" w:hAnsi="Arial" w:cs="Arial"/>
          <w:sz w:val="22"/>
          <w:szCs w:val="22"/>
        </w:rPr>
        <w:t>ular poderá ser feita perante o</w:t>
      </w:r>
      <w:r w:rsidR="004208D4" w:rsidRPr="0086098E">
        <w:rPr>
          <w:rFonts w:ascii="Arial" w:hAnsi="Arial" w:cs="Arial"/>
          <w:sz w:val="22"/>
          <w:szCs w:val="22"/>
        </w:rPr>
        <w:t xml:space="preserve"> </w:t>
      </w:r>
      <w:r w:rsidRPr="0086098E">
        <w:rPr>
          <w:rFonts w:ascii="Arial" w:hAnsi="Arial" w:cs="Arial"/>
          <w:sz w:val="22"/>
          <w:szCs w:val="22"/>
        </w:rPr>
        <w:t>Agente de Contratação ou membro de sua Equipe de Apoio, nomeados por Portaria, mediante apresentação do original ou cópia autenticada em cartório ou por declaração em conformidade com o artigo 12, inciso IV, da Lei Federal n.º 14.133/2023.</w:t>
      </w:r>
    </w:p>
    <w:p w14:paraId="02BE1542" w14:textId="77777777" w:rsidR="004B05A3" w:rsidRPr="0086098E" w:rsidRDefault="004B05A3" w:rsidP="00FA33EA">
      <w:pPr>
        <w:spacing w:line="360" w:lineRule="auto"/>
        <w:jc w:val="both"/>
        <w:rPr>
          <w:rFonts w:ascii="Arial" w:hAnsi="Arial" w:cs="Arial"/>
          <w:sz w:val="22"/>
          <w:szCs w:val="22"/>
        </w:rPr>
      </w:pPr>
    </w:p>
    <w:p w14:paraId="6A74366D" w14:textId="4FBDEB26" w:rsidR="005B3087" w:rsidRPr="0086098E" w:rsidRDefault="005B3087" w:rsidP="00406D7B">
      <w:pPr>
        <w:pStyle w:val="PargrafodaLista"/>
        <w:numPr>
          <w:ilvl w:val="0"/>
          <w:numId w:val="5"/>
        </w:numPr>
        <w:spacing w:line="360" w:lineRule="auto"/>
        <w:ind w:left="0" w:firstLine="0"/>
        <w:jc w:val="both"/>
        <w:rPr>
          <w:rFonts w:ascii="Arial" w:hAnsi="Arial" w:cs="Arial"/>
          <w:b/>
          <w:sz w:val="22"/>
          <w:szCs w:val="22"/>
        </w:rPr>
      </w:pPr>
      <w:r w:rsidRPr="0086098E">
        <w:rPr>
          <w:rFonts w:ascii="Arial" w:hAnsi="Arial" w:cs="Arial"/>
          <w:b/>
          <w:sz w:val="22"/>
          <w:szCs w:val="22"/>
        </w:rPr>
        <w:t xml:space="preserve">ENTREGA E ANÁLISE DOS DOCUMENTOS DE HABILITAÇÃO </w:t>
      </w:r>
    </w:p>
    <w:p w14:paraId="39C06045" w14:textId="46D0760D" w:rsidR="00D60E6B" w:rsidRPr="0086098E" w:rsidRDefault="00D60E6B" w:rsidP="00406D7B">
      <w:pPr>
        <w:pStyle w:val="PargrafodaLista"/>
        <w:numPr>
          <w:ilvl w:val="1"/>
          <w:numId w:val="5"/>
        </w:numPr>
        <w:spacing w:line="360" w:lineRule="auto"/>
        <w:ind w:left="0" w:firstLine="0"/>
        <w:jc w:val="both"/>
        <w:rPr>
          <w:rFonts w:ascii="Arial" w:hAnsi="Arial" w:cs="Arial"/>
          <w:b/>
          <w:sz w:val="22"/>
          <w:szCs w:val="22"/>
        </w:rPr>
      </w:pPr>
      <w:r w:rsidRPr="0086098E">
        <w:rPr>
          <w:rFonts w:ascii="Arial" w:hAnsi="Arial" w:cs="Arial"/>
          <w:sz w:val="22"/>
          <w:szCs w:val="22"/>
        </w:rPr>
        <w:t xml:space="preserve">Havendo o protocolo de pedidos de credenciamento, o agente de contratação e a Comissão nomeada pela Portaria nº </w:t>
      </w:r>
      <w:r w:rsidR="004208D4" w:rsidRPr="0086098E">
        <w:rPr>
          <w:rFonts w:ascii="Arial" w:hAnsi="Arial" w:cs="Arial"/>
          <w:sz w:val="22"/>
          <w:szCs w:val="22"/>
        </w:rPr>
        <w:t>n.º 050/2023 de 19/10/2023</w:t>
      </w:r>
      <w:r w:rsidRPr="0086098E">
        <w:rPr>
          <w:rFonts w:ascii="Arial" w:hAnsi="Arial" w:cs="Arial"/>
          <w:sz w:val="22"/>
          <w:szCs w:val="22"/>
        </w:rPr>
        <w:t xml:space="preserve">, procederão </w:t>
      </w:r>
      <w:proofErr w:type="gramStart"/>
      <w:r w:rsidRPr="0086098E">
        <w:rPr>
          <w:rFonts w:ascii="Arial" w:hAnsi="Arial" w:cs="Arial"/>
          <w:sz w:val="22"/>
          <w:szCs w:val="22"/>
        </w:rPr>
        <w:t>a</w:t>
      </w:r>
      <w:proofErr w:type="gramEnd"/>
      <w:r w:rsidRPr="0086098E">
        <w:rPr>
          <w:rFonts w:ascii="Arial" w:hAnsi="Arial" w:cs="Arial"/>
          <w:sz w:val="22"/>
          <w:szCs w:val="22"/>
        </w:rPr>
        <w:t xml:space="preserve"> conferência dos requerimentos/documentos apresentados. </w:t>
      </w:r>
    </w:p>
    <w:p w14:paraId="47C3B87D" w14:textId="77777777" w:rsidR="00D60E6B" w:rsidRPr="0086098E" w:rsidRDefault="00D60E6B" w:rsidP="00406D7B">
      <w:pPr>
        <w:pStyle w:val="PargrafodaLista"/>
        <w:numPr>
          <w:ilvl w:val="1"/>
          <w:numId w:val="5"/>
        </w:numPr>
        <w:spacing w:line="360" w:lineRule="auto"/>
        <w:ind w:left="0" w:firstLine="0"/>
        <w:jc w:val="both"/>
        <w:rPr>
          <w:rFonts w:ascii="Arial" w:hAnsi="Arial" w:cs="Arial"/>
          <w:b/>
          <w:sz w:val="22"/>
          <w:szCs w:val="22"/>
        </w:rPr>
      </w:pPr>
      <w:r w:rsidRPr="0086098E">
        <w:rPr>
          <w:rFonts w:ascii="Arial" w:hAnsi="Arial" w:cs="Arial"/>
          <w:sz w:val="22"/>
          <w:szCs w:val="22"/>
        </w:rPr>
        <w:t xml:space="preserve"> A avaliação dos pedidos e documentos apresentados deverá ocorrer em até 10 (dez) dias úteis a contar da data de seu protocolo pelo interessado. </w:t>
      </w:r>
    </w:p>
    <w:p w14:paraId="18BC3F36" w14:textId="20A9E750" w:rsidR="00D60E6B" w:rsidRPr="0086098E" w:rsidRDefault="00D60E6B" w:rsidP="00406D7B">
      <w:pPr>
        <w:pStyle w:val="PargrafodaLista"/>
        <w:numPr>
          <w:ilvl w:val="1"/>
          <w:numId w:val="5"/>
        </w:numPr>
        <w:spacing w:line="360" w:lineRule="auto"/>
        <w:ind w:left="0" w:firstLine="0"/>
        <w:jc w:val="both"/>
        <w:rPr>
          <w:rFonts w:ascii="Arial" w:hAnsi="Arial" w:cs="Arial"/>
          <w:b/>
          <w:sz w:val="22"/>
          <w:szCs w:val="22"/>
        </w:rPr>
      </w:pPr>
      <w:r w:rsidRPr="0086098E">
        <w:rPr>
          <w:rFonts w:ascii="Arial" w:hAnsi="Arial" w:cs="Arial"/>
          <w:sz w:val="22"/>
          <w:szCs w:val="22"/>
        </w:rPr>
        <w:t xml:space="preserve"> </w:t>
      </w:r>
      <w:r w:rsidR="004208D4" w:rsidRPr="0086098E">
        <w:rPr>
          <w:rFonts w:ascii="Arial" w:hAnsi="Arial" w:cs="Arial"/>
          <w:sz w:val="22"/>
          <w:szCs w:val="22"/>
        </w:rPr>
        <w:t>Na hipótese de haver mais de 01 (um) profissional habilitado, com pedido de credenciamento deferido, será seguida a ordem de credenciamento de todos os profissionais aprovados para a classificação e subsequente contratação.</w:t>
      </w:r>
    </w:p>
    <w:p w14:paraId="43F2F057" w14:textId="1DB97DF0" w:rsidR="00D60E6B" w:rsidRPr="0086098E" w:rsidRDefault="00D60E6B" w:rsidP="00406D7B">
      <w:pPr>
        <w:pStyle w:val="PargrafodaLista"/>
        <w:numPr>
          <w:ilvl w:val="1"/>
          <w:numId w:val="5"/>
        </w:numPr>
        <w:spacing w:line="360" w:lineRule="auto"/>
        <w:ind w:left="0" w:firstLine="0"/>
        <w:jc w:val="both"/>
        <w:rPr>
          <w:rFonts w:ascii="Arial" w:hAnsi="Arial" w:cs="Arial"/>
          <w:b/>
          <w:sz w:val="22"/>
          <w:szCs w:val="22"/>
        </w:rPr>
      </w:pPr>
      <w:r w:rsidRPr="0086098E">
        <w:rPr>
          <w:rFonts w:ascii="Arial" w:hAnsi="Arial" w:cs="Arial"/>
          <w:sz w:val="22"/>
          <w:szCs w:val="22"/>
        </w:rPr>
        <w:t xml:space="preserve"> Após a análise dos documentos, será lavrada ata circunstanciada da sessão, o(s) resultado(s) </w:t>
      </w:r>
      <w:proofErr w:type="gramStart"/>
      <w:r w:rsidRPr="0086098E">
        <w:rPr>
          <w:rFonts w:ascii="Arial" w:hAnsi="Arial" w:cs="Arial"/>
          <w:sz w:val="22"/>
          <w:szCs w:val="22"/>
        </w:rPr>
        <w:t>será(</w:t>
      </w:r>
      <w:proofErr w:type="spellStart"/>
      <w:proofErr w:type="gramEnd"/>
      <w:r w:rsidRPr="0086098E">
        <w:rPr>
          <w:rFonts w:ascii="Arial" w:hAnsi="Arial" w:cs="Arial"/>
          <w:sz w:val="22"/>
          <w:szCs w:val="22"/>
        </w:rPr>
        <w:t>ão</w:t>
      </w:r>
      <w:proofErr w:type="spellEnd"/>
      <w:r w:rsidRPr="0086098E">
        <w:rPr>
          <w:rFonts w:ascii="Arial" w:hAnsi="Arial" w:cs="Arial"/>
          <w:sz w:val="22"/>
          <w:szCs w:val="22"/>
        </w:rPr>
        <w:t>) publicado(s) no sítio eletrônico www.</w:t>
      </w:r>
      <w:r w:rsidR="002C3EF6" w:rsidRPr="0086098E">
        <w:rPr>
          <w:rFonts w:ascii="Arial" w:hAnsi="Arial" w:cs="Arial"/>
          <w:sz w:val="22"/>
          <w:szCs w:val="22"/>
        </w:rPr>
        <w:t>paraprev.org</w:t>
      </w:r>
      <w:r w:rsidRPr="0086098E">
        <w:rPr>
          <w:rFonts w:ascii="Arial" w:hAnsi="Arial" w:cs="Arial"/>
          <w:sz w:val="22"/>
          <w:szCs w:val="22"/>
        </w:rPr>
        <w:t>.br, para conhecimento dos interessados, informando quanto ao deferimento, ou não, de cada pedido.</w:t>
      </w:r>
    </w:p>
    <w:p w14:paraId="51D545AE" w14:textId="77777777" w:rsidR="00D60E6B" w:rsidRPr="0086098E" w:rsidRDefault="00D60E6B" w:rsidP="00D60E6B">
      <w:pPr>
        <w:pStyle w:val="PargrafodaLista"/>
        <w:spacing w:line="360" w:lineRule="auto"/>
        <w:jc w:val="both"/>
        <w:rPr>
          <w:rFonts w:ascii="Arial" w:hAnsi="Arial" w:cs="Arial"/>
          <w:b/>
          <w:sz w:val="22"/>
          <w:szCs w:val="22"/>
        </w:rPr>
      </w:pPr>
    </w:p>
    <w:p w14:paraId="2233CE61" w14:textId="5F53F102" w:rsidR="00D60E6B" w:rsidRPr="0086098E" w:rsidRDefault="00D60E6B" w:rsidP="00406D7B">
      <w:pPr>
        <w:pStyle w:val="PargrafodaLista"/>
        <w:numPr>
          <w:ilvl w:val="0"/>
          <w:numId w:val="5"/>
        </w:numPr>
        <w:tabs>
          <w:tab w:val="left" w:pos="0"/>
        </w:tabs>
        <w:spacing w:line="360" w:lineRule="auto"/>
        <w:ind w:left="0" w:firstLine="0"/>
        <w:jc w:val="both"/>
        <w:rPr>
          <w:rFonts w:ascii="Arial" w:hAnsi="Arial" w:cs="Arial"/>
          <w:b/>
          <w:sz w:val="22"/>
          <w:szCs w:val="22"/>
        </w:rPr>
      </w:pPr>
      <w:r w:rsidRPr="0086098E">
        <w:rPr>
          <w:rFonts w:ascii="Arial" w:hAnsi="Arial" w:cs="Arial"/>
          <w:b/>
          <w:sz w:val="22"/>
          <w:szCs w:val="22"/>
        </w:rPr>
        <w:t xml:space="preserve">DO INDEFERIMENTO DO PEDIDO: </w:t>
      </w:r>
    </w:p>
    <w:p w14:paraId="73E1040A" w14:textId="44BE730B" w:rsidR="00DE2ACD" w:rsidRPr="0086098E" w:rsidRDefault="00D60E6B"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Será indeferido o credenciamento, conforme o caso:</w:t>
      </w:r>
    </w:p>
    <w:p w14:paraId="76446034" w14:textId="77777777" w:rsidR="00D60E6B" w:rsidRPr="0086098E" w:rsidRDefault="00D60E6B" w:rsidP="00CC6654">
      <w:pPr>
        <w:pStyle w:val="PargrafodaLista"/>
        <w:spacing w:line="360" w:lineRule="auto"/>
        <w:ind w:left="0" w:firstLine="851"/>
        <w:jc w:val="both"/>
        <w:rPr>
          <w:rFonts w:ascii="Arial" w:hAnsi="Arial" w:cs="Arial"/>
          <w:sz w:val="22"/>
          <w:szCs w:val="22"/>
        </w:rPr>
      </w:pPr>
      <w:r w:rsidRPr="0086098E">
        <w:rPr>
          <w:rFonts w:ascii="Arial" w:hAnsi="Arial" w:cs="Arial"/>
          <w:sz w:val="22"/>
          <w:szCs w:val="22"/>
        </w:rPr>
        <w:t xml:space="preserve">a) que pretendam prestar serviços em especialidades que não forem </w:t>
      </w:r>
      <w:proofErr w:type="gramStart"/>
      <w:r w:rsidRPr="0086098E">
        <w:rPr>
          <w:rFonts w:ascii="Arial" w:hAnsi="Arial" w:cs="Arial"/>
          <w:sz w:val="22"/>
          <w:szCs w:val="22"/>
        </w:rPr>
        <w:t>pertinentes ao seu ramo de atividade, expresso</w:t>
      </w:r>
      <w:proofErr w:type="gramEnd"/>
      <w:r w:rsidRPr="0086098E">
        <w:rPr>
          <w:rFonts w:ascii="Arial" w:hAnsi="Arial" w:cs="Arial"/>
          <w:sz w:val="22"/>
          <w:szCs w:val="22"/>
        </w:rPr>
        <w:t xml:space="preserve"> nos documentos apresentados; </w:t>
      </w:r>
    </w:p>
    <w:p w14:paraId="7C94DD61" w14:textId="77777777" w:rsidR="00D60E6B" w:rsidRPr="0086098E" w:rsidRDefault="00D60E6B" w:rsidP="00CC6654">
      <w:pPr>
        <w:pStyle w:val="PargrafodaLista"/>
        <w:spacing w:line="360" w:lineRule="auto"/>
        <w:ind w:left="0" w:firstLine="851"/>
        <w:jc w:val="both"/>
        <w:rPr>
          <w:rFonts w:ascii="Arial" w:hAnsi="Arial" w:cs="Arial"/>
          <w:sz w:val="22"/>
          <w:szCs w:val="22"/>
        </w:rPr>
      </w:pPr>
      <w:r w:rsidRPr="0086098E">
        <w:rPr>
          <w:rFonts w:ascii="Arial" w:hAnsi="Arial" w:cs="Arial"/>
          <w:sz w:val="22"/>
          <w:szCs w:val="22"/>
        </w:rPr>
        <w:t xml:space="preserve">b) que pretendam prestar serviços em especialidades para as quais não possuam o devido registro ou inscrição na entidade profissional competente; </w:t>
      </w:r>
    </w:p>
    <w:p w14:paraId="23D87DBC" w14:textId="77777777" w:rsidR="00D60E6B" w:rsidRPr="0086098E" w:rsidRDefault="00D60E6B" w:rsidP="00CC6654">
      <w:pPr>
        <w:pStyle w:val="PargrafodaLista"/>
        <w:spacing w:line="360" w:lineRule="auto"/>
        <w:ind w:left="0" w:firstLine="851"/>
        <w:jc w:val="both"/>
        <w:rPr>
          <w:rFonts w:ascii="Arial" w:hAnsi="Arial" w:cs="Arial"/>
          <w:sz w:val="22"/>
          <w:szCs w:val="22"/>
        </w:rPr>
      </w:pPr>
      <w:r w:rsidRPr="0086098E">
        <w:rPr>
          <w:rFonts w:ascii="Arial" w:hAnsi="Arial" w:cs="Arial"/>
          <w:sz w:val="22"/>
          <w:szCs w:val="22"/>
        </w:rPr>
        <w:t xml:space="preserve">c) que deixarem de apresentar, no todo ou em parte, a documentação solicitada, ou que tenha apresentado documentos com data vencida; </w:t>
      </w:r>
    </w:p>
    <w:p w14:paraId="4ADE71DF" w14:textId="77777777" w:rsidR="00D60E6B" w:rsidRPr="0086098E" w:rsidRDefault="00D60E6B" w:rsidP="00CC6654">
      <w:pPr>
        <w:pStyle w:val="PargrafodaLista"/>
        <w:spacing w:line="360" w:lineRule="auto"/>
        <w:ind w:left="0" w:firstLine="851"/>
        <w:jc w:val="both"/>
        <w:rPr>
          <w:rFonts w:ascii="Arial" w:hAnsi="Arial" w:cs="Arial"/>
          <w:sz w:val="22"/>
          <w:szCs w:val="22"/>
        </w:rPr>
      </w:pPr>
      <w:r w:rsidRPr="0086098E">
        <w:rPr>
          <w:rFonts w:ascii="Arial" w:hAnsi="Arial" w:cs="Arial"/>
          <w:sz w:val="22"/>
          <w:szCs w:val="22"/>
        </w:rPr>
        <w:t xml:space="preserve">d) que tenham sido declarados inidôneos; </w:t>
      </w:r>
    </w:p>
    <w:p w14:paraId="7415876A" w14:textId="54C34564" w:rsidR="00D60E6B" w:rsidRPr="0086098E" w:rsidRDefault="00D60E6B" w:rsidP="00CC6654">
      <w:pPr>
        <w:pStyle w:val="PargrafodaLista"/>
        <w:spacing w:line="360" w:lineRule="auto"/>
        <w:ind w:left="0" w:firstLine="851"/>
        <w:jc w:val="both"/>
        <w:rPr>
          <w:rFonts w:ascii="Arial" w:hAnsi="Arial" w:cs="Arial"/>
          <w:sz w:val="22"/>
          <w:szCs w:val="22"/>
        </w:rPr>
      </w:pPr>
      <w:r w:rsidRPr="0086098E">
        <w:rPr>
          <w:rFonts w:ascii="Arial" w:hAnsi="Arial" w:cs="Arial"/>
          <w:sz w:val="22"/>
          <w:szCs w:val="22"/>
        </w:rPr>
        <w:t xml:space="preserve">e) que tenham sido impedidos de contratar com o </w:t>
      </w:r>
      <w:r w:rsidR="00830C85" w:rsidRPr="0086098E">
        <w:rPr>
          <w:rFonts w:ascii="Arial" w:hAnsi="Arial" w:cs="Arial"/>
          <w:sz w:val="22"/>
          <w:szCs w:val="22"/>
        </w:rPr>
        <w:t>Município de Pará de Minas/MG</w:t>
      </w:r>
      <w:r w:rsidRPr="0086098E">
        <w:rPr>
          <w:rFonts w:ascii="Arial" w:hAnsi="Arial" w:cs="Arial"/>
          <w:sz w:val="22"/>
          <w:szCs w:val="22"/>
        </w:rPr>
        <w:t>.</w:t>
      </w:r>
    </w:p>
    <w:p w14:paraId="5B7056B6" w14:textId="182EC7A7" w:rsidR="00D60E6B" w:rsidRPr="0086098E" w:rsidRDefault="00D60E6B"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lastRenderedPageBreak/>
        <w:t>No caso de indeferimento do pedido de credenciamento, o interessado poderá reapresentar toda a documentação para fins de credenciamento.</w:t>
      </w:r>
    </w:p>
    <w:p w14:paraId="64D3AFB1" w14:textId="77777777" w:rsidR="002C3EF6" w:rsidRPr="0086098E" w:rsidRDefault="002C3EF6" w:rsidP="002C3EF6">
      <w:pPr>
        <w:pStyle w:val="PargrafodaLista"/>
        <w:spacing w:line="360" w:lineRule="auto"/>
        <w:jc w:val="both"/>
        <w:rPr>
          <w:rFonts w:ascii="Arial" w:hAnsi="Arial" w:cs="Arial"/>
          <w:sz w:val="22"/>
          <w:szCs w:val="22"/>
        </w:rPr>
      </w:pPr>
    </w:p>
    <w:p w14:paraId="55AE00B9" w14:textId="4C47429F" w:rsidR="002C3EF6" w:rsidRPr="0086098E" w:rsidRDefault="002C3EF6" w:rsidP="00406D7B">
      <w:pPr>
        <w:pStyle w:val="PargrafodaLista"/>
        <w:numPr>
          <w:ilvl w:val="0"/>
          <w:numId w:val="5"/>
        </w:numPr>
        <w:spacing w:line="360" w:lineRule="auto"/>
        <w:jc w:val="both"/>
        <w:rPr>
          <w:rFonts w:ascii="Arial" w:hAnsi="Arial" w:cs="Arial"/>
          <w:b/>
          <w:sz w:val="22"/>
          <w:szCs w:val="22"/>
        </w:rPr>
      </w:pPr>
      <w:r w:rsidRPr="0086098E">
        <w:rPr>
          <w:rFonts w:ascii="Arial" w:hAnsi="Arial" w:cs="Arial"/>
          <w:b/>
          <w:sz w:val="22"/>
          <w:szCs w:val="22"/>
        </w:rPr>
        <w:t xml:space="preserve"> DOS RECURSOS</w:t>
      </w:r>
    </w:p>
    <w:p w14:paraId="63F0B3C7" w14:textId="06450720" w:rsidR="00FE0337" w:rsidRPr="0086098E" w:rsidRDefault="002C3EF6"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Das decisões pelo agente de contratação ou da comissão caberá recurso no prazo de </w:t>
      </w:r>
      <w:proofErr w:type="gramStart"/>
      <w:r w:rsidRPr="0086098E">
        <w:rPr>
          <w:rFonts w:ascii="Arial" w:hAnsi="Arial" w:cs="Arial"/>
          <w:sz w:val="22"/>
          <w:szCs w:val="22"/>
        </w:rPr>
        <w:t>3</w:t>
      </w:r>
      <w:proofErr w:type="gramEnd"/>
      <w:r w:rsidRPr="0086098E">
        <w:rPr>
          <w:rFonts w:ascii="Arial" w:hAnsi="Arial" w:cs="Arial"/>
          <w:sz w:val="22"/>
          <w:szCs w:val="22"/>
        </w:rPr>
        <w:t xml:space="preserve"> (três) dias úteis, contado da data da intimação ou da lavratura da ata. O recurso deverá ser</w:t>
      </w:r>
      <w:r w:rsidR="007B122E" w:rsidRPr="0086098E">
        <w:rPr>
          <w:rFonts w:ascii="Arial" w:hAnsi="Arial" w:cs="Arial"/>
          <w:sz w:val="22"/>
          <w:szCs w:val="22"/>
        </w:rPr>
        <w:t xml:space="preserve"> interposto em petição escrita</w:t>
      </w:r>
      <w:r w:rsidRPr="0086098E">
        <w:rPr>
          <w:rFonts w:ascii="Arial" w:hAnsi="Arial" w:cs="Arial"/>
          <w:sz w:val="22"/>
          <w:szCs w:val="22"/>
        </w:rPr>
        <w:t xml:space="preserve">, podendo ser protocolizado </w:t>
      </w:r>
      <w:r w:rsidR="00024469" w:rsidRPr="0086098E">
        <w:rPr>
          <w:rFonts w:ascii="Arial" w:hAnsi="Arial" w:cs="Arial"/>
          <w:sz w:val="22"/>
          <w:szCs w:val="22"/>
        </w:rPr>
        <w:t>na sede do PARAPREV</w:t>
      </w:r>
      <w:r w:rsidRPr="0086098E">
        <w:rPr>
          <w:rFonts w:ascii="Arial" w:hAnsi="Arial" w:cs="Arial"/>
          <w:sz w:val="22"/>
          <w:szCs w:val="22"/>
        </w:rPr>
        <w:t xml:space="preserve">, estabelecida na </w:t>
      </w:r>
      <w:r w:rsidR="00024469" w:rsidRPr="0086098E">
        <w:rPr>
          <w:rFonts w:ascii="Arial" w:hAnsi="Arial" w:cs="Arial"/>
          <w:sz w:val="22"/>
          <w:szCs w:val="22"/>
        </w:rPr>
        <w:t>Rua Major Fidélis, 80, Centro – Pará de Minas/MG – CEP 35660-109</w:t>
      </w:r>
      <w:r w:rsidR="00A23D91" w:rsidRPr="0086098E">
        <w:rPr>
          <w:rFonts w:ascii="Arial" w:hAnsi="Arial" w:cs="Arial"/>
          <w:sz w:val="22"/>
          <w:szCs w:val="22"/>
        </w:rPr>
        <w:t xml:space="preserve">, no horário de 08h00min </w:t>
      </w:r>
      <w:proofErr w:type="gramStart"/>
      <w:r w:rsidR="00A23D91" w:rsidRPr="0086098E">
        <w:rPr>
          <w:rFonts w:ascii="Arial" w:hAnsi="Arial" w:cs="Arial"/>
          <w:sz w:val="22"/>
          <w:szCs w:val="22"/>
        </w:rPr>
        <w:t>às</w:t>
      </w:r>
      <w:proofErr w:type="gramEnd"/>
      <w:r w:rsidR="00A23D91" w:rsidRPr="0086098E">
        <w:rPr>
          <w:rFonts w:ascii="Arial" w:hAnsi="Arial" w:cs="Arial"/>
          <w:sz w:val="22"/>
          <w:szCs w:val="22"/>
        </w:rPr>
        <w:t xml:space="preserve"> 16</w:t>
      </w:r>
      <w:r w:rsidRPr="0086098E">
        <w:rPr>
          <w:rFonts w:ascii="Arial" w:hAnsi="Arial" w:cs="Arial"/>
          <w:sz w:val="22"/>
          <w:szCs w:val="22"/>
        </w:rPr>
        <w:t xml:space="preserve">h00min, enviados via postagem ao mesmo endereço, ou, ainda, eletronicamente, via </w:t>
      </w:r>
      <w:r w:rsidR="00024469" w:rsidRPr="0086098E">
        <w:rPr>
          <w:rFonts w:ascii="Arial" w:hAnsi="Arial" w:cs="Arial"/>
          <w:sz w:val="22"/>
          <w:szCs w:val="22"/>
        </w:rPr>
        <w:t xml:space="preserve">e-mail juridico@paraprev.org.br </w:t>
      </w:r>
      <w:r w:rsidRPr="0086098E">
        <w:rPr>
          <w:rFonts w:ascii="Arial" w:hAnsi="Arial" w:cs="Arial"/>
          <w:sz w:val="22"/>
          <w:szCs w:val="22"/>
        </w:rPr>
        <w:t xml:space="preserve">conforme previsão no artigo 165, da Lei nº 14.133/2021. </w:t>
      </w:r>
    </w:p>
    <w:p w14:paraId="0D46BF0F" w14:textId="16931CDB" w:rsidR="00FE0337" w:rsidRPr="0086098E" w:rsidRDefault="002C3EF6"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A partir da publicidade, os autos do processo administrativo estarão com vista franqueada aos interessados na</w:t>
      </w:r>
      <w:r w:rsidR="00024469" w:rsidRPr="0086098E">
        <w:rPr>
          <w:rFonts w:ascii="Arial" w:hAnsi="Arial" w:cs="Arial"/>
          <w:sz w:val="22"/>
          <w:szCs w:val="22"/>
        </w:rPr>
        <w:t xml:space="preserve"> sede do PARAPREV, estabelecida na Rua Major Fidélis, 80, Centro – Pará de Minas/MG – CEP 35660-109</w:t>
      </w:r>
      <w:r w:rsidRPr="0086098E">
        <w:rPr>
          <w:rFonts w:ascii="Arial" w:hAnsi="Arial" w:cs="Arial"/>
          <w:sz w:val="22"/>
          <w:szCs w:val="22"/>
        </w:rPr>
        <w:t xml:space="preserve">. </w:t>
      </w:r>
    </w:p>
    <w:p w14:paraId="02226C72" w14:textId="77777777" w:rsidR="00FE0337" w:rsidRPr="0086098E" w:rsidRDefault="002C3EF6"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 Não será conhecido o recurso interposto fora do prazo legal. </w:t>
      </w:r>
    </w:p>
    <w:p w14:paraId="702AB637" w14:textId="127AEE42" w:rsidR="00FE0337" w:rsidRPr="0086098E" w:rsidRDefault="002C3EF6"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Os recursos das decisões referentes ao deferimento ou indeferimento de pedido de credenciamento de interessado terão efeito suspensivo do ato ou da decisão recorrida até que sobrevenha decisão final da autoridade competente. </w:t>
      </w:r>
    </w:p>
    <w:p w14:paraId="3C2188F4" w14:textId="77777777" w:rsidR="00024469" w:rsidRPr="0086098E" w:rsidRDefault="002C3EF6"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Interposto o recurso, será disponibilizado aos demais interessados, que poderão impugná-lo no prazo de 03 (três) dias úteis.</w:t>
      </w:r>
      <w:r w:rsidR="00024469" w:rsidRPr="0086098E">
        <w:rPr>
          <w:rFonts w:ascii="Arial" w:hAnsi="Arial" w:cs="Arial"/>
          <w:sz w:val="22"/>
          <w:szCs w:val="22"/>
        </w:rPr>
        <w:t xml:space="preserve"> </w:t>
      </w:r>
    </w:p>
    <w:p w14:paraId="280802A7" w14:textId="32C03342" w:rsidR="002C3EF6" w:rsidRPr="0086098E" w:rsidRDefault="00024469"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Todos os recursos, contrarrazões e respectivas respostas, serão divulgados no site do Instituto: </w:t>
      </w:r>
      <w:proofErr w:type="gramStart"/>
      <w:r w:rsidRPr="0086098E">
        <w:rPr>
          <w:rFonts w:ascii="Arial" w:hAnsi="Arial" w:cs="Arial"/>
          <w:sz w:val="22"/>
          <w:szCs w:val="22"/>
        </w:rPr>
        <w:t>https</w:t>
      </w:r>
      <w:proofErr w:type="gramEnd"/>
      <w:r w:rsidRPr="0086098E">
        <w:rPr>
          <w:rFonts w:ascii="Arial" w:hAnsi="Arial" w:cs="Arial"/>
          <w:sz w:val="22"/>
          <w:szCs w:val="22"/>
        </w:rPr>
        <w:t>://paraprev.org.br/licitacoes, para conhecimento de todos</w:t>
      </w:r>
      <w:r w:rsidR="007B122E" w:rsidRPr="0086098E">
        <w:rPr>
          <w:rFonts w:ascii="Arial" w:hAnsi="Arial" w:cs="Arial"/>
          <w:sz w:val="22"/>
          <w:szCs w:val="22"/>
        </w:rPr>
        <w:t>.</w:t>
      </w:r>
    </w:p>
    <w:p w14:paraId="576D9A16" w14:textId="77777777" w:rsidR="00024469" w:rsidRPr="0086098E" w:rsidRDefault="00024469" w:rsidP="00024469">
      <w:pPr>
        <w:pStyle w:val="PargrafodaLista"/>
        <w:spacing w:line="360" w:lineRule="auto"/>
        <w:jc w:val="both"/>
        <w:rPr>
          <w:rFonts w:ascii="Arial" w:hAnsi="Arial" w:cs="Arial"/>
          <w:sz w:val="22"/>
          <w:szCs w:val="22"/>
        </w:rPr>
      </w:pPr>
    </w:p>
    <w:p w14:paraId="22BD2313" w14:textId="77777777" w:rsidR="00024469" w:rsidRPr="0086098E" w:rsidRDefault="00024469" w:rsidP="00406D7B">
      <w:pPr>
        <w:pStyle w:val="PargrafodaLista"/>
        <w:numPr>
          <w:ilvl w:val="0"/>
          <w:numId w:val="5"/>
        </w:numPr>
        <w:spacing w:line="360" w:lineRule="auto"/>
        <w:ind w:left="0" w:firstLine="0"/>
        <w:jc w:val="both"/>
        <w:rPr>
          <w:rFonts w:ascii="Arial" w:hAnsi="Arial" w:cs="Arial"/>
          <w:b/>
          <w:sz w:val="22"/>
          <w:szCs w:val="22"/>
        </w:rPr>
      </w:pPr>
      <w:r w:rsidRPr="0086098E">
        <w:rPr>
          <w:rFonts w:ascii="Arial" w:hAnsi="Arial" w:cs="Arial"/>
          <w:b/>
          <w:sz w:val="22"/>
          <w:szCs w:val="22"/>
        </w:rPr>
        <w:t xml:space="preserve">DA HOMOLOGAÇÃO DO CREDENCIAMENTO: </w:t>
      </w:r>
    </w:p>
    <w:p w14:paraId="3CBFE90A" w14:textId="77777777" w:rsidR="00024469" w:rsidRPr="0086098E" w:rsidRDefault="00024469"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Superada a fase de recursos, a autoridade competente fará a homologação do credenciamento deferido. </w:t>
      </w:r>
    </w:p>
    <w:p w14:paraId="5AD07ED4" w14:textId="48CE680F" w:rsidR="00024469" w:rsidRPr="0086098E" w:rsidRDefault="00024469"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A homologação do Credenciamento será publicada nos mesmos meios de divulgação deste Edital, em conformidade com o artigo 4°, inciso VIII do Decreto Municipal n.º 12.920/2023.</w:t>
      </w:r>
    </w:p>
    <w:p w14:paraId="0B88D20D" w14:textId="77777777" w:rsidR="004208D4" w:rsidRPr="0086098E" w:rsidRDefault="004208D4" w:rsidP="004208D4">
      <w:pPr>
        <w:pStyle w:val="PargrafodaLista"/>
        <w:spacing w:line="360" w:lineRule="auto"/>
        <w:jc w:val="both"/>
        <w:rPr>
          <w:rFonts w:ascii="Arial" w:hAnsi="Arial" w:cs="Arial"/>
          <w:sz w:val="22"/>
          <w:szCs w:val="22"/>
        </w:rPr>
      </w:pPr>
    </w:p>
    <w:p w14:paraId="7927E27E" w14:textId="3DC25834" w:rsidR="00024469" w:rsidRPr="0086098E" w:rsidRDefault="00024469" w:rsidP="00406D7B">
      <w:pPr>
        <w:pStyle w:val="PargrafodaLista"/>
        <w:numPr>
          <w:ilvl w:val="0"/>
          <w:numId w:val="5"/>
        </w:numPr>
        <w:spacing w:line="360" w:lineRule="auto"/>
        <w:ind w:left="714" w:hanging="714"/>
        <w:jc w:val="both"/>
        <w:rPr>
          <w:rFonts w:ascii="Arial" w:hAnsi="Arial" w:cs="Arial"/>
          <w:sz w:val="22"/>
          <w:szCs w:val="22"/>
        </w:rPr>
      </w:pPr>
      <w:r w:rsidRPr="0086098E">
        <w:rPr>
          <w:rFonts w:ascii="Arial" w:hAnsi="Arial" w:cs="Arial"/>
          <w:b/>
          <w:sz w:val="22"/>
          <w:szCs w:val="22"/>
        </w:rPr>
        <w:t>DA CELEBRAÇÃO DO CONTRATO:</w:t>
      </w:r>
      <w:r w:rsidRPr="0086098E">
        <w:rPr>
          <w:rFonts w:ascii="Arial" w:hAnsi="Arial" w:cs="Arial"/>
          <w:sz w:val="22"/>
          <w:szCs w:val="22"/>
        </w:rPr>
        <w:t xml:space="preserve"> </w:t>
      </w:r>
    </w:p>
    <w:p w14:paraId="63A0DFE1" w14:textId="48AFC072" w:rsidR="0055448F" w:rsidRPr="0086098E" w:rsidRDefault="0055448F"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A contratação dos habilitados será conforme a necessidade e conveniência administrativa do PARAPREV</w:t>
      </w:r>
      <w:r w:rsidR="007B122E" w:rsidRPr="0086098E">
        <w:rPr>
          <w:rFonts w:ascii="Arial" w:hAnsi="Arial" w:cs="Arial"/>
          <w:sz w:val="22"/>
          <w:szCs w:val="22"/>
        </w:rPr>
        <w:t>.</w:t>
      </w:r>
    </w:p>
    <w:p w14:paraId="16E39C17" w14:textId="77777777" w:rsidR="00773A73" w:rsidRPr="0086098E" w:rsidRDefault="007B122E"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O não credenciamento dos </w:t>
      </w:r>
      <w:proofErr w:type="gramStart"/>
      <w:r w:rsidRPr="0086098E">
        <w:rPr>
          <w:rFonts w:ascii="Arial" w:hAnsi="Arial" w:cs="Arial"/>
          <w:sz w:val="22"/>
          <w:szCs w:val="22"/>
        </w:rPr>
        <w:t>interessados/habilitados</w:t>
      </w:r>
      <w:proofErr w:type="gramEnd"/>
      <w:r w:rsidRPr="0086098E">
        <w:rPr>
          <w:rFonts w:ascii="Arial" w:hAnsi="Arial" w:cs="Arial"/>
          <w:sz w:val="22"/>
          <w:szCs w:val="22"/>
        </w:rPr>
        <w:t xml:space="preserve"> não estabelece ou gera qualquer obrigação ao PARAPREV.</w:t>
      </w:r>
    </w:p>
    <w:p w14:paraId="156B8F50" w14:textId="34E7EA09" w:rsidR="00773A73" w:rsidRPr="0086098E" w:rsidRDefault="00773A73"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lastRenderedPageBreak/>
        <w:t>A seleção dos candidatos será feita de acordo com a ordem de credenciamento e habilitação. Apenas os candidatos devidamente credenciados e habilitados serão classificados e considerados para a contratação, respeitando a ordem de classificação estabelecida.</w:t>
      </w:r>
    </w:p>
    <w:p w14:paraId="38EEDD81" w14:textId="77777777" w:rsidR="00024469" w:rsidRPr="0086098E" w:rsidRDefault="00024469"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Após a homologação, será formalizada a contratação do credenciamento em procedimento próprio de inexigibilidade, conforme artigo 7º do Decreto Municipal n.º 12.920/2023. </w:t>
      </w:r>
    </w:p>
    <w:p w14:paraId="12B8BD14" w14:textId="77777777" w:rsidR="00024469" w:rsidRPr="0086098E" w:rsidRDefault="00024469"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O credenciado será convocado para assinatura do contrato e terá o prazo máximo de 05 (cinco) dias para fazê-lo. </w:t>
      </w:r>
    </w:p>
    <w:p w14:paraId="317AF166" w14:textId="65C0B38B" w:rsidR="00024469" w:rsidRPr="0086098E" w:rsidRDefault="00024469"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O credenciado deverá manter, durante toda a execução do objeto contratual, compatibilidade com as obrigações assumidas no credenciamento, ou seja, todas as condições de habilitação e qualificação exigidas neste Edital.</w:t>
      </w:r>
      <w:r w:rsidR="003E51C7" w:rsidRPr="0086098E">
        <w:rPr>
          <w:rFonts w:ascii="Arial" w:hAnsi="Arial" w:cs="Arial"/>
          <w:sz w:val="22"/>
          <w:szCs w:val="22"/>
        </w:rPr>
        <w:t xml:space="preserve"> </w:t>
      </w:r>
    </w:p>
    <w:p w14:paraId="3CD4EC01" w14:textId="77777777" w:rsidR="0060277D" w:rsidRPr="0086098E" w:rsidRDefault="0060277D" w:rsidP="0060277D">
      <w:pPr>
        <w:pStyle w:val="PargrafodaLista"/>
        <w:spacing w:line="360" w:lineRule="auto"/>
        <w:jc w:val="both"/>
        <w:rPr>
          <w:rFonts w:ascii="Arial" w:hAnsi="Arial" w:cs="Arial"/>
          <w:sz w:val="22"/>
          <w:szCs w:val="22"/>
        </w:rPr>
      </w:pPr>
    </w:p>
    <w:p w14:paraId="430C3078" w14:textId="77777777" w:rsidR="0060277D" w:rsidRPr="0086098E" w:rsidRDefault="0060277D" w:rsidP="00406D7B">
      <w:pPr>
        <w:pStyle w:val="PargrafodaLista"/>
        <w:numPr>
          <w:ilvl w:val="0"/>
          <w:numId w:val="5"/>
        </w:numPr>
        <w:spacing w:line="360" w:lineRule="auto"/>
        <w:jc w:val="both"/>
        <w:rPr>
          <w:rFonts w:ascii="Arial" w:hAnsi="Arial" w:cs="Arial"/>
          <w:sz w:val="22"/>
          <w:szCs w:val="22"/>
        </w:rPr>
      </w:pPr>
      <w:r w:rsidRPr="0086098E">
        <w:rPr>
          <w:rFonts w:ascii="Arial" w:hAnsi="Arial" w:cs="Arial"/>
          <w:b/>
          <w:sz w:val="22"/>
          <w:szCs w:val="22"/>
        </w:rPr>
        <w:t>DA EXECUÇÃO DOS SERVIÇOS</w:t>
      </w:r>
      <w:r w:rsidRPr="0086098E">
        <w:rPr>
          <w:rFonts w:ascii="Arial" w:hAnsi="Arial" w:cs="Arial"/>
          <w:sz w:val="22"/>
          <w:szCs w:val="22"/>
        </w:rPr>
        <w:t xml:space="preserve">: </w:t>
      </w:r>
    </w:p>
    <w:p w14:paraId="68AFBE09" w14:textId="71327525" w:rsidR="0060277D" w:rsidRPr="0086098E" w:rsidRDefault="0060277D"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Os serviços deverão ser prestados pelo período de 12 (doze) meses, contados a partir da data de assinatura do contrato e obedecerá a cronograma elaborado pela PARAPREV. </w:t>
      </w:r>
    </w:p>
    <w:p w14:paraId="7C333197" w14:textId="3ACCE40C" w:rsidR="0060277D" w:rsidRPr="0086098E" w:rsidRDefault="0060277D"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Os serviços deverão ser prestados em estrita conformidade com o Termo de Referência (</w:t>
      </w:r>
      <w:r w:rsidR="00223730" w:rsidRPr="0086098E">
        <w:rPr>
          <w:rFonts w:ascii="Arial" w:hAnsi="Arial" w:cs="Arial"/>
          <w:sz w:val="22"/>
          <w:szCs w:val="22"/>
        </w:rPr>
        <w:t>ANEXO</w:t>
      </w:r>
      <w:r w:rsidRPr="0086098E">
        <w:rPr>
          <w:rFonts w:ascii="Arial" w:hAnsi="Arial" w:cs="Arial"/>
          <w:sz w:val="22"/>
          <w:szCs w:val="22"/>
        </w:rPr>
        <w:t xml:space="preserve"> I).</w:t>
      </w:r>
    </w:p>
    <w:p w14:paraId="0083EB99" w14:textId="77777777" w:rsidR="0060277D" w:rsidRPr="0086098E" w:rsidRDefault="0060277D" w:rsidP="0060277D">
      <w:pPr>
        <w:pStyle w:val="PargrafodaLista"/>
        <w:spacing w:line="360" w:lineRule="auto"/>
        <w:jc w:val="both"/>
        <w:rPr>
          <w:rFonts w:ascii="Arial" w:hAnsi="Arial" w:cs="Arial"/>
          <w:sz w:val="22"/>
          <w:szCs w:val="22"/>
        </w:rPr>
      </w:pPr>
    </w:p>
    <w:p w14:paraId="512D3BE4" w14:textId="013BF31C" w:rsidR="00D60E6B" w:rsidRPr="0086098E" w:rsidRDefault="0060277D" w:rsidP="00406D7B">
      <w:pPr>
        <w:pStyle w:val="PargrafodaLista"/>
        <w:numPr>
          <w:ilvl w:val="0"/>
          <w:numId w:val="5"/>
        </w:numPr>
        <w:spacing w:line="360" w:lineRule="auto"/>
        <w:jc w:val="both"/>
        <w:rPr>
          <w:rFonts w:ascii="Arial" w:hAnsi="Arial" w:cs="Arial"/>
          <w:sz w:val="22"/>
          <w:szCs w:val="22"/>
        </w:rPr>
      </w:pPr>
      <w:r w:rsidRPr="0086098E">
        <w:rPr>
          <w:rFonts w:ascii="Arial" w:hAnsi="Arial" w:cs="Arial"/>
          <w:b/>
          <w:sz w:val="22"/>
          <w:szCs w:val="22"/>
        </w:rPr>
        <w:t>DA RUBRICA ORÇAMENTÁRIA</w:t>
      </w:r>
    </w:p>
    <w:p w14:paraId="2230B381" w14:textId="45618CB1" w:rsidR="0060277D" w:rsidRPr="0086098E" w:rsidRDefault="00C1095C" w:rsidP="00C1095C">
      <w:pPr>
        <w:pStyle w:val="PargrafodaLista"/>
        <w:spacing w:line="360" w:lineRule="auto"/>
        <w:ind w:left="0"/>
        <w:jc w:val="both"/>
        <w:rPr>
          <w:rFonts w:ascii="Arial" w:hAnsi="Arial" w:cs="Arial"/>
          <w:sz w:val="22"/>
          <w:szCs w:val="22"/>
        </w:rPr>
      </w:pPr>
      <w:r w:rsidRPr="0086098E">
        <w:rPr>
          <w:rFonts w:ascii="Arial" w:eastAsia="Arial" w:hAnsi="Arial" w:cs="Arial"/>
          <w:kern w:val="3"/>
          <w:sz w:val="22"/>
          <w:szCs w:val="22"/>
          <w:lang w:eastAsia="zh-CN" w:bidi="hi-IN"/>
        </w:rPr>
        <w:t xml:space="preserve">11.1 As despesas com </w:t>
      </w:r>
      <w:r w:rsidRPr="0086098E">
        <w:rPr>
          <w:rFonts w:ascii="Arial" w:hAnsi="Arial" w:cs="Arial"/>
          <w:sz w:val="22"/>
          <w:szCs w:val="22"/>
        </w:rPr>
        <w:t>serviço de perícia médica</w:t>
      </w:r>
      <w:r w:rsidRPr="0086098E">
        <w:rPr>
          <w:rFonts w:ascii="Arial" w:eastAsia="Arial" w:hAnsi="Arial" w:cs="Arial"/>
          <w:kern w:val="3"/>
          <w:sz w:val="22"/>
          <w:szCs w:val="22"/>
          <w:lang w:eastAsia="zh-CN" w:bidi="hi-IN"/>
        </w:rPr>
        <w:t xml:space="preserve"> correrão por conta: 030109.272.0001.6.003.339036-017 </w:t>
      </w:r>
      <w:r w:rsidRPr="0086098E">
        <w:rPr>
          <w:rFonts w:ascii="Arial" w:hAnsi="Arial" w:cs="Arial"/>
          <w:bCs/>
          <w:sz w:val="22"/>
          <w:szCs w:val="22"/>
        </w:rPr>
        <w:t>para pessoa física e/ou 030109.272.0001.6.003.339039-019 para pessoa jurídica.</w:t>
      </w:r>
    </w:p>
    <w:p w14:paraId="4F76509B" w14:textId="742AFF7F" w:rsidR="0060277D" w:rsidRPr="0086098E" w:rsidRDefault="0060277D"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O valor total </w:t>
      </w:r>
      <w:r w:rsidR="003E51C7" w:rsidRPr="0086098E">
        <w:rPr>
          <w:rFonts w:ascii="Arial" w:hAnsi="Arial" w:cs="Arial"/>
          <w:sz w:val="22"/>
          <w:szCs w:val="22"/>
        </w:rPr>
        <w:t xml:space="preserve">ESTIMADO </w:t>
      </w:r>
      <w:r w:rsidRPr="0086098E">
        <w:rPr>
          <w:rFonts w:ascii="Arial" w:hAnsi="Arial" w:cs="Arial"/>
          <w:sz w:val="22"/>
          <w:szCs w:val="22"/>
        </w:rPr>
        <w:t xml:space="preserve">da contratação é </w:t>
      </w:r>
      <w:r w:rsidR="003E51C7" w:rsidRPr="0086098E">
        <w:rPr>
          <w:rFonts w:ascii="Arial" w:hAnsi="Arial" w:cs="Arial"/>
          <w:sz w:val="22"/>
          <w:szCs w:val="22"/>
        </w:rPr>
        <w:t xml:space="preserve">R$ </w:t>
      </w:r>
      <w:r w:rsidR="00DE19F8" w:rsidRPr="0086098E">
        <w:rPr>
          <w:rFonts w:ascii="Arial" w:hAnsi="Arial" w:cs="Arial"/>
          <w:sz w:val="22"/>
          <w:szCs w:val="22"/>
        </w:rPr>
        <w:t>5.400,12</w:t>
      </w:r>
      <w:r w:rsidR="003E51C7" w:rsidRPr="0086098E">
        <w:rPr>
          <w:rFonts w:ascii="Arial" w:hAnsi="Arial" w:cs="Arial"/>
          <w:sz w:val="22"/>
          <w:szCs w:val="22"/>
        </w:rPr>
        <w:t xml:space="preserve"> (</w:t>
      </w:r>
      <w:r w:rsidR="00DE19F8" w:rsidRPr="0086098E">
        <w:rPr>
          <w:rFonts w:ascii="Arial" w:hAnsi="Arial" w:cs="Arial"/>
          <w:sz w:val="22"/>
          <w:szCs w:val="22"/>
        </w:rPr>
        <w:t xml:space="preserve">cinco mil e quatrocentos </w:t>
      </w:r>
      <w:r w:rsidR="003E51C7" w:rsidRPr="0086098E">
        <w:rPr>
          <w:rFonts w:ascii="Arial" w:hAnsi="Arial" w:cs="Arial"/>
          <w:sz w:val="22"/>
          <w:szCs w:val="22"/>
        </w:rPr>
        <w:t>reais</w:t>
      </w:r>
      <w:r w:rsidR="00DE19F8" w:rsidRPr="0086098E">
        <w:rPr>
          <w:rFonts w:ascii="Arial" w:hAnsi="Arial" w:cs="Arial"/>
          <w:sz w:val="22"/>
          <w:szCs w:val="22"/>
        </w:rPr>
        <w:t xml:space="preserve"> e doze centavos</w:t>
      </w:r>
      <w:r w:rsidR="003E51C7" w:rsidRPr="0086098E">
        <w:rPr>
          <w:rFonts w:ascii="Arial" w:hAnsi="Arial" w:cs="Arial"/>
          <w:sz w:val="22"/>
          <w:szCs w:val="22"/>
        </w:rPr>
        <w:t>)</w:t>
      </w:r>
      <w:r w:rsidRPr="0086098E">
        <w:rPr>
          <w:rFonts w:ascii="Arial" w:hAnsi="Arial" w:cs="Arial"/>
          <w:sz w:val="22"/>
          <w:szCs w:val="22"/>
        </w:rPr>
        <w:t xml:space="preserve">, pelo prazo de 12 (doze) meses. </w:t>
      </w:r>
    </w:p>
    <w:p w14:paraId="6452C2B3" w14:textId="28910468" w:rsidR="0060277D" w:rsidRPr="0086098E" w:rsidRDefault="0060277D"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Os valores serão pagos por PERÍCIA efetivamente realizada, nos termos do Termo de Referência (</w:t>
      </w:r>
      <w:r w:rsidR="00223730" w:rsidRPr="0086098E">
        <w:rPr>
          <w:rFonts w:ascii="Arial" w:hAnsi="Arial" w:cs="Arial"/>
          <w:sz w:val="22"/>
          <w:szCs w:val="22"/>
        </w:rPr>
        <w:t>ANEXO</w:t>
      </w:r>
      <w:r w:rsidRPr="0086098E">
        <w:rPr>
          <w:rFonts w:ascii="Arial" w:hAnsi="Arial" w:cs="Arial"/>
          <w:sz w:val="22"/>
          <w:szCs w:val="22"/>
        </w:rPr>
        <w:t xml:space="preserve"> I). </w:t>
      </w:r>
    </w:p>
    <w:p w14:paraId="4F5F85F3" w14:textId="560428F7" w:rsidR="00D60E6B" w:rsidRPr="0086098E" w:rsidRDefault="0060277D"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O pagamento decorrente da concretização do objeto será efetuado até o dia 10 (dez) do mês subsequente ao da prestação dos serviços, por processo legal, após a comprovação do fornecimento dos serviços objeto da contratação, por meio de ateste do servidor designado para acompanhamento e fiscalização do contrato, nas condições exigidas, inclusive, apresentação dos documentos fiscais devidos.</w:t>
      </w:r>
    </w:p>
    <w:p w14:paraId="3E7F7AC0" w14:textId="77777777" w:rsidR="00A04C31" w:rsidRPr="0086098E" w:rsidRDefault="00A04C31" w:rsidP="00A04C31">
      <w:pPr>
        <w:pStyle w:val="PargrafodaLista"/>
        <w:spacing w:line="360" w:lineRule="auto"/>
        <w:jc w:val="both"/>
        <w:rPr>
          <w:rFonts w:ascii="Arial" w:hAnsi="Arial" w:cs="Arial"/>
          <w:sz w:val="22"/>
          <w:szCs w:val="22"/>
        </w:rPr>
      </w:pPr>
    </w:p>
    <w:p w14:paraId="551E8C1E" w14:textId="20C24BFC" w:rsidR="0060277D" w:rsidRPr="0086098E" w:rsidRDefault="0060277D" w:rsidP="00406D7B">
      <w:pPr>
        <w:pStyle w:val="PargrafodaLista"/>
        <w:numPr>
          <w:ilvl w:val="0"/>
          <w:numId w:val="5"/>
        </w:numPr>
        <w:spacing w:line="360" w:lineRule="auto"/>
        <w:jc w:val="both"/>
        <w:rPr>
          <w:rFonts w:ascii="Arial" w:hAnsi="Arial" w:cs="Arial"/>
          <w:sz w:val="22"/>
          <w:szCs w:val="22"/>
        </w:rPr>
      </w:pPr>
      <w:r w:rsidRPr="0086098E">
        <w:rPr>
          <w:rFonts w:ascii="Arial" w:hAnsi="Arial" w:cs="Arial"/>
          <w:b/>
          <w:sz w:val="22"/>
          <w:szCs w:val="22"/>
        </w:rPr>
        <w:t>DA</w:t>
      </w:r>
      <w:r w:rsidRPr="0086098E">
        <w:rPr>
          <w:rFonts w:ascii="Arial" w:hAnsi="Arial" w:cs="Arial"/>
          <w:sz w:val="22"/>
          <w:szCs w:val="22"/>
        </w:rPr>
        <w:t xml:space="preserve"> </w:t>
      </w:r>
      <w:r w:rsidRPr="0086098E">
        <w:rPr>
          <w:rFonts w:ascii="Arial" w:hAnsi="Arial" w:cs="Arial"/>
          <w:b/>
          <w:sz w:val="22"/>
          <w:szCs w:val="22"/>
        </w:rPr>
        <w:t>FISCALIZAÇÃO</w:t>
      </w:r>
      <w:r w:rsidRPr="0086098E">
        <w:rPr>
          <w:rFonts w:ascii="Arial" w:hAnsi="Arial" w:cs="Arial"/>
          <w:sz w:val="22"/>
          <w:szCs w:val="22"/>
        </w:rPr>
        <w:t>:</w:t>
      </w:r>
    </w:p>
    <w:p w14:paraId="78A113AE" w14:textId="04CD3902" w:rsidR="0060277D" w:rsidRPr="0086098E" w:rsidRDefault="0060277D"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O acompanhamento e a fiscalização deste Contrato, assim como o recebimento e a conferência dos serviços prestados, ser</w:t>
      </w:r>
      <w:r w:rsidR="00DE3604" w:rsidRPr="0086098E">
        <w:rPr>
          <w:rFonts w:ascii="Arial" w:hAnsi="Arial" w:cs="Arial"/>
          <w:sz w:val="22"/>
          <w:szCs w:val="22"/>
        </w:rPr>
        <w:t xml:space="preserve">ão realizados pela Diretoria Administrativo-Financeira </w:t>
      </w:r>
      <w:r w:rsidRPr="0086098E">
        <w:rPr>
          <w:rFonts w:ascii="Arial" w:hAnsi="Arial" w:cs="Arial"/>
          <w:sz w:val="22"/>
          <w:szCs w:val="22"/>
        </w:rPr>
        <w:t>do PARAPREV.</w:t>
      </w:r>
    </w:p>
    <w:p w14:paraId="4C623C8A" w14:textId="48CBEDD7" w:rsidR="0060277D" w:rsidRPr="0086098E" w:rsidRDefault="0060277D" w:rsidP="00406D7B">
      <w:pPr>
        <w:pStyle w:val="PargrafodaLista"/>
        <w:numPr>
          <w:ilvl w:val="1"/>
          <w:numId w:val="5"/>
        </w:numPr>
        <w:spacing w:line="360" w:lineRule="auto"/>
        <w:ind w:left="0" w:firstLine="0"/>
        <w:jc w:val="both"/>
        <w:rPr>
          <w:rFonts w:ascii="Arial" w:hAnsi="Arial" w:cs="Arial"/>
          <w:b/>
          <w:sz w:val="22"/>
          <w:szCs w:val="22"/>
        </w:rPr>
      </w:pPr>
      <w:r w:rsidRPr="0086098E">
        <w:rPr>
          <w:rFonts w:ascii="Arial" w:hAnsi="Arial" w:cs="Arial"/>
          <w:sz w:val="22"/>
          <w:szCs w:val="22"/>
        </w:rPr>
        <w:lastRenderedPageBreak/>
        <w:t>O acompanhamento e a fiscalização de que trata esta cláusula não excluem nem reduzem a responsabilidade da CONTRATADA pelo correto cumprimento das obrigações decorrentes deste Contrato</w:t>
      </w:r>
    </w:p>
    <w:p w14:paraId="1839DCC5" w14:textId="77777777" w:rsidR="002868C7" w:rsidRPr="0086098E" w:rsidRDefault="002868C7" w:rsidP="002868C7">
      <w:pPr>
        <w:pStyle w:val="PargrafodaLista"/>
        <w:spacing w:line="360" w:lineRule="auto"/>
        <w:jc w:val="both"/>
        <w:rPr>
          <w:rFonts w:ascii="Arial" w:hAnsi="Arial" w:cs="Arial"/>
          <w:b/>
          <w:sz w:val="22"/>
          <w:szCs w:val="22"/>
        </w:rPr>
      </w:pPr>
    </w:p>
    <w:p w14:paraId="27EB9F68" w14:textId="77777777" w:rsidR="002868C7" w:rsidRPr="0086098E" w:rsidRDefault="002868C7" w:rsidP="00406D7B">
      <w:pPr>
        <w:pStyle w:val="PargrafodaLista"/>
        <w:numPr>
          <w:ilvl w:val="0"/>
          <w:numId w:val="5"/>
        </w:numPr>
        <w:spacing w:line="360" w:lineRule="auto"/>
        <w:jc w:val="both"/>
        <w:rPr>
          <w:rFonts w:ascii="Arial" w:hAnsi="Arial" w:cs="Arial"/>
          <w:b/>
          <w:sz w:val="22"/>
          <w:szCs w:val="22"/>
        </w:rPr>
      </w:pPr>
      <w:r w:rsidRPr="0086098E">
        <w:rPr>
          <w:rFonts w:ascii="Arial" w:hAnsi="Arial" w:cs="Arial"/>
          <w:b/>
          <w:sz w:val="22"/>
          <w:szCs w:val="22"/>
        </w:rPr>
        <w:t xml:space="preserve"> DAS OBRIGAÇÕES DAS OBRIGAÇÕES DO CREDENCIADO </w:t>
      </w:r>
    </w:p>
    <w:p w14:paraId="7ED72BDB" w14:textId="77777777" w:rsidR="002868C7" w:rsidRPr="0086098E" w:rsidRDefault="002868C7"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As obrigações do Credenciado constam do Anexo I – Termo de Referência.</w:t>
      </w:r>
    </w:p>
    <w:p w14:paraId="154F1D1E" w14:textId="1FBA7CE7" w:rsidR="002868C7" w:rsidRPr="0086098E" w:rsidRDefault="002868C7" w:rsidP="002868C7">
      <w:pPr>
        <w:pStyle w:val="PargrafodaLista"/>
        <w:spacing w:line="360" w:lineRule="auto"/>
        <w:jc w:val="both"/>
        <w:rPr>
          <w:rFonts w:ascii="Arial" w:hAnsi="Arial" w:cs="Arial"/>
          <w:sz w:val="22"/>
          <w:szCs w:val="22"/>
        </w:rPr>
      </w:pPr>
      <w:r w:rsidRPr="0086098E">
        <w:rPr>
          <w:rFonts w:ascii="Arial" w:hAnsi="Arial" w:cs="Arial"/>
          <w:sz w:val="22"/>
          <w:szCs w:val="22"/>
        </w:rPr>
        <w:t xml:space="preserve"> </w:t>
      </w:r>
    </w:p>
    <w:p w14:paraId="4812F818" w14:textId="48689050" w:rsidR="002868C7" w:rsidRPr="0086098E" w:rsidRDefault="002868C7" w:rsidP="00406D7B">
      <w:pPr>
        <w:pStyle w:val="PargrafodaLista"/>
        <w:numPr>
          <w:ilvl w:val="0"/>
          <w:numId w:val="5"/>
        </w:numPr>
        <w:spacing w:line="360" w:lineRule="auto"/>
        <w:jc w:val="both"/>
        <w:rPr>
          <w:rFonts w:ascii="Arial" w:hAnsi="Arial" w:cs="Arial"/>
          <w:b/>
          <w:sz w:val="22"/>
          <w:szCs w:val="22"/>
        </w:rPr>
      </w:pPr>
      <w:r w:rsidRPr="0086098E">
        <w:rPr>
          <w:rFonts w:ascii="Arial" w:hAnsi="Arial" w:cs="Arial"/>
          <w:b/>
          <w:sz w:val="22"/>
          <w:szCs w:val="22"/>
        </w:rPr>
        <w:t xml:space="preserve"> DAS OBRIGAÇÕES DA CREDENCIANTE </w:t>
      </w:r>
    </w:p>
    <w:p w14:paraId="38D0345F" w14:textId="38C96B26" w:rsidR="002868C7" w:rsidRPr="0086098E" w:rsidRDefault="002868C7"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As obrigações da </w:t>
      </w:r>
      <w:proofErr w:type="spellStart"/>
      <w:r w:rsidRPr="0086098E">
        <w:rPr>
          <w:rFonts w:ascii="Arial" w:hAnsi="Arial" w:cs="Arial"/>
          <w:sz w:val="22"/>
          <w:szCs w:val="22"/>
        </w:rPr>
        <w:t>Credenciante</w:t>
      </w:r>
      <w:proofErr w:type="spellEnd"/>
      <w:r w:rsidRPr="0086098E">
        <w:rPr>
          <w:rFonts w:ascii="Arial" w:hAnsi="Arial" w:cs="Arial"/>
          <w:sz w:val="22"/>
          <w:szCs w:val="22"/>
        </w:rPr>
        <w:t xml:space="preserve"> constam do Anexo I – Termo de Referência.</w:t>
      </w:r>
    </w:p>
    <w:p w14:paraId="7826BBAC" w14:textId="77777777" w:rsidR="002868C7" w:rsidRPr="0086098E" w:rsidRDefault="002868C7" w:rsidP="002868C7">
      <w:pPr>
        <w:pStyle w:val="PargrafodaLista"/>
        <w:spacing w:line="360" w:lineRule="auto"/>
        <w:jc w:val="both"/>
        <w:rPr>
          <w:rFonts w:ascii="Arial" w:hAnsi="Arial" w:cs="Arial"/>
          <w:sz w:val="22"/>
          <w:szCs w:val="22"/>
        </w:rPr>
      </w:pPr>
    </w:p>
    <w:p w14:paraId="505665A3" w14:textId="6BA90085" w:rsidR="002868C7" w:rsidRPr="0086098E" w:rsidRDefault="002868C7" w:rsidP="00406D7B">
      <w:pPr>
        <w:pStyle w:val="PargrafodaLista"/>
        <w:numPr>
          <w:ilvl w:val="0"/>
          <w:numId w:val="5"/>
        </w:numPr>
        <w:spacing w:line="360" w:lineRule="auto"/>
        <w:jc w:val="both"/>
        <w:rPr>
          <w:rFonts w:ascii="Arial" w:hAnsi="Arial" w:cs="Arial"/>
          <w:b/>
          <w:sz w:val="22"/>
          <w:szCs w:val="22"/>
        </w:rPr>
      </w:pPr>
      <w:r w:rsidRPr="0086098E">
        <w:rPr>
          <w:rFonts w:ascii="Arial" w:hAnsi="Arial" w:cs="Arial"/>
          <w:sz w:val="22"/>
          <w:szCs w:val="22"/>
        </w:rPr>
        <w:t xml:space="preserve"> </w:t>
      </w:r>
      <w:r w:rsidRPr="0086098E">
        <w:rPr>
          <w:rFonts w:ascii="Arial" w:hAnsi="Arial" w:cs="Arial"/>
          <w:b/>
          <w:sz w:val="22"/>
          <w:szCs w:val="22"/>
        </w:rPr>
        <w:t>DO DESCREDENCIAMENTO</w:t>
      </w:r>
    </w:p>
    <w:p w14:paraId="11FC1CFD" w14:textId="4E3C3B15" w:rsidR="002868C7" w:rsidRPr="0086098E" w:rsidRDefault="002868C7"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Constituem motivo para o descredenciamento: </w:t>
      </w:r>
    </w:p>
    <w:p w14:paraId="22E0B2D9" w14:textId="77777777" w:rsidR="002868C7" w:rsidRPr="0086098E" w:rsidRDefault="002868C7" w:rsidP="00CC6654">
      <w:pPr>
        <w:pStyle w:val="PargrafodaLista"/>
        <w:spacing w:line="360" w:lineRule="auto"/>
        <w:ind w:left="0" w:firstLine="709"/>
        <w:jc w:val="both"/>
        <w:rPr>
          <w:rFonts w:ascii="Arial" w:hAnsi="Arial" w:cs="Arial"/>
          <w:sz w:val="22"/>
          <w:szCs w:val="22"/>
        </w:rPr>
      </w:pPr>
      <w:r w:rsidRPr="0086098E">
        <w:rPr>
          <w:rFonts w:ascii="Arial" w:hAnsi="Arial" w:cs="Arial"/>
          <w:sz w:val="22"/>
          <w:szCs w:val="22"/>
        </w:rPr>
        <w:t xml:space="preserve">a) Deixar de promover a atualização dos documentos de habilitação ou incorrer em situação de irregularidade fiscal; </w:t>
      </w:r>
    </w:p>
    <w:p w14:paraId="458078CD" w14:textId="77777777" w:rsidR="002868C7" w:rsidRPr="0086098E" w:rsidRDefault="002868C7" w:rsidP="00CC6654">
      <w:pPr>
        <w:pStyle w:val="PargrafodaLista"/>
        <w:spacing w:line="360" w:lineRule="auto"/>
        <w:ind w:left="0" w:firstLine="709"/>
        <w:jc w:val="both"/>
        <w:rPr>
          <w:rFonts w:ascii="Arial" w:hAnsi="Arial" w:cs="Arial"/>
          <w:sz w:val="22"/>
          <w:szCs w:val="22"/>
        </w:rPr>
      </w:pPr>
      <w:r w:rsidRPr="0086098E">
        <w:rPr>
          <w:rFonts w:ascii="Arial" w:hAnsi="Arial" w:cs="Arial"/>
          <w:sz w:val="22"/>
          <w:szCs w:val="22"/>
        </w:rPr>
        <w:t xml:space="preserve">b) Apuração de fatos supervenientes que importem no comprometimento da capacidade jurídica, técnica, fiscal do credenciado; </w:t>
      </w:r>
    </w:p>
    <w:p w14:paraId="64488E25" w14:textId="77777777" w:rsidR="002868C7" w:rsidRPr="0086098E" w:rsidRDefault="002868C7" w:rsidP="00CC6654">
      <w:pPr>
        <w:pStyle w:val="PargrafodaLista"/>
        <w:spacing w:line="360" w:lineRule="auto"/>
        <w:ind w:left="0" w:firstLine="709"/>
        <w:jc w:val="both"/>
        <w:rPr>
          <w:rFonts w:ascii="Arial" w:hAnsi="Arial" w:cs="Arial"/>
          <w:sz w:val="22"/>
          <w:szCs w:val="22"/>
        </w:rPr>
      </w:pPr>
      <w:r w:rsidRPr="0086098E">
        <w:rPr>
          <w:rFonts w:ascii="Arial" w:hAnsi="Arial" w:cs="Arial"/>
          <w:sz w:val="22"/>
          <w:szCs w:val="22"/>
        </w:rPr>
        <w:t xml:space="preserve">c) Conduta profissional que fira o padrão ético ou operacional do trabalho; </w:t>
      </w:r>
    </w:p>
    <w:p w14:paraId="706B92F5" w14:textId="77777777" w:rsidR="002868C7" w:rsidRPr="0086098E" w:rsidRDefault="002868C7" w:rsidP="00CC6654">
      <w:pPr>
        <w:pStyle w:val="PargrafodaLista"/>
        <w:spacing w:line="360" w:lineRule="auto"/>
        <w:ind w:left="0" w:firstLine="709"/>
        <w:jc w:val="both"/>
        <w:rPr>
          <w:rFonts w:ascii="Arial" w:hAnsi="Arial" w:cs="Arial"/>
          <w:sz w:val="22"/>
          <w:szCs w:val="22"/>
        </w:rPr>
      </w:pPr>
      <w:r w:rsidRPr="0086098E">
        <w:rPr>
          <w:rFonts w:ascii="Arial" w:hAnsi="Arial" w:cs="Arial"/>
          <w:sz w:val="22"/>
          <w:szCs w:val="22"/>
        </w:rPr>
        <w:t xml:space="preserve">d) As hipóteses previstas no art. 137 da Lei n.º 14.133/21; </w:t>
      </w:r>
    </w:p>
    <w:p w14:paraId="77B3689F" w14:textId="045FD6A3" w:rsidR="002868C7" w:rsidRPr="0086098E" w:rsidRDefault="002868C7" w:rsidP="00CC6654">
      <w:pPr>
        <w:pStyle w:val="PargrafodaLista"/>
        <w:spacing w:line="360" w:lineRule="auto"/>
        <w:ind w:left="0" w:firstLine="709"/>
        <w:jc w:val="both"/>
        <w:rPr>
          <w:rFonts w:ascii="Arial" w:hAnsi="Arial" w:cs="Arial"/>
          <w:sz w:val="22"/>
          <w:szCs w:val="22"/>
        </w:rPr>
      </w:pPr>
      <w:r w:rsidRPr="0086098E">
        <w:rPr>
          <w:rFonts w:ascii="Arial" w:hAnsi="Arial" w:cs="Arial"/>
          <w:sz w:val="22"/>
          <w:szCs w:val="22"/>
        </w:rPr>
        <w:t>e) Pedido do credenciado, desde que requerido com antecedência mínima de 30 (trinta) dias.</w:t>
      </w:r>
    </w:p>
    <w:p w14:paraId="77D1B98F" w14:textId="77777777" w:rsidR="002868C7" w:rsidRPr="0086098E" w:rsidRDefault="002868C7"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 xml:space="preserve">Da decisão de descredenciamento, que deverá ser devidamente motivada pelo PARAPREV, caberá defesa no prazo de 10 (dez) dias úteis, como garantia do credenciado ao direito do contraditório, sendo avaliadas suas razões no prazo de 05 (cinco) dias úteis. </w:t>
      </w:r>
    </w:p>
    <w:p w14:paraId="0EAC5C1A" w14:textId="14501D04" w:rsidR="000B3237" w:rsidRPr="0086098E" w:rsidRDefault="002868C7"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O descredenciamento não exime a aplicação das sanções previstas no artigo 156 da Lei Federal nº 14.133/21.</w:t>
      </w:r>
      <w:r w:rsidR="000B3237" w:rsidRPr="0086098E">
        <w:rPr>
          <w:rFonts w:ascii="Arial" w:hAnsi="Arial" w:cs="Arial"/>
          <w:sz w:val="22"/>
          <w:szCs w:val="22"/>
        </w:rPr>
        <w:t xml:space="preserve"> </w:t>
      </w:r>
    </w:p>
    <w:p w14:paraId="3B94FFFA" w14:textId="77777777" w:rsidR="00A04C31" w:rsidRPr="0086098E" w:rsidRDefault="00A04C31" w:rsidP="00A04C31">
      <w:pPr>
        <w:pStyle w:val="PargrafodaLista"/>
        <w:spacing w:line="360" w:lineRule="auto"/>
        <w:jc w:val="both"/>
        <w:rPr>
          <w:rFonts w:ascii="Arial" w:hAnsi="Arial" w:cs="Arial"/>
          <w:sz w:val="22"/>
          <w:szCs w:val="22"/>
        </w:rPr>
      </w:pPr>
    </w:p>
    <w:p w14:paraId="6075DAB9" w14:textId="0C77088B" w:rsidR="000B3237" w:rsidRPr="0086098E" w:rsidRDefault="000B3237" w:rsidP="00406D7B">
      <w:pPr>
        <w:pStyle w:val="PargrafodaLista"/>
        <w:numPr>
          <w:ilvl w:val="0"/>
          <w:numId w:val="5"/>
        </w:numPr>
        <w:spacing w:line="360" w:lineRule="auto"/>
        <w:jc w:val="both"/>
        <w:rPr>
          <w:rFonts w:ascii="Arial" w:hAnsi="Arial" w:cs="Arial"/>
          <w:b/>
          <w:sz w:val="22"/>
          <w:szCs w:val="22"/>
        </w:rPr>
      </w:pPr>
      <w:r w:rsidRPr="0086098E">
        <w:rPr>
          <w:rFonts w:ascii="Arial" w:hAnsi="Arial" w:cs="Arial"/>
          <w:b/>
          <w:sz w:val="22"/>
          <w:szCs w:val="22"/>
        </w:rPr>
        <w:t>DAS INFRAÇÕES ADMINISTRATIVAS E SANÇÕES:</w:t>
      </w:r>
    </w:p>
    <w:p w14:paraId="4D8F7CB6" w14:textId="7DAC60E1" w:rsidR="000B3237" w:rsidRPr="0086098E" w:rsidRDefault="000B3237" w:rsidP="00406D7B">
      <w:pPr>
        <w:pStyle w:val="PargrafodaLista"/>
        <w:numPr>
          <w:ilvl w:val="1"/>
          <w:numId w:val="5"/>
        </w:numPr>
        <w:spacing w:line="360" w:lineRule="auto"/>
        <w:ind w:left="0" w:firstLine="0"/>
        <w:jc w:val="both"/>
        <w:rPr>
          <w:rFonts w:ascii="Arial" w:hAnsi="Arial" w:cs="Arial"/>
          <w:sz w:val="22"/>
          <w:szCs w:val="22"/>
        </w:rPr>
      </w:pPr>
      <w:r w:rsidRPr="0086098E">
        <w:rPr>
          <w:rFonts w:ascii="Arial" w:hAnsi="Arial" w:cs="Arial"/>
          <w:sz w:val="22"/>
          <w:szCs w:val="22"/>
        </w:rPr>
        <w:t>Comete infração administrativa o fornecedor que cometer quaisquer das infrações previstas no art. 155 da Lei nº 14.133/2021, quais sejam:</w:t>
      </w:r>
    </w:p>
    <w:p w14:paraId="1D9DBA67" w14:textId="5DAE78A2" w:rsidR="00DE2ACD" w:rsidRPr="0086098E" w:rsidRDefault="00830C85" w:rsidP="00406D7B">
      <w:pPr>
        <w:pStyle w:val="PargrafodaLista"/>
        <w:numPr>
          <w:ilvl w:val="2"/>
          <w:numId w:val="7"/>
        </w:numPr>
        <w:spacing w:line="360" w:lineRule="auto"/>
        <w:jc w:val="both"/>
        <w:rPr>
          <w:rFonts w:ascii="Arial" w:hAnsi="Arial" w:cs="Arial"/>
          <w:b/>
          <w:sz w:val="22"/>
          <w:szCs w:val="22"/>
        </w:rPr>
      </w:pPr>
      <w:r w:rsidRPr="0086098E">
        <w:rPr>
          <w:rFonts w:ascii="Arial" w:hAnsi="Arial" w:cs="Arial"/>
          <w:sz w:val="22"/>
          <w:szCs w:val="22"/>
        </w:rPr>
        <w:t>Dar</w:t>
      </w:r>
      <w:r w:rsidR="0017557C" w:rsidRPr="0086098E">
        <w:rPr>
          <w:rFonts w:ascii="Arial" w:hAnsi="Arial" w:cs="Arial"/>
          <w:sz w:val="22"/>
          <w:szCs w:val="22"/>
        </w:rPr>
        <w:t xml:space="preserve"> causa à inexecução parcial do contrato</w:t>
      </w:r>
    </w:p>
    <w:p w14:paraId="59071EFC" w14:textId="717C6333" w:rsidR="0017557C" w:rsidRPr="0086098E" w:rsidRDefault="00830C85" w:rsidP="00406D7B">
      <w:pPr>
        <w:pStyle w:val="PargrafodaLista"/>
        <w:numPr>
          <w:ilvl w:val="2"/>
          <w:numId w:val="7"/>
        </w:numPr>
        <w:spacing w:line="360" w:lineRule="auto"/>
        <w:ind w:left="0" w:firstLine="284"/>
        <w:jc w:val="both"/>
        <w:rPr>
          <w:rFonts w:ascii="Arial" w:hAnsi="Arial" w:cs="Arial"/>
          <w:b/>
          <w:sz w:val="22"/>
          <w:szCs w:val="22"/>
        </w:rPr>
      </w:pPr>
      <w:r w:rsidRPr="0086098E">
        <w:rPr>
          <w:rFonts w:ascii="Arial" w:hAnsi="Arial" w:cs="Arial"/>
          <w:sz w:val="22"/>
          <w:szCs w:val="22"/>
        </w:rPr>
        <w:t>Dar</w:t>
      </w:r>
      <w:r w:rsidR="0017557C" w:rsidRPr="0086098E">
        <w:rPr>
          <w:rFonts w:ascii="Arial" w:hAnsi="Arial" w:cs="Arial"/>
          <w:sz w:val="22"/>
          <w:szCs w:val="22"/>
        </w:rPr>
        <w:t xml:space="preserve"> causa à inexecução parcial do contrato que cause grave dano à Administração, ao funcionamento dos serviços públicos ou ao interesse coletivo; </w:t>
      </w:r>
    </w:p>
    <w:p w14:paraId="7FED28D7" w14:textId="17AB4705" w:rsidR="0017557C" w:rsidRPr="0086098E" w:rsidRDefault="00830C85" w:rsidP="00406D7B">
      <w:pPr>
        <w:pStyle w:val="PargrafodaLista"/>
        <w:numPr>
          <w:ilvl w:val="2"/>
          <w:numId w:val="7"/>
        </w:numPr>
        <w:spacing w:line="360" w:lineRule="auto"/>
        <w:ind w:left="0" w:firstLine="284"/>
        <w:jc w:val="both"/>
        <w:rPr>
          <w:rFonts w:ascii="Arial" w:hAnsi="Arial" w:cs="Arial"/>
          <w:b/>
          <w:sz w:val="22"/>
          <w:szCs w:val="22"/>
        </w:rPr>
      </w:pPr>
      <w:r w:rsidRPr="0086098E">
        <w:rPr>
          <w:rFonts w:ascii="Arial" w:hAnsi="Arial" w:cs="Arial"/>
          <w:sz w:val="22"/>
          <w:szCs w:val="22"/>
        </w:rPr>
        <w:t>Dar</w:t>
      </w:r>
      <w:r w:rsidR="0017557C" w:rsidRPr="0086098E">
        <w:rPr>
          <w:rFonts w:ascii="Arial" w:hAnsi="Arial" w:cs="Arial"/>
          <w:sz w:val="22"/>
          <w:szCs w:val="22"/>
        </w:rPr>
        <w:t xml:space="preserve"> causa à inexecução total do contrato; </w:t>
      </w:r>
    </w:p>
    <w:p w14:paraId="3914124C" w14:textId="474C85E1" w:rsidR="0017557C" w:rsidRPr="0086098E" w:rsidRDefault="00830C85" w:rsidP="00406D7B">
      <w:pPr>
        <w:pStyle w:val="PargrafodaLista"/>
        <w:numPr>
          <w:ilvl w:val="2"/>
          <w:numId w:val="7"/>
        </w:numPr>
        <w:spacing w:line="360" w:lineRule="auto"/>
        <w:ind w:left="0" w:firstLine="284"/>
        <w:jc w:val="both"/>
        <w:rPr>
          <w:rFonts w:ascii="Arial" w:hAnsi="Arial" w:cs="Arial"/>
          <w:b/>
          <w:sz w:val="22"/>
          <w:szCs w:val="22"/>
        </w:rPr>
      </w:pPr>
      <w:r w:rsidRPr="0086098E">
        <w:rPr>
          <w:rFonts w:ascii="Arial" w:hAnsi="Arial" w:cs="Arial"/>
          <w:sz w:val="22"/>
          <w:szCs w:val="22"/>
        </w:rPr>
        <w:t>Apresentar</w:t>
      </w:r>
      <w:r w:rsidR="0017557C" w:rsidRPr="0086098E">
        <w:rPr>
          <w:rFonts w:ascii="Arial" w:hAnsi="Arial" w:cs="Arial"/>
          <w:sz w:val="22"/>
          <w:szCs w:val="22"/>
        </w:rPr>
        <w:t xml:space="preserve"> declaração ou documentação falsa exigida para o certame ou prestar declaração falsa durante a licitação; </w:t>
      </w:r>
    </w:p>
    <w:p w14:paraId="55E1DF4E" w14:textId="6CA34DA1" w:rsidR="0017557C" w:rsidRPr="0086098E" w:rsidRDefault="00830C85" w:rsidP="00406D7B">
      <w:pPr>
        <w:pStyle w:val="PargrafodaLista"/>
        <w:numPr>
          <w:ilvl w:val="2"/>
          <w:numId w:val="7"/>
        </w:numPr>
        <w:spacing w:line="360" w:lineRule="auto"/>
        <w:ind w:left="0" w:firstLine="284"/>
        <w:jc w:val="both"/>
        <w:rPr>
          <w:rFonts w:ascii="Arial" w:hAnsi="Arial" w:cs="Arial"/>
          <w:b/>
          <w:sz w:val="22"/>
          <w:szCs w:val="22"/>
        </w:rPr>
      </w:pPr>
      <w:r w:rsidRPr="0086098E">
        <w:rPr>
          <w:rFonts w:ascii="Arial" w:hAnsi="Arial" w:cs="Arial"/>
          <w:sz w:val="22"/>
          <w:szCs w:val="22"/>
        </w:rPr>
        <w:lastRenderedPageBreak/>
        <w:t>Não</w:t>
      </w:r>
      <w:r w:rsidR="0017557C" w:rsidRPr="0086098E">
        <w:rPr>
          <w:rFonts w:ascii="Arial" w:hAnsi="Arial" w:cs="Arial"/>
          <w:sz w:val="22"/>
          <w:szCs w:val="22"/>
        </w:rPr>
        <w:t xml:space="preserve"> manter a proposta, salvo em decorrência de fato superveniente devidamente justificado; </w:t>
      </w:r>
    </w:p>
    <w:p w14:paraId="5F370FBB" w14:textId="3CBC819B" w:rsidR="0017557C" w:rsidRPr="0086098E" w:rsidRDefault="00830C85" w:rsidP="00406D7B">
      <w:pPr>
        <w:pStyle w:val="PargrafodaLista"/>
        <w:numPr>
          <w:ilvl w:val="2"/>
          <w:numId w:val="7"/>
        </w:numPr>
        <w:spacing w:line="360" w:lineRule="auto"/>
        <w:ind w:left="0" w:firstLine="284"/>
        <w:jc w:val="both"/>
        <w:rPr>
          <w:rFonts w:ascii="Arial" w:hAnsi="Arial" w:cs="Arial"/>
          <w:b/>
          <w:sz w:val="22"/>
          <w:szCs w:val="22"/>
        </w:rPr>
      </w:pPr>
      <w:r w:rsidRPr="0086098E">
        <w:rPr>
          <w:rFonts w:ascii="Arial" w:hAnsi="Arial" w:cs="Arial"/>
          <w:sz w:val="22"/>
          <w:szCs w:val="22"/>
        </w:rPr>
        <w:t>Não</w:t>
      </w:r>
      <w:r w:rsidR="0017557C" w:rsidRPr="0086098E">
        <w:rPr>
          <w:rFonts w:ascii="Arial" w:hAnsi="Arial" w:cs="Arial"/>
          <w:sz w:val="22"/>
          <w:szCs w:val="22"/>
        </w:rPr>
        <w:t xml:space="preserve"> celebrar o contrato ou não entregar a documentação exigida para a contratação, quando convocado dentro do prazo de validade de sua proposta; </w:t>
      </w:r>
    </w:p>
    <w:p w14:paraId="18845399" w14:textId="62C5F08C" w:rsidR="0017557C" w:rsidRPr="0086098E" w:rsidRDefault="00830C85" w:rsidP="00406D7B">
      <w:pPr>
        <w:pStyle w:val="PargrafodaLista"/>
        <w:numPr>
          <w:ilvl w:val="2"/>
          <w:numId w:val="7"/>
        </w:numPr>
        <w:spacing w:line="360" w:lineRule="auto"/>
        <w:ind w:left="0" w:firstLine="284"/>
        <w:jc w:val="both"/>
        <w:rPr>
          <w:rFonts w:ascii="Arial" w:hAnsi="Arial" w:cs="Arial"/>
          <w:b/>
          <w:sz w:val="22"/>
          <w:szCs w:val="22"/>
        </w:rPr>
      </w:pPr>
      <w:r w:rsidRPr="0086098E">
        <w:rPr>
          <w:rFonts w:ascii="Arial" w:hAnsi="Arial" w:cs="Arial"/>
          <w:sz w:val="22"/>
          <w:szCs w:val="22"/>
        </w:rPr>
        <w:t>Ensejar</w:t>
      </w:r>
      <w:r w:rsidR="0017557C" w:rsidRPr="0086098E">
        <w:rPr>
          <w:rFonts w:ascii="Arial" w:hAnsi="Arial" w:cs="Arial"/>
          <w:sz w:val="22"/>
          <w:szCs w:val="22"/>
        </w:rPr>
        <w:t xml:space="preserve"> o retardamento da execução ou da entrega do objeto da licitação sem motivo justificado; </w:t>
      </w:r>
    </w:p>
    <w:p w14:paraId="108AAD57" w14:textId="201C8E3B" w:rsidR="0017557C" w:rsidRPr="0086098E" w:rsidRDefault="00830C85" w:rsidP="00406D7B">
      <w:pPr>
        <w:pStyle w:val="PargrafodaLista"/>
        <w:numPr>
          <w:ilvl w:val="2"/>
          <w:numId w:val="7"/>
        </w:numPr>
        <w:spacing w:line="360" w:lineRule="auto"/>
        <w:ind w:left="0" w:firstLine="284"/>
        <w:jc w:val="both"/>
        <w:rPr>
          <w:rFonts w:ascii="Arial" w:hAnsi="Arial" w:cs="Arial"/>
          <w:b/>
          <w:sz w:val="22"/>
          <w:szCs w:val="22"/>
        </w:rPr>
      </w:pPr>
      <w:r w:rsidRPr="0086098E">
        <w:rPr>
          <w:rFonts w:ascii="Arial" w:hAnsi="Arial" w:cs="Arial"/>
          <w:sz w:val="22"/>
          <w:szCs w:val="22"/>
        </w:rPr>
        <w:t>Apresentar</w:t>
      </w:r>
      <w:r w:rsidR="0017557C" w:rsidRPr="0086098E">
        <w:rPr>
          <w:rFonts w:ascii="Arial" w:hAnsi="Arial" w:cs="Arial"/>
          <w:sz w:val="22"/>
          <w:szCs w:val="22"/>
        </w:rPr>
        <w:t xml:space="preserve"> declaração ou documentação falsa exigida para o certame ou prestar declaração falsa durante a dispensa eletrônica ou a execução do contrato; </w:t>
      </w:r>
    </w:p>
    <w:p w14:paraId="36F7CEB5" w14:textId="06158B29" w:rsidR="0017557C" w:rsidRPr="0086098E" w:rsidRDefault="00830C85" w:rsidP="00406D7B">
      <w:pPr>
        <w:pStyle w:val="PargrafodaLista"/>
        <w:numPr>
          <w:ilvl w:val="2"/>
          <w:numId w:val="7"/>
        </w:numPr>
        <w:spacing w:line="360" w:lineRule="auto"/>
        <w:ind w:left="0" w:firstLine="284"/>
        <w:jc w:val="both"/>
        <w:rPr>
          <w:rFonts w:ascii="Arial" w:hAnsi="Arial" w:cs="Arial"/>
          <w:b/>
          <w:sz w:val="22"/>
          <w:szCs w:val="22"/>
        </w:rPr>
      </w:pPr>
      <w:r w:rsidRPr="0086098E">
        <w:rPr>
          <w:rFonts w:ascii="Arial" w:hAnsi="Arial" w:cs="Arial"/>
          <w:sz w:val="22"/>
          <w:szCs w:val="22"/>
        </w:rPr>
        <w:t>Fraudar</w:t>
      </w:r>
      <w:r w:rsidR="0017557C" w:rsidRPr="0086098E">
        <w:rPr>
          <w:rFonts w:ascii="Arial" w:hAnsi="Arial" w:cs="Arial"/>
          <w:sz w:val="22"/>
          <w:szCs w:val="22"/>
        </w:rPr>
        <w:t xml:space="preserve"> o processo ou praticar ato fraudulento na execução do contrato; </w:t>
      </w:r>
    </w:p>
    <w:p w14:paraId="339B4B62" w14:textId="118EA99C" w:rsidR="0017557C" w:rsidRPr="0086098E" w:rsidRDefault="00830C85" w:rsidP="00406D7B">
      <w:pPr>
        <w:pStyle w:val="PargrafodaLista"/>
        <w:numPr>
          <w:ilvl w:val="2"/>
          <w:numId w:val="7"/>
        </w:numPr>
        <w:spacing w:line="360" w:lineRule="auto"/>
        <w:ind w:left="0" w:firstLine="284"/>
        <w:jc w:val="both"/>
        <w:rPr>
          <w:rFonts w:ascii="Arial" w:hAnsi="Arial" w:cs="Arial"/>
          <w:b/>
          <w:sz w:val="22"/>
          <w:szCs w:val="22"/>
        </w:rPr>
      </w:pPr>
      <w:r w:rsidRPr="0086098E">
        <w:rPr>
          <w:rFonts w:ascii="Arial" w:hAnsi="Arial" w:cs="Arial"/>
          <w:sz w:val="22"/>
          <w:szCs w:val="22"/>
        </w:rPr>
        <w:t>Comportar</w:t>
      </w:r>
      <w:r w:rsidR="0017557C" w:rsidRPr="0086098E">
        <w:rPr>
          <w:rFonts w:ascii="Arial" w:hAnsi="Arial" w:cs="Arial"/>
          <w:sz w:val="22"/>
          <w:szCs w:val="22"/>
        </w:rPr>
        <w:t xml:space="preserve">-se de modo inidôneo ou cometer fraude de qualquer natureza; </w:t>
      </w:r>
    </w:p>
    <w:p w14:paraId="2E5132B5" w14:textId="77777777" w:rsidR="0017557C" w:rsidRPr="0086098E" w:rsidRDefault="0017557C" w:rsidP="00406D7B">
      <w:pPr>
        <w:pStyle w:val="PargrafodaLista"/>
        <w:numPr>
          <w:ilvl w:val="2"/>
          <w:numId w:val="7"/>
        </w:numPr>
        <w:spacing w:line="360" w:lineRule="auto"/>
        <w:ind w:left="0" w:firstLine="284"/>
        <w:jc w:val="both"/>
        <w:rPr>
          <w:rFonts w:ascii="Arial" w:hAnsi="Arial" w:cs="Arial"/>
          <w:b/>
          <w:sz w:val="22"/>
          <w:szCs w:val="22"/>
        </w:rPr>
      </w:pPr>
      <w:r w:rsidRPr="0086098E">
        <w:rPr>
          <w:rFonts w:ascii="Arial" w:hAnsi="Arial" w:cs="Arial"/>
          <w:sz w:val="22"/>
          <w:szCs w:val="22"/>
        </w:rPr>
        <w:t xml:space="preserve"> Considera-se comportamento inidôneo, entre outros, a declaração falsa quanto às condições de participação, quanto ao enquadramento como ME/EPP ou o conluio entre os fornecedores, em qualquer momento </w:t>
      </w:r>
      <w:proofErr w:type="gramStart"/>
      <w:r w:rsidRPr="0086098E">
        <w:rPr>
          <w:rFonts w:ascii="Arial" w:hAnsi="Arial" w:cs="Arial"/>
          <w:sz w:val="22"/>
          <w:szCs w:val="22"/>
        </w:rPr>
        <w:t>da processo</w:t>
      </w:r>
      <w:proofErr w:type="gramEnd"/>
      <w:r w:rsidRPr="0086098E">
        <w:rPr>
          <w:rFonts w:ascii="Arial" w:hAnsi="Arial" w:cs="Arial"/>
          <w:sz w:val="22"/>
          <w:szCs w:val="22"/>
        </w:rPr>
        <w:t xml:space="preserve">; </w:t>
      </w:r>
    </w:p>
    <w:p w14:paraId="20077B77" w14:textId="29C6898C" w:rsidR="0017557C" w:rsidRPr="0086098E" w:rsidRDefault="00830C85" w:rsidP="00406D7B">
      <w:pPr>
        <w:pStyle w:val="PargrafodaLista"/>
        <w:numPr>
          <w:ilvl w:val="2"/>
          <w:numId w:val="7"/>
        </w:numPr>
        <w:spacing w:line="360" w:lineRule="auto"/>
        <w:ind w:left="0" w:firstLine="284"/>
        <w:jc w:val="both"/>
        <w:rPr>
          <w:rFonts w:ascii="Arial" w:hAnsi="Arial" w:cs="Arial"/>
          <w:b/>
          <w:sz w:val="22"/>
          <w:szCs w:val="22"/>
        </w:rPr>
      </w:pPr>
      <w:r w:rsidRPr="0086098E">
        <w:rPr>
          <w:rFonts w:ascii="Arial" w:hAnsi="Arial" w:cs="Arial"/>
          <w:sz w:val="22"/>
          <w:szCs w:val="22"/>
        </w:rPr>
        <w:t>Praticar</w:t>
      </w:r>
      <w:r w:rsidR="0017557C" w:rsidRPr="0086098E">
        <w:rPr>
          <w:rFonts w:ascii="Arial" w:hAnsi="Arial" w:cs="Arial"/>
          <w:sz w:val="22"/>
          <w:szCs w:val="22"/>
        </w:rPr>
        <w:t xml:space="preserve"> atos ilícitos com vistas a frustrar os objetivos deste certame; </w:t>
      </w:r>
    </w:p>
    <w:p w14:paraId="7CB31589" w14:textId="77777777" w:rsidR="0017557C" w:rsidRPr="0086098E" w:rsidRDefault="0017557C" w:rsidP="00406D7B">
      <w:pPr>
        <w:pStyle w:val="PargrafodaLista"/>
        <w:numPr>
          <w:ilvl w:val="1"/>
          <w:numId w:val="7"/>
        </w:numPr>
        <w:spacing w:line="360" w:lineRule="auto"/>
        <w:ind w:left="0" w:firstLine="0"/>
        <w:jc w:val="both"/>
        <w:rPr>
          <w:rFonts w:ascii="Arial" w:hAnsi="Arial" w:cs="Arial"/>
          <w:b/>
          <w:sz w:val="22"/>
          <w:szCs w:val="22"/>
        </w:rPr>
      </w:pPr>
      <w:r w:rsidRPr="0086098E">
        <w:rPr>
          <w:rFonts w:ascii="Arial" w:hAnsi="Arial" w:cs="Arial"/>
          <w:sz w:val="22"/>
          <w:szCs w:val="22"/>
        </w:rPr>
        <w:t xml:space="preserve">O fornecedor que cometer qualquer das infrações discriminadas nos subitens anteriores ficará sujeito, sem prejuízo da responsabilidade civil e criminal, às seguintes sanções: </w:t>
      </w:r>
    </w:p>
    <w:p w14:paraId="0DAC2A28" w14:textId="77777777" w:rsidR="0017557C" w:rsidRPr="0086098E" w:rsidRDefault="0017557C" w:rsidP="00406D7B">
      <w:pPr>
        <w:pStyle w:val="PargrafodaLista"/>
        <w:numPr>
          <w:ilvl w:val="2"/>
          <w:numId w:val="7"/>
        </w:numPr>
        <w:spacing w:line="360" w:lineRule="auto"/>
        <w:ind w:left="0" w:firstLine="284"/>
        <w:jc w:val="both"/>
        <w:rPr>
          <w:rFonts w:ascii="Arial" w:hAnsi="Arial" w:cs="Arial"/>
          <w:sz w:val="22"/>
          <w:szCs w:val="22"/>
        </w:rPr>
      </w:pPr>
      <w:r w:rsidRPr="0086098E">
        <w:rPr>
          <w:rFonts w:ascii="Arial" w:hAnsi="Arial" w:cs="Arial"/>
          <w:sz w:val="22"/>
          <w:szCs w:val="22"/>
        </w:rPr>
        <w:t xml:space="preserve">Advertência pela falta do subitem 16.1.1 deste Edital, quando não se justificar a imposição de penalidade mais grave; </w:t>
      </w:r>
    </w:p>
    <w:p w14:paraId="2059A300" w14:textId="77777777" w:rsidR="0017557C" w:rsidRPr="0086098E" w:rsidRDefault="0017557C" w:rsidP="00406D7B">
      <w:pPr>
        <w:pStyle w:val="PargrafodaLista"/>
        <w:numPr>
          <w:ilvl w:val="2"/>
          <w:numId w:val="7"/>
        </w:numPr>
        <w:spacing w:line="360" w:lineRule="auto"/>
        <w:ind w:left="0" w:firstLine="284"/>
        <w:jc w:val="both"/>
        <w:rPr>
          <w:rFonts w:ascii="Arial" w:hAnsi="Arial" w:cs="Arial"/>
          <w:sz w:val="22"/>
          <w:szCs w:val="22"/>
        </w:rPr>
      </w:pPr>
      <w:r w:rsidRPr="0086098E">
        <w:rPr>
          <w:rFonts w:ascii="Arial" w:hAnsi="Arial" w:cs="Arial"/>
          <w:sz w:val="22"/>
          <w:szCs w:val="22"/>
        </w:rPr>
        <w:t>Multa de 10% (dez por cento) sobre o valor estimado do(s) item(s) prejudicado(s) pela conduta do fornecedor, por qualquer das infrações dos subitens 16.1.1 a 16.1.13;</w:t>
      </w:r>
    </w:p>
    <w:p w14:paraId="40F64568" w14:textId="77777777" w:rsidR="0017557C" w:rsidRPr="0086098E" w:rsidRDefault="0017557C" w:rsidP="00406D7B">
      <w:pPr>
        <w:pStyle w:val="PargrafodaLista"/>
        <w:numPr>
          <w:ilvl w:val="2"/>
          <w:numId w:val="7"/>
        </w:numPr>
        <w:spacing w:line="360" w:lineRule="auto"/>
        <w:ind w:left="0" w:firstLine="284"/>
        <w:jc w:val="both"/>
        <w:rPr>
          <w:rFonts w:ascii="Arial" w:hAnsi="Arial" w:cs="Arial"/>
          <w:sz w:val="22"/>
          <w:szCs w:val="22"/>
        </w:rPr>
      </w:pPr>
      <w:r w:rsidRPr="0086098E">
        <w:rPr>
          <w:rFonts w:ascii="Arial" w:hAnsi="Arial" w:cs="Arial"/>
          <w:sz w:val="22"/>
          <w:szCs w:val="22"/>
        </w:rPr>
        <w:t xml:space="preserve">Impedimento de licitar e contratar no âmbito da Administração Pública direta e indireta do ente federativo que tiver aplicado a sanção, pelo prazo máximo de </w:t>
      </w:r>
      <w:proofErr w:type="gramStart"/>
      <w:r w:rsidRPr="0086098E">
        <w:rPr>
          <w:rFonts w:ascii="Arial" w:hAnsi="Arial" w:cs="Arial"/>
          <w:sz w:val="22"/>
          <w:szCs w:val="22"/>
        </w:rPr>
        <w:t>3</w:t>
      </w:r>
      <w:proofErr w:type="gramEnd"/>
      <w:r w:rsidRPr="0086098E">
        <w:rPr>
          <w:rFonts w:ascii="Arial" w:hAnsi="Arial" w:cs="Arial"/>
          <w:sz w:val="22"/>
          <w:szCs w:val="22"/>
        </w:rPr>
        <w:t xml:space="preserve"> (três) anos, nos casos dos subitens 16.1.2 a 16.1.4 e subitens 16.1.6 a 16.1.7 deste Edital, quando não se justificar a imposição de penalidade mais grave; e </w:t>
      </w:r>
    </w:p>
    <w:p w14:paraId="48698D84" w14:textId="77777777" w:rsidR="0017557C" w:rsidRPr="0086098E" w:rsidRDefault="0017557C" w:rsidP="00406D7B">
      <w:pPr>
        <w:pStyle w:val="PargrafodaLista"/>
        <w:numPr>
          <w:ilvl w:val="2"/>
          <w:numId w:val="7"/>
        </w:numPr>
        <w:spacing w:line="360" w:lineRule="auto"/>
        <w:ind w:left="0" w:firstLine="284"/>
        <w:jc w:val="both"/>
        <w:rPr>
          <w:rFonts w:ascii="Arial" w:hAnsi="Arial" w:cs="Arial"/>
          <w:b/>
          <w:sz w:val="22"/>
          <w:szCs w:val="22"/>
        </w:rPr>
      </w:pPr>
      <w:r w:rsidRPr="0086098E">
        <w:rPr>
          <w:rFonts w:ascii="Arial" w:hAnsi="Arial" w:cs="Arial"/>
          <w:sz w:val="22"/>
          <w:szCs w:val="22"/>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86098E">
        <w:rPr>
          <w:rFonts w:ascii="Arial" w:hAnsi="Arial" w:cs="Arial"/>
          <w:sz w:val="22"/>
          <w:szCs w:val="22"/>
        </w:rPr>
        <w:t>3</w:t>
      </w:r>
      <w:proofErr w:type="gramEnd"/>
      <w:r w:rsidRPr="0086098E">
        <w:rPr>
          <w:rFonts w:ascii="Arial" w:hAnsi="Arial" w:cs="Arial"/>
          <w:sz w:val="22"/>
          <w:szCs w:val="22"/>
        </w:rPr>
        <w:t xml:space="preserve"> (três) anos e máximo de 6 (seis) anos, nos casos dos subitens 16.1.8 a 16.1.12, bem como nos demais casos que justifiquem a imposição da penalidade mais grave. </w:t>
      </w:r>
    </w:p>
    <w:p w14:paraId="1F5E3036" w14:textId="77777777" w:rsidR="0017557C" w:rsidRPr="0086098E" w:rsidRDefault="0017557C" w:rsidP="00406D7B">
      <w:pPr>
        <w:pStyle w:val="PargrafodaLista"/>
        <w:numPr>
          <w:ilvl w:val="1"/>
          <w:numId w:val="7"/>
        </w:numPr>
        <w:spacing w:line="360" w:lineRule="auto"/>
        <w:ind w:left="0" w:firstLine="0"/>
        <w:jc w:val="both"/>
        <w:rPr>
          <w:rFonts w:ascii="Arial" w:hAnsi="Arial" w:cs="Arial"/>
          <w:b/>
          <w:sz w:val="22"/>
          <w:szCs w:val="22"/>
        </w:rPr>
      </w:pPr>
      <w:r w:rsidRPr="0086098E">
        <w:rPr>
          <w:rFonts w:ascii="Arial" w:hAnsi="Arial" w:cs="Arial"/>
          <w:sz w:val="22"/>
          <w:szCs w:val="22"/>
        </w:rPr>
        <w:t xml:space="preserve">A aplicação das sanções previstas não exclui, em hipótese alguma, a obrigação de reparação integral do dano causado à Contratante, conforme previsto no </w:t>
      </w:r>
      <w:proofErr w:type="gramStart"/>
      <w:r w:rsidRPr="0086098E">
        <w:rPr>
          <w:rFonts w:ascii="Arial" w:hAnsi="Arial" w:cs="Arial"/>
          <w:sz w:val="22"/>
          <w:szCs w:val="22"/>
        </w:rPr>
        <w:t xml:space="preserve">artigo </w:t>
      </w:r>
      <w:proofErr w:type="spellStart"/>
      <w:r w:rsidRPr="0086098E">
        <w:rPr>
          <w:rFonts w:ascii="Arial" w:hAnsi="Arial" w:cs="Arial"/>
          <w:sz w:val="22"/>
          <w:szCs w:val="22"/>
        </w:rPr>
        <w:t>artigo</w:t>
      </w:r>
      <w:proofErr w:type="spellEnd"/>
      <w:proofErr w:type="gramEnd"/>
      <w:r w:rsidRPr="0086098E">
        <w:rPr>
          <w:rFonts w:ascii="Arial" w:hAnsi="Arial" w:cs="Arial"/>
          <w:sz w:val="22"/>
          <w:szCs w:val="22"/>
        </w:rPr>
        <w:t xml:space="preserve"> 156, § 9º da Lei nº 14.133/2021. </w:t>
      </w:r>
    </w:p>
    <w:p w14:paraId="6B47EF22" w14:textId="77777777" w:rsidR="0017557C" w:rsidRPr="0086098E" w:rsidRDefault="0017557C" w:rsidP="00406D7B">
      <w:pPr>
        <w:pStyle w:val="PargrafodaLista"/>
        <w:numPr>
          <w:ilvl w:val="1"/>
          <w:numId w:val="7"/>
        </w:numPr>
        <w:spacing w:line="360" w:lineRule="auto"/>
        <w:ind w:left="0" w:firstLine="0"/>
        <w:jc w:val="both"/>
        <w:rPr>
          <w:rFonts w:ascii="Arial" w:hAnsi="Arial" w:cs="Arial"/>
          <w:b/>
          <w:sz w:val="22"/>
          <w:szCs w:val="22"/>
        </w:rPr>
      </w:pPr>
      <w:r w:rsidRPr="0086098E">
        <w:rPr>
          <w:rFonts w:ascii="Arial" w:hAnsi="Arial" w:cs="Arial"/>
          <w:sz w:val="22"/>
          <w:szCs w:val="22"/>
        </w:rPr>
        <w:t xml:space="preserve">Todas as sanções previstas poderão ser aplicadas cumulativamente com a multa, conforme dispõe o artigo 156, § 7º da Lei nº 14.133/21. </w:t>
      </w:r>
    </w:p>
    <w:p w14:paraId="672F8F30" w14:textId="41ADCB2F" w:rsidR="0017557C" w:rsidRPr="0086098E" w:rsidRDefault="0017557C" w:rsidP="00406D7B">
      <w:pPr>
        <w:pStyle w:val="PargrafodaLista"/>
        <w:numPr>
          <w:ilvl w:val="1"/>
          <w:numId w:val="7"/>
        </w:numPr>
        <w:spacing w:line="360" w:lineRule="auto"/>
        <w:ind w:left="0" w:firstLine="0"/>
        <w:jc w:val="both"/>
        <w:rPr>
          <w:rFonts w:ascii="Arial" w:hAnsi="Arial" w:cs="Arial"/>
          <w:b/>
          <w:sz w:val="22"/>
          <w:szCs w:val="22"/>
        </w:rPr>
      </w:pPr>
      <w:r w:rsidRPr="0086098E">
        <w:rPr>
          <w:rFonts w:ascii="Arial" w:hAnsi="Arial" w:cs="Arial"/>
          <w:sz w:val="22"/>
          <w:szCs w:val="22"/>
        </w:rPr>
        <w:t xml:space="preserve">Se a multa aplicada e as indenizações cabíveis forem superiores ao valor do pagamento eventualmente devido pelo Contratante ao Contratado, além da perda desse valor, </w:t>
      </w:r>
      <w:r w:rsidRPr="0086098E">
        <w:rPr>
          <w:rFonts w:ascii="Arial" w:hAnsi="Arial" w:cs="Arial"/>
          <w:sz w:val="22"/>
          <w:szCs w:val="22"/>
        </w:rPr>
        <w:lastRenderedPageBreak/>
        <w:t>a diferença será descontada da garantia prestada ou será cobrada judicialmente, conforme previsto no artigo 156, § 8º da Lei nº 14.133/2021, se for o caso.</w:t>
      </w:r>
    </w:p>
    <w:p w14:paraId="4BFC40FE" w14:textId="77777777" w:rsidR="0017557C" w:rsidRPr="0086098E" w:rsidRDefault="0017557C" w:rsidP="00406D7B">
      <w:pPr>
        <w:pStyle w:val="PargrafodaLista"/>
        <w:numPr>
          <w:ilvl w:val="1"/>
          <w:numId w:val="7"/>
        </w:numPr>
        <w:spacing w:line="360" w:lineRule="auto"/>
        <w:ind w:left="0" w:firstLine="0"/>
        <w:jc w:val="both"/>
        <w:rPr>
          <w:rFonts w:ascii="Arial" w:hAnsi="Arial" w:cs="Arial"/>
          <w:b/>
          <w:sz w:val="22"/>
          <w:szCs w:val="22"/>
        </w:rPr>
      </w:pPr>
      <w:r w:rsidRPr="0086098E">
        <w:rPr>
          <w:rFonts w:ascii="Arial" w:hAnsi="Arial" w:cs="Arial"/>
          <w:sz w:val="22"/>
          <w:szCs w:val="22"/>
        </w:rPr>
        <w:t xml:space="preserve">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 </w:t>
      </w:r>
    </w:p>
    <w:p w14:paraId="4358B034" w14:textId="27562877" w:rsidR="0017557C" w:rsidRPr="0086098E" w:rsidRDefault="0017557C" w:rsidP="00406D7B">
      <w:pPr>
        <w:pStyle w:val="PargrafodaLista"/>
        <w:numPr>
          <w:ilvl w:val="1"/>
          <w:numId w:val="7"/>
        </w:numPr>
        <w:spacing w:line="360" w:lineRule="auto"/>
        <w:ind w:left="0" w:firstLine="0"/>
        <w:jc w:val="both"/>
        <w:rPr>
          <w:rFonts w:ascii="Arial" w:hAnsi="Arial" w:cs="Arial"/>
          <w:b/>
          <w:sz w:val="22"/>
          <w:szCs w:val="22"/>
        </w:rPr>
      </w:pPr>
      <w:r w:rsidRPr="0086098E">
        <w:rPr>
          <w:rFonts w:ascii="Arial" w:hAnsi="Arial" w:cs="Arial"/>
          <w:sz w:val="22"/>
          <w:szCs w:val="22"/>
        </w:rPr>
        <w:t>Na aplicação das sanções serão considerados:</w:t>
      </w:r>
    </w:p>
    <w:p w14:paraId="369B86E4" w14:textId="77777777" w:rsidR="00953EE6" w:rsidRPr="0086098E" w:rsidRDefault="00953EE6" w:rsidP="00406D7B">
      <w:pPr>
        <w:pStyle w:val="PargrafodaLista"/>
        <w:numPr>
          <w:ilvl w:val="2"/>
          <w:numId w:val="7"/>
        </w:numPr>
        <w:spacing w:line="360" w:lineRule="auto"/>
        <w:ind w:left="0" w:firstLine="284"/>
        <w:jc w:val="both"/>
        <w:rPr>
          <w:rFonts w:ascii="Arial" w:hAnsi="Arial" w:cs="Arial"/>
          <w:sz w:val="22"/>
          <w:szCs w:val="22"/>
        </w:rPr>
      </w:pPr>
      <w:proofErr w:type="gramStart"/>
      <w:r w:rsidRPr="0086098E">
        <w:rPr>
          <w:rFonts w:ascii="Arial" w:hAnsi="Arial" w:cs="Arial"/>
          <w:sz w:val="22"/>
          <w:szCs w:val="22"/>
        </w:rPr>
        <w:t>a</w:t>
      </w:r>
      <w:proofErr w:type="gramEnd"/>
      <w:r w:rsidRPr="0086098E">
        <w:rPr>
          <w:rFonts w:ascii="Arial" w:hAnsi="Arial" w:cs="Arial"/>
          <w:sz w:val="22"/>
          <w:szCs w:val="22"/>
        </w:rPr>
        <w:t xml:space="preserve"> natureza e a gravidade da infração cometida; </w:t>
      </w:r>
    </w:p>
    <w:p w14:paraId="6A081E24" w14:textId="77777777" w:rsidR="00953EE6" w:rsidRPr="0086098E" w:rsidRDefault="00953EE6" w:rsidP="00406D7B">
      <w:pPr>
        <w:pStyle w:val="PargrafodaLista"/>
        <w:numPr>
          <w:ilvl w:val="2"/>
          <w:numId w:val="7"/>
        </w:numPr>
        <w:spacing w:line="360" w:lineRule="auto"/>
        <w:ind w:left="0" w:firstLine="284"/>
        <w:jc w:val="both"/>
        <w:rPr>
          <w:rFonts w:ascii="Arial" w:hAnsi="Arial" w:cs="Arial"/>
          <w:sz w:val="22"/>
          <w:szCs w:val="22"/>
        </w:rPr>
      </w:pPr>
      <w:proofErr w:type="gramStart"/>
      <w:r w:rsidRPr="0086098E">
        <w:rPr>
          <w:rFonts w:ascii="Arial" w:hAnsi="Arial" w:cs="Arial"/>
          <w:sz w:val="22"/>
          <w:szCs w:val="22"/>
        </w:rPr>
        <w:t>as</w:t>
      </w:r>
      <w:proofErr w:type="gramEnd"/>
      <w:r w:rsidRPr="0086098E">
        <w:rPr>
          <w:rFonts w:ascii="Arial" w:hAnsi="Arial" w:cs="Arial"/>
          <w:sz w:val="22"/>
          <w:szCs w:val="22"/>
        </w:rPr>
        <w:t xml:space="preserve"> peculiaridades do caso concreto; </w:t>
      </w:r>
    </w:p>
    <w:p w14:paraId="50CD1784" w14:textId="77777777" w:rsidR="00953EE6" w:rsidRPr="0086098E" w:rsidRDefault="00953EE6" w:rsidP="00406D7B">
      <w:pPr>
        <w:pStyle w:val="PargrafodaLista"/>
        <w:numPr>
          <w:ilvl w:val="2"/>
          <w:numId w:val="7"/>
        </w:numPr>
        <w:spacing w:line="360" w:lineRule="auto"/>
        <w:ind w:left="0" w:firstLine="284"/>
        <w:jc w:val="both"/>
        <w:rPr>
          <w:rFonts w:ascii="Arial" w:hAnsi="Arial" w:cs="Arial"/>
          <w:sz w:val="22"/>
          <w:szCs w:val="22"/>
        </w:rPr>
      </w:pPr>
      <w:proofErr w:type="gramStart"/>
      <w:r w:rsidRPr="0086098E">
        <w:rPr>
          <w:rFonts w:ascii="Arial" w:hAnsi="Arial" w:cs="Arial"/>
          <w:sz w:val="22"/>
          <w:szCs w:val="22"/>
        </w:rPr>
        <w:t>as</w:t>
      </w:r>
      <w:proofErr w:type="gramEnd"/>
      <w:r w:rsidRPr="0086098E">
        <w:rPr>
          <w:rFonts w:ascii="Arial" w:hAnsi="Arial" w:cs="Arial"/>
          <w:sz w:val="22"/>
          <w:szCs w:val="22"/>
        </w:rPr>
        <w:t xml:space="preserve"> circunstâncias agravantes ou atenuantes; </w:t>
      </w:r>
    </w:p>
    <w:p w14:paraId="54C76501" w14:textId="77777777" w:rsidR="00953EE6" w:rsidRPr="0086098E" w:rsidRDefault="00953EE6" w:rsidP="00406D7B">
      <w:pPr>
        <w:pStyle w:val="PargrafodaLista"/>
        <w:numPr>
          <w:ilvl w:val="2"/>
          <w:numId w:val="7"/>
        </w:numPr>
        <w:spacing w:line="360" w:lineRule="auto"/>
        <w:ind w:left="0" w:firstLine="284"/>
        <w:jc w:val="both"/>
        <w:rPr>
          <w:rFonts w:ascii="Arial" w:hAnsi="Arial" w:cs="Arial"/>
          <w:sz w:val="22"/>
          <w:szCs w:val="22"/>
        </w:rPr>
      </w:pPr>
      <w:proofErr w:type="gramStart"/>
      <w:r w:rsidRPr="0086098E">
        <w:rPr>
          <w:rFonts w:ascii="Arial" w:hAnsi="Arial" w:cs="Arial"/>
          <w:sz w:val="22"/>
          <w:szCs w:val="22"/>
        </w:rPr>
        <w:t>os</w:t>
      </w:r>
      <w:proofErr w:type="gramEnd"/>
      <w:r w:rsidRPr="0086098E">
        <w:rPr>
          <w:rFonts w:ascii="Arial" w:hAnsi="Arial" w:cs="Arial"/>
          <w:sz w:val="22"/>
          <w:szCs w:val="22"/>
        </w:rPr>
        <w:t xml:space="preserve"> danos que dela provierem para o Contratante; </w:t>
      </w:r>
    </w:p>
    <w:p w14:paraId="5B11580F" w14:textId="77777777" w:rsidR="00953EE6" w:rsidRPr="0086098E" w:rsidRDefault="00953EE6" w:rsidP="00406D7B">
      <w:pPr>
        <w:pStyle w:val="PargrafodaLista"/>
        <w:numPr>
          <w:ilvl w:val="2"/>
          <w:numId w:val="7"/>
        </w:numPr>
        <w:spacing w:line="360" w:lineRule="auto"/>
        <w:ind w:left="0" w:firstLine="284"/>
        <w:jc w:val="both"/>
        <w:rPr>
          <w:rFonts w:ascii="Arial" w:hAnsi="Arial" w:cs="Arial"/>
          <w:sz w:val="22"/>
          <w:szCs w:val="22"/>
        </w:rPr>
      </w:pPr>
      <w:r w:rsidRPr="0086098E">
        <w:rPr>
          <w:rFonts w:ascii="Arial" w:hAnsi="Arial" w:cs="Arial"/>
          <w:sz w:val="22"/>
          <w:szCs w:val="22"/>
        </w:rPr>
        <w:t xml:space="preserve">As sanções de impedimento de licitar e contratar e declaração de inidoneidade para licitar ou contratar são passíveis de reabilitação na forma do artigo 163 da Lei nº 14.133/2021. </w:t>
      </w:r>
    </w:p>
    <w:p w14:paraId="2DCEC422" w14:textId="436C2332" w:rsidR="004B05A3" w:rsidRPr="0086098E" w:rsidRDefault="00953EE6" w:rsidP="00406D7B">
      <w:pPr>
        <w:pStyle w:val="PargrafodaLista"/>
        <w:numPr>
          <w:ilvl w:val="2"/>
          <w:numId w:val="7"/>
        </w:numPr>
        <w:spacing w:line="360" w:lineRule="auto"/>
        <w:ind w:left="0" w:firstLine="284"/>
        <w:jc w:val="both"/>
        <w:rPr>
          <w:rFonts w:ascii="Arial" w:hAnsi="Arial" w:cs="Arial"/>
          <w:sz w:val="22"/>
          <w:szCs w:val="22"/>
        </w:rPr>
      </w:pPr>
      <w:r w:rsidRPr="0086098E">
        <w:rPr>
          <w:rFonts w:ascii="Arial" w:hAnsi="Arial" w:cs="Arial"/>
          <w:sz w:val="22"/>
          <w:szCs w:val="22"/>
        </w:rPr>
        <w:t xml:space="preserve">A aplicação das penalidades acima descritas </w:t>
      </w:r>
      <w:proofErr w:type="gramStart"/>
      <w:r w:rsidRPr="0086098E">
        <w:rPr>
          <w:rFonts w:ascii="Arial" w:hAnsi="Arial" w:cs="Arial"/>
          <w:sz w:val="22"/>
          <w:szCs w:val="22"/>
        </w:rPr>
        <w:t>poderão ser aplicadas</w:t>
      </w:r>
      <w:proofErr w:type="gramEnd"/>
      <w:r w:rsidRPr="0086098E">
        <w:rPr>
          <w:rFonts w:ascii="Arial" w:hAnsi="Arial" w:cs="Arial"/>
          <w:sz w:val="22"/>
          <w:szCs w:val="22"/>
        </w:rPr>
        <w:t xml:space="preserve"> sem prejuízo de eventuais implicações penais nos termos do que prevê o capítulo II-B do Título XI do Código Penal</w:t>
      </w:r>
    </w:p>
    <w:p w14:paraId="2A223B9B" w14:textId="77777777" w:rsidR="00867E7C" w:rsidRPr="0086098E" w:rsidRDefault="00867E7C" w:rsidP="00867E7C">
      <w:pPr>
        <w:pStyle w:val="PargrafodaLista"/>
        <w:spacing w:line="360" w:lineRule="auto"/>
        <w:ind w:left="1080"/>
        <w:jc w:val="both"/>
        <w:rPr>
          <w:rFonts w:ascii="Arial" w:hAnsi="Arial" w:cs="Arial"/>
          <w:sz w:val="22"/>
          <w:szCs w:val="22"/>
        </w:rPr>
      </w:pPr>
    </w:p>
    <w:p w14:paraId="7446B63B" w14:textId="77777777" w:rsidR="00953EE6" w:rsidRPr="0086098E" w:rsidRDefault="00953EE6" w:rsidP="00406D7B">
      <w:pPr>
        <w:pStyle w:val="PargrafodaLista"/>
        <w:numPr>
          <w:ilvl w:val="0"/>
          <w:numId w:val="7"/>
        </w:numPr>
        <w:spacing w:line="360" w:lineRule="auto"/>
        <w:jc w:val="both"/>
        <w:rPr>
          <w:rFonts w:ascii="Arial" w:hAnsi="Arial" w:cs="Arial"/>
          <w:b/>
          <w:sz w:val="22"/>
          <w:szCs w:val="22"/>
        </w:rPr>
      </w:pPr>
      <w:r w:rsidRPr="0086098E">
        <w:rPr>
          <w:rFonts w:ascii="Arial" w:hAnsi="Arial" w:cs="Arial"/>
          <w:b/>
          <w:sz w:val="22"/>
          <w:szCs w:val="22"/>
        </w:rPr>
        <w:t xml:space="preserve">DO PEDIDO DE ESCLARECIMENTOS E DA IMPUGNAÇÃO: </w:t>
      </w:r>
    </w:p>
    <w:p w14:paraId="7235FA0B" w14:textId="19F7B217" w:rsidR="0061309F" w:rsidRPr="0086098E" w:rsidRDefault="00953EE6" w:rsidP="00406D7B">
      <w:pPr>
        <w:pStyle w:val="PargrafodaLista"/>
        <w:numPr>
          <w:ilvl w:val="1"/>
          <w:numId w:val="7"/>
        </w:numPr>
        <w:spacing w:line="360" w:lineRule="auto"/>
        <w:ind w:left="0" w:firstLine="0"/>
        <w:jc w:val="both"/>
        <w:rPr>
          <w:rFonts w:ascii="Arial" w:hAnsi="Arial" w:cs="Arial"/>
          <w:sz w:val="22"/>
          <w:szCs w:val="22"/>
        </w:rPr>
      </w:pPr>
      <w:r w:rsidRPr="0086098E">
        <w:rPr>
          <w:rFonts w:ascii="Arial" w:hAnsi="Arial" w:cs="Arial"/>
          <w:sz w:val="22"/>
          <w:szCs w:val="22"/>
        </w:rPr>
        <w:t xml:space="preserve">Os pedidos de esclarecimentos ou providências deverão ser dirigidos ao agente de contratação, enquanto estiver aberto o credenciamento, podendo, para tanto, ser utilizado o </w:t>
      </w:r>
      <w:r w:rsidR="00DE19F8" w:rsidRPr="0086098E">
        <w:rPr>
          <w:rFonts w:ascii="Arial" w:hAnsi="Arial" w:cs="Arial"/>
          <w:sz w:val="22"/>
          <w:szCs w:val="22"/>
        </w:rPr>
        <w:t xml:space="preserve">e-mail: </w:t>
      </w:r>
      <w:r w:rsidR="0061309F" w:rsidRPr="0086098E">
        <w:rPr>
          <w:rFonts w:ascii="Arial" w:hAnsi="Arial" w:cs="Arial"/>
          <w:sz w:val="22"/>
          <w:szCs w:val="22"/>
        </w:rPr>
        <w:t>atendimento@paraprev.org.br.</w:t>
      </w:r>
    </w:p>
    <w:p w14:paraId="05940DEC" w14:textId="2232D455" w:rsidR="0061309F" w:rsidRPr="0086098E" w:rsidRDefault="0061309F" w:rsidP="00406D7B">
      <w:pPr>
        <w:pStyle w:val="PargrafodaLista"/>
        <w:numPr>
          <w:ilvl w:val="1"/>
          <w:numId w:val="7"/>
        </w:numPr>
        <w:spacing w:line="360" w:lineRule="auto"/>
        <w:ind w:left="0" w:firstLine="0"/>
        <w:jc w:val="both"/>
        <w:rPr>
          <w:rFonts w:ascii="Arial" w:hAnsi="Arial" w:cs="Arial"/>
          <w:sz w:val="22"/>
          <w:szCs w:val="22"/>
        </w:rPr>
      </w:pPr>
      <w:r w:rsidRPr="0086098E">
        <w:rPr>
          <w:rFonts w:ascii="Arial" w:hAnsi="Arial" w:cs="Arial"/>
          <w:sz w:val="22"/>
          <w:szCs w:val="22"/>
        </w:rPr>
        <w:t xml:space="preserve"> </w:t>
      </w:r>
      <w:r w:rsidR="00953EE6" w:rsidRPr="0086098E">
        <w:rPr>
          <w:rFonts w:ascii="Arial" w:hAnsi="Arial" w:cs="Arial"/>
          <w:sz w:val="22"/>
          <w:szCs w:val="22"/>
        </w:rPr>
        <w:t xml:space="preserve">As impugnações cabíveis, decorrentes dos atos oriundos do credenciamento, deverão ser fundamentadas e dirigidas ao agente de contratações, podendo ser protocolizadas junto à </w:t>
      </w:r>
      <w:r w:rsidRPr="0086098E">
        <w:rPr>
          <w:rFonts w:ascii="Arial" w:hAnsi="Arial" w:cs="Arial"/>
          <w:sz w:val="22"/>
          <w:szCs w:val="22"/>
        </w:rPr>
        <w:t>sede do Instituto</w:t>
      </w:r>
      <w:r w:rsidR="00953EE6" w:rsidRPr="0086098E">
        <w:rPr>
          <w:rFonts w:ascii="Arial" w:hAnsi="Arial" w:cs="Arial"/>
          <w:sz w:val="22"/>
          <w:szCs w:val="22"/>
        </w:rPr>
        <w:t>, situada na</w:t>
      </w:r>
      <w:r w:rsidRPr="0086098E">
        <w:rPr>
          <w:rFonts w:ascii="Arial" w:hAnsi="Arial" w:cs="Arial"/>
          <w:sz w:val="22"/>
          <w:szCs w:val="22"/>
        </w:rPr>
        <w:t xml:space="preserve"> Rua Major Fidélis, n.º 80, Centro – Pará de Minas/MG – CEP 35660-109</w:t>
      </w:r>
      <w:r w:rsidR="00B76223" w:rsidRPr="0086098E">
        <w:rPr>
          <w:rFonts w:ascii="Arial" w:hAnsi="Arial" w:cs="Arial"/>
          <w:sz w:val="22"/>
          <w:szCs w:val="22"/>
        </w:rPr>
        <w:t xml:space="preserve">, no horário das </w:t>
      </w:r>
      <w:proofErr w:type="gramStart"/>
      <w:r w:rsidR="00B76223" w:rsidRPr="0086098E">
        <w:rPr>
          <w:rFonts w:ascii="Arial" w:hAnsi="Arial" w:cs="Arial"/>
          <w:sz w:val="22"/>
          <w:szCs w:val="22"/>
        </w:rPr>
        <w:t>08:00</w:t>
      </w:r>
      <w:proofErr w:type="gramEnd"/>
      <w:r w:rsidR="00B76223" w:rsidRPr="0086098E">
        <w:rPr>
          <w:rFonts w:ascii="Arial" w:hAnsi="Arial" w:cs="Arial"/>
          <w:sz w:val="22"/>
          <w:szCs w:val="22"/>
        </w:rPr>
        <w:t xml:space="preserve"> às 16</w:t>
      </w:r>
      <w:r w:rsidR="00953EE6" w:rsidRPr="0086098E">
        <w:rPr>
          <w:rFonts w:ascii="Arial" w:hAnsi="Arial" w:cs="Arial"/>
          <w:sz w:val="22"/>
          <w:szCs w:val="22"/>
        </w:rPr>
        <w:t>:00 horas, ou enviadas via postagem, ou ainda, por meio do</w:t>
      </w:r>
      <w:r w:rsidR="00DE19F8" w:rsidRPr="0086098E">
        <w:rPr>
          <w:rFonts w:ascii="Arial" w:hAnsi="Arial" w:cs="Arial"/>
          <w:sz w:val="22"/>
          <w:szCs w:val="22"/>
        </w:rPr>
        <w:t xml:space="preserve"> e-mail: </w:t>
      </w:r>
      <w:r w:rsidRPr="0086098E">
        <w:rPr>
          <w:rFonts w:ascii="Arial" w:hAnsi="Arial" w:cs="Arial"/>
          <w:sz w:val="22"/>
          <w:szCs w:val="22"/>
        </w:rPr>
        <w:t>atendimento@paraprev.org.br.</w:t>
      </w:r>
    </w:p>
    <w:p w14:paraId="4B96C037" w14:textId="77777777" w:rsidR="0061309F" w:rsidRPr="0086098E" w:rsidRDefault="00953EE6" w:rsidP="00406D7B">
      <w:pPr>
        <w:pStyle w:val="PargrafodaLista"/>
        <w:numPr>
          <w:ilvl w:val="1"/>
          <w:numId w:val="7"/>
        </w:numPr>
        <w:spacing w:line="360" w:lineRule="auto"/>
        <w:ind w:left="0" w:firstLine="0"/>
        <w:jc w:val="both"/>
        <w:rPr>
          <w:rFonts w:ascii="Arial" w:hAnsi="Arial" w:cs="Arial"/>
          <w:sz w:val="22"/>
          <w:szCs w:val="22"/>
        </w:rPr>
      </w:pPr>
      <w:r w:rsidRPr="0086098E">
        <w:rPr>
          <w:rFonts w:ascii="Arial" w:hAnsi="Arial" w:cs="Arial"/>
          <w:sz w:val="22"/>
          <w:szCs w:val="22"/>
        </w:rPr>
        <w:t xml:space="preserve">As respostas serão publicadas no sítio eletrônico </w:t>
      </w:r>
      <w:proofErr w:type="gramStart"/>
      <w:r w:rsidRPr="0086098E">
        <w:rPr>
          <w:rFonts w:ascii="Arial" w:hAnsi="Arial" w:cs="Arial"/>
          <w:sz w:val="22"/>
          <w:szCs w:val="22"/>
        </w:rPr>
        <w:t>https</w:t>
      </w:r>
      <w:proofErr w:type="gramEnd"/>
      <w:r w:rsidRPr="0086098E">
        <w:rPr>
          <w:rFonts w:ascii="Arial" w:hAnsi="Arial" w:cs="Arial"/>
          <w:sz w:val="22"/>
          <w:szCs w:val="22"/>
        </w:rPr>
        <w:t>://</w:t>
      </w:r>
      <w:r w:rsidR="0061309F" w:rsidRPr="0086098E">
        <w:rPr>
          <w:rFonts w:ascii="Arial" w:hAnsi="Arial" w:cs="Arial"/>
          <w:sz w:val="22"/>
          <w:szCs w:val="22"/>
        </w:rPr>
        <w:t>paraprev.org.</w:t>
      </w:r>
      <w:r w:rsidRPr="0086098E">
        <w:rPr>
          <w:rFonts w:ascii="Arial" w:hAnsi="Arial" w:cs="Arial"/>
          <w:sz w:val="22"/>
          <w:szCs w:val="22"/>
        </w:rPr>
        <w:t xml:space="preserve">br/licitacoes/., para conhecimento, cabendo aos interessados em participar do credenciamento acessá-lo para a obtenção das informações prestadas. </w:t>
      </w:r>
    </w:p>
    <w:p w14:paraId="4CD047B4" w14:textId="798D1740" w:rsidR="00953EE6" w:rsidRPr="0086098E" w:rsidRDefault="0061309F" w:rsidP="00406D7B">
      <w:pPr>
        <w:pStyle w:val="PargrafodaLista"/>
        <w:numPr>
          <w:ilvl w:val="1"/>
          <w:numId w:val="7"/>
        </w:numPr>
        <w:spacing w:line="360" w:lineRule="auto"/>
        <w:ind w:left="0" w:firstLine="0"/>
        <w:jc w:val="both"/>
        <w:rPr>
          <w:rFonts w:ascii="Arial" w:hAnsi="Arial" w:cs="Arial"/>
          <w:sz w:val="22"/>
          <w:szCs w:val="22"/>
        </w:rPr>
      </w:pPr>
      <w:r w:rsidRPr="0086098E">
        <w:rPr>
          <w:rFonts w:ascii="Arial" w:hAnsi="Arial" w:cs="Arial"/>
          <w:sz w:val="22"/>
          <w:szCs w:val="22"/>
        </w:rPr>
        <w:t xml:space="preserve"> </w:t>
      </w:r>
      <w:r w:rsidR="00953EE6" w:rsidRPr="0086098E">
        <w:rPr>
          <w:rFonts w:ascii="Arial" w:hAnsi="Arial" w:cs="Arial"/>
          <w:sz w:val="22"/>
          <w:szCs w:val="22"/>
        </w:rPr>
        <w:t>A não impugnação a este Edital na forma acima definidos acarreta a decadência do direito de discutir, na esfera administrativa, as regras do credenciamento.</w:t>
      </w:r>
    </w:p>
    <w:p w14:paraId="2526D62F" w14:textId="77777777" w:rsidR="00D82E1A" w:rsidRPr="0086098E" w:rsidRDefault="00D82E1A" w:rsidP="00D82E1A">
      <w:pPr>
        <w:pStyle w:val="PargrafodaLista"/>
        <w:spacing w:line="360" w:lineRule="auto"/>
        <w:jc w:val="both"/>
        <w:rPr>
          <w:rFonts w:ascii="Arial" w:hAnsi="Arial" w:cs="Arial"/>
          <w:sz w:val="22"/>
          <w:szCs w:val="22"/>
        </w:rPr>
      </w:pPr>
    </w:p>
    <w:p w14:paraId="0E12B77B" w14:textId="77777777" w:rsidR="00953EE6" w:rsidRPr="0086098E" w:rsidRDefault="00953EE6" w:rsidP="00406D7B">
      <w:pPr>
        <w:pStyle w:val="PargrafodaLista"/>
        <w:numPr>
          <w:ilvl w:val="0"/>
          <w:numId w:val="7"/>
        </w:numPr>
        <w:spacing w:line="360" w:lineRule="auto"/>
        <w:ind w:hanging="644"/>
        <w:jc w:val="both"/>
        <w:rPr>
          <w:rFonts w:ascii="Arial" w:hAnsi="Arial" w:cs="Arial"/>
          <w:b/>
          <w:sz w:val="22"/>
          <w:szCs w:val="22"/>
        </w:rPr>
      </w:pPr>
      <w:r w:rsidRPr="0086098E">
        <w:rPr>
          <w:rFonts w:ascii="Arial" w:hAnsi="Arial" w:cs="Arial"/>
          <w:sz w:val="22"/>
          <w:szCs w:val="22"/>
        </w:rPr>
        <w:t xml:space="preserve"> </w:t>
      </w:r>
      <w:r w:rsidRPr="0086098E">
        <w:rPr>
          <w:rFonts w:ascii="Arial" w:hAnsi="Arial" w:cs="Arial"/>
          <w:b/>
          <w:sz w:val="22"/>
          <w:szCs w:val="22"/>
        </w:rPr>
        <w:t xml:space="preserve">DAS DISPOSIÇÕES GERAIS: </w:t>
      </w:r>
    </w:p>
    <w:p w14:paraId="129447C2" w14:textId="25E304BF" w:rsidR="00953EE6" w:rsidRPr="0086098E" w:rsidRDefault="00953EE6" w:rsidP="00406D7B">
      <w:pPr>
        <w:pStyle w:val="PargrafodaLista"/>
        <w:numPr>
          <w:ilvl w:val="1"/>
          <w:numId w:val="7"/>
        </w:numPr>
        <w:spacing w:line="360" w:lineRule="auto"/>
        <w:ind w:left="0" w:firstLine="0"/>
        <w:jc w:val="both"/>
        <w:rPr>
          <w:rFonts w:ascii="Arial" w:hAnsi="Arial" w:cs="Arial"/>
          <w:sz w:val="22"/>
          <w:szCs w:val="22"/>
        </w:rPr>
      </w:pPr>
      <w:r w:rsidRPr="0086098E">
        <w:rPr>
          <w:rFonts w:ascii="Arial" w:hAnsi="Arial" w:cs="Arial"/>
          <w:sz w:val="22"/>
          <w:szCs w:val="22"/>
        </w:rPr>
        <w:t xml:space="preserve">Será divulgada ata da sessão pública no sítio eletrônico </w:t>
      </w:r>
      <w:r w:rsidR="00D82E1A" w:rsidRPr="0086098E">
        <w:rPr>
          <w:rFonts w:ascii="Arial" w:hAnsi="Arial" w:cs="Arial"/>
          <w:sz w:val="22"/>
          <w:szCs w:val="22"/>
        </w:rPr>
        <w:t xml:space="preserve">http://paraprev.org.br/licitacoes, </w:t>
      </w:r>
      <w:r w:rsidRPr="0086098E">
        <w:rPr>
          <w:rFonts w:ascii="Arial" w:hAnsi="Arial" w:cs="Arial"/>
          <w:sz w:val="22"/>
          <w:szCs w:val="22"/>
        </w:rPr>
        <w:t xml:space="preserve">para conhecimento. </w:t>
      </w:r>
    </w:p>
    <w:p w14:paraId="5DFD058D" w14:textId="77777777" w:rsidR="00953EE6" w:rsidRPr="0086098E" w:rsidRDefault="00953EE6" w:rsidP="00406D7B">
      <w:pPr>
        <w:pStyle w:val="PargrafodaLista"/>
        <w:numPr>
          <w:ilvl w:val="1"/>
          <w:numId w:val="7"/>
        </w:numPr>
        <w:spacing w:line="360" w:lineRule="auto"/>
        <w:ind w:left="0" w:firstLine="0"/>
        <w:jc w:val="both"/>
        <w:rPr>
          <w:rFonts w:ascii="Arial" w:hAnsi="Arial" w:cs="Arial"/>
          <w:sz w:val="22"/>
          <w:szCs w:val="22"/>
        </w:rPr>
      </w:pPr>
      <w:r w:rsidRPr="0086098E">
        <w:rPr>
          <w:rFonts w:ascii="Arial" w:hAnsi="Arial" w:cs="Arial"/>
          <w:sz w:val="22"/>
          <w:szCs w:val="22"/>
        </w:rPr>
        <w:lastRenderedPageBreak/>
        <w:t xml:space="preserve">Todas as referências de tempo no Edital, no aviso e durante a sessão pública observarão o horário de Brasília – DF. </w:t>
      </w:r>
    </w:p>
    <w:p w14:paraId="2FAFBFBC" w14:textId="77777777" w:rsidR="00953EE6" w:rsidRPr="0086098E" w:rsidRDefault="00953EE6" w:rsidP="00406D7B">
      <w:pPr>
        <w:pStyle w:val="PargrafodaLista"/>
        <w:numPr>
          <w:ilvl w:val="1"/>
          <w:numId w:val="7"/>
        </w:numPr>
        <w:spacing w:line="360" w:lineRule="auto"/>
        <w:ind w:left="0" w:firstLine="0"/>
        <w:jc w:val="both"/>
        <w:rPr>
          <w:rFonts w:ascii="Arial" w:hAnsi="Arial" w:cs="Arial"/>
          <w:sz w:val="22"/>
          <w:szCs w:val="22"/>
        </w:rPr>
      </w:pPr>
      <w:r w:rsidRPr="0086098E">
        <w:rPr>
          <w:rFonts w:ascii="Arial" w:hAnsi="Arial" w:cs="Arial"/>
          <w:sz w:val="22"/>
          <w:szCs w:val="22"/>
        </w:rPr>
        <w:t xml:space="preserve"> A homologação do resultado não implicará direito à contratação. </w:t>
      </w:r>
    </w:p>
    <w:p w14:paraId="6E2D575A" w14:textId="77777777" w:rsidR="00953EE6" w:rsidRPr="0086098E" w:rsidRDefault="00953EE6" w:rsidP="00406D7B">
      <w:pPr>
        <w:pStyle w:val="PargrafodaLista"/>
        <w:numPr>
          <w:ilvl w:val="1"/>
          <w:numId w:val="7"/>
        </w:numPr>
        <w:spacing w:line="360" w:lineRule="auto"/>
        <w:ind w:left="0" w:firstLine="0"/>
        <w:jc w:val="both"/>
        <w:rPr>
          <w:rFonts w:ascii="Arial" w:hAnsi="Arial" w:cs="Arial"/>
          <w:sz w:val="22"/>
          <w:szCs w:val="22"/>
        </w:rPr>
      </w:pPr>
      <w:r w:rsidRPr="0086098E">
        <w:rPr>
          <w:rFonts w:ascii="Arial" w:hAnsi="Arial" w:cs="Arial"/>
          <w:sz w:val="22"/>
          <w:szCs w:val="22"/>
        </w:rPr>
        <w:t xml:space="preserve">Na contagem dos prazos estabelecidos neste Edital e seus Anexos, excluir-se-á o dia do início e incluir-se-á o do vencimento. Só se iniciam e vencem os prazos em dias de expediente na Administração. </w:t>
      </w:r>
    </w:p>
    <w:p w14:paraId="14E3770B" w14:textId="77777777" w:rsidR="00953EE6" w:rsidRPr="0086098E" w:rsidRDefault="00953EE6" w:rsidP="00406D7B">
      <w:pPr>
        <w:pStyle w:val="PargrafodaLista"/>
        <w:numPr>
          <w:ilvl w:val="1"/>
          <w:numId w:val="7"/>
        </w:numPr>
        <w:spacing w:line="360" w:lineRule="auto"/>
        <w:ind w:left="0" w:firstLine="0"/>
        <w:jc w:val="both"/>
        <w:rPr>
          <w:rFonts w:ascii="Arial" w:hAnsi="Arial" w:cs="Arial"/>
          <w:sz w:val="22"/>
          <w:szCs w:val="22"/>
        </w:rPr>
      </w:pPr>
      <w:r w:rsidRPr="0086098E">
        <w:rPr>
          <w:rFonts w:ascii="Arial" w:hAnsi="Arial" w:cs="Arial"/>
          <w:sz w:val="22"/>
          <w:szCs w:val="22"/>
        </w:rPr>
        <w:t xml:space="preserve">O desatendimento de exigências formais não essenciais não importará o afastamento do licitante, desde que seja possível o aproveitamento do ato, </w:t>
      </w:r>
      <w:proofErr w:type="gramStart"/>
      <w:r w:rsidRPr="0086098E">
        <w:rPr>
          <w:rFonts w:ascii="Arial" w:hAnsi="Arial" w:cs="Arial"/>
          <w:sz w:val="22"/>
          <w:szCs w:val="22"/>
        </w:rPr>
        <w:t>observados</w:t>
      </w:r>
      <w:proofErr w:type="gramEnd"/>
      <w:r w:rsidRPr="0086098E">
        <w:rPr>
          <w:rFonts w:ascii="Arial" w:hAnsi="Arial" w:cs="Arial"/>
          <w:sz w:val="22"/>
          <w:szCs w:val="22"/>
        </w:rPr>
        <w:t xml:space="preserve"> os princípios da isonomia e do interesse público. </w:t>
      </w:r>
    </w:p>
    <w:p w14:paraId="4A7AB1CF" w14:textId="77777777" w:rsidR="00953EE6" w:rsidRPr="0086098E" w:rsidRDefault="00953EE6" w:rsidP="00406D7B">
      <w:pPr>
        <w:pStyle w:val="PargrafodaLista"/>
        <w:numPr>
          <w:ilvl w:val="1"/>
          <w:numId w:val="7"/>
        </w:numPr>
        <w:spacing w:line="360" w:lineRule="auto"/>
        <w:ind w:left="0" w:firstLine="0"/>
        <w:jc w:val="both"/>
        <w:rPr>
          <w:rFonts w:ascii="Arial" w:hAnsi="Arial" w:cs="Arial"/>
          <w:sz w:val="22"/>
          <w:szCs w:val="22"/>
        </w:rPr>
      </w:pPr>
      <w:r w:rsidRPr="0086098E">
        <w:rPr>
          <w:rFonts w:ascii="Arial" w:hAnsi="Arial" w:cs="Arial"/>
          <w:sz w:val="22"/>
          <w:szCs w:val="22"/>
        </w:rPr>
        <w:t xml:space="preserve">Em caso de divergência entre disposições deste Edital e de seus anexos ou demais peças que compõem o processo, prevalecerá as deste Edital. </w:t>
      </w:r>
    </w:p>
    <w:p w14:paraId="1EA9A330" w14:textId="77777777" w:rsidR="00953EE6" w:rsidRPr="0086098E" w:rsidRDefault="00953EE6" w:rsidP="00406D7B">
      <w:pPr>
        <w:pStyle w:val="PargrafodaLista"/>
        <w:numPr>
          <w:ilvl w:val="1"/>
          <w:numId w:val="7"/>
        </w:numPr>
        <w:spacing w:line="360" w:lineRule="auto"/>
        <w:ind w:left="0" w:firstLine="0"/>
        <w:jc w:val="both"/>
        <w:rPr>
          <w:rFonts w:ascii="Arial" w:hAnsi="Arial" w:cs="Arial"/>
          <w:sz w:val="22"/>
          <w:szCs w:val="22"/>
        </w:rPr>
      </w:pPr>
      <w:r w:rsidRPr="0086098E">
        <w:rPr>
          <w:rFonts w:ascii="Arial" w:hAnsi="Arial" w:cs="Arial"/>
          <w:sz w:val="22"/>
          <w:szCs w:val="22"/>
        </w:rPr>
        <w:t>Não será permitido o cometimento a terceiros do objeto contratado nos termos da requisição da Secretaria Municipal de Saúde.</w:t>
      </w:r>
    </w:p>
    <w:p w14:paraId="57FA8F91" w14:textId="24E282A2" w:rsidR="00953EE6" w:rsidRPr="0086098E" w:rsidRDefault="00953EE6" w:rsidP="00406D7B">
      <w:pPr>
        <w:pStyle w:val="PargrafodaLista"/>
        <w:numPr>
          <w:ilvl w:val="1"/>
          <w:numId w:val="7"/>
        </w:numPr>
        <w:spacing w:line="360" w:lineRule="auto"/>
        <w:ind w:left="0" w:firstLine="0"/>
        <w:jc w:val="both"/>
        <w:rPr>
          <w:rFonts w:ascii="Arial" w:hAnsi="Arial" w:cs="Arial"/>
          <w:sz w:val="22"/>
          <w:szCs w:val="22"/>
        </w:rPr>
      </w:pPr>
      <w:r w:rsidRPr="0086098E">
        <w:rPr>
          <w:rFonts w:ascii="Arial" w:hAnsi="Arial" w:cs="Arial"/>
          <w:sz w:val="22"/>
          <w:szCs w:val="22"/>
        </w:rPr>
        <w:t xml:space="preserve">O Edital e seus anexos estão disponíveis, na íntegra, no Portal Nacional de Contratações Públicas (PNCP) e endereço eletrônico </w:t>
      </w:r>
      <w:r w:rsidR="00D82E1A" w:rsidRPr="0086098E">
        <w:rPr>
          <w:rFonts w:ascii="Arial" w:hAnsi="Arial" w:cs="Arial"/>
          <w:sz w:val="22"/>
          <w:szCs w:val="22"/>
        </w:rPr>
        <w:t>http://paraprev.org.br/licitacoes</w:t>
      </w:r>
      <w:r w:rsidRPr="0086098E">
        <w:rPr>
          <w:rFonts w:ascii="Arial" w:hAnsi="Arial" w:cs="Arial"/>
          <w:sz w:val="22"/>
          <w:szCs w:val="22"/>
        </w:rPr>
        <w:t xml:space="preserve">. </w:t>
      </w:r>
    </w:p>
    <w:p w14:paraId="43DC58B4" w14:textId="42629BBF" w:rsidR="00953EE6" w:rsidRPr="0086098E" w:rsidRDefault="00953EE6" w:rsidP="00406D7B">
      <w:pPr>
        <w:pStyle w:val="PargrafodaLista"/>
        <w:numPr>
          <w:ilvl w:val="1"/>
          <w:numId w:val="7"/>
        </w:numPr>
        <w:spacing w:line="360" w:lineRule="auto"/>
        <w:ind w:left="0" w:firstLine="0"/>
        <w:jc w:val="both"/>
        <w:rPr>
          <w:rFonts w:ascii="Arial" w:hAnsi="Arial" w:cs="Arial"/>
          <w:sz w:val="22"/>
          <w:szCs w:val="22"/>
        </w:rPr>
      </w:pPr>
      <w:r w:rsidRPr="0086098E">
        <w:rPr>
          <w:rFonts w:ascii="Arial" w:hAnsi="Arial" w:cs="Arial"/>
          <w:sz w:val="22"/>
          <w:szCs w:val="22"/>
        </w:rPr>
        <w:t>Integram este Edital de Credenciamento os seguintes anexos:</w:t>
      </w:r>
    </w:p>
    <w:p w14:paraId="268F16A6" w14:textId="77777777" w:rsidR="00953EE6" w:rsidRPr="0086098E" w:rsidRDefault="00953EE6" w:rsidP="00953EE6">
      <w:pPr>
        <w:spacing w:line="360" w:lineRule="auto"/>
        <w:jc w:val="both"/>
        <w:rPr>
          <w:rFonts w:ascii="Arial" w:hAnsi="Arial" w:cs="Arial"/>
          <w:sz w:val="22"/>
          <w:szCs w:val="22"/>
        </w:rPr>
      </w:pPr>
    </w:p>
    <w:p w14:paraId="1EB97593" w14:textId="77777777" w:rsidR="00A04C31" w:rsidRPr="0086098E" w:rsidRDefault="00A04C31" w:rsidP="00953EE6">
      <w:pPr>
        <w:spacing w:line="360" w:lineRule="auto"/>
        <w:jc w:val="both"/>
        <w:rPr>
          <w:rFonts w:ascii="Arial" w:hAnsi="Arial" w:cs="Arial"/>
          <w:sz w:val="22"/>
          <w:szCs w:val="22"/>
        </w:rPr>
      </w:pPr>
      <w:r w:rsidRPr="0086098E">
        <w:rPr>
          <w:rFonts w:ascii="Arial" w:hAnsi="Arial" w:cs="Arial"/>
          <w:sz w:val="22"/>
          <w:szCs w:val="22"/>
        </w:rPr>
        <w:t xml:space="preserve">Anexo I – Termo de Referência; </w:t>
      </w:r>
    </w:p>
    <w:p w14:paraId="25E8222B" w14:textId="32356609" w:rsidR="00A04C31" w:rsidRPr="0086098E" w:rsidRDefault="00A04C31" w:rsidP="00953EE6">
      <w:pPr>
        <w:spacing w:line="360" w:lineRule="auto"/>
        <w:jc w:val="both"/>
        <w:rPr>
          <w:rFonts w:ascii="Arial" w:hAnsi="Arial" w:cs="Arial"/>
          <w:sz w:val="22"/>
          <w:szCs w:val="22"/>
        </w:rPr>
      </w:pPr>
      <w:r w:rsidRPr="0086098E">
        <w:rPr>
          <w:rFonts w:ascii="Arial" w:hAnsi="Arial" w:cs="Arial"/>
          <w:sz w:val="22"/>
          <w:szCs w:val="22"/>
        </w:rPr>
        <w:t>Anexo II – Requerimento de Credenciamento</w:t>
      </w:r>
      <w:r w:rsidR="00DC18F7" w:rsidRPr="0086098E">
        <w:rPr>
          <w:rFonts w:ascii="Arial" w:hAnsi="Arial" w:cs="Arial"/>
          <w:sz w:val="22"/>
          <w:szCs w:val="22"/>
        </w:rPr>
        <w:t xml:space="preserve"> – PESSOA FÍSICA</w:t>
      </w:r>
      <w:r w:rsidRPr="0086098E">
        <w:rPr>
          <w:rFonts w:ascii="Arial" w:hAnsi="Arial" w:cs="Arial"/>
          <w:sz w:val="22"/>
          <w:szCs w:val="22"/>
        </w:rPr>
        <w:t xml:space="preserve">; </w:t>
      </w:r>
    </w:p>
    <w:p w14:paraId="19F835E3" w14:textId="70456CC0" w:rsidR="00AC7296" w:rsidRPr="0086098E" w:rsidRDefault="00AC7296" w:rsidP="00953EE6">
      <w:pPr>
        <w:spacing w:line="360" w:lineRule="auto"/>
        <w:jc w:val="both"/>
        <w:rPr>
          <w:rFonts w:ascii="Arial" w:hAnsi="Arial" w:cs="Arial"/>
          <w:sz w:val="22"/>
          <w:szCs w:val="22"/>
        </w:rPr>
      </w:pPr>
      <w:r w:rsidRPr="0086098E">
        <w:rPr>
          <w:rFonts w:ascii="Arial" w:hAnsi="Arial" w:cs="Arial"/>
          <w:sz w:val="22"/>
          <w:szCs w:val="22"/>
        </w:rPr>
        <w:t>Anexo III – Requerimento de Credenciamento –</w:t>
      </w:r>
      <w:r w:rsidR="00DE0A5F" w:rsidRPr="0086098E">
        <w:rPr>
          <w:rFonts w:ascii="Arial" w:hAnsi="Arial" w:cs="Arial"/>
          <w:sz w:val="22"/>
          <w:szCs w:val="22"/>
        </w:rPr>
        <w:t xml:space="preserve"> PESSOA</w:t>
      </w:r>
      <w:r w:rsidRPr="0086098E">
        <w:rPr>
          <w:rFonts w:ascii="Arial" w:hAnsi="Arial" w:cs="Arial"/>
          <w:sz w:val="22"/>
          <w:szCs w:val="22"/>
        </w:rPr>
        <w:t xml:space="preserve"> JURÍDICA; </w:t>
      </w:r>
    </w:p>
    <w:p w14:paraId="4ECAE69E" w14:textId="1D0909B4" w:rsidR="00A04C31" w:rsidRPr="0086098E" w:rsidRDefault="00AC7296" w:rsidP="00953EE6">
      <w:pPr>
        <w:spacing w:line="360" w:lineRule="auto"/>
        <w:jc w:val="both"/>
        <w:rPr>
          <w:rFonts w:ascii="Arial" w:hAnsi="Arial" w:cs="Arial"/>
          <w:sz w:val="22"/>
          <w:szCs w:val="22"/>
        </w:rPr>
      </w:pPr>
      <w:r w:rsidRPr="0086098E">
        <w:rPr>
          <w:rFonts w:ascii="Arial" w:hAnsi="Arial" w:cs="Arial"/>
          <w:sz w:val="22"/>
          <w:szCs w:val="22"/>
        </w:rPr>
        <w:t>Anexo IV</w:t>
      </w:r>
      <w:r w:rsidR="00A04C31" w:rsidRPr="0086098E">
        <w:rPr>
          <w:rFonts w:ascii="Arial" w:hAnsi="Arial" w:cs="Arial"/>
          <w:sz w:val="22"/>
          <w:szCs w:val="22"/>
        </w:rPr>
        <w:t xml:space="preserve"> – Declarações</w:t>
      </w:r>
      <w:r w:rsidRPr="0086098E">
        <w:rPr>
          <w:rFonts w:ascii="Arial" w:hAnsi="Arial" w:cs="Arial"/>
          <w:sz w:val="22"/>
          <w:szCs w:val="22"/>
        </w:rPr>
        <w:t xml:space="preserve"> – PESSOA FÍSICA</w:t>
      </w:r>
      <w:r w:rsidR="00A04C31" w:rsidRPr="0086098E">
        <w:rPr>
          <w:rFonts w:ascii="Arial" w:hAnsi="Arial" w:cs="Arial"/>
          <w:sz w:val="22"/>
          <w:szCs w:val="22"/>
        </w:rPr>
        <w:t xml:space="preserve">; </w:t>
      </w:r>
    </w:p>
    <w:p w14:paraId="529CF4A6" w14:textId="3269FFB5" w:rsidR="00AC7296" w:rsidRPr="0086098E" w:rsidRDefault="00AC7296" w:rsidP="00AC7296">
      <w:pPr>
        <w:spacing w:line="360" w:lineRule="auto"/>
        <w:jc w:val="both"/>
        <w:rPr>
          <w:rFonts w:ascii="Arial" w:hAnsi="Arial" w:cs="Arial"/>
          <w:sz w:val="22"/>
          <w:szCs w:val="22"/>
        </w:rPr>
      </w:pPr>
      <w:r w:rsidRPr="0086098E">
        <w:rPr>
          <w:rFonts w:ascii="Arial" w:hAnsi="Arial" w:cs="Arial"/>
          <w:sz w:val="22"/>
          <w:szCs w:val="22"/>
        </w:rPr>
        <w:t xml:space="preserve">Anexo V – Declarações – </w:t>
      </w:r>
      <w:r w:rsidR="00DE0A5F" w:rsidRPr="0086098E">
        <w:rPr>
          <w:rFonts w:ascii="Arial" w:hAnsi="Arial" w:cs="Arial"/>
          <w:sz w:val="22"/>
          <w:szCs w:val="22"/>
        </w:rPr>
        <w:t xml:space="preserve">PESSOA </w:t>
      </w:r>
      <w:r w:rsidRPr="0086098E">
        <w:rPr>
          <w:rFonts w:ascii="Arial" w:hAnsi="Arial" w:cs="Arial"/>
          <w:sz w:val="22"/>
          <w:szCs w:val="22"/>
        </w:rPr>
        <w:t xml:space="preserve">JURÍDICA; </w:t>
      </w:r>
    </w:p>
    <w:p w14:paraId="20516772" w14:textId="3EC7097C" w:rsidR="00CC6654" w:rsidRPr="0086098E" w:rsidRDefault="00AC7296" w:rsidP="00953EE6">
      <w:pPr>
        <w:spacing w:line="360" w:lineRule="auto"/>
        <w:jc w:val="both"/>
        <w:rPr>
          <w:rFonts w:ascii="Arial" w:hAnsi="Arial" w:cs="Arial"/>
          <w:sz w:val="22"/>
          <w:szCs w:val="22"/>
        </w:rPr>
      </w:pPr>
      <w:proofErr w:type="gramStart"/>
      <w:r w:rsidRPr="0086098E">
        <w:rPr>
          <w:rFonts w:ascii="Arial" w:hAnsi="Arial" w:cs="Arial"/>
          <w:sz w:val="22"/>
          <w:szCs w:val="22"/>
        </w:rPr>
        <w:t xml:space="preserve">Anexo </w:t>
      </w:r>
      <w:r w:rsidR="00A04C31" w:rsidRPr="0086098E">
        <w:rPr>
          <w:rFonts w:ascii="Arial" w:hAnsi="Arial" w:cs="Arial"/>
          <w:sz w:val="22"/>
          <w:szCs w:val="22"/>
        </w:rPr>
        <w:t>V</w:t>
      </w:r>
      <w:r w:rsidRPr="0086098E">
        <w:rPr>
          <w:rFonts w:ascii="Arial" w:hAnsi="Arial" w:cs="Arial"/>
          <w:sz w:val="22"/>
          <w:szCs w:val="22"/>
        </w:rPr>
        <w:t>I</w:t>
      </w:r>
      <w:proofErr w:type="gramEnd"/>
      <w:r w:rsidR="00A04C31" w:rsidRPr="0086098E">
        <w:rPr>
          <w:rFonts w:ascii="Arial" w:hAnsi="Arial" w:cs="Arial"/>
          <w:sz w:val="22"/>
          <w:szCs w:val="22"/>
        </w:rPr>
        <w:t xml:space="preserve"> – </w:t>
      </w:r>
      <w:r w:rsidR="00CC6654" w:rsidRPr="0086098E">
        <w:rPr>
          <w:rFonts w:ascii="Arial" w:hAnsi="Arial" w:cs="Arial"/>
          <w:sz w:val="22"/>
          <w:szCs w:val="22"/>
        </w:rPr>
        <w:t>Indicação de Profissionais – PESSOA JURÍDICA;</w:t>
      </w:r>
    </w:p>
    <w:p w14:paraId="295E95DB" w14:textId="74C3B84E" w:rsidR="00A04C31" w:rsidRPr="0086098E" w:rsidRDefault="00CC6654" w:rsidP="00953EE6">
      <w:pPr>
        <w:spacing w:line="360" w:lineRule="auto"/>
        <w:jc w:val="both"/>
        <w:rPr>
          <w:rFonts w:ascii="Arial" w:hAnsi="Arial" w:cs="Arial"/>
          <w:sz w:val="22"/>
          <w:szCs w:val="22"/>
        </w:rPr>
      </w:pPr>
      <w:r w:rsidRPr="0086098E">
        <w:rPr>
          <w:rFonts w:ascii="Arial" w:hAnsi="Arial" w:cs="Arial"/>
          <w:sz w:val="22"/>
          <w:szCs w:val="22"/>
        </w:rPr>
        <w:t xml:space="preserve">Anexo VII - </w:t>
      </w:r>
      <w:r w:rsidR="00A04C31" w:rsidRPr="0086098E">
        <w:rPr>
          <w:rFonts w:ascii="Arial" w:hAnsi="Arial" w:cs="Arial"/>
          <w:sz w:val="22"/>
          <w:szCs w:val="22"/>
        </w:rPr>
        <w:t xml:space="preserve">Minuta de Contrato. </w:t>
      </w:r>
    </w:p>
    <w:p w14:paraId="3A06317F" w14:textId="77777777" w:rsidR="00A04C31" w:rsidRPr="0086098E" w:rsidRDefault="00A04C31" w:rsidP="00AC7296">
      <w:pPr>
        <w:spacing w:line="360" w:lineRule="auto"/>
        <w:jc w:val="center"/>
        <w:rPr>
          <w:rFonts w:ascii="Arial" w:hAnsi="Arial" w:cs="Arial"/>
          <w:sz w:val="22"/>
          <w:szCs w:val="22"/>
        </w:rPr>
      </w:pPr>
    </w:p>
    <w:p w14:paraId="4DC5DF19" w14:textId="00359B34" w:rsidR="00953EE6" w:rsidRPr="0086098E" w:rsidRDefault="00A04C31" w:rsidP="00AC7296">
      <w:pPr>
        <w:spacing w:line="360" w:lineRule="auto"/>
        <w:jc w:val="center"/>
        <w:rPr>
          <w:rFonts w:ascii="Arial" w:hAnsi="Arial" w:cs="Arial"/>
          <w:sz w:val="22"/>
          <w:szCs w:val="22"/>
        </w:rPr>
      </w:pPr>
      <w:r w:rsidRPr="0086098E">
        <w:rPr>
          <w:rFonts w:ascii="Arial" w:hAnsi="Arial" w:cs="Arial"/>
          <w:sz w:val="22"/>
          <w:szCs w:val="22"/>
        </w:rPr>
        <w:t>Pará de Minas</w:t>
      </w:r>
      <w:r w:rsidR="00C1095C" w:rsidRPr="0086098E">
        <w:rPr>
          <w:rFonts w:ascii="Arial" w:hAnsi="Arial" w:cs="Arial"/>
          <w:sz w:val="22"/>
          <w:szCs w:val="22"/>
        </w:rPr>
        <w:t>/MG</w:t>
      </w:r>
      <w:r w:rsidR="00E04B35" w:rsidRPr="0086098E">
        <w:rPr>
          <w:rFonts w:ascii="Arial" w:hAnsi="Arial" w:cs="Arial"/>
          <w:sz w:val="22"/>
          <w:szCs w:val="22"/>
        </w:rPr>
        <w:t xml:space="preserve">, </w:t>
      </w:r>
      <w:proofErr w:type="spellStart"/>
      <w:r w:rsidR="0029328D" w:rsidRPr="0086098E">
        <w:rPr>
          <w:rFonts w:ascii="Arial" w:hAnsi="Arial" w:cs="Arial"/>
          <w:sz w:val="22"/>
          <w:szCs w:val="22"/>
        </w:rPr>
        <w:t>xx</w:t>
      </w:r>
      <w:proofErr w:type="spellEnd"/>
      <w:r w:rsidRPr="0086098E">
        <w:rPr>
          <w:rFonts w:ascii="Arial" w:hAnsi="Arial" w:cs="Arial"/>
          <w:sz w:val="22"/>
          <w:szCs w:val="22"/>
        </w:rPr>
        <w:t xml:space="preserve"> de </w:t>
      </w:r>
      <w:proofErr w:type="spellStart"/>
      <w:r w:rsidR="0029328D" w:rsidRPr="0086098E">
        <w:rPr>
          <w:rFonts w:ascii="Arial" w:hAnsi="Arial" w:cs="Arial"/>
          <w:sz w:val="22"/>
          <w:szCs w:val="22"/>
        </w:rPr>
        <w:t>xxxxxx</w:t>
      </w:r>
      <w:proofErr w:type="spellEnd"/>
      <w:r w:rsidR="00E04B35" w:rsidRPr="0086098E">
        <w:rPr>
          <w:rFonts w:ascii="Arial" w:hAnsi="Arial" w:cs="Arial"/>
          <w:sz w:val="22"/>
          <w:szCs w:val="22"/>
        </w:rPr>
        <w:t xml:space="preserve"> </w:t>
      </w:r>
      <w:r w:rsidRPr="0086098E">
        <w:rPr>
          <w:rFonts w:ascii="Arial" w:hAnsi="Arial" w:cs="Arial"/>
          <w:sz w:val="22"/>
          <w:szCs w:val="22"/>
        </w:rPr>
        <w:t>de 20</w:t>
      </w:r>
      <w:r w:rsidR="00E04B35" w:rsidRPr="0086098E">
        <w:rPr>
          <w:rFonts w:ascii="Arial" w:hAnsi="Arial" w:cs="Arial"/>
          <w:sz w:val="22"/>
          <w:szCs w:val="22"/>
        </w:rPr>
        <w:t>2</w:t>
      </w:r>
      <w:r w:rsidR="0029328D" w:rsidRPr="0086098E">
        <w:rPr>
          <w:rFonts w:ascii="Arial" w:hAnsi="Arial" w:cs="Arial"/>
          <w:sz w:val="22"/>
          <w:szCs w:val="22"/>
        </w:rPr>
        <w:t>5</w:t>
      </w:r>
      <w:r w:rsidR="00E04B35" w:rsidRPr="0086098E">
        <w:rPr>
          <w:rFonts w:ascii="Arial" w:hAnsi="Arial" w:cs="Arial"/>
          <w:sz w:val="22"/>
          <w:szCs w:val="22"/>
        </w:rPr>
        <w:t>.</w:t>
      </w:r>
    </w:p>
    <w:p w14:paraId="3B0C9DB8" w14:textId="77777777" w:rsidR="00953EE6" w:rsidRPr="0086098E" w:rsidRDefault="00953EE6" w:rsidP="00953EE6">
      <w:pPr>
        <w:spacing w:line="360" w:lineRule="auto"/>
        <w:jc w:val="both"/>
        <w:rPr>
          <w:rFonts w:ascii="Arial" w:hAnsi="Arial" w:cs="Arial"/>
          <w:sz w:val="22"/>
          <w:szCs w:val="22"/>
        </w:rPr>
      </w:pPr>
    </w:p>
    <w:p w14:paraId="7A5DBA0F" w14:textId="77777777" w:rsidR="00773A73" w:rsidRPr="0086098E" w:rsidRDefault="00773A73" w:rsidP="00953EE6">
      <w:pPr>
        <w:spacing w:line="360" w:lineRule="auto"/>
        <w:jc w:val="both"/>
        <w:rPr>
          <w:rFonts w:ascii="Arial" w:hAnsi="Arial" w:cs="Arial"/>
          <w:sz w:val="22"/>
          <w:szCs w:val="22"/>
        </w:rPr>
      </w:pPr>
    </w:p>
    <w:p w14:paraId="547AB2FD" w14:textId="77777777" w:rsidR="00C1095C" w:rsidRPr="0086098E" w:rsidRDefault="00C1095C" w:rsidP="00C1095C">
      <w:pPr>
        <w:pStyle w:val="Standarduser"/>
        <w:ind w:left="360"/>
        <w:jc w:val="center"/>
        <w:rPr>
          <w:rFonts w:ascii="Arial" w:eastAsia="Times New Roman" w:hAnsi="Arial"/>
          <w:kern w:val="0"/>
          <w:sz w:val="22"/>
          <w:szCs w:val="22"/>
          <w:lang w:eastAsia="pt-BR" w:bidi="ar-SA"/>
        </w:rPr>
      </w:pPr>
    </w:p>
    <w:p w14:paraId="3666EBC7" w14:textId="77777777" w:rsidR="00C1095C" w:rsidRPr="0086098E" w:rsidRDefault="00C1095C" w:rsidP="00C1095C">
      <w:pPr>
        <w:pStyle w:val="Standarduser"/>
        <w:ind w:left="360"/>
        <w:jc w:val="center"/>
        <w:rPr>
          <w:rFonts w:ascii="Arial" w:eastAsia="Times New Roman" w:hAnsi="Arial"/>
          <w:kern w:val="0"/>
          <w:sz w:val="22"/>
          <w:szCs w:val="22"/>
          <w:lang w:eastAsia="pt-BR" w:bidi="ar-SA"/>
        </w:rPr>
      </w:pPr>
    </w:p>
    <w:p w14:paraId="16EB98BE" w14:textId="77777777" w:rsidR="00E04B35" w:rsidRPr="0086098E" w:rsidRDefault="00E04B35" w:rsidP="00C1095C">
      <w:pPr>
        <w:pStyle w:val="Standarduser"/>
        <w:ind w:left="360"/>
        <w:jc w:val="center"/>
        <w:rPr>
          <w:rFonts w:ascii="Arial" w:eastAsia="Times New Roman" w:hAnsi="Arial"/>
          <w:kern w:val="0"/>
          <w:sz w:val="22"/>
          <w:szCs w:val="22"/>
          <w:lang w:eastAsia="pt-BR" w:bidi="ar-SA"/>
        </w:rPr>
      </w:pPr>
    </w:p>
    <w:p w14:paraId="674F749B" w14:textId="77777777" w:rsidR="00E04B35" w:rsidRPr="0086098E" w:rsidRDefault="00E04B35" w:rsidP="00C1095C">
      <w:pPr>
        <w:pStyle w:val="Standarduser"/>
        <w:ind w:left="360"/>
        <w:jc w:val="center"/>
        <w:rPr>
          <w:rFonts w:ascii="Arial" w:eastAsia="Times New Roman" w:hAnsi="Arial"/>
          <w:kern w:val="0"/>
          <w:sz w:val="22"/>
          <w:szCs w:val="22"/>
          <w:lang w:eastAsia="pt-BR" w:bidi="ar-SA"/>
        </w:rPr>
      </w:pPr>
    </w:p>
    <w:p w14:paraId="43EE9CC9" w14:textId="77777777" w:rsidR="00C1095C" w:rsidRPr="0086098E" w:rsidRDefault="00C1095C" w:rsidP="00C1095C">
      <w:pPr>
        <w:pStyle w:val="Standarduser"/>
        <w:jc w:val="center"/>
        <w:rPr>
          <w:rFonts w:ascii="Arial" w:eastAsia="Times New Roman" w:hAnsi="Arial"/>
          <w:kern w:val="0"/>
          <w:sz w:val="22"/>
          <w:szCs w:val="22"/>
          <w:lang w:eastAsia="pt-BR" w:bidi="ar-SA"/>
        </w:rPr>
      </w:pPr>
      <w:proofErr w:type="gramStart"/>
      <w:r w:rsidRPr="0086098E">
        <w:rPr>
          <w:rFonts w:ascii="Arial" w:eastAsia="Times New Roman" w:hAnsi="Arial"/>
          <w:kern w:val="0"/>
          <w:sz w:val="22"/>
          <w:szCs w:val="22"/>
          <w:lang w:eastAsia="pt-BR" w:bidi="ar-SA"/>
        </w:rPr>
        <w:t>.................................................................................................</w:t>
      </w:r>
      <w:proofErr w:type="gramEnd"/>
    </w:p>
    <w:p w14:paraId="04C794D1" w14:textId="5DB26D3C" w:rsidR="00C22A62" w:rsidRPr="00DE19F8" w:rsidRDefault="00C1095C" w:rsidP="0029328D">
      <w:pPr>
        <w:pStyle w:val="Standarduser"/>
        <w:ind w:left="360"/>
        <w:jc w:val="center"/>
        <w:rPr>
          <w:rFonts w:ascii="Arial" w:eastAsia="Times New Roman" w:hAnsi="Arial"/>
          <w:kern w:val="0"/>
          <w:sz w:val="22"/>
          <w:szCs w:val="22"/>
          <w:lang w:eastAsia="pt-BR" w:bidi="ar-SA"/>
        </w:rPr>
      </w:pPr>
      <w:r w:rsidRPr="0086098E">
        <w:rPr>
          <w:rFonts w:ascii="Arial" w:eastAsia="Times New Roman" w:hAnsi="Arial"/>
          <w:kern w:val="0"/>
          <w:sz w:val="22"/>
          <w:szCs w:val="22"/>
          <w:lang w:eastAsia="pt-BR" w:bidi="ar-SA"/>
        </w:rPr>
        <w:t>Autoridade Competente</w:t>
      </w:r>
      <w:r w:rsidRPr="00DE19F8">
        <w:rPr>
          <w:rFonts w:ascii="Arial" w:eastAsia="Times New Roman" w:hAnsi="Arial"/>
          <w:kern w:val="0"/>
          <w:sz w:val="22"/>
          <w:szCs w:val="22"/>
          <w:lang w:eastAsia="pt-BR" w:bidi="ar-SA"/>
        </w:rPr>
        <w:t xml:space="preserve"> </w:t>
      </w:r>
    </w:p>
    <w:sectPr w:rsidR="00C22A62" w:rsidRPr="00DE19F8" w:rsidSect="004C2D9C">
      <w:headerReference w:type="default" r:id="rId9"/>
      <w:footerReference w:type="default" r:id="rId10"/>
      <w:pgSz w:w="11906" w:h="16838"/>
      <w:pgMar w:top="284" w:right="1134"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F81B0E" w14:textId="77777777" w:rsidR="00B76223" w:rsidRDefault="00B76223" w:rsidP="007E22F6">
      <w:r>
        <w:separator/>
      </w:r>
    </w:p>
  </w:endnote>
  <w:endnote w:type="continuationSeparator" w:id="0">
    <w:p w14:paraId="0ECB03D8" w14:textId="77777777" w:rsidR="00B76223" w:rsidRDefault="00B76223" w:rsidP="007E2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9D3AC8" w14:textId="77777777" w:rsidR="00B76223" w:rsidRPr="00FF2343" w:rsidRDefault="00B76223" w:rsidP="007E22F6">
    <w:pPr>
      <w:rPr>
        <w:rFonts w:cs="David"/>
        <w:b/>
        <w:color w:val="17365D" w:themeColor="text2" w:themeShade="BF"/>
        <w:sz w:val="26"/>
        <w:szCs w:val="26"/>
      </w:rPr>
    </w:pPr>
    <w:r>
      <w:rPr>
        <w:rFonts w:cs="David"/>
        <w:b/>
        <w:color w:val="17365D" w:themeColor="text2" w:themeShade="BF"/>
        <w:sz w:val="28"/>
        <w:szCs w:val="28"/>
      </w:rPr>
      <w:t xml:space="preserve">    </w:t>
    </w:r>
    <w:r w:rsidRPr="00FF2343">
      <w:rPr>
        <w:rFonts w:cs="David"/>
        <w:b/>
        <w:color w:val="17365D" w:themeColor="text2" w:themeShade="BF"/>
        <w:sz w:val="26"/>
        <w:szCs w:val="26"/>
      </w:rPr>
      <w:t>RUA MAJOR FIDÉLIS, 80 – 35660-109 – PARÁ DE MINAS-</w:t>
    </w:r>
    <w:proofErr w:type="gramStart"/>
    <w:r w:rsidRPr="00FF2343">
      <w:rPr>
        <w:rFonts w:cs="David"/>
        <w:b/>
        <w:color w:val="17365D" w:themeColor="text2" w:themeShade="BF"/>
        <w:sz w:val="26"/>
        <w:szCs w:val="26"/>
      </w:rPr>
      <w:t>MG</w:t>
    </w:r>
    <w:proofErr w:type="gramEnd"/>
  </w:p>
  <w:p w14:paraId="74E4E5B1" w14:textId="77777777" w:rsidR="00B76223" w:rsidRPr="00FF2343" w:rsidRDefault="00B76223" w:rsidP="007E22F6">
    <w:pPr>
      <w:rPr>
        <w:rFonts w:cs="David"/>
        <w:b/>
        <w:color w:val="17365D" w:themeColor="text2" w:themeShade="BF"/>
        <w:sz w:val="26"/>
        <w:szCs w:val="26"/>
      </w:rPr>
    </w:pPr>
    <w:r w:rsidRPr="00FF2343">
      <w:rPr>
        <w:rFonts w:cs="David"/>
        <w:b/>
        <w:color w:val="17365D" w:themeColor="text2" w:themeShade="BF"/>
        <w:sz w:val="26"/>
        <w:szCs w:val="26"/>
      </w:rPr>
      <w:t xml:space="preserve">    TEL.: (37) 3236-3000 – E-MAIL: paraprev@paraprev.org.br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4B32DD" w14:textId="77777777" w:rsidR="00B76223" w:rsidRDefault="00B76223" w:rsidP="007E22F6">
      <w:r>
        <w:separator/>
      </w:r>
    </w:p>
  </w:footnote>
  <w:footnote w:type="continuationSeparator" w:id="0">
    <w:p w14:paraId="537E515D" w14:textId="77777777" w:rsidR="00B76223" w:rsidRDefault="00B76223" w:rsidP="007E22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3B90A2" w14:textId="77777777" w:rsidR="00B76223" w:rsidRDefault="00B76223" w:rsidP="007E22F6">
    <w:pPr>
      <w:pStyle w:val="Cabealho"/>
      <w:jc w:val="right"/>
    </w:pPr>
    <w:r>
      <w:rPr>
        <w:noProof/>
        <w:lang w:eastAsia="pt-BR"/>
      </w:rPr>
      <w:drawing>
        <wp:inline distT="0" distB="0" distL="0" distR="0" wp14:anchorId="6EA0AD10" wp14:editId="251C3D38">
          <wp:extent cx="3313216" cy="578498"/>
          <wp:effectExtent l="0" t="0" r="190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ARAREV.jpg"/>
                  <pic:cNvPicPr/>
                </pic:nvPicPr>
                <pic:blipFill>
                  <a:blip r:embed="rId1">
                    <a:extLst>
                      <a:ext uri="{28A0092B-C50C-407E-A947-70E740481C1C}">
                        <a14:useLocalDpi xmlns:a14="http://schemas.microsoft.com/office/drawing/2010/main" val="0"/>
                      </a:ext>
                    </a:extLst>
                  </a:blip>
                  <a:stretch>
                    <a:fillRect/>
                  </a:stretch>
                </pic:blipFill>
                <pic:spPr>
                  <a:xfrm>
                    <a:off x="0" y="0"/>
                    <a:ext cx="3339679" cy="583118"/>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30CE4"/>
    <w:multiLevelType w:val="multilevel"/>
    <w:tmpl w:val="0C22E5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BD3614"/>
    <w:multiLevelType w:val="multilevel"/>
    <w:tmpl w:val="92DC67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8ED2954"/>
    <w:multiLevelType w:val="multilevel"/>
    <w:tmpl w:val="F85801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956611F"/>
    <w:multiLevelType w:val="multilevel"/>
    <w:tmpl w:val="4762F08C"/>
    <w:lvl w:ilvl="0">
      <w:start w:val="17"/>
      <w:numFmt w:val="decimal"/>
      <w:lvlText w:val="%1"/>
      <w:lvlJc w:val="left"/>
      <w:pPr>
        <w:ind w:left="600" w:hanging="600"/>
      </w:pPr>
      <w:rPr>
        <w:rFonts w:hint="default"/>
        <w:b/>
      </w:rPr>
    </w:lvl>
    <w:lvl w:ilvl="1">
      <w:start w:val="1"/>
      <w:numFmt w:val="decimal"/>
      <w:lvlText w:val="%1.%2"/>
      <w:lvlJc w:val="left"/>
      <w:pPr>
        <w:ind w:left="742" w:hanging="60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4">
    <w:nsid w:val="0F445597"/>
    <w:multiLevelType w:val="multilevel"/>
    <w:tmpl w:val="04AC7D5E"/>
    <w:lvl w:ilvl="0">
      <w:start w:val="5"/>
      <w:numFmt w:val="decimal"/>
      <w:lvlText w:val="%1"/>
      <w:lvlJc w:val="left"/>
      <w:pPr>
        <w:ind w:left="480" w:hanging="480"/>
      </w:pPr>
      <w:rPr>
        <w:rFonts w:hint="default"/>
      </w:rPr>
    </w:lvl>
    <w:lvl w:ilvl="1">
      <w:start w:val="1"/>
      <w:numFmt w:val="decimal"/>
      <w:lvlText w:val="%1.%2"/>
      <w:lvlJc w:val="left"/>
      <w:pPr>
        <w:ind w:left="1118" w:hanging="480"/>
      </w:pPr>
      <w:rPr>
        <w:rFonts w:hint="default"/>
      </w:rPr>
    </w:lvl>
    <w:lvl w:ilvl="2">
      <w:start w:val="5"/>
      <w:numFmt w:val="decimal"/>
      <w:lvlText w:val="%1.%2.%3"/>
      <w:lvlJc w:val="left"/>
      <w:pPr>
        <w:ind w:left="1996" w:hanging="720"/>
      </w:pPr>
      <w:rPr>
        <w:rFonts w:hint="default"/>
        <w:b w:val="0"/>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5">
    <w:nsid w:val="397A2999"/>
    <w:multiLevelType w:val="hybridMultilevel"/>
    <w:tmpl w:val="CE449910"/>
    <w:lvl w:ilvl="0" w:tplc="04160011">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3B296466"/>
    <w:multiLevelType w:val="multilevel"/>
    <w:tmpl w:val="6E948888"/>
    <w:lvl w:ilvl="0">
      <w:start w:val="5"/>
      <w:numFmt w:val="decimal"/>
      <w:lvlText w:val="%1"/>
      <w:lvlJc w:val="left"/>
      <w:pPr>
        <w:ind w:left="480" w:hanging="480"/>
      </w:pPr>
      <w:rPr>
        <w:rFonts w:hint="default"/>
        <w:b/>
      </w:rPr>
    </w:lvl>
    <w:lvl w:ilvl="1">
      <w:start w:val="1"/>
      <w:numFmt w:val="decimal"/>
      <w:lvlText w:val="%1.%2"/>
      <w:lvlJc w:val="left"/>
      <w:pPr>
        <w:ind w:left="622" w:hanging="48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4CE35840"/>
    <w:multiLevelType w:val="multilevel"/>
    <w:tmpl w:val="9A041B2A"/>
    <w:lvl w:ilvl="0">
      <w:start w:val="5"/>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2"/>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55A20259"/>
    <w:multiLevelType w:val="multilevel"/>
    <w:tmpl w:val="59B86048"/>
    <w:lvl w:ilvl="0">
      <w:start w:val="5"/>
      <w:numFmt w:val="decimal"/>
      <w:lvlText w:val="%1."/>
      <w:lvlJc w:val="left"/>
      <w:pPr>
        <w:ind w:left="644" w:hanging="360"/>
      </w:pPr>
      <w:rPr>
        <w:rFonts w:hint="default"/>
      </w:rPr>
    </w:lvl>
    <w:lvl w:ilvl="1">
      <w:start w:val="1"/>
      <w:numFmt w:val="decimal"/>
      <w:isLgl/>
      <w:lvlText w:val="%1.%2"/>
      <w:lvlJc w:val="left"/>
      <w:pPr>
        <w:ind w:left="764" w:hanging="48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58E46178"/>
    <w:multiLevelType w:val="multilevel"/>
    <w:tmpl w:val="F858015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5FDD62DC"/>
    <w:multiLevelType w:val="hybridMultilevel"/>
    <w:tmpl w:val="CE449910"/>
    <w:lvl w:ilvl="0" w:tplc="04160011">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7"/>
  </w:num>
  <w:num w:numId="5">
    <w:abstractNumId w:val="6"/>
  </w:num>
  <w:num w:numId="6">
    <w:abstractNumId w:val="4"/>
  </w:num>
  <w:num w:numId="7">
    <w:abstractNumId w:val="3"/>
  </w:num>
  <w:num w:numId="8">
    <w:abstractNumId w:val="10"/>
  </w:num>
  <w:num w:numId="9">
    <w:abstractNumId w:val="5"/>
  </w:num>
  <w:num w:numId="10">
    <w:abstractNumId w:val="9"/>
  </w:num>
  <w:num w:numId="11">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E92"/>
    <w:rsid w:val="00021B53"/>
    <w:rsid w:val="00024469"/>
    <w:rsid w:val="00080118"/>
    <w:rsid w:val="000B3237"/>
    <w:rsid w:val="00145832"/>
    <w:rsid w:val="0016662D"/>
    <w:rsid w:val="00171CCE"/>
    <w:rsid w:val="0017557C"/>
    <w:rsid w:val="001C40EC"/>
    <w:rsid w:val="001D6523"/>
    <w:rsid w:val="00211A46"/>
    <w:rsid w:val="00223730"/>
    <w:rsid w:val="00224EF8"/>
    <w:rsid w:val="00242445"/>
    <w:rsid w:val="002678E6"/>
    <w:rsid w:val="002868C7"/>
    <w:rsid w:val="0029328D"/>
    <w:rsid w:val="002A0E92"/>
    <w:rsid w:val="002A6C4D"/>
    <w:rsid w:val="002B3FC5"/>
    <w:rsid w:val="002C16BF"/>
    <w:rsid w:val="002C3EF6"/>
    <w:rsid w:val="002C7F42"/>
    <w:rsid w:val="002E1C90"/>
    <w:rsid w:val="003051C1"/>
    <w:rsid w:val="00375E62"/>
    <w:rsid w:val="003D641D"/>
    <w:rsid w:val="003E51C7"/>
    <w:rsid w:val="00403A90"/>
    <w:rsid w:val="00406D7B"/>
    <w:rsid w:val="004140EE"/>
    <w:rsid w:val="00417D5F"/>
    <w:rsid w:val="004208D4"/>
    <w:rsid w:val="004343A2"/>
    <w:rsid w:val="0045060B"/>
    <w:rsid w:val="00475409"/>
    <w:rsid w:val="00481A03"/>
    <w:rsid w:val="00487428"/>
    <w:rsid w:val="004B05A3"/>
    <w:rsid w:val="004C253B"/>
    <w:rsid w:val="004C2D9C"/>
    <w:rsid w:val="004F39A4"/>
    <w:rsid w:val="00504F43"/>
    <w:rsid w:val="00514260"/>
    <w:rsid w:val="00553FD9"/>
    <w:rsid w:val="0055448F"/>
    <w:rsid w:val="0057106D"/>
    <w:rsid w:val="00586BFA"/>
    <w:rsid w:val="00595070"/>
    <w:rsid w:val="00595FF3"/>
    <w:rsid w:val="005A6763"/>
    <w:rsid w:val="005B3087"/>
    <w:rsid w:val="005C0406"/>
    <w:rsid w:val="005D2243"/>
    <w:rsid w:val="005F774B"/>
    <w:rsid w:val="0060277D"/>
    <w:rsid w:val="0061309F"/>
    <w:rsid w:val="00614765"/>
    <w:rsid w:val="00616D68"/>
    <w:rsid w:val="00694403"/>
    <w:rsid w:val="006D6724"/>
    <w:rsid w:val="006E5285"/>
    <w:rsid w:val="00740B87"/>
    <w:rsid w:val="00745366"/>
    <w:rsid w:val="00771A17"/>
    <w:rsid w:val="00773A73"/>
    <w:rsid w:val="007830CF"/>
    <w:rsid w:val="007B122E"/>
    <w:rsid w:val="007C4067"/>
    <w:rsid w:val="007E22F6"/>
    <w:rsid w:val="007F2821"/>
    <w:rsid w:val="00803E76"/>
    <w:rsid w:val="00822FA6"/>
    <w:rsid w:val="00830C85"/>
    <w:rsid w:val="0086098E"/>
    <w:rsid w:val="00864899"/>
    <w:rsid w:val="00867E7C"/>
    <w:rsid w:val="0087405F"/>
    <w:rsid w:val="008B52D2"/>
    <w:rsid w:val="008C0694"/>
    <w:rsid w:val="008D524E"/>
    <w:rsid w:val="008F12E6"/>
    <w:rsid w:val="008F28BC"/>
    <w:rsid w:val="00903515"/>
    <w:rsid w:val="009317F4"/>
    <w:rsid w:val="00946C47"/>
    <w:rsid w:val="00953EE6"/>
    <w:rsid w:val="009640F0"/>
    <w:rsid w:val="009741BF"/>
    <w:rsid w:val="00987FC5"/>
    <w:rsid w:val="00991044"/>
    <w:rsid w:val="009D4536"/>
    <w:rsid w:val="00A04C31"/>
    <w:rsid w:val="00A23D91"/>
    <w:rsid w:val="00A34E38"/>
    <w:rsid w:val="00A44686"/>
    <w:rsid w:val="00A56EB3"/>
    <w:rsid w:val="00A73C5D"/>
    <w:rsid w:val="00A86AF8"/>
    <w:rsid w:val="00AC7296"/>
    <w:rsid w:val="00AD000C"/>
    <w:rsid w:val="00AD7409"/>
    <w:rsid w:val="00AE0471"/>
    <w:rsid w:val="00B02D1B"/>
    <w:rsid w:val="00B3325C"/>
    <w:rsid w:val="00B401B5"/>
    <w:rsid w:val="00B417F8"/>
    <w:rsid w:val="00B6066E"/>
    <w:rsid w:val="00B76223"/>
    <w:rsid w:val="00BA368E"/>
    <w:rsid w:val="00BC3219"/>
    <w:rsid w:val="00BC574F"/>
    <w:rsid w:val="00BD373D"/>
    <w:rsid w:val="00C1095C"/>
    <w:rsid w:val="00C1676B"/>
    <w:rsid w:val="00C22A62"/>
    <w:rsid w:val="00C32C32"/>
    <w:rsid w:val="00C65ED6"/>
    <w:rsid w:val="00C671DE"/>
    <w:rsid w:val="00C74909"/>
    <w:rsid w:val="00C76888"/>
    <w:rsid w:val="00C9218E"/>
    <w:rsid w:val="00CA4817"/>
    <w:rsid w:val="00CC6654"/>
    <w:rsid w:val="00D21946"/>
    <w:rsid w:val="00D60E6B"/>
    <w:rsid w:val="00D82E1A"/>
    <w:rsid w:val="00D830C1"/>
    <w:rsid w:val="00DC18F7"/>
    <w:rsid w:val="00DE0A5F"/>
    <w:rsid w:val="00DE19F8"/>
    <w:rsid w:val="00DE2ACD"/>
    <w:rsid w:val="00DE3604"/>
    <w:rsid w:val="00E04B35"/>
    <w:rsid w:val="00E740C3"/>
    <w:rsid w:val="00EA44B0"/>
    <w:rsid w:val="00EC4F84"/>
    <w:rsid w:val="00ED24EA"/>
    <w:rsid w:val="00FA33EA"/>
    <w:rsid w:val="00FE0337"/>
    <w:rsid w:val="00FF23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C8BC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05F"/>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qFormat/>
    <w:rsid w:val="004C2D9C"/>
    <w:pPr>
      <w:keepNext/>
      <w:jc w:val="center"/>
      <w:outlineLvl w:val="1"/>
    </w:pPr>
    <w:rPr>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2A0E92"/>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A0E92"/>
    <w:rPr>
      <w:rFonts w:ascii="Tahoma" w:hAnsi="Tahoma" w:cs="Tahoma"/>
      <w:sz w:val="16"/>
      <w:szCs w:val="16"/>
    </w:rPr>
  </w:style>
  <w:style w:type="paragraph" w:styleId="Cabealho">
    <w:name w:val="header"/>
    <w:basedOn w:val="Normal"/>
    <w:link w:val="CabealhoChar"/>
    <w:unhideWhenUsed/>
    <w:rsid w:val="007E22F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7E22F6"/>
  </w:style>
  <w:style w:type="paragraph" w:styleId="Rodap">
    <w:name w:val="footer"/>
    <w:basedOn w:val="Normal"/>
    <w:link w:val="RodapChar"/>
    <w:uiPriority w:val="99"/>
    <w:unhideWhenUsed/>
    <w:rsid w:val="007E22F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E22F6"/>
  </w:style>
  <w:style w:type="character" w:customStyle="1" w:styleId="Ttulo2Char">
    <w:name w:val="Título 2 Char"/>
    <w:basedOn w:val="Fontepargpadro"/>
    <w:link w:val="Ttulo2"/>
    <w:rsid w:val="004C2D9C"/>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4C2D9C"/>
    <w:pPr>
      <w:jc w:val="both"/>
    </w:pPr>
    <w:rPr>
      <w:sz w:val="28"/>
      <w:szCs w:val="20"/>
    </w:rPr>
  </w:style>
  <w:style w:type="character" w:customStyle="1" w:styleId="CorpodetextoChar">
    <w:name w:val="Corpo de texto Char"/>
    <w:basedOn w:val="Fontepargpadro"/>
    <w:link w:val="Corpodetexto"/>
    <w:rsid w:val="004C2D9C"/>
    <w:rPr>
      <w:rFonts w:ascii="Times New Roman" w:eastAsia="Times New Roman" w:hAnsi="Times New Roman" w:cs="Times New Roman"/>
      <w:sz w:val="28"/>
      <w:szCs w:val="20"/>
      <w:lang w:eastAsia="pt-BR"/>
    </w:rPr>
  </w:style>
  <w:style w:type="paragraph" w:customStyle="1" w:styleId="WW-Corpodetexto3">
    <w:name w:val="WW-Corpo de texto 3"/>
    <w:basedOn w:val="Normal"/>
    <w:rsid w:val="004C2D9C"/>
    <w:pPr>
      <w:suppressAutoHyphens/>
      <w:jc w:val="both"/>
    </w:pPr>
    <w:rPr>
      <w:sz w:val="20"/>
      <w:szCs w:val="20"/>
      <w:lang w:eastAsia="ar-SA"/>
    </w:rPr>
  </w:style>
  <w:style w:type="paragraph" w:customStyle="1" w:styleId="Norma">
    <w:name w:val="Norma"/>
    <w:basedOn w:val="Normal"/>
    <w:rsid w:val="004C2D9C"/>
    <w:pPr>
      <w:suppressAutoHyphens/>
      <w:jc w:val="both"/>
    </w:pPr>
    <w:rPr>
      <w:sz w:val="20"/>
      <w:szCs w:val="20"/>
      <w:lang w:eastAsia="ar-SA"/>
    </w:rPr>
  </w:style>
  <w:style w:type="paragraph" w:customStyle="1" w:styleId="WW-Corpodetexto2">
    <w:name w:val="WW-Corpo de texto 2"/>
    <w:basedOn w:val="Normal"/>
    <w:rsid w:val="004C2D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before="3" w:line="340" w:lineRule="atLeast"/>
      <w:jc w:val="both"/>
    </w:pPr>
    <w:rPr>
      <w:sz w:val="26"/>
      <w:szCs w:val="20"/>
      <w:lang w:eastAsia="ar-SA"/>
    </w:rPr>
  </w:style>
  <w:style w:type="paragraph" w:customStyle="1" w:styleId="Corpodetextro">
    <w:name w:val="Corpo de textro"/>
    <w:basedOn w:val="Normal"/>
    <w:rsid w:val="004C2D9C"/>
    <w:pPr>
      <w:suppressAutoHyphens/>
      <w:jc w:val="both"/>
    </w:pPr>
    <w:rPr>
      <w:sz w:val="20"/>
      <w:szCs w:val="20"/>
      <w:lang w:eastAsia="ar-SA"/>
    </w:rPr>
  </w:style>
  <w:style w:type="paragraph" w:customStyle="1" w:styleId="Standard">
    <w:name w:val="Standard"/>
    <w:qFormat/>
    <w:rsid w:val="004C2D9C"/>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t-BR"/>
    </w:rPr>
  </w:style>
  <w:style w:type="paragraph" w:customStyle="1" w:styleId="Default">
    <w:name w:val="Default"/>
    <w:rsid w:val="00BA368E"/>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59"/>
    <w:rsid w:val="005950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4B05A3"/>
    <w:rPr>
      <w:color w:val="0000FF" w:themeColor="hyperlink"/>
      <w:u w:val="single"/>
    </w:rPr>
  </w:style>
  <w:style w:type="paragraph" w:styleId="PargrafodaLista">
    <w:name w:val="List Paragraph"/>
    <w:basedOn w:val="Normal"/>
    <w:qFormat/>
    <w:rsid w:val="00614765"/>
    <w:pPr>
      <w:ind w:left="720"/>
      <w:contextualSpacing/>
    </w:pPr>
  </w:style>
  <w:style w:type="paragraph" w:customStyle="1" w:styleId="Standarduser">
    <w:name w:val="Standard (user)"/>
    <w:rsid w:val="00C1095C"/>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NormalWeb">
    <w:name w:val="Normal (Web)"/>
    <w:basedOn w:val="Normal"/>
    <w:uiPriority w:val="99"/>
    <w:semiHidden/>
    <w:unhideWhenUsed/>
    <w:rsid w:val="00773A73"/>
    <w:pPr>
      <w:spacing w:before="100" w:beforeAutospacing="1" w:after="100" w:afterAutospacing="1"/>
    </w:pPr>
  </w:style>
  <w:style w:type="paragraph" w:customStyle="1" w:styleId="TableContents">
    <w:name w:val="Table Contents"/>
    <w:basedOn w:val="Standarduser"/>
    <w:rsid w:val="00B76223"/>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05F"/>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qFormat/>
    <w:rsid w:val="004C2D9C"/>
    <w:pPr>
      <w:keepNext/>
      <w:jc w:val="center"/>
      <w:outlineLvl w:val="1"/>
    </w:pPr>
    <w:rPr>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2A0E92"/>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A0E92"/>
    <w:rPr>
      <w:rFonts w:ascii="Tahoma" w:hAnsi="Tahoma" w:cs="Tahoma"/>
      <w:sz w:val="16"/>
      <w:szCs w:val="16"/>
    </w:rPr>
  </w:style>
  <w:style w:type="paragraph" w:styleId="Cabealho">
    <w:name w:val="header"/>
    <w:basedOn w:val="Normal"/>
    <w:link w:val="CabealhoChar"/>
    <w:unhideWhenUsed/>
    <w:rsid w:val="007E22F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7E22F6"/>
  </w:style>
  <w:style w:type="paragraph" w:styleId="Rodap">
    <w:name w:val="footer"/>
    <w:basedOn w:val="Normal"/>
    <w:link w:val="RodapChar"/>
    <w:uiPriority w:val="99"/>
    <w:unhideWhenUsed/>
    <w:rsid w:val="007E22F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E22F6"/>
  </w:style>
  <w:style w:type="character" w:customStyle="1" w:styleId="Ttulo2Char">
    <w:name w:val="Título 2 Char"/>
    <w:basedOn w:val="Fontepargpadro"/>
    <w:link w:val="Ttulo2"/>
    <w:rsid w:val="004C2D9C"/>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4C2D9C"/>
    <w:pPr>
      <w:jc w:val="both"/>
    </w:pPr>
    <w:rPr>
      <w:sz w:val="28"/>
      <w:szCs w:val="20"/>
    </w:rPr>
  </w:style>
  <w:style w:type="character" w:customStyle="1" w:styleId="CorpodetextoChar">
    <w:name w:val="Corpo de texto Char"/>
    <w:basedOn w:val="Fontepargpadro"/>
    <w:link w:val="Corpodetexto"/>
    <w:rsid w:val="004C2D9C"/>
    <w:rPr>
      <w:rFonts w:ascii="Times New Roman" w:eastAsia="Times New Roman" w:hAnsi="Times New Roman" w:cs="Times New Roman"/>
      <w:sz w:val="28"/>
      <w:szCs w:val="20"/>
      <w:lang w:eastAsia="pt-BR"/>
    </w:rPr>
  </w:style>
  <w:style w:type="paragraph" w:customStyle="1" w:styleId="WW-Corpodetexto3">
    <w:name w:val="WW-Corpo de texto 3"/>
    <w:basedOn w:val="Normal"/>
    <w:rsid w:val="004C2D9C"/>
    <w:pPr>
      <w:suppressAutoHyphens/>
      <w:jc w:val="both"/>
    </w:pPr>
    <w:rPr>
      <w:sz w:val="20"/>
      <w:szCs w:val="20"/>
      <w:lang w:eastAsia="ar-SA"/>
    </w:rPr>
  </w:style>
  <w:style w:type="paragraph" w:customStyle="1" w:styleId="Norma">
    <w:name w:val="Norma"/>
    <w:basedOn w:val="Normal"/>
    <w:rsid w:val="004C2D9C"/>
    <w:pPr>
      <w:suppressAutoHyphens/>
      <w:jc w:val="both"/>
    </w:pPr>
    <w:rPr>
      <w:sz w:val="20"/>
      <w:szCs w:val="20"/>
      <w:lang w:eastAsia="ar-SA"/>
    </w:rPr>
  </w:style>
  <w:style w:type="paragraph" w:customStyle="1" w:styleId="WW-Corpodetexto2">
    <w:name w:val="WW-Corpo de texto 2"/>
    <w:basedOn w:val="Normal"/>
    <w:rsid w:val="004C2D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before="3" w:line="340" w:lineRule="atLeast"/>
      <w:jc w:val="both"/>
    </w:pPr>
    <w:rPr>
      <w:sz w:val="26"/>
      <w:szCs w:val="20"/>
      <w:lang w:eastAsia="ar-SA"/>
    </w:rPr>
  </w:style>
  <w:style w:type="paragraph" w:customStyle="1" w:styleId="Corpodetextro">
    <w:name w:val="Corpo de textro"/>
    <w:basedOn w:val="Normal"/>
    <w:rsid w:val="004C2D9C"/>
    <w:pPr>
      <w:suppressAutoHyphens/>
      <w:jc w:val="both"/>
    </w:pPr>
    <w:rPr>
      <w:sz w:val="20"/>
      <w:szCs w:val="20"/>
      <w:lang w:eastAsia="ar-SA"/>
    </w:rPr>
  </w:style>
  <w:style w:type="paragraph" w:customStyle="1" w:styleId="Standard">
    <w:name w:val="Standard"/>
    <w:qFormat/>
    <w:rsid w:val="004C2D9C"/>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t-BR"/>
    </w:rPr>
  </w:style>
  <w:style w:type="paragraph" w:customStyle="1" w:styleId="Default">
    <w:name w:val="Default"/>
    <w:rsid w:val="00BA368E"/>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59"/>
    <w:rsid w:val="005950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4B05A3"/>
    <w:rPr>
      <w:color w:val="0000FF" w:themeColor="hyperlink"/>
      <w:u w:val="single"/>
    </w:rPr>
  </w:style>
  <w:style w:type="paragraph" w:styleId="PargrafodaLista">
    <w:name w:val="List Paragraph"/>
    <w:basedOn w:val="Normal"/>
    <w:qFormat/>
    <w:rsid w:val="00614765"/>
    <w:pPr>
      <w:ind w:left="720"/>
      <w:contextualSpacing/>
    </w:pPr>
  </w:style>
  <w:style w:type="paragraph" w:customStyle="1" w:styleId="Standarduser">
    <w:name w:val="Standard (user)"/>
    <w:rsid w:val="00C1095C"/>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NormalWeb">
    <w:name w:val="Normal (Web)"/>
    <w:basedOn w:val="Normal"/>
    <w:uiPriority w:val="99"/>
    <w:semiHidden/>
    <w:unhideWhenUsed/>
    <w:rsid w:val="00773A73"/>
    <w:pPr>
      <w:spacing w:before="100" w:beforeAutospacing="1" w:after="100" w:afterAutospacing="1"/>
    </w:pPr>
  </w:style>
  <w:style w:type="paragraph" w:customStyle="1" w:styleId="TableContents">
    <w:name w:val="Table Contents"/>
    <w:basedOn w:val="Standarduser"/>
    <w:rsid w:val="00B76223"/>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65554">
      <w:bodyDiv w:val="1"/>
      <w:marLeft w:val="0"/>
      <w:marRight w:val="0"/>
      <w:marTop w:val="0"/>
      <w:marBottom w:val="0"/>
      <w:divBdr>
        <w:top w:val="none" w:sz="0" w:space="0" w:color="auto"/>
        <w:left w:val="none" w:sz="0" w:space="0" w:color="auto"/>
        <w:bottom w:val="none" w:sz="0" w:space="0" w:color="auto"/>
        <w:right w:val="none" w:sz="0" w:space="0" w:color="auto"/>
      </w:divBdr>
    </w:div>
    <w:div w:id="729499014">
      <w:bodyDiv w:val="1"/>
      <w:marLeft w:val="0"/>
      <w:marRight w:val="0"/>
      <w:marTop w:val="0"/>
      <w:marBottom w:val="0"/>
      <w:divBdr>
        <w:top w:val="none" w:sz="0" w:space="0" w:color="auto"/>
        <w:left w:val="none" w:sz="0" w:space="0" w:color="auto"/>
        <w:bottom w:val="none" w:sz="0" w:space="0" w:color="auto"/>
        <w:right w:val="none" w:sz="0" w:space="0" w:color="auto"/>
      </w:divBdr>
    </w:div>
    <w:div w:id="749886840">
      <w:bodyDiv w:val="1"/>
      <w:marLeft w:val="0"/>
      <w:marRight w:val="0"/>
      <w:marTop w:val="0"/>
      <w:marBottom w:val="0"/>
      <w:divBdr>
        <w:top w:val="none" w:sz="0" w:space="0" w:color="auto"/>
        <w:left w:val="none" w:sz="0" w:space="0" w:color="auto"/>
        <w:bottom w:val="none" w:sz="0" w:space="0" w:color="auto"/>
        <w:right w:val="none" w:sz="0" w:space="0" w:color="auto"/>
      </w:divBdr>
    </w:div>
    <w:div w:id="128519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29005-ABAB-4BC0-A750-F66888516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12</Pages>
  <Words>3995</Words>
  <Characters>21576</Characters>
  <Application>Microsoft Office Word</Application>
  <DocSecurity>0</DocSecurity>
  <Lines>179</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34</cp:revision>
  <cp:lastPrinted>2025-06-26T18:16:00Z</cp:lastPrinted>
  <dcterms:created xsi:type="dcterms:W3CDTF">2024-07-04T18:41:00Z</dcterms:created>
  <dcterms:modified xsi:type="dcterms:W3CDTF">2025-06-26T18:19:00Z</dcterms:modified>
</cp:coreProperties>
</file>