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CA267" w14:textId="77777777" w:rsidR="002E6C4B" w:rsidRPr="00051277" w:rsidRDefault="002E6C4B">
      <w:pPr>
        <w:widowControl w:val="0"/>
        <w:shd w:val="clear" w:color="auto" w:fill="B7B7B7"/>
        <w:ind w:left="-990" w:right="2559" w:firstLine="423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73CA268" w14:textId="079E4094" w:rsidR="002E6C4B" w:rsidRPr="00051277" w:rsidRDefault="00747B0B">
      <w:pPr>
        <w:widowControl w:val="0"/>
        <w:shd w:val="clear" w:color="auto" w:fill="B7B7B7"/>
        <w:ind w:left="-990" w:right="2559" w:firstLine="423"/>
        <w:jc w:val="both"/>
        <w:rPr>
          <w:rFonts w:ascii="Times New Roman" w:hAnsi="Times New Roman" w:cs="Times New Roman"/>
          <w:b/>
          <w:sz w:val="36"/>
          <w:szCs w:val="36"/>
        </w:rPr>
      </w:pPr>
      <w:r w:rsidRPr="00051277">
        <w:rPr>
          <w:rFonts w:ascii="Times New Roman" w:hAnsi="Times New Roman" w:cs="Times New Roman"/>
          <w:b/>
          <w:sz w:val="36"/>
          <w:szCs w:val="36"/>
        </w:rPr>
        <w:t>MAPA DE ANÁLISE DE RISCO</w:t>
      </w:r>
    </w:p>
    <w:p w14:paraId="773CA269" w14:textId="77777777" w:rsidR="002E6C4B" w:rsidRPr="00051277" w:rsidRDefault="002E6C4B">
      <w:pPr>
        <w:widowControl w:val="0"/>
        <w:shd w:val="clear" w:color="auto" w:fill="B7B7B7"/>
        <w:ind w:left="-990" w:right="2559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73CA26A" w14:textId="22277364" w:rsidR="002E6C4B" w:rsidRPr="00051277" w:rsidRDefault="002E6C4B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204DE6A0" w14:textId="77777777" w:rsidR="00817B28" w:rsidRPr="00051277" w:rsidRDefault="00817B28" w:rsidP="00817B28">
      <w:pPr>
        <w:jc w:val="center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Art.18, X da Lei 14.133/21</w:t>
      </w:r>
    </w:p>
    <w:p w14:paraId="679558D2" w14:textId="77777777" w:rsidR="00817B28" w:rsidRPr="00051277" w:rsidRDefault="00817B28" w:rsidP="00817B28">
      <w:pPr>
        <w:jc w:val="center"/>
        <w:rPr>
          <w:rFonts w:ascii="Times New Roman" w:hAnsi="Times New Roman" w:cs="Times New Roman"/>
        </w:rPr>
      </w:pPr>
    </w:p>
    <w:p w14:paraId="677D622E" w14:textId="73DBE0A1" w:rsidR="00817B28" w:rsidRPr="00051277" w:rsidRDefault="00817B28" w:rsidP="00817B28">
      <w:pPr>
        <w:pStyle w:val="PargrafodaLista"/>
        <w:numPr>
          <w:ilvl w:val="0"/>
          <w:numId w:val="3"/>
        </w:numPr>
        <w:spacing w:after="198" w:line="276" w:lineRule="auto"/>
        <w:ind w:left="284" w:right="46" w:hanging="37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Este Mapa de Análise de Riscos será parte integrante</w:t>
      </w:r>
      <w:r w:rsidR="00D26E8A">
        <w:rPr>
          <w:rFonts w:ascii="Times New Roman" w:hAnsi="Times New Roman" w:cs="Times New Roman"/>
        </w:rPr>
        <w:t xml:space="preserve"> </w:t>
      </w:r>
      <w:r w:rsidRPr="00051277">
        <w:rPr>
          <w:rFonts w:ascii="Times New Roman" w:hAnsi="Times New Roman" w:cs="Times New Roman"/>
        </w:rPr>
        <w:t xml:space="preserve">instruído com a finalidade de realizar a </w:t>
      </w:r>
      <w:r w:rsidR="003F55B4" w:rsidRPr="003F55B4">
        <w:rPr>
          <w:rFonts w:ascii="Times New Roman" w:hAnsi="Times New Roman" w:cs="Times New Roman"/>
          <w:b/>
          <w:bCs/>
          <w:i/>
          <w:iCs/>
          <w:kern w:val="3"/>
          <w:lang w:eastAsia="zh-CN" w:bidi="hi-IN"/>
        </w:rPr>
        <w:t xml:space="preserve">SERVIÇOS DE MANUTENÇÃO E CORREÇÃO DE POÇOS PROFUNDOS PARA ATENDER AS NECESSIDADES DO MUNICÍPIO DE </w:t>
      </w:r>
      <w:r w:rsidR="00855A86">
        <w:rPr>
          <w:rFonts w:ascii="Times New Roman" w:hAnsi="Times New Roman" w:cs="Times New Roman"/>
          <w:b/>
          <w:bCs/>
          <w:i/>
          <w:iCs/>
          <w:kern w:val="3"/>
          <w:lang w:eastAsia="zh-CN" w:bidi="hi-IN"/>
        </w:rPr>
        <w:t>SÃO FRANCISCO DO MARANHÃO</w:t>
      </w:r>
      <w:r w:rsidR="003F55B4" w:rsidRPr="003F55B4">
        <w:rPr>
          <w:rFonts w:ascii="Times New Roman" w:hAnsi="Times New Roman" w:cs="Times New Roman"/>
          <w:b/>
          <w:bCs/>
          <w:i/>
          <w:iCs/>
          <w:kern w:val="3"/>
          <w:lang w:eastAsia="zh-CN" w:bidi="hi-IN"/>
        </w:rPr>
        <w:t xml:space="preserve"> - MA</w:t>
      </w:r>
      <w:r w:rsidRPr="00051277">
        <w:rPr>
          <w:rFonts w:ascii="Times New Roman" w:hAnsi="Times New Roman" w:cs="Times New Roman"/>
          <w:i/>
          <w:iCs/>
          <w:kern w:val="3"/>
          <w:lang w:eastAsia="zh-CN" w:bidi="hi-IN"/>
        </w:rPr>
        <w:t>.</w:t>
      </w:r>
    </w:p>
    <w:p w14:paraId="1934C18A" w14:textId="77777777" w:rsidR="004842D8" w:rsidRPr="00051277" w:rsidRDefault="004842D8" w:rsidP="004842D8">
      <w:pPr>
        <w:pStyle w:val="PargrafodaLista"/>
        <w:spacing w:after="198" w:line="276" w:lineRule="auto"/>
        <w:ind w:left="284" w:right="46"/>
        <w:jc w:val="both"/>
        <w:rPr>
          <w:rFonts w:ascii="Times New Roman" w:hAnsi="Times New Roman" w:cs="Times New Roman"/>
        </w:rPr>
      </w:pPr>
    </w:p>
    <w:p w14:paraId="502C5C25" w14:textId="77777777" w:rsidR="00817B28" w:rsidRPr="00051277" w:rsidRDefault="00817B28" w:rsidP="00817B28">
      <w:pPr>
        <w:pStyle w:val="PargrafodaLista"/>
        <w:numPr>
          <w:ilvl w:val="0"/>
          <w:numId w:val="3"/>
        </w:numPr>
        <w:spacing w:after="198" w:line="276" w:lineRule="auto"/>
        <w:ind w:left="284" w:right="46" w:hanging="37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O gerenciamento de riscos permite ações contínuas de planejamento, organização e controle dos recursos relacionados aos riscos que possam comprometer o sucesso da contratação, da execução do objeto e da gestão contratual.</w:t>
      </w:r>
    </w:p>
    <w:p w14:paraId="206EE159" w14:textId="77777777" w:rsidR="004842D8" w:rsidRPr="00051277" w:rsidRDefault="004842D8" w:rsidP="004842D8">
      <w:pPr>
        <w:pStyle w:val="PargrafodaLista"/>
        <w:rPr>
          <w:rFonts w:ascii="Times New Roman" w:hAnsi="Times New Roman" w:cs="Times New Roman"/>
        </w:rPr>
      </w:pPr>
    </w:p>
    <w:p w14:paraId="50D7E4B0" w14:textId="77777777" w:rsidR="00817B28" w:rsidRPr="00051277" w:rsidRDefault="00817B28" w:rsidP="00817B28">
      <w:pPr>
        <w:pStyle w:val="PargrafodaLista"/>
        <w:numPr>
          <w:ilvl w:val="0"/>
          <w:numId w:val="3"/>
        </w:numPr>
        <w:spacing w:after="198" w:line="276" w:lineRule="auto"/>
        <w:ind w:left="284" w:right="46" w:hanging="37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O Mapa de Gerenciamento de Riscos deve conter a identificação e a análise dos principais riscos, consistindo na compreensão da natureza e determinação do nível de risco, que corresponde à combinação do impacto e de suas probabilidades que possam comprometer a efetividade da contratação/aquisição, bem como o alcance dos resultados pretendidos com o objeto. Para cada risco identificado, define-se: a probabilidade de ocorrência dos eventos, os possíveis danos e impacto caso o risco ocorra, possíveis ações preventivas e de contingência (respostas aos riscos), a identificação de responsáveis pelas ações, bem como o registro e o acompanhamento das ações de tratamento dos riscos. Os riscos identificados no projeto devem ser registrados, avaliados e tratados:</w:t>
      </w:r>
    </w:p>
    <w:p w14:paraId="06866C2A" w14:textId="77777777" w:rsidR="004842D8" w:rsidRPr="00051277" w:rsidRDefault="004842D8" w:rsidP="004842D8">
      <w:pPr>
        <w:pStyle w:val="PargrafodaLista"/>
        <w:spacing w:after="198" w:line="276" w:lineRule="auto"/>
        <w:ind w:left="284" w:right="46"/>
        <w:jc w:val="both"/>
        <w:rPr>
          <w:rFonts w:ascii="Times New Roman" w:hAnsi="Times New Roman" w:cs="Times New Roman"/>
        </w:rPr>
      </w:pPr>
    </w:p>
    <w:p w14:paraId="056D0756" w14:textId="77777777" w:rsidR="00817B28" w:rsidRPr="00051277" w:rsidRDefault="00817B28" w:rsidP="00817B28">
      <w:pPr>
        <w:pStyle w:val="PargrafodaLista"/>
        <w:numPr>
          <w:ilvl w:val="0"/>
          <w:numId w:val="3"/>
        </w:numPr>
        <w:spacing w:after="198" w:line="276" w:lineRule="auto"/>
        <w:ind w:left="284" w:right="46" w:hanging="37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Durante a fase de planejamento, deve proceder às ações de gerenciamento de riscos e produzir o Mapa de Gerenciamento de Riscos;  Durante a fase de Seleção do Fornecedor, o agente de contratação deve proceder às ações de gerenciamento dos riscos e atualizar o Mapa de Gerenciamento de Riscos; e, Durante a fase de Gestão do Contrato, a Equipe de Fiscalização do Contrato, sob coordenação do Gestor do Contrato, deverá proceder à atualização contínua do Mapa de Gerenciamento de Riscos, procedendo à reavaliação dos riscos identificados nas fases anteriores com a atualização de suas respectivas ações de tratamento, e à identificação, análise, avaliação e tratamento de novos riscos.</w:t>
      </w:r>
    </w:p>
    <w:p w14:paraId="4C440BA0" w14:textId="77777777" w:rsidR="004842D8" w:rsidRPr="00051277" w:rsidRDefault="004842D8" w:rsidP="004842D8">
      <w:pPr>
        <w:pStyle w:val="PargrafodaLista"/>
        <w:rPr>
          <w:rFonts w:ascii="Times New Roman" w:hAnsi="Times New Roman" w:cs="Times New Roman"/>
        </w:rPr>
      </w:pPr>
    </w:p>
    <w:p w14:paraId="773CA326" w14:textId="0AC2C70F" w:rsidR="002E6C4B" w:rsidRDefault="00817B28" w:rsidP="0004529B">
      <w:pPr>
        <w:pStyle w:val="PargrafodaLista"/>
        <w:numPr>
          <w:ilvl w:val="0"/>
          <w:numId w:val="3"/>
        </w:numPr>
        <w:spacing w:after="198" w:line="276" w:lineRule="auto"/>
        <w:ind w:left="284" w:right="46" w:hanging="37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A seguir são definidos os parâmetros escalares que representam, para o processo de contratação em análise, os níveis de probabilidade e impacto, que resultarão nos níveis de risco, após a multiplicação. Esses resultados irão nortear as ações relacionadas aos riscos durantes as fases de contratação (planejamento, seleção de fornecedor e gestão do contrato):</w:t>
      </w:r>
    </w:p>
    <w:p w14:paraId="7AED639B" w14:textId="77777777" w:rsidR="00051277" w:rsidRPr="00051277" w:rsidRDefault="00051277" w:rsidP="00051277">
      <w:pPr>
        <w:pStyle w:val="PargrafodaLista"/>
        <w:rPr>
          <w:rFonts w:ascii="Times New Roman" w:hAnsi="Times New Roman" w:cs="Times New Roman"/>
        </w:rPr>
      </w:pPr>
    </w:p>
    <w:p w14:paraId="4E99BCD0" w14:textId="77777777" w:rsidR="00051277" w:rsidRPr="00051277" w:rsidRDefault="00051277" w:rsidP="00051277">
      <w:pPr>
        <w:pStyle w:val="PargrafodaLista"/>
        <w:spacing w:after="198" w:line="276" w:lineRule="auto"/>
        <w:ind w:left="284" w:right="46"/>
        <w:jc w:val="both"/>
        <w:rPr>
          <w:rFonts w:ascii="Times New Roman" w:hAnsi="Times New Roman" w:cs="Times New Roman"/>
        </w:rPr>
      </w:pPr>
    </w:p>
    <w:p w14:paraId="370D846B" w14:textId="77777777" w:rsidR="0004529B" w:rsidRPr="00051277" w:rsidRDefault="0004529B" w:rsidP="0004529B">
      <w:pPr>
        <w:pStyle w:val="PargrafodaLista"/>
        <w:rPr>
          <w:rFonts w:ascii="Times New Roman" w:hAnsi="Times New Roman" w:cs="Times New Roman"/>
        </w:rPr>
      </w:pPr>
    </w:p>
    <w:p w14:paraId="5E63D5CA" w14:textId="34751343" w:rsidR="0004529B" w:rsidRPr="00051277" w:rsidRDefault="0004529B" w:rsidP="0095071A">
      <w:pPr>
        <w:pStyle w:val="PargrafodaLista"/>
        <w:numPr>
          <w:ilvl w:val="1"/>
          <w:numId w:val="4"/>
        </w:numPr>
        <w:shd w:val="clear" w:color="auto" w:fill="D9D9D9" w:themeFill="background1" w:themeFillShade="D9"/>
        <w:spacing w:after="198" w:line="276" w:lineRule="auto"/>
        <w:ind w:right="46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lastRenderedPageBreak/>
        <w:t>FASE DE ANÁLISE:</w:t>
      </w:r>
    </w:p>
    <w:p w14:paraId="152603A1" w14:textId="77777777" w:rsidR="0095071A" w:rsidRPr="00051277" w:rsidRDefault="0095071A" w:rsidP="0004529B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2052A1E0" w14:textId="36FFF9FC" w:rsidR="0004529B" w:rsidRDefault="00C73277" w:rsidP="0004529B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</w:rPr>
        <w:t>PLANEJAMENTO DA CONTRATAÇÃO</w:t>
      </w:r>
    </w:p>
    <w:p w14:paraId="7F5824AC" w14:textId="77777777" w:rsidR="00AE6B3F" w:rsidRPr="00051277" w:rsidRDefault="00AE6B3F" w:rsidP="0004529B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1CABE690" w14:textId="58FB324A" w:rsidR="001D06A1" w:rsidRDefault="00FD408B" w:rsidP="00FD408B">
      <w:pPr>
        <w:pStyle w:val="PargrafodaLista"/>
        <w:numPr>
          <w:ilvl w:val="1"/>
          <w:numId w:val="4"/>
        </w:numPr>
        <w:shd w:val="clear" w:color="auto" w:fill="D9D9D9" w:themeFill="background1" w:themeFillShade="D9"/>
        <w:spacing w:after="198" w:line="276" w:lineRule="auto"/>
        <w:ind w:right="46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RISCOS REFERENTE A FASE DE ANÁLISE ESCOLHIDA:</w:t>
      </w:r>
    </w:p>
    <w:p w14:paraId="67E241AF" w14:textId="636BA674" w:rsidR="00FD408B" w:rsidRPr="00051277" w:rsidRDefault="00390C9E" w:rsidP="00FD408B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A7CB68F" wp14:editId="4C8FD5B3">
                <wp:simplePos x="0" y="0"/>
                <wp:positionH relativeFrom="column">
                  <wp:posOffset>138430</wp:posOffset>
                </wp:positionH>
                <wp:positionV relativeFrom="paragraph">
                  <wp:posOffset>-41910</wp:posOffset>
                </wp:positionV>
                <wp:extent cx="2413000" cy="287867"/>
                <wp:effectExtent l="57150" t="19050" r="82550" b="93345"/>
                <wp:wrapNone/>
                <wp:docPr id="5024045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2878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C129EE" id="Retângulo 3" o:spid="_x0000_s1026" style="position:absolute;margin-left:10.9pt;margin-top:-3.3pt;width:190pt;height:22.6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" fillcolor="yellow" strokecolor="#0e68bb [3044]">
                <v:shadow on="t" color="black" opacity="22937f" origin=",.5" offset="0,.63889mm"/>
              </v:rect>
            </w:pict>
          </mc:Fallback>
        </mc:AlternateContent>
      </w:r>
      <w:r w:rsidR="00A532DC" w:rsidRPr="00051277">
        <w:rPr>
          <w:rFonts w:ascii="Times New Roman" w:hAnsi="Times New Roman" w:cs="Times New Roman"/>
          <w:b/>
          <w:bCs/>
        </w:rPr>
        <w:t xml:space="preserve">      RISCO 01:                                                PLANEJAMENTO DEFICIENTE</w:t>
      </w:r>
    </w:p>
    <w:p w14:paraId="23378FAF" w14:textId="23BB316D" w:rsidR="00051277" w:rsidRDefault="00051277" w:rsidP="00DC0703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</w:rPr>
        <w:t xml:space="preserve">  Probabilidade: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</w:t>
      </w:r>
      <w:r w:rsidRPr="000C5CB3">
        <w:rPr>
          <w:rFonts w:ascii="Times New Roman" w:hAnsi="Times New Roman" w:cs="Times New Roman"/>
        </w:rPr>
        <w:t xml:space="preserve">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="007E0D47" w:rsidRPr="000C5CB3">
        <w:rPr>
          <w:rFonts w:ascii="Times New Roman" w:hAnsi="Times New Roman" w:cs="Times New Roman"/>
        </w:rPr>
        <w:t>x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Baixa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Média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Alta</w:t>
      </w:r>
    </w:p>
    <w:p w14:paraId="10942735" w14:textId="0B127EBB" w:rsidR="007E0D47" w:rsidRDefault="007E0D47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Impacto</w:t>
      </w:r>
      <w:r w:rsidRPr="00051277">
        <w:rPr>
          <w:rFonts w:ascii="Times New Roman" w:hAnsi="Times New Roman" w:cs="Times New Roman"/>
          <w:b/>
          <w:bCs/>
        </w:rPr>
        <w:t>:</w:t>
      </w:r>
      <w:r w:rsidR="0010034B">
        <w:rPr>
          <w:rFonts w:ascii="Times New Roman" w:hAnsi="Times New Roman" w:cs="Times New Roman"/>
          <w:b/>
          <w:bCs/>
        </w:rPr>
        <w:t xml:space="preserve">          </w:t>
      </w:r>
      <w:r w:rsidRPr="00051277">
        <w:rPr>
          <w:rFonts w:ascii="Times New Roman" w:hAnsi="Times New Roman" w:cs="Times New Roman"/>
          <w:b/>
          <w:bCs/>
        </w:rPr>
        <w:t xml:space="preserve">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 </w:t>
      </w:r>
      <w:r w:rsidRPr="000C5CB3">
        <w:rPr>
          <w:rFonts w:ascii="Times New Roman" w:hAnsi="Times New Roman" w:cs="Times New Roman"/>
        </w:rPr>
        <w:t>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="00607557" w:rsidRPr="000C5CB3"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Baixo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Médio        </w:t>
      </w:r>
      <w:proofErr w:type="gramStart"/>
      <w:r w:rsidRPr="000C5CB3">
        <w:rPr>
          <w:rFonts w:ascii="Times New Roman" w:hAnsi="Times New Roman" w:cs="Times New Roman"/>
        </w:rPr>
        <w:t xml:space="preserve"> </w:t>
      </w:r>
      <w:r w:rsidR="0027787F">
        <w:rPr>
          <w:rFonts w:ascii="Times New Roman" w:hAnsi="Times New Roman" w:cs="Times New Roman"/>
        </w:rPr>
        <w:t xml:space="preserve">  </w:t>
      </w:r>
      <w:r w:rsidRPr="000C5CB3">
        <w:rPr>
          <w:rFonts w:ascii="Times New Roman" w:hAnsi="Times New Roman" w:cs="Times New Roman"/>
        </w:rPr>
        <w:t>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="0027787F">
        <w:rPr>
          <w:rFonts w:ascii="Times New Roman" w:hAnsi="Times New Roman" w:cs="Times New Roman"/>
        </w:rPr>
        <w:t>x</w:t>
      </w:r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Alto</w:t>
      </w:r>
    </w:p>
    <w:p w14:paraId="412ABBF1" w14:textId="794343F2" w:rsidR="0010034B" w:rsidRDefault="0010034B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Danos:</w:t>
      </w:r>
    </w:p>
    <w:p w14:paraId="04043E7D" w14:textId="7842BF52" w:rsidR="009E21AC" w:rsidRPr="000C5CB3" w:rsidRDefault="009E21AC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 w:rsidRPr="000C5CB3">
        <w:rPr>
          <w:rFonts w:ascii="Times New Roman" w:hAnsi="Times New Roman" w:cs="Times New Roman"/>
        </w:rPr>
        <w:t xml:space="preserve"> </w:t>
      </w:r>
      <w:r w:rsidR="00A32ADF" w:rsidRPr="000C5CB3">
        <w:rPr>
          <w:rFonts w:ascii="Times New Roman" w:hAnsi="Times New Roman" w:cs="Times New Roman"/>
        </w:rPr>
        <w:t>Prejuízo</w:t>
      </w:r>
      <w:r w:rsidRPr="000C5CB3">
        <w:rPr>
          <w:rFonts w:ascii="Times New Roman" w:hAnsi="Times New Roman" w:cs="Times New Roman"/>
        </w:rPr>
        <w:t xml:space="preserve"> </w:t>
      </w:r>
      <w:r w:rsidR="00A32ADF">
        <w:rPr>
          <w:rFonts w:ascii="Times New Roman" w:hAnsi="Times New Roman" w:cs="Times New Roman"/>
        </w:rPr>
        <w:t xml:space="preserve">no </w:t>
      </w:r>
      <w:r w:rsidR="0027787F">
        <w:rPr>
          <w:rFonts w:ascii="Times New Roman" w:hAnsi="Times New Roman" w:cs="Times New Roman"/>
        </w:rPr>
        <w:t>cumprimento das etapas contidas no objeto proposto.</w:t>
      </w:r>
    </w:p>
    <w:p w14:paraId="16816149" w14:textId="77777777" w:rsidR="004D290C" w:rsidRDefault="004D290C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  <w:sectPr w:rsidR="004D290C" w:rsidSect="00C07983">
          <w:headerReference w:type="default" r:id="rId8"/>
          <w:footerReference w:type="default" r:id="rId9"/>
          <w:pgSz w:w="12240" w:h="15840" w:code="1"/>
          <w:pgMar w:top="1122" w:right="992" w:bottom="1417" w:left="992" w:header="0" w:footer="249" w:gutter="0"/>
          <w:pgNumType w:start="1"/>
          <w:cols w:space="720"/>
          <w:docGrid w:linePitch="326"/>
        </w:sectPr>
      </w:pPr>
    </w:p>
    <w:p w14:paraId="06A10FB7" w14:textId="476498B5" w:rsidR="005E74E7" w:rsidRDefault="00B54E2E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Preventivas:</w:t>
      </w:r>
    </w:p>
    <w:p w14:paraId="6BE495BA" w14:textId="1E29FE8D" w:rsidR="005E74E7" w:rsidRDefault="005C20CD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Realizar planejamento eficiente e elaborar adequadamente o objeto conforme as necessidades reais do    município de </w:t>
      </w:r>
      <w:r w:rsidR="00522424">
        <w:rPr>
          <w:rFonts w:ascii="Times New Roman" w:hAnsi="Times New Roman" w:cs="Times New Roman"/>
        </w:rPr>
        <w:t>São Francisco do Maranhão</w:t>
      </w:r>
      <w:r>
        <w:rPr>
          <w:rFonts w:ascii="Times New Roman" w:hAnsi="Times New Roman" w:cs="Times New Roman"/>
        </w:rPr>
        <w:t xml:space="preserve"> – MA.</w:t>
      </w:r>
    </w:p>
    <w:p w14:paraId="1D23FD20" w14:textId="22BF1EA7" w:rsidR="004D290C" w:rsidRDefault="00FA690F" w:rsidP="004D290C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  <w:r w:rsidR="004D290C">
        <w:rPr>
          <w:rFonts w:ascii="Times New Roman" w:hAnsi="Times New Roman" w:cs="Times New Roman"/>
          <w:b/>
          <w:bCs/>
        </w:rPr>
        <w:t>:</w:t>
      </w:r>
    </w:p>
    <w:p w14:paraId="6F1CD29E" w14:textId="60C5B076" w:rsidR="004D290C" w:rsidRDefault="004D290C" w:rsidP="004D290C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Engenharia</w:t>
      </w:r>
    </w:p>
    <w:p w14:paraId="7C7DE6E9" w14:textId="77777777" w:rsidR="004D290C" w:rsidRDefault="004D290C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4D290C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71902D78" w14:textId="58C0A351" w:rsidR="005C20CD" w:rsidRDefault="005C20CD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Ações </w:t>
      </w:r>
      <w:r w:rsidR="005C549F">
        <w:rPr>
          <w:rFonts w:ascii="Times New Roman" w:hAnsi="Times New Roman" w:cs="Times New Roman"/>
          <w:b/>
          <w:bCs/>
        </w:rPr>
        <w:t>de Contingência</w:t>
      </w:r>
      <w:r>
        <w:rPr>
          <w:rFonts w:ascii="Times New Roman" w:hAnsi="Times New Roman" w:cs="Times New Roman"/>
          <w:b/>
          <w:bCs/>
        </w:rPr>
        <w:t>:</w:t>
      </w:r>
    </w:p>
    <w:p w14:paraId="432D3C38" w14:textId="40EC9A69" w:rsidR="005C20CD" w:rsidRDefault="005C549F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Realizar revisão de quantitativos e projeto</w:t>
      </w:r>
      <w:r w:rsidR="005C20CD">
        <w:rPr>
          <w:rFonts w:ascii="Times New Roman" w:hAnsi="Times New Roman" w:cs="Times New Roman"/>
        </w:rPr>
        <w:t>.</w:t>
      </w:r>
    </w:p>
    <w:p w14:paraId="4E2A4114" w14:textId="77777777" w:rsidR="00FA690F" w:rsidRDefault="00FA690F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4D9CB963" w14:textId="515BBA00" w:rsidR="00FA690F" w:rsidRDefault="00FA690F" w:rsidP="00FA690F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1080ECAD" w14:textId="23911042" w:rsidR="00FA690F" w:rsidRDefault="00FA690F" w:rsidP="00FA690F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Engenharia</w:t>
      </w:r>
    </w:p>
    <w:p w14:paraId="476925A6" w14:textId="77777777" w:rsidR="00FA690F" w:rsidRDefault="00FA690F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FA690F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2FBA093D" w14:textId="19EED1EC" w:rsidR="00DC0703" w:rsidRPr="00051277" w:rsidRDefault="00DC0703" w:rsidP="00DC0703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25C593E" wp14:editId="0BD88A99">
                <wp:simplePos x="0" y="0"/>
                <wp:positionH relativeFrom="column">
                  <wp:posOffset>138430</wp:posOffset>
                </wp:positionH>
                <wp:positionV relativeFrom="paragraph">
                  <wp:posOffset>-41910</wp:posOffset>
                </wp:positionV>
                <wp:extent cx="2413000" cy="287867"/>
                <wp:effectExtent l="57150" t="19050" r="82550" b="93345"/>
                <wp:wrapNone/>
                <wp:docPr id="630321082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2878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DA3369" id="Retângulo 3" o:spid="_x0000_s1026" style="position:absolute;margin-left:10.9pt;margin-top:-3.3pt;width:190pt;height:22.6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" fillcolor="yellow" strokecolor="#0e68bb [3044]">
                <v:shadow on="t" color="black" opacity="22937f" origin=",.5" offset="0,.63889mm"/>
              </v:rect>
            </w:pict>
          </mc:Fallback>
        </mc:AlternateContent>
      </w:r>
      <w:r w:rsidRPr="00051277">
        <w:rPr>
          <w:rFonts w:ascii="Times New Roman" w:hAnsi="Times New Roman" w:cs="Times New Roman"/>
          <w:b/>
          <w:bCs/>
        </w:rPr>
        <w:t xml:space="preserve">      RISCO 0</w:t>
      </w:r>
      <w:r w:rsidR="00295D67">
        <w:rPr>
          <w:rFonts w:ascii="Times New Roman" w:hAnsi="Times New Roman" w:cs="Times New Roman"/>
          <w:b/>
          <w:bCs/>
        </w:rPr>
        <w:t>2</w:t>
      </w:r>
      <w:r w:rsidRPr="00051277">
        <w:rPr>
          <w:rFonts w:ascii="Times New Roman" w:hAnsi="Times New Roman" w:cs="Times New Roman"/>
          <w:b/>
          <w:bCs/>
        </w:rPr>
        <w:t xml:space="preserve">:                                                     </w:t>
      </w:r>
      <w:r w:rsidR="00D0321A">
        <w:rPr>
          <w:rFonts w:ascii="Times New Roman" w:hAnsi="Times New Roman" w:cs="Times New Roman"/>
          <w:b/>
          <w:bCs/>
        </w:rPr>
        <w:t xml:space="preserve"> ELABORAÇÃO DE PROJETO BÁSICO INADEQUADO</w:t>
      </w:r>
    </w:p>
    <w:p w14:paraId="3DD32FEA" w14:textId="469021F2" w:rsidR="00DC0703" w:rsidRDefault="00DC0703" w:rsidP="00D0321A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</w:rPr>
        <w:t xml:space="preserve">   Probabilidade: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</w:t>
      </w:r>
      <w:r w:rsidRPr="000C5CB3">
        <w:rPr>
          <w:rFonts w:ascii="Times New Roman" w:hAnsi="Times New Roman" w:cs="Times New Roman"/>
        </w:rPr>
        <w:t xml:space="preserve">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Pr="000C5CB3">
        <w:rPr>
          <w:rFonts w:ascii="Times New Roman" w:hAnsi="Times New Roman" w:cs="Times New Roman"/>
        </w:rPr>
        <w:t>x )</w:t>
      </w:r>
      <w:proofErr w:type="gramEnd"/>
      <w:r w:rsidRPr="000C5CB3">
        <w:rPr>
          <w:rFonts w:ascii="Times New Roman" w:hAnsi="Times New Roman" w:cs="Times New Roman"/>
        </w:rPr>
        <w:t xml:space="preserve"> Baixa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Média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Alta</w:t>
      </w:r>
    </w:p>
    <w:p w14:paraId="69E1FDFF" w14:textId="1A1F0D88" w:rsidR="00DC0703" w:rsidRDefault="00DC0703" w:rsidP="00DC0703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Impacto</w:t>
      </w:r>
      <w:r w:rsidRPr="0005127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Pr="00051277">
        <w:rPr>
          <w:rFonts w:ascii="Times New Roman" w:hAnsi="Times New Roman" w:cs="Times New Roman"/>
          <w:b/>
          <w:bCs/>
        </w:rPr>
        <w:t xml:space="preserve">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 </w:t>
      </w:r>
      <w:r w:rsidRPr="000C5CB3">
        <w:rPr>
          <w:rFonts w:ascii="Times New Roman" w:hAnsi="Times New Roman" w:cs="Times New Roman"/>
        </w:rPr>
        <w:t>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Baixo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="00295D67"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Médio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="00295D67">
        <w:rPr>
          <w:rFonts w:ascii="Times New Roman" w:hAnsi="Times New Roman" w:cs="Times New Roman"/>
        </w:rPr>
        <w:t>x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Alto</w:t>
      </w:r>
    </w:p>
    <w:p w14:paraId="1DD9FF3F" w14:textId="77777777" w:rsidR="00DC0703" w:rsidRDefault="00DC0703" w:rsidP="00DC0703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Danos:</w:t>
      </w:r>
    </w:p>
    <w:p w14:paraId="5AC834C1" w14:textId="26A0614F" w:rsidR="00FA690F" w:rsidRDefault="0061692B" w:rsidP="0061692B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 w:rsidRPr="0061692B">
        <w:rPr>
          <w:rFonts w:ascii="Times New Roman" w:hAnsi="Times New Roman" w:cs="Times New Roman"/>
        </w:rPr>
        <w:t>Utilização, por parte da CONTRATADA, de materiais de baixa qualidade</w:t>
      </w:r>
      <w:r w:rsidR="006F4DD0">
        <w:rPr>
          <w:rFonts w:ascii="Times New Roman" w:hAnsi="Times New Roman" w:cs="Times New Roman"/>
        </w:rPr>
        <w:t xml:space="preserve"> e m</w:t>
      </w:r>
      <w:r w:rsidR="003E0499">
        <w:rPr>
          <w:rFonts w:ascii="Times New Roman" w:hAnsi="Times New Roman" w:cs="Times New Roman"/>
        </w:rPr>
        <w:t>ão de obra desqualificada, gerando possibilidades de realização das etapas previstas em desconformidade com o objeto proposto</w:t>
      </w:r>
      <w:r w:rsidRPr="0061692B">
        <w:rPr>
          <w:rFonts w:ascii="Times New Roman" w:hAnsi="Times New Roman" w:cs="Times New Roman"/>
        </w:rPr>
        <w:t>.</w:t>
      </w:r>
    </w:p>
    <w:p w14:paraId="64C22586" w14:textId="77777777" w:rsidR="004D290C" w:rsidRDefault="004D290C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5435A6F8" w14:textId="77777777" w:rsidR="00EC5219" w:rsidRDefault="00EC5219" w:rsidP="0063707C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4AAAEA11" w14:textId="77777777" w:rsidR="00AE6B3F" w:rsidRDefault="00AE6B3F" w:rsidP="0063707C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  <w:sectPr w:rsidR="00AE6B3F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space="720"/>
          <w:docGrid w:linePitch="326"/>
        </w:sectPr>
      </w:pPr>
    </w:p>
    <w:p w14:paraId="6DE0200E" w14:textId="77777777" w:rsidR="0063707C" w:rsidRDefault="0063707C" w:rsidP="0063707C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Ações Preventivas:</w:t>
      </w:r>
    </w:p>
    <w:p w14:paraId="4A3AB8D7" w14:textId="7CFEFE27" w:rsidR="0063707C" w:rsidRDefault="00366154" w:rsidP="00366154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 w:rsidRPr="00366154">
        <w:rPr>
          <w:rFonts w:ascii="Times New Roman" w:hAnsi="Times New Roman" w:cs="Times New Roman"/>
        </w:rPr>
        <w:t xml:space="preserve">Elaborar adequadamente o </w:t>
      </w:r>
      <w:r>
        <w:rPr>
          <w:rFonts w:ascii="Times New Roman" w:hAnsi="Times New Roman" w:cs="Times New Roman"/>
        </w:rPr>
        <w:t>projeto básico</w:t>
      </w:r>
      <w:r w:rsidRPr="00366154">
        <w:rPr>
          <w:rFonts w:ascii="Times New Roman" w:hAnsi="Times New Roman" w:cs="Times New Roman"/>
        </w:rPr>
        <w:t xml:space="preserve"> conforme as características do objeto</w:t>
      </w:r>
      <w:r>
        <w:rPr>
          <w:rFonts w:ascii="Times New Roman" w:hAnsi="Times New Roman" w:cs="Times New Roman"/>
        </w:rPr>
        <w:t xml:space="preserve"> </w:t>
      </w:r>
      <w:r w:rsidRPr="00366154">
        <w:rPr>
          <w:rFonts w:ascii="Times New Roman" w:hAnsi="Times New Roman" w:cs="Times New Roman"/>
        </w:rPr>
        <w:t>contratado e solicitar a revisão deste, pelo setor competente.</w:t>
      </w:r>
    </w:p>
    <w:p w14:paraId="49D1DE68" w14:textId="77777777" w:rsidR="0063707C" w:rsidRDefault="0063707C" w:rsidP="0063707C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134E0E81" w14:textId="77777777" w:rsidR="0063707C" w:rsidRDefault="0063707C" w:rsidP="0063707C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Engenharia</w:t>
      </w:r>
    </w:p>
    <w:p w14:paraId="19E27129" w14:textId="77777777" w:rsidR="00EC5219" w:rsidRDefault="00EC5219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EC5219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1F1BE359" w14:textId="77777777" w:rsidR="00EC5219" w:rsidRDefault="00EC5219" w:rsidP="00EC5219">
      <w:pPr>
        <w:ind w:left="142" w:right="45"/>
        <w:jc w:val="both"/>
        <w:rPr>
          <w:rFonts w:ascii="Times New Roman" w:hAnsi="Times New Roman" w:cs="Times New Roman"/>
          <w:b/>
          <w:bCs/>
        </w:rPr>
        <w:sectPr w:rsidR="00EC5219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space="720"/>
          <w:docGrid w:linePitch="326"/>
        </w:sectPr>
      </w:pPr>
    </w:p>
    <w:p w14:paraId="552F50EB" w14:textId="17DA612B" w:rsidR="00102C79" w:rsidRDefault="00102C79" w:rsidP="00102C79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de Contingência:</w:t>
      </w:r>
    </w:p>
    <w:p w14:paraId="134024E2" w14:textId="0FD00A6C" w:rsidR="00102C79" w:rsidRDefault="00102C79" w:rsidP="00102C79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Refazer o projeto básico</w:t>
      </w:r>
    </w:p>
    <w:p w14:paraId="1ED3BFF4" w14:textId="77777777" w:rsidR="00102C79" w:rsidRDefault="00102C79" w:rsidP="00102C79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3C77C2EA" w14:textId="77777777" w:rsidR="00102C79" w:rsidRDefault="00102C79" w:rsidP="00102C79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Engenharia</w:t>
      </w:r>
    </w:p>
    <w:p w14:paraId="0BEDA2AE" w14:textId="77777777" w:rsidR="00EC5219" w:rsidRDefault="00EC5219" w:rsidP="005C20C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EC5219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0D420FDA" w14:textId="77777777" w:rsidR="00AE6B3F" w:rsidRDefault="00AE6B3F" w:rsidP="0041438B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2FA13666" w14:textId="77777777" w:rsidR="00757E45" w:rsidRPr="00051277" w:rsidRDefault="00757E45" w:rsidP="00757E45">
      <w:pPr>
        <w:pStyle w:val="PargrafodaLista"/>
        <w:numPr>
          <w:ilvl w:val="1"/>
          <w:numId w:val="4"/>
        </w:numPr>
        <w:shd w:val="clear" w:color="auto" w:fill="D9D9D9" w:themeFill="background1" w:themeFillShade="D9"/>
        <w:spacing w:after="198" w:line="276" w:lineRule="auto"/>
        <w:ind w:right="46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FASE DE ANÁLISE:</w:t>
      </w:r>
    </w:p>
    <w:p w14:paraId="56B0AFBC" w14:textId="77777777" w:rsidR="00757E45" w:rsidRPr="00051277" w:rsidRDefault="00757E45" w:rsidP="00757E45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5352ABFB" w14:textId="084DCC15" w:rsidR="00757E45" w:rsidRDefault="00757E45" w:rsidP="00757E45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GESTÃO/EXECUÇÃO DO OBJETO</w:t>
      </w:r>
    </w:p>
    <w:p w14:paraId="0AD28232" w14:textId="77777777" w:rsidR="00FE6DDC" w:rsidRPr="00051277" w:rsidRDefault="00FE6DDC" w:rsidP="00757E45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030917CC" w14:textId="77777777" w:rsidR="00757E45" w:rsidRPr="00051277" w:rsidRDefault="00757E45" w:rsidP="00757E45">
      <w:pPr>
        <w:pStyle w:val="PargrafodaLista"/>
        <w:numPr>
          <w:ilvl w:val="1"/>
          <w:numId w:val="4"/>
        </w:numPr>
        <w:shd w:val="clear" w:color="auto" w:fill="D9D9D9" w:themeFill="background1" w:themeFillShade="D9"/>
        <w:spacing w:after="198" w:line="276" w:lineRule="auto"/>
        <w:ind w:right="46"/>
        <w:jc w:val="both"/>
        <w:rPr>
          <w:rFonts w:ascii="Times New Roman" w:hAnsi="Times New Roman" w:cs="Times New Roman"/>
        </w:rPr>
      </w:pPr>
      <w:r w:rsidRPr="00051277">
        <w:rPr>
          <w:rFonts w:ascii="Times New Roman" w:hAnsi="Times New Roman" w:cs="Times New Roman"/>
        </w:rPr>
        <w:t>RISCOS REFERENTE A FASE DE ANÁLISE ESCOLHIDA:</w:t>
      </w:r>
    </w:p>
    <w:p w14:paraId="0EE2913A" w14:textId="13A9221C" w:rsidR="00757E45" w:rsidRPr="00051277" w:rsidRDefault="00757E45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A427083" wp14:editId="61E34128">
                <wp:simplePos x="0" y="0"/>
                <wp:positionH relativeFrom="column">
                  <wp:posOffset>138430</wp:posOffset>
                </wp:positionH>
                <wp:positionV relativeFrom="paragraph">
                  <wp:posOffset>-41910</wp:posOffset>
                </wp:positionV>
                <wp:extent cx="2413000" cy="287867"/>
                <wp:effectExtent l="57150" t="19050" r="82550" b="93345"/>
                <wp:wrapNone/>
                <wp:docPr id="1337963697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2878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7D2937" id="Retângulo 3" o:spid="_x0000_s1026" style="position:absolute;margin-left:10.9pt;margin-top:-3.3pt;width:190pt;height:22.6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" fillcolor="yellow" strokecolor="#0e68bb [3044]">
                <v:shadow on="t" color="black" opacity="22937f" origin=",.5" offset="0,.63889mm"/>
              </v:rect>
            </w:pict>
          </mc:Fallback>
        </mc:AlternateContent>
      </w:r>
      <w:r w:rsidRPr="00051277">
        <w:rPr>
          <w:rFonts w:ascii="Times New Roman" w:hAnsi="Times New Roman" w:cs="Times New Roman"/>
          <w:b/>
          <w:bCs/>
        </w:rPr>
        <w:t xml:space="preserve">      RISCO 01:                                                </w:t>
      </w:r>
      <w:r w:rsidR="00FE6DDC">
        <w:rPr>
          <w:rFonts w:ascii="Times New Roman" w:hAnsi="Times New Roman" w:cs="Times New Roman"/>
          <w:b/>
          <w:bCs/>
        </w:rPr>
        <w:t>ATRASO NA CONTRATAÇÃO</w:t>
      </w:r>
    </w:p>
    <w:p w14:paraId="24EA26AE" w14:textId="77777777" w:rsidR="00757E45" w:rsidRDefault="00757E45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</w:rPr>
        <w:t xml:space="preserve">  Probabilidade: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</w:t>
      </w:r>
      <w:r w:rsidRPr="000C5CB3">
        <w:rPr>
          <w:rFonts w:ascii="Times New Roman" w:hAnsi="Times New Roman" w:cs="Times New Roman"/>
        </w:rPr>
        <w:t xml:space="preserve">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Pr="000C5CB3">
        <w:rPr>
          <w:rFonts w:ascii="Times New Roman" w:hAnsi="Times New Roman" w:cs="Times New Roman"/>
        </w:rPr>
        <w:t>x )</w:t>
      </w:r>
      <w:proofErr w:type="gramEnd"/>
      <w:r w:rsidRPr="000C5CB3">
        <w:rPr>
          <w:rFonts w:ascii="Times New Roman" w:hAnsi="Times New Roman" w:cs="Times New Roman"/>
        </w:rPr>
        <w:t xml:space="preserve"> Baixa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Média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Alta</w:t>
      </w:r>
    </w:p>
    <w:p w14:paraId="45DAAC10" w14:textId="02E5DCE6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Impacto</w:t>
      </w:r>
      <w:r w:rsidRPr="0005127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Pr="00051277">
        <w:rPr>
          <w:rFonts w:ascii="Times New Roman" w:hAnsi="Times New Roman" w:cs="Times New Roman"/>
          <w:b/>
          <w:bCs/>
        </w:rPr>
        <w:t xml:space="preserve">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 </w:t>
      </w:r>
      <w:r w:rsidRPr="000C5CB3">
        <w:rPr>
          <w:rFonts w:ascii="Times New Roman" w:hAnsi="Times New Roman" w:cs="Times New Roman"/>
        </w:rPr>
        <w:t>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Baixo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="00696F72"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Médio       </w:t>
      </w:r>
      <w:proofErr w:type="gramStart"/>
      <w:r w:rsidR="00696F72"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="00696F72">
        <w:rPr>
          <w:rFonts w:ascii="Times New Roman" w:hAnsi="Times New Roman" w:cs="Times New Roman"/>
        </w:rPr>
        <w:t>x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Alto</w:t>
      </w:r>
    </w:p>
    <w:p w14:paraId="7107CD42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Danos:</w:t>
      </w:r>
    </w:p>
    <w:p w14:paraId="535A48F3" w14:textId="025F28A1" w:rsidR="00757E45" w:rsidRPr="000C5CB3" w:rsidRDefault="00C3293A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 atraso na contratação consistirá no tardio inicio das atividades </w:t>
      </w:r>
      <w:r w:rsidR="001065A0">
        <w:rPr>
          <w:rFonts w:ascii="Times New Roman" w:hAnsi="Times New Roman" w:cs="Times New Roman"/>
        </w:rPr>
        <w:t xml:space="preserve">do objeto, afetando o cronograma projetado, o qual é diretamente afetado pela </w:t>
      </w:r>
      <w:r w:rsidR="002C164C">
        <w:rPr>
          <w:rFonts w:ascii="Times New Roman" w:hAnsi="Times New Roman" w:cs="Times New Roman"/>
        </w:rPr>
        <w:t>dificuldade</w:t>
      </w:r>
      <w:r w:rsidR="001065A0">
        <w:rPr>
          <w:rFonts w:ascii="Times New Roman" w:hAnsi="Times New Roman" w:cs="Times New Roman"/>
        </w:rPr>
        <w:t xml:space="preserve"> de execução</w:t>
      </w:r>
      <w:r w:rsidR="002C164C">
        <w:rPr>
          <w:rFonts w:ascii="Times New Roman" w:hAnsi="Times New Roman" w:cs="Times New Roman"/>
        </w:rPr>
        <w:t xml:space="preserve"> com qualidade</w:t>
      </w:r>
      <w:r w:rsidR="001065A0">
        <w:rPr>
          <w:rFonts w:ascii="Times New Roman" w:hAnsi="Times New Roman" w:cs="Times New Roman"/>
        </w:rPr>
        <w:t xml:space="preserve"> do objeto durante o período de inverno.</w:t>
      </w:r>
    </w:p>
    <w:p w14:paraId="49AD6260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  <w:sectPr w:rsidR="00757E45" w:rsidSect="00C07983">
          <w:headerReference w:type="default" r:id="rId10"/>
          <w:footerReference w:type="default" r:id="rId11"/>
          <w:type w:val="continuous"/>
          <w:pgSz w:w="12240" w:h="15840" w:code="1"/>
          <w:pgMar w:top="1122" w:right="992" w:bottom="1417" w:left="992" w:header="0" w:footer="249" w:gutter="0"/>
          <w:pgNumType w:start="1"/>
          <w:cols w:space="720"/>
          <w:docGrid w:linePitch="326"/>
        </w:sectPr>
      </w:pPr>
    </w:p>
    <w:p w14:paraId="1BA3DD63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Preventivas:</w:t>
      </w:r>
    </w:p>
    <w:p w14:paraId="7822CDC6" w14:textId="1E235370" w:rsidR="00C703C9" w:rsidRDefault="00C703C9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 w:rsidRPr="00C703C9">
        <w:rPr>
          <w:rFonts w:ascii="Times New Roman" w:hAnsi="Times New Roman" w:cs="Times New Roman"/>
        </w:rPr>
        <w:t>Fiscalizar o contrato sobre prazo de execução para entrega d</w:t>
      </w:r>
      <w:r w:rsidR="0054551C">
        <w:rPr>
          <w:rFonts w:ascii="Times New Roman" w:hAnsi="Times New Roman" w:cs="Times New Roman"/>
        </w:rPr>
        <w:t>a obra conforme cronograma contratado.</w:t>
      </w:r>
    </w:p>
    <w:p w14:paraId="1B010DD4" w14:textId="21F9684B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127C4760" w14:textId="67FE69E4" w:rsidR="00757E45" w:rsidRDefault="00C703C9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Fiscalização</w:t>
      </w:r>
    </w:p>
    <w:p w14:paraId="44CADAAF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757E45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50AC538C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7CA2AF7C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2D1D76B0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0087A5D3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27894C3C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4BE14625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353436E1" w14:textId="5E5F13CE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Ações de Contingência:</w:t>
      </w:r>
    </w:p>
    <w:p w14:paraId="2F2A1E45" w14:textId="4E2C0FFF" w:rsidR="00757E45" w:rsidRDefault="00C703C9" w:rsidP="00C703C9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 w:rsidRPr="00C703C9">
        <w:rPr>
          <w:rFonts w:ascii="Times New Roman" w:hAnsi="Times New Roman" w:cs="Times New Roman"/>
        </w:rPr>
        <w:t>Aplicar penalidades previstas em Contrato, para que a CONTRATADA venha a</w:t>
      </w:r>
      <w:r>
        <w:rPr>
          <w:rFonts w:ascii="Times New Roman" w:hAnsi="Times New Roman" w:cs="Times New Roman"/>
        </w:rPr>
        <w:t xml:space="preserve"> </w:t>
      </w:r>
      <w:r w:rsidRPr="00C703C9">
        <w:rPr>
          <w:rFonts w:ascii="Times New Roman" w:hAnsi="Times New Roman" w:cs="Times New Roman"/>
        </w:rPr>
        <w:t>cumprir todas as demandas de cada órgão</w:t>
      </w:r>
      <w:r w:rsidR="00757E45">
        <w:rPr>
          <w:rFonts w:ascii="Times New Roman" w:hAnsi="Times New Roman" w:cs="Times New Roman"/>
        </w:rPr>
        <w:t>.</w:t>
      </w:r>
    </w:p>
    <w:p w14:paraId="64F69F55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644B6ACD" w14:textId="0AAD9040" w:rsidR="00757E45" w:rsidRDefault="00C703C9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Jurídico</w:t>
      </w:r>
    </w:p>
    <w:p w14:paraId="27D3C6B8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481F9CEE" w14:textId="77777777" w:rsidR="0054551C" w:rsidRDefault="0054551C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3C4D1C08" w14:textId="4510D739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DE07C8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55F99493" w14:textId="77777777" w:rsidR="009923CF" w:rsidRDefault="00757E45" w:rsidP="001B0949">
      <w:pPr>
        <w:ind w:right="45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66478734" wp14:editId="611AB067">
                <wp:simplePos x="0" y="0"/>
                <wp:positionH relativeFrom="column">
                  <wp:posOffset>138430</wp:posOffset>
                </wp:positionH>
                <wp:positionV relativeFrom="paragraph">
                  <wp:posOffset>-41910</wp:posOffset>
                </wp:positionV>
                <wp:extent cx="2413000" cy="287867"/>
                <wp:effectExtent l="57150" t="19050" r="82550" b="93345"/>
                <wp:wrapNone/>
                <wp:docPr id="770624789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2878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A77D70" id="Retângulo 3" o:spid="_x0000_s1026" style="position:absolute;margin-left:10.9pt;margin-top:-3.3pt;width:190pt;height:22.6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" fillcolor="yellow" strokecolor="#0e68bb [3044]">
                <v:shadow on="t" color="black" opacity="22937f" origin=",.5" offset="0,.63889mm"/>
              </v:rect>
            </w:pict>
          </mc:Fallback>
        </mc:AlternateContent>
      </w:r>
      <w:r w:rsidRPr="00051277">
        <w:rPr>
          <w:rFonts w:ascii="Times New Roman" w:hAnsi="Times New Roman" w:cs="Times New Roman"/>
          <w:b/>
          <w:bCs/>
        </w:rPr>
        <w:t xml:space="preserve">      RISCO 0</w:t>
      </w:r>
      <w:r>
        <w:rPr>
          <w:rFonts w:ascii="Times New Roman" w:hAnsi="Times New Roman" w:cs="Times New Roman"/>
          <w:b/>
          <w:bCs/>
        </w:rPr>
        <w:t>2</w:t>
      </w:r>
      <w:r w:rsidRPr="00051277">
        <w:rPr>
          <w:rFonts w:ascii="Times New Roman" w:hAnsi="Times New Roman" w:cs="Times New Roman"/>
          <w:b/>
          <w:bCs/>
        </w:rPr>
        <w:t xml:space="preserve">: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9923CF">
        <w:rPr>
          <w:rFonts w:ascii="Times New Roman" w:hAnsi="Times New Roman" w:cs="Times New Roman"/>
          <w:b/>
          <w:bCs/>
        </w:rPr>
        <w:t xml:space="preserve">CONTRATAÇÃO DE PROPOSTA COM O PREÇO </w:t>
      </w:r>
    </w:p>
    <w:p w14:paraId="75392569" w14:textId="45DAE8CE" w:rsidR="00757E45" w:rsidRPr="00051277" w:rsidRDefault="009923CF" w:rsidP="001B0949">
      <w:pPr>
        <w:ind w:right="4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ACIMA DA MÉDIA DE MERCADO</w:t>
      </w:r>
    </w:p>
    <w:p w14:paraId="2C5D2A6D" w14:textId="77777777" w:rsidR="00757E45" w:rsidRDefault="00757E45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</w:rPr>
        <w:t xml:space="preserve">   Probabilidade: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</w:t>
      </w:r>
      <w:r w:rsidRPr="000C5CB3">
        <w:rPr>
          <w:rFonts w:ascii="Times New Roman" w:hAnsi="Times New Roman" w:cs="Times New Roman"/>
        </w:rPr>
        <w:t xml:space="preserve">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Pr="000C5CB3">
        <w:rPr>
          <w:rFonts w:ascii="Times New Roman" w:hAnsi="Times New Roman" w:cs="Times New Roman"/>
        </w:rPr>
        <w:t>x )</w:t>
      </w:r>
      <w:proofErr w:type="gramEnd"/>
      <w:r w:rsidRPr="000C5CB3">
        <w:rPr>
          <w:rFonts w:ascii="Times New Roman" w:hAnsi="Times New Roman" w:cs="Times New Roman"/>
        </w:rPr>
        <w:t xml:space="preserve"> Baixa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Média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Alta</w:t>
      </w:r>
    </w:p>
    <w:p w14:paraId="0D31660D" w14:textId="25E31841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Impacto</w:t>
      </w:r>
      <w:r w:rsidRPr="0005127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Pr="00051277">
        <w:rPr>
          <w:rFonts w:ascii="Times New Roman" w:hAnsi="Times New Roman" w:cs="Times New Roman"/>
          <w:b/>
          <w:bCs/>
        </w:rPr>
        <w:t xml:space="preserve">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 </w:t>
      </w:r>
      <w:r w:rsidRPr="000C5CB3">
        <w:rPr>
          <w:rFonts w:ascii="Times New Roman" w:hAnsi="Times New Roman" w:cs="Times New Roman"/>
        </w:rPr>
        <w:t>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Baixo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r w:rsidR="00EF16E2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Médio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 w:rsidR="00EF16E2">
        <w:rPr>
          <w:rFonts w:ascii="Times New Roman" w:hAnsi="Times New Roman" w:cs="Times New Roman"/>
        </w:rPr>
        <w:t>x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Alto</w:t>
      </w:r>
    </w:p>
    <w:p w14:paraId="3B24BB04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Danos:</w:t>
      </w:r>
    </w:p>
    <w:p w14:paraId="02C453F9" w14:textId="72B42916" w:rsidR="00757E45" w:rsidRDefault="00987F2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Danos ao erário</w:t>
      </w:r>
      <w:r w:rsidR="00757E45" w:rsidRPr="0061692B">
        <w:rPr>
          <w:rFonts w:ascii="Times New Roman" w:hAnsi="Times New Roman" w:cs="Times New Roman"/>
        </w:rPr>
        <w:t>.</w:t>
      </w:r>
    </w:p>
    <w:p w14:paraId="40D61B0C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  <w:sectPr w:rsidR="00757E45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space="720"/>
          <w:docGrid w:linePitch="326"/>
        </w:sectPr>
      </w:pPr>
    </w:p>
    <w:p w14:paraId="70D87FEA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Preventivas:</w:t>
      </w:r>
    </w:p>
    <w:p w14:paraId="3CB01BB6" w14:textId="307824D9" w:rsidR="00757E45" w:rsidRDefault="00987F25" w:rsidP="004B108C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Elaboração de Projeto Básico sucinto, com levantamento de quantitativo de acordo com a necessidade e realidade</w:t>
      </w:r>
      <w:r w:rsidR="00440A0F">
        <w:rPr>
          <w:rFonts w:ascii="Times New Roman" w:hAnsi="Times New Roman" w:cs="Times New Roman"/>
        </w:rPr>
        <w:t xml:space="preserve">, assim como, apresentação de valores de serviços </w:t>
      </w:r>
      <w:r w:rsidR="00900B3C">
        <w:rPr>
          <w:rFonts w:ascii="Times New Roman" w:hAnsi="Times New Roman" w:cs="Times New Roman"/>
        </w:rPr>
        <w:t>condizentes com o mercado atual</w:t>
      </w:r>
      <w:r w:rsidR="00757E45" w:rsidRPr="00366154">
        <w:rPr>
          <w:rFonts w:ascii="Times New Roman" w:hAnsi="Times New Roman" w:cs="Times New Roman"/>
        </w:rPr>
        <w:t>.</w:t>
      </w:r>
    </w:p>
    <w:p w14:paraId="68C2C954" w14:textId="4E9255F2" w:rsidR="004B108C" w:rsidRDefault="004B108C" w:rsidP="004B108C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694E76CB" w14:textId="49CBF64A" w:rsidR="004B108C" w:rsidRPr="004B108C" w:rsidRDefault="004B108C" w:rsidP="004B108C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Engenharia</w:t>
      </w:r>
    </w:p>
    <w:p w14:paraId="4261E08B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</w:p>
    <w:p w14:paraId="086FFE5B" w14:textId="77777777" w:rsidR="004B108C" w:rsidRDefault="004B108C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4B108C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4B7D8F1F" w14:textId="77777777" w:rsidR="00757E45" w:rsidRDefault="00757E45" w:rsidP="00757E45">
      <w:pPr>
        <w:ind w:left="142" w:right="45"/>
        <w:jc w:val="both"/>
        <w:rPr>
          <w:rFonts w:ascii="Times New Roman" w:hAnsi="Times New Roman" w:cs="Times New Roman"/>
          <w:b/>
          <w:bCs/>
        </w:rPr>
        <w:sectPr w:rsidR="00757E45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2AE87C98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de Contingência:</w:t>
      </w:r>
    </w:p>
    <w:p w14:paraId="34008F03" w14:textId="58C40DC2" w:rsidR="00757E45" w:rsidRDefault="00F71654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Utilização de bases de dado</w:t>
      </w:r>
      <w:r w:rsidR="00B9377D">
        <w:rPr>
          <w:rFonts w:ascii="Times New Roman" w:hAnsi="Times New Roman" w:cs="Times New Roman"/>
        </w:rPr>
        <w:t>s SINAPI</w:t>
      </w:r>
      <w:r w:rsidR="00714D3E">
        <w:rPr>
          <w:rFonts w:ascii="Times New Roman" w:hAnsi="Times New Roman" w:cs="Times New Roman"/>
        </w:rPr>
        <w:t>, ORSE, SEINFRA, CAEMA</w:t>
      </w:r>
      <w:r w:rsidR="00B9377D">
        <w:rPr>
          <w:rFonts w:ascii="Times New Roman" w:hAnsi="Times New Roman" w:cs="Times New Roman"/>
        </w:rPr>
        <w:t xml:space="preserve"> e COMPOSIÇÃO PRÓPRIA </w:t>
      </w:r>
      <w:r w:rsidR="00C0430C">
        <w:rPr>
          <w:rFonts w:ascii="Times New Roman" w:hAnsi="Times New Roman" w:cs="Times New Roman"/>
        </w:rPr>
        <w:t>com preços praticados no mercado e justificados.</w:t>
      </w:r>
      <w:r>
        <w:rPr>
          <w:rFonts w:ascii="Times New Roman" w:hAnsi="Times New Roman" w:cs="Times New Roman"/>
        </w:rPr>
        <w:t xml:space="preserve"> </w:t>
      </w:r>
    </w:p>
    <w:p w14:paraId="147B3DFC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5705A27F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Engenharia</w:t>
      </w:r>
    </w:p>
    <w:p w14:paraId="0E37B396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757E45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09F145FB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0BCEFA51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40775046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4F223DC1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16F46A6C" w14:textId="77777777" w:rsidR="00DE07C8" w:rsidRDefault="00DE07C8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3AD2018A" w14:textId="77777777" w:rsidR="00757E45" w:rsidRDefault="00757E45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69B38E7F" w14:textId="77777777" w:rsidR="00B602DE" w:rsidRDefault="00B602DE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4B4B0386" w14:textId="77777777" w:rsidR="00B602DE" w:rsidRDefault="00B602DE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  <w:sectPr w:rsidR="00B602DE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17D2F629" w14:textId="77777777" w:rsidR="00757E45" w:rsidRDefault="00757E45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151CBB09" w14:textId="34BAB86D" w:rsidR="0023697D" w:rsidRDefault="00757E45" w:rsidP="00185EEC">
      <w:pPr>
        <w:ind w:right="45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DCC9414" wp14:editId="3C5995C3">
                <wp:simplePos x="0" y="0"/>
                <wp:positionH relativeFrom="column">
                  <wp:posOffset>138430</wp:posOffset>
                </wp:positionH>
                <wp:positionV relativeFrom="paragraph">
                  <wp:posOffset>-41910</wp:posOffset>
                </wp:positionV>
                <wp:extent cx="2413000" cy="287867"/>
                <wp:effectExtent l="57150" t="19050" r="82550" b="93345"/>
                <wp:wrapNone/>
                <wp:docPr id="897583090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0" cy="287867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9766D6" id="Retângulo 3" o:spid="_x0000_s1026" style="position:absolute;margin-left:10.9pt;margin-top:-3.3pt;width:190pt;height:22.6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" fillcolor="yellow" strokecolor="#0e68bb [3044]">
                <v:shadow on="t" color="black" opacity="22937f" origin=",.5" offset="0,.63889mm"/>
              </v:rect>
            </w:pict>
          </mc:Fallback>
        </mc:AlternateContent>
      </w:r>
      <w:r w:rsidRPr="00051277">
        <w:rPr>
          <w:rFonts w:ascii="Times New Roman" w:hAnsi="Times New Roman" w:cs="Times New Roman"/>
          <w:b/>
          <w:bCs/>
        </w:rPr>
        <w:t xml:space="preserve">      RISCO 0</w:t>
      </w:r>
      <w:r w:rsidR="00B602DE">
        <w:rPr>
          <w:rFonts w:ascii="Times New Roman" w:hAnsi="Times New Roman" w:cs="Times New Roman"/>
          <w:b/>
          <w:bCs/>
        </w:rPr>
        <w:t>3</w:t>
      </w:r>
      <w:r w:rsidRPr="00051277">
        <w:rPr>
          <w:rFonts w:ascii="Times New Roman" w:hAnsi="Times New Roman" w:cs="Times New Roman"/>
          <w:b/>
          <w:bCs/>
        </w:rPr>
        <w:t xml:space="preserve">:                                            </w:t>
      </w:r>
      <w:r>
        <w:rPr>
          <w:rFonts w:ascii="Times New Roman" w:hAnsi="Times New Roman" w:cs="Times New Roman"/>
          <w:b/>
          <w:bCs/>
        </w:rPr>
        <w:t xml:space="preserve"> </w:t>
      </w:r>
      <w:r w:rsidR="00185EEC">
        <w:rPr>
          <w:rFonts w:ascii="Times New Roman" w:hAnsi="Times New Roman" w:cs="Times New Roman"/>
          <w:b/>
          <w:bCs/>
        </w:rPr>
        <w:t>EXECUÇÃO DO OBJETO EM DESACORDO C</w:t>
      </w:r>
      <w:r w:rsidR="0023697D">
        <w:rPr>
          <w:rFonts w:ascii="Times New Roman" w:hAnsi="Times New Roman" w:cs="Times New Roman"/>
          <w:b/>
          <w:bCs/>
        </w:rPr>
        <w:t xml:space="preserve">OM O </w:t>
      </w:r>
    </w:p>
    <w:p w14:paraId="53C37EE5" w14:textId="77777777" w:rsidR="0023697D" w:rsidRDefault="0023697D" w:rsidP="00185EEC">
      <w:pPr>
        <w:ind w:right="45"/>
        <w:jc w:val="both"/>
        <w:rPr>
          <w:rFonts w:ascii="Times New Roman" w:hAnsi="Times New Roman" w:cs="Times New Roman"/>
          <w:b/>
          <w:bCs/>
        </w:rPr>
      </w:pPr>
    </w:p>
    <w:p w14:paraId="3E6F47B7" w14:textId="2046ACCC" w:rsidR="00757E45" w:rsidRPr="00051277" w:rsidRDefault="0023697D" w:rsidP="00185EEC">
      <w:pPr>
        <w:ind w:right="4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PROJETO BÁSICO E SUAS ESPECIFICAÇÕES</w:t>
      </w:r>
    </w:p>
    <w:p w14:paraId="4E1F05A1" w14:textId="77777777" w:rsidR="00757E45" w:rsidRDefault="00757E45" w:rsidP="00757E45">
      <w:pPr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 w:rsidRPr="00051277">
        <w:rPr>
          <w:rFonts w:ascii="Times New Roman" w:hAnsi="Times New Roman" w:cs="Times New Roman"/>
          <w:b/>
          <w:bCs/>
        </w:rPr>
        <w:t xml:space="preserve">   Probabilidade: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</w:t>
      </w:r>
      <w:r w:rsidRPr="000C5CB3">
        <w:rPr>
          <w:rFonts w:ascii="Times New Roman" w:hAnsi="Times New Roman" w:cs="Times New Roman"/>
        </w:rPr>
        <w:t xml:space="preserve"> (</w:t>
      </w:r>
      <w:proofErr w:type="gramEnd"/>
      <w:r w:rsidRPr="000C5CB3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Baixa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x</w:t>
      </w:r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Média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Alta</w:t>
      </w:r>
    </w:p>
    <w:p w14:paraId="1727DCA3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Impacto</w:t>
      </w:r>
      <w:r w:rsidRPr="0005127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b/>
          <w:bCs/>
        </w:rPr>
        <w:t xml:space="preserve">          </w:t>
      </w:r>
      <w:r w:rsidRPr="00051277">
        <w:rPr>
          <w:rFonts w:ascii="Times New Roman" w:hAnsi="Times New Roman" w:cs="Times New Roman"/>
          <w:b/>
          <w:bCs/>
        </w:rPr>
        <w:t xml:space="preserve">              </w:t>
      </w:r>
      <w:proofErr w:type="gramStart"/>
      <w:r w:rsidRPr="00051277">
        <w:rPr>
          <w:rFonts w:ascii="Times New Roman" w:hAnsi="Times New Roman" w:cs="Times New Roman"/>
          <w:b/>
          <w:bCs/>
        </w:rPr>
        <w:t xml:space="preserve">   </w:t>
      </w:r>
      <w:r w:rsidRPr="000C5CB3">
        <w:rPr>
          <w:rFonts w:ascii="Times New Roman" w:hAnsi="Times New Roman" w:cs="Times New Roman"/>
        </w:rPr>
        <w:t>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 w:rsidRPr="000C5CB3">
        <w:rPr>
          <w:rFonts w:ascii="Times New Roman" w:hAnsi="Times New Roman" w:cs="Times New Roman"/>
        </w:rPr>
        <w:t xml:space="preserve">  )</w:t>
      </w:r>
      <w:proofErr w:type="gramEnd"/>
      <w:r w:rsidRPr="000C5CB3">
        <w:rPr>
          <w:rFonts w:ascii="Times New Roman" w:hAnsi="Times New Roman" w:cs="Times New Roman"/>
        </w:rPr>
        <w:t xml:space="preserve"> Baixo     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 w:rsidRPr="000C5CB3"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Médio        </w:t>
      </w:r>
      <w:proofErr w:type="gramStart"/>
      <w:r w:rsidRPr="000C5CB3">
        <w:rPr>
          <w:rFonts w:ascii="Times New Roman" w:hAnsi="Times New Roman" w:cs="Times New Roman"/>
        </w:rPr>
        <w:t xml:space="preserve">   (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 xml:space="preserve">x </w:t>
      </w:r>
      <w:r w:rsidRPr="000C5CB3">
        <w:rPr>
          <w:rFonts w:ascii="Times New Roman" w:hAnsi="Times New Roman" w:cs="Times New Roman"/>
        </w:rPr>
        <w:t xml:space="preserve"> )</w:t>
      </w:r>
      <w:proofErr w:type="gramEnd"/>
      <w:r w:rsidRPr="000C5CB3">
        <w:rPr>
          <w:rFonts w:ascii="Times New Roman" w:hAnsi="Times New Roman" w:cs="Times New Roman"/>
        </w:rPr>
        <w:t xml:space="preserve"> Alto</w:t>
      </w:r>
    </w:p>
    <w:p w14:paraId="6F482950" w14:textId="77777777" w:rsidR="00757E45" w:rsidRDefault="00757E45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Danos:</w:t>
      </w:r>
    </w:p>
    <w:p w14:paraId="60E63314" w14:textId="44E432EC" w:rsidR="00757E45" w:rsidRDefault="0023697D" w:rsidP="00757E45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Prejuízo ao erário público e atraso no cronograma de obras</w:t>
      </w:r>
    </w:p>
    <w:p w14:paraId="345D978F" w14:textId="77777777" w:rsidR="002949A3" w:rsidRDefault="002949A3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  <w:sectPr w:rsidR="002949A3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space="720"/>
          <w:docGrid w:linePitch="326"/>
        </w:sectPr>
      </w:pPr>
    </w:p>
    <w:p w14:paraId="4FE34E07" w14:textId="77777777" w:rsidR="0023697D" w:rsidRDefault="0023697D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Preventivas:</w:t>
      </w:r>
    </w:p>
    <w:p w14:paraId="5E353CD4" w14:textId="4C88BB31" w:rsidR="0023697D" w:rsidRDefault="0023697D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Fiscalização do contrato e dos serviços executados</w:t>
      </w:r>
      <w:r w:rsidRPr="00366154">
        <w:rPr>
          <w:rFonts w:ascii="Times New Roman" w:hAnsi="Times New Roman" w:cs="Times New Roman"/>
        </w:rPr>
        <w:t>.</w:t>
      </w:r>
    </w:p>
    <w:p w14:paraId="3B6B8C80" w14:textId="77777777" w:rsidR="0023697D" w:rsidRDefault="0023697D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27F9CB2A" w14:textId="2D4D775C" w:rsidR="0023697D" w:rsidRDefault="0023697D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Setor de Fiscalização.</w:t>
      </w:r>
    </w:p>
    <w:p w14:paraId="058C1D06" w14:textId="77777777" w:rsidR="002949A3" w:rsidRDefault="002949A3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  <w:sectPr w:rsidR="002949A3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34F3DABB" w14:textId="77777777" w:rsidR="0023697D" w:rsidRDefault="0023697D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Ações de Contingência:</w:t>
      </w:r>
    </w:p>
    <w:p w14:paraId="0A1B14EC" w14:textId="2FD08C9F" w:rsidR="0023697D" w:rsidRDefault="002949A3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Sanções e penalidades previstas no contrato</w:t>
      </w:r>
    </w:p>
    <w:p w14:paraId="4BFE652B" w14:textId="77777777" w:rsidR="0023697D" w:rsidRDefault="0023697D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Responsável:</w:t>
      </w:r>
    </w:p>
    <w:p w14:paraId="797C0EBD" w14:textId="3A0386F7" w:rsidR="0023697D" w:rsidRDefault="002949A3" w:rsidP="0023697D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CPL e Setor Jurídico</w:t>
      </w:r>
      <w:r w:rsidR="0023697D">
        <w:rPr>
          <w:rFonts w:ascii="Times New Roman" w:hAnsi="Times New Roman" w:cs="Times New Roman"/>
        </w:rPr>
        <w:t>.</w:t>
      </w:r>
    </w:p>
    <w:p w14:paraId="6B421B03" w14:textId="77777777" w:rsidR="002949A3" w:rsidRDefault="002949A3" w:rsidP="0041438B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  <w:sectPr w:rsidR="002949A3" w:rsidSect="00C07983">
          <w:type w:val="continuous"/>
          <w:pgSz w:w="12240" w:h="15840" w:code="1"/>
          <w:pgMar w:top="1122" w:right="992" w:bottom="1417" w:left="992" w:header="0" w:footer="249" w:gutter="0"/>
          <w:pgNumType w:start="1"/>
          <w:cols w:num="2" w:space="720"/>
          <w:docGrid w:linePitch="326"/>
        </w:sectPr>
      </w:pPr>
    </w:p>
    <w:p w14:paraId="7E6EA59C" w14:textId="77777777" w:rsidR="00757E45" w:rsidRDefault="00757E45" w:rsidP="0041438B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</w:p>
    <w:p w14:paraId="7D1A6FF8" w14:textId="31FD9B91" w:rsidR="00204454" w:rsidRPr="00051277" w:rsidRDefault="000C38B5" w:rsidP="00204454">
      <w:pPr>
        <w:pStyle w:val="PargrafodaLista"/>
        <w:numPr>
          <w:ilvl w:val="1"/>
          <w:numId w:val="4"/>
        </w:numPr>
        <w:shd w:val="clear" w:color="auto" w:fill="D9D9D9" w:themeFill="background1" w:themeFillShade="D9"/>
        <w:spacing w:after="198" w:line="276" w:lineRule="auto"/>
        <w:ind w:right="46"/>
        <w:jc w:val="both"/>
        <w:rPr>
          <w:rFonts w:ascii="Times New Roman" w:hAnsi="Times New Roman" w:cs="Times New Roman"/>
        </w:rPr>
      </w:pPr>
      <w:r w:rsidRPr="000C38B5">
        <w:rPr>
          <w:rFonts w:ascii="Times New Roman" w:hAnsi="Times New Roman" w:cs="Times New Roman"/>
        </w:rPr>
        <w:t>RESPONSÁVEIS PELA ELABORAÇÃO DO MAPA DE RISCOS</w:t>
      </w:r>
      <w:r w:rsidR="00204454" w:rsidRPr="00051277">
        <w:rPr>
          <w:rFonts w:ascii="Times New Roman" w:hAnsi="Times New Roman" w:cs="Times New Roman"/>
        </w:rPr>
        <w:t>:</w:t>
      </w:r>
    </w:p>
    <w:p w14:paraId="7A4665FD" w14:textId="77777777" w:rsidR="00204454" w:rsidRPr="00051277" w:rsidRDefault="00204454" w:rsidP="00204454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</w:p>
    <w:p w14:paraId="79C3A680" w14:textId="77777777" w:rsidR="00204454" w:rsidRDefault="00204454" w:rsidP="00204454">
      <w:pPr>
        <w:pStyle w:val="PargrafodaLista"/>
        <w:spacing w:after="198" w:line="276" w:lineRule="auto"/>
        <w:ind w:right="4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GESTÃO/EXECUÇÃO DO OBJETO</w:t>
      </w:r>
    </w:p>
    <w:p w14:paraId="15231743" w14:textId="42C0F57F" w:rsidR="0041438B" w:rsidRDefault="00424672" w:rsidP="00424672">
      <w:pPr>
        <w:spacing w:after="198" w:line="276" w:lineRule="auto"/>
        <w:ind w:left="142" w:right="46"/>
        <w:jc w:val="both"/>
        <w:rPr>
          <w:rFonts w:ascii="Times New Roman" w:hAnsi="Times New Roman" w:cs="Times New Roman"/>
        </w:rPr>
      </w:pPr>
      <w:r w:rsidRPr="00424672">
        <w:rPr>
          <w:rFonts w:ascii="Times New Roman" w:hAnsi="Times New Roman" w:cs="Times New Roman"/>
        </w:rPr>
        <w:t xml:space="preserve">Declaro, para devidos fins, que </w:t>
      </w:r>
      <w:r w:rsidR="00541511">
        <w:rPr>
          <w:rFonts w:ascii="Times New Roman" w:hAnsi="Times New Roman" w:cs="Times New Roman"/>
        </w:rPr>
        <w:t xml:space="preserve">a </w:t>
      </w:r>
      <w:r w:rsidR="00541511" w:rsidRPr="00541511">
        <w:rPr>
          <w:rFonts w:ascii="Times New Roman" w:hAnsi="Times New Roman" w:cs="Times New Roman"/>
        </w:rPr>
        <w:t>Secretaria Municipal de Obras, Infraestrutura, Transporte e Serviços Urbanos</w:t>
      </w:r>
      <w:r w:rsidR="00CD0074">
        <w:rPr>
          <w:rFonts w:ascii="Times New Roman" w:hAnsi="Times New Roman" w:cs="Times New Roman"/>
        </w:rPr>
        <w:t xml:space="preserve">, mediante </w:t>
      </w:r>
      <w:r w:rsidR="00E56145">
        <w:rPr>
          <w:rFonts w:ascii="Times New Roman" w:hAnsi="Times New Roman" w:cs="Times New Roman"/>
        </w:rPr>
        <w:t>o Setor de Engenharia</w:t>
      </w:r>
      <w:r w:rsidR="00CD0074">
        <w:rPr>
          <w:rFonts w:ascii="Times New Roman" w:hAnsi="Times New Roman" w:cs="Times New Roman"/>
        </w:rPr>
        <w:t xml:space="preserve"> </w:t>
      </w:r>
      <w:r w:rsidRPr="00424672">
        <w:rPr>
          <w:rFonts w:ascii="Times New Roman" w:hAnsi="Times New Roman" w:cs="Times New Roman"/>
        </w:rPr>
        <w:t>é a responsável pela elaboração do presente documento, através dos seus representantes abaixo assinalados</w:t>
      </w:r>
      <w:r w:rsidR="00E56145">
        <w:rPr>
          <w:rFonts w:ascii="Times New Roman" w:hAnsi="Times New Roman" w:cs="Times New Roman"/>
        </w:rPr>
        <w:t>.</w:t>
      </w:r>
    </w:p>
    <w:p w14:paraId="6086E6F7" w14:textId="05B756EF" w:rsidR="001C3D2B" w:rsidRPr="006A03BD" w:rsidRDefault="00855A86" w:rsidP="001C3D2B">
      <w:pPr>
        <w:keepLines/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São Francisco do Maranhão</w:t>
      </w:r>
      <w:r w:rsidR="001C3D2B" w:rsidRPr="006A03BD">
        <w:rPr>
          <w:rFonts w:ascii="Times New Roman" w:hAnsi="Times New Roman" w:cs="Times New Roman"/>
        </w:rPr>
        <w:t xml:space="preserve">- MA, </w:t>
      </w:r>
      <w:r>
        <w:rPr>
          <w:rFonts w:ascii="Times New Roman" w:hAnsi="Times New Roman" w:cs="Times New Roman"/>
        </w:rPr>
        <w:t>10 de julho de 2025</w:t>
      </w:r>
    </w:p>
    <w:p w14:paraId="3257778F" w14:textId="77777777" w:rsidR="001C3D2B" w:rsidRDefault="001C3D2B" w:rsidP="001C3D2B">
      <w:pPr>
        <w:keepLines/>
        <w:spacing w:line="276" w:lineRule="auto"/>
        <w:jc w:val="right"/>
        <w:rPr>
          <w:sz w:val="22"/>
          <w:szCs w:val="22"/>
        </w:rPr>
      </w:pPr>
    </w:p>
    <w:p w14:paraId="60927D04" w14:textId="4D7E52B7" w:rsidR="001C3D2B" w:rsidRDefault="001C3D2B" w:rsidP="001C3D2B">
      <w:pPr>
        <w:keepLines/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  <w:t>________________________________________</w:t>
      </w:r>
      <w:r>
        <w:rPr>
          <w:sz w:val="22"/>
          <w:szCs w:val="22"/>
        </w:rPr>
        <w:br/>
      </w:r>
    </w:p>
    <w:p w14:paraId="6ED2FB03" w14:textId="2F2E67C0" w:rsidR="001C3D2B" w:rsidRPr="00855A86" w:rsidRDefault="001C3D2B" w:rsidP="001C3D2B">
      <w:pPr>
        <w:keepLines/>
        <w:spacing w:line="276" w:lineRule="auto"/>
        <w:jc w:val="center"/>
        <w:rPr>
          <w:color w:val="EE0000"/>
          <w:sz w:val="22"/>
          <w:szCs w:val="22"/>
        </w:rPr>
      </w:pPr>
      <w:r w:rsidRPr="00855A86">
        <w:rPr>
          <w:color w:val="EE0000"/>
          <w:sz w:val="22"/>
          <w:szCs w:val="22"/>
        </w:rPr>
        <w:t>Engenheir</w:t>
      </w:r>
      <w:r w:rsidR="00855A86" w:rsidRPr="00855A86">
        <w:rPr>
          <w:color w:val="EE0000"/>
          <w:sz w:val="22"/>
          <w:szCs w:val="22"/>
        </w:rPr>
        <w:t>o</w:t>
      </w:r>
      <w:r w:rsidRPr="00855A86">
        <w:rPr>
          <w:color w:val="EE0000"/>
          <w:sz w:val="22"/>
          <w:szCs w:val="22"/>
        </w:rPr>
        <w:t xml:space="preserve"> Civil</w:t>
      </w:r>
    </w:p>
    <w:p w14:paraId="2EF485E5" w14:textId="224F0BA4" w:rsidR="001C3D2B" w:rsidRDefault="001C3D2B" w:rsidP="001C3D2B">
      <w:pPr>
        <w:keepLines/>
        <w:spacing w:line="276" w:lineRule="auto"/>
        <w:jc w:val="center"/>
        <w:rPr>
          <w:sz w:val="22"/>
          <w:szCs w:val="22"/>
        </w:rPr>
      </w:pPr>
      <w:r w:rsidRPr="00855A86">
        <w:rPr>
          <w:color w:val="EE0000"/>
          <w:sz w:val="22"/>
          <w:szCs w:val="22"/>
        </w:rPr>
        <w:t>CREAMA –</w:t>
      </w:r>
      <w:r>
        <w:rPr>
          <w:sz w:val="22"/>
          <w:szCs w:val="22"/>
        </w:rPr>
        <w:br/>
      </w:r>
    </w:p>
    <w:p w14:paraId="20FD82AE" w14:textId="710178DF" w:rsidR="00D127EE" w:rsidRPr="00051277" w:rsidRDefault="00D127EE" w:rsidP="001C3D2B">
      <w:pPr>
        <w:keepLines/>
        <w:spacing w:line="276" w:lineRule="auto"/>
        <w:jc w:val="right"/>
        <w:rPr>
          <w:rFonts w:ascii="Times New Roman" w:hAnsi="Times New Roman" w:cs="Times New Roman"/>
          <w:b/>
          <w:sz w:val="22"/>
          <w:szCs w:val="22"/>
        </w:rPr>
      </w:pPr>
    </w:p>
    <w:sectPr w:rsidR="00D127EE" w:rsidRPr="00051277" w:rsidSect="00C07983">
      <w:type w:val="continuous"/>
      <w:pgSz w:w="12240" w:h="15840" w:code="1"/>
      <w:pgMar w:top="1122" w:right="992" w:bottom="1417" w:left="992" w:header="0" w:footer="24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0462C" w14:textId="77777777" w:rsidR="00AE6310" w:rsidRDefault="00AE6310">
      <w:r>
        <w:separator/>
      </w:r>
    </w:p>
  </w:endnote>
  <w:endnote w:type="continuationSeparator" w:id="0">
    <w:p w14:paraId="2ABB9452" w14:textId="77777777" w:rsidR="00AE6310" w:rsidRDefault="00AE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252C" w14:textId="77777777" w:rsidR="00522424" w:rsidRDefault="00522424" w:rsidP="00522424">
    <w:pPr>
      <w:pStyle w:val="Rodap"/>
      <w:tabs>
        <w:tab w:val="left" w:pos="1185"/>
        <w:tab w:val="right" w:pos="9072"/>
      </w:tabs>
      <w:jc w:val="center"/>
      <w:rPr>
        <w:rFonts w:ascii="Times" w:eastAsia="Times" w:hAnsi="Times" w:cs="Times"/>
        <w:b/>
        <w:color w:val="000000"/>
      </w:rPr>
    </w:pPr>
    <w:r w:rsidRPr="008D07EB">
      <w:rPr>
        <w:rFonts w:ascii="Times" w:eastAsia="Times" w:hAnsi="Times" w:cs="Times"/>
        <w:b/>
        <w:color w:val="000000"/>
      </w:rPr>
      <w:t xml:space="preserve">PÇA. SEN. BERNARDINO VIANA, S/N \ CENTRO \ SÃO FRANCISCO DO MARANHÃO - MA \ </w:t>
    </w:r>
  </w:p>
  <w:p w14:paraId="08490AEA" w14:textId="77777777" w:rsidR="00522424" w:rsidRPr="008D07EB" w:rsidRDefault="00522424" w:rsidP="00522424">
    <w:pPr>
      <w:pStyle w:val="Rodap"/>
      <w:tabs>
        <w:tab w:val="left" w:pos="1185"/>
        <w:tab w:val="right" w:pos="9072"/>
      </w:tabs>
      <w:jc w:val="center"/>
      <w:rPr>
        <w:sz w:val="12"/>
        <w:szCs w:val="12"/>
      </w:rPr>
    </w:pPr>
    <w:r w:rsidRPr="008D07EB">
      <w:rPr>
        <w:rFonts w:ascii="Times" w:eastAsia="Times" w:hAnsi="Times" w:cs="Times"/>
        <w:b/>
        <w:color w:val="000000"/>
      </w:rPr>
      <w:t>CEP: 65650000</w:t>
    </w:r>
  </w:p>
  <w:p w14:paraId="773CA34F" w14:textId="591317BA" w:rsidR="002E6C4B" w:rsidRDefault="00574483">
    <w:pPr>
      <w:tabs>
        <w:tab w:val="center" w:pos="4252"/>
        <w:tab w:val="right" w:pos="8504"/>
      </w:tabs>
      <w:ind w:right="-558"/>
      <w:jc w:val="right"/>
      <w:rPr>
        <w:color w:val="0B5394"/>
        <w:sz w:val="18"/>
        <w:szCs w:val="18"/>
      </w:rPr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57403E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 w:rsidR="0057403E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BFB01" w14:textId="77777777" w:rsidR="00522424" w:rsidRDefault="00522424" w:rsidP="00522424">
    <w:pPr>
      <w:pStyle w:val="Rodap"/>
      <w:tabs>
        <w:tab w:val="left" w:pos="1185"/>
        <w:tab w:val="right" w:pos="9072"/>
      </w:tabs>
      <w:jc w:val="center"/>
      <w:rPr>
        <w:rFonts w:ascii="Times" w:eastAsia="Times" w:hAnsi="Times" w:cs="Times"/>
        <w:b/>
        <w:color w:val="000000"/>
      </w:rPr>
    </w:pPr>
    <w:r w:rsidRPr="008D07EB">
      <w:rPr>
        <w:rFonts w:ascii="Times" w:eastAsia="Times" w:hAnsi="Times" w:cs="Times"/>
        <w:b/>
        <w:color w:val="000000"/>
      </w:rPr>
      <w:t xml:space="preserve">PÇA. SEN. BERNARDINO VIANA, S/N \ CENTRO \ SÃO FRANCISCO DO MARANHÃO - MA \ </w:t>
    </w:r>
  </w:p>
  <w:p w14:paraId="2BD92C82" w14:textId="77777777" w:rsidR="00522424" w:rsidRPr="008D07EB" w:rsidRDefault="00522424" w:rsidP="00522424">
    <w:pPr>
      <w:pStyle w:val="Rodap"/>
      <w:tabs>
        <w:tab w:val="left" w:pos="1185"/>
        <w:tab w:val="right" w:pos="9072"/>
      </w:tabs>
      <w:jc w:val="center"/>
      <w:rPr>
        <w:sz w:val="12"/>
        <w:szCs w:val="12"/>
      </w:rPr>
    </w:pPr>
    <w:r w:rsidRPr="008D07EB">
      <w:rPr>
        <w:rFonts w:ascii="Times" w:eastAsia="Times" w:hAnsi="Times" w:cs="Times"/>
        <w:b/>
        <w:color w:val="000000"/>
      </w:rPr>
      <w:t>CEP: 65650000</w:t>
    </w:r>
  </w:p>
  <w:p w14:paraId="17EF9F30" w14:textId="77777777" w:rsidR="00757E45" w:rsidRDefault="00757E45">
    <w:pPr>
      <w:tabs>
        <w:tab w:val="center" w:pos="4252"/>
        <w:tab w:val="right" w:pos="8504"/>
      </w:tabs>
      <w:ind w:right="-558"/>
      <w:jc w:val="right"/>
      <w:rPr>
        <w:color w:val="0B5394"/>
        <w:sz w:val="18"/>
        <w:szCs w:val="18"/>
      </w:rPr>
    </w:pPr>
    <w:r>
      <w:rPr>
        <w:sz w:val="18"/>
        <w:szCs w:val="18"/>
      </w:rPr>
      <w:t xml:space="preserve">Página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de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NUMPAGES</w:instrText>
    </w:r>
    <w:r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0F09A" w14:textId="77777777" w:rsidR="00AE6310" w:rsidRDefault="00AE6310">
      <w:r>
        <w:separator/>
      </w:r>
    </w:p>
  </w:footnote>
  <w:footnote w:type="continuationSeparator" w:id="0">
    <w:p w14:paraId="6112DB1D" w14:textId="77777777" w:rsidR="00AE6310" w:rsidRDefault="00AE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CA345" w14:textId="77777777" w:rsidR="002E6C4B" w:rsidRDefault="002E6C4B">
    <w:pPr>
      <w:widowControl w:val="0"/>
      <w:spacing w:line="276" w:lineRule="auto"/>
    </w:pPr>
  </w:p>
  <w:tbl>
    <w:tblPr>
      <w:tblStyle w:val="ac"/>
      <w:tblW w:w="10665" w:type="dxa"/>
      <w:tblInd w:w="-68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665"/>
    </w:tblGrid>
    <w:tr w:rsidR="002E6C4B" w14:paraId="773CA349" w14:textId="77777777">
      <w:trPr>
        <w:trHeight w:val="855"/>
      </w:trPr>
      <w:tc>
        <w:tcPr>
          <w:tcW w:w="10665" w:type="dxa"/>
          <w:vAlign w:val="center"/>
        </w:tcPr>
        <w:p w14:paraId="174B1CCD" w14:textId="50604040" w:rsidR="0057403E" w:rsidRDefault="00855A86" w:rsidP="0057403E">
          <w:pPr>
            <w:pStyle w:val="Cabealho"/>
            <w:jc w:val="center"/>
            <w:rPr>
              <w:rFonts w:ascii="Arial" w:hAnsi="Arial" w:cs="Arial"/>
              <w:b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4FF62813" wp14:editId="174B2773">
                <wp:simplePos x="0" y="0"/>
                <wp:positionH relativeFrom="column">
                  <wp:posOffset>4785360</wp:posOffset>
                </wp:positionH>
                <wp:positionV relativeFrom="paragraph">
                  <wp:posOffset>152400</wp:posOffset>
                </wp:positionV>
                <wp:extent cx="1583055" cy="673735"/>
                <wp:effectExtent l="0" t="0" r="0" b="0"/>
                <wp:wrapNone/>
                <wp:docPr id="2" name="Imagem 1" descr="Texto&#10;&#10;O conteúdo gerado por IA pode estar incorreto.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0436F2-2106-4AD6-A487-6451627B01AA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1" descr="Texto&#10;&#10;O conteúdo gerado por IA pode estar incorreto.">
                          <a:extLst>
                            <a:ext uri="{FF2B5EF4-FFF2-40B4-BE49-F238E27FC236}">
                              <a16:creationId xmlns:a16="http://schemas.microsoft.com/office/drawing/2014/main" id="{930436F2-2106-4AD6-A487-6451627B01AA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83055" cy="6737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750AD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3F8F8303" wp14:editId="15D6A0E8">
                    <wp:simplePos x="0" y="0"/>
                    <wp:positionH relativeFrom="page">
                      <wp:posOffset>294640</wp:posOffset>
                    </wp:positionH>
                    <wp:positionV relativeFrom="page">
                      <wp:posOffset>87630</wp:posOffset>
                    </wp:positionV>
                    <wp:extent cx="6276340" cy="887095"/>
                    <wp:effectExtent l="0" t="0" r="0" b="0"/>
                    <wp:wrapNone/>
                    <wp:docPr id="1202058556" name="AutoShap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6276340" cy="887095"/>
                            </a:xfrm>
                            <a:custGeom>
                              <a:avLst/>
                              <a:gdLst>
                                <a:gd name="T0" fmla="+- 0 7927 1381"/>
                                <a:gd name="T1" fmla="*/ T0 w 9884"/>
                                <a:gd name="T2" fmla="+- 0 560 560"/>
                                <a:gd name="T3" fmla="*/ 560 h 1397"/>
                                <a:gd name="T4" fmla="+- 0 1389 1381"/>
                                <a:gd name="T5" fmla="*/ T4 w 9884"/>
                                <a:gd name="T6" fmla="+- 0 560 560"/>
                                <a:gd name="T7" fmla="*/ 560 h 1397"/>
                                <a:gd name="T8" fmla="+- 0 1381 1381"/>
                                <a:gd name="T9" fmla="*/ T8 w 9884"/>
                                <a:gd name="T10" fmla="+- 0 560 560"/>
                                <a:gd name="T11" fmla="*/ 560 h 1397"/>
                                <a:gd name="T12" fmla="+- 0 1381 1381"/>
                                <a:gd name="T13" fmla="*/ T12 w 9884"/>
                                <a:gd name="T14" fmla="+- 0 1957 560"/>
                                <a:gd name="T15" fmla="*/ 1957 h 1397"/>
                                <a:gd name="T16" fmla="+- 0 1389 1381"/>
                                <a:gd name="T17" fmla="*/ T16 w 9884"/>
                                <a:gd name="T18" fmla="+- 0 1957 560"/>
                                <a:gd name="T19" fmla="*/ 1957 h 1397"/>
                                <a:gd name="T20" fmla="+- 0 7927 1381"/>
                                <a:gd name="T21" fmla="*/ T20 w 9884"/>
                                <a:gd name="T22" fmla="+- 0 1957 560"/>
                                <a:gd name="T23" fmla="*/ 1957 h 1397"/>
                                <a:gd name="T24" fmla="+- 0 7927 1381"/>
                                <a:gd name="T25" fmla="*/ T24 w 9884"/>
                                <a:gd name="T26" fmla="+- 0 1949 560"/>
                                <a:gd name="T27" fmla="*/ 1949 h 1397"/>
                                <a:gd name="T28" fmla="+- 0 1389 1381"/>
                                <a:gd name="T29" fmla="*/ T28 w 9884"/>
                                <a:gd name="T30" fmla="+- 0 1949 560"/>
                                <a:gd name="T31" fmla="*/ 1949 h 1397"/>
                                <a:gd name="T32" fmla="+- 0 1389 1381"/>
                                <a:gd name="T33" fmla="*/ T32 w 9884"/>
                                <a:gd name="T34" fmla="+- 0 568 560"/>
                                <a:gd name="T35" fmla="*/ 568 h 1397"/>
                                <a:gd name="T36" fmla="+- 0 7927 1381"/>
                                <a:gd name="T37" fmla="*/ T36 w 9884"/>
                                <a:gd name="T38" fmla="+- 0 568 560"/>
                                <a:gd name="T39" fmla="*/ 568 h 1397"/>
                                <a:gd name="T40" fmla="+- 0 7927 1381"/>
                                <a:gd name="T41" fmla="*/ T40 w 9884"/>
                                <a:gd name="T42" fmla="+- 0 560 560"/>
                                <a:gd name="T43" fmla="*/ 560 h 1397"/>
                                <a:gd name="T44" fmla="+- 0 7935 1381"/>
                                <a:gd name="T45" fmla="*/ T44 w 9884"/>
                                <a:gd name="T46" fmla="+- 0 560 560"/>
                                <a:gd name="T47" fmla="*/ 560 h 1397"/>
                                <a:gd name="T48" fmla="+- 0 7927 1381"/>
                                <a:gd name="T49" fmla="*/ T48 w 9884"/>
                                <a:gd name="T50" fmla="+- 0 560 560"/>
                                <a:gd name="T51" fmla="*/ 560 h 1397"/>
                                <a:gd name="T52" fmla="+- 0 7927 1381"/>
                                <a:gd name="T53" fmla="*/ T52 w 9884"/>
                                <a:gd name="T54" fmla="+- 0 1957 560"/>
                                <a:gd name="T55" fmla="*/ 1957 h 1397"/>
                                <a:gd name="T56" fmla="+- 0 7935 1381"/>
                                <a:gd name="T57" fmla="*/ T56 w 9884"/>
                                <a:gd name="T58" fmla="+- 0 1957 560"/>
                                <a:gd name="T59" fmla="*/ 1957 h 1397"/>
                                <a:gd name="T60" fmla="+- 0 7935 1381"/>
                                <a:gd name="T61" fmla="*/ T60 w 9884"/>
                                <a:gd name="T62" fmla="+- 0 560 560"/>
                                <a:gd name="T63" fmla="*/ 560 h 1397"/>
                                <a:gd name="T64" fmla="+- 0 11264 1381"/>
                                <a:gd name="T65" fmla="*/ T64 w 9884"/>
                                <a:gd name="T66" fmla="+- 0 560 560"/>
                                <a:gd name="T67" fmla="*/ 560 h 1397"/>
                                <a:gd name="T68" fmla="+- 0 11256 1381"/>
                                <a:gd name="T69" fmla="*/ T68 w 9884"/>
                                <a:gd name="T70" fmla="+- 0 560 560"/>
                                <a:gd name="T71" fmla="*/ 560 h 1397"/>
                                <a:gd name="T72" fmla="+- 0 7935 1381"/>
                                <a:gd name="T73" fmla="*/ T72 w 9884"/>
                                <a:gd name="T74" fmla="+- 0 560 560"/>
                                <a:gd name="T75" fmla="*/ 560 h 1397"/>
                                <a:gd name="T76" fmla="+- 0 7935 1381"/>
                                <a:gd name="T77" fmla="*/ T76 w 9884"/>
                                <a:gd name="T78" fmla="+- 0 568 560"/>
                                <a:gd name="T79" fmla="*/ 568 h 1397"/>
                                <a:gd name="T80" fmla="+- 0 11256 1381"/>
                                <a:gd name="T81" fmla="*/ T80 w 9884"/>
                                <a:gd name="T82" fmla="+- 0 568 560"/>
                                <a:gd name="T83" fmla="*/ 568 h 1397"/>
                                <a:gd name="T84" fmla="+- 0 11256 1381"/>
                                <a:gd name="T85" fmla="*/ T84 w 9884"/>
                                <a:gd name="T86" fmla="+- 0 1949 560"/>
                                <a:gd name="T87" fmla="*/ 1949 h 1397"/>
                                <a:gd name="T88" fmla="+- 0 7935 1381"/>
                                <a:gd name="T89" fmla="*/ T88 w 9884"/>
                                <a:gd name="T90" fmla="+- 0 1949 560"/>
                                <a:gd name="T91" fmla="*/ 1949 h 1397"/>
                                <a:gd name="T92" fmla="+- 0 7935 1381"/>
                                <a:gd name="T93" fmla="*/ T92 w 9884"/>
                                <a:gd name="T94" fmla="+- 0 1957 560"/>
                                <a:gd name="T95" fmla="*/ 1957 h 1397"/>
                                <a:gd name="T96" fmla="+- 0 11256 1381"/>
                                <a:gd name="T97" fmla="*/ T96 w 9884"/>
                                <a:gd name="T98" fmla="+- 0 1957 560"/>
                                <a:gd name="T99" fmla="*/ 1957 h 1397"/>
                                <a:gd name="T100" fmla="+- 0 11264 1381"/>
                                <a:gd name="T101" fmla="*/ T100 w 9884"/>
                                <a:gd name="T102" fmla="+- 0 1957 560"/>
                                <a:gd name="T103" fmla="*/ 1957 h 1397"/>
                                <a:gd name="T104" fmla="+- 0 11264 1381"/>
                                <a:gd name="T105" fmla="*/ T104 w 9884"/>
                                <a:gd name="T106" fmla="+- 0 560 560"/>
                                <a:gd name="T107" fmla="*/ 560 h 13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9884" h="1397">
                                  <a:moveTo>
                                    <a:pt x="6546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7"/>
                                  </a:lnTo>
                                  <a:lnTo>
                                    <a:pt x="8" y="1397"/>
                                  </a:lnTo>
                                  <a:lnTo>
                                    <a:pt x="6546" y="1397"/>
                                  </a:lnTo>
                                  <a:lnTo>
                                    <a:pt x="6546" y="1389"/>
                                  </a:lnTo>
                                  <a:lnTo>
                                    <a:pt x="8" y="1389"/>
                                  </a:lnTo>
                                  <a:lnTo>
                                    <a:pt x="8" y="8"/>
                                  </a:lnTo>
                                  <a:lnTo>
                                    <a:pt x="6546" y="8"/>
                                  </a:lnTo>
                                  <a:lnTo>
                                    <a:pt x="6546" y="0"/>
                                  </a:lnTo>
                                  <a:close/>
                                  <a:moveTo>
                                    <a:pt x="6554" y="0"/>
                                  </a:moveTo>
                                  <a:lnTo>
                                    <a:pt x="6546" y="0"/>
                                  </a:lnTo>
                                  <a:lnTo>
                                    <a:pt x="6546" y="1397"/>
                                  </a:lnTo>
                                  <a:lnTo>
                                    <a:pt x="6554" y="1397"/>
                                  </a:lnTo>
                                  <a:lnTo>
                                    <a:pt x="6554" y="0"/>
                                  </a:lnTo>
                                  <a:close/>
                                  <a:moveTo>
                                    <a:pt x="9883" y="0"/>
                                  </a:moveTo>
                                  <a:lnTo>
                                    <a:pt x="9875" y="0"/>
                                  </a:lnTo>
                                  <a:lnTo>
                                    <a:pt x="6554" y="0"/>
                                  </a:lnTo>
                                  <a:lnTo>
                                    <a:pt x="6554" y="8"/>
                                  </a:lnTo>
                                  <a:lnTo>
                                    <a:pt x="9875" y="8"/>
                                  </a:lnTo>
                                  <a:lnTo>
                                    <a:pt x="9875" y="1389"/>
                                  </a:lnTo>
                                  <a:lnTo>
                                    <a:pt x="6554" y="1389"/>
                                  </a:lnTo>
                                  <a:lnTo>
                                    <a:pt x="6554" y="1397"/>
                                  </a:lnTo>
                                  <a:lnTo>
                                    <a:pt x="9875" y="1397"/>
                                  </a:lnTo>
                                  <a:lnTo>
                                    <a:pt x="9883" y="1397"/>
                                  </a:lnTo>
                                  <a:lnTo>
                                    <a:pt x="98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7BE82ED" id="AutoShape 4" o:spid="_x0000_s1026" style="position:absolute;margin-left:23.2pt;margin-top:6.9pt;width:494.2pt;height:69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84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" path="m6546,l8,,,,,1397r8,l6546,1397r,-8l8,1389,8,8r6538,l6546,xm6554,r-8,l6546,1397r8,l6554,xm9883,r-8,l6554,r,8l9875,8r,1381l6554,1389r,8l9875,1397r8,l9883,xe" fillcolor="black" stroked="f">
                    <v:path arrowok="t" o:connecttype="custom" o:connectlocs="4156710,355600;5080,355600;0,355600;0,1242695;5080,1242695;4156710,1242695;4156710,1237615;5080,1237615;5080,360680;4156710,360680;4156710,355600;4161790,355600;4156710,355600;4156710,1242695;4161790,1242695;4161790,355600;6275705,355600;6270625,355600;4161790,355600;4161790,360680;6270625,360680;6270625,1237615;4161790,1237615;4161790,1242695;6270625,1242695;6275705,1242695;6275705,355600" o:connectangles="0,0,0,0,0,0,0,0,0,0,0,0,0,0,0,0,0,0,0,0,0,0,0,0,0,0,0"/>
                    <w10:wrap anchorx="page" anchory="page"/>
                  </v:shape>
                </w:pict>
              </mc:Fallback>
            </mc:AlternateContent>
          </w:r>
        </w:p>
        <w:p w14:paraId="379CAB22" w14:textId="0855F0BF" w:rsidR="0057403E" w:rsidRDefault="0057403E" w:rsidP="0057403E">
          <w:pPr>
            <w:pStyle w:val="Cabealho"/>
            <w:jc w:val="center"/>
            <w:rPr>
              <w:rFonts w:ascii="Arial" w:hAnsi="Arial" w:cs="Arial"/>
              <w:b/>
            </w:rPr>
          </w:pPr>
        </w:p>
        <w:p w14:paraId="31495506" w14:textId="6553869E" w:rsidR="00252B02" w:rsidRDefault="00AC0927" w:rsidP="00252B02">
          <w:pPr>
            <w:widowControl w:val="0"/>
            <w:shd w:val="clear" w:color="auto" w:fill="B7B7B7"/>
            <w:ind w:left="-990" w:right="2559" w:firstLine="1566"/>
            <w:jc w:val="both"/>
            <w:rPr>
              <w:b/>
              <w:sz w:val="36"/>
              <w:szCs w:val="36"/>
            </w:rPr>
          </w:pPr>
          <w:r>
            <w:rPr>
              <w:b/>
              <w:sz w:val="36"/>
              <w:szCs w:val="36"/>
            </w:rPr>
            <w:t>MAPA DE ANÁLISE DE RISCO</w:t>
          </w:r>
        </w:p>
        <w:p w14:paraId="7FAD25AC" w14:textId="4736D445" w:rsidR="0057403E" w:rsidRDefault="0057403E" w:rsidP="0057403E">
          <w:pPr>
            <w:pStyle w:val="Cabealho"/>
            <w:jc w:val="center"/>
            <w:rPr>
              <w:rFonts w:ascii="Arial" w:hAnsi="Arial" w:cs="Arial"/>
              <w:b/>
            </w:rPr>
          </w:pPr>
        </w:p>
        <w:p w14:paraId="308B3F41" w14:textId="77777777" w:rsidR="0057403E" w:rsidRPr="001B081E" w:rsidRDefault="0057403E" w:rsidP="0057403E">
          <w:pPr>
            <w:pStyle w:val="Cabealho"/>
            <w:jc w:val="center"/>
            <w:rPr>
              <w:rFonts w:ascii="Arial" w:hAnsi="Arial" w:cs="Arial"/>
              <w:b/>
            </w:rPr>
          </w:pPr>
        </w:p>
        <w:p w14:paraId="773CA348" w14:textId="6F5B2945" w:rsidR="002E6C4B" w:rsidRDefault="002E6C4B" w:rsidP="00280188">
          <w:pPr>
            <w:pStyle w:val="Cabealho"/>
            <w:jc w:val="center"/>
            <w:rPr>
              <w:b/>
              <w:sz w:val="22"/>
              <w:szCs w:val="22"/>
            </w:rPr>
          </w:pPr>
        </w:p>
      </w:tc>
    </w:tr>
  </w:tbl>
  <w:p w14:paraId="773CA34A" w14:textId="77777777" w:rsidR="002E6C4B" w:rsidRDefault="002E6C4B" w:rsidP="0049374D">
    <w:pPr>
      <w:pBdr>
        <w:top w:val="nil"/>
        <w:left w:val="nil"/>
        <w:bottom w:val="nil"/>
        <w:right w:val="nil"/>
        <w:between w:val="nil"/>
      </w:pBdr>
      <w:spacing w:after="120"/>
      <w:rPr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33327" w14:textId="77777777" w:rsidR="00757E45" w:rsidRDefault="00757E45">
    <w:pPr>
      <w:widowControl w:val="0"/>
      <w:spacing w:line="276" w:lineRule="auto"/>
    </w:pPr>
  </w:p>
  <w:tbl>
    <w:tblPr>
      <w:tblStyle w:val="ac"/>
      <w:tblW w:w="10665" w:type="dxa"/>
      <w:tblInd w:w="-68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665"/>
    </w:tblGrid>
    <w:tr w:rsidR="00757E45" w14:paraId="0ECB4217" w14:textId="77777777">
      <w:trPr>
        <w:trHeight w:val="855"/>
      </w:trPr>
      <w:tc>
        <w:tcPr>
          <w:tcW w:w="10665" w:type="dxa"/>
          <w:vAlign w:val="center"/>
        </w:tcPr>
        <w:p w14:paraId="685E4CC9" w14:textId="77777777" w:rsidR="00757E45" w:rsidRDefault="00757E45" w:rsidP="0057403E">
          <w:pPr>
            <w:pStyle w:val="Cabealho"/>
            <w:jc w:val="center"/>
            <w:rPr>
              <w:rFonts w:ascii="Arial" w:hAnsi="Arial" w:cs="Arial"/>
              <w:b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B60BB51" wp14:editId="08FEE214">
                <wp:simplePos x="0" y="0"/>
                <wp:positionH relativeFrom="column">
                  <wp:posOffset>4660900</wp:posOffset>
                </wp:positionH>
                <wp:positionV relativeFrom="paragraph">
                  <wp:posOffset>153035</wp:posOffset>
                </wp:positionV>
                <wp:extent cx="1744980" cy="762000"/>
                <wp:effectExtent l="0" t="0" r="7620" b="0"/>
                <wp:wrapNone/>
                <wp:docPr id="1604878609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4980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 wp14:anchorId="3533CFF7" wp14:editId="1FBE0123">
                    <wp:simplePos x="0" y="0"/>
                    <wp:positionH relativeFrom="page">
                      <wp:posOffset>294640</wp:posOffset>
                    </wp:positionH>
                    <wp:positionV relativeFrom="page">
                      <wp:posOffset>87630</wp:posOffset>
                    </wp:positionV>
                    <wp:extent cx="6276340" cy="887095"/>
                    <wp:effectExtent l="0" t="0" r="0" b="0"/>
                    <wp:wrapNone/>
                    <wp:docPr id="1359852440" name="AutoShap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6276340" cy="887095"/>
                            </a:xfrm>
                            <a:custGeom>
                              <a:avLst/>
                              <a:gdLst>
                                <a:gd name="T0" fmla="+- 0 7927 1381"/>
                                <a:gd name="T1" fmla="*/ T0 w 9884"/>
                                <a:gd name="T2" fmla="+- 0 560 560"/>
                                <a:gd name="T3" fmla="*/ 560 h 1397"/>
                                <a:gd name="T4" fmla="+- 0 1389 1381"/>
                                <a:gd name="T5" fmla="*/ T4 w 9884"/>
                                <a:gd name="T6" fmla="+- 0 560 560"/>
                                <a:gd name="T7" fmla="*/ 560 h 1397"/>
                                <a:gd name="T8" fmla="+- 0 1381 1381"/>
                                <a:gd name="T9" fmla="*/ T8 w 9884"/>
                                <a:gd name="T10" fmla="+- 0 560 560"/>
                                <a:gd name="T11" fmla="*/ 560 h 1397"/>
                                <a:gd name="T12" fmla="+- 0 1381 1381"/>
                                <a:gd name="T13" fmla="*/ T12 w 9884"/>
                                <a:gd name="T14" fmla="+- 0 1957 560"/>
                                <a:gd name="T15" fmla="*/ 1957 h 1397"/>
                                <a:gd name="T16" fmla="+- 0 1389 1381"/>
                                <a:gd name="T17" fmla="*/ T16 w 9884"/>
                                <a:gd name="T18" fmla="+- 0 1957 560"/>
                                <a:gd name="T19" fmla="*/ 1957 h 1397"/>
                                <a:gd name="T20" fmla="+- 0 7927 1381"/>
                                <a:gd name="T21" fmla="*/ T20 w 9884"/>
                                <a:gd name="T22" fmla="+- 0 1957 560"/>
                                <a:gd name="T23" fmla="*/ 1957 h 1397"/>
                                <a:gd name="T24" fmla="+- 0 7927 1381"/>
                                <a:gd name="T25" fmla="*/ T24 w 9884"/>
                                <a:gd name="T26" fmla="+- 0 1949 560"/>
                                <a:gd name="T27" fmla="*/ 1949 h 1397"/>
                                <a:gd name="T28" fmla="+- 0 1389 1381"/>
                                <a:gd name="T29" fmla="*/ T28 w 9884"/>
                                <a:gd name="T30" fmla="+- 0 1949 560"/>
                                <a:gd name="T31" fmla="*/ 1949 h 1397"/>
                                <a:gd name="T32" fmla="+- 0 1389 1381"/>
                                <a:gd name="T33" fmla="*/ T32 w 9884"/>
                                <a:gd name="T34" fmla="+- 0 568 560"/>
                                <a:gd name="T35" fmla="*/ 568 h 1397"/>
                                <a:gd name="T36" fmla="+- 0 7927 1381"/>
                                <a:gd name="T37" fmla="*/ T36 w 9884"/>
                                <a:gd name="T38" fmla="+- 0 568 560"/>
                                <a:gd name="T39" fmla="*/ 568 h 1397"/>
                                <a:gd name="T40" fmla="+- 0 7927 1381"/>
                                <a:gd name="T41" fmla="*/ T40 w 9884"/>
                                <a:gd name="T42" fmla="+- 0 560 560"/>
                                <a:gd name="T43" fmla="*/ 560 h 1397"/>
                                <a:gd name="T44" fmla="+- 0 7935 1381"/>
                                <a:gd name="T45" fmla="*/ T44 w 9884"/>
                                <a:gd name="T46" fmla="+- 0 560 560"/>
                                <a:gd name="T47" fmla="*/ 560 h 1397"/>
                                <a:gd name="T48" fmla="+- 0 7927 1381"/>
                                <a:gd name="T49" fmla="*/ T48 w 9884"/>
                                <a:gd name="T50" fmla="+- 0 560 560"/>
                                <a:gd name="T51" fmla="*/ 560 h 1397"/>
                                <a:gd name="T52" fmla="+- 0 7927 1381"/>
                                <a:gd name="T53" fmla="*/ T52 w 9884"/>
                                <a:gd name="T54" fmla="+- 0 1957 560"/>
                                <a:gd name="T55" fmla="*/ 1957 h 1397"/>
                                <a:gd name="T56" fmla="+- 0 7935 1381"/>
                                <a:gd name="T57" fmla="*/ T56 w 9884"/>
                                <a:gd name="T58" fmla="+- 0 1957 560"/>
                                <a:gd name="T59" fmla="*/ 1957 h 1397"/>
                                <a:gd name="T60" fmla="+- 0 7935 1381"/>
                                <a:gd name="T61" fmla="*/ T60 w 9884"/>
                                <a:gd name="T62" fmla="+- 0 560 560"/>
                                <a:gd name="T63" fmla="*/ 560 h 1397"/>
                                <a:gd name="T64" fmla="+- 0 11264 1381"/>
                                <a:gd name="T65" fmla="*/ T64 w 9884"/>
                                <a:gd name="T66" fmla="+- 0 560 560"/>
                                <a:gd name="T67" fmla="*/ 560 h 1397"/>
                                <a:gd name="T68" fmla="+- 0 11256 1381"/>
                                <a:gd name="T69" fmla="*/ T68 w 9884"/>
                                <a:gd name="T70" fmla="+- 0 560 560"/>
                                <a:gd name="T71" fmla="*/ 560 h 1397"/>
                                <a:gd name="T72" fmla="+- 0 7935 1381"/>
                                <a:gd name="T73" fmla="*/ T72 w 9884"/>
                                <a:gd name="T74" fmla="+- 0 560 560"/>
                                <a:gd name="T75" fmla="*/ 560 h 1397"/>
                                <a:gd name="T76" fmla="+- 0 7935 1381"/>
                                <a:gd name="T77" fmla="*/ T76 w 9884"/>
                                <a:gd name="T78" fmla="+- 0 568 560"/>
                                <a:gd name="T79" fmla="*/ 568 h 1397"/>
                                <a:gd name="T80" fmla="+- 0 11256 1381"/>
                                <a:gd name="T81" fmla="*/ T80 w 9884"/>
                                <a:gd name="T82" fmla="+- 0 568 560"/>
                                <a:gd name="T83" fmla="*/ 568 h 1397"/>
                                <a:gd name="T84" fmla="+- 0 11256 1381"/>
                                <a:gd name="T85" fmla="*/ T84 w 9884"/>
                                <a:gd name="T86" fmla="+- 0 1949 560"/>
                                <a:gd name="T87" fmla="*/ 1949 h 1397"/>
                                <a:gd name="T88" fmla="+- 0 7935 1381"/>
                                <a:gd name="T89" fmla="*/ T88 w 9884"/>
                                <a:gd name="T90" fmla="+- 0 1949 560"/>
                                <a:gd name="T91" fmla="*/ 1949 h 1397"/>
                                <a:gd name="T92" fmla="+- 0 7935 1381"/>
                                <a:gd name="T93" fmla="*/ T92 w 9884"/>
                                <a:gd name="T94" fmla="+- 0 1957 560"/>
                                <a:gd name="T95" fmla="*/ 1957 h 1397"/>
                                <a:gd name="T96" fmla="+- 0 11256 1381"/>
                                <a:gd name="T97" fmla="*/ T96 w 9884"/>
                                <a:gd name="T98" fmla="+- 0 1957 560"/>
                                <a:gd name="T99" fmla="*/ 1957 h 1397"/>
                                <a:gd name="T100" fmla="+- 0 11264 1381"/>
                                <a:gd name="T101" fmla="*/ T100 w 9884"/>
                                <a:gd name="T102" fmla="+- 0 1957 560"/>
                                <a:gd name="T103" fmla="*/ 1957 h 1397"/>
                                <a:gd name="T104" fmla="+- 0 11264 1381"/>
                                <a:gd name="T105" fmla="*/ T104 w 9884"/>
                                <a:gd name="T106" fmla="+- 0 560 560"/>
                                <a:gd name="T107" fmla="*/ 560 h 139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</a:cxnLst>
                              <a:rect l="0" t="0" r="r" b="b"/>
                              <a:pathLst>
                                <a:path w="9884" h="1397">
                                  <a:moveTo>
                                    <a:pt x="6546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397"/>
                                  </a:lnTo>
                                  <a:lnTo>
                                    <a:pt x="8" y="1397"/>
                                  </a:lnTo>
                                  <a:lnTo>
                                    <a:pt x="6546" y="1397"/>
                                  </a:lnTo>
                                  <a:lnTo>
                                    <a:pt x="6546" y="1389"/>
                                  </a:lnTo>
                                  <a:lnTo>
                                    <a:pt x="8" y="1389"/>
                                  </a:lnTo>
                                  <a:lnTo>
                                    <a:pt x="8" y="8"/>
                                  </a:lnTo>
                                  <a:lnTo>
                                    <a:pt x="6546" y="8"/>
                                  </a:lnTo>
                                  <a:lnTo>
                                    <a:pt x="6546" y="0"/>
                                  </a:lnTo>
                                  <a:close/>
                                  <a:moveTo>
                                    <a:pt x="6554" y="0"/>
                                  </a:moveTo>
                                  <a:lnTo>
                                    <a:pt x="6546" y="0"/>
                                  </a:lnTo>
                                  <a:lnTo>
                                    <a:pt x="6546" y="1397"/>
                                  </a:lnTo>
                                  <a:lnTo>
                                    <a:pt x="6554" y="1397"/>
                                  </a:lnTo>
                                  <a:lnTo>
                                    <a:pt x="6554" y="0"/>
                                  </a:lnTo>
                                  <a:close/>
                                  <a:moveTo>
                                    <a:pt x="9883" y="0"/>
                                  </a:moveTo>
                                  <a:lnTo>
                                    <a:pt x="9875" y="0"/>
                                  </a:lnTo>
                                  <a:lnTo>
                                    <a:pt x="6554" y="0"/>
                                  </a:lnTo>
                                  <a:lnTo>
                                    <a:pt x="6554" y="8"/>
                                  </a:lnTo>
                                  <a:lnTo>
                                    <a:pt x="9875" y="8"/>
                                  </a:lnTo>
                                  <a:lnTo>
                                    <a:pt x="9875" y="1389"/>
                                  </a:lnTo>
                                  <a:lnTo>
                                    <a:pt x="6554" y="1389"/>
                                  </a:lnTo>
                                  <a:lnTo>
                                    <a:pt x="6554" y="1397"/>
                                  </a:lnTo>
                                  <a:lnTo>
                                    <a:pt x="9875" y="1397"/>
                                  </a:lnTo>
                                  <a:lnTo>
                                    <a:pt x="9883" y="1397"/>
                                  </a:lnTo>
                                  <a:lnTo>
                                    <a:pt x="98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584FE37" id="AutoShape 4" o:spid="_x0000_s1026" style="position:absolute;margin-left:23.2pt;margin-top:6.9pt;width:494.2pt;height:69.8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84,1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" path="m6546,l8,,,,,1397r8,l6546,1397r,-8l8,1389,8,8r6538,l6546,xm6554,r-8,l6546,1397r8,l6554,xm9883,r-8,l6554,r,8l9875,8r,1381l6554,1389r,8l9875,1397r8,l9883,xe" fillcolor="black" stroked="f">
                    <v:path arrowok="t" o:connecttype="custom" o:connectlocs="4156710,355600;5080,355600;0,355600;0,1242695;5080,1242695;4156710,1242695;4156710,1237615;5080,1237615;5080,360680;4156710,360680;4156710,355600;4161790,355600;4156710,355600;4156710,1242695;4161790,1242695;4161790,355600;6275705,355600;6270625,355600;4161790,355600;4161790,360680;6270625,360680;6270625,1237615;4161790,1237615;4161790,1242695;6270625,1242695;6275705,1242695;6275705,355600" o:connectangles="0,0,0,0,0,0,0,0,0,0,0,0,0,0,0,0,0,0,0,0,0,0,0,0,0,0,0"/>
                    <w10:wrap anchorx="page" anchory="page"/>
                  </v:shape>
                </w:pict>
              </mc:Fallback>
            </mc:AlternateContent>
          </w:r>
        </w:p>
        <w:p w14:paraId="04B4B143" w14:textId="77777777" w:rsidR="00757E45" w:rsidRDefault="00757E45" w:rsidP="0057403E">
          <w:pPr>
            <w:pStyle w:val="Cabealho"/>
            <w:jc w:val="center"/>
            <w:rPr>
              <w:rFonts w:ascii="Arial" w:hAnsi="Arial" w:cs="Arial"/>
              <w:b/>
            </w:rPr>
          </w:pPr>
        </w:p>
        <w:p w14:paraId="2300FC95" w14:textId="77777777" w:rsidR="00757E45" w:rsidRDefault="00757E45" w:rsidP="00252B02">
          <w:pPr>
            <w:widowControl w:val="0"/>
            <w:shd w:val="clear" w:color="auto" w:fill="B7B7B7"/>
            <w:ind w:left="-990" w:right="2559" w:firstLine="1566"/>
            <w:jc w:val="both"/>
            <w:rPr>
              <w:b/>
              <w:sz w:val="36"/>
              <w:szCs w:val="36"/>
            </w:rPr>
          </w:pPr>
          <w:r>
            <w:rPr>
              <w:b/>
              <w:sz w:val="36"/>
              <w:szCs w:val="36"/>
            </w:rPr>
            <w:t>MAPA DE ANÁLISE DE RISCO</w:t>
          </w:r>
        </w:p>
        <w:p w14:paraId="77E69E2B" w14:textId="77777777" w:rsidR="00757E45" w:rsidRDefault="00757E45" w:rsidP="0057403E">
          <w:pPr>
            <w:pStyle w:val="Cabealho"/>
            <w:jc w:val="center"/>
            <w:rPr>
              <w:rFonts w:ascii="Arial" w:hAnsi="Arial" w:cs="Arial"/>
              <w:b/>
            </w:rPr>
          </w:pPr>
        </w:p>
        <w:p w14:paraId="654EC0BE" w14:textId="77777777" w:rsidR="00757E45" w:rsidRPr="001B081E" w:rsidRDefault="00757E45" w:rsidP="0057403E">
          <w:pPr>
            <w:pStyle w:val="Cabealho"/>
            <w:jc w:val="center"/>
            <w:rPr>
              <w:rFonts w:ascii="Arial" w:hAnsi="Arial" w:cs="Arial"/>
              <w:b/>
            </w:rPr>
          </w:pPr>
        </w:p>
        <w:p w14:paraId="1945333C" w14:textId="77777777" w:rsidR="00757E45" w:rsidRDefault="00757E45" w:rsidP="00280188">
          <w:pPr>
            <w:pStyle w:val="Cabealho"/>
            <w:jc w:val="center"/>
            <w:rPr>
              <w:b/>
              <w:sz w:val="22"/>
              <w:szCs w:val="22"/>
            </w:rPr>
          </w:pPr>
        </w:p>
      </w:tc>
    </w:tr>
  </w:tbl>
  <w:p w14:paraId="26B33629" w14:textId="77777777" w:rsidR="00757E45" w:rsidRDefault="00757E45" w:rsidP="0049374D">
    <w:pPr>
      <w:pBdr>
        <w:top w:val="nil"/>
        <w:left w:val="nil"/>
        <w:bottom w:val="nil"/>
        <w:right w:val="nil"/>
        <w:between w:val="nil"/>
      </w:pBdr>
      <w:spacing w:after="120"/>
      <w:rPr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F71"/>
    <w:multiLevelType w:val="hybridMultilevel"/>
    <w:tmpl w:val="FD2C4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A5208"/>
    <w:multiLevelType w:val="hybridMultilevel"/>
    <w:tmpl w:val="A412B4BA"/>
    <w:lvl w:ilvl="0" w:tplc="0416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" w15:restartNumberingAfterBreak="0">
    <w:nsid w:val="227E720D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A0E775A"/>
    <w:multiLevelType w:val="hybridMultilevel"/>
    <w:tmpl w:val="F07C69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D79C4"/>
    <w:multiLevelType w:val="hybridMultilevel"/>
    <w:tmpl w:val="1B3C38D6"/>
    <w:lvl w:ilvl="0" w:tplc="99A4D5B4">
      <w:start w:val="1"/>
      <w:numFmt w:val="decimal"/>
      <w:lvlText w:val="%1."/>
      <w:lvlJc w:val="left"/>
      <w:pPr>
        <w:ind w:left="6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7" w:hanging="360"/>
      </w:pPr>
    </w:lvl>
    <w:lvl w:ilvl="2" w:tplc="0416001B" w:tentative="1">
      <w:start w:val="1"/>
      <w:numFmt w:val="lowerRoman"/>
      <w:lvlText w:val="%3."/>
      <w:lvlJc w:val="right"/>
      <w:pPr>
        <w:ind w:left="2047" w:hanging="180"/>
      </w:pPr>
    </w:lvl>
    <w:lvl w:ilvl="3" w:tplc="0416000F" w:tentative="1">
      <w:start w:val="1"/>
      <w:numFmt w:val="decimal"/>
      <w:lvlText w:val="%4."/>
      <w:lvlJc w:val="left"/>
      <w:pPr>
        <w:ind w:left="2767" w:hanging="360"/>
      </w:pPr>
    </w:lvl>
    <w:lvl w:ilvl="4" w:tplc="04160019" w:tentative="1">
      <w:start w:val="1"/>
      <w:numFmt w:val="lowerLetter"/>
      <w:lvlText w:val="%5."/>
      <w:lvlJc w:val="left"/>
      <w:pPr>
        <w:ind w:left="3487" w:hanging="360"/>
      </w:pPr>
    </w:lvl>
    <w:lvl w:ilvl="5" w:tplc="0416001B" w:tentative="1">
      <w:start w:val="1"/>
      <w:numFmt w:val="lowerRoman"/>
      <w:lvlText w:val="%6."/>
      <w:lvlJc w:val="right"/>
      <w:pPr>
        <w:ind w:left="4207" w:hanging="180"/>
      </w:pPr>
    </w:lvl>
    <w:lvl w:ilvl="6" w:tplc="0416000F" w:tentative="1">
      <w:start w:val="1"/>
      <w:numFmt w:val="decimal"/>
      <w:lvlText w:val="%7."/>
      <w:lvlJc w:val="left"/>
      <w:pPr>
        <w:ind w:left="4927" w:hanging="360"/>
      </w:pPr>
    </w:lvl>
    <w:lvl w:ilvl="7" w:tplc="04160019" w:tentative="1">
      <w:start w:val="1"/>
      <w:numFmt w:val="lowerLetter"/>
      <w:lvlText w:val="%8."/>
      <w:lvlJc w:val="left"/>
      <w:pPr>
        <w:ind w:left="5647" w:hanging="360"/>
      </w:pPr>
    </w:lvl>
    <w:lvl w:ilvl="8" w:tplc="0416001B" w:tentative="1">
      <w:start w:val="1"/>
      <w:numFmt w:val="lowerRoman"/>
      <w:lvlText w:val="%9."/>
      <w:lvlJc w:val="right"/>
      <w:pPr>
        <w:ind w:left="6367" w:hanging="180"/>
      </w:pPr>
    </w:lvl>
  </w:abstractNum>
  <w:num w:numId="1" w16cid:durableId="1367558168">
    <w:abstractNumId w:val="0"/>
  </w:num>
  <w:num w:numId="2" w16cid:durableId="1530991406">
    <w:abstractNumId w:val="1"/>
  </w:num>
  <w:num w:numId="3" w16cid:durableId="1469667385">
    <w:abstractNumId w:val="4"/>
  </w:num>
  <w:num w:numId="4" w16cid:durableId="2087068244">
    <w:abstractNumId w:val="2"/>
  </w:num>
  <w:num w:numId="5" w16cid:durableId="853306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C4B"/>
    <w:rsid w:val="00013F41"/>
    <w:rsid w:val="0004529B"/>
    <w:rsid w:val="00051277"/>
    <w:rsid w:val="000608D7"/>
    <w:rsid w:val="000C15C8"/>
    <w:rsid w:val="000C38B5"/>
    <w:rsid w:val="000C5CB3"/>
    <w:rsid w:val="0010034B"/>
    <w:rsid w:val="0010282D"/>
    <w:rsid w:val="00102C79"/>
    <w:rsid w:val="001065A0"/>
    <w:rsid w:val="00107C2E"/>
    <w:rsid w:val="00107D7D"/>
    <w:rsid w:val="0011339A"/>
    <w:rsid w:val="00114706"/>
    <w:rsid w:val="00127B23"/>
    <w:rsid w:val="001308B7"/>
    <w:rsid w:val="00142812"/>
    <w:rsid w:val="00144B2A"/>
    <w:rsid w:val="00165FA7"/>
    <w:rsid w:val="00166F80"/>
    <w:rsid w:val="0017176D"/>
    <w:rsid w:val="00172353"/>
    <w:rsid w:val="00185EEC"/>
    <w:rsid w:val="00191802"/>
    <w:rsid w:val="001928B4"/>
    <w:rsid w:val="0019417B"/>
    <w:rsid w:val="00197979"/>
    <w:rsid w:val="001A49CA"/>
    <w:rsid w:val="001A4A68"/>
    <w:rsid w:val="001B0949"/>
    <w:rsid w:val="001C19AB"/>
    <w:rsid w:val="001C3D2B"/>
    <w:rsid w:val="001C4EB2"/>
    <w:rsid w:val="001D06A1"/>
    <w:rsid w:val="001F3008"/>
    <w:rsid w:val="00204454"/>
    <w:rsid w:val="002363E8"/>
    <w:rsid w:val="0023697D"/>
    <w:rsid w:val="00242A02"/>
    <w:rsid w:val="00251073"/>
    <w:rsid w:val="00252B02"/>
    <w:rsid w:val="00252B93"/>
    <w:rsid w:val="0027787F"/>
    <w:rsid w:val="00280188"/>
    <w:rsid w:val="002949A3"/>
    <w:rsid w:val="00295D67"/>
    <w:rsid w:val="002C102A"/>
    <w:rsid w:val="002C164C"/>
    <w:rsid w:val="002E6C4B"/>
    <w:rsid w:val="002F1F3B"/>
    <w:rsid w:val="002F36B5"/>
    <w:rsid w:val="003073DE"/>
    <w:rsid w:val="00315711"/>
    <w:rsid w:val="00366154"/>
    <w:rsid w:val="00366307"/>
    <w:rsid w:val="00370F86"/>
    <w:rsid w:val="00380FA6"/>
    <w:rsid w:val="00390C9E"/>
    <w:rsid w:val="0039377C"/>
    <w:rsid w:val="00396566"/>
    <w:rsid w:val="003E0499"/>
    <w:rsid w:val="003F55B4"/>
    <w:rsid w:val="00405B6B"/>
    <w:rsid w:val="0041438B"/>
    <w:rsid w:val="004222B5"/>
    <w:rsid w:val="00424672"/>
    <w:rsid w:val="00425167"/>
    <w:rsid w:val="004259BD"/>
    <w:rsid w:val="00440A0F"/>
    <w:rsid w:val="004615A7"/>
    <w:rsid w:val="00467E58"/>
    <w:rsid w:val="00481950"/>
    <w:rsid w:val="004842D8"/>
    <w:rsid w:val="00485663"/>
    <w:rsid w:val="0048639D"/>
    <w:rsid w:val="0049374D"/>
    <w:rsid w:val="004A24E5"/>
    <w:rsid w:val="004A4022"/>
    <w:rsid w:val="004A4D67"/>
    <w:rsid w:val="004B108C"/>
    <w:rsid w:val="004D290C"/>
    <w:rsid w:val="004F75AC"/>
    <w:rsid w:val="00501477"/>
    <w:rsid w:val="00502FB7"/>
    <w:rsid w:val="00510B8D"/>
    <w:rsid w:val="00522424"/>
    <w:rsid w:val="00541511"/>
    <w:rsid w:val="00542A42"/>
    <w:rsid w:val="0054551C"/>
    <w:rsid w:val="0057403E"/>
    <w:rsid w:val="00574483"/>
    <w:rsid w:val="00580339"/>
    <w:rsid w:val="00583478"/>
    <w:rsid w:val="005C20CD"/>
    <w:rsid w:val="005C549F"/>
    <w:rsid w:val="005E74E7"/>
    <w:rsid w:val="005F6123"/>
    <w:rsid w:val="00607557"/>
    <w:rsid w:val="0061692B"/>
    <w:rsid w:val="006215A2"/>
    <w:rsid w:val="0063707C"/>
    <w:rsid w:val="00676DB4"/>
    <w:rsid w:val="00696F72"/>
    <w:rsid w:val="006A03BD"/>
    <w:rsid w:val="006A4C4E"/>
    <w:rsid w:val="006A72AC"/>
    <w:rsid w:val="006F4DD0"/>
    <w:rsid w:val="007127DC"/>
    <w:rsid w:val="00714D3E"/>
    <w:rsid w:val="0074154B"/>
    <w:rsid w:val="007477B6"/>
    <w:rsid w:val="00747B0B"/>
    <w:rsid w:val="00750ADE"/>
    <w:rsid w:val="00757E45"/>
    <w:rsid w:val="007604F2"/>
    <w:rsid w:val="00761D39"/>
    <w:rsid w:val="00766181"/>
    <w:rsid w:val="00783F49"/>
    <w:rsid w:val="007E0D47"/>
    <w:rsid w:val="008029A4"/>
    <w:rsid w:val="00817B28"/>
    <w:rsid w:val="00855A86"/>
    <w:rsid w:val="00866E5F"/>
    <w:rsid w:val="008C1FE2"/>
    <w:rsid w:val="00900B3C"/>
    <w:rsid w:val="0090258E"/>
    <w:rsid w:val="00940A54"/>
    <w:rsid w:val="00942642"/>
    <w:rsid w:val="0095071A"/>
    <w:rsid w:val="00974A22"/>
    <w:rsid w:val="00987F25"/>
    <w:rsid w:val="009923CF"/>
    <w:rsid w:val="009B1E3B"/>
    <w:rsid w:val="009D1686"/>
    <w:rsid w:val="009E21AC"/>
    <w:rsid w:val="00A17EDA"/>
    <w:rsid w:val="00A32ADF"/>
    <w:rsid w:val="00A374AC"/>
    <w:rsid w:val="00A42DE1"/>
    <w:rsid w:val="00A532DC"/>
    <w:rsid w:val="00A80399"/>
    <w:rsid w:val="00AA0041"/>
    <w:rsid w:val="00AC0927"/>
    <w:rsid w:val="00AE6310"/>
    <w:rsid w:val="00AE6B3F"/>
    <w:rsid w:val="00AF3C93"/>
    <w:rsid w:val="00B1112E"/>
    <w:rsid w:val="00B136D9"/>
    <w:rsid w:val="00B1399B"/>
    <w:rsid w:val="00B322E0"/>
    <w:rsid w:val="00B54E2E"/>
    <w:rsid w:val="00B602DE"/>
    <w:rsid w:val="00B64500"/>
    <w:rsid w:val="00B9377D"/>
    <w:rsid w:val="00BB35E6"/>
    <w:rsid w:val="00BE06AA"/>
    <w:rsid w:val="00BE2062"/>
    <w:rsid w:val="00C0430C"/>
    <w:rsid w:val="00C07983"/>
    <w:rsid w:val="00C15764"/>
    <w:rsid w:val="00C3293A"/>
    <w:rsid w:val="00C3565C"/>
    <w:rsid w:val="00C54140"/>
    <w:rsid w:val="00C703C9"/>
    <w:rsid w:val="00C72FE4"/>
    <w:rsid w:val="00C73277"/>
    <w:rsid w:val="00CA6312"/>
    <w:rsid w:val="00CB5E2B"/>
    <w:rsid w:val="00CD0074"/>
    <w:rsid w:val="00CE3E2F"/>
    <w:rsid w:val="00D0321A"/>
    <w:rsid w:val="00D07557"/>
    <w:rsid w:val="00D127EE"/>
    <w:rsid w:val="00D20967"/>
    <w:rsid w:val="00D26E8A"/>
    <w:rsid w:val="00D42E6A"/>
    <w:rsid w:val="00D44D7C"/>
    <w:rsid w:val="00D552ED"/>
    <w:rsid w:val="00D55DB0"/>
    <w:rsid w:val="00D61C4D"/>
    <w:rsid w:val="00D763EC"/>
    <w:rsid w:val="00D8507D"/>
    <w:rsid w:val="00D97D76"/>
    <w:rsid w:val="00DA5558"/>
    <w:rsid w:val="00DC0703"/>
    <w:rsid w:val="00DE07C8"/>
    <w:rsid w:val="00E01EE5"/>
    <w:rsid w:val="00E1260E"/>
    <w:rsid w:val="00E221A0"/>
    <w:rsid w:val="00E56145"/>
    <w:rsid w:val="00E63B35"/>
    <w:rsid w:val="00EC5219"/>
    <w:rsid w:val="00ED0E1B"/>
    <w:rsid w:val="00EE3AD8"/>
    <w:rsid w:val="00EE4561"/>
    <w:rsid w:val="00EF16E2"/>
    <w:rsid w:val="00EF4C05"/>
    <w:rsid w:val="00F012E9"/>
    <w:rsid w:val="00F33653"/>
    <w:rsid w:val="00F5372B"/>
    <w:rsid w:val="00F71654"/>
    <w:rsid w:val="00F84504"/>
    <w:rsid w:val="00F853BA"/>
    <w:rsid w:val="00FA6738"/>
    <w:rsid w:val="00FA690F"/>
    <w:rsid w:val="00FD408B"/>
    <w:rsid w:val="00FE6DDC"/>
    <w:rsid w:val="00FE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CA267"/>
  <w15:docId w15:val="{0AE38361-0AAD-45C7-8810-DA821C8D0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har, Char,hd,he,Cabeçalho superior,Cabeçalho 1,encabezado,Heading 1a,h,HeaderNN,Portada,En-tête SQ,foote,ho,header odd,Cabeçalho1,Cabeçalho superior Char Char Char Char,Cabeçalho superior Char Char Char,Char2,Header Char,Char1"/>
    <w:basedOn w:val="Normal"/>
    <w:link w:val="CabealhoChar"/>
    <w:uiPriority w:val="99"/>
    <w:unhideWhenUsed/>
    <w:rsid w:val="0057403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 Char Char,hd Char,he Char,Cabeçalho superior Char,Cabeçalho 1 Char,encabezado Char,Heading 1a Char,h Char,HeaderNN Char,Portada Char,En-tête SQ Char,foote Char,ho Char,header odd Char,Cabeçalho1 Char,Char2 Char,Header Char Char"/>
    <w:basedOn w:val="Fontepargpadro"/>
    <w:link w:val="Cabealho"/>
    <w:uiPriority w:val="99"/>
    <w:qFormat/>
    <w:rsid w:val="0057403E"/>
  </w:style>
  <w:style w:type="paragraph" w:styleId="Rodap">
    <w:name w:val="footer"/>
    <w:basedOn w:val="Normal"/>
    <w:link w:val="RodapChar"/>
    <w:uiPriority w:val="99"/>
    <w:unhideWhenUsed/>
    <w:rsid w:val="0057403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7403E"/>
  </w:style>
  <w:style w:type="paragraph" w:styleId="PargrafodaLista">
    <w:name w:val="List Paragraph"/>
    <w:basedOn w:val="Normal"/>
    <w:uiPriority w:val="34"/>
    <w:qFormat/>
    <w:rsid w:val="00F84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4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Azul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8DDA01-282B-4A06-8272-77A38A98D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1059</Words>
  <Characters>5724</Characters>
  <Application>Microsoft Office Word</Application>
  <DocSecurity>0</DocSecurity>
  <Lines>47</Lines>
  <Paragraphs>13</Paragraphs>
  <ScaleCrop>false</ScaleCrop>
  <Company/>
  <LinksUpToDate>false</LinksUpToDate>
  <CharactersWithSpaces>6770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kacyo Alves</dc:creator>
  <cp:lastModifiedBy>Kacyo Jose</cp:lastModifiedBy>
  <cp:revision>2</cp:revision>
  <cp:lastPrinted>2024-07-31T18:21:00Z</cp:lastPrinted>
  <dcterms:created xsi:type="dcterms:W3CDTF">2025-07-10T12:14:00Z</dcterms:created>
  <dcterms:modified xsi:type="dcterms:W3CDTF">2025-07-10T12:14:00Z</dcterms:modified>
</cp:coreProperties>
</file>