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94BDD" w14:textId="77777777" w:rsidR="001B06F5" w:rsidRPr="00963875" w:rsidRDefault="001B06F5" w:rsidP="00963875">
      <w:pPr>
        <w:spacing w:after="0" w:line="276" w:lineRule="auto"/>
        <w:jc w:val="center"/>
        <w:rPr>
          <w:rFonts w:ascii="Times New Roman" w:hAnsi="Times New Roman"/>
          <w:b/>
          <w:u w:val="single"/>
        </w:rPr>
      </w:pPr>
    </w:p>
    <w:p w14:paraId="36FD6F03" w14:textId="6FAE1386" w:rsidR="007F1D0E" w:rsidRPr="00963875" w:rsidRDefault="0090078D" w:rsidP="00963875">
      <w:pPr>
        <w:spacing w:after="0" w:line="276" w:lineRule="auto"/>
        <w:jc w:val="center"/>
        <w:rPr>
          <w:rFonts w:ascii="Times New Roman" w:hAnsi="Times New Roman"/>
          <w:b/>
          <w:u w:val="single"/>
        </w:rPr>
      </w:pPr>
      <w:r>
        <w:rPr>
          <w:rFonts w:ascii="Times New Roman" w:hAnsi="Times New Roman"/>
          <w:b/>
          <w:u w:val="single"/>
        </w:rPr>
        <w:t>PROJETO BÁSICO</w:t>
      </w:r>
    </w:p>
    <w:p w14:paraId="47EDBAF6" w14:textId="519835CF" w:rsidR="00927557" w:rsidRPr="00963875" w:rsidRDefault="00927557" w:rsidP="00963875">
      <w:pPr>
        <w:spacing w:after="0" w:line="276" w:lineRule="auto"/>
        <w:jc w:val="center"/>
        <w:rPr>
          <w:rFonts w:ascii="Times New Roman" w:hAnsi="Times New Roman"/>
          <w:bCs/>
          <w:i/>
          <w:iCs/>
        </w:rPr>
      </w:pPr>
      <w:bookmarkStart w:id="0" w:name="_Hlk125033987"/>
      <w:r w:rsidRPr="00963875">
        <w:rPr>
          <w:rFonts w:ascii="Times New Roman" w:hAnsi="Times New Roman"/>
          <w:bCs/>
          <w:i/>
          <w:iCs/>
        </w:rPr>
        <w:t>Instrução Normativa SEGES/ME nº 81/ 2022</w:t>
      </w:r>
    </w:p>
    <w:bookmarkEnd w:id="0"/>
    <w:p w14:paraId="1B462139" w14:textId="14A451F2" w:rsidR="001B3D01" w:rsidRDefault="002555A6" w:rsidP="00963875">
      <w:pPr>
        <w:spacing w:after="0" w:line="276" w:lineRule="auto"/>
        <w:jc w:val="center"/>
        <w:rPr>
          <w:rFonts w:ascii="Times New Roman" w:hAnsi="Times New Roman"/>
          <w:bCs/>
          <w:i/>
          <w:iCs/>
          <w:color w:val="000000" w:themeColor="text1"/>
        </w:rPr>
      </w:pPr>
      <w:r w:rsidRPr="00963875">
        <w:rPr>
          <w:rFonts w:ascii="Times New Roman" w:hAnsi="Times New Roman"/>
          <w:bCs/>
          <w:i/>
          <w:iCs/>
        </w:rPr>
        <w:t xml:space="preserve">Processo Administrativo n° </w:t>
      </w:r>
      <w:r w:rsidR="00AF65D4" w:rsidRPr="00AF65D4">
        <w:rPr>
          <w:rFonts w:ascii="Times New Roman" w:hAnsi="Times New Roman"/>
          <w:bCs/>
          <w:i/>
          <w:iCs/>
          <w:color w:val="000000" w:themeColor="text1"/>
        </w:rPr>
        <w:t>82235/2023</w:t>
      </w:r>
    </w:p>
    <w:p w14:paraId="3645EC25" w14:textId="6408C6C8" w:rsidR="00AF65D4" w:rsidRPr="00AF65D4" w:rsidRDefault="00AF65D4" w:rsidP="00963875">
      <w:pPr>
        <w:spacing w:after="0" w:line="276" w:lineRule="auto"/>
        <w:jc w:val="center"/>
        <w:rPr>
          <w:rFonts w:ascii="Times New Roman" w:hAnsi="Times New Roman"/>
          <w:b/>
          <w:i/>
          <w:iCs/>
        </w:rPr>
      </w:pPr>
      <w:r w:rsidRPr="00AF65D4">
        <w:rPr>
          <w:rFonts w:ascii="Times New Roman" w:hAnsi="Times New Roman"/>
          <w:b/>
          <w:i/>
          <w:iCs/>
          <w:color w:val="000000" w:themeColor="text1"/>
        </w:rPr>
        <w:t>DEMANDA URGENTE</w:t>
      </w:r>
    </w:p>
    <w:p w14:paraId="4891DD1A" w14:textId="2E5660BA" w:rsidR="00C90A75" w:rsidRPr="00963875" w:rsidRDefault="00C90A75" w:rsidP="00963875">
      <w:pPr>
        <w:spacing w:after="0" w:line="276" w:lineRule="auto"/>
        <w:jc w:val="center"/>
        <w:rPr>
          <w:rFonts w:ascii="Times New Roman" w:hAnsi="Times New Roman"/>
          <w:b/>
          <w:u w:val="single"/>
        </w:rPr>
      </w:pPr>
    </w:p>
    <w:p w14:paraId="42C98A93" w14:textId="77777777" w:rsidR="00437807" w:rsidRPr="00963875" w:rsidRDefault="00437807" w:rsidP="00963875">
      <w:pPr>
        <w:spacing w:after="0" w:line="276" w:lineRule="auto"/>
        <w:jc w:val="center"/>
        <w:rPr>
          <w:rFonts w:ascii="Times New Roman" w:hAnsi="Times New Roman"/>
          <w:b/>
          <w:u w:val="single"/>
        </w:rPr>
      </w:pPr>
    </w:p>
    <w:p w14:paraId="7DC6E6F6" w14:textId="77777777" w:rsidR="007F1D0E" w:rsidRPr="00963875" w:rsidRDefault="007F1D0E" w:rsidP="00963875">
      <w:pPr>
        <w:pStyle w:val="PargrafodaLista"/>
        <w:numPr>
          <w:ilvl w:val="0"/>
          <w:numId w:val="1"/>
        </w:numPr>
        <w:spacing w:after="0" w:line="276" w:lineRule="auto"/>
        <w:jc w:val="both"/>
        <w:rPr>
          <w:rFonts w:ascii="Times New Roman" w:hAnsi="Times New Roman" w:cs="Times New Roman"/>
          <w:b/>
          <w:sz w:val="24"/>
          <w:szCs w:val="24"/>
        </w:rPr>
      </w:pPr>
      <w:r w:rsidRPr="00963875">
        <w:rPr>
          <w:rFonts w:ascii="Times New Roman" w:hAnsi="Times New Roman" w:cs="Times New Roman"/>
          <w:b/>
          <w:sz w:val="24"/>
          <w:szCs w:val="24"/>
        </w:rPr>
        <w:t>OBJETO</w:t>
      </w:r>
    </w:p>
    <w:p w14:paraId="72BF81C2" w14:textId="0B9FA986" w:rsidR="004C6AAD" w:rsidRPr="00963875" w:rsidRDefault="007F1D0E" w:rsidP="00963875">
      <w:pPr>
        <w:pStyle w:val="PargrafodaLista"/>
        <w:numPr>
          <w:ilvl w:val="1"/>
          <w:numId w:val="1"/>
        </w:numPr>
        <w:spacing w:after="0" w:line="276" w:lineRule="auto"/>
        <w:ind w:left="0" w:firstLine="0"/>
        <w:jc w:val="both"/>
        <w:rPr>
          <w:rFonts w:ascii="Times New Roman" w:hAnsi="Times New Roman" w:cs="Times New Roman"/>
          <w:b/>
          <w:sz w:val="24"/>
          <w:szCs w:val="24"/>
        </w:rPr>
      </w:pPr>
      <w:r w:rsidRPr="00963875">
        <w:rPr>
          <w:rFonts w:ascii="Times New Roman" w:hAnsi="Times New Roman" w:cs="Times New Roman"/>
          <w:sz w:val="24"/>
          <w:szCs w:val="24"/>
        </w:rPr>
        <w:t xml:space="preserve"> </w:t>
      </w:r>
      <w:r w:rsidR="001928B9" w:rsidRPr="001928B9">
        <w:rPr>
          <w:rFonts w:ascii="Times New Roman" w:hAnsi="Times New Roman" w:cs="Times New Roman"/>
          <w:sz w:val="24"/>
          <w:szCs w:val="24"/>
        </w:rPr>
        <w:t>Regularização de imóvel frente ao Corpo de Bombeiros Militar do Maranhão.</w:t>
      </w:r>
    </w:p>
    <w:p w14:paraId="71335DDA" w14:textId="77777777" w:rsidR="004C6AAD" w:rsidRPr="00963875" w:rsidRDefault="004C6AAD" w:rsidP="00963875">
      <w:pPr>
        <w:pStyle w:val="PargrafodaLista"/>
        <w:spacing w:after="0" w:line="276" w:lineRule="auto"/>
        <w:ind w:left="792"/>
        <w:jc w:val="both"/>
        <w:rPr>
          <w:rFonts w:ascii="Times New Roman" w:hAnsi="Times New Roman" w:cs="Times New Roman"/>
          <w:sz w:val="24"/>
          <w:szCs w:val="24"/>
        </w:rPr>
      </w:pPr>
    </w:p>
    <w:p w14:paraId="73876438" w14:textId="0121985F" w:rsidR="007F1D0E" w:rsidRPr="00963875" w:rsidRDefault="007F1D0E" w:rsidP="00963875">
      <w:pPr>
        <w:pStyle w:val="PargrafodaLista"/>
        <w:numPr>
          <w:ilvl w:val="0"/>
          <w:numId w:val="1"/>
        </w:numPr>
        <w:spacing w:after="0" w:line="276" w:lineRule="auto"/>
        <w:jc w:val="both"/>
        <w:rPr>
          <w:rFonts w:ascii="Times New Roman" w:hAnsi="Times New Roman" w:cs="Times New Roman"/>
          <w:b/>
          <w:sz w:val="24"/>
          <w:szCs w:val="24"/>
        </w:rPr>
      </w:pPr>
      <w:r w:rsidRPr="00963875">
        <w:rPr>
          <w:rFonts w:ascii="Times New Roman" w:hAnsi="Times New Roman" w:cs="Times New Roman"/>
          <w:b/>
          <w:sz w:val="24"/>
          <w:szCs w:val="24"/>
        </w:rPr>
        <w:t>JUSTIFICATIVA</w:t>
      </w:r>
    </w:p>
    <w:p w14:paraId="1F4A8470" w14:textId="75EB59A8" w:rsidR="00BE3DC2" w:rsidRPr="00F1749B" w:rsidRDefault="00BC334B" w:rsidP="00963875">
      <w:pPr>
        <w:spacing w:after="0" w:line="276" w:lineRule="auto"/>
        <w:rPr>
          <w:rFonts w:ascii="Times New Roman" w:hAnsi="Times New Roman"/>
          <w:b/>
        </w:rPr>
      </w:pPr>
      <w:r w:rsidRPr="00F1749B">
        <w:rPr>
          <w:rFonts w:ascii="Times New Roman" w:hAnsi="Times New Roman"/>
          <w:b/>
        </w:rPr>
        <w:t>Justificativa da necessidade</w:t>
      </w:r>
    </w:p>
    <w:p w14:paraId="451601CB" w14:textId="77777777" w:rsidR="00E37161" w:rsidRPr="00E37161" w:rsidRDefault="00E37161" w:rsidP="00E37161">
      <w:pPr>
        <w:pStyle w:val="PargrafodaLista"/>
        <w:spacing w:after="0" w:line="276" w:lineRule="auto"/>
        <w:ind w:left="0"/>
        <w:jc w:val="both"/>
        <w:rPr>
          <w:rFonts w:ascii="Times New Roman" w:hAnsi="Times New Roman" w:cs="Times New Roman"/>
          <w:sz w:val="24"/>
          <w:szCs w:val="24"/>
        </w:rPr>
      </w:pPr>
      <w:r w:rsidRPr="00E37161">
        <w:rPr>
          <w:rFonts w:ascii="Times New Roman" w:hAnsi="Times New Roman" w:cs="Times New Roman"/>
          <w:sz w:val="24"/>
          <w:szCs w:val="24"/>
        </w:rPr>
        <w:t xml:space="preserve">O CRF/MA recebeu uma notificação por parte do Corpo de Bombeiros Militar, identificada como nº 0972, datada em 02 de outubro de 2023. Essa notificação foi resultado de uma minuciosa inspeção realizada no edifício-sede, situado na Rua Faveiros, Quadra B, número 7, em São Francisco, São Luís, MA, CEP: 65075-270. </w:t>
      </w:r>
    </w:p>
    <w:p w14:paraId="784FA5BB" w14:textId="77777777" w:rsidR="00E37161" w:rsidRPr="00E37161" w:rsidRDefault="00E37161" w:rsidP="00E37161">
      <w:pPr>
        <w:pStyle w:val="PargrafodaLista"/>
        <w:spacing w:after="0" w:line="276" w:lineRule="auto"/>
        <w:ind w:left="0"/>
        <w:jc w:val="both"/>
        <w:rPr>
          <w:rFonts w:ascii="Times New Roman" w:hAnsi="Times New Roman" w:cs="Times New Roman"/>
          <w:sz w:val="24"/>
          <w:szCs w:val="24"/>
        </w:rPr>
      </w:pPr>
    </w:p>
    <w:p w14:paraId="2295E0BC" w14:textId="77777777" w:rsidR="00E37161" w:rsidRPr="00E37161" w:rsidRDefault="00E37161" w:rsidP="00E37161">
      <w:pPr>
        <w:pStyle w:val="PargrafodaLista"/>
        <w:spacing w:after="0" w:line="276" w:lineRule="auto"/>
        <w:ind w:left="0"/>
        <w:jc w:val="both"/>
        <w:rPr>
          <w:rFonts w:ascii="Times New Roman" w:hAnsi="Times New Roman" w:cs="Times New Roman"/>
          <w:sz w:val="24"/>
          <w:szCs w:val="24"/>
        </w:rPr>
      </w:pPr>
      <w:r w:rsidRPr="00E37161">
        <w:rPr>
          <w:rFonts w:ascii="Times New Roman" w:hAnsi="Times New Roman" w:cs="Times New Roman"/>
          <w:sz w:val="24"/>
          <w:szCs w:val="24"/>
        </w:rPr>
        <w:t>Essa ação de fiscalização ressaltou a importância de adequar as condições do imóvel em conformidade com as rigorosas normas de segurança contra incêndio e pânico, conforme detalhado no documento anexado à notificação.</w:t>
      </w:r>
    </w:p>
    <w:p w14:paraId="6ADB520E" w14:textId="77777777" w:rsidR="00E37161" w:rsidRPr="00E37161" w:rsidRDefault="00E37161" w:rsidP="00E37161">
      <w:pPr>
        <w:pStyle w:val="PargrafodaLista"/>
        <w:spacing w:after="0" w:line="276" w:lineRule="auto"/>
        <w:ind w:left="0"/>
        <w:jc w:val="both"/>
        <w:rPr>
          <w:rFonts w:ascii="Times New Roman" w:hAnsi="Times New Roman" w:cs="Times New Roman"/>
          <w:sz w:val="24"/>
          <w:szCs w:val="24"/>
        </w:rPr>
      </w:pPr>
    </w:p>
    <w:p w14:paraId="7AE7C10B" w14:textId="77777777" w:rsidR="00E37161" w:rsidRPr="00E37161" w:rsidRDefault="00E37161" w:rsidP="00E37161">
      <w:pPr>
        <w:pStyle w:val="PargrafodaLista"/>
        <w:spacing w:after="0" w:line="276" w:lineRule="auto"/>
        <w:ind w:left="0"/>
        <w:jc w:val="both"/>
        <w:rPr>
          <w:rFonts w:ascii="Times New Roman" w:hAnsi="Times New Roman" w:cs="Times New Roman"/>
          <w:sz w:val="24"/>
          <w:szCs w:val="24"/>
        </w:rPr>
      </w:pPr>
      <w:r w:rsidRPr="00E37161">
        <w:rPr>
          <w:rFonts w:ascii="Times New Roman" w:hAnsi="Times New Roman" w:cs="Times New Roman"/>
          <w:sz w:val="24"/>
          <w:szCs w:val="24"/>
        </w:rPr>
        <w:t>A necessidade de regularização das condições de segurança contra incêndio e pânico é de extrema relevância para garantir a proteção de vidas e patrimônio. Portanto, é fundamental que tomemos medidas imediatas para cumprir com as exigências e garantir a segurança de todos os ocupantes do edifício.</w:t>
      </w:r>
    </w:p>
    <w:p w14:paraId="27E5BACF" w14:textId="77777777" w:rsidR="00E37161" w:rsidRPr="00E37161" w:rsidRDefault="00E37161" w:rsidP="00E37161">
      <w:pPr>
        <w:pStyle w:val="PargrafodaLista"/>
        <w:spacing w:after="0" w:line="276" w:lineRule="auto"/>
        <w:ind w:left="0"/>
        <w:jc w:val="both"/>
        <w:rPr>
          <w:rFonts w:ascii="Times New Roman" w:hAnsi="Times New Roman" w:cs="Times New Roman"/>
          <w:sz w:val="24"/>
          <w:szCs w:val="24"/>
        </w:rPr>
      </w:pPr>
    </w:p>
    <w:p w14:paraId="333C5BC2" w14:textId="77777777" w:rsidR="00E37161" w:rsidRPr="00E37161" w:rsidRDefault="00E37161" w:rsidP="00E37161">
      <w:pPr>
        <w:pStyle w:val="PargrafodaLista"/>
        <w:spacing w:after="0" w:line="276" w:lineRule="auto"/>
        <w:ind w:left="0"/>
        <w:jc w:val="both"/>
        <w:rPr>
          <w:rFonts w:ascii="Times New Roman" w:hAnsi="Times New Roman" w:cs="Times New Roman"/>
          <w:sz w:val="24"/>
          <w:szCs w:val="24"/>
        </w:rPr>
      </w:pPr>
      <w:r w:rsidRPr="00E37161">
        <w:rPr>
          <w:rFonts w:ascii="Times New Roman" w:hAnsi="Times New Roman" w:cs="Times New Roman"/>
          <w:sz w:val="24"/>
          <w:szCs w:val="24"/>
        </w:rPr>
        <w:t>Para atender a essas exigências e alcançar a regularização necessária, é imperativo que um projeto adequado seja elaborado por um profissional devidamente habilitado e experiente em segurança contra incêndio e pânico. Esse projeto servirá como o roteiro fundamental para as intervenções e melhorias necessárias no edifício, garantindo sua conformidade com as normas vigentes e proporcionando um ambiente seguro para todos.</w:t>
      </w:r>
    </w:p>
    <w:p w14:paraId="2D990309" w14:textId="77777777" w:rsidR="00E37161" w:rsidRPr="00E37161" w:rsidRDefault="00E37161" w:rsidP="00E37161">
      <w:pPr>
        <w:pStyle w:val="PargrafodaLista"/>
        <w:spacing w:after="0" w:line="276" w:lineRule="auto"/>
        <w:ind w:left="0"/>
        <w:jc w:val="both"/>
        <w:rPr>
          <w:rFonts w:ascii="Times New Roman" w:hAnsi="Times New Roman" w:cs="Times New Roman"/>
          <w:sz w:val="24"/>
          <w:szCs w:val="24"/>
        </w:rPr>
      </w:pPr>
    </w:p>
    <w:p w14:paraId="621636C6" w14:textId="77777777" w:rsidR="00E37161" w:rsidRPr="00E37161" w:rsidRDefault="00E37161" w:rsidP="00E37161">
      <w:pPr>
        <w:pStyle w:val="PargrafodaLista"/>
        <w:spacing w:after="0" w:line="276" w:lineRule="auto"/>
        <w:ind w:left="0"/>
        <w:jc w:val="both"/>
        <w:rPr>
          <w:rFonts w:ascii="Times New Roman" w:hAnsi="Times New Roman" w:cs="Times New Roman"/>
          <w:sz w:val="24"/>
          <w:szCs w:val="24"/>
        </w:rPr>
      </w:pPr>
      <w:r w:rsidRPr="00E37161">
        <w:rPr>
          <w:rFonts w:ascii="Times New Roman" w:hAnsi="Times New Roman" w:cs="Times New Roman"/>
          <w:sz w:val="24"/>
          <w:szCs w:val="24"/>
        </w:rPr>
        <w:t>Compreendendo a importância desse processo, estamos encaminhando esta solicitação para a abertura de um processo administrativo. Este processo tem como objetivo principal a contratação de um profissional ou empresa especializada na área, com a competência necessária para elaborar o projeto de segurança contra incêndio e pânico e fornecer a orientação adequada para nossos servidores durante todo o processo de regularização do imóvel.</w:t>
      </w:r>
    </w:p>
    <w:p w14:paraId="09404737" w14:textId="77777777" w:rsidR="00E37161" w:rsidRPr="00E37161" w:rsidRDefault="00E37161" w:rsidP="00E37161">
      <w:pPr>
        <w:pStyle w:val="PargrafodaLista"/>
        <w:spacing w:after="0" w:line="276" w:lineRule="auto"/>
        <w:ind w:left="0"/>
        <w:jc w:val="both"/>
        <w:rPr>
          <w:rFonts w:ascii="Times New Roman" w:hAnsi="Times New Roman" w:cs="Times New Roman"/>
          <w:sz w:val="24"/>
          <w:szCs w:val="24"/>
        </w:rPr>
      </w:pPr>
    </w:p>
    <w:p w14:paraId="4B0C9E7B" w14:textId="1A6CBF35" w:rsidR="00F1749B" w:rsidRDefault="00E37161" w:rsidP="00E37161">
      <w:pPr>
        <w:pStyle w:val="PargrafodaLista"/>
        <w:spacing w:after="0" w:line="276" w:lineRule="auto"/>
        <w:ind w:left="0"/>
        <w:jc w:val="both"/>
        <w:rPr>
          <w:rFonts w:ascii="Times New Roman" w:hAnsi="Times New Roman" w:cs="Times New Roman"/>
          <w:sz w:val="24"/>
          <w:szCs w:val="24"/>
        </w:rPr>
      </w:pPr>
      <w:r w:rsidRPr="00E37161">
        <w:rPr>
          <w:rFonts w:ascii="Times New Roman" w:hAnsi="Times New Roman" w:cs="Times New Roman"/>
          <w:sz w:val="24"/>
          <w:szCs w:val="24"/>
        </w:rPr>
        <w:t>Dessa forma, estamos comprometidos em agir de forma proativa e responsável para garantir que o edifício-sede do CRF/MA atenda a todos os requisitos de segurança, oferecendo um ambiente seguro para todos os que frequentam suas instalações e reforçando nosso compromisso com a integridade e o bem-estar de nossa comunidade</w:t>
      </w:r>
      <w:r w:rsidR="000D4FA0">
        <w:rPr>
          <w:rFonts w:ascii="Times New Roman" w:hAnsi="Times New Roman" w:cs="Times New Roman"/>
          <w:sz w:val="24"/>
          <w:szCs w:val="24"/>
        </w:rPr>
        <w:t>, nos termos da Lei Estadual nº 11.390/</w:t>
      </w:r>
      <w:r w:rsidR="00A2379B">
        <w:rPr>
          <w:rFonts w:ascii="Times New Roman" w:hAnsi="Times New Roman" w:cs="Times New Roman"/>
          <w:sz w:val="24"/>
          <w:szCs w:val="24"/>
        </w:rPr>
        <w:t>2020.</w:t>
      </w:r>
    </w:p>
    <w:p w14:paraId="20FC4DF3" w14:textId="77777777" w:rsidR="003B0B32" w:rsidRPr="00963875" w:rsidRDefault="003B0B32" w:rsidP="00F1749B">
      <w:pPr>
        <w:pStyle w:val="PargrafodaLista"/>
        <w:spacing w:after="0" w:line="276" w:lineRule="auto"/>
        <w:ind w:left="792"/>
        <w:jc w:val="both"/>
        <w:rPr>
          <w:rFonts w:ascii="Times New Roman" w:hAnsi="Times New Roman" w:cs="Times New Roman"/>
          <w:sz w:val="24"/>
          <w:szCs w:val="24"/>
        </w:rPr>
      </w:pPr>
    </w:p>
    <w:p w14:paraId="151A8F0A" w14:textId="4260AD32" w:rsidR="00BC334B" w:rsidRPr="00963875" w:rsidRDefault="00BC334B" w:rsidP="00963875">
      <w:pPr>
        <w:spacing w:after="0" w:line="276" w:lineRule="auto"/>
        <w:rPr>
          <w:rFonts w:ascii="Times New Roman" w:hAnsi="Times New Roman"/>
          <w:b/>
        </w:rPr>
      </w:pPr>
      <w:r w:rsidRPr="00963875">
        <w:rPr>
          <w:rFonts w:ascii="Times New Roman" w:hAnsi="Times New Roman"/>
          <w:b/>
        </w:rPr>
        <w:t>Do parcelamento da solução</w:t>
      </w:r>
    </w:p>
    <w:p w14:paraId="425D3FCD" w14:textId="7EF4C55E" w:rsidR="0069594F" w:rsidRPr="00963875" w:rsidRDefault="009D4FFB" w:rsidP="00963875">
      <w:pPr>
        <w:pStyle w:val="PargrafodaLista"/>
        <w:numPr>
          <w:ilvl w:val="1"/>
          <w:numId w:val="1"/>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 xml:space="preserve">A presente contratação deverá ser adjudicada </w:t>
      </w:r>
      <w:r w:rsidR="00282827" w:rsidRPr="00963875">
        <w:rPr>
          <w:rFonts w:ascii="Times New Roman" w:hAnsi="Times New Roman" w:cs="Times New Roman"/>
          <w:sz w:val="24"/>
          <w:szCs w:val="24"/>
        </w:rPr>
        <w:t>de forma GLOBAL</w:t>
      </w:r>
      <w:r w:rsidR="00E94A1F" w:rsidRPr="00963875">
        <w:rPr>
          <w:rFonts w:ascii="Times New Roman" w:hAnsi="Times New Roman" w:cs="Times New Roman"/>
          <w:sz w:val="24"/>
          <w:szCs w:val="24"/>
        </w:rPr>
        <w:t>, considerando o complexo do objeto.</w:t>
      </w:r>
    </w:p>
    <w:p w14:paraId="541F5755" w14:textId="77777777" w:rsidR="0025126A" w:rsidRPr="00963875" w:rsidRDefault="0025126A" w:rsidP="00963875">
      <w:pPr>
        <w:pStyle w:val="PargrafodaLista"/>
        <w:spacing w:after="0" w:line="276" w:lineRule="auto"/>
        <w:ind w:left="0"/>
        <w:jc w:val="both"/>
        <w:rPr>
          <w:rFonts w:ascii="Times New Roman" w:hAnsi="Times New Roman" w:cs="Times New Roman"/>
          <w:sz w:val="24"/>
          <w:szCs w:val="24"/>
        </w:rPr>
      </w:pPr>
    </w:p>
    <w:p w14:paraId="2D59A1DF" w14:textId="72DF35F2" w:rsidR="00BC334B" w:rsidRPr="00963875" w:rsidRDefault="00BC334B" w:rsidP="00963875">
      <w:pPr>
        <w:spacing w:after="0" w:line="276" w:lineRule="auto"/>
        <w:rPr>
          <w:rFonts w:ascii="Times New Roman" w:hAnsi="Times New Roman"/>
        </w:rPr>
      </w:pPr>
      <w:r w:rsidRPr="00963875">
        <w:rPr>
          <w:rFonts w:ascii="Times New Roman" w:hAnsi="Times New Roman"/>
          <w:b/>
        </w:rPr>
        <w:t>Da utilização do sistema de registro de preços</w:t>
      </w:r>
    </w:p>
    <w:p w14:paraId="668BA1A3" w14:textId="572CBA60" w:rsidR="0069594F" w:rsidRPr="00963875" w:rsidRDefault="00AE61CC" w:rsidP="00963875">
      <w:pPr>
        <w:pStyle w:val="PargrafodaLista"/>
        <w:numPr>
          <w:ilvl w:val="1"/>
          <w:numId w:val="1"/>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 xml:space="preserve">A presente contratação </w:t>
      </w:r>
      <w:r w:rsidR="0025126A" w:rsidRPr="00963875">
        <w:rPr>
          <w:rFonts w:ascii="Times New Roman" w:hAnsi="Times New Roman" w:cs="Times New Roman"/>
          <w:sz w:val="24"/>
          <w:szCs w:val="24"/>
        </w:rPr>
        <w:t xml:space="preserve">não </w:t>
      </w:r>
      <w:r w:rsidRPr="00963875">
        <w:rPr>
          <w:rFonts w:ascii="Times New Roman" w:hAnsi="Times New Roman" w:cs="Times New Roman"/>
          <w:sz w:val="24"/>
          <w:szCs w:val="24"/>
        </w:rPr>
        <w:t xml:space="preserve">adotará o </w:t>
      </w:r>
      <w:r w:rsidR="00E75E19" w:rsidRPr="00963875">
        <w:rPr>
          <w:rFonts w:ascii="Times New Roman" w:hAnsi="Times New Roman" w:cs="Times New Roman"/>
          <w:sz w:val="24"/>
          <w:szCs w:val="24"/>
        </w:rPr>
        <w:t>Sistema de Registro de Preços</w:t>
      </w:r>
      <w:r w:rsidR="001D55D4" w:rsidRPr="00963875">
        <w:rPr>
          <w:rFonts w:ascii="Times New Roman" w:hAnsi="Times New Roman" w:cs="Times New Roman"/>
          <w:sz w:val="24"/>
          <w:szCs w:val="24"/>
        </w:rPr>
        <w:t xml:space="preserve">, considerando </w:t>
      </w:r>
      <w:r w:rsidR="00EF585B">
        <w:rPr>
          <w:rFonts w:ascii="Times New Roman" w:hAnsi="Times New Roman" w:cs="Times New Roman"/>
          <w:sz w:val="24"/>
          <w:szCs w:val="24"/>
        </w:rPr>
        <w:t>se tratar de objeto de entrega imediata.</w:t>
      </w:r>
    </w:p>
    <w:p w14:paraId="3FABA891" w14:textId="77777777" w:rsidR="001D55D4" w:rsidRPr="00963875" w:rsidRDefault="001D55D4" w:rsidP="00963875">
      <w:pPr>
        <w:pStyle w:val="PargrafodaLista"/>
        <w:spacing w:after="0" w:line="276" w:lineRule="auto"/>
        <w:ind w:left="0"/>
        <w:jc w:val="both"/>
        <w:rPr>
          <w:rFonts w:ascii="Times New Roman" w:hAnsi="Times New Roman" w:cs="Times New Roman"/>
          <w:sz w:val="24"/>
          <w:szCs w:val="24"/>
        </w:rPr>
      </w:pPr>
    </w:p>
    <w:p w14:paraId="0C73F142" w14:textId="29C76BA3" w:rsidR="00AE61CC" w:rsidRPr="00963875" w:rsidRDefault="00AE61CC" w:rsidP="00963875">
      <w:pPr>
        <w:spacing w:after="0" w:line="276" w:lineRule="auto"/>
        <w:rPr>
          <w:rFonts w:ascii="Times New Roman" w:hAnsi="Times New Roman"/>
          <w:b/>
        </w:rPr>
      </w:pPr>
      <w:r w:rsidRPr="00963875">
        <w:rPr>
          <w:rFonts w:ascii="Times New Roman" w:hAnsi="Times New Roman"/>
          <w:b/>
        </w:rPr>
        <w:t>Do enquadramento como bem de luxo</w:t>
      </w:r>
    </w:p>
    <w:p w14:paraId="487BB3C1" w14:textId="15C4CEC6" w:rsidR="009F2AAE" w:rsidRPr="00963875" w:rsidRDefault="009F2AAE" w:rsidP="00963875">
      <w:pPr>
        <w:pStyle w:val="PargrafodaLista"/>
        <w:numPr>
          <w:ilvl w:val="1"/>
          <w:numId w:val="1"/>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O objeto desta contratação não se enquadra como sendo de bem de luxo, conforme Decreto nº 10.818, de 27 de setembro de 2021.</w:t>
      </w:r>
    </w:p>
    <w:p w14:paraId="3A3D2C44" w14:textId="77777777" w:rsidR="0069594F" w:rsidRPr="00963875" w:rsidRDefault="0069594F" w:rsidP="00963875">
      <w:pPr>
        <w:pStyle w:val="PargrafodaLista"/>
        <w:spacing w:after="0" w:line="276" w:lineRule="auto"/>
        <w:ind w:left="0"/>
        <w:jc w:val="both"/>
        <w:rPr>
          <w:rFonts w:ascii="Times New Roman" w:hAnsi="Times New Roman" w:cs="Times New Roman"/>
          <w:sz w:val="24"/>
          <w:szCs w:val="24"/>
        </w:rPr>
      </w:pPr>
    </w:p>
    <w:p w14:paraId="5C653C61" w14:textId="3A3657B1" w:rsidR="00AE61CC" w:rsidRPr="00963875" w:rsidRDefault="00AE61CC" w:rsidP="00963875">
      <w:pPr>
        <w:spacing w:after="0" w:line="276" w:lineRule="auto"/>
        <w:rPr>
          <w:rFonts w:ascii="Times New Roman" w:hAnsi="Times New Roman"/>
        </w:rPr>
      </w:pPr>
      <w:r w:rsidRPr="00963875">
        <w:rPr>
          <w:rFonts w:ascii="Times New Roman" w:hAnsi="Times New Roman"/>
          <w:b/>
        </w:rPr>
        <w:t>Da caracterização como bens ou serviços comuns</w:t>
      </w:r>
    </w:p>
    <w:p w14:paraId="222234E4" w14:textId="24E7062D" w:rsidR="009F2AAE" w:rsidRPr="00963875" w:rsidRDefault="009F2AAE" w:rsidP="00963875">
      <w:pPr>
        <w:pStyle w:val="PargrafodaLista"/>
        <w:numPr>
          <w:ilvl w:val="1"/>
          <w:numId w:val="1"/>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 xml:space="preserve">O objeto desta contratação </w:t>
      </w:r>
      <w:r w:rsidR="0090078D">
        <w:rPr>
          <w:rFonts w:ascii="Times New Roman" w:hAnsi="Times New Roman" w:cs="Times New Roman"/>
          <w:sz w:val="24"/>
          <w:szCs w:val="24"/>
        </w:rPr>
        <w:t xml:space="preserve">não é </w:t>
      </w:r>
      <w:r w:rsidRPr="00963875">
        <w:rPr>
          <w:rFonts w:ascii="Times New Roman" w:hAnsi="Times New Roman" w:cs="Times New Roman"/>
          <w:sz w:val="24"/>
          <w:szCs w:val="24"/>
        </w:rPr>
        <w:t xml:space="preserve">caracterizado como </w:t>
      </w:r>
      <w:r w:rsidR="000653F8">
        <w:rPr>
          <w:rFonts w:ascii="Times New Roman" w:hAnsi="Times New Roman" w:cs="Times New Roman"/>
          <w:sz w:val="24"/>
          <w:szCs w:val="24"/>
        </w:rPr>
        <w:t xml:space="preserve">serviços </w:t>
      </w:r>
      <w:r w:rsidRPr="00963875">
        <w:rPr>
          <w:rFonts w:ascii="Times New Roman" w:hAnsi="Times New Roman" w:cs="Times New Roman"/>
          <w:sz w:val="24"/>
          <w:szCs w:val="24"/>
        </w:rPr>
        <w:t>comuns</w:t>
      </w:r>
      <w:r w:rsidR="006A02F9" w:rsidRPr="00963875">
        <w:rPr>
          <w:rFonts w:ascii="Times New Roman" w:hAnsi="Times New Roman" w:cs="Times New Roman"/>
          <w:sz w:val="24"/>
          <w:szCs w:val="24"/>
        </w:rPr>
        <w:t xml:space="preserve"> pois os padrões de desempenho e qualidade </w:t>
      </w:r>
      <w:r w:rsidR="000653F8">
        <w:rPr>
          <w:rFonts w:ascii="Times New Roman" w:hAnsi="Times New Roman" w:cs="Times New Roman"/>
          <w:sz w:val="24"/>
          <w:szCs w:val="24"/>
        </w:rPr>
        <w:t xml:space="preserve">não </w:t>
      </w:r>
      <w:r w:rsidR="006A02F9" w:rsidRPr="00963875">
        <w:rPr>
          <w:rFonts w:ascii="Times New Roman" w:hAnsi="Times New Roman" w:cs="Times New Roman"/>
          <w:sz w:val="24"/>
          <w:szCs w:val="24"/>
        </w:rPr>
        <w:t>podem ser objetivamente definidos pelo edital, por meio de especificações usuais de mercad</w:t>
      </w:r>
      <w:r w:rsidR="004C2783" w:rsidRPr="00963875">
        <w:rPr>
          <w:rFonts w:ascii="Times New Roman" w:hAnsi="Times New Roman" w:cs="Times New Roman"/>
          <w:sz w:val="24"/>
          <w:szCs w:val="24"/>
        </w:rPr>
        <w:t>o.</w:t>
      </w:r>
    </w:p>
    <w:p w14:paraId="72566E6D" w14:textId="77777777" w:rsidR="00E75E19" w:rsidRPr="00963875" w:rsidRDefault="00E75E19" w:rsidP="00963875">
      <w:pPr>
        <w:pStyle w:val="PargrafodaLista"/>
        <w:spacing w:after="0" w:line="276" w:lineRule="auto"/>
        <w:ind w:left="360"/>
        <w:jc w:val="both"/>
        <w:rPr>
          <w:rFonts w:ascii="Times New Roman" w:hAnsi="Times New Roman" w:cs="Times New Roman"/>
          <w:b/>
          <w:sz w:val="24"/>
          <w:szCs w:val="24"/>
        </w:rPr>
      </w:pPr>
    </w:p>
    <w:p w14:paraId="7A9E5C2B" w14:textId="4DA34C3C" w:rsidR="007F1D0E" w:rsidRPr="00963875" w:rsidRDefault="007F1D0E" w:rsidP="00963875">
      <w:pPr>
        <w:pStyle w:val="PargrafodaLista"/>
        <w:numPr>
          <w:ilvl w:val="0"/>
          <w:numId w:val="1"/>
        </w:numPr>
        <w:spacing w:after="0" w:line="276" w:lineRule="auto"/>
        <w:jc w:val="both"/>
        <w:rPr>
          <w:rFonts w:ascii="Times New Roman" w:hAnsi="Times New Roman" w:cs="Times New Roman"/>
          <w:b/>
          <w:sz w:val="24"/>
          <w:szCs w:val="24"/>
        </w:rPr>
      </w:pPr>
      <w:r w:rsidRPr="00963875">
        <w:rPr>
          <w:rFonts w:ascii="Times New Roman" w:hAnsi="Times New Roman" w:cs="Times New Roman"/>
          <w:b/>
          <w:sz w:val="24"/>
          <w:szCs w:val="24"/>
        </w:rPr>
        <w:t>FUNDAMENTAÇÃO LEGAL</w:t>
      </w:r>
    </w:p>
    <w:p w14:paraId="2842C9E5" w14:textId="5A5F5BD8" w:rsidR="007F1D0E" w:rsidRPr="00963875" w:rsidRDefault="007F1D0E" w:rsidP="00963875">
      <w:pPr>
        <w:pStyle w:val="PargrafodaLista"/>
        <w:numPr>
          <w:ilvl w:val="1"/>
          <w:numId w:val="1"/>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 xml:space="preserve">Esta aquisição será regida pela </w:t>
      </w:r>
      <w:r w:rsidR="00BA2C48" w:rsidRPr="00963875">
        <w:rPr>
          <w:rFonts w:ascii="Times New Roman" w:hAnsi="Times New Roman" w:cs="Times New Roman"/>
          <w:sz w:val="24"/>
          <w:szCs w:val="24"/>
        </w:rPr>
        <w:t>Lei 14.133/21</w:t>
      </w:r>
      <w:r w:rsidR="00927557" w:rsidRPr="00963875">
        <w:rPr>
          <w:rFonts w:ascii="Times New Roman" w:hAnsi="Times New Roman" w:cs="Times New Roman"/>
          <w:sz w:val="24"/>
          <w:szCs w:val="24"/>
        </w:rPr>
        <w:t xml:space="preserve"> e Instrução Normativa SEGES/ME nº 81/ 2022.</w:t>
      </w:r>
    </w:p>
    <w:p w14:paraId="25481BCD" w14:textId="77777777" w:rsidR="00000E8F" w:rsidRPr="00963875" w:rsidRDefault="00000E8F" w:rsidP="00963875">
      <w:pPr>
        <w:pStyle w:val="PargrafodaLista"/>
        <w:spacing w:after="0" w:line="276" w:lineRule="auto"/>
        <w:ind w:left="792"/>
        <w:jc w:val="both"/>
        <w:rPr>
          <w:rFonts w:ascii="Times New Roman" w:hAnsi="Times New Roman" w:cs="Times New Roman"/>
          <w:sz w:val="24"/>
          <w:szCs w:val="24"/>
        </w:rPr>
      </w:pPr>
    </w:p>
    <w:p w14:paraId="5A5F577F" w14:textId="7C60C37C" w:rsidR="007F1D0E" w:rsidRPr="00963875" w:rsidRDefault="007F1D0E" w:rsidP="00963875">
      <w:pPr>
        <w:pStyle w:val="PargrafodaLista"/>
        <w:numPr>
          <w:ilvl w:val="0"/>
          <w:numId w:val="1"/>
        </w:numPr>
        <w:spacing w:after="0" w:line="276" w:lineRule="auto"/>
        <w:jc w:val="both"/>
        <w:rPr>
          <w:rFonts w:ascii="Times New Roman" w:hAnsi="Times New Roman" w:cs="Times New Roman"/>
          <w:b/>
          <w:sz w:val="24"/>
          <w:szCs w:val="24"/>
        </w:rPr>
      </w:pPr>
      <w:r w:rsidRPr="00963875">
        <w:rPr>
          <w:rFonts w:ascii="Times New Roman" w:hAnsi="Times New Roman" w:cs="Times New Roman"/>
          <w:b/>
          <w:sz w:val="24"/>
          <w:szCs w:val="24"/>
        </w:rPr>
        <w:t>DESCRIÇÃO DO OBJETO</w:t>
      </w:r>
    </w:p>
    <w:p w14:paraId="16AC7CAE" w14:textId="6F33C8C9" w:rsidR="007F1D0E" w:rsidRPr="00963875" w:rsidRDefault="007F1D0E" w:rsidP="00963875">
      <w:pPr>
        <w:pStyle w:val="PargrafodaLista"/>
        <w:numPr>
          <w:ilvl w:val="1"/>
          <w:numId w:val="1"/>
        </w:numPr>
        <w:spacing w:after="0" w:line="276" w:lineRule="auto"/>
        <w:ind w:left="0" w:firstLine="0"/>
        <w:jc w:val="both"/>
        <w:rPr>
          <w:rFonts w:ascii="Times New Roman" w:hAnsi="Times New Roman" w:cs="Times New Roman"/>
          <w:b/>
          <w:sz w:val="24"/>
          <w:szCs w:val="24"/>
        </w:rPr>
      </w:pPr>
      <w:r w:rsidRPr="00963875">
        <w:rPr>
          <w:rFonts w:ascii="Times New Roman" w:eastAsia="Times New Roman" w:hAnsi="Times New Roman" w:cs="Times New Roman"/>
          <w:sz w:val="24"/>
          <w:szCs w:val="24"/>
          <w:lang w:eastAsia="pt-BR"/>
        </w:rPr>
        <w:t>O objeto deste Termo de Referência obedecerá às quantidades e especificações abaixo descritas:</w:t>
      </w:r>
    </w:p>
    <w:p w14:paraId="0B903B3C" w14:textId="77777777" w:rsidR="00CF2A84" w:rsidRPr="00963875" w:rsidRDefault="00CF2A84" w:rsidP="00963875">
      <w:pPr>
        <w:pStyle w:val="PargrafodaLista"/>
        <w:spacing w:after="0" w:line="276" w:lineRule="auto"/>
        <w:ind w:left="792"/>
        <w:rPr>
          <w:rFonts w:ascii="Times New Roman" w:hAnsi="Times New Roman" w:cs="Times New Roman"/>
          <w:b/>
          <w:sz w:val="24"/>
          <w:szCs w:val="24"/>
        </w:rPr>
      </w:pPr>
    </w:p>
    <w:tbl>
      <w:tblPr>
        <w:tblW w:w="9102" w:type="dxa"/>
        <w:tblInd w:w="-35" w:type="dxa"/>
        <w:tblCellMar>
          <w:left w:w="70" w:type="dxa"/>
          <w:right w:w="70" w:type="dxa"/>
        </w:tblCellMar>
        <w:tblLook w:val="04A0" w:firstRow="1" w:lastRow="0" w:firstColumn="1" w:lastColumn="0" w:noHBand="0" w:noVBand="1"/>
      </w:tblPr>
      <w:tblGrid>
        <w:gridCol w:w="1019"/>
        <w:gridCol w:w="5213"/>
        <w:gridCol w:w="1441"/>
        <w:gridCol w:w="1429"/>
      </w:tblGrid>
      <w:tr w:rsidR="00CD6537" w:rsidRPr="00CD6537" w14:paraId="5ABC7A61" w14:textId="77777777" w:rsidTr="00CD6537">
        <w:trPr>
          <w:trHeight w:val="20"/>
        </w:trPr>
        <w:tc>
          <w:tcPr>
            <w:tcW w:w="1019" w:type="dxa"/>
            <w:tcBorders>
              <w:top w:val="single" w:sz="4" w:space="0" w:color="auto"/>
              <w:left w:val="single" w:sz="4" w:space="0" w:color="auto"/>
              <w:bottom w:val="nil"/>
              <w:right w:val="single" w:sz="4" w:space="0" w:color="auto"/>
            </w:tcBorders>
            <w:shd w:val="clear" w:color="000000" w:fill="D9D9D9"/>
            <w:vAlign w:val="center"/>
            <w:hideMark/>
          </w:tcPr>
          <w:p w14:paraId="1C7F0118" w14:textId="77777777" w:rsidR="00CD6537" w:rsidRPr="00CD6537" w:rsidRDefault="00CD6537" w:rsidP="00BD4A0D">
            <w:pPr>
              <w:spacing w:after="0" w:line="276" w:lineRule="auto"/>
              <w:jc w:val="center"/>
              <w:rPr>
                <w:rFonts w:ascii="Times New Roman" w:eastAsia="Times New Roman" w:hAnsi="Times New Roman"/>
                <w:b/>
                <w:bCs/>
                <w:color w:val="000000"/>
                <w:sz w:val="20"/>
                <w:szCs w:val="20"/>
                <w:lang w:eastAsia="pt-BR"/>
              </w:rPr>
            </w:pPr>
            <w:r w:rsidRPr="00CD6537">
              <w:rPr>
                <w:rFonts w:ascii="Times New Roman" w:eastAsia="Times New Roman" w:hAnsi="Times New Roman"/>
                <w:b/>
                <w:bCs/>
                <w:color w:val="000000"/>
                <w:sz w:val="20"/>
                <w:szCs w:val="20"/>
                <w:lang w:eastAsia="pt-BR"/>
              </w:rPr>
              <w:t>ITEM</w:t>
            </w:r>
          </w:p>
        </w:tc>
        <w:tc>
          <w:tcPr>
            <w:tcW w:w="5213" w:type="dxa"/>
            <w:tcBorders>
              <w:top w:val="single" w:sz="4" w:space="0" w:color="auto"/>
              <w:left w:val="nil"/>
              <w:bottom w:val="nil"/>
              <w:right w:val="single" w:sz="4" w:space="0" w:color="auto"/>
            </w:tcBorders>
            <w:shd w:val="clear" w:color="000000" w:fill="D9D9D9"/>
            <w:vAlign w:val="center"/>
            <w:hideMark/>
          </w:tcPr>
          <w:p w14:paraId="4F59BCC0" w14:textId="77777777" w:rsidR="00CD6537" w:rsidRPr="00CD6537" w:rsidRDefault="00CD6537" w:rsidP="00BD4A0D">
            <w:pPr>
              <w:spacing w:after="0" w:line="276" w:lineRule="auto"/>
              <w:jc w:val="center"/>
              <w:rPr>
                <w:rFonts w:ascii="Times New Roman" w:eastAsia="Times New Roman" w:hAnsi="Times New Roman"/>
                <w:b/>
                <w:bCs/>
                <w:color w:val="000000"/>
                <w:sz w:val="20"/>
                <w:szCs w:val="20"/>
                <w:lang w:eastAsia="pt-BR"/>
              </w:rPr>
            </w:pPr>
            <w:r w:rsidRPr="00CD6537">
              <w:rPr>
                <w:rFonts w:ascii="Times New Roman" w:eastAsia="Times New Roman" w:hAnsi="Times New Roman"/>
                <w:b/>
                <w:bCs/>
                <w:color w:val="000000"/>
                <w:sz w:val="20"/>
                <w:szCs w:val="20"/>
                <w:lang w:eastAsia="pt-BR"/>
              </w:rPr>
              <w:t>DESCRIÇÃO</w:t>
            </w:r>
          </w:p>
        </w:tc>
        <w:tc>
          <w:tcPr>
            <w:tcW w:w="1441" w:type="dxa"/>
            <w:tcBorders>
              <w:top w:val="single" w:sz="4" w:space="0" w:color="auto"/>
              <w:left w:val="nil"/>
              <w:bottom w:val="nil"/>
              <w:right w:val="single" w:sz="4" w:space="0" w:color="auto"/>
            </w:tcBorders>
            <w:shd w:val="clear" w:color="000000" w:fill="D9D9D9"/>
            <w:vAlign w:val="center"/>
            <w:hideMark/>
          </w:tcPr>
          <w:p w14:paraId="40AB00DE" w14:textId="77777777" w:rsidR="00CD6537" w:rsidRPr="00CD6537" w:rsidRDefault="00CD6537" w:rsidP="00BD4A0D">
            <w:pPr>
              <w:spacing w:after="0" w:line="276" w:lineRule="auto"/>
              <w:jc w:val="center"/>
              <w:rPr>
                <w:rFonts w:ascii="Times New Roman" w:eastAsia="Times New Roman" w:hAnsi="Times New Roman"/>
                <w:b/>
                <w:bCs/>
                <w:color w:val="000000"/>
                <w:sz w:val="20"/>
                <w:szCs w:val="20"/>
                <w:lang w:eastAsia="pt-BR"/>
              </w:rPr>
            </w:pPr>
            <w:r w:rsidRPr="00CD6537">
              <w:rPr>
                <w:rFonts w:ascii="Times New Roman" w:eastAsia="Times New Roman" w:hAnsi="Times New Roman"/>
                <w:b/>
                <w:bCs/>
                <w:color w:val="000000"/>
                <w:sz w:val="20"/>
                <w:szCs w:val="20"/>
                <w:lang w:eastAsia="pt-BR"/>
              </w:rPr>
              <w:t>UND.</w:t>
            </w:r>
          </w:p>
        </w:tc>
        <w:tc>
          <w:tcPr>
            <w:tcW w:w="1429" w:type="dxa"/>
            <w:tcBorders>
              <w:top w:val="single" w:sz="4" w:space="0" w:color="auto"/>
              <w:left w:val="nil"/>
              <w:bottom w:val="nil"/>
              <w:right w:val="single" w:sz="4" w:space="0" w:color="auto"/>
            </w:tcBorders>
            <w:shd w:val="clear" w:color="000000" w:fill="D9D9D9"/>
          </w:tcPr>
          <w:p w14:paraId="7B4D2CCC" w14:textId="77777777" w:rsidR="00CD6537" w:rsidRPr="00CD6537" w:rsidRDefault="00CD6537" w:rsidP="00BD4A0D">
            <w:pPr>
              <w:spacing w:after="0" w:line="276" w:lineRule="auto"/>
              <w:jc w:val="center"/>
              <w:rPr>
                <w:rFonts w:ascii="Times New Roman" w:eastAsia="Times New Roman" w:hAnsi="Times New Roman"/>
                <w:b/>
                <w:bCs/>
                <w:color w:val="000000"/>
                <w:sz w:val="20"/>
                <w:szCs w:val="20"/>
                <w:lang w:eastAsia="pt-BR"/>
              </w:rPr>
            </w:pPr>
            <w:r w:rsidRPr="00CD6537">
              <w:rPr>
                <w:rFonts w:ascii="Times New Roman" w:eastAsia="Times New Roman" w:hAnsi="Times New Roman"/>
                <w:b/>
                <w:bCs/>
                <w:color w:val="000000"/>
                <w:sz w:val="20"/>
                <w:szCs w:val="20"/>
                <w:lang w:eastAsia="pt-BR"/>
              </w:rPr>
              <w:t>VALOR DO SERVIÇO</w:t>
            </w:r>
          </w:p>
        </w:tc>
      </w:tr>
      <w:tr w:rsidR="00CD6537" w:rsidRPr="00CD6537" w14:paraId="2D30A745" w14:textId="77777777" w:rsidTr="00CD6537">
        <w:trPr>
          <w:trHeight w:val="20"/>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AFC737" w14:textId="77777777" w:rsidR="00CD6537" w:rsidRPr="00CD6537" w:rsidRDefault="00CD6537" w:rsidP="00BD4A0D">
            <w:pPr>
              <w:spacing w:after="0" w:line="276" w:lineRule="auto"/>
              <w:jc w:val="center"/>
              <w:rPr>
                <w:rFonts w:ascii="Times New Roman" w:eastAsia="Times New Roman" w:hAnsi="Times New Roman"/>
                <w:color w:val="000000"/>
                <w:sz w:val="20"/>
                <w:szCs w:val="20"/>
                <w:lang w:eastAsia="pt-BR"/>
              </w:rPr>
            </w:pPr>
            <w:r w:rsidRPr="00CD6537">
              <w:rPr>
                <w:rFonts w:ascii="Times New Roman" w:eastAsia="Times New Roman" w:hAnsi="Times New Roman"/>
                <w:color w:val="000000"/>
                <w:sz w:val="20"/>
                <w:szCs w:val="20"/>
                <w:lang w:eastAsia="pt-BR"/>
              </w:rPr>
              <w:t>1</w:t>
            </w:r>
          </w:p>
        </w:tc>
        <w:tc>
          <w:tcPr>
            <w:tcW w:w="5213" w:type="dxa"/>
            <w:tcBorders>
              <w:top w:val="single" w:sz="4" w:space="0" w:color="auto"/>
              <w:left w:val="nil"/>
              <w:bottom w:val="single" w:sz="4" w:space="0" w:color="auto"/>
              <w:right w:val="single" w:sz="4" w:space="0" w:color="auto"/>
            </w:tcBorders>
            <w:shd w:val="clear" w:color="auto" w:fill="auto"/>
            <w:vAlign w:val="center"/>
          </w:tcPr>
          <w:p w14:paraId="717A32A3" w14:textId="77777777" w:rsidR="00CD6537" w:rsidRPr="00CD6537" w:rsidRDefault="00CD6537" w:rsidP="00BD4A0D">
            <w:pPr>
              <w:spacing w:after="0" w:line="276" w:lineRule="auto"/>
              <w:jc w:val="both"/>
              <w:rPr>
                <w:rFonts w:ascii="Times New Roman" w:eastAsia="Times New Roman" w:hAnsi="Times New Roman"/>
                <w:color w:val="000000"/>
                <w:sz w:val="20"/>
                <w:szCs w:val="20"/>
                <w:lang w:eastAsia="pt-BR"/>
              </w:rPr>
            </w:pPr>
            <w:r w:rsidRPr="00CD6537">
              <w:rPr>
                <w:rFonts w:ascii="Times New Roman" w:eastAsia="Times New Roman" w:hAnsi="Times New Roman"/>
                <w:color w:val="000000"/>
                <w:sz w:val="20"/>
                <w:szCs w:val="20"/>
                <w:lang w:eastAsia="pt-BR"/>
              </w:rPr>
              <w:t>Regularização de imóvel frente ao Corpo de Bombeiros Militar do Maranhão.</w:t>
            </w:r>
          </w:p>
        </w:tc>
        <w:tc>
          <w:tcPr>
            <w:tcW w:w="1441" w:type="dxa"/>
            <w:tcBorders>
              <w:top w:val="single" w:sz="4" w:space="0" w:color="auto"/>
              <w:left w:val="nil"/>
              <w:bottom w:val="single" w:sz="4" w:space="0" w:color="auto"/>
              <w:right w:val="single" w:sz="4" w:space="0" w:color="auto"/>
            </w:tcBorders>
            <w:shd w:val="clear" w:color="auto" w:fill="auto"/>
            <w:vAlign w:val="center"/>
          </w:tcPr>
          <w:p w14:paraId="77F5971D" w14:textId="77777777" w:rsidR="00CD6537" w:rsidRPr="00CD6537" w:rsidRDefault="00CD6537" w:rsidP="00BD4A0D">
            <w:pPr>
              <w:spacing w:after="0" w:line="276" w:lineRule="auto"/>
              <w:jc w:val="center"/>
              <w:rPr>
                <w:rFonts w:ascii="Times New Roman" w:eastAsia="Times New Roman" w:hAnsi="Times New Roman"/>
                <w:color w:val="000000"/>
                <w:sz w:val="20"/>
                <w:szCs w:val="20"/>
                <w:lang w:eastAsia="pt-BR"/>
              </w:rPr>
            </w:pPr>
            <w:r w:rsidRPr="00CD6537">
              <w:rPr>
                <w:rFonts w:ascii="Times New Roman" w:eastAsia="Times New Roman" w:hAnsi="Times New Roman"/>
                <w:color w:val="000000"/>
                <w:sz w:val="20"/>
                <w:szCs w:val="20"/>
                <w:lang w:eastAsia="pt-BR"/>
              </w:rPr>
              <w:t>Serviço</w:t>
            </w:r>
          </w:p>
        </w:tc>
        <w:tc>
          <w:tcPr>
            <w:tcW w:w="1429" w:type="dxa"/>
            <w:tcBorders>
              <w:top w:val="single" w:sz="4" w:space="0" w:color="auto"/>
              <w:left w:val="nil"/>
              <w:bottom w:val="single" w:sz="4" w:space="0" w:color="auto"/>
              <w:right w:val="single" w:sz="4" w:space="0" w:color="auto"/>
            </w:tcBorders>
            <w:vAlign w:val="center"/>
          </w:tcPr>
          <w:p w14:paraId="23B33623" w14:textId="77777777" w:rsidR="00CD6537" w:rsidRPr="00CD6537" w:rsidRDefault="00CD6537" w:rsidP="00BD4A0D">
            <w:pPr>
              <w:spacing w:after="0" w:line="276" w:lineRule="auto"/>
              <w:jc w:val="center"/>
              <w:rPr>
                <w:rFonts w:ascii="Times New Roman" w:eastAsia="Times New Roman" w:hAnsi="Times New Roman"/>
                <w:color w:val="000000"/>
                <w:sz w:val="20"/>
                <w:szCs w:val="20"/>
                <w:lang w:eastAsia="pt-BR"/>
              </w:rPr>
            </w:pPr>
            <w:r w:rsidRPr="00CD6537">
              <w:rPr>
                <w:rFonts w:ascii="Times New Roman" w:eastAsia="Times New Roman" w:hAnsi="Times New Roman"/>
                <w:color w:val="000000"/>
                <w:sz w:val="20"/>
                <w:szCs w:val="20"/>
                <w:lang w:eastAsia="pt-BR"/>
              </w:rPr>
              <w:t>R$</w:t>
            </w:r>
          </w:p>
        </w:tc>
      </w:tr>
    </w:tbl>
    <w:p w14:paraId="3DF23BC7" w14:textId="77777777" w:rsidR="00CF2A84" w:rsidRPr="00963875" w:rsidRDefault="00CF2A84" w:rsidP="00963875">
      <w:pPr>
        <w:pStyle w:val="PargrafodaLista"/>
        <w:spacing w:after="0" w:line="276" w:lineRule="auto"/>
        <w:ind w:left="792"/>
        <w:rPr>
          <w:rFonts w:ascii="Times New Roman" w:hAnsi="Times New Roman" w:cs="Times New Roman"/>
          <w:b/>
          <w:sz w:val="24"/>
          <w:szCs w:val="24"/>
        </w:rPr>
      </w:pPr>
    </w:p>
    <w:p w14:paraId="05BA3F44" w14:textId="2F8CCE94" w:rsidR="00DA6AF7" w:rsidRPr="00963875" w:rsidRDefault="00084C15" w:rsidP="00963875">
      <w:pPr>
        <w:pStyle w:val="PargrafodaLista"/>
        <w:numPr>
          <w:ilvl w:val="1"/>
          <w:numId w:val="1"/>
        </w:numPr>
        <w:spacing w:after="0" w:line="276" w:lineRule="auto"/>
        <w:ind w:left="0" w:firstLine="0"/>
        <w:rPr>
          <w:rFonts w:ascii="Times New Roman" w:hAnsi="Times New Roman" w:cs="Times New Roman"/>
          <w:b/>
          <w:sz w:val="24"/>
          <w:szCs w:val="24"/>
        </w:rPr>
      </w:pPr>
      <w:r w:rsidRPr="00963875">
        <w:rPr>
          <w:rFonts w:ascii="Times New Roman" w:hAnsi="Times New Roman" w:cs="Times New Roman"/>
          <w:b/>
          <w:sz w:val="24"/>
          <w:szCs w:val="24"/>
        </w:rPr>
        <w:lastRenderedPageBreak/>
        <w:t>DESCRIÇÃO DA SOLUÇÃO COMO UM TODO</w:t>
      </w:r>
    </w:p>
    <w:p w14:paraId="6DF3C288" w14:textId="6D5070E5" w:rsidR="00473140" w:rsidRDefault="00D51644" w:rsidP="001E13DE">
      <w:pPr>
        <w:pStyle w:val="PargrafodaLista"/>
        <w:numPr>
          <w:ilvl w:val="2"/>
          <w:numId w:val="1"/>
        </w:numPr>
        <w:spacing w:after="0" w:line="276" w:lineRule="auto"/>
        <w:ind w:left="0" w:firstLine="0"/>
        <w:jc w:val="both"/>
        <w:rPr>
          <w:rFonts w:ascii="Times New Roman" w:hAnsi="Times New Roman" w:cs="Times New Roman"/>
          <w:bCs/>
          <w:sz w:val="24"/>
          <w:szCs w:val="24"/>
        </w:rPr>
      </w:pPr>
      <w:r w:rsidRPr="001E13DE">
        <w:rPr>
          <w:rFonts w:ascii="Times New Roman" w:hAnsi="Times New Roman" w:cs="Times New Roman"/>
          <w:bCs/>
          <w:sz w:val="24"/>
          <w:szCs w:val="24"/>
        </w:rPr>
        <w:t>Objeto</w:t>
      </w:r>
      <w:r w:rsidR="001E13DE" w:rsidRPr="00963875">
        <w:rPr>
          <w:rFonts w:ascii="Times New Roman" w:eastAsia="Times New Roman" w:hAnsi="Times New Roman" w:cs="Times New Roman"/>
          <w:sz w:val="24"/>
          <w:szCs w:val="24"/>
          <w:lang w:eastAsia="pt-BR"/>
        </w:rPr>
        <w:t>:</w:t>
      </w:r>
      <w:r w:rsidR="001E13DE" w:rsidRPr="001E13DE">
        <w:rPr>
          <w:rFonts w:ascii="Times New Roman" w:hAnsi="Times New Roman" w:cs="Times New Roman"/>
          <w:bCs/>
          <w:sz w:val="24"/>
          <w:szCs w:val="24"/>
        </w:rPr>
        <w:t xml:space="preserve"> </w:t>
      </w:r>
      <w:r w:rsidR="001E13DE">
        <w:rPr>
          <w:rFonts w:ascii="Times New Roman" w:hAnsi="Times New Roman" w:cs="Times New Roman"/>
          <w:bCs/>
          <w:sz w:val="24"/>
          <w:szCs w:val="24"/>
        </w:rPr>
        <w:t>R</w:t>
      </w:r>
      <w:r w:rsidR="001E13DE" w:rsidRPr="001E13DE">
        <w:rPr>
          <w:rFonts w:ascii="Times New Roman" w:hAnsi="Times New Roman" w:cs="Times New Roman"/>
          <w:bCs/>
          <w:sz w:val="24"/>
          <w:szCs w:val="24"/>
        </w:rPr>
        <w:t xml:space="preserve">egularização e normatização junto as normas do corpo de bombeiros do </w:t>
      </w:r>
      <w:r w:rsidR="001E13DE">
        <w:rPr>
          <w:rFonts w:ascii="Times New Roman" w:hAnsi="Times New Roman" w:cs="Times New Roman"/>
          <w:bCs/>
          <w:sz w:val="24"/>
          <w:szCs w:val="24"/>
        </w:rPr>
        <w:t>Estado do M</w:t>
      </w:r>
      <w:r w:rsidR="001E13DE" w:rsidRPr="001E13DE">
        <w:rPr>
          <w:rFonts w:ascii="Times New Roman" w:hAnsi="Times New Roman" w:cs="Times New Roman"/>
          <w:bCs/>
          <w:sz w:val="24"/>
          <w:szCs w:val="24"/>
        </w:rPr>
        <w:t>aranhão</w:t>
      </w:r>
      <w:r w:rsidR="001E13DE">
        <w:rPr>
          <w:rFonts w:ascii="Times New Roman" w:hAnsi="Times New Roman" w:cs="Times New Roman"/>
          <w:bCs/>
          <w:sz w:val="24"/>
          <w:szCs w:val="24"/>
        </w:rPr>
        <w:t>.</w:t>
      </w:r>
    </w:p>
    <w:p w14:paraId="1EC72753" w14:textId="77CE71E3" w:rsidR="00CD6537" w:rsidRPr="007F00AC" w:rsidRDefault="001E13DE" w:rsidP="007F00AC">
      <w:pPr>
        <w:pStyle w:val="PargrafodaLista"/>
        <w:numPr>
          <w:ilvl w:val="2"/>
          <w:numId w:val="1"/>
        </w:numPr>
        <w:spacing w:after="0" w:line="276" w:lineRule="auto"/>
        <w:ind w:left="0" w:firstLine="0"/>
        <w:jc w:val="both"/>
        <w:rPr>
          <w:rFonts w:ascii="Times New Roman" w:hAnsi="Times New Roman" w:cs="Times New Roman"/>
          <w:bCs/>
          <w:sz w:val="24"/>
          <w:szCs w:val="24"/>
        </w:rPr>
      </w:pPr>
      <w:r>
        <w:rPr>
          <w:rFonts w:ascii="Times New Roman" w:hAnsi="Times New Roman" w:cs="Times New Roman"/>
          <w:bCs/>
          <w:sz w:val="24"/>
          <w:szCs w:val="24"/>
        </w:rPr>
        <w:t xml:space="preserve">Imóvel </w:t>
      </w:r>
      <w:r w:rsidR="00342D88">
        <w:rPr>
          <w:rFonts w:ascii="Times New Roman" w:hAnsi="Times New Roman" w:cs="Times New Roman"/>
          <w:bCs/>
          <w:sz w:val="24"/>
          <w:szCs w:val="24"/>
        </w:rPr>
        <w:t>referenciado</w:t>
      </w:r>
      <w:r w:rsidRPr="00963875">
        <w:rPr>
          <w:rFonts w:ascii="Times New Roman" w:eastAsia="Times New Roman" w:hAnsi="Times New Roman" w:cs="Times New Roman"/>
          <w:sz w:val="24"/>
          <w:szCs w:val="24"/>
          <w:lang w:eastAsia="pt-BR"/>
        </w:rPr>
        <w:t>:</w:t>
      </w:r>
      <w:r w:rsidR="00342D88">
        <w:rPr>
          <w:rFonts w:ascii="Times New Roman" w:eastAsia="Times New Roman" w:hAnsi="Times New Roman" w:cs="Times New Roman"/>
          <w:sz w:val="24"/>
          <w:szCs w:val="24"/>
          <w:lang w:eastAsia="pt-BR"/>
        </w:rPr>
        <w:t xml:space="preserve"> </w:t>
      </w:r>
      <w:r w:rsidR="00C53193">
        <w:rPr>
          <w:rFonts w:ascii="Times New Roman" w:eastAsia="Times New Roman" w:hAnsi="Times New Roman" w:cs="Times New Roman"/>
          <w:sz w:val="24"/>
          <w:szCs w:val="24"/>
          <w:lang w:eastAsia="pt-BR"/>
        </w:rPr>
        <w:t>Sede do CRF/NA situado na r</w:t>
      </w:r>
      <w:r w:rsidR="00C53193" w:rsidRPr="00C53193">
        <w:rPr>
          <w:rFonts w:ascii="Times New Roman" w:eastAsia="Times New Roman" w:hAnsi="Times New Roman" w:cs="Times New Roman"/>
          <w:sz w:val="24"/>
          <w:szCs w:val="24"/>
          <w:lang w:eastAsia="pt-BR"/>
        </w:rPr>
        <w:t>ua Faveiros, Quadra B, número 7, em São Francisco, São Luís, MA, CEP: 65075-270</w:t>
      </w:r>
      <w:r w:rsidR="00C53193">
        <w:rPr>
          <w:rFonts w:ascii="Times New Roman" w:eastAsia="Times New Roman" w:hAnsi="Times New Roman" w:cs="Times New Roman"/>
          <w:sz w:val="24"/>
          <w:szCs w:val="24"/>
          <w:lang w:eastAsia="pt-BR"/>
        </w:rPr>
        <w:t>.</w:t>
      </w:r>
    </w:p>
    <w:p w14:paraId="3DB2F1C0" w14:textId="63E74AE3" w:rsidR="007F00AC" w:rsidRPr="00465085" w:rsidRDefault="007F00AC" w:rsidP="007F00AC">
      <w:pPr>
        <w:pStyle w:val="PargrafodaLista"/>
        <w:numPr>
          <w:ilvl w:val="2"/>
          <w:numId w:val="1"/>
        </w:numPr>
        <w:spacing w:after="0" w:line="276" w:lineRule="auto"/>
        <w:ind w:left="0" w:firstLine="0"/>
        <w:jc w:val="both"/>
        <w:rPr>
          <w:rFonts w:ascii="Times New Roman" w:hAnsi="Times New Roman" w:cs="Times New Roman"/>
          <w:bCs/>
          <w:sz w:val="24"/>
          <w:szCs w:val="24"/>
        </w:rPr>
      </w:pPr>
      <w:r>
        <w:rPr>
          <w:rFonts w:ascii="Times New Roman" w:eastAsia="Times New Roman" w:hAnsi="Times New Roman" w:cs="Times New Roman"/>
          <w:sz w:val="24"/>
          <w:szCs w:val="24"/>
          <w:lang w:eastAsia="pt-BR"/>
        </w:rPr>
        <w:t xml:space="preserve">Os serviços consistem na elaboração de projeto de </w:t>
      </w:r>
      <w:r w:rsidR="0048014D" w:rsidRPr="0048014D">
        <w:rPr>
          <w:rFonts w:ascii="Times New Roman" w:eastAsia="Times New Roman" w:hAnsi="Times New Roman" w:cs="Times New Roman"/>
          <w:sz w:val="24"/>
          <w:szCs w:val="24"/>
          <w:lang w:eastAsia="pt-BR"/>
        </w:rPr>
        <w:t>segurança contra incêndio e pânico</w:t>
      </w:r>
      <w:r w:rsidR="00E8668D">
        <w:rPr>
          <w:rFonts w:ascii="Times New Roman" w:eastAsia="Times New Roman" w:hAnsi="Times New Roman" w:cs="Times New Roman"/>
          <w:sz w:val="24"/>
          <w:szCs w:val="24"/>
          <w:lang w:eastAsia="pt-BR"/>
        </w:rPr>
        <w:t xml:space="preserve">, demonstrando as adequações necessárias para atendimento integral </w:t>
      </w:r>
      <w:r w:rsidR="0031468E">
        <w:rPr>
          <w:rFonts w:ascii="Times New Roman" w:eastAsia="Times New Roman" w:hAnsi="Times New Roman" w:cs="Times New Roman"/>
          <w:sz w:val="24"/>
          <w:szCs w:val="24"/>
          <w:lang w:eastAsia="pt-BR"/>
        </w:rPr>
        <w:t>da Lei Estadual nº 11.390, de 21 de dezembro de 2020</w:t>
      </w:r>
      <w:r w:rsidR="00F74432">
        <w:rPr>
          <w:rFonts w:ascii="Times New Roman" w:eastAsia="Times New Roman" w:hAnsi="Times New Roman" w:cs="Times New Roman"/>
          <w:sz w:val="24"/>
          <w:szCs w:val="24"/>
          <w:lang w:eastAsia="pt-BR"/>
        </w:rPr>
        <w:t>.</w:t>
      </w:r>
    </w:p>
    <w:p w14:paraId="74926DC9" w14:textId="6838506A" w:rsidR="00465085" w:rsidRPr="00B977F6" w:rsidRDefault="00465085" w:rsidP="007F00AC">
      <w:pPr>
        <w:pStyle w:val="PargrafodaLista"/>
        <w:numPr>
          <w:ilvl w:val="2"/>
          <w:numId w:val="1"/>
        </w:numPr>
        <w:spacing w:after="0" w:line="276" w:lineRule="auto"/>
        <w:ind w:left="0" w:firstLine="0"/>
        <w:jc w:val="both"/>
        <w:rPr>
          <w:rFonts w:ascii="Times New Roman" w:hAnsi="Times New Roman" w:cs="Times New Roman"/>
          <w:bCs/>
          <w:sz w:val="24"/>
          <w:szCs w:val="24"/>
        </w:rPr>
      </w:pPr>
      <w:r>
        <w:rPr>
          <w:rFonts w:ascii="Times New Roman" w:eastAsia="Times New Roman" w:hAnsi="Times New Roman" w:cs="Times New Roman"/>
          <w:sz w:val="24"/>
          <w:szCs w:val="24"/>
          <w:lang w:eastAsia="pt-BR"/>
        </w:rPr>
        <w:t xml:space="preserve">O projeto de </w:t>
      </w:r>
      <w:r w:rsidRPr="0048014D">
        <w:rPr>
          <w:rFonts w:ascii="Times New Roman" w:eastAsia="Times New Roman" w:hAnsi="Times New Roman" w:cs="Times New Roman"/>
          <w:sz w:val="24"/>
          <w:szCs w:val="24"/>
          <w:lang w:eastAsia="pt-BR"/>
        </w:rPr>
        <w:t>segurança contra incêndio e pânico</w:t>
      </w:r>
      <w:r>
        <w:rPr>
          <w:rFonts w:ascii="Times New Roman" w:eastAsia="Times New Roman" w:hAnsi="Times New Roman" w:cs="Times New Roman"/>
          <w:sz w:val="24"/>
          <w:szCs w:val="24"/>
          <w:lang w:eastAsia="pt-BR"/>
        </w:rPr>
        <w:t xml:space="preserve"> deverá ser apresentado ao CRF/MA no prazo máximo de </w:t>
      </w:r>
      <w:r w:rsidR="00881729">
        <w:rPr>
          <w:rFonts w:ascii="Times New Roman" w:eastAsia="Times New Roman" w:hAnsi="Times New Roman" w:cs="Times New Roman"/>
          <w:sz w:val="24"/>
          <w:szCs w:val="24"/>
          <w:lang w:eastAsia="pt-BR"/>
        </w:rPr>
        <w:t>40 (quarenta)</w:t>
      </w:r>
      <w:r>
        <w:rPr>
          <w:rFonts w:ascii="Times New Roman" w:eastAsia="Times New Roman" w:hAnsi="Times New Roman" w:cs="Times New Roman"/>
          <w:sz w:val="24"/>
          <w:szCs w:val="24"/>
          <w:lang w:eastAsia="pt-BR"/>
        </w:rPr>
        <w:t xml:space="preserve"> dias após a assinatura do instrumento de contrato.</w:t>
      </w:r>
    </w:p>
    <w:p w14:paraId="18D233A6" w14:textId="0899FB1F" w:rsidR="0031468E" w:rsidRDefault="00393795" w:rsidP="007F00AC">
      <w:pPr>
        <w:pStyle w:val="PargrafodaLista"/>
        <w:numPr>
          <w:ilvl w:val="2"/>
          <w:numId w:val="1"/>
        </w:numPr>
        <w:spacing w:after="0" w:line="276" w:lineRule="auto"/>
        <w:ind w:left="0" w:firstLine="0"/>
        <w:jc w:val="both"/>
        <w:rPr>
          <w:rFonts w:ascii="Times New Roman" w:hAnsi="Times New Roman" w:cs="Times New Roman"/>
          <w:bCs/>
          <w:sz w:val="24"/>
          <w:szCs w:val="24"/>
        </w:rPr>
      </w:pPr>
      <w:r>
        <w:rPr>
          <w:rFonts w:ascii="Times New Roman" w:hAnsi="Times New Roman" w:cs="Times New Roman"/>
          <w:bCs/>
          <w:sz w:val="24"/>
          <w:szCs w:val="24"/>
        </w:rPr>
        <w:t>Deverá ser apresentado junto ao Copo de Bombeiros</w:t>
      </w:r>
      <w:r w:rsidR="002F4AB7">
        <w:rPr>
          <w:rFonts w:ascii="Times New Roman" w:hAnsi="Times New Roman" w:cs="Times New Roman"/>
          <w:bCs/>
          <w:sz w:val="24"/>
          <w:szCs w:val="24"/>
        </w:rPr>
        <w:t xml:space="preserve"> Anotação de Responsabilidade Técnica</w:t>
      </w:r>
      <w:r w:rsidR="008D0C04">
        <w:rPr>
          <w:rFonts w:ascii="Times New Roman" w:hAnsi="Times New Roman" w:cs="Times New Roman"/>
          <w:bCs/>
          <w:sz w:val="24"/>
          <w:szCs w:val="24"/>
        </w:rPr>
        <w:t>, munida de toda documentação necessária, no prazo de até 3 (três) dias após aprovação.</w:t>
      </w:r>
    </w:p>
    <w:p w14:paraId="4D030992" w14:textId="77777777" w:rsidR="00751CBC" w:rsidRDefault="006A75B0" w:rsidP="007F00AC">
      <w:pPr>
        <w:pStyle w:val="PargrafodaLista"/>
        <w:numPr>
          <w:ilvl w:val="2"/>
          <w:numId w:val="1"/>
        </w:numPr>
        <w:spacing w:after="0" w:line="276" w:lineRule="auto"/>
        <w:ind w:left="0" w:firstLine="0"/>
        <w:jc w:val="both"/>
        <w:rPr>
          <w:rFonts w:ascii="Times New Roman" w:hAnsi="Times New Roman" w:cs="Times New Roman"/>
          <w:bCs/>
          <w:sz w:val="24"/>
          <w:szCs w:val="24"/>
        </w:rPr>
      </w:pPr>
      <w:r>
        <w:rPr>
          <w:rFonts w:ascii="Times New Roman" w:hAnsi="Times New Roman" w:cs="Times New Roman"/>
          <w:bCs/>
          <w:sz w:val="24"/>
          <w:szCs w:val="24"/>
        </w:rPr>
        <w:t>Sempre que necessári</w:t>
      </w:r>
      <w:r w:rsidR="0034548C">
        <w:rPr>
          <w:rFonts w:ascii="Times New Roman" w:hAnsi="Times New Roman" w:cs="Times New Roman"/>
          <w:bCs/>
          <w:sz w:val="24"/>
          <w:szCs w:val="24"/>
        </w:rPr>
        <w:t>o</w:t>
      </w:r>
      <w:r>
        <w:rPr>
          <w:rFonts w:ascii="Times New Roman" w:hAnsi="Times New Roman" w:cs="Times New Roman"/>
          <w:bCs/>
          <w:sz w:val="24"/>
          <w:szCs w:val="24"/>
        </w:rPr>
        <w:t>, durante a vigência do contrato e até 6 (seis) mese</w:t>
      </w:r>
      <w:r w:rsidR="0034548C">
        <w:rPr>
          <w:rFonts w:ascii="Times New Roman" w:hAnsi="Times New Roman" w:cs="Times New Roman"/>
          <w:bCs/>
          <w:sz w:val="24"/>
          <w:szCs w:val="24"/>
        </w:rPr>
        <w:t>s ap</w:t>
      </w:r>
      <w:r w:rsidR="00075398">
        <w:rPr>
          <w:rFonts w:ascii="Times New Roman" w:hAnsi="Times New Roman" w:cs="Times New Roman"/>
          <w:bCs/>
          <w:sz w:val="24"/>
          <w:szCs w:val="24"/>
        </w:rPr>
        <w:t xml:space="preserve">ós conclusão dos serviços, a CONTRATADA deverá prestar informações necessárias ao </w:t>
      </w:r>
      <w:r w:rsidR="00751CBC">
        <w:rPr>
          <w:rFonts w:ascii="Times New Roman" w:hAnsi="Times New Roman" w:cs="Times New Roman"/>
          <w:bCs/>
          <w:sz w:val="24"/>
          <w:szCs w:val="24"/>
        </w:rPr>
        <w:t>CRF/MA e CBMMA.</w:t>
      </w:r>
    </w:p>
    <w:p w14:paraId="36FA97FF" w14:textId="4CAE9989" w:rsidR="008D0C04" w:rsidRDefault="0034548C" w:rsidP="007F00AC">
      <w:pPr>
        <w:pStyle w:val="PargrafodaLista"/>
        <w:numPr>
          <w:ilvl w:val="2"/>
          <w:numId w:val="1"/>
        </w:numPr>
        <w:spacing w:after="0" w:line="276" w:lineRule="auto"/>
        <w:ind w:left="0" w:firstLine="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4E756A">
        <w:rPr>
          <w:rFonts w:ascii="Times New Roman" w:hAnsi="Times New Roman" w:cs="Times New Roman"/>
          <w:bCs/>
          <w:sz w:val="24"/>
          <w:szCs w:val="24"/>
        </w:rPr>
        <w:t>Sempre que</w:t>
      </w:r>
      <w:r w:rsidR="00751CBC">
        <w:rPr>
          <w:rFonts w:ascii="Times New Roman" w:hAnsi="Times New Roman" w:cs="Times New Roman"/>
          <w:bCs/>
          <w:sz w:val="24"/>
          <w:szCs w:val="24"/>
        </w:rPr>
        <w:t xml:space="preserve"> necessário, deverá ser elaborado Plano de Ação</w:t>
      </w:r>
      <w:r w:rsidR="007E4664">
        <w:rPr>
          <w:rFonts w:ascii="Times New Roman" w:hAnsi="Times New Roman" w:cs="Times New Roman"/>
          <w:bCs/>
          <w:sz w:val="24"/>
          <w:szCs w:val="24"/>
        </w:rPr>
        <w:t xml:space="preserve"> para apresentação ao CBMMA</w:t>
      </w:r>
      <w:r w:rsidR="00A221AB">
        <w:rPr>
          <w:rFonts w:ascii="Times New Roman" w:hAnsi="Times New Roman" w:cs="Times New Roman"/>
          <w:bCs/>
          <w:sz w:val="24"/>
          <w:szCs w:val="24"/>
        </w:rPr>
        <w:t>,</w:t>
      </w:r>
      <w:r w:rsidR="00881729">
        <w:rPr>
          <w:rFonts w:ascii="Times New Roman" w:hAnsi="Times New Roman" w:cs="Times New Roman"/>
          <w:bCs/>
          <w:sz w:val="24"/>
          <w:szCs w:val="24"/>
        </w:rPr>
        <w:t xml:space="preserve"> em prazo compatível com o solicitado pela entidade,</w:t>
      </w:r>
      <w:r w:rsidR="00A221AB">
        <w:rPr>
          <w:rFonts w:ascii="Times New Roman" w:hAnsi="Times New Roman" w:cs="Times New Roman"/>
          <w:bCs/>
          <w:sz w:val="24"/>
          <w:szCs w:val="24"/>
        </w:rPr>
        <w:t xml:space="preserve"> com fito na demonstração do interesse do CRF/MA no atendimento integral das solicitações dispostas na Notificação 0972</w:t>
      </w:r>
      <w:r w:rsidR="004E756A">
        <w:rPr>
          <w:rFonts w:ascii="Times New Roman" w:hAnsi="Times New Roman" w:cs="Times New Roman"/>
          <w:bCs/>
          <w:sz w:val="24"/>
          <w:szCs w:val="24"/>
        </w:rPr>
        <w:t>.</w:t>
      </w:r>
    </w:p>
    <w:p w14:paraId="6A74FE0C" w14:textId="4D41858B" w:rsidR="004E756A" w:rsidRPr="005823B3" w:rsidRDefault="004E756A" w:rsidP="007F00AC">
      <w:pPr>
        <w:pStyle w:val="PargrafodaLista"/>
        <w:numPr>
          <w:ilvl w:val="2"/>
          <w:numId w:val="1"/>
        </w:numPr>
        <w:spacing w:after="0" w:line="276" w:lineRule="auto"/>
        <w:ind w:left="0" w:firstLine="0"/>
        <w:jc w:val="both"/>
        <w:rPr>
          <w:rFonts w:ascii="Times New Roman" w:hAnsi="Times New Roman" w:cs="Times New Roman"/>
          <w:bCs/>
          <w:sz w:val="24"/>
          <w:szCs w:val="24"/>
        </w:rPr>
      </w:pPr>
      <w:r>
        <w:rPr>
          <w:rFonts w:ascii="Times New Roman" w:hAnsi="Times New Roman" w:cs="Times New Roman"/>
          <w:bCs/>
          <w:sz w:val="24"/>
          <w:szCs w:val="24"/>
        </w:rPr>
        <w:t xml:space="preserve">A CONTRATADA </w:t>
      </w:r>
      <w:r w:rsidR="00C627C5">
        <w:rPr>
          <w:rFonts w:ascii="Times New Roman" w:hAnsi="Times New Roman" w:cs="Times New Roman"/>
          <w:bCs/>
          <w:sz w:val="24"/>
          <w:szCs w:val="24"/>
        </w:rPr>
        <w:t xml:space="preserve">prestará consultoria nas causas relacionadas ao presente objeto durante a vigência </w:t>
      </w:r>
      <w:r w:rsidR="00C627C5" w:rsidRPr="005823B3">
        <w:rPr>
          <w:rFonts w:ascii="Times New Roman" w:hAnsi="Times New Roman" w:cs="Times New Roman"/>
          <w:bCs/>
          <w:sz w:val="24"/>
          <w:szCs w:val="24"/>
        </w:rPr>
        <w:t xml:space="preserve">contratual e </w:t>
      </w:r>
      <w:r w:rsidRPr="005823B3">
        <w:rPr>
          <w:rFonts w:ascii="Times New Roman" w:hAnsi="Times New Roman" w:cs="Times New Roman"/>
          <w:bCs/>
          <w:sz w:val="24"/>
          <w:szCs w:val="24"/>
        </w:rPr>
        <w:t xml:space="preserve">deverá ser indicada como responsável técnico por todos os projetos básicos decorrentes da presente contratação, </w:t>
      </w:r>
      <w:r w:rsidR="00C627C5" w:rsidRPr="005823B3">
        <w:rPr>
          <w:rFonts w:ascii="Times New Roman" w:hAnsi="Times New Roman" w:cs="Times New Roman"/>
          <w:bCs/>
          <w:sz w:val="24"/>
          <w:szCs w:val="24"/>
        </w:rPr>
        <w:t xml:space="preserve">não obstantes, auxiliar </w:t>
      </w:r>
      <w:r w:rsidR="0078639A" w:rsidRPr="005823B3">
        <w:rPr>
          <w:rFonts w:ascii="Times New Roman" w:hAnsi="Times New Roman" w:cs="Times New Roman"/>
          <w:bCs/>
          <w:sz w:val="24"/>
          <w:szCs w:val="24"/>
        </w:rPr>
        <w:t>a fiscalização contratual junto ao CRF/MA, quando necessário.</w:t>
      </w:r>
    </w:p>
    <w:p w14:paraId="04BADC23" w14:textId="77777777" w:rsidR="00C6757C" w:rsidRPr="005823B3" w:rsidRDefault="00FC1C29" w:rsidP="0008277E">
      <w:pPr>
        <w:pStyle w:val="PargrafodaLista"/>
        <w:numPr>
          <w:ilvl w:val="2"/>
          <w:numId w:val="1"/>
        </w:numPr>
        <w:spacing w:after="0" w:line="276" w:lineRule="auto"/>
        <w:ind w:left="0" w:firstLine="0"/>
        <w:jc w:val="both"/>
        <w:rPr>
          <w:rFonts w:ascii="Times New Roman" w:hAnsi="Times New Roman"/>
          <w:bCs/>
          <w:sz w:val="24"/>
          <w:szCs w:val="24"/>
        </w:rPr>
      </w:pPr>
      <w:r w:rsidRPr="005823B3">
        <w:rPr>
          <w:rFonts w:ascii="Times New Roman" w:hAnsi="Times New Roman" w:cs="Times New Roman"/>
          <w:bCs/>
          <w:sz w:val="24"/>
          <w:szCs w:val="24"/>
        </w:rPr>
        <w:t xml:space="preserve">São inclusos nos serviços a </w:t>
      </w:r>
      <w:r w:rsidR="009726C9" w:rsidRPr="005823B3">
        <w:rPr>
          <w:rFonts w:ascii="Times New Roman" w:hAnsi="Times New Roman"/>
          <w:bCs/>
          <w:sz w:val="24"/>
          <w:szCs w:val="24"/>
        </w:rPr>
        <w:t xml:space="preserve">elaboração de plano de ação de emergência </w:t>
      </w:r>
      <w:r w:rsidRPr="005823B3">
        <w:rPr>
          <w:rFonts w:ascii="Times New Roman" w:hAnsi="Times New Roman"/>
          <w:bCs/>
          <w:sz w:val="24"/>
          <w:szCs w:val="24"/>
        </w:rPr>
        <w:t>à sede do CRF/MA,</w:t>
      </w:r>
      <w:r w:rsidR="009726C9" w:rsidRPr="005823B3">
        <w:rPr>
          <w:rFonts w:ascii="Times New Roman" w:hAnsi="Times New Roman"/>
          <w:bCs/>
          <w:sz w:val="24"/>
          <w:szCs w:val="24"/>
        </w:rPr>
        <w:t xml:space="preserve"> de acordo com as normas do CBMMA</w:t>
      </w:r>
      <w:r w:rsidR="00C6757C" w:rsidRPr="005823B3">
        <w:rPr>
          <w:rFonts w:ascii="Times New Roman" w:eastAsia="Times New Roman" w:hAnsi="Times New Roman" w:cs="Times New Roman"/>
          <w:sz w:val="24"/>
          <w:szCs w:val="24"/>
          <w:lang w:eastAsia="pt-BR"/>
        </w:rPr>
        <w:t>:</w:t>
      </w:r>
    </w:p>
    <w:p w14:paraId="4DC224D8" w14:textId="77777777" w:rsidR="00F50E20" w:rsidRPr="005823B3" w:rsidRDefault="00FC1C29" w:rsidP="00F50E20">
      <w:pPr>
        <w:pStyle w:val="PargrafodaLista"/>
        <w:numPr>
          <w:ilvl w:val="3"/>
          <w:numId w:val="1"/>
        </w:numPr>
        <w:spacing w:after="0" w:line="276" w:lineRule="auto"/>
        <w:ind w:left="0" w:firstLine="0"/>
        <w:jc w:val="both"/>
        <w:rPr>
          <w:rFonts w:ascii="Times New Roman" w:hAnsi="Times New Roman"/>
          <w:bCs/>
          <w:sz w:val="24"/>
          <w:szCs w:val="24"/>
        </w:rPr>
      </w:pPr>
      <w:r w:rsidRPr="005823B3">
        <w:rPr>
          <w:rFonts w:ascii="Times New Roman" w:hAnsi="Times New Roman"/>
          <w:bCs/>
          <w:sz w:val="24"/>
          <w:szCs w:val="24"/>
        </w:rPr>
        <w:t>RRT</w:t>
      </w:r>
      <w:r w:rsidR="009726C9" w:rsidRPr="005823B3">
        <w:rPr>
          <w:rFonts w:ascii="Times New Roman" w:hAnsi="Times New Roman"/>
          <w:bCs/>
          <w:sz w:val="24"/>
          <w:szCs w:val="24"/>
        </w:rPr>
        <w:t xml:space="preserve"> do profissional registrado</w:t>
      </w:r>
      <w:r w:rsidR="001D25D7" w:rsidRPr="005823B3">
        <w:rPr>
          <w:rFonts w:ascii="Times New Roman" w:hAnsi="Times New Roman" w:cs="Times New Roman"/>
          <w:sz w:val="24"/>
          <w:szCs w:val="24"/>
        </w:rPr>
        <w:t xml:space="preserve">; </w:t>
      </w:r>
    </w:p>
    <w:p w14:paraId="6F14A1A7" w14:textId="77777777" w:rsidR="00F50E20" w:rsidRPr="005823B3" w:rsidRDefault="00A43964" w:rsidP="00F50E20">
      <w:pPr>
        <w:pStyle w:val="PargrafodaLista"/>
        <w:numPr>
          <w:ilvl w:val="3"/>
          <w:numId w:val="1"/>
        </w:numPr>
        <w:spacing w:after="0" w:line="276" w:lineRule="auto"/>
        <w:ind w:left="0" w:firstLine="0"/>
        <w:jc w:val="both"/>
        <w:rPr>
          <w:rFonts w:ascii="Times New Roman" w:hAnsi="Times New Roman"/>
          <w:bCs/>
          <w:sz w:val="24"/>
          <w:szCs w:val="24"/>
        </w:rPr>
      </w:pPr>
      <w:r w:rsidRPr="005823B3">
        <w:rPr>
          <w:rFonts w:ascii="Times New Roman" w:hAnsi="Times New Roman" w:cs="Times New Roman"/>
          <w:sz w:val="24"/>
          <w:szCs w:val="24"/>
        </w:rPr>
        <w:t xml:space="preserve">Acompanhamento de Processo Técnico de Regularização frente às normas do CBMMA; </w:t>
      </w:r>
    </w:p>
    <w:p w14:paraId="2C68058D" w14:textId="77777777" w:rsidR="00F50E20" w:rsidRPr="005823B3" w:rsidRDefault="00C6757C" w:rsidP="00F50E20">
      <w:pPr>
        <w:pStyle w:val="PargrafodaLista"/>
        <w:numPr>
          <w:ilvl w:val="3"/>
          <w:numId w:val="1"/>
        </w:numPr>
        <w:spacing w:after="0" w:line="276" w:lineRule="auto"/>
        <w:ind w:left="0" w:firstLine="0"/>
        <w:jc w:val="both"/>
        <w:rPr>
          <w:rFonts w:ascii="Times New Roman" w:hAnsi="Times New Roman"/>
          <w:bCs/>
          <w:sz w:val="24"/>
          <w:szCs w:val="24"/>
        </w:rPr>
      </w:pPr>
      <w:r w:rsidRPr="005823B3">
        <w:rPr>
          <w:rFonts w:ascii="Times New Roman" w:hAnsi="Times New Roman" w:cs="Times New Roman"/>
          <w:sz w:val="24"/>
          <w:szCs w:val="24"/>
        </w:rPr>
        <w:t>Fiscalização das implementações de ações imediatas citadas na notificação, tais como: instalação de luminárias de emergência e sinalização;</w:t>
      </w:r>
    </w:p>
    <w:p w14:paraId="2F5E0F9C" w14:textId="77777777" w:rsidR="00F50E20" w:rsidRPr="005823B3" w:rsidRDefault="00493740" w:rsidP="00F50E20">
      <w:pPr>
        <w:pStyle w:val="PargrafodaLista"/>
        <w:numPr>
          <w:ilvl w:val="3"/>
          <w:numId w:val="1"/>
        </w:numPr>
        <w:spacing w:after="0" w:line="276" w:lineRule="auto"/>
        <w:ind w:left="0" w:firstLine="0"/>
        <w:jc w:val="both"/>
        <w:rPr>
          <w:rFonts w:ascii="Times New Roman" w:hAnsi="Times New Roman"/>
          <w:bCs/>
          <w:sz w:val="24"/>
          <w:szCs w:val="24"/>
        </w:rPr>
      </w:pPr>
      <w:r w:rsidRPr="005823B3">
        <w:rPr>
          <w:rFonts w:ascii="Times New Roman" w:hAnsi="Times New Roman" w:cs="Times New Roman"/>
          <w:sz w:val="24"/>
          <w:szCs w:val="24"/>
        </w:rPr>
        <w:t>E</w:t>
      </w:r>
      <w:r w:rsidR="009726C9" w:rsidRPr="005823B3">
        <w:rPr>
          <w:rFonts w:ascii="Times New Roman" w:hAnsi="Times New Roman"/>
          <w:bCs/>
          <w:sz w:val="24"/>
          <w:szCs w:val="24"/>
        </w:rPr>
        <w:t>laboração do laudo de instalação elétricas prediais do imóvel de acordo com as normas vigentes da ABNT e assinatura do responsável técnico</w:t>
      </w:r>
      <w:r w:rsidRPr="005823B3">
        <w:rPr>
          <w:rFonts w:ascii="Times New Roman" w:hAnsi="Times New Roman" w:cs="Times New Roman"/>
          <w:sz w:val="24"/>
          <w:szCs w:val="24"/>
        </w:rPr>
        <w:t xml:space="preserve">; </w:t>
      </w:r>
    </w:p>
    <w:p w14:paraId="577EF2A6" w14:textId="666AEEF5" w:rsidR="009726C9" w:rsidRPr="005823B3" w:rsidRDefault="00FC1C29" w:rsidP="00F50E20">
      <w:pPr>
        <w:pStyle w:val="PargrafodaLista"/>
        <w:numPr>
          <w:ilvl w:val="3"/>
          <w:numId w:val="1"/>
        </w:numPr>
        <w:spacing w:after="0" w:line="276" w:lineRule="auto"/>
        <w:ind w:left="0" w:firstLine="0"/>
        <w:jc w:val="both"/>
        <w:rPr>
          <w:rFonts w:ascii="Times New Roman" w:hAnsi="Times New Roman"/>
          <w:bCs/>
          <w:sz w:val="24"/>
          <w:szCs w:val="24"/>
        </w:rPr>
      </w:pPr>
      <w:r w:rsidRPr="005823B3">
        <w:rPr>
          <w:rFonts w:ascii="Times New Roman" w:hAnsi="Times New Roman"/>
          <w:bCs/>
          <w:sz w:val="24"/>
          <w:szCs w:val="24"/>
        </w:rPr>
        <w:t>C</w:t>
      </w:r>
      <w:r w:rsidR="009726C9" w:rsidRPr="005823B3">
        <w:rPr>
          <w:rFonts w:ascii="Times New Roman" w:hAnsi="Times New Roman"/>
          <w:bCs/>
          <w:sz w:val="24"/>
          <w:szCs w:val="24"/>
        </w:rPr>
        <w:t>onsultoria do processo técnico de regularização: visitas, fiscalização dos preventivos e análise da documentação.</w:t>
      </w:r>
    </w:p>
    <w:p w14:paraId="378A6666" w14:textId="17655A51" w:rsidR="00FC1C29" w:rsidRDefault="00FC1C29" w:rsidP="009726C9">
      <w:pPr>
        <w:pStyle w:val="PargrafodaLista"/>
        <w:numPr>
          <w:ilvl w:val="2"/>
          <w:numId w:val="1"/>
        </w:numPr>
        <w:spacing w:after="0" w:line="276" w:lineRule="auto"/>
        <w:ind w:left="0" w:firstLine="0"/>
        <w:jc w:val="both"/>
        <w:rPr>
          <w:rFonts w:ascii="Times New Roman" w:hAnsi="Times New Roman"/>
          <w:bCs/>
          <w:sz w:val="24"/>
          <w:szCs w:val="24"/>
        </w:rPr>
      </w:pPr>
      <w:r w:rsidRPr="005823B3">
        <w:rPr>
          <w:rFonts w:ascii="Times New Roman" w:hAnsi="Times New Roman"/>
          <w:bCs/>
          <w:sz w:val="24"/>
          <w:szCs w:val="24"/>
        </w:rPr>
        <w:t>Sempre que necessário, o CRF/MA deverá realizar entrega de toda documentação necessária para prestação dos serviços</w:t>
      </w:r>
      <w:r w:rsidR="00D53A96" w:rsidRPr="005823B3">
        <w:rPr>
          <w:rFonts w:ascii="Times New Roman" w:hAnsi="Times New Roman"/>
          <w:bCs/>
          <w:sz w:val="24"/>
          <w:szCs w:val="24"/>
        </w:rPr>
        <w:t>, tais como plantas, memoriais descritivos, lista de funcionários, e demais informações inerentes.</w:t>
      </w:r>
    </w:p>
    <w:p w14:paraId="6094DA89" w14:textId="37A0CF43" w:rsidR="00DD2708" w:rsidRDefault="00DD2708" w:rsidP="009726C9">
      <w:pPr>
        <w:pStyle w:val="PargrafodaLista"/>
        <w:numPr>
          <w:ilvl w:val="2"/>
          <w:numId w:val="1"/>
        </w:numPr>
        <w:spacing w:after="0" w:line="276" w:lineRule="auto"/>
        <w:ind w:left="0" w:firstLine="0"/>
        <w:jc w:val="both"/>
        <w:rPr>
          <w:rFonts w:ascii="Times New Roman" w:hAnsi="Times New Roman"/>
          <w:bCs/>
          <w:sz w:val="24"/>
          <w:szCs w:val="24"/>
        </w:rPr>
      </w:pPr>
      <w:r>
        <w:rPr>
          <w:rFonts w:ascii="Times New Roman" w:hAnsi="Times New Roman"/>
          <w:bCs/>
          <w:sz w:val="24"/>
          <w:szCs w:val="24"/>
        </w:rPr>
        <w:lastRenderedPageBreak/>
        <w:t>A CONTRATADA deverá realizar a m</w:t>
      </w:r>
      <w:r w:rsidRPr="00DD2708">
        <w:rPr>
          <w:rFonts w:ascii="Times New Roman" w:hAnsi="Times New Roman"/>
          <w:bCs/>
          <w:sz w:val="24"/>
          <w:szCs w:val="24"/>
        </w:rPr>
        <w:t>anutenção de extintor</w:t>
      </w:r>
      <w:r>
        <w:rPr>
          <w:rFonts w:ascii="Times New Roman" w:hAnsi="Times New Roman"/>
          <w:bCs/>
          <w:sz w:val="24"/>
          <w:szCs w:val="24"/>
        </w:rPr>
        <w:t xml:space="preserve"> e r</w:t>
      </w:r>
      <w:r w:rsidRPr="00DD2708">
        <w:rPr>
          <w:rFonts w:ascii="Times New Roman" w:hAnsi="Times New Roman"/>
          <w:bCs/>
          <w:sz w:val="24"/>
          <w:szCs w:val="24"/>
        </w:rPr>
        <w:t>eposição de carga</w:t>
      </w:r>
      <w:r w:rsidR="00E23762">
        <w:rPr>
          <w:rFonts w:ascii="Times New Roman" w:hAnsi="Times New Roman"/>
          <w:bCs/>
          <w:sz w:val="24"/>
          <w:szCs w:val="24"/>
        </w:rPr>
        <w:t xml:space="preserve">, nos locais indicados </w:t>
      </w:r>
      <w:r w:rsidR="00E23762">
        <w:rPr>
          <w:rFonts w:ascii="Times New Roman" w:eastAsia="Times New Roman" w:hAnsi="Times New Roman" w:cs="Times New Roman"/>
          <w:sz w:val="24"/>
          <w:szCs w:val="24"/>
          <w:lang w:eastAsia="pt-BR"/>
        </w:rPr>
        <w:t xml:space="preserve">de </w:t>
      </w:r>
      <w:r w:rsidR="00E23762" w:rsidRPr="0048014D">
        <w:rPr>
          <w:rFonts w:ascii="Times New Roman" w:eastAsia="Times New Roman" w:hAnsi="Times New Roman" w:cs="Times New Roman"/>
          <w:sz w:val="24"/>
          <w:szCs w:val="24"/>
          <w:lang w:eastAsia="pt-BR"/>
        </w:rPr>
        <w:t>segurança contra incêndio e pânico</w:t>
      </w:r>
      <w:r>
        <w:rPr>
          <w:rFonts w:ascii="Times New Roman" w:hAnsi="Times New Roman"/>
          <w:bCs/>
          <w:sz w:val="24"/>
          <w:szCs w:val="24"/>
        </w:rPr>
        <w:t>.</w:t>
      </w:r>
    </w:p>
    <w:p w14:paraId="5D4B832B" w14:textId="79141038" w:rsidR="00DD2708" w:rsidRPr="005823B3" w:rsidRDefault="00DD2708" w:rsidP="009726C9">
      <w:pPr>
        <w:pStyle w:val="PargrafodaLista"/>
        <w:numPr>
          <w:ilvl w:val="2"/>
          <w:numId w:val="1"/>
        </w:numPr>
        <w:spacing w:after="0" w:line="276" w:lineRule="auto"/>
        <w:ind w:left="0" w:firstLine="0"/>
        <w:jc w:val="both"/>
        <w:rPr>
          <w:rFonts w:ascii="Times New Roman" w:hAnsi="Times New Roman"/>
          <w:bCs/>
          <w:sz w:val="24"/>
          <w:szCs w:val="24"/>
        </w:rPr>
      </w:pPr>
      <w:r>
        <w:rPr>
          <w:rFonts w:ascii="Times New Roman" w:hAnsi="Times New Roman"/>
          <w:bCs/>
          <w:sz w:val="24"/>
          <w:szCs w:val="24"/>
        </w:rPr>
        <w:t xml:space="preserve">Fornecimento e instalação das luminárias de emergência nos locais indicados no projeto </w:t>
      </w:r>
      <w:r w:rsidR="00E23762">
        <w:rPr>
          <w:rFonts w:ascii="Times New Roman" w:eastAsia="Times New Roman" w:hAnsi="Times New Roman" w:cs="Times New Roman"/>
          <w:sz w:val="24"/>
          <w:szCs w:val="24"/>
          <w:lang w:eastAsia="pt-BR"/>
        </w:rPr>
        <w:t xml:space="preserve">de </w:t>
      </w:r>
      <w:r w:rsidR="00E23762" w:rsidRPr="0048014D">
        <w:rPr>
          <w:rFonts w:ascii="Times New Roman" w:eastAsia="Times New Roman" w:hAnsi="Times New Roman" w:cs="Times New Roman"/>
          <w:sz w:val="24"/>
          <w:szCs w:val="24"/>
          <w:lang w:eastAsia="pt-BR"/>
        </w:rPr>
        <w:t>segurança contra incêndio e pânico</w:t>
      </w:r>
      <w:r w:rsidR="00E23762">
        <w:rPr>
          <w:rFonts w:ascii="Times New Roman" w:eastAsia="Times New Roman" w:hAnsi="Times New Roman" w:cs="Times New Roman"/>
          <w:sz w:val="24"/>
          <w:szCs w:val="24"/>
          <w:lang w:eastAsia="pt-BR"/>
        </w:rPr>
        <w:t>.</w:t>
      </w:r>
    </w:p>
    <w:p w14:paraId="2D4B762F" w14:textId="77777777" w:rsidR="00CD6537" w:rsidRPr="00963875" w:rsidRDefault="00CD6537" w:rsidP="00963875">
      <w:pPr>
        <w:pStyle w:val="PargrafodaLista"/>
        <w:spacing w:after="0" w:line="276" w:lineRule="auto"/>
        <w:ind w:left="1224"/>
        <w:jc w:val="both"/>
        <w:rPr>
          <w:rFonts w:ascii="Times New Roman" w:hAnsi="Times New Roman" w:cs="Times New Roman"/>
          <w:b/>
          <w:sz w:val="24"/>
          <w:szCs w:val="24"/>
        </w:rPr>
      </w:pPr>
    </w:p>
    <w:p w14:paraId="5D862350" w14:textId="40F755FB" w:rsidR="007F1D0E" w:rsidRPr="00963875" w:rsidRDefault="00EF0908" w:rsidP="00963875">
      <w:pPr>
        <w:pStyle w:val="PargrafodaLista"/>
        <w:numPr>
          <w:ilvl w:val="0"/>
          <w:numId w:val="1"/>
        </w:numPr>
        <w:spacing w:after="0" w:line="276" w:lineRule="auto"/>
        <w:jc w:val="both"/>
        <w:rPr>
          <w:rFonts w:ascii="Times New Roman" w:hAnsi="Times New Roman" w:cs="Times New Roman"/>
          <w:b/>
          <w:sz w:val="24"/>
          <w:szCs w:val="24"/>
        </w:rPr>
      </w:pPr>
      <w:r w:rsidRPr="00963875">
        <w:rPr>
          <w:rFonts w:ascii="Times New Roman" w:hAnsi="Times New Roman" w:cs="Times New Roman"/>
          <w:b/>
          <w:sz w:val="24"/>
          <w:szCs w:val="24"/>
        </w:rPr>
        <w:t>DA VIGÊNCIA</w:t>
      </w:r>
    </w:p>
    <w:p w14:paraId="48B0B20C" w14:textId="1E7BBE54" w:rsidR="00666C5F" w:rsidRPr="00963875" w:rsidRDefault="00F21929" w:rsidP="00963875">
      <w:pPr>
        <w:pStyle w:val="PargrafodaLista"/>
        <w:numPr>
          <w:ilvl w:val="1"/>
          <w:numId w:val="1"/>
        </w:numPr>
        <w:spacing w:after="0" w:line="276" w:lineRule="auto"/>
        <w:ind w:left="0" w:firstLine="0"/>
        <w:jc w:val="both"/>
        <w:rPr>
          <w:rFonts w:ascii="Times New Roman" w:hAnsi="Times New Roman" w:cs="Times New Roman"/>
          <w:bCs/>
          <w:sz w:val="24"/>
          <w:szCs w:val="24"/>
        </w:rPr>
      </w:pPr>
      <w:r w:rsidRPr="00963875">
        <w:rPr>
          <w:rFonts w:ascii="Times New Roman" w:hAnsi="Times New Roman" w:cs="Times New Roman"/>
          <w:bCs/>
          <w:sz w:val="24"/>
          <w:szCs w:val="24"/>
        </w:rPr>
        <w:t xml:space="preserve">O prazo de vigência </w:t>
      </w:r>
      <w:r w:rsidR="000F0F0A" w:rsidRPr="00963875">
        <w:rPr>
          <w:rFonts w:ascii="Times New Roman" w:hAnsi="Times New Roman" w:cs="Times New Roman"/>
          <w:bCs/>
          <w:sz w:val="24"/>
          <w:szCs w:val="24"/>
        </w:rPr>
        <w:t xml:space="preserve">da presente contratação será </w:t>
      </w:r>
      <w:r w:rsidR="00311C4D">
        <w:rPr>
          <w:rFonts w:ascii="Times New Roman" w:hAnsi="Times New Roman" w:cs="Times New Roman"/>
          <w:bCs/>
          <w:sz w:val="24"/>
          <w:szCs w:val="24"/>
        </w:rPr>
        <w:t>4 (quatro) meses, contados da assinatura do instrumento contratual.</w:t>
      </w:r>
    </w:p>
    <w:p w14:paraId="385AAE9A" w14:textId="77777777" w:rsidR="00F21929" w:rsidRPr="00963875" w:rsidRDefault="00F21929" w:rsidP="00963875">
      <w:pPr>
        <w:pStyle w:val="PargrafodaLista"/>
        <w:spacing w:after="0" w:line="276" w:lineRule="auto"/>
        <w:ind w:left="0"/>
        <w:jc w:val="both"/>
        <w:rPr>
          <w:rFonts w:ascii="Times New Roman" w:hAnsi="Times New Roman" w:cs="Times New Roman"/>
          <w:bCs/>
          <w:sz w:val="24"/>
          <w:szCs w:val="24"/>
        </w:rPr>
      </w:pPr>
    </w:p>
    <w:p w14:paraId="04AAEDCD" w14:textId="4BC85474" w:rsidR="009F2CCC" w:rsidRPr="00963875" w:rsidRDefault="007F1D0E" w:rsidP="00963875">
      <w:pPr>
        <w:pStyle w:val="PargrafodaLista"/>
        <w:numPr>
          <w:ilvl w:val="0"/>
          <w:numId w:val="1"/>
        </w:numPr>
        <w:spacing w:after="0" w:line="276" w:lineRule="auto"/>
        <w:jc w:val="both"/>
        <w:rPr>
          <w:rFonts w:ascii="Times New Roman" w:hAnsi="Times New Roman" w:cs="Times New Roman"/>
          <w:sz w:val="24"/>
          <w:szCs w:val="24"/>
        </w:rPr>
      </w:pPr>
      <w:r w:rsidRPr="00963875">
        <w:rPr>
          <w:rFonts w:ascii="Times New Roman" w:hAnsi="Times New Roman" w:cs="Times New Roman"/>
          <w:b/>
          <w:sz w:val="24"/>
          <w:szCs w:val="24"/>
        </w:rPr>
        <w:t>DAS OBRIGAÇÕES DA CONTRATA</w:t>
      </w:r>
      <w:r w:rsidR="000529E7" w:rsidRPr="00963875">
        <w:rPr>
          <w:rFonts w:ascii="Times New Roman" w:hAnsi="Times New Roman" w:cs="Times New Roman"/>
          <w:b/>
          <w:sz w:val="24"/>
          <w:szCs w:val="24"/>
        </w:rPr>
        <w:t>NTE</w:t>
      </w:r>
    </w:p>
    <w:p w14:paraId="4EC34AF3" w14:textId="548373FB" w:rsidR="001F6432" w:rsidRPr="00963875" w:rsidRDefault="001F6432" w:rsidP="00963875">
      <w:pPr>
        <w:pStyle w:val="PargrafodaLista"/>
        <w:numPr>
          <w:ilvl w:val="1"/>
          <w:numId w:val="1"/>
        </w:numPr>
        <w:autoSpaceDE w:val="0"/>
        <w:autoSpaceDN w:val="0"/>
        <w:adjustRightInd w:val="0"/>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Fornecer à CONTRATADA, em tempo hábil, as informações necessárias à execução dos serviços</w:t>
      </w:r>
      <w:r w:rsidR="007A73CF" w:rsidRPr="00963875">
        <w:rPr>
          <w:rFonts w:ascii="Times New Roman" w:hAnsi="Times New Roman" w:cs="Times New Roman"/>
          <w:sz w:val="24"/>
          <w:szCs w:val="24"/>
        </w:rPr>
        <w:t>;</w:t>
      </w:r>
    </w:p>
    <w:p w14:paraId="710B4E87" w14:textId="4AA5C500" w:rsidR="001F6432" w:rsidRPr="00963875" w:rsidRDefault="001F6432" w:rsidP="00963875">
      <w:pPr>
        <w:pStyle w:val="PargrafodaLista"/>
        <w:numPr>
          <w:ilvl w:val="1"/>
          <w:numId w:val="1"/>
        </w:numPr>
        <w:autoSpaceDE w:val="0"/>
        <w:autoSpaceDN w:val="0"/>
        <w:adjustRightInd w:val="0"/>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Cientificar a Contratada sobre as normas internas vigentes relativas à segurança, inclusive aquelas relacionadas ao controle de acesso de pessoas e veículos, bem assim sobre a Política de Segurança da Informação do Contratante</w:t>
      </w:r>
      <w:r w:rsidR="007A73CF" w:rsidRPr="00963875">
        <w:rPr>
          <w:rFonts w:ascii="Times New Roman" w:hAnsi="Times New Roman" w:cs="Times New Roman"/>
          <w:sz w:val="24"/>
          <w:szCs w:val="24"/>
        </w:rPr>
        <w:t>;</w:t>
      </w:r>
    </w:p>
    <w:p w14:paraId="3A6DF733" w14:textId="77777777" w:rsidR="001F6432" w:rsidRPr="00963875" w:rsidRDefault="001F6432" w:rsidP="00963875">
      <w:pPr>
        <w:pStyle w:val="PargrafodaLista"/>
        <w:numPr>
          <w:ilvl w:val="1"/>
          <w:numId w:val="1"/>
        </w:numPr>
        <w:autoSpaceDE w:val="0"/>
        <w:autoSpaceDN w:val="0"/>
        <w:adjustRightInd w:val="0"/>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 xml:space="preserve">Nomear um Gestor e/ou um Fiscal para executar a gerência e fiscalização do contrato a ser firmado, em conformidade com suas competências e demais disposições legais; </w:t>
      </w:r>
    </w:p>
    <w:p w14:paraId="576DA311" w14:textId="77777777" w:rsidR="001F6432" w:rsidRPr="00963875" w:rsidRDefault="001F6432" w:rsidP="00963875">
      <w:pPr>
        <w:pStyle w:val="PargrafodaLista"/>
        <w:numPr>
          <w:ilvl w:val="1"/>
          <w:numId w:val="1"/>
        </w:numPr>
        <w:autoSpaceDE w:val="0"/>
        <w:autoSpaceDN w:val="0"/>
        <w:adjustRightInd w:val="0"/>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 xml:space="preserve">Especificar e estabelecer políticas e normas para execução dos serviços ora contratados, definindo as prioridades, bem como os prazos e etapas para cumprimento das obrigações; </w:t>
      </w:r>
    </w:p>
    <w:p w14:paraId="49548C7B" w14:textId="77777777" w:rsidR="001F6432" w:rsidRPr="00963875" w:rsidRDefault="001F6432" w:rsidP="00963875">
      <w:pPr>
        <w:pStyle w:val="PargrafodaLista"/>
        <w:numPr>
          <w:ilvl w:val="1"/>
          <w:numId w:val="1"/>
        </w:numPr>
        <w:autoSpaceDE w:val="0"/>
        <w:autoSpaceDN w:val="0"/>
        <w:adjustRightInd w:val="0"/>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 xml:space="preserve">Levar ao conhecimento da CONTRATADA, por escrito, qualquer fato extraordinário ou anormal que ocorrer na execução do objeto desta proposição, bem como imperfeições, falhas ou irregularidades constatadas no objeto pactuado, para que sejam adotadas as medidas corretivas necessárias; </w:t>
      </w:r>
    </w:p>
    <w:p w14:paraId="34997BB8" w14:textId="77777777" w:rsidR="001F6432" w:rsidRPr="00963875" w:rsidRDefault="001F6432" w:rsidP="00963875">
      <w:pPr>
        <w:pStyle w:val="PargrafodaLista"/>
        <w:numPr>
          <w:ilvl w:val="1"/>
          <w:numId w:val="1"/>
        </w:numPr>
        <w:autoSpaceDE w:val="0"/>
        <w:autoSpaceDN w:val="0"/>
        <w:adjustRightInd w:val="0"/>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Prestar as informações e os esclarecimentos que venham a ser solicitados pela CONTRATADA;</w:t>
      </w:r>
    </w:p>
    <w:p w14:paraId="243B1599" w14:textId="628F7572" w:rsidR="00407220" w:rsidRPr="00963875" w:rsidRDefault="001F6432" w:rsidP="00963875">
      <w:pPr>
        <w:pStyle w:val="PargrafodaLista"/>
        <w:numPr>
          <w:ilvl w:val="1"/>
          <w:numId w:val="1"/>
        </w:numPr>
        <w:autoSpaceDE w:val="0"/>
        <w:autoSpaceDN w:val="0"/>
        <w:adjustRightInd w:val="0"/>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Efetuar o pagamento devido pela execução dos serviços, no prazo estabelecido, desde que cumpridas todas as formalidades e exigências previstas no contrato.</w:t>
      </w:r>
    </w:p>
    <w:p w14:paraId="256DBD8F" w14:textId="77777777" w:rsidR="001F6432" w:rsidRPr="00963875" w:rsidRDefault="001F6432" w:rsidP="00963875">
      <w:pPr>
        <w:autoSpaceDE w:val="0"/>
        <w:autoSpaceDN w:val="0"/>
        <w:adjustRightInd w:val="0"/>
        <w:spacing w:after="0" w:line="276" w:lineRule="auto"/>
        <w:rPr>
          <w:rFonts w:ascii="Times New Roman" w:hAnsi="Times New Roman"/>
        </w:rPr>
      </w:pPr>
    </w:p>
    <w:p w14:paraId="5DF15ADA" w14:textId="48DA4834" w:rsidR="007F1D0E" w:rsidRPr="00963875" w:rsidRDefault="007F1D0E" w:rsidP="00963875">
      <w:pPr>
        <w:pStyle w:val="Recuodecorpodetexto2"/>
        <w:numPr>
          <w:ilvl w:val="0"/>
          <w:numId w:val="1"/>
        </w:numPr>
        <w:spacing w:after="0" w:line="276" w:lineRule="auto"/>
        <w:rPr>
          <w:rFonts w:ascii="Times New Roman" w:eastAsiaTheme="minorHAnsi" w:hAnsi="Times New Roman"/>
          <w:b/>
        </w:rPr>
      </w:pPr>
      <w:r w:rsidRPr="00963875">
        <w:rPr>
          <w:rFonts w:ascii="Times New Roman" w:eastAsiaTheme="minorHAnsi" w:hAnsi="Times New Roman"/>
          <w:b/>
        </w:rPr>
        <w:t>DAS OBRIGAÇÕES DA CONTRATA</w:t>
      </w:r>
      <w:r w:rsidR="000529E7" w:rsidRPr="00963875">
        <w:rPr>
          <w:rFonts w:ascii="Times New Roman" w:eastAsiaTheme="minorHAnsi" w:hAnsi="Times New Roman"/>
          <w:b/>
        </w:rPr>
        <w:t>DA</w:t>
      </w:r>
      <w:r w:rsidRPr="00963875">
        <w:rPr>
          <w:rFonts w:ascii="Times New Roman" w:eastAsiaTheme="minorHAnsi" w:hAnsi="Times New Roman"/>
          <w:b/>
        </w:rPr>
        <w:t xml:space="preserve"> </w:t>
      </w:r>
    </w:p>
    <w:p w14:paraId="2A5D7D55" w14:textId="599301C3" w:rsidR="005014FB" w:rsidRPr="00963875" w:rsidRDefault="005014FB" w:rsidP="00963875">
      <w:pPr>
        <w:pStyle w:val="Primria"/>
        <w:numPr>
          <w:ilvl w:val="1"/>
          <w:numId w:val="1"/>
        </w:numPr>
        <w:spacing w:after="0"/>
        <w:ind w:left="0" w:firstLine="0"/>
        <w:rPr>
          <w:rFonts w:ascii="Times New Roman" w:hAnsi="Times New Roman" w:cs="Times New Roman"/>
          <w:b w:val="0"/>
          <w:sz w:val="24"/>
          <w:szCs w:val="24"/>
        </w:rPr>
      </w:pPr>
      <w:r w:rsidRPr="00963875">
        <w:rPr>
          <w:rFonts w:ascii="Times New Roman" w:hAnsi="Times New Roman" w:cs="Times New Roman"/>
          <w:b w:val="0"/>
          <w:sz w:val="24"/>
          <w:szCs w:val="24"/>
        </w:rPr>
        <w:t>Responsabilizar-se integralmente pelo objeto contratado, nas quantidades e padrões estabelecidos, sendo vedada a subcontratação, vindo a responder pelos danos causados diretamente à CONTRATANTE ou a terceiros, decorrentes de sua culpa ou dolo, nos termos da legislação vigente, não excluindo ou reduzindo essa responsabilidade a fiscalização ou acompanhamento pelo órgão interessado</w:t>
      </w:r>
      <w:r w:rsidR="00501096" w:rsidRPr="00963875">
        <w:rPr>
          <w:rFonts w:ascii="Times New Roman" w:hAnsi="Times New Roman" w:cs="Times New Roman"/>
          <w:b w:val="0"/>
          <w:sz w:val="24"/>
          <w:szCs w:val="24"/>
        </w:rPr>
        <w:t>.</w:t>
      </w:r>
    </w:p>
    <w:p w14:paraId="5F9DEDE2" w14:textId="77777777" w:rsidR="005014FB" w:rsidRPr="00963875" w:rsidRDefault="005014FB" w:rsidP="00963875">
      <w:pPr>
        <w:pStyle w:val="Primria"/>
        <w:numPr>
          <w:ilvl w:val="1"/>
          <w:numId w:val="1"/>
        </w:numPr>
        <w:spacing w:after="0"/>
        <w:ind w:left="0" w:firstLine="0"/>
        <w:rPr>
          <w:rFonts w:ascii="Times New Roman" w:hAnsi="Times New Roman" w:cs="Times New Roman"/>
          <w:b w:val="0"/>
          <w:sz w:val="24"/>
          <w:szCs w:val="24"/>
        </w:rPr>
      </w:pPr>
      <w:r w:rsidRPr="00963875">
        <w:rPr>
          <w:rFonts w:ascii="Times New Roman" w:hAnsi="Times New Roman" w:cs="Times New Roman"/>
          <w:b w:val="0"/>
          <w:sz w:val="24"/>
          <w:szCs w:val="24"/>
        </w:rPr>
        <w:t xml:space="preserve">Planejar, desenvolver, implantar, executar e manter os serviços objeto do contrato de acordo com os níveis de serviço estabelecidos nas especificações técnicas; </w:t>
      </w:r>
    </w:p>
    <w:p w14:paraId="48BBE64C" w14:textId="77777777" w:rsidR="005014FB" w:rsidRPr="00963875" w:rsidRDefault="005014FB" w:rsidP="00963875">
      <w:pPr>
        <w:pStyle w:val="Primria"/>
        <w:numPr>
          <w:ilvl w:val="1"/>
          <w:numId w:val="1"/>
        </w:numPr>
        <w:spacing w:after="0"/>
        <w:ind w:left="0" w:firstLine="0"/>
        <w:rPr>
          <w:rFonts w:ascii="Times New Roman" w:hAnsi="Times New Roman" w:cs="Times New Roman"/>
          <w:b w:val="0"/>
          <w:sz w:val="24"/>
          <w:szCs w:val="24"/>
        </w:rPr>
      </w:pPr>
      <w:r w:rsidRPr="00963875">
        <w:rPr>
          <w:rFonts w:ascii="Times New Roman" w:hAnsi="Times New Roman" w:cs="Times New Roman"/>
          <w:b w:val="0"/>
          <w:sz w:val="24"/>
          <w:szCs w:val="24"/>
        </w:rPr>
        <w:t>Encaminhar à unidade fiscalizadora todas as faturas dos serviços prestados;</w:t>
      </w:r>
    </w:p>
    <w:p w14:paraId="6B7EBA5D" w14:textId="77777777" w:rsidR="005014FB" w:rsidRPr="00963875" w:rsidRDefault="005014FB" w:rsidP="00963875">
      <w:pPr>
        <w:pStyle w:val="Primria"/>
        <w:numPr>
          <w:ilvl w:val="1"/>
          <w:numId w:val="1"/>
        </w:numPr>
        <w:spacing w:after="0"/>
        <w:ind w:left="0" w:firstLine="0"/>
        <w:rPr>
          <w:rFonts w:ascii="Times New Roman" w:hAnsi="Times New Roman" w:cs="Times New Roman"/>
          <w:b w:val="0"/>
          <w:sz w:val="24"/>
          <w:szCs w:val="24"/>
        </w:rPr>
      </w:pPr>
      <w:r w:rsidRPr="00963875">
        <w:rPr>
          <w:rFonts w:ascii="Times New Roman" w:hAnsi="Times New Roman" w:cs="Times New Roman"/>
          <w:b w:val="0"/>
          <w:sz w:val="24"/>
          <w:szCs w:val="24"/>
        </w:rPr>
        <w:lastRenderedPageBreak/>
        <w:t xml:space="preserve">Assumir a responsabilidade pelos encargos fiscais e comerciais resultantes da contratação; </w:t>
      </w:r>
    </w:p>
    <w:p w14:paraId="77C069EF" w14:textId="77777777" w:rsidR="005014FB" w:rsidRPr="00963875" w:rsidRDefault="005014FB" w:rsidP="00963875">
      <w:pPr>
        <w:pStyle w:val="Primria"/>
        <w:numPr>
          <w:ilvl w:val="1"/>
          <w:numId w:val="1"/>
        </w:numPr>
        <w:spacing w:after="0"/>
        <w:ind w:left="0" w:firstLine="0"/>
        <w:rPr>
          <w:rFonts w:ascii="Times New Roman" w:hAnsi="Times New Roman" w:cs="Times New Roman"/>
          <w:b w:val="0"/>
          <w:sz w:val="24"/>
          <w:szCs w:val="24"/>
        </w:rPr>
      </w:pPr>
      <w:r w:rsidRPr="00963875">
        <w:rPr>
          <w:rFonts w:ascii="Times New Roman" w:hAnsi="Times New Roman" w:cs="Times New Roman"/>
          <w:b w:val="0"/>
          <w:sz w:val="24"/>
          <w:szCs w:val="24"/>
        </w:rPr>
        <w:t xml:space="preserve">Reportar ao CRF/MA imediatamente qualquer anormalidade, erro ou irregularidades que possa comprometer a execução dos serviços e o bom andamento das atividades do Conselho; </w:t>
      </w:r>
    </w:p>
    <w:p w14:paraId="2BACE23F" w14:textId="77777777" w:rsidR="005014FB" w:rsidRPr="00963875" w:rsidRDefault="005014FB" w:rsidP="00963875">
      <w:pPr>
        <w:pStyle w:val="Primria"/>
        <w:numPr>
          <w:ilvl w:val="1"/>
          <w:numId w:val="1"/>
        </w:numPr>
        <w:spacing w:after="0"/>
        <w:ind w:left="0" w:firstLine="0"/>
        <w:rPr>
          <w:rFonts w:ascii="Times New Roman" w:hAnsi="Times New Roman" w:cs="Times New Roman"/>
          <w:b w:val="0"/>
          <w:sz w:val="24"/>
          <w:szCs w:val="24"/>
        </w:rPr>
      </w:pPr>
      <w:r w:rsidRPr="00963875">
        <w:rPr>
          <w:rFonts w:ascii="Times New Roman" w:hAnsi="Times New Roman" w:cs="Times New Roman"/>
          <w:b w:val="0"/>
          <w:sz w:val="24"/>
          <w:szCs w:val="24"/>
        </w:rPr>
        <w:t xml:space="preserve">Realizar todos os trabalhos sem que haja a necessidade de parada do ambiente em produção, exceto as predeterminadas com a equipe do CONTRATANTE; </w:t>
      </w:r>
    </w:p>
    <w:p w14:paraId="22705E6F" w14:textId="77777777" w:rsidR="005014FB" w:rsidRPr="00963875" w:rsidRDefault="005014FB" w:rsidP="00963875">
      <w:pPr>
        <w:pStyle w:val="Primria"/>
        <w:numPr>
          <w:ilvl w:val="1"/>
          <w:numId w:val="1"/>
        </w:numPr>
        <w:spacing w:after="0"/>
        <w:ind w:left="0" w:firstLine="0"/>
        <w:rPr>
          <w:rFonts w:ascii="Times New Roman" w:hAnsi="Times New Roman" w:cs="Times New Roman"/>
          <w:b w:val="0"/>
          <w:sz w:val="24"/>
          <w:szCs w:val="24"/>
        </w:rPr>
      </w:pPr>
      <w:r w:rsidRPr="00963875">
        <w:rPr>
          <w:rFonts w:ascii="Times New Roman" w:hAnsi="Times New Roman" w:cs="Times New Roman"/>
          <w:b w:val="0"/>
          <w:sz w:val="24"/>
          <w:szCs w:val="24"/>
        </w:rPr>
        <w:t xml:space="preserve">Acompanhar diariamente a qualidade e os níveis de serviços alcançados com vistas a efetuar eventuais ajustes e correções de rumo; </w:t>
      </w:r>
    </w:p>
    <w:p w14:paraId="4BE3901B" w14:textId="77777777" w:rsidR="005014FB" w:rsidRPr="00963875" w:rsidRDefault="005014FB" w:rsidP="00963875">
      <w:pPr>
        <w:pStyle w:val="Primria"/>
        <w:numPr>
          <w:ilvl w:val="1"/>
          <w:numId w:val="1"/>
        </w:numPr>
        <w:spacing w:after="0"/>
        <w:ind w:left="0" w:firstLine="0"/>
        <w:rPr>
          <w:rFonts w:ascii="Times New Roman" w:hAnsi="Times New Roman" w:cs="Times New Roman"/>
          <w:b w:val="0"/>
          <w:sz w:val="24"/>
          <w:szCs w:val="24"/>
        </w:rPr>
      </w:pPr>
      <w:r w:rsidRPr="00963875">
        <w:rPr>
          <w:rFonts w:ascii="Times New Roman" w:hAnsi="Times New Roman" w:cs="Times New Roman"/>
          <w:b w:val="0"/>
          <w:sz w:val="24"/>
          <w:szCs w:val="24"/>
        </w:rPr>
        <w:t xml:space="preserve">Guardar sigilo sobre dados e informações obtidos em razão da execução dos serviços contratados ou da relação contratual mantida com o Conselho; </w:t>
      </w:r>
    </w:p>
    <w:p w14:paraId="79543233" w14:textId="77777777" w:rsidR="005014FB" w:rsidRPr="00963875" w:rsidRDefault="005014FB" w:rsidP="00963875">
      <w:pPr>
        <w:pStyle w:val="Primria"/>
        <w:numPr>
          <w:ilvl w:val="1"/>
          <w:numId w:val="1"/>
        </w:numPr>
        <w:spacing w:after="0"/>
        <w:ind w:left="0" w:firstLine="0"/>
        <w:rPr>
          <w:rFonts w:ascii="Times New Roman" w:hAnsi="Times New Roman" w:cs="Times New Roman"/>
          <w:b w:val="0"/>
          <w:sz w:val="24"/>
          <w:szCs w:val="24"/>
        </w:rPr>
      </w:pPr>
      <w:r w:rsidRPr="00963875">
        <w:rPr>
          <w:rFonts w:ascii="Times New Roman" w:hAnsi="Times New Roman" w:cs="Times New Roman"/>
          <w:b w:val="0"/>
          <w:sz w:val="24"/>
          <w:szCs w:val="24"/>
        </w:rPr>
        <w:t xml:space="preserve">Responder, em prazo máximo de 48h (quarenta e oito) horas, a quaisquer solicitações/questionamentos do CRF; </w:t>
      </w:r>
    </w:p>
    <w:p w14:paraId="2E16B58E" w14:textId="77777777" w:rsidR="005014FB" w:rsidRPr="00963875" w:rsidRDefault="005014FB" w:rsidP="00963875">
      <w:pPr>
        <w:pStyle w:val="Primria"/>
        <w:numPr>
          <w:ilvl w:val="1"/>
          <w:numId w:val="1"/>
        </w:numPr>
        <w:spacing w:after="0"/>
        <w:ind w:left="0" w:firstLine="0"/>
        <w:rPr>
          <w:rFonts w:ascii="Times New Roman" w:hAnsi="Times New Roman" w:cs="Times New Roman"/>
          <w:b w:val="0"/>
          <w:sz w:val="24"/>
          <w:szCs w:val="24"/>
        </w:rPr>
      </w:pPr>
      <w:r w:rsidRPr="00963875">
        <w:rPr>
          <w:rFonts w:ascii="Times New Roman" w:hAnsi="Times New Roman" w:cs="Times New Roman"/>
          <w:b w:val="0"/>
          <w:sz w:val="24"/>
          <w:szCs w:val="24"/>
        </w:rPr>
        <w:t xml:space="preserve">Comunicar formalmente e imediatamente ao CRF/MA quaisquer mudanças de endereço de correspondência e contato telefônico; </w:t>
      </w:r>
    </w:p>
    <w:p w14:paraId="0479D14F" w14:textId="77777777" w:rsidR="005014FB" w:rsidRPr="00963875" w:rsidRDefault="005014FB" w:rsidP="00963875">
      <w:pPr>
        <w:pStyle w:val="Primria"/>
        <w:numPr>
          <w:ilvl w:val="1"/>
          <w:numId w:val="1"/>
        </w:numPr>
        <w:spacing w:after="0"/>
        <w:ind w:left="0" w:firstLine="0"/>
        <w:rPr>
          <w:rFonts w:ascii="Times New Roman" w:hAnsi="Times New Roman" w:cs="Times New Roman"/>
          <w:b w:val="0"/>
          <w:sz w:val="24"/>
          <w:szCs w:val="24"/>
        </w:rPr>
      </w:pPr>
      <w:r w:rsidRPr="00963875">
        <w:rPr>
          <w:rFonts w:ascii="Times New Roman" w:hAnsi="Times New Roman" w:cs="Times New Roman"/>
          <w:b w:val="0"/>
          <w:sz w:val="24"/>
          <w:szCs w:val="24"/>
        </w:rPr>
        <w:t xml:space="preserve">Assinar instrumento contratual no prazo de até 5(cinco) dias, a contar do recebimento da comunicação oficial da Administração convocando para esse fim; </w:t>
      </w:r>
    </w:p>
    <w:p w14:paraId="505F8303" w14:textId="77777777" w:rsidR="005014FB" w:rsidRPr="00963875" w:rsidRDefault="005014FB" w:rsidP="00963875">
      <w:pPr>
        <w:pStyle w:val="Primria"/>
        <w:numPr>
          <w:ilvl w:val="1"/>
          <w:numId w:val="1"/>
        </w:numPr>
        <w:spacing w:after="0"/>
        <w:ind w:left="0" w:firstLine="0"/>
        <w:rPr>
          <w:rFonts w:ascii="Times New Roman" w:hAnsi="Times New Roman" w:cs="Times New Roman"/>
          <w:b w:val="0"/>
          <w:sz w:val="24"/>
          <w:szCs w:val="24"/>
        </w:rPr>
      </w:pPr>
      <w:r w:rsidRPr="00963875">
        <w:rPr>
          <w:rFonts w:ascii="Times New Roman" w:hAnsi="Times New Roman" w:cs="Times New Roman"/>
          <w:b w:val="0"/>
          <w:sz w:val="24"/>
          <w:szCs w:val="24"/>
        </w:rPr>
        <w:t>Não empregar menores de 18 anos em trabalho noturno, perigoso ou insalubre, bem como a não empregar menores de 16 anos em qualquer trabalho, salvo na condição de aprendiz, a partir de 14 anos;</w:t>
      </w:r>
    </w:p>
    <w:p w14:paraId="7B31F695" w14:textId="4019F785" w:rsidR="005014FB" w:rsidRPr="00963875" w:rsidRDefault="005014FB" w:rsidP="00963875">
      <w:pPr>
        <w:pStyle w:val="Primria"/>
        <w:numPr>
          <w:ilvl w:val="1"/>
          <w:numId w:val="1"/>
        </w:numPr>
        <w:spacing w:after="0"/>
        <w:ind w:left="0" w:firstLine="0"/>
        <w:rPr>
          <w:rFonts w:ascii="Times New Roman" w:hAnsi="Times New Roman" w:cs="Times New Roman"/>
          <w:b w:val="0"/>
          <w:sz w:val="24"/>
          <w:szCs w:val="24"/>
        </w:rPr>
      </w:pPr>
      <w:r w:rsidRPr="00963875">
        <w:rPr>
          <w:rFonts w:ascii="Times New Roman" w:hAnsi="Times New Roman" w:cs="Times New Roman"/>
          <w:b w:val="0"/>
          <w:sz w:val="24"/>
          <w:szCs w:val="24"/>
        </w:rPr>
        <w:t xml:space="preserve">A Contratada deverá observar rigorosamente todas as condições previstas neste </w:t>
      </w:r>
      <w:r w:rsidR="00DB28D5">
        <w:rPr>
          <w:rFonts w:ascii="Times New Roman" w:hAnsi="Times New Roman" w:cs="Times New Roman"/>
          <w:b w:val="0"/>
          <w:sz w:val="24"/>
          <w:szCs w:val="24"/>
        </w:rPr>
        <w:t>Projeto Básico</w:t>
      </w:r>
      <w:r w:rsidRPr="00963875">
        <w:rPr>
          <w:rFonts w:ascii="Times New Roman" w:hAnsi="Times New Roman" w:cs="Times New Roman"/>
          <w:b w:val="0"/>
          <w:sz w:val="24"/>
          <w:szCs w:val="24"/>
        </w:rPr>
        <w:t xml:space="preserve"> e em outras obrigações previstas no contrato, inclusive, comunicar ao Contratante, por escrito, qualquer anormalidade de caráter urgente e prestar os esclarecimentos necessários.</w:t>
      </w:r>
    </w:p>
    <w:p w14:paraId="10BD90A4" w14:textId="77777777" w:rsidR="007E5CA0" w:rsidRPr="00963875" w:rsidRDefault="007E5CA0" w:rsidP="00963875">
      <w:pPr>
        <w:pStyle w:val="Recuodecorpodetexto2"/>
        <w:spacing w:after="0" w:line="276" w:lineRule="auto"/>
        <w:ind w:left="360"/>
        <w:rPr>
          <w:rFonts w:ascii="Times New Roman" w:eastAsiaTheme="minorHAnsi" w:hAnsi="Times New Roman"/>
          <w:b/>
        </w:rPr>
      </w:pPr>
    </w:p>
    <w:p w14:paraId="781B7FA2" w14:textId="73697147" w:rsidR="00717C65" w:rsidRPr="00963875" w:rsidRDefault="00717C65" w:rsidP="00963875">
      <w:pPr>
        <w:pStyle w:val="PargrafodaLista"/>
        <w:numPr>
          <w:ilvl w:val="0"/>
          <w:numId w:val="1"/>
        </w:numPr>
        <w:spacing w:after="0" w:line="276" w:lineRule="auto"/>
        <w:jc w:val="both"/>
        <w:rPr>
          <w:rFonts w:ascii="Times New Roman" w:hAnsi="Times New Roman" w:cs="Times New Roman"/>
          <w:b/>
          <w:bCs/>
          <w:sz w:val="24"/>
          <w:szCs w:val="24"/>
        </w:rPr>
      </w:pPr>
      <w:r w:rsidRPr="00963875">
        <w:rPr>
          <w:rFonts w:ascii="Times New Roman" w:hAnsi="Times New Roman" w:cs="Times New Roman"/>
          <w:b/>
          <w:bCs/>
          <w:sz w:val="24"/>
          <w:szCs w:val="24"/>
        </w:rPr>
        <w:t>DO PAGAMENTO</w:t>
      </w:r>
    </w:p>
    <w:p w14:paraId="320F8D75" w14:textId="1D1658FD" w:rsidR="00015DAA" w:rsidRPr="00963875" w:rsidRDefault="005510DC" w:rsidP="00963875">
      <w:pPr>
        <w:pStyle w:val="PargrafodaLista"/>
        <w:numPr>
          <w:ilvl w:val="1"/>
          <w:numId w:val="1"/>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 xml:space="preserve">O pagamento será efetuado pela CONTRATANTE, </w:t>
      </w:r>
      <w:r w:rsidR="000F66C2" w:rsidRPr="00963875">
        <w:rPr>
          <w:rFonts w:ascii="Times New Roman" w:hAnsi="Times New Roman" w:cs="Times New Roman"/>
          <w:sz w:val="24"/>
          <w:szCs w:val="24"/>
        </w:rPr>
        <w:t>em até 5 (cinco) dias</w:t>
      </w:r>
      <w:r w:rsidR="0056000B">
        <w:rPr>
          <w:rFonts w:ascii="Times New Roman" w:hAnsi="Times New Roman" w:cs="Times New Roman"/>
          <w:sz w:val="24"/>
          <w:szCs w:val="24"/>
        </w:rPr>
        <w:t xml:space="preserve"> após o recebimento definitivo do objeto</w:t>
      </w:r>
      <w:r w:rsidR="00A62644" w:rsidRPr="00963875">
        <w:rPr>
          <w:rFonts w:ascii="Times New Roman" w:hAnsi="Times New Roman" w:cs="Times New Roman"/>
          <w:sz w:val="24"/>
          <w:szCs w:val="24"/>
        </w:rPr>
        <w:t xml:space="preserve">, por intermédio de </w:t>
      </w:r>
      <w:r w:rsidR="00617CBA" w:rsidRPr="00963875">
        <w:rPr>
          <w:rFonts w:ascii="Times New Roman" w:hAnsi="Times New Roman" w:cs="Times New Roman"/>
          <w:sz w:val="24"/>
          <w:szCs w:val="24"/>
        </w:rPr>
        <w:t>apresentação de Nota Fiscal/Fatura.</w:t>
      </w:r>
    </w:p>
    <w:p w14:paraId="6CC3253D" w14:textId="3B75D23F" w:rsidR="005510DC" w:rsidRPr="00963875" w:rsidRDefault="005510DC" w:rsidP="00963875">
      <w:pPr>
        <w:pStyle w:val="PargrafodaLista"/>
        <w:numPr>
          <w:ilvl w:val="2"/>
          <w:numId w:val="1"/>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 xml:space="preserve">A Nota Fiscal/Fatura </w:t>
      </w:r>
      <w:r w:rsidR="00015DAA" w:rsidRPr="00963875">
        <w:rPr>
          <w:rFonts w:ascii="Times New Roman" w:hAnsi="Times New Roman" w:cs="Times New Roman"/>
          <w:sz w:val="24"/>
          <w:szCs w:val="24"/>
        </w:rPr>
        <w:t>deverá</w:t>
      </w:r>
      <w:r w:rsidRPr="00963875">
        <w:rPr>
          <w:rFonts w:ascii="Times New Roman" w:hAnsi="Times New Roman" w:cs="Times New Roman"/>
          <w:sz w:val="24"/>
          <w:szCs w:val="24"/>
        </w:rPr>
        <w:t xml:space="preserve"> protocolizada no CRF-MA, através de ofício, encaminhado ao Conselho Regional de Farmácia do Estado do Maranhão – CRF-MA, devendo ainda conter todas as informações necessárias para dela se dar quitação e estar de acordo com as normas fiscais vigentes.</w:t>
      </w:r>
    </w:p>
    <w:p w14:paraId="15787EAA" w14:textId="77777777" w:rsidR="005510DC" w:rsidRPr="00963875" w:rsidRDefault="005510DC" w:rsidP="00963875">
      <w:pPr>
        <w:pStyle w:val="PargrafodaLista"/>
        <w:numPr>
          <w:ilvl w:val="2"/>
          <w:numId w:val="1"/>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A não observância do prazo previsto para a apresentação da Nota Fiscal/Fatura e demais documentações necessárias ao pagamento ou a sua apresentação com incorreções ou ausências de documentos, ensejará a prorrogação do prazo de pagamento por igual número de dias a que corresponder os atrasos e/ou as incorreções verificadas, não cabendo à CONTRATADA, qualquer acréscimo decorrente deste atraso, de sua única e total responsabilidade.</w:t>
      </w:r>
    </w:p>
    <w:p w14:paraId="4A9FE9A4" w14:textId="77777777" w:rsidR="005510DC" w:rsidRPr="00963875" w:rsidRDefault="005510DC" w:rsidP="00963875">
      <w:pPr>
        <w:pStyle w:val="PargrafodaLista"/>
        <w:numPr>
          <w:ilvl w:val="1"/>
          <w:numId w:val="1"/>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lastRenderedPageBreak/>
        <w:t xml:space="preserve">A CONTRATADA lançará na Nota Fiscal/Fatura as especificações do(s) produto(s) entregues de modo idêntico àquelas constantes do objeto do Contrato e da Nota de Empenho </w:t>
      </w:r>
    </w:p>
    <w:p w14:paraId="73D32705" w14:textId="77777777" w:rsidR="005510DC" w:rsidRPr="00963875" w:rsidRDefault="005510DC" w:rsidP="00963875">
      <w:pPr>
        <w:pStyle w:val="PargrafodaLista"/>
        <w:numPr>
          <w:ilvl w:val="1"/>
          <w:numId w:val="1"/>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 xml:space="preserve">A Nota Fiscal/Fatura será atestada pela CONTRATANTE através da Administração do CRF-MA, observadas as normas estabelecidas no Contrato. </w:t>
      </w:r>
    </w:p>
    <w:p w14:paraId="068CE0FB" w14:textId="77777777" w:rsidR="005510DC" w:rsidRPr="00963875" w:rsidRDefault="005510DC" w:rsidP="00963875">
      <w:pPr>
        <w:pStyle w:val="PargrafodaLista"/>
        <w:numPr>
          <w:ilvl w:val="1"/>
          <w:numId w:val="1"/>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Ao protocolar o pedido de pagamento a CONTRATADA deverá apresentar dentre as documentações solicitadas as Certidões Negativas de Débitos referentes às Fazendas Federal, Estadual (CND e Dívida Ativa), Municipal, Justiça do Trabalho e Certidão Conjunta de Débitos Relativos a Tributos Federais e à Dívida Ativa da União, devidamente atualizadas, assim como comprovar quaisquer alterações havidas em seu contrato social, de acordo com a legislação vigente.</w:t>
      </w:r>
    </w:p>
    <w:p w14:paraId="659FC1E4" w14:textId="77777777" w:rsidR="005510DC" w:rsidRPr="00963875" w:rsidRDefault="005510DC" w:rsidP="00963875">
      <w:pPr>
        <w:pStyle w:val="PargrafodaLista"/>
        <w:numPr>
          <w:ilvl w:val="1"/>
          <w:numId w:val="1"/>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3CDE3752" w14:textId="77777777" w:rsidR="005510DC" w:rsidRPr="00963875" w:rsidRDefault="005510DC" w:rsidP="00963875">
      <w:pPr>
        <w:pStyle w:val="PargrafodaLista"/>
        <w:spacing w:after="0" w:line="276" w:lineRule="auto"/>
        <w:ind w:left="0"/>
        <w:jc w:val="both"/>
        <w:rPr>
          <w:rFonts w:ascii="Times New Roman" w:hAnsi="Times New Roman" w:cs="Times New Roman"/>
          <w:sz w:val="24"/>
          <w:szCs w:val="24"/>
        </w:rPr>
      </w:pPr>
    </w:p>
    <w:p w14:paraId="33FD296B" w14:textId="77777777" w:rsidR="005510DC" w:rsidRPr="00963875" w:rsidRDefault="005510DC" w:rsidP="00963875">
      <w:pPr>
        <w:pStyle w:val="PargrafodaLista"/>
        <w:spacing w:after="0" w:line="276" w:lineRule="auto"/>
        <w:ind w:left="0"/>
        <w:jc w:val="center"/>
        <w:rPr>
          <w:rFonts w:ascii="Times New Roman" w:hAnsi="Times New Roman" w:cs="Times New Roman"/>
          <w:sz w:val="24"/>
          <w:szCs w:val="24"/>
        </w:rPr>
      </w:pPr>
      <w:r w:rsidRPr="00963875">
        <w:rPr>
          <w:rFonts w:ascii="Times New Roman" w:hAnsi="Times New Roman" w:cs="Times New Roman"/>
          <w:noProof/>
          <w:sz w:val="24"/>
          <w:szCs w:val="24"/>
        </w:rPr>
        <w:drawing>
          <wp:inline distT="0" distB="0" distL="0" distR="0" wp14:anchorId="122AC58A" wp14:editId="0DE9068B">
            <wp:extent cx="4894385" cy="1858033"/>
            <wp:effectExtent l="0" t="0" r="1905" b="8890"/>
            <wp:docPr id="1" name="Imagem 1" descr="Interface gráfica do usuári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Interface gráfica do usuário&#10;&#10;Descrição gerada automaticamente com confiança baixa"/>
                    <pic:cNvPicPr/>
                  </pic:nvPicPr>
                  <pic:blipFill rotWithShape="1">
                    <a:blip r:embed="rId8"/>
                    <a:srcRect l="38464" t="48478" r="22670" b="25291"/>
                    <a:stretch/>
                  </pic:blipFill>
                  <pic:spPr bwMode="auto">
                    <a:xfrm>
                      <a:off x="0" y="0"/>
                      <a:ext cx="4917152" cy="1866676"/>
                    </a:xfrm>
                    <a:prstGeom prst="rect">
                      <a:avLst/>
                    </a:prstGeom>
                    <a:ln>
                      <a:noFill/>
                    </a:ln>
                    <a:extLst>
                      <a:ext uri="{53640926-AAD7-44D8-BBD7-CCE9431645EC}">
                        <a14:shadowObscured xmlns:a14="http://schemas.microsoft.com/office/drawing/2010/main"/>
                      </a:ext>
                    </a:extLst>
                  </pic:spPr>
                </pic:pic>
              </a:graphicData>
            </a:graphic>
          </wp:inline>
        </w:drawing>
      </w:r>
    </w:p>
    <w:p w14:paraId="40BA9A2F" w14:textId="51B9D8C9" w:rsidR="000E5747" w:rsidRPr="00963875" w:rsidRDefault="000E5747" w:rsidP="00963875">
      <w:pPr>
        <w:widowControl w:val="0"/>
        <w:autoSpaceDE w:val="0"/>
        <w:autoSpaceDN w:val="0"/>
        <w:spacing w:after="0" w:line="276" w:lineRule="auto"/>
        <w:jc w:val="both"/>
        <w:rPr>
          <w:rFonts w:ascii="Times New Roman" w:hAnsi="Times New Roman"/>
          <w:lang w:val="pt-PT"/>
        </w:rPr>
      </w:pPr>
    </w:p>
    <w:p w14:paraId="6CFB0B41" w14:textId="77777777" w:rsidR="00A31A81" w:rsidRPr="00963875" w:rsidRDefault="00A31A81" w:rsidP="00963875">
      <w:pPr>
        <w:widowControl w:val="0"/>
        <w:autoSpaceDE w:val="0"/>
        <w:autoSpaceDN w:val="0"/>
        <w:spacing w:after="0" w:line="276" w:lineRule="auto"/>
        <w:jc w:val="both"/>
        <w:rPr>
          <w:rFonts w:ascii="Times New Roman" w:hAnsi="Times New Roman"/>
          <w:lang w:val="pt-PT"/>
        </w:rPr>
      </w:pPr>
    </w:p>
    <w:p w14:paraId="6814A331" w14:textId="77777777" w:rsidR="00A31A81" w:rsidRPr="00963875" w:rsidRDefault="00A31A81" w:rsidP="00963875">
      <w:pPr>
        <w:pStyle w:val="Recuodecorpodetexto2"/>
        <w:widowControl w:val="0"/>
        <w:numPr>
          <w:ilvl w:val="0"/>
          <w:numId w:val="1"/>
        </w:numPr>
        <w:spacing w:after="0" w:line="276" w:lineRule="auto"/>
        <w:jc w:val="both"/>
        <w:rPr>
          <w:rFonts w:ascii="Times New Roman" w:eastAsiaTheme="minorHAnsi" w:hAnsi="Times New Roman"/>
          <w:b/>
          <w:bCs/>
        </w:rPr>
      </w:pPr>
      <w:r w:rsidRPr="00963875">
        <w:rPr>
          <w:rFonts w:ascii="Times New Roman" w:eastAsiaTheme="minorHAnsi" w:hAnsi="Times New Roman"/>
          <w:b/>
          <w:bCs/>
        </w:rPr>
        <w:t>DA CLASSIFICAÇÃO ORÇAMENTÁRIA</w:t>
      </w:r>
    </w:p>
    <w:p w14:paraId="6B424316" w14:textId="5D54E184" w:rsidR="00A31A81" w:rsidRPr="00963875" w:rsidRDefault="003A6134" w:rsidP="00963875">
      <w:pPr>
        <w:pStyle w:val="Recuodecorpodetexto2"/>
        <w:widowControl w:val="0"/>
        <w:numPr>
          <w:ilvl w:val="1"/>
          <w:numId w:val="1"/>
        </w:numPr>
        <w:autoSpaceDE w:val="0"/>
        <w:autoSpaceDN w:val="0"/>
        <w:spacing w:after="0" w:line="276" w:lineRule="auto"/>
        <w:ind w:left="0" w:firstLine="0"/>
        <w:jc w:val="both"/>
        <w:rPr>
          <w:rFonts w:ascii="Times New Roman" w:hAnsi="Times New Roman"/>
        </w:rPr>
      </w:pPr>
      <w:r w:rsidRPr="00963875">
        <w:rPr>
          <w:rFonts w:ascii="Times New Roman" w:eastAsiaTheme="minorHAnsi" w:hAnsi="Times New Roman"/>
        </w:rPr>
        <w:t>A</w:t>
      </w:r>
      <w:r w:rsidR="008D6072" w:rsidRPr="00963875">
        <w:rPr>
          <w:rFonts w:ascii="Times New Roman" w:eastAsiaTheme="minorHAnsi" w:hAnsi="Times New Roman"/>
        </w:rPr>
        <w:t xml:space="preserve"> </w:t>
      </w:r>
      <w:r w:rsidR="00B62A8C" w:rsidRPr="00963875">
        <w:rPr>
          <w:rFonts w:ascii="Times New Roman" w:eastAsiaTheme="minorHAnsi" w:hAnsi="Times New Roman"/>
        </w:rPr>
        <w:t>adequação orçamentária</w:t>
      </w:r>
      <w:r w:rsidRPr="00963875">
        <w:rPr>
          <w:rFonts w:ascii="Times New Roman" w:eastAsiaTheme="minorHAnsi" w:hAnsi="Times New Roman"/>
        </w:rPr>
        <w:t xml:space="preserve"> correrá por conta da rubrica: </w:t>
      </w:r>
      <w:r w:rsidR="00B62A8C" w:rsidRPr="00963875">
        <w:rPr>
          <w:rFonts w:ascii="Times New Roman" w:eastAsiaTheme="minorHAnsi" w:hAnsi="Times New Roman"/>
        </w:rPr>
        <w:t xml:space="preserve"> </w:t>
      </w:r>
    </w:p>
    <w:p w14:paraId="3AB0BF93" w14:textId="77777777" w:rsidR="003A6134" w:rsidRPr="00963875" w:rsidRDefault="003A6134" w:rsidP="00963875">
      <w:pPr>
        <w:pStyle w:val="Recuodecorpodetexto2"/>
        <w:widowControl w:val="0"/>
        <w:autoSpaceDE w:val="0"/>
        <w:autoSpaceDN w:val="0"/>
        <w:spacing w:after="0" w:line="276" w:lineRule="auto"/>
        <w:ind w:left="0"/>
        <w:jc w:val="both"/>
        <w:rPr>
          <w:rFonts w:ascii="Times New Roman" w:eastAsiaTheme="minorHAnsi" w:hAnsi="Times New Roman"/>
        </w:rPr>
      </w:pPr>
    </w:p>
    <w:tbl>
      <w:tblPr>
        <w:tblStyle w:val="Tabelacomgrade"/>
        <w:tblW w:w="0" w:type="auto"/>
        <w:jc w:val="center"/>
        <w:tblLook w:val="04A0" w:firstRow="1" w:lastRow="0" w:firstColumn="1" w:lastColumn="0" w:noHBand="0" w:noVBand="1"/>
      </w:tblPr>
      <w:tblGrid>
        <w:gridCol w:w="4402"/>
        <w:gridCol w:w="4324"/>
      </w:tblGrid>
      <w:tr w:rsidR="001B25F2" w:rsidRPr="00840932" w14:paraId="33898652" w14:textId="77777777" w:rsidTr="003635A8">
        <w:trPr>
          <w:jc w:val="center"/>
        </w:trPr>
        <w:tc>
          <w:tcPr>
            <w:tcW w:w="4402" w:type="dxa"/>
            <w:shd w:val="clear" w:color="auto" w:fill="D9D9D9" w:themeFill="background1" w:themeFillShade="D9"/>
          </w:tcPr>
          <w:p w14:paraId="6904EB40" w14:textId="77777777" w:rsidR="001B25F2" w:rsidRPr="00840932" w:rsidRDefault="001B25F2" w:rsidP="003635A8">
            <w:pPr>
              <w:spacing w:line="276" w:lineRule="auto"/>
              <w:jc w:val="center"/>
              <w:rPr>
                <w:rFonts w:ascii="Times New Roman" w:hAnsi="Times New Roman"/>
                <w:b/>
                <w:highlight w:val="yellow"/>
              </w:rPr>
            </w:pPr>
            <w:r w:rsidRPr="00840932">
              <w:rPr>
                <w:rFonts w:ascii="Times New Roman" w:hAnsi="Times New Roman"/>
                <w:b/>
              </w:rPr>
              <w:t>CONTA</w:t>
            </w:r>
          </w:p>
        </w:tc>
        <w:tc>
          <w:tcPr>
            <w:tcW w:w="4324" w:type="dxa"/>
            <w:shd w:val="clear" w:color="auto" w:fill="D9D9D9" w:themeFill="background1" w:themeFillShade="D9"/>
          </w:tcPr>
          <w:p w14:paraId="7CC1D807" w14:textId="77777777" w:rsidR="001B25F2" w:rsidRPr="00840932" w:rsidRDefault="001B25F2" w:rsidP="003635A8">
            <w:pPr>
              <w:spacing w:line="276" w:lineRule="auto"/>
              <w:jc w:val="center"/>
              <w:rPr>
                <w:rFonts w:ascii="Times New Roman" w:hAnsi="Times New Roman"/>
                <w:b/>
                <w:highlight w:val="yellow"/>
              </w:rPr>
            </w:pPr>
            <w:r w:rsidRPr="00840932">
              <w:rPr>
                <w:rFonts w:ascii="Times New Roman" w:hAnsi="Times New Roman"/>
                <w:b/>
              </w:rPr>
              <w:t>DESCRIÇÃO</w:t>
            </w:r>
          </w:p>
        </w:tc>
      </w:tr>
      <w:tr w:rsidR="001B25F2" w:rsidRPr="00840932" w14:paraId="6A419F96" w14:textId="77777777" w:rsidTr="003635A8">
        <w:trPr>
          <w:jc w:val="center"/>
        </w:trPr>
        <w:tc>
          <w:tcPr>
            <w:tcW w:w="4402" w:type="dxa"/>
            <w:vAlign w:val="center"/>
          </w:tcPr>
          <w:p w14:paraId="3DF2C258" w14:textId="59B2E1D9" w:rsidR="001B25F2" w:rsidRPr="00840932" w:rsidRDefault="005E538B" w:rsidP="003635A8">
            <w:pPr>
              <w:spacing w:line="276" w:lineRule="auto"/>
              <w:jc w:val="center"/>
              <w:rPr>
                <w:rFonts w:ascii="Times New Roman" w:hAnsi="Times New Roman"/>
                <w:highlight w:val="yellow"/>
              </w:rPr>
            </w:pPr>
            <w:r w:rsidRPr="005E538B">
              <w:rPr>
                <w:rFonts w:ascii="Times New Roman" w:hAnsi="Times New Roman"/>
              </w:rPr>
              <w:t>6.2.2.1.1.01.04.04.003.003</w:t>
            </w:r>
          </w:p>
        </w:tc>
        <w:tc>
          <w:tcPr>
            <w:tcW w:w="4324" w:type="dxa"/>
            <w:vAlign w:val="center"/>
          </w:tcPr>
          <w:p w14:paraId="2516798B" w14:textId="3A185A7C" w:rsidR="001B25F2" w:rsidRPr="00840932" w:rsidRDefault="005E538B" w:rsidP="003635A8">
            <w:pPr>
              <w:spacing w:line="276" w:lineRule="auto"/>
              <w:jc w:val="center"/>
              <w:rPr>
                <w:rFonts w:ascii="Times New Roman" w:hAnsi="Times New Roman"/>
                <w:highlight w:val="yellow"/>
              </w:rPr>
            </w:pPr>
            <w:r w:rsidRPr="005E538B">
              <w:rPr>
                <w:rFonts w:ascii="Times New Roman" w:hAnsi="Times New Roman"/>
              </w:rPr>
              <w:t>Remuneração de Serviços Pessoais sem Vínculo Empregatício</w:t>
            </w:r>
          </w:p>
        </w:tc>
      </w:tr>
    </w:tbl>
    <w:p w14:paraId="6CB390DB" w14:textId="77777777" w:rsidR="00DC7756" w:rsidRPr="00963875" w:rsidRDefault="00DC7756" w:rsidP="00963875">
      <w:pPr>
        <w:pStyle w:val="Recuodecorpodetexto2"/>
        <w:widowControl w:val="0"/>
        <w:autoSpaceDE w:val="0"/>
        <w:autoSpaceDN w:val="0"/>
        <w:spacing w:after="0" w:line="276" w:lineRule="auto"/>
        <w:ind w:left="0"/>
        <w:jc w:val="both"/>
        <w:rPr>
          <w:rFonts w:ascii="Times New Roman" w:hAnsi="Times New Roman"/>
        </w:rPr>
      </w:pPr>
    </w:p>
    <w:p w14:paraId="75B5680D" w14:textId="77777777" w:rsidR="008827E7" w:rsidRPr="00963875" w:rsidRDefault="008827E7" w:rsidP="00963875">
      <w:pPr>
        <w:pStyle w:val="PargrafodaLista"/>
        <w:numPr>
          <w:ilvl w:val="0"/>
          <w:numId w:val="13"/>
        </w:numPr>
        <w:spacing w:after="0" w:line="276" w:lineRule="auto"/>
        <w:ind w:left="0" w:firstLine="0"/>
        <w:jc w:val="both"/>
        <w:rPr>
          <w:rFonts w:ascii="Times New Roman" w:hAnsi="Times New Roman" w:cs="Times New Roman"/>
          <w:b/>
          <w:bCs/>
          <w:sz w:val="24"/>
          <w:szCs w:val="24"/>
        </w:rPr>
      </w:pPr>
      <w:r w:rsidRPr="00963875">
        <w:rPr>
          <w:rFonts w:ascii="Times New Roman" w:hAnsi="Times New Roman" w:cs="Times New Roman"/>
          <w:b/>
          <w:bCs/>
          <w:sz w:val="24"/>
          <w:szCs w:val="24"/>
        </w:rPr>
        <w:t>DO REAJUSTE</w:t>
      </w:r>
    </w:p>
    <w:p w14:paraId="4B65BED2" w14:textId="7326D716" w:rsidR="008827E7" w:rsidRPr="00963875" w:rsidRDefault="008827E7" w:rsidP="00963875">
      <w:pPr>
        <w:pStyle w:val="PargrafodaLista"/>
        <w:numPr>
          <w:ilvl w:val="1"/>
          <w:numId w:val="13"/>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lastRenderedPageBreak/>
        <w:t>Os preços poderão ser reajustados, mediante requerimento da CONTRATADA, com base IGPM ou outro que vier a substituí-lo, observado o intervalo não inferior a 12 (doze) meses a contar da data limite fixada para apresentação da proposta</w:t>
      </w:r>
      <w:r w:rsidR="004A0309" w:rsidRPr="00963875">
        <w:rPr>
          <w:rFonts w:ascii="Times New Roman" w:hAnsi="Times New Roman" w:cs="Times New Roman"/>
          <w:sz w:val="24"/>
          <w:szCs w:val="24"/>
        </w:rPr>
        <w:t>.</w:t>
      </w:r>
    </w:p>
    <w:p w14:paraId="1956611F" w14:textId="77777777" w:rsidR="008827E7" w:rsidRPr="00963875" w:rsidRDefault="008827E7" w:rsidP="00963875">
      <w:pPr>
        <w:pStyle w:val="PargrafodaLista"/>
        <w:numPr>
          <w:ilvl w:val="1"/>
          <w:numId w:val="13"/>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 xml:space="preserve">Caberá à CONTRATADA a iniciativa e o encargo da apresentação da memória de cálculo do reajuste a ser pleiteado, cuja aprovação do percentual de reajuste deverá ser negociado e aprovado pelo CONTRATANTE, observando-se os valores praticados no mercado à época de sua concessão para serviços compatíveis com o objeto da contratação. </w:t>
      </w:r>
    </w:p>
    <w:p w14:paraId="1050BEAB" w14:textId="77777777" w:rsidR="008827E7" w:rsidRPr="00963875" w:rsidRDefault="008827E7" w:rsidP="00963875">
      <w:pPr>
        <w:pStyle w:val="PargrafodaLista"/>
        <w:numPr>
          <w:ilvl w:val="1"/>
          <w:numId w:val="13"/>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Os reajustes serão formalizados por meio de apostilamento e não poderão alterar o equilíbrio econômico-financeiro dos contratos, conforme art. 136 da Lei 14.133/2021.</w:t>
      </w:r>
    </w:p>
    <w:p w14:paraId="04AF5495" w14:textId="77777777" w:rsidR="008827E7" w:rsidRPr="00963875" w:rsidRDefault="008827E7" w:rsidP="00963875">
      <w:pPr>
        <w:pStyle w:val="PargrafodaLista"/>
        <w:numPr>
          <w:ilvl w:val="1"/>
          <w:numId w:val="13"/>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A omissão da contratada quanto ao seu direito de pleitear o reajuste, não será aceita como justificativa para o pedido de correção anual de preço com efeito retroativo à data a que legalmente faria jus, se não o fizer dentro do primeiro mês do aniversário deste instrumento, arcando esta, portanto, por sua própria inércia.</w:t>
      </w:r>
    </w:p>
    <w:p w14:paraId="554C7CEB" w14:textId="77777777" w:rsidR="008827E7" w:rsidRPr="00963875" w:rsidRDefault="008827E7" w:rsidP="00963875">
      <w:pPr>
        <w:pStyle w:val="PargrafodaLista"/>
        <w:spacing w:after="0" w:line="276" w:lineRule="auto"/>
        <w:ind w:left="0"/>
        <w:jc w:val="both"/>
        <w:rPr>
          <w:rFonts w:ascii="Times New Roman" w:hAnsi="Times New Roman" w:cs="Times New Roman"/>
          <w:sz w:val="24"/>
          <w:szCs w:val="24"/>
        </w:rPr>
      </w:pPr>
    </w:p>
    <w:p w14:paraId="72612453" w14:textId="77777777" w:rsidR="008827E7" w:rsidRPr="00963875" w:rsidRDefault="008827E7" w:rsidP="00963875">
      <w:pPr>
        <w:pStyle w:val="PargrafodaLista"/>
        <w:numPr>
          <w:ilvl w:val="0"/>
          <w:numId w:val="13"/>
        </w:numPr>
        <w:spacing w:after="0" w:line="276" w:lineRule="auto"/>
        <w:jc w:val="both"/>
        <w:rPr>
          <w:rFonts w:ascii="Times New Roman" w:hAnsi="Times New Roman" w:cs="Times New Roman"/>
          <w:b/>
          <w:bCs/>
          <w:sz w:val="24"/>
          <w:szCs w:val="24"/>
        </w:rPr>
      </w:pPr>
      <w:r w:rsidRPr="00963875">
        <w:rPr>
          <w:rFonts w:ascii="Times New Roman" w:hAnsi="Times New Roman" w:cs="Times New Roman"/>
          <w:b/>
          <w:bCs/>
          <w:sz w:val="24"/>
          <w:szCs w:val="24"/>
        </w:rPr>
        <w:t>DA FISCALIZAÇÃO</w:t>
      </w:r>
    </w:p>
    <w:p w14:paraId="13BB8602" w14:textId="77777777" w:rsidR="008827E7" w:rsidRPr="00963875" w:rsidRDefault="008827E7" w:rsidP="00963875">
      <w:pPr>
        <w:pStyle w:val="PargrafodaLista"/>
        <w:numPr>
          <w:ilvl w:val="1"/>
          <w:numId w:val="13"/>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 xml:space="preserve">O contrato deverá ser executado fielmente pelas partes, de acordo com as cláusulas avençadas e as normas da Lei 14.133/2021, e cada parte responderá pelas consequências de sua inexecução total ou parcial. </w:t>
      </w:r>
    </w:p>
    <w:p w14:paraId="1C10A5F6" w14:textId="77777777" w:rsidR="008827E7" w:rsidRPr="00963875" w:rsidRDefault="008827E7" w:rsidP="00963875">
      <w:pPr>
        <w:pStyle w:val="PargrafodaLista"/>
        <w:numPr>
          <w:ilvl w:val="1"/>
          <w:numId w:val="13"/>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 xml:space="preserve">Em caso de impedimento, ordem de paralisação ou suspensão do contrato, o cronograma de execução será prorrogado automaticamente pelo tempo correspondente, anotadas tais circunstâncias mediante simples apostila. </w:t>
      </w:r>
    </w:p>
    <w:p w14:paraId="45BBA0CA" w14:textId="77777777" w:rsidR="008827E7" w:rsidRPr="00963875" w:rsidRDefault="008827E7" w:rsidP="00963875">
      <w:pPr>
        <w:pStyle w:val="PargrafodaLista"/>
        <w:numPr>
          <w:ilvl w:val="1"/>
          <w:numId w:val="13"/>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A execução do contrato deverá ser acompanhada e fiscalizada por 1 (um) ou mais fiscais do contrato, representantes da Administração especialmente designados conforme requisitos estabelecidos no art. 7ºda Lei 14.133/2021, ou pelos respectivos substitutos, permitida a contratação de terceiros para assisti-los e subsidiá-los com informações pertinentes a essa atribuição.</w:t>
      </w:r>
    </w:p>
    <w:p w14:paraId="4A1437BB" w14:textId="77777777" w:rsidR="008827E7" w:rsidRPr="00963875" w:rsidRDefault="008827E7" w:rsidP="00963875">
      <w:pPr>
        <w:pStyle w:val="PargrafodaLista"/>
        <w:numPr>
          <w:ilvl w:val="1"/>
          <w:numId w:val="13"/>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 xml:space="preserve">O fiscal do contrato anotará em registro próprio todas as ocorrências relacionadas à execução do contrato, determinando o que for necessário para a regularização das faltas ou dos defeitos observados. </w:t>
      </w:r>
    </w:p>
    <w:p w14:paraId="04AACC51" w14:textId="77777777" w:rsidR="008827E7" w:rsidRPr="00963875" w:rsidRDefault="008827E7" w:rsidP="00963875">
      <w:pPr>
        <w:pStyle w:val="PargrafodaLista"/>
        <w:numPr>
          <w:ilvl w:val="1"/>
          <w:numId w:val="13"/>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 xml:space="preserve">O fiscal do contrato informará a seus superiores, em tempo hábil para a adoção das medidas convenientes, a situação que demandar decisão ou providência que ultrapasse sua competência. </w:t>
      </w:r>
    </w:p>
    <w:p w14:paraId="276CE890" w14:textId="77777777" w:rsidR="008827E7" w:rsidRPr="00963875" w:rsidRDefault="008827E7" w:rsidP="00963875">
      <w:pPr>
        <w:pStyle w:val="PargrafodaLista"/>
        <w:numPr>
          <w:ilvl w:val="1"/>
          <w:numId w:val="13"/>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 xml:space="preserve">O fiscal do contrato será auxiliado pelos órgãos de assessoramento jurídico e de controle interno da Administração, que deverão dirimir dúvidas e subsidiá-lo com informações relevantes para prevenir riscos na execução contratual. </w:t>
      </w:r>
    </w:p>
    <w:p w14:paraId="1822AB71" w14:textId="77777777" w:rsidR="008827E7" w:rsidRPr="00963875" w:rsidRDefault="008827E7" w:rsidP="00963875">
      <w:pPr>
        <w:pStyle w:val="PargrafodaLista"/>
        <w:numPr>
          <w:ilvl w:val="1"/>
          <w:numId w:val="13"/>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lastRenderedPageBreak/>
        <w:t xml:space="preserve">O contratado será obrigado a reparar, corrigir, remover, reconstruir ou substituir, a suas expensas, no total ou em parte, o objeto do contrato em que se verificarem vícios, defeitos ou incorreções resultantes de sua execução ou de materiais nela empregados. </w:t>
      </w:r>
    </w:p>
    <w:p w14:paraId="0517BA56" w14:textId="77777777" w:rsidR="008827E7" w:rsidRPr="00963875" w:rsidRDefault="008827E7" w:rsidP="00963875">
      <w:pPr>
        <w:pStyle w:val="PargrafodaLista"/>
        <w:numPr>
          <w:ilvl w:val="1"/>
          <w:numId w:val="13"/>
        </w:numPr>
        <w:spacing w:after="0" w:line="276" w:lineRule="auto"/>
        <w:ind w:left="0" w:firstLine="0"/>
        <w:jc w:val="both"/>
        <w:rPr>
          <w:rFonts w:ascii="Times New Roman" w:hAnsi="Times New Roman" w:cs="Times New Roman"/>
          <w:sz w:val="24"/>
          <w:szCs w:val="24"/>
        </w:rPr>
      </w:pPr>
      <w:r w:rsidRPr="00963875">
        <w:rPr>
          <w:rFonts w:ascii="Times New Roman" w:hAnsi="Times New Roman" w:cs="Times New Roman"/>
          <w:sz w:val="24"/>
          <w:szCs w:val="24"/>
        </w:rPr>
        <w:t>O contratado será responsável pelos danos causados diretamente à Administração ou a terceiros em razão da execução do contrato, e não excluirá nem reduzirá essa responsabilidade a fiscalização ou o acompanhamento pelo contratante.</w:t>
      </w:r>
    </w:p>
    <w:p w14:paraId="755AC11E" w14:textId="77777777" w:rsidR="0023542C" w:rsidRPr="00963875" w:rsidRDefault="0023542C" w:rsidP="00963875">
      <w:pPr>
        <w:widowControl w:val="0"/>
        <w:autoSpaceDE w:val="0"/>
        <w:autoSpaceDN w:val="0"/>
        <w:spacing w:after="0" w:line="276" w:lineRule="auto"/>
        <w:jc w:val="both"/>
        <w:rPr>
          <w:rFonts w:ascii="Times New Roman" w:hAnsi="Times New Roman"/>
        </w:rPr>
      </w:pPr>
    </w:p>
    <w:p w14:paraId="7F7A1354" w14:textId="77777777" w:rsidR="00AA46CC" w:rsidRPr="00963875" w:rsidRDefault="00AA46CC" w:rsidP="00963875">
      <w:pPr>
        <w:pStyle w:val="Recuodecorpodetexto2"/>
        <w:widowControl w:val="0"/>
        <w:numPr>
          <w:ilvl w:val="0"/>
          <w:numId w:val="1"/>
        </w:numPr>
        <w:spacing w:after="0" w:line="276" w:lineRule="auto"/>
        <w:jc w:val="both"/>
        <w:rPr>
          <w:rFonts w:ascii="Times New Roman" w:eastAsiaTheme="minorHAnsi" w:hAnsi="Times New Roman"/>
          <w:b/>
        </w:rPr>
      </w:pPr>
      <w:r w:rsidRPr="00963875">
        <w:rPr>
          <w:rFonts w:ascii="Times New Roman" w:eastAsiaTheme="minorHAnsi" w:hAnsi="Times New Roman"/>
          <w:b/>
        </w:rPr>
        <w:t xml:space="preserve">DAS SANÇÕES </w:t>
      </w:r>
    </w:p>
    <w:p w14:paraId="09447BEC" w14:textId="77777777" w:rsidR="00AA46CC" w:rsidRPr="00963875" w:rsidRDefault="00AA46CC" w:rsidP="00963875">
      <w:pPr>
        <w:widowControl w:val="0"/>
        <w:numPr>
          <w:ilvl w:val="1"/>
          <w:numId w:val="1"/>
        </w:numPr>
        <w:autoSpaceDE w:val="0"/>
        <w:autoSpaceDN w:val="0"/>
        <w:spacing w:after="0" w:line="276" w:lineRule="auto"/>
        <w:ind w:left="0" w:firstLine="0"/>
        <w:jc w:val="both"/>
        <w:rPr>
          <w:rFonts w:ascii="Times New Roman" w:eastAsia="Calibri" w:hAnsi="Times New Roman"/>
        </w:rPr>
      </w:pPr>
      <w:r w:rsidRPr="00963875">
        <w:rPr>
          <w:rFonts w:ascii="Times New Roman" w:eastAsia="Calibri" w:hAnsi="Times New Roman"/>
        </w:rPr>
        <w:t>Comete infração administrativa nos termos do art. 155 da Lei nº 14,133, de 2021, a Contratada</w:t>
      </w:r>
      <w:r w:rsidRPr="00963875">
        <w:rPr>
          <w:rFonts w:ascii="Times New Roman" w:eastAsia="Calibri" w:hAnsi="Times New Roman"/>
          <w:spacing w:val="-6"/>
        </w:rPr>
        <w:t xml:space="preserve"> </w:t>
      </w:r>
      <w:r w:rsidRPr="00963875">
        <w:rPr>
          <w:rFonts w:ascii="Times New Roman" w:eastAsia="Calibri" w:hAnsi="Times New Roman"/>
        </w:rPr>
        <w:t>que:</w:t>
      </w:r>
    </w:p>
    <w:p w14:paraId="2352D0B2" w14:textId="77777777" w:rsidR="00AA46CC" w:rsidRPr="00963875" w:rsidRDefault="00AA46CC" w:rsidP="00963875">
      <w:pPr>
        <w:widowControl w:val="0"/>
        <w:numPr>
          <w:ilvl w:val="2"/>
          <w:numId w:val="1"/>
        </w:numPr>
        <w:autoSpaceDE w:val="0"/>
        <w:autoSpaceDN w:val="0"/>
        <w:spacing w:after="0" w:line="276" w:lineRule="auto"/>
        <w:ind w:left="0" w:firstLine="0"/>
        <w:jc w:val="both"/>
        <w:rPr>
          <w:rFonts w:ascii="Times New Roman" w:eastAsia="Calibri" w:hAnsi="Times New Roman"/>
        </w:rPr>
      </w:pPr>
      <w:r w:rsidRPr="00963875">
        <w:rPr>
          <w:rFonts w:ascii="Times New Roman" w:eastAsia="Calibri" w:hAnsi="Times New Roman"/>
        </w:rPr>
        <w:t>der causa à inexecução total ou parcial de qualquer das obrigações assumidas em decorrência da</w:t>
      </w:r>
      <w:r w:rsidRPr="00963875">
        <w:rPr>
          <w:rFonts w:ascii="Times New Roman" w:eastAsia="Calibri" w:hAnsi="Times New Roman"/>
          <w:spacing w:val="-9"/>
        </w:rPr>
        <w:t xml:space="preserve"> </w:t>
      </w:r>
      <w:r w:rsidRPr="00963875">
        <w:rPr>
          <w:rFonts w:ascii="Times New Roman" w:eastAsia="Calibri" w:hAnsi="Times New Roman"/>
        </w:rPr>
        <w:t>contratação;</w:t>
      </w:r>
    </w:p>
    <w:p w14:paraId="3B1D0CD7" w14:textId="77777777" w:rsidR="00AA46CC" w:rsidRPr="00963875" w:rsidRDefault="00AA46CC" w:rsidP="00963875">
      <w:pPr>
        <w:widowControl w:val="0"/>
        <w:numPr>
          <w:ilvl w:val="2"/>
          <w:numId w:val="1"/>
        </w:numPr>
        <w:autoSpaceDE w:val="0"/>
        <w:autoSpaceDN w:val="0"/>
        <w:spacing w:after="0" w:line="276" w:lineRule="auto"/>
        <w:ind w:left="0" w:firstLine="0"/>
        <w:jc w:val="both"/>
        <w:rPr>
          <w:rFonts w:ascii="Times New Roman" w:eastAsia="Calibri" w:hAnsi="Times New Roman"/>
        </w:rPr>
      </w:pPr>
      <w:r w:rsidRPr="00963875">
        <w:rPr>
          <w:rFonts w:ascii="Times New Roman" w:eastAsia="Calibri" w:hAnsi="Times New Roman"/>
        </w:rPr>
        <w:t>não mantiver a proposta, salvo em decorrência de fato superveniente devidamente</w:t>
      </w:r>
      <w:r w:rsidRPr="00963875">
        <w:rPr>
          <w:rFonts w:ascii="Times New Roman" w:eastAsia="Calibri" w:hAnsi="Times New Roman"/>
          <w:spacing w:val="-5"/>
        </w:rPr>
        <w:t xml:space="preserve"> </w:t>
      </w:r>
      <w:r w:rsidRPr="00963875">
        <w:rPr>
          <w:rFonts w:ascii="Times New Roman" w:eastAsia="Calibri" w:hAnsi="Times New Roman"/>
        </w:rPr>
        <w:t>justiﬁcado;</w:t>
      </w:r>
    </w:p>
    <w:p w14:paraId="64825537" w14:textId="77777777" w:rsidR="00AA46CC" w:rsidRPr="00963875" w:rsidRDefault="00AA46CC" w:rsidP="00963875">
      <w:pPr>
        <w:widowControl w:val="0"/>
        <w:numPr>
          <w:ilvl w:val="2"/>
          <w:numId w:val="1"/>
        </w:numPr>
        <w:autoSpaceDE w:val="0"/>
        <w:autoSpaceDN w:val="0"/>
        <w:spacing w:after="0" w:line="276" w:lineRule="auto"/>
        <w:ind w:left="0" w:firstLine="0"/>
        <w:jc w:val="both"/>
        <w:rPr>
          <w:rFonts w:ascii="Times New Roman" w:eastAsia="Calibri" w:hAnsi="Times New Roman"/>
        </w:rPr>
      </w:pPr>
      <w:r w:rsidRPr="00963875">
        <w:rPr>
          <w:rFonts w:ascii="Times New Roman" w:eastAsia="Calibri" w:hAnsi="Times New Roman"/>
        </w:rPr>
        <w:t>não celebrar o contrato ou deixar de entregar a documentação exigida dentro do</w:t>
      </w:r>
      <w:r w:rsidRPr="00963875">
        <w:rPr>
          <w:rFonts w:ascii="Times New Roman" w:eastAsia="Calibri" w:hAnsi="Times New Roman"/>
          <w:spacing w:val="-6"/>
        </w:rPr>
        <w:t xml:space="preserve"> </w:t>
      </w:r>
      <w:r w:rsidRPr="00963875">
        <w:rPr>
          <w:rFonts w:ascii="Times New Roman" w:eastAsia="Calibri" w:hAnsi="Times New Roman"/>
        </w:rPr>
        <w:t>prazo;</w:t>
      </w:r>
    </w:p>
    <w:p w14:paraId="770C1943" w14:textId="77777777" w:rsidR="00AA46CC" w:rsidRPr="00963875" w:rsidRDefault="00AA46CC" w:rsidP="00963875">
      <w:pPr>
        <w:widowControl w:val="0"/>
        <w:numPr>
          <w:ilvl w:val="2"/>
          <w:numId w:val="1"/>
        </w:numPr>
        <w:autoSpaceDE w:val="0"/>
        <w:autoSpaceDN w:val="0"/>
        <w:spacing w:after="0" w:line="276" w:lineRule="auto"/>
        <w:ind w:left="0" w:firstLine="0"/>
        <w:jc w:val="both"/>
        <w:rPr>
          <w:rFonts w:ascii="Times New Roman" w:eastAsia="Calibri" w:hAnsi="Times New Roman"/>
        </w:rPr>
      </w:pPr>
      <w:r w:rsidRPr="00963875">
        <w:rPr>
          <w:rFonts w:ascii="Times New Roman" w:eastAsia="Calibri" w:hAnsi="Times New Roman"/>
        </w:rPr>
        <w:t>ensejar o retardamento da execução ou entrega do objeto sem motivo</w:t>
      </w:r>
      <w:r w:rsidRPr="00963875">
        <w:rPr>
          <w:rFonts w:ascii="Times New Roman" w:eastAsia="Calibri" w:hAnsi="Times New Roman"/>
          <w:spacing w:val="-4"/>
        </w:rPr>
        <w:t xml:space="preserve"> </w:t>
      </w:r>
      <w:r w:rsidRPr="00963875">
        <w:rPr>
          <w:rFonts w:ascii="Times New Roman" w:eastAsia="Calibri" w:hAnsi="Times New Roman"/>
        </w:rPr>
        <w:t>justiﬁcado;</w:t>
      </w:r>
    </w:p>
    <w:p w14:paraId="263209F7" w14:textId="77777777" w:rsidR="00AA46CC" w:rsidRPr="00963875" w:rsidRDefault="00AA46CC" w:rsidP="00963875">
      <w:pPr>
        <w:widowControl w:val="0"/>
        <w:numPr>
          <w:ilvl w:val="2"/>
          <w:numId w:val="1"/>
        </w:numPr>
        <w:autoSpaceDE w:val="0"/>
        <w:autoSpaceDN w:val="0"/>
        <w:spacing w:after="0" w:line="276" w:lineRule="auto"/>
        <w:ind w:left="0" w:firstLine="0"/>
        <w:jc w:val="both"/>
        <w:rPr>
          <w:rFonts w:ascii="Times New Roman" w:eastAsia="Calibri" w:hAnsi="Times New Roman"/>
        </w:rPr>
      </w:pPr>
      <w:r w:rsidRPr="00963875">
        <w:rPr>
          <w:rFonts w:ascii="Times New Roman" w:eastAsia="Calibri" w:hAnsi="Times New Roman"/>
        </w:rPr>
        <w:t>apresentar declaração ou documentação falsa exigida para o certame ou prestar declaração falsa durante a licitação ou a execução do contrato;</w:t>
      </w:r>
    </w:p>
    <w:p w14:paraId="68B50E7D" w14:textId="77777777" w:rsidR="00AA46CC" w:rsidRPr="00963875" w:rsidRDefault="00AA46CC" w:rsidP="00963875">
      <w:pPr>
        <w:widowControl w:val="0"/>
        <w:numPr>
          <w:ilvl w:val="2"/>
          <w:numId w:val="1"/>
        </w:numPr>
        <w:autoSpaceDE w:val="0"/>
        <w:autoSpaceDN w:val="0"/>
        <w:spacing w:after="0" w:line="276" w:lineRule="auto"/>
        <w:ind w:left="0" w:firstLine="0"/>
        <w:jc w:val="both"/>
        <w:rPr>
          <w:rFonts w:ascii="Times New Roman" w:eastAsia="Calibri" w:hAnsi="Times New Roman"/>
        </w:rPr>
      </w:pPr>
      <w:r w:rsidRPr="00963875">
        <w:rPr>
          <w:rFonts w:ascii="Times New Roman" w:eastAsia="Calibri" w:hAnsi="Times New Roman"/>
        </w:rPr>
        <w:t>fraudar a licitação ou praticar ato fraudulento na execução do</w:t>
      </w:r>
      <w:r w:rsidRPr="00963875">
        <w:rPr>
          <w:rFonts w:ascii="Times New Roman" w:eastAsia="Calibri" w:hAnsi="Times New Roman"/>
          <w:spacing w:val="-4"/>
        </w:rPr>
        <w:t xml:space="preserve"> </w:t>
      </w:r>
      <w:r w:rsidRPr="00963875">
        <w:rPr>
          <w:rFonts w:ascii="Times New Roman" w:eastAsia="Calibri" w:hAnsi="Times New Roman"/>
        </w:rPr>
        <w:t>contrato;</w:t>
      </w:r>
    </w:p>
    <w:p w14:paraId="04F9AF60" w14:textId="77777777" w:rsidR="00AA46CC" w:rsidRPr="00963875" w:rsidRDefault="00AA46CC" w:rsidP="00963875">
      <w:pPr>
        <w:widowControl w:val="0"/>
        <w:numPr>
          <w:ilvl w:val="2"/>
          <w:numId w:val="1"/>
        </w:numPr>
        <w:autoSpaceDE w:val="0"/>
        <w:autoSpaceDN w:val="0"/>
        <w:spacing w:after="0" w:line="276" w:lineRule="auto"/>
        <w:ind w:left="0" w:firstLine="0"/>
        <w:jc w:val="both"/>
        <w:rPr>
          <w:rFonts w:ascii="Times New Roman" w:eastAsia="Calibri" w:hAnsi="Times New Roman"/>
        </w:rPr>
      </w:pPr>
      <w:r w:rsidRPr="00963875">
        <w:rPr>
          <w:rFonts w:ascii="Times New Roman" w:eastAsia="Calibri" w:hAnsi="Times New Roman"/>
        </w:rPr>
        <w:t>comportar-se de modo inidôneo ou cometer fraude de qualquer</w:t>
      </w:r>
      <w:r w:rsidRPr="00963875">
        <w:rPr>
          <w:rFonts w:ascii="Times New Roman" w:eastAsia="Calibri" w:hAnsi="Times New Roman"/>
          <w:spacing w:val="-2"/>
        </w:rPr>
        <w:t xml:space="preserve"> </w:t>
      </w:r>
      <w:r w:rsidRPr="00963875">
        <w:rPr>
          <w:rFonts w:ascii="Times New Roman" w:eastAsia="Calibri" w:hAnsi="Times New Roman"/>
        </w:rPr>
        <w:t>natureza;</w:t>
      </w:r>
    </w:p>
    <w:p w14:paraId="79C9A0CE" w14:textId="77777777" w:rsidR="00AA46CC" w:rsidRPr="00963875" w:rsidRDefault="00AA46CC" w:rsidP="00963875">
      <w:pPr>
        <w:widowControl w:val="0"/>
        <w:numPr>
          <w:ilvl w:val="2"/>
          <w:numId w:val="1"/>
        </w:numPr>
        <w:autoSpaceDE w:val="0"/>
        <w:autoSpaceDN w:val="0"/>
        <w:spacing w:after="0" w:line="276" w:lineRule="auto"/>
        <w:ind w:left="0" w:firstLine="0"/>
        <w:jc w:val="both"/>
        <w:rPr>
          <w:rFonts w:ascii="Times New Roman" w:eastAsia="Calibri" w:hAnsi="Times New Roman"/>
        </w:rPr>
      </w:pPr>
      <w:r w:rsidRPr="00963875">
        <w:rPr>
          <w:rFonts w:ascii="Times New Roman" w:eastAsia="Calibri" w:hAnsi="Times New Roman"/>
        </w:rPr>
        <w:t>praticar atos ilícitos com vistas a frustrar os objetivos da</w:t>
      </w:r>
      <w:r w:rsidRPr="00963875">
        <w:rPr>
          <w:rFonts w:ascii="Times New Roman" w:eastAsia="Calibri" w:hAnsi="Times New Roman"/>
          <w:spacing w:val="-3"/>
        </w:rPr>
        <w:t xml:space="preserve"> </w:t>
      </w:r>
      <w:r w:rsidRPr="00963875">
        <w:rPr>
          <w:rFonts w:ascii="Times New Roman" w:eastAsia="Calibri" w:hAnsi="Times New Roman"/>
        </w:rPr>
        <w:t>licitação;</w:t>
      </w:r>
    </w:p>
    <w:p w14:paraId="472B021C" w14:textId="77777777" w:rsidR="00AA46CC" w:rsidRPr="00963875" w:rsidRDefault="00AA46CC" w:rsidP="00963875">
      <w:pPr>
        <w:widowControl w:val="0"/>
        <w:numPr>
          <w:ilvl w:val="2"/>
          <w:numId w:val="1"/>
        </w:numPr>
        <w:autoSpaceDE w:val="0"/>
        <w:autoSpaceDN w:val="0"/>
        <w:spacing w:after="0" w:line="276" w:lineRule="auto"/>
        <w:ind w:left="0" w:firstLine="0"/>
        <w:jc w:val="both"/>
        <w:rPr>
          <w:rFonts w:ascii="Times New Roman" w:eastAsia="Calibri" w:hAnsi="Times New Roman"/>
        </w:rPr>
      </w:pPr>
      <w:r w:rsidRPr="00963875">
        <w:rPr>
          <w:rFonts w:ascii="Times New Roman" w:eastAsia="Calibri" w:hAnsi="Times New Roman"/>
        </w:rPr>
        <w:t>praticar ato lesivo previsto no</w:t>
      </w:r>
      <w:r w:rsidRPr="00963875">
        <w:rPr>
          <w:rFonts w:ascii="Times New Roman" w:eastAsia="Calibri" w:hAnsi="Times New Roman"/>
          <w:u w:val="single" w:color="0000ED"/>
        </w:rPr>
        <w:t xml:space="preserve"> </w:t>
      </w:r>
      <w:hyperlink r:id="rId9" w:anchor="art5">
        <w:r w:rsidRPr="00963875">
          <w:rPr>
            <w:rFonts w:ascii="Times New Roman" w:eastAsia="Calibri" w:hAnsi="Times New Roman"/>
            <w:u w:val="single" w:color="0000ED"/>
          </w:rPr>
          <w:t>art. 5º da Lei nº 12.846, de 1º de agosto de</w:t>
        </w:r>
        <w:r w:rsidRPr="00963875">
          <w:rPr>
            <w:rFonts w:ascii="Times New Roman" w:eastAsia="Calibri" w:hAnsi="Times New Roman"/>
            <w:spacing w:val="-5"/>
            <w:u w:val="single" w:color="0000ED"/>
          </w:rPr>
          <w:t xml:space="preserve"> </w:t>
        </w:r>
        <w:r w:rsidRPr="00963875">
          <w:rPr>
            <w:rFonts w:ascii="Times New Roman" w:eastAsia="Calibri" w:hAnsi="Times New Roman"/>
            <w:u w:val="single" w:color="0000ED"/>
          </w:rPr>
          <w:t>2013.</w:t>
        </w:r>
      </w:hyperlink>
    </w:p>
    <w:p w14:paraId="57FCCF00" w14:textId="77777777" w:rsidR="00AA46CC" w:rsidRPr="00963875" w:rsidRDefault="00AA46CC" w:rsidP="00963875">
      <w:pPr>
        <w:widowControl w:val="0"/>
        <w:numPr>
          <w:ilvl w:val="1"/>
          <w:numId w:val="1"/>
        </w:numPr>
        <w:autoSpaceDE w:val="0"/>
        <w:autoSpaceDN w:val="0"/>
        <w:spacing w:after="0" w:line="276" w:lineRule="auto"/>
        <w:ind w:left="0" w:firstLine="0"/>
        <w:jc w:val="both"/>
        <w:rPr>
          <w:rFonts w:ascii="Times New Roman" w:eastAsia="Calibri" w:hAnsi="Times New Roman"/>
        </w:rPr>
      </w:pPr>
      <w:r w:rsidRPr="00963875">
        <w:rPr>
          <w:rFonts w:ascii="Times New Roman" w:eastAsia="Calibri" w:hAnsi="Times New Roman"/>
        </w:rPr>
        <w:t>Pela inexecução</w:t>
      </w:r>
      <w:r w:rsidRPr="00963875">
        <w:rPr>
          <w:rFonts w:ascii="Times New Roman" w:eastAsia="Calibri" w:hAnsi="Times New Roman"/>
          <w:u w:val="single"/>
        </w:rPr>
        <w:t xml:space="preserve"> total ou parcial</w:t>
      </w:r>
      <w:r w:rsidRPr="00963875">
        <w:rPr>
          <w:rFonts w:ascii="Times New Roman" w:eastAsia="Calibri" w:hAnsi="Times New Roman"/>
        </w:rPr>
        <w:t xml:space="preserve"> do objeto deste contrato, a Administração pode aplicar à </w:t>
      </w:r>
      <w:r w:rsidRPr="00963875">
        <w:rPr>
          <w:rFonts w:ascii="Times New Roman" w:eastAsia="Calibri" w:hAnsi="Times New Roman"/>
          <w:spacing w:val="-4"/>
        </w:rPr>
        <w:t xml:space="preserve">CONTRATADA </w:t>
      </w:r>
      <w:r w:rsidRPr="00963875">
        <w:rPr>
          <w:rFonts w:ascii="Times New Roman" w:eastAsia="Calibri" w:hAnsi="Times New Roman"/>
        </w:rPr>
        <w:t>as seguintes</w:t>
      </w:r>
      <w:r w:rsidRPr="00963875">
        <w:rPr>
          <w:rFonts w:ascii="Times New Roman" w:eastAsia="Calibri" w:hAnsi="Times New Roman"/>
          <w:spacing w:val="-11"/>
        </w:rPr>
        <w:t xml:space="preserve"> </w:t>
      </w:r>
      <w:r w:rsidRPr="00963875">
        <w:rPr>
          <w:rFonts w:ascii="Times New Roman" w:eastAsia="Calibri" w:hAnsi="Times New Roman"/>
        </w:rPr>
        <w:t>sanções:</w:t>
      </w:r>
    </w:p>
    <w:p w14:paraId="189E233F" w14:textId="77777777" w:rsidR="00AA46CC" w:rsidRPr="00963875" w:rsidRDefault="00AA46CC" w:rsidP="00963875">
      <w:pPr>
        <w:widowControl w:val="0"/>
        <w:numPr>
          <w:ilvl w:val="2"/>
          <w:numId w:val="1"/>
        </w:numPr>
        <w:autoSpaceDE w:val="0"/>
        <w:autoSpaceDN w:val="0"/>
        <w:spacing w:after="0" w:line="276" w:lineRule="auto"/>
        <w:ind w:left="0" w:firstLine="0"/>
        <w:jc w:val="both"/>
        <w:rPr>
          <w:rFonts w:ascii="Times New Roman" w:eastAsia="Calibri" w:hAnsi="Times New Roman"/>
        </w:rPr>
      </w:pPr>
      <w:r w:rsidRPr="00963875">
        <w:rPr>
          <w:rFonts w:ascii="Times New Roman" w:eastAsia="Calibri" w:hAnsi="Times New Roman"/>
        </w:rPr>
        <w:t>Advertência, por faltas leves, assim entendidas aquelas que não acarretem prejuízos signiﬁcativos para a</w:t>
      </w:r>
      <w:r w:rsidRPr="00963875">
        <w:rPr>
          <w:rFonts w:ascii="Times New Roman" w:eastAsia="Calibri" w:hAnsi="Times New Roman"/>
          <w:spacing w:val="-13"/>
        </w:rPr>
        <w:t xml:space="preserve"> </w:t>
      </w:r>
      <w:r w:rsidRPr="00963875">
        <w:rPr>
          <w:rFonts w:ascii="Times New Roman" w:eastAsia="Calibri" w:hAnsi="Times New Roman"/>
        </w:rPr>
        <w:t>Contratante;</w:t>
      </w:r>
    </w:p>
    <w:p w14:paraId="05BADF1D" w14:textId="77777777" w:rsidR="00AA46CC" w:rsidRPr="00963875" w:rsidRDefault="00AA46CC" w:rsidP="00963875">
      <w:pPr>
        <w:widowControl w:val="0"/>
        <w:numPr>
          <w:ilvl w:val="2"/>
          <w:numId w:val="1"/>
        </w:numPr>
        <w:autoSpaceDE w:val="0"/>
        <w:autoSpaceDN w:val="0"/>
        <w:spacing w:after="0" w:line="276" w:lineRule="auto"/>
        <w:ind w:left="0" w:firstLine="0"/>
        <w:jc w:val="both"/>
        <w:rPr>
          <w:rFonts w:ascii="Times New Roman" w:eastAsia="Calibri" w:hAnsi="Times New Roman"/>
        </w:rPr>
      </w:pPr>
      <w:r w:rsidRPr="00963875">
        <w:rPr>
          <w:rFonts w:ascii="Times New Roman" w:eastAsia="Calibri" w:hAnsi="Times New Roman"/>
        </w:rPr>
        <w:t>multa moratória de 0,5% (meio por cento) por dia de atraso injustiﬁcado sobre o valor da parcela inadimplida, até o limite de R$ 50,00 (cinquenta</w:t>
      </w:r>
      <w:r w:rsidRPr="00963875">
        <w:rPr>
          <w:rFonts w:ascii="Times New Roman" w:eastAsia="Calibri" w:hAnsi="Times New Roman"/>
          <w:spacing w:val="-1"/>
        </w:rPr>
        <w:t xml:space="preserve"> </w:t>
      </w:r>
      <w:r w:rsidRPr="00963875">
        <w:rPr>
          <w:rFonts w:ascii="Times New Roman" w:eastAsia="Calibri" w:hAnsi="Times New Roman"/>
        </w:rPr>
        <w:t>reais);</w:t>
      </w:r>
    </w:p>
    <w:p w14:paraId="6D0E09FD" w14:textId="77777777" w:rsidR="00AA46CC" w:rsidRPr="00963875" w:rsidRDefault="00AA46CC" w:rsidP="00963875">
      <w:pPr>
        <w:widowControl w:val="0"/>
        <w:numPr>
          <w:ilvl w:val="2"/>
          <w:numId w:val="1"/>
        </w:numPr>
        <w:autoSpaceDE w:val="0"/>
        <w:autoSpaceDN w:val="0"/>
        <w:spacing w:after="0" w:line="276" w:lineRule="auto"/>
        <w:ind w:left="0" w:firstLine="0"/>
        <w:jc w:val="both"/>
        <w:rPr>
          <w:rFonts w:ascii="Times New Roman" w:eastAsia="Calibri" w:hAnsi="Times New Roman"/>
        </w:rPr>
      </w:pPr>
      <w:r w:rsidRPr="00963875">
        <w:rPr>
          <w:rFonts w:ascii="Times New Roman" w:eastAsia="Calibri" w:hAnsi="Times New Roman"/>
        </w:rPr>
        <w:t>multa compensatória de 20% (vinte por cento) sobre o valor total do contrato, no caso de inexecução total do</w:t>
      </w:r>
      <w:r w:rsidRPr="00963875">
        <w:rPr>
          <w:rFonts w:ascii="Times New Roman" w:eastAsia="Calibri" w:hAnsi="Times New Roman"/>
          <w:spacing w:val="-17"/>
        </w:rPr>
        <w:t xml:space="preserve"> </w:t>
      </w:r>
      <w:r w:rsidRPr="00963875">
        <w:rPr>
          <w:rFonts w:ascii="Times New Roman" w:eastAsia="Calibri" w:hAnsi="Times New Roman"/>
        </w:rPr>
        <w:t>objeto;</w:t>
      </w:r>
    </w:p>
    <w:p w14:paraId="4EA2206D" w14:textId="77777777" w:rsidR="00AA46CC" w:rsidRPr="00963875" w:rsidRDefault="00AA46CC" w:rsidP="00963875">
      <w:pPr>
        <w:widowControl w:val="0"/>
        <w:numPr>
          <w:ilvl w:val="2"/>
          <w:numId w:val="1"/>
        </w:numPr>
        <w:autoSpaceDE w:val="0"/>
        <w:autoSpaceDN w:val="0"/>
        <w:spacing w:after="0" w:line="276" w:lineRule="auto"/>
        <w:ind w:left="0" w:firstLine="0"/>
        <w:jc w:val="both"/>
        <w:rPr>
          <w:rFonts w:ascii="Times New Roman" w:eastAsia="Calibri" w:hAnsi="Times New Roman"/>
        </w:rPr>
      </w:pPr>
      <w:r w:rsidRPr="00963875">
        <w:rPr>
          <w:rFonts w:ascii="Times New Roman" w:eastAsia="Calibri" w:hAnsi="Times New Roman"/>
        </w:rPr>
        <w:t>em caso de inexecução parcial, a multa compensatória, no mesmo percentual do subitem acima, será aplicada de forma proporcional à obrigação</w:t>
      </w:r>
      <w:r w:rsidRPr="00963875">
        <w:rPr>
          <w:rFonts w:ascii="Times New Roman" w:eastAsia="Calibri" w:hAnsi="Times New Roman"/>
          <w:spacing w:val="-1"/>
        </w:rPr>
        <w:t xml:space="preserve"> </w:t>
      </w:r>
      <w:r w:rsidRPr="00963875">
        <w:rPr>
          <w:rFonts w:ascii="Times New Roman" w:eastAsia="Calibri" w:hAnsi="Times New Roman"/>
        </w:rPr>
        <w:t>inadimplida;</w:t>
      </w:r>
    </w:p>
    <w:p w14:paraId="3CC2D6A1" w14:textId="77777777" w:rsidR="00AA46CC" w:rsidRPr="00963875" w:rsidRDefault="00AA46CC" w:rsidP="00963875">
      <w:pPr>
        <w:widowControl w:val="0"/>
        <w:numPr>
          <w:ilvl w:val="2"/>
          <w:numId w:val="1"/>
        </w:numPr>
        <w:autoSpaceDE w:val="0"/>
        <w:autoSpaceDN w:val="0"/>
        <w:spacing w:after="0" w:line="276" w:lineRule="auto"/>
        <w:ind w:left="0" w:firstLine="0"/>
        <w:jc w:val="both"/>
        <w:rPr>
          <w:rFonts w:ascii="Times New Roman" w:eastAsia="Calibri" w:hAnsi="Times New Roman"/>
        </w:rPr>
      </w:pPr>
      <w:r w:rsidRPr="00963875">
        <w:rPr>
          <w:rFonts w:ascii="Times New Roman" w:eastAsia="Calibri" w:hAnsi="Times New Roman"/>
        </w:rPr>
        <w:t>suspensão de licitar e impedimento de contratar com o órgão, entidade ou unidade administrativa pela qual a Administração Pública opera e atua concretamente, pelo prazo de até dois</w:t>
      </w:r>
      <w:r w:rsidRPr="00963875">
        <w:rPr>
          <w:rFonts w:ascii="Times New Roman" w:eastAsia="Calibri" w:hAnsi="Times New Roman"/>
          <w:spacing w:val="-1"/>
        </w:rPr>
        <w:t xml:space="preserve"> </w:t>
      </w:r>
      <w:r w:rsidRPr="00963875">
        <w:rPr>
          <w:rFonts w:ascii="Times New Roman" w:eastAsia="Calibri" w:hAnsi="Times New Roman"/>
        </w:rPr>
        <w:t>anos;</w:t>
      </w:r>
    </w:p>
    <w:p w14:paraId="19B0C0F2" w14:textId="77777777" w:rsidR="00AA46CC" w:rsidRPr="00963875" w:rsidRDefault="00AA46CC" w:rsidP="00963875">
      <w:pPr>
        <w:widowControl w:val="0"/>
        <w:numPr>
          <w:ilvl w:val="2"/>
          <w:numId w:val="1"/>
        </w:numPr>
        <w:autoSpaceDE w:val="0"/>
        <w:autoSpaceDN w:val="0"/>
        <w:spacing w:after="0" w:line="276" w:lineRule="auto"/>
        <w:ind w:left="0" w:firstLine="0"/>
        <w:jc w:val="both"/>
        <w:rPr>
          <w:rFonts w:ascii="Times New Roman" w:eastAsia="Calibri" w:hAnsi="Times New Roman"/>
        </w:rPr>
      </w:pPr>
      <w:r w:rsidRPr="00963875">
        <w:rPr>
          <w:rFonts w:ascii="Times New Roman" w:eastAsia="Calibri" w:hAnsi="Times New Roman"/>
        </w:rPr>
        <w:t>impedimento de licitar e contratar com órgãos e entidades da União com o consequente descredenciamento no SICAF pelo prazo de até cinco anos;</w:t>
      </w:r>
    </w:p>
    <w:p w14:paraId="2CE6D151" w14:textId="77777777" w:rsidR="00AA46CC" w:rsidRPr="00963875" w:rsidRDefault="00AA46CC" w:rsidP="00963875">
      <w:pPr>
        <w:widowControl w:val="0"/>
        <w:numPr>
          <w:ilvl w:val="3"/>
          <w:numId w:val="1"/>
        </w:numPr>
        <w:autoSpaceDE w:val="0"/>
        <w:autoSpaceDN w:val="0"/>
        <w:spacing w:after="0" w:line="276" w:lineRule="auto"/>
        <w:ind w:left="0" w:firstLine="0"/>
        <w:jc w:val="both"/>
        <w:rPr>
          <w:rFonts w:ascii="Times New Roman" w:eastAsia="Calibri" w:hAnsi="Times New Roman"/>
        </w:rPr>
      </w:pPr>
      <w:r w:rsidRPr="00963875">
        <w:rPr>
          <w:rFonts w:ascii="Times New Roman" w:eastAsia="Calibri" w:hAnsi="Times New Roman"/>
        </w:rPr>
        <w:lastRenderedPageBreak/>
        <w:t xml:space="preserve">A Sanção de impedimento de licitar e contratar prevista neste subitem também é aplicável em quaisquer das hipóteses previstas como infração administrativa no subitem 13.1 deste </w:t>
      </w:r>
      <w:r w:rsidRPr="00963875">
        <w:rPr>
          <w:rFonts w:ascii="Times New Roman" w:eastAsia="Calibri" w:hAnsi="Times New Roman"/>
          <w:spacing w:val="-3"/>
        </w:rPr>
        <w:t xml:space="preserve">Termo </w:t>
      </w:r>
      <w:r w:rsidRPr="00963875">
        <w:rPr>
          <w:rFonts w:ascii="Times New Roman" w:eastAsia="Calibri" w:hAnsi="Times New Roman"/>
        </w:rPr>
        <w:t>de</w:t>
      </w:r>
      <w:r w:rsidRPr="00963875">
        <w:rPr>
          <w:rFonts w:ascii="Times New Roman" w:eastAsia="Calibri" w:hAnsi="Times New Roman"/>
          <w:spacing w:val="1"/>
        </w:rPr>
        <w:t xml:space="preserve"> </w:t>
      </w:r>
      <w:r w:rsidRPr="00963875">
        <w:rPr>
          <w:rFonts w:ascii="Times New Roman" w:eastAsia="Calibri" w:hAnsi="Times New Roman"/>
        </w:rPr>
        <w:t>Referência.</w:t>
      </w:r>
    </w:p>
    <w:p w14:paraId="2DF8DC41" w14:textId="77777777" w:rsidR="00AA46CC" w:rsidRPr="00963875" w:rsidRDefault="00AA46CC" w:rsidP="00963875">
      <w:pPr>
        <w:widowControl w:val="0"/>
        <w:numPr>
          <w:ilvl w:val="2"/>
          <w:numId w:val="1"/>
        </w:numPr>
        <w:autoSpaceDE w:val="0"/>
        <w:autoSpaceDN w:val="0"/>
        <w:spacing w:after="0" w:line="276" w:lineRule="auto"/>
        <w:ind w:left="0" w:right="-35" w:firstLine="0"/>
        <w:jc w:val="both"/>
        <w:rPr>
          <w:rFonts w:ascii="Times New Roman" w:eastAsia="Calibri" w:hAnsi="Times New Roman"/>
        </w:rPr>
      </w:pPr>
      <w:r w:rsidRPr="00963875">
        <w:rPr>
          <w:rFonts w:ascii="Times New Roman" w:eastAsia="Calibri" w:hAnsi="Times New Roman"/>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w:t>
      </w:r>
      <w:r w:rsidRPr="00963875">
        <w:rPr>
          <w:rFonts w:ascii="Times New Roman" w:eastAsia="Calibri" w:hAnsi="Times New Roman"/>
          <w:spacing w:val="-1"/>
        </w:rPr>
        <w:t xml:space="preserve"> </w:t>
      </w:r>
      <w:r w:rsidRPr="00963875">
        <w:rPr>
          <w:rFonts w:ascii="Times New Roman" w:eastAsia="Calibri" w:hAnsi="Times New Roman"/>
        </w:rPr>
        <w:t>causados;</w:t>
      </w:r>
    </w:p>
    <w:p w14:paraId="3F267C8F" w14:textId="77777777" w:rsidR="00AA46CC" w:rsidRPr="00963875" w:rsidRDefault="00AA46CC" w:rsidP="00963875">
      <w:pPr>
        <w:widowControl w:val="0"/>
        <w:numPr>
          <w:ilvl w:val="1"/>
          <w:numId w:val="1"/>
        </w:numPr>
        <w:autoSpaceDE w:val="0"/>
        <w:autoSpaceDN w:val="0"/>
        <w:spacing w:after="0" w:line="276" w:lineRule="auto"/>
        <w:ind w:left="0" w:right="-35" w:firstLine="0"/>
        <w:jc w:val="both"/>
        <w:rPr>
          <w:rFonts w:ascii="Times New Roman" w:eastAsia="Calibri" w:hAnsi="Times New Roman"/>
        </w:rPr>
      </w:pPr>
      <w:r w:rsidRPr="00963875">
        <w:rPr>
          <w:rFonts w:ascii="Times New Roman" w:eastAsia="Calibri" w:hAnsi="Times New Roman"/>
        </w:rPr>
        <w:t xml:space="preserve">As sanções previstas nos subitens 10.2.1, 10.2.5, 10.2.6 e 10.2.7 poderão ser aplicadas à </w:t>
      </w:r>
      <w:r w:rsidRPr="00963875">
        <w:rPr>
          <w:rFonts w:ascii="Times New Roman" w:eastAsia="Calibri" w:hAnsi="Times New Roman"/>
          <w:spacing w:val="-4"/>
        </w:rPr>
        <w:t xml:space="preserve">CONTRATADA </w:t>
      </w:r>
      <w:r w:rsidRPr="00963875">
        <w:rPr>
          <w:rFonts w:ascii="Times New Roman" w:eastAsia="Calibri" w:hAnsi="Times New Roman"/>
        </w:rPr>
        <w:t>juntamente com as de multa,</w:t>
      </w:r>
      <w:r w:rsidRPr="00963875">
        <w:rPr>
          <w:rFonts w:ascii="Times New Roman" w:eastAsia="Calibri" w:hAnsi="Times New Roman"/>
          <w:spacing w:val="-23"/>
        </w:rPr>
        <w:t xml:space="preserve"> </w:t>
      </w:r>
      <w:r w:rsidRPr="00963875">
        <w:rPr>
          <w:rFonts w:ascii="Times New Roman" w:eastAsia="Calibri" w:hAnsi="Times New Roman"/>
        </w:rPr>
        <w:t>descontando- a dos pagamentos a serem</w:t>
      </w:r>
      <w:r w:rsidRPr="00963875">
        <w:rPr>
          <w:rFonts w:ascii="Times New Roman" w:eastAsia="Calibri" w:hAnsi="Times New Roman"/>
          <w:spacing w:val="-1"/>
        </w:rPr>
        <w:t xml:space="preserve"> </w:t>
      </w:r>
      <w:r w:rsidRPr="00963875">
        <w:rPr>
          <w:rFonts w:ascii="Times New Roman" w:eastAsia="Calibri" w:hAnsi="Times New Roman"/>
        </w:rPr>
        <w:t>efetuados.</w:t>
      </w:r>
    </w:p>
    <w:p w14:paraId="428556B6" w14:textId="77777777" w:rsidR="00AA46CC" w:rsidRPr="00963875" w:rsidRDefault="00AA46CC" w:rsidP="00963875">
      <w:pPr>
        <w:widowControl w:val="0"/>
        <w:numPr>
          <w:ilvl w:val="1"/>
          <w:numId w:val="1"/>
        </w:numPr>
        <w:autoSpaceDE w:val="0"/>
        <w:autoSpaceDN w:val="0"/>
        <w:spacing w:after="0" w:line="276" w:lineRule="auto"/>
        <w:ind w:left="0" w:right="-35" w:firstLine="0"/>
        <w:jc w:val="both"/>
        <w:rPr>
          <w:rFonts w:ascii="Times New Roman" w:eastAsia="Calibri" w:hAnsi="Times New Roman"/>
        </w:rPr>
      </w:pPr>
      <w:r w:rsidRPr="00963875">
        <w:rPr>
          <w:rFonts w:ascii="Times New Roman" w:eastAsia="Calibri" w:hAnsi="Times New Roman"/>
          <w:spacing w:val="-3"/>
        </w:rPr>
        <w:t xml:space="preserve">Também </w:t>
      </w:r>
      <w:r w:rsidRPr="00963875">
        <w:rPr>
          <w:rFonts w:ascii="Times New Roman" w:eastAsia="Calibri" w:hAnsi="Times New Roman"/>
        </w:rPr>
        <w:t>ﬁcam sujeitas às penalidades do art. 156, III e IV da Lei nº 14.133, de 2021, as empresas ou proﬁssionais</w:t>
      </w:r>
      <w:r w:rsidRPr="00963875">
        <w:rPr>
          <w:rFonts w:ascii="Times New Roman" w:eastAsia="Calibri" w:hAnsi="Times New Roman"/>
          <w:spacing w:val="1"/>
        </w:rPr>
        <w:t xml:space="preserve"> </w:t>
      </w:r>
      <w:r w:rsidRPr="00963875">
        <w:rPr>
          <w:rFonts w:ascii="Times New Roman" w:eastAsia="Calibri" w:hAnsi="Times New Roman"/>
        </w:rPr>
        <w:t>que:</w:t>
      </w:r>
    </w:p>
    <w:p w14:paraId="105C5904" w14:textId="77777777" w:rsidR="00AA46CC" w:rsidRPr="00963875" w:rsidRDefault="00AA46CC" w:rsidP="00963875">
      <w:pPr>
        <w:widowControl w:val="0"/>
        <w:numPr>
          <w:ilvl w:val="2"/>
          <w:numId w:val="1"/>
        </w:numPr>
        <w:autoSpaceDE w:val="0"/>
        <w:autoSpaceDN w:val="0"/>
        <w:spacing w:after="0" w:line="276" w:lineRule="auto"/>
        <w:ind w:left="0" w:right="-35" w:firstLine="0"/>
        <w:jc w:val="both"/>
        <w:rPr>
          <w:rFonts w:ascii="Times New Roman" w:eastAsia="Calibri" w:hAnsi="Times New Roman"/>
        </w:rPr>
      </w:pPr>
      <w:r w:rsidRPr="00963875">
        <w:rPr>
          <w:rFonts w:ascii="Times New Roman" w:eastAsia="Calibri" w:hAnsi="Times New Roman"/>
        </w:rPr>
        <w:t xml:space="preserve">tenham sofrido condenação deﬁnitiva por </w:t>
      </w:r>
      <w:r w:rsidRPr="00963875">
        <w:rPr>
          <w:rFonts w:ascii="Times New Roman" w:eastAsia="Calibri" w:hAnsi="Times New Roman"/>
          <w:spacing w:val="-3"/>
        </w:rPr>
        <w:t xml:space="preserve">praticar, </w:t>
      </w:r>
      <w:r w:rsidRPr="00963875">
        <w:rPr>
          <w:rFonts w:ascii="Times New Roman" w:eastAsia="Calibri" w:hAnsi="Times New Roman"/>
        </w:rPr>
        <w:t>por meio dolosos, fraude ﬁscal no recolhimento de quaisquer</w:t>
      </w:r>
      <w:r w:rsidRPr="00963875">
        <w:rPr>
          <w:rFonts w:ascii="Times New Roman" w:eastAsia="Calibri" w:hAnsi="Times New Roman"/>
          <w:spacing w:val="-4"/>
        </w:rPr>
        <w:t xml:space="preserve"> </w:t>
      </w:r>
      <w:r w:rsidRPr="00963875">
        <w:rPr>
          <w:rFonts w:ascii="Times New Roman" w:eastAsia="Calibri" w:hAnsi="Times New Roman"/>
        </w:rPr>
        <w:t>tributos;</w:t>
      </w:r>
    </w:p>
    <w:p w14:paraId="41CF9A36" w14:textId="77777777" w:rsidR="00AA46CC" w:rsidRPr="00963875" w:rsidRDefault="00AA46CC" w:rsidP="00963875">
      <w:pPr>
        <w:widowControl w:val="0"/>
        <w:numPr>
          <w:ilvl w:val="2"/>
          <w:numId w:val="1"/>
        </w:numPr>
        <w:autoSpaceDE w:val="0"/>
        <w:autoSpaceDN w:val="0"/>
        <w:spacing w:after="0" w:line="276" w:lineRule="auto"/>
        <w:ind w:left="0" w:right="-35" w:firstLine="0"/>
        <w:jc w:val="both"/>
        <w:rPr>
          <w:rFonts w:ascii="Times New Roman" w:eastAsia="Calibri" w:hAnsi="Times New Roman"/>
        </w:rPr>
      </w:pPr>
      <w:r w:rsidRPr="00963875">
        <w:rPr>
          <w:rFonts w:ascii="Times New Roman" w:eastAsia="Calibri" w:hAnsi="Times New Roman"/>
        </w:rPr>
        <w:t>tenham praticado atos ilícitos visando a frustrar os objetivos da</w:t>
      </w:r>
      <w:r w:rsidRPr="00963875">
        <w:rPr>
          <w:rFonts w:ascii="Times New Roman" w:eastAsia="Calibri" w:hAnsi="Times New Roman"/>
          <w:spacing w:val="-3"/>
        </w:rPr>
        <w:t xml:space="preserve"> </w:t>
      </w:r>
      <w:r w:rsidRPr="00963875">
        <w:rPr>
          <w:rFonts w:ascii="Times New Roman" w:eastAsia="Calibri" w:hAnsi="Times New Roman"/>
        </w:rPr>
        <w:t>licitação;</w:t>
      </w:r>
    </w:p>
    <w:p w14:paraId="545BE674" w14:textId="77777777" w:rsidR="00AA46CC" w:rsidRPr="00963875" w:rsidRDefault="00AA46CC" w:rsidP="00963875">
      <w:pPr>
        <w:widowControl w:val="0"/>
        <w:numPr>
          <w:ilvl w:val="2"/>
          <w:numId w:val="1"/>
        </w:numPr>
        <w:autoSpaceDE w:val="0"/>
        <w:autoSpaceDN w:val="0"/>
        <w:spacing w:after="0" w:line="276" w:lineRule="auto"/>
        <w:ind w:left="0" w:right="-35" w:firstLine="0"/>
        <w:jc w:val="both"/>
        <w:rPr>
          <w:rFonts w:ascii="Times New Roman" w:eastAsia="Calibri" w:hAnsi="Times New Roman"/>
        </w:rPr>
      </w:pPr>
      <w:r w:rsidRPr="00963875">
        <w:rPr>
          <w:rFonts w:ascii="Times New Roman" w:eastAsia="Calibri" w:hAnsi="Times New Roman"/>
        </w:rPr>
        <w:t>demonstrem não possuir idoneidade para contratar com a Administração em virtude de atos ilícitos</w:t>
      </w:r>
      <w:r w:rsidRPr="00963875">
        <w:rPr>
          <w:rFonts w:ascii="Times New Roman" w:eastAsia="Calibri" w:hAnsi="Times New Roman"/>
          <w:spacing w:val="-9"/>
        </w:rPr>
        <w:t xml:space="preserve"> </w:t>
      </w:r>
      <w:r w:rsidRPr="00963875">
        <w:rPr>
          <w:rFonts w:ascii="Times New Roman" w:eastAsia="Calibri" w:hAnsi="Times New Roman"/>
        </w:rPr>
        <w:t>praticados.</w:t>
      </w:r>
    </w:p>
    <w:p w14:paraId="64A4CC00" w14:textId="77777777" w:rsidR="00AA46CC" w:rsidRPr="00963875" w:rsidRDefault="00AA46CC" w:rsidP="00963875">
      <w:pPr>
        <w:widowControl w:val="0"/>
        <w:numPr>
          <w:ilvl w:val="1"/>
          <w:numId w:val="1"/>
        </w:numPr>
        <w:autoSpaceDE w:val="0"/>
        <w:autoSpaceDN w:val="0"/>
        <w:spacing w:after="0" w:line="276" w:lineRule="auto"/>
        <w:ind w:left="0" w:right="-35" w:firstLine="0"/>
        <w:jc w:val="both"/>
        <w:rPr>
          <w:rFonts w:ascii="Times New Roman" w:eastAsia="Calibri" w:hAnsi="Times New Roman"/>
        </w:rPr>
      </w:pPr>
      <w:r w:rsidRPr="00963875">
        <w:rPr>
          <w:rFonts w:ascii="Times New Roman" w:eastAsia="Calibri" w:hAnsi="Times New Roman"/>
        </w:rPr>
        <w:t>A aplicação de qualquer das penalidades previstas realizar-se-á em processo administrativo que assegurará o contraditório e a ampla defesa à Contratada, observando-se o procedimento previsto na Lei nº 14.133, de 2021, e subsidiariamente a Lei nº 9.784, de</w:t>
      </w:r>
      <w:r w:rsidRPr="00963875">
        <w:rPr>
          <w:rFonts w:ascii="Times New Roman" w:eastAsia="Calibri" w:hAnsi="Times New Roman"/>
          <w:spacing w:val="-7"/>
        </w:rPr>
        <w:t xml:space="preserve"> </w:t>
      </w:r>
      <w:r w:rsidRPr="00963875">
        <w:rPr>
          <w:rFonts w:ascii="Times New Roman" w:eastAsia="Calibri" w:hAnsi="Times New Roman"/>
        </w:rPr>
        <w:t>1999.</w:t>
      </w:r>
    </w:p>
    <w:p w14:paraId="2133105E" w14:textId="77777777" w:rsidR="00AA46CC" w:rsidRPr="00963875" w:rsidRDefault="00AA46CC" w:rsidP="00963875">
      <w:pPr>
        <w:widowControl w:val="0"/>
        <w:numPr>
          <w:ilvl w:val="1"/>
          <w:numId w:val="1"/>
        </w:numPr>
        <w:autoSpaceDE w:val="0"/>
        <w:autoSpaceDN w:val="0"/>
        <w:spacing w:after="0" w:line="276" w:lineRule="auto"/>
        <w:ind w:left="0" w:right="-35" w:firstLine="0"/>
        <w:jc w:val="both"/>
        <w:rPr>
          <w:rFonts w:ascii="Times New Roman" w:eastAsia="Calibri" w:hAnsi="Times New Roman"/>
        </w:rPr>
      </w:pPr>
      <w:r w:rsidRPr="00963875">
        <w:rPr>
          <w:rFonts w:ascii="Times New Roman" w:eastAsia="Calibri" w:hAnsi="Times New Roman"/>
        </w:rPr>
        <w:t>As multas devidas e/ou prejuízos causados à Contratante serão deduzidos dos valores a serem pagos, ou recolhidos em favor da União, ou deduzidos da garantia, ou ainda, quando for o caso, serão inscritos na Dívida Ativa da União e cobrados</w:t>
      </w:r>
      <w:r w:rsidRPr="00963875">
        <w:rPr>
          <w:rFonts w:ascii="Times New Roman" w:eastAsia="Calibri" w:hAnsi="Times New Roman"/>
          <w:spacing w:val="-9"/>
        </w:rPr>
        <w:t xml:space="preserve"> </w:t>
      </w:r>
      <w:r w:rsidRPr="00963875">
        <w:rPr>
          <w:rFonts w:ascii="Times New Roman" w:eastAsia="Calibri" w:hAnsi="Times New Roman"/>
        </w:rPr>
        <w:t>judicialmente.</w:t>
      </w:r>
    </w:p>
    <w:p w14:paraId="3F079CFF" w14:textId="77777777" w:rsidR="00AA46CC" w:rsidRPr="00963875" w:rsidRDefault="00AA46CC" w:rsidP="00963875">
      <w:pPr>
        <w:widowControl w:val="0"/>
        <w:numPr>
          <w:ilvl w:val="2"/>
          <w:numId w:val="1"/>
        </w:numPr>
        <w:autoSpaceDE w:val="0"/>
        <w:autoSpaceDN w:val="0"/>
        <w:spacing w:after="0" w:line="276" w:lineRule="auto"/>
        <w:ind w:left="0" w:right="-35" w:firstLine="0"/>
        <w:jc w:val="both"/>
        <w:rPr>
          <w:rFonts w:ascii="Times New Roman" w:eastAsia="Calibri" w:hAnsi="Times New Roman"/>
        </w:rPr>
      </w:pPr>
      <w:r w:rsidRPr="00963875">
        <w:rPr>
          <w:rFonts w:ascii="Times New Roman" w:eastAsia="Calibri" w:hAnsi="Times New Roman"/>
        </w:rPr>
        <w:t>Caso a Contratante determine, a multa deverá ser recolhida no prazo máximo de 10 (dez) dias, a contar da data do recebimento da comunicação enviada pela autoridade</w:t>
      </w:r>
      <w:r w:rsidRPr="00963875">
        <w:rPr>
          <w:rFonts w:ascii="Times New Roman" w:eastAsia="Calibri" w:hAnsi="Times New Roman"/>
          <w:spacing w:val="-1"/>
        </w:rPr>
        <w:t xml:space="preserve"> </w:t>
      </w:r>
      <w:r w:rsidRPr="00963875">
        <w:rPr>
          <w:rFonts w:ascii="Times New Roman" w:eastAsia="Calibri" w:hAnsi="Times New Roman"/>
        </w:rPr>
        <w:t>competente.</w:t>
      </w:r>
    </w:p>
    <w:p w14:paraId="221EBAFB" w14:textId="77777777" w:rsidR="00AA46CC" w:rsidRPr="00963875" w:rsidRDefault="00AA46CC" w:rsidP="00963875">
      <w:pPr>
        <w:widowControl w:val="0"/>
        <w:numPr>
          <w:ilvl w:val="1"/>
          <w:numId w:val="1"/>
        </w:numPr>
        <w:autoSpaceDE w:val="0"/>
        <w:autoSpaceDN w:val="0"/>
        <w:spacing w:after="0" w:line="276" w:lineRule="auto"/>
        <w:ind w:left="0" w:right="-35" w:firstLine="0"/>
        <w:jc w:val="both"/>
        <w:rPr>
          <w:rFonts w:ascii="Times New Roman" w:eastAsia="Calibri" w:hAnsi="Times New Roman"/>
        </w:rPr>
      </w:pPr>
      <w:r w:rsidRPr="00963875">
        <w:rPr>
          <w:rFonts w:ascii="Times New Roman" w:eastAsia="Calibri" w:hAnsi="Times New Roman"/>
        </w:rPr>
        <w:t>Caso o valor da multa não seja suﬁciente para cobrir os prejuízos causados pela conduta do licitante, a União ou Entidade poderá cobrar o valor remanescente judicialmente, conforme artigo 419 do Código</w:t>
      </w:r>
      <w:r w:rsidRPr="00963875">
        <w:rPr>
          <w:rFonts w:ascii="Times New Roman" w:eastAsia="Calibri" w:hAnsi="Times New Roman"/>
          <w:spacing w:val="-1"/>
        </w:rPr>
        <w:t xml:space="preserve"> </w:t>
      </w:r>
      <w:r w:rsidRPr="00963875">
        <w:rPr>
          <w:rFonts w:ascii="Times New Roman" w:eastAsia="Calibri" w:hAnsi="Times New Roman"/>
        </w:rPr>
        <w:t>Civil.</w:t>
      </w:r>
    </w:p>
    <w:p w14:paraId="0FF7E895" w14:textId="77777777" w:rsidR="00AA46CC" w:rsidRPr="00963875" w:rsidRDefault="00AA46CC" w:rsidP="00963875">
      <w:pPr>
        <w:widowControl w:val="0"/>
        <w:numPr>
          <w:ilvl w:val="1"/>
          <w:numId w:val="1"/>
        </w:numPr>
        <w:autoSpaceDE w:val="0"/>
        <w:autoSpaceDN w:val="0"/>
        <w:spacing w:after="0" w:line="276" w:lineRule="auto"/>
        <w:ind w:left="0" w:right="-35" w:firstLine="0"/>
        <w:jc w:val="both"/>
        <w:rPr>
          <w:rFonts w:ascii="Times New Roman" w:eastAsia="Calibri" w:hAnsi="Times New Roman"/>
        </w:rPr>
      </w:pPr>
      <w:r w:rsidRPr="00963875">
        <w:rPr>
          <w:rFonts w:ascii="Times New Roman" w:eastAsia="Calibri" w:hAnsi="Times New Roman"/>
        </w:rPr>
        <w:t>A</w:t>
      </w:r>
      <w:r w:rsidRPr="00963875">
        <w:rPr>
          <w:rFonts w:ascii="Times New Roman" w:eastAsia="Calibri" w:hAnsi="Times New Roman"/>
          <w:spacing w:val="-3"/>
        </w:rPr>
        <w:t xml:space="preserve"> </w:t>
      </w:r>
      <w:r w:rsidRPr="00963875">
        <w:rPr>
          <w:rFonts w:ascii="Times New Roman" w:eastAsia="Calibri" w:hAnsi="Times New Roman"/>
        </w:rPr>
        <w:t>autoridade</w:t>
      </w:r>
      <w:r w:rsidRPr="00963875">
        <w:rPr>
          <w:rFonts w:ascii="Times New Roman" w:eastAsia="Calibri" w:hAnsi="Times New Roman"/>
          <w:spacing w:val="-3"/>
        </w:rPr>
        <w:t xml:space="preserve"> </w:t>
      </w:r>
      <w:r w:rsidRPr="00963875">
        <w:rPr>
          <w:rFonts w:ascii="Times New Roman" w:eastAsia="Calibri" w:hAnsi="Times New Roman"/>
        </w:rPr>
        <w:t>competente,</w:t>
      </w:r>
      <w:r w:rsidRPr="00963875">
        <w:rPr>
          <w:rFonts w:ascii="Times New Roman" w:eastAsia="Calibri" w:hAnsi="Times New Roman"/>
          <w:spacing w:val="-2"/>
        </w:rPr>
        <w:t xml:space="preserve"> </w:t>
      </w:r>
      <w:r w:rsidRPr="00963875">
        <w:rPr>
          <w:rFonts w:ascii="Times New Roman" w:eastAsia="Calibri" w:hAnsi="Times New Roman"/>
        </w:rPr>
        <w:t>na</w:t>
      </w:r>
      <w:r w:rsidRPr="00963875">
        <w:rPr>
          <w:rFonts w:ascii="Times New Roman" w:eastAsia="Calibri" w:hAnsi="Times New Roman"/>
          <w:spacing w:val="-3"/>
        </w:rPr>
        <w:t xml:space="preserve"> </w:t>
      </w:r>
      <w:r w:rsidRPr="00963875">
        <w:rPr>
          <w:rFonts w:ascii="Times New Roman" w:eastAsia="Calibri" w:hAnsi="Times New Roman"/>
        </w:rPr>
        <w:t>aplicação</w:t>
      </w:r>
      <w:r w:rsidRPr="00963875">
        <w:rPr>
          <w:rFonts w:ascii="Times New Roman" w:eastAsia="Calibri" w:hAnsi="Times New Roman"/>
          <w:spacing w:val="-2"/>
        </w:rPr>
        <w:t xml:space="preserve"> </w:t>
      </w:r>
      <w:r w:rsidRPr="00963875">
        <w:rPr>
          <w:rFonts w:ascii="Times New Roman" w:eastAsia="Calibri" w:hAnsi="Times New Roman"/>
        </w:rPr>
        <w:t>das</w:t>
      </w:r>
      <w:r w:rsidRPr="00963875">
        <w:rPr>
          <w:rFonts w:ascii="Times New Roman" w:eastAsia="Calibri" w:hAnsi="Times New Roman"/>
          <w:spacing w:val="-3"/>
        </w:rPr>
        <w:t xml:space="preserve"> </w:t>
      </w:r>
      <w:r w:rsidRPr="00963875">
        <w:rPr>
          <w:rFonts w:ascii="Times New Roman" w:eastAsia="Calibri" w:hAnsi="Times New Roman"/>
        </w:rPr>
        <w:t>sanções,</w:t>
      </w:r>
      <w:r w:rsidRPr="00963875">
        <w:rPr>
          <w:rFonts w:ascii="Times New Roman" w:eastAsia="Calibri" w:hAnsi="Times New Roman"/>
          <w:spacing w:val="-3"/>
        </w:rPr>
        <w:t xml:space="preserve"> </w:t>
      </w:r>
      <w:r w:rsidRPr="00963875">
        <w:rPr>
          <w:rFonts w:ascii="Times New Roman" w:eastAsia="Calibri" w:hAnsi="Times New Roman"/>
        </w:rPr>
        <w:t>levará</w:t>
      </w:r>
      <w:r w:rsidRPr="00963875">
        <w:rPr>
          <w:rFonts w:ascii="Times New Roman" w:eastAsia="Calibri" w:hAnsi="Times New Roman"/>
          <w:spacing w:val="-2"/>
        </w:rPr>
        <w:t xml:space="preserve"> </w:t>
      </w:r>
      <w:r w:rsidRPr="00963875">
        <w:rPr>
          <w:rFonts w:ascii="Times New Roman" w:eastAsia="Calibri" w:hAnsi="Times New Roman"/>
        </w:rPr>
        <w:t>em</w:t>
      </w:r>
      <w:r w:rsidRPr="00963875">
        <w:rPr>
          <w:rFonts w:ascii="Times New Roman" w:eastAsia="Calibri" w:hAnsi="Times New Roman"/>
          <w:spacing w:val="-3"/>
        </w:rPr>
        <w:t xml:space="preserve"> </w:t>
      </w:r>
      <w:r w:rsidRPr="00963875">
        <w:rPr>
          <w:rFonts w:ascii="Times New Roman" w:eastAsia="Calibri" w:hAnsi="Times New Roman"/>
        </w:rPr>
        <w:t>consideração</w:t>
      </w:r>
      <w:r w:rsidRPr="00963875">
        <w:rPr>
          <w:rFonts w:ascii="Times New Roman" w:eastAsia="Calibri" w:hAnsi="Times New Roman"/>
          <w:spacing w:val="-2"/>
        </w:rPr>
        <w:t xml:space="preserve"> </w:t>
      </w:r>
      <w:r w:rsidRPr="00963875">
        <w:rPr>
          <w:rFonts w:ascii="Times New Roman" w:eastAsia="Calibri" w:hAnsi="Times New Roman"/>
        </w:rPr>
        <w:t>a</w:t>
      </w:r>
      <w:r w:rsidRPr="00963875">
        <w:rPr>
          <w:rFonts w:ascii="Times New Roman" w:eastAsia="Calibri" w:hAnsi="Times New Roman"/>
          <w:spacing w:val="-3"/>
        </w:rPr>
        <w:t xml:space="preserve"> </w:t>
      </w:r>
      <w:r w:rsidRPr="00963875">
        <w:rPr>
          <w:rFonts w:ascii="Times New Roman" w:eastAsia="Calibri" w:hAnsi="Times New Roman"/>
        </w:rPr>
        <w:t>gravidade</w:t>
      </w:r>
      <w:r w:rsidRPr="00963875">
        <w:rPr>
          <w:rFonts w:ascii="Times New Roman" w:eastAsia="Calibri" w:hAnsi="Times New Roman"/>
          <w:spacing w:val="-3"/>
        </w:rPr>
        <w:t xml:space="preserve"> </w:t>
      </w:r>
      <w:r w:rsidRPr="00963875">
        <w:rPr>
          <w:rFonts w:ascii="Times New Roman" w:eastAsia="Calibri" w:hAnsi="Times New Roman"/>
        </w:rPr>
        <w:t>da</w:t>
      </w:r>
      <w:r w:rsidRPr="00963875">
        <w:rPr>
          <w:rFonts w:ascii="Times New Roman" w:eastAsia="Calibri" w:hAnsi="Times New Roman"/>
          <w:spacing w:val="-2"/>
        </w:rPr>
        <w:t xml:space="preserve"> </w:t>
      </w:r>
      <w:r w:rsidRPr="00963875">
        <w:rPr>
          <w:rFonts w:ascii="Times New Roman" w:eastAsia="Calibri" w:hAnsi="Times New Roman"/>
        </w:rPr>
        <w:t>conduta</w:t>
      </w:r>
      <w:r w:rsidRPr="00963875">
        <w:rPr>
          <w:rFonts w:ascii="Times New Roman" w:eastAsia="Calibri" w:hAnsi="Times New Roman"/>
          <w:spacing w:val="-3"/>
        </w:rPr>
        <w:t xml:space="preserve"> </w:t>
      </w:r>
      <w:r w:rsidRPr="00963875">
        <w:rPr>
          <w:rFonts w:ascii="Times New Roman" w:eastAsia="Calibri" w:hAnsi="Times New Roman"/>
        </w:rPr>
        <w:t>do</w:t>
      </w:r>
      <w:r w:rsidRPr="00963875">
        <w:rPr>
          <w:rFonts w:ascii="Times New Roman" w:eastAsia="Calibri" w:hAnsi="Times New Roman"/>
          <w:spacing w:val="-2"/>
        </w:rPr>
        <w:t xml:space="preserve"> </w:t>
      </w:r>
      <w:r w:rsidRPr="00963875">
        <w:rPr>
          <w:rFonts w:ascii="Times New Roman" w:eastAsia="Calibri" w:hAnsi="Times New Roman"/>
          <w:spacing w:val="-3"/>
        </w:rPr>
        <w:t xml:space="preserve">infrator, </w:t>
      </w:r>
      <w:r w:rsidRPr="00963875">
        <w:rPr>
          <w:rFonts w:ascii="Times New Roman" w:eastAsia="Calibri" w:hAnsi="Times New Roman"/>
        </w:rPr>
        <w:t>o</w:t>
      </w:r>
      <w:r w:rsidRPr="00963875">
        <w:rPr>
          <w:rFonts w:ascii="Times New Roman" w:eastAsia="Calibri" w:hAnsi="Times New Roman"/>
          <w:spacing w:val="-3"/>
        </w:rPr>
        <w:t xml:space="preserve"> </w:t>
      </w:r>
      <w:r w:rsidRPr="00963875">
        <w:rPr>
          <w:rFonts w:ascii="Times New Roman" w:eastAsia="Calibri" w:hAnsi="Times New Roman"/>
        </w:rPr>
        <w:t>caráter</w:t>
      </w:r>
      <w:r w:rsidRPr="00963875">
        <w:rPr>
          <w:rFonts w:ascii="Times New Roman" w:eastAsia="Calibri" w:hAnsi="Times New Roman"/>
          <w:spacing w:val="-2"/>
        </w:rPr>
        <w:t xml:space="preserve"> </w:t>
      </w:r>
      <w:r w:rsidRPr="00963875">
        <w:rPr>
          <w:rFonts w:ascii="Times New Roman" w:eastAsia="Calibri" w:hAnsi="Times New Roman"/>
        </w:rPr>
        <w:t>educativo</w:t>
      </w:r>
      <w:r w:rsidRPr="00963875">
        <w:rPr>
          <w:rFonts w:ascii="Times New Roman" w:eastAsia="Calibri" w:hAnsi="Times New Roman"/>
          <w:spacing w:val="-3"/>
        </w:rPr>
        <w:t xml:space="preserve"> </w:t>
      </w:r>
      <w:r w:rsidRPr="00963875">
        <w:rPr>
          <w:rFonts w:ascii="Times New Roman" w:eastAsia="Calibri" w:hAnsi="Times New Roman"/>
        </w:rPr>
        <w:t>da</w:t>
      </w:r>
      <w:r w:rsidRPr="00963875">
        <w:rPr>
          <w:rFonts w:ascii="Times New Roman" w:eastAsia="Calibri" w:hAnsi="Times New Roman"/>
          <w:spacing w:val="-2"/>
        </w:rPr>
        <w:t xml:space="preserve"> </w:t>
      </w:r>
      <w:r w:rsidRPr="00963875">
        <w:rPr>
          <w:rFonts w:ascii="Times New Roman" w:eastAsia="Calibri" w:hAnsi="Times New Roman"/>
        </w:rPr>
        <w:t>pena,</w:t>
      </w:r>
      <w:r w:rsidRPr="00963875">
        <w:rPr>
          <w:rFonts w:ascii="Times New Roman" w:eastAsia="Calibri" w:hAnsi="Times New Roman"/>
          <w:spacing w:val="-3"/>
        </w:rPr>
        <w:t xml:space="preserve"> </w:t>
      </w:r>
      <w:r w:rsidRPr="00963875">
        <w:rPr>
          <w:rFonts w:ascii="Times New Roman" w:eastAsia="Calibri" w:hAnsi="Times New Roman"/>
        </w:rPr>
        <w:t>bem como o dano causado à Administração, observado o princípio da</w:t>
      </w:r>
      <w:r w:rsidRPr="00963875">
        <w:rPr>
          <w:rFonts w:ascii="Times New Roman" w:eastAsia="Calibri" w:hAnsi="Times New Roman"/>
          <w:spacing w:val="-2"/>
        </w:rPr>
        <w:t xml:space="preserve"> </w:t>
      </w:r>
      <w:r w:rsidRPr="00963875">
        <w:rPr>
          <w:rFonts w:ascii="Times New Roman" w:eastAsia="Calibri" w:hAnsi="Times New Roman"/>
        </w:rPr>
        <w:t>proporcionalidade.</w:t>
      </w:r>
    </w:p>
    <w:p w14:paraId="34A254DA" w14:textId="77777777" w:rsidR="00AA46CC" w:rsidRPr="00963875" w:rsidRDefault="00AA46CC" w:rsidP="00963875">
      <w:pPr>
        <w:widowControl w:val="0"/>
        <w:numPr>
          <w:ilvl w:val="1"/>
          <w:numId w:val="1"/>
        </w:numPr>
        <w:autoSpaceDE w:val="0"/>
        <w:autoSpaceDN w:val="0"/>
        <w:spacing w:after="0" w:line="276" w:lineRule="auto"/>
        <w:ind w:left="0" w:right="-35" w:firstLine="0"/>
        <w:jc w:val="both"/>
        <w:rPr>
          <w:rFonts w:ascii="Times New Roman" w:eastAsia="Calibri" w:hAnsi="Times New Roman"/>
        </w:rPr>
      </w:pPr>
      <w:r w:rsidRPr="00963875">
        <w:rPr>
          <w:rFonts w:ascii="Times New Roman" w:eastAsia="Calibri" w:hAnsi="Times New Roman"/>
        </w:rPr>
        <w:t>Se, durante o processo de aplicação de penalidade, se houver indícios de prática de infração administrativa tipiﬁcada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r w:rsidRPr="00963875">
        <w:rPr>
          <w:rFonts w:ascii="Times New Roman" w:eastAsia="Calibri" w:hAnsi="Times New Roman"/>
          <w:spacing w:val="-1"/>
        </w:rPr>
        <w:t xml:space="preserve"> </w:t>
      </w:r>
      <w:r w:rsidRPr="00963875">
        <w:rPr>
          <w:rFonts w:ascii="Times New Roman" w:eastAsia="Calibri" w:hAnsi="Times New Roman"/>
          <w:spacing w:val="-3"/>
        </w:rPr>
        <w:t>PAR.</w:t>
      </w:r>
    </w:p>
    <w:p w14:paraId="529DF5ED" w14:textId="77777777" w:rsidR="00AA46CC" w:rsidRPr="00963875" w:rsidRDefault="00AA46CC" w:rsidP="00963875">
      <w:pPr>
        <w:widowControl w:val="0"/>
        <w:numPr>
          <w:ilvl w:val="1"/>
          <w:numId w:val="1"/>
        </w:numPr>
        <w:autoSpaceDE w:val="0"/>
        <w:autoSpaceDN w:val="0"/>
        <w:spacing w:after="0" w:line="276" w:lineRule="auto"/>
        <w:ind w:left="0" w:right="-35" w:firstLine="0"/>
        <w:jc w:val="both"/>
        <w:rPr>
          <w:rFonts w:ascii="Times New Roman" w:eastAsia="Calibri" w:hAnsi="Times New Roman"/>
        </w:rPr>
      </w:pPr>
      <w:r w:rsidRPr="00963875">
        <w:rPr>
          <w:rFonts w:ascii="Times New Roman" w:eastAsia="Calibri" w:hAnsi="Times New Roman"/>
        </w:rPr>
        <w:lastRenderedPageBreak/>
        <w:t>A apuração e o julgamento das demais infrações administrativas não consideradas como ato lesivo à Administração Pública nacional ou estrangeira nos termos da Lei nº 12.846, de 1º de agosto de 2013, seguirão seu rito normal na unidade</w:t>
      </w:r>
      <w:r w:rsidRPr="00963875">
        <w:rPr>
          <w:rFonts w:ascii="Times New Roman" w:eastAsia="Calibri" w:hAnsi="Times New Roman"/>
          <w:spacing w:val="-8"/>
        </w:rPr>
        <w:t xml:space="preserve"> </w:t>
      </w:r>
      <w:r w:rsidRPr="00963875">
        <w:rPr>
          <w:rFonts w:ascii="Times New Roman" w:eastAsia="Calibri" w:hAnsi="Times New Roman"/>
        </w:rPr>
        <w:t>administrativa.</w:t>
      </w:r>
    </w:p>
    <w:p w14:paraId="10F070EC" w14:textId="77777777" w:rsidR="00AA46CC" w:rsidRPr="00963875" w:rsidRDefault="00AA46CC" w:rsidP="00963875">
      <w:pPr>
        <w:widowControl w:val="0"/>
        <w:numPr>
          <w:ilvl w:val="1"/>
          <w:numId w:val="1"/>
        </w:numPr>
        <w:autoSpaceDE w:val="0"/>
        <w:autoSpaceDN w:val="0"/>
        <w:spacing w:after="0" w:line="276" w:lineRule="auto"/>
        <w:ind w:left="0" w:right="-35" w:firstLine="0"/>
        <w:jc w:val="both"/>
        <w:rPr>
          <w:rFonts w:ascii="Times New Roman" w:eastAsia="Calibri" w:hAnsi="Times New Roman"/>
        </w:rPr>
      </w:pPr>
      <w:r w:rsidRPr="00963875">
        <w:rPr>
          <w:rFonts w:ascii="Times New Roman" w:eastAsia="Calibri" w:hAnsi="Times New Roman"/>
        </w:rPr>
        <w:t xml:space="preserve">O processamento do </w:t>
      </w:r>
      <w:r w:rsidRPr="00963875">
        <w:rPr>
          <w:rFonts w:ascii="Times New Roman" w:eastAsia="Calibri" w:hAnsi="Times New Roman"/>
          <w:spacing w:val="-4"/>
        </w:rPr>
        <w:t xml:space="preserve">PAR </w:t>
      </w:r>
      <w:r w:rsidRPr="00963875">
        <w:rPr>
          <w:rFonts w:ascii="Times New Roman" w:eastAsia="Calibri" w:hAnsi="Times New Roman"/>
        </w:rPr>
        <w:t>não interfere no seguimento regular dos processos administrativos especíﬁcos para apuração da ocorrência de danos e prejuízos à Administração Pública Federal resultantes de ato lesivo cometido por pessoa jurídica, com ou sem a participação de agente</w:t>
      </w:r>
      <w:r w:rsidRPr="00963875">
        <w:rPr>
          <w:rFonts w:ascii="Times New Roman" w:eastAsia="Calibri" w:hAnsi="Times New Roman"/>
          <w:spacing w:val="-22"/>
        </w:rPr>
        <w:t xml:space="preserve"> </w:t>
      </w:r>
      <w:r w:rsidRPr="00963875">
        <w:rPr>
          <w:rFonts w:ascii="Times New Roman" w:eastAsia="Calibri" w:hAnsi="Times New Roman"/>
        </w:rPr>
        <w:t>público.</w:t>
      </w:r>
    </w:p>
    <w:p w14:paraId="7328CFD1" w14:textId="77777777" w:rsidR="00AA46CC" w:rsidRPr="00963875" w:rsidRDefault="00AA46CC" w:rsidP="00963875">
      <w:pPr>
        <w:widowControl w:val="0"/>
        <w:numPr>
          <w:ilvl w:val="1"/>
          <w:numId w:val="1"/>
        </w:numPr>
        <w:autoSpaceDE w:val="0"/>
        <w:autoSpaceDN w:val="0"/>
        <w:spacing w:after="0" w:line="276" w:lineRule="auto"/>
        <w:ind w:left="0" w:right="-35" w:firstLine="0"/>
        <w:jc w:val="both"/>
        <w:rPr>
          <w:rFonts w:ascii="Times New Roman" w:eastAsia="Calibri" w:hAnsi="Times New Roman"/>
        </w:rPr>
      </w:pPr>
      <w:r w:rsidRPr="00963875">
        <w:rPr>
          <w:rFonts w:ascii="Times New Roman" w:eastAsia="Calibri" w:hAnsi="Times New Roman"/>
        </w:rPr>
        <w:t>As penalidades serão obrigatoriamente registradas no</w:t>
      </w:r>
      <w:r w:rsidRPr="00963875">
        <w:rPr>
          <w:rFonts w:ascii="Times New Roman" w:eastAsia="Calibri" w:hAnsi="Times New Roman"/>
          <w:spacing w:val="-1"/>
        </w:rPr>
        <w:t xml:space="preserve"> </w:t>
      </w:r>
      <w:r w:rsidRPr="00963875">
        <w:rPr>
          <w:rFonts w:ascii="Times New Roman" w:eastAsia="Calibri" w:hAnsi="Times New Roman"/>
          <w:spacing w:val="-3"/>
        </w:rPr>
        <w:t>SICAF.</w:t>
      </w:r>
    </w:p>
    <w:p w14:paraId="69A137B2" w14:textId="57469201" w:rsidR="007A166C" w:rsidRPr="00963875" w:rsidRDefault="007A166C" w:rsidP="00963875">
      <w:pPr>
        <w:spacing w:after="0" w:line="276" w:lineRule="auto"/>
        <w:ind w:left="425"/>
        <w:jc w:val="right"/>
        <w:rPr>
          <w:rFonts w:ascii="Times New Roman" w:hAnsi="Times New Roman"/>
        </w:rPr>
      </w:pPr>
    </w:p>
    <w:p w14:paraId="4300430A" w14:textId="226E2577" w:rsidR="007F1D0E" w:rsidRPr="00963875" w:rsidRDefault="007F1D0E" w:rsidP="00963875">
      <w:pPr>
        <w:pStyle w:val="PargrafodaLista"/>
        <w:widowControl w:val="0"/>
        <w:numPr>
          <w:ilvl w:val="0"/>
          <w:numId w:val="1"/>
        </w:numPr>
        <w:tabs>
          <w:tab w:val="left" w:pos="-772"/>
          <w:tab w:val="left" w:pos="-64"/>
          <w:tab w:val="left" w:pos="644"/>
          <w:tab w:val="left" w:pos="1352"/>
          <w:tab w:val="left" w:pos="2060"/>
          <w:tab w:val="left" w:pos="2768"/>
          <w:tab w:val="left" w:pos="3476"/>
          <w:tab w:val="left" w:pos="4184"/>
          <w:tab w:val="left" w:pos="4892"/>
          <w:tab w:val="left" w:pos="5600"/>
          <w:tab w:val="left" w:pos="6308"/>
          <w:tab w:val="left" w:pos="7016"/>
          <w:tab w:val="left" w:pos="7724"/>
          <w:tab w:val="left" w:pos="8432"/>
          <w:tab w:val="left" w:pos="9140"/>
        </w:tabs>
        <w:spacing w:after="0" w:line="276" w:lineRule="auto"/>
        <w:ind w:left="0" w:firstLine="0"/>
        <w:jc w:val="both"/>
        <w:rPr>
          <w:rFonts w:ascii="Times New Roman" w:hAnsi="Times New Roman" w:cs="Times New Roman"/>
          <w:b/>
          <w:sz w:val="24"/>
          <w:szCs w:val="24"/>
        </w:rPr>
      </w:pPr>
      <w:r w:rsidRPr="00963875">
        <w:rPr>
          <w:rFonts w:ascii="Times New Roman" w:hAnsi="Times New Roman" w:cs="Times New Roman"/>
          <w:b/>
          <w:sz w:val="24"/>
          <w:szCs w:val="24"/>
        </w:rPr>
        <w:t>UNIDADE RESPONSÁVEL PELA ELABORAÇÃO DO TERMO DE REFERÊNCIA E PELA FISCALIZAÇÃO DA EXECUÇÃO DO OBJETO.</w:t>
      </w:r>
    </w:p>
    <w:p w14:paraId="7C18A455" w14:textId="05C63935" w:rsidR="007F1D0E" w:rsidRPr="00963875" w:rsidRDefault="007F1D0E" w:rsidP="00963875">
      <w:pPr>
        <w:pStyle w:val="PargrafodaLista"/>
        <w:widowControl w:val="0"/>
        <w:numPr>
          <w:ilvl w:val="1"/>
          <w:numId w:val="1"/>
        </w:numPr>
        <w:tabs>
          <w:tab w:val="left" w:pos="-772"/>
          <w:tab w:val="left" w:pos="-64"/>
        </w:tabs>
        <w:spacing w:after="0" w:line="276" w:lineRule="auto"/>
        <w:ind w:left="0" w:firstLine="0"/>
        <w:jc w:val="both"/>
        <w:rPr>
          <w:rFonts w:ascii="Times New Roman" w:hAnsi="Times New Roman" w:cs="Times New Roman"/>
          <w:b/>
          <w:sz w:val="24"/>
          <w:szCs w:val="24"/>
        </w:rPr>
      </w:pPr>
      <w:r w:rsidRPr="00963875">
        <w:rPr>
          <w:rFonts w:ascii="Times New Roman" w:hAnsi="Times New Roman" w:cs="Times New Roman"/>
          <w:sz w:val="24"/>
          <w:szCs w:val="24"/>
        </w:rPr>
        <w:t xml:space="preserve">O presente Termo de Referência foi elaborado </w:t>
      </w:r>
      <w:r w:rsidR="00ED7A35" w:rsidRPr="00963875">
        <w:rPr>
          <w:rFonts w:ascii="Times New Roman" w:hAnsi="Times New Roman" w:cs="Times New Roman"/>
          <w:sz w:val="24"/>
          <w:szCs w:val="24"/>
        </w:rPr>
        <w:t>pel</w:t>
      </w:r>
      <w:r w:rsidR="00C10580">
        <w:rPr>
          <w:rFonts w:ascii="Times New Roman" w:hAnsi="Times New Roman" w:cs="Times New Roman"/>
          <w:sz w:val="24"/>
          <w:szCs w:val="24"/>
        </w:rPr>
        <w:t>o</w:t>
      </w:r>
      <w:r w:rsidR="00D41B35" w:rsidRPr="00963875">
        <w:rPr>
          <w:rFonts w:ascii="Times New Roman" w:hAnsi="Times New Roman" w:cs="Times New Roman"/>
          <w:sz w:val="24"/>
          <w:szCs w:val="24"/>
        </w:rPr>
        <w:t xml:space="preserve"> </w:t>
      </w:r>
      <w:r w:rsidR="00491D5A" w:rsidRPr="00491D5A">
        <w:rPr>
          <w:rFonts w:ascii="Times New Roman" w:hAnsi="Times New Roman" w:cs="Times New Roman"/>
          <w:sz w:val="24"/>
          <w:szCs w:val="24"/>
        </w:rPr>
        <w:t xml:space="preserve">Sr. </w:t>
      </w:r>
      <w:r w:rsidR="00E2613F" w:rsidRPr="00E2613F">
        <w:rPr>
          <w:rFonts w:ascii="Times New Roman" w:hAnsi="Times New Roman" w:cs="Times New Roman"/>
          <w:sz w:val="24"/>
          <w:szCs w:val="24"/>
        </w:rPr>
        <w:t>Wherbthyfran Cabral Teixeira</w:t>
      </w:r>
      <w:r w:rsidR="00491D5A" w:rsidRPr="00491D5A">
        <w:rPr>
          <w:rFonts w:ascii="Times New Roman" w:hAnsi="Times New Roman" w:cs="Times New Roman"/>
          <w:sz w:val="24"/>
          <w:szCs w:val="24"/>
        </w:rPr>
        <w:t xml:space="preserve">, </w:t>
      </w:r>
      <w:r w:rsidR="00E2613F">
        <w:rPr>
          <w:rFonts w:ascii="Times New Roman" w:hAnsi="Times New Roman" w:cs="Times New Roman"/>
          <w:sz w:val="24"/>
          <w:szCs w:val="24"/>
        </w:rPr>
        <w:t>Diretor Executivo</w:t>
      </w:r>
      <w:r w:rsidR="00302467" w:rsidRPr="00963875">
        <w:rPr>
          <w:rFonts w:ascii="Times New Roman" w:hAnsi="Times New Roman" w:cs="Times New Roman"/>
          <w:sz w:val="24"/>
          <w:szCs w:val="24"/>
        </w:rPr>
        <w:t xml:space="preserve">, </w:t>
      </w:r>
      <w:r w:rsidR="00102AE6" w:rsidRPr="00963875">
        <w:rPr>
          <w:rFonts w:ascii="Times New Roman" w:hAnsi="Times New Roman" w:cs="Times New Roman"/>
          <w:sz w:val="24"/>
          <w:szCs w:val="24"/>
        </w:rPr>
        <w:t xml:space="preserve">e </w:t>
      </w:r>
      <w:r w:rsidRPr="00963875">
        <w:rPr>
          <w:rFonts w:ascii="Times New Roman" w:hAnsi="Times New Roman" w:cs="Times New Roman"/>
          <w:sz w:val="24"/>
          <w:szCs w:val="24"/>
        </w:rPr>
        <w:t>será assinado pel</w:t>
      </w:r>
      <w:r w:rsidR="00102AE6" w:rsidRPr="00963875">
        <w:rPr>
          <w:rFonts w:ascii="Times New Roman" w:hAnsi="Times New Roman" w:cs="Times New Roman"/>
          <w:sz w:val="24"/>
          <w:szCs w:val="24"/>
        </w:rPr>
        <w:t>a</w:t>
      </w:r>
      <w:r w:rsidRPr="00963875">
        <w:rPr>
          <w:rFonts w:ascii="Times New Roman" w:hAnsi="Times New Roman" w:cs="Times New Roman"/>
          <w:sz w:val="24"/>
          <w:szCs w:val="24"/>
        </w:rPr>
        <w:t xml:space="preserve"> </w:t>
      </w:r>
      <w:r w:rsidR="00ED7A35" w:rsidRPr="00963875">
        <w:rPr>
          <w:rFonts w:ascii="Times New Roman" w:hAnsi="Times New Roman" w:cs="Times New Roman"/>
          <w:sz w:val="24"/>
          <w:szCs w:val="24"/>
        </w:rPr>
        <w:t>Sr</w:t>
      </w:r>
      <w:r w:rsidR="001B3D01" w:rsidRPr="00963875">
        <w:rPr>
          <w:rFonts w:ascii="Times New Roman" w:hAnsi="Times New Roman" w:cs="Times New Roman"/>
          <w:sz w:val="24"/>
          <w:szCs w:val="24"/>
        </w:rPr>
        <w:t>a.</w:t>
      </w:r>
      <w:r w:rsidR="008B3496" w:rsidRPr="00963875">
        <w:rPr>
          <w:rFonts w:ascii="Times New Roman" w:hAnsi="Times New Roman" w:cs="Times New Roman"/>
          <w:color w:val="000000"/>
          <w:sz w:val="24"/>
          <w:szCs w:val="24"/>
          <w:shd w:val="clear" w:color="auto" w:fill="FFFFFF"/>
        </w:rPr>
        <w:t xml:space="preserve"> Elizângela de Araújo Pestana Motta</w:t>
      </w:r>
      <w:r w:rsidRPr="00963875">
        <w:rPr>
          <w:rFonts w:ascii="Times New Roman" w:hAnsi="Times New Roman" w:cs="Times New Roman"/>
          <w:sz w:val="24"/>
          <w:szCs w:val="24"/>
        </w:rPr>
        <w:t>.</w:t>
      </w:r>
    </w:p>
    <w:p w14:paraId="58653894" w14:textId="4990BDC8" w:rsidR="007F1D0E" w:rsidRPr="00963875" w:rsidRDefault="007F1D0E" w:rsidP="00963875">
      <w:pPr>
        <w:pStyle w:val="PargrafodaLista"/>
        <w:widowControl w:val="0"/>
        <w:numPr>
          <w:ilvl w:val="1"/>
          <w:numId w:val="1"/>
        </w:numPr>
        <w:tabs>
          <w:tab w:val="left" w:pos="-772"/>
          <w:tab w:val="left" w:pos="-64"/>
        </w:tabs>
        <w:spacing w:after="0" w:line="276" w:lineRule="auto"/>
        <w:ind w:left="0" w:firstLine="0"/>
        <w:jc w:val="both"/>
        <w:rPr>
          <w:rFonts w:ascii="Times New Roman" w:hAnsi="Times New Roman" w:cs="Times New Roman"/>
          <w:b/>
          <w:sz w:val="24"/>
          <w:szCs w:val="24"/>
        </w:rPr>
      </w:pPr>
      <w:r w:rsidRPr="00963875">
        <w:rPr>
          <w:rFonts w:ascii="Times New Roman" w:hAnsi="Times New Roman" w:cs="Times New Roman"/>
          <w:sz w:val="24"/>
          <w:szCs w:val="24"/>
        </w:rPr>
        <w:t xml:space="preserve"> A fiscalização do presente objeto será feita por meio </w:t>
      </w:r>
      <w:r w:rsidR="00ED5ACA" w:rsidRPr="00963875">
        <w:rPr>
          <w:rFonts w:ascii="Times New Roman" w:hAnsi="Times New Roman" w:cs="Times New Roman"/>
          <w:sz w:val="24"/>
          <w:szCs w:val="24"/>
        </w:rPr>
        <w:t>de fiscal</w:t>
      </w:r>
      <w:r w:rsidRPr="00963875">
        <w:rPr>
          <w:rFonts w:ascii="Times New Roman" w:hAnsi="Times New Roman" w:cs="Times New Roman"/>
          <w:sz w:val="24"/>
          <w:szCs w:val="24"/>
        </w:rPr>
        <w:t xml:space="preserve"> a ser designado oportunamente.</w:t>
      </w:r>
    </w:p>
    <w:p w14:paraId="3309BFE6" w14:textId="1813AA95" w:rsidR="00717C65" w:rsidRPr="00963875" w:rsidRDefault="00717C65" w:rsidP="00963875">
      <w:pPr>
        <w:pStyle w:val="PargrafodaLista"/>
        <w:widowControl w:val="0"/>
        <w:tabs>
          <w:tab w:val="left" w:pos="-772"/>
          <w:tab w:val="left" w:pos="-64"/>
          <w:tab w:val="left" w:pos="644"/>
          <w:tab w:val="left" w:pos="1352"/>
          <w:tab w:val="left" w:pos="2060"/>
          <w:tab w:val="left" w:pos="2768"/>
          <w:tab w:val="left" w:pos="3476"/>
          <w:tab w:val="left" w:pos="4184"/>
          <w:tab w:val="left" w:pos="4892"/>
          <w:tab w:val="left" w:pos="5600"/>
          <w:tab w:val="left" w:pos="6308"/>
          <w:tab w:val="left" w:pos="7016"/>
          <w:tab w:val="left" w:pos="7724"/>
          <w:tab w:val="left" w:pos="8432"/>
          <w:tab w:val="left" w:pos="9140"/>
        </w:tabs>
        <w:spacing w:after="0" w:line="276" w:lineRule="auto"/>
        <w:ind w:left="600"/>
        <w:jc w:val="both"/>
        <w:rPr>
          <w:rFonts w:ascii="Times New Roman" w:hAnsi="Times New Roman" w:cs="Times New Roman"/>
          <w:sz w:val="24"/>
          <w:szCs w:val="24"/>
        </w:rPr>
      </w:pPr>
    </w:p>
    <w:p w14:paraId="4583C94E" w14:textId="77777777" w:rsidR="00717C65" w:rsidRPr="00963875" w:rsidRDefault="00717C65" w:rsidP="00963875">
      <w:pPr>
        <w:pStyle w:val="PargrafodaLista"/>
        <w:widowControl w:val="0"/>
        <w:tabs>
          <w:tab w:val="left" w:pos="-772"/>
          <w:tab w:val="left" w:pos="-64"/>
          <w:tab w:val="left" w:pos="644"/>
          <w:tab w:val="left" w:pos="1352"/>
          <w:tab w:val="left" w:pos="2060"/>
          <w:tab w:val="left" w:pos="2768"/>
          <w:tab w:val="left" w:pos="3476"/>
          <w:tab w:val="left" w:pos="4184"/>
          <w:tab w:val="left" w:pos="4892"/>
          <w:tab w:val="left" w:pos="5600"/>
          <w:tab w:val="left" w:pos="6308"/>
          <w:tab w:val="left" w:pos="7016"/>
          <w:tab w:val="left" w:pos="7724"/>
          <w:tab w:val="left" w:pos="8432"/>
          <w:tab w:val="left" w:pos="9140"/>
        </w:tabs>
        <w:spacing w:after="0" w:line="276" w:lineRule="auto"/>
        <w:ind w:left="600"/>
        <w:jc w:val="both"/>
        <w:rPr>
          <w:rFonts w:ascii="Times New Roman" w:hAnsi="Times New Roman" w:cs="Times New Roman"/>
          <w:b/>
          <w:sz w:val="24"/>
          <w:szCs w:val="24"/>
        </w:rPr>
      </w:pPr>
    </w:p>
    <w:p w14:paraId="3E386E97" w14:textId="7815A149" w:rsidR="007F1D0E" w:rsidRPr="00963875" w:rsidRDefault="007F1D0E" w:rsidP="00963875">
      <w:pPr>
        <w:spacing w:after="0" w:line="276" w:lineRule="auto"/>
        <w:jc w:val="center"/>
        <w:rPr>
          <w:rFonts w:ascii="Times New Roman" w:hAnsi="Times New Roman"/>
        </w:rPr>
      </w:pPr>
      <w:r w:rsidRPr="00963875">
        <w:rPr>
          <w:rFonts w:ascii="Times New Roman" w:hAnsi="Times New Roman"/>
        </w:rPr>
        <w:t>São Luís</w:t>
      </w:r>
      <w:r w:rsidR="00ED7A35" w:rsidRPr="00963875">
        <w:rPr>
          <w:rFonts w:ascii="Times New Roman" w:hAnsi="Times New Roman"/>
        </w:rPr>
        <w:t>-</w:t>
      </w:r>
      <w:r w:rsidR="00FD7850" w:rsidRPr="00963875">
        <w:rPr>
          <w:rFonts w:ascii="Times New Roman" w:hAnsi="Times New Roman"/>
        </w:rPr>
        <w:t xml:space="preserve"> </w:t>
      </w:r>
      <w:r w:rsidR="00ED7A35" w:rsidRPr="00963875">
        <w:rPr>
          <w:rFonts w:ascii="Times New Roman" w:hAnsi="Times New Roman"/>
        </w:rPr>
        <w:t>MA</w:t>
      </w:r>
      <w:r w:rsidR="00057B5E" w:rsidRPr="00963875">
        <w:rPr>
          <w:rFonts w:ascii="Times New Roman" w:hAnsi="Times New Roman"/>
        </w:rPr>
        <w:t xml:space="preserve">, </w:t>
      </w:r>
      <w:r w:rsidR="00282568">
        <w:rPr>
          <w:rFonts w:ascii="Times New Roman" w:hAnsi="Times New Roman"/>
        </w:rPr>
        <w:t>20 de novembro de 2023.</w:t>
      </w:r>
    </w:p>
    <w:p w14:paraId="5403187F" w14:textId="7BA18096" w:rsidR="001B3D01" w:rsidRPr="00963875" w:rsidRDefault="001B3D01" w:rsidP="00963875">
      <w:pPr>
        <w:spacing w:after="0" w:line="276" w:lineRule="auto"/>
        <w:jc w:val="center"/>
        <w:rPr>
          <w:rFonts w:ascii="Times New Roman" w:hAnsi="Times New Roman"/>
        </w:rPr>
      </w:pPr>
    </w:p>
    <w:p w14:paraId="7DCEF7C5" w14:textId="77777777" w:rsidR="00512D8A" w:rsidRPr="00963875" w:rsidRDefault="00512D8A" w:rsidP="00963875">
      <w:pPr>
        <w:spacing w:after="0" w:line="276" w:lineRule="auto"/>
        <w:jc w:val="center"/>
        <w:rPr>
          <w:rFonts w:ascii="Times New Roman" w:hAnsi="Times New Roman"/>
        </w:rPr>
      </w:pPr>
    </w:p>
    <w:p w14:paraId="083ACAE2" w14:textId="77777777" w:rsidR="00801BFF" w:rsidRPr="00963875" w:rsidRDefault="00801BFF" w:rsidP="00963875">
      <w:pPr>
        <w:autoSpaceDE w:val="0"/>
        <w:autoSpaceDN w:val="0"/>
        <w:adjustRightInd w:val="0"/>
        <w:spacing w:after="0" w:line="276" w:lineRule="auto"/>
        <w:jc w:val="center"/>
        <w:rPr>
          <w:rFonts w:ascii="Times New Roman" w:hAnsi="Times New Roman"/>
          <w:b/>
          <w:bCs/>
        </w:rPr>
      </w:pPr>
    </w:p>
    <w:p w14:paraId="77E69E73" w14:textId="77777777" w:rsidR="00D57BD6" w:rsidRPr="0064218B" w:rsidRDefault="00D57BD6" w:rsidP="00D57BD6">
      <w:pPr>
        <w:autoSpaceDE w:val="0"/>
        <w:autoSpaceDN w:val="0"/>
        <w:adjustRightInd w:val="0"/>
        <w:spacing w:after="0"/>
        <w:jc w:val="center"/>
        <w:rPr>
          <w:rFonts w:ascii="Times New Roman" w:hAnsi="Times New Roman"/>
          <w:b/>
          <w:bCs/>
        </w:rPr>
      </w:pPr>
      <w:r w:rsidRPr="0064218B">
        <w:rPr>
          <w:rFonts w:ascii="Times New Roman" w:hAnsi="Times New Roman"/>
          <w:b/>
          <w:bCs/>
        </w:rPr>
        <w:t>_____________________________________</w:t>
      </w:r>
    </w:p>
    <w:p w14:paraId="159105B2" w14:textId="246BCA04" w:rsidR="008165FA" w:rsidRDefault="00DA537E" w:rsidP="00E2613F">
      <w:pPr>
        <w:autoSpaceDE w:val="0"/>
        <w:autoSpaceDN w:val="0"/>
        <w:adjustRightInd w:val="0"/>
        <w:spacing w:after="0" w:line="276" w:lineRule="auto"/>
        <w:jc w:val="center"/>
        <w:rPr>
          <w:rFonts w:ascii="Times New Roman" w:hAnsi="Times New Roman"/>
          <w:b/>
          <w:bCs/>
        </w:rPr>
      </w:pPr>
      <w:r w:rsidRPr="00DA537E">
        <w:rPr>
          <w:rFonts w:ascii="Times New Roman" w:hAnsi="Times New Roman"/>
          <w:b/>
          <w:bCs/>
        </w:rPr>
        <w:t>Wherbthyfran Cabral Teixeira</w:t>
      </w:r>
    </w:p>
    <w:p w14:paraId="1873F6D2" w14:textId="4BCCCC69" w:rsidR="00E2613F" w:rsidRPr="00E2613F" w:rsidRDefault="00E2613F" w:rsidP="00E2613F">
      <w:pPr>
        <w:autoSpaceDE w:val="0"/>
        <w:autoSpaceDN w:val="0"/>
        <w:adjustRightInd w:val="0"/>
        <w:spacing w:after="0" w:line="276" w:lineRule="auto"/>
        <w:jc w:val="center"/>
        <w:rPr>
          <w:rFonts w:ascii="Times New Roman" w:hAnsi="Times New Roman"/>
          <w:color w:val="000000" w:themeColor="text1"/>
        </w:rPr>
      </w:pPr>
      <w:r w:rsidRPr="00E2613F">
        <w:rPr>
          <w:rFonts w:ascii="Times New Roman" w:hAnsi="Times New Roman"/>
        </w:rPr>
        <w:t>Diretor Executivo</w:t>
      </w:r>
    </w:p>
    <w:p w14:paraId="1C515C39" w14:textId="77777777" w:rsidR="008165FA" w:rsidRPr="00963875" w:rsidRDefault="008165FA" w:rsidP="00963875">
      <w:pPr>
        <w:autoSpaceDE w:val="0"/>
        <w:autoSpaceDN w:val="0"/>
        <w:adjustRightInd w:val="0"/>
        <w:spacing w:after="0" w:line="276" w:lineRule="auto"/>
        <w:ind w:left="4111"/>
        <w:jc w:val="right"/>
        <w:rPr>
          <w:rFonts w:ascii="Times New Roman" w:hAnsi="Times New Roman"/>
          <w:b/>
          <w:color w:val="000000" w:themeColor="text1"/>
        </w:rPr>
      </w:pPr>
    </w:p>
    <w:p w14:paraId="440090CA" w14:textId="5D3DFF12" w:rsidR="007F1D0E" w:rsidRPr="00963875" w:rsidRDefault="007F1D0E" w:rsidP="00963875">
      <w:pPr>
        <w:autoSpaceDE w:val="0"/>
        <w:autoSpaceDN w:val="0"/>
        <w:adjustRightInd w:val="0"/>
        <w:spacing w:after="0" w:line="276" w:lineRule="auto"/>
        <w:ind w:left="4111"/>
        <w:jc w:val="right"/>
        <w:rPr>
          <w:rFonts w:ascii="Times New Roman" w:hAnsi="Times New Roman"/>
          <w:b/>
          <w:color w:val="000000" w:themeColor="text1"/>
        </w:rPr>
      </w:pPr>
      <w:r w:rsidRPr="00963875">
        <w:rPr>
          <w:rFonts w:ascii="Times New Roman" w:hAnsi="Times New Roman"/>
          <w:b/>
          <w:color w:val="000000" w:themeColor="text1"/>
        </w:rPr>
        <w:t>Vistos os autos, no uso de minhas atribuições, aprovo o presente Termo de Referência.</w:t>
      </w:r>
    </w:p>
    <w:p w14:paraId="2E6F3719" w14:textId="77777777" w:rsidR="00512D8A" w:rsidRPr="00963875" w:rsidRDefault="00512D8A" w:rsidP="00963875">
      <w:pPr>
        <w:autoSpaceDE w:val="0"/>
        <w:autoSpaceDN w:val="0"/>
        <w:adjustRightInd w:val="0"/>
        <w:spacing w:after="0" w:line="276" w:lineRule="auto"/>
        <w:ind w:left="4111"/>
        <w:jc w:val="right"/>
        <w:rPr>
          <w:rFonts w:ascii="Times New Roman" w:hAnsi="Times New Roman"/>
          <w:b/>
          <w:color w:val="000000" w:themeColor="text1"/>
        </w:rPr>
      </w:pPr>
    </w:p>
    <w:p w14:paraId="64BF6D46" w14:textId="77777777" w:rsidR="007F1D0E" w:rsidRPr="00963875" w:rsidRDefault="007F1D0E" w:rsidP="00963875">
      <w:pPr>
        <w:autoSpaceDE w:val="0"/>
        <w:autoSpaceDN w:val="0"/>
        <w:adjustRightInd w:val="0"/>
        <w:spacing w:after="0" w:line="276" w:lineRule="auto"/>
        <w:ind w:left="4111"/>
        <w:rPr>
          <w:rFonts w:ascii="Times New Roman" w:hAnsi="Times New Roman"/>
          <w:b/>
          <w:color w:val="000000" w:themeColor="text1"/>
        </w:rPr>
      </w:pPr>
    </w:p>
    <w:p w14:paraId="0B21B19B" w14:textId="77777777" w:rsidR="001B1342" w:rsidRPr="00963875" w:rsidRDefault="001B1342" w:rsidP="00963875">
      <w:pPr>
        <w:autoSpaceDE w:val="0"/>
        <w:autoSpaceDN w:val="0"/>
        <w:adjustRightInd w:val="0"/>
        <w:spacing w:after="0" w:line="276" w:lineRule="auto"/>
        <w:jc w:val="center"/>
        <w:rPr>
          <w:rFonts w:ascii="Times New Roman" w:hAnsi="Times New Roman"/>
          <w:b/>
          <w:bCs/>
        </w:rPr>
      </w:pPr>
      <w:r w:rsidRPr="00963875">
        <w:rPr>
          <w:rFonts w:ascii="Times New Roman" w:hAnsi="Times New Roman"/>
          <w:b/>
          <w:bCs/>
        </w:rPr>
        <w:t>_____________________________________</w:t>
      </w:r>
    </w:p>
    <w:p w14:paraId="7D5242FD" w14:textId="77777777" w:rsidR="00A94518" w:rsidRPr="00963875" w:rsidRDefault="00A94518" w:rsidP="00963875">
      <w:pPr>
        <w:spacing w:after="0" w:line="276" w:lineRule="auto"/>
        <w:jc w:val="center"/>
        <w:rPr>
          <w:rFonts w:ascii="Times New Roman" w:hAnsi="Times New Roman"/>
          <w:b/>
          <w:bCs/>
        </w:rPr>
      </w:pPr>
      <w:r w:rsidRPr="00963875">
        <w:rPr>
          <w:rFonts w:ascii="Times New Roman" w:hAnsi="Times New Roman"/>
          <w:b/>
          <w:bCs/>
        </w:rPr>
        <w:t xml:space="preserve">Elizângela Araújo Pestana Motta </w:t>
      </w:r>
    </w:p>
    <w:p w14:paraId="5F09CA71" w14:textId="571FE2F2" w:rsidR="00ED7A35" w:rsidRPr="00963875" w:rsidRDefault="001B3D01" w:rsidP="00963875">
      <w:pPr>
        <w:spacing w:after="0" w:line="276" w:lineRule="auto"/>
        <w:jc w:val="center"/>
        <w:rPr>
          <w:rFonts w:ascii="Times New Roman" w:hAnsi="Times New Roman"/>
        </w:rPr>
      </w:pPr>
      <w:r w:rsidRPr="00963875">
        <w:rPr>
          <w:rFonts w:ascii="Times New Roman" w:hAnsi="Times New Roman"/>
        </w:rPr>
        <w:t>Presidente - CRF/MA</w:t>
      </w:r>
    </w:p>
    <w:sectPr w:rsidR="00ED7A35" w:rsidRPr="00963875" w:rsidSect="00BE28E2">
      <w:headerReference w:type="default" r:id="rId10"/>
      <w:footerReference w:type="default" r:id="rId11"/>
      <w:pgSz w:w="11906" w:h="16838" w:code="9"/>
      <w:pgMar w:top="2552" w:right="1416" w:bottom="851" w:left="1418"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C6A4E" w14:textId="77777777" w:rsidR="00B003DB" w:rsidRDefault="00B003DB" w:rsidP="0007752E">
      <w:pPr>
        <w:spacing w:after="0"/>
      </w:pPr>
      <w:r>
        <w:separator/>
      </w:r>
    </w:p>
  </w:endnote>
  <w:endnote w:type="continuationSeparator" w:id="0">
    <w:p w14:paraId="541DE0B2" w14:textId="77777777" w:rsidR="00B003DB" w:rsidRDefault="00B003DB" w:rsidP="0007752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45DA" w14:textId="77777777" w:rsidR="00B07DC1" w:rsidRDefault="00B07DC1" w:rsidP="00B07DC1">
    <w:pPr>
      <w:pStyle w:val="Rodap"/>
    </w:pPr>
    <w:r w:rsidRPr="00EF172C">
      <w:rPr>
        <w:noProof/>
      </w:rPr>
      <w:drawing>
        <wp:anchor distT="0" distB="0" distL="114300" distR="114300" simplePos="0" relativeHeight="251680768" behindDoc="1" locked="0" layoutInCell="1" allowOverlap="1" wp14:anchorId="047985BD" wp14:editId="74A515BE">
          <wp:simplePos x="0" y="0"/>
          <wp:positionH relativeFrom="margin">
            <wp:align>center</wp:align>
          </wp:positionH>
          <wp:positionV relativeFrom="paragraph">
            <wp:posOffset>109220</wp:posOffset>
          </wp:positionV>
          <wp:extent cx="6903460" cy="1143000"/>
          <wp:effectExtent l="0" t="0" r="0" b="0"/>
          <wp:wrapNone/>
          <wp:docPr id="53882936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460" cy="1143000"/>
                  </a:xfrm>
                  <a:prstGeom prst="rect">
                    <a:avLst/>
                  </a:prstGeom>
                  <a:noFill/>
                  <a:ln>
                    <a:noFill/>
                  </a:ln>
                </pic:spPr>
              </pic:pic>
            </a:graphicData>
          </a:graphic>
        </wp:anchor>
      </w:drawing>
    </w:r>
  </w:p>
  <w:p w14:paraId="40467477" w14:textId="77777777" w:rsidR="00B07DC1" w:rsidRDefault="00B07DC1" w:rsidP="00B07DC1">
    <w:pPr>
      <w:pStyle w:val="Rodap"/>
    </w:pPr>
  </w:p>
  <w:p w14:paraId="69EEE2E1" w14:textId="77777777" w:rsidR="00B07DC1" w:rsidRDefault="00B07DC1" w:rsidP="00B07DC1">
    <w:pPr>
      <w:pStyle w:val="Rodap"/>
    </w:pPr>
  </w:p>
  <w:p w14:paraId="0C82AFED" w14:textId="77777777" w:rsidR="00B07DC1" w:rsidRDefault="00B07DC1" w:rsidP="00B07DC1">
    <w:pPr>
      <w:pStyle w:val="Rodap"/>
    </w:pPr>
  </w:p>
  <w:p w14:paraId="0CA3D6F1" w14:textId="77777777" w:rsidR="00B07DC1" w:rsidRPr="00DB1EE1" w:rsidRDefault="00B07DC1" w:rsidP="00B07DC1">
    <w:pPr>
      <w:pStyle w:val="Rodap"/>
    </w:pPr>
  </w:p>
  <w:p w14:paraId="1B96734B" w14:textId="77777777" w:rsidR="0007752E" w:rsidRPr="00B07DC1" w:rsidRDefault="0007752E" w:rsidP="00B07DC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1B221" w14:textId="77777777" w:rsidR="00B003DB" w:rsidRDefault="00B003DB" w:rsidP="0007752E">
      <w:pPr>
        <w:spacing w:after="0"/>
      </w:pPr>
      <w:r>
        <w:separator/>
      </w:r>
    </w:p>
  </w:footnote>
  <w:footnote w:type="continuationSeparator" w:id="0">
    <w:p w14:paraId="3B21D54E" w14:textId="77777777" w:rsidR="00B003DB" w:rsidRDefault="00B003DB" w:rsidP="0007752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95AB3" w14:textId="07FBC74B" w:rsidR="0007752E" w:rsidRDefault="0089435B">
    <w:pPr>
      <w:pStyle w:val="Cabealho"/>
    </w:pPr>
    <w:r>
      <w:rPr>
        <w:noProof/>
        <w:lang w:eastAsia="pt-BR"/>
      </w:rPr>
      <w:drawing>
        <wp:anchor distT="0" distB="0" distL="114300" distR="114300" simplePos="0" relativeHeight="251673600" behindDoc="0" locked="0" layoutInCell="1" allowOverlap="1" wp14:anchorId="449B02B8" wp14:editId="61192EAF">
          <wp:simplePos x="0" y="0"/>
          <wp:positionH relativeFrom="column">
            <wp:posOffset>-405130</wp:posOffset>
          </wp:positionH>
          <wp:positionV relativeFrom="paragraph">
            <wp:posOffset>-69215</wp:posOffset>
          </wp:positionV>
          <wp:extent cx="1857375" cy="914400"/>
          <wp:effectExtent l="0" t="0" r="0" b="0"/>
          <wp:wrapSquare wrapText="bothSides"/>
          <wp:docPr id="11" name="Imagem 0" descr="log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png"/>
                  <pic:cNvPicPr/>
                </pic:nvPicPr>
                <pic:blipFill>
                  <a:blip r:embed="rId1"/>
                  <a:srcRect r="59504"/>
                  <a:stretch>
                    <a:fillRect/>
                  </a:stretch>
                </pic:blipFill>
                <pic:spPr>
                  <a:xfrm>
                    <a:off x="0" y="0"/>
                    <a:ext cx="1857375" cy="914400"/>
                  </a:xfrm>
                  <a:prstGeom prst="rect">
                    <a:avLst/>
                  </a:prstGeom>
                </pic:spPr>
              </pic:pic>
            </a:graphicData>
          </a:graphic>
        </wp:anchor>
      </w:drawing>
    </w:r>
    <w:r w:rsidR="0023362C" w:rsidRPr="0023362C">
      <w:rPr>
        <w:noProof/>
        <w:lang w:eastAsia="pt-BR"/>
      </w:rPr>
      <w:drawing>
        <wp:anchor distT="0" distB="0" distL="114300" distR="114300" simplePos="0" relativeHeight="251678720" behindDoc="1" locked="0" layoutInCell="1" allowOverlap="1" wp14:anchorId="46B3663C" wp14:editId="6B65ED34">
          <wp:simplePos x="0" y="0"/>
          <wp:positionH relativeFrom="column">
            <wp:posOffset>-494931</wp:posOffset>
          </wp:positionH>
          <wp:positionV relativeFrom="paragraph">
            <wp:posOffset>-67443</wp:posOffset>
          </wp:positionV>
          <wp:extent cx="6827845" cy="9675628"/>
          <wp:effectExtent l="0" t="0" r="0" b="0"/>
          <wp:wrapNone/>
          <wp:docPr id="13" name="Imagem 4" descr="fun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do.png"/>
                  <pic:cNvPicPr/>
                </pic:nvPicPr>
                <pic:blipFill>
                  <a:blip r:embed="rId2"/>
                  <a:stretch>
                    <a:fillRect/>
                  </a:stretch>
                </pic:blipFill>
                <pic:spPr>
                  <a:xfrm>
                    <a:off x="0" y="0"/>
                    <a:ext cx="6827845" cy="9675628"/>
                  </a:xfrm>
                  <a:prstGeom prst="rect">
                    <a:avLst/>
                  </a:prstGeom>
                </pic:spPr>
              </pic:pic>
            </a:graphicData>
          </a:graphic>
        </wp:anchor>
      </w:drawing>
    </w:r>
    <w:r w:rsidR="003615EB">
      <w:rPr>
        <w:noProof/>
        <w:lang w:eastAsia="pt-BR"/>
      </w:rPr>
      <w:drawing>
        <wp:anchor distT="0" distB="0" distL="114300" distR="114300" simplePos="0" relativeHeight="251675648" behindDoc="0" locked="0" layoutInCell="1" allowOverlap="1" wp14:anchorId="4049C2D3" wp14:editId="68C3F7E2">
          <wp:simplePos x="0" y="0"/>
          <wp:positionH relativeFrom="column">
            <wp:posOffset>5085080</wp:posOffset>
          </wp:positionH>
          <wp:positionV relativeFrom="paragraph">
            <wp:posOffset>-164465</wp:posOffset>
          </wp:positionV>
          <wp:extent cx="873760" cy="1057275"/>
          <wp:effectExtent l="0" t="0" r="2540" b="0"/>
          <wp:wrapSquare wrapText="bothSides"/>
          <wp:docPr id="14" name="Imagem 0" descr="log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png"/>
                  <pic:cNvPicPr/>
                </pic:nvPicPr>
                <pic:blipFill>
                  <a:blip r:embed="rId1"/>
                  <a:srcRect l="83471"/>
                  <a:stretch>
                    <a:fillRect/>
                  </a:stretch>
                </pic:blipFill>
                <pic:spPr>
                  <a:xfrm>
                    <a:off x="0" y="0"/>
                    <a:ext cx="873760" cy="10572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86897"/>
    <w:multiLevelType w:val="multilevel"/>
    <w:tmpl w:val="7424174E"/>
    <w:lvl w:ilvl="0">
      <w:start w:val="1"/>
      <w:numFmt w:val="decimal"/>
      <w:lvlText w:val="%1."/>
      <w:lvlJc w:val="left"/>
      <w:pPr>
        <w:ind w:left="360" w:hanging="360"/>
      </w:pPr>
      <w:rPr>
        <w:b/>
        <w:bCs/>
      </w:rPr>
    </w:lvl>
    <w:lvl w:ilvl="1">
      <w:start w:val="1"/>
      <w:numFmt w:val="decimal"/>
      <w:lvlText w:val="%1.%2."/>
      <w:lvlJc w:val="left"/>
      <w:pPr>
        <w:ind w:left="792" w:hanging="432"/>
      </w:pPr>
      <w:rPr>
        <w:b/>
        <w:sz w:val="22"/>
        <w:szCs w:val="22"/>
      </w:rPr>
    </w:lvl>
    <w:lvl w:ilvl="2">
      <w:start w:val="1"/>
      <w:numFmt w:val="decimal"/>
      <w:lvlText w:val="%1.%2.%3."/>
      <w:lvlJc w:val="left"/>
      <w:pPr>
        <w:ind w:left="1224" w:hanging="504"/>
      </w:pPr>
      <w:rPr>
        <w:rFonts w:ascii="Times New Roman" w:hAnsi="Times New Roman" w:cs="Times New Roman" w:hint="default"/>
        <w:b/>
        <w:bCs/>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857F8"/>
    <w:multiLevelType w:val="hybridMultilevel"/>
    <w:tmpl w:val="FC74725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 w15:restartNumberingAfterBreak="0">
    <w:nsid w:val="0B23738F"/>
    <w:multiLevelType w:val="multilevel"/>
    <w:tmpl w:val="1F80F5AC"/>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966B77"/>
    <w:multiLevelType w:val="hybridMultilevel"/>
    <w:tmpl w:val="1F08E630"/>
    <w:lvl w:ilvl="0" w:tplc="0416000F">
      <w:start w:val="1"/>
      <w:numFmt w:val="decimal"/>
      <w:lvlText w:val="%1."/>
      <w:lvlJc w:val="left"/>
      <w:pPr>
        <w:ind w:left="786" w:hanging="360"/>
      </w:p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 w15:restartNumberingAfterBreak="0">
    <w:nsid w:val="15B16126"/>
    <w:multiLevelType w:val="hybridMultilevel"/>
    <w:tmpl w:val="2A08BB0C"/>
    <w:lvl w:ilvl="0" w:tplc="04160013">
      <w:start w:val="1"/>
      <w:numFmt w:val="upperRoman"/>
      <w:lvlText w:val="%1."/>
      <w:lvlJc w:val="right"/>
      <w:pPr>
        <w:ind w:left="1093"/>
      </w:pPr>
      <w:rPr>
        <w:b w:val="0"/>
        <w:i w:val="0"/>
        <w:strike w:val="0"/>
        <w:dstrike w:val="0"/>
        <w:color w:val="000000"/>
        <w:sz w:val="24"/>
        <w:szCs w:val="24"/>
        <w:u w:val="none" w:color="000000"/>
        <w:bdr w:val="none" w:sz="0" w:space="0" w:color="auto"/>
        <w:shd w:val="clear" w:color="auto" w:fill="auto"/>
        <w:vertAlign w:val="baseline"/>
      </w:rPr>
    </w:lvl>
    <w:lvl w:ilvl="1" w:tplc="050ACF0E">
      <w:start w:val="1"/>
      <w:numFmt w:val="lowerLetter"/>
      <w:lvlText w:val="%2"/>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1EEC880">
      <w:start w:val="1"/>
      <w:numFmt w:val="lowerRoman"/>
      <w:lvlText w:val="%3"/>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F5C9174">
      <w:start w:val="1"/>
      <w:numFmt w:val="decimal"/>
      <w:lvlText w:val="%4"/>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62E7566">
      <w:start w:val="1"/>
      <w:numFmt w:val="lowerLetter"/>
      <w:lvlText w:val="%5"/>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7681E1A">
      <w:start w:val="1"/>
      <w:numFmt w:val="lowerRoman"/>
      <w:lvlText w:val="%6"/>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AE046A4">
      <w:start w:val="1"/>
      <w:numFmt w:val="decimal"/>
      <w:lvlText w:val="%7"/>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96DF4C">
      <w:start w:val="1"/>
      <w:numFmt w:val="lowerLetter"/>
      <w:lvlText w:val="%8"/>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CF62B56">
      <w:start w:val="1"/>
      <w:numFmt w:val="lowerRoman"/>
      <w:lvlText w:val="%9"/>
      <w:lvlJc w:val="left"/>
      <w:pPr>
        <w:ind w:left="6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6F1510D"/>
    <w:multiLevelType w:val="hybridMultilevel"/>
    <w:tmpl w:val="34088F96"/>
    <w:lvl w:ilvl="0" w:tplc="0416000F">
      <w:start w:val="1"/>
      <w:numFmt w:val="decimal"/>
      <w:lvlText w:val="%1."/>
      <w:lvlJc w:val="left"/>
      <w:pPr>
        <w:ind w:left="786" w:hanging="360"/>
      </w:p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6" w15:restartNumberingAfterBreak="0">
    <w:nsid w:val="1E6B185A"/>
    <w:multiLevelType w:val="hybridMultilevel"/>
    <w:tmpl w:val="D3643F9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756F9D"/>
    <w:multiLevelType w:val="hybridMultilevel"/>
    <w:tmpl w:val="752ED430"/>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8" w15:restartNumberingAfterBreak="0">
    <w:nsid w:val="3818303E"/>
    <w:multiLevelType w:val="hybridMultilevel"/>
    <w:tmpl w:val="6BAAE0AE"/>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C8B5BF8"/>
    <w:multiLevelType w:val="multilevel"/>
    <w:tmpl w:val="25C8DA2A"/>
    <w:lvl w:ilvl="0">
      <w:start w:val="1"/>
      <w:numFmt w:val="decimal"/>
      <w:lvlText w:val="%1."/>
      <w:lvlJc w:val="left"/>
      <w:pPr>
        <w:ind w:left="360" w:hanging="360"/>
      </w:pPr>
      <w:rPr>
        <w:b/>
        <w:bCs/>
      </w:r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rFonts w:ascii="Times New Roman" w:hAnsi="Times New Roman" w:cs="Times New Roman" w:hint="default"/>
        <w:b/>
        <w:bCs/>
        <w:sz w:val="24"/>
        <w:szCs w:val="24"/>
      </w:rPr>
    </w:lvl>
    <w:lvl w:ilvl="3">
      <w:start w:val="1"/>
      <w:numFmt w:val="decimal"/>
      <w:lvlText w:val="%1.%2.%3.%4."/>
      <w:lvlJc w:val="left"/>
      <w:pPr>
        <w:ind w:left="1728" w:hanging="648"/>
      </w:pPr>
      <w:rPr>
        <w:b/>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5683329"/>
    <w:multiLevelType w:val="hybridMultilevel"/>
    <w:tmpl w:val="EE303DC8"/>
    <w:lvl w:ilvl="0" w:tplc="04160001">
      <w:start w:val="1"/>
      <w:numFmt w:val="bullet"/>
      <w:lvlText w:val=""/>
      <w:lvlJc w:val="left"/>
      <w:pPr>
        <w:ind w:left="1195" w:hanging="360"/>
      </w:pPr>
      <w:rPr>
        <w:rFonts w:ascii="Symbol" w:hAnsi="Symbol" w:hint="default"/>
      </w:rPr>
    </w:lvl>
    <w:lvl w:ilvl="1" w:tplc="04160003" w:tentative="1">
      <w:start w:val="1"/>
      <w:numFmt w:val="bullet"/>
      <w:lvlText w:val="o"/>
      <w:lvlJc w:val="left"/>
      <w:pPr>
        <w:ind w:left="1915" w:hanging="360"/>
      </w:pPr>
      <w:rPr>
        <w:rFonts w:ascii="Courier New" w:hAnsi="Courier New" w:cs="Courier New" w:hint="default"/>
      </w:rPr>
    </w:lvl>
    <w:lvl w:ilvl="2" w:tplc="04160005" w:tentative="1">
      <w:start w:val="1"/>
      <w:numFmt w:val="bullet"/>
      <w:lvlText w:val=""/>
      <w:lvlJc w:val="left"/>
      <w:pPr>
        <w:ind w:left="2635" w:hanging="360"/>
      </w:pPr>
      <w:rPr>
        <w:rFonts w:ascii="Wingdings" w:hAnsi="Wingdings" w:hint="default"/>
      </w:rPr>
    </w:lvl>
    <w:lvl w:ilvl="3" w:tplc="04160001" w:tentative="1">
      <w:start w:val="1"/>
      <w:numFmt w:val="bullet"/>
      <w:lvlText w:val=""/>
      <w:lvlJc w:val="left"/>
      <w:pPr>
        <w:ind w:left="3355" w:hanging="360"/>
      </w:pPr>
      <w:rPr>
        <w:rFonts w:ascii="Symbol" w:hAnsi="Symbol" w:hint="default"/>
      </w:rPr>
    </w:lvl>
    <w:lvl w:ilvl="4" w:tplc="04160003" w:tentative="1">
      <w:start w:val="1"/>
      <w:numFmt w:val="bullet"/>
      <w:lvlText w:val="o"/>
      <w:lvlJc w:val="left"/>
      <w:pPr>
        <w:ind w:left="4075" w:hanging="360"/>
      </w:pPr>
      <w:rPr>
        <w:rFonts w:ascii="Courier New" w:hAnsi="Courier New" w:cs="Courier New" w:hint="default"/>
      </w:rPr>
    </w:lvl>
    <w:lvl w:ilvl="5" w:tplc="04160005" w:tentative="1">
      <w:start w:val="1"/>
      <w:numFmt w:val="bullet"/>
      <w:lvlText w:val=""/>
      <w:lvlJc w:val="left"/>
      <w:pPr>
        <w:ind w:left="4795" w:hanging="360"/>
      </w:pPr>
      <w:rPr>
        <w:rFonts w:ascii="Wingdings" w:hAnsi="Wingdings" w:hint="default"/>
      </w:rPr>
    </w:lvl>
    <w:lvl w:ilvl="6" w:tplc="04160001" w:tentative="1">
      <w:start w:val="1"/>
      <w:numFmt w:val="bullet"/>
      <w:lvlText w:val=""/>
      <w:lvlJc w:val="left"/>
      <w:pPr>
        <w:ind w:left="5515" w:hanging="360"/>
      </w:pPr>
      <w:rPr>
        <w:rFonts w:ascii="Symbol" w:hAnsi="Symbol" w:hint="default"/>
      </w:rPr>
    </w:lvl>
    <w:lvl w:ilvl="7" w:tplc="04160003" w:tentative="1">
      <w:start w:val="1"/>
      <w:numFmt w:val="bullet"/>
      <w:lvlText w:val="o"/>
      <w:lvlJc w:val="left"/>
      <w:pPr>
        <w:ind w:left="6235" w:hanging="360"/>
      </w:pPr>
      <w:rPr>
        <w:rFonts w:ascii="Courier New" w:hAnsi="Courier New" w:cs="Courier New" w:hint="default"/>
      </w:rPr>
    </w:lvl>
    <w:lvl w:ilvl="8" w:tplc="04160005" w:tentative="1">
      <w:start w:val="1"/>
      <w:numFmt w:val="bullet"/>
      <w:lvlText w:val=""/>
      <w:lvlJc w:val="left"/>
      <w:pPr>
        <w:ind w:left="6955" w:hanging="360"/>
      </w:pPr>
      <w:rPr>
        <w:rFonts w:ascii="Wingdings" w:hAnsi="Wingdings" w:hint="default"/>
      </w:rPr>
    </w:lvl>
  </w:abstractNum>
  <w:abstractNum w:abstractNumId="11" w15:restartNumberingAfterBreak="0">
    <w:nsid w:val="5C89453D"/>
    <w:multiLevelType w:val="hybridMultilevel"/>
    <w:tmpl w:val="0CF8E39E"/>
    <w:lvl w:ilvl="0" w:tplc="04160013">
      <w:start w:val="1"/>
      <w:numFmt w:val="upperRoman"/>
      <w:lvlText w:val="%1."/>
      <w:lvlJc w:val="right"/>
      <w:pPr>
        <w:ind w:left="798"/>
      </w:pPr>
      <w:rPr>
        <w:rFonts w:hint="default"/>
        <w:b w:val="0"/>
        <w:i w:val="0"/>
        <w:strike w:val="0"/>
        <w:dstrike w:val="0"/>
        <w:color w:val="000000"/>
        <w:sz w:val="22"/>
        <w:szCs w:val="22"/>
        <w:u w:val="none" w:color="000000"/>
        <w:bdr w:val="none" w:sz="0" w:space="0" w:color="auto"/>
        <w:shd w:val="clear" w:color="auto" w:fill="auto"/>
        <w:vertAlign w:val="baseline"/>
      </w:rPr>
    </w:lvl>
    <w:lvl w:ilvl="1" w:tplc="3CF84BEE">
      <w:start w:val="1"/>
      <w:numFmt w:val="lowerLetter"/>
      <w:lvlText w:val="%2"/>
      <w:lvlJc w:val="left"/>
      <w:pPr>
        <w:ind w:left="14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5DE84FE">
      <w:start w:val="1"/>
      <w:numFmt w:val="lowerRoman"/>
      <w:lvlText w:val="%3"/>
      <w:lvlJc w:val="left"/>
      <w:pPr>
        <w:ind w:left="21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A329F2C">
      <w:start w:val="1"/>
      <w:numFmt w:val="decimal"/>
      <w:lvlText w:val="%4"/>
      <w:lvlJc w:val="left"/>
      <w:pPr>
        <w:ind w:left="29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3644C0">
      <w:start w:val="1"/>
      <w:numFmt w:val="lowerLetter"/>
      <w:lvlText w:val="%5"/>
      <w:lvlJc w:val="left"/>
      <w:pPr>
        <w:ind w:left="36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07A3304">
      <w:start w:val="1"/>
      <w:numFmt w:val="lowerRoman"/>
      <w:lvlText w:val="%6"/>
      <w:lvlJc w:val="left"/>
      <w:pPr>
        <w:ind w:left="43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C02A734">
      <w:start w:val="1"/>
      <w:numFmt w:val="decimal"/>
      <w:lvlText w:val="%7"/>
      <w:lvlJc w:val="left"/>
      <w:pPr>
        <w:ind w:left="50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396906E">
      <w:start w:val="1"/>
      <w:numFmt w:val="lowerLetter"/>
      <w:lvlText w:val="%8"/>
      <w:lvlJc w:val="left"/>
      <w:pPr>
        <w:ind w:left="57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11C26E8">
      <w:start w:val="1"/>
      <w:numFmt w:val="lowerRoman"/>
      <w:lvlText w:val="%9"/>
      <w:lvlJc w:val="left"/>
      <w:pPr>
        <w:ind w:left="65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CA97A2A"/>
    <w:multiLevelType w:val="hybridMultilevel"/>
    <w:tmpl w:val="E87EDA40"/>
    <w:lvl w:ilvl="0" w:tplc="0416000F">
      <w:start w:val="1"/>
      <w:numFmt w:val="decimal"/>
      <w:lvlText w:val="%1."/>
      <w:lvlJc w:val="left"/>
      <w:pPr>
        <w:ind w:left="720" w:hanging="360"/>
      </w:pPr>
      <w:rPr>
        <w:rFonts w:hint="default"/>
        <w:b w:val="0"/>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CE684D"/>
    <w:multiLevelType w:val="hybridMultilevel"/>
    <w:tmpl w:val="3FA055F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85E1C3A"/>
    <w:multiLevelType w:val="multilevel"/>
    <w:tmpl w:val="0DF6F85C"/>
    <w:lvl w:ilvl="0">
      <w:start w:val="9"/>
      <w:numFmt w:val="decimal"/>
      <w:lvlText w:val="%1."/>
      <w:lvlJc w:val="left"/>
      <w:pPr>
        <w:ind w:left="504" w:hanging="504"/>
      </w:pPr>
      <w:rPr>
        <w:rFonts w:hint="default"/>
        <w:sz w:val="24"/>
        <w:szCs w:val="24"/>
      </w:rPr>
    </w:lvl>
    <w:lvl w:ilvl="1">
      <w:start w:val="1"/>
      <w:numFmt w:val="decimal"/>
      <w:lvlText w:val="%1.%2."/>
      <w:lvlJc w:val="left"/>
      <w:pPr>
        <w:ind w:left="684" w:hanging="504"/>
      </w:pPr>
      <w:rPr>
        <w:rFonts w:hint="default"/>
        <w:b/>
        <w:bCs/>
        <w:sz w:val="24"/>
        <w:szCs w:val="24"/>
      </w:rPr>
    </w:lvl>
    <w:lvl w:ilvl="2">
      <w:start w:val="1"/>
      <w:numFmt w:val="decimal"/>
      <w:lvlText w:val="%1.%2.%3."/>
      <w:lvlJc w:val="left"/>
      <w:pPr>
        <w:ind w:left="1080" w:hanging="720"/>
      </w:pPr>
      <w:rPr>
        <w:rFonts w:hint="default"/>
        <w:b/>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6CAF39D4"/>
    <w:multiLevelType w:val="hybridMultilevel"/>
    <w:tmpl w:val="69427A16"/>
    <w:lvl w:ilvl="0" w:tplc="0416000D">
      <w:start w:val="1"/>
      <w:numFmt w:val="bullet"/>
      <w:lvlText w:val=""/>
      <w:lvlJc w:val="left"/>
      <w:pPr>
        <w:ind w:left="2160" w:hanging="360"/>
      </w:pPr>
      <w:rPr>
        <w:rFonts w:ascii="Wingdings" w:hAnsi="Wingdings" w:hint="default"/>
        <w:color w:val="auto"/>
        <w:sz w:val="28"/>
        <w:szCs w:val="28"/>
      </w:rPr>
    </w:lvl>
    <w:lvl w:ilvl="1" w:tplc="08160003" w:tentative="1">
      <w:start w:val="1"/>
      <w:numFmt w:val="bullet"/>
      <w:lvlText w:val="o"/>
      <w:lvlJc w:val="left"/>
      <w:pPr>
        <w:ind w:left="2880" w:hanging="360"/>
      </w:pPr>
      <w:rPr>
        <w:rFonts w:ascii="Courier New" w:hAnsi="Courier New" w:cs="Wingdings" w:hint="default"/>
      </w:rPr>
    </w:lvl>
    <w:lvl w:ilvl="2" w:tplc="08160005" w:tentative="1">
      <w:start w:val="1"/>
      <w:numFmt w:val="bullet"/>
      <w:lvlText w:val=""/>
      <w:lvlJc w:val="left"/>
      <w:pPr>
        <w:ind w:left="3600" w:hanging="360"/>
      </w:pPr>
      <w:rPr>
        <w:rFonts w:ascii="Wingdings" w:hAnsi="Wingdings" w:hint="default"/>
      </w:rPr>
    </w:lvl>
    <w:lvl w:ilvl="3" w:tplc="08160001" w:tentative="1">
      <w:start w:val="1"/>
      <w:numFmt w:val="bullet"/>
      <w:lvlText w:val=""/>
      <w:lvlJc w:val="left"/>
      <w:pPr>
        <w:ind w:left="4320" w:hanging="360"/>
      </w:pPr>
      <w:rPr>
        <w:rFonts w:ascii="Symbol" w:hAnsi="Symbol" w:hint="default"/>
      </w:rPr>
    </w:lvl>
    <w:lvl w:ilvl="4" w:tplc="08160003" w:tentative="1">
      <w:start w:val="1"/>
      <w:numFmt w:val="bullet"/>
      <w:lvlText w:val="o"/>
      <w:lvlJc w:val="left"/>
      <w:pPr>
        <w:ind w:left="5040" w:hanging="360"/>
      </w:pPr>
      <w:rPr>
        <w:rFonts w:ascii="Courier New" w:hAnsi="Courier New" w:cs="Wingdings" w:hint="default"/>
      </w:rPr>
    </w:lvl>
    <w:lvl w:ilvl="5" w:tplc="08160005" w:tentative="1">
      <w:start w:val="1"/>
      <w:numFmt w:val="bullet"/>
      <w:lvlText w:val=""/>
      <w:lvlJc w:val="left"/>
      <w:pPr>
        <w:ind w:left="5760" w:hanging="360"/>
      </w:pPr>
      <w:rPr>
        <w:rFonts w:ascii="Wingdings" w:hAnsi="Wingdings" w:hint="default"/>
      </w:rPr>
    </w:lvl>
    <w:lvl w:ilvl="6" w:tplc="08160001" w:tentative="1">
      <w:start w:val="1"/>
      <w:numFmt w:val="bullet"/>
      <w:lvlText w:val=""/>
      <w:lvlJc w:val="left"/>
      <w:pPr>
        <w:ind w:left="6480" w:hanging="360"/>
      </w:pPr>
      <w:rPr>
        <w:rFonts w:ascii="Symbol" w:hAnsi="Symbol" w:hint="default"/>
      </w:rPr>
    </w:lvl>
    <w:lvl w:ilvl="7" w:tplc="08160003" w:tentative="1">
      <w:start w:val="1"/>
      <w:numFmt w:val="bullet"/>
      <w:lvlText w:val="o"/>
      <w:lvlJc w:val="left"/>
      <w:pPr>
        <w:ind w:left="7200" w:hanging="360"/>
      </w:pPr>
      <w:rPr>
        <w:rFonts w:ascii="Courier New" w:hAnsi="Courier New" w:cs="Wingdings" w:hint="default"/>
      </w:rPr>
    </w:lvl>
    <w:lvl w:ilvl="8" w:tplc="08160005" w:tentative="1">
      <w:start w:val="1"/>
      <w:numFmt w:val="bullet"/>
      <w:lvlText w:val=""/>
      <w:lvlJc w:val="left"/>
      <w:pPr>
        <w:ind w:left="7920" w:hanging="360"/>
      </w:pPr>
      <w:rPr>
        <w:rFonts w:ascii="Wingdings" w:hAnsi="Wingdings" w:hint="default"/>
      </w:rPr>
    </w:lvl>
  </w:abstractNum>
  <w:abstractNum w:abstractNumId="16" w15:restartNumberingAfterBreak="0">
    <w:nsid w:val="6E3C42A0"/>
    <w:multiLevelType w:val="multilevel"/>
    <w:tmpl w:val="87C8809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35B4283"/>
    <w:multiLevelType w:val="multilevel"/>
    <w:tmpl w:val="C9D6A20C"/>
    <w:lvl w:ilvl="0">
      <w:start w:val="4"/>
      <w:numFmt w:val="decimal"/>
      <w:lvlText w:val="%1"/>
      <w:lvlJc w:val="left"/>
      <w:pPr>
        <w:ind w:left="540" w:hanging="540"/>
      </w:pPr>
      <w:rPr>
        <w:rFonts w:hint="default"/>
      </w:rPr>
    </w:lvl>
    <w:lvl w:ilvl="1">
      <w:start w:val="6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45C4E0D"/>
    <w:multiLevelType w:val="multilevel"/>
    <w:tmpl w:val="D436C68A"/>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75B857AE"/>
    <w:multiLevelType w:val="multilevel"/>
    <w:tmpl w:val="7424174E"/>
    <w:lvl w:ilvl="0">
      <w:start w:val="1"/>
      <w:numFmt w:val="decimal"/>
      <w:lvlText w:val="%1."/>
      <w:lvlJc w:val="left"/>
      <w:pPr>
        <w:ind w:left="360" w:hanging="360"/>
      </w:pPr>
      <w:rPr>
        <w:b/>
        <w:bCs/>
      </w:rPr>
    </w:lvl>
    <w:lvl w:ilvl="1">
      <w:start w:val="1"/>
      <w:numFmt w:val="decimal"/>
      <w:lvlText w:val="%1.%2."/>
      <w:lvlJc w:val="left"/>
      <w:pPr>
        <w:ind w:left="792" w:hanging="432"/>
      </w:pPr>
      <w:rPr>
        <w:b/>
        <w:sz w:val="22"/>
        <w:szCs w:val="22"/>
      </w:rPr>
    </w:lvl>
    <w:lvl w:ilvl="2">
      <w:start w:val="1"/>
      <w:numFmt w:val="decimal"/>
      <w:lvlText w:val="%1.%2.%3."/>
      <w:lvlJc w:val="left"/>
      <w:pPr>
        <w:ind w:left="1224" w:hanging="504"/>
      </w:pPr>
      <w:rPr>
        <w:rFonts w:ascii="Times New Roman" w:hAnsi="Times New Roman" w:cs="Times New Roman" w:hint="default"/>
        <w:b/>
        <w:bCs/>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8FC25B8"/>
    <w:multiLevelType w:val="multilevel"/>
    <w:tmpl w:val="909E85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EA12BDF"/>
    <w:multiLevelType w:val="hybridMultilevel"/>
    <w:tmpl w:val="7946D7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73558721">
    <w:abstractNumId w:val="9"/>
  </w:num>
  <w:num w:numId="2" w16cid:durableId="2132163868">
    <w:abstractNumId w:val="12"/>
  </w:num>
  <w:num w:numId="3" w16cid:durableId="140079645">
    <w:abstractNumId w:val="5"/>
  </w:num>
  <w:num w:numId="4" w16cid:durableId="623318291">
    <w:abstractNumId w:val="3"/>
  </w:num>
  <w:num w:numId="5" w16cid:durableId="1506826180">
    <w:abstractNumId w:val="15"/>
  </w:num>
  <w:num w:numId="6" w16cid:durableId="831682214">
    <w:abstractNumId w:val="8"/>
  </w:num>
  <w:num w:numId="7" w16cid:durableId="1911650366">
    <w:abstractNumId w:val="7"/>
  </w:num>
  <w:num w:numId="8" w16cid:durableId="688801856">
    <w:abstractNumId w:val="1"/>
  </w:num>
  <w:num w:numId="9" w16cid:durableId="2119567329">
    <w:abstractNumId w:val="10"/>
  </w:num>
  <w:num w:numId="10" w16cid:durableId="1192495322">
    <w:abstractNumId w:val="16"/>
  </w:num>
  <w:num w:numId="11" w16cid:durableId="1021132027">
    <w:abstractNumId w:val="17"/>
  </w:num>
  <w:num w:numId="12" w16cid:durableId="351415690">
    <w:abstractNumId w:val="20"/>
  </w:num>
  <w:num w:numId="13" w16cid:durableId="20479459">
    <w:abstractNumId w:val="14"/>
  </w:num>
  <w:num w:numId="14" w16cid:durableId="1583565349">
    <w:abstractNumId w:val="2"/>
  </w:num>
  <w:num w:numId="15" w16cid:durableId="1107047454">
    <w:abstractNumId w:val="13"/>
  </w:num>
  <w:num w:numId="16" w16cid:durableId="284704410">
    <w:abstractNumId w:val="4"/>
  </w:num>
  <w:num w:numId="17" w16cid:durableId="1694452403">
    <w:abstractNumId w:val="6"/>
  </w:num>
  <w:num w:numId="18" w16cid:durableId="2014139918">
    <w:abstractNumId w:val="11"/>
  </w:num>
  <w:num w:numId="19" w16cid:durableId="1895239550">
    <w:abstractNumId w:val="0"/>
  </w:num>
  <w:num w:numId="20" w16cid:durableId="872614257">
    <w:abstractNumId w:val="19"/>
  </w:num>
  <w:num w:numId="21" w16cid:durableId="88935500">
    <w:abstractNumId w:val="21"/>
  </w:num>
  <w:num w:numId="22" w16cid:durableId="1312248803">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52E"/>
    <w:rsid w:val="00000E8F"/>
    <w:rsid w:val="000109FC"/>
    <w:rsid w:val="00011721"/>
    <w:rsid w:val="00012CEC"/>
    <w:rsid w:val="000136B8"/>
    <w:rsid w:val="00015DAA"/>
    <w:rsid w:val="00025117"/>
    <w:rsid w:val="00027EB1"/>
    <w:rsid w:val="000334CB"/>
    <w:rsid w:val="00040D88"/>
    <w:rsid w:val="000529E7"/>
    <w:rsid w:val="00057B5E"/>
    <w:rsid w:val="0006014A"/>
    <w:rsid w:val="00061940"/>
    <w:rsid w:val="000653F8"/>
    <w:rsid w:val="00071986"/>
    <w:rsid w:val="000735FE"/>
    <w:rsid w:val="00075398"/>
    <w:rsid w:val="00076519"/>
    <w:rsid w:val="0007752E"/>
    <w:rsid w:val="00082C34"/>
    <w:rsid w:val="00084C15"/>
    <w:rsid w:val="00086F99"/>
    <w:rsid w:val="00093D47"/>
    <w:rsid w:val="00096C4D"/>
    <w:rsid w:val="00096CC9"/>
    <w:rsid w:val="00097F41"/>
    <w:rsid w:val="000A10CF"/>
    <w:rsid w:val="000A31DD"/>
    <w:rsid w:val="000A4528"/>
    <w:rsid w:val="000A4BE6"/>
    <w:rsid w:val="000B1470"/>
    <w:rsid w:val="000B1AFC"/>
    <w:rsid w:val="000B22B3"/>
    <w:rsid w:val="000B7265"/>
    <w:rsid w:val="000B7749"/>
    <w:rsid w:val="000C0A50"/>
    <w:rsid w:val="000C1372"/>
    <w:rsid w:val="000C5876"/>
    <w:rsid w:val="000D14A3"/>
    <w:rsid w:val="000D1C1B"/>
    <w:rsid w:val="000D4FA0"/>
    <w:rsid w:val="000D6A38"/>
    <w:rsid w:val="000E3921"/>
    <w:rsid w:val="000E5747"/>
    <w:rsid w:val="000E7A93"/>
    <w:rsid w:val="000E7FE6"/>
    <w:rsid w:val="000F0F0A"/>
    <w:rsid w:val="000F1247"/>
    <w:rsid w:val="000F480A"/>
    <w:rsid w:val="000F66C2"/>
    <w:rsid w:val="00100520"/>
    <w:rsid w:val="00102AE6"/>
    <w:rsid w:val="00103602"/>
    <w:rsid w:val="001057D5"/>
    <w:rsid w:val="00124997"/>
    <w:rsid w:val="00126BE9"/>
    <w:rsid w:val="0013023E"/>
    <w:rsid w:val="00130997"/>
    <w:rsid w:val="00132A69"/>
    <w:rsid w:val="00132AEE"/>
    <w:rsid w:val="00133C28"/>
    <w:rsid w:val="00135218"/>
    <w:rsid w:val="00137C43"/>
    <w:rsid w:val="00144685"/>
    <w:rsid w:val="001510C9"/>
    <w:rsid w:val="00153C5E"/>
    <w:rsid w:val="0016701D"/>
    <w:rsid w:val="00167F63"/>
    <w:rsid w:val="001741B0"/>
    <w:rsid w:val="00177199"/>
    <w:rsid w:val="00191981"/>
    <w:rsid w:val="00192373"/>
    <w:rsid w:val="001928B9"/>
    <w:rsid w:val="00196FE6"/>
    <w:rsid w:val="001A0F6A"/>
    <w:rsid w:val="001A3B48"/>
    <w:rsid w:val="001A6FC8"/>
    <w:rsid w:val="001A76B0"/>
    <w:rsid w:val="001B06F5"/>
    <w:rsid w:val="001B1342"/>
    <w:rsid w:val="001B25F2"/>
    <w:rsid w:val="001B3D01"/>
    <w:rsid w:val="001B5400"/>
    <w:rsid w:val="001C06C4"/>
    <w:rsid w:val="001C0F15"/>
    <w:rsid w:val="001D25D7"/>
    <w:rsid w:val="001D3659"/>
    <w:rsid w:val="001D4911"/>
    <w:rsid w:val="001D55D4"/>
    <w:rsid w:val="001E13DE"/>
    <w:rsid w:val="001F2390"/>
    <w:rsid w:val="001F6432"/>
    <w:rsid w:val="00205897"/>
    <w:rsid w:val="00213EA1"/>
    <w:rsid w:val="002175E3"/>
    <w:rsid w:val="0022547B"/>
    <w:rsid w:val="002305C0"/>
    <w:rsid w:val="00230DD9"/>
    <w:rsid w:val="002334A5"/>
    <w:rsid w:val="0023362C"/>
    <w:rsid w:val="0023542C"/>
    <w:rsid w:val="002355D3"/>
    <w:rsid w:val="00242BD0"/>
    <w:rsid w:val="0025126A"/>
    <w:rsid w:val="00251D03"/>
    <w:rsid w:val="002555A6"/>
    <w:rsid w:val="00263148"/>
    <w:rsid w:val="00267C96"/>
    <w:rsid w:val="00270171"/>
    <w:rsid w:val="00270527"/>
    <w:rsid w:val="00270C33"/>
    <w:rsid w:val="00271309"/>
    <w:rsid w:val="00276291"/>
    <w:rsid w:val="00282568"/>
    <w:rsid w:val="00282827"/>
    <w:rsid w:val="002840C7"/>
    <w:rsid w:val="0029051B"/>
    <w:rsid w:val="00293599"/>
    <w:rsid w:val="00296F1B"/>
    <w:rsid w:val="002A651A"/>
    <w:rsid w:val="002C672E"/>
    <w:rsid w:val="002D65C3"/>
    <w:rsid w:val="002D747C"/>
    <w:rsid w:val="002E1903"/>
    <w:rsid w:val="002E2CEF"/>
    <w:rsid w:val="002E5495"/>
    <w:rsid w:val="002E66A1"/>
    <w:rsid w:val="002F3A2D"/>
    <w:rsid w:val="002F4AB7"/>
    <w:rsid w:val="00302467"/>
    <w:rsid w:val="00302DEC"/>
    <w:rsid w:val="00305FBE"/>
    <w:rsid w:val="00311C4D"/>
    <w:rsid w:val="00312ED0"/>
    <w:rsid w:val="0031468E"/>
    <w:rsid w:val="0031631F"/>
    <w:rsid w:val="00316EE7"/>
    <w:rsid w:val="003247ED"/>
    <w:rsid w:val="00326215"/>
    <w:rsid w:val="00336B25"/>
    <w:rsid w:val="0033770E"/>
    <w:rsid w:val="00341686"/>
    <w:rsid w:val="00342D88"/>
    <w:rsid w:val="00343046"/>
    <w:rsid w:val="0034548C"/>
    <w:rsid w:val="0034550C"/>
    <w:rsid w:val="00350FD1"/>
    <w:rsid w:val="003562B2"/>
    <w:rsid w:val="00356B31"/>
    <w:rsid w:val="003615EB"/>
    <w:rsid w:val="003625EC"/>
    <w:rsid w:val="00362A92"/>
    <w:rsid w:val="00363B24"/>
    <w:rsid w:val="00365ED4"/>
    <w:rsid w:val="003679D3"/>
    <w:rsid w:val="00372480"/>
    <w:rsid w:val="00373697"/>
    <w:rsid w:val="003767BD"/>
    <w:rsid w:val="003808DA"/>
    <w:rsid w:val="00384E59"/>
    <w:rsid w:val="003854E2"/>
    <w:rsid w:val="00385537"/>
    <w:rsid w:val="00390259"/>
    <w:rsid w:val="00393795"/>
    <w:rsid w:val="003A0307"/>
    <w:rsid w:val="003A2DA0"/>
    <w:rsid w:val="003A31DD"/>
    <w:rsid w:val="003A441E"/>
    <w:rsid w:val="003A6134"/>
    <w:rsid w:val="003B0B32"/>
    <w:rsid w:val="003C2722"/>
    <w:rsid w:val="003C471D"/>
    <w:rsid w:val="003C7BB1"/>
    <w:rsid w:val="003D29A6"/>
    <w:rsid w:val="003D2FA5"/>
    <w:rsid w:val="003E08A5"/>
    <w:rsid w:val="003E6A30"/>
    <w:rsid w:val="003E7392"/>
    <w:rsid w:val="003F1D3C"/>
    <w:rsid w:val="00404597"/>
    <w:rsid w:val="00406838"/>
    <w:rsid w:val="00407220"/>
    <w:rsid w:val="00431861"/>
    <w:rsid w:val="00437807"/>
    <w:rsid w:val="00447842"/>
    <w:rsid w:val="00454F81"/>
    <w:rsid w:val="0045690D"/>
    <w:rsid w:val="00464760"/>
    <w:rsid w:val="00464C92"/>
    <w:rsid w:val="00465085"/>
    <w:rsid w:val="00473140"/>
    <w:rsid w:val="0048014D"/>
    <w:rsid w:val="00485A68"/>
    <w:rsid w:val="00491D5A"/>
    <w:rsid w:val="0049326D"/>
    <w:rsid w:val="00493740"/>
    <w:rsid w:val="00494E2C"/>
    <w:rsid w:val="00495370"/>
    <w:rsid w:val="00496744"/>
    <w:rsid w:val="004A0309"/>
    <w:rsid w:val="004A0DC0"/>
    <w:rsid w:val="004A537C"/>
    <w:rsid w:val="004B28DE"/>
    <w:rsid w:val="004B36E3"/>
    <w:rsid w:val="004B3A65"/>
    <w:rsid w:val="004B5DEA"/>
    <w:rsid w:val="004C2783"/>
    <w:rsid w:val="004C6544"/>
    <w:rsid w:val="004C67C7"/>
    <w:rsid w:val="004C6AAD"/>
    <w:rsid w:val="004D06C6"/>
    <w:rsid w:val="004D0D0D"/>
    <w:rsid w:val="004D35A3"/>
    <w:rsid w:val="004D467C"/>
    <w:rsid w:val="004E135D"/>
    <w:rsid w:val="004E756A"/>
    <w:rsid w:val="004F5F96"/>
    <w:rsid w:val="004F6A80"/>
    <w:rsid w:val="004F71EC"/>
    <w:rsid w:val="0050093D"/>
    <w:rsid w:val="00501096"/>
    <w:rsid w:val="005014FB"/>
    <w:rsid w:val="005047D7"/>
    <w:rsid w:val="00505204"/>
    <w:rsid w:val="00507079"/>
    <w:rsid w:val="00507635"/>
    <w:rsid w:val="0050770C"/>
    <w:rsid w:val="00512D3A"/>
    <w:rsid w:val="00512D8A"/>
    <w:rsid w:val="00512FC6"/>
    <w:rsid w:val="005263C3"/>
    <w:rsid w:val="00527D82"/>
    <w:rsid w:val="00530C7A"/>
    <w:rsid w:val="00532BD1"/>
    <w:rsid w:val="00545F31"/>
    <w:rsid w:val="00550177"/>
    <w:rsid w:val="005510DC"/>
    <w:rsid w:val="005535D6"/>
    <w:rsid w:val="005538A3"/>
    <w:rsid w:val="0056000B"/>
    <w:rsid w:val="00560A42"/>
    <w:rsid w:val="0056323A"/>
    <w:rsid w:val="0057678A"/>
    <w:rsid w:val="005823B3"/>
    <w:rsid w:val="00585A74"/>
    <w:rsid w:val="00594648"/>
    <w:rsid w:val="00595A12"/>
    <w:rsid w:val="00596F3B"/>
    <w:rsid w:val="005B0A70"/>
    <w:rsid w:val="005B753A"/>
    <w:rsid w:val="005B7F30"/>
    <w:rsid w:val="005C4705"/>
    <w:rsid w:val="005D238C"/>
    <w:rsid w:val="005D413D"/>
    <w:rsid w:val="005D781A"/>
    <w:rsid w:val="005E538B"/>
    <w:rsid w:val="005E6152"/>
    <w:rsid w:val="005F13DF"/>
    <w:rsid w:val="005F5D27"/>
    <w:rsid w:val="005F7BFB"/>
    <w:rsid w:val="005F7C6D"/>
    <w:rsid w:val="00601794"/>
    <w:rsid w:val="00601CE6"/>
    <w:rsid w:val="00602470"/>
    <w:rsid w:val="00603EB6"/>
    <w:rsid w:val="0060460C"/>
    <w:rsid w:val="00607A02"/>
    <w:rsid w:val="00610D50"/>
    <w:rsid w:val="00617CBA"/>
    <w:rsid w:val="00634A88"/>
    <w:rsid w:val="006371D8"/>
    <w:rsid w:val="006429E7"/>
    <w:rsid w:val="006435C4"/>
    <w:rsid w:val="006436AF"/>
    <w:rsid w:val="006455B0"/>
    <w:rsid w:val="00657CCC"/>
    <w:rsid w:val="0066503B"/>
    <w:rsid w:val="00666C5F"/>
    <w:rsid w:val="00667293"/>
    <w:rsid w:val="00672318"/>
    <w:rsid w:val="006806BF"/>
    <w:rsid w:val="00682B54"/>
    <w:rsid w:val="006840D9"/>
    <w:rsid w:val="00685126"/>
    <w:rsid w:val="006851F0"/>
    <w:rsid w:val="00687323"/>
    <w:rsid w:val="0069594F"/>
    <w:rsid w:val="006961F1"/>
    <w:rsid w:val="006A02F9"/>
    <w:rsid w:val="006A0CEF"/>
    <w:rsid w:val="006A0F7B"/>
    <w:rsid w:val="006A1792"/>
    <w:rsid w:val="006A2ECF"/>
    <w:rsid w:val="006A75B0"/>
    <w:rsid w:val="006B57DF"/>
    <w:rsid w:val="006B72E2"/>
    <w:rsid w:val="006C233E"/>
    <w:rsid w:val="006C5F06"/>
    <w:rsid w:val="006C6C69"/>
    <w:rsid w:val="006D01CC"/>
    <w:rsid w:val="006D0FCC"/>
    <w:rsid w:val="006D25AA"/>
    <w:rsid w:val="006D45EE"/>
    <w:rsid w:val="006D519D"/>
    <w:rsid w:val="006E37C8"/>
    <w:rsid w:val="006E4B25"/>
    <w:rsid w:val="006E72EF"/>
    <w:rsid w:val="006F4DAF"/>
    <w:rsid w:val="006F5890"/>
    <w:rsid w:val="007026FB"/>
    <w:rsid w:val="00703567"/>
    <w:rsid w:val="00707E38"/>
    <w:rsid w:val="00717C65"/>
    <w:rsid w:val="007220BB"/>
    <w:rsid w:val="00725367"/>
    <w:rsid w:val="00727E1B"/>
    <w:rsid w:val="007436A1"/>
    <w:rsid w:val="00747A31"/>
    <w:rsid w:val="00751CBC"/>
    <w:rsid w:val="00752E85"/>
    <w:rsid w:val="00756EAF"/>
    <w:rsid w:val="0075766A"/>
    <w:rsid w:val="00757A55"/>
    <w:rsid w:val="007631CB"/>
    <w:rsid w:val="00771F5C"/>
    <w:rsid w:val="00776D6D"/>
    <w:rsid w:val="00777671"/>
    <w:rsid w:val="00780437"/>
    <w:rsid w:val="007845DD"/>
    <w:rsid w:val="0078639A"/>
    <w:rsid w:val="00790204"/>
    <w:rsid w:val="00790C24"/>
    <w:rsid w:val="0079185F"/>
    <w:rsid w:val="007924A6"/>
    <w:rsid w:val="00792EE2"/>
    <w:rsid w:val="007A166C"/>
    <w:rsid w:val="007A548E"/>
    <w:rsid w:val="007A5F2F"/>
    <w:rsid w:val="007A60BE"/>
    <w:rsid w:val="007A65B1"/>
    <w:rsid w:val="007A73CF"/>
    <w:rsid w:val="007B4DE5"/>
    <w:rsid w:val="007B6710"/>
    <w:rsid w:val="007C0AB6"/>
    <w:rsid w:val="007C2C8A"/>
    <w:rsid w:val="007D2799"/>
    <w:rsid w:val="007D4ECA"/>
    <w:rsid w:val="007D574B"/>
    <w:rsid w:val="007D7DBC"/>
    <w:rsid w:val="007E2C01"/>
    <w:rsid w:val="007E4664"/>
    <w:rsid w:val="007E53E8"/>
    <w:rsid w:val="007E5CA0"/>
    <w:rsid w:val="007F00AC"/>
    <w:rsid w:val="007F0B66"/>
    <w:rsid w:val="007F1D0E"/>
    <w:rsid w:val="00801BFF"/>
    <w:rsid w:val="0081196B"/>
    <w:rsid w:val="00811B92"/>
    <w:rsid w:val="00814B0A"/>
    <w:rsid w:val="008165FA"/>
    <w:rsid w:val="00817C79"/>
    <w:rsid w:val="00817D41"/>
    <w:rsid w:val="0082056E"/>
    <w:rsid w:val="008211C3"/>
    <w:rsid w:val="00822AF2"/>
    <w:rsid w:val="00832178"/>
    <w:rsid w:val="008443BC"/>
    <w:rsid w:val="00847347"/>
    <w:rsid w:val="008508BC"/>
    <w:rsid w:val="008534C9"/>
    <w:rsid w:val="00857EBD"/>
    <w:rsid w:val="00861041"/>
    <w:rsid w:val="00861A22"/>
    <w:rsid w:val="00862939"/>
    <w:rsid w:val="00862DB8"/>
    <w:rsid w:val="00865316"/>
    <w:rsid w:val="00867638"/>
    <w:rsid w:val="008746F1"/>
    <w:rsid w:val="00877463"/>
    <w:rsid w:val="00880547"/>
    <w:rsid w:val="0088139D"/>
    <w:rsid w:val="00881729"/>
    <w:rsid w:val="008827E7"/>
    <w:rsid w:val="008876DE"/>
    <w:rsid w:val="008934AC"/>
    <w:rsid w:val="0089435B"/>
    <w:rsid w:val="0089532B"/>
    <w:rsid w:val="00895634"/>
    <w:rsid w:val="0089735B"/>
    <w:rsid w:val="008A286A"/>
    <w:rsid w:val="008A3F46"/>
    <w:rsid w:val="008A730F"/>
    <w:rsid w:val="008A7E6D"/>
    <w:rsid w:val="008B0ADC"/>
    <w:rsid w:val="008B27A2"/>
    <w:rsid w:val="008B3496"/>
    <w:rsid w:val="008B3BDE"/>
    <w:rsid w:val="008B6AA9"/>
    <w:rsid w:val="008C4772"/>
    <w:rsid w:val="008C53F0"/>
    <w:rsid w:val="008D0C04"/>
    <w:rsid w:val="008D6072"/>
    <w:rsid w:val="008D7312"/>
    <w:rsid w:val="008E3989"/>
    <w:rsid w:val="008F5093"/>
    <w:rsid w:val="0090078D"/>
    <w:rsid w:val="00905917"/>
    <w:rsid w:val="00905E37"/>
    <w:rsid w:val="00907879"/>
    <w:rsid w:val="0091165A"/>
    <w:rsid w:val="00926581"/>
    <w:rsid w:val="00927557"/>
    <w:rsid w:val="00927D3B"/>
    <w:rsid w:val="00933268"/>
    <w:rsid w:val="0093386C"/>
    <w:rsid w:val="009448DB"/>
    <w:rsid w:val="00952132"/>
    <w:rsid w:val="00957418"/>
    <w:rsid w:val="009605A2"/>
    <w:rsid w:val="00963774"/>
    <w:rsid w:val="00963875"/>
    <w:rsid w:val="009665E6"/>
    <w:rsid w:val="009726C9"/>
    <w:rsid w:val="00975F7C"/>
    <w:rsid w:val="0099089B"/>
    <w:rsid w:val="00993EE0"/>
    <w:rsid w:val="00995513"/>
    <w:rsid w:val="00996022"/>
    <w:rsid w:val="009A47CD"/>
    <w:rsid w:val="009A7F2D"/>
    <w:rsid w:val="009B1458"/>
    <w:rsid w:val="009B6FFA"/>
    <w:rsid w:val="009D086B"/>
    <w:rsid w:val="009D3719"/>
    <w:rsid w:val="009D4FFB"/>
    <w:rsid w:val="009E2FC4"/>
    <w:rsid w:val="009F03AE"/>
    <w:rsid w:val="009F0EC9"/>
    <w:rsid w:val="009F2AAE"/>
    <w:rsid w:val="009F2CCC"/>
    <w:rsid w:val="009F3A66"/>
    <w:rsid w:val="00A0451F"/>
    <w:rsid w:val="00A07C17"/>
    <w:rsid w:val="00A12ABE"/>
    <w:rsid w:val="00A142EE"/>
    <w:rsid w:val="00A15C30"/>
    <w:rsid w:val="00A178F8"/>
    <w:rsid w:val="00A207D1"/>
    <w:rsid w:val="00A221AB"/>
    <w:rsid w:val="00A2379B"/>
    <w:rsid w:val="00A31A81"/>
    <w:rsid w:val="00A325AA"/>
    <w:rsid w:val="00A36673"/>
    <w:rsid w:val="00A4004D"/>
    <w:rsid w:val="00A41144"/>
    <w:rsid w:val="00A43964"/>
    <w:rsid w:val="00A5592A"/>
    <w:rsid w:val="00A5765C"/>
    <w:rsid w:val="00A620E3"/>
    <w:rsid w:val="00A62644"/>
    <w:rsid w:val="00A62953"/>
    <w:rsid w:val="00A76CC0"/>
    <w:rsid w:val="00A872B4"/>
    <w:rsid w:val="00A94518"/>
    <w:rsid w:val="00A95AE1"/>
    <w:rsid w:val="00AA048C"/>
    <w:rsid w:val="00AA46CC"/>
    <w:rsid w:val="00AA5A1D"/>
    <w:rsid w:val="00AA66A8"/>
    <w:rsid w:val="00AA7A8D"/>
    <w:rsid w:val="00AB6BED"/>
    <w:rsid w:val="00AC1032"/>
    <w:rsid w:val="00AC3E77"/>
    <w:rsid w:val="00AC618C"/>
    <w:rsid w:val="00AC78A7"/>
    <w:rsid w:val="00AD34F2"/>
    <w:rsid w:val="00AD52CD"/>
    <w:rsid w:val="00AD72C3"/>
    <w:rsid w:val="00AE1ED4"/>
    <w:rsid w:val="00AE55F7"/>
    <w:rsid w:val="00AE61CC"/>
    <w:rsid w:val="00AF12FD"/>
    <w:rsid w:val="00AF1731"/>
    <w:rsid w:val="00AF65D4"/>
    <w:rsid w:val="00AF741D"/>
    <w:rsid w:val="00B003DB"/>
    <w:rsid w:val="00B02159"/>
    <w:rsid w:val="00B02CE0"/>
    <w:rsid w:val="00B06EDB"/>
    <w:rsid w:val="00B07DC1"/>
    <w:rsid w:val="00B10976"/>
    <w:rsid w:val="00B12744"/>
    <w:rsid w:val="00B24CDB"/>
    <w:rsid w:val="00B30EC2"/>
    <w:rsid w:val="00B312A2"/>
    <w:rsid w:val="00B32E39"/>
    <w:rsid w:val="00B334E3"/>
    <w:rsid w:val="00B339FF"/>
    <w:rsid w:val="00B46FAC"/>
    <w:rsid w:val="00B545D0"/>
    <w:rsid w:val="00B62836"/>
    <w:rsid w:val="00B62A8C"/>
    <w:rsid w:val="00B63FC1"/>
    <w:rsid w:val="00B657DF"/>
    <w:rsid w:val="00B67196"/>
    <w:rsid w:val="00B70D13"/>
    <w:rsid w:val="00B736F2"/>
    <w:rsid w:val="00B845D0"/>
    <w:rsid w:val="00B87248"/>
    <w:rsid w:val="00B95B25"/>
    <w:rsid w:val="00B977F6"/>
    <w:rsid w:val="00BA161F"/>
    <w:rsid w:val="00BA2C48"/>
    <w:rsid w:val="00BB1E01"/>
    <w:rsid w:val="00BB3E75"/>
    <w:rsid w:val="00BB69D9"/>
    <w:rsid w:val="00BC334B"/>
    <w:rsid w:val="00BC478A"/>
    <w:rsid w:val="00BD0D9B"/>
    <w:rsid w:val="00BD3853"/>
    <w:rsid w:val="00BD4D72"/>
    <w:rsid w:val="00BD7EF2"/>
    <w:rsid w:val="00BE2756"/>
    <w:rsid w:val="00BE28E2"/>
    <w:rsid w:val="00BE3DC2"/>
    <w:rsid w:val="00BE45F4"/>
    <w:rsid w:val="00BE6D5D"/>
    <w:rsid w:val="00BF4D09"/>
    <w:rsid w:val="00BF563E"/>
    <w:rsid w:val="00C031C1"/>
    <w:rsid w:val="00C03787"/>
    <w:rsid w:val="00C05077"/>
    <w:rsid w:val="00C10580"/>
    <w:rsid w:val="00C10884"/>
    <w:rsid w:val="00C3671C"/>
    <w:rsid w:val="00C42D39"/>
    <w:rsid w:val="00C51BC4"/>
    <w:rsid w:val="00C52F6B"/>
    <w:rsid w:val="00C53193"/>
    <w:rsid w:val="00C535C2"/>
    <w:rsid w:val="00C552FC"/>
    <w:rsid w:val="00C627C5"/>
    <w:rsid w:val="00C6373B"/>
    <w:rsid w:val="00C66F53"/>
    <w:rsid w:val="00C6757C"/>
    <w:rsid w:val="00C81F37"/>
    <w:rsid w:val="00C8289C"/>
    <w:rsid w:val="00C83966"/>
    <w:rsid w:val="00C87DAD"/>
    <w:rsid w:val="00C90A75"/>
    <w:rsid w:val="00C90FC9"/>
    <w:rsid w:val="00C92F36"/>
    <w:rsid w:val="00CA3772"/>
    <w:rsid w:val="00CA5388"/>
    <w:rsid w:val="00CB130A"/>
    <w:rsid w:val="00CB6754"/>
    <w:rsid w:val="00CB68CF"/>
    <w:rsid w:val="00CD0756"/>
    <w:rsid w:val="00CD6537"/>
    <w:rsid w:val="00CE20A1"/>
    <w:rsid w:val="00CE6431"/>
    <w:rsid w:val="00CE79B7"/>
    <w:rsid w:val="00CF03B8"/>
    <w:rsid w:val="00CF2A84"/>
    <w:rsid w:val="00CF2E03"/>
    <w:rsid w:val="00CF6B4A"/>
    <w:rsid w:val="00D04048"/>
    <w:rsid w:val="00D072FE"/>
    <w:rsid w:val="00D07E7D"/>
    <w:rsid w:val="00D10FF7"/>
    <w:rsid w:val="00D12B4C"/>
    <w:rsid w:val="00D133D6"/>
    <w:rsid w:val="00D14E1F"/>
    <w:rsid w:val="00D20FD3"/>
    <w:rsid w:val="00D272A5"/>
    <w:rsid w:val="00D318A7"/>
    <w:rsid w:val="00D32682"/>
    <w:rsid w:val="00D34E2B"/>
    <w:rsid w:val="00D35980"/>
    <w:rsid w:val="00D36A8F"/>
    <w:rsid w:val="00D41B35"/>
    <w:rsid w:val="00D4266E"/>
    <w:rsid w:val="00D44917"/>
    <w:rsid w:val="00D473C6"/>
    <w:rsid w:val="00D476BF"/>
    <w:rsid w:val="00D51644"/>
    <w:rsid w:val="00D53A96"/>
    <w:rsid w:val="00D55EAE"/>
    <w:rsid w:val="00D561EC"/>
    <w:rsid w:val="00D564C5"/>
    <w:rsid w:val="00D57BD6"/>
    <w:rsid w:val="00D6003C"/>
    <w:rsid w:val="00D64476"/>
    <w:rsid w:val="00D668F0"/>
    <w:rsid w:val="00D816A4"/>
    <w:rsid w:val="00D8418B"/>
    <w:rsid w:val="00D87053"/>
    <w:rsid w:val="00D90A06"/>
    <w:rsid w:val="00D9102E"/>
    <w:rsid w:val="00D94725"/>
    <w:rsid w:val="00D97274"/>
    <w:rsid w:val="00DA537E"/>
    <w:rsid w:val="00DA60B5"/>
    <w:rsid w:val="00DA6AF7"/>
    <w:rsid w:val="00DB28D5"/>
    <w:rsid w:val="00DB52F2"/>
    <w:rsid w:val="00DC246D"/>
    <w:rsid w:val="00DC7756"/>
    <w:rsid w:val="00DD08A6"/>
    <w:rsid w:val="00DD2708"/>
    <w:rsid w:val="00DE40D3"/>
    <w:rsid w:val="00DE481F"/>
    <w:rsid w:val="00DF1201"/>
    <w:rsid w:val="00DF43FE"/>
    <w:rsid w:val="00DF4FC7"/>
    <w:rsid w:val="00DF59EA"/>
    <w:rsid w:val="00DF71E4"/>
    <w:rsid w:val="00E013A8"/>
    <w:rsid w:val="00E051CC"/>
    <w:rsid w:val="00E06BD0"/>
    <w:rsid w:val="00E10777"/>
    <w:rsid w:val="00E132DA"/>
    <w:rsid w:val="00E1389C"/>
    <w:rsid w:val="00E23762"/>
    <w:rsid w:val="00E24D94"/>
    <w:rsid w:val="00E2613F"/>
    <w:rsid w:val="00E30206"/>
    <w:rsid w:val="00E31C0D"/>
    <w:rsid w:val="00E33A7B"/>
    <w:rsid w:val="00E37161"/>
    <w:rsid w:val="00E37188"/>
    <w:rsid w:val="00E41E69"/>
    <w:rsid w:val="00E478BD"/>
    <w:rsid w:val="00E47F2F"/>
    <w:rsid w:val="00E6098F"/>
    <w:rsid w:val="00E632F4"/>
    <w:rsid w:val="00E75E19"/>
    <w:rsid w:val="00E807B8"/>
    <w:rsid w:val="00E8668D"/>
    <w:rsid w:val="00E90DE8"/>
    <w:rsid w:val="00E94008"/>
    <w:rsid w:val="00E94A1F"/>
    <w:rsid w:val="00EA25F6"/>
    <w:rsid w:val="00EA3F38"/>
    <w:rsid w:val="00EA712F"/>
    <w:rsid w:val="00EA76F7"/>
    <w:rsid w:val="00EC0A6C"/>
    <w:rsid w:val="00EC1D44"/>
    <w:rsid w:val="00ED395D"/>
    <w:rsid w:val="00ED4274"/>
    <w:rsid w:val="00ED5ACA"/>
    <w:rsid w:val="00ED5CB8"/>
    <w:rsid w:val="00ED739F"/>
    <w:rsid w:val="00ED7A35"/>
    <w:rsid w:val="00EE0324"/>
    <w:rsid w:val="00EE18F8"/>
    <w:rsid w:val="00EE3A8F"/>
    <w:rsid w:val="00EF0908"/>
    <w:rsid w:val="00EF1D1C"/>
    <w:rsid w:val="00EF3EBD"/>
    <w:rsid w:val="00EF585B"/>
    <w:rsid w:val="00EF75B2"/>
    <w:rsid w:val="00F048FE"/>
    <w:rsid w:val="00F15E05"/>
    <w:rsid w:val="00F16AB0"/>
    <w:rsid w:val="00F1749B"/>
    <w:rsid w:val="00F21929"/>
    <w:rsid w:val="00F22AA7"/>
    <w:rsid w:val="00F26EE5"/>
    <w:rsid w:val="00F31CA2"/>
    <w:rsid w:val="00F33E89"/>
    <w:rsid w:val="00F50E20"/>
    <w:rsid w:val="00F74432"/>
    <w:rsid w:val="00F80F09"/>
    <w:rsid w:val="00F94A1B"/>
    <w:rsid w:val="00FA01D5"/>
    <w:rsid w:val="00FA07C7"/>
    <w:rsid w:val="00FA4B4C"/>
    <w:rsid w:val="00FA6DA0"/>
    <w:rsid w:val="00FB1625"/>
    <w:rsid w:val="00FB25D0"/>
    <w:rsid w:val="00FB44F0"/>
    <w:rsid w:val="00FC120B"/>
    <w:rsid w:val="00FC1C29"/>
    <w:rsid w:val="00FC302D"/>
    <w:rsid w:val="00FC6B10"/>
    <w:rsid w:val="00FD186B"/>
    <w:rsid w:val="00FD3BBE"/>
    <w:rsid w:val="00FD6C7A"/>
    <w:rsid w:val="00FD7850"/>
    <w:rsid w:val="00FE200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BB269"/>
  <w15:docId w15:val="{F8E578BF-0AB9-46CC-88CF-25E5D9906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8E2"/>
    <w:pPr>
      <w:spacing w:line="240" w:lineRule="auto"/>
    </w:pPr>
    <w:rPr>
      <w:rFonts w:ascii="Cambria" w:eastAsia="Cambria" w:hAnsi="Cambria" w:cs="Times New Roman"/>
      <w:sz w:val="24"/>
      <w:szCs w:val="24"/>
    </w:rPr>
  </w:style>
  <w:style w:type="paragraph" w:styleId="Ttulo1">
    <w:name w:val="heading 1"/>
    <w:basedOn w:val="Normal"/>
    <w:next w:val="Normal"/>
    <w:link w:val="Ttulo1Char"/>
    <w:uiPriority w:val="9"/>
    <w:qFormat/>
    <w:rsid w:val="0092755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unhideWhenUsed/>
    <w:qFormat/>
    <w:rsid w:val="003D29A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07752E"/>
    <w:pPr>
      <w:tabs>
        <w:tab w:val="center" w:pos="4252"/>
        <w:tab w:val="right" w:pos="8504"/>
      </w:tabs>
      <w:spacing w:after="0"/>
    </w:pPr>
    <w:rPr>
      <w:rFonts w:asciiTheme="minorHAnsi" w:eastAsiaTheme="minorHAnsi" w:hAnsiTheme="minorHAnsi" w:cstheme="minorBidi"/>
      <w:sz w:val="22"/>
      <w:szCs w:val="22"/>
    </w:rPr>
  </w:style>
  <w:style w:type="character" w:customStyle="1" w:styleId="CabealhoChar">
    <w:name w:val="Cabeçalho Char"/>
    <w:basedOn w:val="Fontepargpadro"/>
    <w:link w:val="Cabealho"/>
    <w:rsid w:val="0007752E"/>
  </w:style>
  <w:style w:type="paragraph" w:styleId="Rodap">
    <w:name w:val="footer"/>
    <w:basedOn w:val="Normal"/>
    <w:link w:val="RodapChar"/>
    <w:uiPriority w:val="99"/>
    <w:unhideWhenUsed/>
    <w:rsid w:val="0007752E"/>
    <w:pPr>
      <w:tabs>
        <w:tab w:val="center" w:pos="4252"/>
        <w:tab w:val="right" w:pos="8504"/>
      </w:tabs>
      <w:spacing w:after="0"/>
    </w:pPr>
    <w:rPr>
      <w:rFonts w:asciiTheme="minorHAnsi" w:eastAsiaTheme="minorHAnsi" w:hAnsiTheme="minorHAnsi" w:cstheme="minorBidi"/>
      <w:sz w:val="22"/>
      <w:szCs w:val="22"/>
    </w:rPr>
  </w:style>
  <w:style w:type="character" w:customStyle="1" w:styleId="RodapChar">
    <w:name w:val="Rodapé Char"/>
    <w:basedOn w:val="Fontepargpadro"/>
    <w:link w:val="Rodap"/>
    <w:uiPriority w:val="99"/>
    <w:rsid w:val="0007752E"/>
  </w:style>
  <w:style w:type="paragraph" w:styleId="PargrafodaLista">
    <w:name w:val="List Paragraph"/>
    <w:aliases w:val="List I Paragraph,Segundo"/>
    <w:basedOn w:val="Normal"/>
    <w:link w:val="PargrafodaListaChar"/>
    <w:uiPriority w:val="34"/>
    <w:qFormat/>
    <w:rsid w:val="00861A22"/>
    <w:pPr>
      <w:spacing w:after="160" w:line="259" w:lineRule="auto"/>
      <w:ind w:left="720"/>
      <w:contextualSpacing/>
    </w:pPr>
    <w:rPr>
      <w:rFonts w:asciiTheme="minorHAnsi" w:eastAsiaTheme="minorHAnsi" w:hAnsiTheme="minorHAnsi" w:cstheme="minorBidi"/>
      <w:sz w:val="22"/>
      <w:szCs w:val="22"/>
    </w:rPr>
  </w:style>
  <w:style w:type="paragraph" w:customStyle="1" w:styleId="Default">
    <w:name w:val="Default"/>
    <w:rsid w:val="00861A22"/>
    <w:pPr>
      <w:autoSpaceDE w:val="0"/>
      <w:autoSpaceDN w:val="0"/>
      <w:adjustRightInd w:val="0"/>
      <w:spacing w:after="0" w:line="240" w:lineRule="auto"/>
    </w:pPr>
    <w:rPr>
      <w:rFonts w:ascii="Arial" w:hAnsi="Arial" w:cs="Arial"/>
      <w:color w:val="000000"/>
      <w:sz w:val="24"/>
      <w:szCs w:val="24"/>
    </w:rPr>
  </w:style>
  <w:style w:type="table" w:styleId="Tabelacomgrade">
    <w:name w:val="Table Grid"/>
    <w:basedOn w:val="Tabelanormal"/>
    <w:uiPriority w:val="39"/>
    <w:rsid w:val="00861A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6B10"/>
    <w:pPr>
      <w:spacing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6B10"/>
    <w:rPr>
      <w:rFonts w:ascii="Segoe UI" w:hAnsi="Segoe UI" w:cs="Segoe UI"/>
      <w:sz w:val="18"/>
      <w:szCs w:val="18"/>
    </w:rPr>
  </w:style>
  <w:style w:type="character" w:customStyle="1" w:styleId="apple-converted-space">
    <w:name w:val="apple-converted-space"/>
    <w:basedOn w:val="Fontepargpadro"/>
    <w:rsid w:val="005263C3"/>
  </w:style>
  <w:style w:type="paragraph" w:styleId="Corpodetexto">
    <w:name w:val="Body Text"/>
    <w:basedOn w:val="Normal"/>
    <w:link w:val="CorpodetextoChar"/>
    <w:rsid w:val="008A7E6D"/>
    <w:pPr>
      <w:spacing w:after="0"/>
      <w:jc w:val="both"/>
    </w:pPr>
    <w:rPr>
      <w:rFonts w:ascii="Times New Roman" w:eastAsia="Times New Roman" w:hAnsi="Times New Roman"/>
      <w:sz w:val="20"/>
      <w:szCs w:val="20"/>
      <w:lang w:eastAsia="pt-BR"/>
    </w:rPr>
  </w:style>
  <w:style w:type="character" w:customStyle="1" w:styleId="CorpodetextoChar">
    <w:name w:val="Corpo de texto Char"/>
    <w:basedOn w:val="Fontepargpadro"/>
    <w:link w:val="Corpodetexto"/>
    <w:rsid w:val="008A7E6D"/>
    <w:rPr>
      <w:rFonts w:ascii="Times New Roman" w:eastAsia="Times New Roman" w:hAnsi="Times New Roman" w:cs="Times New Roman"/>
      <w:sz w:val="20"/>
      <w:szCs w:val="20"/>
      <w:lang w:eastAsia="pt-BR"/>
    </w:rPr>
  </w:style>
  <w:style w:type="paragraph" w:styleId="NormalWeb">
    <w:name w:val="Normal (Web)"/>
    <w:basedOn w:val="Normal"/>
    <w:uiPriority w:val="99"/>
    <w:unhideWhenUsed/>
    <w:rsid w:val="005047D7"/>
    <w:pPr>
      <w:spacing w:before="100" w:beforeAutospacing="1" w:after="100" w:afterAutospacing="1"/>
    </w:pPr>
    <w:rPr>
      <w:rFonts w:ascii="Times New Roman" w:eastAsia="Times New Roman" w:hAnsi="Times New Roman"/>
      <w:lang w:eastAsia="pt-BR"/>
    </w:rPr>
  </w:style>
  <w:style w:type="character" w:customStyle="1" w:styleId="Ttulo2Char">
    <w:name w:val="Título 2 Char"/>
    <w:basedOn w:val="Fontepargpadro"/>
    <w:link w:val="Ttulo2"/>
    <w:uiPriority w:val="9"/>
    <w:rsid w:val="003D29A6"/>
    <w:rPr>
      <w:rFonts w:asciiTheme="majorHAnsi" w:eastAsiaTheme="majorEastAsia" w:hAnsiTheme="majorHAnsi" w:cstheme="majorBidi"/>
      <w:color w:val="365F91" w:themeColor="accent1" w:themeShade="BF"/>
      <w:sz w:val="26"/>
      <w:szCs w:val="26"/>
    </w:rPr>
  </w:style>
  <w:style w:type="paragraph" w:styleId="Recuodecorpodetexto2">
    <w:name w:val="Body Text Indent 2"/>
    <w:basedOn w:val="Normal"/>
    <w:link w:val="Recuodecorpodetexto2Char"/>
    <w:uiPriority w:val="99"/>
    <w:unhideWhenUsed/>
    <w:rsid w:val="007F1D0E"/>
    <w:pPr>
      <w:spacing w:after="120" w:line="480" w:lineRule="auto"/>
      <w:ind w:left="283"/>
    </w:pPr>
  </w:style>
  <w:style w:type="character" w:customStyle="1" w:styleId="Recuodecorpodetexto2Char">
    <w:name w:val="Recuo de corpo de texto 2 Char"/>
    <w:basedOn w:val="Fontepargpadro"/>
    <w:link w:val="Recuodecorpodetexto2"/>
    <w:uiPriority w:val="99"/>
    <w:rsid w:val="007F1D0E"/>
    <w:rPr>
      <w:rFonts w:ascii="Cambria" w:eastAsia="Cambria" w:hAnsi="Cambria" w:cs="Times New Roman"/>
      <w:sz w:val="24"/>
      <w:szCs w:val="24"/>
    </w:rPr>
  </w:style>
  <w:style w:type="character" w:styleId="Forte">
    <w:name w:val="Strong"/>
    <w:uiPriority w:val="22"/>
    <w:qFormat/>
    <w:rsid w:val="007F1D0E"/>
    <w:rPr>
      <w:b/>
      <w:color w:val="C0504D" w:themeColor="accent2"/>
    </w:rPr>
  </w:style>
  <w:style w:type="character" w:customStyle="1" w:styleId="PargrafodaListaChar">
    <w:name w:val="Parágrafo da Lista Char"/>
    <w:aliases w:val="List I Paragraph Char,Segundo Char"/>
    <w:link w:val="PargrafodaLista"/>
    <w:uiPriority w:val="34"/>
    <w:qFormat/>
    <w:rsid w:val="00975F7C"/>
  </w:style>
  <w:style w:type="paragraph" w:customStyle="1" w:styleId="western">
    <w:name w:val="western"/>
    <w:basedOn w:val="Normal"/>
    <w:rsid w:val="00DA6AF7"/>
    <w:pPr>
      <w:spacing w:before="100" w:beforeAutospacing="1" w:after="119"/>
    </w:pPr>
    <w:rPr>
      <w:rFonts w:ascii="Times New Roman" w:eastAsia="Times New Roman" w:hAnsi="Times New Roman"/>
      <w:lang w:eastAsia="pt-BR"/>
    </w:rPr>
  </w:style>
  <w:style w:type="paragraph" w:styleId="Corpodetexto2">
    <w:name w:val="Body Text 2"/>
    <w:basedOn w:val="Normal"/>
    <w:link w:val="Corpodetexto2Char"/>
    <w:uiPriority w:val="99"/>
    <w:semiHidden/>
    <w:unhideWhenUsed/>
    <w:rsid w:val="000109FC"/>
    <w:pPr>
      <w:spacing w:after="120" w:line="480" w:lineRule="auto"/>
    </w:pPr>
  </w:style>
  <w:style w:type="character" w:customStyle="1" w:styleId="Corpodetexto2Char">
    <w:name w:val="Corpo de texto 2 Char"/>
    <w:basedOn w:val="Fontepargpadro"/>
    <w:link w:val="Corpodetexto2"/>
    <w:uiPriority w:val="99"/>
    <w:semiHidden/>
    <w:rsid w:val="000109FC"/>
    <w:rPr>
      <w:rFonts w:ascii="Cambria" w:eastAsia="Cambria" w:hAnsi="Cambria" w:cs="Times New Roman"/>
      <w:sz w:val="24"/>
      <w:szCs w:val="24"/>
    </w:rPr>
  </w:style>
  <w:style w:type="paragraph" w:customStyle="1" w:styleId="ListaColorida-nfase11">
    <w:name w:val="Lista Colorida - Ênfase 11"/>
    <w:basedOn w:val="Normal"/>
    <w:uiPriority w:val="34"/>
    <w:qFormat/>
    <w:rsid w:val="008876DE"/>
    <w:pPr>
      <w:widowControl w:val="0"/>
      <w:suppressAutoHyphens/>
      <w:spacing w:after="0"/>
      <w:ind w:left="720"/>
    </w:pPr>
    <w:rPr>
      <w:rFonts w:ascii="Times New Roman" w:eastAsia="Times New Roman" w:hAnsi="Times New Roman"/>
      <w:lang w:val="pt-PT" w:eastAsia="pt-BR"/>
    </w:rPr>
  </w:style>
  <w:style w:type="character" w:customStyle="1" w:styleId="Ttulo1Char">
    <w:name w:val="Título 1 Char"/>
    <w:basedOn w:val="Fontepargpadro"/>
    <w:link w:val="Ttulo1"/>
    <w:uiPriority w:val="9"/>
    <w:rsid w:val="00927557"/>
    <w:rPr>
      <w:rFonts w:asciiTheme="majorHAnsi" w:eastAsiaTheme="majorEastAsia" w:hAnsiTheme="majorHAnsi" w:cstheme="majorBidi"/>
      <w:color w:val="365F91" w:themeColor="accent1" w:themeShade="BF"/>
      <w:sz w:val="32"/>
      <w:szCs w:val="32"/>
    </w:rPr>
  </w:style>
  <w:style w:type="character" w:customStyle="1" w:styleId="PrimriaChar">
    <w:name w:val="Primária Char"/>
    <w:link w:val="Primria"/>
    <w:qFormat/>
    <w:rsid w:val="005014FB"/>
    <w:rPr>
      <w:rFonts w:ascii="Arial" w:hAnsi="Arial" w:cs="Arial"/>
      <w:b/>
    </w:rPr>
  </w:style>
  <w:style w:type="paragraph" w:customStyle="1" w:styleId="Primria">
    <w:name w:val="Primária"/>
    <w:basedOn w:val="Normal"/>
    <w:link w:val="PrimriaChar"/>
    <w:qFormat/>
    <w:rsid w:val="005014FB"/>
    <w:pPr>
      <w:spacing w:line="276" w:lineRule="auto"/>
      <w:jc w:val="both"/>
    </w:pPr>
    <w:rPr>
      <w:rFonts w:ascii="Arial" w:eastAsiaTheme="minorHAnsi" w:hAnsi="Arial" w:cs="Arial"/>
      <w:b/>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394650">
      <w:bodyDiv w:val="1"/>
      <w:marLeft w:val="0"/>
      <w:marRight w:val="0"/>
      <w:marTop w:val="0"/>
      <w:marBottom w:val="0"/>
      <w:divBdr>
        <w:top w:val="none" w:sz="0" w:space="0" w:color="auto"/>
        <w:left w:val="none" w:sz="0" w:space="0" w:color="auto"/>
        <w:bottom w:val="none" w:sz="0" w:space="0" w:color="auto"/>
        <w:right w:val="none" w:sz="0" w:space="0" w:color="auto"/>
      </w:divBdr>
    </w:div>
    <w:div w:id="509103509">
      <w:bodyDiv w:val="1"/>
      <w:marLeft w:val="0"/>
      <w:marRight w:val="0"/>
      <w:marTop w:val="0"/>
      <w:marBottom w:val="0"/>
      <w:divBdr>
        <w:top w:val="none" w:sz="0" w:space="0" w:color="auto"/>
        <w:left w:val="none" w:sz="0" w:space="0" w:color="auto"/>
        <w:bottom w:val="none" w:sz="0" w:space="0" w:color="auto"/>
        <w:right w:val="none" w:sz="0" w:space="0" w:color="auto"/>
      </w:divBdr>
    </w:div>
    <w:div w:id="787234688">
      <w:bodyDiv w:val="1"/>
      <w:marLeft w:val="0"/>
      <w:marRight w:val="0"/>
      <w:marTop w:val="0"/>
      <w:marBottom w:val="0"/>
      <w:divBdr>
        <w:top w:val="none" w:sz="0" w:space="0" w:color="auto"/>
        <w:left w:val="none" w:sz="0" w:space="0" w:color="auto"/>
        <w:bottom w:val="none" w:sz="0" w:space="0" w:color="auto"/>
        <w:right w:val="none" w:sz="0" w:space="0" w:color="auto"/>
      </w:divBdr>
    </w:div>
    <w:div w:id="812334505">
      <w:bodyDiv w:val="1"/>
      <w:marLeft w:val="0"/>
      <w:marRight w:val="0"/>
      <w:marTop w:val="0"/>
      <w:marBottom w:val="0"/>
      <w:divBdr>
        <w:top w:val="none" w:sz="0" w:space="0" w:color="auto"/>
        <w:left w:val="none" w:sz="0" w:space="0" w:color="auto"/>
        <w:bottom w:val="none" w:sz="0" w:space="0" w:color="auto"/>
        <w:right w:val="none" w:sz="0" w:space="0" w:color="auto"/>
      </w:divBdr>
    </w:div>
    <w:div w:id="999428287">
      <w:bodyDiv w:val="1"/>
      <w:marLeft w:val="0"/>
      <w:marRight w:val="0"/>
      <w:marTop w:val="0"/>
      <w:marBottom w:val="0"/>
      <w:divBdr>
        <w:top w:val="none" w:sz="0" w:space="0" w:color="auto"/>
        <w:left w:val="none" w:sz="0" w:space="0" w:color="auto"/>
        <w:bottom w:val="none" w:sz="0" w:space="0" w:color="auto"/>
        <w:right w:val="none" w:sz="0" w:space="0" w:color="auto"/>
      </w:divBdr>
    </w:div>
    <w:div w:id="1012224938">
      <w:bodyDiv w:val="1"/>
      <w:marLeft w:val="0"/>
      <w:marRight w:val="0"/>
      <w:marTop w:val="0"/>
      <w:marBottom w:val="0"/>
      <w:divBdr>
        <w:top w:val="none" w:sz="0" w:space="0" w:color="auto"/>
        <w:left w:val="none" w:sz="0" w:space="0" w:color="auto"/>
        <w:bottom w:val="none" w:sz="0" w:space="0" w:color="auto"/>
        <w:right w:val="none" w:sz="0" w:space="0" w:color="auto"/>
      </w:divBdr>
    </w:div>
    <w:div w:id="1177037634">
      <w:bodyDiv w:val="1"/>
      <w:marLeft w:val="0"/>
      <w:marRight w:val="0"/>
      <w:marTop w:val="0"/>
      <w:marBottom w:val="0"/>
      <w:divBdr>
        <w:top w:val="none" w:sz="0" w:space="0" w:color="auto"/>
        <w:left w:val="none" w:sz="0" w:space="0" w:color="auto"/>
        <w:bottom w:val="none" w:sz="0" w:space="0" w:color="auto"/>
        <w:right w:val="none" w:sz="0" w:space="0" w:color="auto"/>
      </w:divBdr>
    </w:div>
    <w:div w:id="1211916837">
      <w:bodyDiv w:val="1"/>
      <w:marLeft w:val="0"/>
      <w:marRight w:val="0"/>
      <w:marTop w:val="0"/>
      <w:marBottom w:val="0"/>
      <w:divBdr>
        <w:top w:val="none" w:sz="0" w:space="0" w:color="auto"/>
        <w:left w:val="none" w:sz="0" w:space="0" w:color="auto"/>
        <w:bottom w:val="none" w:sz="0" w:space="0" w:color="auto"/>
        <w:right w:val="none" w:sz="0" w:space="0" w:color="auto"/>
      </w:divBdr>
    </w:div>
    <w:div w:id="1243486693">
      <w:bodyDiv w:val="1"/>
      <w:marLeft w:val="0"/>
      <w:marRight w:val="0"/>
      <w:marTop w:val="0"/>
      <w:marBottom w:val="0"/>
      <w:divBdr>
        <w:top w:val="none" w:sz="0" w:space="0" w:color="auto"/>
        <w:left w:val="none" w:sz="0" w:space="0" w:color="auto"/>
        <w:bottom w:val="none" w:sz="0" w:space="0" w:color="auto"/>
        <w:right w:val="none" w:sz="0" w:space="0" w:color="auto"/>
      </w:divBdr>
    </w:div>
    <w:div w:id="1274284544">
      <w:bodyDiv w:val="1"/>
      <w:marLeft w:val="0"/>
      <w:marRight w:val="0"/>
      <w:marTop w:val="0"/>
      <w:marBottom w:val="0"/>
      <w:divBdr>
        <w:top w:val="none" w:sz="0" w:space="0" w:color="auto"/>
        <w:left w:val="none" w:sz="0" w:space="0" w:color="auto"/>
        <w:bottom w:val="none" w:sz="0" w:space="0" w:color="auto"/>
        <w:right w:val="none" w:sz="0" w:space="0" w:color="auto"/>
      </w:divBdr>
    </w:div>
    <w:div w:id="1284770697">
      <w:bodyDiv w:val="1"/>
      <w:marLeft w:val="0"/>
      <w:marRight w:val="0"/>
      <w:marTop w:val="0"/>
      <w:marBottom w:val="0"/>
      <w:divBdr>
        <w:top w:val="none" w:sz="0" w:space="0" w:color="auto"/>
        <w:left w:val="none" w:sz="0" w:space="0" w:color="auto"/>
        <w:bottom w:val="none" w:sz="0" w:space="0" w:color="auto"/>
        <w:right w:val="none" w:sz="0" w:space="0" w:color="auto"/>
      </w:divBdr>
    </w:div>
    <w:div w:id="1295910472">
      <w:bodyDiv w:val="1"/>
      <w:marLeft w:val="0"/>
      <w:marRight w:val="0"/>
      <w:marTop w:val="0"/>
      <w:marBottom w:val="0"/>
      <w:divBdr>
        <w:top w:val="none" w:sz="0" w:space="0" w:color="auto"/>
        <w:left w:val="none" w:sz="0" w:space="0" w:color="auto"/>
        <w:bottom w:val="none" w:sz="0" w:space="0" w:color="auto"/>
        <w:right w:val="none" w:sz="0" w:space="0" w:color="auto"/>
      </w:divBdr>
    </w:div>
    <w:div w:id="1343554226">
      <w:bodyDiv w:val="1"/>
      <w:marLeft w:val="0"/>
      <w:marRight w:val="0"/>
      <w:marTop w:val="0"/>
      <w:marBottom w:val="0"/>
      <w:divBdr>
        <w:top w:val="none" w:sz="0" w:space="0" w:color="auto"/>
        <w:left w:val="none" w:sz="0" w:space="0" w:color="auto"/>
        <w:bottom w:val="none" w:sz="0" w:space="0" w:color="auto"/>
        <w:right w:val="none" w:sz="0" w:space="0" w:color="auto"/>
      </w:divBdr>
    </w:div>
    <w:div w:id="1508640553">
      <w:bodyDiv w:val="1"/>
      <w:marLeft w:val="0"/>
      <w:marRight w:val="0"/>
      <w:marTop w:val="0"/>
      <w:marBottom w:val="0"/>
      <w:divBdr>
        <w:top w:val="none" w:sz="0" w:space="0" w:color="auto"/>
        <w:left w:val="none" w:sz="0" w:space="0" w:color="auto"/>
        <w:bottom w:val="none" w:sz="0" w:space="0" w:color="auto"/>
        <w:right w:val="none" w:sz="0" w:space="0" w:color="auto"/>
      </w:divBdr>
    </w:div>
    <w:div w:id="1556970615">
      <w:bodyDiv w:val="1"/>
      <w:marLeft w:val="0"/>
      <w:marRight w:val="0"/>
      <w:marTop w:val="0"/>
      <w:marBottom w:val="0"/>
      <w:divBdr>
        <w:top w:val="none" w:sz="0" w:space="0" w:color="auto"/>
        <w:left w:val="none" w:sz="0" w:space="0" w:color="auto"/>
        <w:bottom w:val="none" w:sz="0" w:space="0" w:color="auto"/>
        <w:right w:val="none" w:sz="0" w:space="0" w:color="auto"/>
      </w:divBdr>
    </w:div>
    <w:div w:id="1587301489">
      <w:bodyDiv w:val="1"/>
      <w:marLeft w:val="0"/>
      <w:marRight w:val="0"/>
      <w:marTop w:val="0"/>
      <w:marBottom w:val="0"/>
      <w:divBdr>
        <w:top w:val="none" w:sz="0" w:space="0" w:color="auto"/>
        <w:left w:val="none" w:sz="0" w:space="0" w:color="auto"/>
        <w:bottom w:val="none" w:sz="0" w:space="0" w:color="auto"/>
        <w:right w:val="none" w:sz="0" w:space="0" w:color="auto"/>
      </w:divBdr>
    </w:div>
    <w:div w:id="1643463060">
      <w:bodyDiv w:val="1"/>
      <w:marLeft w:val="0"/>
      <w:marRight w:val="0"/>
      <w:marTop w:val="0"/>
      <w:marBottom w:val="0"/>
      <w:divBdr>
        <w:top w:val="none" w:sz="0" w:space="0" w:color="auto"/>
        <w:left w:val="none" w:sz="0" w:space="0" w:color="auto"/>
        <w:bottom w:val="none" w:sz="0" w:space="0" w:color="auto"/>
        <w:right w:val="none" w:sz="0" w:space="0" w:color="auto"/>
      </w:divBdr>
      <w:divsChild>
        <w:div w:id="621495210">
          <w:marLeft w:val="0"/>
          <w:marRight w:val="0"/>
          <w:marTop w:val="0"/>
          <w:marBottom w:val="0"/>
          <w:divBdr>
            <w:top w:val="none" w:sz="0" w:space="0" w:color="auto"/>
            <w:left w:val="none" w:sz="0" w:space="0" w:color="auto"/>
            <w:bottom w:val="none" w:sz="0" w:space="0" w:color="auto"/>
            <w:right w:val="none" w:sz="0" w:space="0" w:color="auto"/>
          </w:divBdr>
        </w:div>
      </w:divsChild>
    </w:div>
    <w:div w:id="1699114298">
      <w:bodyDiv w:val="1"/>
      <w:marLeft w:val="0"/>
      <w:marRight w:val="0"/>
      <w:marTop w:val="0"/>
      <w:marBottom w:val="0"/>
      <w:divBdr>
        <w:top w:val="none" w:sz="0" w:space="0" w:color="auto"/>
        <w:left w:val="none" w:sz="0" w:space="0" w:color="auto"/>
        <w:bottom w:val="none" w:sz="0" w:space="0" w:color="auto"/>
        <w:right w:val="none" w:sz="0" w:space="0" w:color="auto"/>
      </w:divBdr>
    </w:div>
    <w:div w:id="1838572399">
      <w:bodyDiv w:val="1"/>
      <w:marLeft w:val="0"/>
      <w:marRight w:val="0"/>
      <w:marTop w:val="0"/>
      <w:marBottom w:val="0"/>
      <w:divBdr>
        <w:top w:val="none" w:sz="0" w:space="0" w:color="auto"/>
        <w:left w:val="none" w:sz="0" w:space="0" w:color="auto"/>
        <w:bottom w:val="none" w:sz="0" w:space="0" w:color="auto"/>
        <w:right w:val="none" w:sz="0" w:space="0" w:color="auto"/>
      </w:divBdr>
    </w:div>
    <w:div w:id="1849633055">
      <w:bodyDiv w:val="1"/>
      <w:marLeft w:val="0"/>
      <w:marRight w:val="0"/>
      <w:marTop w:val="0"/>
      <w:marBottom w:val="0"/>
      <w:divBdr>
        <w:top w:val="none" w:sz="0" w:space="0" w:color="auto"/>
        <w:left w:val="none" w:sz="0" w:space="0" w:color="auto"/>
        <w:bottom w:val="none" w:sz="0" w:space="0" w:color="auto"/>
        <w:right w:val="none" w:sz="0" w:space="0" w:color="auto"/>
      </w:divBdr>
    </w:div>
    <w:div w:id="1974290248">
      <w:bodyDiv w:val="1"/>
      <w:marLeft w:val="0"/>
      <w:marRight w:val="0"/>
      <w:marTop w:val="0"/>
      <w:marBottom w:val="0"/>
      <w:divBdr>
        <w:top w:val="none" w:sz="0" w:space="0" w:color="auto"/>
        <w:left w:val="none" w:sz="0" w:space="0" w:color="auto"/>
        <w:bottom w:val="none" w:sz="0" w:space="0" w:color="auto"/>
        <w:right w:val="none" w:sz="0" w:space="0" w:color="auto"/>
      </w:divBdr>
    </w:div>
    <w:div w:id="1987052197">
      <w:bodyDiv w:val="1"/>
      <w:marLeft w:val="0"/>
      <w:marRight w:val="0"/>
      <w:marTop w:val="0"/>
      <w:marBottom w:val="0"/>
      <w:divBdr>
        <w:top w:val="none" w:sz="0" w:space="0" w:color="auto"/>
        <w:left w:val="none" w:sz="0" w:space="0" w:color="auto"/>
        <w:bottom w:val="none" w:sz="0" w:space="0" w:color="auto"/>
        <w:right w:val="none" w:sz="0" w:space="0" w:color="auto"/>
      </w:divBdr>
    </w:div>
    <w:div w:id="2020353076">
      <w:bodyDiv w:val="1"/>
      <w:marLeft w:val="0"/>
      <w:marRight w:val="0"/>
      <w:marTop w:val="0"/>
      <w:marBottom w:val="0"/>
      <w:divBdr>
        <w:top w:val="none" w:sz="0" w:space="0" w:color="auto"/>
        <w:left w:val="none" w:sz="0" w:space="0" w:color="auto"/>
        <w:bottom w:val="none" w:sz="0" w:space="0" w:color="auto"/>
        <w:right w:val="none" w:sz="0" w:space="0" w:color="auto"/>
      </w:divBdr>
    </w:div>
    <w:div w:id="207246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185D2E-E79F-43E5-B3A5-941E53D7F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1120</TotalTime>
  <Pages>10</Pages>
  <Words>3242</Words>
  <Characters>17513</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LC</dc:creator>
  <cp:lastModifiedBy>Lincoln Noleto</cp:lastModifiedBy>
  <cp:revision>483</cp:revision>
  <cp:lastPrinted>2017-05-15T19:12:00Z</cp:lastPrinted>
  <dcterms:created xsi:type="dcterms:W3CDTF">2018-12-06T20:09:00Z</dcterms:created>
  <dcterms:modified xsi:type="dcterms:W3CDTF">2023-11-21T12:13:00Z</dcterms:modified>
</cp:coreProperties>
</file>