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A2BF8F" w14:textId="04674DF9" w:rsidR="00075FA4" w:rsidRPr="001A5595" w:rsidRDefault="00075FA4" w:rsidP="00F1544C">
      <w:pPr>
        <w:shd w:val="clear" w:color="auto" w:fill="F2F2F2" w:themeFill="background1" w:themeFillShade="F2"/>
        <w:jc w:val="center"/>
        <w:rPr>
          <w:b/>
          <w:sz w:val="22"/>
          <w:szCs w:val="22"/>
        </w:rPr>
      </w:pPr>
      <w:r w:rsidRPr="001A5595">
        <w:rPr>
          <w:b/>
          <w:sz w:val="22"/>
          <w:szCs w:val="22"/>
        </w:rPr>
        <w:t>ESTUDO TÉCNICO PRELIMINAR – ETP</w:t>
      </w:r>
    </w:p>
    <w:p w14:paraId="399BB966" w14:textId="77777777" w:rsidR="00075FA4" w:rsidRPr="001A5595" w:rsidRDefault="00075FA4" w:rsidP="00075FA4">
      <w:pPr>
        <w:spacing w:after="120" w:line="300" w:lineRule="auto"/>
        <w:contextualSpacing/>
        <w:jc w:val="both"/>
        <w:rPr>
          <w:bCs/>
          <w:sz w:val="22"/>
          <w:szCs w:val="22"/>
        </w:rPr>
      </w:pPr>
    </w:p>
    <w:p w14:paraId="26245FD7" w14:textId="77777777" w:rsidR="00075FA4" w:rsidRPr="001A5595" w:rsidRDefault="00075FA4" w:rsidP="00075FA4">
      <w:pPr>
        <w:spacing w:after="120" w:line="300" w:lineRule="auto"/>
        <w:contextualSpacing/>
        <w:jc w:val="both"/>
        <w:rPr>
          <w:bCs/>
          <w:sz w:val="22"/>
          <w:szCs w:val="22"/>
        </w:rPr>
      </w:pPr>
      <w:r w:rsidRPr="001A5595">
        <w:rPr>
          <w:bCs/>
          <w:sz w:val="22"/>
          <w:szCs w:val="22"/>
        </w:rPr>
        <w:t>O presente estudo técnico preliminar tem por objetivo investigar as possíveis soluções para o cumprimento da obrigação imposta pelo Artigo 18, Inciso I da Lei nº 14.133/21.</w:t>
      </w:r>
    </w:p>
    <w:p w14:paraId="5C7D7027" w14:textId="77777777" w:rsidR="00075FA4" w:rsidRPr="001A5595" w:rsidRDefault="00075FA4" w:rsidP="00075FA4">
      <w:pPr>
        <w:spacing w:after="120" w:line="300" w:lineRule="auto"/>
        <w:contextualSpacing/>
        <w:rPr>
          <w:b/>
          <w:sz w:val="22"/>
          <w:szCs w:val="2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8720"/>
      </w:tblGrid>
      <w:tr w:rsidR="00075FA4" w:rsidRPr="001A5595" w14:paraId="04E61092" w14:textId="77777777" w:rsidTr="00992DF3">
        <w:trPr>
          <w:trHeight w:val="679"/>
        </w:trPr>
        <w:tc>
          <w:tcPr>
            <w:tcW w:w="9202" w:type="dxa"/>
            <w:shd w:val="clear" w:color="auto" w:fill="E2EFD9" w:themeFill="accent6" w:themeFillTint="33"/>
            <w:vAlign w:val="center"/>
          </w:tcPr>
          <w:p w14:paraId="53447916" w14:textId="77777777" w:rsidR="00075FA4" w:rsidRPr="001A5595" w:rsidRDefault="00075FA4" w:rsidP="00992DF3">
            <w:pPr>
              <w:jc w:val="both"/>
              <w:rPr>
                <w:b/>
                <w:bCs/>
                <w:sz w:val="22"/>
                <w:szCs w:val="22"/>
              </w:rPr>
            </w:pPr>
            <w:r w:rsidRPr="001A5595">
              <w:rPr>
                <w:b/>
                <w:bCs/>
                <w:sz w:val="22"/>
                <w:szCs w:val="22"/>
              </w:rPr>
              <w:t>2. OBJETO</w:t>
            </w:r>
          </w:p>
        </w:tc>
      </w:tr>
    </w:tbl>
    <w:p w14:paraId="091660C6" w14:textId="77777777" w:rsidR="00075FA4" w:rsidRPr="001A5595" w:rsidRDefault="00075FA4" w:rsidP="00075FA4">
      <w:pPr>
        <w:contextualSpacing/>
        <w:jc w:val="both"/>
        <w:rPr>
          <w:b/>
          <w:bCs/>
          <w:sz w:val="22"/>
          <w:szCs w:val="22"/>
        </w:rPr>
      </w:pPr>
    </w:p>
    <w:p w14:paraId="3A8B3418" w14:textId="51F9EC4E" w:rsidR="00075FA4" w:rsidRPr="001A5595" w:rsidRDefault="00075FA4" w:rsidP="00075FA4">
      <w:pPr>
        <w:jc w:val="both"/>
        <w:rPr>
          <w:bCs/>
          <w:sz w:val="22"/>
          <w:szCs w:val="22"/>
        </w:rPr>
      </w:pPr>
      <w:r w:rsidRPr="001A5595">
        <w:rPr>
          <w:bCs/>
          <w:sz w:val="22"/>
          <w:szCs w:val="22"/>
        </w:rPr>
        <w:t xml:space="preserve">2.1. O presente instrumento, como dito anteriormente, é um Estudo Técnico Preliminar que visa o planejamento da </w:t>
      </w:r>
      <w:r w:rsidRPr="001A5595">
        <w:rPr>
          <w:bCs/>
          <w:i/>
          <w:sz w:val="22"/>
          <w:szCs w:val="22"/>
        </w:rPr>
        <w:t>“</w:t>
      </w:r>
      <w:bookmarkStart w:id="0" w:name="_Hlk193209442"/>
      <w:r w:rsidR="00F1544C" w:rsidRPr="001A5595">
        <w:rPr>
          <w:i/>
          <w:sz w:val="22"/>
          <w:szCs w:val="22"/>
        </w:rPr>
        <w:t>Locação de imóvel para abrigar a Sede do Conselho Tutelar do Município de Lago do Junco -MA, localizado na Rua da Paz, n° 95, Centro, Lago do Junco/MA, CEP 65710-000, de Interesse da Secretaria Municipal de Assistência Social do município de Lago do Junco – MA</w:t>
      </w:r>
      <w:bookmarkEnd w:id="0"/>
      <w:r w:rsidRPr="001A5595">
        <w:rPr>
          <w:bCs/>
          <w:i/>
          <w:sz w:val="22"/>
          <w:szCs w:val="22"/>
        </w:rPr>
        <w:t>”, de acordo com as condições e especificações constantes deste documento.</w:t>
      </w:r>
    </w:p>
    <w:p w14:paraId="095A3DFC" w14:textId="77777777" w:rsidR="00075FA4" w:rsidRPr="001A5595" w:rsidRDefault="00075FA4" w:rsidP="00075FA4">
      <w:pPr>
        <w:spacing w:line="276" w:lineRule="auto"/>
        <w:jc w:val="both"/>
        <w:rPr>
          <w:bCs/>
          <w:sz w:val="22"/>
          <w:szCs w:val="22"/>
        </w:rPr>
      </w:pPr>
    </w:p>
    <w:p w14:paraId="3874ABC0" w14:textId="77777777" w:rsidR="000A1A94" w:rsidRPr="001A5595" w:rsidRDefault="000A1A94" w:rsidP="000A1A94">
      <w:pPr>
        <w:jc w:val="both"/>
        <w:rPr>
          <w:sz w:val="22"/>
          <w:szCs w:val="22"/>
        </w:rPr>
      </w:pPr>
      <w:r w:rsidRPr="001A5595">
        <w:rPr>
          <w:sz w:val="22"/>
          <w:szCs w:val="22"/>
        </w:rPr>
        <w:t>3. DESCRIÇÃO DA NECESSIDADE DA CONTRATAÇÃO E DEMAIS JUSTIFICATIVAS</w:t>
      </w:r>
    </w:p>
    <w:p w14:paraId="6EEDBF43" w14:textId="77777777" w:rsidR="000A1A94" w:rsidRPr="001A5595" w:rsidRDefault="000A1A94" w:rsidP="000A1A94">
      <w:pPr>
        <w:jc w:val="both"/>
        <w:rPr>
          <w:sz w:val="22"/>
          <w:szCs w:val="22"/>
        </w:rPr>
      </w:pPr>
    </w:p>
    <w:p w14:paraId="31CF6E5E" w14:textId="31FD3C7A" w:rsidR="000A1A94" w:rsidRPr="001A5595" w:rsidRDefault="000A1A94" w:rsidP="000A1A94">
      <w:pPr>
        <w:jc w:val="both"/>
        <w:rPr>
          <w:sz w:val="22"/>
          <w:szCs w:val="22"/>
        </w:rPr>
      </w:pPr>
      <w:r w:rsidRPr="001A5595">
        <w:rPr>
          <w:sz w:val="22"/>
          <w:szCs w:val="22"/>
        </w:rPr>
        <w:t xml:space="preserve">3.1. A contratação de pessoa(s) física(s) para a locação de imóvel urbano </w:t>
      </w:r>
      <w:r w:rsidR="00C35651">
        <w:rPr>
          <w:sz w:val="22"/>
          <w:szCs w:val="22"/>
        </w:rPr>
        <w:t xml:space="preserve">tem como objetivo atender as necessidades estruturais e funcionais do Conselho Tutelar, garantindo a continuidade e a eficiência </w:t>
      </w:r>
      <w:proofErr w:type="gramStart"/>
      <w:r w:rsidR="00C35651">
        <w:rPr>
          <w:sz w:val="22"/>
          <w:szCs w:val="22"/>
        </w:rPr>
        <w:t>do serviços</w:t>
      </w:r>
      <w:proofErr w:type="gramEnd"/>
      <w:r w:rsidR="00C35651">
        <w:rPr>
          <w:sz w:val="22"/>
          <w:szCs w:val="22"/>
        </w:rPr>
        <w:t xml:space="preserve"> essenciais prestados à população pelo órgão.</w:t>
      </w:r>
      <w:r w:rsidRPr="001A5595">
        <w:rPr>
          <w:sz w:val="22"/>
          <w:szCs w:val="22"/>
        </w:rPr>
        <w:t xml:space="preserve"> </w:t>
      </w:r>
    </w:p>
    <w:p w14:paraId="1E9F74FE" w14:textId="77777777" w:rsidR="000A1A94" w:rsidRPr="001A5595" w:rsidRDefault="000A1A94" w:rsidP="000A1A94">
      <w:pPr>
        <w:jc w:val="both"/>
        <w:rPr>
          <w:sz w:val="22"/>
          <w:szCs w:val="22"/>
        </w:rPr>
      </w:pPr>
    </w:p>
    <w:p w14:paraId="7DC9DDBE" w14:textId="77777777" w:rsidR="000A1A94" w:rsidRPr="001A5595" w:rsidRDefault="000A1A94" w:rsidP="000A1A94">
      <w:pPr>
        <w:jc w:val="both"/>
        <w:rPr>
          <w:sz w:val="22"/>
          <w:szCs w:val="22"/>
        </w:rPr>
      </w:pPr>
      <w:r w:rsidRPr="001A5595">
        <w:rPr>
          <w:sz w:val="22"/>
          <w:szCs w:val="22"/>
        </w:rPr>
        <w:t>3.2. Para que a Administração Pública possa avaliar adequadamente o custo da locação, é imprescindível a realização de pesquisa de mercado, sendo esta uma etapa fundamental prevista na legislação vigente, com reconhecimento consolidado na doutrina e jurisprudência.</w:t>
      </w:r>
    </w:p>
    <w:p w14:paraId="6657EE91" w14:textId="77777777" w:rsidR="000A1A94" w:rsidRPr="001A5595" w:rsidRDefault="000A1A94" w:rsidP="000A1A94">
      <w:pPr>
        <w:jc w:val="both"/>
        <w:rPr>
          <w:sz w:val="22"/>
          <w:szCs w:val="22"/>
        </w:rPr>
      </w:pPr>
    </w:p>
    <w:p w14:paraId="444CBACF" w14:textId="77777777" w:rsidR="000A1A94" w:rsidRPr="001A5595" w:rsidRDefault="000A1A94" w:rsidP="000A1A94">
      <w:pPr>
        <w:jc w:val="both"/>
        <w:rPr>
          <w:sz w:val="22"/>
          <w:szCs w:val="22"/>
        </w:rPr>
      </w:pPr>
      <w:r w:rsidRPr="001A5595">
        <w:rPr>
          <w:sz w:val="22"/>
          <w:szCs w:val="22"/>
        </w:rPr>
        <w:t>3.3. Essa etapa, no entanto, pode ser complexa e demorada, principalmente pela escassez de imóveis disponíveis com as características exigidas e pela necessidade de compatibilização entre valor locatício e as condições físicas e estruturais do imóvel. Além disso, há a necessidade de compatibilidade com a localização estratégica para atendimento do público-alvo da Secretaria.</w:t>
      </w:r>
    </w:p>
    <w:p w14:paraId="566816A7" w14:textId="77777777" w:rsidR="000A1A94" w:rsidRPr="001A5595" w:rsidRDefault="000A1A94" w:rsidP="000A1A94">
      <w:pPr>
        <w:jc w:val="both"/>
        <w:rPr>
          <w:sz w:val="22"/>
          <w:szCs w:val="22"/>
        </w:rPr>
      </w:pPr>
    </w:p>
    <w:p w14:paraId="4EA7698B" w14:textId="77777777" w:rsidR="000A1A94" w:rsidRPr="001A5595" w:rsidRDefault="000A1A94" w:rsidP="000A1A94">
      <w:pPr>
        <w:jc w:val="both"/>
        <w:rPr>
          <w:sz w:val="22"/>
          <w:szCs w:val="22"/>
        </w:rPr>
      </w:pPr>
      <w:r w:rsidRPr="001A5595">
        <w:rPr>
          <w:sz w:val="22"/>
          <w:szCs w:val="22"/>
        </w:rPr>
        <w:t>3.4. A deficiência na pesquisa de mercado pode acarretar na contratação de imóveis com valores incompatíveis com os praticados no mercado ou em condições inadequadas de uso, comprometendo a efetividade da política pública assistencial e gerando potenciais prejuízos à administração.</w:t>
      </w:r>
    </w:p>
    <w:p w14:paraId="0788EB3E" w14:textId="77777777" w:rsidR="000A1A94" w:rsidRPr="001A5595" w:rsidRDefault="000A1A94" w:rsidP="000A1A94">
      <w:pPr>
        <w:jc w:val="both"/>
        <w:rPr>
          <w:sz w:val="22"/>
          <w:szCs w:val="22"/>
        </w:rPr>
      </w:pPr>
      <w:r w:rsidRPr="001A5595">
        <w:rPr>
          <w:sz w:val="22"/>
          <w:szCs w:val="22"/>
        </w:rPr>
        <w:t>3.5. Portanto, é de fundamental importância que essa contratação atenda critérios técnicos e objetivos, como: acessibilidade, estrutura física adequada, localização geográfica estratégica e valor compatível com o mercado local, garantindo a economicidade e eficiência dos recursos públicos.</w:t>
      </w:r>
    </w:p>
    <w:p w14:paraId="7239E6AC" w14:textId="77777777" w:rsidR="000A1A94" w:rsidRPr="001A5595" w:rsidRDefault="000A1A94" w:rsidP="000A1A94">
      <w:pPr>
        <w:jc w:val="both"/>
        <w:rPr>
          <w:sz w:val="22"/>
          <w:szCs w:val="22"/>
        </w:rPr>
      </w:pPr>
    </w:p>
    <w:p w14:paraId="2AB552A9" w14:textId="77777777" w:rsidR="000A1A94" w:rsidRPr="001A5595" w:rsidRDefault="000A1A94" w:rsidP="000A1A94">
      <w:pPr>
        <w:jc w:val="both"/>
        <w:rPr>
          <w:sz w:val="22"/>
          <w:szCs w:val="22"/>
        </w:rPr>
      </w:pPr>
      <w:r w:rsidRPr="001A5595">
        <w:rPr>
          <w:sz w:val="22"/>
          <w:szCs w:val="22"/>
        </w:rPr>
        <w:t>3.6. A Administração já realizou levantamentos prévios com base em consultas a imóveis disponíveis na região, identificando a escassez de imóveis que atendam simultaneamente aos critérios exigidos, reforçando a necessidade de um processo criterioso e bem fundamentados.</w:t>
      </w:r>
    </w:p>
    <w:p w14:paraId="325344CE" w14:textId="77777777" w:rsidR="000A1A94" w:rsidRPr="001A5595" w:rsidRDefault="000A1A94" w:rsidP="000A1A94">
      <w:pPr>
        <w:jc w:val="both"/>
        <w:rPr>
          <w:sz w:val="22"/>
          <w:szCs w:val="22"/>
        </w:rPr>
      </w:pPr>
    </w:p>
    <w:p w14:paraId="0930EC86" w14:textId="77777777" w:rsidR="000A1A94" w:rsidRPr="001A5595" w:rsidRDefault="000A1A94" w:rsidP="000A1A94">
      <w:pPr>
        <w:jc w:val="both"/>
        <w:rPr>
          <w:sz w:val="22"/>
          <w:szCs w:val="22"/>
        </w:rPr>
      </w:pPr>
      <w:r w:rsidRPr="001A5595">
        <w:rPr>
          <w:sz w:val="22"/>
          <w:szCs w:val="22"/>
        </w:rPr>
        <w:lastRenderedPageBreak/>
        <w:t>3.7. Justifica-se, assim, a presente contratação com base na demanda urgente e contínua da Secretaria Municipal de Assistência Social, considerando que o imóvel a ser locado deverá proporcionar ambiente seguro, salubre e adequado para o desenvolvimento das atividades institucionais do setor.</w:t>
      </w:r>
    </w:p>
    <w:p w14:paraId="3F83511A" w14:textId="77777777" w:rsidR="000A1A94" w:rsidRPr="001A5595" w:rsidRDefault="000A1A94" w:rsidP="000A1A94">
      <w:pPr>
        <w:jc w:val="both"/>
        <w:rPr>
          <w:sz w:val="22"/>
          <w:szCs w:val="22"/>
        </w:rPr>
      </w:pPr>
    </w:p>
    <w:p w14:paraId="34EE7CF7" w14:textId="77777777" w:rsidR="000A1A94" w:rsidRPr="001A5595" w:rsidRDefault="000A1A94" w:rsidP="000A1A94">
      <w:pPr>
        <w:jc w:val="both"/>
        <w:rPr>
          <w:sz w:val="22"/>
          <w:szCs w:val="22"/>
        </w:rPr>
      </w:pPr>
      <w:r w:rsidRPr="001A5595">
        <w:rPr>
          <w:sz w:val="22"/>
          <w:szCs w:val="22"/>
        </w:rPr>
        <w:t>3.8. Ressalta-se ainda que, por se tratar de locação de imóvel específico e com características únicas, conforme determina a legislação, poderá ser adotada a inexigibilidade de licitação, nos termos do inciso X do art. 74 da Lei nº 14.133/2021, quando caracterizada a singularidade do imóvel e sua adequação às necessidades da Administração.</w:t>
      </w:r>
    </w:p>
    <w:p w14:paraId="2BCB2A1D" w14:textId="77777777" w:rsidR="000A1A94" w:rsidRPr="001A5595" w:rsidRDefault="000A1A94" w:rsidP="000A1A94">
      <w:pPr>
        <w:jc w:val="both"/>
        <w:rPr>
          <w:sz w:val="22"/>
          <w:szCs w:val="22"/>
        </w:rPr>
      </w:pPr>
    </w:p>
    <w:p w14:paraId="3C3CD09E" w14:textId="77777777" w:rsidR="000A1A94" w:rsidRPr="001A5595" w:rsidRDefault="000A1A94" w:rsidP="000A1A94">
      <w:pPr>
        <w:jc w:val="both"/>
        <w:rPr>
          <w:sz w:val="22"/>
          <w:szCs w:val="22"/>
        </w:rPr>
      </w:pPr>
      <w:r w:rsidRPr="001A5595">
        <w:rPr>
          <w:sz w:val="22"/>
          <w:szCs w:val="22"/>
        </w:rPr>
        <w:t>3.9. A escolha do imóvel deverá ser devidamente justificada por laudo técnico, considerando os aspectos estruturais, localização e valor locatício, de forma a assegurar a legalidade, transparência e economicidade da contratação.</w:t>
      </w:r>
    </w:p>
    <w:p w14:paraId="7988F8D6" w14:textId="77777777" w:rsidR="00075FA4" w:rsidRPr="001A5595" w:rsidRDefault="00075FA4" w:rsidP="00075FA4">
      <w:pPr>
        <w:autoSpaceDE w:val="0"/>
        <w:autoSpaceDN w:val="0"/>
        <w:spacing w:line="360" w:lineRule="auto"/>
        <w:jc w:val="both"/>
        <w:rPr>
          <w:bCs/>
          <w:kern w:val="1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720"/>
      </w:tblGrid>
      <w:tr w:rsidR="00075FA4" w:rsidRPr="001A5595" w14:paraId="3DA7E6DF" w14:textId="77777777" w:rsidTr="006F0D89">
        <w:trPr>
          <w:trHeight w:val="491"/>
        </w:trPr>
        <w:tc>
          <w:tcPr>
            <w:tcW w:w="872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16BF22D4" w14:textId="77777777" w:rsidR="00075FA4" w:rsidRPr="001A5595" w:rsidRDefault="00075FA4" w:rsidP="00992DF3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1A5595">
              <w:rPr>
                <w:b/>
                <w:bCs/>
                <w:sz w:val="22"/>
                <w:szCs w:val="22"/>
              </w:rPr>
              <w:t>4. DESCRIÇÃO DOS REQUISITOS NECESSÁRIOS E SUFICIENTES À ESCOLHA DA SOLUÇÃO</w:t>
            </w:r>
          </w:p>
        </w:tc>
      </w:tr>
    </w:tbl>
    <w:p w14:paraId="264E7E78" w14:textId="77777777" w:rsidR="006F0D89" w:rsidRPr="001A5595" w:rsidRDefault="006F0D89" w:rsidP="006F0D89">
      <w:pPr>
        <w:jc w:val="both"/>
        <w:rPr>
          <w:sz w:val="22"/>
          <w:szCs w:val="22"/>
        </w:rPr>
      </w:pPr>
    </w:p>
    <w:p w14:paraId="0DD2CE53" w14:textId="21D34C08" w:rsidR="006F0D89" w:rsidRPr="001A5595" w:rsidRDefault="006F0D89" w:rsidP="006F0D89">
      <w:pPr>
        <w:jc w:val="both"/>
        <w:rPr>
          <w:sz w:val="22"/>
          <w:szCs w:val="22"/>
        </w:rPr>
      </w:pPr>
      <w:r w:rsidRPr="001A5595">
        <w:rPr>
          <w:sz w:val="22"/>
          <w:szCs w:val="22"/>
        </w:rPr>
        <w:t xml:space="preserve">4.1. </w:t>
      </w:r>
      <w:r w:rsidR="00C1293E" w:rsidRPr="00C1293E">
        <w:rPr>
          <w:sz w:val="22"/>
          <w:szCs w:val="22"/>
        </w:rPr>
        <w:t xml:space="preserve">Locação de imóvel para abrigar a Sede do Conselho Tutelar do Município de Lago do </w:t>
      </w:r>
      <w:proofErr w:type="gramStart"/>
      <w:r w:rsidR="00C1293E" w:rsidRPr="00C1293E">
        <w:rPr>
          <w:sz w:val="22"/>
          <w:szCs w:val="22"/>
        </w:rPr>
        <w:t>Junco -MA</w:t>
      </w:r>
      <w:proofErr w:type="gramEnd"/>
      <w:r w:rsidR="00C1293E" w:rsidRPr="00C1293E">
        <w:rPr>
          <w:sz w:val="22"/>
          <w:szCs w:val="22"/>
        </w:rPr>
        <w:t>, localizado na Rua da Paz, n° 95, Centro, Lago do Junco/MA, CEP 65710-000, de Interesse da Secretaria Municipal de Assistência Social do município de Lago do Junco – MA</w:t>
      </w:r>
      <w:r w:rsidR="00C1293E" w:rsidRPr="00C1293E">
        <w:rPr>
          <w:bCs/>
          <w:sz w:val="22"/>
          <w:szCs w:val="22"/>
        </w:rPr>
        <w:t>”</w:t>
      </w:r>
    </w:p>
    <w:p w14:paraId="6B41F8A7" w14:textId="77777777" w:rsidR="006F0D89" w:rsidRPr="001A5595" w:rsidRDefault="006F0D89" w:rsidP="006F0D89">
      <w:pPr>
        <w:jc w:val="both"/>
        <w:rPr>
          <w:sz w:val="22"/>
          <w:szCs w:val="22"/>
        </w:rPr>
      </w:pPr>
      <w:r w:rsidRPr="001A5595">
        <w:rPr>
          <w:sz w:val="22"/>
          <w:szCs w:val="22"/>
        </w:rPr>
        <w:t>O imóvel deverá possuir condições adequadas de uso, com infraestrutura suficiente para comportar as atividades administrativas da Secretaria, em conformidade com as normas de segurança, acessibilidade e funcionalidade exigidas pela legislação vigente.</w:t>
      </w:r>
    </w:p>
    <w:p w14:paraId="5CED08D7" w14:textId="77777777" w:rsidR="006F0D89" w:rsidRPr="001A5595" w:rsidRDefault="006F0D89" w:rsidP="006F0D89">
      <w:pPr>
        <w:jc w:val="both"/>
        <w:rPr>
          <w:sz w:val="22"/>
          <w:szCs w:val="22"/>
        </w:rPr>
      </w:pPr>
    </w:p>
    <w:p w14:paraId="0C7908C9" w14:textId="77777777" w:rsidR="006F0D89" w:rsidRPr="001A5595" w:rsidRDefault="006F0D89" w:rsidP="006F0D89">
      <w:pPr>
        <w:jc w:val="both"/>
        <w:rPr>
          <w:sz w:val="22"/>
          <w:szCs w:val="22"/>
        </w:rPr>
      </w:pPr>
      <w:r w:rsidRPr="001A5595">
        <w:rPr>
          <w:sz w:val="22"/>
          <w:szCs w:val="22"/>
        </w:rPr>
        <w:t>4.2. Requisitos mínimos para o imóvel a ser locado:</w:t>
      </w:r>
    </w:p>
    <w:p w14:paraId="1A52B0FB" w14:textId="77777777" w:rsidR="006F0D89" w:rsidRPr="001A5595" w:rsidRDefault="006F0D89" w:rsidP="002F7D82">
      <w:pPr>
        <w:ind w:left="567"/>
        <w:jc w:val="both"/>
        <w:rPr>
          <w:sz w:val="22"/>
          <w:szCs w:val="22"/>
        </w:rPr>
      </w:pPr>
      <w:r w:rsidRPr="001A5595">
        <w:rPr>
          <w:sz w:val="22"/>
          <w:szCs w:val="22"/>
        </w:rPr>
        <w:t>- Localização em área urbana do Município de Lago do Junco;</w:t>
      </w:r>
    </w:p>
    <w:p w14:paraId="715C5C3B" w14:textId="77777777" w:rsidR="006F0D89" w:rsidRPr="001A5595" w:rsidRDefault="006F0D89" w:rsidP="002F7D82">
      <w:pPr>
        <w:ind w:left="567"/>
        <w:jc w:val="both"/>
        <w:rPr>
          <w:sz w:val="22"/>
          <w:szCs w:val="22"/>
        </w:rPr>
      </w:pPr>
      <w:r w:rsidRPr="001A5595">
        <w:rPr>
          <w:sz w:val="22"/>
          <w:szCs w:val="22"/>
        </w:rPr>
        <w:t>- Boa conservação estrutural e instalações elétricas e hidráulicas em pleno funcionamento;</w:t>
      </w:r>
    </w:p>
    <w:p w14:paraId="7F4B3579" w14:textId="77777777" w:rsidR="006F0D89" w:rsidRPr="001A5595" w:rsidRDefault="006F0D89" w:rsidP="002F7D82">
      <w:pPr>
        <w:ind w:left="567"/>
        <w:jc w:val="both"/>
        <w:rPr>
          <w:sz w:val="22"/>
          <w:szCs w:val="22"/>
        </w:rPr>
      </w:pPr>
      <w:r w:rsidRPr="001A5595">
        <w:rPr>
          <w:sz w:val="22"/>
          <w:szCs w:val="22"/>
        </w:rPr>
        <w:t>- Ambiente com ventilação e iluminação natural adequada;</w:t>
      </w:r>
    </w:p>
    <w:p w14:paraId="034F4E55" w14:textId="77777777" w:rsidR="006F0D89" w:rsidRPr="001A5595" w:rsidRDefault="006F0D89" w:rsidP="002F7D82">
      <w:pPr>
        <w:ind w:left="567"/>
        <w:jc w:val="both"/>
        <w:rPr>
          <w:sz w:val="22"/>
          <w:szCs w:val="22"/>
        </w:rPr>
      </w:pPr>
      <w:r w:rsidRPr="001A5595">
        <w:rPr>
          <w:sz w:val="22"/>
          <w:szCs w:val="22"/>
        </w:rPr>
        <w:t>- Espaço físico compatível com as atividades e a equipe de trabalho da Secretaria;</w:t>
      </w:r>
    </w:p>
    <w:p w14:paraId="147CD199" w14:textId="77777777" w:rsidR="006F0D89" w:rsidRPr="001A5595" w:rsidRDefault="006F0D89" w:rsidP="002F7D82">
      <w:pPr>
        <w:ind w:left="567"/>
        <w:jc w:val="both"/>
        <w:rPr>
          <w:sz w:val="22"/>
          <w:szCs w:val="22"/>
        </w:rPr>
      </w:pPr>
      <w:r w:rsidRPr="001A5595">
        <w:rPr>
          <w:sz w:val="22"/>
          <w:szCs w:val="22"/>
        </w:rPr>
        <w:t>- Acessibilidade conforme as normas da ABNT para atendimento ao público;</w:t>
      </w:r>
    </w:p>
    <w:p w14:paraId="13818F56" w14:textId="77777777" w:rsidR="006F0D89" w:rsidRPr="001A5595" w:rsidRDefault="006F0D89" w:rsidP="002F7D82">
      <w:pPr>
        <w:ind w:left="567"/>
        <w:jc w:val="both"/>
        <w:rPr>
          <w:sz w:val="22"/>
          <w:szCs w:val="22"/>
        </w:rPr>
      </w:pPr>
      <w:r w:rsidRPr="001A5595">
        <w:rPr>
          <w:sz w:val="22"/>
          <w:szCs w:val="22"/>
        </w:rPr>
        <w:t>- Disponibilidade de sanitários em quantidade compatível com o número de usuários;</w:t>
      </w:r>
    </w:p>
    <w:p w14:paraId="6C649BEC" w14:textId="77777777" w:rsidR="006F0D89" w:rsidRPr="001A5595" w:rsidRDefault="006F0D89" w:rsidP="002F7D82">
      <w:pPr>
        <w:ind w:left="567"/>
        <w:jc w:val="both"/>
        <w:rPr>
          <w:sz w:val="22"/>
          <w:szCs w:val="22"/>
        </w:rPr>
      </w:pPr>
      <w:r w:rsidRPr="001A5595">
        <w:rPr>
          <w:sz w:val="22"/>
          <w:szCs w:val="22"/>
        </w:rPr>
        <w:t>- Possibilidade de instalação de mobiliário e equipamentos administrativos;</w:t>
      </w:r>
    </w:p>
    <w:p w14:paraId="6ABEAA16" w14:textId="3456FBC6" w:rsidR="006F0D89" w:rsidRPr="001A5595" w:rsidRDefault="006F0D89" w:rsidP="002F7D82">
      <w:pPr>
        <w:ind w:left="567"/>
        <w:jc w:val="both"/>
        <w:rPr>
          <w:sz w:val="22"/>
          <w:szCs w:val="22"/>
        </w:rPr>
      </w:pPr>
      <w:r w:rsidRPr="001A5595">
        <w:rPr>
          <w:sz w:val="22"/>
          <w:szCs w:val="22"/>
        </w:rPr>
        <w:t>- Regularidade documental do imóvel e do (a) locador</w:t>
      </w:r>
      <w:r w:rsidR="002F7D82" w:rsidRPr="001A5595">
        <w:rPr>
          <w:sz w:val="22"/>
          <w:szCs w:val="22"/>
        </w:rPr>
        <w:t xml:space="preserve"> </w:t>
      </w:r>
      <w:r w:rsidRPr="001A5595">
        <w:rPr>
          <w:sz w:val="22"/>
          <w:szCs w:val="22"/>
        </w:rPr>
        <w:t>(a), com apresentação de certidões e documentos legais exigidos para contratação pública.</w:t>
      </w:r>
    </w:p>
    <w:p w14:paraId="1F853D25" w14:textId="77777777" w:rsidR="00075FA4" w:rsidRPr="001A5595" w:rsidRDefault="00075FA4" w:rsidP="00075FA4">
      <w:pPr>
        <w:pStyle w:val="Default"/>
        <w:spacing w:line="36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720"/>
      </w:tblGrid>
      <w:tr w:rsidR="00075FA4" w:rsidRPr="001A5595" w14:paraId="4884BEB4" w14:textId="77777777" w:rsidTr="00992DF3">
        <w:trPr>
          <w:trHeight w:val="491"/>
        </w:trPr>
        <w:tc>
          <w:tcPr>
            <w:tcW w:w="9202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55877448" w14:textId="77777777" w:rsidR="00075FA4" w:rsidRPr="001A5595" w:rsidRDefault="00075FA4" w:rsidP="00992DF3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1A5595">
              <w:rPr>
                <w:b/>
                <w:bCs/>
                <w:sz w:val="22"/>
                <w:szCs w:val="22"/>
              </w:rPr>
              <w:t>5. LEVANTAMENTO DE MERCADO</w:t>
            </w:r>
          </w:p>
        </w:tc>
      </w:tr>
    </w:tbl>
    <w:p w14:paraId="2794E359" w14:textId="77777777" w:rsidR="00075FA4" w:rsidRPr="001A5595" w:rsidRDefault="00075FA4" w:rsidP="00075FA4">
      <w:pPr>
        <w:jc w:val="both"/>
        <w:rPr>
          <w:bCs/>
          <w:sz w:val="22"/>
          <w:szCs w:val="22"/>
        </w:rPr>
      </w:pPr>
    </w:p>
    <w:p w14:paraId="088D5AAA" w14:textId="6B25B0BD" w:rsidR="00926E4D" w:rsidRPr="001A5595" w:rsidRDefault="00926E4D" w:rsidP="004C02F5">
      <w:pPr>
        <w:autoSpaceDE w:val="0"/>
        <w:autoSpaceDN w:val="0"/>
        <w:adjustRightInd w:val="0"/>
        <w:jc w:val="both"/>
        <w:rPr>
          <w:rFonts w:eastAsia="CIDFont+F3"/>
          <w:sz w:val="22"/>
          <w:szCs w:val="22"/>
        </w:rPr>
      </w:pPr>
      <w:r w:rsidRPr="001A5595">
        <w:rPr>
          <w:rFonts w:eastAsia="CIDFont+F3"/>
          <w:sz w:val="22"/>
          <w:szCs w:val="22"/>
        </w:rPr>
        <w:t>5.1. O imó</w:t>
      </w:r>
      <w:r w:rsidR="00440EBD" w:rsidRPr="001A5595">
        <w:rPr>
          <w:rFonts w:eastAsia="CIDFont+F3"/>
          <w:sz w:val="22"/>
          <w:szCs w:val="22"/>
        </w:rPr>
        <w:t>vel referido foi avaliado pelo</w:t>
      </w:r>
      <w:r w:rsidRPr="001A5595">
        <w:rPr>
          <w:rFonts w:eastAsia="CIDFont+F3"/>
          <w:sz w:val="22"/>
          <w:szCs w:val="22"/>
        </w:rPr>
        <w:t xml:space="preserve"> </w:t>
      </w:r>
      <w:r w:rsidR="00440EBD" w:rsidRPr="001A5595">
        <w:rPr>
          <w:rFonts w:eastAsia="CIDFont+F3"/>
          <w:sz w:val="22"/>
          <w:szCs w:val="22"/>
        </w:rPr>
        <w:t>engenheiro</w:t>
      </w:r>
      <w:r w:rsidRPr="001A5595">
        <w:rPr>
          <w:rFonts w:eastAsia="CIDFont+F3"/>
          <w:sz w:val="22"/>
          <w:szCs w:val="22"/>
        </w:rPr>
        <w:t>, tendo o valor de avaliação para locação mensal no montante de até R$1.</w:t>
      </w:r>
      <w:r w:rsidR="00F1544C" w:rsidRPr="001A5595">
        <w:rPr>
          <w:rFonts w:eastAsia="CIDFont+F3"/>
          <w:sz w:val="22"/>
          <w:szCs w:val="22"/>
        </w:rPr>
        <w:t>2</w:t>
      </w:r>
      <w:r w:rsidRPr="001A5595">
        <w:rPr>
          <w:rFonts w:eastAsia="CIDFont+F3"/>
          <w:sz w:val="22"/>
          <w:szCs w:val="22"/>
        </w:rPr>
        <w:t>00,00 valor este aceito pelo proprietário do mesmo.</w:t>
      </w:r>
    </w:p>
    <w:p w14:paraId="31DBDFAF" w14:textId="77777777" w:rsidR="00926E4D" w:rsidRPr="001A5595" w:rsidRDefault="00926E4D" w:rsidP="00926E4D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1A5595">
        <w:rPr>
          <w:rFonts w:ascii="Times New Roman" w:hAnsi="Times New Roman" w:cs="Times New Roman"/>
          <w:bCs/>
          <w:sz w:val="22"/>
          <w:szCs w:val="22"/>
        </w:rPr>
        <w:t>5.2.</w:t>
      </w:r>
      <w:r w:rsidRPr="001A5595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1A5595">
        <w:rPr>
          <w:rFonts w:ascii="Times New Roman" w:hAnsi="Times New Roman" w:cs="Times New Roman"/>
          <w:sz w:val="22"/>
          <w:szCs w:val="22"/>
        </w:rPr>
        <w:t xml:space="preserve">A locação é bastante simplificada podendo ser oferecida por qualquer área, no entanto devido às necessidades do Centro e demais serviços prestados o local supri a demanda da Secretaria de Assistência Social. </w:t>
      </w:r>
    </w:p>
    <w:p w14:paraId="5B2111B1" w14:textId="77777777" w:rsidR="00926E4D" w:rsidRPr="001A5595" w:rsidRDefault="00926E4D" w:rsidP="00926E4D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1A5595">
        <w:rPr>
          <w:rFonts w:ascii="Times New Roman" w:hAnsi="Times New Roman" w:cs="Times New Roman"/>
          <w:bCs/>
          <w:sz w:val="22"/>
          <w:szCs w:val="22"/>
        </w:rPr>
        <w:lastRenderedPageBreak/>
        <w:t>5.3.</w:t>
      </w:r>
      <w:r w:rsidRPr="001A5595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1A5595">
        <w:rPr>
          <w:rFonts w:ascii="Times New Roman" w:hAnsi="Times New Roman" w:cs="Times New Roman"/>
          <w:sz w:val="22"/>
          <w:szCs w:val="22"/>
        </w:rPr>
        <w:t xml:space="preserve">Não foram identificadas soluções diferentes capazes de suprir eficientemente a necessidade da Secretaria Municipal de Educação, sendo que foram consideradas as seguintes opções: </w:t>
      </w:r>
    </w:p>
    <w:p w14:paraId="1EB09A54" w14:textId="77777777" w:rsidR="00926E4D" w:rsidRPr="001A5595" w:rsidRDefault="00926E4D" w:rsidP="00926E4D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1A5595">
        <w:rPr>
          <w:rFonts w:ascii="Times New Roman" w:hAnsi="Times New Roman" w:cs="Times New Roman"/>
          <w:b/>
          <w:bCs/>
          <w:sz w:val="22"/>
          <w:szCs w:val="22"/>
        </w:rPr>
        <w:t xml:space="preserve">a) Compra de imóvel. </w:t>
      </w:r>
    </w:p>
    <w:p w14:paraId="781D58FC" w14:textId="77777777" w:rsidR="00926E4D" w:rsidRPr="001A5595" w:rsidRDefault="00926E4D" w:rsidP="00926E4D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1A5595">
        <w:rPr>
          <w:rFonts w:ascii="Times New Roman" w:hAnsi="Times New Roman" w:cs="Times New Roman"/>
          <w:sz w:val="22"/>
          <w:szCs w:val="22"/>
        </w:rPr>
        <w:t xml:space="preserve">Tal opção seria inviável, devido ao preço de mercado e ou as custas na construção, visto que o município tem no seu planejamento a construção do Centro administrativo. </w:t>
      </w:r>
    </w:p>
    <w:p w14:paraId="18EBBEE6" w14:textId="77777777" w:rsidR="00926E4D" w:rsidRPr="001A5595" w:rsidRDefault="00926E4D" w:rsidP="00926E4D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1A5595">
        <w:rPr>
          <w:rFonts w:ascii="Times New Roman" w:hAnsi="Times New Roman" w:cs="Times New Roman"/>
          <w:b/>
          <w:bCs/>
          <w:sz w:val="22"/>
          <w:szCs w:val="22"/>
        </w:rPr>
        <w:t xml:space="preserve">b) Utilização de outro imóvel próprio. </w:t>
      </w:r>
    </w:p>
    <w:p w14:paraId="27074111" w14:textId="77777777" w:rsidR="00926E4D" w:rsidRPr="001A5595" w:rsidRDefault="00926E4D" w:rsidP="00926E4D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1A5595">
        <w:rPr>
          <w:rFonts w:ascii="Times New Roman" w:hAnsi="Times New Roman" w:cs="Times New Roman"/>
          <w:sz w:val="22"/>
          <w:szCs w:val="22"/>
        </w:rPr>
        <w:t xml:space="preserve">Tal opção não está disponível devido não ter a densidade de espaço necessário para o fim. </w:t>
      </w:r>
    </w:p>
    <w:p w14:paraId="5C57F5E7" w14:textId="77777777" w:rsidR="00926E4D" w:rsidRPr="001A5595" w:rsidRDefault="00926E4D" w:rsidP="00926E4D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1A5595">
        <w:rPr>
          <w:rFonts w:ascii="Times New Roman" w:hAnsi="Times New Roman" w:cs="Times New Roman"/>
          <w:b/>
          <w:bCs/>
          <w:sz w:val="22"/>
          <w:szCs w:val="22"/>
        </w:rPr>
        <w:t xml:space="preserve">c) Utilização de outro imóvel locado. </w:t>
      </w:r>
    </w:p>
    <w:p w14:paraId="358178C2" w14:textId="77777777" w:rsidR="00926E4D" w:rsidRPr="001A5595" w:rsidRDefault="00926E4D" w:rsidP="00926E4D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1A5595">
        <w:rPr>
          <w:rFonts w:ascii="Times New Roman" w:hAnsi="Times New Roman" w:cs="Times New Roman"/>
          <w:sz w:val="22"/>
          <w:szCs w:val="22"/>
        </w:rPr>
        <w:t xml:space="preserve">Tal opção não está disponível devido os outros imóveis alugados já estarem sendo utilizados. </w:t>
      </w:r>
    </w:p>
    <w:p w14:paraId="43027C26" w14:textId="77777777" w:rsidR="00926E4D" w:rsidRPr="001A5595" w:rsidRDefault="00926E4D" w:rsidP="00926E4D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1A5595">
        <w:rPr>
          <w:rFonts w:ascii="Times New Roman" w:hAnsi="Times New Roman" w:cs="Times New Roman"/>
          <w:bCs/>
          <w:sz w:val="22"/>
          <w:szCs w:val="22"/>
        </w:rPr>
        <w:t>5.4.</w:t>
      </w:r>
      <w:r w:rsidRPr="001A5595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1A5595">
        <w:rPr>
          <w:rFonts w:ascii="Times New Roman" w:hAnsi="Times New Roman" w:cs="Times New Roman"/>
          <w:sz w:val="22"/>
          <w:szCs w:val="22"/>
        </w:rPr>
        <w:t xml:space="preserve">Diante das necessidades apontadas neste estudo, o atendimento à solução exige o aluguel de imóvel; </w:t>
      </w:r>
    </w:p>
    <w:p w14:paraId="51619732" w14:textId="77777777" w:rsidR="00926E4D" w:rsidRPr="001A5595" w:rsidRDefault="00926E4D" w:rsidP="00926E4D">
      <w:pPr>
        <w:jc w:val="both"/>
        <w:rPr>
          <w:sz w:val="22"/>
          <w:szCs w:val="22"/>
        </w:rPr>
      </w:pPr>
      <w:r w:rsidRPr="001A5595">
        <w:rPr>
          <w:bCs/>
          <w:sz w:val="22"/>
          <w:szCs w:val="22"/>
        </w:rPr>
        <w:t>5.5.</w:t>
      </w:r>
      <w:r w:rsidRPr="001A5595">
        <w:rPr>
          <w:b/>
          <w:bCs/>
          <w:sz w:val="22"/>
          <w:szCs w:val="22"/>
        </w:rPr>
        <w:t xml:space="preserve"> </w:t>
      </w:r>
      <w:r w:rsidRPr="001A5595">
        <w:rPr>
          <w:sz w:val="22"/>
          <w:szCs w:val="22"/>
        </w:rPr>
        <w:t>Tem-se que a solução buscada pela solicitação da secretaria a melhor disponível no momento para locação do imóvel pretendido.</w:t>
      </w:r>
    </w:p>
    <w:p w14:paraId="27F22764" w14:textId="1FED0476" w:rsidR="00926E4D" w:rsidRPr="001A5595" w:rsidRDefault="00926E4D" w:rsidP="00926E4D">
      <w:pPr>
        <w:autoSpaceDE w:val="0"/>
        <w:autoSpaceDN w:val="0"/>
        <w:adjustRightInd w:val="0"/>
        <w:jc w:val="both"/>
        <w:rPr>
          <w:rFonts w:eastAsia="CIDFont+F3"/>
          <w:sz w:val="22"/>
          <w:szCs w:val="22"/>
        </w:rPr>
      </w:pPr>
      <w:r w:rsidRPr="001A5595">
        <w:rPr>
          <w:rFonts w:eastAsia="CIDFont+F3"/>
          <w:sz w:val="22"/>
          <w:szCs w:val="22"/>
        </w:rPr>
        <w:t xml:space="preserve">5.6. Considerando o exposto acima, a Administração </w:t>
      </w:r>
      <w:r w:rsidR="007D7F9B" w:rsidRPr="001A5595">
        <w:rPr>
          <w:rFonts w:eastAsia="CIDFont+F3"/>
          <w:sz w:val="22"/>
          <w:szCs w:val="22"/>
        </w:rPr>
        <w:t>entende</w:t>
      </w:r>
      <w:r w:rsidRPr="001A5595">
        <w:rPr>
          <w:rFonts w:eastAsia="CIDFont+F3"/>
          <w:sz w:val="22"/>
          <w:szCs w:val="22"/>
        </w:rPr>
        <w:t xml:space="preserve"> que o imóvel possui condições para atendimento às necessidades da Secretaria de Assistência Social com a ressalva de que a finalidade precípua da Administração é o atendimento da </w:t>
      </w:r>
      <w:r w:rsidR="007D7F9B" w:rsidRPr="001A5595">
        <w:rPr>
          <w:rFonts w:eastAsia="CIDFont+F3"/>
          <w:sz w:val="22"/>
          <w:szCs w:val="22"/>
        </w:rPr>
        <w:t>necessidade</w:t>
      </w:r>
    </w:p>
    <w:p w14:paraId="0FDDF315" w14:textId="77777777" w:rsidR="00926E4D" w:rsidRPr="001A5595" w:rsidRDefault="00926E4D" w:rsidP="00926E4D">
      <w:pPr>
        <w:jc w:val="both"/>
        <w:rPr>
          <w:sz w:val="22"/>
          <w:szCs w:val="22"/>
        </w:rPr>
      </w:pPr>
      <w:r w:rsidRPr="001A5595">
        <w:rPr>
          <w:rFonts w:eastAsia="CIDFont+F3"/>
          <w:sz w:val="22"/>
          <w:szCs w:val="22"/>
        </w:rPr>
        <w:t>da população.</w:t>
      </w:r>
    </w:p>
    <w:p w14:paraId="2DF364DE" w14:textId="5850885F" w:rsidR="00075FA4" w:rsidRPr="001A5595" w:rsidRDefault="00075FA4" w:rsidP="00075FA4">
      <w:pPr>
        <w:spacing w:line="276" w:lineRule="auto"/>
        <w:jc w:val="both"/>
        <w:rPr>
          <w:bCs/>
          <w:color w:val="FF0000"/>
          <w:sz w:val="22"/>
          <w:szCs w:val="2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8720"/>
      </w:tblGrid>
      <w:tr w:rsidR="00075FA4" w:rsidRPr="001A5595" w14:paraId="307942AB" w14:textId="77777777" w:rsidTr="00992DF3">
        <w:trPr>
          <w:trHeight w:val="537"/>
        </w:trPr>
        <w:tc>
          <w:tcPr>
            <w:tcW w:w="9202" w:type="dxa"/>
            <w:shd w:val="clear" w:color="auto" w:fill="E2EFD9" w:themeFill="accent6" w:themeFillTint="33"/>
            <w:vAlign w:val="center"/>
          </w:tcPr>
          <w:p w14:paraId="6D71593C" w14:textId="77777777" w:rsidR="00075FA4" w:rsidRPr="001A5595" w:rsidRDefault="00075FA4" w:rsidP="00992DF3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1A5595">
              <w:rPr>
                <w:b/>
                <w:bCs/>
                <w:sz w:val="22"/>
                <w:szCs w:val="22"/>
              </w:rPr>
              <w:t>6. DESCRIÇÃO DA SOLUÇÃO COMO UM TODO</w:t>
            </w:r>
          </w:p>
        </w:tc>
      </w:tr>
    </w:tbl>
    <w:p w14:paraId="36FF54F1" w14:textId="77777777" w:rsidR="00075FA4" w:rsidRPr="001A5595" w:rsidRDefault="00075FA4" w:rsidP="00075FA4">
      <w:pPr>
        <w:spacing w:line="276" w:lineRule="auto"/>
        <w:jc w:val="both"/>
        <w:rPr>
          <w:bCs/>
          <w:sz w:val="22"/>
          <w:szCs w:val="22"/>
        </w:rPr>
      </w:pPr>
    </w:p>
    <w:p w14:paraId="5F7E8128" w14:textId="0DEE57CA" w:rsidR="00075FA4" w:rsidRPr="001A5595" w:rsidRDefault="007D7F9B" w:rsidP="007D7F9B">
      <w:pPr>
        <w:suppressAutoHyphens w:val="0"/>
        <w:autoSpaceDE w:val="0"/>
        <w:autoSpaceDN w:val="0"/>
        <w:adjustRightInd w:val="0"/>
        <w:jc w:val="both"/>
        <w:rPr>
          <w:rFonts w:eastAsia="CIDFont+F3"/>
          <w:sz w:val="22"/>
          <w:szCs w:val="22"/>
          <w:lang w:eastAsia="en-US"/>
        </w:rPr>
      </w:pPr>
      <w:r w:rsidRPr="001A5595">
        <w:rPr>
          <w:rFonts w:eastAsia="CIDFont+F3"/>
          <w:sz w:val="22"/>
          <w:szCs w:val="22"/>
          <w:lang w:eastAsia="en-US"/>
        </w:rPr>
        <w:t>Em primeiro momento, com relação ao modelo de contratação a ser escolhido, sugere-se que seja adotado o modelo de locação de imóvel. Isso porque, uma das principais vantagens apresentada por esse modelo de contratação é o baixo custo, quando comparado com a aquisição de imóvel.</w:t>
      </w:r>
    </w:p>
    <w:p w14:paraId="0BAAA3E6" w14:textId="4A957611" w:rsidR="007D7F9B" w:rsidRPr="001A5595" w:rsidRDefault="00DF4E34" w:rsidP="00DF4E34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1A5595">
        <w:rPr>
          <w:rFonts w:eastAsiaTheme="minorHAnsi"/>
          <w:sz w:val="22"/>
          <w:szCs w:val="22"/>
          <w:lang w:eastAsia="en-US"/>
        </w:rPr>
        <w:t>A localização do imóvel e suas características de instalações específicas tornam necessárias e condicionam sua escolha, tratando-se de contratação por inexigibilidade de licitação.</w:t>
      </w:r>
    </w:p>
    <w:p w14:paraId="32544246" w14:textId="77777777" w:rsidR="00DF4E34" w:rsidRPr="001A5595" w:rsidRDefault="00DF4E34" w:rsidP="00DF4E34">
      <w:pPr>
        <w:suppressAutoHyphens w:val="0"/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720"/>
      </w:tblGrid>
      <w:tr w:rsidR="00075FA4" w:rsidRPr="001A5595" w14:paraId="6025BA8C" w14:textId="77777777" w:rsidTr="00992DF3">
        <w:trPr>
          <w:trHeight w:val="491"/>
        </w:trPr>
        <w:tc>
          <w:tcPr>
            <w:tcW w:w="9202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132DD3DF" w14:textId="77777777" w:rsidR="00075FA4" w:rsidRPr="001A5595" w:rsidRDefault="00075FA4" w:rsidP="00992DF3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1A5595">
              <w:rPr>
                <w:b/>
                <w:bCs/>
                <w:sz w:val="22"/>
                <w:szCs w:val="22"/>
              </w:rPr>
              <w:t>7. ESTIMATIVA DO VALOR DA CONTRATAÇÃO</w:t>
            </w:r>
          </w:p>
        </w:tc>
      </w:tr>
    </w:tbl>
    <w:p w14:paraId="227270F7" w14:textId="77777777" w:rsidR="00075FA4" w:rsidRPr="001A5595" w:rsidRDefault="00075FA4" w:rsidP="00075FA4">
      <w:pPr>
        <w:spacing w:line="276" w:lineRule="auto"/>
        <w:jc w:val="both"/>
        <w:rPr>
          <w:bCs/>
          <w:sz w:val="22"/>
          <w:szCs w:val="22"/>
        </w:rPr>
      </w:pPr>
    </w:p>
    <w:p w14:paraId="1B6480FC" w14:textId="77777777" w:rsidR="00075FA4" w:rsidRPr="001A5595" w:rsidRDefault="00075FA4" w:rsidP="00075FA4">
      <w:pPr>
        <w:spacing w:line="276" w:lineRule="auto"/>
        <w:jc w:val="both"/>
        <w:rPr>
          <w:bCs/>
          <w:sz w:val="22"/>
          <w:szCs w:val="22"/>
        </w:rPr>
      </w:pPr>
    </w:p>
    <w:tbl>
      <w:tblPr>
        <w:tblStyle w:val="Tabelacomgrade"/>
        <w:tblW w:w="8528" w:type="dxa"/>
        <w:tblInd w:w="108" w:type="dxa"/>
        <w:tblLook w:val="04A0" w:firstRow="1" w:lastRow="0" w:firstColumn="1" w:lastColumn="0" w:noHBand="0" w:noVBand="1"/>
      </w:tblPr>
      <w:tblGrid>
        <w:gridCol w:w="708"/>
        <w:gridCol w:w="2836"/>
        <w:gridCol w:w="783"/>
        <w:gridCol w:w="930"/>
        <w:gridCol w:w="1615"/>
        <w:gridCol w:w="1656"/>
      </w:tblGrid>
      <w:tr w:rsidR="00F1544C" w:rsidRPr="001A5595" w14:paraId="7F1FA4C9" w14:textId="77777777" w:rsidTr="00CB50C8">
        <w:tc>
          <w:tcPr>
            <w:tcW w:w="708" w:type="dxa"/>
          </w:tcPr>
          <w:p w14:paraId="31B0048E" w14:textId="77777777" w:rsidR="00F1544C" w:rsidRPr="001A5595" w:rsidRDefault="00F1544C" w:rsidP="00CB50C8">
            <w:pPr>
              <w:autoSpaceDE w:val="0"/>
              <w:autoSpaceDN w:val="0"/>
              <w:adjustRightInd w:val="0"/>
              <w:jc w:val="center"/>
              <w:rPr>
                <w:b/>
                <w:noProof/>
                <w:sz w:val="22"/>
                <w:szCs w:val="22"/>
                <w:lang w:val="pt-PT"/>
              </w:rPr>
            </w:pPr>
            <w:r w:rsidRPr="001A5595">
              <w:rPr>
                <w:b/>
                <w:noProof/>
                <w:sz w:val="22"/>
                <w:szCs w:val="22"/>
                <w:lang w:val="pt-PT"/>
              </w:rPr>
              <w:t>Item</w:t>
            </w:r>
          </w:p>
        </w:tc>
        <w:tc>
          <w:tcPr>
            <w:tcW w:w="2836" w:type="dxa"/>
          </w:tcPr>
          <w:p w14:paraId="48AB7701" w14:textId="77777777" w:rsidR="00F1544C" w:rsidRPr="001A5595" w:rsidRDefault="00F1544C" w:rsidP="00CB50C8">
            <w:pPr>
              <w:autoSpaceDE w:val="0"/>
              <w:autoSpaceDN w:val="0"/>
              <w:adjustRightInd w:val="0"/>
              <w:jc w:val="center"/>
              <w:rPr>
                <w:b/>
                <w:noProof/>
                <w:sz w:val="22"/>
                <w:szCs w:val="22"/>
                <w:lang w:val="pt-PT"/>
              </w:rPr>
            </w:pPr>
            <w:r w:rsidRPr="001A5595">
              <w:rPr>
                <w:b/>
                <w:noProof/>
                <w:sz w:val="22"/>
                <w:szCs w:val="22"/>
                <w:lang w:val="pt-PT"/>
              </w:rPr>
              <w:t>Descrição</w:t>
            </w:r>
          </w:p>
        </w:tc>
        <w:tc>
          <w:tcPr>
            <w:tcW w:w="783" w:type="dxa"/>
          </w:tcPr>
          <w:p w14:paraId="75013CC6" w14:textId="77777777" w:rsidR="00F1544C" w:rsidRPr="001A5595" w:rsidRDefault="00F1544C" w:rsidP="00CB50C8">
            <w:pPr>
              <w:autoSpaceDE w:val="0"/>
              <w:autoSpaceDN w:val="0"/>
              <w:adjustRightInd w:val="0"/>
              <w:jc w:val="center"/>
              <w:rPr>
                <w:b/>
                <w:noProof/>
                <w:sz w:val="22"/>
                <w:szCs w:val="22"/>
                <w:lang w:val="pt-PT"/>
              </w:rPr>
            </w:pPr>
            <w:r w:rsidRPr="001A5595">
              <w:rPr>
                <w:b/>
                <w:noProof/>
                <w:sz w:val="22"/>
                <w:szCs w:val="22"/>
                <w:lang w:val="pt-PT"/>
              </w:rPr>
              <w:t>Unid.</w:t>
            </w:r>
          </w:p>
        </w:tc>
        <w:tc>
          <w:tcPr>
            <w:tcW w:w="930" w:type="dxa"/>
          </w:tcPr>
          <w:p w14:paraId="4B8568D9" w14:textId="77777777" w:rsidR="00F1544C" w:rsidRPr="001A5595" w:rsidRDefault="00F1544C" w:rsidP="00CB50C8">
            <w:pPr>
              <w:autoSpaceDE w:val="0"/>
              <w:autoSpaceDN w:val="0"/>
              <w:adjustRightInd w:val="0"/>
              <w:jc w:val="center"/>
              <w:rPr>
                <w:b/>
                <w:noProof/>
                <w:sz w:val="22"/>
                <w:szCs w:val="22"/>
                <w:lang w:val="pt-PT"/>
              </w:rPr>
            </w:pPr>
            <w:r w:rsidRPr="001A5595">
              <w:rPr>
                <w:b/>
                <w:noProof/>
                <w:sz w:val="22"/>
                <w:szCs w:val="22"/>
                <w:lang w:val="pt-PT"/>
              </w:rPr>
              <w:t>Quant.</w:t>
            </w:r>
          </w:p>
        </w:tc>
        <w:tc>
          <w:tcPr>
            <w:tcW w:w="1615" w:type="dxa"/>
          </w:tcPr>
          <w:p w14:paraId="58141C7B" w14:textId="77777777" w:rsidR="00F1544C" w:rsidRPr="001A5595" w:rsidRDefault="00F1544C" w:rsidP="00CB50C8">
            <w:pPr>
              <w:autoSpaceDE w:val="0"/>
              <w:autoSpaceDN w:val="0"/>
              <w:adjustRightInd w:val="0"/>
              <w:jc w:val="center"/>
              <w:rPr>
                <w:b/>
                <w:noProof/>
                <w:sz w:val="22"/>
                <w:szCs w:val="22"/>
                <w:lang w:val="pt-PT"/>
              </w:rPr>
            </w:pPr>
            <w:r w:rsidRPr="001A5595">
              <w:rPr>
                <w:b/>
                <w:noProof/>
                <w:sz w:val="22"/>
                <w:szCs w:val="22"/>
                <w:lang w:val="pt-PT"/>
              </w:rPr>
              <w:t>Vlr. Unit. R$</w:t>
            </w:r>
          </w:p>
        </w:tc>
        <w:tc>
          <w:tcPr>
            <w:tcW w:w="1656" w:type="dxa"/>
          </w:tcPr>
          <w:p w14:paraId="169577BF" w14:textId="77777777" w:rsidR="00F1544C" w:rsidRPr="001A5595" w:rsidRDefault="00F1544C" w:rsidP="00CB50C8">
            <w:pPr>
              <w:autoSpaceDE w:val="0"/>
              <w:autoSpaceDN w:val="0"/>
              <w:adjustRightInd w:val="0"/>
              <w:ind w:left="618" w:hanging="618"/>
              <w:jc w:val="center"/>
              <w:rPr>
                <w:b/>
                <w:noProof/>
                <w:sz w:val="22"/>
                <w:szCs w:val="22"/>
                <w:lang w:val="pt-PT"/>
              </w:rPr>
            </w:pPr>
            <w:r w:rsidRPr="001A5595">
              <w:rPr>
                <w:b/>
                <w:noProof/>
                <w:sz w:val="22"/>
                <w:szCs w:val="22"/>
                <w:lang w:val="pt-PT"/>
              </w:rPr>
              <w:t>Vlr. Total R$</w:t>
            </w:r>
          </w:p>
        </w:tc>
      </w:tr>
      <w:tr w:rsidR="00F1544C" w:rsidRPr="001A5595" w14:paraId="172B8D60" w14:textId="77777777" w:rsidTr="00CB50C8">
        <w:tc>
          <w:tcPr>
            <w:tcW w:w="708" w:type="dxa"/>
            <w:vAlign w:val="center"/>
          </w:tcPr>
          <w:p w14:paraId="7C01C161" w14:textId="77777777" w:rsidR="00F1544C" w:rsidRPr="001A5595" w:rsidRDefault="00F1544C" w:rsidP="00CB50C8">
            <w:pPr>
              <w:autoSpaceDE w:val="0"/>
              <w:autoSpaceDN w:val="0"/>
              <w:adjustRightInd w:val="0"/>
              <w:jc w:val="center"/>
              <w:rPr>
                <w:noProof/>
                <w:sz w:val="22"/>
                <w:szCs w:val="22"/>
                <w:lang w:val="pt-PT"/>
              </w:rPr>
            </w:pPr>
            <w:r w:rsidRPr="001A5595">
              <w:rPr>
                <w:noProof/>
                <w:sz w:val="22"/>
                <w:szCs w:val="22"/>
                <w:lang w:val="pt-PT"/>
              </w:rPr>
              <w:t>01</w:t>
            </w:r>
          </w:p>
        </w:tc>
        <w:tc>
          <w:tcPr>
            <w:tcW w:w="2836" w:type="dxa"/>
          </w:tcPr>
          <w:p w14:paraId="6A64AAEF" w14:textId="45CAB7E1" w:rsidR="00F1544C" w:rsidRPr="001A5595" w:rsidRDefault="00F1544C" w:rsidP="00CB50C8">
            <w:pPr>
              <w:autoSpaceDE w:val="0"/>
              <w:autoSpaceDN w:val="0"/>
              <w:adjustRightInd w:val="0"/>
              <w:jc w:val="both"/>
              <w:rPr>
                <w:noProof/>
                <w:color w:val="FF0000"/>
                <w:sz w:val="22"/>
                <w:szCs w:val="22"/>
                <w:lang w:val="pt-PT"/>
              </w:rPr>
            </w:pPr>
            <w:r w:rsidRPr="001A5595">
              <w:rPr>
                <w:rFonts w:eastAsia="BatangChe"/>
                <w:sz w:val="22"/>
                <w:szCs w:val="22"/>
                <w:lang w:val="pt-PT"/>
              </w:rPr>
              <w:t>Locação de imóvel para abrigar a Sede do Conselho Tutelar do Município de Lago do Junco-MA, localizado na Rua da Paz, n° 95, Centro, Lago do Junco/MA, CEP 65710-000, de Interesse da Secretaria Municipal de Assistência Social do município de Lago do Junco – MA.</w:t>
            </w:r>
          </w:p>
        </w:tc>
        <w:tc>
          <w:tcPr>
            <w:tcW w:w="783" w:type="dxa"/>
            <w:vAlign w:val="center"/>
          </w:tcPr>
          <w:p w14:paraId="32FE870A" w14:textId="77777777" w:rsidR="00F1544C" w:rsidRPr="001A5595" w:rsidRDefault="00F1544C" w:rsidP="00CB50C8">
            <w:pPr>
              <w:autoSpaceDE w:val="0"/>
              <w:autoSpaceDN w:val="0"/>
              <w:adjustRightInd w:val="0"/>
              <w:jc w:val="center"/>
              <w:rPr>
                <w:noProof/>
                <w:sz w:val="22"/>
                <w:szCs w:val="22"/>
                <w:lang w:val="pt-PT"/>
              </w:rPr>
            </w:pPr>
            <w:r w:rsidRPr="001A5595">
              <w:rPr>
                <w:noProof/>
                <w:sz w:val="22"/>
                <w:szCs w:val="22"/>
                <w:lang w:val="pt-PT"/>
              </w:rPr>
              <w:t>Mês</w:t>
            </w:r>
          </w:p>
        </w:tc>
        <w:tc>
          <w:tcPr>
            <w:tcW w:w="930" w:type="dxa"/>
            <w:vAlign w:val="center"/>
          </w:tcPr>
          <w:p w14:paraId="698F59E8" w14:textId="77777777" w:rsidR="00F1544C" w:rsidRPr="001A5595" w:rsidRDefault="00F1544C" w:rsidP="00CB50C8">
            <w:pPr>
              <w:autoSpaceDE w:val="0"/>
              <w:autoSpaceDN w:val="0"/>
              <w:adjustRightInd w:val="0"/>
              <w:jc w:val="center"/>
              <w:rPr>
                <w:noProof/>
                <w:sz w:val="22"/>
                <w:szCs w:val="22"/>
                <w:lang w:val="pt-PT"/>
              </w:rPr>
            </w:pPr>
            <w:r w:rsidRPr="001A5595">
              <w:rPr>
                <w:noProof/>
                <w:sz w:val="22"/>
                <w:szCs w:val="22"/>
                <w:lang w:val="pt-PT"/>
              </w:rPr>
              <w:t>10</w:t>
            </w:r>
          </w:p>
        </w:tc>
        <w:tc>
          <w:tcPr>
            <w:tcW w:w="1615" w:type="dxa"/>
            <w:vAlign w:val="center"/>
          </w:tcPr>
          <w:p w14:paraId="3B78F9DD" w14:textId="77777777" w:rsidR="00F1544C" w:rsidRPr="001A5595" w:rsidRDefault="00F1544C" w:rsidP="00CB50C8">
            <w:pPr>
              <w:autoSpaceDE w:val="0"/>
              <w:autoSpaceDN w:val="0"/>
              <w:adjustRightInd w:val="0"/>
              <w:jc w:val="center"/>
              <w:rPr>
                <w:noProof/>
                <w:sz w:val="22"/>
                <w:szCs w:val="22"/>
                <w:lang w:val="pt-PT"/>
              </w:rPr>
            </w:pPr>
            <w:r w:rsidRPr="001A5595">
              <w:rPr>
                <w:noProof/>
                <w:sz w:val="22"/>
                <w:szCs w:val="22"/>
                <w:lang w:val="pt-PT"/>
              </w:rPr>
              <w:t>R$ 1.200,00</w:t>
            </w:r>
          </w:p>
        </w:tc>
        <w:tc>
          <w:tcPr>
            <w:tcW w:w="1656" w:type="dxa"/>
            <w:vAlign w:val="center"/>
          </w:tcPr>
          <w:p w14:paraId="2B16724C" w14:textId="77777777" w:rsidR="00F1544C" w:rsidRPr="001A5595" w:rsidRDefault="00F1544C" w:rsidP="00CB50C8">
            <w:pPr>
              <w:autoSpaceDE w:val="0"/>
              <w:autoSpaceDN w:val="0"/>
              <w:adjustRightInd w:val="0"/>
              <w:jc w:val="center"/>
              <w:rPr>
                <w:noProof/>
                <w:sz w:val="22"/>
                <w:szCs w:val="22"/>
                <w:lang w:val="pt-PT"/>
              </w:rPr>
            </w:pPr>
            <w:r w:rsidRPr="001A5595">
              <w:rPr>
                <w:noProof/>
                <w:sz w:val="22"/>
                <w:szCs w:val="22"/>
                <w:lang w:val="pt-PT"/>
              </w:rPr>
              <w:t>R$ 12.000,00</w:t>
            </w:r>
          </w:p>
        </w:tc>
      </w:tr>
    </w:tbl>
    <w:p w14:paraId="266BB4C2" w14:textId="77777777" w:rsidR="00075FA4" w:rsidRPr="001A5595" w:rsidRDefault="00075FA4" w:rsidP="00075FA4">
      <w:pPr>
        <w:spacing w:line="360" w:lineRule="auto"/>
        <w:jc w:val="center"/>
        <w:rPr>
          <w:b/>
          <w:bCs/>
          <w:sz w:val="22"/>
          <w:szCs w:val="22"/>
        </w:rPr>
      </w:pPr>
    </w:p>
    <w:p w14:paraId="2A3DC2B7" w14:textId="77777777" w:rsidR="00075FA4" w:rsidRPr="001A5595" w:rsidRDefault="00075FA4" w:rsidP="00075FA4">
      <w:pPr>
        <w:jc w:val="both"/>
        <w:rPr>
          <w:bCs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720"/>
      </w:tblGrid>
      <w:tr w:rsidR="00075FA4" w:rsidRPr="001A5595" w14:paraId="717756BF" w14:textId="77777777" w:rsidTr="00992DF3">
        <w:trPr>
          <w:trHeight w:val="491"/>
        </w:trPr>
        <w:tc>
          <w:tcPr>
            <w:tcW w:w="9202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1E63B083" w14:textId="77777777" w:rsidR="00075FA4" w:rsidRPr="001A5595" w:rsidRDefault="00075FA4" w:rsidP="00992DF3">
            <w:pPr>
              <w:jc w:val="both"/>
              <w:rPr>
                <w:b/>
                <w:bCs/>
                <w:sz w:val="22"/>
                <w:szCs w:val="22"/>
              </w:rPr>
            </w:pPr>
            <w:r w:rsidRPr="001A5595">
              <w:rPr>
                <w:b/>
                <w:bCs/>
                <w:sz w:val="22"/>
                <w:szCs w:val="22"/>
              </w:rPr>
              <w:t>8. ESTIMATIVA DO VALOR E DA QUANTIDADE A SER CONTRATADA</w:t>
            </w:r>
          </w:p>
        </w:tc>
      </w:tr>
    </w:tbl>
    <w:p w14:paraId="76D71A85" w14:textId="77777777" w:rsidR="005201B7" w:rsidRPr="001A5595" w:rsidRDefault="005201B7" w:rsidP="00414091">
      <w:pPr>
        <w:jc w:val="both"/>
        <w:rPr>
          <w:rFonts w:eastAsia="CIDFont+F3"/>
          <w:sz w:val="22"/>
          <w:szCs w:val="22"/>
          <w:lang w:eastAsia="en-US"/>
        </w:rPr>
      </w:pPr>
    </w:p>
    <w:p w14:paraId="6AAE4D09" w14:textId="5B85D359" w:rsidR="00F12F76" w:rsidRPr="001A5595" w:rsidRDefault="005201B7" w:rsidP="005201B7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1A5595">
        <w:rPr>
          <w:rFonts w:eastAsiaTheme="minorHAnsi"/>
          <w:sz w:val="22"/>
          <w:szCs w:val="22"/>
          <w:lang w:eastAsia="en-US"/>
        </w:rPr>
        <w:t>O valor aferido para a locação</w:t>
      </w:r>
      <w:r w:rsidR="001A36E2" w:rsidRPr="001A5595">
        <w:rPr>
          <w:rFonts w:eastAsiaTheme="minorHAnsi"/>
          <w:sz w:val="22"/>
          <w:szCs w:val="22"/>
          <w:lang w:eastAsia="en-US"/>
        </w:rPr>
        <w:t xml:space="preserve"> foi</w:t>
      </w:r>
      <w:r w:rsidRPr="001A5595">
        <w:rPr>
          <w:rFonts w:eastAsiaTheme="minorHAnsi"/>
          <w:sz w:val="22"/>
          <w:szCs w:val="22"/>
          <w:lang w:eastAsia="en-US"/>
        </w:rPr>
        <w:t xml:space="preserve"> proposto pelo proprietário do imóvel e conforme análise está de acordo com os parâmetros estabelecidos pelo engenheiro avaliador e condizente com </w:t>
      </w:r>
      <w:r w:rsidR="00F1544C" w:rsidRPr="001A5595">
        <w:rPr>
          <w:rFonts w:eastAsiaTheme="minorHAnsi"/>
          <w:sz w:val="22"/>
          <w:szCs w:val="22"/>
          <w:lang w:eastAsia="en-US"/>
        </w:rPr>
        <w:t>a necessidade deste município</w:t>
      </w:r>
      <w:r w:rsidRPr="001A5595">
        <w:rPr>
          <w:rFonts w:eastAsiaTheme="minorHAnsi"/>
          <w:sz w:val="22"/>
          <w:szCs w:val="22"/>
          <w:lang w:eastAsia="en-US"/>
        </w:rPr>
        <w:t>, visto que, o valor mensal proposto pelo proprietário do imóvel é de R$ 1.</w:t>
      </w:r>
      <w:r w:rsidR="00F1544C" w:rsidRPr="001A5595">
        <w:rPr>
          <w:rFonts w:eastAsiaTheme="minorHAnsi"/>
          <w:sz w:val="22"/>
          <w:szCs w:val="22"/>
          <w:lang w:eastAsia="en-US"/>
        </w:rPr>
        <w:t>200</w:t>
      </w:r>
      <w:r w:rsidRPr="001A5595">
        <w:rPr>
          <w:rFonts w:eastAsiaTheme="minorHAnsi"/>
          <w:sz w:val="22"/>
          <w:szCs w:val="22"/>
          <w:lang w:eastAsia="en-US"/>
        </w:rPr>
        <w:t>,</w:t>
      </w:r>
      <w:r w:rsidR="00F1544C" w:rsidRPr="001A5595">
        <w:rPr>
          <w:rFonts w:eastAsiaTheme="minorHAnsi"/>
          <w:sz w:val="22"/>
          <w:szCs w:val="22"/>
          <w:lang w:eastAsia="en-US"/>
        </w:rPr>
        <w:t xml:space="preserve">00 </w:t>
      </w:r>
      <w:r w:rsidRPr="001A5595">
        <w:rPr>
          <w:rFonts w:eastAsiaTheme="minorHAnsi"/>
          <w:sz w:val="22"/>
          <w:szCs w:val="22"/>
          <w:lang w:eastAsia="en-US"/>
        </w:rPr>
        <w:t>(</w:t>
      </w:r>
      <w:r w:rsidR="00F1544C" w:rsidRPr="001A5595">
        <w:rPr>
          <w:rFonts w:eastAsiaTheme="minorHAnsi"/>
          <w:sz w:val="22"/>
          <w:szCs w:val="22"/>
          <w:lang w:eastAsia="en-US"/>
        </w:rPr>
        <w:t>Mil e Duzentos Reais</w:t>
      </w:r>
      <w:r w:rsidRPr="001A5595">
        <w:rPr>
          <w:rFonts w:eastAsiaTheme="minorHAnsi"/>
          <w:sz w:val="22"/>
          <w:szCs w:val="22"/>
          <w:lang w:eastAsia="en-US"/>
        </w:rPr>
        <w:t>) perfazendo o montante de R$ 12.000,00 (</w:t>
      </w:r>
      <w:r w:rsidR="00957E3B" w:rsidRPr="001A5595">
        <w:rPr>
          <w:rFonts w:eastAsiaTheme="minorHAnsi"/>
          <w:sz w:val="22"/>
          <w:szCs w:val="22"/>
          <w:lang w:eastAsia="en-US"/>
        </w:rPr>
        <w:t>doze mil reais</w:t>
      </w:r>
      <w:r w:rsidRPr="001A5595">
        <w:rPr>
          <w:rFonts w:eastAsiaTheme="minorHAnsi"/>
          <w:sz w:val="22"/>
          <w:szCs w:val="22"/>
          <w:lang w:eastAsia="en-US"/>
        </w:rPr>
        <w:t xml:space="preserve">) no período de </w:t>
      </w:r>
      <w:r w:rsidR="00F1544C" w:rsidRPr="001A5595">
        <w:rPr>
          <w:rFonts w:eastAsiaTheme="minorHAnsi"/>
          <w:sz w:val="22"/>
          <w:szCs w:val="22"/>
          <w:lang w:eastAsia="en-US"/>
        </w:rPr>
        <w:t>10</w:t>
      </w:r>
      <w:r w:rsidR="00957E3B" w:rsidRPr="001A5595">
        <w:rPr>
          <w:rFonts w:eastAsiaTheme="minorHAnsi"/>
          <w:sz w:val="22"/>
          <w:szCs w:val="22"/>
          <w:lang w:eastAsia="en-US"/>
        </w:rPr>
        <w:t xml:space="preserve"> (</w:t>
      </w:r>
      <w:r w:rsidR="00F1544C" w:rsidRPr="001A5595">
        <w:rPr>
          <w:rFonts w:eastAsiaTheme="minorHAnsi"/>
          <w:sz w:val="22"/>
          <w:szCs w:val="22"/>
          <w:lang w:eastAsia="en-US"/>
        </w:rPr>
        <w:t>dez</w:t>
      </w:r>
      <w:r w:rsidRPr="001A5595">
        <w:rPr>
          <w:rFonts w:eastAsiaTheme="minorHAnsi"/>
          <w:sz w:val="22"/>
          <w:szCs w:val="22"/>
          <w:lang w:eastAsia="en-US"/>
        </w:rPr>
        <w:t>) meses.</w:t>
      </w:r>
    </w:p>
    <w:p w14:paraId="0AC12AA9" w14:textId="77777777" w:rsidR="005201B7" w:rsidRPr="001A5595" w:rsidRDefault="005201B7" w:rsidP="005201B7">
      <w:pPr>
        <w:jc w:val="both"/>
        <w:rPr>
          <w:rFonts w:eastAsia="CIDFont+F3"/>
          <w:sz w:val="22"/>
          <w:szCs w:val="22"/>
          <w:lang w:eastAsia="en-US"/>
        </w:rPr>
      </w:pPr>
    </w:p>
    <w:p w14:paraId="547C20BC" w14:textId="2179BC0C" w:rsidR="00F12F76" w:rsidRPr="001A5595" w:rsidRDefault="00F12F76" w:rsidP="00F12F76">
      <w:pPr>
        <w:jc w:val="both"/>
        <w:rPr>
          <w:rFonts w:eastAsia="CIDFont+F3"/>
          <w:sz w:val="22"/>
          <w:szCs w:val="22"/>
        </w:rPr>
      </w:pPr>
      <w:r w:rsidRPr="001A5595">
        <w:rPr>
          <w:rFonts w:eastAsia="CIDFont+F3"/>
          <w:sz w:val="22"/>
          <w:szCs w:val="22"/>
        </w:rPr>
        <w:t>Estimativa do quantitativo se dá a um imóvel contendo:</w:t>
      </w:r>
    </w:p>
    <w:p w14:paraId="3900B5FC" w14:textId="77777777" w:rsidR="00F12F76" w:rsidRPr="001A5595" w:rsidRDefault="00F12F76" w:rsidP="00F12F76">
      <w:pPr>
        <w:pStyle w:val="PargrafodaLista"/>
        <w:numPr>
          <w:ilvl w:val="0"/>
          <w:numId w:val="20"/>
        </w:numPr>
        <w:suppressAutoHyphens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1A5595">
        <w:rPr>
          <w:sz w:val="22"/>
          <w:szCs w:val="22"/>
        </w:rPr>
        <w:t xml:space="preserve"> 1 garagem;</w:t>
      </w:r>
    </w:p>
    <w:p w14:paraId="6B525312" w14:textId="77777777" w:rsidR="00F12F76" w:rsidRPr="001A5595" w:rsidRDefault="00F12F76" w:rsidP="00F12F76">
      <w:pPr>
        <w:pStyle w:val="PargrafodaLista"/>
        <w:numPr>
          <w:ilvl w:val="0"/>
          <w:numId w:val="20"/>
        </w:numPr>
        <w:suppressAutoHyphens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1A5595">
        <w:rPr>
          <w:sz w:val="22"/>
          <w:szCs w:val="22"/>
        </w:rPr>
        <w:t xml:space="preserve"> 1 quarto;</w:t>
      </w:r>
    </w:p>
    <w:p w14:paraId="5049C12A" w14:textId="77777777" w:rsidR="00F12F76" w:rsidRPr="001A5595" w:rsidRDefault="00F12F76" w:rsidP="00F12F76">
      <w:pPr>
        <w:pStyle w:val="PargrafodaLista"/>
        <w:numPr>
          <w:ilvl w:val="0"/>
          <w:numId w:val="20"/>
        </w:numPr>
        <w:suppressAutoHyphens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1A5595">
        <w:rPr>
          <w:sz w:val="22"/>
          <w:szCs w:val="22"/>
        </w:rPr>
        <w:t xml:space="preserve"> 1 quarto com banheiro;</w:t>
      </w:r>
    </w:p>
    <w:p w14:paraId="38844A31" w14:textId="77777777" w:rsidR="00F12F76" w:rsidRPr="001A5595" w:rsidRDefault="00F12F76" w:rsidP="00F12F76">
      <w:pPr>
        <w:pStyle w:val="PargrafodaLista"/>
        <w:numPr>
          <w:ilvl w:val="0"/>
          <w:numId w:val="20"/>
        </w:numPr>
        <w:suppressAutoHyphens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1A5595">
        <w:rPr>
          <w:sz w:val="22"/>
          <w:szCs w:val="22"/>
        </w:rPr>
        <w:t xml:space="preserve"> 1 banheiro social e</w:t>
      </w:r>
    </w:p>
    <w:p w14:paraId="461EFCC9" w14:textId="77777777" w:rsidR="00F12F76" w:rsidRPr="001A5595" w:rsidRDefault="00F12F76" w:rsidP="00F12F76">
      <w:pPr>
        <w:pStyle w:val="PargrafodaLista"/>
        <w:numPr>
          <w:ilvl w:val="0"/>
          <w:numId w:val="20"/>
        </w:numPr>
        <w:suppressAutoHyphens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1A5595">
        <w:rPr>
          <w:sz w:val="22"/>
          <w:szCs w:val="22"/>
        </w:rPr>
        <w:t xml:space="preserve"> 1 cozinha e uma despensa.</w:t>
      </w:r>
    </w:p>
    <w:p w14:paraId="0C61B8C2" w14:textId="77777777" w:rsidR="00F12F76" w:rsidRPr="001A5595" w:rsidRDefault="00F12F76" w:rsidP="004C02F5">
      <w:pPr>
        <w:jc w:val="both"/>
        <w:rPr>
          <w:sz w:val="22"/>
          <w:szCs w:val="22"/>
        </w:rPr>
      </w:pPr>
    </w:p>
    <w:p w14:paraId="5FC4DEDF" w14:textId="77777777" w:rsidR="004C02F5" w:rsidRPr="001A5595" w:rsidRDefault="004C02F5" w:rsidP="00075FA4">
      <w:pPr>
        <w:jc w:val="both"/>
        <w:rPr>
          <w:bCs/>
          <w:sz w:val="22"/>
          <w:szCs w:val="2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8720"/>
      </w:tblGrid>
      <w:tr w:rsidR="00075FA4" w:rsidRPr="001A5595" w14:paraId="3F5232A5" w14:textId="77777777" w:rsidTr="00992DF3">
        <w:trPr>
          <w:trHeight w:val="537"/>
        </w:trPr>
        <w:tc>
          <w:tcPr>
            <w:tcW w:w="9202" w:type="dxa"/>
            <w:shd w:val="clear" w:color="auto" w:fill="E2EFD9" w:themeFill="accent6" w:themeFillTint="33"/>
            <w:vAlign w:val="center"/>
          </w:tcPr>
          <w:p w14:paraId="0F9AC3B2" w14:textId="77777777" w:rsidR="00075FA4" w:rsidRPr="001A5595" w:rsidRDefault="00075FA4" w:rsidP="00992DF3">
            <w:pPr>
              <w:jc w:val="both"/>
              <w:rPr>
                <w:b/>
                <w:bCs/>
                <w:sz w:val="22"/>
                <w:szCs w:val="22"/>
              </w:rPr>
            </w:pPr>
            <w:r w:rsidRPr="001A5595">
              <w:rPr>
                <w:b/>
                <w:bCs/>
                <w:sz w:val="22"/>
                <w:szCs w:val="22"/>
              </w:rPr>
              <w:t>9. JUSTIFICATIVAS PARA O PARCELAMENTO OU NÃO DA SOLUÇÃO</w:t>
            </w:r>
          </w:p>
        </w:tc>
      </w:tr>
    </w:tbl>
    <w:p w14:paraId="0485EC9A" w14:textId="77777777" w:rsidR="00B41776" w:rsidRPr="001A5595" w:rsidRDefault="00B41776" w:rsidP="00B41776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eastAsia="en-US"/>
        </w:rPr>
      </w:pPr>
    </w:p>
    <w:p w14:paraId="20D28166" w14:textId="7B049169" w:rsidR="00B41776" w:rsidRPr="001A5595" w:rsidRDefault="00B41776" w:rsidP="00B41776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eastAsia="en-US"/>
        </w:rPr>
      </w:pPr>
      <w:r w:rsidRPr="001A5595">
        <w:rPr>
          <w:rFonts w:eastAsiaTheme="minorHAnsi"/>
          <w:color w:val="000000"/>
          <w:sz w:val="22"/>
          <w:szCs w:val="22"/>
          <w:lang w:eastAsia="en-US"/>
        </w:rPr>
        <w:t xml:space="preserve">Será pago mensalmente. </w:t>
      </w:r>
    </w:p>
    <w:p w14:paraId="43E42BA4" w14:textId="77777777" w:rsidR="00075FA4" w:rsidRPr="001A5595" w:rsidRDefault="00075FA4" w:rsidP="00075FA4">
      <w:pPr>
        <w:jc w:val="both"/>
        <w:rPr>
          <w:bCs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720"/>
      </w:tblGrid>
      <w:tr w:rsidR="00075FA4" w:rsidRPr="001A5595" w14:paraId="5B442800" w14:textId="77777777" w:rsidTr="00992DF3">
        <w:trPr>
          <w:trHeight w:val="491"/>
        </w:trPr>
        <w:tc>
          <w:tcPr>
            <w:tcW w:w="9202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236B024E" w14:textId="77777777" w:rsidR="00075FA4" w:rsidRPr="001A5595" w:rsidRDefault="00075FA4" w:rsidP="00992DF3">
            <w:pPr>
              <w:jc w:val="both"/>
              <w:rPr>
                <w:b/>
                <w:bCs/>
                <w:sz w:val="22"/>
                <w:szCs w:val="22"/>
              </w:rPr>
            </w:pPr>
            <w:r w:rsidRPr="001A5595">
              <w:rPr>
                <w:b/>
                <w:bCs/>
                <w:sz w:val="22"/>
                <w:szCs w:val="22"/>
              </w:rPr>
              <w:t>10. CONTRATAÇÕES CORRELATAS</w:t>
            </w:r>
          </w:p>
        </w:tc>
      </w:tr>
    </w:tbl>
    <w:p w14:paraId="60BF74A5" w14:textId="77777777" w:rsidR="00075FA4" w:rsidRPr="001A5595" w:rsidRDefault="00075FA4" w:rsidP="00075FA4">
      <w:pPr>
        <w:jc w:val="both"/>
        <w:rPr>
          <w:bCs/>
          <w:sz w:val="22"/>
          <w:szCs w:val="22"/>
        </w:rPr>
      </w:pPr>
    </w:p>
    <w:p w14:paraId="68C6EC3D" w14:textId="14BCF942" w:rsidR="00075FA4" w:rsidRPr="001A5595" w:rsidRDefault="001A36E2" w:rsidP="001A36E2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1A5595">
        <w:rPr>
          <w:rFonts w:eastAsiaTheme="minorHAnsi"/>
          <w:sz w:val="22"/>
          <w:szCs w:val="22"/>
          <w:lang w:eastAsia="en-US"/>
        </w:rPr>
        <w:t>Este estudo não identificou a necessidade de realizar contratações acessórias para a perfeita execução do objeto, uma vez que todos os meios necessários para a locação de espaço para instalação do Conselho Tutelar do município podem ser supridos apenas com a contratação proposta. O contrato que pretende firmar, portanto, é autônomo e prescinde de contratações correlatas ou interdependentes.</w:t>
      </w:r>
    </w:p>
    <w:p w14:paraId="61F0AA7C" w14:textId="77777777" w:rsidR="001A36E2" w:rsidRPr="001A5595" w:rsidRDefault="001A36E2" w:rsidP="001A36E2">
      <w:pPr>
        <w:jc w:val="both"/>
        <w:rPr>
          <w:bCs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720"/>
      </w:tblGrid>
      <w:tr w:rsidR="00075FA4" w:rsidRPr="001A5595" w14:paraId="6B03D9D7" w14:textId="77777777" w:rsidTr="00992DF3">
        <w:trPr>
          <w:trHeight w:val="491"/>
        </w:trPr>
        <w:tc>
          <w:tcPr>
            <w:tcW w:w="9202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3261BFB2" w14:textId="25D5AD53" w:rsidR="00075FA4" w:rsidRPr="001A5595" w:rsidRDefault="00075FA4" w:rsidP="00563FE2">
            <w:pPr>
              <w:jc w:val="both"/>
              <w:rPr>
                <w:b/>
                <w:bCs/>
                <w:sz w:val="22"/>
                <w:szCs w:val="22"/>
              </w:rPr>
            </w:pPr>
            <w:r w:rsidRPr="001A5595">
              <w:rPr>
                <w:b/>
                <w:bCs/>
                <w:sz w:val="22"/>
                <w:szCs w:val="22"/>
              </w:rPr>
              <w:t xml:space="preserve">11. DEMOSTRAÇÃO DO ALINHAMENTO ENTRE A CONTRATAÇÃO E O PLANEJAMENTO </w:t>
            </w:r>
          </w:p>
        </w:tc>
      </w:tr>
    </w:tbl>
    <w:p w14:paraId="0DC90691" w14:textId="77777777" w:rsidR="00075FA4" w:rsidRPr="001A5595" w:rsidRDefault="00075FA4" w:rsidP="00075FA4">
      <w:pPr>
        <w:jc w:val="both"/>
        <w:rPr>
          <w:bCs/>
          <w:sz w:val="22"/>
          <w:szCs w:val="22"/>
        </w:rPr>
      </w:pPr>
    </w:p>
    <w:p w14:paraId="740DAD15" w14:textId="16BC0AE5" w:rsidR="00075FA4" w:rsidRPr="001A5595" w:rsidRDefault="00075FA4" w:rsidP="00075FA4">
      <w:pPr>
        <w:jc w:val="both"/>
        <w:rPr>
          <w:bCs/>
          <w:sz w:val="22"/>
          <w:szCs w:val="22"/>
        </w:rPr>
      </w:pPr>
      <w:r w:rsidRPr="001A5595">
        <w:rPr>
          <w:bCs/>
          <w:sz w:val="22"/>
          <w:szCs w:val="22"/>
        </w:rPr>
        <w:t xml:space="preserve">11.1. A contratação está alinhada ao planejamento de compras e contratações, permitindo que a Prefeitura Municipal de Lago do Junco, contrate </w:t>
      </w:r>
      <w:r w:rsidR="00131818" w:rsidRPr="001A5595">
        <w:rPr>
          <w:bCs/>
          <w:sz w:val="22"/>
          <w:szCs w:val="22"/>
        </w:rPr>
        <w:t>a prestação de serviços via pessoa (s) física (s).</w:t>
      </w:r>
    </w:p>
    <w:p w14:paraId="4BB5F89D" w14:textId="77777777" w:rsidR="00075FA4" w:rsidRPr="001A5595" w:rsidRDefault="00075FA4" w:rsidP="00075FA4">
      <w:pPr>
        <w:jc w:val="both"/>
        <w:rPr>
          <w:bCs/>
          <w:sz w:val="22"/>
          <w:szCs w:val="22"/>
        </w:rPr>
      </w:pPr>
    </w:p>
    <w:p w14:paraId="1F0F6DCA" w14:textId="77777777" w:rsidR="00075FA4" w:rsidRPr="001A5595" w:rsidRDefault="00075FA4" w:rsidP="00075FA4">
      <w:pPr>
        <w:jc w:val="both"/>
        <w:rPr>
          <w:bCs/>
          <w:sz w:val="22"/>
          <w:szCs w:val="22"/>
        </w:rPr>
      </w:pPr>
      <w:r w:rsidRPr="001A5595">
        <w:rPr>
          <w:bCs/>
          <w:sz w:val="22"/>
          <w:szCs w:val="22"/>
        </w:rPr>
        <w:t>11.2. Além disso, a realização dos presentes estudos evidencia o compromisso da Prefeitura Municipal de Lago do Junco, com o dever de planejamento de suas contratações.</w:t>
      </w:r>
    </w:p>
    <w:p w14:paraId="2DF38E30" w14:textId="77777777" w:rsidR="00075FA4" w:rsidRPr="001A5595" w:rsidRDefault="00075FA4" w:rsidP="00075FA4">
      <w:pPr>
        <w:jc w:val="both"/>
        <w:rPr>
          <w:bCs/>
          <w:sz w:val="22"/>
          <w:szCs w:val="22"/>
        </w:rPr>
      </w:pPr>
    </w:p>
    <w:p w14:paraId="73A29CEE" w14:textId="77777777" w:rsidR="00075FA4" w:rsidRPr="001A5595" w:rsidRDefault="00075FA4" w:rsidP="00075FA4">
      <w:pPr>
        <w:jc w:val="both"/>
        <w:rPr>
          <w:bCs/>
          <w:sz w:val="22"/>
          <w:szCs w:val="22"/>
        </w:rPr>
      </w:pPr>
      <w:r w:rsidRPr="001A5595">
        <w:rPr>
          <w:bCs/>
          <w:sz w:val="22"/>
          <w:szCs w:val="22"/>
        </w:rPr>
        <w:t>11.3. O atendimento a esta contratação não apresenta conflito com o Planejamento Estratégico Institucional, Resoluções ou com objetivos organizacionais relacionados à gestão das aquisições e contratações.</w:t>
      </w:r>
    </w:p>
    <w:p w14:paraId="406B39F7" w14:textId="77777777" w:rsidR="00075FA4" w:rsidRPr="001A5595" w:rsidRDefault="00075FA4" w:rsidP="00075FA4">
      <w:pPr>
        <w:jc w:val="both"/>
        <w:rPr>
          <w:bCs/>
          <w:sz w:val="22"/>
          <w:szCs w:val="2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8720"/>
      </w:tblGrid>
      <w:tr w:rsidR="00075FA4" w:rsidRPr="001A5595" w14:paraId="2894AE3A" w14:textId="77777777" w:rsidTr="00992DF3">
        <w:trPr>
          <w:trHeight w:val="537"/>
        </w:trPr>
        <w:tc>
          <w:tcPr>
            <w:tcW w:w="9202" w:type="dxa"/>
            <w:shd w:val="clear" w:color="auto" w:fill="E2EFD9" w:themeFill="accent6" w:themeFillTint="33"/>
            <w:vAlign w:val="center"/>
          </w:tcPr>
          <w:p w14:paraId="6C9B9AF6" w14:textId="77777777" w:rsidR="00075FA4" w:rsidRPr="001A5595" w:rsidRDefault="00075FA4" w:rsidP="00992DF3">
            <w:pPr>
              <w:jc w:val="both"/>
              <w:rPr>
                <w:b/>
                <w:bCs/>
                <w:sz w:val="22"/>
                <w:szCs w:val="22"/>
              </w:rPr>
            </w:pPr>
            <w:r w:rsidRPr="001A5595">
              <w:rPr>
                <w:b/>
                <w:bCs/>
                <w:sz w:val="22"/>
                <w:szCs w:val="22"/>
              </w:rPr>
              <w:lastRenderedPageBreak/>
              <w:t>12. RESULTADOS PRETENDIDOS</w:t>
            </w:r>
          </w:p>
        </w:tc>
      </w:tr>
    </w:tbl>
    <w:p w14:paraId="6AECBF42" w14:textId="77777777" w:rsidR="00075FA4" w:rsidRPr="001A5595" w:rsidRDefault="00075FA4" w:rsidP="00075FA4">
      <w:pPr>
        <w:jc w:val="both"/>
        <w:rPr>
          <w:bCs/>
          <w:sz w:val="22"/>
          <w:szCs w:val="22"/>
        </w:rPr>
      </w:pPr>
    </w:p>
    <w:p w14:paraId="73113303" w14:textId="5B18840B" w:rsidR="00563FE2" w:rsidRPr="001A5595" w:rsidRDefault="00563FE2" w:rsidP="00563FE2">
      <w:pPr>
        <w:autoSpaceDE w:val="0"/>
        <w:autoSpaceDN w:val="0"/>
        <w:adjustRightInd w:val="0"/>
        <w:jc w:val="both"/>
        <w:rPr>
          <w:rFonts w:eastAsia="CIDFont+F3"/>
          <w:sz w:val="22"/>
          <w:szCs w:val="22"/>
        </w:rPr>
      </w:pPr>
      <w:r w:rsidRPr="001A5595">
        <w:rPr>
          <w:rFonts w:eastAsia="CIDFont+F3"/>
          <w:sz w:val="22"/>
          <w:szCs w:val="22"/>
        </w:rPr>
        <w:t>A locação do imóvel situado na Rua da Paz, Centro, Lago do Junco- M</w:t>
      </w:r>
      <w:r w:rsidR="008C3A2C" w:rsidRPr="001A5595">
        <w:rPr>
          <w:rFonts w:eastAsia="CIDFont+F3"/>
          <w:sz w:val="22"/>
          <w:szCs w:val="22"/>
        </w:rPr>
        <w:t>A</w:t>
      </w:r>
      <w:r w:rsidRPr="001A5595">
        <w:rPr>
          <w:rFonts w:eastAsia="CIDFont+F3"/>
          <w:sz w:val="22"/>
          <w:szCs w:val="22"/>
        </w:rPr>
        <w:t>, para a instalação da sede do Conselho Tutelar, visa atender às demandas da Secretaria de Assistência Social. Com essa contratação, almeja-se alcançar os seguintes resultados:</w:t>
      </w:r>
    </w:p>
    <w:p w14:paraId="75DEF50B" w14:textId="77777777" w:rsidR="00563FE2" w:rsidRPr="001A5595" w:rsidRDefault="00563FE2" w:rsidP="00563FE2">
      <w:pPr>
        <w:pStyle w:val="PargrafodaLista"/>
        <w:numPr>
          <w:ilvl w:val="0"/>
          <w:numId w:val="21"/>
        </w:numPr>
        <w:suppressAutoHyphens w:val="0"/>
        <w:autoSpaceDE w:val="0"/>
        <w:autoSpaceDN w:val="0"/>
        <w:adjustRightInd w:val="0"/>
        <w:jc w:val="both"/>
        <w:rPr>
          <w:rFonts w:eastAsia="CIDFont+F3"/>
          <w:sz w:val="22"/>
          <w:szCs w:val="22"/>
        </w:rPr>
      </w:pPr>
      <w:r w:rsidRPr="001A5595">
        <w:rPr>
          <w:rFonts w:eastAsia="CIDFont+F3"/>
          <w:sz w:val="22"/>
          <w:szCs w:val="22"/>
        </w:rPr>
        <w:t>Melhoria das condições de atendimento: O novo espaço proporcionará um ambiente mais adequado para o desenvolvimento das atividades do Serviço de Convivência e Fortalecimento de Vínculos, contribuindo para a melhoria da qualidade dos serviços prestados à comunidade.</w:t>
      </w:r>
    </w:p>
    <w:p w14:paraId="056BAA0D" w14:textId="77777777" w:rsidR="00563FE2" w:rsidRPr="001A5595" w:rsidRDefault="00563FE2" w:rsidP="00563FE2">
      <w:pPr>
        <w:pStyle w:val="PargrafodaLista"/>
        <w:numPr>
          <w:ilvl w:val="0"/>
          <w:numId w:val="21"/>
        </w:numPr>
        <w:suppressAutoHyphens w:val="0"/>
        <w:autoSpaceDE w:val="0"/>
        <w:autoSpaceDN w:val="0"/>
        <w:adjustRightInd w:val="0"/>
        <w:jc w:val="both"/>
        <w:rPr>
          <w:rFonts w:eastAsia="CIDFont+F3"/>
          <w:sz w:val="22"/>
          <w:szCs w:val="22"/>
        </w:rPr>
      </w:pPr>
      <w:r w:rsidRPr="001A5595">
        <w:rPr>
          <w:rFonts w:eastAsia="CIDFont+F3"/>
          <w:sz w:val="22"/>
          <w:szCs w:val="22"/>
        </w:rPr>
        <w:t>Aumento da eficiência operacional: A localização central do imóvel, com fácil acessibilidade e proximidade de outros órgãos governamentais, facilitará o acesso do público-alvo aos serviços oferecidos, aumentando a eficiência operacional da Secretaria de Assistência Social.</w:t>
      </w:r>
    </w:p>
    <w:p w14:paraId="0E675C5D" w14:textId="77777777" w:rsidR="00563FE2" w:rsidRPr="001A5595" w:rsidRDefault="00563FE2" w:rsidP="00563FE2">
      <w:pPr>
        <w:pStyle w:val="PargrafodaLista"/>
        <w:numPr>
          <w:ilvl w:val="0"/>
          <w:numId w:val="21"/>
        </w:numPr>
        <w:suppressAutoHyphens w:val="0"/>
        <w:autoSpaceDE w:val="0"/>
        <w:autoSpaceDN w:val="0"/>
        <w:adjustRightInd w:val="0"/>
        <w:jc w:val="both"/>
        <w:rPr>
          <w:rFonts w:eastAsia="CIDFont+F3"/>
          <w:sz w:val="22"/>
          <w:szCs w:val="22"/>
        </w:rPr>
      </w:pPr>
      <w:r w:rsidRPr="001A5595">
        <w:rPr>
          <w:rFonts w:eastAsia="CIDFont+F3"/>
          <w:sz w:val="22"/>
          <w:szCs w:val="22"/>
        </w:rPr>
        <w:t>Economia de recursos: A escolha da locação em vez da aquisição de um imóvel proporcionará uma significativa economia de recursos para o município, garantindo a otimização dos investimentos públicos.</w:t>
      </w:r>
    </w:p>
    <w:p w14:paraId="2E4F12A2" w14:textId="3B244C9B" w:rsidR="00563FE2" w:rsidRPr="001A5595" w:rsidRDefault="00563FE2" w:rsidP="00563FE2">
      <w:pPr>
        <w:pStyle w:val="PargrafodaLista"/>
        <w:numPr>
          <w:ilvl w:val="0"/>
          <w:numId w:val="21"/>
        </w:numPr>
        <w:suppressAutoHyphens w:val="0"/>
        <w:autoSpaceDE w:val="0"/>
        <w:autoSpaceDN w:val="0"/>
        <w:adjustRightInd w:val="0"/>
        <w:jc w:val="both"/>
        <w:rPr>
          <w:rFonts w:eastAsia="CIDFont+F3"/>
          <w:sz w:val="22"/>
          <w:szCs w:val="22"/>
        </w:rPr>
      </w:pPr>
      <w:r w:rsidRPr="001A5595">
        <w:rPr>
          <w:rFonts w:eastAsia="CIDFont+F3"/>
          <w:sz w:val="22"/>
          <w:szCs w:val="22"/>
        </w:rPr>
        <w:t>Garantia de continuidade dos serviços: O contra</w:t>
      </w:r>
      <w:r w:rsidR="00C1293E">
        <w:rPr>
          <w:rFonts w:eastAsia="CIDFont+F3"/>
          <w:sz w:val="22"/>
          <w:szCs w:val="22"/>
        </w:rPr>
        <w:t>to de locação com vigência de 10</w:t>
      </w:r>
      <w:r w:rsidRPr="001A5595">
        <w:rPr>
          <w:rFonts w:eastAsia="CIDFont+F3"/>
          <w:sz w:val="22"/>
          <w:szCs w:val="22"/>
        </w:rPr>
        <w:t xml:space="preserve"> meses assegura a continuidade das atividades do Serviço de Convivência e Fortalecimento de Vínculos, garantindo a estabilidade e a regularidade na prestação dos serviços à população.  </w:t>
      </w:r>
    </w:p>
    <w:p w14:paraId="2A8AA932" w14:textId="77777777" w:rsidR="00563FE2" w:rsidRPr="001A5595" w:rsidRDefault="00563FE2" w:rsidP="00563FE2">
      <w:pPr>
        <w:pStyle w:val="PargrafodaLista"/>
        <w:numPr>
          <w:ilvl w:val="0"/>
          <w:numId w:val="21"/>
        </w:numPr>
        <w:suppressAutoHyphens w:val="0"/>
        <w:autoSpaceDE w:val="0"/>
        <w:autoSpaceDN w:val="0"/>
        <w:adjustRightInd w:val="0"/>
        <w:jc w:val="both"/>
        <w:rPr>
          <w:rFonts w:eastAsia="CIDFont+F3"/>
          <w:sz w:val="22"/>
          <w:szCs w:val="22"/>
        </w:rPr>
      </w:pPr>
      <w:r w:rsidRPr="001A5595">
        <w:rPr>
          <w:rFonts w:eastAsia="CIDFont+F3"/>
          <w:sz w:val="22"/>
          <w:szCs w:val="22"/>
        </w:rPr>
        <w:t>Promoção do desenvolvimento integral de crianças e adolescentes: Ao proporcionar um espaço adequado para o desenvolvimento de atividades, a locação do imóvel contribuirá para o fortalecimento dos vínculos familiares e comunitários, promovendo o desenvolvimento integral de crianças e adolescentes atendidos pelo serviço.</w:t>
      </w:r>
    </w:p>
    <w:p w14:paraId="24899C90" w14:textId="77777777" w:rsidR="00563FE2" w:rsidRPr="001A5595" w:rsidRDefault="00563FE2" w:rsidP="00563FE2">
      <w:pPr>
        <w:pStyle w:val="PargrafodaLista"/>
        <w:autoSpaceDE w:val="0"/>
        <w:autoSpaceDN w:val="0"/>
        <w:adjustRightInd w:val="0"/>
        <w:jc w:val="both"/>
        <w:rPr>
          <w:rFonts w:eastAsia="CIDFont+F3"/>
          <w:sz w:val="22"/>
          <w:szCs w:val="22"/>
        </w:rPr>
      </w:pPr>
    </w:p>
    <w:p w14:paraId="68460CD2" w14:textId="3FA13C2F" w:rsidR="00563FE2" w:rsidRPr="001A5595" w:rsidRDefault="00563FE2" w:rsidP="00563FE2">
      <w:pPr>
        <w:autoSpaceDE w:val="0"/>
        <w:autoSpaceDN w:val="0"/>
        <w:adjustRightInd w:val="0"/>
        <w:jc w:val="both"/>
        <w:rPr>
          <w:rFonts w:eastAsia="CIDFont+F3"/>
          <w:sz w:val="22"/>
          <w:szCs w:val="22"/>
        </w:rPr>
      </w:pPr>
      <w:r w:rsidRPr="001A5595">
        <w:rPr>
          <w:rFonts w:eastAsia="CIDFont+F3"/>
          <w:sz w:val="22"/>
          <w:szCs w:val="22"/>
        </w:rPr>
        <w:t>Portanto, os resultados pretendidos com a locação do imóvel para a Secretaria de Assistência Social incluem melhorias nas condições de atendimento, aumento da eficiência operacional, economia de recursos, garantia de continuidade dos serviços e promoção do desenvolvimento integral de crianças e adolescentes, conforme preconizado pelas políticas públicas municipais.</w:t>
      </w:r>
    </w:p>
    <w:p w14:paraId="4AF3AB9A" w14:textId="77777777" w:rsidR="00075FA4" w:rsidRPr="001A5595" w:rsidRDefault="00075FA4" w:rsidP="00075FA4">
      <w:pPr>
        <w:jc w:val="both"/>
        <w:rPr>
          <w:bCs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720"/>
      </w:tblGrid>
      <w:tr w:rsidR="00075FA4" w:rsidRPr="001A5595" w14:paraId="1FB9EF69" w14:textId="77777777" w:rsidTr="00992DF3">
        <w:trPr>
          <w:trHeight w:val="491"/>
        </w:trPr>
        <w:tc>
          <w:tcPr>
            <w:tcW w:w="9202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010B0B37" w14:textId="278EA17B" w:rsidR="00075FA4" w:rsidRPr="001A5595" w:rsidRDefault="00075FA4" w:rsidP="00563FE2">
            <w:pPr>
              <w:jc w:val="both"/>
              <w:rPr>
                <w:b/>
                <w:bCs/>
                <w:sz w:val="22"/>
                <w:szCs w:val="22"/>
              </w:rPr>
            </w:pPr>
            <w:r w:rsidRPr="001A5595">
              <w:rPr>
                <w:b/>
                <w:bCs/>
                <w:sz w:val="22"/>
                <w:szCs w:val="22"/>
              </w:rPr>
              <w:t>13. PROVIDÊNCIAS A SEREM ADOTADAS PREVIAMENTE À CELEBRAÇÃO DO CONTRATO</w:t>
            </w:r>
          </w:p>
        </w:tc>
      </w:tr>
    </w:tbl>
    <w:p w14:paraId="3B224BFD" w14:textId="77777777" w:rsidR="00075FA4" w:rsidRPr="001A5595" w:rsidRDefault="00075FA4" w:rsidP="00060B0B">
      <w:pPr>
        <w:jc w:val="both"/>
        <w:rPr>
          <w:bCs/>
          <w:sz w:val="22"/>
          <w:szCs w:val="22"/>
        </w:rPr>
      </w:pPr>
    </w:p>
    <w:p w14:paraId="511C98A2" w14:textId="5F6BB499" w:rsidR="00060B0B" w:rsidRPr="001A5595" w:rsidRDefault="00060B0B" w:rsidP="00060B0B">
      <w:pPr>
        <w:suppressAutoHyphens w:val="0"/>
        <w:autoSpaceDE w:val="0"/>
        <w:autoSpaceDN w:val="0"/>
        <w:adjustRightInd w:val="0"/>
        <w:jc w:val="both"/>
        <w:rPr>
          <w:rFonts w:eastAsia="CIDFont+F3"/>
          <w:sz w:val="22"/>
          <w:szCs w:val="22"/>
          <w:lang w:eastAsia="en-US"/>
        </w:rPr>
      </w:pPr>
      <w:r w:rsidRPr="001A5595">
        <w:rPr>
          <w:rFonts w:eastAsia="CIDFont+F3"/>
          <w:sz w:val="22"/>
          <w:szCs w:val="22"/>
          <w:lang w:eastAsia="en-US"/>
        </w:rPr>
        <w:t>Nos termos da Lei no 12.527, de 18 de novembro de 2011, (Lei de acesso à informação), o presente Estudo não se classifica como sigiloso.</w:t>
      </w:r>
    </w:p>
    <w:p w14:paraId="38A62F3C" w14:textId="6E5A2335" w:rsidR="00075FA4" w:rsidRPr="001A5595" w:rsidRDefault="00060B0B" w:rsidP="00060B0B">
      <w:pPr>
        <w:suppressAutoHyphens w:val="0"/>
        <w:autoSpaceDE w:val="0"/>
        <w:autoSpaceDN w:val="0"/>
        <w:adjustRightInd w:val="0"/>
        <w:jc w:val="both"/>
        <w:rPr>
          <w:rFonts w:eastAsia="CIDFont+F3"/>
          <w:sz w:val="22"/>
          <w:szCs w:val="22"/>
          <w:lang w:eastAsia="en-US"/>
        </w:rPr>
      </w:pPr>
      <w:r w:rsidRPr="001A5595">
        <w:rPr>
          <w:rFonts w:eastAsia="CIDFont+F3"/>
          <w:sz w:val="22"/>
          <w:szCs w:val="22"/>
          <w:lang w:eastAsia="en-US"/>
        </w:rPr>
        <w:t>Com base nas informações levantadas ao longo do estudo preliminar verificamos que este tipo de contratação é necessário. Desde modo, declaramos a viabilidade da contratação pretendida, através de Licitações Inexigibilidade, com base no artigo 75 incisos V da Lei 14133/2023, motivo pelo qual declaramos a viabilidade e razoabilidade da presente licitação.</w:t>
      </w:r>
    </w:p>
    <w:p w14:paraId="130590B5" w14:textId="77777777" w:rsidR="00060B0B" w:rsidRPr="001A5595" w:rsidRDefault="00060B0B" w:rsidP="00060B0B">
      <w:pPr>
        <w:suppressAutoHyphens w:val="0"/>
        <w:autoSpaceDE w:val="0"/>
        <w:autoSpaceDN w:val="0"/>
        <w:adjustRightInd w:val="0"/>
        <w:jc w:val="both"/>
        <w:rPr>
          <w:rFonts w:eastAsia="CIDFont+F3"/>
          <w:sz w:val="22"/>
          <w:szCs w:val="22"/>
          <w:lang w:eastAsia="en-US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8720"/>
      </w:tblGrid>
      <w:tr w:rsidR="00075FA4" w:rsidRPr="001A5595" w14:paraId="696920B3" w14:textId="77777777" w:rsidTr="00992DF3">
        <w:trPr>
          <w:trHeight w:val="537"/>
        </w:trPr>
        <w:tc>
          <w:tcPr>
            <w:tcW w:w="9202" w:type="dxa"/>
            <w:shd w:val="clear" w:color="auto" w:fill="E2EFD9" w:themeFill="accent6" w:themeFillTint="33"/>
            <w:vAlign w:val="center"/>
          </w:tcPr>
          <w:p w14:paraId="5A6ED834" w14:textId="77777777" w:rsidR="00075FA4" w:rsidRPr="001A5595" w:rsidRDefault="00075FA4" w:rsidP="00992DF3">
            <w:pPr>
              <w:jc w:val="both"/>
              <w:rPr>
                <w:b/>
                <w:bCs/>
                <w:sz w:val="22"/>
                <w:szCs w:val="22"/>
              </w:rPr>
            </w:pPr>
            <w:r w:rsidRPr="001A5595">
              <w:rPr>
                <w:b/>
                <w:bCs/>
                <w:sz w:val="22"/>
                <w:szCs w:val="22"/>
              </w:rPr>
              <w:t xml:space="preserve">14. DA SUSTENTABILIDADE </w:t>
            </w:r>
          </w:p>
        </w:tc>
      </w:tr>
    </w:tbl>
    <w:p w14:paraId="01185CC1" w14:textId="77777777" w:rsidR="00075FA4" w:rsidRPr="001A5595" w:rsidRDefault="00075FA4" w:rsidP="00075FA4">
      <w:pPr>
        <w:jc w:val="both"/>
        <w:rPr>
          <w:b/>
          <w:bCs/>
          <w:sz w:val="22"/>
          <w:szCs w:val="22"/>
        </w:rPr>
      </w:pPr>
    </w:p>
    <w:p w14:paraId="25C3F851" w14:textId="5FF07AF9" w:rsidR="00075FA4" w:rsidRPr="001A5595" w:rsidRDefault="004B236A" w:rsidP="004B236A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1A5595">
        <w:rPr>
          <w:rFonts w:eastAsiaTheme="minorHAnsi"/>
          <w:sz w:val="22"/>
          <w:szCs w:val="22"/>
          <w:lang w:eastAsia="en-US"/>
        </w:rPr>
        <w:lastRenderedPageBreak/>
        <w:t>Pela natureza do serviço de locação de imóvel, não existem critérios de sustentabilidade a serem s</w:t>
      </w:r>
      <w:r w:rsidR="00763C41" w:rsidRPr="001A5595">
        <w:rPr>
          <w:rFonts w:eastAsiaTheme="minorHAnsi"/>
          <w:sz w:val="22"/>
          <w:szCs w:val="22"/>
          <w:lang w:eastAsia="en-US"/>
        </w:rPr>
        <w:t>eguidos pela contratada e</w:t>
      </w:r>
      <w:r w:rsidRPr="001A5595">
        <w:rPr>
          <w:rFonts w:eastAsiaTheme="minorHAnsi"/>
          <w:sz w:val="22"/>
          <w:szCs w:val="22"/>
          <w:lang w:eastAsia="en-US"/>
        </w:rPr>
        <w:t xml:space="preserve"> aplicados no caso em tela.</w:t>
      </w:r>
    </w:p>
    <w:p w14:paraId="2D500A71" w14:textId="77777777" w:rsidR="004B236A" w:rsidRPr="001A5595" w:rsidRDefault="004B236A" w:rsidP="004B236A">
      <w:pPr>
        <w:jc w:val="both"/>
        <w:rPr>
          <w:bCs/>
          <w:sz w:val="22"/>
          <w:szCs w:val="2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8720"/>
      </w:tblGrid>
      <w:tr w:rsidR="00075FA4" w:rsidRPr="001A5595" w14:paraId="046F91BC" w14:textId="77777777" w:rsidTr="00992DF3">
        <w:trPr>
          <w:trHeight w:val="537"/>
        </w:trPr>
        <w:tc>
          <w:tcPr>
            <w:tcW w:w="9202" w:type="dxa"/>
            <w:shd w:val="clear" w:color="auto" w:fill="E2EFD9" w:themeFill="accent6" w:themeFillTint="33"/>
            <w:vAlign w:val="center"/>
          </w:tcPr>
          <w:p w14:paraId="6A1A0CF2" w14:textId="77777777" w:rsidR="00075FA4" w:rsidRPr="001A5595" w:rsidRDefault="00075FA4" w:rsidP="00992DF3">
            <w:pPr>
              <w:jc w:val="both"/>
              <w:rPr>
                <w:b/>
                <w:bCs/>
                <w:sz w:val="22"/>
                <w:szCs w:val="22"/>
              </w:rPr>
            </w:pPr>
            <w:r w:rsidRPr="001A5595">
              <w:rPr>
                <w:b/>
                <w:bCs/>
                <w:sz w:val="22"/>
                <w:szCs w:val="22"/>
              </w:rPr>
              <w:t>15. PROVIDÊNCIAS PARA ADEQUAÇÃO DO AMBIENTE DO ÓRGÃO</w:t>
            </w:r>
          </w:p>
        </w:tc>
      </w:tr>
    </w:tbl>
    <w:p w14:paraId="47368967" w14:textId="77777777" w:rsidR="00075FA4" w:rsidRPr="001A5595" w:rsidRDefault="00075FA4" w:rsidP="00075FA4">
      <w:pPr>
        <w:jc w:val="both"/>
        <w:rPr>
          <w:bCs/>
          <w:sz w:val="22"/>
          <w:szCs w:val="22"/>
        </w:rPr>
      </w:pPr>
    </w:p>
    <w:p w14:paraId="1241FF6D" w14:textId="437CF070" w:rsidR="00075FA4" w:rsidRPr="001A5595" w:rsidRDefault="00075FA4" w:rsidP="00075FA4">
      <w:pPr>
        <w:jc w:val="both"/>
        <w:rPr>
          <w:bCs/>
          <w:sz w:val="22"/>
          <w:szCs w:val="22"/>
        </w:rPr>
      </w:pPr>
      <w:r w:rsidRPr="001A5595">
        <w:rPr>
          <w:bCs/>
          <w:sz w:val="22"/>
          <w:szCs w:val="22"/>
        </w:rPr>
        <w:t>No que diz respeito às providências para a adequação do ambiente do órgão, não se aplicam.</w:t>
      </w:r>
    </w:p>
    <w:p w14:paraId="08F0A542" w14:textId="77777777" w:rsidR="00075FA4" w:rsidRPr="001A5595" w:rsidRDefault="00075FA4" w:rsidP="00075FA4">
      <w:pPr>
        <w:jc w:val="both"/>
        <w:rPr>
          <w:bCs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720"/>
      </w:tblGrid>
      <w:tr w:rsidR="00075FA4" w:rsidRPr="001A5595" w14:paraId="17FB0ABF" w14:textId="77777777" w:rsidTr="00992DF3">
        <w:trPr>
          <w:trHeight w:val="491"/>
        </w:trPr>
        <w:tc>
          <w:tcPr>
            <w:tcW w:w="9202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13009259" w14:textId="77777777" w:rsidR="00075FA4" w:rsidRPr="001A5595" w:rsidRDefault="00075FA4" w:rsidP="00992DF3">
            <w:pPr>
              <w:jc w:val="both"/>
              <w:rPr>
                <w:b/>
                <w:bCs/>
                <w:sz w:val="22"/>
                <w:szCs w:val="22"/>
              </w:rPr>
            </w:pPr>
            <w:r w:rsidRPr="001A5595">
              <w:rPr>
                <w:b/>
                <w:bCs/>
                <w:sz w:val="22"/>
                <w:szCs w:val="22"/>
              </w:rPr>
              <w:t>16. ANÁLISE DAS CONTRATAÇÕES ANTERIORES</w:t>
            </w:r>
          </w:p>
        </w:tc>
      </w:tr>
    </w:tbl>
    <w:p w14:paraId="14D7ED86" w14:textId="77777777" w:rsidR="00075FA4" w:rsidRPr="001A5595" w:rsidRDefault="00075FA4" w:rsidP="00075FA4">
      <w:pPr>
        <w:jc w:val="both"/>
        <w:rPr>
          <w:bCs/>
          <w:sz w:val="22"/>
          <w:szCs w:val="22"/>
        </w:rPr>
      </w:pPr>
    </w:p>
    <w:p w14:paraId="3ABFE0A2" w14:textId="77777777" w:rsidR="00075FA4" w:rsidRPr="001A5595" w:rsidRDefault="00075FA4" w:rsidP="00075FA4">
      <w:pPr>
        <w:jc w:val="both"/>
        <w:rPr>
          <w:bCs/>
          <w:sz w:val="22"/>
          <w:szCs w:val="22"/>
        </w:rPr>
      </w:pPr>
      <w:r w:rsidRPr="001A5595">
        <w:rPr>
          <w:bCs/>
          <w:sz w:val="22"/>
          <w:szCs w:val="22"/>
        </w:rPr>
        <w:t>Não há</w:t>
      </w:r>
    </w:p>
    <w:p w14:paraId="6E196E1B" w14:textId="77777777" w:rsidR="00075FA4" w:rsidRPr="001A5595" w:rsidRDefault="00075FA4" w:rsidP="00075FA4">
      <w:pPr>
        <w:jc w:val="both"/>
        <w:rPr>
          <w:bCs/>
          <w:sz w:val="22"/>
          <w:szCs w:val="2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8720"/>
      </w:tblGrid>
      <w:tr w:rsidR="00075FA4" w:rsidRPr="001A5595" w14:paraId="40B5AFF6" w14:textId="77777777" w:rsidTr="00992DF3">
        <w:trPr>
          <w:trHeight w:val="537"/>
        </w:trPr>
        <w:tc>
          <w:tcPr>
            <w:tcW w:w="9202" w:type="dxa"/>
            <w:shd w:val="clear" w:color="auto" w:fill="E2EFD9" w:themeFill="accent6" w:themeFillTint="33"/>
            <w:vAlign w:val="center"/>
          </w:tcPr>
          <w:p w14:paraId="60A1F80B" w14:textId="77777777" w:rsidR="00075FA4" w:rsidRPr="001A5595" w:rsidRDefault="00075FA4" w:rsidP="00992DF3">
            <w:pPr>
              <w:jc w:val="both"/>
              <w:rPr>
                <w:b/>
                <w:bCs/>
                <w:sz w:val="22"/>
                <w:szCs w:val="22"/>
              </w:rPr>
            </w:pPr>
            <w:r w:rsidRPr="001A5595">
              <w:rPr>
                <w:b/>
                <w:bCs/>
                <w:sz w:val="22"/>
                <w:szCs w:val="22"/>
              </w:rPr>
              <w:t>17.</w:t>
            </w:r>
            <w:r w:rsidRPr="001A5595">
              <w:rPr>
                <w:bCs/>
                <w:sz w:val="22"/>
                <w:szCs w:val="22"/>
              </w:rPr>
              <w:t xml:space="preserve"> </w:t>
            </w:r>
            <w:r w:rsidRPr="001A5595">
              <w:rPr>
                <w:b/>
                <w:bCs/>
                <w:sz w:val="22"/>
                <w:szCs w:val="22"/>
              </w:rPr>
              <w:t>POSICIONAMENTO CONCLUSIVO SOBRE A VIABILIDADE E RAZOABILIDADE DA CONTRATAÇÃO</w:t>
            </w:r>
          </w:p>
        </w:tc>
      </w:tr>
    </w:tbl>
    <w:p w14:paraId="61FC2373" w14:textId="77777777" w:rsidR="00CB36BA" w:rsidRPr="001A5595" w:rsidRDefault="00CB36BA" w:rsidP="00CB36BA">
      <w:pPr>
        <w:jc w:val="both"/>
        <w:rPr>
          <w:bCs/>
          <w:sz w:val="22"/>
          <w:szCs w:val="22"/>
        </w:rPr>
      </w:pPr>
    </w:p>
    <w:p w14:paraId="20E8CD38" w14:textId="77CB851E" w:rsidR="00CB36BA" w:rsidRPr="001A5595" w:rsidRDefault="00CB36BA" w:rsidP="00CB36BA">
      <w:pPr>
        <w:jc w:val="both"/>
        <w:rPr>
          <w:bCs/>
          <w:sz w:val="22"/>
          <w:szCs w:val="22"/>
        </w:rPr>
      </w:pPr>
      <w:r w:rsidRPr="001A5595">
        <w:rPr>
          <w:bCs/>
          <w:sz w:val="22"/>
          <w:szCs w:val="22"/>
        </w:rPr>
        <w:t xml:space="preserve">17.1. Declaramos a viabilidade da contratação de pessoa(s) física(s) para </w:t>
      </w:r>
      <w:r w:rsidR="00E62E2A" w:rsidRPr="00E62E2A">
        <w:rPr>
          <w:sz w:val="22"/>
          <w:szCs w:val="22"/>
        </w:rPr>
        <w:t xml:space="preserve">Locação de imóvel para abrigar a Sede do Conselho Tutelar do Município de Lago do </w:t>
      </w:r>
      <w:proofErr w:type="gramStart"/>
      <w:r w:rsidR="00E62E2A" w:rsidRPr="00E62E2A">
        <w:rPr>
          <w:sz w:val="22"/>
          <w:szCs w:val="22"/>
        </w:rPr>
        <w:t>Junco -MA</w:t>
      </w:r>
      <w:proofErr w:type="gramEnd"/>
      <w:r w:rsidR="00E62E2A" w:rsidRPr="00E62E2A">
        <w:rPr>
          <w:sz w:val="22"/>
          <w:szCs w:val="22"/>
        </w:rPr>
        <w:t>, localizado na Rua da Paz, n° 95, Centro, de Interesse da Secretaria Municipal de Assistência Social do município de Lago do Junco – MA</w:t>
      </w:r>
      <w:r w:rsidRPr="00E62E2A">
        <w:rPr>
          <w:bCs/>
          <w:sz w:val="22"/>
          <w:szCs w:val="22"/>
        </w:rPr>
        <w:t>,</w:t>
      </w:r>
      <w:r w:rsidRPr="001A5595">
        <w:rPr>
          <w:bCs/>
          <w:sz w:val="22"/>
          <w:szCs w:val="22"/>
        </w:rPr>
        <w:t xml:space="preserve"> considerando a inexistência de alternativas que atendam de forma adequada e imediata às exigências operacionais do referido setor.</w:t>
      </w:r>
    </w:p>
    <w:p w14:paraId="1E159A0A" w14:textId="77777777" w:rsidR="00CB36BA" w:rsidRPr="001A5595" w:rsidRDefault="00CB36BA" w:rsidP="00CB36BA">
      <w:pPr>
        <w:jc w:val="both"/>
        <w:rPr>
          <w:bCs/>
          <w:sz w:val="22"/>
          <w:szCs w:val="22"/>
        </w:rPr>
      </w:pPr>
    </w:p>
    <w:p w14:paraId="3DC32A0E" w14:textId="598F89DF" w:rsidR="00CB36BA" w:rsidRPr="001A5595" w:rsidRDefault="00CB36BA" w:rsidP="00CB36BA">
      <w:pPr>
        <w:jc w:val="both"/>
        <w:rPr>
          <w:bCs/>
          <w:sz w:val="22"/>
          <w:szCs w:val="22"/>
        </w:rPr>
      </w:pPr>
      <w:r w:rsidRPr="001A5595">
        <w:rPr>
          <w:bCs/>
          <w:sz w:val="22"/>
          <w:szCs w:val="22"/>
        </w:rPr>
        <w:t>17.2. Considerando os dados fornecidos no presente Estudo Técnicos Preliminares (ETP), conclui-se pela viabilidade e razoabilidade da contratação proposta, por se tratar de solução adequada à necessidade da Administração Pública, observando os princípios da economicidade, eficiência e interesse público.</w:t>
      </w:r>
    </w:p>
    <w:p w14:paraId="03312C50" w14:textId="77777777" w:rsidR="00CB36BA" w:rsidRPr="001A5595" w:rsidRDefault="00CB36BA" w:rsidP="00CB36BA">
      <w:pPr>
        <w:jc w:val="both"/>
        <w:rPr>
          <w:bCs/>
          <w:sz w:val="22"/>
          <w:szCs w:val="22"/>
        </w:rPr>
      </w:pPr>
    </w:p>
    <w:p w14:paraId="3B0ED5FF" w14:textId="45A060C4" w:rsidR="00075FA4" w:rsidRPr="001A5595" w:rsidRDefault="00075FA4" w:rsidP="00CB36BA">
      <w:pPr>
        <w:jc w:val="both"/>
        <w:rPr>
          <w:bCs/>
          <w:sz w:val="22"/>
          <w:szCs w:val="2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8720"/>
      </w:tblGrid>
      <w:tr w:rsidR="00075FA4" w:rsidRPr="001A5595" w14:paraId="4D682D33" w14:textId="77777777" w:rsidTr="00992DF3">
        <w:trPr>
          <w:trHeight w:val="537"/>
        </w:trPr>
        <w:tc>
          <w:tcPr>
            <w:tcW w:w="9202" w:type="dxa"/>
            <w:shd w:val="clear" w:color="auto" w:fill="E2EFD9" w:themeFill="accent6" w:themeFillTint="33"/>
            <w:vAlign w:val="center"/>
          </w:tcPr>
          <w:p w14:paraId="43346DE1" w14:textId="77777777" w:rsidR="00075FA4" w:rsidRPr="001A5595" w:rsidRDefault="00075FA4" w:rsidP="00992DF3">
            <w:pPr>
              <w:pStyle w:val="SemEspaamento"/>
              <w:spacing w:afterLines="20" w:after="48"/>
              <w:jc w:val="both"/>
              <w:rPr>
                <w:rFonts w:ascii="Times New Roman" w:eastAsia="Lucida Sans Unicode" w:hAnsi="Times New Roman"/>
                <w:b/>
                <w:kern w:val="1"/>
                <w:sz w:val="22"/>
                <w:szCs w:val="22"/>
              </w:rPr>
            </w:pPr>
            <w:r w:rsidRPr="001A5595">
              <w:rPr>
                <w:rFonts w:ascii="Times New Roman" w:eastAsia="Lucida Sans Unicode" w:hAnsi="Times New Roman"/>
                <w:b/>
                <w:kern w:val="1"/>
                <w:sz w:val="22"/>
                <w:szCs w:val="22"/>
                <w:lang w:val="pt-PT"/>
              </w:rPr>
              <w:t>18. PRAZO DA PRESTAÇÃO DE SERVIÇOS</w:t>
            </w:r>
          </w:p>
        </w:tc>
      </w:tr>
    </w:tbl>
    <w:p w14:paraId="309ADCEA" w14:textId="77777777" w:rsidR="00075FA4" w:rsidRPr="001A5595" w:rsidRDefault="00075FA4" w:rsidP="00075FA4">
      <w:pPr>
        <w:autoSpaceDN w:val="0"/>
        <w:jc w:val="both"/>
        <w:textAlignment w:val="baseline"/>
        <w:rPr>
          <w:rFonts w:eastAsia="SimSun"/>
          <w:kern w:val="3"/>
          <w:sz w:val="22"/>
          <w:szCs w:val="22"/>
          <w:lang w:eastAsia="zh-CN" w:bidi="hi-IN"/>
        </w:rPr>
      </w:pPr>
    </w:p>
    <w:p w14:paraId="76FA32E2" w14:textId="55D3264E" w:rsidR="00D34492" w:rsidRPr="001A5595" w:rsidRDefault="00D34492" w:rsidP="00D34492">
      <w:pPr>
        <w:jc w:val="both"/>
        <w:rPr>
          <w:rFonts w:eastAsia="CIDFont+F3"/>
          <w:sz w:val="22"/>
          <w:szCs w:val="22"/>
        </w:rPr>
      </w:pPr>
      <w:r w:rsidRPr="001A5595">
        <w:rPr>
          <w:rFonts w:eastAsia="CIDFont+F3"/>
          <w:sz w:val="22"/>
          <w:szCs w:val="22"/>
        </w:rPr>
        <w:t xml:space="preserve">18.1. O imóvel locado deverá atender às condições de qualidade, segurança, higiene e conservação adequadas às atividades desenvolvidas pelo </w:t>
      </w:r>
      <w:r w:rsidR="00C33345">
        <w:rPr>
          <w:rFonts w:eastAsia="CIDFont+F3"/>
          <w:sz w:val="22"/>
          <w:szCs w:val="22"/>
        </w:rPr>
        <w:t>Conselho Tutelar através</w:t>
      </w:r>
      <w:bookmarkStart w:id="1" w:name="_GoBack"/>
      <w:bookmarkEnd w:id="1"/>
      <w:r w:rsidRPr="001A5595">
        <w:rPr>
          <w:rFonts w:eastAsia="CIDFont+F3"/>
          <w:sz w:val="22"/>
          <w:szCs w:val="22"/>
        </w:rPr>
        <w:t xml:space="preserve"> Secretaria Municipal de Assistência Social do Município de Lago do Junco – MA.</w:t>
      </w:r>
    </w:p>
    <w:p w14:paraId="0437D0DE" w14:textId="77777777" w:rsidR="00D34492" w:rsidRPr="001A5595" w:rsidRDefault="00D34492" w:rsidP="00D34492">
      <w:pPr>
        <w:jc w:val="both"/>
        <w:rPr>
          <w:rFonts w:eastAsia="CIDFont+F3"/>
          <w:sz w:val="22"/>
          <w:szCs w:val="22"/>
        </w:rPr>
      </w:pPr>
    </w:p>
    <w:p w14:paraId="777F0468" w14:textId="77777777" w:rsidR="00D34492" w:rsidRPr="001A5595" w:rsidRDefault="00D34492" w:rsidP="00D34492">
      <w:pPr>
        <w:jc w:val="both"/>
        <w:rPr>
          <w:rFonts w:eastAsia="CIDFont+F3"/>
          <w:sz w:val="22"/>
          <w:szCs w:val="22"/>
        </w:rPr>
      </w:pPr>
      <w:r w:rsidRPr="001A5595">
        <w:rPr>
          <w:rFonts w:eastAsia="CIDFont+F3"/>
          <w:sz w:val="22"/>
          <w:szCs w:val="22"/>
        </w:rPr>
        <w:t>18.2. O prazo para o início da disponibilização do imóvel será IMEDIATO, contado a partir do recebimento, pelo locador, da Nota de Empenho ou Ordem de Início da Locação, conforme definido pela CONTRATANTE.</w:t>
      </w:r>
    </w:p>
    <w:p w14:paraId="6C548D11" w14:textId="77777777" w:rsidR="00D34492" w:rsidRPr="001A5595" w:rsidRDefault="00D34492" w:rsidP="00D34492">
      <w:pPr>
        <w:jc w:val="both"/>
        <w:rPr>
          <w:rFonts w:eastAsia="CIDFont+F3"/>
          <w:sz w:val="22"/>
          <w:szCs w:val="22"/>
        </w:rPr>
      </w:pPr>
    </w:p>
    <w:p w14:paraId="5ED8F0CE" w14:textId="77777777" w:rsidR="00D34492" w:rsidRPr="001A5595" w:rsidRDefault="00D34492" w:rsidP="00D34492">
      <w:pPr>
        <w:jc w:val="both"/>
        <w:rPr>
          <w:rFonts w:eastAsia="CIDFont+F3"/>
          <w:sz w:val="22"/>
          <w:szCs w:val="22"/>
        </w:rPr>
      </w:pPr>
      <w:r w:rsidRPr="001A5595">
        <w:rPr>
          <w:rFonts w:eastAsia="CIDFont+F3"/>
          <w:sz w:val="22"/>
          <w:szCs w:val="22"/>
        </w:rPr>
        <w:t>18.3. O imóvel deverá estar disponível para uso pela CONTRATANTE em perfeitas condições de uso, no prazo máximo de 03 (três) dias úteis após a assinatura do contrato.</w:t>
      </w:r>
    </w:p>
    <w:p w14:paraId="02B4BCC4" w14:textId="77777777" w:rsidR="00D34492" w:rsidRPr="001A5595" w:rsidRDefault="00D34492" w:rsidP="00D34492">
      <w:pPr>
        <w:jc w:val="both"/>
        <w:rPr>
          <w:rFonts w:eastAsia="CIDFont+F3"/>
          <w:sz w:val="22"/>
          <w:szCs w:val="22"/>
        </w:rPr>
      </w:pPr>
    </w:p>
    <w:p w14:paraId="439B05BF" w14:textId="77777777" w:rsidR="00D34492" w:rsidRPr="001A5595" w:rsidRDefault="00D34492" w:rsidP="00D34492">
      <w:pPr>
        <w:jc w:val="both"/>
        <w:rPr>
          <w:rFonts w:eastAsia="CIDFont+F3"/>
          <w:sz w:val="22"/>
          <w:szCs w:val="22"/>
        </w:rPr>
      </w:pPr>
      <w:r w:rsidRPr="001A5595">
        <w:rPr>
          <w:rFonts w:eastAsia="CIDFont+F3"/>
          <w:sz w:val="22"/>
          <w:szCs w:val="22"/>
        </w:rPr>
        <w:t xml:space="preserve">18.4. Toda e qualquer solicitação referente à locação, ajustes ou necessidades específicas por parte da CONTRATANTE deverá ser formalizada à LOCADORA por meio de comunicação </w:t>
      </w:r>
      <w:r w:rsidRPr="001A5595">
        <w:rPr>
          <w:rFonts w:eastAsia="CIDFont+F3"/>
          <w:sz w:val="22"/>
          <w:szCs w:val="22"/>
        </w:rPr>
        <w:lastRenderedPageBreak/>
        <w:t>oficial, preferencialmente por via eletrônica, respeitando os prazos e condições estabelecidos neste Termo de Referência.</w:t>
      </w:r>
    </w:p>
    <w:p w14:paraId="6ABA5AC8" w14:textId="77777777" w:rsidR="00D34492" w:rsidRPr="001A5595" w:rsidRDefault="00D34492" w:rsidP="00D34492">
      <w:pPr>
        <w:jc w:val="both"/>
        <w:rPr>
          <w:rFonts w:eastAsia="CIDFont+F3"/>
          <w:sz w:val="22"/>
          <w:szCs w:val="22"/>
        </w:rPr>
      </w:pPr>
    </w:p>
    <w:p w14:paraId="2D385458" w14:textId="77777777" w:rsidR="00D34492" w:rsidRPr="001A5595" w:rsidRDefault="00D34492" w:rsidP="00D34492">
      <w:pPr>
        <w:jc w:val="both"/>
        <w:rPr>
          <w:rFonts w:eastAsia="CIDFont+F3"/>
          <w:sz w:val="22"/>
          <w:szCs w:val="22"/>
        </w:rPr>
      </w:pPr>
      <w:r w:rsidRPr="001A5595">
        <w:rPr>
          <w:rFonts w:eastAsia="CIDFont+F3"/>
          <w:sz w:val="22"/>
          <w:szCs w:val="22"/>
        </w:rPr>
        <w:t>18.5. O prazo estabelecido poderá ser prorrogado ou ajustado, mediante acordo entre as partes, desde que formalmente registrado.</w:t>
      </w:r>
    </w:p>
    <w:p w14:paraId="0A39919D" w14:textId="77777777" w:rsidR="00D34492" w:rsidRPr="001A5595" w:rsidRDefault="00D34492" w:rsidP="00D34492">
      <w:pPr>
        <w:jc w:val="both"/>
        <w:rPr>
          <w:rFonts w:eastAsia="CIDFont+F3"/>
          <w:sz w:val="22"/>
          <w:szCs w:val="22"/>
        </w:rPr>
      </w:pPr>
    </w:p>
    <w:p w14:paraId="65087348" w14:textId="0998CF70" w:rsidR="00D34492" w:rsidRPr="001A5595" w:rsidRDefault="00D34492" w:rsidP="00D34492">
      <w:pPr>
        <w:jc w:val="both"/>
        <w:rPr>
          <w:rFonts w:eastAsia="CIDFont+F3"/>
          <w:sz w:val="22"/>
          <w:szCs w:val="22"/>
        </w:rPr>
      </w:pPr>
      <w:r w:rsidRPr="001A5595">
        <w:rPr>
          <w:rFonts w:eastAsia="CIDFont+F3"/>
          <w:sz w:val="22"/>
          <w:szCs w:val="22"/>
        </w:rPr>
        <w:t xml:space="preserve">18.6. O imóvel deverá estar disponível para uso ininterrupto, 24 (vinte e quatro) horas por dia, durante os 07 (sete) dias da semana, pelo período contratual de </w:t>
      </w:r>
      <w:r w:rsidR="008C3A2C" w:rsidRPr="001A5595">
        <w:rPr>
          <w:rFonts w:eastAsia="CIDFont+F3"/>
          <w:sz w:val="22"/>
          <w:szCs w:val="22"/>
        </w:rPr>
        <w:t>10</w:t>
      </w:r>
      <w:r w:rsidRPr="001A5595">
        <w:rPr>
          <w:rFonts w:eastAsia="CIDFont+F3"/>
          <w:sz w:val="22"/>
          <w:szCs w:val="22"/>
        </w:rPr>
        <w:t xml:space="preserve"> (</w:t>
      </w:r>
      <w:r w:rsidR="008C3A2C" w:rsidRPr="001A5595">
        <w:rPr>
          <w:rFonts w:eastAsia="CIDFont+F3"/>
          <w:sz w:val="22"/>
          <w:szCs w:val="22"/>
        </w:rPr>
        <w:t>dez</w:t>
      </w:r>
      <w:r w:rsidRPr="001A5595">
        <w:rPr>
          <w:rFonts w:eastAsia="CIDFont+F3"/>
          <w:sz w:val="22"/>
          <w:szCs w:val="22"/>
        </w:rPr>
        <w:t>) meses, podendo ser prorrogado conforme necessidade da Administração.</w:t>
      </w:r>
    </w:p>
    <w:p w14:paraId="103B7DA8" w14:textId="77777777" w:rsidR="00D34492" w:rsidRPr="001A5595" w:rsidRDefault="00D34492" w:rsidP="00D34492">
      <w:pPr>
        <w:rPr>
          <w:rFonts w:eastAsia="CIDFont+F3"/>
          <w:sz w:val="22"/>
          <w:szCs w:val="22"/>
        </w:rPr>
      </w:pPr>
    </w:p>
    <w:p w14:paraId="55504A1B" w14:textId="77777777" w:rsidR="00D34492" w:rsidRPr="001A5595" w:rsidRDefault="00D34492" w:rsidP="00D34492">
      <w:pPr>
        <w:rPr>
          <w:sz w:val="22"/>
          <w:szCs w:val="22"/>
        </w:rPr>
      </w:pPr>
    </w:p>
    <w:p w14:paraId="1FC11344" w14:textId="77777777" w:rsidR="00075FA4" w:rsidRPr="001A5595" w:rsidRDefault="00075FA4" w:rsidP="00075FA4">
      <w:pPr>
        <w:autoSpaceDE w:val="0"/>
        <w:autoSpaceDN w:val="0"/>
        <w:jc w:val="both"/>
        <w:rPr>
          <w:sz w:val="22"/>
          <w:szCs w:val="22"/>
          <w:lang w:eastAsia="en-US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8720"/>
      </w:tblGrid>
      <w:tr w:rsidR="00075FA4" w:rsidRPr="001A5595" w14:paraId="01AA150E" w14:textId="77777777" w:rsidTr="00992DF3">
        <w:trPr>
          <w:trHeight w:val="537"/>
        </w:trPr>
        <w:tc>
          <w:tcPr>
            <w:tcW w:w="9202" w:type="dxa"/>
            <w:shd w:val="clear" w:color="auto" w:fill="E2EFD9" w:themeFill="accent6" w:themeFillTint="33"/>
            <w:vAlign w:val="center"/>
          </w:tcPr>
          <w:p w14:paraId="4D0CDDE9" w14:textId="77777777" w:rsidR="00075FA4" w:rsidRPr="001A5595" w:rsidRDefault="00075FA4" w:rsidP="00992DF3">
            <w:pPr>
              <w:jc w:val="both"/>
              <w:rPr>
                <w:b/>
                <w:bCs/>
                <w:sz w:val="22"/>
                <w:szCs w:val="22"/>
              </w:rPr>
            </w:pPr>
            <w:r w:rsidRPr="001A5595">
              <w:rPr>
                <w:b/>
                <w:bCs/>
                <w:sz w:val="22"/>
                <w:szCs w:val="22"/>
              </w:rPr>
              <w:t>19. LOCAIS DE PRESTAÇÃO DE SERVIÇOS</w:t>
            </w:r>
          </w:p>
        </w:tc>
      </w:tr>
    </w:tbl>
    <w:p w14:paraId="74F672A7" w14:textId="77777777" w:rsidR="00075FA4" w:rsidRPr="001A5595" w:rsidRDefault="00075FA4" w:rsidP="00075FA4">
      <w:pPr>
        <w:jc w:val="both"/>
        <w:rPr>
          <w:bCs/>
          <w:sz w:val="22"/>
          <w:szCs w:val="22"/>
        </w:rPr>
      </w:pPr>
    </w:p>
    <w:p w14:paraId="5CE7282E" w14:textId="2118DA00" w:rsidR="00075FA4" w:rsidRPr="001A5595" w:rsidRDefault="00075FA4" w:rsidP="00D34492">
      <w:pPr>
        <w:jc w:val="both"/>
        <w:rPr>
          <w:rFonts w:eastAsia="Arial"/>
          <w:kern w:val="3"/>
          <w:sz w:val="22"/>
          <w:szCs w:val="22"/>
        </w:rPr>
      </w:pPr>
      <w:r w:rsidRPr="001A5595">
        <w:rPr>
          <w:rFonts w:eastAsia="Arial"/>
          <w:kern w:val="3"/>
          <w:sz w:val="22"/>
          <w:szCs w:val="22"/>
        </w:rPr>
        <w:t xml:space="preserve">19.1. </w:t>
      </w:r>
      <w:r w:rsidR="00D34492" w:rsidRPr="001A5595">
        <w:rPr>
          <w:rFonts w:eastAsia="Arial"/>
          <w:kern w:val="3"/>
          <w:sz w:val="22"/>
          <w:szCs w:val="22"/>
        </w:rPr>
        <w:t>Não se aplica.</w:t>
      </w:r>
    </w:p>
    <w:p w14:paraId="2AFD54A3" w14:textId="77777777" w:rsidR="00075FA4" w:rsidRPr="001A5595" w:rsidRDefault="00075FA4" w:rsidP="00075FA4">
      <w:pPr>
        <w:jc w:val="both"/>
        <w:rPr>
          <w:bCs/>
          <w:sz w:val="22"/>
          <w:szCs w:val="2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8720"/>
      </w:tblGrid>
      <w:tr w:rsidR="00075FA4" w:rsidRPr="001A5595" w14:paraId="73AFCE06" w14:textId="77777777" w:rsidTr="00992DF3">
        <w:trPr>
          <w:trHeight w:val="537"/>
        </w:trPr>
        <w:tc>
          <w:tcPr>
            <w:tcW w:w="9202" w:type="dxa"/>
            <w:shd w:val="clear" w:color="auto" w:fill="E2EFD9" w:themeFill="accent6" w:themeFillTint="33"/>
            <w:vAlign w:val="center"/>
          </w:tcPr>
          <w:p w14:paraId="53A4C895" w14:textId="77777777" w:rsidR="00075FA4" w:rsidRPr="001A5595" w:rsidRDefault="00075FA4" w:rsidP="00992DF3">
            <w:pPr>
              <w:jc w:val="both"/>
              <w:rPr>
                <w:b/>
                <w:bCs/>
                <w:sz w:val="22"/>
                <w:szCs w:val="22"/>
              </w:rPr>
            </w:pPr>
            <w:r w:rsidRPr="001A5595">
              <w:rPr>
                <w:b/>
                <w:bCs/>
                <w:sz w:val="22"/>
                <w:szCs w:val="22"/>
              </w:rPr>
              <w:t>20. QUALIFICAÇÃO TÉCNICA</w:t>
            </w:r>
          </w:p>
        </w:tc>
      </w:tr>
    </w:tbl>
    <w:p w14:paraId="3A7FAA7A" w14:textId="77777777" w:rsidR="00075FA4" w:rsidRPr="001A5595" w:rsidRDefault="00075FA4" w:rsidP="00075FA4">
      <w:pPr>
        <w:jc w:val="both"/>
        <w:rPr>
          <w:bCs/>
          <w:sz w:val="22"/>
          <w:szCs w:val="22"/>
        </w:rPr>
      </w:pPr>
    </w:p>
    <w:p w14:paraId="7E9A6B21" w14:textId="0FAF524D" w:rsidR="00A56057" w:rsidRPr="001A5595" w:rsidRDefault="00A56057" w:rsidP="00A56057">
      <w:pPr>
        <w:jc w:val="both"/>
        <w:rPr>
          <w:rFonts w:eastAsia="CIDFont+F3"/>
          <w:sz w:val="22"/>
          <w:szCs w:val="22"/>
        </w:rPr>
      </w:pPr>
      <w:r w:rsidRPr="001A5595">
        <w:rPr>
          <w:rFonts w:eastAsia="CIDFont+F3"/>
          <w:sz w:val="22"/>
          <w:szCs w:val="22"/>
        </w:rPr>
        <w:t>20.1. Deverá ser apresentado, pelo(s) proponente(s), pelo menos 01 Atestado de Capacidade Técnica, emitido por pessoa jurídica de direito público ou privado, em nome do locador (pessoa física), que comprove a prestação de serviço de locação de imóvel urbano, compatível em características, dimensões, finalidades e prazos com o objeto da presente contratação.</w:t>
      </w:r>
    </w:p>
    <w:p w14:paraId="53F519F4" w14:textId="77777777" w:rsidR="00A56057" w:rsidRPr="001A5595" w:rsidRDefault="00A56057" w:rsidP="00A56057">
      <w:pPr>
        <w:jc w:val="both"/>
        <w:rPr>
          <w:rFonts w:eastAsia="CIDFont+F3"/>
          <w:sz w:val="22"/>
          <w:szCs w:val="22"/>
        </w:rPr>
      </w:pPr>
    </w:p>
    <w:p w14:paraId="050CDADC" w14:textId="77777777" w:rsidR="00A56057" w:rsidRPr="001A5595" w:rsidRDefault="00A56057" w:rsidP="00A56057">
      <w:pPr>
        <w:jc w:val="both"/>
        <w:rPr>
          <w:rFonts w:eastAsia="CIDFont+F3"/>
          <w:sz w:val="22"/>
          <w:szCs w:val="22"/>
        </w:rPr>
      </w:pPr>
      <w:r w:rsidRPr="001A5595">
        <w:rPr>
          <w:rFonts w:eastAsia="CIDFont+F3"/>
          <w:sz w:val="22"/>
          <w:szCs w:val="22"/>
        </w:rPr>
        <w:t>20.2. EXIGÊNCIAS DE HABILITAÇÃO</w:t>
      </w:r>
    </w:p>
    <w:p w14:paraId="7CF19881" w14:textId="77777777" w:rsidR="00A56057" w:rsidRPr="001A5595" w:rsidRDefault="00A56057" w:rsidP="00A56057">
      <w:pPr>
        <w:jc w:val="both"/>
        <w:rPr>
          <w:rFonts w:eastAsia="CIDFont+F3"/>
          <w:sz w:val="22"/>
          <w:szCs w:val="22"/>
        </w:rPr>
      </w:pPr>
    </w:p>
    <w:p w14:paraId="5934E5CA" w14:textId="77777777" w:rsidR="00A56057" w:rsidRPr="001A5595" w:rsidRDefault="00A56057" w:rsidP="00A56057">
      <w:pPr>
        <w:jc w:val="both"/>
        <w:rPr>
          <w:rFonts w:eastAsia="CIDFont+F3"/>
          <w:sz w:val="22"/>
          <w:szCs w:val="22"/>
        </w:rPr>
      </w:pPr>
      <w:r w:rsidRPr="001A5595">
        <w:rPr>
          <w:rFonts w:eastAsia="CIDFont+F3"/>
          <w:sz w:val="22"/>
          <w:szCs w:val="22"/>
        </w:rPr>
        <w:t>20.2.1. A habilitação jurídica, bem como a comprovação da regularidade fiscal e trabalhista do(s) proponente(s), deverá estar em conformidade com os requisitos estabelecidos pela Lei Federal nº 14.133/2021 (Nova Lei de Licitações e Contratos Administrativos), no que couber à contratação de pessoa(s) física(s).</w:t>
      </w:r>
    </w:p>
    <w:p w14:paraId="39E6A8E7" w14:textId="77777777" w:rsidR="00075FA4" w:rsidRPr="001A5595" w:rsidRDefault="00075FA4" w:rsidP="00075FA4">
      <w:pPr>
        <w:jc w:val="both"/>
        <w:rPr>
          <w:bCs/>
          <w:sz w:val="22"/>
          <w:szCs w:val="22"/>
        </w:rPr>
      </w:pPr>
    </w:p>
    <w:p w14:paraId="6A187C90" w14:textId="77777777" w:rsidR="00075FA4" w:rsidRPr="001A5595" w:rsidRDefault="00075FA4" w:rsidP="00075FA4">
      <w:pPr>
        <w:jc w:val="both"/>
        <w:rPr>
          <w:bCs/>
          <w:sz w:val="22"/>
          <w:szCs w:val="2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8720"/>
      </w:tblGrid>
      <w:tr w:rsidR="00075FA4" w:rsidRPr="001A5595" w14:paraId="79DBA2BF" w14:textId="77777777" w:rsidTr="00992DF3">
        <w:trPr>
          <w:trHeight w:val="537"/>
        </w:trPr>
        <w:tc>
          <w:tcPr>
            <w:tcW w:w="9202" w:type="dxa"/>
            <w:shd w:val="clear" w:color="auto" w:fill="E2EFD9" w:themeFill="accent6" w:themeFillTint="33"/>
            <w:vAlign w:val="center"/>
          </w:tcPr>
          <w:p w14:paraId="486F88B0" w14:textId="0A8AA36E" w:rsidR="00075FA4" w:rsidRPr="001A5595" w:rsidRDefault="00EC69A9" w:rsidP="00992DF3">
            <w:pPr>
              <w:jc w:val="both"/>
              <w:rPr>
                <w:b/>
                <w:bCs/>
                <w:sz w:val="22"/>
                <w:szCs w:val="22"/>
              </w:rPr>
            </w:pPr>
            <w:r w:rsidRPr="001A5595">
              <w:rPr>
                <w:b/>
                <w:bCs/>
                <w:sz w:val="22"/>
                <w:szCs w:val="22"/>
              </w:rPr>
              <w:t>21</w:t>
            </w:r>
            <w:r w:rsidR="00075FA4" w:rsidRPr="001A5595">
              <w:rPr>
                <w:b/>
                <w:bCs/>
                <w:sz w:val="22"/>
                <w:szCs w:val="22"/>
              </w:rPr>
              <w:t>. RESPONSÁVEL PELA FISCALIZAÇÃO</w:t>
            </w:r>
          </w:p>
        </w:tc>
      </w:tr>
    </w:tbl>
    <w:p w14:paraId="79FF7F48" w14:textId="77777777" w:rsidR="00075FA4" w:rsidRPr="001A5595" w:rsidRDefault="00075FA4" w:rsidP="00075FA4">
      <w:pPr>
        <w:jc w:val="both"/>
        <w:rPr>
          <w:bCs/>
          <w:sz w:val="22"/>
          <w:szCs w:val="22"/>
        </w:rPr>
      </w:pPr>
    </w:p>
    <w:p w14:paraId="40435F20" w14:textId="77777777" w:rsidR="00CF6AAB" w:rsidRPr="001A5595" w:rsidRDefault="00CF6AAB" w:rsidP="00CF6AAB">
      <w:pPr>
        <w:jc w:val="both"/>
        <w:rPr>
          <w:rFonts w:eastAsia="CIDFont+F3"/>
          <w:sz w:val="22"/>
          <w:szCs w:val="22"/>
        </w:rPr>
      </w:pPr>
      <w:r w:rsidRPr="001A5595">
        <w:rPr>
          <w:rFonts w:eastAsia="CIDFont+F3"/>
          <w:sz w:val="22"/>
          <w:szCs w:val="22"/>
        </w:rPr>
        <w:t>21.1. A gestão e a fiscalização da contratação serão realizadas por meio de Portaria da Diretoria da Secretaria Municipal de Assistência Social.</w:t>
      </w:r>
    </w:p>
    <w:p w14:paraId="7AAC0434" w14:textId="77777777" w:rsidR="00CF6AAB" w:rsidRPr="001A5595" w:rsidRDefault="00CF6AAB" w:rsidP="00CF6AAB">
      <w:pPr>
        <w:jc w:val="both"/>
        <w:rPr>
          <w:rFonts w:eastAsia="CIDFont+F3"/>
          <w:sz w:val="22"/>
          <w:szCs w:val="22"/>
        </w:rPr>
      </w:pPr>
    </w:p>
    <w:p w14:paraId="73A52756" w14:textId="77777777" w:rsidR="00CF6AAB" w:rsidRPr="001A5595" w:rsidRDefault="00CF6AAB" w:rsidP="00CF6AAB">
      <w:pPr>
        <w:jc w:val="both"/>
        <w:rPr>
          <w:rFonts w:eastAsia="CIDFont+F3"/>
          <w:sz w:val="22"/>
          <w:szCs w:val="22"/>
        </w:rPr>
      </w:pPr>
      <w:r w:rsidRPr="001A5595">
        <w:rPr>
          <w:rFonts w:eastAsia="CIDFont+F3"/>
          <w:sz w:val="22"/>
          <w:szCs w:val="22"/>
        </w:rPr>
        <w:t>21.2. A fiscalização mencionada neste item não exclui nem reduz a responsabilidade da Contratada, inclusive perante terceiros, por quaisquer irregularidades, ainda que decorrentes de imperfeições técnicas ou vícios redibitórios, não implicando, em qualquer hipótese, em corresponsabilidade da Administração.</w:t>
      </w:r>
    </w:p>
    <w:p w14:paraId="342A33C8" w14:textId="77777777" w:rsidR="00CF6AAB" w:rsidRPr="001A5595" w:rsidRDefault="00CF6AAB" w:rsidP="00CF6AAB">
      <w:pPr>
        <w:jc w:val="both"/>
        <w:rPr>
          <w:rFonts w:eastAsia="CIDFont+F3"/>
          <w:sz w:val="22"/>
          <w:szCs w:val="22"/>
        </w:rPr>
      </w:pPr>
    </w:p>
    <w:p w14:paraId="21E310D8" w14:textId="77777777" w:rsidR="00CF6AAB" w:rsidRPr="001A5595" w:rsidRDefault="00CF6AAB" w:rsidP="00CF6AAB">
      <w:pPr>
        <w:jc w:val="both"/>
        <w:rPr>
          <w:rFonts w:eastAsia="CIDFont+F3"/>
          <w:sz w:val="22"/>
          <w:szCs w:val="22"/>
        </w:rPr>
      </w:pPr>
      <w:r w:rsidRPr="001A5595">
        <w:rPr>
          <w:rFonts w:eastAsia="CIDFont+F3"/>
          <w:sz w:val="22"/>
          <w:szCs w:val="22"/>
        </w:rPr>
        <w:lastRenderedPageBreak/>
        <w:t>21.3. O representante da Administração anotará, em registro próprio, todas as ocorrências relacionadas à execução do contrato, indicando dia, mês e ano, bem como o nome dos servidores eventualmente envolvidos, determinando as providências necessárias à regularização de falhas ou defeitos observados e encaminhando os apontamentos à autoridade competente para as devidas providências.</w:t>
      </w:r>
    </w:p>
    <w:p w14:paraId="1F09F906" w14:textId="77777777" w:rsidR="00CF6AAB" w:rsidRPr="001A5595" w:rsidRDefault="00CF6AAB" w:rsidP="00CF6AAB">
      <w:pPr>
        <w:jc w:val="both"/>
        <w:rPr>
          <w:sz w:val="22"/>
          <w:szCs w:val="22"/>
        </w:rPr>
      </w:pPr>
    </w:p>
    <w:p w14:paraId="5CA32AC1" w14:textId="77777777" w:rsidR="00CF6AAB" w:rsidRPr="001A5595" w:rsidRDefault="00CF6AAB" w:rsidP="00CF6AAB">
      <w:pPr>
        <w:jc w:val="both"/>
        <w:rPr>
          <w:sz w:val="22"/>
          <w:szCs w:val="22"/>
        </w:rPr>
      </w:pPr>
    </w:p>
    <w:p w14:paraId="0133BE03" w14:textId="77777777" w:rsidR="00075FA4" w:rsidRPr="001A5595" w:rsidRDefault="00075FA4" w:rsidP="00075FA4">
      <w:pPr>
        <w:jc w:val="both"/>
        <w:rPr>
          <w:bCs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720"/>
      </w:tblGrid>
      <w:tr w:rsidR="00075FA4" w:rsidRPr="001A5595" w14:paraId="468829F9" w14:textId="77777777" w:rsidTr="00992DF3">
        <w:trPr>
          <w:trHeight w:val="491"/>
        </w:trPr>
        <w:tc>
          <w:tcPr>
            <w:tcW w:w="9202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390D1916" w14:textId="30D7B5CF" w:rsidR="00075FA4" w:rsidRPr="001A5595" w:rsidRDefault="00EC69A9" w:rsidP="00992DF3">
            <w:pPr>
              <w:jc w:val="both"/>
              <w:rPr>
                <w:b/>
                <w:bCs/>
                <w:sz w:val="22"/>
                <w:szCs w:val="22"/>
              </w:rPr>
            </w:pPr>
            <w:r w:rsidRPr="001A5595">
              <w:rPr>
                <w:b/>
                <w:bCs/>
                <w:sz w:val="22"/>
                <w:szCs w:val="22"/>
              </w:rPr>
              <w:t>22</w:t>
            </w:r>
            <w:r w:rsidR="00075FA4" w:rsidRPr="001A5595">
              <w:rPr>
                <w:b/>
                <w:bCs/>
                <w:sz w:val="22"/>
                <w:szCs w:val="22"/>
              </w:rPr>
              <w:t>. JUSTIFICATIVA DETALHADA PARA A NÃO ADOÇÃO DO SISTEMA DE REGISTRO DE PREÇOS</w:t>
            </w:r>
          </w:p>
        </w:tc>
      </w:tr>
    </w:tbl>
    <w:p w14:paraId="70BF179C" w14:textId="77777777" w:rsidR="00075FA4" w:rsidRPr="001A5595" w:rsidRDefault="00075FA4" w:rsidP="00075FA4">
      <w:pPr>
        <w:jc w:val="both"/>
        <w:rPr>
          <w:bCs/>
          <w:sz w:val="22"/>
          <w:szCs w:val="22"/>
        </w:rPr>
      </w:pPr>
    </w:p>
    <w:p w14:paraId="6DF9B9EC" w14:textId="77505AB5" w:rsidR="00075FA4" w:rsidRPr="001A5595" w:rsidRDefault="00CF6AAB" w:rsidP="00075FA4">
      <w:pPr>
        <w:jc w:val="both"/>
        <w:rPr>
          <w:bCs/>
          <w:sz w:val="22"/>
          <w:szCs w:val="22"/>
        </w:rPr>
      </w:pPr>
      <w:r w:rsidRPr="001A5595">
        <w:rPr>
          <w:bCs/>
          <w:sz w:val="22"/>
          <w:szCs w:val="22"/>
        </w:rPr>
        <w:t>Não há.</w:t>
      </w:r>
    </w:p>
    <w:p w14:paraId="205E957D" w14:textId="77777777" w:rsidR="00075FA4" w:rsidRPr="001A5595" w:rsidRDefault="00075FA4" w:rsidP="00075FA4">
      <w:pPr>
        <w:jc w:val="both"/>
        <w:rPr>
          <w:bCs/>
          <w:sz w:val="22"/>
          <w:szCs w:val="22"/>
        </w:rPr>
      </w:pPr>
      <w:r w:rsidRPr="001A5595">
        <w:rPr>
          <w:bCs/>
          <w:sz w:val="22"/>
          <w:szCs w:val="22"/>
        </w:rPr>
        <w:t xml:space="preserve">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720"/>
      </w:tblGrid>
      <w:tr w:rsidR="00075FA4" w:rsidRPr="001A5595" w14:paraId="08FE0B78" w14:textId="77777777" w:rsidTr="00992DF3">
        <w:trPr>
          <w:trHeight w:val="491"/>
        </w:trPr>
        <w:tc>
          <w:tcPr>
            <w:tcW w:w="9202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67998E89" w14:textId="0D8296C8" w:rsidR="00075FA4" w:rsidRPr="001A5595" w:rsidRDefault="00EC69A9" w:rsidP="00992DF3">
            <w:pPr>
              <w:autoSpaceDE w:val="0"/>
              <w:autoSpaceDN w:val="0"/>
              <w:jc w:val="both"/>
              <w:rPr>
                <w:b/>
                <w:sz w:val="22"/>
                <w:szCs w:val="22"/>
                <w:lang w:eastAsia="en-US"/>
              </w:rPr>
            </w:pPr>
            <w:r w:rsidRPr="001A5595">
              <w:rPr>
                <w:b/>
                <w:sz w:val="22"/>
                <w:szCs w:val="22"/>
                <w:lang w:eastAsia="en-US"/>
              </w:rPr>
              <w:t>23</w:t>
            </w:r>
            <w:r w:rsidR="00075FA4" w:rsidRPr="001A5595">
              <w:rPr>
                <w:b/>
                <w:sz w:val="22"/>
                <w:szCs w:val="22"/>
                <w:lang w:eastAsia="en-US"/>
              </w:rPr>
              <w:t>. REFERÊNCIAS NORMATIVAS</w:t>
            </w:r>
          </w:p>
        </w:tc>
      </w:tr>
    </w:tbl>
    <w:p w14:paraId="150AAB13" w14:textId="77777777" w:rsidR="00075FA4" w:rsidRPr="001A5595" w:rsidRDefault="00075FA4" w:rsidP="00075FA4">
      <w:pPr>
        <w:autoSpaceDE w:val="0"/>
        <w:autoSpaceDN w:val="0"/>
        <w:jc w:val="both"/>
        <w:rPr>
          <w:sz w:val="22"/>
          <w:szCs w:val="22"/>
          <w:lang w:eastAsia="en-US"/>
        </w:rPr>
      </w:pPr>
    </w:p>
    <w:p w14:paraId="560968A3" w14:textId="6D50121E" w:rsidR="002F48D5" w:rsidRPr="001A5595" w:rsidRDefault="002F48D5" w:rsidP="002F48D5">
      <w:pPr>
        <w:jc w:val="both"/>
        <w:rPr>
          <w:rFonts w:eastAsia="CIDFont+F3"/>
          <w:sz w:val="22"/>
          <w:szCs w:val="22"/>
        </w:rPr>
      </w:pPr>
      <w:r w:rsidRPr="001A5595">
        <w:rPr>
          <w:rFonts w:eastAsia="CIDFont+F3"/>
          <w:sz w:val="22"/>
          <w:szCs w:val="22"/>
        </w:rPr>
        <w:t>23.1. A presente contratação será realizada por inexigibilidade de licitação, com fundamento no art. 30, caput, da Lei nº 13.303/2016, bem como no art. 125, caput, do Regulamento Interno de Licitações e Contratos.</w:t>
      </w:r>
    </w:p>
    <w:p w14:paraId="113304E9" w14:textId="77777777" w:rsidR="002F48D5" w:rsidRPr="001A5595" w:rsidRDefault="002F48D5" w:rsidP="002F48D5">
      <w:pPr>
        <w:jc w:val="both"/>
        <w:rPr>
          <w:rFonts w:eastAsia="CIDFont+F3"/>
          <w:sz w:val="22"/>
          <w:szCs w:val="22"/>
        </w:rPr>
      </w:pPr>
    </w:p>
    <w:p w14:paraId="420005D6" w14:textId="77777777" w:rsidR="002F48D5" w:rsidRPr="001A5595" w:rsidRDefault="002F48D5" w:rsidP="002F48D5">
      <w:pPr>
        <w:jc w:val="both"/>
        <w:rPr>
          <w:rFonts w:eastAsia="CIDFont+F3"/>
          <w:sz w:val="22"/>
          <w:szCs w:val="22"/>
        </w:rPr>
      </w:pPr>
      <w:r w:rsidRPr="001A5595">
        <w:rPr>
          <w:rFonts w:eastAsia="CIDFont+F3"/>
          <w:sz w:val="22"/>
          <w:szCs w:val="22"/>
        </w:rPr>
        <w:t>23.2. Conforme disposto na Lei das Estatais, o art. 30 prevê a possibilidade de contratação direta por inexigibilidade de licitação nos casos de inviabilidade de competição, nos seguintes termos:</w:t>
      </w:r>
    </w:p>
    <w:p w14:paraId="15ECCDAB" w14:textId="77777777" w:rsidR="002F48D5" w:rsidRPr="001A5595" w:rsidRDefault="002F48D5" w:rsidP="002F48D5">
      <w:pPr>
        <w:pStyle w:val="PargrafodaLista"/>
        <w:suppressAutoHyphens w:val="0"/>
        <w:spacing w:after="200" w:line="276" w:lineRule="auto"/>
        <w:jc w:val="both"/>
        <w:rPr>
          <w:rFonts w:eastAsia="CIDFont+F3"/>
          <w:sz w:val="22"/>
          <w:szCs w:val="22"/>
        </w:rPr>
      </w:pPr>
      <w:r w:rsidRPr="001A5595">
        <w:rPr>
          <w:rFonts w:eastAsia="CIDFont+F3"/>
          <w:sz w:val="22"/>
          <w:szCs w:val="22"/>
        </w:rPr>
        <w:t>Art. 30. A contratação direta será feita quando houver inviabilidade de competição, em especial nas hipóteses de: (Vide Lei nº 14.002, de 2020).</w:t>
      </w:r>
    </w:p>
    <w:p w14:paraId="389AD451" w14:textId="77777777" w:rsidR="002F48D5" w:rsidRPr="001A5595" w:rsidRDefault="002F48D5" w:rsidP="002F48D5">
      <w:pPr>
        <w:jc w:val="both"/>
        <w:rPr>
          <w:rFonts w:eastAsia="CIDFont+F3"/>
          <w:sz w:val="22"/>
          <w:szCs w:val="22"/>
        </w:rPr>
      </w:pPr>
      <w:r w:rsidRPr="001A5595">
        <w:rPr>
          <w:rFonts w:eastAsia="CIDFont+F3"/>
          <w:sz w:val="22"/>
          <w:szCs w:val="22"/>
        </w:rPr>
        <w:t>I – aquisição de materiais, equipamentos ou gêneros que só possam ser fornecidos por produtor, empresa ou representante comercial exclusivo;</w:t>
      </w:r>
      <w:proofErr w:type="gramStart"/>
      <w:r w:rsidRPr="001A5595">
        <w:rPr>
          <w:rFonts w:eastAsia="CIDFont+F3"/>
          <w:sz w:val="22"/>
          <w:szCs w:val="22"/>
        </w:rPr>
        <w:t xml:space="preserve">  </w:t>
      </w:r>
    </w:p>
    <w:p w14:paraId="26CFEDEF" w14:textId="77777777" w:rsidR="002F48D5" w:rsidRPr="001A5595" w:rsidRDefault="002F48D5" w:rsidP="002F48D5">
      <w:pPr>
        <w:jc w:val="both"/>
        <w:rPr>
          <w:rFonts w:eastAsia="CIDFont+F3"/>
          <w:sz w:val="22"/>
          <w:szCs w:val="22"/>
        </w:rPr>
      </w:pPr>
      <w:proofErr w:type="gramEnd"/>
      <w:r w:rsidRPr="001A5595">
        <w:rPr>
          <w:rFonts w:eastAsia="CIDFont+F3"/>
          <w:sz w:val="22"/>
          <w:szCs w:val="22"/>
        </w:rPr>
        <w:t xml:space="preserve">II – contratação dos seguintes serviços técnicos especializados, com profissionais ou empresas de </w:t>
      </w:r>
      <w:proofErr w:type="gramStart"/>
      <w:r w:rsidRPr="001A5595">
        <w:rPr>
          <w:rFonts w:eastAsia="CIDFont+F3"/>
          <w:sz w:val="22"/>
          <w:szCs w:val="22"/>
        </w:rPr>
        <w:t>notória especialização vedados</w:t>
      </w:r>
      <w:proofErr w:type="gramEnd"/>
      <w:r w:rsidRPr="001A5595">
        <w:rPr>
          <w:rFonts w:eastAsia="CIDFont+F3"/>
          <w:sz w:val="22"/>
          <w:szCs w:val="22"/>
        </w:rPr>
        <w:t xml:space="preserve"> a inexigibilidade para serviços de publicidade e divulgação:  </w:t>
      </w:r>
    </w:p>
    <w:p w14:paraId="11E7C0BF" w14:textId="77777777" w:rsidR="002F48D5" w:rsidRPr="001A5595" w:rsidRDefault="002F48D5" w:rsidP="002F48D5">
      <w:pPr>
        <w:jc w:val="both"/>
        <w:rPr>
          <w:rFonts w:eastAsia="CIDFont+F3"/>
          <w:sz w:val="22"/>
          <w:szCs w:val="22"/>
        </w:rPr>
      </w:pPr>
      <w:r w:rsidRPr="001A5595">
        <w:rPr>
          <w:rFonts w:eastAsia="CIDFont+F3"/>
          <w:sz w:val="22"/>
          <w:szCs w:val="22"/>
        </w:rPr>
        <w:t xml:space="preserve">a) estudos técnicos, planejamentos e projetos básicos ou executivos;  </w:t>
      </w:r>
    </w:p>
    <w:p w14:paraId="02DA077A" w14:textId="77777777" w:rsidR="002F48D5" w:rsidRPr="001A5595" w:rsidRDefault="002F48D5" w:rsidP="002F48D5">
      <w:pPr>
        <w:jc w:val="both"/>
        <w:rPr>
          <w:rFonts w:eastAsia="CIDFont+F3"/>
          <w:sz w:val="22"/>
          <w:szCs w:val="22"/>
        </w:rPr>
      </w:pPr>
      <w:r w:rsidRPr="001A5595">
        <w:rPr>
          <w:rFonts w:eastAsia="CIDFont+F3"/>
          <w:sz w:val="22"/>
          <w:szCs w:val="22"/>
        </w:rPr>
        <w:t xml:space="preserve">b) pareceres, perícias e avaliações em geral;  </w:t>
      </w:r>
    </w:p>
    <w:p w14:paraId="015D8D9E" w14:textId="77777777" w:rsidR="002F48D5" w:rsidRPr="001A5595" w:rsidRDefault="002F48D5" w:rsidP="002F48D5">
      <w:pPr>
        <w:jc w:val="both"/>
        <w:rPr>
          <w:rFonts w:eastAsia="CIDFont+F3"/>
          <w:sz w:val="22"/>
          <w:szCs w:val="22"/>
        </w:rPr>
      </w:pPr>
      <w:r w:rsidRPr="001A5595">
        <w:rPr>
          <w:rFonts w:eastAsia="CIDFont+F3"/>
          <w:sz w:val="22"/>
          <w:szCs w:val="22"/>
        </w:rPr>
        <w:t xml:space="preserve">c) assessorias ou consultorias técnicas e auditorias financeiras ou tributárias;  </w:t>
      </w:r>
    </w:p>
    <w:p w14:paraId="7D0EA603" w14:textId="77777777" w:rsidR="002F48D5" w:rsidRPr="001A5595" w:rsidRDefault="002F48D5" w:rsidP="002F48D5">
      <w:pPr>
        <w:jc w:val="both"/>
        <w:rPr>
          <w:rFonts w:eastAsia="CIDFont+F3"/>
          <w:sz w:val="22"/>
          <w:szCs w:val="22"/>
        </w:rPr>
      </w:pPr>
      <w:r w:rsidRPr="001A5595">
        <w:rPr>
          <w:rFonts w:eastAsia="CIDFont+F3"/>
          <w:sz w:val="22"/>
          <w:szCs w:val="22"/>
        </w:rPr>
        <w:t xml:space="preserve">d) fiscalização, supervisão ou gerenciamento de obras ou serviços;  </w:t>
      </w:r>
    </w:p>
    <w:p w14:paraId="3603BA18" w14:textId="77777777" w:rsidR="002F48D5" w:rsidRPr="001A5595" w:rsidRDefault="002F48D5" w:rsidP="002F48D5">
      <w:pPr>
        <w:jc w:val="both"/>
        <w:rPr>
          <w:rFonts w:eastAsia="CIDFont+F3"/>
          <w:sz w:val="22"/>
          <w:szCs w:val="22"/>
        </w:rPr>
      </w:pPr>
      <w:r w:rsidRPr="001A5595">
        <w:rPr>
          <w:rFonts w:eastAsia="CIDFont+F3"/>
          <w:sz w:val="22"/>
          <w:szCs w:val="22"/>
        </w:rPr>
        <w:t xml:space="preserve">e) patrocínio ou defesa de causas judiciais ou administrativas;  </w:t>
      </w:r>
    </w:p>
    <w:p w14:paraId="4806FEDD" w14:textId="77777777" w:rsidR="002F48D5" w:rsidRPr="001A5595" w:rsidRDefault="002F48D5" w:rsidP="002F48D5">
      <w:pPr>
        <w:jc w:val="both"/>
        <w:rPr>
          <w:rFonts w:eastAsia="CIDFont+F3"/>
          <w:sz w:val="22"/>
          <w:szCs w:val="22"/>
        </w:rPr>
      </w:pPr>
      <w:r w:rsidRPr="001A5595">
        <w:rPr>
          <w:rFonts w:eastAsia="CIDFont+F3"/>
          <w:sz w:val="22"/>
          <w:szCs w:val="22"/>
        </w:rPr>
        <w:t xml:space="preserve">f) treinamento e aperfeiçoamento de pessoal;  </w:t>
      </w:r>
    </w:p>
    <w:p w14:paraId="4F6C3D73" w14:textId="77777777" w:rsidR="002F48D5" w:rsidRPr="001A5595" w:rsidRDefault="002F48D5" w:rsidP="002F48D5">
      <w:pPr>
        <w:jc w:val="both"/>
        <w:rPr>
          <w:rFonts w:eastAsia="CIDFont+F3"/>
          <w:sz w:val="22"/>
          <w:szCs w:val="22"/>
        </w:rPr>
      </w:pPr>
      <w:r w:rsidRPr="001A5595">
        <w:rPr>
          <w:rFonts w:eastAsia="CIDFont+F3"/>
          <w:sz w:val="22"/>
          <w:szCs w:val="22"/>
        </w:rPr>
        <w:t>g) restauração de obras de arte e bens de valor histórico.</w:t>
      </w:r>
    </w:p>
    <w:p w14:paraId="33D400EF" w14:textId="77777777" w:rsidR="002F48D5" w:rsidRPr="001A5595" w:rsidRDefault="002F48D5" w:rsidP="002F48D5">
      <w:pPr>
        <w:jc w:val="both"/>
        <w:rPr>
          <w:rFonts w:eastAsia="CIDFont+F3"/>
          <w:sz w:val="22"/>
          <w:szCs w:val="22"/>
        </w:rPr>
      </w:pPr>
    </w:p>
    <w:p w14:paraId="067E4477" w14:textId="77777777" w:rsidR="002F48D5" w:rsidRPr="001A5595" w:rsidRDefault="002F48D5" w:rsidP="002F48D5">
      <w:pPr>
        <w:jc w:val="both"/>
        <w:rPr>
          <w:rFonts w:eastAsia="CIDFont+F3"/>
          <w:sz w:val="22"/>
          <w:szCs w:val="22"/>
        </w:rPr>
      </w:pPr>
      <w:r w:rsidRPr="001A5595">
        <w:rPr>
          <w:rFonts w:eastAsia="CIDFont+F3"/>
          <w:sz w:val="22"/>
          <w:szCs w:val="22"/>
        </w:rPr>
        <w:t>§ 1º Considera-se de notória especialização o profissional ou a empresa cujo conceito no campo de sua especialidade, decorrente de desempenho anterior, estudos, experiência, publicações, organização, aparelhamento, equipe técnica ou outros requisitos relacionados com suas atividades, permita inferir que o seu trabalho é essencial e indiscutivelmente o mais adequado à plena satisfação do objeto do contrato.</w:t>
      </w:r>
    </w:p>
    <w:p w14:paraId="6734AA36" w14:textId="515D9301" w:rsidR="002F48D5" w:rsidRPr="001A5595" w:rsidRDefault="002F48D5" w:rsidP="002F48D5">
      <w:pPr>
        <w:jc w:val="both"/>
        <w:rPr>
          <w:rFonts w:eastAsia="CIDFont+F3"/>
          <w:sz w:val="22"/>
          <w:szCs w:val="22"/>
        </w:rPr>
      </w:pPr>
      <w:r w:rsidRPr="001A5595">
        <w:rPr>
          <w:rFonts w:eastAsia="CIDFont+F3"/>
          <w:sz w:val="22"/>
          <w:szCs w:val="22"/>
        </w:rPr>
        <w:t>§ 2ºNa hipótese do caput e em qualquer dos casos de dispensa, se comprovado, pelo órgão de controle externo, sobrepreço ou superfaturamento, respondem solidariamente pelo dano causado quem houver decidido pela contratação direta e o fornecedor ou o prestador de serviços.</w:t>
      </w:r>
    </w:p>
    <w:p w14:paraId="1D0A5481" w14:textId="77777777" w:rsidR="002F48D5" w:rsidRPr="001A5595" w:rsidRDefault="002F48D5" w:rsidP="002F48D5">
      <w:pPr>
        <w:jc w:val="both"/>
        <w:rPr>
          <w:rFonts w:eastAsia="CIDFont+F3"/>
          <w:sz w:val="22"/>
          <w:szCs w:val="22"/>
        </w:rPr>
      </w:pPr>
      <w:r w:rsidRPr="001A5595">
        <w:rPr>
          <w:rFonts w:eastAsia="CIDFont+F3"/>
          <w:sz w:val="22"/>
          <w:szCs w:val="22"/>
        </w:rPr>
        <w:lastRenderedPageBreak/>
        <w:t xml:space="preserve">§ 3ºO processo de contratação direta será instruído, no que couber, com os seguintes elementos:  </w:t>
      </w:r>
    </w:p>
    <w:p w14:paraId="30589E79" w14:textId="77777777" w:rsidR="002F48D5" w:rsidRPr="001A5595" w:rsidRDefault="002F48D5" w:rsidP="002F48D5">
      <w:pPr>
        <w:jc w:val="both"/>
        <w:rPr>
          <w:rFonts w:eastAsia="CIDFont+F3"/>
          <w:sz w:val="22"/>
          <w:szCs w:val="22"/>
        </w:rPr>
      </w:pPr>
      <w:r w:rsidRPr="001A5595">
        <w:rPr>
          <w:rFonts w:eastAsia="CIDFont+F3"/>
          <w:sz w:val="22"/>
          <w:szCs w:val="22"/>
        </w:rPr>
        <w:t>I – caracterização da situação que justifique a contratação direta;</w:t>
      </w:r>
      <w:proofErr w:type="gramStart"/>
      <w:r w:rsidRPr="001A5595">
        <w:rPr>
          <w:rFonts w:eastAsia="CIDFont+F3"/>
          <w:sz w:val="22"/>
          <w:szCs w:val="22"/>
        </w:rPr>
        <w:t xml:space="preserve">  </w:t>
      </w:r>
    </w:p>
    <w:p w14:paraId="52C457FB" w14:textId="77777777" w:rsidR="002F48D5" w:rsidRPr="001A5595" w:rsidRDefault="002F48D5" w:rsidP="002F48D5">
      <w:pPr>
        <w:jc w:val="both"/>
        <w:rPr>
          <w:rFonts w:eastAsia="CIDFont+F3"/>
          <w:sz w:val="22"/>
          <w:szCs w:val="22"/>
        </w:rPr>
      </w:pPr>
      <w:proofErr w:type="gramEnd"/>
      <w:r w:rsidRPr="001A5595">
        <w:rPr>
          <w:rFonts w:eastAsia="CIDFont+F3"/>
          <w:sz w:val="22"/>
          <w:szCs w:val="22"/>
        </w:rPr>
        <w:t>II – razão da escolha do contratado;</w:t>
      </w:r>
      <w:proofErr w:type="gramStart"/>
      <w:r w:rsidRPr="001A5595">
        <w:rPr>
          <w:rFonts w:eastAsia="CIDFont+F3"/>
          <w:sz w:val="22"/>
          <w:szCs w:val="22"/>
        </w:rPr>
        <w:t xml:space="preserve">  </w:t>
      </w:r>
    </w:p>
    <w:p w14:paraId="517011B9" w14:textId="77777777" w:rsidR="002F48D5" w:rsidRPr="001A5595" w:rsidRDefault="002F48D5" w:rsidP="002F48D5">
      <w:pPr>
        <w:jc w:val="both"/>
        <w:rPr>
          <w:rFonts w:eastAsia="CIDFont+F3"/>
          <w:sz w:val="22"/>
          <w:szCs w:val="22"/>
        </w:rPr>
      </w:pPr>
      <w:proofErr w:type="gramEnd"/>
      <w:r w:rsidRPr="001A5595">
        <w:rPr>
          <w:rFonts w:eastAsia="CIDFont+F3"/>
          <w:sz w:val="22"/>
          <w:szCs w:val="22"/>
        </w:rPr>
        <w:t>III – justificativa do preço.</w:t>
      </w:r>
    </w:p>
    <w:p w14:paraId="5364C25E" w14:textId="77777777" w:rsidR="002F48D5" w:rsidRPr="001A5595" w:rsidRDefault="002F48D5" w:rsidP="002F48D5">
      <w:pPr>
        <w:jc w:val="both"/>
        <w:rPr>
          <w:rFonts w:eastAsia="CIDFont+F3"/>
          <w:sz w:val="22"/>
          <w:szCs w:val="22"/>
        </w:rPr>
      </w:pPr>
    </w:p>
    <w:p w14:paraId="0A54DA4C" w14:textId="77777777" w:rsidR="00075FA4" w:rsidRPr="001A5595" w:rsidRDefault="00075FA4" w:rsidP="00075FA4">
      <w:pPr>
        <w:autoSpaceDE w:val="0"/>
        <w:autoSpaceDN w:val="0"/>
        <w:ind w:left="3402"/>
        <w:contextualSpacing/>
        <w:jc w:val="both"/>
        <w:rPr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720"/>
      </w:tblGrid>
      <w:tr w:rsidR="00075FA4" w:rsidRPr="001A5595" w14:paraId="6D58A7D6" w14:textId="77777777" w:rsidTr="00992DF3">
        <w:trPr>
          <w:trHeight w:val="491"/>
        </w:trPr>
        <w:tc>
          <w:tcPr>
            <w:tcW w:w="9202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14:paraId="74474616" w14:textId="0D993AF4" w:rsidR="00075FA4" w:rsidRPr="001A5595" w:rsidRDefault="002F48D5" w:rsidP="00992DF3">
            <w:pPr>
              <w:jc w:val="both"/>
              <w:rPr>
                <w:b/>
                <w:bCs/>
                <w:sz w:val="22"/>
                <w:szCs w:val="22"/>
              </w:rPr>
            </w:pPr>
            <w:r w:rsidRPr="001A5595">
              <w:rPr>
                <w:b/>
                <w:bCs/>
                <w:sz w:val="22"/>
                <w:szCs w:val="22"/>
              </w:rPr>
              <w:t>24</w:t>
            </w:r>
            <w:r w:rsidR="00075FA4" w:rsidRPr="001A5595">
              <w:rPr>
                <w:b/>
                <w:bCs/>
                <w:sz w:val="22"/>
                <w:szCs w:val="22"/>
              </w:rPr>
              <w:t>. JUSTIFICATIVA DETALHADA PARA A ADOÇÃO DO INSTITUTO DA INEXIGIBILIDADE DE LICITAÇÃO</w:t>
            </w:r>
          </w:p>
        </w:tc>
      </w:tr>
    </w:tbl>
    <w:p w14:paraId="7D2BA184" w14:textId="77777777" w:rsidR="00075FA4" w:rsidRPr="001A5595" w:rsidRDefault="00075FA4" w:rsidP="00075FA4">
      <w:pPr>
        <w:jc w:val="both"/>
        <w:rPr>
          <w:bCs/>
          <w:sz w:val="22"/>
          <w:szCs w:val="22"/>
        </w:rPr>
      </w:pPr>
    </w:p>
    <w:p w14:paraId="318E80BA" w14:textId="251051B0" w:rsidR="00CF6391" w:rsidRPr="001A5595" w:rsidRDefault="00CF6391" w:rsidP="00CF6391">
      <w:pPr>
        <w:jc w:val="both"/>
        <w:rPr>
          <w:sz w:val="22"/>
          <w:szCs w:val="22"/>
        </w:rPr>
      </w:pPr>
      <w:r w:rsidRPr="001A5595">
        <w:rPr>
          <w:sz w:val="22"/>
          <w:szCs w:val="22"/>
        </w:rPr>
        <w:t xml:space="preserve">24.1. A presente contratação tem por objeto </w:t>
      </w:r>
      <w:r w:rsidR="00ED00D0" w:rsidRPr="001A5595">
        <w:rPr>
          <w:bCs/>
          <w:sz w:val="22"/>
          <w:szCs w:val="22"/>
        </w:rPr>
        <w:t xml:space="preserve">contratação de pessoa(s) física(s) para </w:t>
      </w:r>
      <w:r w:rsidR="00ED00D0" w:rsidRPr="00E62E2A">
        <w:rPr>
          <w:sz w:val="22"/>
          <w:szCs w:val="22"/>
        </w:rPr>
        <w:t xml:space="preserve">Locação de imóvel para abrigar a Sede do Conselho Tutelar do Município de Lago do </w:t>
      </w:r>
      <w:proofErr w:type="gramStart"/>
      <w:r w:rsidR="00ED00D0" w:rsidRPr="00E62E2A">
        <w:rPr>
          <w:sz w:val="22"/>
          <w:szCs w:val="22"/>
        </w:rPr>
        <w:t>Junco -MA</w:t>
      </w:r>
      <w:proofErr w:type="gramEnd"/>
      <w:r w:rsidR="00ED00D0" w:rsidRPr="00E62E2A">
        <w:rPr>
          <w:sz w:val="22"/>
          <w:szCs w:val="22"/>
        </w:rPr>
        <w:t>, localizado na Rua da Paz, n° 95, Centro, de Interesse da Secretaria Municipal de Assistência Social do município de Lago do Junco – MA</w:t>
      </w:r>
      <w:r w:rsidRPr="001A5595">
        <w:rPr>
          <w:sz w:val="22"/>
          <w:szCs w:val="22"/>
        </w:rPr>
        <w:t>, sendo esta instruída por inexigibilidade de licitação, com fundamento no artigo 30, caput, da Lei n.º 13.303/2016.</w:t>
      </w:r>
    </w:p>
    <w:p w14:paraId="1AC21A99" w14:textId="77777777" w:rsidR="00CF6391" w:rsidRPr="001A5595" w:rsidRDefault="00CF6391" w:rsidP="00CF6391">
      <w:pPr>
        <w:jc w:val="both"/>
        <w:rPr>
          <w:sz w:val="22"/>
          <w:szCs w:val="22"/>
        </w:rPr>
      </w:pPr>
    </w:p>
    <w:p w14:paraId="42ED22EF" w14:textId="477A04D7" w:rsidR="00CF6391" w:rsidRPr="001A5595" w:rsidRDefault="00CF6391" w:rsidP="00CF6391">
      <w:pPr>
        <w:jc w:val="both"/>
        <w:rPr>
          <w:sz w:val="22"/>
          <w:szCs w:val="22"/>
        </w:rPr>
      </w:pPr>
      <w:r w:rsidRPr="001A5595">
        <w:rPr>
          <w:sz w:val="22"/>
          <w:szCs w:val="22"/>
        </w:rPr>
        <w:t>24.2. Conforme análise da Lei das Estatais, verifica-se que o caput do artigo 30 prevê a possibilidade de contratação direta por inexigibilidade de licitação nos casos de inviabilidade de competição, o que se aplica à presente situação.</w:t>
      </w:r>
    </w:p>
    <w:p w14:paraId="28EDBF50" w14:textId="77777777" w:rsidR="00075FA4" w:rsidRPr="001A5595" w:rsidRDefault="00075FA4" w:rsidP="00075FA4">
      <w:pPr>
        <w:jc w:val="both"/>
        <w:rPr>
          <w:bCs/>
          <w:sz w:val="22"/>
          <w:szCs w:val="22"/>
        </w:rPr>
      </w:pPr>
    </w:p>
    <w:p w14:paraId="19BD8390" w14:textId="77777777" w:rsidR="00075FA4" w:rsidRPr="001A5595" w:rsidRDefault="00075FA4" w:rsidP="00075FA4">
      <w:pPr>
        <w:autoSpaceDE w:val="0"/>
        <w:autoSpaceDN w:val="0"/>
        <w:jc w:val="both"/>
        <w:rPr>
          <w:sz w:val="22"/>
          <w:szCs w:val="22"/>
          <w:lang w:eastAsia="en-US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8720"/>
      </w:tblGrid>
      <w:tr w:rsidR="00075FA4" w:rsidRPr="001A5595" w14:paraId="6C915BB0" w14:textId="77777777" w:rsidTr="00992DF3">
        <w:trPr>
          <w:trHeight w:val="537"/>
        </w:trPr>
        <w:tc>
          <w:tcPr>
            <w:tcW w:w="9202" w:type="dxa"/>
            <w:shd w:val="clear" w:color="auto" w:fill="E2EFD9" w:themeFill="accent6" w:themeFillTint="33"/>
            <w:vAlign w:val="center"/>
          </w:tcPr>
          <w:p w14:paraId="166CF21F" w14:textId="4ABFEC9D" w:rsidR="00075FA4" w:rsidRPr="001A5595" w:rsidRDefault="00C75055" w:rsidP="00992DF3">
            <w:pPr>
              <w:autoSpaceDE w:val="0"/>
              <w:autoSpaceDN w:val="0"/>
              <w:jc w:val="both"/>
              <w:rPr>
                <w:b/>
                <w:sz w:val="22"/>
                <w:szCs w:val="22"/>
                <w:lang w:eastAsia="en-US"/>
              </w:rPr>
            </w:pPr>
            <w:r w:rsidRPr="001A5595">
              <w:rPr>
                <w:b/>
                <w:sz w:val="22"/>
                <w:szCs w:val="22"/>
                <w:lang w:eastAsia="en-US"/>
              </w:rPr>
              <w:t>26</w:t>
            </w:r>
            <w:r w:rsidR="00075FA4" w:rsidRPr="001A5595">
              <w:rPr>
                <w:b/>
                <w:sz w:val="22"/>
                <w:szCs w:val="22"/>
                <w:lang w:eastAsia="en-US"/>
              </w:rPr>
              <w:t>. DO FATURAMENTO</w:t>
            </w:r>
          </w:p>
        </w:tc>
      </w:tr>
    </w:tbl>
    <w:p w14:paraId="1F775345" w14:textId="77777777" w:rsidR="00075FA4" w:rsidRPr="001A5595" w:rsidRDefault="00075FA4" w:rsidP="00075FA4">
      <w:pPr>
        <w:autoSpaceDE w:val="0"/>
        <w:autoSpaceDN w:val="0"/>
        <w:jc w:val="both"/>
        <w:rPr>
          <w:sz w:val="22"/>
          <w:szCs w:val="22"/>
          <w:lang w:eastAsia="en-US"/>
        </w:rPr>
      </w:pPr>
    </w:p>
    <w:p w14:paraId="3FC239EF" w14:textId="583662D1" w:rsidR="00075FA4" w:rsidRPr="001A5595" w:rsidRDefault="00C75055" w:rsidP="00075FA4">
      <w:pPr>
        <w:autoSpaceDE w:val="0"/>
        <w:autoSpaceDN w:val="0"/>
        <w:jc w:val="both"/>
        <w:rPr>
          <w:sz w:val="22"/>
          <w:szCs w:val="22"/>
          <w:lang w:eastAsia="en-US"/>
        </w:rPr>
      </w:pPr>
      <w:r w:rsidRPr="001A5595">
        <w:rPr>
          <w:sz w:val="22"/>
          <w:szCs w:val="22"/>
          <w:lang w:eastAsia="en-US"/>
        </w:rPr>
        <w:t>26</w:t>
      </w:r>
      <w:r w:rsidR="00075FA4" w:rsidRPr="001A5595">
        <w:rPr>
          <w:sz w:val="22"/>
          <w:szCs w:val="22"/>
          <w:lang w:eastAsia="en-US"/>
        </w:rPr>
        <w:t>.1. A Nota Fiscal, e/ou fatura, deverá ser emitida em nome da Prefeitura Municipal de Lago do Junco inscrita no CNPJ nº 06.460.026/0001-07.</w:t>
      </w:r>
    </w:p>
    <w:p w14:paraId="193564B0" w14:textId="77777777" w:rsidR="00075FA4" w:rsidRPr="001A5595" w:rsidRDefault="00075FA4" w:rsidP="00075FA4">
      <w:pPr>
        <w:autoSpaceDE w:val="0"/>
        <w:autoSpaceDN w:val="0"/>
        <w:jc w:val="both"/>
        <w:rPr>
          <w:sz w:val="22"/>
          <w:szCs w:val="22"/>
          <w:lang w:eastAsia="en-US"/>
        </w:rPr>
      </w:pPr>
    </w:p>
    <w:p w14:paraId="306465C4" w14:textId="12AFBED5" w:rsidR="00075FA4" w:rsidRPr="001A5595" w:rsidRDefault="00C75055" w:rsidP="00075FA4">
      <w:pPr>
        <w:autoSpaceDE w:val="0"/>
        <w:autoSpaceDN w:val="0"/>
        <w:jc w:val="both"/>
        <w:rPr>
          <w:sz w:val="22"/>
          <w:szCs w:val="22"/>
          <w:lang w:eastAsia="en-US"/>
        </w:rPr>
      </w:pPr>
      <w:r w:rsidRPr="001A5595">
        <w:rPr>
          <w:sz w:val="22"/>
          <w:szCs w:val="22"/>
          <w:lang w:eastAsia="en-US"/>
        </w:rPr>
        <w:t>26</w:t>
      </w:r>
      <w:r w:rsidR="00075FA4" w:rsidRPr="001A5595">
        <w:rPr>
          <w:sz w:val="22"/>
          <w:szCs w:val="22"/>
          <w:lang w:eastAsia="en-US"/>
        </w:rPr>
        <w:t>.2. A nota fiscal deverá estar acompanhada das certidões negativas, devidamente válidas, para que seja efetuado o pagamento, sendo que é de responsabilidade do fornecedor, manter durante toda a execução do contrato, em compatibilidade com as obrigações por ele assumidas, todas as condições exigidas na licitação (regularidade fiscal).</w:t>
      </w:r>
    </w:p>
    <w:p w14:paraId="16A0E207" w14:textId="77777777" w:rsidR="00075FA4" w:rsidRPr="001A5595" w:rsidRDefault="00075FA4" w:rsidP="00075FA4">
      <w:pPr>
        <w:autoSpaceDE w:val="0"/>
        <w:autoSpaceDN w:val="0"/>
        <w:jc w:val="both"/>
        <w:rPr>
          <w:sz w:val="22"/>
          <w:szCs w:val="22"/>
          <w:lang w:eastAsia="en-US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8720"/>
      </w:tblGrid>
      <w:tr w:rsidR="00075FA4" w:rsidRPr="001A5595" w14:paraId="24BD2C36" w14:textId="77777777" w:rsidTr="00992DF3">
        <w:trPr>
          <w:trHeight w:val="537"/>
        </w:trPr>
        <w:tc>
          <w:tcPr>
            <w:tcW w:w="9202" w:type="dxa"/>
            <w:shd w:val="clear" w:color="auto" w:fill="E2EFD9" w:themeFill="accent6" w:themeFillTint="33"/>
            <w:vAlign w:val="center"/>
          </w:tcPr>
          <w:p w14:paraId="350BE782" w14:textId="77777777" w:rsidR="00075FA4" w:rsidRPr="001A5595" w:rsidRDefault="00075FA4" w:rsidP="00992DF3">
            <w:pPr>
              <w:autoSpaceDE w:val="0"/>
              <w:autoSpaceDN w:val="0"/>
              <w:jc w:val="both"/>
              <w:rPr>
                <w:b/>
                <w:sz w:val="22"/>
                <w:szCs w:val="22"/>
                <w:lang w:eastAsia="en-US"/>
              </w:rPr>
            </w:pPr>
            <w:r w:rsidRPr="001A5595">
              <w:rPr>
                <w:b/>
                <w:sz w:val="22"/>
                <w:szCs w:val="22"/>
                <w:lang w:eastAsia="en-US"/>
              </w:rPr>
              <w:t>28. APROVAÇÃO E ASSINATURA</w:t>
            </w:r>
          </w:p>
        </w:tc>
      </w:tr>
    </w:tbl>
    <w:p w14:paraId="0855E01F" w14:textId="77777777" w:rsidR="00075FA4" w:rsidRPr="001A5595" w:rsidRDefault="00075FA4" w:rsidP="00075FA4">
      <w:pPr>
        <w:autoSpaceDE w:val="0"/>
        <w:autoSpaceDN w:val="0"/>
        <w:jc w:val="both"/>
        <w:rPr>
          <w:sz w:val="22"/>
          <w:szCs w:val="22"/>
          <w:lang w:eastAsia="en-US"/>
        </w:rPr>
      </w:pPr>
    </w:p>
    <w:p w14:paraId="6183CA32" w14:textId="77777777" w:rsidR="00075FA4" w:rsidRPr="001A5595" w:rsidRDefault="00075FA4" w:rsidP="00075FA4">
      <w:pPr>
        <w:autoSpaceDE w:val="0"/>
        <w:autoSpaceDN w:val="0"/>
        <w:spacing w:line="276" w:lineRule="auto"/>
        <w:jc w:val="both"/>
        <w:rPr>
          <w:sz w:val="22"/>
          <w:szCs w:val="22"/>
          <w:lang w:eastAsia="en-US"/>
        </w:rPr>
      </w:pPr>
      <w:r w:rsidRPr="001A5595">
        <w:rPr>
          <w:sz w:val="22"/>
          <w:szCs w:val="22"/>
          <w:lang w:eastAsia="en-US"/>
        </w:rPr>
        <w:t>28.1. O presente planejamento foi elaborado em conformidade com a Lei 14.133/2021, e atende aos requisitos técnicos necessários para o cumprimento das necessidades e do objeto da aquisição. Além disso, satisfatoriamente contempla as demandas de negócio formuladas, os benefícios pretendidos são adequados, os custos previstos são compatíveis e caracterizam a economicidade, os riscos envolvidos são administráveis. A área requisitante priorizará o fornecimento de todos os elementos aqui relacionados necessários à consecução dos benefícios pretendidos, razão pela qual recomendamos a aquisição proposta.</w:t>
      </w:r>
    </w:p>
    <w:p w14:paraId="17F0BE34" w14:textId="77777777" w:rsidR="00075FA4" w:rsidRDefault="00075FA4" w:rsidP="00075FA4">
      <w:pPr>
        <w:autoSpaceDE w:val="0"/>
        <w:autoSpaceDN w:val="0"/>
        <w:spacing w:line="276" w:lineRule="auto"/>
        <w:jc w:val="both"/>
        <w:rPr>
          <w:sz w:val="22"/>
          <w:szCs w:val="22"/>
          <w:lang w:eastAsia="en-US"/>
        </w:rPr>
      </w:pPr>
    </w:p>
    <w:p w14:paraId="4DF42C50" w14:textId="77777777" w:rsidR="001A5595" w:rsidRDefault="001A5595" w:rsidP="00075FA4">
      <w:pPr>
        <w:autoSpaceDE w:val="0"/>
        <w:autoSpaceDN w:val="0"/>
        <w:spacing w:line="276" w:lineRule="auto"/>
        <w:jc w:val="both"/>
        <w:rPr>
          <w:sz w:val="22"/>
          <w:szCs w:val="22"/>
          <w:lang w:eastAsia="en-US"/>
        </w:rPr>
      </w:pPr>
    </w:p>
    <w:p w14:paraId="737E934E" w14:textId="77777777" w:rsidR="001A5595" w:rsidRPr="001A5595" w:rsidRDefault="001A5595" w:rsidP="00075FA4">
      <w:pPr>
        <w:autoSpaceDE w:val="0"/>
        <w:autoSpaceDN w:val="0"/>
        <w:spacing w:line="276" w:lineRule="auto"/>
        <w:jc w:val="both"/>
        <w:rPr>
          <w:sz w:val="22"/>
          <w:szCs w:val="22"/>
          <w:lang w:eastAsia="en-US"/>
        </w:rPr>
      </w:pPr>
    </w:p>
    <w:p w14:paraId="3C149A6D" w14:textId="6A4A9F0E" w:rsidR="001A5595" w:rsidRDefault="001A5595" w:rsidP="001A5595">
      <w:pPr>
        <w:autoSpaceDE w:val="0"/>
        <w:autoSpaceDN w:val="0"/>
        <w:spacing w:line="276" w:lineRule="auto"/>
        <w:jc w:val="right"/>
        <w:rPr>
          <w:sz w:val="22"/>
          <w:szCs w:val="22"/>
          <w:lang w:eastAsia="en-US"/>
        </w:rPr>
      </w:pPr>
      <w:r w:rsidRPr="001A5595">
        <w:rPr>
          <w:sz w:val="22"/>
          <w:szCs w:val="22"/>
          <w:lang w:eastAsia="en-US"/>
        </w:rPr>
        <w:lastRenderedPageBreak/>
        <w:t>Lago do Junco – MA, 12 de março de 2025</w:t>
      </w:r>
    </w:p>
    <w:p w14:paraId="583B8BF6" w14:textId="77777777" w:rsidR="001A5595" w:rsidRDefault="001A5595" w:rsidP="001A5595">
      <w:pPr>
        <w:autoSpaceDE w:val="0"/>
        <w:autoSpaceDN w:val="0"/>
        <w:spacing w:line="276" w:lineRule="auto"/>
        <w:jc w:val="right"/>
        <w:rPr>
          <w:sz w:val="22"/>
          <w:szCs w:val="22"/>
          <w:lang w:eastAsia="en-US"/>
        </w:rPr>
      </w:pPr>
    </w:p>
    <w:p w14:paraId="5128A458" w14:textId="77777777" w:rsidR="001A5595" w:rsidRPr="001A5595" w:rsidRDefault="001A5595" w:rsidP="001A5595">
      <w:pPr>
        <w:autoSpaceDE w:val="0"/>
        <w:autoSpaceDN w:val="0"/>
        <w:spacing w:line="276" w:lineRule="auto"/>
        <w:jc w:val="right"/>
        <w:rPr>
          <w:sz w:val="22"/>
          <w:szCs w:val="22"/>
          <w:lang w:eastAsia="en-US"/>
        </w:rPr>
      </w:pPr>
    </w:p>
    <w:p w14:paraId="638AFC1C" w14:textId="77777777" w:rsidR="001A5595" w:rsidRPr="001A5595" w:rsidRDefault="001A5595" w:rsidP="001A5595">
      <w:pPr>
        <w:autoSpaceDE w:val="0"/>
        <w:autoSpaceDN w:val="0"/>
        <w:spacing w:line="276" w:lineRule="auto"/>
        <w:jc w:val="center"/>
        <w:rPr>
          <w:sz w:val="22"/>
          <w:szCs w:val="22"/>
          <w:lang w:eastAsia="en-US"/>
        </w:rPr>
      </w:pPr>
    </w:p>
    <w:p w14:paraId="44E9C672" w14:textId="77777777" w:rsidR="001A5595" w:rsidRPr="001A5595" w:rsidRDefault="001A5595" w:rsidP="001A5595">
      <w:pPr>
        <w:autoSpaceDE w:val="0"/>
        <w:autoSpaceDN w:val="0"/>
        <w:spacing w:line="276" w:lineRule="auto"/>
        <w:jc w:val="center"/>
        <w:rPr>
          <w:sz w:val="22"/>
          <w:szCs w:val="22"/>
          <w:lang w:eastAsia="en-US"/>
        </w:rPr>
      </w:pPr>
    </w:p>
    <w:p w14:paraId="0BCEABB1" w14:textId="4D6129D9" w:rsidR="001A5595" w:rsidRPr="001A5595" w:rsidRDefault="001A5595" w:rsidP="001A5595">
      <w:pPr>
        <w:jc w:val="center"/>
        <w:rPr>
          <w:b/>
          <w:bCs/>
          <w:sz w:val="22"/>
          <w:szCs w:val="22"/>
        </w:rPr>
      </w:pPr>
      <w:r w:rsidRPr="001A5595">
        <w:rPr>
          <w:b/>
          <w:bCs/>
          <w:sz w:val="22"/>
          <w:szCs w:val="22"/>
        </w:rPr>
        <w:t>JOÃO MATEUS LIMA GOMES</w:t>
      </w:r>
    </w:p>
    <w:p w14:paraId="0D961218" w14:textId="576ED84F" w:rsidR="001A5595" w:rsidRDefault="001A5595" w:rsidP="001A5595">
      <w:pPr>
        <w:jc w:val="center"/>
        <w:rPr>
          <w:b/>
          <w:bCs/>
          <w:sz w:val="22"/>
          <w:szCs w:val="22"/>
        </w:rPr>
      </w:pPr>
      <w:r w:rsidRPr="001A5595">
        <w:rPr>
          <w:b/>
          <w:bCs/>
          <w:sz w:val="22"/>
          <w:szCs w:val="22"/>
        </w:rPr>
        <w:t>AGENTE ADMINISTRATIVO</w:t>
      </w:r>
    </w:p>
    <w:p w14:paraId="07641CEE" w14:textId="4332B53B" w:rsidR="001A5595" w:rsidRDefault="001A5595" w:rsidP="001A5595">
      <w:pPr>
        <w:jc w:val="center"/>
        <w:rPr>
          <w:b/>
          <w:bCs/>
          <w:sz w:val="22"/>
          <w:szCs w:val="22"/>
        </w:rPr>
      </w:pPr>
    </w:p>
    <w:p w14:paraId="685391BA" w14:textId="77777777" w:rsidR="001A5595" w:rsidRDefault="001A5595" w:rsidP="001A5595">
      <w:pPr>
        <w:jc w:val="center"/>
        <w:rPr>
          <w:b/>
          <w:bCs/>
          <w:sz w:val="22"/>
          <w:szCs w:val="22"/>
        </w:rPr>
      </w:pPr>
    </w:p>
    <w:p w14:paraId="54010286" w14:textId="77777777" w:rsidR="001A5595" w:rsidRPr="001A5595" w:rsidRDefault="001A5595" w:rsidP="001A5595">
      <w:pPr>
        <w:jc w:val="center"/>
        <w:rPr>
          <w:b/>
          <w:bCs/>
          <w:sz w:val="22"/>
          <w:szCs w:val="22"/>
        </w:rPr>
      </w:pPr>
    </w:p>
    <w:p w14:paraId="425A0BD3" w14:textId="77777777" w:rsidR="001A5595" w:rsidRPr="001A5595" w:rsidRDefault="001A5595" w:rsidP="001A5595">
      <w:pPr>
        <w:jc w:val="center"/>
        <w:rPr>
          <w:b/>
          <w:bCs/>
          <w:sz w:val="22"/>
          <w:szCs w:val="22"/>
        </w:rPr>
      </w:pPr>
    </w:p>
    <w:p w14:paraId="292099D8" w14:textId="77777777" w:rsidR="001A5595" w:rsidRPr="001A5595" w:rsidRDefault="001A5595" w:rsidP="001A5595">
      <w:pPr>
        <w:rPr>
          <w:b/>
          <w:bCs/>
          <w:sz w:val="22"/>
          <w:szCs w:val="22"/>
        </w:rPr>
      </w:pPr>
    </w:p>
    <w:p w14:paraId="61789FED" w14:textId="77777777" w:rsidR="001A5595" w:rsidRPr="001A5595" w:rsidRDefault="001A5595" w:rsidP="001A5595">
      <w:pPr>
        <w:rPr>
          <w:b/>
          <w:bCs/>
          <w:sz w:val="22"/>
          <w:szCs w:val="22"/>
        </w:rPr>
      </w:pPr>
    </w:p>
    <w:p w14:paraId="48A1CE5C" w14:textId="4777F12F" w:rsidR="001A5595" w:rsidRPr="001A5595" w:rsidRDefault="001A5595" w:rsidP="001A5595">
      <w:pPr>
        <w:spacing w:line="300" w:lineRule="auto"/>
        <w:jc w:val="center"/>
        <w:rPr>
          <w:b/>
          <w:bCs/>
          <w:sz w:val="22"/>
          <w:szCs w:val="22"/>
        </w:rPr>
      </w:pPr>
      <w:r w:rsidRPr="001A5595">
        <w:rPr>
          <w:b/>
          <w:bCs/>
          <w:sz w:val="22"/>
          <w:szCs w:val="22"/>
        </w:rPr>
        <w:t>ANTONIO VIEIRA OLIVEIRA SOUSA</w:t>
      </w:r>
    </w:p>
    <w:p w14:paraId="51F2C83B" w14:textId="3718A87D" w:rsidR="000718AE" w:rsidRPr="001A5595" w:rsidRDefault="001A5595" w:rsidP="001A5595">
      <w:pPr>
        <w:spacing w:line="300" w:lineRule="auto"/>
        <w:jc w:val="center"/>
        <w:rPr>
          <w:b/>
          <w:sz w:val="22"/>
          <w:szCs w:val="22"/>
        </w:rPr>
      </w:pPr>
      <w:r w:rsidRPr="001A5595">
        <w:rPr>
          <w:b/>
          <w:bCs/>
          <w:sz w:val="22"/>
          <w:szCs w:val="22"/>
        </w:rPr>
        <w:t>CHEFE DO SETOR DE ALMOXARIFADO</w:t>
      </w:r>
    </w:p>
    <w:sectPr w:rsidR="000718AE" w:rsidRPr="001A5595" w:rsidSect="008E15EE">
      <w:headerReference w:type="default" r:id="rId9"/>
      <w:footerReference w:type="default" r:id="rId10"/>
      <w:pgSz w:w="11906" w:h="16838"/>
      <w:pgMar w:top="1417" w:right="1701" w:bottom="1135" w:left="1701" w:header="397" w:footer="8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1CC813" w14:textId="77777777" w:rsidR="007763D8" w:rsidRDefault="007763D8" w:rsidP="000718AE">
      <w:r>
        <w:separator/>
      </w:r>
    </w:p>
  </w:endnote>
  <w:endnote w:type="continuationSeparator" w:id="0">
    <w:p w14:paraId="03C42827" w14:textId="77777777" w:rsidR="007763D8" w:rsidRDefault="007763D8" w:rsidP="00071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DKNKHN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IDFont+F3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742CEA" w14:textId="77777777" w:rsidR="00C41DA5" w:rsidRPr="00223DCF" w:rsidRDefault="00C41DA5" w:rsidP="00605F1B">
    <w:pPr>
      <w:pStyle w:val="Rodap"/>
      <w:jc w:val="center"/>
      <w:rPr>
        <w:rFonts w:ascii="Arial" w:hAnsi="Arial" w:cs="Arial"/>
        <w:b/>
        <w:sz w:val="20"/>
        <w:szCs w:val="20"/>
      </w:rPr>
    </w:pPr>
    <w:r w:rsidRPr="00223DCF">
      <w:rPr>
        <w:rFonts w:ascii="Arial" w:hAnsi="Arial" w:cs="Arial"/>
        <w:b/>
        <w:sz w:val="20"/>
        <w:szCs w:val="20"/>
      </w:rPr>
      <w:t>RUA CORONEL HOSANO GOMES FERREIRA, S/N, CENTRO.</w:t>
    </w:r>
  </w:p>
  <w:p w14:paraId="1CEC044C" w14:textId="77777777" w:rsidR="00C41DA5" w:rsidRPr="00223DCF" w:rsidRDefault="00C41DA5" w:rsidP="00605F1B">
    <w:pPr>
      <w:pStyle w:val="Rodap"/>
      <w:jc w:val="center"/>
      <w:rPr>
        <w:rFonts w:ascii="Arial" w:hAnsi="Arial" w:cs="Arial"/>
        <w:b/>
        <w:sz w:val="20"/>
        <w:szCs w:val="20"/>
      </w:rPr>
    </w:pPr>
    <w:r w:rsidRPr="00223DCF">
      <w:rPr>
        <w:rFonts w:ascii="Arial" w:hAnsi="Arial" w:cs="Arial"/>
        <w:b/>
        <w:sz w:val="20"/>
        <w:szCs w:val="20"/>
      </w:rPr>
      <w:t>LAGO DO JUNCO – MA</w:t>
    </w:r>
  </w:p>
  <w:p w14:paraId="256D91AE" w14:textId="77777777" w:rsidR="00C41DA5" w:rsidRPr="00223DCF" w:rsidRDefault="00C41DA5" w:rsidP="00605F1B">
    <w:pPr>
      <w:pStyle w:val="Rodap"/>
      <w:jc w:val="center"/>
      <w:rPr>
        <w:rFonts w:ascii="Arial" w:hAnsi="Arial" w:cs="Arial"/>
        <w:b/>
        <w:sz w:val="20"/>
        <w:szCs w:val="20"/>
      </w:rPr>
    </w:pPr>
    <w:r w:rsidRPr="00223DCF">
      <w:rPr>
        <w:rFonts w:ascii="Arial" w:hAnsi="Arial" w:cs="Arial"/>
        <w:b/>
        <w:sz w:val="20"/>
        <w:szCs w:val="20"/>
      </w:rPr>
      <w:t xml:space="preserve">CEP: 65710-000  </w:t>
    </w:r>
  </w:p>
  <w:p w14:paraId="777A9148" w14:textId="77777777" w:rsidR="00C41DA5" w:rsidRPr="00223DCF" w:rsidRDefault="00C41DA5" w:rsidP="00605F1B">
    <w:pPr>
      <w:pStyle w:val="Rodap"/>
      <w:jc w:val="right"/>
      <w:rPr>
        <w:rFonts w:ascii="Arial" w:hAnsi="Arial" w:cs="Arial"/>
        <w:b/>
        <w:bCs/>
      </w:rPr>
    </w:pPr>
    <w:r w:rsidRPr="00223DCF">
      <w:rPr>
        <w:rFonts w:ascii="Arial" w:hAnsi="Arial" w:cs="Arial"/>
        <w:b/>
        <w:bCs/>
        <w:noProof/>
        <w:sz w:val="20"/>
        <w:szCs w:val="20"/>
        <w:lang w:eastAsia="pt-BR"/>
      </w:rPr>
      <w:drawing>
        <wp:anchor distT="0" distB="0" distL="114300" distR="114300" simplePos="0" relativeHeight="251663872" behindDoc="0" locked="0" layoutInCell="1" allowOverlap="1" wp14:anchorId="34246587" wp14:editId="2E3B5C70">
          <wp:simplePos x="0" y="0"/>
          <wp:positionH relativeFrom="margin">
            <wp:align>center</wp:align>
          </wp:positionH>
          <wp:positionV relativeFrom="paragraph">
            <wp:posOffset>185420</wp:posOffset>
          </wp:positionV>
          <wp:extent cx="7665085" cy="494665"/>
          <wp:effectExtent l="0" t="0" r="0" b="635"/>
          <wp:wrapNone/>
          <wp:docPr id="1237050867" name="Imagem 12370508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4838"/>
                  <a:stretch>
                    <a:fillRect/>
                  </a:stretch>
                </pic:blipFill>
                <pic:spPr bwMode="auto">
                  <a:xfrm>
                    <a:off x="0" y="0"/>
                    <a:ext cx="7665085" cy="494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23DCF">
      <w:rPr>
        <w:rFonts w:ascii="Arial" w:hAnsi="Arial" w:cs="Arial"/>
        <w:b/>
        <w:bCs/>
      </w:rPr>
      <w:t xml:space="preserve">Página | </w:t>
    </w:r>
    <w:r w:rsidRPr="00223DCF">
      <w:rPr>
        <w:rFonts w:ascii="Arial" w:hAnsi="Arial" w:cs="Arial"/>
        <w:b/>
        <w:bCs/>
      </w:rPr>
      <w:fldChar w:fldCharType="begin"/>
    </w:r>
    <w:r w:rsidRPr="00223DCF">
      <w:rPr>
        <w:rFonts w:ascii="Arial" w:hAnsi="Arial" w:cs="Arial"/>
        <w:b/>
        <w:bCs/>
      </w:rPr>
      <w:instrText>PAGE   \* MERGEFORMAT</w:instrText>
    </w:r>
    <w:r w:rsidRPr="00223DCF">
      <w:rPr>
        <w:rFonts w:ascii="Arial" w:hAnsi="Arial" w:cs="Arial"/>
        <w:b/>
        <w:bCs/>
      </w:rPr>
      <w:fldChar w:fldCharType="separate"/>
    </w:r>
    <w:r w:rsidR="00A7562A">
      <w:rPr>
        <w:rFonts w:ascii="Arial" w:hAnsi="Arial" w:cs="Arial"/>
        <w:b/>
        <w:bCs/>
        <w:noProof/>
      </w:rPr>
      <w:t>6</w:t>
    </w:r>
    <w:r w:rsidRPr="00223DCF">
      <w:rPr>
        <w:rFonts w:ascii="Arial" w:hAnsi="Arial" w:cs="Arial"/>
        <w:b/>
        <w:bCs/>
      </w:rPr>
      <w:fldChar w:fldCharType="end"/>
    </w:r>
    <w:r w:rsidRPr="00223DCF">
      <w:rPr>
        <w:rFonts w:ascii="Arial" w:hAnsi="Arial" w:cs="Arial"/>
        <w:b/>
        <w:bCs/>
      </w:rPr>
      <w:t xml:space="preserve"> </w:t>
    </w:r>
  </w:p>
  <w:p w14:paraId="432414D1" w14:textId="4E87A891" w:rsidR="00C41DA5" w:rsidRPr="00867629" w:rsidRDefault="00C41DA5" w:rsidP="00867629">
    <w:pPr>
      <w:pStyle w:val="Rodap"/>
      <w:jc w:val="center"/>
      <w:rPr>
        <w:rStyle w:val="nfaseIntensa"/>
        <w:rFonts w:ascii="Times New Roman" w:hAnsi="Times New Roman" w:cs="Times New Roman"/>
        <w:b w:val="0"/>
        <w:bCs w:val="0"/>
        <w:i w:val="0"/>
        <w:iCs w:val="0"/>
        <w:color w:val="auto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999F46" w14:textId="77777777" w:rsidR="007763D8" w:rsidRDefault="007763D8" w:rsidP="000718AE">
      <w:r>
        <w:separator/>
      </w:r>
    </w:p>
  </w:footnote>
  <w:footnote w:type="continuationSeparator" w:id="0">
    <w:p w14:paraId="091E6D0D" w14:textId="77777777" w:rsidR="007763D8" w:rsidRDefault="007763D8" w:rsidP="000718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EF056A" w14:textId="4F01658A" w:rsidR="00C41DA5" w:rsidRDefault="001A5595" w:rsidP="001F0663">
    <w:pPr>
      <w:pStyle w:val="Cabealho"/>
    </w:pPr>
    <w:bookmarkStart w:id="2" w:name="_Hlk193209373"/>
    <w:r>
      <w:rPr>
        <w:noProof/>
      </w:rPr>
      <w:drawing>
        <wp:anchor distT="0" distB="0" distL="114300" distR="114300" simplePos="0" relativeHeight="251659264" behindDoc="1" locked="0" layoutInCell="1" allowOverlap="1" wp14:anchorId="219C5539" wp14:editId="1303245F">
          <wp:simplePos x="0" y="0"/>
          <wp:positionH relativeFrom="page">
            <wp:posOffset>-2540</wp:posOffset>
          </wp:positionH>
          <wp:positionV relativeFrom="paragraph">
            <wp:posOffset>-252730</wp:posOffset>
          </wp:positionV>
          <wp:extent cx="7559040" cy="671830"/>
          <wp:effectExtent l="0" t="0" r="3810" b="0"/>
          <wp:wrapNone/>
          <wp:docPr id="1237050864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6195"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671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6AFB2A9" w14:textId="105CB110" w:rsidR="00C41DA5" w:rsidRDefault="00C41DA5" w:rsidP="001F0663">
    <w:pPr>
      <w:pStyle w:val="Cabealho"/>
      <w:jc w:val="center"/>
    </w:pPr>
  </w:p>
  <w:p w14:paraId="2D65E0AD" w14:textId="77777777" w:rsidR="00C41DA5" w:rsidRDefault="00C41DA5" w:rsidP="001F0663">
    <w:pPr>
      <w:pStyle w:val="Cabealho"/>
      <w:jc w:val="center"/>
    </w:pPr>
  </w:p>
  <w:p w14:paraId="38691A2D" w14:textId="1AA4925C" w:rsidR="00C41DA5" w:rsidRDefault="001A5595" w:rsidP="001F0663">
    <w:pPr>
      <w:pStyle w:val="Cabealho"/>
      <w:jc w:val="center"/>
    </w:pPr>
    <w:r>
      <w:rPr>
        <w:noProof/>
      </w:rPr>
      <w:drawing>
        <wp:anchor distT="0" distB="0" distL="114300" distR="114300" simplePos="0" relativeHeight="251655168" behindDoc="1" locked="0" layoutInCell="1" allowOverlap="1" wp14:anchorId="1516EA49" wp14:editId="33ACDCF3">
          <wp:simplePos x="0" y="0"/>
          <wp:positionH relativeFrom="margin">
            <wp:posOffset>1539875</wp:posOffset>
          </wp:positionH>
          <wp:positionV relativeFrom="paragraph">
            <wp:posOffset>3175</wp:posOffset>
          </wp:positionV>
          <wp:extent cx="2304415" cy="521335"/>
          <wp:effectExtent l="0" t="0" r="635" b="0"/>
          <wp:wrapNone/>
          <wp:docPr id="123705086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3335"/>
                  <a:stretch>
                    <a:fillRect/>
                  </a:stretch>
                </pic:blipFill>
                <pic:spPr bwMode="auto">
                  <a:xfrm>
                    <a:off x="0" y="0"/>
                    <a:ext cx="2304415" cy="521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41DA5">
      <w:rPr>
        <w:noProof/>
        <w14:ligatures w14:val="standardContextual"/>
      </w:rPr>
      <w:drawing>
        <wp:anchor distT="0" distB="0" distL="114300" distR="114300" simplePos="0" relativeHeight="251663360" behindDoc="1" locked="0" layoutInCell="1" allowOverlap="1" wp14:anchorId="53FA8EAD" wp14:editId="4E405558">
          <wp:simplePos x="0" y="0"/>
          <wp:positionH relativeFrom="page">
            <wp:posOffset>6092190</wp:posOffset>
          </wp:positionH>
          <wp:positionV relativeFrom="paragraph">
            <wp:posOffset>111125</wp:posOffset>
          </wp:positionV>
          <wp:extent cx="1347470" cy="1329690"/>
          <wp:effectExtent l="0" t="0" r="5080" b="3810"/>
          <wp:wrapNone/>
          <wp:docPr id="1237050865" name="Imagem 12370508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161" t="6841" r="3951" b="6352"/>
                  <a:stretch>
                    <a:fillRect/>
                  </a:stretch>
                </pic:blipFill>
                <pic:spPr bwMode="auto">
                  <a:xfrm>
                    <a:off x="0" y="0"/>
                    <a:ext cx="1347470" cy="1329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41DA5">
      <w:tab/>
      <w:t xml:space="preserve">        </w:t>
    </w:r>
  </w:p>
  <w:p w14:paraId="331DF535" w14:textId="4C0FF130" w:rsidR="00C41DA5" w:rsidRDefault="00C41DA5" w:rsidP="001F0663">
    <w:pPr>
      <w:pStyle w:val="Cabealho"/>
    </w:pPr>
  </w:p>
  <w:p w14:paraId="57D135C3" w14:textId="77777777" w:rsidR="00C41DA5" w:rsidRDefault="00C41DA5" w:rsidP="001A5595">
    <w:pPr>
      <w:rPr>
        <w:rFonts w:ascii="Arial" w:hAnsi="Arial" w:cs="Arial"/>
        <w:b/>
      </w:rPr>
    </w:pPr>
  </w:p>
  <w:p w14:paraId="4F72DBCE" w14:textId="77777777" w:rsidR="00F1544C" w:rsidRDefault="00C41DA5" w:rsidP="001F0663">
    <w:pPr>
      <w:jc w:val="center"/>
      <w:rPr>
        <w:rFonts w:ascii="Arial" w:hAnsi="Arial" w:cs="Arial"/>
        <w:b/>
      </w:rPr>
    </w:pPr>
    <w:r w:rsidRPr="00F56FF0">
      <w:rPr>
        <w:rFonts w:ascii="Arial" w:hAnsi="Arial" w:cs="Arial"/>
        <w:b/>
      </w:rPr>
      <w:t xml:space="preserve">SECRETARIA MUNICIPAL DE </w:t>
    </w:r>
    <w:r w:rsidRPr="000D37F9">
      <w:rPr>
        <w:rFonts w:ascii="Arial" w:hAnsi="Arial" w:cs="Arial"/>
        <w:b/>
      </w:rPr>
      <w:t>ASSIST</w:t>
    </w:r>
    <w:r>
      <w:rPr>
        <w:rFonts w:ascii="Arial" w:hAnsi="Arial" w:cs="Arial"/>
        <w:b/>
      </w:rPr>
      <w:t>.</w:t>
    </w:r>
    <w:r w:rsidRPr="000D37F9">
      <w:rPr>
        <w:rFonts w:ascii="Arial" w:hAnsi="Arial" w:cs="Arial"/>
        <w:b/>
      </w:rPr>
      <w:t xml:space="preserve"> SOCIAL DO </w:t>
    </w:r>
  </w:p>
  <w:p w14:paraId="10086092" w14:textId="0707C08F" w:rsidR="00C41DA5" w:rsidRPr="00F56FF0" w:rsidRDefault="00C41DA5" w:rsidP="001F0663">
    <w:pPr>
      <w:jc w:val="center"/>
      <w:rPr>
        <w:rFonts w:ascii="Arial" w:hAnsi="Arial" w:cs="Arial"/>
        <w:b/>
      </w:rPr>
    </w:pPr>
    <w:r w:rsidRPr="000D37F9">
      <w:rPr>
        <w:rFonts w:ascii="Arial" w:hAnsi="Arial" w:cs="Arial"/>
        <w:b/>
      </w:rPr>
      <w:t>TRABALHO E DES</w:t>
    </w:r>
    <w:r>
      <w:rPr>
        <w:rFonts w:ascii="Arial" w:hAnsi="Arial" w:cs="Arial"/>
        <w:b/>
      </w:rPr>
      <w:t>.</w:t>
    </w:r>
    <w:r w:rsidRPr="000D37F9">
      <w:rPr>
        <w:rFonts w:ascii="Arial" w:hAnsi="Arial" w:cs="Arial"/>
        <w:b/>
      </w:rPr>
      <w:t xml:space="preserve"> COMUNITÁRIO</w:t>
    </w:r>
  </w:p>
  <w:p w14:paraId="2C6D75A4" w14:textId="77777777" w:rsidR="00C41DA5" w:rsidRPr="00B44C96" w:rsidRDefault="00C41DA5" w:rsidP="001F0663">
    <w:pPr>
      <w:pStyle w:val="Cabealho"/>
      <w:jc w:val="center"/>
      <w:rPr>
        <w:rFonts w:ascii="Times New Roman" w:hAnsi="Times New Roman" w:cs="Times New Roman"/>
        <w:b/>
        <w:bCs/>
      </w:rPr>
    </w:pPr>
    <w:r w:rsidRPr="00F56FF0">
      <w:rPr>
        <w:rFonts w:ascii="Arial" w:hAnsi="Arial" w:cs="Arial"/>
        <w:b/>
      </w:rPr>
      <w:t>CNPJ:</w:t>
    </w:r>
    <w:r>
      <w:rPr>
        <w:rFonts w:ascii="Arial" w:hAnsi="Arial" w:cs="Arial"/>
        <w:b/>
      </w:rPr>
      <w:t xml:space="preserve"> 06.460.026/0001-07</w:t>
    </w:r>
  </w:p>
  <w:bookmarkEnd w:id="2"/>
  <w:p w14:paraId="7F66B0DF" w14:textId="77777777" w:rsidR="00C41DA5" w:rsidRDefault="00C41DA5" w:rsidP="00F1544C">
    <w:pPr>
      <w:pStyle w:val="Cabealho"/>
    </w:pPr>
  </w:p>
  <w:p w14:paraId="2554F00F" w14:textId="30B6E153" w:rsidR="00C41DA5" w:rsidRPr="001F0663" w:rsidRDefault="00C41DA5" w:rsidP="001F0663">
    <w:pPr>
      <w:pStyle w:val="Cabealho"/>
    </w:pPr>
    <w:r w:rsidRPr="001F0663"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3"/>
    <w:multiLevelType w:val="multilevel"/>
    <w:tmpl w:val="00000013"/>
    <w:name w:val="WW8Num36"/>
    <w:lvl w:ilvl="0">
      <w:start w:val="6"/>
      <w:numFmt w:val="decimal"/>
      <w:pStyle w:val="Pargrafomultinve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1">
    <w:nsid w:val="0299B3C5"/>
    <w:multiLevelType w:val="multilevel"/>
    <w:tmpl w:val="852A467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2">
    <w:nsid w:val="06551F86"/>
    <w:multiLevelType w:val="multilevel"/>
    <w:tmpl w:val="961A1082"/>
    <w:styleLink w:val="Listaa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FFFFFF" w:themeColor="background1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6A81A7D"/>
    <w:multiLevelType w:val="hybridMultilevel"/>
    <w:tmpl w:val="482C45BC"/>
    <w:lvl w:ilvl="0" w:tplc="C50603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0"/>
        <w:szCs w:val="20"/>
      </w:rPr>
    </w:lvl>
    <w:lvl w:ilvl="1" w:tplc="04160019" w:tentative="1">
      <w:start w:val="1"/>
      <w:numFmt w:val="lowerLetter"/>
      <w:pStyle w:val="Nvel2-Red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pStyle w:val="Nvel3-R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893DFD"/>
    <w:multiLevelType w:val="multilevel"/>
    <w:tmpl w:val="961A1082"/>
    <w:styleLink w:val="Listaatual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FFFFFF" w:themeColor="background1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1D5C100D"/>
    <w:multiLevelType w:val="multilevel"/>
    <w:tmpl w:val="E7C40F62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1E8A587C"/>
    <w:multiLevelType w:val="multilevel"/>
    <w:tmpl w:val="8AC89B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97F2356"/>
    <w:multiLevelType w:val="hybridMultilevel"/>
    <w:tmpl w:val="4534377C"/>
    <w:lvl w:ilvl="0" w:tplc="95E61BC2">
      <w:start w:val="3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C038E2"/>
    <w:multiLevelType w:val="multilevel"/>
    <w:tmpl w:val="D5C689E4"/>
    <w:lvl w:ilvl="0">
      <w:start w:val="8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abstractNum w:abstractNumId="9">
    <w:nsid w:val="3DA81514"/>
    <w:multiLevelType w:val="multilevel"/>
    <w:tmpl w:val="9BC2D93A"/>
    <w:lvl w:ilvl="0">
      <w:start w:val="3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42882DE6"/>
    <w:multiLevelType w:val="multilevel"/>
    <w:tmpl w:val="8AC89B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466F4C6F"/>
    <w:multiLevelType w:val="hybridMultilevel"/>
    <w:tmpl w:val="E62A77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0F70B1"/>
    <w:multiLevelType w:val="multilevel"/>
    <w:tmpl w:val="0416001D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3">
    <w:nsid w:val="60EE482A"/>
    <w:multiLevelType w:val="multilevel"/>
    <w:tmpl w:val="6FA0C44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70843CB3"/>
    <w:multiLevelType w:val="hybridMultilevel"/>
    <w:tmpl w:val="6EBE0E34"/>
    <w:lvl w:ilvl="0" w:tplc="85347AD8">
      <w:start w:val="1"/>
      <w:numFmt w:val="decimal"/>
      <w:lvlText w:val="%1."/>
      <w:lvlJc w:val="left"/>
      <w:pPr>
        <w:ind w:left="1004" w:hanging="360"/>
      </w:pPr>
      <w:rPr>
        <w:color w:val="000000"/>
      </w:rPr>
    </w:lvl>
    <w:lvl w:ilvl="1" w:tplc="04160019">
      <w:start w:val="1"/>
      <w:numFmt w:val="lowerLetter"/>
      <w:lvlText w:val="%2."/>
      <w:lvlJc w:val="left"/>
      <w:pPr>
        <w:ind w:left="1724" w:hanging="360"/>
      </w:pPr>
    </w:lvl>
    <w:lvl w:ilvl="2" w:tplc="0416001B">
      <w:start w:val="1"/>
      <w:numFmt w:val="lowerRoman"/>
      <w:lvlText w:val="%3."/>
      <w:lvlJc w:val="right"/>
      <w:pPr>
        <w:ind w:left="2444" w:hanging="180"/>
      </w:pPr>
    </w:lvl>
    <w:lvl w:ilvl="3" w:tplc="0416000F">
      <w:start w:val="1"/>
      <w:numFmt w:val="decimal"/>
      <w:lvlText w:val="%4."/>
      <w:lvlJc w:val="left"/>
      <w:pPr>
        <w:ind w:left="3164" w:hanging="360"/>
      </w:pPr>
    </w:lvl>
    <w:lvl w:ilvl="4" w:tplc="04160019">
      <w:start w:val="1"/>
      <w:numFmt w:val="lowerLetter"/>
      <w:lvlText w:val="%5."/>
      <w:lvlJc w:val="left"/>
      <w:pPr>
        <w:ind w:left="3884" w:hanging="360"/>
      </w:pPr>
    </w:lvl>
    <w:lvl w:ilvl="5" w:tplc="0416001B">
      <w:start w:val="1"/>
      <w:numFmt w:val="lowerRoman"/>
      <w:lvlText w:val="%6."/>
      <w:lvlJc w:val="right"/>
      <w:pPr>
        <w:ind w:left="4604" w:hanging="180"/>
      </w:pPr>
    </w:lvl>
    <w:lvl w:ilvl="6" w:tplc="0416000F">
      <w:start w:val="1"/>
      <w:numFmt w:val="decimal"/>
      <w:lvlText w:val="%7."/>
      <w:lvlJc w:val="left"/>
      <w:pPr>
        <w:ind w:left="5324" w:hanging="360"/>
      </w:pPr>
    </w:lvl>
    <w:lvl w:ilvl="7" w:tplc="04160019">
      <w:start w:val="1"/>
      <w:numFmt w:val="lowerLetter"/>
      <w:lvlText w:val="%8."/>
      <w:lvlJc w:val="left"/>
      <w:pPr>
        <w:ind w:left="6044" w:hanging="360"/>
      </w:pPr>
    </w:lvl>
    <w:lvl w:ilvl="8" w:tplc="0416001B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71EA5C1A"/>
    <w:multiLevelType w:val="hybridMultilevel"/>
    <w:tmpl w:val="57C6DB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6F15BE1"/>
    <w:multiLevelType w:val="multilevel"/>
    <w:tmpl w:val="16E6EBE0"/>
    <w:lvl w:ilvl="0">
      <w:start w:val="1"/>
      <w:numFmt w:val="decimal"/>
      <w:pStyle w:val="NmerosPrincipais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7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>
    <w:nsid w:val="7F3F5DCA"/>
    <w:multiLevelType w:val="hybridMultilevel"/>
    <w:tmpl w:val="D35621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4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7"/>
  </w:num>
  <w:num w:numId="7">
    <w:abstractNumId w:val="12"/>
  </w:num>
  <w:num w:numId="8">
    <w:abstractNumId w:val="5"/>
    <w:lvlOverride w:ilvl="0">
      <w:startOverride w:val="1"/>
    </w:lvlOverride>
    <w:lvlOverride w:ilvl="1">
      <w:startOverride w:val="2"/>
    </w:lvlOverride>
  </w:num>
  <w:num w:numId="9">
    <w:abstractNumId w:val="2"/>
  </w:num>
  <w:num w:numId="10">
    <w:abstractNumId w:val="4"/>
  </w:num>
  <w:num w:numId="11">
    <w:abstractNumId w:val="0"/>
  </w:num>
  <w:num w:numId="12">
    <w:abstractNumId w:val="16"/>
  </w:num>
  <w:num w:numId="13">
    <w:abstractNumId w:val="7"/>
  </w:num>
  <w:num w:numId="14">
    <w:abstractNumId w:val="9"/>
  </w:num>
  <w:num w:numId="15">
    <w:abstractNumId w:val="6"/>
  </w:num>
  <w:num w:numId="16">
    <w:abstractNumId w:val="5"/>
    <w:lvlOverride w:ilvl="0">
      <w:startOverride w:val="2"/>
    </w:lvlOverride>
    <w:lvlOverride w:ilvl="1">
      <w:startOverride w:val="1"/>
    </w:lvlOverride>
  </w:num>
  <w:num w:numId="17">
    <w:abstractNumId w:val="13"/>
  </w:num>
  <w:num w:numId="18">
    <w:abstractNumId w:val="10"/>
  </w:num>
  <w:num w:numId="19">
    <w:abstractNumId w:val="8"/>
  </w:num>
  <w:num w:numId="20">
    <w:abstractNumId w:val="15"/>
  </w:num>
  <w:num w:numId="21">
    <w:abstractNumId w:val="18"/>
  </w:num>
  <w:num w:numId="22">
    <w:abstractNumId w:val="1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8AE"/>
    <w:rsid w:val="00004497"/>
    <w:rsid w:val="0003136C"/>
    <w:rsid w:val="00060B0B"/>
    <w:rsid w:val="000718AE"/>
    <w:rsid w:val="00074E00"/>
    <w:rsid w:val="00075FA4"/>
    <w:rsid w:val="00082020"/>
    <w:rsid w:val="0008331C"/>
    <w:rsid w:val="000872C6"/>
    <w:rsid w:val="00092A54"/>
    <w:rsid w:val="00097FC4"/>
    <w:rsid w:val="000A0AA3"/>
    <w:rsid w:val="000A1A94"/>
    <w:rsid w:val="000A3CF6"/>
    <w:rsid w:val="000B56D6"/>
    <w:rsid w:val="000C7FA1"/>
    <w:rsid w:val="000D53AA"/>
    <w:rsid w:val="000F5CF4"/>
    <w:rsid w:val="000F79D4"/>
    <w:rsid w:val="001019E6"/>
    <w:rsid w:val="00106263"/>
    <w:rsid w:val="00117A25"/>
    <w:rsid w:val="001311DC"/>
    <w:rsid w:val="00131818"/>
    <w:rsid w:val="00134B55"/>
    <w:rsid w:val="00141F8C"/>
    <w:rsid w:val="00145A9B"/>
    <w:rsid w:val="00184CCD"/>
    <w:rsid w:val="001A36E2"/>
    <w:rsid w:val="001A5595"/>
    <w:rsid w:val="001B21C6"/>
    <w:rsid w:val="001B663F"/>
    <w:rsid w:val="001B68D0"/>
    <w:rsid w:val="001F0663"/>
    <w:rsid w:val="001F5E72"/>
    <w:rsid w:val="0020288C"/>
    <w:rsid w:val="00216C09"/>
    <w:rsid w:val="00221D9D"/>
    <w:rsid w:val="00234530"/>
    <w:rsid w:val="00235267"/>
    <w:rsid w:val="0024034A"/>
    <w:rsid w:val="0026531A"/>
    <w:rsid w:val="002707C2"/>
    <w:rsid w:val="002748C4"/>
    <w:rsid w:val="002825E8"/>
    <w:rsid w:val="00282C83"/>
    <w:rsid w:val="00292A14"/>
    <w:rsid w:val="00293769"/>
    <w:rsid w:val="002A19C5"/>
    <w:rsid w:val="002A7B54"/>
    <w:rsid w:val="002B2A26"/>
    <w:rsid w:val="002B650A"/>
    <w:rsid w:val="002C7A90"/>
    <w:rsid w:val="002E4C2C"/>
    <w:rsid w:val="002F48D5"/>
    <w:rsid w:val="002F562E"/>
    <w:rsid w:val="002F7D82"/>
    <w:rsid w:val="00346AF6"/>
    <w:rsid w:val="00367C0A"/>
    <w:rsid w:val="00377110"/>
    <w:rsid w:val="00381792"/>
    <w:rsid w:val="00393611"/>
    <w:rsid w:val="003B046B"/>
    <w:rsid w:val="003E41B9"/>
    <w:rsid w:val="003E506D"/>
    <w:rsid w:val="003E7492"/>
    <w:rsid w:val="00414091"/>
    <w:rsid w:val="004151FD"/>
    <w:rsid w:val="00423A0D"/>
    <w:rsid w:val="00431342"/>
    <w:rsid w:val="00440EBD"/>
    <w:rsid w:val="00466593"/>
    <w:rsid w:val="004749B4"/>
    <w:rsid w:val="004B236A"/>
    <w:rsid w:val="004C02F5"/>
    <w:rsid w:val="004C17FB"/>
    <w:rsid w:val="004C53E3"/>
    <w:rsid w:val="00500C88"/>
    <w:rsid w:val="005201B7"/>
    <w:rsid w:val="0054196A"/>
    <w:rsid w:val="005612BB"/>
    <w:rsid w:val="00563FE2"/>
    <w:rsid w:val="0058175E"/>
    <w:rsid w:val="005B3761"/>
    <w:rsid w:val="005B41F5"/>
    <w:rsid w:val="005B4E65"/>
    <w:rsid w:val="005E6EA4"/>
    <w:rsid w:val="005F7B4E"/>
    <w:rsid w:val="00605F1B"/>
    <w:rsid w:val="006123D4"/>
    <w:rsid w:val="00623212"/>
    <w:rsid w:val="00653D2E"/>
    <w:rsid w:val="0065428A"/>
    <w:rsid w:val="00663DEC"/>
    <w:rsid w:val="00675664"/>
    <w:rsid w:val="006912B3"/>
    <w:rsid w:val="006A3870"/>
    <w:rsid w:val="006B5741"/>
    <w:rsid w:val="006D4BCC"/>
    <w:rsid w:val="006E1C9D"/>
    <w:rsid w:val="006F0D89"/>
    <w:rsid w:val="00703A12"/>
    <w:rsid w:val="00707AE7"/>
    <w:rsid w:val="007225A3"/>
    <w:rsid w:val="0073077B"/>
    <w:rsid w:val="0074170A"/>
    <w:rsid w:val="007428DD"/>
    <w:rsid w:val="00747700"/>
    <w:rsid w:val="00747E78"/>
    <w:rsid w:val="00752F76"/>
    <w:rsid w:val="00755276"/>
    <w:rsid w:val="00763C41"/>
    <w:rsid w:val="007763D8"/>
    <w:rsid w:val="00783B6E"/>
    <w:rsid w:val="007859C1"/>
    <w:rsid w:val="00793F4B"/>
    <w:rsid w:val="007A0BA2"/>
    <w:rsid w:val="007A10E9"/>
    <w:rsid w:val="007B0C98"/>
    <w:rsid w:val="007B6183"/>
    <w:rsid w:val="007C597C"/>
    <w:rsid w:val="007D7F9B"/>
    <w:rsid w:val="007E742C"/>
    <w:rsid w:val="007F260A"/>
    <w:rsid w:val="00801930"/>
    <w:rsid w:val="00807ECE"/>
    <w:rsid w:val="00814041"/>
    <w:rsid w:val="00831237"/>
    <w:rsid w:val="00863C7B"/>
    <w:rsid w:val="00867629"/>
    <w:rsid w:val="0088118A"/>
    <w:rsid w:val="00885CAB"/>
    <w:rsid w:val="008A1A3C"/>
    <w:rsid w:val="008A43AD"/>
    <w:rsid w:val="008C3A2C"/>
    <w:rsid w:val="008D238E"/>
    <w:rsid w:val="008E15EE"/>
    <w:rsid w:val="00920709"/>
    <w:rsid w:val="009207FF"/>
    <w:rsid w:val="00926E4D"/>
    <w:rsid w:val="009276EC"/>
    <w:rsid w:val="009524A4"/>
    <w:rsid w:val="00957E3B"/>
    <w:rsid w:val="00961B99"/>
    <w:rsid w:val="00966797"/>
    <w:rsid w:val="009710EB"/>
    <w:rsid w:val="00982AC5"/>
    <w:rsid w:val="009B6ECC"/>
    <w:rsid w:val="009C1189"/>
    <w:rsid w:val="009D2836"/>
    <w:rsid w:val="009D4D3C"/>
    <w:rsid w:val="009F70A0"/>
    <w:rsid w:val="00A279D5"/>
    <w:rsid w:val="00A3267D"/>
    <w:rsid w:val="00A419DD"/>
    <w:rsid w:val="00A50978"/>
    <w:rsid w:val="00A56057"/>
    <w:rsid w:val="00A74246"/>
    <w:rsid w:val="00A7562A"/>
    <w:rsid w:val="00A80FBB"/>
    <w:rsid w:val="00A867BA"/>
    <w:rsid w:val="00AD449D"/>
    <w:rsid w:val="00AF61F4"/>
    <w:rsid w:val="00B122C6"/>
    <w:rsid w:val="00B12DB9"/>
    <w:rsid w:val="00B357AB"/>
    <w:rsid w:val="00B365CB"/>
    <w:rsid w:val="00B41776"/>
    <w:rsid w:val="00B47FFD"/>
    <w:rsid w:val="00B60C69"/>
    <w:rsid w:val="00B726DD"/>
    <w:rsid w:val="00B83094"/>
    <w:rsid w:val="00B876DD"/>
    <w:rsid w:val="00BA4487"/>
    <w:rsid w:val="00BB19FF"/>
    <w:rsid w:val="00BC3453"/>
    <w:rsid w:val="00BC766E"/>
    <w:rsid w:val="00BE22A8"/>
    <w:rsid w:val="00BE3F05"/>
    <w:rsid w:val="00C1293E"/>
    <w:rsid w:val="00C233E8"/>
    <w:rsid w:val="00C30244"/>
    <w:rsid w:val="00C33345"/>
    <w:rsid w:val="00C35651"/>
    <w:rsid w:val="00C41DA5"/>
    <w:rsid w:val="00C438AE"/>
    <w:rsid w:val="00C665D4"/>
    <w:rsid w:val="00C73613"/>
    <w:rsid w:val="00C73AC1"/>
    <w:rsid w:val="00C75055"/>
    <w:rsid w:val="00C772F0"/>
    <w:rsid w:val="00C86FC5"/>
    <w:rsid w:val="00C91E1B"/>
    <w:rsid w:val="00CA6106"/>
    <w:rsid w:val="00CB1479"/>
    <w:rsid w:val="00CB36BA"/>
    <w:rsid w:val="00CB440C"/>
    <w:rsid w:val="00CC729F"/>
    <w:rsid w:val="00CE4271"/>
    <w:rsid w:val="00CF6391"/>
    <w:rsid w:val="00CF6AAB"/>
    <w:rsid w:val="00CF70DC"/>
    <w:rsid w:val="00D02243"/>
    <w:rsid w:val="00D064C0"/>
    <w:rsid w:val="00D1081D"/>
    <w:rsid w:val="00D20704"/>
    <w:rsid w:val="00D34492"/>
    <w:rsid w:val="00D36AF3"/>
    <w:rsid w:val="00D4123D"/>
    <w:rsid w:val="00D43FA6"/>
    <w:rsid w:val="00D53444"/>
    <w:rsid w:val="00D628D6"/>
    <w:rsid w:val="00D65C55"/>
    <w:rsid w:val="00D70448"/>
    <w:rsid w:val="00D7108E"/>
    <w:rsid w:val="00D7225D"/>
    <w:rsid w:val="00D80817"/>
    <w:rsid w:val="00DA60E5"/>
    <w:rsid w:val="00DB13F7"/>
    <w:rsid w:val="00DB7C71"/>
    <w:rsid w:val="00DC1A1F"/>
    <w:rsid w:val="00DF4E34"/>
    <w:rsid w:val="00E255A8"/>
    <w:rsid w:val="00E61D58"/>
    <w:rsid w:val="00E62E2A"/>
    <w:rsid w:val="00E86A72"/>
    <w:rsid w:val="00EA5C94"/>
    <w:rsid w:val="00EC69A9"/>
    <w:rsid w:val="00ED00D0"/>
    <w:rsid w:val="00ED6369"/>
    <w:rsid w:val="00EF4A86"/>
    <w:rsid w:val="00F034E3"/>
    <w:rsid w:val="00F1158A"/>
    <w:rsid w:val="00F12F76"/>
    <w:rsid w:val="00F1544C"/>
    <w:rsid w:val="00F311BF"/>
    <w:rsid w:val="00F33E9B"/>
    <w:rsid w:val="00F45756"/>
    <w:rsid w:val="00F520C1"/>
    <w:rsid w:val="00F55F2D"/>
    <w:rsid w:val="00F76554"/>
    <w:rsid w:val="00FC2C3C"/>
    <w:rsid w:val="00FD4D44"/>
    <w:rsid w:val="00FD6B5F"/>
    <w:rsid w:val="00FF2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4B713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qFormat="1"/>
    <w:lsdException w:name="caption" w:uiPriority="0" w:qFormat="1"/>
    <w:lsdException w:name="annotation reference" w:uiPriority="0" w:qFormat="1"/>
    <w:lsdException w:name="page number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 w:qFormat="1"/>
    <w:lsdException w:name="Body Text 3" w:uiPriority="0" w:qFormat="1"/>
    <w:lsdException w:name="Body Text Indent 2" w:uiPriority="0" w:qFormat="1"/>
    <w:lsdException w:name="Body Text Indent 3" w:uiPriority="0" w:qFormat="1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annotation subject" w:uiPriority="0"/>
    <w:lsdException w:name="Balloo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18A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718AE"/>
    <w:pPr>
      <w:keepNext/>
      <w:jc w:val="center"/>
      <w:outlineLvl w:val="0"/>
    </w:pPr>
    <w:rPr>
      <w:rFonts w:ascii="Arial" w:hAnsi="Arial"/>
      <w:color w:val="000080"/>
      <w:sz w:val="28"/>
    </w:rPr>
  </w:style>
  <w:style w:type="paragraph" w:styleId="Ttulo2">
    <w:name w:val="heading 2"/>
    <w:basedOn w:val="Normal"/>
    <w:next w:val="Normal"/>
    <w:link w:val="Ttulo2Char"/>
    <w:qFormat/>
    <w:rsid w:val="000718AE"/>
    <w:pPr>
      <w:keepNext/>
      <w:jc w:val="both"/>
      <w:outlineLvl w:val="1"/>
    </w:pPr>
    <w:rPr>
      <w:b/>
      <w:u w:val="single"/>
    </w:rPr>
  </w:style>
  <w:style w:type="paragraph" w:styleId="Ttulo3">
    <w:name w:val="heading 3"/>
    <w:basedOn w:val="Normal"/>
    <w:next w:val="Normal"/>
    <w:link w:val="Ttulo3Char"/>
    <w:qFormat/>
    <w:rsid w:val="000718AE"/>
    <w:pPr>
      <w:keepNext/>
      <w:jc w:val="center"/>
      <w:outlineLvl w:val="2"/>
    </w:pPr>
    <w:rPr>
      <w:rFonts w:ascii="Arial Narrow" w:hAnsi="Arial Narrow"/>
      <w:b/>
      <w:i/>
      <w:sz w:val="32"/>
    </w:rPr>
  </w:style>
  <w:style w:type="paragraph" w:styleId="Ttulo4">
    <w:name w:val="heading 4"/>
    <w:basedOn w:val="Normal"/>
    <w:next w:val="Normal"/>
    <w:link w:val="Ttulo4Char"/>
    <w:qFormat/>
    <w:rsid w:val="000718A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0718AE"/>
    <w:pPr>
      <w:keepNext/>
      <w:jc w:val="center"/>
      <w:outlineLvl w:val="4"/>
    </w:pPr>
    <w:rPr>
      <w:rFonts w:ascii="Arial" w:hAnsi="Arial"/>
      <w:b/>
    </w:rPr>
  </w:style>
  <w:style w:type="paragraph" w:styleId="Ttulo6">
    <w:name w:val="heading 6"/>
    <w:basedOn w:val="Normal"/>
    <w:next w:val="Normal"/>
    <w:link w:val="Ttulo6Char"/>
    <w:qFormat/>
    <w:rsid w:val="000718AE"/>
    <w:pPr>
      <w:spacing w:before="240" w:after="60"/>
      <w:outlineLvl w:val="5"/>
    </w:pPr>
    <w:rPr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0718AE"/>
    <w:pPr>
      <w:keepNext/>
      <w:keepLines/>
      <w:overflowPunct w:val="0"/>
      <w:autoSpaceDE w:val="0"/>
      <w:spacing w:before="200"/>
      <w:textAlignment w:val="baseline"/>
      <w:outlineLvl w:val="7"/>
    </w:pPr>
    <w:rPr>
      <w:rFonts w:ascii="Cambria" w:hAnsi="Cambria"/>
      <w:color w:val="404040"/>
      <w:lang w:eastAsia="ar-SA"/>
    </w:rPr>
  </w:style>
  <w:style w:type="paragraph" w:styleId="Ttulo9">
    <w:name w:val="heading 9"/>
    <w:basedOn w:val="Normal"/>
    <w:next w:val="Normal"/>
    <w:link w:val="Ttulo9Char"/>
    <w:unhideWhenUsed/>
    <w:qFormat/>
    <w:rsid w:val="000718AE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qFormat/>
    <w:rsid w:val="000718AE"/>
    <w:rPr>
      <w:rFonts w:ascii="Arial" w:eastAsia="Times New Roman" w:hAnsi="Arial" w:cs="Times New Roman"/>
      <w:color w:val="000080"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0718AE"/>
    <w:rPr>
      <w:rFonts w:ascii="Times New Roman" w:eastAsia="Times New Roman" w:hAnsi="Times New Roman" w:cs="Times New Roman"/>
      <w:b/>
      <w:sz w:val="20"/>
      <w:szCs w:val="20"/>
      <w:u w:val="single"/>
      <w:lang w:eastAsia="pt-BR"/>
    </w:rPr>
  </w:style>
  <w:style w:type="character" w:customStyle="1" w:styleId="Ttulo3Char">
    <w:name w:val="Título 3 Char"/>
    <w:basedOn w:val="Fontepargpadro"/>
    <w:link w:val="Ttulo3"/>
    <w:qFormat/>
    <w:rsid w:val="000718AE"/>
    <w:rPr>
      <w:rFonts w:ascii="Arial Narrow" w:eastAsia="Times New Roman" w:hAnsi="Arial Narrow" w:cs="Times New Roman"/>
      <w:b/>
      <w:i/>
      <w:sz w:val="32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718AE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0718AE"/>
    <w:rPr>
      <w:rFonts w:ascii="Arial" w:eastAsia="Times New Roman" w:hAnsi="Arial" w:cs="Times New Roman"/>
      <w:b/>
      <w:sz w:val="20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0718AE"/>
    <w:rPr>
      <w:rFonts w:ascii="Times New Roman" w:eastAsia="Times New Roman" w:hAnsi="Times New Roman" w:cs="Times New Roman"/>
      <w:b/>
      <w:bCs/>
      <w:lang w:eastAsia="pt-BR"/>
    </w:rPr>
  </w:style>
  <w:style w:type="character" w:customStyle="1" w:styleId="Ttulo8Char">
    <w:name w:val="Título 8 Char"/>
    <w:basedOn w:val="Fontepargpadro"/>
    <w:link w:val="Ttulo8"/>
    <w:semiHidden/>
    <w:rsid w:val="000718AE"/>
    <w:rPr>
      <w:rFonts w:ascii="Cambria" w:eastAsia="Times New Roman" w:hAnsi="Cambria" w:cs="Times New Roman"/>
      <w:color w:val="404040"/>
      <w:sz w:val="20"/>
      <w:szCs w:val="20"/>
      <w:lang w:eastAsia="ar-SA"/>
    </w:rPr>
  </w:style>
  <w:style w:type="character" w:customStyle="1" w:styleId="Ttulo9Char">
    <w:name w:val="Título 9 Char"/>
    <w:basedOn w:val="Fontepargpadro"/>
    <w:link w:val="Ttulo9"/>
    <w:rsid w:val="000718A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t-BR"/>
    </w:rPr>
  </w:style>
  <w:style w:type="character" w:styleId="Nmerodepgina">
    <w:name w:val="page number"/>
    <w:basedOn w:val="Fontepargpadro"/>
    <w:qFormat/>
    <w:rsid w:val="000718AE"/>
  </w:style>
  <w:style w:type="character" w:customStyle="1" w:styleId="RodapChar">
    <w:name w:val="Rodapé Char"/>
    <w:basedOn w:val="Fontepargpadro"/>
    <w:link w:val="Rodap"/>
    <w:uiPriority w:val="99"/>
    <w:qFormat/>
    <w:rsid w:val="000718AE"/>
  </w:style>
  <w:style w:type="character" w:customStyle="1" w:styleId="CabealhoChar">
    <w:name w:val="Cabeçalho Char"/>
    <w:aliases w:val="Cabeçalho superior Char,Heading 1a Char,hd Char,he Char,encabezado Char,foote Char,h Char,HeaderNN Char,Cabeçalho 1 Char,*Header Char,Char Char,Portada Char,En-tête SQ Char,ho Char,header odd Char"/>
    <w:basedOn w:val="Fontepargpadro"/>
    <w:link w:val="Cabealho"/>
    <w:uiPriority w:val="99"/>
    <w:qFormat/>
    <w:rsid w:val="000718AE"/>
    <w:rPr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0718AE"/>
  </w:style>
  <w:style w:type="character" w:customStyle="1" w:styleId="TextodebaloChar">
    <w:name w:val="Texto de balão Char"/>
    <w:basedOn w:val="Fontepargpadro"/>
    <w:link w:val="Textodebalo"/>
    <w:qFormat/>
    <w:rsid w:val="000718A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0718AE"/>
  </w:style>
  <w:style w:type="character" w:customStyle="1" w:styleId="TtuloChar">
    <w:name w:val="Título Char"/>
    <w:link w:val="Ttulo"/>
    <w:qFormat/>
    <w:rsid w:val="000718AE"/>
    <w:rPr>
      <w:b/>
      <w:bCs/>
    </w:rPr>
  </w:style>
  <w:style w:type="character" w:styleId="Forte">
    <w:name w:val="Strong"/>
    <w:basedOn w:val="Fontepargpadro"/>
    <w:uiPriority w:val="22"/>
    <w:qFormat/>
    <w:rsid w:val="000718AE"/>
    <w:rPr>
      <w:b/>
      <w:bCs/>
    </w:rPr>
  </w:style>
  <w:style w:type="character" w:styleId="nfaseIntensa">
    <w:name w:val="Intense Emphasis"/>
    <w:uiPriority w:val="21"/>
    <w:qFormat/>
    <w:rsid w:val="000718AE"/>
    <w:rPr>
      <w:b/>
      <w:bCs/>
      <w:i/>
      <w:iCs/>
      <w:color w:val="4F81BD"/>
    </w:rPr>
  </w:style>
  <w:style w:type="character" w:customStyle="1" w:styleId="LinkdaInternet">
    <w:name w:val="Link da Internet"/>
    <w:rsid w:val="000718AE"/>
    <w:rPr>
      <w:color w:val="0000FF"/>
      <w:u w:val="single"/>
    </w:rPr>
  </w:style>
  <w:style w:type="paragraph" w:styleId="Ttulo">
    <w:name w:val="Title"/>
    <w:basedOn w:val="Normal"/>
    <w:next w:val="Corpodetexto"/>
    <w:link w:val="TtuloChar"/>
    <w:qFormat/>
    <w:rsid w:val="000718AE"/>
    <w:pPr>
      <w:jc w:val="center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TtuloChar1">
    <w:name w:val="Título Char1"/>
    <w:basedOn w:val="Fontepargpadro"/>
    <w:uiPriority w:val="10"/>
    <w:rsid w:val="000718AE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Corpodetexto">
    <w:name w:val="Body Text"/>
    <w:basedOn w:val="Normal"/>
    <w:link w:val="CorpodetextoChar"/>
    <w:rsid w:val="000718AE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0718A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">
    <w:name w:val="List"/>
    <w:basedOn w:val="Corpodetexto"/>
    <w:rsid w:val="000718AE"/>
    <w:rPr>
      <w:rFonts w:cs="Lohit Devanagari"/>
    </w:rPr>
  </w:style>
  <w:style w:type="paragraph" w:styleId="Legenda">
    <w:name w:val="caption"/>
    <w:basedOn w:val="Normal"/>
    <w:next w:val="Normal"/>
    <w:unhideWhenUsed/>
    <w:qFormat/>
    <w:rsid w:val="000718AE"/>
    <w:pPr>
      <w:jc w:val="center"/>
    </w:pPr>
    <w:rPr>
      <w:sz w:val="28"/>
    </w:rPr>
  </w:style>
  <w:style w:type="paragraph" w:customStyle="1" w:styleId="ndice">
    <w:name w:val="Índice"/>
    <w:basedOn w:val="Normal"/>
    <w:qFormat/>
    <w:rsid w:val="000718AE"/>
    <w:pPr>
      <w:suppressLineNumbers/>
    </w:pPr>
    <w:rPr>
      <w:rFonts w:cs="Lohit Devanagari"/>
    </w:rPr>
  </w:style>
  <w:style w:type="paragraph" w:customStyle="1" w:styleId="CabealhoeRodap">
    <w:name w:val="Cabeçalho e Rodapé"/>
    <w:basedOn w:val="Normal"/>
    <w:qFormat/>
    <w:rsid w:val="000718AE"/>
  </w:style>
  <w:style w:type="paragraph" w:styleId="Cabealho">
    <w:name w:val="header"/>
    <w:aliases w:val="Cabeçalho superior,Heading 1a,hd,he,encabezado,foote,h,HeaderNN,Cabeçalho 1,*Header,Char,Portada,En-tête SQ,ho,header odd"/>
    <w:basedOn w:val="Normal"/>
    <w:link w:val="CabealhoChar"/>
    <w:uiPriority w:val="99"/>
    <w:qFormat/>
    <w:rsid w:val="000718AE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1">
    <w:name w:val="Cabeçalho Char1"/>
    <w:basedOn w:val="Fontepargpadro"/>
    <w:uiPriority w:val="99"/>
    <w:rsid w:val="000718A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0718AE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0718A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718AE"/>
    <w:pPr>
      <w:ind w:left="708"/>
      <w:jc w:val="both"/>
    </w:pPr>
    <w:rPr>
      <w:sz w:val="22"/>
    </w:rPr>
  </w:style>
  <w:style w:type="character" w:customStyle="1" w:styleId="RecuodecorpodetextoChar">
    <w:name w:val="Recuo de corpo de texto Char"/>
    <w:basedOn w:val="Fontepargpadro"/>
    <w:link w:val="Recuodecorpodetexto"/>
    <w:rsid w:val="000718AE"/>
    <w:rPr>
      <w:rFonts w:ascii="Times New Roman" w:eastAsia="Times New Roman" w:hAnsi="Times New Roman" w:cs="Times New Roman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qFormat/>
    <w:rsid w:val="000718AE"/>
    <w:pPr>
      <w:ind w:firstLine="1418"/>
      <w:jc w:val="both"/>
    </w:pPr>
  </w:style>
  <w:style w:type="character" w:customStyle="1" w:styleId="Recuodecorpodetexto3Char">
    <w:name w:val="Recuo de corpo de texto 3 Char"/>
    <w:basedOn w:val="Fontepargpadro"/>
    <w:link w:val="Recuodecorpodetexto3"/>
    <w:rsid w:val="000718A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qFormat/>
    <w:rsid w:val="000718AE"/>
    <w:pPr>
      <w:jc w:val="both"/>
    </w:pPr>
    <w:rPr>
      <w:b/>
    </w:rPr>
  </w:style>
  <w:style w:type="character" w:customStyle="1" w:styleId="Corpodetexto2Char">
    <w:name w:val="Corpo de texto 2 Char"/>
    <w:basedOn w:val="Fontepargpadro"/>
    <w:link w:val="Corpodetexto2"/>
    <w:rsid w:val="000718AE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qFormat/>
    <w:rsid w:val="000718AE"/>
    <w:pPr>
      <w:ind w:firstLine="1416"/>
      <w:jc w:val="both"/>
    </w:pPr>
  </w:style>
  <w:style w:type="character" w:customStyle="1" w:styleId="Recuodecorpodetexto2Char">
    <w:name w:val="Recuo de corpo de texto 2 Char"/>
    <w:basedOn w:val="Fontepargpadro"/>
    <w:link w:val="Recuodecorpodetexto2"/>
    <w:rsid w:val="000718A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24">
    <w:name w:val="xl24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xl25">
    <w:name w:val="xl25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xl26">
    <w:name w:val="xl26"/>
    <w:basedOn w:val="Normal"/>
    <w:qFormat/>
    <w:rsid w:val="000718AE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xl27">
    <w:name w:val="xl27"/>
    <w:basedOn w:val="Normal"/>
    <w:qFormat/>
    <w:rsid w:val="000718A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xl28">
    <w:name w:val="xl28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xl29">
    <w:name w:val="xl29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xl30">
    <w:name w:val="xl30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eastAsia="Arial Unicode MS"/>
      <w:b/>
      <w:bCs/>
    </w:rPr>
  </w:style>
  <w:style w:type="paragraph" w:customStyle="1" w:styleId="xl31">
    <w:name w:val="xl31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Arial Unicode MS"/>
      <w:sz w:val="18"/>
      <w:szCs w:val="18"/>
    </w:rPr>
  </w:style>
  <w:style w:type="paragraph" w:customStyle="1" w:styleId="xl32">
    <w:name w:val="xl32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eastAsia="Arial Unicode MS"/>
      <w:sz w:val="18"/>
      <w:szCs w:val="18"/>
    </w:rPr>
  </w:style>
  <w:style w:type="paragraph" w:customStyle="1" w:styleId="xl33">
    <w:name w:val="xl33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Arial Unicode MS"/>
      <w:sz w:val="18"/>
      <w:szCs w:val="18"/>
    </w:rPr>
  </w:style>
  <w:style w:type="paragraph" w:customStyle="1" w:styleId="xl34">
    <w:name w:val="xl34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Arial Unicode MS"/>
      <w:sz w:val="18"/>
      <w:szCs w:val="18"/>
    </w:rPr>
  </w:style>
  <w:style w:type="paragraph" w:customStyle="1" w:styleId="xl35">
    <w:name w:val="xl35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Arial Unicode MS"/>
      <w:sz w:val="18"/>
      <w:szCs w:val="18"/>
    </w:rPr>
  </w:style>
  <w:style w:type="paragraph" w:customStyle="1" w:styleId="xl36">
    <w:name w:val="xl36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  <w:sz w:val="18"/>
      <w:szCs w:val="18"/>
    </w:rPr>
  </w:style>
  <w:style w:type="paragraph" w:customStyle="1" w:styleId="xl37">
    <w:name w:val="xl37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  <w:sz w:val="18"/>
      <w:szCs w:val="18"/>
    </w:rPr>
  </w:style>
  <w:style w:type="paragraph" w:customStyle="1" w:styleId="xl38">
    <w:name w:val="xl38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eastAsia="Arial Unicode MS"/>
      <w:sz w:val="18"/>
      <w:szCs w:val="18"/>
    </w:rPr>
  </w:style>
  <w:style w:type="paragraph" w:customStyle="1" w:styleId="xl39">
    <w:name w:val="xl39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eastAsia="Arial Unicode MS"/>
      <w:sz w:val="18"/>
      <w:szCs w:val="18"/>
    </w:rPr>
  </w:style>
  <w:style w:type="paragraph" w:customStyle="1" w:styleId="xl40">
    <w:name w:val="xl40"/>
    <w:basedOn w:val="Normal"/>
    <w:qFormat/>
    <w:rsid w:val="000718AE"/>
    <w:pPr>
      <w:pBdr>
        <w:bottom w:val="single" w:sz="4" w:space="0" w:color="000000"/>
      </w:pBdr>
      <w:spacing w:beforeAutospacing="1" w:afterAutospacing="1"/>
      <w:textAlignment w:val="top"/>
    </w:pPr>
    <w:rPr>
      <w:rFonts w:eastAsia="Arial Unicode MS"/>
      <w:sz w:val="18"/>
      <w:szCs w:val="18"/>
    </w:rPr>
  </w:style>
  <w:style w:type="paragraph" w:customStyle="1" w:styleId="xl41">
    <w:name w:val="xl41"/>
    <w:basedOn w:val="Normal"/>
    <w:qFormat/>
    <w:rsid w:val="000718A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eastAsia="Arial Unicode MS"/>
      <w:sz w:val="18"/>
      <w:szCs w:val="18"/>
    </w:rPr>
  </w:style>
  <w:style w:type="paragraph" w:customStyle="1" w:styleId="xl42">
    <w:name w:val="xl42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  <w:sz w:val="18"/>
      <w:szCs w:val="18"/>
    </w:rPr>
  </w:style>
  <w:style w:type="paragraph" w:customStyle="1" w:styleId="xl43">
    <w:name w:val="xl43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  <w:sz w:val="18"/>
      <w:szCs w:val="18"/>
    </w:rPr>
  </w:style>
  <w:style w:type="paragraph" w:customStyle="1" w:styleId="xl44">
    <w:name w:val="xl44"/>
    <w:basedOn w:val="Normal"/>
    <w:qFormat/>
    <w:rsid w:val="000718AE"/>
    <w:pPr>
      <w:pBdr>
        <w:top w:val="single" w:sz="4" w:space="0" w:color="000000"/>
        <w:bottom w:val="single" w:sz="4" w:space="0" w:color="000000"/>
      </w:pBdr>
      <w:spacing w:beforeAutospacing="1" w:afterAutospacing="1"/>
      <w:textAlignment w:val="top"/>
    </w:pPr>
    <w:rPr>
      <w:rFonts w:eastAsia="Arial Unicode MS"/>
      <w:sz w:val="18"/>
      <w:szCs w:val="18"/>
    </w:rPr>
  </w:style>
  <w:style w:type="paragraph" w:customStyle="1" w:styleId="xl45">
    <w:name w:val="xl45"/>
    <w:basedOn w:val="Normal"/>
    <w:qFormat/>
    <w:rsid w:val="000718A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eastAsia="Arial Unicode MS"/>
      <w:sz w:val="18"/>
      <w:szCs w:val="18"/>
    </w:rPr>
  </w:style>
  <w:style w:type="paragraph" w:customStyle="1" w:styleId="xl46">
    <w:name w:val="xl46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textAlignment w:val="top"/>
    </w:pPr>
    <w:rPr>
      <w:rFonts w:eastAsia="Arial Unicode MS"/>
      <w:sz w:val="18"/>
      <w:szCs w:val="18"/>
    </w:rPr>
  </w:style>
  <w:style w:type="paragraph" w:customStyle="1" w:styleId="xl47">
    <w:name w:val="xl47"/>
    <w:basedOn w:val="Normal"/>
    <w:qFormat/>
    <w:rsid w:val="000718A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  <w:sz w:val="18"/>
      <w:szCs w:val="18"/>
    </w:rPr>
  </w:style>
  <w:style w:type="paragraph" w:customStyle="1" w:styleId="xl48">
    <w:name w:val="xl48"/>
    <w:basedOn w:val="Normal"/>
    <w:qFormat/>
    <w:rsid w:val="000718AE"/>
    <w:pPr>
      <w:pBdr>
        <w:bottom w:val="single" w:sz="4" w:space="0" w:color="000000"/>
      </w:pBdr>
      <w:spacing w:beforeAutospacing="1" w:afterAutospacing="1"/>
    </w:pPr>
    <w:rPr>
      <w:rFonts w:eastAsia="Arial Unicode MS"/>
      <w:sz w:val="18"/>
      <w:szCs w:val="18"/>
    </w:rPr>
  </w:style>
  <w:style w:type="paragraph" w:customStyle="1" w:styleId="xl49">
    <w:name w:val="xl49"/>
    <w:basedOn w:val="Normal"/>
    <w:qFormat/>
    <w:rsid w:val="000718AE"/>
    <w:pPr>
      <w:pBdr>
        <w:bottom w:val="single" w:sz="4" w:space="0" w:color="000000"/>
      </w:pBdr>
      <w:spacing w:beforeAutospacing="1" w:afterAutospacing="1"/>
    </w:pPr>
    <w:rPr>
      <w:rFonts w:eastAsia="Arial Unicode MS"/>
      <w:b/>
      <w:bCs/>
      <w:color w:val="0000FF"/>
      <w:sz w:val="18"/>
      <w:szCs w:val="18"/>
    </w:rPr>
  </w:style>
  <w:style w:type="paragraph" w:customStyle="1" w:styleId="xl50">
    <w:name w:val="xl50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eastAsia="Arial Unicode MS"/>
      <w:b/>
      <w:bCs/>
      <w:color w:val="0000FF"/>
      <w:sz w:val="18"/>
      <w:szCs w:val="18"/>
    </w:rPr>
  </w:style>
  <w:style w:type="paragraph" w:customStyle="1" w:styleId="xl51">
    <w:name w:val="xl51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</w:pPr>
    <w:rPr>
      <w:rFonts w:eastAsia="Arial Unicode MS"/>
      <w:sz w:val="18"/>
      <w:szCs w:val="18"/>
    </w:rPr>
  </w:style>
  <w:style w:type="paragraph" w:customStyle="1" w:styleId="xl52">
    <w:name w:val="xl52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</w:pPr>
    <w:rPr>
      <w:rFonts w:eastAsia="Arial Unicode MS"/>
      <w:sz w:val="18"/>
      <w:szCs w:val="18"/>
    </w:rPr>
  </w:style>
  <w:style w:type="paragraph" w:customStyle="1" w:styleId="xl53">
    <w:name w:val="xl53"/>
    <w:basedOn w:val="Normal"/>
    <w:qFormat/>
    <w:rsid w:val="000718AE"/>
    <w:pPr>
      <w:pBdr>
        <w:top w:val="single" w:sz="4" w:space="0" w:color="000000"/>
        <w:bottom w:val="single" w:sz="4" w:space="0" w:color="000000"/>
      </w:pBdr>
      <w:spacing w:beforeAutospacing="1" w:afterAutospacing="1"/>
    </w:pPr>
    <w:rPr>
      <w:rFonts w:eastAsia="Arial Unicode MS"/>
      <w:b/>
      <w:bCs/>
      <w:color w:val="0000FF"/>
      <w:sz w:val="18"/>
      <w:szCs w:val="18"/>
    </w:rPr>
  </w:style>
  <w:style w:type="paragraph" w:customStyle="1" w:styleId="xl54">
    <w:name w:val="xl54"/>
    <w:basedOn w:val="Normal"/>
    <w:qFormat/>
    <w:rsid w:val="000718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eastAsia="Arial Unicode MS"/>
      <w:b/>
      <w:bCs/>
      <w:color w:val="0000FF"/>
      <w:sz w:val="18"/>
      <w:szCs w:val="18"/>
    </w:rPr>
  </w:style>
  <w:style w:type="paragraph" w:customStyle="1" w:styleId="xl55">
    <w:name w:val="xl55"/>
    <w:basedOn w:val="Normal"/>
    <w:qFormat/>
    <w:rsid w:val="000718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  <w:sz w:val="18"/>
      <w:szCs w:val="18"/>
    </w:rPr>
  </w:style>
  <w:style w:type="paragraph" w:customStyle="1" w:styleId="xl56">
    <w:name w:val="xl56"/>
    <w:basedOn w:val="Normal"/>
    <w:qFormat/>
    <w:rsid w:val="000718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eastAsia="Arial Unicode MS"/>
      <w:sz w:val="18"/>
      <w:szCs w:val="18"/>
    </w:rPr>
  </w:style>
  <w:style w:type="paragraph" w:customStyle="1" w:styleId="xl57">
    <w:name w:val="xl57"/>
    <w:basedOn w:val="Normal"/>
    <w:qFormat/>
    <w:rsid w:val="000718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  <w:sz w:val="18"/>
      <w:szCs w:val="18"/>
    </w:rPr>
  </w:style>
  <w:style w:type="paragraph" w:customStyle="1" w:styleId="xl58">
    <w:name w:val="xl58"/>
    <w:basedOn w:val="Normal"/>
    <w:qFormat/>
    <w:rsid w:val="000718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</w:pPr>
    <w:rPr>
      <w:rFonts w:eastAsia="Arial Unicode MS"/>
      <w:sz w:val="18"/>
      <w:szCs w:val="18"/>
    </w:rPr>
  </w:style>
  <w:style w:type="paragraph" w:customStyle="1" w:styleId="xl59">
    <w:name w:val="xl59"/>
    <w:basedOn w:val="Normal"/>
    <w:qFormat/>
    <w:rsid w:val="000718AE"/>
    <w:pPr>
      <w:spacing w:beforeAutospacing="1" w:afterAutospacing="1"/>
    </w:pPr>
    <w:rPr>
      <w:rFonts w:eastAsia="Arial Unicode MS"/>
      <w:b/>
      <w:bCs/>
      <w:color w:val="0000FF"/>
      <w:sz w:val="18"/>
      <w:szCs w:val="18"/>
    </w:rPr>
  </w:style>
  <w:style w:type="paragraph" w:customStyle="1" w:styleId="xl60">
    <w:name w:val="xl60"/>
    <w:basedOn w:val="Normal"/>
    <w:qFormat/>
    <w:rsid w:val="000718AE"/>
    <w:pPr>
      <w:pBdr>
        <w:top w:val="single" w:sz="4" w:space="0" w:color="000000"/>
        <w:bottom w:val="single" w:sz="4" w:space="0" w:color="000000"/>
      </w:pBdr>
      <w:spacing w:beforeAutospacing="1" w:afterAutospacing="1"/>
    </w:pPr>
    <w:rPr>
      <w:rFonts w:eastAsia="Arial Unicode MS"/>
      <w:sz w:val="18"/>
      <w:szCs w:val="18"/>
    </w:rPr>
  </w:style>
  <w:style w:type="paragraph" w:customStyle="1" w:styleId="xl61">
    <w:name w:val="xl61"/>
    <w:basedOn w:val="Normal"/>
    <w:qFormat/>
    <w:rsid w:val="000718A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  <w:sz w:val="18"/>
      <w:szCs w:val="18"/>
    </w:rPr>
  </w:style>
  <w:style w:type="paragraph" w:customStyle="1" w:styleId="xl62">
    <w:name w:val="xl62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</w:pPr>
    <w:rPr>
      <w:rFonts w:eastAsia="Arial Unicode MS"/>
      <w:b/>
      <w:bCs/>
      <w:sz w:val="18"/>
      <w:szCs w:val="18"/>
    </w:rPr>
  </w:style>
  <w:style w:type="paragraph" w:customStyle="1" w:styleId="xl63">
    <w:name w:val="xl63"/>
    <w:basedOn w:val="Normal"/>
    <w:qFormat/>
    <w:rsid w:val="000718AE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</w:pPr>
    <w:rPr>
      <w:rFonts w:eastAsia="Arial Unicode MS"/>
      <w:b/>
      <w:bCs/>
      <w:sz w:val="18"/>
      <w:szCs w:val="18"/>
    </w:rPr>
  </w:style>
  <w:style w:type="paragraph" w:customStyle="1" w:styleId="xl64">
    <w:name w:val="xl64"/>
    <w:basedOn w:val="Normal"/>
    <w:qFormat/>
    <w:rsid w:val="000718A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eastAsia="Arial Unicode MS"/>
      <w:b/>
      <w:bCs/>
      <w:sz w:val="18"/>
      <w:szCs w:val="18"/>
    </w:rPr>
  </w:style>
  <w:style w:type="paragraph" w:customStyle="1" w:styleId="xl65">
    <w:name w:val="xl65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  <w:b/>
      <w:bCs/>
      <w:sz w:val="18"/>
      <w:szCs w:val="18"/>
    </w:rPr>
  </w:style>
  <w:style w:type="paragraph" w:styleId="Corpodetexto3">
    <w:name w:val="Body Text 3"/>
    <w:basedOn w:val="Normal"/>
    <w:link w:val="Corpodetexto3Char"/>
    <w:qFormat/>
    <w:rsid w:val="000718AE"/>
    <w:pPr>
      <w:jc w:val="both"/>
    </w:pPr>
    <w:rPr>
      <w:rFonts w:ascii="Arial" w:hAnsi="Arial" w:cs="Arial"/>
    </w:rPr>
  </w:style>
  <w:style w:type="character" w:customStyle="1" w:styleId="Corpodetexto3Char">
    <w:name w:val="Corpo de texto 3 Char"/>
    <w:basedOn w:val="Fontepargpadro"/>
    <w:link w:val="Corpodetexto3"/>
    <w:rsid w:val="000718AE"/>
    <w:rPr>
      <w:rFonts w:ascii="Arial" w:eastAsia="Times New Roman" w:hAnsi="Arial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qFormat/>
    <w:rsid w:val="000718AE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1">
    <w:name w:val="Texto de balão Char1"/>
    <w:basedOn w:val="Fontepargpadro"/>
    <w:uiPriority w:val="99"/>
    <w:semiHidden/>
    <w:rsid w:val="000718AE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t50">
    <w:name w:val="t50"/>
    <w:basedOn w:val="Normal"/>
    <w:qFormat/>
    <w:rsid w:val="000718AE"/>
    <w:pPr>
      <w:widowControl w:val="0"/>
      <w:snapToGrid w:val="0"/>
      <w:spacing w:line="240" w:lineRule="atLeast"/>
    </w:pPr>
    <w:rPr>
      <w:sz w:val="24"/>
    </w:rPr>
  </w:style>
  <w:style w:type="paragraph" w:styleId="PargrafodaLista">
    <w:name w:val="List Paragraph"/>
    <w:aliases w:val="SheParágrafo da Lista,Lista Paragrafo em Preto,item 3 elementos,Parágrafo da Lista 1,Segundo,Celula,Parágrafo Padrão Simples"/>
    <w:basedOn w:val="Normal"/>
    <w:link w:val="PargrafodaListaChar"/>
    <w:uiPriority w:val="34"/>
    <w:qFormat/>
    <w:rsid w:val="000718AE"/>
    <w:pPr>
      <w:ind w:left="720"/>
      <w:contextualSpacing/>
    </w:pPr>
  </w:style>
  <w:style w:type="paragraph" w:customStyle="1" w:styleId="p1">
    <w:name w:val="p1"/>
    <w:basedOn w:val="Normal"/>
    <w:qFormat/>
    <w:rsid w:val="000718AE"/>
    <w:pPr>
      <w:spacing w:after="240" w:line="312" w:lineRule="auto"/>
      <w:ind w:left="851"/>
      <w:jc w:val="both"/>
    </w:pPr>
    <w:rPr>
      <w:rFonts w:ascii="Arial" w:hAnsi="Arial"/>
      <w:sz w:val="22"/>
    </w:rPr>
  </w:style>
  <w:style w:type="paragraph" w:styleId="NormalWeb">
    <w:name w:val="Normal (Web)"/>
    <w:basedOn w:val="Normal"/>
    <w:unhideWhenUsed/>
    <w:qFormat/>
    <w:rsid w:val="000718AE"/>
    <w:pPr>
      <w:spacing w:beforeAutospacing="1" w:afterAutospacing="1"/>
    </w:pPr>
    <w:rPr>
      <w:sz w:val="24"/>
      <w:szCs w:val="24"/>
    </w:rPr>
  </w:style>
  <w:style w:type="paragraph" w:customStyle="1" w:styleId="c5">
    <w:name w:val="c5"/>
    <w:basedOn w:val="Normal"/>
    <w:qFormat/>
    <w:rsid w:val="000718AE"/>
    <w:pPr>
      <w:widowControl w:val="0"/>
      <w:spacing w:line="240" w:lineRule="atLeast"/>
      <w:jc w:val="center"/>
    </w:pPr>
    <w:rPr>
      <w:sz w:val="24"/>
    </w:rPr>
  </w:style>
  <w:style w:type="paragraph" w:customStyle="1" w:styleId="t6">
    <w:name w:val="t6"/>
    <w:basedOn w:val="Normal"/>
    <w:qFormat/>
    <w:rsid w:val="000718AE"/>
    <w:pPr>
      <w:widowControl w:val="0"/>
      <w:spacing w:line="240" w:lineRule="atLeast"/>
    </w:pPr>
    <w:rPr>
      <w:sz w:val="24"/>
    </w:rPr>
  </w:style>
  <w:style w:type="paragraph" w:customStyle="1" w:styleId="p17">
    <w:name w:val="p17"/>
    <w:basedOn w:val="Normal"/>
    <w:qFormat/>
    <w:rsid w:val="000718AE"/>
    <w:pPr>
      <w:widowControl w:val="0"/>
      <w:tabs>
        <w:tab w:val="left" w:pos="2980"/>
      </w:tabs>
      <w:spacing w:line="320" w:lineRule="atLeast"/>
      <w:ind w:left="1440" w:firstLine="3024"/>
      <w:jc w:val="both"/>
    </w:pPr>
    <w:rPr>
      <w:sz w:val="24"/>
    </w:rPr>
  </w:style>
  <w:style w:type="paragraph" w:customStyle="1" w:styleId="Default">
    <w:name w:val="Default"/>
    <w:qFormat/>
    <w:rsid w:val="000718AE"/>
    <w:pPr>
      <w:suppressAutoHyphens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0718AE"/>
    <w:pPr>
      <w:suppressAutoHyphens/>
      <w:spacing w:after="0" w:line="240" w:lineRule="auto"/>
    </w:pPr>
    <w:rPr>
      <w:rFonts w:ascii="Calibri" w:eastAsia="Calibri" w:hAnsi="Calibri" w:cs="Times New Roman"/>
    </w:rPr>
  </w:style>
  <w:style w:type="paragraph" w:customStyle="1" w:styleId="P30">
    <w:name w:val="P30"/>
    <w:basedOn w:val="Normal"/>
    <w:qFormat/>
    <w:rsid w:val="000718AE"/>
    <w:pPr>
      <w:jc w:val="both"/>
    </w:pPr>
    <w:rPr>
      <w:b/>
      <w:sz w:val="24"/>
    </w:rPr>
  </w:style>
  <w:style w:type="paragraph" w:customStyle="1" w:styleId="Cabealho1">
    <w:name w:val="Cabeçalho1"/>
    <w:basedOn w:val="Normal"/>
    <w:next w:val="Cabealho"/>
    <w:uiPriority w:val="99"/>
    <w:unhideWhenUsed/>
    <w:qFormat/>
    <w:rsid w:val="000718AE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table" w:styleId="Tabelacomgrade">
    <w:name w:val="Table Grid"/>
    <w:basedOn w:val="Tabelanormal"/>
    <w:uiPriority w:val="39"/>
    <w:rsid w:val="000718A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0718A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718AE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val="en-US" w:eastAsia="en-US"/>
    </w:rPr>
  </w:style>
  <w:style w:type="paragraph" w:customStyle="1" w:styleId="Nivel1">
    <w:name w:val="Nivel1"/>
    <w:basedOn w:val="Ttulo1"/>
    <w:next w:val="Normal"/>
    <w:qFormat/>
    <w:rsid w:val="000718AE"/>
    <w:pPr>
      <w:keepLines/>
      <w:numPr>
        <w:numId w:val="2"/>
      </w:numPr>
      <w:suppressAutoHyphens w:val="0"/>
      <w:spacing w:before="480" w:after="120" w:line="276" w:lineRule="auto"/>
      <w:jc w:val="both"/>
    </w:pPr>
    <w:rPr>
      <w:rFonts w:cs="Arial"/>
      <w:b/>
      <w:color w:val="000000"/>
      <w:sz w:val="32"/>
      <w:szCs w:val="32"/>
      <w:lang w:eastAsia="en-US"/>
    </w:rPr>
  </w:style>
  <w:style w:type="paragraph" w:customStyle="1" w:styleId="SombreamentoMdio1-nfase31">
    <w:name w:val="Sombreamento Médio 1 - Ênfase 31"/>
    <w:basedOn w:val="Normal"/>
    <w:next w:val="Normal"/>
    <w:qFormat/>
    <w:rsid w:val="000718AE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Cs w:val="24"/>
      <w:lang w:eastAsia="zh-CN"/>
    </w:rPr>
  </w:style>
  <w:style w:type="paragraph" w:styleId="Subttulo">
    <w:name w:val="Subtitle"/>
    <w:basedOn w:val="Normal"/>
    <w:next w:val="Normal"/>
    <w:link w:val="SubttuloChar"/>
    <w:qFormat/>
    <w:rsid w:val="000718AE"/>
    <w:pPr>
      <w:suppressAutoHyphens w:val="0"/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0718AE"/>
    <w:rPr>
      <w:rFonts w:ascii="Cambria" w:eastAsia="Times New Roman" w:hAnsi="Cambria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718A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718AE"/>
    <w:rPr>
      <w:color w:val="605E5C"/>
      <w:shd w:val="clear" w:color="auto" w:fill="E1DFDD"/>
    </w:rPr>
  </w:style>
  <w:style w:type="paragraph" w:customStyle="1" w:styleId="Nivel01">
    <w:name w:val="Nivel 01"/>
    <w:basedOn w:val="Ttulo1"/>
    <w:next w:val="Normal"/>
    <w:link w:val="Nivel01Char"/>
    <w:qFormat/>
    <w:rsid w:val="000718AE"/>
    <w:pPr>
      <w:keepLines/>
      <w:tabs>
        <w:tab w:val="left" w:pos="567"/>
      </w:tabs>
      <w:suppressAutoHyphens w:val="0"/>
      <w:spacing w:before="240"/>
      <w:ind w:left="360" w:hanging="360"/>
      <w:jc w:val="both"/>
    </w:pPr>
    <w:rPr>
      <w:rFonts w:eastAsiaTheme="majorEastAsia" w:cs="Arial"/>
      <w:b/>
      <w:bCs/>
      <w:color w:val="auto"/>
      <w:sz w:val="20"/>
    </w:rPr>
  </w:style>
  <w:style w:type="paragraph" w:customStyle="1" w:styleId="Nivel2">
    <w:name w:val="Nivel 2"/>
    <w:basedOn w:val="Normal"/>
    <w:link w:val="Nivel2Char"/>
    <w:qFormat/>
    <w:rsid w:val="000718AE"/>
    <w:pPr>
      <w:suppressAutoHyphens w:val="0"/>
      <w:spacing w:before="120" w:after="120" w:line="276" w:lineRule="auto"/>
      <w:ind w:left="4969" w:hanging="432"/>
      <w:jc w:val="both"/>
    </w:pPr>
    <w:rPr>
      <w:rFonts w:ascii="Arial" w:eastAsiaTheme="minorEastAsia" w:hAnsi="Arial" w:cs="Arial"/>
      <w:color w:val="000000"/>
    </w:rPr>
  </w:style>
  <w:style w:type="paragraph" w:customStyle="1" w:styleId="Nivel3">
    <w:name w:val="Nivel 3"/>
    <w:basedOn w:val="Normal"/>
    <w:link w:val="Nivel3Char"/>
    <w:qFormat/>
    <w:rsid w:val="000718AE"/>
    <w:pPr>
      <w:suppressAutoHyphens w:val="0"/>
      <w:spacing w:before="120" w:after="120" w:line="276" w:lineRule="auto"/>
      <w:ind w:left="425"/>
      <w:jc w:val="both"/>
    </w:pPr>
    <w:rPr>
      <w:rFonts w:ascii="Arial" w:eastAsiaTheme="minorEastAsia" w:hAnsi="Arial" w:cs="Arial"/>
      <w:color w:val="000000"/>
    </w:rPr>
  </w:style>
  <w:style w:type="paragraph" w:customStyle="1" w:styleId="Nivel4">
    <w:name w:val="Nivel 4"/>
    <w:basedOn w:val="Nivel3"/>
    <w:link w:val="Nivel4Char"/>
    <w:qFormat/>
    <w:rsid w:val="000718AE"/>
    <w:pPr>
      <w:ind w:left="851"/>
    </w:pPr>
    <w:rPr>
      <w:color w:val="auto"/>
    </w:rPr>
  </w:style>
  <w:style w:type="paragraph" w:customStyle="1" w:styleId="Nivel5">
    <w:name w:val="Nivel 5"/>
    <w:basedOn w:val="Nivel4"/>
    <w:qFormat/>
    <w:rsid w:val="000718AE"/>
    <w:pPr>
      <w:ind w:left="1276"/>
    </w:pPr>
  </w:style>
  <w:style w:type="character" w:customStyle="1" w:styleId="Nivel2Char">
    <w:name w:val="Nivel 2 Char"/>
    <w:basedOn w:val="Fontepargpadro"/>
    <w:link w:val="Nivel2"/>
    <w:locked/>
    <w:rsid w:val="000718AE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0718AE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styleId="Refdecomentrio">
    <w:name w:val="annotation reference"/>
    <w:basedOn w:val="Fontepargpadro"/>
    <w:unhideWhenUsed/>
    <w:qFormat/>
    <w:rsid w:val="000718A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0718AE"/>
    <w:pPr>
      <w:suppressAutoHyphens w:val="0"/>
    </w:pPr>
    <w:rPr>
      <w:rFonts w:ascii="Ecofont_Spranq_eco_Sans" w:eastAsiaTheme="minorEastAsia" w:hAnsi="Ecofont_Spranq_eco_Sans" w:cs="Tahoma"/>
    </w:rPr>
  </w:style>
  <w:style w:type="character" w:customStyle="1" w:styleId="TextodecomentrioChar">
    <w:name w:val="Texto de comentário Char"/>
    <w:basedOn w:val="Fontepargpadro"/>
    <w:link w:val="Textodecomentrio"/>
    <w:qFormat/>
    <w:rsid w:val="000718AE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customStyle="1" w:styleId="Nivel01Char">
    <w:name w:val="Nivel 01 Char"/>
    <w:basedOn w:val="TtuloChar"/>
    <w:link w:val="Nivel01"/>
    <w:rsid w:val="000718AE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ou">
    <w:name w:val="ou"/>
    <w:basedOn w:val="PargrafodaLista"/>
    <w:link w:val="ouChar"/>
    <w:qFormat/>
    <w:rsid w:val="000718AE"/>
    <w:pPr>
      <w:suppressAutoHyphens w:val="0"/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4"/>
      <w:szCs w:val="24"/>
      <w:u w:val="single"/>
    </w:rPr>
  </w:style>
  <w:style w:type="character" w:customStyle="1" w:styleId="ouChar">
    <w:name w:val="ou Char"/>
    <w:basedOn w:val="Fontepargpadro"/>
    <w:link w:val="ou"/>
    <w:rsid w:val="000718AE"/>
    <w:rPr>
      <w:rFonts w:ascii="Arial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Nvel2-Red">
    <w:name w:val="Nível 2 -Red"/>
    <w:basedOn w:val="Nivel2"/>
    <w:link w:val="Nvel2-RedChar"/>
    <w:qFormat/>
    <w:rsid w:val="000718AE"/>
    <w:pPr>
      <w:numPr>
        <w:ilvl w:val="1"/>
        <w:numId w:val="1"/>
      </w:numPr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0718AE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3-R">
    <w:name w:val="Nível 3-R"/>
    <w:basedOn w:val="Nivel3"/>
    <w:link w:val="Nvel3-RChar"/>
    <w:qFormat/>
    <w:rsid w:val="000718AE"/>
    <w:pPr>
      <w:numPr>
        <w:ilvl w:val="2"/>
        <w:numId w:val="1"/>
      </w:numPr>
      <w:ind w:left="425" w:firstLine="0"/>
    </w:pPr>
    <w:rPr>
      <w:i/>
      <w:iCs/>
      <w:color w:val="FF0000"/>
    </w:rPr>
  </w:style>
  <w:style w:type="character" w:customStyle="1" w:styleId="Nvel3-RChar">
    <w:name w:val="Nível 3-R Char"/>
    <w:basedOn w:val="Nivel3Char"/>
    <w:link w:val="Nvel3-R"/>
    <w:rsid w:val="000718AE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ivel4Char">
    <w:name w:val="Nivel 4 Char"/>
    <w:basedOn w:val="Fontepargpadro"/>
    <w:link w:val="Nivel4"/>
    <w:rsid w:val="000718AE"/>
    <w:rPr>
      <w:rFonts w:ascii="Arial" w:eastAsiaTheme="minorEastAsia" w:hAnsi="Arial" w:cs="Arial"/>
      <w:sz w:val="20"/>
      <w:szCs w:val="20"/>
      <w:lang w:eastAsia="pt-BR"/>
    </w:rPr>
  </w:style>
  <w:style w:type="numbering" w:customStyle="1" w:styleId="Listaatual1">
    <w:name w:val="Lista atual1"/>
    <w:uiPriority w:val="99"/>
    <w:rsid w:val="000718AE"/>
    <w:pPr>
      <w:numPr>
        <w:numId w:val="9"/>
      </w:numPr>
    </w:pPr>
  </w:style>
  <w:style w:type="numbering" w:customStyle="1" w:styleId="Listaatual2">
    <w:name w:val="Lista atual2"/>
    <w:uiPriority w:val="99"/>
    <w:rsid w:val="000718AE"/>
    <w:pPr>
      <w:numPr>
        <w:numId w:val="10"/>
      </w:numPr>
    </w:pPr>
  </w:style>
  <w:style w:type="character" w:customStyle="1" w:styleId="PargrafodaListaChar">
    <w:name w:val="Parágrafo da Lista Char"/>
    <w:aliases w:val="SheParágrafo da Lista Char,Lista Paragrafo em Preto Char,item 3 elementos Char,Parágrafo da Lista 1 Char,Segundo Char,Celula Char,Parágrafo Padrão Simples Char"/>
    <w:link w:val="PargrafodaLista"/>
    <w:uiPriority w:val="1"/>
    <w:qFormat/>
    <w:locked/>
    <w:rsid w:val="000718A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SemEspaamentoChar">
    <w:name w:val="Sem Espaçamento Char"/>
    <w:link w:val="SemEspaamento"/>
    <w:uiPriority w:val="1"/>
    <w:rsid w:val="000718AE"/>
    <w:rPr>
      <w:rFonts w:ascii="Calibri" w:eastAsia="Calibri" w:hAnsi="Calibri" w:cs="Times New Roman"/>
    </w:rPr>
  </w:style>
  <w:style w:type="paragraph" w:styleId="Textoembloco">
    <w:name w:val="Block Text"/>
    <w:basedOn w:val="Normal"/>
    <w:rsid w:val="000718AE"/>
    <w:pPr>
      <w:tabs>
        <w:tab w:val="left" w:pos="6840"/>
      </w:tabs>
      <w:suppressAutoHyphens w:val="0"/>
      <w:autoSpaceDE w:val="0"/>
      <w:autoSpaceDN w:val="0"/>
      <w:adjustRightInd w:val="0"/>
      <w:ind w:left="1080" w:right="1998"/>
      <w:jc w:val="both"/>
    </w:pPr>
    <w:rPr>
      <w:rFonts w:ascii="Arial" w:hAnsi="Arial" w:cs="Arial"/>
      <w:b/>
      <w:bCs/>
      <w:sz w:val="24"/>
      <w:szCs w:val="24"/>
    </w:rPr>
  </w:style>
  <w:style w:type="character" w:styleId="HiperlinkVisitado">
    <w:name w:val="FollowedHyperlink"/>
    <w:basedOn w:val="Fontepargpadro"/>
    <w:uiPriority w:val="99"/>
    <w:rsid w:val="000718AE"/>
    <w:rPr>
      <w:color w:val="800080"/>
      <w:u w:val="single"/>
    </w:rPr>
  </w:style>
  <w:style w:type="character" w:customStyle="1" w:styleId="CharacterStyle2">
    <w:name w:val="Character Style 2"/>
    <w:uiPriority w:val="99"/>
    <w:rsid w:val="000718AE"/>
    <w:rPr>
      <w:color w:val="000000"/>
      <w:sz w:val="16"/>
      <w:szCs w:val="16"/>
      <w:shd w:val="clear" w:color="auto" w:fill="E2EBF4"/>
    </w:rPr>
  </w:style>
  <w:style w:type="paragraph" w:customStyle="1" w:styleId="Estilo7">
    <w:name w:val="Estilo7"/>
    <w:basedOn w:val="Default"/>
    <w:next w:val="Default"/>
    <w:rsid w:val="000718AE"/>
    <w:pPr>
      <w:suppressAutoHyphens w:val="0"/>
      <w:autoSpaceDE w:val="0"/>
      <w:autoSpaceDN w:val="0"/>
      <w:adjustRightInd w:val="0"/>
    </w:pPr>
    <w:rPr>
      <w:rFonts w:ascii="DKNKHN+ArialNarrow" w:hAnsi="DKNKHN+ArialNarrow" w:cs="Times New Roman"/>
      <w:color w:val="auto"/>
    </w:rPr>
  </w:style>
  <w:style w:type="paragraph" w:customStyle="1" w:styleId="Cargo">
    <w:name w:val="Cargo"/>
    <w:basedOn w:val="Default"/>
    <w:next w:val="Default"/>
    <w:rsid w:val="000718AE"/>
    <w:pPr>
      <w:suppressAutoHyphens w:val="0"/>
      <w:autoSpaceDE w:val="0"/>
      <w:autoSpaceDN w:val="0"/>
      <w:adjustRightInd w:val="0"/>
    </w:pPr>
    <w:rPr>
      <w:rFonts w:ascii="DKNKHN+ArialNarrow" w:hAnsi="DKNKHN+ArialNarrow" w:cs="Times New Roman"/>
      <w:color w:val="auto"/>
    </w:rPr>
  </w:style>
  <w:style w:type="paragraph" w:customStyle="1" w:styleId="WW-BodyText2">
    <w:name w:val="WW-Body Text 2"/>
    <w:basedOn w:val="Normal"/>
    <w:rsid w:val="000718AE"/>
    <w:pPr>
      <w:tabs>
        <w:tab w:val="left" w:pos="-414"/>
        <w:tab w:val="left" w:pos="0"/>
        <w:tab w:val="left" w:pos="306"/>
        <w:tab w:val="left" w:pos="1026"/>
        <w:tab w:val="left" w:pos="1530"/>
        <w:tab w:val="left" w:pos="2262"/>
        <w:tab w:val="left" w:pos="2664"/>
        <w:tab w:val="left" w:pos="3228"/>
        <w:tab w:val="left" w:pos="6066"/>
        <w:tab w:val="left" w:pos="6786"/>
        <w:tab w:val="left" w:pos="7506"/>
        <w:tab w:val="left" w:pos="8226"/>
        <w:tab w:val="left" w:pos="8946"/>
        <w:tab w:val="left" w:pos="9666"/>
      </w:tabs>
      <w:overflowPunct w:val="0"/>
      <w:autoSpaceDE w:val="0"/>
      <w:jc w:val="both"/>
      <w:textAlignment w:val="baseline"/>
    </w:pPr>
    <w:rPr>
      <w:rFonts w:ascii="Arial" w:hAnsi="Arial"/>
      <w:sz w:val="24"/>
      <w:lang w:eastAsia="ar-SA"/>
    </w:rPr>
  </w:style>
  <w:style w:type="paragraph" w:customStyle="1" w:styleId="Corpodetexto21">
    <w:name w:val="Corpo de texto 21"/>
    <w:basedOn w:val="Normal"/>
    <w:rsid w:val="000718AE"/>
    <w:pPr>
      <w:widowControl w:val="0"/>
      <w:overflowPunct w:val="0"/>
      <w:autoSpaceDE w:val="0"/>
      <w:spacing w:line="360" w:lineRule="auto"/>
      <w:ind w:firstLine="239"/>
      <w:jc w:val="both"/>
      <w:textAlignment w:val="baseline"/>
    </w:pPr>
    <w:rPr>
      <w:sz w:val="22"/>
      <w:lang w:eastAsia="ar-SA"/>
    </w:rPr>
  </w:style>
  <w:style w:type="paragraph" w:customStyle="1" w:styleId="Corpodetexto31">
    <w:name w:val="Corpo de texto 31"/>
    <w:basedOn w:val="Normal"/>
    <w:rsid w:val="000718AE"/>
    <w:pPr>
      <w:tabs>
        <w:tab w:val="left" w:pos="-414"/>
        <w:tab w:val="left" w:pos="0"/>
        <w:tab w:val="left" w:pos="306"/>
        <w:tab w:val="left" w:pos="1026"/>
        <w:tab w:val="left" w:pos="1530"/>
        <w:tab w:val="left" w:pos="2262"/>
        <w:tab w:val="left" w:pos="2664"/>
        <w:tab w:val="left" w:pos="3228"/>
        <w:tab w:val="left" w:pos="6066"/>
        <w:tab w:val="left" w:pos="6786"/>
        <w:tab w:val="left" w:pos="7506"/>
        <w:tab w:val="left" w:pos="8226"/>
        <w:tab w:val="left" w:pos="8946"/>
        <w:tab w:val="left" w:pos="9666"/>
      </w:tabs>
      <w:overflowPunct w:val="0"/>
      <w:autoSpaceDE w:val="0"/>
      <w:jc w:val="both"/>
      <w:textAlignment w:val="baseline"/>
    </w:pPr>
    <w:rPr>
      <w:rFonts w:ascii="Arial" w:hAnsi="Arial" w:cs="Arial"/>
      <w:sz w:val="22"/>
      <w:lang w:eastAsia="ar-SA"/>
    </w:rPr>
  </w:style>
  <w:style w:type="paragraph" w:customStyle="1" w:styleId="Corpo">
    <w:name w:val="Corpo"/>
    <w:rsid w:val="000718AE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customStyle="1" w:styleId="western">
    <w:name w:val="western"/>
    <w:basedOn w:val="Normal"/>
    <w:rsid w:val="000718AE"/>
    <w:pPr>
      <w:spacing w:before="100"/>
      <w:jc w:val="both"/>
    </w:pPr>
    <w:rPr>
      <w:rFonts w:ascii="Arial Unicode MS" w:eastAsia="Arial Unicode MS" w:hAnsi="Arial Unicode MS" w:cs="Arial Unicode MS"/>
      <w:color w:val="000000"/>
      <w:sz w:val="24"/>
      <w:szCs w:val="24"/>
      <w:lang w:eastAsia="ar-SA"/>
    </w:rPr>
  </w:style>
  <w:style w:type="paragraph" w:customStyle="1" w:styleId="NmerosPrincipais">
    <w:name w:val="Números Principais"/>
    <w:basedOn w:val="Normal"/>
    <w:rsid w:val="000718AE"/>
    <w:pPr>
      <w:numPr>
        <w:numId w:val="12"/>
      </w:numPr>
      <w:spacing w:before="120" w:after="240"/>
      <w:jc w:val="both"/>
    </w:pPr>
    <w:rPr>
      <w:sz w:val="24"/>
      <w:szCs w:val="24"/>
      <w:lang w:eastAsia="ar-SA"/>
    </w:rPr>
  </w:style>
  <w:style w:type="paragraph" w:customStyle="1" w:styleId="LetrasMultinvel">
    <w:name w:val="Letras Multinível"/>
    <w:basedOn w:val="Corpodetexto"/>
    <w:rsid w:val="000718AE"/>
    <w:pPr>
      <w:tabs>
        <w:tab w:val="num" w:pos="720"/>
      </w:tabs>
      <w:spacing w:after="120"/>
      <w:ind w:left="720" w:hanging="720"/>
    </w:pPr>
    <w:rPr>
      <w:sz w:val="24"/>
      <w:szCs w:val="24"/>
      <w:lang w:eastAsia="ar-SA"/>
    </w:rPr>
  </w:style>
  <w:style w:type="paragraph" w:customStyle="1" w:styleId="Pargrafomultinvel">
    <w:name w:val="Parágrafo multinível"/>
    <w:basedOn w:val="Normal"/>
    <w:rsid w:val="000718AE"/>
    <w:pPr>
      <w:numPr>
        <w:numId w:val="11"/>
      </w:numPr>
      <w:spacing w:after="120"/>
      <w:jc w:val="both"/>
    </w:pPr>
    <w:rPr>
      <w:sz w:val="24"/>
      <w:szCs w:val="24"/>
      <w:lang w:eastAsia="ar-SA"/>
    </w:rPr>
  </w:style>
  <w:style w:type="paragraph" w:customStyle="1" w:styleId="ANEXO-Rtulo">
    <w:name w:val="ANEXO - Rótulo"/>
    <w:basedOn w:val="Normal"/>
    <w:rsid w:val="000718AE"/>
    <w:pPr>
      <w:spacing w:before="120" w:after="240"/>
      <w:jc w:val="center"/>
    </w:pPr>
    <w:rPr>
      <w:b/>
      <w:bCs/>
      <w:sz w:val="24"/>
      <w:szCs w:val="24"/>
      <w:lang w:eastAsia="ar-SA"/>
    </w:rPr>
  </w:style>
  <w:style w:type="paragraph" w:customStyle="1" w:styleId="Letras">
    <w:name w:val="Letras"/>
    <w:basedOn w:val="Normal"/>
    <w:rsid w:val="000718AE"/>
    <w:pPr>
      <w:spacing w:after="120"/>
      <w:jc w:val="both"/>
    </w:pPr>
    <w:rPr>
      <w:lang w:eastAsia="ar-SA"/>
    </w:rPr>
  </w:style>
  <w:style w:type="paragraph" w:customStyle="1" w:styleId="PargrafoNormal">
    <w:name w:val="Parágrafo Normal"/>
    <w:basedOn w:val="Letras"/>
    <w:rsid w:val="000718AE"/>
    <w:rPr>
      <w:sz w:val="24"/>
      <w:szCs w:val="24"/>
    </w:rPr>
  </w:style>
  <w:style w:type="paragraph" w:customStyle="1" w:styleId="Clusulas">
    <w:name w:val="Cláusulas"/>
    <w:basedOn w:val="Normal"/>
    <w:rsid w:val="000718AE"/>
    <w:pPr>
      <w:spacing w:before="120" w:after="240"/>
      <w:jc w:val="both"/>
    </w:pPr>
    <w:rPr>
      <w:b/>
      <w:bCs/>
      <w:sz w:val="24"/>
      <w:szCs w:val="24"/>
      <w:lang w:eastAsia="ar-SA"/>
    </w:rPr>
  </w:style>
  <w:style w:type="paragraph" w:customStyle="1" w:styleId="Dataeassinatura">
    <w:name w:val="Data e assinatura"/>
    <w:basedOn w:val="Normal"/>
    <w:rsid w:val="000718AE"/>
    <w:pPr>
      <w:spacing w:after="720"/>
      <w:jc w:val="both"/>
    </w:pPr>
    <w:rPr>
      <w:sz w:val="24"/>
      <w:szCs w:val="24"/>
      <w:lang w:eastAsia="ar-SA"/>
    </w:rPr>
  </w:style>
  <w:style w:type="paragraph" w:customStyle="1" w:styleId="TOMADA">
    <w:name w:val="TOMADA"/>
    <w:basedOn w:val="Normal"/>
    <w:rsid w:val="000718AE"/>
    <w:pPr>
      <w:ind w:left="964" w:hanging="964"/>
      <w:jc w:val="both"/>
    </w:pPr>
    <w:rPr>
      <w:rFonts w:ascii="Arial" w:hAnsi="Arial" w:cs="Arial"/>
      <w:sz w:val="18"/>
      <w:szCs w:val="18"/>
      <w:lang w:val="pt-PT" w:eastAsia="ar-SA"/>
    </w:rPr>
  </w:style>
  <w:style w:type="paragraph" w:customStyle="1" w:styleId="Legenda1">
    <w:name w:val="Legenda1"/>
    <w:basedOn w:val="Normal"/>
    <w:next w:val="Normal"/>
    <w:rsid w:val="000718AE"/>
    <w:pPr>
      <w:tabs>
        <w:tab w:val="left" w:pos="0"/>
        <w:tab w:val="center" w:pos="4818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overflowPunct w:val="0"/>
      <w:autoSpaceDE w:val="0"/>
      <w:jc w:val="center"/>
      <w:textAlignment w:val="baseline"/>
    </w:pPr>
    <w:rPr>
      <w:rFonts w:eastAsia="Batang"/>
      <w:b/>
      <w:sz w:val="28"/>
      <w:lang w:eastAsia="ar-SA"/>
    </w:rPr>
  </w:style>
  <w:style w:type="paragraph" w:customStyle="1" w:styleId="WW-BodyText21">
    <w:name w:val="WW-Body Text 21"/>
    <w:basedOn w:val="Normal"/>
    <w:rsid w:val="000718AE"/>
    <w:pPr>
      <w:tabs>
        <w:tab w:val="left" w:pos="-414"/>
        <w:tab w:val="left" w:pos="0"/>
        <w:tab w:val="left" w:pos="306"/>
        <w:tab w:val="left" w:pos="1026"/>
        <w:tab w:val="left" w:pos="1530"/>
        <w:tab w:val="left" w:pos="2262"/>
        <w:tab w:val="left" w:pos="2664"/>
        <w:tab w:val="left" w:pos="3228"/>
        <w:tab w:val="left" w:pos="6066"/>
        <w:tab w:val="left" w:pos="6786"/>
        <w:tab w:val="left" w:pos="7506"/>
        <w:tab w:val="left" w:pos="8226"/>
        <w:tab w:val="left" w:pos="8946"/>
        <w:tab w:val="left" w:pos="9666"/>
      </w:tabs>
      <w:overflowPunct w:val="0"/>
      <w:autoSpaceDE w:val="0"/>
      <w:jc w:val="both"/>
      <w:textAlignment w:val="baseline"/>
    </w:pPr>
    <w:rPr>
      <w:rFonts w:ascii="Arial" w:hAnsi="Arial" w:cs="Arial"/>
      <w:sz w:val="24"/>
      <w:lang w:eastAsia="ar-SA"/>
    </w:rPr>
  </w:style>
  <w:style w:type="paragraph" w:customStyle="1" w:styleId="Corpodetexto32">
    <w:name w:val="Corpo de texto 32"/>
    <w:basedOn w:val="Normal"/>
    <w:rsid w:val="000718AE"/>
    <w:pPr>
      <w:tabs>
        <w:tab w:val="left" w:pos="-414"/>
        <w:tab w:val="left" w:pos="0"/>
        <w:tab w:val="left" w:pos="306"/>
        <w:tab w:val="left" w:pos="1026"/>
        <w:tab w:val="left" w:pos="1530"/>
        <w:tab w:val="left" w:pos="2262"/>
        <w:tab w:val="left" w:pos="2664"/>
        <w:tab w:val="left" w:pos="3228"/>
        <w:tab w:val="left" w:pos="6066"/>
        <w:tab w:val="left" w:pos="6786"/>
        <w:tab w:val="left" w:pos="7506"/>
        <w:tab w:val="left" w:pos="8226"/>
        <w:tab w:val="left" w:pos="8946"/>
        <w:tab w:val="left" w:pos="9666"/>
      </w:tabs>
      <w:overflowPunct w:val="0"/>
      <w:autoSpaceDE w:val="0"/>
      <w:jc w:val="both"/>
      <w:textAlignment w:val="baseline"/>
    </w:pPr>
    <w:rPr>
      <w:rFonts w:ascii="Arial" w:hAnsi="Arial" w:cs="Arial"/>
      <w:sz w:val="22"/>
      <w:lang w:eastAsia="ar-SA"/>
    </w:rPr>
  </w:style>
  <w:style w:type="paragraph" w:customStyle="1" w:styleId="Textosemformatao1">
    <w:name w:val="Texto sem formatação1"/>
    <w:basedOn w:val="Normal"/>
    <w:rsid w:val="000718AE"/>
    <w:rPr>
      <w:rFonts w:ascii="Courier New" w:hAnsi="Courier New"/>
      <w:lang w:eastAsia="ar-SA"/>
    </w:rPr>
  </w:style>
  <w:style w:type="paragraph" w:customStyle="1" w:styleId="Style5">
    <w:name w:val="Style5"/>
    <w:basedOn w:val="Normal"/>
    <w:rsid w:val="000718AE"/>
    <w:pPr>
      <w:widowControl w:val="0"/>
      <w:suppressAutoHyphens w:val="0"/>
      <w:autoSpaceDE w:val="0"/>
      <w:autoSpaceDN w:val="0"/>
      <w:adjustRightInd w:val="0"/>
    </w:pPr>
    <w:rPr>
      <w:rFonts w:ascii="Verdana" w:hAnsi="Verdana"/>
      <w:sz w:val="24"/>
      <w:szCs w:val="24"/>
    </w:rPr>
  </w:style>
  <w:style w:type="character" w:customStyle="1" w:styleId="FontStyle24">
    <w:name w:val="Font Style24"/>
    <w:basedOn w:val="Fontepargpadro"/>
    <w:rsid w:val="000718AE"/>
    <w:rPr>
      <w:rFonts w:ascii="Georgia" w:hAnsi="Georgia" w:cs="Georgia"/>
      <w:b/>
      <w:bCs/>
      <w:sz w:val="20"/>
      <w:szCs w:val="20"/>
    </w:rPr>
  </w:style>
  <w:style w:type="character" w:customStyle="1" w:styleId="WW8Num9z2">
    <w:name w:val="WW8Num9z2"/>
    <w:rsid w:val="000718AE"/>
    <w:rPr>
      <w:rFonts w:ascii="Wingdings" w:hAnsi="Wingdings" w:cs="Wingdings"/>
    </w:rPr>
  </w:style>
  <w:style w:type="character" w:customStyle="1" w:styleId="WW8Num20z0">
    <w:name w:val="WW8Num20z0"/>
    <w:rsid w:val="000718AE"/>
    <w:rPr>
      <w:rFonts w:ascii="Arial" w:hAnsi="Arial" w:cs="Arial"/>
      <w:b/>
      <w:i w:val="0"/>
      <w:sz w:val="24"/>
      <w:szCs w:val="24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0718AE"/>
    <w:pPr>
      <w:tabs>
        <w:tab w:val="left" w:pos="1985"/>
        <w:tab w:val="right" w:leader="dot" w:pos="9062"/>
      </w:tabs>
      <w:suppressAutoHyphens w:val="0"/>
      <w:ind w:left="1985" w:hanging="1418"/>
      <w:jc w:val="both"/>
    </w:pPr>
    <w:rPr>
      <w:rFonts w:ascii="Cambria" w:hAnsi="Cambria"/>
      <w:noProof/>
      <w:sz w:val="22"/>
      <w:szCs w:val="22"/>
    </w:rPr>
  </w:style>
  <w:style w:type="paragraph" w:customStyle="1" w:styleId="xl66">
    <w:name w:val="xl66"/>
    <w:basedOn w:val="Normal"/>
    <w:rsid w:val="000718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67">
    <w:name w:val="xl67"/>
    <w:basedOn w:val="Normal"/>
    <w:rsid w:val="000718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8">
    <w:name w:val="xl68"/>
    <w:basedOn w:val="Normal"/>
    <w:rsid w:val="000718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Arial" w:hAnsi="Arial" w:cs="Arial"/>
    </w:rPr>
  </w:style>
  <w:style w:type="paragraph" w:customStyle="1" w:styleId="xl69">
    <w:name w:val="xl69"/>
    <w:basedOn w:val="Normal"/>
    <w:rsid w:val="000718AE"/>
    <w:pPr>
      <w:suppressAutoHyphens w:val="0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0">
    <w:name w:val="xl70"/>
    <w:basedOn w:val="Normal"/>
    <w:rsid w:val="000718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1">
    <w:name w:val="xl71"/>
    <w:basedOn w:val="Normal"/>
    <w:rsid w:val="000718AE"/>
    <w:pPr>
      <w:suppressAutoHyphens w:val="0"/>
      <w:spacing w:before="100" w:beforeAutospacing="1" w:after="100" w:afterAutospacing="1"/>
    </w:pPr>
    <w:rPr>
      <w:sz w:val="24"/>
      <w:szCs w:val="24"/>
    </w:rPr>
  </w:style>
  <w:style w:type="paragraph" w:customStyle="1" w:styleId="xl72">
    <w:name w:val="xl72"/>
    <w:basedOn w:val="Normal"/>
    <w:rsid w:val="000718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3">
    <w:name w:val="xl73"/>
    <w:basedOn w:val="Normal"/>
    <w:rsid w:val="000718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4">
    <w:name w:val="xl74"/>
    <w:basedOn w:val="Normal"/>
    <w:rsid w:val="000718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5">
    <w:name w:val="xl75"/>
    <w:basedOn w:val="Normal"/>
    <w:rsid w:val="000718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6">
    <w:name w:val="xl76"/>
    <w:basedOn w:val="Normal"/>
    <w:rsid w:val="000718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7">
    <w:name w:val="xl77"/>
    <w:basedOn w:val="Normal"/>
    <w:rsid w:val="000718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8">
    <w:name w:val="xl78"/>
    <w:basedOn w:val="Normal"/>
    <w:rsid w:val="000718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9">
    <w:name w:val="xl79"/>
    <w:basedOn w:val="Normal"/>
    <w:rsid w:val="000718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0">
    <w:name w:val="xl80"/>
    <w:basedOn w:val="Normal"/>
    <w:rsid w:val="000718AE"/>
    <w:pPr>
      <w:suppressAutoHyphens w:val="0"/>
      <w:spacing w:before="100" w:beforeAutospacing="1" w:after="100" w:afterAutospacing="1"/>
      <w:textAlignment w:val="center"/>
    </w:pPr>
    <w:rPr>
      <w:sz w:val="24"/>
      <w:szCs w:val="24"/>
    </w:rPr>
  </w:style>
  <w:style w:type="character" w:customStyle="1" w:styleId="MenoPendente10">
    <w:name w:val="Menção Pendente1"/>
    <w:basedOn w:val="Fontepargpadro"/>
    <w:uiPriority w:val="99"/>
    <w:semiHidden/>
    <w:unhideWhenUsed/>
    <w:rsid w:val="000718AE"/>
    <w:rPr>
      <w:color w:val="605E5C"/>
      <w:shd w:val="clear" w:color="auto" w:fill="E1DFDD"/>
    </w:rPr>
  </w:style>
  <w:style w:type="paragraph" w:customStyle="1" w:styleId="dou-paragraph">
    <w:name w:val="dou-paragraph"/>
    <w:basedOn w:val="Normal"/>
    <w:rsid w:val="000718AE"/>
    <w:pPr>
      <w:suppressAutoHyphens w:val="0"/>
      <w:spacing w:before="100" w:beforeAutospacing="1" w:after="100" w:afterAutospacing="1"/>
    </w:pPr>
    <w:rPr>
      <w:sz w:val="24"/>
      <w:szCs w:val="24"/>
    </w:rPr>
  </w:style>
  <w:style w:type="character" w:customStyle="1" w:styleId="CharChar2">
    <w:name w:val="Char Char2"/>
    <w:rsid w:val="000718AE"/>
    <w:rPr>
      <w:rFonts w:ascii="Arial Narrow" w:hAnsi="Arial Narrow"/>
      <w:color w:val="000000"/>
      <w:sz w:val="24"/>
    </w:rPr>
  </w:style>
  <w:style w:type="paragraph" w:customStyle="1" w:styleId="Ttulo1h1Head1Ttulo1Big">
    <w:name w:val="Título 1.h1.Head1.Título 1 Big"/>
    <w:basedOn w:val="Normal"/>
    <w:next w:val="Normal"/>
    <w:rsid w:val="000718AE"/>
    <w:pPr>
      <w:keepNext/>
      <w:tabs>
        <w:tab w:val="left" w:pos="1134"/>
      </w:tabs>
      <w:suppressAutoHyphens w:val="0"/>
      <w:jc w:val="center"/>
      <w:outlineLvl w:val="0"/>
    </w:pPr>
    <w:rPr>
      <w:rFonts w:ascii="Arial" w:hAnsi="Arial"/>
      <w:b/>
      <w:sz w:val="24"/>
      <w:szCs w:val="24"/>
    </w:rPr>
  </w:style>
  <w:style w:type="paragraph" w:customStyle="1" w:styleId="Ttulo3H3h3">
    <w:name w:val="Título 3.H3.h3"/>
    <w:basedOn w:val="Normal"/>
    <w:next w:val="Normal"/>
    <w:rsid w:val="000718AE"/>
    <w:pPr>
      <w:keepNext/>
      <w:suppressAutoHyphens w:val="0"/>
      <w:jc w:val="center"/>
      <w:outlineLvl w:val="2"/>
    </w:pPr>
    <w:rPr>
      <w:b/>
      <w:sz w:val="28"/>
      <w:szCs w:val="24"/>
    </w:rPr>
  </w:style>
  <w:style w:type="character" w:styleId="nfase">
    <w:name w:val="Emphasis"/>
    <w:qFormat/>
    <w:rsid w:val="000718AE"/>
    <w:rPr>
      <w:i/>
      <w:iCs/>
    </w:rPr>
  </w:style>
  <w:style w:type="paragraph" w:customStyle="1" w:styleId="Recuo2">
    <w:name w:val="Recuo2"/>
    <w:basedOn w:val="Normal"/>
    <w:rsid w:val="000718AE"/>
    <w:pPr>
      <w:suppressAutoHyphens w:val="0"/>
      <w:ind w:left="2269" w:hanging="851"/>
      <w:jc w:val="both"/>
    </w:pPr>
    <w:rPr>
      <w:rFonts w:ascii="Arial" w:eastAsia="MS Mincho" w:hAnsi="Arial"/>
      <w:sz w:val="26"/>
      <w:szCs w:val="24"/>
    </w:rPr>
  </w:style>
  <w:style w:type="character" w:customStyle="1" w:styleId="fpidedesc">
    <w:name w:val="fpide_desc"/>
    <w:rsid w:val="000718AE"/>
  </w:style>
  <w:style w:type="character" w:customStyle="1" w:styleId="destaque">
    <w:name w:val="destaque"/>
    <w:rsid w:val="000718AE"/>
  </w:style>
  <w:style w:type="paragraph" w:styleId="Assuntodocomentrio">
    <w:name w:val="annotation subject"/>
    <w:basedOn w:val="Textodecomentrio"/>
    <w:next w:val="Textodecomentrio"/>
    <w:link w:val="AssuntodocomentrioChar"/>
    <w:rsid w:val="000718AE"/>
    <w:rPr>
      <w:rFonts w:ascii="Times New Roman" w:eastAsia="Times New Roman" w:hAnsi="Times New Roman" w:cs="Times New Roman"/>
      <w:b/>
      <w:bCs/>
      <w:szCs w:val="24"/>
    </w:rPr>
  </w:style>
  <w:style w:type="character" w:customStyle="1" w:styleId="AssuntodocomentrioChar">
    <w:name w:val="Assunto do comentário Char"/>
    <w:basedOn w:val="TextodecomentrioChar"/>
    <w:link w:val="Assuntodocomentrio"/>
    <w:rsid w:val="000718AE"/>
    <w:rPr>
      <w:rFonts w:ascii="Times New Roman" w:eastAsia="Times New Roman" w:hAnsi="Times New Roman" w:cs="Times New Roman"/>
      <w:b/>
      <w:bCs/>
      <w:sz w:val="20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qFormat="1"/>
    <w:lsdException w:name="caption" w:uiPriority="0" w:qFormat="1"/>
    <w:lsdException w:name="annotation reference" w:uiPriority="0" w:qFormat="1"/>
    <w:lsdException w:name="page number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 w:qFormat="1"/>
    <w:lsdException w:name="Body Text 3" w:uiPriority="0" w:qFormat="1"/>
    <w:lsdException w:name="Body Text Indent 2" w:uiPriority="0" w:qFormat="1"/>
    <w:lsdException w:name="Body Text Indent 3" w:uiPriority="0" w:qFormat="1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annotation subject" w:uiPriority="0"/>
    <w:lsdException w:name="Balloo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18A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718AE"/>
    <w:pPr>
      <w:keepNext/>
      <w:jc w:val="center"/>
      <w:outlineLvl w:val="0"/>
    </w:pPr>
    <w:rPr>
      <w:rFonts w:ascii="Arial" w:hAnsi="Arial"/>
      <w:color w:val="000080"/>
      <w:sz w:val="28"/>
    </w:rPr>
  </w:style>
  <w:style w:type="paragraph" w:styleId="Ttulo2">
    <w:name w:val="heading 2"/>
    <w:basedOn w:val="Normal"/>
    <w:next w:val="Normal"/>
    <w:link w:val="Ttulo2Char"/>
    <w:qFormat/>
    <w:rsid w:val="000718AE"/>
    <w:pPr>
      <w:keepNext/>
      <w:jc w:val="both"/>
      <w:outlineLvl w:val="1"/>
    </w:pPr>
    <w:rPr>
      <w:b/>
      <w:u w:val="single"/>
    </w:rPr>
  </w:style>
  <w:style w:type="paragraph" w:styleId="Ttulo3">
    <w:name w:val="heading 3"/>
    <w:basedOn w:val="Normal"/>
    <w:next w:val="Normal"/>
    <w:link w:val="Ttulo3Char"/>
    <w:qFormat/>
    <w:rsid w:val="000718AE"/>
    <w:pPr>
      <w:keepNext/>
      <w:jc w:val="center"/>
      <w:outlineLvl w:val="2"/>
    </w:pPr>
    <w:rPr>
      <w:rFonts w:ascii="Arial Narrow" w:hAnsi="Arial Narrow"/>
      <w:b/>
      <w:i/>
      <w:sz w:val="32"/>
    </w:rPr>
  </w:style>
  <w:style w:type="paragraph" w:styleId="Ttulo4">
    <w:name w:val="heading 4"/>
    <w:basedOn w:val="Normal"/>
    <w:next w:val="Normal"/>
    <w:link w:val="Ttulo4Char"/>
    <w:qFormat/>
    <w:rsid w:val="000718A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0718AE"/>
    <w:pPr>
      <w:keepNext/>
      <w:jc w:val="center"/>
      <w:outlineLvl w:val="4"/>
    </w:pPr>
    <w:rPr>
      <w:rFonts w:ascii="Arial" w:hAnsi="Arial"/>
      <w:b/>
    </w:rPr>
  </w:style>
  <w:style w:type="paragraph" w:styleId="Ttulo6">
    <w:name w:val="heading 6"/>
    <w:basedOn w:val="Normal"/>
    <w:next w:val="Normal"/>
    <w:link w:val="Ttulo6Char"/>
    <w:qFormat/>
    <w:rsid w:val="000718AE"/>
    <w:pPr>
      <w:spacing w:before="240" w:after="60"/>
      <w:outlineLvl w:val="5"/>
    </w:pPr>
    <w:rPr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0718AE"/>
    <w:pPr>
      <w:keepNext/>
      <w:keepLines/>
      <w:overflowPunct w:val="0"/>
      <w:autoSpaceDE w:val="0"/>
      <w:spacing w:before="200"/>
      <w:textAlignment w:val="baseline"/>
      <w:outlineLvl w:val="7"/>
    </w:pPr>
    <w:rPr>
      <w:rFonts w:ascii="Cambria" w:hAnsi="Cambria"/>
      <w:color w:val="404040"/>
      <w:lang w:eastAsia="ar-SA"/>
    </w:rPr>
  </w:style>
  <w:style w:type="paragraph" w:styleId="Ttulo9">
    <w:name w:val="heading 9"/>
    <w:basedOn w:val="Normal"/>
    <w:next w:val="Normal"/>
    <w:link w:val="Ttulo9Char"/>
    <w:unhideWhenUsed/>
    <w:qFormat/>
    <w:rsid w:val="000718AE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qFormat/>
    <w:rsid w:val="000718AE"/>
    <w:rPr>
      <w:rFonts w:ascii="Arial" w:eastAsia="Times New Roman" w:hAnsi="Arial" w:cs="Times New Roman"/>
      <w:color w:val="000080"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0718AE"/>
    <w:rPr>
      <w:rFonts w:ascii="Times New Roman" w:eastAsia="Times New Roman" w:hAnsi="Times New Roman" w:cs="Times New Roman"/>
      <w:b/>
      <w:sz w:val="20"/>
      <w:szCs w:val="20"/>
      <w:u w:val="single"/>
      <w:lang w:eastAsia="pt-BR"/>
    </w:rPr>
  </w:style>
  <w:style w:type="character" w:customStyle="1" w:styleId="Ttulo3Char">
    <w:name w:val="Título 3 Char"/>
    <w:basedOn w:val="Fontepargpadro"/>
    <w:link w:val="Ttulo3"/>
    <w:qFormat/>
    <w:rsid w:val="000718AE"/>
    <w:rPr>
      <w:rFonts w:ascii="Arial Narrow" w:eastAsia="Times New Roman" w:hAnsi="Arial Narrow" w:cs="Times New Roman"/>
      <w:b/>
      <w:i/>
      <w:sz w:val="32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718AE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0718AE"/>
    <w:rPr>
      <w:rFonts w:ascii="Arial" w:eastAsia="Times New Roman" w:hAnsi="Arial" w:cs="Times New Roman"/>
      <w:b/>
      <w:sz w:val="20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0718AE"/>
    <w:rPr>
      <w:rFonts w:ascii="Times New Roman" w:eastAsia="Times New Roman" w:hAnsi="Times New Roman" w:cs="Times New Roman"/>
      <w:b/>
      <w:bCs/>
      <w:lang w:eastAsia="pt-BR"/>
    </w:rPr>
  </w:style>
  <w:style w:type="character" w:customStyle="1" w:styleId="Ttulo8Char">
    <w:name w:val="Título 8 Char"/>
    <w:basedOn w:val="Fontepargpadro"/>
    <w:link w:val="Ttulo8"/>
    <w:semiHidden/>
    <w:rsid w:val="000718AE"/>
    <w:rPr>
      <w:rFonts w:ascii="Cambria" w:eastAsia="Times New Roman" w:hAnsi="Cambria" w:cs="Times New Roman"/>
      <w:color w:val="404040"/>
      <w:sz w:val="20"/>
      <w:szCs w:val="20"/>
      <w:lang w:eastAsia="ar-SA"/>
    </w:rPr>
  </w:style>
  <w:style w:type="character" w:customStyle="1" w:styleId="Ttulo9Char">
    <w:name w:val="Título 9 Char"/>
    <w:basedOn w:val="Fontepargpadro"/>
    <w:link w:val="Ttulo9"/>
    <w:rsid w:val="000718A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t-BR"/>
    </w:rPr>
  </w:style>
  <w:style w:type="character" w:styleId="Nmerodepgina">
    <w:name w:val="page number"/>
    <w:basedOn w:val="Fontepargpadro"/>
    <w:qFormat/>
    <w:rsid w:val="000718AE"/>
  </w:style>
  <w:style w:type="character" w:customStyle="1" w:styleId="RodapChar">
    <w:name w:val="Rodapé Char"/>
    <w:basedOn w:val="Fontepargpadro"/>
    <w:link w:val="Rodap"/>
    <w:uiPriority w:val="99"/>
    <w:qFormat/>
    <w:rsid w:val="000718AE"/>
  </w:style>
  <w:style w:type="character" w:customStyle="1" w:styleId="CabealhoChar">
    <w:name w:val="Cabeçalho Char"/>
    <w:aliases w:val="Cabeçalho superior Char,Heading 1a Char,hd Char,he Char,encabezado Char,foote Char,h Char,HeaderNN Char,Cabeçalho 1 Char,*Header Char,Char Char,Portada Char,En-tête SQ Char,ho Char,header odd Char"/>
    <w:basedOn w:val="Fontepargpadro"/>
    <w:link w:val="Cabealho"/>
    <w:uiPriority w:val="99"/>
    <w:qFormat/>
    <w:rsid w:val="000718AE"/>
    <w:rPr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0718AE"/>
  </w:style>
  <w:style w:type="character" w:customStyle="1" w:styleId="TextodebaloChar">
    <w:name w:val="Texto de balão Char"/>
    <w:basedOn w:val="Fontepargpadro"/>
    <w:link w:val="Textodebalo"/>
    <w:qFormat/>
    <w:rsid w:val="000718A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0718AE"/>
  </w:style>
  <w:style w:type="character" w:customStyle="1" w:styleId="TtuloChar">
    <w:name w:val="Título Char"/>
    <w:link w:val="Ttulo"/>
    <w:qFormat/>
    <w:rsid w:val="000718AE"/>
    <w:rPr>
      <w:b/>
      <w:bCs/>
    </w:rPr>
  </w:style>
  <w:style w:type="character" w:styleId="Forte">
    <w:name w:val="Strong"/>
    <w:basedOn w:val="Fontepargpadro"/>
    <w:uiPriority w:val="22"/>
    <w:qFormat/>
    <w:rsid w:val="000718AE"/>
    <w:rPr>
      <w:b/>
      <w:bCs/>
    </w:rPr>
  </w:style>
  <w:style w:type="character" w:styleId="nfaseIntensa">
    <w:name w:val="Intense Emphasis"/>
    <w:uiPriority w:val="21"/>
    <w:qFormat/>
    <w:rsid w:val="000718AE"/>
    <w:rPr>
      <w:b/>
      <w:bCs/>
      <w:i/>
      <w:iCs/>
      <w:color w:val="4F81BD"/>
    </w:rPr>
  </w:style>
  <w:style w:type="character" w:customStyle="1" w:styleId="LinkdaInternet">
    <w:name w:val="Link da Internet"/>
    <w:rsid w:val="000718AE"/>
    <w:rPr>
      <w:color w:val="0000FF"/>
      <w:u w:val="single"/>
    </w:rPr>
  </w:style>
  <w:style w:type="paragraph" w:styleId="Ttulo">
    <w:name w:val="Title"/>
    <w:basedOn w:val="Normal"/>
    <w:next w:val="Corpodetexto"/>
    <w:link w:val="TtuloChar"/>
    <w:qFormat/>
    <w:rsid w:val="000718AE"/>
    <w:pPr>
      <w:jc w:val="center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TtuloChar1">
    <w:name w:val="Título Char1"/>
    <w:basedOn w:val="Fontepargpadro"/>
    <w:uiPriority w:val="10"/>
    <w:rsid w:val="000718AE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Corpodetexto">
    <w:name w:val="Body Text"/>
    <w:basedOn w:val="Normal"/>
    <w:link w:val="CorpodetextoChar"/>
    <w:rsid w:val="000718AE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0718A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">
    <w:name w:val="List"/>
    <w:basedOn w:val="Corpodetexto"/>
    <w:rsid w:val="000718AE"/>
    <w:rPr>
      <w:rFonts w:cs="Lohit Devanagari"/>
    </w:rPr>
  </w:style>
  <w:style w:type="paragraph" w:styleId="Legenda">
    <w:name w:val="caption"/>
    <w:basedOn w:val="Normal"/>
    <w:next w:val="Normal"/>
    <w:unhideWhenUsed/>
    <w:qFormat/>
    <w:rsid w:val="000718AE"/>
    <w:pPr>
      <w:jc w:val="center"/>
    </w:pPr>
    <w:rPr>
      <w:sz w:val="28"/>
    </w:rPr>
  </w:style>
  <w:style w:type="paragraph" w:customStyle="1" w:styleId="ndice">
    <w:name w:val="Índice"/>
    <w:basedOn w:val="Normal"/>
    <w:qFormat/>
    <w:rsid w:val="000718AE"/>
    <w:pPr>
      <w:suppressLineNumbers/>
    </w:pPr>
    <w:rPr>
      <w:rFonts w:cs="Lohit Devanagari"/>
    </w:rPr>
  </w:style>
  <w:style w:type="paragraph" w:customStyle="1" w:styleId="CabealhoeRodap">
    <w:name w:val="Cabeçalho e Rodapé"/>
    <w:basedOn w:val="Normal"/>
    <w:qFormat/>
    <w:rsid w:val="000718AE"/>
  </w:style>
  <w:style w:type="paragraph" w:styleId="Cabealho">
    <w:name w:val="header"/>
    <w:aliases w:val="Cabeçalho superior,Heading 1a,hd,he,encabezado,foote,h,HeaderNN,Cabeçalho 1,*Header,Char,Portada,En-tête SQ,ho,header odd"/>
    <w:basedOn w:val="Normal"/>
    <w:link w:val="CabealhoChar"/>
    <w:uiPriority w:val="99"/>
    <w:qFormat/>
    <w:rsid w:val="000718AE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1">
    <w:name w:val="Cabeçalho Char1"/>
    <w:basedOn w:val="Fontepargpadro"/>
    <w:uiPriority w:val="99"/>
    <w:rsid w:val="000718A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0718AE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0718A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718AE"/>
    <w:pPr>
      <w:ind w:left="708"/>
      <w:jc w:val="both"/>
    </w:pPr>
    <w:rPr>
      <w:sz w:val="22"/>
    </w:rPr>
  </w:style>
  <w:style w:type="character" w:customStyle="1" w:styleId="RecuodecorpodetextoChar">
    <w:name w:val="Recuo de corpo de texto Char"/>
    <w:basedOn w:val="Fontepargpadro"/>
    <w:link w:val="Recuodecorpodetexto"/>
    <w:rsid w:val="000718AE"/>
    <w:rPr>
      <w:rFonts w:ascii="Times New Roman" w:eastAsia="Times New Roman" w:hAnsi="Times New Roman" w:cs="Times New Roman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qFormat/>
    <w:rsid w:val="000718AE"/>
    <w:pPr>
      <w:ind w:firstLine="1418"/>
      <w:jc w:val="both"/>
    </w:pPr>
  </w:style>
  <w:style w:type="character" w:customStyle="1" w:styleId="Recuodecorpodetexto3Char">
    <w:name w:val="Recuo de corpo de texto 3 Char"/>
    <w:basedOn w:val="Fontepargpadro"/>
    <w:link w:val="Recuodecorpodetexto3"/>
    <w:rsid w:val="000718A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qFormat/>
    <w:rsid w:val="000718AE"/>
    <w:pPr>
      <w:jc w:val="both"/>
    </w:pPr>
    <w:rPr>
      <w:b/>
    </w:rPr>
  </w:style>
  <w:style w:type="character" w:customStyle="1" w:styleId="Corpodetexto2Char">
    <w:name w:val="Corpo de texto 2 Char"/>
    <w:basedOn w:val="Fontepargpadro"/>
    <w:link w:val="Corpodetexto2"/>
    <w:rsid w:val="000718AE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qFormat/>
    <w:rsid w:val="000718AE"/>
    <w:pPr>
      <w:ind w:firstLine="1416"/>
      <w:jc w:val="both"/>
    </w:pPr>
  </w:style>
  <w:style w:type="character" w:customStyle="1" w:styleId="Recuodecorpodetexto2Char">
    <w:name w:val="Recuo de corpo de texto 2 Char"/>
    <w:basedOn w:val="Fontepargpadro"/>
    <w:link w:val="Recuodecorpodetexto2"/>
    <w:rsid w:val="000718A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24">
    <w:name w:val="xl24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xl25">
    <w:name w:val="xl25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xl26">
    <w:name w:val="xl26"/>
    <w:basedOn w:val="Normal"/>
    <w:qFormat/>
    <w:rsid w:val="000718AE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xl27">
    <w:name w:val="xl27"/>
    <w:basedOn w:val="Normal"/>
    <w:qFormat/>
    <w:rsid w:val="000718A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xl28">
    <w:name w:val="xl28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xl29">
    <w:name w:val="xl29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xl30">
    <w:name w:val="xl30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eastAsia="Arial Unicode MS"/>
      <w:b/>
      <w:bCs/>
    </w:rPr>
  </w:style>
  <w:style w:type="paragraph" w:customStyle="1" w:styleId="xl31">
    <w:name w:val="xl31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Arial Unicode MS"/>
      <w:sz w:val="18"/>
      <w:szCs w:val="18"/>
    </w:rPr>
  </w:style>
  <w:style w:type="paragraph" w:customStyle="1" w:styleId="xl32">
    <w:name w:val="xl32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eastAsia="Arial Unicode MS"/>
      <w:sz w:val="18"/>
      <w:szCs w:val="18"/>
    </w:rPr>
  </w:style>
  <w:style w:type="paragraph" w:customStyle="1" w:styleId="xl33">
    <w:name w:val="xl33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Arial Unicode MS"/>
      <w:sz w:val="18"/>
      <w:szCs w:val="18"/>
    </w:rPr>
  </w:style>
  <w:style w:type="paragraph" w:customStyle="1" w:styleId="xl34">
    <w:name w:val="xl34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Arial Unicode MS"/>
      <w:sz w:val="18"/>
      <w:szCs w:val="18"/>
    </w:rPr>
  </w:style>
  <w:style w:type="paragraph" w:customStyle="1" w:styleId="xl35">
    <w:name w:val="xl35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Arial Unicode MS"/>
      <w:sz w:val="18"/>
      <w:szCs w:val="18"/>
    </w:rPr>
  </w:style>
  <w:style w:type="paragraph" w:customStyle="1" w:styleId="xl36">
    <w:name w:val="xl36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  <w:sz w:val="18"/>
      <w:szCs w:val="18"/>
    </w:rPr>
  </w:style>
  <w:style w:type="paragraph" w:customStyle="1" w:styleId="xl37">
    <w:name w:val="xl37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  <w:sz w:val="18"/>
      <w:szCs w:val="18"/>
    </w:rPr>
  </w:style>
  <w:style w:type="paragraph" w:customStyle="1" w:styleId="xl38">
    <w:name w:val="xl38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eastAsia="Arial Unicode MS"/>
      <w:sz w:val="18"/>
      <w:szCs w:val="18"/>
    </w:rPr>
  </w:style>
  <w:style w:type="paragraph" w:customStyle="1" w:styleId="xl39">
    <w:name w:val="xl39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eastAsia="Arial Unicode MS"/>
      <w:sz w:val="18"/>
      <w:szCs w:val="18"/>
    </w:rPr>
  </w:style>
  <w:style w:type="paragraph" w:customStyle="1" w:styleId="xl40">
    <w:name w:val="xl40"/>
    <w:basedOn w:val="Normal"/>
    <w:qFormat/>
    <w:rsid w:val="000718AE"/>
    <w:pPr>
      <w:pBdr>
        <w:bottom w:val="single" w:sz="4" w:space="0" w:color="000000"/>
      </w:pBdr>
      <w:spacing w:beforeAutospacing="1" w:afterAutospacing="1"/>
      <w:textAlignment w:val="top"/>
    </w:pPr>
    <w:rPr>
      <w:rFonts w:eastAsia="Arial Unicode MS"/>
      <w:sz w:val="18"/>
      <w:szCs w:val="18"/>
    </w:rPr>
  </w:style>
  <w:style w:type="paragraph" w:customStyle="1" w:styleId="xl41">
    <w:name w:val="xl41"/>
    <w:basedOn w:val="Normal"/>
    <w:qFormat/>
    <w:rsid w:val="000718A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eastAsia="Arial Unicode MS"/>
      <w:sz w:val="18"/>
      <w:szCs w:val="18"/>
    </w:rPr>
  </w:style>
  <w:style w:type="paragraph" w:customStyle="1" w:styleId="xl42">
    <w:name w:val="xl42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  <w:sz w:val="18"/>
      <w:szCs w:val="18"/>
    </w:rPr>
  </w:style>
  <w:style w:type="paragraph" w:customStyle="1" w:styleId="xl43">
    <w:name w:val="xl43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  <w:sz w:val="18"/>
      <w:szCs w:val="18"/>
    </w:rPr>
  </w:style>
  <w:style w:type="paragraph" w:customStyle="1" w:styleId="xl44">
    <w:name w:val="xl44"/>
    <w:basedOn w:val="Normal"/>
    <w:qFormat/>
    <w:rsid w:val="000718AE"/>
    <w:pPr>
      <w:pBdr>
        <w:top w:val="single" w:sz="4" w:space="0" w:color="000000"/>
        <w:bottom w:val="single" w:sz="4" w:space="0" w:color="000000"/>
      </w:pBdr>
      <w:spacing w:beforeAutospacing="1" w:afterAutospacing="1"/>
      <w:textAlignment w:val="top"/>
    </w:pPr>
    <w:rPr>
      <w:rFonts w:eastAsia="Arial Unicode MS"/>
      <w:sz w:val="18"/>
      <w:szCs w:val="18"/>
    </w:rPr>
  </w:style>
  <w:style w:type="paragraph" w:customStyle="1" w:styleId="xl45">
    <w:name w:val="xl45"/>
    <w:basedOn w:val="Normal"/>
    <w:qFormat/>
    <w:rsid w:val="000718A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eastAsia="Arial Unicode MS"/>
      <w:sz w:val="18"/>
      <w:szCs w:val="18"/>
    </w:rPr>
  </w:style>
  <w:style w:type="paragraph" w:customStyle="1" w:styleId="xl46">
    <w:name w:val="xl46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textAlignment w:val="top"/>
    </w:pPr>
    <w:rPr>
      <w:rFonts w:eastAsia="Arial Unicode MS"/>
      <w:sz w:val="18"/>
      <w:szCs w:val="18"/>
    </w:rPr>
  </w:style>
  <w:style w:type="paragraph" w:customStyle="1" w:styleId="xl47">
    <w:name w:val="xl47"/>
    <w:basedOn w:val="Normal"/>
    <w:qFormat/>
    <w:rsid w:val="000718A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  <w:sz w:val="18"/>
      <w:szCs w:val="18"/>
    </w:rPr>
  </w:style>
  <w:style w:type="paragraph" w:customStyle="1" w:styleId="xl48">
    <w:name w:val="xl48"/>
    <w:basedOn w:val="Normal"/>
    <w:qFormat/>
    <w:rsid w:val="000718AE"/>
    <w:pPr>
      <w:pBdr>
        <w:bottom w:val="single" w:sz="4" w:space="0" w:color="000000"/>
      </w:pBdr>
      <w:spacing w:beforeAutospacing="1" w:afterAutospacing="1"/>
    </w:pPr>
    <w:rPr>
      <w:rFonts w:eastAsia="Arial Unicode MS"/>
      <w:sz w:val="18"/>
      <w:szCs w:val="18"/>
    </w:rPr>
  </w:style>
  <w:style w:type="paragraph" w:customStyle="1" w:styleId="xl49">
    <w:name w:val="xl49"/>
    <w:basedOn w:val="Normal"/>
    <w:qFormat/>
    <w:rsid w:val="000718AE"/>
    <w:pPr>
      <w:pBdr>
        <w:bottom w:val="single" w:sz="4" w:space="0" w:color="000000"/>
      </w:pBdr>
      <w:spacing w:beforeAutospacing="1" w:afterAutospacing="1"/>
    </w:pPr>
    <w:rPr>
      <w:rFonts w:eastAsia="Arial Unicode MS"/>
      <w:b/>
      <w:bCs/>
      <w:color w:val="0000FF"/>
      <w:sz w:val="18"/>
      <w:szCs w:val="18"/>
    </w:rPr>
  </w:style>
  <w:style w:type="paragraph" w:customStyle="1" w:styleId="xl50">
    <w:name w:val="xl50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eastAsia="Arial Unicode MS"/>
      <w:b/>
      <w:bCs/>
      <w:color w:val="0000FF"/>
      <w:sz w:val="18"/>
      <w:szCs w:val="18"/>
    </w:rPr>
  </w:style>
  <w:style w:type="paragraph" w:customStyle="1" w:styleId="xl51">
    <w:name w:val="xl51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</w:pPr>
    <w:rPr>
      <w:rFonts w:eastAsia="Arial Unicode MS"/>
      <w:sz w:val="18"/>
      <w:szCs w:val="18"/>
    </w:rPr>
  </w:style>
  <w:style w:type="paragraph" w:customStyle="1" w:styleId="xl52">
    <w:name w:val="xl52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</w:pPr>
    <w:rPr>
      <w:rFonts w:eastAsia="Arial Unicode MS"/>
      <w:sz w:val="18"/>
      <w:szCs w:val="18"/>
    </w:rPr>
  </w:style>
  <w:style w:type="paragraph" w:customStyle="1" w:styleId="xl53">
    <w:name w:val="xl53"/>
    <w:basedOn w:val="Normal"/>
    <w:qFormat/>
    <w:rsid w:val="000718AE"/>
    <w:pPr>
      <w:pBdr>
        <w:top w:val="single" w:sz="4" w:space="0" w:color="000000"/>
        <w:bottom w:val="single" w:sz="4" w:space="0" w:color="000000"/>
      </w:pBdr>
      <w:spacing w:beforeAutospacing="1" w:afterAutospacing="1"/>
    </w:pPr>
    <w:rPr>
      <w:rFonts w:eastAsia="Arial Unicode MS"/>
      <w:b/>
      <w:bCs/>
      <w:color w:val="0000FF"/>
      <w:sz w:val="18"/>
      <w:szCs w:val="18"/>
    </w:rPr>
  </w:style>
  <w:style w:type="paragraph" w:customStyle="1" w:styleId="xl54">
    <w:name w:val="xl54"/>
    <w:basedOn w:val="Normal"/>
    <w:qFormat/>
    <w:rsid w:val="000718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eastAsia="Arial Unicode MS"/>
      <w:b/>
      <w:bCs/>
      <w:color w:val="0000FF"/>
      <w:sz w:val="18"/>
      <w:szCs w:val="18"/>
    </w:rPr>
  </w:style>
  <w:style w:type="paragraph" w:customStyle="1" w:styleId="xl55">
    <w:name w:val="xl55"/>
    <w:basedOn w:val="Normal"/>
    <w:qFormat/>
    <w:rsid w:val="000718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  <w:sz w:val="18"/>
      <w:szCs w:val="18"/>
    </w:rPr>
  </w:style>
  <w:style w:type="paragraph" w:customStyle="1" w:styleId="xl56">
    <w:name w:val="xl56"/>
    <w:basedOn w:val="Normal"/>
    <w:qFormat/>
    <w:rsid w:val="000718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eastAsia="Arial Unicode MS"/>
      <w:sz w:val="18"/>
      <w:szCs w:val="18"/>
    </w:rPr>
  </w:style>
  <w:style w:type="paragraph" w:customStyle="1" w:styleId="xl57">
    <w:name w:val="xl57"/>
    <w:basedOn w:val="Normal"/>
    <w:qFormat/>
    <w:rsid w:val="000718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  <w:sz w:val="18"/>
      <w:szCs w:val="18"/>
    </w:rPr>
  </w:style>
  <w:style w:type="paragraph" w:customStyle="1" w:styleId="xl58">
    <w:name w:val="xl58"/>
    <w:basedOn w:val="Normal"/>
    <w:qFormat/>
    <w:rsid w:val="000718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</w:pPr>
    <w:rPr>
      <w:rFonts w:eastAsia="Arial Unicode MS"/>
      <w:sz w:val="18"/>
      <w:szCs w:val="18"/>
    </w:rPr>
  </w:style>
  <w:style w:type="paragraph" w:customStyle="1" w:styleId="xl59">
    <w:name w:val="xl59"/>
    <w:basedOn w:val="Normal"/>
    <w:qFormat/>
    <w:rsid w:val="000718AE"/>
    <w:pPr>
      <w:spacing w:beforeAutospacing="1" w:afterAutospacing="1"/>
    </w:pPr>
    <w:rPr>
      <w:rFonts w:eastAsia="Arial Unicode MS"/>
      <w:b/>
      <w:bCs/>
      <w:color w:val="0000FF"/>
      <w:sz w:val="18"/>
      <w:szCs w:val="18"/>
    </w:rPr>
  </w:style>
  <w:style w:type="paragraph" w:customStyle="1" w:styleId="xl60">
    <w:name w:val="xl60"/>
    <w:basedOn w:val="Normal"/>
    <w:qFormat/>
    <w:rsid w:val="000718AE"/>
    <w:pPr>
      <w:pBdr>
        <w:top w:val="single" w:sz="4" w:space="0" w:color="000000"/>
        <w:bottom w:val="single" w:sz="4" w:space="0" w:color="000000"/>
      </w:pBdr>
      <w:spacing w:beforeAutospacing="1" w:afterAutospacing="1"/>
    </w:pPr>
    <w:rPr>
      <w:rFonts w:eastAsia="Arial Unicode MS"/>
      <w:sz w:val="18"/>
      <w:szCs w:val="18"/>
    </w:rPr>
  </w:style>
  <w:style w:type="paragraph" w:customStyle="1" w:styleId="xl61">
    <w:name w:val="xl61"/>
    <w:basedOn w:val="Normal"/>
    <w:qFormat/>
    <w:rsid w:val="000718A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  <w:sz w:val="18"/>
      <w:szCs w:val="18"/>
    </w:rPr>
  </w:style>
  <w:style w:type="paragraph" w:customStyle="1" w:styleId="xl62">
    <w:name w:val="xl62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</w:pPr>
    <w:rPr>
      <w:rFonts w:eastAsia="Arial Unicode MS"/>
      <w:b/>
      <w:bCs/>
      <w:sz w:val="18"/>
      <w:szCs w:val="18"/>
    </w:rPr>
  </w:style>
  <w:style w:type="paragraph" w:customStyle="1" w:styleId="xl63">
    <w:name w:val="xl63"/>
    <w:basedOn w:val="Normal"/>
    <w:qFormat/>
    <w:rsid w:val="000718AE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</w:pPr>
    <w:rPr>
      <w:rFonts w:eastAsia="Arial Unicode MS"/>
      <w:b/>
      <w:bCs/>
      <w:sz w:val="18"/>
      <w:szCs w:val="18"/>
    </w:rPr>
  </w:style>
  <w:style w:type="paragraph" w:customStyle="1" w:styleId="xl64">
    <w:name w:val="xl64"/>
    <w:basedOn w:val="Normal"/>
    <w:qFormat/>
    <w:rsid w:val="000718A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eastAsia="Arial Unicode MS"/>
      <w:b/>
      <w:bCs/>
      <w:sz w:val="18"/>
      <w:szCs w:val="18"/>
    </w:rPr>
  </w:style>
  <w:style w:type="paragraph" w:customStyle="1" w:styleId="xl65">
    <w:name w:val="xl65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  <w:b/>
      <w:bCs/>
      <w:sz w:val="18"/>
      <w:szCs w:val="18"/>
    </w:rPr>
  </w:style>
  <w:style w:type="paragraph" w:styleId="Corpodetexto3">
    <w:name w:val="Body Text 3"/>
    <w:basedOn w:val="Normal"/>
    <w:link w:val="Corpodetexto3Char"/>
    <w:qFormat/>
    <w:rsid w:val="000718AE"/>
    <w:pPr>
      <w:jc w:val="both"/>
    </w:pPr>
    <w:rPr>
      <w:rFonts w:ascii="Arial" w:hAnsi="Arial" w:cs="Arial"/>
    </w:rPr>
  </w:style>
  <w:style w:type="character" w:customStyle="1" w:styleId="Corpodetexto3Char">
    <w:name w:val="Corpo de texto 3 Char"/>
    <w:basedOn w:val="Fontepargpadro"/>
    <w:link w:val="Corpodetexto3"/>
    <w:rsid w:val="000718AE"/>
    <w:rPr>
      <w:rFonts w:ascii="Arial" w:eastAsia="Times New Roman" w:hAnsi="Arial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qFormat/>
    <w:rsid w:val="000718AE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1">
    <w:name w:val="Texto de balão Char1"/>
    <w:basedOn w:val="Fontepargpadro"/>
    <w:uiPriority w:val="99"/>
    <w:semiHidden/>
    <w:rsid w:val="000718AE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t50">
    <w:name w:val="t50"/>
    <w:basedOn w:val="Normal"/>
    <w:qFormat/>
    <w:rsid w:val="000718AE"/>
    <w:pPr>
      <w:widowControl w:val="0"/>
      <w:snapToGrid w:val="0"/>
      <w:spacing w:line="240" w:lineRule="atLeast"/>
    </w:pPr>
    <w:rPr>
      <w:sz w:val="24"/>
    </w:rPr>
  </w:style>
  <w:style w:type="paragraph" w:styleId="PargrafodaLista">
    <w:name w:val="List Paragraph"/>
    <w:aliases w:val="SheParágrafo da Lista,Lista Paragrafo em Preto,item 3 elementos,Parágrafo da Lista 1,Segundo,Celula,Parágrafo Padrão Simples"/>
    <w:basedOn w:val="Normal"/>
    <w:link w:val="PargrafodaListaChar"/>
    <w:uiPriority w:val="34"/>
    <w:qFormat/>
    <w:rsid w:val="000718AE"/>
    <w:pPr>
      <w:ind w:left="720"/>
      <w:contextualSpacing/>
    </w:pPr>
  </w:style>
  <w:style w:type="paragraph" w:customStyle="1" w:styleId="p1">
    <w:name w:val="p1"/>
    <w:basedOn w:val="Normal"/>
    <w:qFormat/>
    <w:rsid w:val="000718AE"/>
    <w:pPr>
      <w:spacing w:after="240" w:line="312" w:lineRule="auto"/>
      <w:ind w:left="851"/>
      <w:jc w:val="both"/>
    </w:pPr>
    <w:rPr>
      <w:rFonts w:ascii="Arial" w:hAnsi="Arial"/>
      <w:sz w:val="22"/>
    </w:rPr>
  </w:style>
  <w:style w:type="paragraph" w:styleId="NormalWeb">
    <w:name w:val="Normal (Web)"/>
    <w:basedOn w:val="Normal"/>
    <w:unhideWhenUsed/>
    <w:qFormat/>
    <w:rsid w:val="000718AE"/>
    <w:pPr>
      <w:spacing w:beforeAutospacing="1" w:afterAutospacing="1"/>
    </w:pPr>
    <w:rPr>
      <w:sz w:val="24"/>
      <w:szCs w:val="24"/>
    </w:rPr>
  </w:style>
  <w:style w:type="paragraph" w:customStyle="1" w:styleId="c5">
    <w:name w:val="c5"/>
    <w:basedOn w:val="Normal"/>
    <w:qFormat/>
    <w:rsid w:val="000718AE"/>
    <w:pPr>
      <w:widowControl w:val="0"/>
      <w:spacing w:line="240" w:lineRule="atLeast"/>
      <w:jc w:val="center"/>
    </w:pPr>
    <w:rPr>
      <w:sz w:val="24"/>
    </w:rPr>
  </w:style>
  <w:style w:type="paragraph" w:customStyle="1" w:styleId="t6">
    <w:name w:val="t6"/>
    <w:basedOn w:val="Normal"/>
    <w:qFormat/>
    <w:rsid w:val="000718AE"/>
    <w:pPr>
      <w:widowControl w:val="0"/>
      <w:spacing w:line="240" w:lineRule="atLeast"/>
    </w:pPr>
    <w:rPr>
      <w:sz w:val="24"/>
    </w:rPr>
  </w:style>
  <w:style w:type="paragraph" w:customStyle="1" w:styleId="p17">
    <w:name w:val="p17"/>
    <w:basedOn w:val="Normal"/>
    <w:qFormat/>
    <w:rsid w:val="000718AE"/>
    <w:pPr>
      <w:widowControl w:val="0"/>
      <w:tabs>
        <w:tab w:val="left" w:pos="2980"/>
      </w:tabs>
      <w:spacing w:line="320" w:lineRule="atLeast"/>
      <w:ind w:left="1440" w:firstLine="3024"/>
      <w:jc w:val="both"/>
    </w:pPr>
    <w:rPr>
      <w:sz w:val="24"/>
    </w:rPr>
  </w:style>
  <w:style w:type="paragraph" w:customStyle="1" w:styleId="Default">
    <w:name w:val="Default"/>
    <w:qFormat/>
    <w:rsid w:val="000718AE"/>
    <w:pPr>
      <w:suppressAutoHyphens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0718AE"/>
    <w:pPr>
      <w:suppressAutoHyphens/>
      <w:spacing w:after="0" w:line="240" w:lineRule="auto"/>
    </w:pPr>
    <w:rPr>
      <w:rFonts w:ascii="Calibri" w:eastAsia="Calibri" w:hAnsi="Calibri" w:cs="Times New Roman"/>
    </w:rPr>
  </w:style>
  <w:style w:type="paragraph" w:customStyle="1" w:styleId="P30">
    <w:name w:val="P30"/>
    <w:basedOn w:val="Normal"/>
    <w:qFormat/>
    <w:rsid w:val="000718AE"/>
    <w:pPr>
      <w:jc w:val="both"/>
    </w:pPr>
    <w:rPr>
      <w:b/>
      <w:sz w:val="24"/>
    </w:rPr>
  </w:style>
  <w:style w:type="paragraph" w:customStyle="1" w:styleId="Cabealho1">
    <w:name w:val="Cabeçalho1"/>
    <w:basedOn w:val="Normal"/>
    <w:next w:val="Cabealho"/>
    <w:uiPriority w:val="99"/>
    <w:unhideWhenUsed/>
    <w:qFormat/>
    <w:rsid w:val="000718AE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table" w:styleId="Tabelacomgrade">
    <w:name w:val="Table Grid"/>
    <w:basedOn w:val="Tabelanormal"/>
    <w:uiPriority w:val="39"/>
    <w:rsid w:val="000718A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0718A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718AE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val="en-US" w:eastAsia="en-US"/>
    </w:rPr>
  </w:style>
  <w:style w:type="paragraph" w:customStyle="1" w:styleId="Nivel1">
    <w:name w:val="Nivel1"/>
    <w:basedOn w:val="Ttulo1"/>
    <w:next w:val="Normal"/>
    <w:qFormat/>
    <w:rsid w:val="000718AE"/>
    <w:pPr>
      <w:keepLines/>
      <w:numPr>
        <w:numId w:val="2"/>
      </w:numPr>
      <w:suppressAutoHyphens w:val="0"/>
      <w:spacing w:before="480" w:after="120" w:line="276" w:lineRule="auto"/>
      <w:jc w:val="both"/>
    </w:pPr>
    <w:rPr>
      <w:rFonts w:cs="Arial"/>
      <w:b/>
      <w:color w:val="000000"/>
      <w:sz w:val="32"/>
      <w:szCs w:val="32"/>
      <w:lang w:eastAsia="en-US"/>
    </w:rPr>
  </w:style>
  <w:style w:type="paragraph" w:customStyle="1" w:styleId="SombreamentoMdio1-nfase31">
    <w:name w:val="Sombreamento Médio 1 - Ênfase 31"/>
    <w:basedOn w:val="Normal"/>
    <w:next w:val="Normal"/>
    <w:qFormat/>
    <w:rsid w:val="000718AE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Cs w:val="24"/>
      <w:lang w:eastAsia="zh-CN"/>
    </w:rPr>
  </w:style>
  <w:style w:type="paragraph" w:styleId="Subttulo">
    <w:name w:val="Subtitle"/>
    <w:basedOn w:val="Normal"/>
    <w:next w:val="Normal"/>
    <w:link w:val="SubttuloChar"/>
    <w:qFormat/>
    <w:rsid w:val="000718AE"/>
    <w:pPr>
      <w:suppressAutoHyphens w:val="0"/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0718AE"/>
    <w:rPr>
      <w:rFonts w:ascii="Cambria" w:eastAsia="Times New Roman" w:hAnsi="Cambria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718A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718AE"/>
    <w:rPr>
      <w:color w:val="605E5C"/>
      <w:shd w:val="clear" w:color="auto" w:fill="E1DFDD"/>
    </w:rPr>
  </w:style>
  <w:style w:type="paragraph" w:customStyle="1" w:styleId="Nivel01">
    <w:name w:val="Nivel 01"/>
    <w:basedOn w:val="Ttulo1"/>
    <w:next w:val="Normal"/>
    <w:link w:val="Nivel01Char"/>
    <w:qFormat/>
    <w:rsid w:val="000718AE"/>
    <w:pPr>
      <w:keepLines/>
      <w:tabs>
        <w:tab w:val="left" w:pos="567"/>
      </w:tabs>
      <w:suppressAutoHyphens w:val="0"/>
      <w:spacing w:before="240"/>
      <w:ind w:left="360" w:hanging="360"/>
      <w:jc w:val="both"/>
    </w:pPr>
    <w:rPr>
      <w:rFonts w:eastAsiaTheme="majorEastAsia" w:cs="Arial"/>
      <w:b/>
      <w:bCs/>
      <w:color w:val="auto"/>
      <w:sz w:val="20"/>
    </w:rPr>
  </w:style>
  <w:style w:type="paragraph" w:customStyle="1" w:styleId="Nivel2">
    <w:name w:val="Nivel 2"/>
    <w:basedOn w:val="Normal"/>
    <w:link w:val="Nivel2Char"/>
    <w:qFormat/>
    <w:rsid w:val="000718AE"/>
    <w:pPr>
      <w:suppressAutoHyphens w:val="0"/>
      <w:spacing w:before="120" w:after="120" w:line="276" w:lineRule="auto"/>
      <w:ind w:left="4969" w:hanging="432"/>
      <w:jc w:val="both"/>
    </w:pPr>
    <w:rPr>
      <w:rFonts w:ascii="Arial" w:eastAsiaTheme="minorEastAsia" w:hAnsi="Arial" w:cs="Arial"/>
      <w:color w:val="000000"/>
    </w:rPr>
  </w:style>
  <w:style w:type="paragraph" w:customStyle="1" w:styleId="Nivel3">
    <w:name w:val="Nivel 3"/>
    <w:basedOn w:val="Normal"/>
    <w:link w:val="Nivel3Char"/>
    <w:qFormat/>
    <w:rsid w:val="000718AE"/>
    <w:pPr>
      <w:suppressAutoHyphens w:val="0"/>
      <w:spacing w:before="120" w:after="120" w:line="276" w:lineRule="auto"/>
      <w:ind w:left="425"/>
      <w:jc w:val="both"/>
    </w:pPr>
    <w:rPr>
      <w:rFonts w:ascii="Arial" w:eastAsiaTheme="minorEastAsia" w:hAnsi="Arial" w:cs="Arial"/>
      <w:color w:val="000000"/>
    </w:rPr>
  </w:style>
  <w:style w:type="paragraph" w:customStyle="1" w:styleId="Nivel4">
    <w:name w:val="Nivel 4"/>
    <w:basedOn w:val="Nivel3"/>
    <w:link w:val="Nivel4Char"/>
    <w:qFormat/>
    <w:rsid w:val="000718AE"/>
    <w:pPr>
      <w:ind w:left="851"/>
    </w:pPr>
    <w:rPr>
      <w:color w:val="auto"/>
    </w:rPr>
  </w:style>
  <w:style w:type="paragraph" w:customStyle="1" w:styleId="Nivel5">
    <w:name w:val="Nivel 5"/>
    <w:basedOn w:val="Nivel4"/>
    <w:qFormat/>
    <w:rsid w:val="000718AE"/>
    <w:pPr>
      <w:ind w:left="1276"/>
    </w:pPr>
  </w:style>
  <w:style w:type="character" w:customStyle="1" w:styleId="Nivel2Char">
    <w:name w:val="Nivel 2 Char"/>
    <w:basedOn w:val="Fontepargpadro"/>
    <w:link w:val="Nivel2"/>
    <w:locked/>
    <w:rsid w:val="000718AE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0718AE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styleId="Refdecomentrio">
    <w:name w:val="annotation reference"/>
    <w:basedOn w:val="Fontepargpadro"/>
    <w:unhideWhenUsed/>
    <w:qFormat/>
    <w:rsid w:val="000718A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0718AE"/>
    <w:pPr>
      <w:suppressAutoHyphens w:val="0"/>
    </w:pPr>
    <w:rPr>
      <w:rFonts w:ascii="Ecofont_Spranq_eco_Sans" w:eastAsiaTheme="minorEastAsia" w:hAnsi="Ecofont_Spranq_eco_Sans" w:cs="Tahoma"/>
    </w:rPr>
  </w:style>
  <w:style w:type="character" w:customStyle="1" w:styleId="TextodecomentrioChar">
    <w:name w:val="Texto de comentário Char"/>
    <w:basedOn w:val="Fontepargpadro"/>
    <w:link w:val="Textodecomentrio"/>
    <w:qFormat/>
    <w:rsid w:val="000718AE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customStyle="1" w:styleId="Nivel01Char">
    <w:name w:val="Nivel 01 Char"/>
    <w:basedOn w:val="TtuloChar"/>
    <w:link w:val="Nivel01"/>
    <w:rsid w:val="000718AE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ou">
    <w:name w:val="ou"/>
    <w:basedOn w:val="PargrafodaLista"/>
    <w:link w:val="ouChar"/>
    <w:qFormat/>
    <w:rsid w:val="000718AE"/>
    <w:pPr>
      <w:suppressAutoHyphens w:val="0"/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4"/>
      <w:szCs w:val="24"/>
      <w:u w:val="single"/>
    </w:rPr>
  </w:style>
  <w:style w:type="character" w:customStyle="1" w:styleId="ouChar">
    <w:name w:val="ou Char"/>
    <w:basedOn w:val="Fontepargpadro"/>
    <w:link w:val="ou"/>
    <w:rsid w:val="000718AE"/>
    <w:rPr>
      <w:rFonts w:ascii="Arial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Nvel2-Red">
    <w:name w:val="Nível 2 -Red"/>
    <w:basedOn w:val="Nivel2"/>
    <w:link w:val="Nvel2-RedChar"/>
    <w:qFormat/>
    <w:rsid w:val="000718AE"/>
    <w:pPr>
      <w:numPr>
        <w:ilvl w:val="1"/>
        <w:numId w:val="1"/>
      </w:numPr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0718AE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3-R">
    <w:name w:val="Nível 3-R"/>
    <w:basedOn w:val="Nivel3"/>
    <w:link w:val="Nvel3-RChar"/>
    <w:qFormat/>
    <w:rsid w:val="000718AE"/>
    <w:pPr>
      <w:numPr>
        <w:ilvl w:val="2"/>
        <w:numId w:val="1"/>
      </w:numPr>
      <w:ind w:left="425" w:firstLine="0"/>
    </w:pPr>
    <w:rPr>
      <w:i/>
      <w:iCs/>
      <w:color w:val="FF0000"/>
    </w:rPr>
  </w:style>
  <w:style w:type="character" w:customStyle="1" w:styleId="Nvel3-RChar">
    <w:name w:val="Nível 3-R Char"/>
    <w:basedOn w:val="Nivel3Char"/>
    <w:link w:val="Nvel3-R"/>
    <w:rsid w:val="000718AE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ivel4Char">
    <w:name w:val="Nivel 4 Char"/>
    <w:basedOn w:val="Fontepargpadro"/>
    <w:link w:val="Nivel4"/>
    <w:rsid w:val="000718AE"/>
    <w:rPr>
      <w:rFonts w:ascii="Arial" w:eastAsiaTheme="minorEastAsia" w:hAnsi="Arial" w:cs="Arial"/>
      <w:sz w:val="20"/>
      <w:szCs w:val="20"/>
      <w:lang w:eastAsia="pt-BR"/>
    </w:rPr>
  </w:style>
  <w:style w:type="numbering" w:customStyle="1" w:styleId="Listaatual1">
    <w:name w:val="Lista atual1"/>
    <w:uiPriority w:val="99"/>
    <w:rsid w:val="000718AE"/>
    <w:pPr>
      <w:numPr>
        <w:numId w:val="9"/>
      </w:numPr>
    </w:pPr>
  </w:style>
  <w:style w:type="numbering" w:customStyle="1" w:styleId="Listaatual2">
    <w:name w:val="Lista atual2"/>
    <w:uiPriority w:val="99"/>
    <w:rsid w:val="000718AE"/>
    <w:pPr>
      <w:numPr>
        <w:numId w:val="10"/>
      </w:numPr>
    </w:pPr>
  </w:style>
  <w:style w:type="character" w:customStyle="1" w:styleId="PargrafodaListaChar">
    <w:name w:val="Parágrafo da Lista Char"/>
    <w:aliases w:val="SheParágrafo da Lista Char,Lista Paragrafo em Preto Char,item 3 elementos Char,Parágrafo da Lista 1 Char,Segundo Char,Celula Char,Parágrafo Padrão Simples Char"/>
    <w:link w:val="PargrafodaLista"/>
    <w:uiPriority w:val="1"/>
    <w:qFormat/>
    <w:locked/>
    <w:rsid w:val="000718A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SemEspaamentoChar">
    <w:name w:val="Sem Espaçamento Char"/>
    <w:link w:val="SemEspaamento"/>
    <w:uiPriority w:val="1"/>
    <w:rsid w:val="000718AE"/>
    <w:rPr>
      <w:rFonts w:ascii="Calibri" w:eastAsia="Calibri" w:hAnsi="Calibri" w:cs="Times New Roman"/>
    </w:rPr>
  </w:style>
  <w:style w:type="paragraph" w:styleId="Textoembloco">
    <w:name w:val="Block Text"/>
    <w:basedOn w:val="Normal"/>
    <w:rsid w:val="000718AE"/>
    <w:pPr>
      <w:tabs>
        <w:tab w:val="left" w:pos="6840"/>
      </w:tabs>
      <w:suppressAutoHyphens w:val="0"/>
      <w:autoSpaceDE w:val="0"/>
      <w:autoSpaceDN w:val="0"/>
      <w:adjustRightInd w:val="0"/>
      <w:ind w:left="1080" w:right="1998"/>
      <w:jc w:val="both"/>
    </w:pPr>
    <w:rPr>
      <w:rFonts w:ascii="Arial" w:hAnsi="Arial" w:cs="Arial"/>
      <w:b/>
      <w:bCs/>
      <w:sz w:val="24"/>
      <w:szCs w:val="24"/>
    </w:rPr>
  </w:style>
  <w:style w:type="character" w:styleId="HiperlinkVisitado">
    <w:name w:val="FollowedHyperlink"/>
    <w:basedOn w:val="Fontepargpadro"/>
    <w:uiPriority w:val="99"/>
    <w:rsid w:val="000718AE"/>
    <w:rPr>
      <w:color w:val="800080"/>
      <w:u w:val="single"/>
    </w:rPr>
  </w:style>
  <w:style w:type="character" w:customStyle="1" w:styleId="CharacterStyle2">
    <w:name w:val="Character Style 2"/>
    <w:uiPriority w:val="99"/>
    <w:rsid w:val="000718AE"/>
    <w:rPr>
      <w:color w:val="000000"/>
      <w:sz w:val="16"/>
      <w:szCs w:val="16"/>
      <w:shd w:val="clear" w:color="auto" w:fill="E2EBF4"/>
    </w:rPr>
  </w:style>
  <w:style w:type="paragraph" w:customStyle="1" w:styleId="Estilo7">
    <w:name w:val="Estilo7"/>
    <w:basedOn w:val="Default"/>
    <w:next w:val="Default"/>
    <w:rsid w:val="000718AE"/>
    <w:pPr>
      <w:suppressAutoHyphens w:val="0"/>
      <w:autoSpaceDE w:val="0"/>
      <w:autoSpaceDN w:val="0"/>
      <w:adjustRightInd w:val="0"/>
    </w:pPr>
    <w:rPr>
      <w:rFonts w:ascii="DKNKHN+ArialNarrow" w:hAnsi="DKNKHN+ArialNarrow" w:cs="Times New Roman"/>
      <w:color w:val="auto"/>
    </w:rPr>
  </w:style>
  <w:style w:type="paragraph" w:customStyle="1" w:styleId="Cargo">
    <w:name w:val="Cargo"/>
    <w:basedOn w:val="Default"/>
    <w:next w:val="Default"/>
    <w:rsid w:val="000718AE"/>
    <w:pPr>
      <w:suppressAutoHyphens w:val="0"/>
      <w:autoSpaceDE w:val="0"/>
      <w:autoSpaceDN w:val="0"/>
      <w:adjustRightInd w:val="0"/>
    </w:pPr>
    <w:rPr>
      <w:rFonts w:ascii="DKNKHN+ArialNarrow" w:hAnsi="DKNKHN+ArialNarrow" w:cs="Times New Roman"/>
      <w:color w:val="auto"/>
    </w:rPr>
  </w:style>
  <w:style w:type="paragraph" w:customStyle="1" w:styleId="WW-BodyText2">
    <w:name w:val="WW-Body Text 2"/>
    <w:basedOn w:val="Normal"/>
    <w:rsid w:val="000718AE"/>
    <w:pPr>
      <w:tabs>
        <w:tab w:val="left" w:pos="-414"/>
        <w:tab w:val="left" w:pos="0"/>
        <w:tab w:val="left" w:pos="306"/>
        <w:tab w:val="left" w:pos="1026"/>
        <w:tab w:val="left" w:pos="1530"/>
        <w:tab w:val="left" w:pos="2262"/>
        <w:tab w:val="left" w:pos="2664"/>
        <w:tab w:val="left" w:pos="3228"/>
        <w:tab w:val="left" w:pos="6066"/>
        <w:tab w:val="left" w:pos="6786"/>
        <w:tab w:val="left" w:pos="7506"/>
        <w:tab w:val="left" w:pos="8226"/>
        <w:tab w:val="left" w:pos="8946"/>
        <w:tab w:val="left" w:pos="9666"/>
      </w:tabs>
      <w:overflowPunct w:val="0"/>
      <w:autoSpaceDE w:val="0"/>
      <w:jc w:val="both"/>
      <w:textAlignment w:val="baseline"/>
    </w:pPr>
    <w:rPr>
      <w:rFonts w:ascii="Arial" w:hAnsi="Arial"/>
      <w:sz w:val="24"/>
      <w:lang w:eastAsia="ar-SA"/>
    </w:rPr>
  </w:style>
  <w:style w:type="paragraph" w:customStyle="1" w:styleId="Corpodetexto21">
    <w:name w:val="Corpo de texto 21"/>
    <w:basedOn w:val="Normal"/>
    <w:rsid w:val="000718AE"/>
    <w:pPr>
      <w:widowControl w:val="0"/>
      <w:overflowPunct w:val="0"/>
      <w:autoSpaceDE w:val="0"/>
      <w:spacing w:line="360" w:lineRule="auto"/>
      <w:ind w:firstLine="239"/>
      <w:jc w:val="both"/>
      <w:textAlignment w:val="baseline"/>
    </w:pPr>
    <w:rPr>
      <w:sz w:val="22"/>
      <w:lang w:eastAsia="ar-SA"/>
    </w:rPr>
  </w:style>
  <w:style w:type="paragraph" w:customStyle="1" w:styleId="Corpodetexto31">
    <w:name w:val="Corpo de texto 31"/>
    <w:basedOn w:val="Normal"/>
    <w:rsid w:val="000718AE"/>
    <w:pPr>
      <w:tabs>
        <w:tab w:val="left" w:pos="-414"/>
        <w:tab w:val="left" w:pos="0"/>
        <w:tab w:val="left" w:pos="306"/>
        <w:tab w:val="left" w:pos="1026"/>
        <w:tab w:val="left" w:pos="1530"/>
        <w:tab w:val="left" w:pos="2262"/>
        <w:tab w:val="left" w:pos="2664"/>
        <w:tab w:val="left" w:pos="3228"/>
        <w:tab w:val="left" w:pos="6066"/>
        <w:tab w:val="left" w:pos="6786"/>
        <w:tab w:val="left" w:pos="7506"/>
        <w:tab w:val="left" w:pos="8226"/>
        <w:tab w:val="left" w:pos="8946"/>
        <w:tab w:val="left" w:pos="9666"/>
      </w:tabs>
      <w:overflowPunct w:val="0"/>
      <w:autoSpaceDE w:val="0"/>
      <w:jc w:val="both"/>
      <w:textAlignment w:val="baseline"/>
    </w:pPr>
    <w:rPr>
      <w:rFonts w:ascii="Arial" w:hAnsi="Arial" w:cs="Arial"/>
      <w:sz w:val="22"/>
      <w:lang w:eastAsia="ar-SA"/>
    </w:rPr>
  </w:style>
  <w:style w:type="paragraph" w:customStyle="1" w:styleId="Corpo">
    <w:name w:val="Corpo"/>
    <w:rsid w:val="000718AE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customStyle="1" w:styleId="western">
    <w:name w:val="western"/>
    <w:basedOn w:val="Normal"/>
    <w:rsid w:val="000718AE"/>
    <w:pPr>
      <w:spacing w:before="100"/>
      <w:jc w:val="both"/>
    </w:pPr>
    <w:rPr>
      <w:rFonts w:ascii="Arial Unicode MS" w:eastAsia="Arial Unicode MS" w:hAnsi="Arial Unicode MS" w:cs="Arial Unicode MS"/>
      <w:color w:val="000000"/>
      <w:sz w:val="24"/>
      <w:szCs w:val="24"/>
      <w:lang w:eastAsia="ar-SA"/>
    </w:rPr>
  </w:style>
  <w:style w:type="paragraph" w:customStyle="1" w:styleId="NmerosPrincipais">
    <w:name w:val="Números Principais"/>
    <w:basedOn w:val="Normal"/>
    <w:rsid w:val="000718AE"/>
    <w:pPr>
      <w:numPr>
        <w:numId w:val="12"/>
      </w:numPr>
      <w:spacing w:before="120" w:after="240"/>
      <w:jc w:val="both"/>
    </w:pPr>
    <w:rPr>
      <w:sz w:val="24"/>
      <w:szCs w:val="24"/>
      <w:lang w:eastAsia="ar-SA"/>
    </w:rPr>
  </w:style>
  <w:style w:type="paragraph" w:customStyle="1" w:styleId="LetrasMultinvel">
    <w:name w:val="Letras Multinível"/>
    <w:basedOn w:val="Corpodetexto"/>
    <w:rsid w:val="000718AE"/>
    <w:pPr>
      <w:tabs>
        <w:tab w:val="num" w:pos="720"/>
      </w:tabs>
      <w:spacing w:after="120"/>
      <w:ind w:left="720" w:hanging="720"/>
    </w:pPr>
    <w:rPr>
      <w:sz w:val="24"/>
      <w:szCs w:val="24"/>
      <w:lang w:eastAsia="ar-SA"/>
    </w:rPr>
  </w:style>
  <w:style w:type="paragraph" w:customStyle="1" w:styleId="Pargrafomultinvel">
    <w:name w:val="Parágrafo multinível"/>
    <w:basedOn w:val="Normal"/>
    <w:rsid w:val="000718AE"/>
    <w:pPr>
      <w:numPr>
        <w:numId w:val="11"/>
      </w:numPr>
      <w:spacing w:after="120"/>
      <w:jc w:val="both"/>
    </w:pPr>
    <w:rPr>
      <w:sz w:val="24"/>
      <w:szCs w:val="24"/>
      <w:lang w:eastAsia="ar-SA"/>
    </w:rPr>
  </w:style>
  <w:style w:type="paragraph" w:customStyle="1" w:styleId="ANEXO-Rtulo">
    <w:name w:val="ANEXO - Rótulo"/>
    <w:basedOn w:val="Normal"/>
    <w:rsid w:val="000718AE"/>
    <w:pPr>
      <w:spacing w:before="120" w:after="240"/>
      <w:jc w:val="center"/>
    </w:pPr>
    <w:rPr>
      <w:b/>
      <w:bCs/>
      <w:sz w:val="24"/>
      <w:szCs w:val="24"/>
      <w:lang w:eastAsia="ar-SA"/>
    </w:rPr>
  </w:style>
  <w:style w:type="paragraph" w:customStyle="1" w:styleId="Letras">
    <w:name w:val="Letras"/>
    <w:basedOn w:val="Normal"/>
    <w:rsid w:val="000718AE"/>
    <w:pPr>
      <w:spacing w:after="120"/>
      <w:jc w:val="both"/>
    </w:pPr>
    <w:rPr>
      <w:lang w:eastAsia="ar-SA"/>
    </w:rPr>
  </w:style>
  <w:style w:type="paragraph" w:customStyle="1" w:styleId="PargrafoNormal">
    <w:name w:val="Parágrafo Normal"/>
    <w:basedOn w:val="Letras"/>
    <w:rsid w:val="000718AE"/>
    <w:rPr>
      <w:sz w:val="24"/>
      <w:szCs w:val="24"/>
    </w:rPr>
  </w:style>
  <w:style w:type="paragraph" w:customStyle="1" w:styleId="Clusulas">
    <w:name w:val="Cláusulas"/>
    <w:basedOn w:val="Normal"/>
    <w:rsid w:val="000718AE"/>
    <w:pPr>
      <w:spacing w:before="120" w:after="240"/>
      <w:jc w:val="both"/>
    </w:pPr>
    <w:rPr>
      <w:b/>
      <w:bCs/>
      <w:sz w:val="24"/>
      <w:szCs w:val="24"/>
      <w:lang w:eastAsia="ar-SA"/>
    </w:rPr>
  </w:style>
  <w:style w:type="paragraph" w:customStyle="1" w:styleId="Dataeassinatura">
    <w:name w:val="Data e assinatura"/>
    <w:basedOn w:val="Normal"/>
    <w:rsid w:val="000718AE"/>
    <w:pPr>
      <w:spacing w:after="720"/>
      <w:jc w:val="both"/>
    </w:pPr>
    <w:rPr>
      <w:sz w:val="24"/>
      <w:szCs w:val="24"/>
      <w:lang w:eastAsia="ar-SA"/>
    </w:rPr>
  </w:style>
  <w:style w:type="paragraph" w:customStyle="1" w:styleId="TOMADA">
    <w:name w:val="TOMADA"/>
    <w:basedOn w:val="Normal"/>
    <w:rsid w:val="000718AE"/>
    <w:pPr>
      <w:ind w:left="964" w:hanging="964"/>
      <w:jc w:val="both"/>
    </w:pPr>
    <w:rPr>
      <w:rFonts w:ascii="Arial" w:hAnsi="Arial" w:cs="Arial"/>
      <w:sz w:val="18"/>
      <w:szCs w:val="18"/>
      <w:lang w:val="pt-PT" w:eastAsia="ar-SA"/>
    </w:rPr>
  </w:style>
  <w:style w:type="paragraph" w:customStyle="1" w:styleId="Legenda1">
    <w:name w:val="Legenda1"/>
    <w:basedOn w:val="Normal"/>
    <w:next w:val="Normal"/>
    <w:rsid w:val="000718AE"/>
    <w:pPr>
      <w:tabs>
        <w:tab w:val="left" w:pos="0"/>
        <w:tab w:val="center" w:pos="4818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overflowPunct w:val="0"/>
      <w:autoSpaceDE w:val="0"/>
      <w:jc w:val="center"/>
      <w:textAlignment w:val="baseline"/>
    </w:pPr>
    <w:rPr>
      <w:rFonts w:eastAsia="Batang"/>
      <w:b/>
      <w:sz w:val="28"/>
      <w:lang w:eastAsia="ar-SA"/>
    </w:rPr>
  </w:style>
  <w:style w:type="paragraph" w:customStyle="1" w:styleId="WW-BodyText21">
    <w:name w:val="WW-Body Text 21"/>
    <w:basedOn w:val="Normal"/>
    <w:rsid w:val="000718AE"/>
    <w:pPr>
      <w:tabs>
        <w:tab w:val="left" w:pos="-414"/>
        <w:tab w:val="left" w:pos="0"/>
        <w:tab w:val="left" w:pos="306"/>
        <w:tab w:val="left" w:pos="1026"/>
        <w:tab w:val="left" w:pos="1530"/>
        <w:tab w:val="left" w:pos="2262"/>
        <w:tab w:val="left" w:pos="2664"/>
        <w:tab w:val="left" w:pos="3228"/>
        <w:tab w:val="left" w:pos="6066"/>
        <w:tab w:val="left" w:pos="6786"/>
        <w:tab w:val="left" w:pos="7506"/>
        <w:tab w:val="left" w:pos="8226"/>
        <w:tab w:val="left" w:pos="8946"/>
        <w:tab w:val="left" w:pos="9666"/>
      </w:tabs>
      <w:overflowPunct w:val="0"/>
      <w:autoSpaceDE w:val="0"/>
      <w:jc w:val="both"/>
      <w:textAlignment w:val="baseline"/>
    </w:pPr>
    <w:rPr>
      <w:rFonts w:ascii="Arial" w:hAnsi="Arial" w:cs="Arial"/>
      <w:sz w:val="24"/>
      <w:lang w:eastAsia="ar-SA"/>
    </w:rPr>
  </w:style>
  <w:style w:type="paragraph" w:customStyle="1" w:styleId="Corpodetexto32">
    <w:name w:val="Corpo de texto 32"/>
    <w:basedOn w:val="Normal"/>
    <w:rsid w:val="000718AE"/>
    <w:pPr>
      <w:tabs>
        <w:tab w:val="left" w:pos="-414"/>
        <w:tab w:val="left" w:pos="0"/>
        <w:tab w:val="left" w:pos="306"/>
        <w:tab w:val="left" w:pos="1026"/>
        <w:tab w:val="left" w:pos="1530"/>
        <w:tab w:val="left" w:pos="2262"/>
        <w:tab w:val="left" w:pos="2664"/>
        <w:tab w:val="left" w:pos="3228"/>
        <w:tab w:val="left" w:pos="6066"/>
        <w:tab w:val="left" w:pos="6786"/>
        <w:tab w:val="left" w:pos="7506"/>
        <w:tab w:val="left" w:pos="8226"/>
        <w:tab w:val="left" w:pos="8946"/>
        <w:tab w:val="left" w:pos="9666"/>
      </w:tabs>
      <w:overflowPunct w:val="0"/>
      <w:autoSpaceDE w:val="0"/>
      <w:jc w:val="both"/>
      <w:textAlignment w:val="baseline"/>
    </w:pPr>
    <w:rPr>
      <w:rFonts w:ascii="Arial" w:hAnsi="Arial" w:cs="Arial"/>
      <w:sz w:val="22"/>
      <w:lang w:eastAsia="ar-SA"/>
    </w:rPr>
  </w:style>
  <w:style w:type="paragraph" w:customStyle="1" w:styleId="Textosemformatao1">
    <w:name w:val="Texto sem formatação1"/>
    <w:basedOn w:val="Normal"/>
    <w:rsid w:val="000718AE"/>
    <w:rPr>
      <w:rFonts w:ascii="Courier New" w:hAnsi="Courier New"/>
      <w:lang w:eastAsia="ar-SA"/>
    </w:rPr>
  </w:style>
  <w:style w:type="paragraph" w:customStyle="1" w:styleId="Style5">
    <w:name w:val="Style5"/>
    <w:basedOn w:val="Normal"/>
    <w:rsid w:val="000718AE"/>
    <w:pPr>
      <w:widowControl w:val="0"/>
      <w:suppressAutoHyphens w:val="0"/>
      <w:autoSpaceDE w:val="0"/>
      <w:autoSpaceDN w:val="0"/>
      <w:adjustRightInd w:val="0"/>
    </w:pPr>
    <w:rPr>
      <w:rFonts w:ascii="Verdana" w:hAnsi="Verdana"/>
      <w:sz w:val="24"/>
      <w:szCs w:val="24"/>
    </w:rPr>
  </w:style>
  <w:style w:type="character" w:customStyle="1" w:styleId="FontStyle24">
    <w:name w:val="Font Style24"/>
    <w:basedOn w:val="Fontepargpadro"/>
    <w:rsid w:val="000718AE"/>
    <w:rPr>
      <w:rFonts w:ascii="Georgia" w:hAnsi="Georgia" w:cs="Georgia"/>
      <w:b/>
      <w:bCs/>
      <w:sz w:val="20"/>
      <w:szCs w:val="20"/>
    </w:rPr>
  </w:style>
  <w:style w:type="character" w:customStyle="1" w:styleId="WW8Num9z2">
    <w:name w:val="WW8Num9z2"/>
    <w:rsid w:val="000718AE"/>
    <w:rPr>
      <w:rFonts w:ascii="Wingdings" w:hAnsi="Wingdings" w:cs="Wingdings"/>
    </w:rPr>
  </w:style>
  <w:style w:type="character" w:customStyle="1" w:styleId="WW8Num20z0">
    <w:name w:val="WW8Num20z0"/>
    <w:rsid w:val="000718AE"/>
    <w:rPr>
      <w:rFonts w:ascii="Arial" w:hAnsi="Arial" w:cs="Arial"/>
      <w:b/>
      <w:i w:val="0"/>
      <w:sz w:val="24"/>
      <w:szCs w:val="24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0718AE"/>
    <w:pPr>
      <w:tabs>
        <w:tab w:val="left" w:pos="1985"/>
        <w:tab w:val="right" w:leader="dot" w:pos="9062"/>
      </w:tabs>
      <w:suppressAutoHyphens w:val="0"/>
      <w:ind w:left="1985" w:hanging="1418"/>
      <w:jc w:val="both"/>
    </w:pPr>
    <w:rPr>
      <w:rFonts w:ascii="Cambria" w:hAnsi="Cambria"/>
      <w:noProof/>
      <w:sz w:val="22"/>
      <w:szCs w:val="22"/>
    </w:rPr>
  </w:style>
  <w:style w:type="paragraph" w:customStyle="1" w:styleId="xl66">
    <w:name w:val="xl66"/>
    <w:basedOn w:val="Normal"/>
    <w:rsid w:val="000718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67">
    <w:name w:val="xl67"/>
    <w:basedOn w:val="Normal"/>
    <w:rsid w:val="000718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8">
    <w:name w:val="xl68"/>
    <w:basedOn w:val="Normal"/>
    <w:rsid w:val="000718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Arial" w:hAnsi="Arial" w:cs="Arial"/>
    </w:rPr>
  </w:style>
  <w:style w:type="paragraph" w:customStyle="1" w:styleId="xl69">
    <w:name w:val="xl69"/>
    <w:basedOn w:val="Normal"/>
    <w:rsid w:val="000718AE"/>
    <w:pPr>
      <w:suppressAutoHyphens w:val="0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0">
    <w:name w:val="xl70"/>
    <w:basedOn w:val="Normal"/>
    <w:rsid w:val="000718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1">
    <w:name w:val="xl71"/>
    <w:basedOn w:val="Normal"/>
    <w:rsid w:val="000718AE"/>
    <w:pPr>
      <w:suppressAutoHyphens w:val="0"/>
      <w:spacing w:before="100" w:beforeAutospacing="1" w:after="100" w:afterAutospacing="1"/>
    </w:pPr>
    <w:rPr>
      <w:sz w:val="24"/>
      <w:szCs w:val="24"/>
    </w:rPr>
  </w:style>
  <w:style w:type="paragraph" w:customStyle="1" w:styleId="xl72">
    <w:name w:val="xl72"/>
    <w:basedOn w:val="Normal"/>
    <w:rsid w:val="000718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3">
    <w:name w:val="xl73"/>
    <w:basedOn w:val="Normal"/>
    <w:rsid w:val="000718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4">
    <w:name w:val="xl74"/>
    <w:basedOn w:val="Normal"/>
    <w:rsid w:val="000718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5">
    <w:name w:val="xl75"/>
    <w:basedOn w:val="Normal"/>
    <w:rsid w:val="000718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6">
    <w:name w:val="xl76"/>
    <w:basedOn w:val="Normal"/>
    <w:rsid w:val="000718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7">
    <w:name w:val="xl77"/>
    <w:basedOn w:val="Normal"/>
    <w:rsid w:val="000718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8">
    <w:name w:val="xl78"/>
    <w:basedOn w:val="Normal"/>
    <w:rsid w:val="000718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9">
    <w:name w:val="xl79"/>
    <w:basedOn w:val="Normal"/>
    <w:rsid w:val="000718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0">
    <w:name w:val="xl80"/>
    <w:basedOn w:val="Normal"/>
    <w:rsid w:val="000718AE"/>
    <w:pPr>
      <w:suppressAutoHyphens w:val="0"/>
      <w:spacing w:before="100" w:beforeAutospacing="1" w:after="100" w:afterAutospacing="1"/>
      <w:textAlignment w:val="center"/>
    </w:pPr>
    <w:rPr>
      <w:sz w:val="24"/>
      <w:szCs w:val="24"/>
    </w:rPr>
  </w:style>
  <w:style w:type="character" w:customStyle="1" w:styleId="MenoPendente10">
    <w:name w:val="Menção Pendente1"/>
    <w:basedOn w:val="Fontepargpadro"/>
    <w:uiPriority w:val="99"/>
    <w:semiHidden/>
    <w:unhideWhenUsed/>
    <w:rsid w:val="000718AE"/>
    <w:rPr>
      <w:color w:val="605E5C"/>
      <w:shd w:val="clear" w:color="auto" w:fill="E1DFDD"/>
    </w:rPr>
  </w:style>
  <w:style w:type="paragraph" w:customStyle="1" w:styleId="dou-paragraph">
    <w:name w:val="dou-paragraph"/>
    <w:basedOn w:val="Normal"/>
    <w:rsid w:val="000718AE"/>
    <w:pPr>
      <w:suppressAutoHyphens w:val="0"/>
      <w:spacing w:before="100" w:beforeAutospacing="1" w:after="100" w:afterAutospacing="1"/>
    </w:pPr>
    <w:rPr>
      <w:sz w:val="24"/>
      <w:szCs w:val="24"/>
    </w:rPr>
  </w:style>
  <w:style w:type="character" w:customStyle="1" w:styleId="CharChar2">
    <w:name w:val="Char Char2"/>
    <w:rsid w:val="000718AE"/>
    <w:rPr>
      <w:rFonts w:ascii="Arial Narrow" w:hAnsi="Arial Narrow"/>
      <w:color w:val="000000"/>
      <w:sz w:val="24"/>
    </w:rPr>
  </w:style>
  <w:style w:type="paragraph" w:customStyle="1" w:styleId="Ttulo1h1Head1Ttulo1Big">
    <w:name w:val="Título 1.h1.Head1.Título 1 Big"/>
    <w:basedOn w:val="Normal"/>
    <w:next w:val="Normal"/>
    <w:rsid w:val="000718AE"/>
    <w:pPr>
      <w:keepNext/>
      <w:tabs>
        <w:tab w:val="left" w:pos="1134"/>
      </w:tabs>
      <w:suppressAutoHyphens w:val="0"/>
      <w:jc w:val="center"/>
      <w:outlineLvl w:val="0"/>
    </w:pPr>
    <w:rPr>
      <w:rFonts w:ascii="Arial" w:hAnsi="Arial"/>
      <w:b/>
      <w:sz w:val="24"/>
      <w:szCs w:val="24"/>
    </w:rPr>
  </w:style>
  <w:style w:type="paragraph" w:customStyle="1" w:styleId="Ttulo3H3h3">
    <w:name w:val="Título 3.H3.h3"/>
    <w:basedOn w:val="Normal"/>
    <w:next w:val="Normal"/>
    <w:rsid w:val="000718AE"/>
    <w:pPr>
      <w:keepNext/>
      <w:suppressAutoHyphens w:val="0"/>
      <w:jc w:val="center"/>
      <w:outlineLvl w:val="2"/>
    </w:pPr>
    <w:rPr>
      <w:b/>
      <w:sz w:val="28"/>
      <w:szCs w:val="24"/>
    </w:rPr>
  </w:style>
  <w:style w:type="character" w:styleId="nfase">
    <w:name w:val="Emphasis"/>
    <w:qFormat/>
    <w:rsid w:val="000718AE"/>
    <w:rPr>
      <w:i/>
      <w:iCs/>
    </w:rPr>
  </w:style>
  <w:style w:type="paragraph" w:customStyle="1" w:styleId="Recuo2">
    <w:name w:val="Recuo2"/>
    <w:basedOn w:val="Normal"/>
    <w:rsid w:val="000718AE"/>
    <w:pPr>
      <w:suppressAutoHyphens w:val="0"/>
      <w:ind w:left="2269" w:hanging="851"/>
      <w:jc w:val="both"/>
    </w:pPr>
    <w:rPr>
      <w:rFonts w:ascii="Arial" w:eastAsia="MS Mincho" w:hAnsi="Arial"/>
      <w:sz w:val="26"/>
      <w:szCs w:val="24"/>
    </w:rPr>
  </w:style>
  <w:style w:type="character" w:customStyle="1" w:styleId="fpidedesc">
    <w:name w:val="fpide_desc"/>
    <w:rsid w:val="000718AE"/>
  </w:style>
  <w:style w:type="character" w:customStyle="1" w:styleId="destaque">
    <w:name w:val="destaque"/>
    <w:rsid w:val="000718AE"/>
  </w:style>
  <w:style w:type="paragraph" w:styleId="Assuntodocomentrio">
    <w:name w:val="annotation subject"/>
    <w:basedOn w:val="Textodecomentrio"/>
    <w:next w:val="Textodecomentrio"/>
    <w:link w:val="AssuntodocomentrioChar"/>
    <w:rsid w:val="000718AE"/>
    <w:rPr>
      <w:rFonts w:ascii="Times New Roman" w:eastAsia="Times New Roman" w:hAnsi="Times New Roman" w:cs="Times New Roman"/>
      <w:b/>
      <w:bCs/>
      <w:szCs w:val="24"/>
    </w:rPr>
  </w:style>
  <w:style w:type="character" w:customStyle="1" w:styleId="AssuntodocomentrioChar">
    <w:name w:val="Assunto do comentário Char"/>
    <w:basedOn w:val="TextodecomentrioChar"/>
    <w:link w:val="Assuntodocomentrio"/>
    <w:rsid w:val="000718AE"/>
    <w:rPr>
      <w:rFonts w:ascii="Times New Roman" w:eastAsia="Times New Roman" w:hAnsi="Times New Roman" w:cs="Times New Roman"/>
      <w:b/>
      <w:bCs/>
      <w:sz w:val="2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630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6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E093BF-2A79-4976-B45D-E8A800BA0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10</Pages>
  <Words>3133</Words>
  <Characters>16922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 MOURA</dc:creator>
  <cp:lastModifiedBy>OPÇÃO INFOR</cp:lastModifiedBy>
  <cp:revision>27</cp:revision>
  <cp:lastPrinted>2025-03-19T22:11:00Z</cp:lastPrinted>
  <dcterms:created xsi:type="dcterms:W3CDTF">2025-02-27T04:29:00Z</dcterms:created>
  <dcterms:modified xsi:type="dcterms:W3CDTF">2025-03-19T22:16:00Z</dcterms:modified>
</cp:coreProperties>
</file>