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C4688" w14:textId="77777777" w:rsidR="00C4053D" w:rsidRPr="004A33A3" w:rsidRDefault="00C4053D" w:rsidP="00C4053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A33A3">
        <w:rPr>
          <w:b/>
          <w:sz w:val="24"/>
          <w:szCs w:val="24"/>
        </w:rPr>
        <w:t>AVISO DE LICITAÇÃO PÚBLICA</w:t>
      </w:r>
    </w:p>
    <w:p w14:paraId="407A94CA" w14:textId="500B17C6" w:rsidR="00C4053D" w:rsidRPr="004A33A3" w:rsidRDefault="00C4053D" w:rsidP="00C4053D">
      <w:pPr>
        <w:pStyle w:val="SemEspaamento"/>
        <w:jc w:val="center"/>
        <w:rPr>
          <w:rFonts w:ascii="Times New Roman" w:hAnsi="Times New Roman"/>
          <w:bCs/>
          <w:sz w:val="24"/>
          <w:szCs w:val="24"/>
        </w:rPr>
      </w:pPr>
      <w:r w:rsidRPr="004A33A3">
        <w:rPr>
          <w:rFonts w:ascii="Times New Roman" w:hAnsi="Times New Roman"/>
          <w:bCs/>
          <w:sz w:val="24"/>
          <w:szCs w:val="24"/>
        </w:rPr>
        <w:t>DISPENSA DE LICITAÇÃO n° 00</w:t>
      </w:r>
      <w:r w:rsidR="008F2C3F">
        <w:rPr>
          <w:rFonts w:ascii="Times New Roman" w:hAnsi="Times New Roman"/>
          <w:bCs/>
          <w:sz w:val="24"/>
          <w:szCs w:val="24"/>
        </w:rPr>
        <w:t>6</w:t>
      </w:r>
      <w:r w:rsidRPr="004A33A3">
        <w:rPr>
          <w:rFonts w:ascii="Times New Roman" w:hAnsi="Times New Roman"/>
          <w:bCs/>
          <w:sz w:val="24"/>
          <w:szCs w:val="24"/>
        </w:rPr>
        <w:t>/202</w:t>
      </w:r>
      <w:r w:rsidR="008F2C3F">
        <w:rPr>
          <w:rFonts w:ascii="Times New Roman" w:hAnsi="Times New Roman"/>
          <w:bCs/>
          <w:sz w:val="24"/>
          <w:szCs w:val="24"/>
        </w:rPr>
        <w:t>6</w:t>
      </w:r>
    </w:p>
    <w:p w14:paraId="39AAEADD" w14:textId="77777777" w:rsidR="00C4053D" w:rsidRPr="004A33A3" w:rsidRDefault="00C4053D" w:rsidP="00C4053D">
      <w:pPr>
        <w:pStyle w:val="SemEspaamento"/>
        <w:jc w:val="center"/>
        <w:rPr>
          <w:rFonts w:ascii="Times New Roman" w:hAnsi="Times New Roman"/>
          <w:bCs/>
          <w:sz w:val="24"/>
          <w:szCs w:val="24"/>
        </w:rPr>
      </w:pPr>
    </w:p>
    <w:p w14:paraId="6D01062F" w14:textId="6051C360" w:rsidR="00C4053D" w:rsidRPr="004A33A3" w:rsidRDefault="00C4053D" w:rsidP="00C4053D">
      <w:pPr>
        <w:pStyle w:val="SemEspaamento"/>
        <w:jc w:val="center"/>
        <w:rPr>
          <w:rFonts w:ascii="Times New Roman" w:hAnsi="Times New Roman"/>
          <w:bCs/>
          <w:sz w:val="24"/>
          <w:szCs w:val="24"/>
        </w:rPr>
      </w:pPr>
      <w:r w:rsidRPr="004A33A3">
        <w:rPr>
          <w:rFonts w:ascii="Times New Roman" w:hAnsi="Times New Roman"/>
          <w:bCs/>
          <w:sz w:val="24"/>
          <w:szCs w:val="24"/>
        </w:rPr>
        <w:t>ART. 75, CAPUT, INCISO I</w:t>
      </w:r>
      <w:r w:rsidR="009E2AFB">
        <w:rPr>
          <w:rFonts w:ascii="Times New Roman" w:hAnsi="Times New Roman"/>
          <w:bCs/>
          <w:sz w:val="24"/>
          <w:szCs w:val="24"/>
        </w:rPr>
        <w:t>I</w:t>
      </w:r>
      <w:r w:rsidRPr="004A33A3">
        <w:rPr>
          <w:rFonts w:ascii="Times New Roman" w:hAnsi="Times New Roman"/>
          <w:bCs/>
          <w:sz w:val="24"/>
          <w:szCs w:val="24"/>
        </w:rPr>
        <w:t xml:space="preserve"> DA LEI FEDERAL Nº 14.133/2021.</w:t>
      </w:r>
    </w:p>
    <w:p w14:paraId="5B573A79" w14:textId="77777777" w:rsidR="00C4053D" w:rsidRPr="004A33A3" w:rsidRDefault="00C4053D" w:rsidP="00C4053D">
      <w:pPr>
        <w:contextualSpacing/>
        <w:jc w:val="both"/>
        <w:rPr>
          <w:sz w:val="24"/>
          <w:szCs w:val="24"/>
        </w:rPr>
      </w:pPr>
    </w:p>
    <w:p w14:paraId="3BC118BC" w14:textId="77777777" w:rsidR="009E2AFB" w:rsidRDefault="00C4053D" w:rsidP="00C4053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Município de Lago do Junco </w:t>
      </w:r>
      <w:r w:rsidRPr="004A33A3">
        <w:rPr>
          <w:sz w:val="24"/>
          <w:szCs w:val="24"/>
        </w:rPr>
        <w:t>- MA, inscrit</w:t>
      </w:r>
      <w:r>
        <w:rPr>
          <w:sz w:val="24"/>
          <w:szCs w:val="24"/>
        </w:rPr>
        <w:t>o</w:t>
      </w:r>
      <w:r w:rsidRPr="004A33A3">
        <w:rPr>
          <w:sz w:val="24"/>
          <w:szCs w:val="24"/>
        </w:rPr>
        <w:t xml:space="preserve"> no CNPJ/MF sob o nº </w:t>
      </w:r>
      <w:r>
        <w:rPr>
          <w:sz w:val="24"/>
          <w:szCs w:val="24"/>
        </w:rPr>
        <w:t>06.460.026/0001-07</w:t>
      </w:r>
      <w:r w:rsidRPr="004A33A3">
        <w:rPr>
          <w:sz w:val="24"/>
          <w:szCs w:val="24"/>
        </w:rPr>
        <w:t xml:space="preserve">, </w:t>
      </w:r>
      <w:r w:rsidR="005D562C">
        <w:rPr>
          <w:sz w:val="24"/>
          <w:szCs w:val="24"/>
        </w:rPr>
        <w:t xml:space="preserve">através da Secretaria Municipal de Saúde e Saneamento Básico, </w:t>
      </w:r>
      <w:r w:rsidRPr="004A33A3">
        <w:rPr>
          <w:sz w:val="24"/>
          <w:szCs w:val="24"/>
        </w:rPr>
        <w:t>nos termos do ART. 75, CAPUT, INCISO I</w:t>
      </w:r>
      <w:r>
        <w:rPr>
          <w:sz w:val="24"/>
          <w:szCs w:val="24"/>
        </w:rPr>
        <w:t>I</w:t>
      </w:r>
      <w:r w:rsidRPr="004A33A3">
        <w:rPr>
          <w:sz w:val="24"/>
          <w:szCs w:val="24"/>
        </w:rPr>
        <w:t xml:space="preserve"> DA LEI FEDERAL Nº 14.133/2021, torna público que tem interesse em realizar a </w:t>
      </w:r>
      <w:bookmarkStart w:id="0" w:name="_Hlk221032218"/>
      <w:r w:rsidR="00F654DA" w:rsidRPr="00860B68">
        <w:rPr>
          <w:sz w:val="24"/>
          <w:szCs w:val="24"/>
        </w:rPr>
        <w:t>Contratação de empresa especializada no fornecimento de medicamentos psicotrópicos para uso continuo dos pacientes usuários da rede de saúde pública Municipal de Lago do Junco - MA, garantindo o fornecimento contínuo e adequado desses insumos essenciais para o atendimento da população, em conformidade com as diretrizes e recomendações da Defensoria Pública e demais legislações sanitárias vigentes</w:t>
      </w:r>
      <w:bookmarkEnd w:id="0"/>
      <w:r w:rsidR="00C15D57">
        <w:rPr>
          <w:sz w:val="24"/>
          <w:szCs w:val="24"/>
        </w:rPr>
        <w:t>.</w:t>
      </w:r>
      <w:r w:rsidRPr="004A33A3">
        <w:rPr>
          <w:sz w:val="24"/>
          <w:szCs w:val="24"/>
        </w:rPr>
        <w:t xml:space="preserve"> O preço máximo a ser contratado é R$ </w:t>
      </w:r>
      <w:r w:rsidR="008F2C3F">
        <w:rPr>
          <w:sz w:val="24"/>
          <w:szCs w:val="24"/>
        </w:rPr>
        <w:t>65</w:t>
      </w:r>
      <w:r>
        <w:rPr>
          <w:sz w:val="24"/>
          <w:szCs w:val="24"/>
        </w:rPr>
        <w:t>.</w:t>
      </w:r>
      <w:r w:rsidR="008F2C3F">
        <w:rPr>
          <w:sz w:val="24"/>
          <w:szCs w:val="24"/>
        </w:rPr>
        <w:t>431</w:t>
      </w:r>
      <w:r>
        <w:rPr>
          <w:sz w:val="24"/>
          <w:szCs w:val="24"/>
        </w:rPr>
        <w:t>,</w:t>
      </w:r>
      <w:r w:rsidR="008F2C3F">
        <w:rPr>
          <w:sz w:val="24"/>
          <w:szCs w:val="24"/>
        </w:rPr>
        <w:t>4</w:t>
      </w:r>
      <w:r w:rsidR="00C15D57">
        <w:rPr>
          <w:sz w:val="24"/>
          <w:szCs w:val="24"/>
        </w:rPr>
        <w:t>2</w:t>
      </w:r>
      <w:r w:rsidR="008F2C3F">
        <w:rPr>
          <w:sz w:val="24"/>
          <w:szCs w:val="24"/>
        </w:rPr>
        <w:t xml:space="preserve"> (Sessenta e </w:t>
      </w:r>
      <w:r w:rsidR="00F654DA">
        <w:rPr>
          <w:sz w:val="24"/>
          <w:szCs w:val="24"/>
        </w:rPr>
        <w:t>cinco mil</w:t>
      </w:r>
      <w:r>
        <w:rPr>
          <w:sz w:val="24"/>
          <w:szCs w:val="24"/>
        </w:rPr>
        <w:t xml:space="preserve">, </w:t>
      </w:r>
      <w:r w:rsidR="00F654DA">
        <w:rPr>
          <w:sz w:val="24"/>
          <w:szCs w:val="24"/>
        </w:rPr>
        <w:t xml:space="preserve">quatrocentos </w:t>
      </w:r>
      <w:r w:rsidR="00C15D57">
        <w:rPr>
          <w:sz w:val="24"/>
          <w:szCs w:val="24"/>
        </w:rPr>
        <w:t xml:space="preserve">e </w:t>
      </w:r>
      <w:r w:rsidR="00F654DA">
        <w:rPr>
          <w:sz w:val="24"/>
          <w:szCs w:val="24"/>
        </w:rPr>
        <w:t xml:space="preserve">trinta </w:t>
      </w:r>
      <w:r w:rsidR="008F2C3F">
        <w:rPr>
          <w:sz w:val="24"/>
          <w:szCs w:val="24"/>
        </w:rPr>
        <w:t xml:space="preserve">e </w:t>
      </w:r>
      <w:r w:rsidR="00F654DA">
        <w:rPr>
          <w:sz w:val="24"/>
          <w:szCs w:val="24"/>
        </w:rPr>
        <w:t xml:space="preserve">um reais </w:t>
      </w:r>
      <w:r w:rsidR="008F2C3F">
        <w:rPr>
          <w:sz w:val="24"/>
          <w:szCs w:val="24"/>
        </w:rPr>
        <w:t xml:space="preserve">e </w:t>
      </w:r>
      <w:r w:rsidR="00F654DA">
        <w:rPr>
          <w:sz w:val="24"/>
          <w:szCs w:val="24"/>
        </w:rPr>
        <w:t xml:space="preserve">quarenta </w:t>
      </w:r>
      <w:r w:rsidR="00C15D57">
        <w:rPr>
          <w:sz w:val="24"/>
          <w:szCs w:val="24"/>
        </w:rPr>
        <w:t xml:space="preserve">e </w:t>
      </w:r>
      <w:r w:rsidR="00F654DA">
        <w:rPr>
          <w:sz w:val="24"/>
          <w:szCs w:val="24"/>
        </w:rPr>
        <w:t>dois centavos</w:t>
      </w:r>
      <w:r w:rsidR="00C15D57">
        <w:rPr>
          <w:sz w:val="24"/>
          <w:szCs w:val="24"/>
        </w:rPr>
        <w:t>)</w:t>
      </w:r>
      <w:r w:rsidR="00C15D57" w:rsidRPr="004A33A3">
        <w:rPr>
          <w:sz w:val="24"/>
          <w:szCs w:val="24"/>
        </w:rPr>
        <w:t>.</w:t>
      </w:r>
      <w:r w:rsidRPr="004A33A3">
        <w:rPr>
          <w:sz w:val="24"/>
          <w:szCs w:val="24"/>
        </w:rPr>
        <w:t xml:space="preserve"> TORNA PÚBLICO o interesse desta </w:t>
      </w:r>
      <w:r w:rsidR="008D5345">
        <w:rPr>
          <w:sz w:val="24"/>
          <w:szCs w:val="24"/>
        </w:rPr>
        <w:t xml:space="preserve">Prefeitura </w:t>
      </w:r>
      <w:r w:rsidR="008D5345" w:rsidRPr="004A33A3">
        <w:rPr>
          <w:sz w:val="24"/>
          <w:szCs w:val="24"/>
        </w:rPr>
        <w:t>Municipal</w:t>
      </w:r>
      <w:r w:rsidRPr="004A33A3">
        <w:rPr>
          <w:sz w:val="24"/>
          <w:szCs w:val="24"/>
        </w:rPr>
        <w:t xml:space="preserve"> em obter propostas adicionais de eventuais </w:t>
      </w:r>
      <w:proofErr w:type="gramStart"/>
      <w:r w:rsidRPr="004A33A3">
        <w:rPr>
          <w:sz w:val="24"/>
          <w:szCs w:val="24"/>
        </w:rPr>
        <w:t>interessados</w:t>
      </w:r>
      <w:proofErr w:type="gramEnd"/>
      <w:r w:rsidRPr="004A33A3">
        <w:rPr>
          <w:sz w:val="24"/>
          <w:szCs w:val="24"/>
        </w:rPr>
        <w:t xml:space="preserve">, pelo prazo mínimo de 03 (três) dias úteis a contar desta publicação. As propostas de Preços deverão ser entregues até às </w:t>
      </w:r>
      <w:r w:rsidR="00C15D57">
        <w:rPr>
          <w:sz w:val="24"/>
          <w:szCs w:val="24"/>
        </w:rPr>
        <w:t>17</w:t>
      </w:r>
      <w:r w:rsidR="008F2C3F">
        <w:rPr>
          <w:sz w:val="24"/>
          <w:szCs w:val="24"/>
        </w:rPr>
        <w:t>h (dezessete</w:t>
      </w:r>
      <w:r w:rsidRPr="004A33A3">
        <w:rPr>
          <w:sz w:val="24"/>
          <w:szCs w:val="24"/>
        </w:rPr>
        <w:t xml:space="preserve"> horas) do dia </w:t>
      </w:r>
      <w:r w:rsidR="00F654DA">
        <w:rPr>
          <w:sz w:val="24"/>
          <w:szCs w:val="24"/>
        </w:rPr>
        <w:t>06</w:t>
      </w:r>
      <w:r w:rsidR="008F2C3F">
        <w:rPr>
          <w:sz w:val="24"/>
          <w:szCs w:val="24"/>
        </w:rPr>
        <w:t>/02/2026</w:t>
      </w:r>
      <w:r w:rsidRPr="004A33A3">
        <w:rPr>
          <w:sz w:val="24"/>
          <w:szCs w:val="24"/>
        </w:rPr>
        <w:t xml:space="preserve">, no Setor de Licitação da </w:t>
      </w:r>
      <w:r>
        <w:rPr>
          <w:sz w:val="24"/>
          <w:szCs w:val="24"/>
        </w:rPr>
        <w:t>Prefeitura</w:t>
      </w:r>
      <w:r w:rsidRPr="004A33A3">
        <w:rPr>
          <w:sz w:val="24"/>
          <w:szCs w:val="24"/>
        </w:rPr>
        <w:t xml:space="preserve"> Municipal</w:t>
      </w:r>
      <w:r>
        <w:rPr>
          <w:sz w:val="24"/>
          <w:szCs w:val="24"/>
        </w:rPr>
        <w:t xml:space="preserve"> de Lago do Junco - MA</w:t>
      </w:r>
      <w:r w:rsidRPr="004A33A3">
        <w:rPr>
          <w:sz w:val="24"/>
          <w:szCs w:val="24"/>
        </w:rPr>
        <w:t xml:space="preserve">, sito a Rua </w:t>
      </w:r>
      <w:proofErr w:type="spellStart"/>
      <w:r w:rsidRPr="00C4053D">
        <w:rPr>
          <w:sz w:val="24"/>
          <w:szCs w:val="24"/>
        </w:rPr>
        <w:t>Rua</w:t>
      </w:r>
      <w:proofErr w:type="spellEnd"/>
      <w:r w:rsidRPr="00C4053D">
        <w:rPr>
          <w:sz w:val="24"/>
          <w:szCs w:val="24"/>
        </w:rPr>
        <w:t xml:space="preserve"> </w:t>
      </w:r>
      <w:proofErr w:type="spellStart"/>
      <w:r w:rsidRPr="00C4053D">
        <w:rPr>
          <w:sz w:val="24"/>
          <w:szCs w:val="24"/>
        </w:rPr>
        <w:t>Hosano</w:t>
      </w:r>
      <w:proofErr w:type="spellEnd"/>
      <w:r w:rsidRPr="00C4053D">
        <w:rPr>
          <w:sz w:val="24"/>
          <w:szCs w:val="24"/>
        </w:rPr>
        <w:t xml:space="preserve"> Gomes Ferreira, s/n, centro, CEP: 65.7100-00, lago do Junco - MA</w:t>
      </w:r>
      <w:r w:rsidRPr="004A33A3">
        <w:rPr>
          <w:sz w:val="24"/>
          <w:szCs w:val="24"/>
        </w:rPr>
        <w:t>, no horário das 08</w:t>
      </w:r>
      <w:r w:rsidR="00F654DA">
        <w:rPr>
          <w:sz w:val="24"/>
          <w:szCs w:val="24"/>
        </w:rPr>
        <w:t>h</w:t>
      </w:r>
      <w:r w:rsidRPr="004A33A3">
        <w:rPr>
          <w:sz w:val="24"/>
          <w:szCs w:val="24"/>
        </w:rPr>
        <w:t xml:space="preserve"> às 1</w:t>
      </w:r>
      <w:r w:rsidR="00C15D57">
        <w:rPr>
          <w:sz w:val="24"/>
          <w:szCs w:val="24"/>
        </w:rPr>
        <w:t>7</w:t>
      </w:r>
      <w:r w:rsidR="00F654DA">
        <w:rPr>
          <w:sz w:val="24"/>
          <w:szCs w:val="24"/>
        </w:rPr>
        <w:t>h</w:t>
      </w:r>
      <w:r w:rsidRPr="004A33A3">
        <w:rPr>
          <w:sz w:val="24"/>
          <w:szCs w:val="24"/>
        </w:rPr>
        <w:t>, em dias uteis ou pelo e</w:t>
      </w:r>
      <w:r w:rsidRPr="00F654DA">
        <w:rPr>
          <w:sz w:val="24"/>
          <w:szCs w:val="24"/>
        </w:rPr>
        <w:t xml:space="preserve">-mail: </w:t>
      </w:r>
      <w:hyperlink r:id="rId6" w:history="1">
        <w:r w:rsidRPr="00F654DA">
          <w:rPr>
            <w:rStyle w:val="Hyperlink"/>
            <w:sz w:val="24"/>
            <w:szCs w:val="24"/>
          </w:rPr>
          <w:t>cplldj2025@gmail.com</w:t>
        </w:r>
      </w:hyperlink>
      <w:r w:rsidRPr="00F654DA">
        <w:rPr>
          <w:sz w:val="24"/>
          <w:szCs w:val="24"/>
        </w:rPr>
        <w:t>, O edital e anexos da Dispensa de Licitação estão à disposição dos interessados no endereço supra, de 2ª a 6ª feira, no horário das horário das 08</w:t>
      </w:r>
      <w:r w:rsidR="00F654DA">
        <w:rPr>
          <w:sz w:val="24"/>
          <w:szCs w:val="24"/>
        </w:rPr>
        <w:t>h</w:t>
      </w:r>
      <w:r w:rsidRPr="00F654DA">
        <w:rPr>
          <w:sz w:val="24"/>
          <w:szCs w:val="24"/>
        </w:rPr>
        <w:t xml:space="preserve"> às 1</w:t>
      </w:r>
      <w:r w:rsidR="008D5345" w:rsidRPr="00F654DA">
        <w:rPr>
          <w:sz w:val="24"/>
          <w:szCs w:val="24"/>
        </w:rPr>
        <w:t>7</w:t>
      </w:r>
      <w:r w:rsidR="00F654DA">
        <w:rPr>
          <w:sz w:val="24"/>
          <w:szCs w:val="24"/>
        </w:rPr>
        <w:t>h</w:t>
      </w:r>
      <w:r w:rsidRPr="00F654DA">
        <w:rPr>
          <w:sz w:val="24"/>
          <w:szCs w:val="24"/>
        </w:rPr>
        <w:t xml:space="preserve"> e no s</w:t>
      </w:r>
      <w:r w:rsidR="008D5345" w:rsidRPr="00F654DA">
        <w:rPr>
          <w:sz w:val="24"/>
          <w:szCs w:val="24"/>
        </w:rPr>
        <w:t>ite</w:t>
      </w:r>
      <w:r w:rsidRPr="00F654DA">
        <w:rPr>
          <w:sz w:val="24"/>
          <w:szCs w:val="24"/>
        </w:rPr>
        <w:t xml:space="preserve"> oficial deste Poder Executivo Municipal: </w:t>
      </w:r>
      <w:hyperlink r:id="rId7" w:history="1">
        <w:r w:rsidRPr="00F654DA">
          <w:rPr>
            <w:rStyle w:val="Hyperlink"/>
            <w:sz w:val="24"/>
            <w:szCs w:val="24"/>
          </w:rPr>
          <w:t>https://lagodojunco.ma.gov.br/</w:t>
        </w:r>
      </w:hyperlink>
      <w:r w:rsidRPr="00F654DA">
        <w:rPr>
          <w:sz w:val="24"/>
          <w:szCs w:val="24"/>
        </w:rPr>
        <w:t>, onde poderão ser consultados ou obtidos gratuitamente. Esclarecimentos adicionais nos mesmos e</w:t>
      </w:r>
      <w:r w:rsidRPr="004A33A3">
        <w:rPr>
          <w:sz w:val="24"/>
          <w:szCs w:val="24"/>
        </w:rPr>
        <w:t xml:space="preserve">ndereços supracitados (físico e eletrônicos). </w:t>
      </w:r>
    </w:p>
    <w:p w14:paraId="70F1D93B" w14:textId="77777777" w:rsidR="009E2AFB" w:rsidRDefault="009E2AFB" w:rsidP="00C4053D">
      <w:pPr>
        <w:contextualSpacing/>
        <w:jc w:val="both"/>
        <w:rPr>
          <w:sz w:val="24"/>
          <w:szCs w:val="24"/>
        </w:rPr>
      </w:pPr>
    </w:p>
    <w:p w14:paraId="7C8F2039" w14:textId="77777777" w:rsidR="009E2AFB" w:rsidRDefault="009E2AFB" w:rsidP="00C4053D">
      <w:pPr>
        <w:contextualSpacing/>
        <w:jc w:val="both"/>
        <w:rPr>
          <w:sz w:val="24"/>
          <w:szCs w:val="24"/>
        </w:rPr>
      </w:pPr>
    </w:p>
    <w:p w14:paraId="19D43122" w14:textId="77777777" w:rsidR="009E2AFB" w:rsidRDefault="009E2AFB" w:rsidP="00C4053D">
      <w:pPr>
        <w:contextualSpacing/>
        <w:jc w:val="both"/>
        <w:rPr>
          <w:sz w:val="24"/>
          <w:szCs w:val="24"/>
        </w:rPr>
      </w:pPr>
    </w:p>
    <w:p w14:paraId="092793C3" w14:textId="512DEEE9" w:rsidR="009E2AFB" w:rsidRDefault="00C4053D" w:rsidP="009E2AFB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Lago do Junco</w:t>
      </w:r>
      <w:r w:rsidRPr="004A33A3">
        <w:rPr>
          <w:sz w:val="24"/>
          <w:szCs w:val="24"/>
        </w:rPr>
        <w:t xml:space="preserve"> – MA. </w:t>
      </w:r>
      <w:r w:rsidR="008F2C3F">
        <w:rPr>
          <w:sz w:val="24"/>
          <w:szCs w:val="24"/>
        </w:rPr>
        <w:t>03</w:t>
      </w:r>
      <w:r w:rsidR="008D5345" w:rsidRPr="004A33A3">
        <w:rPr>
          <w:sz w:val="24"/>
          <w:szCs w:val="24"/>
        </w:rPr>
        <w:t xml:space="preserve"> de </w:t>
      </w:r>
      <w:r w:rsidR="008F2C3F">
        <w:rPr>
          <w:sz w:val="24"/>
          <w:szCs w:val="24"/>
        </w:rPr>
        <w:t>fevereir</w:t>
      </w:r>
      <w:r w:rsidR="006E2424">
        <w:rPr>
          <w:sz w:val="24"/>
          <w:szCs w:val="24"/>
        </w:rPr>
        <w:t>o</w:t>
      </w:r>
      <w:r w:rsidR="008D5345">
        <w:rPr>
          <w:sz w:val="24"/>
          <w:szCs w:val="24"/>
        </w:rPr>
        <w:t xml:space="preserve"> de 202</w:t>
      </w:r>
      <w:r w:rsidR="008F2C3F">
        <w:rPr>
          <w:sz w:val="24"/>
          <w:szCs w:val="24"/>
        </w:rPr>
        <w:t>6</w:t>
      </w:r>
    </w:p>
    <w:p w14:paraId="49BDFC06" w14:textId="77777777" w:rsidR="009E2AFB" w:rsidRDefault="009E2AFB" w:rsidP="00C4053D">
      <w:pPr>
        <w:contextualSpacing/>
        <w:jc w:val="both"/>
        <w:rPr>
          <w:sz w:val="24"/>
          <w:szCs w:val="24"/>
        </w:rPr>
      </w:pPr>
    </w:p>
    <w:p w14:paraId="187A595C" w14:textId="77777777" w:rsidR="009E2AFB" w:rsidRDefault="009E2AFB" w:rsidP="009E2AFB">
      <w:pPr>
        <w:contextualSpacing/>
        <w:jc w:val="center"/>
        <w:rPr>
          <w:sz w:val="24"/>
          <w:szCs w:val="24"/>
        </w:rPr>
      </w:pPr>
    </w:p>
    <w:p w14:paraId="0A94FC0B" w14:textId="77777777" w:rsidR="009E2AFB" w:rsidRDefault="009E2AFB" w:rsidP="009E2AFB">
      <w:pPr>
        <w:contextualSpacing/>
        <w:jc w:val="center"/>
        <w:rPr>
          <w:sz w:val="24"/>
          <w:szCs w:val="24"/>
        </w:rPr>
      </w:pPr>
    </w:p>
    <w:p w14:paraId="1095D930" w14:textId="77777777" w:rsidR="009E2AFB" w:rsidRDefault="009E2AFB" w:rsidP="009E2AFB">
      <w:pPr>
        <w:contextualSpacing/>
        <w:jc w:val="center"/>
        <w:rPr>
          <w:sz w:val="24"/>
          <w:szCs w:val="24"/>
        </w:rPr>
      </w:pPr>
      <w:bookmarkStart w:id="1" w:name="_GoBack"/>
      <w:bookmarkEnd w:id="1"/>
    </w:p>
    <w:p w14:paraId="0B2363CB" w14:textId="6A3349B1" w:rsidR="009E2AFB" w:rsidRDefault="009E2AFB" w:rsidP="009E2AFB"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ADRIANA MIRANDA SOUSA</w:t>
      </w:r>
    </w:p>
    <w:p w14:paraId="75FC6EBD" w14:textId="4C9EFE77" w:rsidR="00C4053D" w:rsidRPr="004A33A3" w:rsidRDefault="008D5345" w:rsidP="009E2AFB">
      <w:pPr>
        <w:contextualSpacing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Secretária de Saúde e Saneamento Básica</w:t>
      </w:r>
      <w:r w:rsidR="00C4053D" w:rsidRPr="004A33A3">
        <w:rPr>
          <w:sz w:val="24"/>
          <w:szCs w:val="24"/>
        </w:rPr>
        <w:t>.</w:t>
      </w:r>
    </w:p>
    <w:p w14:paraId="1C2149E3" w14:textId="77777777" w:rsidR="00C4053D" w:rsidRDefault="00C4053D"/>
    <w:sectPr w:rsidR="00C4053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7BDC3" w14:textId="77777777" w:rsidR="00615F7C" w:rsidRDefault="00615F7C" w:rsidP="007172A8">
      <w:r>
        <w:separator/>
      </w:r>
    </w:p>
  </w:endnote>
  <w:endnote w:type="continuationSeparator" w:id="0">
    <w:p w14:paraId="57BDAA54" w14:textId="77777777" w:rsidR="00615F7C" w:rsidRDefault="00615F7C" w:rsidP="00717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478EB" w14:textId="77777777" w:rsidR="007172A8" w:rsidRPr="004B5A78" w:rsidRDefault="007172A8" w:rsidP="007172A8">
    <w:pPr>
      <w:pStyle w:val="Rodap"/>
      <w:jc w:val="center"/>
      <w:rPr>
        <w:rFonts w:ascii="Arial" w:hAnsi="Arial" w:cs="Arial"/>
        <w:b/>
      </w:rPr>
    </w:pPr>
    <w:r w:rsidRPr="004B5A78">
      <w:rPr>
        <w:rFonts w:ascii="Arial" w:hAnsi="Arial" w:cs="Arial"/>
        <w:b/>
      </w:rPr>
      <w:t>RUA CORONEL HOSANO GOMES FERREIRA, S/N, CENTRO.</w:t>
    </w:r>
  </w:p>
  <w:p w14:paraId="076F8A45" w14:textId="77777777" w:rsidR="007172A8" w:rsidRPr="004B5A78" w:rsidRDefault="007172A8" w:rsidP="007172A8">
    <w:pPr>
      <w:pStyle w:val="Rodap"/>
      <w:jc w:val="center"/>
      <w:rPr>
        <w:rFonts w:ascii="Arial" w:hAnsi="Arial" w:cs="Arial"/>
        <w:b/>
      </w:rPr>
    </w:pPr>
    <w:r w:rsidRPr="004B5A78">
      <w:rPr>
        <w:rFonts w:ascii="Arial" w:hAnsi="Arial" w:cs="Arial"/>
        <w:b/>
      </w:rPr>
      <w:t>LAGO DO JUNCO – MA</w:t>
    </w:r>
  </w:p>
  <w:p w14:paraId="340F692B" w14:textId="77777777" w:rsidR="004B5A78" w:rsidRPr="009E2AFB" w:rsidRDefault="007172A8" w:rsidP="004B5A78">
    <w:pPr>
      <w:pStyle w:val="Rodap"/>
      <w:jc w:val="center"/>
      <w:rPr>
        <w:rFonts w:ascii="Arial" w:hAnsi="Arial" w:cs="Arial"/>
        <w:b/>
      </w:rPr>
    </w:pPr>
    <w:r w:rsidRPr="009E2AFB">
      <w:rPr>
        <w:rFonts w:ascii="Arial" w:hAnsi="Arial" w:cs="Arial"/>
        <w:b/>
      </w:rPr>
      <w:t xml:space="preserve"> </w:t>
    </w:r>
    <w:r w:rsidRPr="009E2AFB">
      <w:rPr>
        <w:rFonts w:ascii="Arial" w:hAnsi="Arial" w:cs="Arial"/>
        <w:b/>
      </w:rPr>
      <w:t>CEP: 65710-000</w:t>
    </w:r>
  </w:p>
  <w:p w14:paraId="3FD6BA64" w14:textId="247EEB23" w:rsidR="007172A8" w:rsidRPr="004B5A78" w:rsidRDefault="004B5A78" w:rsidP="004B5A78">
    <w:pPr>
      <w:pStyle w:val="Rodap"/>
      <w:jc w:val="center"/>
      <w:rPr>
        <w:rFonts w:ascii="Arial" w:hAnsi="Arial" w:cs="Arial"/>
        <w:b/>
        <w:lang w:val="en-US"/>
      </w:rPr>
    </w:pPr>
    <w:r w:rsidRPr="004B5A78">
      <w:rPr>
        <w:rFonts w:ascii="Arial" w:hAnsi="Arial" w:cs="Arial"/>
        <w:noProof/>
      </w:rPr>
      <w:drawing>
        <wp:anchor distT="0" distB="0" distL="114300" distR="114300" simplePos="0" relativeHeight="251663360" behindDoc="0" locked="0" layoutInCell="1" allowOverlap="1" wp14:anchorId="2BB96AA4" wp14:editId="3680F061">
          <wp:simplePos x="0" y="0"/>
          <wp:positionH relativeFrom="page">
            <wp:align>right</wp:align>
          </wp:positionH>
          <wp:positionV relativeFrom="paragraph">
            <wp:posOffset>175260</wp:posOffset>
          </wp:positionV>
          <wp:extent cx="7665085" cy="494665"/>
          <wp:effectExtent l="0" t="0" r="0" b="635"/>
          <wp:wrapNone/>
          <wp:docPr id="4" name="Imagem 4" descr="Uma imagem contendo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Uma imagem contendo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838"/>
                  <a:stretch>
                    <a:fillRect/>
                  </a:stretch>
                </pic:blipFill>
                <pic:spPr bwMode="auto">
                  <a:xfrm>
                    <a:off x="0" y="0"/>
                    <a:ext cx="7665085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2A8" w:rsidRPr="004B5A78">
      <w:rPr>
        <w:rFonts w:ascii="Arial" w:hAnsi="Arial" w:cs="Arial"/>
        <w:b/>
        <w:color w:val="000000"/>
        <w:lang w:val="en-US"/>
      </w:rPr>
      <w:t>Home Page:</w:t>
    </w:r>
    <w:r w:rsidR="007172A8" w:rsidRPr="004B5A78">
      <w:rPr>
        <w:rFonts w:ascii="Arial" w:hAnsi="Arial" w:cs="Arial"/>
        <w:color w:val="000000"/>
        <w:lang w:val="en-US"/>
      </w:rPr>
      <w:t xml:space="preserve"> </w:t>
    </w:r>
    <w:hyperlink r:id="rId2" w:history="1">
      <w:r w:rsidR="007172A8" w:rsidRPr="004B5A78">
        <w:rPr>
          <w:rStyle w:val="Hyperlink"/>
          <w:rFonts w:ascii="Arial" w:hAnsi="Arial" w:cs="Arial"/>
          <w:lang w:val="en-US"/>
        </w:rPr>
        <w:t>https://www.lagodojunco.ma.gov.br</w:t>
      </w:r>
    </w:hyperlink>
  </w:p>
  <w:p w14:paraId="29A1420F" w14:textId="77777777" w:rsidR="007172A8" w:rsidRPr="008F2C3F" w:rsidRDefault="007172A8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AD9B4" w14:textId="77777777" w:rsidR="00615F7C" w:rsidRDefault="00615F7C" w:rsidP="007172A8">
      <w:r>
        <w:separator/>
      </w:r>
    </w:p>
  </w:footnote>
  <w:footnote w:type="continuationSeparator" w:id="0">
    <w:p w14:paraId="40A06270" w14:textId="77777777" w:rsidR="00615F7C" w:rsidRDefault="00615F7C" w:rsidP="00717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5D290" w14:textId="5DBA97EF" w:rsidR="007172A8" w:rsidRDefault="007172A8" w:rsidP="007172A8">
    <w:pPr>
      <w:ind w:firstLine="1134"/>
      <w:rPr>
        <w:b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559EFC5" wp14:editId="4D14118A">
          <wp:simplePos x="0" y="0"/>
          <wp:positionH relativeFrom="page">
            <wp:posOffset>0</wp:posOffset>
          </wp:positionH>
          <wp:positionV relativeFrom="paragraph">
            <wp:posOffset>-352425</wp:posOffset>
          </wp:positionV>
          <wp:extent cx="7593330" cy="675042"/>
          <wp:effectExtent l="0" t="0" r="7620" b="0"/>
          <wp:wrapNone/>
          <wp:docPr id="75967402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95"/>
                  <a:stretch>
                    <a:fillRect/>
                  </a:stretch>
                </pic:blipFill>
                <pic:spPr bwMode="auto">
                  <a:xfrm>
                    <a:off x="0" y="0"/>
                    <a:ext cx="7593330" cy="6750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3BCE68" w14:textId="1B39DCA0" w:rsidR="007172A8" w:rsidRDefault="007172A8" w:rsidP="007172A8">
    <w:pPr>
      <w:pStyle w:val="Cabealho"/>
    </w:pPr>
  </w:p>
  <w:p w14:paraId="0A6A3B6F" w14:textId="15D1B0AE" w:rsidR="007172A8" w:rsidRDefault="004B5A78" w:rsidP="007172A8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65408" behindDoc="1" locked="0" layoutInCell="1" allowOverlap="1" wp14:anchorId="7B3B594E" wp14:editId="4B2EFE75">
          <wp:simplePos x="0" y="0"/>
          <wp:positionH relativeFrom="page">
            <wp:posOffset>6017895</wp:posOffset>
          </wp:positionH>
          <wp:positionV relativeFrom="paragraph">
            <wp:posOffset>66040</wp:posOffset>
          </wp:positionV>
          <wp:extent cx="1347470" cy="1329690"/>
          <wp:effectExtent l="0" t="0" r="5080" b="3810"/>
          <wp:wrapNone/>
          <wp:docPr id="1" name="Imagem 1" descr="Uma imagem contendo Círc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Uma imagem contendo Círcul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1" t="6841" r="3951" b="6352"/>
                  <a:stretch>
                    <a:fillRect/>
                  </a:stretch>
                </pic:blipFill>
                <pic:spPr bwMode="auto">
                  <a:xfrm>
                    <a:off x="0" y="0"/>
                    <a:ext cx="1347470" cy="132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98BA0EB" wp14:editId="3BFDB10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2304415" cy="521335"/>
          <wp:effectExtent l="0" t="0" r="635" b="0"/>
          <wp:wrapNone/>
          <wp:docPr id="1492230088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2230088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3335"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76C806" w14:textId="77777777" w:rsidR="007172A8" w:rsidRDefault="007172A8" w:rsidP="007172A8">
    <w:pPr>
      <w:pStyle w:val="Cabealho"/>
    </w:pPr>
  </w:p>
  <w:p w14:paraId="6FE45895" w14:textId="77777777" w:rsidR="007172A8" w:rsidRPr="00EF3DB3" w:rsidRDefault="007172A8" w:rsidP="007172A8">
    <w:pPr>
      <w:pStyle w:val="Cabealho"/>
      <w:jc w:val="center"/>
    </w:pPr>
  </w:p>
  <w:p w14:paraId="4125F062" w14:textId="77777777" w:rsidR="004B5A78" w:rsidRDefault="004B5A78" w:rsidP="007172A8">
    <w:pPr>
      <w:pStyle w:val="Cabealho"/>
      <w:jc w:val="center"/>
      <w:rPr>
        <w:rFonts w:ascii="Arial" w:hAnsi="Arial" w:cs="Arial"/>
        <w:b/>
        <w:bCs/>
        <w:sz w:val="22"/>
        <w:szCs w:val="22"/>
      </w:rPr>
    </w:pPr>
  </w:p>
  <w:p w14:paraId="26273422" w14:textId="017D5B58" w:rsidR="007172A8" w:rsidRPr="004B5A78" w:rsidRDefault="007172A8" w:rsidP="007172A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 w:rsidRPr="004B5A78">
      <w:rPr>
        <w:rFonts w:ascii="Arial" w:hAnsi="Arial" w:cs="Arial"/>
        <w:b/>
        <w:bCs/>
        <w:sz w:val="22"/>
        <w:szCs w:val="22"/>
      </w:rPr>
      <w:t>FUNDO MUNICIPAL DE SAÚDE - FMS</w:t>
    </w:r>
  </w:p>
  <w:p w14:paraId="4907B453" w14:textId="77777777" w:rsidR="007172A8" w:rsidRPr="004B5A78" w:rsidRDefault="007172A8" w:rsidP="007172A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 w:rsidRPr="004B5A78">
      <w:rPr>
        <w:rFonts w:ascii="Arial" w:hAnsi="Arial" w:cs="Arial"/>
        <w:b/>
        <w:bCs/>
        <w:sz w:val="22"/>
        <w:szCs w:val="22"/>
      </w:rPr>
      <w:t>CNPJ: n° 12.127.037/0001-64</w:t>
    </w:r>
  </w:p>
  <w:p w14:paraId="711137D6" w14:textId="77777777" w:rsidR="007172A8" w:rsidRDefault="007172A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3D"/>
    <w:rsid w:val="004B5A78"/>
    <w:rsid w:val="005D562C"/>
    <w:rsid w:val="00615F7C"/>
    <w:rsid w:val="006A13A6"/>
    <w:rsid w:val="006E2424"/>
    <w:rsid w:val="007172A8"/>
    <w:rsid w:val="008D5345"/>
    <w:rsid w:val="008F2C3F"/>
    <w:rsid w:val="009E2AFB"/>
    <w:rsid w:val="00C15D57"/>
    <w:rsid w:val="00C4053D"/>
    <w:rsid w:val="00F6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342D1"/>
  <w15:chartTrackingRefBased/>
  <w15:docId w15:val="{EC045FBB-8F80-471B-BF14-7463EC3B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3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C4053D"/>
    <w:pPr>
      <w:suppressAutoHyphens/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C4053D"/>
    <w:rPr>
      <w:color w:val="0563C1" w:themeColor="hyperlink"/>
      <w:u w:val="single"/>
    </w:rPr>
  </w:style>
  <w:style w:type="character" w:customStyle="1" w:styleId="SemEspaamentoChar">
    <w:name w:val="Sem Espaçamento Char"/>
    <w:link w:val="SemEspaamento"/>
    <w:uiPriority w:val="1"/>
    <w:rsid w:val="00C4053D"/>
    <w:rPr>
      <w:rFonts w:ascii="Calibri" w:eastAsia="Calibri" w:hAnsi="Calibri" w:cs="Times New Roman"/>
      <w:kern w:val="0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053D"/>
    <w:rPr>
      <w:color w:val="605E5C"/>
      <w:shd w:val="clear" w:color="auto" w:fill="E1DFDD"/>
    </w:rPr>
  </w:style>
  <w:style w:type="paragraph" w:styleId="Cabealho">
    <w:name w:val="header"/>
    <w:aliases w:val="Cabeçalho superior,Heading 1a,hd,he,encabezado,foote,h,HeaderNN,Cabeçalho 1,*Header,Char,Portada,En-tête SQ,ho,header odd"/>
    <w:basedOn w:val="Normal"/>
    <w:link w:val="CabealhoChar"/>
    <w:uiPriority w:val="99"/>
    <w:unhideWhenUsed/>
    <w:qFormat/>
    <w:rsid w:val="007172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foote Char,h Char,HeaderNN Char,Cabeçalho 1 Char,*Header Char,Char Char,Portada Char,En-tête SQ Char,ho Char,header odd Char"/>
    <w:basedOn w:val="Fontepargpadro"/>
    <w:link w:val="Cabealho"/>
    <w:uiPriority w:val="99"/>
    <w:qFormat/>
    <w:rsid w:val="007172A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172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7172A8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faseIntensa">
    <w:name w:val="Intense Emphasis"/>
    <w:uiPriority w:val="21"/>
    <w:qFormat/>
    <w:rsid w:val="007172A8"/>
    <w:rPr>
      <w:b/>
      <w:bCs/>
      <w:i/>
      <w:iCs/>
      <w:color w:val="4F81B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AF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AFB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agodojunco.ma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plldj2025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godojunco.ma.gov.br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MOURA</dc:creator>
  <cp:keywords/>
  <dc:description/>
  <cp:lastModifiedBy>CLIENTE-TI</cp:lastModifiedBy>
  <cp:revision>9</cp:revision>
  <cp:lastPrinted>2026-02-09T19:13:00Z</cp:lastPrinted>
  <dcterms:created xsi:type="dcterms:W3CDTF">2025-02-06T17:39:00Z</dcterms:created>
  <dcterms:modified xsi:type="dcterms:W3CDTF">2026-02-09T19:17:00Z</dcterms:modified>
</cp:coreProperties>
</file>