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F7206B3" w14:textId="77777777" w:rsidR="003128C2" w:rsidRPr="001C7999" w:rsidRDefault="003128C2" w:rsidP="003128C2">
      <w:pPr>
        <w:spacing w:after="0" w:line="240" w:lineRule="auto"/>
        <w:jc w:val="center"/>
        <w:rPr>
          <w:rFonts w:ascii="Arial Narrow" w:hAnsi="Arial Narrow" w:cs="Arial"/>
          <w:b/>
          <w:bCs/>
          <w:sz w:val="26"/>
          <w:szCs w:val="26"/>
        </w:rPr>
      </w:pPr>
    </w:p>
    <w:p w14:paraId="115F2934" w14:textId="542FA007" w:rsidR="00C20210" w:rsidRPr="001C7999" w:rsidRDefault="00951215" w:rsidP="004348D6">
      <w:pPr>
        <w:spacing w:after="0" w:line="240" w:lineRule="auto"/>
        <w:jc w:val="center"/>
        <w:rPr>
          <w:rFonts w:ascii="Arial Narrow" w:hAnsi="Arial Narrow" w:cs="Arial"/>
          <w:b/>
          <w:bCs/>
          <w:sz w:val="26"/>
          <w:szCs w:val="26"/>
          <w:highlight w:val="yellow"/>
        </w:rPr>
      </w:pPr>
      <w:r w:rsidRPr="001C7999">
        <w:rPr>
          <w:rFonts w:ascii="Arial Narrow" w:hAnsi="Arial Narrow" w:cs="Arial"/>
          <w:b/>
          <w:bCs/>
          <w:sz w:val="26"/>
          <w:szCs w:val="26"/>
        </w:rPr>
        <w:t>I</w:t>
      </w:r>
      <w:r w:rsidR="00191BF4" w:rsidRPr="001C7999">
        <w:rPr>
          <w:rFonts w:ascii="Arial Narrow" w:hAnsi="Arial Narrow" w:cs="Arial"/>
          <w:b/>
          <w:bCs/>
          <w:sz w:val="26"/>
          <w:szCs w:val="26"/>
        </w:rPr>
        <w:t>NSTRUMENTO CONVOCATÓRIO</w:t>
      </w:r>
      <w:r w:rsidR="00256BF1" w:rsidRPr="001C7999">
        <w:rPr>
          <w:rFonts w:ascii="Arial Narrow" w:hAnsi="Arial Narrow" w:cs="Arial"/>
          <w:b/>
          <w:bCs/>
          <w:sz w:val="26"/>
          <w:szCs w:val="26"/>
        </w:rPr>
        <w:t xml:space="preserve"> (EDITAL)</w:t>
      </w:r>
      <w:r w:rsidR="007D5E8F" w:rsidRPr="001C7999">
        <w:rPr>
          <w:rFonts w:ascii="Arial Narrow" w:hAnsi="Arial Narrow" w:cs="Arial"/>
          <w:b/>
          <w:bCs/>
          <w:sz w:val="26"/>
          <w:szCs w:val="26"/>
        </w:rPr>
        <w:t xml:space="preserve"> </w:t>
      </w:r>
    </w:p>
    <w:p w14:paraId="587DC48F" w14:textId="77777777" w:rsidR="00191BF4" w:rsidRPr="001C7999" w:rsidRDefault="00191BF4" w:rsidP="004348D6">
      <w:pPr>
        <w:spacing w:after="0" w:line="240" w:lineRule="auto"/>
        <w:jc w:val="center"/>
        <w:rPr>
          <w:rFonts w:ascii="Arial Narrow" w:hAnsi="Arial Narrow" w:cs="Arial"/>
          <w:b/>
          <w:bCs/>
          <w:sz w:val="26"/>
          <w:szCs w:val="26"/>
        </w:rPr>
      </w:pPr>
    </w:p>
    <w:p w14:paraId="2CC90F11" w14:textId="6BB9BAA1" w:rsidR="00951215" w:rsidRPr="001C7999" w:rsidRDefault="00951215" w:rsidP="004348D6">
      <w:pPr>
        <w:spacing w:after="0" w:line="240" w:lineRule="auto"/>
        <w:jc w:val="both"/>
        <w:rPr>
          <w:rFonts w:ascii="Arial Narrow" w:hAnsi="Arial Narrow" w:cs="Arial"/>
          <w:sz w:val="26"/>
          <w:szCs w:val="26"/>
          <w:highlight w:val="yellow"/>
        </w:rPr>
      </w:pPr>
      <w:r w:rsidRPr="001C7999">
        <w:rPr>
          <w:rFonts w:ascii="Arial Narrow" w:hAnsi="Arial Narrow" w:cs="Arial"/>
          <w:b/>
          <w:bCs/>
          <w:sz w:val="26"/>
          <w:szCs w:val="26"/>
        </w:rPr>
        <w:t>O INSTITUTO DE PREVIÊNCIA SOCIAL DO MUNICÍPIO DO PAULISTA (PREVIPAULISTA)</w:t>
      </w:r>
      <w:r w:rsidRPr="001C7999">
        <w:rPr>
          <w:rFonts w:ascii="Arial Narrow" w:hAnsi="Arial Narrow" w:cs="Arial"/>
          <w:sz w:val="26"/>
          <w:szCs w:val="26"/>
        </w:rPr>
        <w:t>, pessoa jurídica de direito públic</w:t>
      </w:r>
      <w:r w:rsidR="00E37141" w:rsidRPr="001C7999">
        <w:rPr>
          <w:rFonts w:ascii="Arial Narrow" w:hAnsi="Arial Narrow" w:cs="Arial"/>
          <w:sz w:val="26"/>
          <w:szCs w:val="26"/>
        </w:rPr>
        <w:t>o</w:t>
      </w:r>
      <w:r w:rsidRPr="001C7999">
        <w:rPr>
          <w:rFonts w:ascii="Arial Narrow" w:hAnsi="Arial Narrow" w:cs="Arial"/>
          <w:sz w:val="26"/>
          <w:szCs w:val="26"/>
        </w:rPr>
        <w:t xml:space="preserve"> (Autarquia Previdenciária), torna público que realizará, segundo dados especificados na planilha abaixo, </w:t>
      </w:r>
      <w:r w:rsidRPr="001C7999">
        <w:rPr>
          <w:rFonts w:ascii="Arial Narrow" w:hAnsi="Arial Narrow" w:cs="Arial"/>
          <w:b/>
          <w:bCs/>
          <w:sz w:val="26"/>
          <w:szCs w:val="26"/>
        </w:rPr>
        <w:t>pregão eletrônico</w:t>
      </w:r>
      <w:r w:rsidRPr="001C7999">
        <w:rPr>
          <w:rFonts w:ascii="Arial Narrow" w:hAnsi="Arial Narrow" w:cs="Arial"/>
          <w:sz w:val="26"/>
          <w:szCs w:val="26"/>
        </w:rPr>
        <w:t xml:space="preserve">, com critério de julgamento fundado no </w:t>
      </w:r>
      <w:r w:rsidR="00BB4CE6" w:rsidRPr="001C7999">
        <w:rPr>
          <w:rFonts w:ascii="Arial Narrow" w:hAnsi="Arial Narrow" w:cs="Arial"/>
          <w:sz w:val="26"/>
          <w:szCs w:val="26"/>
        </w:rPr>
        <w:t>menor preço global</w:t>
      </w:r>
      <w:r w:rsidRPr="001C7999">
        <w:rPr>
          <w:rFonts w:ascii="Arial Narrow" w:hAnsi="Arial Narrow" w:cs="Arial"/>
          <w:sz w:val="26"/>
          <w:szCs w:val="26"/>
        </w:rPr>
        <w:t xml:space="preserve"> e modo de disputa </w:t>
      </w:r>
      <w:r w:rsidRPr="001C7999">
        <w:rPr>
          <w:rFonts w:ascii="Arial Narrow" w:hAnsi="Arial Narrow" w:cs="Arial"/>
          <w:b/>
          <w:bCs/>
          <w:sz w:val="26"/>
          <w:szCs w:val="26"/>
        </w:rPr>
        <w:t>aberto</w:t>
      </w:r>
      <w:r w:rsidRPr="001C7999">
        <w:rPr>
          <w:rFonts w:ascii="Arial Narrow" w:hAnsi="Arial Narrow" w:cs="Arial"/>
          <w:sz w:val="26"/>
          <w:szCs w:val="26"/>
        </w:rPr>
        <w:t xml:space="preserve">. O procedimento foi autorizado </w:t>
      </w:r>
      <w:r w:rsidR="00305650" w:rsidRPr="001C7999">
        <w:rPr>
          <w:rFonts w:ascii="Arial Narrow" w:hAnsi="Arial Narrow" w:cs="Arial"/>
          <w:sz w:val="26"/>
          <w:szCs w:val="26"/>
        </w:rPr>
        <w:t>pel</w:t>
      </w:r>
      <w:r w:rsidR="00BB4CE6" w:rsidRPr="001C7999">
        <w:rPr>
          <w:rFonts w:ascii="Arial Narrow" w:hAnsi="Arial Narrow" w:cs="Arial"/>
          <w:sz w:val="26"/>
          <w:szCs w:val="26"/>
        </w:rPr>
        <w:t>a</w:t>
      </w:r>
      <w:r w:rsidR="00305650" w:rsidRPr="001C7999">
        <w:rPr>
          <w:rFonts w:ascii="Arial Narrow" w:hAnsi="Arial Narrow" w:cs="Arial"/>
          <w:sz w:val="26"/>
          <w:szCs w:val="26"/>
        </w:rPr>
        <w:t xml:space="preserve"> Diretor</w:t>
      </w:r>
      <w:r w:rsidR="00BB4CE6" w:rsidRPr="001C7999">
        <w:rPr>
          <w:rFonts w:ascii="Arial Narrow" w:hAnsi="Arial Narrow" w:cs="Arial"/>
          <w:sz w:val="26"/>
          <w:szCs w:val="26"/>
        </w:rPr>
        <w:t>a</w:t>
      </w:r>
      <w:r w:rsidR="00305650" w:rsidRPr="001C7999">
        <w:rPr>
          <w:rFonts w:ascii="Arial Narrow" w:hAnsi="Arial Narrow" w:cs="Arial"/>
          <w:sz w:val="26"/>
          <w:szCs w:val="26"/>
        </w:rPr>
        <w:t xml:space="preserve"> – Presidente do Instituto de Previdência, senhor</w:t>
      </w:r>
      <w:r w:rsidR="00D9242E" w:rsidRPr="001C7999">
        <w:rPr>
          <w:rFonts w:ascii="Arial Narrow" w:hAnsi="Arial Narrow" w:cs="Arial"/>
          <w:sz w:val="26"/>
          <w:szCs w:val="26"/>
        </w:rPr>
        <w:t>a</w:t>
      </w:r>
      <w:r w:rsidR="00305650" w:rsidRPr="001C7999">
        <w:rPr>
          <w:rFonts w:ascii="Arial Narrow" w:hAnsi="Arial Narrow" w:cs="Arial"/>
          <w:sz w:val="26"/>
          <w:szCs w:val="26"/>
        </w:rPr>
        <w:t xml:space="preserve"> </w:t>
      </w:r>
      <w:r w:rsidR="00BB4CE6" w:rsidRPr="001C7999">
        <w:rPr>
          <w:rFonts w:ascii="Arial Narrow" w:hAnsi="Arial Narrow" w:cs="Arial"/>
          <w:b/>
          <w:bCs/>
          <w:sz w:val="26"/>
          <w:szCs w:val="26"/>
        </w:rPr>
        <w:t>Giovanna Maria Oliveira da Conceição Cordeiro</w:t>
      </w:r>
      <w:r w:rsidR="00305650" w:rsidRPr="001C7999">
        <w:rPr>
          <w:rFonts w:ascii="Arial Narrow" w:hAnsi="Arial Narrow" w:cs="Arial"/>
          <w:sz w:val="26"/>
          <w:szCs w:val="26"/>
        </w:rPr>
        <w:t xml:space="preserve">, </w:t>
      </w:r>
      <w:r w:rsidR="00E43609" w:rsidRPr="001C7999">
        <w:rPr>
          <w:rFonts w:ascii="Arial Narrow" w:hAnsi="Arial Narrow" w:cs="Arial"/>
          <w:b/>
          <w:bCs/>
          <w:sz w:val="26"/>
          <w:szCs w:val="26"/>
        </w:rPr>
        <w:t xml:space="preserve">Documento de Formalização de </w:t>
      </w:r>
      <w:r w:rsidR="00EF6015" w:rsidRPr="001C7999">
        <w:rPr>
          <w:rFonts w:ascii="Arial Narrow" w:hAnsi="Arial Narrow" w:cs="Arial"/>
          <w:b/>
          <w:bCs/>
          <w:color w:val="000000" w:themeColor="text1"/>
          <w:sz w:val="26"/>
          <w:szCs w:val="26"/>
        </w:rPr>
        <w:t>Demanda</w:t>
      </w:r>
      <w:r w:rsidR="00E43609" w:rsidRPr="001C7999">
        <w:rPr>
          <w:rFonts w:ascii="Arial Narrow" w:hAnsi="Arial Narrow" w:cs="Arial"/>
          <w:b/>
          <w:bCs/>
          <w:color w:val="000000" w:themeColor="text1"/>
          <w:sz w:val="26"/>
          <w:szCs w:val="26"/>
        </w:rPr>
        <w:t xml:space="preserve"> </w:t>
      </w:r>
      <w:r w:rsidR="00E43609" w:rsidRPr="001C7999">
        <w:rPr>
          <w:rFonts w:ascii="Arial Narrow" w:hAnsi="Arial Narrow" w:cs="Arial"/>
          <w:b/>
          <w:bCs/>
          <w:sz w:val="26"/>
          <w:szCs w:val="26"/>
        </w:rPr>
        <w:t>(DFD)</w:t>
      </w:r>
      <w:r w:rsidR="00305650" w:rsidRPr="001C7999">
        <w:rPr>
          <w:rFonts w:ascii="Arial Narrow" w:hAnsi="Arial Narrow" w:cs="Arial"/>
          <w:sz w:val="26"/>
          <w:szCs w:val="26"/>
        </w:rPr>
        <w:t xml:space="preserve"> </w:t>
      </w:r>
      <w:r w:rsidR="00E43609" w:rsidRPr="001C7999">
        <w:rPr>
          <w:rFonts w:ascii="Arial Narrow" w:hAnsi="Arial Narrow" w:cs="Arial"/>
          <w:sz w:val="26"/>
          <w:szCs w:val="26"/>
        </w:rPr>
        <w:t>datado d</w:t>
      </w:r>
      <w:r w:rsidR="00305650" w:rsidRPr="001C7999">
        <w:rPr>
          <w:rFonts w:ascii="Arial Narrow" w:hAnsi="Arial Narrow" w:cs="Arial"/>
          <w:sz w:val="26"/>
          <w:szCs w:val="26"/>
        </w:rPr>
        <w:t xml:space="preserve">e </w:t>
      </w:r>
      <w:r w:rsidR="00CA06C5" w:rsidRPr="001C7999">
        <w:rPr>
          <w:rFonts w:ascii="Arial Narrow" w:hAnsi="Arial Narrow" w:cs="Arial"/>
          <w:sz w:val="26"/>
          <w:szCs w:val="26"/>
        </w:rPr>
        <w:t>29 de abril</w:t>
      </w:r>
      <w:r w:rsidR="002B4D22" w:rsidRPr="001C7999">
        <w:rPr>
          <w:rFonts w:ascii="Arial Narrow" w:hAnsi="Arial Narrow" w:cs="Arial"/>
          <w:sz w:val="26"/>
          <w:szCs w:val="26"/>
        </w:rPr>
        <w:t xml:space="preserve"> de 202</w:t>
      </w:r>
      <w:r w:rsidR="003128C2" w:rsidRPr="001C7999">
        <w:rPr>
          <w:rFonts w:ascii="Arial Narrow" w:hAnsi="Arial Narrow" w:cs="Arial"/>
          <w:sz w:val="26"/>
          <w:szCs w:val="26"/>
        </w:rPr>
        <w:t>6</w:t>
      </w:r>
      <w:r w:rsidR="00305650" w:rsidRPr="001C7999">
        <w:rPr>
          <w:rFonts w:ascii="Arial Narrow" w:hAnsi="Arial Narrow" w:cs="Arial"/>
          <w:sz w:val="26"/>
          <w:szCs w:val="26"/>
        </w:rPr>
        <w:t xml:space="preserve">, e será </w:t>
      </w:r>
      <w:r w:rsidR="00E3389E" w:rsidRPr="001C7999">
        <w:rPr>
          <w:rFonts w:ascii="Arial Narrow" w:hAnsi="Arial Narrow" w:cs="Arial"/>
          <w:sz w:val="26"/>
          <w:szCs w:val="26"/>
        </w:rPr>
        <w:t>conduzido pelo</w:t>
      </w:r>
      <w:r w:rsidR="00EA30A1" w:rsidRPr="001C7999">
        <w:rPr>
          <w:rFonts w:ascii="Arial Narrow" w:hAnsi="Arial Narrow" w:cs="Arial"/>
          <w:sz w:val="26"/>
          <w:szCs w:val="26"/>
        </w:rPr>
        <w:t xml:space="preserve"> </w:t>
      </w:r>
      <w:r w:rsidR="001611D0" w:rsidRPr="001C7999">
        <w:rPr>
          <w:rFonts w:ascii="Arial Narrow" w:hAnsi="Arial Narrow" w:cs="Arial"/>
          <w:sz w:val="26"/>
          <w:szCs w:val="26"/>
        </w:rPr>
        <w:t xml:space="preserve">senhor </w:t>
      </w:r>
      <w:r w:rsidR="00FF60E1" w:rsidRPr="001C7999">
        <w:rPr>
          <w:rFonts w:ascii="Arial Narrow" w:hAnsi="Arial Narrow" w:cs="Arial"/>
          <w:b/>
          <w:bCs/>
          <w:sz w:val="26"/>
          <w:szCs w:val="26"/>
        </w:rPr>
        <w:t>Leonardo Soares Lima Damasceno</w:t>
      </w:r>
      <w:r w:rsidR="00E3389E" w:rsidRPr="001C7999">
        <w:rPr>
          <w:rFonts w:ascii="Arial Narrow" w:hAnsi="Arial Narrow" w:cs="Arial"/>
          <w:sz w:val="26"/>
          <w:szCs w:val="26"/>
        </w:rPr>
        <w:t xml:space="preserve">, </w:t>
      </w:r>
      <w:r w:rsidR="001611D0" w:rsidRPr="001C7999">
        <w:rPr>
          <w:rFonts w:ascii="Arial Narrow" w:hAnsi="Arial Narrow" w:cs="Arial"/>
          <w:sz w:val="26"/>
          <w:szCs w:val="26"/>
        </w:rPr>
        <w:t xml:space="preserve">Agente de Contratação, </w:t>
      </w:r>
      <w:r w:rsidR="005667D2" w:rsidRPr="001C7999">
        <w:rPr>
          <w:rFonts w:ascii="Arial Narrow" w:hAnsi="Arial Narrow" w:cs="Arial"/>
          <w:sz w:val="26"/>
          <w:szCs w:val="26"/>
        </w:rPr>
        <w:t>e equipe de apoio</w:t>
      </w:r>
      <w:r w:rsidR="003128C2" w:rsidRPr="001C7999">
        <w:rPr>
          <w:rFonts w:ascii="Arial Narrow" w:hAnsi="Arial Narrow" w:cs="Arial"/>
          <w:sz w:val="26"/>
          <w:szCs w:val="26"/>
        </w:rPr>
        <w:t>,</w:t>
      </w:r>
      <w:r w:rsidR="00D118EA" w:rsidRPr="001C7999">
        <w:rPr>
          <w:rFonts w:ascii="Arial Narrow" w:hAnsi="Arial Narrow" w:cs="Arial"/>
          <w:sz w:val="26"/>
          <w:szCs w:val="26"/>
        </w:rPr>
        <w:t xml:space="preserve"> com fundamento na Lei Federal nº 14.133, de 01 de abril de 2021, Lei Complementar Federal nº 123, de 14 de dezembro de 2006, Lei Federal nº 8.078, de </w:t>
      </w:r>
      <w:r w:rsidR="008A2263" w:rsidRPr="001C7999">
        <w:rPr>
          <w:rFonts w:ascii="Arial Narrow" w:hAnsi="Arial Narrow" w:cs="Arial"/>
          <w:sz w:val="26"/>
          <w:szCs w:val="26"/>
        </w:rPr>
        <w:t xml:space="preserve">11 de setembro de 1990, </w:t>
      </w:r>
      <w:r w:rsidR="00F655EA" w:rsidRPr="001C7999">
        <w:rPr>
          <w:rFonts w:ascii="Arial Narrow" w:hAnsi="Arial Narrow" w:cs="Arial"/>
          <w:sz w:val="26"/>
          <w:szCs w:val="26"/>
        </w:rPr>
        <w:t>Resolução nº 001</w:t>
      </w:r>
      <w:r w:rsidR="005868FC" w:rsidRPr="001C7999">
        <w:rPr>
          <w:rFonts w:ascii="Arial Narrow" w:hAnsi="Arial Narrow" w:cs="Arial"/>
          <w:sz w:val="26"/>
          <w:szCs w:val="26"/>
        </w:rPr>
        <w:t>/</w:t>
      </w:r>
      <w:r w:rsidR="00F655EA" w:rsidRPr="001C7999">
        <w:rPr>
          <w:rFonts w:ascii="Arial Narrow" w:hAnsi="Arial Narrow" w:cs="Arial"/>
          <w:sz w:val="26"/>
          <w:szCs w:val="26"/>
        </w:rPr>
        <w:t>2024</w:t>
      </w:r>
      <w:r w:rsidR="005868FC" w:rsidRPr="001C7999">
        <w:rPr>
          <w:rFonts w:ascii="Arial Narrow" w:hAnsi="Arial Narrow" w:cs="Arial"/>
          <w:sz w:val="26"/>
          <w:szCs w:val="26"/>
        </w:rPr>
        <w:t>, publicada em 04 de outubro de 2024,</w:t>
      </w:r>
      <w:r w:rsidR="00F655EA" w:rsidRPr="001C7999">
        <w:rPr>
          <w:rFonts w:ascii="Arial Narrow" w:hAnsi="Arial Narrow" w:cs="Arial"/>
          <w:sz w:val="26"/>
          <w:szCs w:val="26"/>
        </w:rPr>
        <w:t xml:space="preserve"> e demais </w:t>
      </w:r>
      <w:r w:rsidR="00754F9E" w:rsidRPr="001C7999">
        <w:rPr>
          <w:rFonts w:ascii="Arial Narrow" w:hAnsi="Arial Narrow" w:cs="Arial"/>
          <w:sz w:val="26"/>
          <w:szCs w:val="26"/>
        </w:rPr>
        <w:t>normativas pertinente</w:t>
      </w:r>
      <w:r w:rsidR="005868FC" w:rsidRPr="001C7999">
        <w:rPr>
          <w:rFonts w:ascii="Arial Narrow" w:hAnsi="Arial Narrow" w:cs="Arial"/>
          <w:sz w:val="26"/>
          <w:szCs w:val="26"/>
        </w:rPr>
        <w:t>s</w:t>
      </w:r>
      <w:r w:rsidR="00754F9E" w:rsidRPr="001C7999">
        <w:rPr>
          <w:rFonts w:ascii="Arial Narrow" w:hAnsi="Arial Narrow" w:cs="Arial"/>
          <w:sz w:val="26"/>
          <w:szCs w:val="26"/>
        </w:rPr>
        <w:t>.</w:t>
      </w:r>
    </w:p>
    <w:p w14:paraId="52C0BF02" w14:textId="77777777" w:rsidR="00F5644D" w:rsidRPr="001C7999" w:rsidRDefault="00F5644D" w:rsidP="004348D6">
      <w:pPr>
        <w:spacing w:after="0" w:line="240" w:lineRule="auto"/>
        <w:jc w:val="center"/>
        <w:rPr>
          <w:rFonts w:ascii="Arial Narrow" w:hAnsi="Arial Narrow" w:cs="Arial"/>
          <w:b/>
          <w:bCs/>
          <w:sz w:val="26"/>
          <w:szCs w:val="26"/>
          <w:highlight w:val="yellow"/>
        </w:rPr>
      </w:pPr>
    </w:p>
    <w:tbl>
      <w:tblPr>
        <w:tblW w:w="906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4533"/>
        <w:gridCol w:w="4534"/>
      </w:tblGrid>
      <w:tr w:rsidR="00E14FC4" w:rsidRPr="001C7999" w14:paraId="7B09C2CF" w14:textId="77777777" w:rsidTr="00E14FC4">
        <w:trPr>
          <w:trHeight w:val="110"/>
        </w:trPr>
        <w:tc>
          <w:tcPr>
            <w:tcW w:w="9067" w:type="dxa"/>
            <w:gridSpan w:val="2"/>
          </w:tcPr>
          <w:p w14:paraId="3413EA21" w14:textId="272FADF5" w:rsidR="00E14FC4" w:rsidRPr="002C0E92" w:rsidRDefault="00E14FC4" w:rsidP="004348D6">
            <w:pPr>
              <w:spacing w:after="0" w:line="240" w:lineRule="auto"/>
              <w:jc w:val="both"/>
              <w:rPr>
                <w:rFonts w:ascii="Arial Narrow" w:eastAsia="Arial Narrow" w:hAnsi="Arial Narrow" w:cs="Arial"/>
                <w:sz w:val="26"/>
                <w:szCs w:val="26"/>
              </w:rPr>
            </w:pPr>
            <w:r w:rsidRPr="002C0E92">
              <w:rPr>
                <w:rFonts w:ascii="Arial Narrow" w:eastAsia="Arial Narrow" w:hAnsi="Arial Narrow" w:cs="Arial"/>
                <w:sz w:val="26"/>
                <w:szCs w:val="26"/>
              </w:rPr>
              <w:t xml:space="preserve">RECEBIMENTO DAS PROPOSTAS ATÉ: </w:t>
            </w:r>
            <w:r w:rsidR="001168AC">
              <w:rPr>
                <w:rFonts w:ascii="Arial Narrow" w:eastAsia="Arial Narrow" w:hAnsi="Arial Narrow" w:cs="Arial"/>
                <w:b/>
                <w:bCs/>
                <w:sz w:val="26"/>
                <w:szCs w:val="26"/>
              </w:rPr>
              <w:t>10</w:t>
            </w:r>
            <w:r w:rsidR="00933ECA" w:rsidRPr="002C0E92">
              <w:rPr>
                <w:rFonts w:ascii="Arial Narrow" w:eastAsia="Arial Narrow" w:hAnsi="Arial Narrow" w:cs="Arial"/>
                <w:b/>
                <w:bCs/>
                <w:sz w:val="26"/>
                <w:szCs w:val="26"/>
              </w:rPr>
              <w:t>/0</w:t>
            </w:r>
            <w:r w:rsidR="002C0E92">
              <w:rPr>
                <w:rFonts w:ascii="Arial Narrow" w:eastAsia="Arial Narrow" w:hAnsi="Arial Narrow" w:cs="Arial"/>
                <w:b/>
                <w:bCs/>
                <w:sz w:val="26"/>
                <w:szCs w:val="26"/>
              </w:rPr>
              <w:t>8</w:t>
            </w:r>
            <w:r w:rsidR="00933ECA" w:rsidRPr="002C0E92">
              <w:rPr>
                <w:rFonts w:ascii="Arial Narrow" w:eastAsia="Arial Narrow" w:hAnsi="Arial Narrow" w:cs="Arial"/>
                <w:b/>
                <w:bCs/>
                <w:sz w:val="26"/>
                <w:szCs w:val="26"/>
              </w:rPr>
              <w:t>/2026</w:t>
            </w:r>
            <w:r w:rsidR="00403B9C" w:rsidRPr="002C0E92">
              <w:rPr>
                <w:rFonts w:ascii="Arial Narrow" w:eastAsia="Arial Narrow" w:hAnsi="Arial Narrow" w:cs="Arial"/>
                <w:b/>
                <w:bCs/>
                <w:sz w:val="26"/>
                <w:szCs w:val="26"/>
              </w:rPr>
              <w:t xml:space="preserve"> </w:t>
            </w:r>
            <w:r w:rsidRPr="002C0E92">
              <w:rPr>
                <w:rFonts w:ascii="Arial Narrow" w:eastAsia="Arial Narrow" w:hAnsi="Arial Narrow" w:cs="Arial"/>
                <w:b/>
                <w:sz w:val="26"/>
                <w:szCs w:val="26"/>
              </w:rPr>
              <w:t xml:space="preserve">às </w:t>
            </w:r>
            <w:r w:rsidR="001B0FB6" w:rsidRPr="002C0E92">
              <w:rPr>
                <w:rFonts w:ascii="Arial Narrow" w:eastAsia="Arial Narrow" w:hAnsi="Arial Narrow" w:cs="Arial"/>
                <w:b/>
                <w:sz w:val="26"/>
                <w:szCs w:val="26"/>
              </w:rPr>
              <w:t>09:</w:t>
            </w:r>
            <w:r w:rsidR="00403B9C" w:rsidRPr="002C0E92">
              <w:rPr>
                <w:rFonts w:ascii="Arial Narrow" w:eastAsia="Arial Narrow" w:hAnsi="Arial Narrow" w:cs="Arial"/>
                <w:b/>
                <w:sz w:val="26"/>
                <w:szCs w:val="26"/>
              </w:rPr>
              <w:t>30h</w:t>
            </w:r>
            <w:r w:rsidRPr="002C0E92">
              <w:rPr>
                <w:rFonts w:ascii="Arial Narrow" w:eastAsia="Arial Narrow" w:hAnsi="Arial Narrow" w:cs="Arial"/>
                <w:b/>
                <w:sz w:val="26"/>
                <w:szCs w:val="26"/>
              </w:rPr>
              <w:t xml:space="preserve"> (</w:t>
            </w:r>
            <w:r w:rsidR="001B0FB6" w:rsidRPr="002C0E92">
              <w:rPr>
                <w:rFonts w:ascii="Arial Narrow" w:eastAsia="Arial Narrow" w:hAnsi="Arial Narrow" w:cs="Arial"/>
                <w:b/>
                <w:sz w:val="26"/>
                <w:szCs w:val="26"/>
              </w:rPr>
              <w:t>nove</w:t>
            </w:r>
            <w:r w:rsidRPr="002C0E92">
              <w:rPr>
                <w:rFonts w:ascii="Arial Narrow" w:eastAsia="Arial Narrow" w:hAnsi="Arial Narrow" w:cs="Arial"/>
                <w:b/>
                <w:sz w:val="26"/>
                <w:szCs w:val="26"/>
              </w:rPr>
              <w:t xml:space="preserve"> horas e</w:t>
            </w:r>
            <w:r w:rsidR="00403B9C" w:rsidRPr="002C0E92">
              <w:rPr>
                <w:rFonts w:ascii="Arial Narrow" w:eastAsia="Arial Narrow" w:hAnsi="Arial Narrow" w:cs="Arial"/>
                <w:b/>
                <w:sz w:val="26"/>
                <w:szCs w:val="26"/>
              </w:rPr>
              <w:t xml:space="preserve"> trinta </w:t>
            </w:r>
            <w:r w:rsidRPr="002C0E92">
              <w:rPr>
                <w:rFonts w:ascii="Arial Narrow" w:eastAsia="Arial Narrow" w:hAnsi="Arial Narrow" w:cs="Arial"/>
                <w:b/>
                <w:sz w:val="26"/>
                <w:szCs w:val="26"/>
              </w:rPr>
              <w:t>minutos)</w:t>
            </w:r>
            <w:r w:rsidR="00403742" w:rsidRPr="002C0E92">
              <w:rPr>
                <w:rFonts w:ascii="Arial Narrow" w:eastAsia="Arial Narrow" w:hAnsi="Arial Narrow" w:cs="Arial"/>
                <w:b/>
                <w:sz w:val="26"/>
                <w:szCs w:val="26"/>
              </w:rPr>
              <w:t xml:space="preserve"> </w:t>
            </w:r>
            <w:r w:rsidR="00403742" w:rsidRPr="002C0E92">
              <w:rPr>
                <w:rFonts w:ascii="Arial Narrow" w:eastAsia="Arial Narrow" w:hAnsi="Arial Narrow" w:cs="Arial"/>
                <w:bCs/>
                <w:sz w:val="26"/>
                <w:szCs w:val="26"/>
              </w:rPr>
              <w:t>– em atendimento ao Art. 55, II, a, da Lei 14.133/2021.</w:t>
            </w:r>
          </w:p>
        </w:tc>
      </w:tr>
      <w:tr w:rsidR="00E14FC4" w:rsidRPr="001C7999" w14:paraId="1039DE7A" w14:textId="77777777" w:rsidTr="00E14FC4">
        <w:trPr>
          <w:trHeight w:val="110"/>
        </w:trPr>
        <w:tc>
          <w:tcPr>
            <w:tcW w:w="9067" w:type="dxa"/>
            <w:gridSpan w:val="2"/>
          </w:tcPr>
          <w:p w14:paraId="408382B3" w14:textId="6128D9F0" w:rsidR="00E14FC4" w:rsidRPr="002C0E92" w:rsidRDefault="00E14FC4" w:rsidP="004348D6">
            <w:pPr>
              <w:spacing w:after="0" w:line="240" w:lineRule="auto"/>
              <w:jc w:val="both"/>
              <w:rPr>
                <w:rFonts w:ascii="Arial Narrow" w:eastAsia="Arial Narrow" w:hAnsi="Arial Narrow" w:cs="Arial"/>
                <w:sz w:val="26"/>
                <w:szCs w:val="26"/>
              </w:rPr>
            </w:pPr>
            <w:r w:rsidRPr="002C0E92">
              <w:rPr>
                <w:rFonts w:ascii="Arial Narrow" w:eastAsia="Arial Narrow" w:hAnsi="Arial Narrow" w:cs="Arial"/>
                <w:sz w:val="26"/>
                <w:szCs w:val="26"/>
              </w:rPr>
              <w:t xml:space="preserve">ABERTURA DAS PROPOSTAS: </w:t>
            </w:r>
            <w:r w:rsidR="001168AC">
              <w:rPr>
                <w:rFonts w:ascii="Arial Narrow" w:eastAsia="Arial Narrow" w:hAnsi="Arial Narrow" w:cs="Arial"/>
                <w:b/>
                <w:bCs/>
                <w:sz w:val="26"/>
                <w:szCs w:val="26"/>
              </w:rPr>
              <w:t>10</w:t>
            </w:r>
            <w:r w:rsidR="002C0E92" w:rsidRPr="002C0E92">
              <w:rPr>
                <w:rFonts w:ascii="Arial Narrow" w:eastAsia="Arial Narrow" w:hAnsi="Arial Narrow" w:cs="Arial"/>
                <w:b/>
                <w:bCs/>
                <w:sz w:val="26"/>
                <w:szCs w:val="26"/>
              </w:rPr>
              <w:t>/0</w:t>
            </w:r>
            <w:r w:rsidR="002C0E92">
              <w:rPr>
                <w:rFonts w:ascii="Arial Narrow" w:eastAsia="Arial Narrow" w:hAnsi="Arial Narrow" w:cs="Arial"/>
                <w:b/>
                <w:bCs/>
                <w:sz w:val="26"/>
                <w:szCs w:val="26"/>
              </w:rPr>
              <w:t>8</w:t>
            </w:r>
            <w:r w:rsidR="002C0E92" w:rsidRPr="002C0E92">
              <w:rPr>
                <w:rFonts w:ascii="Arial Narrow" w:eastAsia="Arial Narrow" w:hAnsi="Arial Narrow" w:cs="Arial"/>
                <w:b/>
                <w:bCs/>
                <w:sz w:val="26"/>
                <w:szCs w:val="26"/>
              </w:rPr>
              <w:t xml:space="preserve">/2026 </w:t>
            </w:r>
            <w:r w:rsidRPr="002C0E92">
              <w:rPr>
                <w:rFonts w:ascii="Arial Narrow" w:eastAsia="Arial Narrow" w:hAnsi="Arial Narrow" w:cs="Arial"/>
                <w:b/>
                <w:sz w:val="26"/>
                <w:szCs w:val="26"/>
              </w:rPr>
              <w:t xml:space="preserve">às </w:t>
            </w:r>
            <w:r w:rsidR="001B0FB6" w:rsidRPr="002C0E92">
              <w:rPr>
                <w:rFonts w:ascii="Arial Narrow" w:eastAsia="Arial Narrow" w:hAnsi="Arial Narrow" w:cs="Arial"/>
                <w:b/>
                <w:sz w:val="26"/>
                <w:szCs w:val="26"/>
              </w:rPr>
              <w:t>10:00</w:t>
            </w:r>
            <w:r w:rsidR="00403B9C" w:rsidRPr="002C0E92">
              <w:rPr>
                <w:rFonts w:ascii="Arial Narrow" w:eastAsia="Arial Narrow" w:hAnsi="Arial Narrow" w:cs="Arial"/>
                <w:b/>
                <w:sz w:val="26"/>
                <w:szCs w:val="26"/>
              </w:rPr>
              <w:t>h</w:t>
            </w:r>
            <w:r w:rsidRPr="002C0E92">
              <w:rPr>
                <w:rFonts w:ascii="Arial Narrow" w:eastAsia="Arial Narrow" w:hAnsi="Arial Narrow" w:cs="Arial"/>
                <w:b/>
                <w:sz w:val="26"/>
                <w:szCs w:val="26"/>
              </w:rPr>
              <w:t xml:space="preserve"> (</w:t>
            </w:r>
            <w:r w:rsidR="001B0FB6" w:rsidRPr="002C0E92">
              <w:rPr>
                <w:rFonts w:ascii="Arial Narrow" w:eastAsia="Arial Narrow" w:hAnsi="Arial Narrow" w:cs="Arial"/>
                <w:b/>
                <w:sz w:val="26"/>
                <w:szCs w:val="26"/>
              </w:rPr>
              <w:t>dez</w:t>
            </w:r>
            <w:r w:rsidRPr="002C0E92">
              <w:rPr>
                <w:rFonts w:ascii="Arial Narrow" w:eastAsia="Arial Narrow" w:hAnsi="Arial Narrow" w:cs="Arial"/>
                <w:b/>
                <w:sz w:val="26"/>
                <w:szCs w:val="26"/>
              </w:rPr>
              <w:t xml:space="preserve"> horas)</w:t>
            </w:r>
          </w:p>
        </w:tc>
      </w:tr>
      <w:tr w:rsidR="00E14FC4" w:rsidRPr="001C7999" w14:paraId="2990636D" w14:textId="77777777" w:rsidTr="00E14FC4">
        <w:trPr>
          <w:trHeight w:val="110"/>
        </w:trPr>
        <w:tc>
          <w:tcPr>
            <w:tcW w:w="9067" w:type="dxa"/>
            <w:gridSpan w:val="2"/>
          </w:tcPr>
          <w:p w14:paraId="1718B2CF" w14:textId="24C39BE1" w:rsidR="00E14FC4" w:rsidRPr="002C0E92" w:rsidRDefault="00E14FC4" w:rsidP="004348D6">
            <w:pPr>
              <w:spacing w:after="0" w:line="240" w:lineRule="auto"/>
              <w:jc w:val="both"/>
              <w:rPr>
                <w:rFonts w:ascii="Arial Narrow" w:eastAsia="Arial Narrow" w:hAnsi="Arial Narrow" w:cs="Arial"/>
                <w:sz w:val="26"/>
                <w:szCs w:val="26"/>
              </w:rPr>
            </w:pPr>
            <w:r w:rsidRPr="002C0E92">
              <w:rPr>
                <w:rFonts w:ascii="Arial Narrow" w:eastAsia="Arial Narrow" w:hAnsi="Arial Narrow" w:cs="Arial"/>
                <w:sz w:val="26"/>
                <w:szCs w:val="26"/>
              </w:rPr>
              <w:t>INÍCIO DA SESSÃO DE DISPUTA</w:t>
            </w:r>
            <w:r w:rsidR="00403B9C" w:rsidRPr="002C0E92">
              <w:rPr>
                <w:rFonts w:ascii="Arial Narrow" w:eastAsia="Arial Narrow" w:hAnsi="Arial Narrow" w:cs="Arial"/>
                <w:sz w:val="26"/>
                <w:szCs w:val="26"/>
              </w:rPr>
              <w:t xml:space="preserve">: </w:t>
            </w:r>
            <w:r w:rsidR="001168AC">
              <w:rPr>
                <w:rFonts w:ascii="Arial Narrow" w:eastAsia="Arial Narrow" w:hAnsi="Arial Narrow" w:cs="Arial"/>
                <w:b/>
                <w:bCs/>
                <w:sz w:val="26"/>
                <w:szCs w:val="26"/>
              </w:rPr>
              <w:t>10</w:t>
            </w:r>
            <w:r w:rsidR="002C0E92" w:rsidRPr="002C0E92">
              <w:rPr>
                <w:rFonts w:ascii="Arial Narrow" w:eastAsia="Arial Narrow" w:hAnsi="Arial Narrow" w:cs="Arial"/>
                <w:b/>
                <w:bCs/>
                <w:sz w:val="26"/>
                <w:szCs w:val="26"/>
              </w:rPr>
              <w:t>/0</w:t>
            </w:r>
            <w:r w:rsidR="002C0E92">
              <w:rPr>
                <w:rFonts w:ascii="Arial Narrow" w:eastAsia="Arial Narrow" w:hAnsi="Arial Narrow" w:cs="Arial"/>
                <w:b/>
                <w:bCs/>
                <w:sz w:val="26"/>
                <w:szCs w:val="26"/>
              </w:rPr>
              <w:t>8</w:t>
            </w:r>
            <w:r w:rsidR="002C0E92" w:rsidRPr="002C0E92">
              <w:rPr>
                <w:rFonts w:ascii="Arial Narrow" w:eastAsia="Arial Narrow" w:hAnsi="Arial Narrow" w:cs="Arial"/>
                <w:b/>
                <w:bCs/>
                <w:sz w:val="26"/>
                <w:szCs w:val="26"/>
              </w:rPr>
              <w:t xml:space="preserve">/2026 </w:t>
            </w:r>
            <w:r w:rsidRPr="002C0E92">
              <w:rPr>
                <w:rFonts w:ascii="Arial Narrow" w:eastAsia="Arial Narrow" w:hAnsi="Arial Narrow" w:cs="Arial"/>
                <w:b/>
                <w:sz w:val="26"/>
                <w:szCs w:val="26"/>
              </w:rPr>
              <w:t xml:space="preserve">às </w:t>
            </w:r>
            <w:r w:rsidR="001B0FB6" w:rsidRPr="002C0E92">
              <w:rPr>
                <w:rFonts w:ascii="Arial Narrow" w:eastAsia="Arial Narrow" w:hAnsi="Arial Narrow" w:cs="Arial"/>
                <w:b/>
                <w:sz w:val="26"/>
                <w:szCs w:val="26"/>
              </w:rPr>
              <w:t>1</w:t>
            </w:r>
            <w:r w:rsidRPr="002C0E92">
              <w:rPr>
                <w:rFonts w:ascii="Arial Narrow" w:eastAsia="Arial Narrow" w:hAnsi="Arial Narrow" w:cs="Arial"/>
                <w:b/>
                <w:sz w:val="26"/>
                <w:szCs w:val="26"/>
              </w:rPr>
              <w:t>0:00</w:t>
            </w:r>
            <w:r w:rsidR="00403B9C" w:rsidRPr="002C0E92">
              <w:rPr>
                <w:rFonts w:ascii="Arial Narrow" w:eastAsia="Arial Narrow" w:hAnsi="Arial Narrow" w:cs="Arial"/>
                <w:b/>
                <w:sz w:val="26"/>
                <w:szCs w:val="26"/>
              </w:rPr>
              <w:t>h</w:t>
            </w:r>
            <w:r w:rsidRPr="002C0E92">
              <w:rPr>
                <w:rFonts w:ascii="Arial Narrow" w:eastAsia="Arial Narrow" w:hAnsi="Arial Narrow" w:cs="Arial"/>
                <w:b/>
                <w:sz w:val="26"/>
                <w:szCs w:val="26"/>
              </w:rPr>
              <w:t xml:space="preserve"> (</w:t>
            </w:r>
            <w:r w:rsidR="001B0FB6" w:rsidRPr="002C0E92">
              <w:rPr>
                <w:rFonts w:ascii="Arial Narrow" w:eastAsia="Arial Narrow" w:hAnsi="Arial Narrow" w:cs="Arial"/>
                <w:b/>
                <w:sz w:val="26"/>
                <w:szCs w:val="26"/>
              </w:rPr>
              <w:t>dez</w:t>
            </w:r>
            <w:r w:rsidRPr="002C0E92">
              <w:rPr>
                <w:rFonts w:ascii="Arial Narrow" w:eastAsia="Arial Narrow" w:hAnsi="Arial Narrow" w:cs="Arial"/>
                <w:b/>
                <w:sz w:val="26"/>
                <w:szCs w:val="26"/>
              </w:rPr>
              <w:t xml:space="preserve"> horas)</w:t>
            </w:r>
          </w:p>
        </w:tc>
      </w:tr>
      <w:tr w:rsidR="00E14FC4" w:rsidRPr="001C7999" w14:paraId="5FDEE29C" w14:textId="77777777" w:rsidTr="00E14FC4">
        <w:trPr>
          <w:trHeight w:val="45"/>
        </w:trPr>
        <w:tc>
          <w:tcPr>
            <w:tcW w:w="9067" w:type="dxa"/>
            <w:gridSpan w:val="2"/>
          </w:tcPr>
          <w:p w14:paraId="2343173A" w14:textId="15774089" w:rsidR="00E14FC4" w:rsidRPr="002C0E92" w:rsidRDefault="00E14FC4" w:rsidP="004348D6">
            <w:pPr>
              <w:spacing w:after="0" w:line="240" w:lineRule="auto"/>
              <w:jc w:val="both"/>
              <w:rPr>
                <w:rFonts w:ascii="Arial Narrow" w:eastAsia="Arial Narrow" w:hAnsi="Arial Narrow" w:cs="Arial"/>
                <w:sz w:val="26"/>
                <w:szCs w:val="26"/>
              </w:rPr>
            </w:pPr>
            <w:r w:rsidRPr="002C0E92">
              <w:rPr>
                <w:rFonts w:ascii="Arial Narrow" w:eastAsia="Arial Narrow" w:hAnsi="Arial Narrow" w:cs="Arial"/>
                <w:sz w:val="26"/>
                <w:szCs w:val="26"/>
              </w:rPr>
              <w:t xml:space="preserve">SISTEMA ELETRÔNICO UTILIZADO: </w:t>
            </w:r>
            <w:r w:rsidRPr="002C0E92">
              <w:rPr>
                <w:rFonts w:ascii="Arial Narrow" w:eastAsia="Arial Narrow" w:hAnsi="Arial Narrow" w:cs="Arial"/>
                <w:b/>
                <w:bCs/>
                <w:sz w:val="26"/>
                <w:szCs w:val="26"/>
              </w:rPr>
              <w:t>Bolsa de Licitações e Leilões (BLL)</w:t>
            </w:r>
            <w:r w:rsidRPr="002C0E92">
              <w:rPr>
                <w:rFonts w:ascii="Arial Narrow" w:eastAsia="Arial Narrow" w:hAnsi="Arial Narrow" w:cs="Arial"/>
                <w:b/>
                <w:sz w:val="26"/>
                <w:szCs w:val="26"/>
              </w:rPr>
              <w:t xml:space="preserve"> </w:t>
            </w:r>
          </w:p>
        </w:tc>
      </w:tr>
      <w:tr w:rsidR="00E14FC4" w:rsidRPr="001C7999" w14:paraId="4D50E2A0" w14:textId="77777777" w:rsidTr="00E14FC4">
        <w:trPr>
          <w:trHeight w:val="45"/>
        </w:trPr>
        <w:tc>
          <w:tcPr>
            <w:tcW w:w="9067" w:type="dxa"/>
            <w:gridSpan w:val="2"/>
          </w:tcPr>
          <w:p w14:paraId="04A87303" w14:textId="79CE366B" w:rsidR="00E14FC4" w:rsidRPr="002C0E92" w:rsidRDefault="00E14FC4" w:rsidP="004348D6">
            <w:pPr>
              <w:spacing w:after="0" w:line="240" w:lineRule="auto"/>
              <w:jc w:val="both"/>
              <w:rPr>
                <w:rFonts w:ascii="Arial Narrow" w:eastAsia="Arial Narrow" w:hAnsi="Arial Narrow" w:cs="Arial"/>
                <w:sz w:val="26"/>
                <w:szCs w:val="26"/>
              </w:rPr>
            </w:pPr>
            <w:r w:rsidRPr="002C0E92">
              <w:rPr>
                <w:rFonts w:ascii="Arial Narrow" w:eastAsia="Arial Narrow" w:hAnsi="Arial Narrow" w:cs="Arial"/>
                <w:sz w:val="26"/>
                <w:szCs w:val="26"/>
              </w:rPr>
              <w:t xml:space="preserve">ENDEREÇO ELETRÔNICO: </w:t>
            </w:r>
            <w:r w:rsidR="00535B06" w:rsidRPr="002C0E92">
              <w:rPr>
                <w:rFonts w:ascii="Arial Narrow" w:eastAsia="Arial Narrow" w:hAnsi="Arial Narrow" w:cs="Arial"/>
                <w:b/>
                <w:bCs/>
                <w:sz w:val="26"/>
                <w:szCs w:val="26"/>
              </w:rPr>
              <w:t>https://bllcompras.com/Home/Login</w:t>
            </w:r>
          </w:p>
        </w:tc>
      </w:tr>
      <w:tr w:rsidR="00535B06" w:rsidRPr="001C7999" w14:paraId="4B5869D4" w14:textId="77777777" w:rsidTr="0082692A">
        <w:trPr>
          <w:trHeight w:val="110"/>
        </w:trPr>
        <w:tc>
          <w:tcPr>
            <w:tcW w:w="9067" w:type="dxa"/>
            <w:gridSpan w:val="2"/>
          </w:tcPr>
          <w:p w14:paraId="79C9BCAE" w14:textId="20CE9DFB" w:rsidR="00535B06" w:rsidRPr="002C0E92" w:rsidRDefault="00535B06" w:rsidP="004348D6">
            <w:pPr>
              <w:spacing w:after="0" w:line="240" w:lineRule="auto"/>
              <w:jc w:val="both"/>
              <w:rPr>
                <w:rFonts w:ascii="Arial Narrow" w:eastAsia="Arial Narrow" w:hAnsi="Arial Narrow" w:cs="Arial"/>
                <w:sz w:val="26"/>
                <w:szCs w:val="26"/>
              </w:rPr>
            </w:pPr>
            <w:r w:rsidRPr="002C0E92">
              <w:rPr>
                <w:rFonts w:ascii="Arial Narrow" w:eastAsia="Arial Narrow" w:hAnsi="Arial Narrow" w:cs="Arial"/>
                <w:sz w:val="26"/>
                <w:szCs w:val="26"/>
              </w:rPr>
              <w:t xml:space="preserve">AGENTE DE CONTRATAÇÃO: </w:t>
            </w:r>
            <w:r w:rsidR="000C144E" w:rsidRPr="002C0E92">
              <w:rPr>
                <w:rFonts w:ascii="Arial Narrow" w:eastAsia="Arial Narrow" w:hAnsi="Arial Narrow" w:cs="Arial"/>
                <w:b/>
                <w:bCs/>
                <w:sz w:val="26"/>
                <w:szCs w:val="26"/>
              </w:rPr>
              <w:t>Leonardo Soares Lima Damasceno</w:t>
            </w:r>
          </w:p>
        </w:tc>
      </w:tr>
      <w:tr w:rsidR="00535B06" w:rsidRPr="001C7999" w14:paraId="5EFFF7A4" w14:textId="77777777" w:rsidTr="0007427E">
        <w:trPr>
          <w:trHeight w:val="110"/>
        </w:trPr>
        <w:tc>
          <w:tcPr>
            <w:tcW w:w="4533" w:type="dxa"/>
          </w:tcPr>
          <w:p w14:paraId="69C79D1C" w14:textId="77777777" w:rsidR="00535B06" w:rsidRPr="002C0E92" w:rsidRDefault="00535B06" w:rsidP="004348D6">
            <w:pPr>
              <w:spacing w:after="0" w:line="240" w:lineRule="auto"/>
              <w:jc w:val="both"/>
              <w:rPr>
                <w:rFonts w:ascii="Arial Narrow" w:eastAsia="Arial Narrow" w:hAnsi="Arial Narrow" w:cs="Arial"/>
                <w:sz w:val="26"/>
                <w:szCs w:val="26"/>
              </w:rPr>
            </w:pPr>
            <w:r w:rsidRPr="002C0E92">
              <w:rPr>
                <w:rFonts w:ascii="Arial Narrow" w:eastAsia="Arial Narrow" w:hAnsi="Arial Narrow" w:cs="Arial"/>
                <w:sz w:val="26"/>
                <w:szCs w:val="26"/>
              </w:rPr>
              <w:t xml:space="preserve">TELEFONE: </w:t>
            </w:r>
            <w:r w:rsidRPr="002C0E92">
              <w:rPr>
                <w:rFonts w:ascii="Arial Narrow" w:eastAsia="Arial Narrow" w:hAnsi="Arial Narrow" w:cs="Arial"/>
                <w:b/>
                <w:bCs/>
                <w:sz w:val="26"/>
                <w:szCs w:val="26"/>
              </w:rPr>
              <w:t>(81) 9.8875-8610</w:t>
            </w:r>
          </w:p>
        </w:tc>
        <w:tc>
          <w:tcPr>
            <w:tcW w:w="4534" w:type="dxa"/>
          </w:tcPr>
          <w:p w14:paraId="19E0C55B" w14:textId="29116292" w:rsidR="00535B06" w:rsidRPr="002C0E92" w:rsidRDefault="00535B06" w:rsidP="004348D6">
            <w:pPr>
              <w:spacing w:after="0" w:line="240" w:lineRule="auto"/>
              <w:jc w:val="both"/>
              <w:rPr>
                <w:rFonts w:ascii="Arial Narrow" w:eastAsia="Arial Narrow" w:hAnsi="Arial Narrow" w:cs="Arial"/>
                <w:sz w:val="26"/>
                <w:szCs w:val="26"/>
              </w:rPr>
            </w:pPr>
            <w:r w:rsidRPr="002C0E92">
              <w:rPr>
                <w:rFonts w:ascii="Arial Narrow" w:eastAsia="Arial Narrow" w:hAnsi="Arial Narrow" w:cs="Arial"/>
                <w:sz w:val="26"/>
                <w:szCs w:val="26"/>
              </w:rPr>
              <w:t xml:space="preserve">E-MAIL: </w:t>
            </w:r>
            <w:r w:rsidRPr="002C0E92">
              <w:rPr>
                <w:rFonts w:ascii="Arial Narrow" w:eastAsia="Arial Narrow" w:hAnsi="Arial Narrow" w:cs="Arial"/>
                <w:b/>
                <w:bCs/>
                <w:sz w:val="26"/>
                <w:szCs w:val="26"/>
              </w:rPr>
              <w:t>licitacao.previpaulista@gmail.com</w:t>
            </w:r>
          </w:p>
        </w:tc>
      </w:tr>
      <w:tr w:rsidR="00E14FC4" w:rsidRPr="001C7999" w14:paraId="640B6AEE" w14:textId="77777777" w:rsidTr="00535B06">
        <w:trPr>
          <w:trHeight w:val="131"/>
        </w:trPr>
        <w:tc>
          <w:tcPr>
            <w:tcW w:w="9067" w:type="dxa"/>
            <w:gridSpan w:val="2"/>
          </w:tcPr>
          <w:p w14:paraId="1CCC48A4" w14:textId="77777777" w:rsidR="00E14FC4" w:rsidRPr="002C0E92" w:rsidRDefault="00E14FC4" w:rsidP="004348D6">
            <w:pPr>
              <w:spacing w:after="0" w:line="240" w:lineRule="auto"/>
              <w:jc w:val="both"/>
              <w:rPr>
                <w:rFonts w:ascii="Arial Narrow" w:eastAsia="Arial Narrow" w:hAnsi="Arial Narrow" w:cs="Arial"/>
                <w:sz w:val="26"/>
                <w:szCs w:val="26"/>
              </w:rPr>
            </w:pPr>
            <w:r w:rsidRPr="002C0E92">
              <w:rPr>
                <w:rFonts w:ascii="Arial Narrow" w:eastAsia="Arial Narrow" w:hAnsi="Arial Narrow" w:cs="Arial"/>
                <w:sz w:val="26"/>
                <w:szCs w:val="26"/>
              </w:rPr>
              <w:t>ENDEREÇO: Rua Doutor Demócrito de Souza Filho, 26, Nobre – Paulista/PE. CEP: 53.401-560.</w:t>
            </w:r>
          </w:p>
        </w:tc>
      </w:tr>
      <w:tr w:rsidR="00E14FC4" w:rsidRPr="001C7999" w14:paraId="344E1BB9" w14:textId="77777777" w:rsidTr="00E14FC4">
        <w:trPr>
          <w:trHeight w:val="573"/>
        </w:trPr>
        <w:tc>
          <w:tcPr>
            <w:tcW w:w="9067" w:type="dxa"/>
            <w:gridSpan w:val="2"/>
          </w:tcPr>
          <w:p w14:paraId="251224DF" w14:textId="25FCF0A3" w:rsidR="00E14FC4" w:rsidRPr="002C0E92" w:rsidRDefault="00E14FC4" w:rsidP="004348D6">
            <w:pPr>
              <w:spacing w:after="0" w:line="240" w:lineRule="auto"/>
              <w:jc w:val="both"/>
              <w:rPr>
                <w:rFonts w:ascii="Arial Narrow" w:eastAsia="Arial Narrow" w:hAnsi="Arial Narrow" w:cs="Arial"/>
                <w:sz w:val="26"/>
                <w:szCs w:val="26"/>
              </w:rPr>
            </w:pPr>
            <w:r w:rsidRPr="002C0E92">
              <w:rPr>
                <w:rFonts w:ascii="Arial Narrow" w:eastAsia="Arial Narrow" w:hAnsi="Arial Narrow" w:cs="Arial"/>
                <w:sz w:val="26"/>
                <w:szCs w:val="26"/>
              </w:rPr>
              <w:t xml:space="preserve">Referência de Tempo: Para todas as referências de tempo será </w:t>
            </w:r>
            <w:r w:rsidR="00535B06" w:rsidRPr="002C0E92">
              <w:rPr>
                <w:rFonts w:ascii="Arial Narrow" w:eastAsia="Arial Narrow" w:hAnsi="Arial Narrow" w:cs="Arial"/>
                <w:sz w:val="26"/>
                <w:szCs w:val="26"/>
              </w:rPr>
              <w:t>obrigatório</w:t>
            </w:r>
            <w:r w:rsidRPr="002C0E92">
              <w:rPr>
                <w:rFonts w:ascii="Arial Narrow" w:eastAsia="Arial Narrow" w:hAnsi="Arial Narrow" w:cs="Arial"/>
                <w:sz w:val="26"/>
                <w:szCs w:val="26"/>
              </w:rPr>
              <w:t xml:space="preserve"> o </w:t>
            </w:r>
            <w:r w:rsidRPr="002C0E92">
              <w:rPr>
                <w:rFonts w:ascii="Arial Narrow" w:eastAsia="Arial Narrow" w:hAnsi="Arial Narrow" w:cs="Arial"/>
                <w:bCs/>
                <w:sz w:val="26"/>
                <w:szCs w:val="26"/>
              </w:rPr>
              <w:t>horário de Brasília – DF</w:t>
            </w:r>
            <w:r w:rsidR="001427C5" w:rsidRPr="002C0E92">
              <w:rPr>
                <w:rFonts w:ascii="Arial Narrow" w:eastAsia="Arial Narrow" w:hAnsi="Arial Narrow" w:cs="Arial"/>
                <w:bCs/>
                <w:sz w:val="26"/>
                <w:szCs w:val="26"/>
              </w:rPr>
              <w:t xml:space="preserve"> (Artigo 12 da Resolução nº 001/2024)</w:t>
            </w:r>
            <w:r w:rsidRPr="002C0E92">
              <w:rPr>
                <w:rFonts w:ascii="Arial Narrow" w:eastAsia="Arial Narrow" w:hAnsi="Arial Narrow" w:cs="Arial"/>
                <w:b/>
                <w:sz w:val="26"/>
                <w:szCs w:val="26"/>
              </w:rPr>
              <w:t xml:space="preserve"> </w:t>
            </w:r>
          </w:p>
          <w:p w14:paraId="441D54E1" w14:textId="77777777" w:rsidR="00E14FC4" w:rsidRPr="002C0E92" w:rsidRDefault="00E14FC4" w:rsidP="004348D6">
            <w:pPr>
              <w:spacing w:after="0" w:line="240" w:lineRule="auto"/>
              <w:jc w:val="both"/>
              <w:rPr>
                <w:rFonts w:ascii="Arial Narrow" w:eastAsia="Arial Narrow" w:hAnsi="Arial Narrow" w:cs="Arial"/>
                <w:sz w:val="26"/>
                <w:szCs w:val="26"/>
              </w:rPr>
            </w:pPr>
            <w:r w:rsidRPr="002C0E92">
              <w:rPr>
                <w:rFonts w:ascii="Arial Narrow" w:eastAsia="Arial Narrow" w:hAnsi="Arial Narrow" w:cs="Arial"/>
                <w:i/>
                <w:sz w:val="26"/>
                <w:szCs w:val="26"/>
              </w:rPr>
              <w:t>OBSERVAÇÃO: Na hipótese de não haver expediente na data fixada, ficará a sessão adiada para o primeiro dia útil subsequente, no mesmo sítio e hora, salvo as disposições em contrário</w:t>
            </w:r>
            <w:r w:rsidRPr="002C0E92">
              <w:rPr>
                <w:rFonts w:ascii="Arial Narrow" w:eastAsia="Arial Narrow" w:hAnsi="Arial Narrow" w:cs="Arial"/>
                <w:sz w:val="26"/>
                <w:szCs w:val="26"/>
              </w:rPr>
              <w:t xml:space="preserve">. </w:t>
            </w:r>
          </w:p>
        </w:tc>
      </w:tr>
    </w:tbl>
    <w:p w14:paraId="2F41373C" w14:textId="77777777" w:rsidR="00754F9E" w:rsidRPr="001C7999" w:rsidRDefault="00754F9E" w:rsidP="004348D6">
      <w:pPr>
        <w:spacing w:after="0" w:line="240" w:lineRule="auto"/>
        <w:rPr>
          <w:rFonts w:ascii="Arial Narrow" w:hAnsi="Arial Narrow" w:cs="Arial"/>
          <w:b/>
          <w:bCs/>
          <w:sz w:val="26"/>
          <w:szCs w:val="26"/>
        </w:rPr>
      </w:pPr>
    </w:p>
    <w:p w14:paraId="4DA8118E" w14:textId="5E95393D" w:rsidR="00FF026C" w:rsidRPr="001C7999" w:rsidRDefault="00583E2C">
      <w:pPr>
        <w:pStyle w:val="PargrafodaLista"/>
        <w:numPr>
          <w:ilvl w:val="0"/>
          <w:numId w:val="6"/>
        </w:numPr>
        <w:pBdr>
          <w:top w:val="single" w:sz="4" w:space="1" w:color="auto"/>
          <w:left w:val="single" w:sz="4" w:space="0" w:color="auto"/>
          <w:bottom w:val="single" w:sz="4" w:space="1" w:color="auto"/>
          <w:right w:val="single" w:sz="4" w:space="4" w:color="auto"/>
          <w:between w:val="single" w:sz="4" w:space="1" w:color="auto"/>
          <w:bar w:val="single" w:sz="4" w:color="auto"/>
        </w:pBdr>
        <w:shd w:val="clear" w:color="auto" w:fill="D9D9D9" w:themeFill="background1" w:themeFillShade="D9"/>
        <w:tabs>
          <w:tab w:val="left" w:pos="284"/>
        </w:tabs>
        <w:spacing w:after="0" w:line="240" w:lineRule="auto"/>
        <w:ind w:left="0" w:firstLine="0"/>
        <w:rPr>
          <w:rFonts w:ascii="Arial Narrow" w:hAnsi="Arial Narrow" w:cs="Arial"/>
          <w:b/>
          <w:bCs/>
          <w:sz w:val="26"/>
          <w:szCs w:val="26"/>
        </w:rPr>
      </w:pPr>
      <w:r w:rsidRPr="001C7999">
        <w:rPr>
          <w:rFonts w:ascii="Arial Narrow" w:hAnsi="Arial Narrow" w:cs="Arial"/>
          <w:b/>
          <w:bCs/>
          <w:sz w:val="26"/>
          <w:szCs w:val="26"/>
        </w:rPr>
        <w:t>Objeto da Licitação</w:t>
      </w:r>
      <w:r w:rsidR="00BD5018" w:rsidRPr="001C7999">
        <w:rPr>
          <w:rFonts w:ascii="Arial Narrow" w:hAnsi="Arial Narrow" w:cs="Arial"/>
          <w:b/>
          <w:bCs/>
          <w:sz w:val="26"/>
          <w:szCs w:val="26"/>
        </w:rPr>
        <w:t>.</w:t>
      </w:r>
    </w:p>
    <w:p w14:paraId="1D5B25AC" w14:textId="77777777" w:rsidR="00E62F73" w:rsidRPr="001C7999" w:rsidRDefault="00E62F73" w:rsidP="004348D6">
      <w:pPr>
        <w:pStyle w:val="PargrafodaLista"/>
        <w:tabs>
          <w:tab w:val="left" w:pos="284"/>
        </w:tabs>
        <w:spacing w:after="0" w:line="240" w:lineRule="auto"/>
        <w:ind w:left="0"/>
        <w:rPr>
          <w:rFonts w:ascii="Arial Narrow" w:hAnsi="Arial Narrow" w:cs="Arial"/>
          <w:sz w:val="26"/>
          <w:szCs w:val="26"/>
        </w:rPr>
      </w:pPr>
    </w:p>
    <w:p w14:paraId="3491F3D7" w14:textId="77777777" w:rsidR="007D4686" w:rsidRPr="001C7999" w:rsidRDefault="00403742" w:rsidP="007D4686">
      <w:pPr>
        <w:pStyle w:val="PargrafodaLista"/>
        <w:numPr>
          <w:ilvl w:val="1"/>
          <w:numId w:val="6"/>
        </w:numPr>
        <w:tabs>
          <w:tab w:val="left" w:pos="426"/>
        </w:tabs>
        <w:spacing w:after="0" w:line="240" w:lineRule="auto"/>
        <w:ind w:left="0" w:firstLine="0"/>
        <w:jc w:val="both"/>
        <w:rPr>
          <w:rFonts w:ascii="Arial Narrow" w:hAnsi="Arial Narrow" w:cs="Arial"/>
          <w:sz w:val="26"/>
          <w:szCs w:val="26"/>
        </w:rPr>
      </w:pPr>
      <w:r w:rsidRPr="001C7999">
        <w:rPr>
          <w:rFonts w:ascii="Arial Narrow" w:hAnsi="Arial Narrow" w:cs="Arial"/>
          <w:sz w:val="26"/>
          <w:szCs w:val="26"/>
        </w:rPr>
        <w:t xml:space="preserve">A </w:t>
      </w:r>
      <w:r w:rsidR="007D4686" w:rsidRPr="001C7999">
        <w:rPr>
          <w:rFonts w:ascii="Arial Narrow" w:hAnsi="Arial Narrow" w:cs="Arial"/>
          <w:sz w:val="26"/>
          <w:szCs w:val="26"/>
        </w:rPr>
        <w:t>Constitui objeto da presente licitação a contratação de empresa especializada para prestação de Serviço Móvel Pessoal (SMP), em regime pós-pago, com fornecimento de linhas móveis corporativas, pacote de dados móveis, serviços de voz e mensagens, bem como disponibilização de aparelhos celulares e chips em regime de comodato, destinados ao atendimento das necessidades do Instituto de Previdência Social do Município do Paulista – PREVIPAULISTA.</w:t>
      </w:r>
    </w:p>
    <w:p w14:paraId="51465D7D" w14:textId="77777777" w:rsidR="007D4686" w:rsidRPr="001C7999" w:rsidRDefault="007D4686" w:rsidP="007D4686">
      <w:pPr>
        <w:pStyle w:val="PargrafodaLista"/>
        <w:tabs>
          <w:tab w:val="left" w:pos="426"/>
        </w:tabs>
        <w:spacing w:after="0" w:line="240" w:lineRule="auto"/>
        <w:ind w:left="0"/>
        <w:jc w:val="both"/>
        <w:rPr>
          <w:rFonts w:ascii="Arial Narrow" w:hAnsi="Arial Narrow" w:cs="Arial"/>
          <w:sz w:val="26"/>
          <w:szCs w:val="26"/>
        </w:rPr>
      </w:pPr>
    </w:p>
    <w:p w14:paraId="5E4455B9" w14:textId="3AE2AF4B" w:rsidR="007D4686" w:rsidRPr="001C7999" w:rsidRDefault="007D4686" w:rsidP="007D4686">
      <w:pPr>
        <w:pStyle w:val="PargrafodaLista"/>
        <w:numPr>
          <w:ilvl w:val="1"/>
          <w:numId w:val="6"/>
        </w:numPr>
        <w:tabs>
          <w:tab w:val="left" w:pos="426"/>
        </w:tabs>
        <w:spacing w:after="0" w:line="240" w:lineRule="auto"/>
        <w:ind w:left="0" w:firstLine="0"/>
        <w:jc w:val="both"/>
        <w:rPr>
          <w:rFonts w:ascii="Arial Narrow" w:hAnsi="Arial Narrow" w:cs="Arial"/>
          <w:sz w:val="26"/>
          <w:szCs w:val="26"/>
        </w:rPr>
      </w:pPr>
      <w:r w:rsidRPr="001C7999">
        <w:rPr>
          <w:rFonts w:ascii="Arial Narrow" w:hAnsi="Arial Narrow" w:cs="Arial"/>
          <w:sz w:val="26"/>
          <w:szCs w:val="26"/>
        </w:rPr>
        <w:t>A solução deverá contemplar a disponibilização dos serviços de telecomunicações com cobertura nacional, acesso à internet móvel em tecnologia 5G, quando disponível, com utilização automática de tecnologias inferiores compatíveis nas localidades sem cobertura 5G, garantindo a continuidade da comunicação institucional.</w:t>
      </w:r>
    </w:p>
    <w:p w14:paraId="4D5BBA7D" w14:textId="77777777" w:rsidR="007D4686" w:rsidRPr="001C7999" w:rsidRDefault="007D4686" w:rsidP="007D4686">
      <w:pPr>
        <w:pStyle w:val="PargrafodaLista"/>
        <w:tabs>
          <w:tab w:val="left" w:pos="426"/>
        </w:tabs>
        <w:spacing w:after="0" w:line="240" w:lineRule="auto"/>
        <w:ind w:left="0"/>
        <w:jc w:val="both"/>
        <w:rPr>
          <w:rFonts w:ascii="Arial Narrow" w:hAnsi="Arial Narrow" w:cs="Arial"/>
          <w:sz w:val="26"/>
          <w:szCs w:val="26"/>
        </w:rPr>
      </w:pPr>
    </w:p>
    <w:p w14:paraId="7E997325" w14:textId="5668EDAA" w:rsidR="007D4686" w:rsidRPr="001C7999" w:rsidRDefault="007D4686" w:rsidP="007D4686">
      <w:pPr>
        <w:pStyle w:val="PargrafodaLista"/>
        <w:numPr>
          <w:ilvl w:val="1"/>
          <w:numId w:val="6"/>
        </w:numPr>
        <w:tabs>
          <w:tab w:val="left" w:pos="426"/>
        </w:tabs>
        <w:spacing w:after="0" w:line="240" w:lineRule="auto"/>
        <w:ind w:left="0" w:firstLine="0"/>
        <w:jc w:val="both"/>
        <w:rPr>
          <w:rFonts w:ascii="Arial Narrow" w:hAnsi="Arial Narrow" w:cs="Arial"/>
          <w:sz w:val="26"/>
          <w:szCs w:val="26"/>
        </w:rPr>
      </w:pPr>
      <w:r w:rsidRPr="001C7999">
        <w:rPr>
          <w:rFonts w:ascii="Arial Narrow" w:hAnsi="Arial Narrow" w:cs="Arial"/>
          <w:sz w:val="26"/>
          <w:szCs w:val="26"/>
        </w:rPr>
        <w:t xml:space="preserve">O fornecimento das linhas móveis, chips, aparelhos celulares em comodato, habilitação, ativação, configuração dos serviços, suporte técnico, manutenção corretiva, substituição de </w:t>
      </w:r>
      <w:r w:rsidRPr="001C7999">
        <w:rPr>
          <w:rFonts w:ascii="Arial Narrow" w:hAnsi="Arial Narrow" w:cs="Arial"/>
          <w:sz w:val="26"/>
          <w:szCs w:val="26"/>
        </w:rPr>
        <w:lastRenderedPageBreak/>
        <w:t xml:space="preserve">equipamentos defeituosos, portabilidade numérica, quando requerida, e demais obrigações necessárias à plena execução contratual deverão estar integralmente contemplados na composição dos preços apresentados pela </w:t>
      </w:r>
      <w:r w:rsidR="001375A1" w:rsidRPr="001C7999">
        <w:rPr>
          <w:rFonts w:ascii="Arial Narrow" w:hAnsi="Arial Narrow" w:cs="Arial"/>
          <w:sz w:val="26"/>
          <w:szCs w:val="26"/>
        </w:rPr>
        <w:t>contratada</w:t>
      </w:r>
      <w:r w:rsidRPr="001C7999">
        <w:rPr>
          <w:rFonts w:ascii="Arial Narrow" w:hAnsi="Arial Narrow" w:cs="Arial"/>
          <w:sz w:val="26"/>
          <w:szCs w:val="26"/>
        </w:rPr>
        <w:t>, não sendo admitidos pagamentos adicionais ou individualizados por tais itens. Todos os custos envolvidos deverão estar considerados na proposta comercial, compondo o valor global ofertado.</w:t>
      </w:r>
    </w:p>
    <w:p w14:paraId="5AF59EB4" w14:textId="5FE34395" w:rsidR="00E11526" w:rsidRPr="001C7999" w:rsidRDefault="00E11526" w:rsidP="007D4686">
      <w:pPr>
        <w:pStyle w:val="PargrafodaLista"/>
        <w:tabs>
          <w:tab w:val="left" w:pos="426"/>
        </w:tabs>
        <w:spacing w:after="0" w:line="240" w:lineRule="auto"/>
        <w:ind w:left="0"/>
        <w:jc w:val="both"/>
        <w:rPr>
          <w:rFonts w:ascii="Arial Narrow" w:hAnsi="Arial Narrow" w:cs="Arial"/>
          <w:sz w:val="26"/>
          <w:szCs w:val="26"/>
        </w:rPr>
      </w:pPr>
    </w:p>
    <w:p w14:paraId="06C8A885" w14:textId="66E3EDE4" w:rsidR="00E11526" w:rsidRPr="001C7999" w:rsidRDefault="00E11526">
      <w:pPr>
        <w:pStyle w:val="PargrafodaLista"/>
        <w:numPr>
          <w:ilvl w:val="1"/>
          <w:numId w:val="6"/>
        </w:numPr>
        <w:tabs>
          <w:tab w:val="left" w:pos="426"/>
        </w:tabs>
        <w:spacing w:after="0" w:line="240" w:lineRule="auto"/>
        <w:ind w:left="0" w:firstLine="0"/>
        <w:jc w:val="both"/>
        <w:rPr>
          <w:rFonts w:ascii="Arial Narrow" w:hAnsi="Arial Narrow" w:cs="Arial"/>
          <w:sz w:val="26"/>
          <w:szCs w:val="26"/>
        </w:rPr>
      </w:pPr>
      <w:r w:rsidRPr="001C7999">
        <w:rPr>
          <w:rFonts w:ascii="Arial Narrow" w:hAnsi="Arial Narrow" w:cs="Arial"/>
          <w:sz w:val="26"/>
          <w:szCs w:val="26"/>
        </w:rPr>
        <w:t>Integram o presente instrumento convocatório, como anexos, os seguintes documentos:</w:t>
      </w:r>
    </w:p>
    <w:p w14:paraId="58FA4CB2" w14:textId="77777777" w:rsidR="00E11526" w:rsidRPr="001C7999" w:rsidRDefault="00E11526" w:rsidP="004348D6">
      <w:pPr>
        <w:pStyle w:val="PargrafodaLista"/>
        <w:tabs>
          <w:tab w:val="left" w:pos="426"/>
        </w:tabs>
        <w:spacing w:after="0" w:line="240" w:lineRule="auto"/>
        <w:ind w:left="0"/>
        <w:jc w:val="both"/>
        <w:rPr>
          <w:rFonts w:ascii="Arial Narrow" w:hAnsi="Arial Narrow" w:cs="Arial"/>
          <w:sz w:val="26"/>
          <w:szCs w:val="26"/>
        </w:rPr>
      </w:pPr>
    </w:p>
    <w:p w14:paraId="0626FDA7" w14:textId="77777777" w:rsidR="00E11526" w:rsidRPr="001C7999" w:rsidRDefault="00E11526" w:rsidP="004348D6">
      <w:pPr>
        <w:spacing w:after="0" w:line="240" w:lineRule="auto"/>
        <w:rPr>
          <w:rFonts w:ascii="Arial Narrow" w:hAnsi="Arial Narrow" w:cs="Arial"/>
          <w:sz w:val="26"/>
          <w:szCs w:val="26"/>
        </w:rPr>
      </w:pPr>
      <w:r w:rsidRPr="001C7999">
        <w:rPr>
          <w:rFonts w:ascii="Arial Narrow" w:hAnsi="Arial Narrow" w:cs="Arial"/>
          <w:sz w:val="26"/>
          <w:szCs w:val="26"/>
        </w:rPr>
        <w:t>Anexos:</w:t>
      </w:r>
    </w:p>
    <w:p w14:paraId="20DD9CA1" w14:textId="77777777" w:rsidR="00E11526" w:rsidRPr="001C7999" w:rsidRDefault="00E11526" w:rsidP="004348D6">
      <w:pPr>
        <w:spacing w:after="0" w:line="240" w:lineRule="auto"/>
        <w:rPr>
          <w:rFonts w:ascii="Arial Narrow" w:hAnsi="Arial Narrow" w:cs="Arial"/>
          <w:sz w:val="26"/>
          <w:szCs w:val="26"/>
        </w:rPr>
      </w:pPr>
    </w:p>
    <w:p w14:paraId="0CE63E27" w14:textId="0107BDFF" w:rsidR="00531CE9" w:rsidRPr="001C7999" w:rsidRDefault="00E11526" w:rsidP="004348D6">
      <w:pPr>
        <w:spacing w:after="0" w:line="240" w:lineRule="auto"/>
        <w:rPr>
          <w:rFonts w:ascii="Arial Narrow" w:hAnsi="Arial Narrow" w:cs="Arial"/>
          <w:sz w:val="26"/>
          <w:szCs w:val="26"/>
        </w:rPr>
      </w:pPr>
      <w:r w:rsidRPr="001C7999">
        <w:rPr>
          <w:rFonts w:ascii="Arial Narrow" w:hAnsi="Arial Narrow" w:cs="Arial"/>
          <w:sz w:val="26"/>
          <w:szCs w:val="26"/>
        </w:rPr>
        <w:t>I - Termo de referência</w:t>
      </w:r>
      <w:r w:rsidR="00531CE9" w:rsidRPr="001C7999">
        <w:rPr>
          <w:rFonts w:ascii="Arial Narrow" w:hAnsi="Arial Narrow" w:cs="Arial"/>
          <w:sz w:val="26"/>
          <w:szCs w:val="26"/>
        </w:rPr>
        <w:t>;</w:t>
      </w:r>
    </w:p>
    <w:p w14:paraId="3CF8F970" w14:textId="17992603" w:rsidR="00E11526" w:rsidRPr="001C7999" w:rsidRDefault="00E11526" w:rsidP="004348D6">
      <w:pPr>
        <w:spacing w:after="0" w:line="240" w:lineRule="auto"/>
        <w:rPr>
          <w:rFonts w:ascii="Arial Narrow" w:hAnsi="Arial Narrow" w:cs="Arial"/>
          <w:sz w:val="26"/>
          <w:szCs w:val="26"/>
        </w:rPr>
      </w:pPr>
      <w:r w:rsidRPr="001C7999">
        <w:rPr>
          <w:rFonts w:ascii="Arial Narrow" w:hAnsi="Arial Narrow" w:cs="Arial"/>
          <w:sz w:val="26"/>
          <w:szCs w:val="26"/>
        </w:rPr>
        <w:t>I</w:t>
      </w:r>
      <w:r w:rsidR="004348D6" w:rsidRPr="001C7999">
        <w:rPr>
          <w:rFonts w:ascii="Arial Narrow" w:hAnsi="Arial Narrow" w:cs="Arial"/>
          <w:sz w:val="26"/>
          <w:szCs w:val="26"/>
        </w:rPr>
        <w:t>I</w:t>
      </w:r>
      <w:r w:rsidRPr="001C7999">
        <w:rPr>
          <w:rFonts w:ascii="Arial Narrow" w:hAnsi="Arial Narrow" w:cs="Arial"/>
          <w:sz w:val="26"/>
          <w:szCs w:val="26"/>
        </w:rPr>
        <w:t xml:space="preserve"> - Minuta do contrato;</w:t>
      </w:r>
    </w:p>
    <w:p w14:paraId="368611D5" w14:textId="13FDADCD" w:rsidR="00E11526" w:rsidRPr="001C7999" w:rsidRDefault="00531CE9" w:rsidP="004348D6">
      <w:pPr>
        <w:spacing w:after="0" w:line="240" w:lineRule="auto"/>
        <w:rPr>
          <w:rFonts w:ascii="Arial Narrow" w:hAnsi="Arial Narrow" w:cs="Arial"/>
          <w:sz w:val="26"/>
          <w:szCs w:val="26"/>
        </w:rPr>
      </w:pPr>
      <w:r w:rsidRPr="001C7999">
        <w:rPr>
          <w:rFonts w:ascii="Arial Narrow" w:hAnsi="Arial Narrow" w:cs="Arial"/>
          <w:sz w:val="26"/>
          <w:szCs w:val="26"/>
        </w:rPr>
        <w:t>III</w:t>
      </w:r>
      <w:r w:rsidR="00E11526" w:rsidRPr="001C7999">
        <w:rPr>
          <w:rFonts w:ascii="Arial Narrow" w:hAnsi="Arial Narrow" w:cs="Arial"/>
          <w:sz w:val="26"/>
          <w:szCs w:val="26"/>
        </w:rPr>
        <w:t xml:space="preserve"> - Modelo de apresentação da proposta;</w:t>
      </w:r>
    </w:p>
    <w:p w14:paraId="184D412F" w14:textId="06015DFA" w:rsidR="00E11526" w:rsidRPr="001C7999" w:rsidRDefault="00531CE9" w:rsidP="004348D6">
      <w:pPr>
        <w:spacing w:after="0" w:line="240" w:lineRule="auto"/>
        <w:rPr>
          <w:rFonts w:ascii="Arial Narrow" w:hAnsi="Arial Narrow" w:cs="Arial"/>
          <w:sz w:val="26"/>
          <w:szCs w:val="26"/>
        </w:rPr>
      </w:pPr>
      <w:r w:rsidRPr="001C7999">
        <w:rPr>
          <w:rFonts w:ascii="Arial Narrow" w:hAnsi="Arial Narrow" w:cs="Arial"/>
          <w:sz w:val="26"/>
          <w:szCs w:val="26"/>
        </w:rPr>
        <w:t>I</w:t>
      </w:r>
      <w:r w:rsidR="00E11526" w:rsidRPr="001C7999">
        <w:rPr>
          <w:rFonts w:ascii="Arial Narrow" w:hAnsi="Arial Narrow" w:cs="Arial"/>
          <w:sz w:val="26"/>
          <w:szCs w:val="26"/>
        </w:rPr>
        <w:t>V - Modelos de declarações exigidas no certame.</w:t>
      </w:r>
    </w:p>
    <w:p w14:paraId="2C77ACA5" w14:textId="77777777" w:rsidR="00E11526" w:rsidRPr="001C7999" w:rsidRDefault="00E11526" w:rsidP="004348D6">
      <w:pPr>
        <w:pStyle w:val="PargrafodaLista"/>
        <w:tabs>
          <w:tab w:val="left" w:pos="426"/>
        </w:tabs>
        <w:spacing w:after="0" w:line="240" w:lineRule="auto"/>
        <w:ind w:left="0"/>
        <w:jc w:val="both"/>
        <w:rPr>
          <w:rFonts w:ascii="Arial Narrow" w:hAnsi="Arial Narrow" w:cs="Arial"/>
          <w:sz w:val="26"/>
          <w:szCs w:val="26"/>
          <w:highlight w:val="yellow"/>
        </w:rPr>
      </w:pPr>
    </w:p>
    <w:p w14:paraId="0ABA4FBD" w14:textId="16371CD1" w:rsidR="006E18DA" w:rsidRPr="001C7999" w:rsidRDefault="006E18DA">
      <w:pPr>
        <w:pStyle w:val="PargrafodaLista"/>
        <w:numPr>
          <w:ilvl w:val="0"/>
          <w:numId w:val="6"/>
        </w:num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D9D9D9" w:themeFill="background1" w:themeFillShade="D9"/>
        <w:tabs>
          <w:tab w:val="left" w:pos="284"/>
        </w:tabs>
        <w:spacing w:after="0" w:line="240" w:lineRule="auto"/>
        <w:ind w:left="0" w:firstLine="0"/>
        <w:jc w:val="both"/>
        <w:rPr>
          <w:rFonts w:ascii="Arial Narrow" w:hAnsi="Arial Narrow" w:cs="Arial"/>
          <w:b/>
          <w:bCs/>
          <w:sz w:val="26"/>
          <w:szCs w:val="26"/>
        </w:rPr>
      </w:pPr>
      <w:r w:rsidRPr="001C7999">
        <w:rPr>
          <w:rFonts w:ascii="Arial Narrow" w:hAnsi="Arial Narrow" w:cs="Arial"/>
          <w:b/>
          <w:bCs/>
          <w:sz w:val="26"/>
          <w:szCs w:val="26"/>
        </w:rPr>
        <w:t>Estimativa de preços</w:t>
      </w:r>
      <w:r w:rsidR="00772D3E" w:rsidRPr="001C7999">
        <w:rPr>
          <w:rFonts w:ascii="Arial Narrow" w:hAnsi="Arial Narrow" w:cs="Arial"/>
          <w:b/>
          <w:bCs/>
          <w:sz w:val="26"/>
          <w:szCs w:val="26"/>
        </w:rPr>
        <w:t>.</w:t>
      </w:r>
    </w:p>
    <w:p w14:paraId="5D5A19FC" w14:textId="7008A1E1" w:rsidR="006E18DA" w:rsidRPr="001C7999" w:rsidRDefault="006E18DA" w:rsidP="004348D6">
      <w:pPr>
        <w:pStyle w:val="PargrafodaLista"/>
        <w:tabs>
          <w:tab w:val="left" w:pos="284"/>
        </w:tabs>
        <w:spacing w:after="0" w:line="240" w:lineRule="auto"/>
        <w:ind w:left="0"/>
        <w:jc w:val="both"/>
        <w:rPr>
          <w:rFonts w:ascii="Arial Narrow" w:hAnsi="Arial Narrow" w:cs="Arial"/>
          <w:sz w:val="26"/>
          <w:szCs w:val="26"/>
        </w:rPr>
      </w:pPr>
    </w:p>
    <w:p w14:paraId="40A95089" w14:textId="521EEB4C" w:rsidR="006E18DA" w:rsidRPr="001C7999" w:rsidRDefault="006E18DA">
      <w:pPr>
        <w:pStyle w:val="PargrafodaLista"/>
        <w:numPr>
          <w:ilvl w:val="1"/>
          <w:numId w:val="6"/>
        </w:numPr>
        <w:tabs>
          <w:tab w:val="left" w:pos="426"/>
        </w:tabs>
        <w:spacing w:after="0" w:line="240" w:lineRule="auto"/>
        <w:ind w:left="0" w:firstLine="0"/>
        <w:jc w:val="both"/>
        <w:rPr>
          <w:rFonts w:ascii="Arial Narrow" w:hAnsi="Arial Narrow" w:cs="Arial"/>
          <w:sz w:val="26"/>
          <w:szCs w:val="26"/>
        </w:rPr>
      </w:pPr>
      <w:r w:rsidRPr="001C7999">
        <w:rPr>
          <w:rFonts w:ascii="Arial Narrow" w:hAnsi="Arial Narrow" w:cs="Arial"/>
          <w:sz w:val="26"/>
          <w:szCs w:val="26"/>
        </w:rPr>
        <w:t xml:space="preserve">A presente licitação realizar-se-á </w:t>
      </w:r>
      <w:r w:rsidR="005A03F4" w:rsidRPr="001C7999">
        <w:rPr>
          <w:rFonts w:ascii="Arial Narrow" w:hAnsi="Arial Narrow" w:cs="Arial"/>
          <w:sz w:val="26"/>
          <w:szCs w:val="26"/>
        </w:rPr>
        <w:t>pelo menor preço global</w:t>
      </w:r>
      <w:r w:rsidR="0098604C" w:rsidRPr="001C7999">
        <w:rPr>
          <w:rFonts w:ascii="Arial Narrow" w:hAnsi="Arial Narrow" w:cs="Arial"/>
          <w:sz w:val="26"/>
          <w:szCs w:val="26"/>
        </w:rPr>
        <w:t>, nos termos da planilha a seguir</w:t>
      </w:r>
      <w:r w:rsidR="001E5E00" w:rsidRPr="001C7999">
        <w:rPr>
          <w:rFonts w:ascii="Arial Narrow" w:hAnsi="Arial Narrow" w:cs="Arial"/>
          <w:sz w:val="26"/>
          <w:szCs w:val="26"/>
        </w:rPr>
        <w:t>.</w:t>
      </w:r>
    </w:p>
    <w:p w14:paraId="1A4923FF" w14:textId="77777777" w:rsidR="00C16782" w:rsidRPr="001C7999" w:rsidRDefault="00C16782" w:rsidP="00C16782">
      <w:pPr>
        <w:tabs>
          <w:tab w:val="left" w:pos="426"/>
        </w:tabs>
        <w:spacing w:after="0" w:line="240" w:lineRule="auto"/>
        <w:jc w:val="both"/>
        <w:rPr>
          <w:rFonts w:ascii="Arial Narrow" w:hAnsi="Arial Narrow" w:cs="Arial"/>
          <w:sz w:val="26"/>
          <w:szCs w:val="26"/>
          <w:highlight w:val="yellow"/>
        </w:rPr>
      </w:pPr>
    </w:p>
    <w:tbl>
      <w:tblPr>
        <w:tblStyle w:val="Tabelacomgrade"/>
        <w:tblW w:w="8930" w:type="dxa"/>
        <w:tblInd w:w="137" w:type="dxa"/>
        <w:tblLook w:val="04A0" w:firstRow="1" w:lastRow="0" w:firstColumn="1" w:lastColumn="0" w:noHBand="0" w:noVBand="1"/>
      </w:tblPr>
      <w:tblGrid>
        <w:gridCol w:w="393"/>
        <w:gridCol w:w="4006"/>
        <w:gridCol w:w="455"/>
        <w:gridCol w:w="843"/>
        <w:gridCol w:w="982"/>
        <w:gridCol w:w="1122"/>
        <w:gridCol w:w="1129"/>
      </w:tblGrid>
      <w:tr w:rsidR="007D4686" w:rsidRPr="00B64F1E" w14:paraId="575E3942" w14:textId="77777777" w:rsidTr="00BE273E">
        <w:tc>
          <w:tcPr>
            <w:tcW w:w="394" w:type="dxa"/>
            <w:shd w:val="clear" w:color="auto" w:fill="D9D9D9" w:themeFill="background1" w:themeFillShade="D9"/>
          </w:tcPr>
          <w:p w14:paraId="0B17B0D9" w14:textId="77777777" w:rsidR="007D4686" w:rsidRPr="00B64F1E" w:rsidRDefault="007D4686" w:rsidP="00BE273E">
            <w:pPr>
              <w:jc w:val="both"/>
              <w:rPr>
                <w:rFonts w:ascii="Arial Narrow" w:eastAsia="Times New Roman" w:hAnsi="Arial Narrow" w:cs="Arial"/>
                <w:color w:val="000000"/>
                <w:sz w:val="18"/>
                <w:szCs w:val="18"/>
                <w:lang w:eastAsia="pt-BR"/>
              </w:rPr>
            </w:pPr>
            <w:r w:rsidRPr="00B64F1E">
              <w:rPr>
                <w:rFonts w:ascii="Arial Narrow" w:eastAsia="Times New Roman" w:hAnsi="Arial Narrow" w:cs="Arial"/>
                <w:color w:val="000000"/>
                <w:sz w:val="18"/>
                <w:szCs w:val="18"/>
                <w:lang w:eastAsia="pt-BR"/>
              </w:rPr>
              <w:t>Nº</w:t>
            </w:r>
          </w:p>
        </w:tc>
        <w:tc>
          <w:tcPr>
            <w:tcW w:w="4142" w:type="dxa"/>
            <w:shd w:val="clear" w:color="auto" w:fill="D9D9D9" w:themeFill="background1" w:themeFillShade="D9"/>
          </w:tcPr>
          <w:p w14:paraId="26E830B4" w14:textId="77777777" w:rsidR="007D4686" w:rsidRPr="00B64F1E" w:rsidRDefault="007D4686" w:rsidP="00BE273E">
            <w:pPr>
              <w:jc w:val="both"/>
              <w:rPr>
                <w:rFonts w:ascii="Arial Narrow" w:eastAsia="Times New Roman" w:hAnsi="Arial Narrow" w:cs="Arial"/>
                <w:color w:val="000000"/>
                <w:sz w:val="18"/>
                <w:szCs w:val="18"/>
                <w:lang w:eastAsia="pt-BR"/>
              </w:rPr>
            </w:pPr>
            <w:r w:rsidRPr="00B64F1E">
              <w:rPr>
                <w:rFonts w:ascii="Arial Narrow" w:eastAsia="Times New Roman" w:hAnsi="Arial Narrow" w:cs="Arial"/>
                <w:color w:val="000000"/>
                <w:sz w:val="18"/>
                <w:szCs w:val="18"/>
                <w:lang w:eastAsia="pt-BR"/>
              </w:rPr>
              <w:t>Descrição</w:t>
            </w:r>
          </w:p>
        </w:tc>
        <w:tc>
          <w:tcPr>
            <w:tcW w:w="284" w:type="dxa"/>
            <w:shd w:val="clear" w:color="auto" w:fill="D9D9D9" w:themeFill="background1" w:themeFillShade="D9"/>
          </w:tcPr>
          <w:p w14:paraId="34A121E3" w14:textId="77777777" w:rsidR="007D4686" w:rsidRPr="00B64F1E" w:rsidRDefault="007D4686" w:rsidP="00BE273E">
            <w:pPr>
              <w:jc w:val="both"/>
              <w:rPr>
                <w:rFonts w:ascii="Arial Narrow" w:eastAsia="Times New Roman" w:hAnsi="Arial Narrow" w:cs="Arial"/>
                <w:color w:val="000000"/>
                <w:sz w:val="18"/>
                <w:szCs w:val="18"/>
                <w:lang w:eastAsia="pt-BR"/>
              </w:rPr>
            </w:pPr>
            <w:r w:rsidRPr="00B64F1E">
              <w:rPr>
                <w:rFonts w:ascii="Arial Narrow" w:eastAsia="Times New Roman" w:hAnsi="Arial Narrow" w:cs="Arial"/>
                <w:color w:val="000000"/>
                <w:sz w:val="18"/>
                <w:szCs w:val="18"/>
                <w:lang w:eastAsia="pt-BR"/>
              </w:rPr>
              <w:t xml:space="preserve">Qnt  </w:t>
            </w:r>
          </w:p>
        </w:tc>
        <w:tc>
          <w:tcPr>
            <w:tcW w:w="850" w:type="dxa"/>
            <w:shd w:val="clear" w:color="auto" w:fill="D9D9D9" w:themeFill="background1" w:themeFillShade="D9"/>
          </w:tcPr>
          <w:p w14:paraId="249DD9A8" w14:textId="77777777" w:rsidR="007D4686" w:rsidRPr="00B64F1E" w:rsidRDefault="007D4686" w:rsidP="00BE273E">
            <w:pPr>
              <w:jc w:val="both"/>
              <w:rPr>
                <w:rFonts w:ascii="Arial Narrow" w:eastAsia="Times New Roman" w:hAnsi="Arial Narrow" w:cs="Arial"/>
                <w:color w:val="000000"/>
                <w:sz w:val="18"/>
                <w:szCs w:val="18"/>
                <w:lang w:eastAsia="pt-BR"/>
              </w:rPr>
            </w:pPr>
            <w:r w:rsidRPr="00B64F1E">
              <w:rPr>
                <w:rFonts w:ascii="Arial Narrow" w:eastAsia="Times New Roman" w:hAnsi="Arial Narrow" w:cs="Arial"/>
                <w:color w:val="000000"/>
                <w:sz w:val="18"/>
                <w:szCs w:val="18"/>
                <w:lang w:eastAsia="pt-BR"/>
              </w:rPr>
              <w:t>Vlr unitário mensal</w:t>
            </w:r>
          </w:p>
        </w:tc>
        <w:tc>
          <w:tcPr>
            <w:tcW w:w="992" w:type="dxa"/>
            <w:shd w:val="clear" w:color="auto" w:fill="D9D9D9" w:themeFill="background1" w:themeFillShade="D9"/>
          </w:tcPr>
          <w:p w14:paraId="56B3D3DA" w14:textId="77777777" w:rsidR="007D4686" w:rsidRPr="00B64F1E" w:rsidRDefault="007D4686" w:rsidP="00BE273E">
            <w:pPr>
              <w:jc w:val="both"/>
              <w:rPr>
                <w:rFonts w:ascii="Arial Narrow" w:eastAsia="Times New Roman" w:hAnsi="Arial Narrow" w:cs="Arial"/>
                <w:color w:val="000000"/>
                <w:sz w:val="18"/>
                <w:szCs w:val="18"/>
                <w:lang w:eastAsia="pt-BR"/>
              </w:rPr>
            </w:pPr>
            <w:r w:rsidRPr="00B64F1E">
              <w:rPr>
                <w:rFonts w:ascii="Arial Narrow" w:eastAsia="Times New Roman" w:hAnsi="Arial Narrow" w:cs="Arial"/>
                <w:color w:val="000000"/>
                <w:sz w:val="18"/>
                <w:szCs w:val="18"/>
                <w:lang w:eastAsia="pt-BR"/>
              </w:rPr>
              <w:t>Vlr mensal total</w:t>
            </w:r>
          </w:p>
        </w:tc>
        <w:tc>
          <w:tcPr>
            <w:tcW w:w="1135" w:type="dxa"/>
            <w:shd w:val="clear" w:color="auto" w:fill="D9D9D9" w:themeFill="background1" w:themeFillShade="D9"/>
          </w:tcPr>
          <w:p w14:paraId="4BD33985" w14:textId="77777777" w:rsidR="007D4686" w:rsidRPr="00B64F1E" w:rsidRDefault="007D4686" w:rsidP="00BE273E">
            <w:pPr>
              <w:jc w:val="both"/>
              <w:rPr>
                <w:rFonts w:ascii="Arial Narrow" w:eastAsia="Times New Roman" w:hAnsi="Arial Narrow" w:cs="Arial"/>
                <w:color w:val="000000"/>
                <w:sz w:val="18"/>
                <w:szCs w:val="18"/>
                <w:lang w:eastAsia="pt-BR"/>
              </w:rPr>
            </w:pPr>
            <w:r w:rsidRPr="00B64F1E">
              <w:rPr>
                <w:rFonts w:ascii="Arial Narrow" w:eastAsia="Times New Roman" w:hAnsi="Arial Narrow" w:cs="Arial"/>
                <w:color w:val="000000"/>
                <w:sz w:val="18"/>
                <w:szCs w:val="18"/>
                <w:lang w:eastAsia="pt-BR"/>
              </w:rPr>
              <w:t>Vlr anual total (R$)</w:t>
            </w:r>
          </w:p>
        </w:tc>
        <w:tc>
          <w:tcPr>
            <w:tcW w:w="1133" w:type="dxa"/>
            <w:shd w:val="clear" w:color="auto" w:fill="D9D9D9" w:themeFill="background1" w:themeFillShade="D9"/>
          </w:tcPr>
          <w:p w14:paraId="01528FAB" w14:textId="77777777" w:rsidR="007D4686" w:rsidRPr="00B64F1E" w:rsidRDefault="007D4686" w:rsidP="00BE273E">
            <w:pPr>
              <w:jc w:val="both"/>
              <w:rPr>
                <w:rFonts w:ascii="Arial Narrow" w:eastAsia="Times New Roman" w:hAnsi="Arial Narrow" w:cs="Arial"/>
                <w:color w:val="000000"/>
                <w:sz w:val="18"/>
                <w:szCs w:val="18"/>
                <w:lang w:eastAsia="pt-BR"/>
              </w:rPr>
            </w:pPr>
            <w:r w:rsidRPr="00B64F1E">
              <w:rPr>
                <w:rFonts w:ascii="Arial Narrow" w:eastAsia="Times New Roman" w:hAnsi="Arial Narrow" w:cs="Arial"/>
                <w:color w:val="000000"/>
                <w:sz w:val="18"/>
                <w:szCs w:val="18"/>
                <w:lang w:eastAsia="pt-BR"/>
              </w:rPr>
              <w:t>Valor global (60 meses)</w:t>
            </w:r>
          </w:p>
        </w:tc>
      </w:tr>
      <w:tr w:rsidR="007D4686" w:rsidRPr="00B64F1E" w14:paraId="1CE65245" w14:textId="77777777" w:rsidTr="00BE273E">
        <w:tc>
          <w:tcPr>
            <w:tcW w:w="394" w:type="dxa"/>
            <w:vAlign w:val="center"/>
          </w:tcPr>
          <w:p w14:paraId="54C78446" w14:textId="77777777" w:rsidR="007D4686" w:rsidRPr="00B64F1E" w:rsidRDefault="007D4686" w:rsidP="00BE273E">
            <w:pPr>
              <w:jc w:val="both"/>
              <w:rPr>
                <w:rFonts w:ascii="Arial Narrow" w:eastAsia="Times New Roman" w:hAnsi="Arial Narrow" w:cs="Arial"/>
                <w:color w:val="000000"/>
                <w:sz w:val="18"/>
                <w:szCs w:val="18"/>
                <w:lang w:eastAsia="pt-BR"/>
              </w:rPr>
            </w:pPr>
            <w:r w:rsidRPr="00B64F1E">
              <w:rPr>
                <w:rFonts w:ascii="Arial Narrow" w:eastAsia="Times New Roman" w:hAnsi="Arial Narrow" w:cs="Arial"/>
                <w:color w:val="000000"/>
                <w:sz w:val="18"/>
                <w:szCs w:val="18"/>
                <w:lang w:eastAsia="pt-BR"/>
              </w:rPr>
              <w:t>01</w:t>
            </w:r>
          </w:p>
        </w:tc>
        <w:tc>
          <w:tcPr>
            <w:tcW w:w="4142" w:type="dxa"/>
            <w:vAlign w:val="center"/>
          </w:tcPr>
          <w:p w14:paraId="052A5AEF" w14:textId="77777777" w:rsidR="007D4686" w:rsidRPr="00B64F1E" w:rsidRDefault="007D4686" w:rsidP="00BE273E">
            <w:pPr>
              <w:jc w:val="both"/>
              <w:rPr>
                <w:rFonts w:ascii="Arial Narrow" w:eastAsia="Times New Roman" w:hAnsi="Arial Narrow" w:cs="Arial"/>
                <w:color w:val="000000"/>
                <w:sz w:val="18"/>
                <w:szCs w:val="18"/>
                <w:lang w:eastAsia="pt-BR"/>
              </w:rPr>
            </w:pPr>
            <w:r w:rsidRPr="00B64F1E">
              <w:rPr>
                <w:rFonts w:ascii="Arial Narrow" w:hAnsi="Arial Narrow" w:cs="Arial"/>
                <w:sz w:val="18"/>
                <w:szCs w:val="18"/>
              </w:rPr>
              <w:t>Serviço de telefonia móvel corporativa (SMP), em regime pós-pago, com pacote de dados móveis de aproximadamente 30GB, serviços de voz, SMS, cobertura 5G e fornecimento de aparelho celular e chip em regime de comodato</w:t>
            </w:r>
          </w:p>
        </w:tc>
        <w:tc>
          <w:tcPr>
            <w:tcW w:w="284" w:type="dxa"/>
            <w:vAlign w:val="center"/>
          </w:tcPr>
          <w:p w14:paraId="44EF2CB6" w14:textId="77777777" w:rsidR="007D4686" w:rsidRPr="00B64F1E" w:rsidRDefault="007D4686" w:rsidP="00BE273E">
            <w:pPr>
              <w:jc w:val="both"/>
              <w:rPr>
                <w:rFonts w:ascii="Arial Narrow" w:eastAsia="Times New Roman" w:hAnsi="Arial Narrow" w:cs="Arial"/>
                <w:color w:val="000000"/>
                <w:sz w:val="18"/>
                <w:szCs w:val="18"/>
                <w:lang w:eastAsia="pt-BR"/>
              </w:rPr>
            </w:pPr>
            <w:r w:rsidRPr="00B64F1E">
              <w:rPr>
                <w:rFonts w:ascii="Arial Narrow" w:eastAsia="Times New Roman" w:hAnsi="Arial Narrow" w:cs="Arial"/>
                <w:color w:val="000000"/>
                <w:sz w:val="18"/>
                <w:szCs w:val="18"/>
                <w:lang w:eastAsia="pt-BR"/>
              </w:rPr>
              <w:t>7</w:t>
            </w:r>
          </w:p>
        </w:tc>
        <w:tc>
          <w:tcPr>
            <w:tcW w:w="850" w:type="dxa"/>
            <w:vAlign w:val="center"/>
          </w:tcPr>
          <w:p w14:paraId="26930A33" w14:textId="77777777" w:rsidR="007D4686" w:rsidRPr="00B64F1E" w:rsidRDefault="007D4686" w:rsidP="00BE273E">
            <w:pPr>
              <w:jc w:val="both"/>
              <w:rPr>
                <w:rFonts w:ascii="Arial Narrow" w:eastAsia="Times New Roman" w:hAnsi="Arial Narrow" w:cs="Arial"/>
                <w:color w:val="000000"/>
                <w:sz w:val="18"/>
                <w:szCs w:val="18"/>
                <w:lang w:eastAsia="pt-BR"/>
              </w:rPr>
            </w:pPr>
            <w:r w:rsidRPr="00B64F1E">
              <w:rPr>
                <w:rFonts w:ascii="Arial Narrow" w:eastAsia="Times New Roman" w:hAnsi="Arial Narrow" w:cs="Arial"/>
                <w:color w:val="000000"/>
                <w:sz w:val="18"/>
                <w:szCs w:val="18"/>
                <w:lang w:eastAsia="pt-BR"/>
              </w:rPr>
              <w:t>234,07</w:t>
            </w:r>
          </w:p>
        </w:tc>
        <w:tc>
          <w:tcPr>
            <w:tcW w:w="992" w:type="dxa"/>
            <w:vAlign w:val="center"/>
          </w:tcPr>
          <w:p w14:paraId="71FB1653" w14:textId="77777777" w:rsidR="007D4686" w:rsidRPr="00B64F1E" w:rsidRDefault="007D4686" w:rsidP="00BE273E">
            <w:pPr>
              <w:jc w:val="both"/>
              <w:rPr>
                <w:rFonts w:ascii="Arial Narrow" w:eastAsia="Times New Roman" w:hAnsi="Arial Narrow" w:cs="Arial"/>
                <w:sz w:val="18"/>
                <w:szCs w:val="18"/>
                <w:lang w:eastAsia="pt-BR"/>
              </w:rPr>
            </w:pPr>
            <w:r w:rsidRPr="00B64F1E">
              <w:rPr>
                <w:rFonts w:ascii="Arial Narrow" w:eastAsia="Times New Roman" w:hAnsi="Arial Narrow" w:cs="Arial"/>
                <w:sz w:val="18"/>
                <w:szCs w:val="18"/>
                <w:lang w:eastAsia="pt-BR"/>
              </w:rPr>
              <w:t>1.638,49</w:t>
            </w:r>
          </w:p>
        </w:tc>
        <w:tc>
          <w:tcPr>
            <w:tcW w:w="1135" w:type="dxa"/>
            <w:vAlign w:val="center"/>
          </w:tcPr>
          <w:p w14:paraId="48945926" w14:textId="77777777" w:rsidR="007D4686" w:rsidRPr="00B64F1E" w:rsidRDefault="007D4686" w:rsidP="00BE273E">
            <w:pPr>
              <w:jc w:val="right"/>
              <w:rPr>
                <w:rFonts w:ascii="Arial Narrow" w:eastAsia="Times New Roman" w:hAnsi="Arial Narrow" w:cs="Arial"/>
                <w:sz w:val="18"/>
                <w:szCs w:val="18"/>
                <w:highlight w:val="yellow"/>
                <w:lang w:eastAsia="pt-BR"/>
              </w:rPr>
            </w:pPr>
            <w:r w:rsidRPr="00B64F1E">
              <w:rPr>
                <w:rFonts w:ascii="Arial Narrow" w:eastAsia="Times New Roman" w:hAnsi="Arial Narrow" w:cs="Arial"/>
                <w:sz w:val="18"/>
                <w:szCs w:val="18"/>
                <w:lang w:eastAsia="pt-BR"/>
              </w:rPr>
              <w:t>19,661,88</w:t>
            </w:r>
          </w:p>
        </w:tc>
        <w:tc>
          <w:tcPr>
            <w:tcW w:w="1133" w:type="dxa"/>
            <w:vAlign w:val="center"/>
          </w:tcPr>
          <w:p w14:paraId="7E2CEF54" w14:textId="77777777" w:rsidR="007D4686" w:rsidRPr="00B64F1E" w:rsidRDefault="007D4686" w:rsidP="00BE273E">
            <w:pPr>
              <w:jc w:val="right"/>
              <w:rPr>
                <w:rFonts w:ascii="Arial Narrow" w:eastAsia="Times New Roman" w:hAnsi="Arial Narrow" w:cs="Arial"/>
                <w:sz w:val="18"/>
                <w:szCs w:val="18"/>
                <w:highlight w:val="yellow"/>
                <w:lang w:eastAsia="pt-BR"/>
              </w:rPr>
            </w:pPr>
            <w:r w:rsidRPr="00B64F1E">
              <w:rPr>
                <w:rFonts w:ascii="Arial Narrow" w:eastAsia="Times New Roman" w:hAnsi="Arial Narrow" w:cs="Arial"/>
                <w:sz w:val="18"/>
                <w:szCs w:val="18"/>
                <w:lang w:eastAsia="pt-BR"/>
              </w:rPr>
              <w:t>98.309,04</w:t>
            </w:r>
          </w:p>
        </w:tc>
      </w:tr>
      <w:tr w:rsidR="007D4686" w:rsidRPr="00B64F1E" w14:paraId="2BEAF3D4" w14:textId="77777777" w:rsidTr="00BE273E">
        <w:tc>
          <w:tcPr>
            <w:tcW w:w="6662" w:type="dxa"/>
            <w:gridSpan w:val="5"/>
            <w:vAlign w:val="center"/>
          </w:tcPr>
          <w:p w14:paraId="4AEED225" w14:textId="77777777" w:rsidR="007D4686" w:rsidRPr="00B64F1E" w:rsidRDefault="007D4686" w:rsidP="00BE273E">
            <w:pPr>
              <w:jc w:val="right"/>
              <w:rPr>
                <w:rFonts w:ascii="Arial Narrow" w:eastAsia="Times New Roman" w:hAnsi="Arial Narrow" w:cs="Arial"/>
                <w:color w:val="000000"/>
                <w:sz w:val="18"/>
                <w:szCs w:val="18"/>
                <w:lang w:eastAsia="pt-BR"/>
              </w:rPr>
            </w:pPr>
          </w:p>
        </w:tc>
        <w:tc>
          <w:tcPr>
            <w:tcW w:w="1135" w:type="dxa"/>
            <w:vAlign w:val="center"/>
          </w:tcPr>
          <w:p w14:paraId="4700AE4E" w14:textId="77777777" w:rsidR="007D4686" w:rsidRPr="00B64F1E" w:rsidRDefault="007D4686" w:rsidP="00BE273E">
            <w:pPr>
              <w:jc w:val="both"/>
              <w:rPr>
                <w:rFonts w:ascii="Arial Narrow" w:eastAsia="Times New Roman" w:hAnsi="Arial Narrow" w:cs="Arial"/>
                <w:color w:val="000000"/>
                <w:sz w:val="18"/>
                <w:szCs w:val="18"/>
                <w:highlight w:val="yellow"/>
                <w:lang w:eastAsia="pt-BR"/>
              </w:rPr>
            </w:pPr>
            <w:r w:rsidRPr="00B64F1E">
              <w:rPr>
                <w:rFonts w:ascii="Arial Narrow" w:eastAsia="Times New Roman" w:hAnsi="Arial Narrow" w:cs="Arial"/>
                <w:color w:val="000000"/>
                <w:sz w:val="18"/>
                <w:szCs w:val="18"/>
                <w:lang w:eastAsia="pt-BR"/>
              </w:rPr>
              <w:t xml:space="preserve">  Total (R$)</w:t>
            </w:r>
          </w:p>
        </w:tc>
        <w:tc>
          <w:tcPr>
            <w:tcW w:w="1133" w:type="dxa"/>
            <w:vAlign w:val="center"/>
          </w:tcPr>
          <w:p w14:paraId="002BD083" w14:textId="77777777" w:rsidR="007D4686" w:rsidRPr="00B64F1E" w:rsidRDefault="007D4686" w:rsidP="00BE273E">
            <w:pPr>
              <w:jc w:val="both"/>
              <w:rPr>
                <w:rFonts w:ascii="Arial Narrow" w:eastAsia="Times New Roman" w:hAnsi="Arial Narrow" w:cs="Arial"/>
                <w:color w:val="000000"/>
                <w:sz w:val="18"/>
                <w:szCs w:val="18"/>
                <w:highlight w:val="yellow"/>
                <w:lang w:eastAsia="pt-BR"/>
              </w:rPr>
            </w:pPr>
            <w:r w:rsidRPr="00B64F1E">
              <w:rPr>
                <w:rFonts w:ascii="Arial Narrow" w:eastAsia="Times New Roman" w:hAnsi="Arial Narrow" w:cs="Arial"/>
                <w:sz w:val="18"/>
                <w:szCs w:val="18"/>
                <w:lang w:eastAsia="pt-BR"/>
              </w:rPr>
              <w:t>R$98.309,04</w:t>
            </w:r>
          </w:p>
        </w:tc>
      </w:tr>
    </w:tbl>
    <w:p w14:paraId="674D4317" w14:textId="77777777" w:rsidR="0098604C" w:rsidRPr="001C7999" w:rsidRDefault="0098604C" w:rsidP="004348D6">
      <w:pPr>
        <w:pStyle w:val="PargrafodaLista"/>
        <w:tabs>
          <w:tab w:val="left" w:pos="284"/>
        </w:tabs>
        <w:spacing w:after="0" w:line="240" w:lineRule="auto"/>
        <w:ind w:left="0"/>
        <w:jc w:val="both"/>
        <w:rPr>
          <w:rFonts w:ascii="Arial Narrow" w:hAnsi="Arial Narrow" w:cs="Arial"/>
          <w:sz w:val="26"/>
          <w:szCs w:val="26"/>
        </w:rPr>
      </w:pPr>
    </w:p>
    <w:p w14:paraId="60FA8B91" w14:textId="2F78139D" w:rsidR="005A03F4" w:rsidRPr="001C7999" w:rsidRDefault="000F5728" w:rsidP="001A7FBD">
      <w:pPr>
        <w:pStyle w:val="PargrafodaLista"/>
        <w:numPr>
          <w:ilvl w:val="1"/>
          <w:numId w:val="6"/>
        </w:numPr>
        <w:tabs>
          <w:tab w:val="left" w:pos="284"/>
        </w:tabs>
        <w:spacing w:after="0" w:line="240" w:lineRule="auto"/>
        <w:ind w:left="0" w:firstLine="0"/>
        <w:jc w:val="both"/>
        <w:rPr>
          <w:rFonts w:ascii="Arial Narrow" w:hAnsi="Arial Narrow" w:cs="Arial"/>
          <w:sz w:val="26"/>
          <w:szCs w:val="26"/>
        </w:rPr>
      </w:pPr>
      <w:r w:rsidRPr="001C7999">
        <w:rPr>
          <w:rFonts w:ascii="Arial Narrow" w:hAnsi="Arial Narrow" w:cs="Arial"/>
          <w:sz w:val="26"/>
          <w:szCs w:val="26"/>
        </w:rPr>
        <w:t>Nestes termos</w:t>
      </w:r>
      <w:r w:rsidR="001375A1" w:rsidRPr="001C7999">
        <w:rPr>
          <w:rFonts w:ascii="Arial Narrow" w:hAnsi="Arial Narrow" w:cs="Arial"/>
          <w:sz w:val="26"/>
          <w:szCs w:val="26"/>
        </w:rPr>
        <w:t>,</w:t>
      </w:r>
      <w:r w:rsidRPr="001C7999">
        <w:rPr>
          <w:rFonts w:ascii="Arial Narrow" w:hAnsi="Arial Narrow" w:cs="Arial"/>
          <w:sz w:val="26"/>
          <w:szCs w:val="26"/>
        </w:rPr>
        <w:t xml:space="preserve"> </w:t>
      </w:r>
      <w:r w:rsidR="001A7FBD" w:rsidRPr="001C7999">
        <w:rPr>
          <w:rFonts w:ascii="Arial Narrow" w:hAnsi="Arial Narrow" w:cs="Arial"/>
          <w:sz w:val="26"/>
          <w:szCs w:val="26"/>
        </w:rPr>
        <w:t xml:space="preserve">O valor mensal máximo admitido para esta contratação é de </w:t>
      </w:r>
      <w:r w:rsidR="001A7FBD" w:rsidRPr="001C7999">
        <w:rPr>
          <w:rFonts w:ascii="Arial Narrow" w:hAnsi="Arial Narrow" w:cs="Arial"/>
          <w:b/>
          <w:bCs/>
          <w:sz w:val="26"/>
          <w:szCs w:val="26"/>
        </w:rPr>
        <w:t>R$ 1.638,49</w:t>
      </w:r>
      <w:r w:rsidR="001A7FBD" w:rsidRPr="001C7999">
        <w:rPr>
          <w:rFonts w:ascii="Arial Narrow" w:hAnsi="Arial Narrow" w:cs="Arial"/>
          <w:sz w:val="26"/>
          <w:szCs w:val="26"/>
        </w:rPr>
        <w:t xml:space="preserve"> (mil, seiscentos e trinta e oito reais e quarenta e nove centavos), perfazendo o valor global anual estimado de </w:t>
      </w:r>
      <w:r w:rsidR="001A7FBD" w:rsidRPr="001C7999">
        <w:rPr>
          <w:rFonts w:ascii="Arial Narrow" w:hAnsi="Arial Narrow" w:cs="Arial"/>
          <w:b/>
          <w:bCs/>
          <w:sz w:val="26"/>
          <w:szCs w:val="26"/>
        </w:rPr>
        <w:t>R$ 19.661,88</w:t>
      </w:r>
      <w:r w:rsidR="001A7FBD" w:rsidRPr="001C7999">
        <w:rPr>
          <w:rFonts w:ascii="Arial Narrow" w:hAnsi="Arial Narrow" w:cs="Arial"/>
          <w:sz w:val="26"/>
          <w:szCs w:val="26"/>
        </w:rPr>
        <w:t xml:space="preserve"> (dezenove mil, seiscentos e sessenta e um reais e oitenta e oito centavos). Para o período total de vigência contratual previsto de 5 (cinco) anos, o valor global máximo estimado é de </w:t>
      </w:r>
      <w:r w:rsidR="001A7FBD" w:rsidRPr="001C7999">
        <w:rPr>
          <w:rFonts w:ascii="Arial Narrow" w:hAnsi="Arial Narrow" w:cs="Arial"/>
          <w:b/>
          <w:bCs/>
          <w:sz w:val="26"/>
          <w:szCs w:val="26"/>
        </w:rPr>
        <w:t>R$ 98.309,04</w:t>
      </w:r>
      <w:r w:rsidR="001A7FBD" w:rsidRPr="001C7999">
        <w:rPr>
          <w:rFonts w:ascii="Arial Narrow" w:hAnsi="Arial Narrow" w:cs="Arial"/>
          <w:sz w:val="26"/>
          <w:szCs w:val="26"/>
        </w:rPr>
        <w:t xml:space="preserve"> (noventa e oito mil, trezentos e nove reais e quatro centavos).</w:t>
      </w:r>
    </w:p>
    <w:p w14:paraId="01D28EA0" w14:textId="77777777" w:rsidR="001A7FBD" w:rsidRPr="001C7999" w:rsidRDefault="001A7FBD" w:rsidP="001A7FBD">
      <w:pPr>
        <w:pStyle w:val="PargrafodaLista"/>
        <w:tabs>
          <w:tab w:val="left" w:pos="284"/>
        </w:tabs>
        <w:spacing w:after="0" w:line="240" w:lineRule="auto"/>
        <w:ind w:left="0"/>
        <w:jc w:val="both"/>
        <w:rPr>
          <w:rFonts w:ascii="Arial Narrow" w:hAnsi="Arial Narrow" w:cs="Arial"/>
          <w:sz w:val="26"/>
          <w:szCs w:val="26"/>
          <w:highlight w:val="yellow"/>
        </w:rPr>
      </w:pPr>
    </w:p>
    <w:p w14:paraId="43B64C8D" w14:textId="552AEDB0" w:rsidR="00FF026C" w:rsidRPr="001C7999" w:rsidRDefault="00583E2C">
      <w:pPr>
        <w:pStyle w:val="PargrafodaLista"/>
        <w:numPr>
          <w:ilvl w:val="0"/>
          <w:numId w:val="6"/>
        </w:num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D9D9D9" w:themeFill="background1" w:themeFillShade="D9"/>
        <w:tabs>
          <w:tab w:val="left" w:pos="284"/>
        </w:tabs>
        <w:spacing w:after="0" w:line="240" w:lineRule="auto"/>
        <w:ind w:left="0" w:firstLine="0"/>
        <w:jc w:val="both"/>
        <w:rPr>
          <w:rFonts w:ascii="Arial Narrow" w:hAnsi="Arial Narrow" w:cs="Arial"/>
          <w:sz w:val="26"/>
          <w:szCs w:val="26"/>
        </w:rPr>
      </w:pPr>
      <w:r w:rsidRPr="001C7999">
        <w:rPr>
          <w:rFonts w:ascii="Arial Narrow" w:hAnsi="Arial Narrow" w:cs="Arial"/>
          <w:b/>
          <w:bCs/>
          <w:sz w:val="26"/>
          <w:szCs w:val="26"/>
        </w:rPr>
        <w:t>M</w:t>
      </w:r>
      <w:r w:rsidR="00FF026C" w:rsidRPr="001C7999">
        <w:rPr>
          <w:rFonts w:ascii="Arial Narrow" w:hAnsi="Arial Narrow" w:cs="Arial"/>
          <w:b/>
          <w:bCs/>
          <w:sz w:val="26"/>
          <w:szCs w:val="26"/>
        </w:rPr>
        <w:t xml:space="preserve">odalidade e </w:t>
      </w:r>
      <w:r w:rsidR="009D5C67" w:rsidRPr="001C7999">
        <w:rPr>
          <w:rFonts w:ascii="Arial Narrow" w:hAnsi="Arial Narrow" w:cs="Arial"/>
          <w:b/>
          <w:bCs/>
          <w:sz w:val="26"/>
          <w:szCs w:val="26"/>
        </w:rPr>
        <w:t>c</w:t>
      </w:r>
      <w:r w:rsidR="00462500" w:rsidRPr="001C7999">
        <w:rPr>
          <w:rFonts w:ascii="Arial Narrow" w:hAnsi="Arial Narrow" w:cs="Arial"/>
          <w:b/>
          <w:bCs/>
          <w:sz w:val="26"/>
          <w:szCs w:val="26"/>
        </w:rPr>
        <w:t>ondições de participação</w:t>
      </w:r>
    </w:p>
    <w:p w14:paraId="4250E1ED" w14:textId="77777777" w:rsidR="00F34630" w:rsidRPr="001C7999" w:rsidRDefault="00F34630" w:rsidP="004348D6">
      <w:pPr>
        <w:pStyle w:val="PargrafodaLista"/>
        <w:tabs>
          <w:tab w:val="left" w:pos="284"/>
          <w:tab w:val="left" w:pos="426"/>
        </w:tabs>
        <w:spacing w:after="0" w:line="240" w:lineRule="auto"/>
        <w:ind w:left="0"/>
        <w:jc w:val="both"/>
        <w:rPr>
          <w:rFonts w:ascii="Arial Narrow" w:hAnsi="Arial Narrow" w:cs="Arial"/>
          <w:sz w:val="26"/>
          <w:szCs w:val="26"/>
        </w:rPr>
      </w:pPr>
    </w:p>
    <w:p w14:paraId="551732FE" w14:textId="70A2F805" w:rsidR="00F161B4" w:rsidRPr="001C7999" w:rsidRDefault="00462500">
      <w:pPr>
        <w:pStyle w:val="PargrafodaLista"/>
        <w:numPr>
          <w:ilvl w:val="1"/>
          <w:numId w:val="6"/>
        </w:numPr>
        <w:tabs>
          <w:tab w:val="left" w:pos="426"/>
        </w:tabs>
        <w:spacing w:after="0" w:line="240" w:lineRule="auto"/>
        <w:ind w:left="0" w:firstLine="0"/>
        <w:jc w:val="both"/>
        <w:rPr>
          <w:rFonts w:ascii="Arial Narrow" w:hAnsi="Arial Narrow" w:cs="Arial"/>
          <w:sz w:val="26"/>
          <w:szCs w:val="26"/>
        </w:rPr>
      </w:pPr>
      <w:r w:rsidRPr="001C7999">
        <w:rPr>
          <w:rFonts w:ascii="Arial Narrow" w:hAnsi="Arial Narrow" w:cs="Arial"/>
          <w:sz w:val="26"/>
          <w:szCs w:val="26"/>
        </w:rPr>
        <w:t>Toda e qualquer pessoa jurídica que atenda aos requisitos de contratação poder</w:t>
      </w:r>
      <w:r w:rsidR="005E48C2" w:rsidRPr="001C7999">
        <w:rPr>
          <w:rFonts w:ascii="Arial Narrow" w:hAnsi="Arial Narrow" w:cs="Arial"/>
          <w:sz w:val="26"/>
          <w:szCs w:val="26"/>
        </w:rPr>
        <w:t>á</w:t>
      </w:r>
      <w:r w:rsidRPr="001C7999">
        <w:rPr>
          <w:rFonts w:ascii="Arial Narrow" w:hAnsi="Arial Narrow" w:cs="Arial"/>
          <w:sz w:val="26"/>
          <w:szCs w:val="26"/>
        </w:rPr>
        <w:t xml:space="preserve"> participar </w:t>
      </w:r>
      <w:r w:rsidR="00F161B4" w:rsidRPr="001C7999">
        <w:rPr>
          <w:rFonts w:ascii="Arial Narrow" w:hAnsi="Arial Narrow" w:cs="Arial"/>
          <w:sz w:val="26"/>
          <w:szCs w:val="26"/>
        </w:rPr>
        <w:t xml:space="preserve">do presente procedimento, exceto consórcios, nos termos do </w:t>
      </w:r>
      <w:r w:rsidR="00E60844" w:rsidRPr="001C7999">
        <w:rPr>
          <w:rFonts w:ascii="Arial Narrow" w:hAnsi="Arial Narrow" w:cs="Arial"/>
          <w:sz w:val="26"/>
          <w:szCs w:val="26"/>
        </w:rPr>
        <w:t>disposto</w:t>
      </w:r>
      <w:r w:rsidR="00F161B4" w:rsidRPr="001C7999">
        <w:rPr>
          <w:rFonts w:ascii="Arial Narrow" w:hAnsi="Arial Narrow" w:cs="Arial"/>
          <w:sz w:val="26"/>
          <w:szCs w:val="26"/>
        </w:rPr>
        <w:t xml:space="preserve"> no termo de referência </w:t>
      </w:r>
      <w:r w:rsidR="00740FEF" w:rsidRPr="001C7999">
        <w:rPr>
          <w:rFonts w:ascii="Arial Narrow" w:hAnsi="Arial Narrow" w:cs="Arial"/>
          <w:sz w:val="26"/>
          <w:szCs w:val="26"/>
        </w:rPr>
        <w:t>(TR</w:t>
      </w:r>
      <w:r w:rsidR="00216A8A" w:rsidRPr="001C7999">
        <w:rPr>
          <w:rFonts w:ascii="Arial Narrow" w:hAnsi="Arial Narrow" w:cs="Arial"/>
          <w:sz w:val="26"/>
          <w:szCs w:val="26"/>
        </w:rPr>
        <w:t>)</w:t>
      </w:r>
    </w:p>
    <w:p w14:paraId="2EE308F8" w14:textId="77777777" w:rsidR="00F161B4" w:rsidRPr="001C7999" w:rsidRDefault="00F161B4" w:rsidP="004348D6">
      <w:pPr>
        <w:pStyle w:val="PargrafodaLista"/>
        <w:tabs>
          <w:tab w:val="left" w:pos="426"/>
        </w:tabs>
        <w:spacing w:after="0" w:line="240" w:lineRule="auto"/>
        <w:ind w:left="0"/>
        <w:jc w:val="both"/>
        <w:rPr>
          <w:rFonts w:ascii="Arial Narrow" w:hAnsi="Arial Narrow" w:cs="Arial"/>
          <w:sz w:val="26"/>
          <w:szCs w:val="26"/>
        </w:rPr>
      </w:pPr>
    </w:p>
    <w:p w14:paraId="7EDA503D" w14:textId="74CF7790" w:rsidR="00F161B4" w:rsidRPr="001C7999" w:rsidRDefault="00F161B4">
      <w:pPr>
        <w:pStyle w:val="PargrafodaLista"/>
        <w:numPr>
          <w:ilvl w:val="1"/>
          <w:numId w:val="6"/>
        </w:numPr>
        <w:tabs>
          <w:tab w:val="left" w:pos="426"/>
        </w:tabs>
        <w:spacing w:after="0" w:line="240" w:lineRule="auto"/>
        <w:ind w:left="0" w:firstLine="0"/>
        <w:jc w:val="both"/>
        <w:rPr>
          <w:rFonts w:ascii="Arial Narrow" w:hAnsi="Arial Narrow" w:cs="Arial"/>
          <w:sz w:val="26"/>
          <w:szCs w:val="26"/>
        </w:rPr>
      </w:pPr>
      <w:r w:rsidRPr="001C7999">
        <w:rPr>
          <w:rFonts w:ascii="Arial Narrow" w:hAnsi="Arial Narrow" w:cs="Arial"/>
          <w:sz w:val="26"/>
          <w:szCs w:val="26"/>
        </w:rPr>
        <w:t>Nada obstante a garantia d</w:t>
      </w:r>
      <w:r w:rsidR="00642595" w:rsidRPr="001C7999">
        <w:rPr>
          <w:rFonts w:ascii="Arial Narrow" w:hAnsi="Arial Narrow" w:cs="Arial"/>
          <w:sz w:val="26"/>
          <w:szCs w:val="26"/>
        </w:rPr>
        <w:t>e</w:t>
      </w:r>
      <w:r w:rsidR="00A009A9" w:rsidRPr="001C7999">
        <w:rPr>
          <w:rFonts w:ascii="Arial Narrow" w:hAnsi="Arial Narrow" w:cs="Arial"/>
          <w:sz w:val="26"/>
          <w:szCs w:val="26"/>
        </w:rPr>
        <w:t xml:space="preserve"> outros benefícios assegurados pela Lei Complementar Federal nº 123, de 2006, </w:t>
      </w:r>
      <w:r w:rsidR="00642595" w:rsidRPr="001C7999">
        <w:rPr>
          <w:rFonts w:ascii="Arial Narrow" w:hAnsi="Arial Narrow" w:cs="Arial"/>
          <w:sz w:val="26"/>
          <w:szCs w:val="26"/>
        </w:rPr>
        <w:t>esta licitação não correrá de forma exclusiva ou com lotes específicos para microempresas</w:t>
      </w:r>
      <w:r w:rsidR="00E2763F" w:rsidRPr="001C7999">
        <w:rPr>
          <w:rFonts w:ascii="Arial Narrow" w:hAnsi="Arial Narrow" w:cs="Arial"/>
          <w:sz w:val="26"/>
          <w:szCs w:val="26"/>
        </w:rPr>
        <w:t xml:space="preserve"> (ME) ou empresas de pequeno porte (EPP).</w:t>
      </w:r>
    </w:p>
    <w:p w14:paraId="57DD7B2C" w14:textId="77777777" w:rsidR="0056680F" w:rsidRPr="001C7999" w:rsidRDefault="0056680F" w:rsidP="004348D6">
      <w:pPr>
        <w:pStyle w:val="PargrafodaLista"/>
        <w:spacing w:after="0" w:line="240" w:lineRule="auto"/>
        <w:ind w:left="0"/>
        <w:rPr>
          <w:rFonts w:ascii="Arial Narrow" w:hAnsi="Arial Narrow" w:cs="Arial"/>
          <w:sz w:val="26"/>
          <w:szCs w:val="26"/>
        </w:rPr>
      </w:pPr>
    </w:p>
    <w:p w14:paraId="2ECBB4A2" w14:textId="2057C9E0" w:rsidR="0056680F" w:rsidRPr="001C7999" w:rsidRDefault="0056680F">
      <w:pPr>
        <w:pStyle w:val="PargrafodaLista"/>
        <w:numPr>
          <w:ilvl w:val="1"/>
          <w:numId w:val="6"/>
        </w:numPr>
        <w:tabs>
          <w:tab w:val="left" w:pos="426"/>
        </w:tabs>
        <w:spacing w:after="0" w:line="240" w:lineRule="auto"/>
        <w:ind w:left="0" w:firstLine="0"/>
        <w:jc w:val="both"/>
        <w:rPr>
          <w:rFonts w:ascii="Arial Narrow" w:hAnsi="Arial Narrow" w:cs="Arial"/>
          <w:sz w:val="26"/>
          <w:szCs w:val="26"/>
        </w:rPr>
      </w:pPr>
      <w:r w:rsidRPr="001C7999">
        <w:rPr>
          <w:rFonts w:ascii="Arial Narrow" w:hAnsi="Arial Narrow" w:cs="Arial"/>
          <w:sz w:val="26"/>
          <w:szCs w:val="26"/>
        </w:rPr>
        <w:t xml:space="preserve">Devem ser observados os impedimentos </w:t>
      </w:r>
      <w:r w:rsidR="004A2FD0" w:rsidRPr="001C7999">
        <w:rPr>
          <w:rFonts w:ascii="Arial Narrow" w:hAnsi="Arial Narrow" w:cs="Arial"/>
          <w:sz w:val="26"/>
          <w:szCs w:val="26"/>
        </w:rPr>
        <w:t>d</w:t>
      </w:r>
      <w:r w:rsidRPr="001C7999">
        <w:rPr>
          <w:rFonts w:ascii="Arial Narrow" w:hAnsi="Arial Narrow" w:cs="Arial"/>
          <w:sz w:val="26"/>
          <w:szCs w:val="26"/>
        </w:rPr>
        <w:t>o artigo 14 da Lei Federal nº 14.133, de 2021</w:t>
      </w:r>
      <w:r w:rsidR="004A2FD0" w:rsidRPr="001C7999">
        <w:rPr>
          <w:rFonts w:ascii="Arial Narrow" w:hAnsi="Arial Narrow" w:cs="Arial"/>
          <w:sz w:val="26"/>
          <w:szCs w:val="26"/>
        </w:rPr>
        <w:t>.</w:t>
      </w:r>
    </w:p>
    <w:p w14:paraId="40D58A64" w14:textId="77777777" w:rsidR="00E2763F" w:rsidRPr="001C7999" w:rsidRDefault="00E2763F" w:rsidP="004348D6">
      <w:pPr>
        <w:pStyle w:val="PargrafodaLista"/>
        <w:tabs>
          <w:tab w:val="left" w:pos="426"/>
        </w:tabs>
        <w:spacing w:after="0" w:line="240" w:lineRule="auto"/>
        <w:ind w:left="0"/>
        <w:jc w:val="both"/>
        <w:rPr>
          <w:rFonts w:ascii="Arial Narrow" w:hAnsi="Arial Narrow" w:cs="Arial"/>
          <w:sz w:val="26"/>
          <w:szCs w:val="26"/>
        </w:rPr>
      </w:pPr>
    </w:p>
    <w:p w14:paraId="541AAF5E" w14:textId="2EE1CEC0" w:rsidR="00F34630" w:rsidRPr="001C7999" w:rsidRDefault="00D85FD4">
      <w:pPr>
        <w:pStyle w:val="PargrafodaLista"/>
        <w:numPr>
          <w:ilvl w:val="1"/>
          <w:numId w:val="6"/>
        </w:numPr>
        <w:tabs>
          <w:tab w:val="left" w:pos="426"/>
        </w:tabs>
        <w:spacing w:after="0" w:line="240" w:lineRule="auto"/>
        <w:ind w:left="0" w:firstLine="0"/>
        <w:jc w:val="both"/>
        <w:rPr>
          <w:rFonts w:ascii="Arial Narrow" w:hAnsi="Arial Narrow" w:cs="Arial"/>
          <w:sz w:val="26"/>
          <w:szCs w:val="26"/>
        </w:rPr>
      </w:pPr>
      <w:r w:rsidRPr="001C7999">
        <w:rPr>
          <w:rFonts w:ascii="Arial Narrow" w:hAnsi="Arial Narrow" w:cs="Arial"/>
          <w:sz w:val="26"/>
          <w:szCs w:val="26"/>
        </w:rPr>
        <w:t xml:space="preserve">O presente procedimento realizar-se-á </w:t>
      </w:r>
      <w:r w:rsidR="0019712C" w:rsidRPr="001C7999">
        <w:rPr>
          <w:rFonts w:ascii="Arial Narrow" w:hAnsi="Arial Narrow" w:cs="Arial"/>
          <w:sz w:val="26"/>
          <w:szCs w:val="26"/>
        </w:rPr>
        <w:t xml:space="preserve">por meio de </w:t>
      </w:r>
      <w:r w:rsidRPr="001C7999">
        <w:rPr>
          <w:rFonts w:ascii="Arial Narrow" w:hAnsi="Arial Narrow" w:cs="Arial"/>
          <w:sz w:val="26"/>
          <w:szCs w:val="26"/>
        </w:rPr>
        <w:t>pregão eletrônico, na rede mundial de computadores (internet), em módulo de operacionalização de licitações</w:t>
      </w:r>
      <w:r w:rsidR="00AB1BA4" w:rsidRPr="001C7999">
        <w:rPr>
          <w:rFonts w:ascii="Arial Narrow" w:hAnsi="Arial Narrow" w:cs="Arial"/>
          <w:sz w:val="26"/>
          <w:szCs w:val="26"/>
        </w:rPr>
        <w:t xml:space="preserve"> disponibilizado</w:t>
      </w:r>
      <w:r w:rsidRPr="001C7999">
        <w:rPr>
          <w:rFonts w:ascii="Arial Narrow" w:hAnsi="Arial Narrow" w:cs="Arial"/>
          <w:sz w:val="26"/>
          <w:szCs w:val="26"/>
        </w:rPr>
        <w:t xml:space="preserve"> no sítio da Bolsa de Licitações e Leilões (BLL), no endereço: </w:t>
      </w:r>
      <w:hyperlink r:id="rId8" w:history="1">
        <w:r w:rsidR="00403742" w:rsidRPr="001C7999">
          <w:rPr>
            <w:rStyle w:val="Hyperlink"/>
            <w:rFonts w:ascii="Arial Narrow" w:hAnsi="Arial Narrow" w:cs="Arial"/>
            <w:sz w:val="26"/>
            <w:szCs w:val="26"/>
          </w:rPr>
          <w:t>https://bllcompras.com/Home/Login</w:t>
        </w:r>
      </w:hyperlink>
      <w:r w:rsidR="00403742" w:rsidRPr="001C7999">
        <w:rPr>
          <w:rFonts w:ascii="Arial Narrow" w:hAnsi="Arial Narrow" w:cs="Arial"/>
          <w:sz w:val="26"/>
          <w:szCs w:val="26"/>
        </w:rPr>
        <w:t xml:space="preserve"> </w:t>
      </w:r>
      <w:r w:rsidRPr="001C7999">
        <w:rPr>
          <w:rFonts w:ascii="Arial Narrow" w:hAnsi="Arial Narrow" w:cs="Arial"/>
          <w:sz w:val="26"/>
          <w:szCs w:val="26"/>
        </w:rPr>
        <w:t>.</w:t>
      </w:r>
    </w:p>
    <w:p w14:paraId="6AE0BE04" w14:textId="77777777" w:rsidR="00D85FD4" w:rsidRPr="001C7999" w:rsidRDefault="00D85FD4" w:rsidP="004348D6">
      <w:pPr>
        <w:pStyle w:val="PargrafodaLista"/>
        <w:tabs>
          <w:tab w:val="left" w:pos="426"/>
        </w:tabs>
        <w:spacing w:after="0" w:line="240" w:lineRule="auto"/>
        <w:ind w:left="0"/>
        <w:jc w:val="both"/>
        <w:rPr>
          <w:rFonts w:ascii="Arial Narrow" w:hAnsi="Arial Narrow" w:cs="Arial"/>
          <w:sz w:val="26"/>
          <w:szCs w:val="26"/>
        </w:rPr>
      </w:pPr>
    </w:p>
    <w:p w14:paraId="6A888FDC" w14:textId="0D9D4B52" w:rsidR="00D85FD4" w:rsidRPr="001C7999" w:rsidRDefault="00D85FD4">
      <w:pPr>
        <w:pStyle w:val="PargrafodaLista"/>
        <w:numPr>
          <w:ilvl w:val="1"/>
          <w:numId w:val="6"/>
        </w:numPr>
        <w:tabs>
          <w:tab w:val="left" w:pos="426"/>
        </w:tabs>
        <w:spacing w:after="0" w:line="240" w:lineRule="auto"/>
        <w:ind w:left="0" w:firstLine="0"/>
        <w:jc w:val="both"/>
        <w:rPr>
          <w:rFonts w:ascii="Arial Narrow" w:hAnsi="Arial Narrow" w:cs="Arial"/>
          <w:sz w:val="26"/>
          <w:szCs w:val="26"/>
        </w:rPr>
      </w:pPr>
      <w:r w:rsidRPr="001C7999">
        <w:rPr>
          <w:rFonts w:ascii="Arial Narrow" w:hAnsi="Arial Narrow" w:cs="Arial"/>
          <w:sz w:val="26"/>
          <w:szCs w:val="26"/>
        </w:rPr>
        <w:t>Para participação</w:t>
      </w:r>
      <w:r w:rsidR="009F3187" w:rsidRPr="001C7999">
        <w:rPr>
          <w:rFonts w:ascii="Arial Narrow" w:hAnsi="Arial Narrow" w:cs="Arial"/>
          <w:sz w:val="26"/>
          <w:szCs w:val="26"/>
        </w:rPr>
        <w:t>,</w:t>
      </w:r>
      <w:r w:rsidRPr="001C7999">
        <w:rPr>
          <w:rFonts w:ascii="Arial Narrow" w:hAnsi="Arial Narrow" w:cs="Arial"/>
          <w:sz w:val="26"/>
          <w:szCs w:val="26"/>
        </w:rPr>
        <w:t xml:space="preserve"> o licitante deverá providenciar</w:t>
      </w:r>
      <w:r w:rsidR="00AB1BA4" w:rsidRPr="001C7999">
        <w:rPr>
          <w:rFonts w:ascii="Arial Narrow" w:hAnsi="Arial Narrow" w:cs="Arial"/>
          <w:sz w:val="26"/>
          <w:szCs w:val="26"/>
        </w:rPr>
        <w:t xml:space="preserve"> seu</w:t>
      </w:r>
      <w:r w:rsidRPr="001C7999">
        <w:rPr>
          <w:rFonts w:ascii="Arial Narrow" w:hAnsi="Arial Narrow" w:cs="Arial"/>
          <w:sz w:val="26"/>
          <w:szCs w:val="26"/>
        </w:rPr>
        <w:t xml:space="preserve"> prévio cadastr</w:t>
      </w:r>
      <w:r w:rsidR="00AB1BA4" w:rsidRPr="001C7999">
        <w:rPr>
          <w:rFonts w:ascii="Arial Narrow" w:hAnsi="Arial Narrow" w:cs="Arial"/>
          <w:sz w:val="26"/>
          <w:szCs w:val="26"/>
        </w:rPr>
        <w:t>amento</w:t>
      </w:r>
      <w:r w:rsidRPr="001C7999">
        <w:rPr>
          <w:rFonts w:ascii="Arial Narrow" w:hAnsi="Arial Narrow" w:cs="Arial"/>
          <w:sz w:val="26"/>
          <w:szCs w:val="26"/>
        </w:rPr>
        <w:t xml:space="preserve"> no sítio indicado, </w:t>
      </w:r>
      <w:r w:rsidR="009F3187" w:rsidRPr="001C7999">
        <w:rPr>
          <w:rFonts w:ascii="Arial Narrow" w:hAnsi="Arial Narrow" w:cs="Arial"/>
          <w:sz w:val="26"/>
          <w:szCs w:val="26"/>
        </w:rPr>
        <w:t>arcando com todo e qualquer ônus necessário à efetivação de seu registro junto ao fornecedor do sistema operacional, devendo estar logado na data e horário agendados para condução do certame, caso tenha interesse de manifestar lances.</w:t>
      </w:r>
    </w:p>
    <w:p w14:paraId="0A7B2E53" w14:textId="77777777" w:rsidR="00AB1BA4" w:rsidRPr="001C7999" w:rsidRDefault="00AB1BA4" w:rsidP="004348D6">
      <w:pPr>
        <w:pStyle w:val="PargrafodaLista"/>
        <w:spacing w:after="0" w:line="240" w:lineRule="auto"/>
        <w:ind w:left="0"/>
        <w:rPr>
          <w:rFonts w:ascii="Arial Narrow" w:hAnsi="Arial Narrow" w:cs="Arial"/>
          <w:sz w:val="26"/>
          <w:szCs w:val="26"/>
        </w:rPr>
      </w:pPr>
    </w:p>
    <w:p w14:paraId="249F332E" w14:textId="315B0AA8" w:rsidR="00AB1BA4" w:rsidRPr="001C7999" w:rsidRDefault="00AB1BA4">
      <w:pPr>
        <w:pStyle w:val="PargrafodaLista"/>
        <w:numPr>
          <w:ilvl w:val="1"/>
          <w:numId w:val="6"/>
        </w:numPr>
        <w:tabs>
          <w:tab w:val="left" w:pos="426"/>
        </w:tabs>
        <w:spacing w:after="0" w:line="240" w:lineRule="auto"/>
        <w:ind w:left="0" w:firstLine="0"/>
        <w:jc w:val="both"/>
        <w:rPr>
          <w:rFonts w:ascii="Arial Narrow" w:hAnsi="Arial Narrow" w:cs="Arial"/>
          <w:sz w:val="26"/>
          <w:szCs w:val="26"/>
        </w:rPr>
      </w:pPr>
      <w:r w:rsidRPr="001C7999">
        <w:rPr>
          <w:rFonts w:ascii="Arial Narrow" w:hAnsi="Arial Narrow" w:cs="Arial"/>
          <w:sz w:val="26"/>
          <w:szCs w:val="26"/>
        </w:rPr>
        <w:t xml:space="preserve">Até o prazo estabelecido para cadastramento de proposta, o licitante deverá remeter, exclusivamente via sistema, o arquivo com os preços, unitários e totais, ou </w:t>
      </w:r>
      <w:r w:rsidR="004549E7" w:rsidRPr="001C7999">
        <w:rPr>
          <w:rFonts w:ascii="Arial Narrow" w:hAnsi="Arial Narrow" w:cs="Arial"/>
          <w:sz w:val="26"/>
          <w:szCs w:val="26"/>
        </w:rPr>
        <w:t xml:space="preserve">com </w:t>
      </w:r>
      <w:r w:rsidRPr="001C7999">
        <w:rPr>
          <w:rFonts w:ascii="Arial Narrow" w:hAnsi="Arial Narrow" w:cs="Arial"/>
          <w:sz w:val="26"/>
          <w:szCs w:val="26"/>
        </w:rPr>
        <w:t>os descontos</w:t>
      </w:r>
      <w:r w:rsidR="00001CE7" w:rsidRPr="001C7999">
        <w:rPr>
          <w:rFonts w:ascii="Arial Narrow" w:hAnsi="Arial Narrow" w:cs="Arial"/>
          <w:sz w:val="26"/>
          <w:szCs w:val="26"/>
        </w:rPr>
        <w:t xml:space="preserve">. No </w:t>
      </w:r>
      <w:r w:rsidRPr="001C7999">
        <w:rPr>
          <w:rFonts w:ascii="Arial Narrow" w:hAnsi="Arial Narrow" w:cs="Arial"/>
          <w:sz w:val="26"/>
          <w:szCs w:val="26"/>
        </w:rPr>
        <w:t>caso de inversão de fases, os documentos de habilitação</w:t>
      </w:r>
      <w:r w:rsidR="00001CE7" w:rsidRPr="001C7999">
        <w:rPr>
          <w:rFonts w:ascii="Arial Narrow" w:hAnsi="Arial Narrow" w:cs="Arial"/>
          <w:sz w:val="26"/>
          <w:szCs w:val="26"/>
        </w:rPr>
        <w:t xml:space="preserve"> deverão ser encaminhados junto a proposta,</w:t>
      </w:r>
      <w:r w:rsidRPr="001C7999">
        <w:rPr>
          <w:rFonts w:ascii="Arial Narrow" w:hAnsi="Arial Narrow" w:cs="Arial"/>
          <w:sz w:val="26"/>
          <w:szCs w:val="26"/>
        </w:rPr>
        <w:t xml:space="preserve"> até a data e horário marcados</w:t>
      </w:r>
      <w:r w:rsidR="00001CE7" w:rsidRPr="001C7999">
        <w:rPr>
          <w:rFonts w:ascii="Arial Narrow" w:hAnsi="Arial Narrow" w:cs="Arial"/>
          <w:sz w:val="26"/>
          <w:szCs w:val="26"/>
        </w:rPr>
        <w:t>.</w:t>
      </w:r>
    </w:p>
    <w:p w14:paraId="704B1B7D" w14:textId="77777777" w:rsidR="00592063" w:rsidRPr="001C7999" w:rsidRDefault="00592063" w:rsidP="004348D6">
      <w:pPr>
        <w:pStyle w:val="PargrafodaLista"/>
        <w:spacing w:after="0" w:line="240" w:lineRule="auto"/>
        <w:ind w:left="0"/>
        <w:rPr>
          <w:rFonts w:ascii="Arial Narrow" w:hAnsi="Arial Narrow" w:cs="Arial"/>
          <w:sz w:val="26"/>
          <w:szCs w:val="26"/>
        </w:rPr>
      </w:pPr>
    </w:p>
    <w:p w14:paraId="601A696B" w14:textId="25F9E84B" w:rsidR="00592063" w:rsidRPr="001C7999" w:rsidRDefault="00001CE7">
      <w:pPr>
        <w:pStyle w:val="PargrafodaLista"/>
        <w:numPr>
          <w:ilvl w:val="1"/>
          <w:numId w:val="6"/>
        </w:numPr>
        <w:tabs>
          <w:tab w:val="left" w:pos="426"/>
        </w:tabs>
        <w:spacing w:after="0" w:line="240" w:lineRule="auto"/>
        <w:ind w:left="0" w:firstLine="0"/>
        <w:jc w:val="both"/>
        <w:rPr>
          <w:rFonts w:ascii="Arial Narrow" w:hAnsi="Arial Narrow" w:cs="Arial"/>
          <w:sz w:val="26"/>
          <w:szCs w:val="26"/>
        </w:rPr>
      </w:pPr>
      <w:r w:rsidRPr="001C7999">
        <w:rPr>
          <w:rFonts w:ascii="Arial Narrow" w:hAnsi="Arial Narrow" w:cs="Arial"/>
          <w:sz w:val="26"/>
          <w:szCs w:val="26"/>
        </w:rPr>
        <w:t xml:space="preserve">O licitante </w:t>
      </w:r>
      <w:r w:rsidR="0051544E" w:rsidRPr="001C7999">
        <w:rPr>
          <w:rFonts w:ascii="Arial Narrow" w:hAnsi="Arial Narrow" w:cs="Arial"/>
          <w:sz w:val="26"/>
          <w:szCs w:val="26"/>
        </w:rPr>
        <w:t>assumirá</w:t>
      </w:r>
      <w:r w:rsidR="00592063" w:rsidRPr="001C7999">
        <w:rPr>
          <w:rFonts w:ascii="Arial Narrow" w:hAnsi="Arial Narrow" w:cs="Arial"/>
          <w:sz w:val="26"/>
          <w:szCs w:val="26"/>
        </w:rPr>
        <w:t xml:space="preserve"> a responsabilidade legal pelas transações realizadas, responsabilizar-se pela veracidade das suas propostas e lances, bem como pelos atos praticados diretamente ou por representantes, afastada a responsabilidade do administrador do sistema ou do agente de contratação ou comissão de contratação por eventuais danos decorrentes de uso indevido da senha, ainda que por terceiros.</w:t>
      </w:r>
    </w:p>
    <w:p w14:paraId="65A09A42" w14:textId="77777777" w:rsidR="00AB1BA4" w:rsidRPr="001C7999" w:rsidRDefault="00AB1BA4" w:rsidP="004348D6">
      <w:pPr>
        <w:pStyle w:val="PargrafodaLista"/>
        <w:spacing w:after="0" w:line="240" w:lineRule="auto"/>
        <w:ind w:left="0"/>
        <w:rPr>
          <w:rFonts w:ascii="Arial Narrow" w:hAnsi="Arial Narrow" w:cs="Arial"/>
          <w:sz w:val="26"/>
          <w:szCs w:val="26"/>
        </w:rPr>
      </w:pPr>
    </w:p>
    <w:p w14:paraId="2D16FACF" w14:textId="6A664516" w:rsidR="00AB1BA4" w:rsidRPr="001C7999" w:rsidRDefault="00B33585">
      <w:pPr>
        <w:pStyle w:val="PargrafodaLista"/>
        <w:numPr>
          <w:ilvl w:val="1"/>
          <w:numId w:val="6"/>
        </w:numPr>
        <w:tabs>
          <w:tab w:val="left" w:pos="426"/>
        </w:tabs>
        <w:spacing w:after="0" w:line="240" w:lineRule="auto"/>
        <w:ind w:left="0" w:firstLine="0"/>
        <w:jc w:val="both"/>
        <w:rPr>
          <w:rFonts w:ascii="Arial Narrow" w:hAnsi="Arial Narrow" w:cs="Arial"/>
          <w:sz w:val="26"/>
          <w:szCs w:val="26"/>
        </w:rPr>
      </w:pPr>
      <w:r w:rsidRPr="00B64F1E">
        <w:rPr>
          <w:rFonts w:ascii="Arial Narrow" w:hAnsi="Arial Narrow" w:cs="Arial"/>
          <w:color w:val="000000" w:themeColor="text1"/>
          <w:sz w:val="26"/>
          <w:szCs w:val="26"/>
        </w:rPr>
        <w:t xml:space="preserve">O licitante deverá </w:t>
      </w:r>
      <w:r w:rsidR="0054103A" w:rsidRPr="00B64F1E">
        <w:rPr>
          <w:rFonts w:ascii="Arial Narrow" w:hAnsi="Arial Narrow" w:cs="Arial"/>
          <w:color w:val="000000" w:themeColor="text1"/>
          <w:sz w:val="26"/>
          <w:szCs w:val="26"/>
        </w:rPr>
        <w:t>r</w:t>
      </w:r>
      <w:r w:rsidR="003B3A4B" w:rsidRPr="00B64F1E">
        <w:rPr>
          <w:rFonts w:ascii="Arial Narrow" w:hAnsi="Arial Narrow" w:cs="Arial"/>
          <w:color w:val="000000" w:themeColor="text1"/>
          <w:sz w:val="26"/>
          <w:szCs w:val="26"/>
        </w:rPr>
        <w:t xml:space="preserve">ealizar </w:t>
      </w:r>
      <w:r w:rsidR="003B3A4B" w:rsidRPr="001C7999">
        <w:rPr>
          <w:rFonts w:ascii="Arial Narrow" w:hAnsi="Arial Narrow" w:cs="Arial"/>
          <w:sz w:val="26"/>
          <w:szCs w:val="26"/>
        </w:rPr>
        <w:t>o acompanhamento das operações no sistema no curso do processo licitatório e responsabilizar-se pelo ônus decorrente da perda de negócios diante da inobservância de mensagens emitidas através do sistema ou de sua desconexão</w:t>
      </w:r>
      <w:r w:rsidR="003F5F3A" w:rsidRPr="001C7999">
        <w:rPr>
          <w:rFonts w:ascii="Arial Narrow" w:hAnsi="Arial Narrow" w:cs="Arial"/>
          <w:sz w:val="26"/>
          <w:szCs w:val="26"/>
        </w:rPr>
        <w:t xml:space="preserve"> (inciso IV do artigo 13 da Resolução Municipal nº 001/2024)</w:t>
      </w:r>
      <w:r w:rsidR="003B3A4B" w:rsidRPr="001C7999">
        <w:rPr>
          <w:rFonts w:ascii="Arial Narrow" w:hAnsi="Arial Narrow" w:cs="Arial"/>
          <w:sz w:val="26"/>
          <w:szCs w:val="26"/>
        </w:rPr>
        <w:t>.</w:t>
      </w:r>
    </w:p>
    <w:p w14:paraId="245FD310" w14:textId="77777777" w:rsidR="003B3A4B" w:rsidRPr="001C7999" w:rsidRDefault="003B3A4B" w:rsidP="004348D6">
      <w:pPr>
        <w:pStyle w:val="PargrafodaLista"/>
        <w:tabs>
          <w:tab w:val="left" w:pos="426"/>
        </w:tabs>
        <w:spacing w:after="0" w:line="240" w:lineRule="auto"/>
        <w:ind w:left="0"/>
        <w:jc w:val="both"/>
        <w:rPr>
          <w:rFonts w:ascii="Arial Narrow" w:hAnsi="Arial Narrow" w:cs="Arial"/>
          <w:sz w:val="26"/>
          <w:szCs w:val="26"/>
        </w:rPr>
      </w:pPr>
    </w:p>
    <w:p w14:paraId="65C26F60" w14:textId="0BE6BA71" w:rsidR="009F3187" w:rsidRPr="001C7999" w:rsidRDefault="000C1D45">
      <w:pPr>
        <w:pStyle w:val="PargrafodaLista"/>
        <w:numPr>
          <w:ilvl w:val="1"/>
          <w:numId w:val="6"/>
        </w:numPr>
        <w:tabs>
          <w:tab w:val="left" w:pos="426"/>
        </w:tabs>
        <w:spacing w:after="0" w:line="240" w:lineRule="auto"/>
        <w:ind w:left="0" w:firstLine="0"/>
        <w:jc w:val="both"/>
        <w:rPr>
          <w:rFonts w:ascii="Arial Narrow" w:hAnsi="Arial Narrow" w:cs="Arial"/>
          <w:sz w:val="26"/>
          <w:szCs w:val="26"/>
        </w:rPr>
      </w:pPr>
      <w:r w:rsidRPr="001C7999">
        <w:rPr>
          <w:rFonts w:ascii="Arial Narrow" w:hAnsi="Arial Narrow" w:cs="Arial"/>
          <w:sz w:val="26"/>
          <w:szCs w:val="26"/>
        </w:rPr>
        <w:t xml:space="preserve">Os trabalhos serão conduzidos por servidor do </w:t>
      </w:r>
      <w:r w:rsidR="00C11CBC" w:rsidRPr="001C7999">
        <w:rPr>
          <w:rFonts w:ascii="Arial Narrow" w:hAnsi="Arial Narrow" w:cs="Arial"/>
          <w:sz w:val="26"/>
          <w:szCs w:val="26"/>
        </w:rPr>
        <w:t>PREVIPAULISTA,</w:t>
      </w:r>
      <w:r w:rsidRPr="001C7999">
        <w:rPr>
          <w:rFonts w:ascii="Arial Narrow" w:hAnsi="Arial Narrow" w:cs="Arial"/>
          <w:sz w:val="26"/>
          <w:szCs w:val="26"/>
        </w:rPr>
        <w:t xml:space="preserve"> credenciado na função de Agente de Contratação </w:t>
      </w:r>
      <w:r w:rsidR="00C11CBC" w:rsidRPr="001C7999">
        <w:rPr>
          <w:rFonts w:ascii="Arial Narrow" w:hAnsi="Arial Narrow" w:cs="Arial"/>
          <w:sz w:val="26"/>
          <w:szCs w:val="26"/>
        </w:rPr>
        <w:t>(</w:t>
      </w:r>
      <w:r w:rsidRPr="001C7999">
        <w:rPr>
          <w:rFonts w:ascii="Arial Narrow" w:hAnsi="Arial Narrow" w:cs="Arial"/>
          <w:sz w:val="26"/>
          <w:szCs w:val="26"/>
        </w:rPr>
        <w:t>Pregoeiro</w:t>
      </w:r>
      <w:r w:rsidR="00C11CBC" w:rsidRPr="001C7999">
        <w:rPr>
          <w:rFonts w:ascii="Arial Narrow" w:hAnsi="Arial Narrow" w:cs="Arial"/>
          <w:sz w:val="26"/>
          <w:szCs w:val="26"/>
        </w:rPr>
        <w:t>)</w:t>
      </w:r>
      <w:r w:rsidRPr="001C7999">
        <w:rPr>
          <w:rFonts w:ascii="Arial Narrow" w:hAnsi="Arial Narrow" w:cs="Arial"/>
          <w:sz w:val="26"/>
          <w:szCs w:val="26"/>
        </w:rPr>
        <w:t xml:space="preserve">, mediante a inserção e monitoramento de dados gerados ou transferidos para o sistema de compras eletrônicas utilizados pela </w:t>
      </w:r>
      <w:r w:rsidR="00C11CBC" w:rsidRPr="001C7999">
        <w:rPr>
          <w:rFonts w:ascii="Arial Narrow" w:hAnsi="Arial Narrow" w:cs="Arial"/>
          <w:sz w:val="26"/>
          <w:szCs w:val="26"/>
        </w:rPr>
        <w:t>Administração Previdenciária</w:t>
      </w:r>
      <w:r w:rsidRPr="001C7999">
        <w:rPr>
          <w:rFonts w:ascii="Arial Narrow" w:hAnsi="Arial Narrow" w:cs="Arial"/>
          <w:sz w:val="26"/>
          <w:szCs w:val="26"/>
        </w:rPr>
        <w:t xml:space="preserve">, disponível na </w:t>
      </w:r>
      <w:r w:rsidR="00C11CBC" w:rsidRPr="001C7999">
        <w:rPr>
          <w:rFonts w:ascii="Arial Narrow" w:hAnsi="Arial Narrow" w:cs="Arial"/>
          <w:sz w:val="26"/>
          <w:szCs w:val="26"/>
        </w:rPr>
        <w:t>Bolsa de Licitações e Leilões (BLL),</w:t>
      </w:r>
      <w:r w:rsidRPr="001C7999">
        <w:rPr>
          <w:rFonts w:ascii="Arial Narrow" w:hAnsi="Arial Narrow" w:cs="Arial"/>
          <w:sz w:val="26"/>
          <w:szCs w:val="26"/>
        </w:rPr>
        <w:t xml:space="preserve"> endereço</w:t>
      </w:r>
      <w:r w:rsidR="00C11CBC" w:rsidRPr="001C7999">
        <w:rPr>
          <w:rFonts w:ascii="Arial Narrow" w:hAnsi="Arial Narrow" w:cs="Arial"/>
          <w:sz w:val="26"/>
          <w:szCs w:val="26"/>
        </w:rPr>
        <w:t>:</w:t>
      </w:r>
      <w:r w:rsidRPr="001C7999">
        <w:rPr>
          <w:rFonts w:ascii="Arial Narrow" w:hAnsi="Arial Narrow" w:cs="Arial"/>
          <w:sz w:val="26"/>
          <w:szCs w:val="26"/>
        </w:rPr>
        <w:t xml:space="preserve"> </w:t>
      </w:r>
      <w:r w:rsidR="00C11CBC" w:rsidRPr="001C7999">
        <w:rPr>
          <w:rFonts w:ascii="Arial Narrow" w:hAnsi="Arial Narrow" w:cs="Arial"/>
          <w:sz w:val="26"/>
          <w:szCs w:val="26"/>
        </w:rPr>
        <w:t>https://bllcompras.com/Home/Login</w:t>
      </w:r>
      <w:r w:rsidR="00AA1808" w:rsidRPr="001C7999">
        <w:rPr>
          <w:rFonts w:ascii="Arial Narrow" w:hAnsi="Arial Narrow" w:cs="Arial"/>
          <w:sz w:val="26"/>
          <w:szCs w:val="26"/>
        </w:rPr>
        <w:t>.</w:t>
      </w:r>
    </w:p>
    <w:p w14:paraId="311CD8AE" w14:textId="77777777" w:rsidR="00F34630" w:rsidRPr="001C7999" w:rsidRDefault="00F34630" w:rsidP="004348D6">
      <w:pPr>
        <w:pStyle w:val="PargrafodaLista"/>
        <w:tabs>
          <w:tab w:val="left" w:pos="426"/>
        </w:tabs>
        <w:spacing w:after="0" w:line="240" w:lineRule="auto"/>
        <w:ind w:left="0"/>
        <w:jc w:val="both"/>
        <w:rPr>
          <w:rFonts w:ascii="Arial Narrow" w:hAnsi="Arial Narrow" w:cs="Arial"/>
          <w:sz w:val="26"/>
          <w:szCs w:val="26"/>
        </w:rPr>
      </w:pPr>
    </w:p>
    <w:p w14:paraId="5B54F7F3" w14:textId="5E0205C8" w:rsidR="00F34630" w:rsidRPr="001C7999" w:rsidRDefault="00CF632A">
      <w:pPr>
        <w:pStyle w:val="PargrafodaLista"/>
        <w:numPr>
          <w:ilvl w:val="1"/>
          <w:numId w:val="6"/>
        </w:numPr>
        <w:tabs>
          <w:tab w:val="left" w:pos="426"/>
        </w:tabs>
        <w:spacing w:after="0" w:line="240" w:lineRule="auto"/>
        <w:ind w:left="0" w:firstLine="0"/>
        <w:jc w:val="both"/>
        <w:rPr>
          <w:rFonts w:ascii="Arial Narrow" w:hAnsi="Arial Narrow" w:cs="Arial"/>
          <w:sz w:val="26"/>
          <w:szCs w:val="26"/>
        </w:rPr>
      </w:pPr>
      <w:r w:rsidRPr="001C7999">
        <w:rPr>
          <w:rFonts w:ascii="Arial Narrow" w:hAnsi="Arial Narrow" w:cs="Arial"/>
          <w:sz w:val="26"/>
          <w:szCs w:val="26"/>
        </w:rPr>
        <w:t>Todas as referências de tempo previstas neste edital, nos avisos e durante a sessão pública observarão obrigatoriamente o horário oficial de Brasília – DF e, dessa forma, serão registradas no sistema eletrônico e na documentação relativa ao certame.</w:t>
      </w:r>
    </w:p>
    <w:p w14:paraId="4BF499A7" w14:textId="77777777" w:rsidR="00CF632A" w:rsidRPr="001C7999" w:rsidRDefault="00CF632A" w:rsidP="004348D6">
      <w:pPr>
        <w:pStyle w:val="PargrafodaLista"/>
        <w:spacing w:after="0" w:line="240" w:lineRule="auto"/>
        <w:ind w:left="0"/>
        <w:rPr>
          <w:rFonts w:ascii="Arial Narrow" w:hAnsi="Arial Narrow" w:cs="Arial"/>
          <w:sz w:val="26"/>
          <w:szCs w:val="26"/>
        </w:rPr>
      </w:pPr>
    </w:p>
    <w:p w14:paraId="43A3A081" w14:textId="0401B0F4" w:rsidR="00FF026C" w:rsidRPr="001C7999" w:rsidRDefault="00001CE7">
      <w:pPr>
        <w:pStyle w:val="PargrafodaLista"/>
        <w:numPr>
          <w:ilvl w:val="0"/>
          <w:numId w:val="6"/>
        </w:numPr>
        <w:pBdr>
          <w:top w:val="single" w:sz="4" w:space="1" w:color="auto"/>
          <w:left w:val="single" w:sz="4" w:space="4" w:color="auto"/>
          <w:bottom w:val="single" w:sz="4" w:space="1" w:color="auto"/>
          <w:right w:val="single" w:sz="4" w:space="4" w:color="auto"/>
        </w:pBdr>
        <w:shd w:val="clear" w:color="auto" w:fill="D9D9D9" w:themeFill="background1" w:themeFillShade="D9"/>
        <w:tabs>
          <w:tab w:val="left" w:pos="284"/>
        </w:tabs>
        <w:spacing w:after="0" w:line="240" w:lineRule="auto"/>
        <w:ind w:left="0" w:firstLine="0"/>
        <w:jc w:val="both"/>
        <w:rPr>
          <w:rFonts w:ascii="Arial Narrow" w:hAnsi="Arial Narrow" w:cs="Arial"/>
          <w:sz w:val="26"/>
          <w:szCs w:val="26"/>
        </w:rPr>
      </w:pPr>
      <w:r w:rsidRPr="001C7999">
        <w:rPr>
          <w:rFonts w:ascii="Arial Narrow" w:hAnsi="Arial Narrow" w:cs="Arial"/>
          <w:b/>
          <w:bCs/>
          <w:sz w:val="26"/>
          <w:szCs w:val="26"/>
        </w:rPr>
        <w:t>M</w:t>
      </w:r>
      <w:r w:rsidR="00FF026C" w:rsidRPr="001C7999">
        <w:rPr>
          <w:rFonts w:ascii="Arial Narrow" w:hAnsi="Arial Narrow" w:cs="Arial"/>
          <w:b/>
          <w:bCs/>
          <w:sz w:val="26"/>
          <w:szCs w:val="26"/>
        </w:rPr>
        <w:t>odo de disputa, critérios de classificação</w:t>
      </w:r>
      <w:r w:rsidR="00C47016" w:rsidRPr="001C7999">
        <w:rPr>
          <w:rFonts w:ascii="Arial Narrow" w:hAnsi="Arial Narrow" w:cs="Arial"/>
          <w:b/>
          <w:bCs/>
          <w:sz w:val="26"/>
          <w:szCs w:val="26"/>
        </w:rPr>
        <w:t xml:space="preserve"> e</w:t>
      </w:r>
      <w:r w:rsidR="00FF026C" w:rsidRPr="001C7999">
        <w:rPr>
          <w:rFonts w:ascii="Arial Narrow" w:hAnsi="Arial Narrow" w:cs="Arial"/>
          <w:b/>
          <w:bCs/>
          <w:sz w:val="26"/>
          <w:szCs w:val="26"/>
        </w:rPr>
        <w:t xml:space="preserve"> regras para apresentação de propostas e lances</w:t>
      </w:r>
      <w:r w:rsidR="00C47016" w:rsidRPr="001C7999">
        <w:rPr>
          <w:rFonts w:ascii="Arial Narrow" w:hAnsi="Arial Narrow" w:cs="Arial"/>
          <w:b/>
          <w:bCs/>
          <w:sz w:val="26"/>
          <w:szCs w:val="26"/>
        </w:rPr>
        <w:t xml:space="preserve"> no certame</w:t>
      </w:r>
      <w:r w:rsidRPr="001C7999">
        <w:rPr>
          <w:rFonts w:ascii="Arial Narrow" w:hAnsi="Arial Narrow" w:cs="Arial"/>
          <w:b/>
          <w:bCs/>
          <w:sz w:val="26"/>
          <w:szCs w:val="26"/>
        </w:rPr>
        <w:t>.</w:t>
      </w:r>
    </w:p>
    <w:p w14:paraId="2938299A" w14:textId="77777777" w:rsidR="00001CE7" w:rsidRPr="001C7999" w:rsidRDefault="00001CE7" w:rsidP="004348D6">
      <w:pPr>
        <w:pStyle w:val="PargrafodaLista"/>
        <w:tabs>
          <w:tab w:val="left" w:pos="284"/>
        </w:tabs>
        <w:spacing w:after="0" w:line="240" w:lineRule="auto"/>
        <w:ind w:left="0"/>
        <w:jc w:val="both"/>
        <w:rPr>
          <w:rFonts w:ascii="Arial Narrow" w:hAnsi="Arial Narrow" w:cs="Arial"/>
          <w:sz w:val="26"/>
          <w:szCs w:val="26"/>
        </w:rPr>
      </w:pPr>
    </w:p>
    <w:p w14:paraId="7A17125D" w14:textId="77777777" w:rsidR="0051544E" w:rsidRPr="001C7999" w:rsidRDefault="0051544E">
      <w:pPr>
        <w:pStyle w:val="PargrafodaLista"/>
        <w:numPr>
          <w:ilvl w:val="1"/>
          <w:numId w:val="6"/>
        </w:numPr>
        <w:tabs>
          <w:tab w:val="left" w:pos="426"/>
        </w:tabs>
        <w:spacing w:after="0" w:line="240" w:lineRule="auto"/>
        <w:ind w:left="0" w:firstLine="0"/>
        <w:jc w:val="both"/>
        <w:rPr>
          <w:rFonts w:ascii="Arial Narrow" w:hAnsi="Arial Narrow" w:cs="Arial"/>
          <w:b/>
          <w:bCs/>
          <w:sz w:val="26"/>
          <w:szCs w:val="26"/>
        </w:rPr>
      </w:pPr>
      <w:r w:rsidRPr="001C7999">
        <w:rPr>
          <w:rFonts w:ascii="Arial Narrow" w:hAnsi="Arial Narrow" w:cs="Arial"/>
          <w:b/>
          <w:bCs/>
          <w:sz w:val="26"/>
          <w:szCs w:val="26"/>
        </w:rPr>
        <w:t>Modo de disputa</w:t>
      </w:r>
    </w:p>
    <w:p w14:paraId="437E2BDF" w14:textId="77777777" w:rsidR="0051544E" w:rsidRPr="001C7999" w:rsidRDefault="0051544E" w:rsidP="004348D6">
      <w:pPr>
        <w:pStyle w:val="PargrafodaLista"/>
        <w:tabs>
          <w:tab w:val="left" w:pos="426"/>
        </w:tabs>
        <w:spacing w:after="0" w:line="240" w:lineRule="auto"/>
        <w:ind w:left="0"/>
        <w:jc w:val="both"/>
        <w:rPr>
          <w:rFonts w:ascii="Arial Narrow" w:hAnsi="Arial Narrow" w:cs="Arial"/>
          <w:sz w:val="26"/>
          <w:szCs w:val="26"/>
        </w:rPr>
      </w:pPr>
    </w:p>
    <w:p w14:paraId="49347AE1" w14:textId="02EDCB7D" w:rsidR="009E2124" w:rsidRPr="001C7999" w:rsidRDefault="0090159A">
      <w:pPr>
        <w:pStyle w:val="PargrafodaLista"/>
        <w:numPr>
          <w:ilvl w:val="2"/>
          <w:numId w:val="6"/>
        </w:numPr>
        <w:tabs>
          <w:tab w:val="left" w:pos="567"/>
        </w:tabs>
        <w:spacing w:after="0" w:line="240" w:lineRule="auto"/>
        <w:ind w:left="0" w:firstLine="0"/>
        <w:jc w:val="both"/>
        <w:rPr>
          <w:rFonts w:ascii="Arial Narrow" w:hAnsi="Arial Narrow" w:cs="Arial"/>
          <w:sz w:val="26"/>
          <w:szCs w:val="26"/>
        </w:rPr>
      </w:pPr>
      <w:r w:rsidRPr="001C7999">
        <w:rPr>
          <w:rFonts w:ascii="Arial Narrow" w:hAnsi="Arial Narrow" w:cs="Arial"/>
          <w:sz w:val="26"/>
          <w:szCs w:val="26"/>
        </w:rPr>
        <w:t xml:space="preserve">O modo de disputa adotado será o </w:t>
      </w:r>
      <w:r w:rsidRPr="001C7999">
        <w:rPr>
          <w:rFonts w:ascii="Arial Narrow" w:hAnsi="Arial Narrow" w:cs="Arial"/>
          <w:b/>
          <w:bCs/>
          <w:sz w:val="26"/>
          <w:szCs w:val="26"/>
        </w:rPr>
        <w:t>aberto</w:t>
      </w:r>
      <w:r w:rsidR="00201375" w:rsidRPr="001C7999">
        <w:rPr>
          <w:rFonts w:ascii="Arial Narrow" w:hAnsi="Arial Narrow" w:cs="Arial"/>
          <w:sz w:val="26"/>
          <w:szCs w:val="26"/>
        </w:rPr>
        <w:t>,</w:t>
      </w:r>
      <w:r w:rsidRPr="001C7999">
        <w:rPr>
          <w:rFonts w:ascii="Arial Narrow" w:hAnsi="Arial Narrow" w:cs="Arial"/>
          <w:sz w:val="26"/>
          <w:szCs w:val="26"/>
        </w:rPr>
        <w:t xml:space="preserve"> caracterizado pela apresentação de lances públicos, sucessivos e </w:t>
      </w:r>
      <w:r w:rsidR="007B09AD" w:rsidRPr="001C7999">
        <w:rPr>
          <w:rFonts w:ascii="Arial Narrow" w:hAnsi="Arial Narrow" w:cs="Arial"/>
          <w:sz w:val="26"/>
          <w:szCs w:val="26"/>
        </w:rPr>
        <w:t>decrescentes</w:t>
      </w:r>
      <w:r w:rsidRPr="001C7999">
        <w:rPr>
          <w:rFonts w:ascii="Arial Narrow" w:hAnsi="Arial Narrow" w:cs="Arial"/>
          <w:sz w:val="26"/>
          <w:szCs w:val="26"/>
        </w:rPr>
        <w:t xml:space="preserve">. Os lances serão </w:t>
      </w:r>
      <w:r w:rsidR="007B09AD" w:rsidRPr="001C7999">
        <w:rPr>
          <w:rFonts w:ascii="Arial Narrow" w:hAnsi="Arial Narrow" w:cs="Arial"/>
          <w:sz w:val="26"/>
          <w:szCs w:val="26"/>
        </w:rPr>
        <w:t>decrescente</w:t>
      </w:r>
      <w:r w:rsidR="0020734E" w:rsidRPr="001C7999">
        <w:rPr>
          <w:rFonts w:ascii="Arial Narrow" w:hAnsi="Arial Narrow" w:cs="Arial"/>
          <w:sz w:val="26"/>
          <w:szCs w:val="26"/>
        </w:rPr>
        <w:t>s</w:t>
      </w:r>
      <w:r w:rsidRPr="001C7999">
        <w:rPr>
          <w:rFonts w:ascii="Arial Narrow" w:hAnsi="Arial Narrow" w:cs="Arial"/>
          <w:sz w:val="26"/>
          <w:szCs w:val="26"/>
        </w:rPr>
        <w:t xml:space="preserve">, uma vez que o critério de julgamento </w:t>
      </w:r>
      <w:r w:rsidR="00611F1A" w:rsidRPr="001C7999">
        <w:rPr>
          <w:rFonts w:ascii="Arial Narrow" w:hAnsi="Arial Narrow" w:cs="Arial"/>
          <w:sz w:val="26"/>
          <w:szCs w:val="26"/>
        </w:rPr>
        <w:t>é</w:t>
      </w:r>
      <w:r w:rsidRPr="001C7999">
        <w:rPr>
          <w:rFonts w:ascii="Arial Narrow" w:hAnsi="Arial Narrow" w:cs="Arial"/>
          <w:sz w:val="26"/>
          <w:szCs w:val="26"/>
        </w:rPr>
        <w:t xml:space="preserve"> o </w:t>
      </w:r>
      <w:r w:rsidR="007B09AD" w:rsidRPr="001C7999">
        <w:rPr>
          <w:rFonts w:ascii="Arial Narrow" w:hAnsi="Arial Narrow" w:cs="Arial"/>
          <w:sz w:val="26"/>
          <w:szCs w:val="26"/>
        </w:rPr>
        <w:t>de menor preço global</w:t>
      </w:r>
      <w:r w:rsidRPr="001C7999">
        <w:rPr>
          <w:rFonts w:ascii="Arial Narrow" w:hAnsi="Arial Narrow" w:cs="Arial"/>
          <w:sz w:val="26"/>
          <w:szCs w:val="26"/>
        </w:rPr>
        <w:t>.</w:t>
      </w:r>
    </w:p>
    <w:p w14:paraId="101D686B" w14:textId="77777777" w:rsidR="0051544E" w:rsidRPr="001C7999" w:rsidRDefault="0051544E" w:rsidP="004348D6">
      <w:pPr>
        <w:pStyle w:val="PargrafodaLista"/>
        <w:spacing w:after="0" w:line="240" w:lineRule="auto"/>
        <w:ind w:left="0"/>
        <w:rPr>
          <w:rFonts w:ascii="Arial Narrow" w:hAnsi="Arial Narrow" w:cs="Arial"/>
          <w:sz w:val="26"/>
          <w:szCs w:val="26"/>
        </w:rPr>
      </w:pPr>
    </w:p>
    <w:p w14:paraId="743881F6" w14:textId="77777777" w:rsidR="001A7FBD" w:rsidRPr="001C7999" w:rsidRDefault="001A7FBD" w:rsidP="004348D6">
      <w:pPr>
        <w:pStyle w:val="PargrafodaLista"/>
        <w:spacing w:after="0" w:line="240" w:lineRule="auto"/>
        <w:ind w:left="0"/>
        <w:rPr>
          <w:rFonts w:ascii="Arial Narrow" w:hAnsi="Arial Narrow" w:cs="Arial"/>
          <w:sz w:val="26"/>
          <w:szCs w:val="26"/>
        </w:rPr>
      </w:pPr>
    </w:p>
    <w:p w14:paraId="16F663D4" w14:textId="77777777" w:rsidR="001A7FBD" w:rsidRPr="001C7999" w:rsidRDefault="001A7FBD" w:rsidP="004348D6">
      <w:pPr>
        <w:pStyle w:val="PargrafodaLista"/>
        <w:spacing w:after="0" w:line="240" w:lineRule="auto"/>
        <w:ind w:left="0"/>
        <w:rPr>
          <w:rFonts w:ascii="Arial Narrow" w:hAnsi="Arial Narrow" w:cs="Arial"/>
          <w:sz w:val="26"/>
          <w:szCs w:val="26"/>
        </w:rPr>
      </w:pPr>
    </w:p>
    <w:p w14:paraId="5F5A29AD" w14:textId="77777777" w:rsidR="001A7FBD" w:rsidRPr="001C7999" w:rsidRDefault="001A7FBD" w:rsidP="004348D6">
      <w:pPr>
        <w:pStyle w:val="PargrafodaLista"/>
        <w:spacing w:after="0" w:line="240" w:lineRule="auto"/>
        <w:ind w:left="0"/>
        <w:rPr>
          <w:rFonts w:ascii="Arial Narrow" w:hAnsi="Arial Narrow" w:cs="Arial"/>
          <w:sz w:val="26"/>
          <w:szCs w:val="26"/>
        </w:rPr>
      </w:pPr>
    </w:p>
    <w:p w14:paraId="5459B263" w14:textId="51E3D87E" w:rsidR="0051544E" w:rsidRPr="001C7999" w:rsidRDefault="0051544E">
      <w:pPr>
        <w:pStyle w:val="PargrafodaLista"/>
        <w:numPr>
          <w:ilvl w:val="1"/>
          <w:numId w:val="6"/>
        </w:numPr>
        <w:tabs>
          <w:tab w:val="left" w:pos="426"/>
        </w:tabs>
        <w:spacing w:after="0" w:line="240" w:lineRule="auto"/>
        <w:ind w:left="0" w:firstLine="0"/>
        <w:jc w:val="both"/>
        <w:rPr>
          <w:rFonts w:ascii="Arial Narrow" w:hAnsi="Arial Narrow" w:cs="Arial"/>
          <w:b/>
          <w:bCs/>
          <w:sz w:val="26"/>
          <w:szCs w:val="26"/>
        </w:rPr>
      </w:pPr>
      <w:r w:rsidRPr="001C7999">
        <w:rPr>
          <w:rFonts w:ascii="Arial Narrow" w:hAnsi="Arial Narrow" w:cs="Arial"/>
          <w:b/>
          <w:bCs/>
          <w:sz w:val="26"/>
          <w:szCs w:val="26"/>
        </w:rPr>
        <w:t>Critérios de classificação</w:t>
      </w:r>
    </w:p>
    <w:p w14:paraId="484F6F1D" w14:textId="77777777" w:rsidR="0051544E" w:rsidRPr="001C7999" w:rsidRDefault="0051544E" w:rsidP="004348D6">
      <w:pPr>
        <w:pStyle w:val="PargrafodaLista"/>
        <w:tabs>
          <w:tab w:val="left" w:pos="426"/>
        </w:tabs>
        <w:spacing w:after="0" w:line="240" w:lineRule="auto"/>
        <w:ind w:left="0"/>
        <w:jc w:val="both"/>
        <w:rPr>
          <w:rFonts w:ascii="Arial Narrow" w:hAnsi="Arial Narrow" w:cs="Arial"/>
          <w:sz w:val="26"/>
          <w:szCs w:val="26"/>
        </w:rPr>
      </w:pPr>
    </w:p>
    <w:p w14:paraId="5E6659EB" w14:textId="106CFBBC" w:rsidR="00673B12" w:rsidRPr="001C7999" w:rsidRDefault="007A07AE">
      <w:pPr>
        <w:pStyle w:val="PargrafodaLista"/>
        <w:numPr>
          <w:ilvl w:val="2"/>
          <w:numId w:val="6"/>
        </w:numPr>
        <w:tabs>
          <w:tab w:val="left" w:pos="567"/>
        </w:tabs>
        <w:spacing w:after="0" w:line="240" w:lineRule="auto"/>
        <w:ind w:left="0" w:firstLine="0"/>
        <w:jc w:val="both"/>
        <w:rPr>
          <w:rFonts w:ascii="Arial Narrow" w:hAnsi="Arial Narrow" w:cs="Arial"/>
          <w:sz w:val="26"/>
          <w:szCs w:val="26"/>
        </w:rPr>
      </w:pPr>
      <w:r w:rsidRPr="001C7999">
        <w:rPr>
          <w:rFonts w:ascii="Arial Narrow" w:hAnsi="Arial Narrow" w:cs="Arial"/>
          <w:sz w:val="26"/>
          <w:szCs w:val="26"/>
        </w:rPr>
        <w:t>Serão classificados na fase de lances os licitantes cujas proposta</w:t>
      </w:r>
      <w:r w:rsidR="002E53DD" w:rsidRPr="001C7999">
        <w:rPr>
          <w:rFonts w:ascii="Arial Narrow" w:hAnsi="Arial Narrow" w:cs="Arial"/>
          <w:sz w:val="26"/>
          <w:szCs w:val="26"/>
        </w:rPr>
        <w:t>s</w:t>
      </w:r>
      <w:r w:rsidRPr="001C7999">
        <w:rPr>
          <w:rFonts w:ascii="Arial Narrow" w:hAnsi="Arial Narrow" w:cs="Arial"/>
          <w:sz w:val="26"/>
          <w:szCs w:val="26"/>
        </w:rPr>
        <w:t xml:space="preserve"> </w:t>
      </w:r>
      <w:r w:rsidR="002E53DD" w:rsidRPr="001C7999">
        <w:rPr>
          <w:rFonts w:ascii="Arial Narrow" w:hAnsi="Arial Narrow" w:cs="Arial"/>
          <w:sz w:val="26"/>
          <w:szCs w:val="26"/>
        </w:rPr>
        <w:t>observarem</w:t>
      </w:r>
      <w:r w:rsidR="00673B12" w:rsidRPr="001C7999">
        <w:rPr>
          <w:rFonts w:ascii="Arial Narrow" w:hAnsi="Arial Narrow" w:cs="Arial"/>
          <w:sz w:val="26"/>
          <w:szCs w:val="26"/>
        </w:rPr>
        <w:t xml:space="preserve"> </w:t>
      </w:r>
      <w:r w:rsidR="00EF6321" w:rsidRPr="001C7999">
        <w:rPr>
          <w:rFonts w:ascii="Arial Narrow" w:hAnsi="Arial Narrow" w:cs="Arial"/>
          <w:sz w:val="26"/>
          <w:szCs w:val="26"/>
        </w:rPr>
        <w:t>o menor preço global,</w:t>
      </w:r>
      <w:r w:rsidR="00673B12" w:rsidRPr="001C7999">
        <w:rPr>
          <w:rFonts w:ascii="Arial Narrow" w:hAnsi="Arial Narrow" w:cs="Arial"/>
          <w:sz w:val="26"/>
          <w:szCs w:val="26"/>
        </w:rPr>
        <w:t xml:space="preserve"> ao valor orçado para contratação, desde que atenda</w:t>
      </w:r>
      <w:r w:rsidR="00CF3344" w:rsidRPr="001C7999">
        <w:rPr>
          <w:rFonts w:ascii="Arial Narrow" w:hAnsi="Arial Narrow" w:cs="Arial"/>
          <w:sz w:val="26"/>
          <w:szCs w:val="26"/>
        </w:rPr>
        <w:t>m</w:t>
      </w:r>
      <w:r w:rsidR="00673B12" w:rsidRPr="001C7999">
        <w:rPr>
          <w:rFonts w:ascii="Arial Narrow" w:hAnsi="Arial Narrow" w:cs="Arial"/>
          <w:sz w:val="26"/>
          <w:szCs w:val="26"/>
        </w:rPr>
        <w:t xml:space="preserve"> aos demais critérios de classificação e conformidade da proposta.</w:t>
      </w:r>
    </w:p>
    <w:p w14:paraId="37A8632C" w14:textId="77777777" w:rsidR="00673B12" w:rsidRPr="001C7999" w:rsidRDefault="00673B12" w:rsidP="004348D6">
      <w:pPr>
        <w:pStyle w:val="PargrafodaLista"/>
        <w:tabs>
          <w:tab w:val="left" w:pos="567"/>
        </w:tabs>
        <w:spacing w:after="0" w:line="240" w:lineRule="auto"/>
        <w:ind w:left="0"/>
        <w:jc w:val="both"/>
        <w:rPr>
          <w:rFonts w:ascii="Arial Narrow" w:hAnsi="Arial Narrow" w:cs="Arial"/>
          <w:sz w:val="26"/>
          <w:szCs w:val="26"/>
        </w:rPr>
      </w:pPr>
    </w:p>
    <w:p w14:paraId="7F45513D" w14:textId="7C00EB67" w:rsidR="00673B12" w:rsidRPr="001C7999" w:rsidRDefault="00673B12">
      <w:pPr>
        <w:pStyle w:val="PargrafodaLista"/>
        <w:numPr>
          <w:ilvl w:val="2"/>
          <w:numId w:val="6"/>
        </w:numPr>
        <w:tabs>
          <w:tab w:val="left" w:pos="567"/>
        </w:tabs>
        <w:spacing w:after="0" w:line="240" w:lineRule="auto"/>
        <w:ind w:left="0" w:firstLine="0"/>
        <w:jc w:val="both"/>
        <w:rPr>
          <w:rFonts w:ascii="Arial Narrow" w:hAnsi="Arial Narrow" w:cs="Arial"/>
          <w:sz w:val="26"/>
          <w:szCs w:val="26"/>
        </w:rPr>
      </w:pPr>
      <w:r w:rsidRPr="001C7999">
        <w:rPr>
          <w:rFonts w:ascii="Arial Narrow" w:hAnsi="Arial Narrow" w:cs="Arial"/>
          <w:sz w:val="26"/>
          <w:szCs w:val="26"/>
        </w:rPr>
        <w:t xml:space="preserve">Nenhum licitante será desclassificado antes da etapa de negociações. Entretanto, aquele que mantiver seu </w:t>
      </w:r>
      <w:r w:rsidR="00EF6321" w:rsidRPr="001C7999">
        <w:rPr>
          <w:rFonts w:ascii="Arial Narrow" w:hAnsi="Arial Narrow" w:cs="Arial"/>
          <w:sz w:val="26"/>
          <w:szCs w:val="26"/>
        </w:rPr>
        <w:t>menor preço acima</w:t>
      </w:r>
      <w:r w:rsidRPr="001C7999">
        <w:rPr>
          <w:rFonts w:ascii="Arial Narrow" w:hAnsi="Arial Narrow" w:cs="Arial"/>
          <w:sz w:val="26"/>
          <w:szCs w:val="26"/>
        </w:rPr>
        <w:t xml:space="preserve"> do valor orçado, mesmo após negociação, será declarado desclassificado e excluído do certame.</w:t>
      </w:r>
    </w:p>
    <w:p w14:paraId="1FE3FE95" w14:textId="77777777" w:rsidR="00F117CB" w:rsidRPr="001C7999" w:rsidRDefault="00F117CB" w:rsidP="004348D6">
      <w:pPr>
        <w:pStyle w:val="PargrafodaLista"/>
        <w:spacing w:after="0" w:line="240" w:lineRule="auto"/>
        <w:ind w:left="0"/>
        <w:rPr>
          <w:rFonts w:ascii="Arial Narrow" w:hAnsi="Arial Narrow" w:cs="Arial"/>
          <w:sz w:val="26"/>
          <w:szCs w:val="26"/>
        </w:rPr>
      </w:pPr>
    </w:p>
    <w:p w14:paraId="1F023183" w14:textId="14EB967A" w:rsidR="00886B87" w:rsidRPr="001C7999" w:rsidRDefault="00923463">
      <w:pPr>
        <w:pStyle w:val="PargrafodaLista"/>
        <w:numPr>
          <w:ilvl w:val="2"/>
          <w:numId w:val="6"/>
        </w:numPr>
        <w:tabs>
          <w:tab w:val="left" w:pos="567"/>
        </w:tabs>
        <w:spacing w:after="0" w:line="240" w:lineRule="auto"/>
        <w:ind w:left="0" w:firstLine="0"/>
        <w:jc w:val="both"/>
        <w:rPr>
          <w:rFonts w:ascii="Arial Narrow" w:hAnsi="Arial Narrow" w:cs="Arial"/>
          <w:sz w:val="26"/>
          <w:szCs w:val="26"/>
        </w:rPr>
      </w:pPr>
      <w:r w:rsidRPr="001C7999">
        <w:rPr>
          <w:rFonts w:ascii="Arial Narrow" w:hAnsi="Arial Narrow" w:cs="Arial"/>
          <w:sz w:val="26"/>
          <w:szCs w:val="26"/>
        </w:rPr>
        <w:t>Após o encerramento da fase de apresentação de propostas, o agente de contratação ou a comissão de contratação as ordenará, de acordo com o critério definido em edital</w:t>
      </w:r>
      <w:r w:rsidR="00B42BAB" w:rsidRPr="001C7999">
        <w:rPr>
          <w:rFonts w:ascii="Arial Narrow" w:hAnsi="Arial Narrow" w:cs="Arial"/>
          <w:sz w:val="26"/>
          <w:szCs w:val="26"/>
        </w:rPr>
        <w:t xml:space="preserve"> e no Termo de Referência</w:t>
      </w:r>
      <w:r w:rsidR="00D2178D" w:rsidRPr="001C7999">
        <w:rPr>
          <w:rFonts w:ascii="Arial Narrow" w:hAnsi="Arial Narrow" w:cs="Arial"/>
          <w:sz w:val="26"/>
          <w:szCs w:val="26"/>
        </w:rPr>
        <w:t>, e realizará verificação da conformidade da proposta classificada provisoriamente em primeiro lugar</w:t>
      </w:r>
      <w:r w:rsidR="00CF3344" w:rsidRPr="001C7999">
        <w:rPr>
          <w:rFonts w:ascii="Arial Narrow" w:hAnsi="Arial Narrow" w:cs="Arial"/>
          <w:sz w:val="26"/>
          <w:szCs w:val="26"/>
        </w:rPr>
        <w:t>,</w:t>
      </w:r>
      <w:r w:rsidR="00D2178D" w:rsidRPr="001C7999">
        <w:rPr>
          <w:rFonts w:ascii="Arial Narrow" w:hAnsi="Arial Narrow" w:cs="Arial"/>
          <w:sz w:val="26"/>
          <w:szCs w:val="26"/>
        </w:rPr>
        <w:t xml:space="preserve"> quanto à adequação ao objeto estipulado e à compatibilidade do preço.</w:t>
      </w:r>
    </w:p>
    <w:p w14:paraId="417EC31B" w14:textId="77777777" w:rsidR="00B42BAB" w:rsidRPr="001C7999" w:rsidRDefault="00B42BAB" w:rsidP="00B42BAB">
      <w:pPr>
        <w:pStyle w:val="PargrafodaLista"/>
        <w:rPr>
          <w:rFonts w:ascii="Arial Narrow" w:hAnsi="Arial Narrow" w:cs="Arial"/>
          <w:sz w:val="26"/>
          <w:szCs w:val="26"/>
        </w:rPr>
      </w:pPr>
    </w:p>
    <w:p w14:paraId="1664C33F" w14:textId="0321798F" w:rsidR="00673B12" w:rsidRPr="001C7999" w:rsidRDefault="00B42BAB" w:rsidP="00912805">
      <w:pPr>
        <w:pStyle w:val="PargrafodaLista"/>
        <w:numPr>
          <w:ilvl w:val="2"/>
          <w:numId w:val="6"/>
        </w:numPr>
        <w:tabs>
          <w:tab w:val="left" w:pos="567"/>
        </w:tabs>
        <w:spacing w:after="0" w:line="240" w:lineRule="auto"/>
        <w:ind w:left="0" w:firstLine="0"/>
        <w:jc w:val="both"/>
        <w:rPr>
          <w:rFonts w:ascii="Arial Narrow" w:hAnsi="Arial Narrow" w:cs="Arial"/>
          <w:sz w:val="26"/>
          <w:szCs w:val="26"/>
        </w:rPr>
      </w:pPr>
      <w:r w:rsidRPr="001C7999">
        <w:rPr>
          <w:rFonts w:ascii="Arial Narrow" w:hAnsi="Arial Narrow" w:cs="Arial"/>
          <w:sz w:val="26"/>
          <w:szCs w:val="26"/>
        </w:rPr>
        <w:t>Classificadas as propostas e verificadas as condições do item anterior</w:t>
      </w:r>
      <w:r w:rsidR="003A7B47" w:rsidRPr="001C7999">
        <w:rPr>
          <w:rFonts w:ascii="Arial Narrow" w:hAnsi="Arial Narrow" w:cs="Arial"/>
          <w:sz w:val="26"/>
          <w:szCs w:val="26"/>
        </w:rPr>
        <w:t xml:space="preserve">, bem como realizada a análise da habilitação da documentação </w:t>
      </w:r>
      <w:r w:rsidRPr="001C7999">
        <w:rPr>
          <w:rFonts w:ascii="Arial Narrow" w:hAnsi="Arial Narrow" w:cs="Arial"/>
          <w:sz w:val="26"/>
          <w:szCs w:val="26"/>
        </w:rPr>
        <w:t xml:space="preserve">o agente de contratações e ou a equipe de apoio procederá com o encaminhamento dos autos à autoridade competente para a realização da </w:t>
      </w:r>
      <w:r w:rsidR="009502E3" w:rsidRPr="001C7999">
        <w:rPr>
          <w:rFonts w:ascii="Arial Narrow" w:hAnsi="Arial Narrow" w:cs="Arial"/>
          <w:sz w:val="26"/>
          <w:szCs w:val="26"/>
        </w:rPr>
        <w:t>fase seguintes.</w:t>
      </w:r>
    </w:p>
    <w:p w14:paraId="3574C27D" w14:textId="77777777" w:rsidR="009502E3" w:rsidRPr="001C7999" w:rsidRDefault="009502E3" w:rsidP="009502E3">
      <w:pPr>
        <w:pStyle w:val="PargrafodaLista"/>
        <w:tabs>
          <w:tab w:val="left" w:pos="567"/>
        </w:tabs>
        <w:spacing w:after="0" w:line="240" w:lineRule="auto"/>
        <w:ind w:left="0"/>
        <w:jc w:val="both"/>
        <w:rPr>
          <w:rFonts w:ascii="Arial Narrow" w:hAnsi="Arial Narrow" w:cs="Arial"/>
          <w:sz w:val="26"/>
          <w:szCs w:val="26"/>
        </w:rPr>
      </w:pPr>
    </w:p>
    <w:p w14:paraId="3E7B2C71" w14:textId="19ABBE9F" w:rsidR="00673B12" w:rsidRPr="001C7999" w:rsidRDefault="00673B12">
      <w:pPr>
        <w:pStyle w:val="PargrafodaLista"/>
        <w:numPr>
          <w:ilvl w:val="2"/>
          <w:numId w:val="6"/>
        </w:numPr>
        <w:tabs>
          <w:tab w:val="left" w:pos="567"/>
        </w:tabs>
        <w:spacing w:after="0" w:line="240" w:lineRule="auto"/>
        <w:ind w:left="0" w:firstLine="0"/>
        <w:jc w:val="both"/>
        <w:rPr>
          <w:rFonts w:ascii="Arial Narrow" w:hAnsi="Arial Narrow" w:cs="Arial"/>
          <w:sz w:val="26"/>
          <w:szCs w:val="26"/>
        </w:rPr>
      </w:pPr>
      <w:r w:rsidRPr="001C7999">
        <w:rPr>
          <w:rFonts w:ascii="Arial Narrow" w:hAnsi="Arial Narrow" w:cs="Arial"/>
          <w:sz w:val="26"/>
          <w:szCs w:val="26"/>
        </w:rPr>
        <w:t>Serão desclassificadas as propostas que:</w:t>
      </w:r>
    </w:p>
    <w:p w14:paraId="3A197747" w14:textId="77777777" w:rsidR="00673B12" w:rsidRPr="001C7999" w:rsidRDefault="00673B12" w:rsidP="004348D6">
      <w:pPr>
        <w:pStyle w:val="PargrafodaLista"/>
        <w:spacing w:after="0" w:line="240" w:lineRule="auto"/>
        <w:ind w:left="0"/>
        <w:rPr>
          <w:rFonts w:ascii="Arial Narrow" w:hAnsi="Arial Narrow" w:cs="Arial"/>
          <w:sz w:val="26"/>
          <w:szCs w:val="26"/>
        </w:rPr>
      </w:pPr>
    </w:p>
    <w:p w14:paraId="1BF5A722" w14:textId="1C98F831" w:rsidR="00673B12" w:rsidRPr="001C7999" w:rsidRDefault="00673B12">
      <w:pPr>
        <w:pStyle w:val="PargrafodaLista"/>
        <w:numPr>
          <w:ilvl w:val="3"/>
          <w:numId w:val="6"/>
        </w:numPr>
        <w:tabs>
          <w:tab w:val="left" w:pos="851"/>
        </w:tabs>
        <w:spacing w:after="0" w:line="240" w:lineRule="auto"/>
        <w:ind w:left="0" w:firstLine="0"/>
        <w:jc w:val="both"/>
        <w:rPr>
          <w:rFonts w:ascii="Arial Narrow" w:hAnsi="Arial Narrow" w:cs="Arial"/>
          <w:sz w:val="26"/>
          <w:szCs w:val="26"/>
        </w:rPr>
      </w:pPr>
      <w:r w:rsidRPr="001C7999">
        <w:rPr>
          <w:rFonts w:ascii="Arial Narrow" w:hAnsi="Arial Narrow" w:cs="Arial"/>
          <w:sz w:val="26"/>
          <w:szCs w:val="26"/>
        </w:rPr>
        <w:t>Contenham vícios insanáveis;</w:t>
      </w:r>
    </w:p>
    <w:p w14:paraId="4B1A7927" w14:textId="5E4C26AB" w:rsidR="00673B12" w:rsidRPr="001C7999" w:rsidRDefault="00F31A4B">
      <w:pPr>
        <w:pStyle w:val="PargrafodaLista"/>
        <w:numPr>
          <w:ilvl w:val="3"/>
          <w:numId w:val="6"/>
        </w:numPr>
        <w:tabs>
          <w:tab w:val="left" w:pos="851"/>
        </w:tabs>
        <w:spacing w:after="0" w:line="240" w:lineRule="auto"/>
        <w:ind w:left="0" w:firstLine="0"/>
        <w:jc w:val="both"/>
        <w:rPr>
          <w:rFonts w:ascii="Arial Narrow" w:hAnsi="Arial Narrow" w:cs="Arial"/>
          <w:sz w:val="26"/>
          <w:szCs w:val="26"/>
        </w:rPr>
      </w:pPr>
      <w:r w:rsidRPr="001C7999">
        <w:rPr>
          <w:rFonts w:ascii="Arial Narrow" w:hAnsi="Arial Narrow" w:cs="Arial"/>
          <w:sz w:val="26"/>
          <w:szCs w:val="26"/>
        </w:rPr>
        <w:t>Não obedeçam às especificações técnicas previstas no instrumento convocatório;</w:t>
      </w:r>
    </w:p>
    <w:p w14:paraId="2CC67FFC" w14:textId="188AD5DD" w:rsidR="00F31A4B" w:rsidRPr="001C7999" w:rsidRDefault="00F31A4B">
      <w:pPr>
        <w:pStyle w:val="PargrafodaLista"/>
        <w:numPr>
          <w:ilvl w:val="3"/>
          <w:numId w:val="6"/>
        </w:numPr>
        <w:tabs>
          <w:tab w:val="left" w:pos="851"/>
        </w:tabs>
        <w:spacing w:after="0" w:line="240" w:lineRule="auto"/>
        <w:ind w:left="0" w:firstLine="0"/>
        <w:jc w:val="both"/>
        <w:rPr>
          <w:rFonts w:ascii="Arial Narrow" w:hAnsi="Arial Narrow" w:cs="Arial"/>
          <w:sz w:val="26"/>
          <w:szCs w:val="26"/>
        </w:rPr>
      </w:pPr>
      <w:r w:rsidRPr="001C7999">
        <w:rPr>
          <w:rFonts w:ascii="Arial Narrow" w:hAnsi="Arial Narrow" w:cs="Arial"/>
          <w:sz w:val="26"/>
          <w:szCs w:val="26"/>
        </w:rPr>
        <w:t xml:space="preserve">Apresentem preço manifestamente inexequível ou permaneça </w:t>
      </w:r>
      <w:r w:rsidR="00D8169B" w:rsidRPr="001C7999">
        <w:rPr>
          <w:rFonts w:ascii="Arial Narrow" w:hAnsi="Arial Narrow" w:cs="Arial"/>
          <w:color w:val="000000" w:themeColor="text1"/>
          <w:sz w:val="26"/>
          <w:szCs w:val="26"/>
        </w:rPr>
        <w:t>acima</w:t>
      </w:r>
      <w:r w:rsidRPr="001C7999">
        <w:rPr>
          <w:rFonts w:ascii="Arial Narrow" w:hAnsi="Arial Narrow" w:cs="Arial"/>
          <w:color w:val="EE0000"/>
          <w:sz w:val="26"/>
          <w:szCs w:val="26"/>
        </w:rPr>
        <w:t xml:space="preserve"> </w:t>
      </w:r>
      <w:r w:rsidRPr="001C7999">
        <w:rPr>
          <w:rFonts w:ascii="Arial Narrow" w:hAnsi="Arial Narrow" w:cs="Arial"/>
          <w:sz w:val="26"/>
          <w:szCs w:val="26"/>
        </w:rPr>
        <w:t xml:space="preserve">do orçamento estimado, inclusive nas hipóteses previstas no art. </w:t>
      </w:r>
      <w:r w:rsidR="000733A8" w:rsidRPr="001C7999">
        <w:rPr>
          <w:rFonts w:ascii="Arial Narrow" w:hAnsi="Arial Narrow" w:cs="Arial"/>
          <w:color w:val="000000" w:themeColor="text1"/>
          <w:sz w:val="26"/>
          <w:szCs w:val="26"/>
        </w:rPr>
        <w:t>59</w:t>
      </w:r>
      <w:r w:rsidRPr="001C7999">
        <w:rPr>
          <w:rFonts w:ascii="Arial Narrow" w:hAnsi="Arial Narrow" w:cs="Arial"/>
          <w:color w:val="EE0000"/>
          <w:sz w:val="26"/>
          <w:szCs w:val="26"/>
        </w:rPr>
        <w:t xml:space="preserve"> </w:t>
      </w:r>
      <w:r w:rsidRPr="001C7999">
        <w:rPr>
          <w:rFonts w:ascii="Arial Narrow" w:hAnsi="Arial Narrow" w:cs="Arial"/>
          <w:sz w:val="26"/>
          <w:szCs w:val="26"/>
        </w:rPr>
        <w:t>da Lei Federal nº 14.133/2021;</w:t>
      </w:r>
    </w:p>
    <w:p w14:paraId="5EFC1ABD" w14:textId="77777777" w:rsidR="00C16782" w:rsidRPr="001C7999" w:rsidRDefault="00072241">
      <w:pPr>
        <w:pStyle w:val="PargrafodaLista"/>
        <w:numPr>
          <w:ilvl w:val="3"/>
          <w:numId w:val="6"/>
        </w:numPr>
        <w:tabs>
          <w:tab w:val="left" w:pos="851"/>
        </w:tabs>
        <w:spacing w:after="0" w:line="240" w:lineRule="auto"/>
        <w:ind w:left="0" w:firstLine="0"/>
        <w:jc w:val="both"/>
        <w:rPr>
          <w:rFonts w:ascii="Arial Narrow" w:hAnsi="Arial Narrow" w:cs="Arial"/>
          <w:sz w:val="26"/>
          <w:szCs w:val="26"/>
        </w:rPr>
      </w:pPr>
      <w:r w:rsidRPr="001C7999">
        <w:rPr>
          <w:rFonts w:ascii="Arial Narrow" w:hAnsi="Arial Narrow" w:cs="Arial"/>
          <w:sz w:val="26"/>
          <w:szCs w:val="26"/>
        </w:rPr>
        <w:t>Não tenha sua exequibilidade demonstrada, quando exigido pelo agente de contratação ou pela comissão de contratação;</w:t>
      </w:r>
    </w:p>
    <w:p w14:paraId="214A9FAD" w14:textId="54B4007A" w:rsidR="00673B12" w:rsidRPr="001C7999" w:rsidRDefault="00072241">
      <w:pPr>
        <w:pStyle w:val="PargrafodaLista"/>
        <w:numPr>
          <w:ilvl w:val="3"/>
          <w:numId w:val="6"/>
        </w:numPr>
        <w:tabs>
          <w:tab w:val="left" w:pos="851"/>
        </w:tabs>
        <w:spacing w:after="0" w:line="240" w:lineRule="auto"/>
        <w:ind w:left="0" w:firstLine="0"/>
        <w:jc w:val="both"/>
        <w:rPr>
          <w:rFonts w:ascii="Arial Narrow" w:hAnsi="Arial Narrow" w:cs="Arial"/>
          <w:sz w:val="26"/>
          <w:szCs w:val="26"/>
        </w:rPr>
      </w:pPr>
      <w:r w:rsidRPr="001C7999">
        <w:rPr>
          <w:rFonts w:ascii="Arial Narrow" w:hAnsi="Arial Narrow" w:cs="Arial"/>
          <w:sz w:val="26"/>
          <w:szCs w:val="26"/>
        </w:rPr>
        <w:t>Apresente desconformidade com quaisquer outras exigências do instrumento convocatório.</w:t>
      </w:r>
    </w:p>
    <w:p w14:paraId="789A3DE2" w14:textId="77777777" w:rsidR="00CB39B1" w:rsidRPr="001C7999" w:rsidRDefault="00CB39B1" w:rsidP="004348D6">
      <w:pPr>
        <w:pStyle w:val="PargrafodaLista"/>
        <w:tabs>
          <w:tab w:val="left" w:pos="851"/>
        </w:tabs>
        <w:spacing w:after="0" w:line="240" w:lineRule="auto"/>
        <w:ind w:left="0"/>
        <w:jc w:val="both"/>
        <w:rPr>
          <w:rFonts w:ascii="Arial Narrow" w:hAnsi="Arial Narrow" w:cs="Arial"/>
          <w:sz w:val="26"/>
          <w:szCs w:val="26"/>
        </w:rPr>
      </w:pPr>
    </w:p>
    <w:p w14:paraId="60195686" w14:textId="77777777" w:rsidR="00B8332C" w:rsidRPr="001C7999" w:rsidRDefault="00F10FCE">
      <w:pPr>
        <w:pStyle w:val="PargrafodaLista"/>
        <w:numPr>
          <w:ilvl w:val="2"/>
          <w:numId w:val="6"/>
        </w:numPr>
        <w:tabs>
          <w:tab w:val="left" w:pos="567"/>
        </w:tabs>
        <w:spacing w:after="0" w:line="240" w:lineRule="auto"/>
        <w:ind w:left="0" w:firstLine="0"/>
        <w:jc w:val="both"/>
        <w:rPr>
          <w:rFonts w:ascii="Arial Narrow" w:hAnsi="Arial Narrow" w:cs="Arial"/>
          <w:sz w:val="26"/>
          <w:szCs w:val="26"/>
        </w:rPr>
      </w:pPr>
      <w:r w:rsidRPr="001C7999">
        <w:rPr>
          <w:rFonts w:ascii="Arial Narrow" w:hAnsi="Arial Narrow" w:cs="Arial"/>
          <w:sz w:val="26"/>
          <w:szCs w:val="26"/>
        </w:rPr>
        <w:t>Se o licitante provisoriamente classificado em primeiro lugar for desclassificado, o agente de contratação ou a comissão de contratação deverá convocar os demais licitantes, na ordem de classificação, para negociação</w:t>
      </w:r>
      <w:r w:rsidR="00B8332C" w:rsidRPr="001C7999">
        <w:rPr>
          <w:rFonts w:ascii="Arial Narrow" w:hAnsi="Arial Narrow" w:cs="Arial"/>
          <w:sz w:val="26"/>
          <w:szCs w:val="26"/>
        </w:rPr>
        <w:t xml:space="preserve"> preço mais vantajoso à Administração Pública.</w:t>
      </w:r>
    </w:p>
    <w:p w14:paraId="74DD2FB5" w14:textId="77777777" w:rsidR="00D87D9F" w:rsidRPr="001C7999" w:rsidRDefault="00D87D9F" w:rsidP="004348D6">
      <w:pPr>
        <w:pStyle w:val="PargrafodaLista"/>
        <w:tabs>
          <w:tab w:val="left" w:pos="567"/>
        </w:tabs>
        <w:spacing w:after="0" w:line="240" w:lineRule="auto"/>
        <w:ind w:left="0"/>
        <w:jc w:val="both"/>
        <w:rPr>
          <w:rFonts w:ascii="Arial Narrow" w:hAnsi="Arial Narrow" w:cs="Arial"/>
          <w:sz w:val="26"/>
          <w:szCs w:val="26"/>
        </w:rPr>
      </w:pPr>
    </w:p>
    <w:p w14:paraId="3ED33E30" w14:textId="77777777" w:rsidR="005F4A78" w:rsidRPr="001C7999" w:rsidRDefault="005F4A78">
      <w:pPr>
        <w:pStyle w:val="PargrafodaLista"/>
        <w:numPr>
          <w:ilvl w:val="1"/>
          <w:numId w:val="6"/>
        </w:numPr>
        <w:tabs>
          <w:tab w:val="left" w:pos="426"/>
        </w:tabs>
        <w:spacing w:after="0" w:line="240" w:lineRule="auto"/>
        <w:ind w:left="0" w:firstLine="0"/>
        <w:jc w:val="both"/>
        <w:rPr>
          <w:rFonts w:ascii="Arial Narrow" w:hAnsi="Arial Narrow" w:cs="Arial"/>
          <w:b/>
          <w:bCs/>
          <w:sz w:val="26"/>
          <w:szCs w:val="26"/>
        </w:rPr>
      </w:pPr>
      <w:r w:rsidRPr="001C7999">
        <w:rPr>
          <w:rFonts w:ascii="Arial Narrow" w:hAnsi="Arial Narrow" w:cs="Arial"/>
          <w:b/>
          <w:bCs/>
          <w:sz w:val="26"/>
          <w:szCs w:val="26"/>
        </w:rPr>
        <w:t>Prazo para apresentação de propostas</w:t>
      </w:r>
    </w:p>
    <w:p w14:paraId="4905988B" w14:textId="77777777" w:rsidR="005F4A78" w:rsidRPr="001C7999" w:rsidRDefault="005F4A78" w:rsidP="004348D6">
      <w:pPr>
        <w:pStyle w:val="PargrafodaLista"/>
        <w:tabs>
          <w:tab w:val="left" w:pos="426"/>
        </w:tabs>
        <w:spacing w:after="0" w:line="240" w:lineRule="auto"/>
        <w:ind w:left="0"/>
        <w:jc w:val="both"/>
        <w:rPr>
          <w:rFonts w:ascii="Arial Narrow" w:hAnsi="Arial Narrow" w:cs="Arial"/>
          <w:b/>
          <w:bCs/>
          <w:sz w:val="26"/>
          <w:szCs w:val="26"/>
        </w:rPr>
      </w:pPr>
    </w:p>
    <w:p w14:paraId="76B9F5EB" w14:textId="796D65D8" w:rsidR="005F4A78" w:rsidRPr="001C7999" w:rsidRDefault="005F4A78">
      <w:pPr>
        <w:pStyle w:val="PargrafodaLista"/>
        <w:numPr>
          <w:ilvl w:val="2"/>
          <w:numId w:val="6"/>
        </w:numPr>
        <w:tabs>
          <w:tab w:val="left" w:pos="567"/>
        </w:tabs>
        <w:spacing w:after="0" w:line="240" w:lineRule="auto"/>
        <w:ind w:left="0" w:firstLine="0"/>
        <w:jc w:val="both"/>
        <w:rPr>
          <w:rFonts w:ascii="Arial Narrow" w:hAnsi="Arial Narrow" w:cs="Arial"/>
          <w:sz w:val="26"/>
          <w:szCs w:val="26"/>
        </w:rPr>
      </w:pPr>
      <w:r w:rsidRPr="001C7999">
        <w:rPr>
          <w:rFonts w:ascii="Arial Narrow" w:hAnsi="Arial Narrow" w:cs="Arial"/>
          <w:sz w:val="26"/>
          <w:szCs w:val="26"/>
        </w:rPr>
        <w:t xml:space="preserve">O prazo para apresentação das propostas será de </w:t>
      </w:r>
      <w:r w:rsidR="003A7B47" w:rsidRPr="001C7999">
        <w:rPr>
          <w:rFonts w:ascii="Arial Narrow" w:hAnsi="Arial Narrow" w:cs="Arial"/>
          <w:b/>
          <w:bCs/>
          <w:sz w:val="26"/>
          <w:szCs w:val="26"/>
        </w:rPr>
        <w:t>10</w:t>
      </w:r>
      <w:r w:rsidRPr="001C7999">
        <w:rPr>
          <w:rFonts w:ascii="Arial Narrow" w:hAnsi="Arial Narrow" w:cs="Arial"/>
          <w:b/>
          <w:bCs/>
          <w:sz w:val="26"/>
          <w:szCs w:val="26"/>
        </w:rPr>
        <w:t xml:space="preserve"> (</w:t>
      </w:r>
      <w:r w:rsidR="003A7B47" w:rsidRPr="001C7999">
        <w:rPr>
          <w:rFonts w:ascii="Arial Narrow" w:hAnsi="Arial Narrow" w:cs="Arial"/>
          <w:b/>
          <w:bCs/>
          <w:sz w:val="26"/>
          <w:szCs w:val="26"/>
        </w:rPr>
        <w:t>dez</w:t>
      </w:r>
      <w:r w:rsidRPr="001C7999">
        <w:rPr>
          <w:rFonts w:ascii="Arial Narrow" w:hAnsi="Arial Narrow" w:cs="Arial"/>
          <w:b/>
          <w:bCs/>
          <w:sz w:val="26"/>
          <w:szCs w:val="26"/>
        </w:rPr>
        <w:t>) dias úteis</w:t>
      </w:r>
      <w:r w:rsidRPr="001C7999">
        <w:rPr>
          <w:rFonts w:ascii="Arial Narrow" w:hAnsi="Arial Narrow" w:cs="Arial"/>
          <w:sz w:val="26"/>
          <w:szCs w:val="26"/>
        </w:rPr>
        <w:t xml:space="preserve"> e iniciará a partir do 1º (primeiro) dia útil seguinte à publicação do instrumento convocatório.</w:t>
      </w:r>
    </w:p>
    <w:p w14:paraId="571C2803" w14:textId="77777777" w:rsidR="005F4A78" w:rsidRPr="001C7999" w:rsidRDefault="005F4A78" w:rsidP="004348D6">
      <w:pPr>
        <w:pStyle w:val="PargrafodaLista"/>
        <w:tabs>
          <w:tab w:val="left" w:pos="567"/>
        </w:tabs>
        <w:spacing w:after="0" w:line="240" w:lineRule="auto"/>
        <w:ind w:left="0"/>
        <w:jc w:val="both"/>
        <w:rPr>
          <w:rFonts w:ascii="Arial Narrow" w:hAnsi="Arial Narrow" w:cs="Arial"/>
          <w:sz w:val="26"/>
          <w:szCs w:val="26"/>
        </w:rPr>
      </w:pPr>
    </w:p>
    <w:p w14:paraId="6E37EDCD" w14:textId="77777777" w:rsidR="005F4A78" w:rsidRPr="001C7999" w:rsidRDefault="005F4A78">
      <w:pPr>
        <w:pStyle w:val="PargrafodaLista"/>
        <w:numPr>
          <w:ilvl w:val="2"/>
          <w:numId w:val="6"/>
        </w:numPr>
        <w:tabs>
          <w:tab w:val="left" w:pos="567"/>
        </w:tabs>
        <w:spacing w:after="0" w:line="240" w:lineRule="auto"/>
        <w:ind w:left="0" w:firstLine="0"/>
        <w:jc w:val="both"/>
        <w:rPr>
          <w:rFonts w:ascii="Arial Narrow" w:hAnsi="Arial Narrow" w:cs="Arial"/>
          <w:sz w:val="26"/>
          <w:szCs w:val="26"/>
        </w:rPr>
      </w:pPr>
      <w:r w:rsidRPr="001C7999">
        <w:rPr>
          <w:rFonts w:ascii="Arial Narrow" w:hAnsi="Arial Narrow" w:cs="Arial"/>
          <w:sz w:val="26"/>
          <w:szCs w:val="26"/>
        </w:rPr>
        <w:t>Salvo quando a alteração não comprometer a formulação das propostas, eventuais modificações no edital implicarão nova divulgação no mesmo formato da divulgação inicial, além do cumprimento dos mesmos prazos dos atos e procedimentos originais.</w:t>
      </w:r>
    </w:p>
    <w:p w14:paraId="5A77BE7A" w14:textId="77777777" w:rsidR="005F4A78" w:rsidRPr="001C7999" w:rsidRDefault="005F4A78" w:rsidP="004348D6">
      <w:pPr>
        <w:pStyle w:val="PargrafodaLista"/>
        <w:tabs>
          <w:tab w:val="left" w:pos="426"/>
        </w:tabs>
        <w:spacing w:after="0" w:line="240" w:lineRule="auto"/>
        <w:ind w:left="0"/>
        <w:jc w:val="both"/>
        <w:rPr>
          <w:rFonts w:ascii="Arial Narrow" w:hAnsi="Arial Narrow" w:cs="Arial"/>
          <w:sz w:val="26"/>
          <w:szCs w:val="26"/>
        </w:rPr>
      </w:pPr>
    </w:p>
    <w:p w14:paraId="559B5E79" w14:textId="7CCCDE43" w:rsidR="00D87D9F" w:rsidRPr="001C7999" w:rsidRDefault="00D87D9F">
      <w:pPr>
        <w:pStyle w:val="PargrafodaLista"/>
        <w:numPr>
          <w:ilvl w:val="1"/>
          <w:numId w:val="6"/>
        </w:numPr>
        <w:tabs>
          <w:tab w:val="left" w:pos="426"/>
        </w:tabs>
        <w:spacing w:after="0" w:line="240" w:lineRule="auto"/>
        <w:ind w:left="0" w:firstLine="0"/>
        <w:jc w:val="both"/>
        <w:rPr>
          <w:rFonts w:ascii="Arial Narrow" w:hAnsi="Arial Narrow" w:cs="Arial"/>
          <w:sz w:val="26"/>
          <w:szCs w:val="26"/>
        </w:rPr>
      </w:pPr>
      <w:r w:rsidRPr="001C7999">
        <w:rPr>
          <w:rFonts w:ascii="Arial Narrow" w:hAnsi="Arial Narrow" w:cs="Arial"/>
          <w:b/>
          <w:bCs/>
          <w:sz w:val="26"/>
          <w:szCs w:val="26"/>
        </w:rPr>
        <w:t>Regras para apresentação de proposta</w:t>
      </w:r>
    </w:p>
    <w:p w14:paraId="73DDB857" w14:textId="77777777" w:rsidR="00400EC4" w:rsidRPr="001C7999" w:rsidRDefault="00400EC4" w:rsidP="004348D6">
      <w:pPr>
        <w:pStyle w:val="PargrafodaLista"/>
        <w:tabs>
          <w:tab w:val="left" w:pos="426"/>
        </w:tabs>
        <w:spacing w:after="0" w:line="240" w:lineRule="auto"/>
        <w:ind w:left="0"/>
        <w:jc w:val="both"/>
        <w:rPr>
          <w:rFonts w:ascii="Arial Narrow" w:hAnsi="Arial Narrow" w:cs="Arial"/>
          <w:sz w:val="26"/>
          <w:szCs w:val="26"/>
        </w:rPr>
      </w:pPr>
    </w:p>
    <w:p w14:paraId="37C9A815" w14:textId="6C8DD30E" w:rsidR="00D87D9F" w:rsidRPr="001C7999" w:rsidRDefault="00DB38AE">
      <w:pPr>
        <w:pStyle w:val="PargrafodaLista"/>
        <w:numPr>
          <w:ilvl w:val="2"/>
          <w:numId w:val="6"/>
        </w:numPr>
        <w:tabs>
          <w:tab w:val="left" w:pos="567"/>
        </w:tabs>
        <w:spacing w:after="0" w:line="240" w:lineRule="auto"/>
        <w:ind w:left="0" w:firstLine="0"/>
        <w:jc w:val="both"/>
        <w:rPr>
          <w:rFonts w:ascii="Arial Narrow" w:hAnsi="Arial Narrow" w:cs="Arial"/>
          <w:sz w:val="26"/>
          <w:szCs w:val="26"/>
        </w:rPr>
      </w:pPr>
      <w:r w:rsidRPr="001C7999">
        <w:rPr>
          <w:rFonts w:ascii="Arial Narrow" w:hAnsi="Arial Narrow" w:cs="Arial"/>
          <w:sz w:val="26"/>
          <w:szCs w:val="26"/>
        </w:rPr>
        <w:t>Os licitantes enviarão, unicamente por meio do sistema eletrônico, as propostas</w:t>
      </w:r>
      <w:r w:rsidR="00D6243F" w:rsidRPr="001C7999">
        <w:rPr>
          <w:rFonts w:ascii="Arial Narrow" w:hAnsi="Arial Narrow" w:cs="Arial"/>
          <w:sz w:val="26"/>
          <w:szCs w:val="26"/>
        </w:rPr>
        <w:t xml:space="preserve"> contento</w:t>
      </w:r>
      <w:r w:rsidRPr="001C7999">
        <w:rPr>
          <w:rFonts w:ascii="Arial Narrow" w:hAnsi="Arial Narrow" w:cs="Arial"/>
          <w:sz w:val="26"/>
          <w:szCs w:val="26"/>
        </w:rPr>
        <w:t xml:space="preserve"> </w:t>
      </w:r>
      <w:r w:rsidR="00D6243F" w:rsidRPr="001C7999">
        <w:rPr>
          <w:rFonts w:ascii="Arial Narrow" w:hAnsi="Arial Narrow" w:cs="Arial"/>
          <w:sz w:val="26"/>
          <w:szCs w:val="26"/>
        </w:rPr>
        <w:t>menor preço ofertado</w:t>
      </w:r>
      <w:r w:rsidRPr="001C7999">
        <w:rPr>
          <w:rFonts w:ascii="Arial Narrow" w:hAnsi="Arial Narrow" w:cs="Arial"/>
          <w:sz w:val="26"/>
          <w:szCs w:val="26"/>
        </w:rPr>
        <w:t>, até a data e o horário estabelecidos para abertura da sessão pública de disputa.</w:t>
      </w:r>
    </w:p>
    <w:p w14:paraId="1444FB09" w14:textId="77777777" w:rsidR="00CE1190" w:rsidRPr="001C7999" w:rsidRDefault="00CE1190" w:rsidP="004348D6">
      <w:pPr>
        <w:pStyle w:val="PargrafodaLista"/>
        <w:tabs>
          <w:tab w:val="left" w:pos="567"/>
        </w:tabs>
        <w:spacing w:after="0" w:line="240" w:lineRule="auto"/>
        <w:ind w:left="0"/>
        <w:jc w:val="both"/>
        <w:rPr>
          <w:rFonts w:ascii="Arial Narrow" w:hAnsi="Arial Narrow" w:cs="Arial"/>
          <w:sz w:val="26"/>
          <w:szCs w:val="26"/>
        </w:rPr>
      </w:pPr>
    </w:p>
    <w:p w14:paraId="25315736" w14:textId="3C4DE8BF" w:rsidR="00CE1190" w:rsidRPr="001C7999" w:rsidRDefault="00CE1190">
      <w:pPr>
        <w:pStyle w:val="PargrafodaLista"/>
        <w:numPr>
          <w:ilvl w:val="2"/>
          <w:numId w:val="6"/>
        </w:numPr>
        <w:tabs>
          <w:tab w:val="left" w:pos="567"/>
        </w:tabs>
        <w:spacing w:after="0" w:line="240" w:lineRule="auto"/>
        <w:ind w:left="0" w:firstLine="0"/>
        <w:jc w:val="both"/>
        <w:rPr>
          <w:rFonts w:ascii="Arial Narrow" w:hAnsi="Arial Narrow" w:cs="Arial"/>
          <w:sz w:val="26"/>
          <w:szCs w:val="26"/>
        </w:rPr>
      </w:pPr>
      <w:r w:rsidRPr="001C7999">
        <w:rPr>
          <w:rFonts w:ascii="Arial Narrow" w:hAnsi="Arial Narrow" w:cs="Arial"/>
          <w:sz w:val="26"/>
          <w:szCs w:val="26"/>
        </w:rPr>
        <w:t>Na hipótese de inversão de fases, o licitante enviará, em conformidade com o estabelecido no caput, de forma simultânea, os documentos de habilitação e a proposta, em conformidade com o disposto no</w:t>
      </w:r>
      <w:r w:rsidR="00AB536F" w:rsidRPr="001C7999">
        <w:rPr>
          <w:rFonts w:ascii="Arial Narrow" w:hAnsi="Arial Narrow" w:cs="Arial"/>
          <w:sz w:val="26"/>
          <w:szCs w:val="26"/>
        </w:rPr>
        <w:t xml:space="preserve"> subitem </w:t>
      </w:r>
      <w:r w:rsidR="001A6AB3" w:rsidRPr="001C7999">
        <w:rPr>
          <w:rFonts w:ascii="Arial Narrow" w:hAnsi="Arial Narrow" w:cs="Arial"/>
          <w:sz w:val="26"/>
          <w:szCs w:val="26"/>
        </w:rPr>
        <w:t>4</w:t>
      </w:r>
      <w:r w:rsidR="00AB536F" w:rsidRPr="001C7999">
        <w:rPr>
          <w:rFonts w:ascii="Arial Narrow" w:hAnsi="Arial Narrow" w:cs="Arial"/>
          <w:sz w:val="26"/>
          <w:szCs w:val="26"/>
        </w:rPr>
        <w:t>.3 deste instrumento convocatório.</w:t>
      </w:r>
    </w:p>
    <w:p w14:paraId="233B08D3" w14:textId="77777777" w:rsidR="00554766" w:rsidRPr="001C7999" w:rsidRDefault="00554766" w:rsidP="004348D6">
      <w:pPr>
        <w:pStyle w:val="PargrafodaLista"/>
        <w:spacing w:after="0" w:line="240" w:lineRule="auto"/>
        <w:ind w:left="0"/>
        <w:rPr>
          <w:rFonts w:ascii="Arial Narrow" w:hAnsi="Arial Narrow" w:cs="Arial"/>
          <w:sz w:val="26"/>
          <w:szCs w:val="26"/>
        </w:rPr>
      </w:pPr>
    </w:p>
    <w:p w14:paraId="084D9432" w14:textId="45CA8558" w:rsidR="00554766" w:rsidRPr="001C7999" w:rsidRDefault="00554766">
      <w:pPr>
        <w:pStyle w:val="PargrafodaLista"/>
        <w:numPr>
          <w:ilvl w:val="2"/>
          <w:numId w:val="6"/>
        </w:numPr>
        <w:tabs>
          <w:tab w:val="left" w:pos="567"/>
        </w:tabs>
        <w:spacing w:after="0" w:line="240" w:lineRule="auto"/>
        <w:ind w:left="0" w:firstLine="0"/>
        <w:jc w:val="both"/>
        <w:rPr>
          <w:rFonts w:ascii="Arial Narrow" w:hAnsi="Arial Narrow" w:cs="Arial"/>
          <w:sz w:val="26"/>
          <w:szCs w:val="26"/>
        </w:rPr>
      </w:pPr>
      <w:r w:rsidRPr="001C7999">
        <w:rPr>
          <w:rFonts w:ascii="Arial Narrow" w:hAnsi="Arial Narrow" w:cs="Arial"/>
          <w:sz w:val="26"/>
          <w:szCs w:val="26"/>
        </w:rPr>
        <w:t>O licitante declarará, em campo próprio do sistema, sem prejuízo da exigência de outras declarações previstas em legislação específica e na Lei nº 14.133, de 2021, o cumprimento dos requisitos de habilitação e conformidade de sua proposta, com as exigências do editalícias.</w:t>
      </w:r>
    </w:p>
    <w:p w14:paraId="63102C53" w14:textId="77777777" w:rsidR="00EF3783" w:rsidRPr="001C7999" w:rsidRDefault="00EF3783" w:rsidP="004348D6">
      <w:pPr>
        <w:pStyle w:val="PargrafodaLista"/>
        <w:spacing w:after="0" w:line="240" w:lineRule="auto"/>
        <w:ind w:left="0"/>
        <w:rPr>
          <w:rFonts w:ascii="Arial Narrow" w:hAnsi="Arial Narrow" w:cs="Arial"/>
          <w:sz w:val="26"/>
          <w:szCs w:val="26"/>
        </w:rPr>
      </w:pPr>
    </w:p>
    <w:p w14:paraId="1F0360A0" w14:textId="6ADA0B9D" w:rsidR="00EF3783" w:rsidRPr="001C7999" w:rsidRDefault="00EF3783">
      <w:pPr>
        <w:pStyle w:val="PargrafodaLista"/>
        <w:numPr>
          <w:ilvl w:val="2"/>
          <w:numId w:val="6"/>
        </w:numPr>
        <w:tabs>
          <w:tab w:val="left" w:pos="567"/>
        </w:tabs>
        <w:spacing w:after="0" w:line="240" w:lineRule="auto"/>
        <w:ind w:left="0" w:firstLine="0"/>
        <w:jc w:val="both"/>
        <w:rPr>
          <w:rFonts w:ascii="Arial Narrow" w:hAnsi="Arial Narrow" w:cs="Arial"/>
          <w:sz w:val="26"/>
          <w:szCs w:val="26"/>
        </w:rPr>
      </w:pPr>
      <w:r w:rsidRPr="001C7999">
        <w:rPr>
          <w:rFonts w:ascii="Arial Narrow" w:hAnsi="Arial Narrow" w:cs="Arial"/>
          <w:sz w:val="26"/>
          <w:szCs w:val="26"/>
        </w:rPr>
        <w:t xml:space="preserve">A falsidade da declaração de que trata o caput sujeitará o licitante às sanções previstas neste instrumento convocatório de legislação correlata. </w:t>
      </w:r>
    </w:p>
    <w:p w14:paraId="4896B028" w14:textId="77777777" w:rsidR="00EF3783" w:rsidRPr="001C7999" w:rsidRDefault="00EF3783" w:rsidP="004348D6">
      <w:pPr>
        <w:pStyle w:val="PargrafodaLista"/>
        <w:spacing w:after="0" w:line="240" w:lineRule="auto"/>
        <w:ind w:left="0"/>
        <w:rPr>
          <w:rFonts w:ascii="Arial Narrow" w:hAnsi="Arial Narrow" w:cs="Arial"/>
          <w:sz w:val="26"/>
          <w:szCs w:val="26"/>
        </w:rPr>
      </w:pPr>
    </w:p>
    <w:p w14:paraId="3CE973E7" w14:textId="427E6F01" w:rsidR="00EF3783" w:rsidRPr="001C7999" w:rsidRDefault="00EF3783">
      <w:pPr>
        <w:pStyle w:val="PargrafodaLista"/>
        <w:numPr>
          <w:ilvl w:val="2"/>
          <w:numId w:val="6"/>
        </w:numPr>
        <w:tabs>
          <w:tab w:val="left" w:pos="567"/>
        </w:tabs>
        <w:spacing w:after="0" w:line="240" w:lineRule="auto"/>
        <w:ind w:left="0" w:firstLine="0"/>
        <w:jc w:val="both"/>
        <w:rPr>
          <w:rFonts w:ascii="Arial Narrow" w:hAnsi="Arial Narrow" w:cs="Arial"/>
          <w:sz w:val="26"/>
          <w:szCs w:val="26"/>
        </w:rPr>
      </w:pPr>
      <w:r w:rsidRPr="001C7999">
        <w:rPr>
          <w:rFonts w:ascii="Arial Narrow" w:hAnsi="Arial Narrow" w:cs="Arial"/>
          <w:sz w:val="26"/>
          <w:szCs w:val="26"/>
        </w:rPr>
        <w:t xml:space="preserve">Os licitantes poderão retirar ou substituir a proposta ou, na hipótese </w:t>
      </w:r>
      <w:r w:rsidR="0055284C" w:rsidRPr="001C7999">
        <w:rPr>
          <w:rFonts w:ascii="Arial Narrow" w:hAnsi="Arial Narrow" w:cs="Arial"/>
          <w:sz w:val="26"/>
          <w:szCs w:val="26"/>
        </w:rPr>
        <w:t xml:space="preserve">subitem </w:t>
      </w:r>
      <w:r w:rsidR="001A6AB3" w:rsidRPr="001C7999">
        <w:rPr>
          <w:rFonts w:ascii="Arial Narrow" w:hAnsi="Arial Narrow" w:cs="Arial"/>
          <w:sz w:val="26"/>
          <w:szCs w:val="26"/>
        </w:rPr>
        <w:t>4.4.</w:t>
      </w:r>
      <w:r w:rsidR="0055284C" w:rsidRPr="001C7999">
        <w:rPr>
          <w:rFonts w:ascii="Arial Narrow" w:hAnsi="Arial Narrow" w:cs="Arial"/>
          <w:sz w:val="26"/>
          <w:szCs w:val="26"/>
        </w:rPr>
        <w:t>2</w:t>
      </w:r>
      <w:r w:rsidRPr="001C7999">
        <w:rPr>
          <w:rFonts w:ascii="Arial Narrow" w:hAnsi="Arial Narrow" w:cs="Arial"/>
          <w:sz w:val="26"/>
          <w:szCs w:val="26"/>
        </w:rPr>
        <w:t>, os documentos de habilitação, até a abertura da sessão pública.</w:t>
      </w:r>
      <w:r w:rsidR="00BD08D2" w:rsidRPr="001C7999">
        <w:rPr>
          <w:rFonts w:ascii="Arial Narrow" w:hAnsi="Arial Narrow" w:cs="Arial"/>
          <w:sz w:val="26"/>
          <w:szCs w:val="26"/>
        </w:rPr>
        <w:t xml:space="preserve"> Serão disponibilizados para acesso público os documentos que compõem a proposta dos licitantes convocados para apresentação de proposta, após a fase de envio de lances.</w:t>
      </w:r>
    </w:p>
    <w:p w14:paraId="5C5B4E68" w14:textId="77777777" w:rsidR="000B291A" w:rsidRPr="001C7999" w:rsidRDefault="000B291A" w:rsidP="004348D6">
      <w:pPr>
        <w:pStyle w:val="PargrafodaLista"/>
        <w:tabs>
          <w:tab w:val="left" w:pos="567"/>
        </w:tabs>
        <w:spacing w:after="0" w:line="240" w:lineRule="auto"/>
        <w:ind w:left="0"/>
        <w:jc w:val="both"/>
        <w:rPr>
          <w:rFonts w:ascii="Arial Narrow" w:hAnsi="Arial Narrow" w:cs="Arial"/>
          <w:sz w:val="26"/>
          <w:szCs w:val="26"/>
        </w:rPr>
      </w:pPr>
    </w:p>
    <w:p w14:paraId="54D76FF6" w14:textId="055F5518" w:rsidR="000B291A" w:rsidRPr="001C7999" w:rsidRDefault="000B291A">
      <w:pPr>
        <w:pStyle w:val="PargrafodaLista"/>
        <w:numPr>
          <w:ilvl w:val="1"/>
          <w:numId w:val="6"/>
        </w:numPr>
        <w:tabs>
          <w:tab w:val="left" w:pos="426"/>
        </w:tabs>
        <w:spacing w:after="0" w:line="240" w:lineRule="auto"/>
        <w:ind w:left="0" w:firstLine="0"/>
        <w:jc w:val="both"/>
        <w:rPr>
          <w:rFonts w:ascii="Arial Narrow" w:hAnsi="Arial Narrow" w:cs="Arial"/>
          <w:b/>
          <w:bCs/>
          <w:sz w:val="26"/>
          <w:szCs w:val="26"/>
        </w:rPr>
      </w:pPr>
      <w:r w:rsidRPr="001C7999">
        <w:rPr>
          <w:rFonts w:ascii="Arial Narrow" w:hAnsi="Arial Narrow" w:cs="Arial"/>
          <w:b/>
          <w:bCs/>
          <w:sz w:val="26"/>
          <w:szCs w:val="26"/>
        </w:rPr>
        <w:t xml:space="preserve"> Das propostas inexequíveis</w:t>
      </w:r>
    </w:p>
    <w:p w14:paraId="67EEAC73" w14:textId="77777777" w:rsidR="005D1CD2" w:rsidRPr="001C7999" w:rsidRDefault="005D1CD2" w:rsidP="004348D6">
      <w:pPr>
        <w:pStyle w:val="PargrafodaLista"/>
        <w:tabs>
          <w:tab w:val="left" w:pos="426"/>
        </w:tabs>
        <w:spacing w:after="0" w:line="240" w:lineRule="auto"/>
        <w:ind w:left="0"/>
        <w:jc w:val="both"/>
        <w:rPr>
          <w:rFonts w:ascii="Arial Narrow" w:hAnsi="Arial Narrow" w:cs="Arial"/>
          <w:b/>
          <w:bCs/>
          <w:sz w:val="26"/>
          <w:szCs w:val="26"/>
        </w:rPr>
      </w:pPr>
    </w:p>
    <w:p w14:paraId="7F4EF240" w14:textId="3501A788" w:rsidR="00130B13" w:rsidRPr="001C7999" w:rsidRDefault="005A2558">
      <w:pPr>
        <w:pStyle w:val="PargrafodaLista"/>
        <w:numPr>
          <w:ilvl w:val="2"/>
          <w:numId w:val="6"/>
        </w:numPr>
        <w:tabs>
          <w:tab w:val="left" w:pos="567"/>
        </w:tabs>
        <w:spacing w:after="0" w:line="240" w:lineRule="auto"/>
        <w:ind w:left="0" w:firstLine="0"/>
        <w:jc w:val="both"/>
        <w:rPr>
          <w:rFonts w:ascii="Arial Narrow" w:hAnsi="Arial Narrow" w:cs="Arial"/>
          <w:sz w:val="26"/>
          <w:szCs w:val="26"/>
        </w:rPr>
      </w:pPr>
      <w:r w:rsidRPr="001C7999">
        <w:rPr>
          <w:rFonts w:ascii="Arial Narrow" w:hAnsi="Arial Narrow" w:cs="Arial"/>
          <w:sz w:val="26"/>
          <w:szCs w:val="26"/>
        </w:rPr>
        <w:t>Quando aplicáve</w:t>
      </w:r>
      <w:r w:rsidR="00130B13" w:rsidRPr="001C7999">
        <w:rPr>
          <w:rFonts w:ascii="Arial Narrow" w:hAnsi="Arial Narrow" w:cs="Arial"/>
          <w:sz w:val="26"/>
          <w:szCs w:val="26"/>
        </w:rPr>
        <w:t>is</w:t>
      </w:r>
      <w:r w:rsidRPr="001C7999">
        <w:rPr>
          <w:rFonts w:ascii="Arial Narrow" w:hAnsi="Arial Narrow" w:cs="Arial"/>
          <w:sz w:val="26"/>
          <w:szCs w:val="26"/>
        </w:rPr>
        <w:t xml:space="preserve">, deverão ser observadas as regras </w:t>
      </w:r>
      <w:r w:rsidR="00130B13" w:rsidRPr="001C7999">
        <w:rPr>
          <w:rFonts w:ascii="Arial Narrow" w:hAnsi="Arial Narrow" w:cs="Arial"/>
          <w:sz w:val="26"/>
          <w:szCs w:val="26"/>
        </w:rPr>
        <w:t xml:space="preserve">a seguir, </w:t>
      </w:r>
      <w:r w:rsidR="006D6008" w:rsidRPr="001C7999">
        <w:rPr>
          <w:rFonts w:ascii="Arial Narrow" w:hAnsi="Arial Narrow" w:cs="Arial"/>
          <w:sz w:val="26"/>
          <w:szCs w:val="26"/>
        </w:rPr>
        <w:t>acerca da exequibilidade das propostas, objetivando garantia da proposta capaz de real</w:t>
      </w:r>
      <w:r w:rsidR="00130B13" w:rsidRPr="001C7999">
        <w:rPr>
          <w:rFonts w:ascii="Arial Narrow" w:hAnsi="Arial Narrow" w:cs="Arial"/>
          <w:sz w:val="26"/>
          <w:szCs w:val="26"/>
        </w:rPr>
        <w:t>izar a contratação mais vantajosa à Administração Previdenciária.</w:t>
      </w:r>
    </w:p>
    <w:p w14:paraId="19B081E3" w14:textId="77777777" w:rsidR="00130B13" w:rsidRPr="001C7999" w:rsidRDefault="00130B13" w:rsidP="004348D6">
      <w:pPr>
        <w:pStyle w:val="PargrafodaLista"/>
        <w:tabs>
          <w:tab w:val="left" w:pos="567"/>
        </w:tabs>
        <w:spacing w:after="0" w:line="240" w:lineRule="auto"/>
        <w:ind w:left="0"/>
        <w:jc w:val="both"/>
        <w:rPr>
          <w:rFonts w:ascii="Arial Narrow" w:hAnsi="Arial Narrow" w:cs="Arial"/>
          <w:sz w:val="26"/>
          <w:szCs w:val="26"/>
        </w:rPr>
      </w:pPr>
    </w:p>
    <w:p w14:paraId="6D5D3D31" w14:textId="0A303830" w:rsidR="005A2558" w:rsidRPr="001C7999" w:rsidRDefault="005A2558">
      <w:pPr>
        <w:pStyle w:val="PargrafodaLista"/>
        <w:numPr>
          <w:ilvl w:val="2"/>
          <w:numId w:val="6"/>
        </w:numPr>
        <w:tabs>
          <w:tab w:val="left" w:pos="567"/>
        </w:tabs>
        <w:spacing w:after="0" w:line="240" w:lineRule="auto"/>
        <w:ind w:left="0" w:firstLine="0"/>
        <w:jc w:val="both"/>
        <w:rPr>
          <w:rFonts w:ascii="Arial Narrow" w:hAnsi="Arial Narrow" w:cs="Arial"/>
          <w:sz w:val="26"/>
          <w:szCs w:val="26"/>
        </w:rPr>
      </w:pPr>
      <w:r w:rsidRPr="001C7999">
        <w:rPr>
          <w:rFonts w:ascii="Arial Narrow" w:hAnsi="Arial Narrow" w:cs="Arial"/>
          <w:sz w:val="26"/>
          <w:szCs w:val="26"/>
        </w:rPr>
        <w:t>São indícios de proposta inexequível:</w:t>
      </w:r>
    </w:p>
    <w:p w14:paraId="7AD89CE6" w14:textId="77777777" w:rsidR="0047682E" w:rsidRPr="001C7999" w:rsidRDefault="0047682E" w:rsidP="004348D6">
      <w:pPr>
        <w:pStyle w:val="PargrafodaLista"/>
        <w:spacing w:after="0" w:line="240" w:lineRule="auto"/>
        <w:ind w:left="0"/>
        <w:rPr>
          <w:rFonts w:ascii="Arial Narrow" w:hAnsi="Arial Narrow" w:cs="Arial"/>
          <w:sz w:val="26"/>
          <w:szCs w:val="26"/>
        </w:rPr>
      </w:pPr>
    </w:p>
    <w:p w14:paraId="2D2F1B94" w14:textId="7A058ED2" w:rsidR="005A2558" w:rsidRPr="001C7999" w:rsidRDefault="005A2558">
      <w:pPr>
        <w:pStyle w:val="PargrafodaLista"/>
        <w:numPr>
          <w:ilvl w:val="3"/>
          <w:numId w:val="6"/>
        </w:numPr>
        <w:tabs>
          <w:tab w:val="left" w:pos="851"/>
        </w:tabs>
        <w:spacing w:after="0" w:line="240" w:lineRule="auto"/>
        <w:ind w:left="0" w:firstLine="0"/>
        <w:jc w:val="both"/>
        <w:rPr>
          <w:rFonts w:ascii="Arial Narrow" w:hAnsi="Arial Narrow" w:cs="Arial"/>
          <w:sz w:val="26"/>
          <w:szCs w:val="26"/>
        </w:rPr>
      </w:pPr>
      <w:r w:rsidRPr="001C7999">
        <w:rPr>
          <w:rFonts w:ascii="Arial Narrow" w:hAnsi="Arial Narrow" w:cs="Arial"/>
          <w:sz w:val="26"/>
          <w:szCs w:val="26"/>
        </w:rPr>
        <w:t>Aquelas de valores inferiores a 50% (cinquenta por cento) do valor orçado pela Administração Pública Municipal, em fornecimentos e serviços em geral.</w:t>
      </w:r>
    </w:p>
    <w:p w14:paraId="6CE279C2" w14:textId="77777777" w:rsidR="00D53C85" w:rsidRPr="001C7999" w:rsidRDefault="00D53C85" w:rsidP="004348D6">
      <w:pPr>
        <w:pStyle w:val="PargrafodaLista"/>
        <w:tabs>
          <w:tab w:val="left" w:pos="851"/>
        </w:tabs>
        <w:spacing w:after="0" w:line="240" w:lineRule="auto"/>
        <w:ind w:left="0"/>
        <w:jc w:val="both"/>
        <w:rPr>
          <w:rFonts w:ascii="Arial Narrow" w:hAnsi="Arial Narrow" w:cs="Arial"/>
          <w:sz w:val="26"/>
          <w:szCs w:val="26"/>
        </w:rPr>
      </w:pPr>
    </w:p>
    <w:p w14:paraId="0341C500" w14:textId="7E4C539E" w:rsidR="005A2558" w:rsidRPr="001C7999" w:rsidRDefault="005A2558">
      <w:pPr>
        <w:pStyle w:val="PargrafodaLista"/>
        <w:numPr>
          <w:ilvl w:val="2"/>
          <w:numId w:val="6"/>
        </w:numPr>
        <w:tabs>
          <w:tab w:val="left" w:pos="567"/>
        </w:tabs>
        <w:spacing w:after="0" w:line="240" w:lineRule="auto"/>
        <w:ind w:left="0" w:firstLine="0"/>
        <w:jc w:val="both"/>
        <w:rPr>
          <w:rFonts w:ascii="Arial Narrow" w:hAnsi="Arial Narrow" w:cs="Arial"/>
          <w:sz w:val="26"/>
          <w:szCs w:val="26"/>
        </w:rPr>
      </w:pPr>
      <w:r w:rsidRPr="001C7999">
        <w:rPr>
          <w:rFonts w:ascii="Arial Narrow" w:hAnsi="Arial Narrow" w:cs="Arial"/>
          <w:sz w:val="26"/>
          <w:szCs w:val="26"/>
        </w:rPr>
        <w:t xml:space="preserve">O agente de contratação ou comissão de contratação poderá realizar diligências para aferir a exequibilidade da proposta ou exigir do licitante a respectiva demonstração. </w:t>
      </w:r>
    </w:p>
    <w:p w14:paraId="586A545A" w14:textId="77777777" w:rsidR="00D53C85" w:rsidRPr="001C7999" w:rsidRDefault="00D53C85" w:rsidP="004348D6">
      <w:pPr>
        <w:pStyle w:val="PargrafodaLista"/>
        <w:tabs>
          <w:tab w:val="left" w:pos="567"/>
        </w:tabs>
        <w:spacing w:after="0" w:line="240" w:lineRule="auto"/>
        <w:ind w:left="0"/>
        <w:jc w:val="both"/>
        <w:rPr>
          <w:rFonts w:ascii="Arial Narrow" w:hAnsi="Arial Narrow" w:cs="Arial"/>
          <w:b/>
          <w:bCs/>
          <w:sz w:val="26"/>
          <w:szCs w:val="26"/>
        </w:rPr>
      </w:pPr>
    </w:p>
    <w:p w14:paraId="0D2F4860" w14:textId="7C01AD55" w:rsidR="005A2558" w:rsidRPr="001C7999" w:rsidRDefault="005A2558">
      <w:pPr>
        <w:pStyle w:val="PargrafodaLista"/>
        <w:numPr>
          <w:ilvl w:val="2"/>
          <w:numId w:val="6"/>
        </w:numPr>
        <w:tabs>
          <w:tab w:val="left" w:pos="567"/>
        </w:tabs>
        <w:spacing w:after="0" w:line="240" w:lineRule="auto"/>
        <w:ind w:left="0" w:firstLine="0"/>
        <w:jc w:val="both"/>
        <w:rPr>
          <w:rFonts w:ascii="Arial Narrow" w:hAnsi="Arial Narrow" w:cs="Arial"/>
          <w:sz w:val="26"/>
          <w:szCs w:val="26"/>
        </w:rPr>
      </w:pPr>
      <w:r w:rsidRPr="001C7999">
        <w:rPr>
          <w:rFonts w:ascii="Arial Narrow" w:hAnsi="Arial Narrow" w:cs="Arial"/>
          <w:sz w:val="26"/>
          <w:szCs w:val="26"/>
        </w:rPr>
        <w:t>Restará comprovada a inexequibilidade quando, concomitantemente:</w:t>
      </w:r>
    </w:p>
    <w:p w14:paraId="73648B3B" w14:textId="77777777" w:rsidR="002E525D" w:rsidRPr="001C7999" w:rsidRDefault="002E525D" w:rsidP="004348D6">
      <w:pPr>
        <w:pStyle w:val="PargrafodaLista"/>
        <w:tabs>
          <w:tab w:val="left" w:pos="567"/>
        </w:tabs>
        <w:spacing w:after="0" w:line="240" w:lineRule="auto"/>
        <w:ind w:left="0"/>
        <w:jc w:val="both"/>
        <w:rPr>
          <w:rFonts w:ascii="Arial Narrow" w:hAnsi="Arial Narrow" w:cs="Arial"/>
          <w:sz w:val="26"/>
          <w:szCs w:val="26"/>
        </w:rPr>
      </w:pPr>
    </w:p>
    <w:p w14:paraId="69F84744" w14:textId="5EDD7593" w:rsidR="005A2558" w:rsidRPr="001C7999" w:rsidRDefault="005A2558">
      <w:pPr>
        <w:pStyle w:val="PargrafodaLista"/>
        <w:numPr>
          <w:ilvl w:val="3"/>
          <w:numId w:val="6"/>
        </w:numPr>
        <w:tabs>
          <w:tab w:val="left" w:pos="851"/>
        </w:tabs>
        <w:spacing w:after="0" w:line="240" w:lineRule="auto"/>
        <w:ind w:left="0" w:firstLine="0"/>
        <w:jc w:val="both"/>
        <w:rPr>
          <w:rFonts w:ascii="Arial Narrow" w:hAnsi="Arial Narrow" w:cs="Arial"/>
          <w:sz w:val="26"/>
          <w:szCs w:val="26"/>
        </w:rPr>
      </w:pPr>
      <w:r w:rsidRPr="001C7999">
        <w:rPr>
          <w:rFonts w:ascii="Arial Narrow" w:hAnsi="Arial Narrow" w:cs="Arial"/>
          <w:sz w:val="26"/>
          <w:szCs w:val="26"/>
        </w:rPr>
        <w:t>O valor da proposta for menor que o custo do licitante; e</w:t>
      </w:r>
    </w:p>
    <w:p w14:paraId="74D2FBF8" w14:textId="5692BD7D" w:rsidR="005A2558" w:rsidRPr="001C7999" w:rsidRDefault="005A2558">
      <w:pPr>
        <w:pStyle w:val="PargrafodaLista"/>
        <w:numPr>
          <w:ilvl w:val="3"/>
          <w:numId w:val="6"/>
        </w:numPr>
        <w:tabs>
          <w:tab w:val="left" w:pos="851"/>
        </w:tabs>
        <w:spacing w:after="0" w:line="240" w:lineRule="auto"/>
        <w:ind w:left="0" w:firstLine="0"/>
        <w:jc w:val="both"/>
        <w:rPr>
          <w:rFonts w:ascii="Arial Narrow" w:hAnsi="Arial Narrow" w:cs="Arial"/>
          <w:sz w:val="26"/>
          <w:szCs w:val="26"/>
        </w:rPr>
      </w:pPr>
      <w:r w:rsidRPr="001C7999">
        <w:rPr>
          <w:rFonts w:ascii="Arial Narrow" w:hAnsi="Arial Narrow" w:cs="Arial"/>
          <w:sz w:val="26"/>
          <w:szCs w:val="26"/>
        </w:rPr>
        <w:t>Não existirem custos de oportunidade capazes de justificar o valor da proposta.</w:t>
      </w:r>
    </w:p>
    <w:p w14:paraId="57984BCB" w14:textId="77777777" w:rsidR="002E525D" w:rsidRPr="001C7999" w:rsidRDefault="002E525D" w:rsidP="004348D6">
      <w:pPr>
        <w:pStyle w:val="PargrafodaLista"/>
        <w:tabs>
          <w:tab w:val="left" w:pos="567"/>
        </w:tabs>
        <w:spacing w:after="0" w:line="240" w:lineRule="auto"/>
        <w:ind w:left="0"/>
        <w:jc w:val="both"/>
        <w:rPr>
          <w:rFonts w:ascii="Arial Narrow" w:hAnsi="Arial Narrow" w:cs="Arial"/>
          <w:sz w:val="26"/>
          <w:szCs w:val="26"/>
        </w:rPr>
      </w:pPr>
    </w:p>
    <w:p w14:paraId="63A85775" w14:textId="5DE3ABE9" w:rsidR="005D1CD2" w:rsidRPr="001C7999" w:rsidRDefault="005A2558">
      <w:pPr>
        <w:pStyle w:val="PargrafodaLista"/>
        <w:numPr>
          <w:ilvl w:val="2"/>
          <w:numId w:val="6"/>
        </w:numPr>
        <w:tabs>
          <w:tab w:val="left" w:pos="567"/>
        </w:tabs>
        <w:spacing w:after="0" w:line="240" w:lineRule="auto"/>
        <w:ind w:left="0" w:firstLine="0"/>
        <w:jc w:val="both"/>
        <w:rPr>
          <w:rFonts w:ascii="Arial Narrow" w:hAnsi="Arial Narrow" w:cs="Arial"/>
          <w:sz w:val="26"/>
          <w:szCs w:val="26"/>
        </w:rPr>
      </w:pPr>
      <w:r w:rsidRPr="001C7999">
        <w:rPr>
          <w:rFonts w:ascii="Arial Narrow" w:hAnsi="Arial Narrow" w:cs="Arial"/>
          <w:sz w:val="26"/>
          <w:szCs w:val="26"/>
        </w:rPr>
        <w:t>Nos casos em que o licitante expressamente renuncie à parte da remuneração, os valores referentes aos materiais ou instalações objeto da renúncia não serão considerados para fins de exame da exequibilidade da proposta.</w:t>
      </w:r>
    </w:p>
    <w:p w14:paraId="2AB8F0B8" w14:textId="77777777" w:rsidR="00C84860" w:rsidRPr="001C7999" w:rsidRDefault="00C84860" w:rsidP="004348D6">
      <w:pPr>
        <w:pStyle w:val="PargrafodaLista"/>
        <w:tabs>
          <w:tab w:val="left" w:pos="567"/>
        </w:tabs>
        <w:spacing w:after="0" w:line="240" w:lineRule="auto"/>
        <w:ind w:left="0"/>
        <w:jc w:val="both"/>
        <w:rPr>
          <w:rFonts w:ascii="Arial Narrow" w:hAnsi="Arial Narrow" w:cs="Arial"/>
          <w:sz w:val="26"/>
          <w:szCs w:val="26"/>
        </w:rPr>
      </w:pPr>
    </w:p>
    <w:p w14:paraId="3EABC493" w14:textId="514D85B7" w:rsidR="00400EC4" w:rsidRPr="001C7999" w:rsidRDefault="00400EC4">
      <w:pPr>
        <w:pStyle w:val="PargrafodaLista"/>
        <w:numPr>
          <w:ilvl w:val="1"/>
          <w:numId w:val="6"/>
        </w:numPr>
        <w:tabs>
          <w:tab w:val="left" w:pos="426"/>
        </w:tabs>
        <w:spacing w:after="0" w:line="240" w:lineRule="auto"/>
        <w:ind w:left="0" w:firstLine="0"/>
        <w:rPr>
          <w:rFonts w:ascii="Arial Narrow" w:hAnsi="Arial Narrow" w:cs="Arial"/>
          <w:b/>
          <w:bCs/>
          <w:sz w:val="26"/>
          <w:szCs w:val="26"/>
        </w:rPr>
      </w:pPr>
      <w:r w:rsidRPr="001C7999">
        <w:rPr>
          <w:rFonts w:ascii="Arial Narrow" w:hAnsi="Arial Narrow" w:cs="Arial"/>
          <w:b/>
          <w:bCs/>
          <w:sz w:val="26"/>
          <w:szCs w:val="26"/>
        </w:rPr>
        <w:t>Regras para manifestação de lances</w:t>
      </w:r>
    </w:p>
    <w:p w14:paraId="5EA10462" w14:textId="77777777" w:rsidR="00400EC4" w:rsidRPr="001C7999" w:rsidRDefault="00400EC4" w:rsidP="004348D6">
      <w:pPr>
        <w:pStyle w:val="PargrafodaLista"/>
        <w:spacing w:after="0" w:line="240" w:lineRule="auto"/>
        <w:ind w:left="0"/>
        <w:rPr>
          <w:rFonts w:ascii="Arial Narrow" w:hAnsi="Arial Narrow" w:cs="Arial"/>
          <w:sz w:val="26"/>
          <w:szCs w:val="26"/>
        </w:rPr>
      </w:pPr>
    </w:p>
    <w:p w14:paraId="3A961539" w14:textId="46BFD63F" w:rsidR="00C84860" w:rsidRPr="001C7999" w:rsidRDefault="00C84860">
      <w:pPr>
        <w:pStyle w:val="PargrafodaLista"/>
        <w:numPr>
          <w:ilvl w:val="2"/>
          <w:numId w:val="6"/>
        </w:numPr>
        <w:tabs>
          <w:tab w:val="left" w:pos="567"/>
        </w:tabs>
        <w:spacing w:after="0" w:line="240" w:lineRule="auto"/>
        <w:ind w:left="0" w:firstLine="0"/>
        <w:jc w:val="both"/>
        <w:rPr>
          <w:rFonts w:ascii="Arial Narrow" w:hAnsi="Arial Narrow" w:cs="Arial"/>
          <w:sz w:val="26"/>
          <w:szCs w:val="26"/>
        </w:rPr>
      </w:pPr>
      <w:r w:rsidRPr="001C7999">
        <w:rPr>
          <w:rFonts w:ascii="Arial Narrow" w:hAnsi="Arial Narrow" w:cs="Arial"/>
          <w:sz w:val="26"/>
          <w:szCs w:val="26"/>
        </w:rPr>
        <w:lastRenderedPageBreak/>
        <w:t xml:space="preserve">A partir do horário previsto no edital, </w:t>
      </w:r>
      <w:r w:rsidR="00940D4C" w:rsidRPr="001C7999">
        <w:rPr>
          <w:rFonts w:ascii="Arial Narrow" w:hAnsi="Arial Narrow" w:cs="Arial"/>
          <w:sz w:val="26"/>
          <w:szCs w:val="26"/>
        </w:rPr>
        <w:t xml:space="preserve">o certame licitatório </w:t>
      </w:r>
      <w:r w:rsidRPr="001C7999">
        <w:rPr>
          <w:rFonts w:ascii="Arial Narrow" w:hAnsi="Arial Narrow" w:cs="Arial"/>
          <w:sz w:val="26"/>
          <w:szCs w:val="26"/>
        </w:rPr>
        <w:t>será abert</w:t>
      </w:r>
      <w:r w:rsidR="00940D4C" w:rsidRPr="001C7999">
        <w:rPr>
          <w:rFonts w:ascii="Arial Narrow" w:hAnsi="Arial Narrow" w:cs="Arial"/>
          <w:sz w:val="26"/>
          <w:szCs w:val="26"/>
        </w:rPr>
        <w:t>o</w:t>
      </w:r>
      <w:r w:rsidRPr="001C7999">
        <w:rPr>
          <w:rFonts w:ascii="Arial Narrow" w:hAnsi="Arial Narrow" w:cs="Arial"/>
          <w:sz w:val="26"/>
          <w:szCs w:val="26"/>
        </w:rPr>
        <w:t xml:space="preserve"> e os licitantes poderão participar da sessão pública</w:t>
      </w:r>
      <w:r w:rsidR="00940D4C" w:rsidRPr="001C7999">
        <w:rPr>
          <w:rFonts w:ascii="Arial Narrow" w:hAnsi="Arial Narrow" w:cs="Arial"/>
          <w:sz w:val="26"/>
          <w:szCs w:val="26"/>
        </w:rPr>
        <w:t xml:space="preserve">, realizada no endereço eletrônico especificado no subitem 3.9, </w:t>
      </w:r>
      <w:r w:rsidRPr="001C7999">
        <w:rPr>
          <w:rFonts w:ascii="Arial Narrow" w:hAnsi="Arial Narrow" w:cs="Arial"/>
          <w:sz w:val="26"/>
          <w:szCs w:val="26"/>
        </w:rPr>
        <w:t>mediante a utilização de sua chave de acesso e senha.</w:t>
      </w:r>
    </w:p>
    <w:p w14:paraId="110AEF9F" w14:textId="77777777" w:rsidR="009C756D" w:rsidRPr="001C7999" w:rsidRDefault="009C756D" w:rsidP="004348D6">
      <w:pPr>
        <w:pStyle w:val="PargrafodaLista"/>
        <w:spacing w:after="0" w:line="240" w:lineRule="auto"/>
        <w:ind w:left="0"/>
        <w:rPr>
          <w:rFonts w:ascii="Arial Narrow" w:hAnsi="Arial Narrow" w:cs="Arial"/>
          <w:sz w:val="26"/>
          <w:szCs w:val="26"/>
        </w:rPr>
      </w:pPr>
    </w:p>
    <w:p w14:paraId="6D69DB32" w14:textId="49FA1964" w:rsidR="009C756D" w:rsidRPr="001C7999" w:rsidRDefault="009C756D">
      <w:pPr>
        <w:pStyle w:val="PargrafodaLista"/>
        <w:numPr>
          <w:ilvl w:val="2"/>
          <w:numId w:val="6"/>
        </w:numPr>
        <w:tabs>
          <w:tab w:val="left" w:pos="567"/>
        </w:tabs>
        <w:spacing w:after="0" w:line="240" w:lineRule="auto"/>
        <w:ind w:left="0" w:firstLine="0"/>
        <w:jc w:val="both"/>
        <w:rPr>
          <w:rFonts w:ascii="Arial Narrow" w:hAnsi="Arial Narrow" w:cs="Arial"/>
          <w:sz w:val="26"/>
          <w:szCs w:val="26"/>
        </w:rPr>
      </w:pPr>
      <w:r w:rsidRPr="001C7999">
        <w:rPr>
          <w:rFonts w:ascii="Arial Narrow" w:hAnsi="Arial Narrow" w:cs="Arial"/>
          <w:sz w:val="26"/>
          <w:szCs w:val="26"/>
        </w:rPr>
        <w:t xml:space="preserve">A partir do início da fase competitiva, os licitantes poderão encaminhar lances exclusivamente por meio do sistema eletrônico, em conformidade com o modo de disputa e o critério de julgamento estabelecido </w:t>
      </w:r>
      <w:r w:rsidR="00940D4C" w:rsidRPr="001C7999">
        <w:rPr>
          <w:rFonts w:ascii="Arial Narrow" w:hAnsi="Arial Narrow" w:cs="Arial"/>
          <w:sz w:val="26"/>
          <w:szCs w:val="26"/>
        </w:rPr>
        <w:t>neste</w:t>
      </w:r>
      <w:r w:rsidRPr="001C7999">
        <w:rPr>
          <w:rFonts w:ascii="Arial Narrow" w:hAnsi="Arial Narrow" w:cs="Arial"/>
          <w:sz w:val="26"/>
          <w:szCs w:val="26"/>
        </w:rPr>
        <w:t xml:space="preserve"> edital.</w:t>
      </w:r>
    </w:p>
    <w:p w14:paraId="19D939B2" w14:textId="77777777" w:rsidR="004B7636" w:rsidRPr="001C7999" w:rsidRDefault="004B7636" w:rsidP="004348D6">
      <w:pPr>
        <w:pStyle w:val="PargrafodaLista"/>
        <w:spacing w:after="0" w:line="240" w:lineRule="auto"/>
        <w:ind w:left="0"/>
        <w:rPr>
          <w:rFonts w:ascii="Arial Narrow" w:hAnsi="Arial Narrow" w:cs="Arial"/>
          <w:sz w:val="26"/>
          <w:szCs w:val="26"/>
        </w:rPr>
      </w:pPr>
    </w:p>
    <w:p w14:paraId="144E45D2" w14:textId="5C588DB6" w:rsidR="004B7636" w:rsidRPr="001C7999" w:rsidRDefault="004B7636">
      <w:pPr>
        <w:pStyle w:val="PargrafodaLista"/>
        <w:numPr>
          <w:ilvl w:val="2"/>
          <w:numId w:val="6"/>
        </w:numPr>
        <w:tabs>
          <w:tab w:val="left" w:pos="567"/>
        </w:tabs>
        <w:spacing w:after="0" w:line="240" w:lineRule="auto"/>
        <w:ind w:left="0" w:firstLine="0"/>
        <w:jc w:val="both"/>
        <w:rPr>
          <w:rFonts w:ascii="Arial Narrow" w:hAnsi="Arial Narrow" w:cs="Arial"/>
          <w:sz w:val="26"/>
          <w:szCs w:val="26"/>
        </w:rPr>
      </w:pPr>
      <w:r w:rsidRPr="001C7999">
        <w:rPr>
          <w:rFonts w:ascii="Arial Narrow" w:hAnsi="Arial Narrow" w:cs="Arial"/>
          <w:sz w:val="26"/>
          <w:szCs w:val="26"/>
        </w:rPr>
        <w:t>O licitante será informado do recebimento do lance e do valor consignado no registro, de forma imediata. Os licitantes poderão oferecer lances sucessivos, observados o horário fixado para abertura da sessão pública e as regras estabelecidas neste edital.</w:t>
      </w:r>
    </w:p>
    <w:p w14:paraId="606C2731" w14:textId="77777777" w:rsidR="00646B0C" w:rsidRPr="001C7999" w:rsidRDefault="00646B0C" w:rsidP="004348D6">
      <w:pPr>
        <w:pStyle w:val="PargrafodaLista"/>
        <w:spacing w:after="0" w:line="240" w:lineRule="auto"/>
        <w:ind w:left="0"/>
        <w:rPr>
          <w:rFonts w:ascii="Arial Narrow" w:hAnsi="Arial Narrow" w:cs="Arial"/>
          <w:sz w:val="26"/>
          <w:szCs w:val="26"/>
        </w:rPr>
      </w:pPr>
    </w:p>
    <w:p w14:paraId="52F2C778" w14:textId="366D054E" w:rsidR="00400EC4" w:rsidRPr="001C7999" w:rsidRDefault="00646B0C">
      <w:pPr>
        <w:pStyle w:val="PargrafodaLista"/>
        <w:numPr>
          <w:ilvl w:val="2"/>
          <w:numId w:val="6"/>
        </w:numPr>
        <w:tabs>
          <w:tab w:val="left" w:pos="567"/>
        </w:tabs>
        <w:spacing w:after="0" w:line="240" w:lineRule="auto"/>
        <w:ind w:left="0" w:firstLine="0"/>
        <w:jc w:val="both"/>
        <w:rPr>
          <w:rFonts w:ascii="Arial Narrow" w:hAnsi="Arial Narrow" w:cs="Arial"/>
          <w:sz w:val="26"/>
          <w:szCs w:val="26"/>
        </w:rPr>
      </w:pPr>
      <w:r w:rsidRPr="001C7999">
        <w:rPr>
          <w:rFonts w:ascii="Arial Narrow" w:hAnsi="Arial Narrow" w:cs="Arial"/>
          <w:sz w:val="26"/>
          <w:szCs w:val="26"/>
        </w:rPr>
        <w:t>Durante a sessão pública, os licitantes serão informados, em tempo real, do valor do menor lance registrado, vedada a identificação do licitante, em qualquer circunstância.</w:t>
      </w:r>
    </w:p>
    <w:p w14:paraId="08091E73" w14:textId="77777777" w:rsidR="000940A4" w:rsidRPr="001C7999" w:rsidRDefault="000940A4" w:rsidP="004348D6">
      <w:pPr>
        <w:pStyle w:val="PargrafodaLista"/>
        <w:tabs>
          <w:tab w:val="left" w:pos="567"/>
        </w:tabs>
        <w:spacing w:after="0" w:line="240" w:lineRule="auto"/>
        <w:ind w:left="0"/>
        <w:jc w:val="both"/>
        <w:rPr>
          <w:rFonts w:ascii="Arial Narrow" w:hAnsi="Arial Narrow" w:cs="Arial"/>
          <w:sz w:val="26"/>
          <w:szCs w:val="26"/>
        </w:rPr>
      </w:pPr>
    </w:p>
    <w:p w14:paraId="1C967427" w14:textId="64E1E4CD" w:rsidR="00400EC4" w:rsidRPr="001C7999" w:rsidRDefault="00400EC4">
      <w:pPr>
        <w:pStyle w:val="PargrafodaLista"/>
        <w:numPr>
          <w:ilvl w:val="2"/>
          <w:numId w:val="6"/>
        </w:numPr>
        <w:tabs>
          <w:tab w:val="left" w:pos="567"/>
        </w:tabs>
        <w:spacing w:after="0" w:line="240" w:lineRule="auto"/>
        <w:ind w:left="0" w:firstLine="0"/>
        <w:jc w:val="both"/>
        <w:rPr>
          <w:rFonts w:ascii="Arial Narrow" w:hAnsi="Arial Narrow" w:cs="Arial"/>
          <w:sz w:val="26"/>
          <w:szCs w:val="26"/>
        </w:rPr>
      </w:pPr>
      <w:r w:rsidRPr="001C7999">
        <w:rPr>
          <w:rFonts w:ascii="Arial Narrow" w:hAnsi="Arial Narrow" w:cs="Arial"/>
          <w:sz w:val="26"/>
          <w:szCs w:val="26"/>
        </w:rPr>
        <w:t>O licitante somente poderá oferecer valor inferior ou maior percentual de desconto ao último lance por ele ofertado e registrado pelo sistema, observado o intervalo mínimo</w:t>
      </w:r>
      <w:r w:rsidR="00940D4C" w:rsidRPr="001C7999">
        <w:rPr>
          <w:rFonts w:ascii="Arial Narrow" w:hAnsi="Arial Narrow" w:cs="Arial"/>
          <w:sz w:val="26"/>
          <w:szCs w:val="26"/>
        </w:rPr>
        <w:t>, se houver,</w:t>
      </w:r>
      <w:r w:rsidRPr="001C7999">
        <w:rPr>
          <w:rFonts w:ascii="Arial Narrow" w:hAnsi="Arial Narrow" w:cs="Arial"/>
          <w:sz w:val="26"/>
          <w:szCs w:val="26"/>
        </w:rPr>
        <w:t xml:space="preserve"> que incidirá tanto em relação aos lances intermediários</w:t>
      </w:r>
      <w:r w:rsidR="00940D4C" w:rsidRPr="001C7999">
        <w:rPr>
          <w:rFonts w:ascii="Arial Narrow" w:hAnsi="Arial Narrow" w:cs="Arial"/>
          <w:sz w:val="26"/>
          <w:szCs w:val="26"/>
        </w:rPr>
        <w:t>,</w:t>
      </w:r>
      <w:r w:rsidRPr="001C7999">
        <w:rPr>
          <w:rFonts w:ascii="Arial Narrow" w:hAnsi="Arial Narrow" w:cs="Arial"/>
          <w:sz w:val="26"/>
          <w:szCs w:val="26"/>
        </w:rPr>
        <w:t xml:space="preserve"> quanto em relação ao lance que cobrir a melhor oferta</w:t>
      </w:r>
      <w:r w:rsidR="00940D4C" w:rsidRPr="001C7999">
        <w:rPr>
          <w:rFonts w:ascii="Arial Narrow" w:hAnsi="Arial Narrow" w:cs="Arial"/>
          <w:sz w:val="26"/>
          <w:szCs w:val="26"/>
        </w:rPr>
        <w:t xml:space="preserve"> do certame</w:t>
      </w:r>
      <w:r w:rsidRPr="001C7999">
        <w:rPr>
          <w:rFonts w:ascii="Arial Narrow" w:hAnsi="Arial Narrow" w:cs="Arial"/>
          <w:sz w:val="26"/>
          <w:szCs w:val="26"/>
        </w:rPr>
        <w:t>.</w:t>
      </w:r>
    </w:p>
    <w:p w14:paraId="32F792BB" w14:textId="77777777" w:rsidR="003817F7" w:rsidRPr="001C7999" w:rsidRDefault="003817F7" w:rsidP="004348D6">
      <w:pPr>
        <w:pStyle w:val="PargrafodaLista"/>
        <w:spacing w:after="0" w:line="240" w:lineRule="auto"/>
        <w:ind w:left="0"/>
        <w:rPr>
          <w:rFonts w:ascii="Arial Narrow" w:hAnsi="Arial Narrow" w:cs="Arial"/>
          <w:sz w:val="26"/>
          <w:szCs w:val="26"/>
        </w:rPr>
      </w:pPr>
    </w:p>
    <w:p w14:paraId="193C222B" w14:textId="01770FE7" w:rsidR="003817F7" w:rsidRPr="001C7999" w:rsidRDefault="003817F7">
      <w:pPr>
        <w:pStyle w:val="PargrafodaLista"/>
        <w:numPr>
          <w:ilvl w:val="2"/>
          <w:numId w:val="6"/>
        </w:numPr>
        <w:tabs>
          <w:tab w:val="left" w:pos="567"/>
        </w:tabs>
        <w:spacing w:after="0" w:line="240" w:lineRule="auto"/>
        <w:ind w:left="0" w:firstLine="0"/>
        <w:jc w:val="both"/>
        <w:rPr>
          <w:rFonts w:ascii="Arial Narrow" w:hAnsi="Arial Narrow" w:cs="Arial"/>
          <w:sz w:val="26"/>
          <w:szCs w:val="26"/>
        </w:rPr>
      </w:pPr>
      <w:r w:rsidRPr="001C7999">
        <w:rPr>
          <w:rFonts w:ascii="Arial Narrow" w:hAnsi="Arial Narrow" w:cs="Arial"/>
          <w:sz w:val="26"/>
          <w:szCs w:val="26"/>
        </w:rPr>
        <w:t>Não serão aceitos dois ou mais lances iguais e prevalecerá o que for recebido e registrado primeiro</w:t>
      </w:r>
      <w:r w:rsidR="00940D4C" w:rsidRPr="001C7999">
        <w:rPr>
          <w:rFonts w:ascii="Arial Narrow" w:hAnsi="Arial Narrow" w:cs="Arial"/>
          <w:sz w:val="26"/>
          <w:szCs w:val="26"/>
        </w:rPr>
        <w:t xml:space="preserve"> no sistema operacional de licitação</w:t>
      </w:r>
      <w:r w:rsidRPr="001C7999">
        <w:rPr>
          <w:rFonts w:ascii="Arial Narrow" w:hAnsi="Arial Narrow" w:cs="Arial"/>
          <w:sz w:val="26"/>
          <w:szCs w:val="26"/>
        </w:rPr>
        <w:t>.</w:t>
      </w:r>
    </w:p>
    <w:p w14:paraId="51F0370D" w14:textId="77777777" w:rsidR="004A3EC6" w:rsidRPr="001C7999" w:rsidRDefault="004A3EC6" w:rsidP="004348D6">
      <w:pPr>
        <w:pStyle w:val="PargrafodaLista"/>
        <w:spacing w:after="0" w:line="240" w:lineRule="auto"/>
        <w:ind w:left="0"/>
        <w:rPr>
          <w:rFonts w:ascii="Arial Narrow" w:hAnsi="Arial Narrow" w:cs="Arial"/>
          <w:sz w:val="26"/>
          <w:szCs w:val="26"/>
        </w:rPr>
      </w:pPr>
    </w:p>
    <w:p w14:paraId="3CB918D4" w14:textId="66E98805" w:rsidR="004A3EC6" w:rsidRPr="001C7999" w:rsidRDefault="004A3EC6">
      <w:pPr>
        <w:pStyle w:val="PargrafodaLista"/>
        <w:numPr>
          <w:ilvl w:val="2"/>
          <w:numId w:val="6"/>
        </w:numPr>
        <w:tabs>
          <w:tab w:val="left" w:pos="567"/>
        </w:tabs>
        <w:spacing w:after="0" w:line="240" w:lineRule="auto"/>
        <w:ind w:left="0" w:firstLine="0"/>
        <w:jc w:val="both"/>
        <w:rPr>
          <w:rFonts w:ascii="Arial Narrow" w:hAnsi="Arial Narrow" w:cs="Arial"/>
          <w:sz w:val="26"/>
          <w:szCs w:val="26"/>
        </w:rPr>
      </w:pPr>
      <w:r w:rsidRPr="001C7999">
        <w:rPr>
          <w:rFonts w:ascii="Arial Narrow" w:hAnsi="Arial Narrow" w:cs="Arial"/>
          <w:sz w:val="26"/>
          <w:szCs w:val="26"/>
        </w:rPr>
        <w:t>O licitante poderá, uma única vez, excluir seu último lance ofertado, no intervalo de 15 (quinze) segundos após o registro no sistema, na hipótese de lance inconsistente ou inexequível. Na impossibilidade de exclusão diretamente pelo licitante, o pedido deverá ser justificado e direcionado ao condutor, que procederá com a exclusão</w:t>
      </w:r>
      <w:r w:rsidR="00940D4C" w:rsidRPr="001C7999">
        <w:rPr>
          <w:rFonts w:ascii="Arial Narrow" w:hAnsi="Arial Narrow" w:cs="Arial"/>
          <w:sz w:val="26"/>
          <w:szCs w:val="26"/>
        </w:rPr>
        <w:t>, caso entenda pertinente</w:t>
      </w:r>
      <w:r w:rsidRPr="001C7999">
        <w:rPr>
          <w:rFonts w:ascii="Arial Narrow" w:hAnsi="Arial Narrow" w:cs="Arial"/>
          <w:sz w:val="26"/>
          <w:szCs w:val="26"/>
        </w:rPr>
        <w:t xml:space="preserve">. </w:t>
      </w:r>
    </w:p>
    <w:p w14:paraId="116A6A05" w14:textId="77777777" w:rsidR="004A3EC6" w:rsidRPr="001C7999" w:rsidRDefault="004A3EC6" w:rsidP="004348D6">
      <w:pPr>
        <w:pStyle w:val="PargrafodaLista"/>
        <w:tabs>
          <w:tab w:val="left" w:pos="567"/>
        </w:tabs>
        <w:spacing w:after="0" w:line="240" w:lineRule="auto"/>
        <w:ind w:left="0"/>
        <w:jc w:val="both"/>
        <w:rPr>
          <w:rFonts w:ascii="Arial Narrow" w:hAnsi="Arial Narrow" w:cs="Arial"/>
          <w:sz w:val="26"/>
          <w:szCs w:val="26"/>
        </w:rPr>
      </w:pPr>
    </w:p>
    <w:p w14:paraId="664A7826" w14:textId="4171494E" w:rsidR="004A3EC6" w:rsidRPr="001C7999" w:rsidRDefault="004A3EC6">
      <w:pPr>
        <w:pStyle w:val="PargrafodaLista"/>
        <w:numPr>
          <w:ilvl w:val="2"/>
          <w:numId w:val="6"/>
        </w:numPr>
        <w:tabs>
          <w:tab w:val="left" w:pos="567"/>
        </w:tabs>
        <w:spacing w:after="0" w:line="240" w:lineRule="auto"/>
        <w:ind w:left="0" w:firstLine="0"/>
        <w:jc w:val="both"/>
        <w:rPr>
          <w:rFonts w:ascii="Arial Narrow" w:hAnsi="Arial Narrow" w:cs="Arial"/>
          <w:sz w:val="26"/>
          <w:szCs w:val="26"/>
        </w:rPr>
      </w:pPr>
      <w:r w:rsidRPr="001C7999">
        <w:rPr>
          <w:rFonts w:ascii="Arial Narrow" w:hAnsi="Arial Narrow" w:cs="Arial"/>
          <w:sz w:val="26"/>
          <w:szCs w:val="26"/>
        </w:rPr>
        <w:t>O agente de contratação ou a comissão de contratação poderá, durante a disputa, excepcionalmente, excluir a proposta ou o lance que possa comprometer, restringir ou frustrar o caráter competitivo do processo licitatório, mediante comunicação eletrônica automática no sistema</w:t>
      </w:r>
      <w:r w:rsidR="00940D4C" w:rsidRPr="001C7999">
        <w:rPr>
          <w:rFonts w:ascii="Arial Narrow" w:hAnsi="Arial Narrow" w:cs="Arial"/>
          <w:sz w:val="26"/>
          <w:szCs w:val="26"/>
        </w:rPr>
        <w:t xml:space="preserve"> informatizado de licitações</w:t>
      </w:r>
      <w:r w:rsidRPr="001C7999">
        <w:rPr>
          <w:rFonts w:ascii="Arial Narrow" w:hAnsi="Arial Narrow" w:cs="Arial"/>
          <w:sz w:val="26"/>
          <w:szCs w:val="26"/>
        </w:rPr>
        <w:t>.</w:t>
      </w:r>
    </w:p>
    <w:p w14:paraId="031456A3" w14:textId="77777777" w:rsidR="00A53C86" w:rsidRPr="001C7999" w:rsidRDefault="00A53C86" w:rsidP="004348D6">
      <w:pPr>
        <w:pStyle w:val="PargrafodaLista"/>
        <w:spacing w:after="0" w:line="240" w:lineRule="auto"/>
        <w:ind w:left="0"/>
        <w:rPr>
          <w:rFonts w:ascii="Arial Narrow" w:hAnsi="Arial Narrow" w:cs="Arial"/>
          <w:sz w:val="26"/>
          <w:szCs w:val="26"/>
        </w:rPr>
      </w:pPr>
    </w:p>
    <w:p w14:paraId="540C9DF3" w14:textId="375C7470" w:rsidR="00A53C86" w:rsidRPr="001C7999" w:rsidRDefault="00A53C86">
      <w:pPr>
        <w:pStyle w:val="PargrafodaLista"/>
        <w:numPr>
          <w:ilvl w:val="2"/>
          <w:numId w:val="6"/>
        </w:numPr>
        <w:spacing w:after="0" w:line="240" w:lineRule="auto"/>
        <w:ind w:left="0" w:firstLine="0"/>
        <w:rPr>
          <w:rFonts w:ascii="Arial Narrow" w:hAnsi="Arial Narrow" w:cs="Arial"/>
          <w:sz w:val="26"/>
          <w:szCs w:val="26"/>
        </w:rPr>
      </w:pPr>
      <w:r w:rsidRPr="001C7999">
        <w:rPr>
          <w:rFonts w:ascii="Arial Narrow" w:hAnsi="Arial Narrow" w:cs="Arial"/>
          <w:sz w:val="26"/>
          <w:szCs w:val="26"/>
        </w:rPr>
        <w:t>A exclusão de proposta ou de lance apresentado pelo licitante poderá implicar a retirada do licitante do certame, sem prejuízo do direito de defesa</w:t>
      </w:r>
      <w:r w:rsidR="0034745B" w:rsidRPr="001C7999">
        <w:rPr>
          <w:rFonts w:ascii="Arial Narrow" w:hAnsi="Arial Narrow" w:cs="Arial"/>
          <w:sz w:val="26"/>
          <w:szCs w:val="26"/>
        </w:rPr>
        <w:t>.</w:t>
      </w:r>
    </w:p>
    <w:p w14:paraId="2B883F97" w14:textId="77777777" w:rsidR="0034745B" w:rsidRPr="001C7999" w:rsidRDefault="0034745B" w:rsidP="004348D6">
      <w:pPr>
        <w:pStyle w:val="PargrafodaLista"/>
        <w:spacing w:after="0" w:line="240" w:lineRule="auto"/>
        <w:ind w:left="0"/>
        <w:rPr>
          <w:rFonts w:ascii="Arial Narrow" w:hAnsi="Arial Narrow" w:cs="Arial"/>
          <w:sz w:val="26"/>
          <w:szCs w:val="26"/>
        </w:rPr>
      </w:pPr>
    </w:p>
    <w:p w14:paraId="12BB03AA" w14:textId="1ADC7875" w:rsidR="0034745B" w:rsidRPr="001C7999" w:rsidRDefault="0034745B">
      <w:pPr>
        <w:pStyle w:val="PargrafodaLista"/>
        <w:numPr>
          <w:ilvl w:val="2"/>
          <w:numId w:val="6"/>
        </w:numPr>
        <w:spacing w:after="0" w:line="240" w:lineRule="auto"/>
        <w:ind w:left="0" w:firstLine="0"/>
        <w:jc w:val="both"/>
        <w:rPr>
          <w:rFonts w:ascii="Arial Narrow" w:hAnsi="Arial Narrow" w:cs="Arial"/>
          <w:sz w:val="26"/>
          <w:szCs w:val="26"/>
        </w:rPr>
      </w:pPr>
      <w:r w:rsidRPr="001C7999">
        <w:rPr>
          <w:rFonts w:ascii="Arial Narrow" w:hAnsi="Arial Narrow" w:cs="Arial"/>
          <w:sz w:val="26"/>
          <w:szCs w:val="26"/>
        </w:rPr>
        <w:t>Os lances serão ordenados e divulgado, de maneira automática, pelo sistema eletrônico, em ordem crescente, quando adotado o critério de julgamento por menor preço, ou em ordem decrescente, quando o critério de julgamento for o de maior desconto.</w:t>
      </w:r>
    </w:p>
    <w:p w14:paraId="27D07116" w14:textId="77777777" w:rsidR="00C84860" w:rsidRPr="001C7999" w:rsidRDefault="00C84860" w:rsidP="004348D6">
      <w:pPr>
        <w:pStyle w:val="PargrafodaLista"/>
        <w:spacing w:after="0" w:line="240" w:lineRule="auto"/>
        <w:ind w:left="0"/>
        <w:rPr>
          <w:rFonts w:ascii="Arial Narrow" w:hAnsi="Arial Narrow" w:cs="Arial"/>
          <w:sz w:val="26"/>
          <w:szCs w:val="26"/>
        </w:rPr>
      </w:pPr>
    </w:p>
    <w:p w14:paraId="669CC8CE" w14:textId="5FF391F6" w:rsidR="00C84860" w:rsidRPr="001C7999" w:rsidRDefault="00FA7A98">
      <w:pPr>
        <w:pStyle w:val="PargrafodaLista"/>
        <w:numPr>
          <w:ilvl w:val="2"/>
          <w:numId w:val="6"/>
        </w:numPr>
        <w:tabs>
          <w:tab w:val="left" w:pos="567"/>
        </w:tabs>
        <w:spacing w:after="0" w:line="240" w:lineRule="auto"/>
        <w:ind w:left="0" w:firstLine="0"/>
        <w:jc w:val="both"/>
        <w:rPr>
          <w:rFonts w:ascii="Arial Narrow" w:hAnsi="Arial Narrow" w:cs="Arial"/>
          <w:sz w:val="26"/>
          <w:szCs w:val="26"/>
        </w:rPr>
      </w:pPr>
      <w:r w:rsidRPr="001C7999">
        <w:rPr>
          <w:rFonts w:ascii="Arial Narrow" w:hAnsi="Arial Narrow" w:cs="Arial"/>
          <w:sz w:val="26"/>
          <w:szCs w:val="26"/>
        </w:rPr>
        <w:t>Será disponibilizado pelo sistema campo próprio para troca de mensagens entre o agente de contratação ou comissão de contratação e os licitantes, vedada qualquer outra forma de comunicação</w:t>
      </w:r>
      <w:r w:rsidR="00940D4C" w:rsidRPr="001C7999">
        <w:rPr>
          <w:rFonts w:ascii="Arial Narrow" w:hAnsi="Arial Narrow" w:cs="Arial"/>
          <w:sz w:val="26"/>
          <w:szCs w:val="26"/>
        </w:rPr>
        <w:t>, durante a realização do certame</w:t>
      </w:r>
      <w:r w:rsidRPr="001C7999">
        <w:rPr>
          <w:rFonts w:ascii="Arial Narrow" w:hAnsi="Arial Narrow" w:cs="Arial"/>
          <w:sz w:val="26"/>
          <w:szCs w:val="26"/>
        </w:rPr>
        <w:t>.</w:t>
      </w:r>
    </w:p>
    <w:p w14:paraId="65CDD6C6" w14:textId="77777777" w:rsidR="00ED0BE3" w:rsidRPr="001C7999" w:rsidRDefault="00ED0BE3" w:rsidP="004348D6">
      <w:pPr>
        <w:pStyle w:val="PargrafodaLista"/>
        <w:spacing w:after="0" w:line="240" w:lineRule="auto"/>
        <w:ind w:left="0"/>
        <w:rPr>
          <w:rFonts w:ascii="Arial Narrow" w:hAnsi="Arial Narrow" w:cs="Arial"/>
          <w:sz w:val="26"/>
          <w:szCs w:val="26"/>
        </w:rPr>
      </w:pPr>
    </w:p>
    <w:p w14:paraId="400EEABD" w14:textId="6A5FD8E8" w:rsidR="00ED0BE3" w:rsidRPr="001C7999" w:rsidRDefault="00ED0BE3">
      <w:pPr>
        <w:pStyle w:val="PargrafodaLista"/>
        <w:numPr>
          <w:ilvl w:val="2"/>
          <w:numId w:val="6"/>
        </w:numPr>
        <w:tabs>
          <w:tab w:val="left" w:pos="567"/>
        </w:tabs>
        <w:spacing w:after="0" w:line="240" w:lineRule="auto"/>
        <w:ind w:left="0" w:firstLine="0"/>
        <w:jc w:val="both"/>
        <w:rPr>
          <w:rFonts w:ascii="Arial Narrow" w:hAnsi="Arial Narrow" w:cs="Arial"/>
          <w:sz w:val="26"/>
          <w:szCs w:val="26"/>
        </w:rPr>
      </w:pPr>
      <w:r w:rsidRPr="001C7999">
        <w:rPr>
          <w:rFonts w:ascii="Arial Narrow" w:hAnsi="Arial Narrow" w:cs="Arial"/>
          <w:sz w:val="26"/>
          <w:szCs w:val="26"/>
        </w:rPr>
        <w:lastRenderedPageBreak/>
        <w:t>Durante a etapa de lances, em caso de desconexão do sistema eletrônico apenas para o agente de contratação ou para a comissão de contratação e manutenção do acesso aos licitantes, os lances serão recebidos, sem prejuízo dos atos praticados.</w:t>
      </w:r>
    </w:p>
    <w:p w14:paraId="001F6BAF" w14:textId="77777777" w:rsidR="00ED0BE3" w:rsidRPr="001C7999" w:rsidRDefault="00ED0BE3" w:rsidP="004348D6">
      <w:pPr>
        <w:pStyle w:val="PargrafodaLista"/>
        <w:tabs>
          <w:tab w:val="left" w:pos="567"/>
        </w:tabs>
        <w:spacing w:after="0" w:line="240" w:lineRule="auto"/>
        <w:ind w:left="0"/>
        <w:jc w:val="both"/>
        <w:rPr>
          <w:rFonts w:ascii="Arial Narrow" w:hAnsi="Arial Narrow" w:cs="Arial"/>
          <w:sz w:val="26"/>
          <w:szCs w:val="26"/>
        </w:rPr>
      </w:pPr>
    </w:p>
    <w:p w14:paraId="17503E29" w14:textId="789ACC63" w:rsidR="00ED0BE3" w:rsidRPr="001C7999" w:rsidRDefault="00ED0BE3">
      <w:pPr>
        <w:pStyle w:val="PargrafodaLista"/>
        <w:numPr>
          <w:ilvl w:val="2"/>
          <w:numId w:val="6"/>
        </w:numPr>
        <w:tabs>
          <w:tab w:val="left" w:pos="567"/>
        </w:tabs>
        <w:spacing w:after="0" w:line="240" w:lineRule="auto"/>
        <w:ind w:left="0" w:firstLine="0"/>
        <w:jc w:val="both"/>
        <w:rPr>
          <w:rFonts w:ascii="Arial Narrow" w:hAnsi="Arial Narrow" w:cs="Arial"/>
          <w:sz w:val="26"/>
          <w:szCs w:val="26"/>
        </w:rPr>
      </w:pPr>
      <w:r w:rsidRPr="001C7999">
        <w:rPr>
          <w:rFonts w:ascii="Arial Narrow" w:hAnsi="Arial Narrow" w:cs="Arial"/>
          <w:sz w:val="26"/>
          <w:szCs w:val="26"/>
        </w:rPr>
        <w:t xml:space="preserve">Se a desconexão prevista no subitem anterior ultrapassar 15 (quinze) minutos, a sessão pública será suspensa e retomada após comunicação no sistema eletrônico. </w:t>
      </w:r>
    </w:p>
    <w:p w14:paraId="40CFF356" w14:textId="77777777" w:rsidR="00ED0BE3" w:rsidRPr="001C7999" w:rsidRDefault="00ED0BE3" w:rsidP="004348D6">
      <w:pPr>
        <w:pStyle w:val="PargrafodaLista"/>
        <w:tabs>
          <w:tab w:val="left" w:pos="567"/>
        </w:tabs>
        <w:spacing w:after="0" w:line="240" w:lineRule="auto"/>
        <w:ind w:left="0"/>
        <w:jc w:val="both"/>
        <w:rPr>
          <w:rFonts w:ascii="Arial Narrow" w:hAnsi="Arial Narrow" w:cs="Arial"/>
          <w:sz w:val="26"/>
          <w:szCs w:val="26"/>
        </w:rPr>
      </w:pPr>
    </w:p>
    <w:p w14:paraId="2245AB6A" w14:textId="5331F4E7" w:rsidR="00ED0BE3" w:rsidRPr="001C7999" w:rsidRDefault="00ED0BE3">
      <w:pPr>
        <w:pStyle w:val="PargrafodaLista"/>
        <w:numPr>
          <w:ilvl w:val="2"/>
          <w:numId w:val="6"/>
        </w:numPr>
        <w:tabs>
          <w:tab w:val="left" w:pos="567"/>
        </w:tabs>
        <w:spacing w:after="0" w:line="240" w:lineRule="auto"/>
        <w:ind w:left="0" w:firstLine="0"/>
        <w:jc w:val="both"/>
        <w:rPr>
          <w:rFonts w:ascii="Arial Narrow" w:hAnsi="Arial Narrow" w:cs="Arial"/>
          <w:sz w:val="26"/>
          <w:szCs w:val="26"/>
        </w:rPr>
      </w:pPr>
      <w:r w:rsidRPr="001C7999">
        <w:rPr>
          <w:rFonts w:ascii="Arial Narrow" w:hAnsi="Arial Narrow" w:cs="Arial"/>
          <w:sz w:val="26"/>
          <w:szCs w:val="26"/>
        </w:rPr>
        <w:t>O reinício da sessão deverá ocorrer, sempre que possível, no turno seguinte ou em outra data previamente comunicada aos licitantes, com antecedência mínima de 24 (vinte e quatro) horas.</w:t>
      </w:r>
    </w:p>
    <w:p w14:paraId="6C95FD4F" w14:textId="77777777" w:rsidR="00E668A9" w:rsidRPr="001C7999" w:rsidRDefault="00E668A9" w:rsidP="004348D6">
      <w:pPr>
        <w:pStyle w:val="PargrafodaLista"/>
        <w:spacing w:after="0" w:line="240" w:lineRule="auto"/>
        <w:ind w:left="0"/>
        <w:rPr>
          <w:rFonts w:ascii="Arial Narrow" w:hAnsi="Arial Narrow" w:cs="Arial"/>
          <w:sz w:val="26"/>
          <w:szCs w:val="26"/>
          <w:highlight w:val="yellow"/>
        </w:rPr>
      </w:pPr>
    </w:p>
    <w:p w14:paraId="4C63806D" w14:textId="252B1744" w:rsidR="003A7995" w:rsidRPr="001C7999" w:rsidRDefault="003A7995">
      <w:pPr>
        <w:pStyle w:val="PargrafodaLista"/>
        <w:numPr>
          <w:ilvl w:val="1"/>
          <w:numId w:val="6"/>
        </w:numPr>
        <w:tabs>
          <w:tab w:val="left" w:pos="426"/>
        </w:tabs>
        <w:spacing w:after="0" w:line="240" w:lineRule="auto"/>
        <w:ind w:left="0" w:firstLine="0"/>
        <w:jc w:val="both"/>
        <w:rPr>
          <w:rFonts w:ascii="Arial Narrow" w:hAnsi="Arial Narrow" w:cs="Arial"/>
          <w:b/>
          <w:bCs/>
          <w:sz w:val="26"/>
          <w:szCs w:val="26"/>
        </w:rPr>
      </w:pPr>
      <w:r w:rsidRPr="001C7999">
        <w:rPr>
          <w:rFonts w:ascii="Arial Narrow" w:hAnsi="Arial Narrow" w:cs="Arial"/>
          <w:b/>
          <w:bCs/>
          <w:sz w:val="26"/>
          <w:szCs w:val="26"/>
        </w:rPr>
        <w:t>Do procedimento de negociação.</w:t>
      </w:r>
    </w:p>
    <w:p w14:paraId="0D3E3243" w14:textId="77777777" w:rsidR="003A7995" w:rsidRPr="001C7999" w:rsidRDefault="003A7995" w:rsidP="004348D6">
      <w:pPr>
        <w:pStyle w:val="PargrafodaLista"/>
        <w:tabs>
          <w:tab w:val="left" w:pos="426"/>
        </w:tabs>
        <w:spacing w:after="0" w:line="240" w:lineRule="auto"/>
        <w:ind w:left="0"/>
        <w:jc w:val="both"/>
        <w:rPr>
          <w:rFonts w:ascii="Arial Narrow" w:hAnsi="Arial Narrow" w:cs="Arial"/>
          <w:b/>
          <w:bCs/>
          <w:sz w:val="26"/>
          <w:szCs w:val="26"/>
        </w:rPr>
      </w:pPr>
    </w:p>
    <w:p w14:paraId="5221271F" w14:textId="37EAF0A5" w:rsidR="00E96B07" w:rsidRPr="001C7999" w:rsidRDefault="00E96B07">
      <w:pPr>
        <w:pStyle w:val="PargrafodaLista"/>
        <w:numPr>
          <w:ilvl w:val="2"/>
          <w:numId w:val="6"/>
        </w:numPr>
        <w:tabs>
          <w:tab w:val="left" w:pos="567"/>
        </w:tabs>
        <w:spacing w:after="0" w:line="240" w:lineRule="auto"/>
        <w:ind w:left="0" w:firstLine="0"/>
        <w:jc w:val="both"/>
        <w:rPr>
          <w:rFonts w:ascii="Arial Narrow" w:hAnsi="Arial Narrow" w:cs="Arial"/>
          <w:sz w:val="26"/>
          <w:szCs w:val="26"/>
        </w:rPr>
      </w:pPr>
      <w:r w:rsidRPr="001C7999">
        <w:rPr>
          <w:rFonts w:ascii="Arial Narrow" w:hAnsi="Arial Narrow" w:cs="Arial"/>
          <w:sz w:val="26"/>
          <w:szCs w:val="26"/>
        </w:rPr>
        <w:t>Definido o resultado do julgamento, o agente de contratação ou a comissão de contratação buscará negociar</w:t>
      </w:r>
      <w:r w:rsidR="00940D4C" w:rsidRPr="001C7999">
        <w:rPr>
          <w:rFonts w:ascii="Arial Narrow" w:hAnsi="Arial Narrow" w:cs="Arial"/>
          <w:sz w:val="26"/>
          <w:szCs w:val="26"/>
        </w:rPr>
        <w:t>,</w:t>
      </w:r>
      <w:r w:rsidRPr="001C7999">
        <w:rPr>
          <w:rFonts w:ascii="Arial Narrow" w:hAnsi="Arial Narrow" w:cs="Arial"/>
          <w:sz w:val="26"/>
          <w:szCs w:val="26"/>
        </w:rPr>
        <w:t xml:space="preserve"> com o licitante classificado provisoriamente em primeiro lugar</w:t>
      </w:r>
      <w:r w:rsidR="00940D4C" w:rsidRPr="001C7999">
        <w:rPr>
          <w:rFonts w:ascii="Arial Narrow" w:hAnsi="Arial Narrow" w:cs="Arial"/>
          <w:sz w:val="26"/>
          <w:szCs w:val="26"/>
        </w:rPr>
        <w:t>,</w:t>
      </w:r>
      <w:r w:rsidRPr="001C7999">
        <w:rPr>
          <w:rFonts w:ascii="Arial Narrow" w:hAnsi="Arial Narrow" w:cs="Arial"/>
          <w:sz w:val="26"/>
          <w:szCs w:val="26"/>
        </w:rPr>
        <w:t xml:space="preserve"> condições mais vantajosas, inclusive mediante envio de contraproposta, vedada a negociação em condições diferentes das previstas no edital.</w:t>
      </w:r>
    </w:p>
    <w:p w14:paraId="7F6AC327" w14:textId="77777777" w:rsidR="002F741C" w:rsidRPr="001C7999" w:rsidRDefault="002F741C" w:rsidP="004348D6">
      <w:pPr>
        <w:pStyle w:val="PargrafodaLista"/>
        <w:tabs>
          <w:tab w:val="left" w:pos="567"/>
        </w:tabs>
        <w:spacing w:after="0" w:line="240" w:lineRule="auto"/>
        <w:ind w:left="0"/>
        <w:jc w:val="both"/>
        <w:rPr>
          <w:rFonts w:ascii="Arial Narrow" w:hAnsi="Arial Narrow" w:cs="Arial"/>
          <w:sz w:val="26"/>
          <w:szCs w:val="26"/>
        </w:rPr>
      </w:pPr>
    </w:p>
    <w:p w14:paraId="5CE6B317" w14:textId="2875468C" w:rsidR="00E96B07" w:rsidRPr="001C7999" w:rsidRDefault="00E96B07">
      <w:pPr>
        <w:pStyle w:val="PargrafodaLista"/>
        <w:numPr>
          <w:ilvl w:val="2"/>
          <w:numId w:val="6"/>
        </w:numPr>
        <w:tabs>
          <w:tab w:val="left" w:pos="567"/>
        </w:tabs>
        <w:spacing w:after="0" w:line="240" w:lineRule="auto"/>
        <w:ind w:left="0" w:firstLine="0"/>
        <w:jc w:val="both"/>
        <w:rPr>
          <w:rFonts w:ascii="Arial Narrow" w:hAnsi="Arial Narrow" w:cs="Arial"/>
          <w:sz w:val="26"/>
          <w:szCs w:val="26"/>
        </w:rPr>
      </w:pPr>
      <w:r w:rsidRPr="001C7999">
        <w:rPr>
          <w:rFonts w:ascii="Arial Narrow" w:hAnsi="Arial Narrow" w:cs="Arial"/>
          <w:sz w:val="26"/>
          <w:szCs w:val="26"/>
        </w:rPr>
        <w:t xml:space="preserve">A negociação prevista no </w:t>
      </w:r>
      <w:r w:rsidR="002F741C" w:rsidRPr="001C7999">
        <w:rPr>
          <w:rFonts w:ascii="Arial Narrow" w:hAnsi="Arial Narrow" w:cs="Arial"/>
          <w:sz w:val="26"/>
          <w:szCs w:val="26"/>
        </w:rPr>
        <w:t>subitem anterior</w:t>
      </w:r>
      <w:r w:rsidRPr="001C7999">
        <w:rPr>
          <w:rFonts w:ascii="Arial Narrow" w:hAnsi="Arial Narrow" w:cs="Arial"/>
          <w:sz w:val="26"/>
          <w:szCs w:val="26"/>
        </w:rPr>
        <w:t xml:space="preserve"> será realizada por meio do sistema e poderá ser acompanhada pelos demais licitantes. </w:t>
      </w:r>
    </w:p>
    <w:p w14:paraId="0D63ED72" w14:textId="77777777" w:rsidR="002F741C" w:rsidRPr="001C7999" w:rsidRDefault="002F741C" w:rsidP="004348D6">
      <w:pPr>
        <w:pStyle w:val="PargrafodaLista"/>
        <w:tabs>
          <w:tab w:val="left" w:pos="567"/>
        </w:tabs>
        <w:spacing w:after="0" w:line="240" w:lineRule="auto"/>
        <w:ind w:left="0"/>
        <w:jc w:val="both"/>
        <w:rPr>
          <w:rFonts w:ascii="Arial Narrow" w:hAnsi="Arial Narrow" w:cs="Arial"/>
          <w:sz w:val="26"/>
          <w:szCs w:val="26"/>
        </w:rPr>
      </w:pPr>
    </w:p>
    <w:p w14:paraId="1971699A" w14:textId="09FA292D" w:rsidR="00E96B07" w:rsidRPr="001C7999" w:rsidRDefault="00E96B07">
      <w:pPr>
        <w:pStyle w:val="PargrafodaLista"/>
        <w:numPr>
          <w:ilvl w:val="2"/>
          <w:numId w:val="6"/>
        </w:numPr>
        <w:tabs>
          <w:tab w:val="left" w:pos="567"/>
        </w:tabs>
        <w:spacing w:after="0" w:line="240" w:lineRule="auto"/>
        <w:ind w:left="0" w:firstLine="0"/>
        <w:jc w:val="both"/>
        <w:rPr>
          <w:rFonts w:ascii="Arial Narrow" w:hAnsi="Arial Narrow" w:cs="Arial"/>
          <w:sz w:val="26"/>
          <w:szCs w:val="26"/>
        </w:rPr>
      </w:pPr>
      <w:r w:rsidRPr="001C7999">
        <w:rPr>
          <w:rFonts w:ascii="Arial Narrow" w:hAnsi="Arial Narrow" w:cs="Arial"/>
          <w:sz w:val="26"/>
          <w:szCs w:val="26"/>
        </w:rPr>
        <w:t>Na hipótese de licitação com orçamento sigiloso, caso a proposta do licitante provisoriamente classificado em primeiro lugar se mantenha acima do preço máximo definido pela Administração Pública, o agente de contratação ou a comissão de contratação poderá revelar o valor dos itens que superem aquele previsto no orçamento estimado.</w:t>
      </w:r>
    </w:p>
    <w:p w14:paraId="73946D16" w14:textId="77777777" w:rsidR="002F741C" w:rsidRPr="001C7999" w:rsidRDefault="002F741C" w:rsidP="004348D6">
      <w:pPr>
        <w:pStyle w:val="PargrafodaLista"/>
        <w:tabs>
          <w:tab w:val="left" w:pos="567"/>
        </w:tabs>
        <w:spacing w:after="0" w:line="240" w:lineRule="auto"/>
        <w:ind w:left="0"/>
        <w:jc w:val="both"/>
        <w:rPr>
          <w:rFonts w:ascii="Arial Narrow" w:hAnsi="Arial Narrow" w:cs="Arial"/>
          <w:sz w:val="26"/>
          <w:szCs w:val="26"/>
        </w:rPr>
      </w:pPr>
    </w:p>
    <w:p w14:paraId="0E513DD1" w14:textId="77777777" w:rsidR="00431C37" w:rsidRPr="001C7999" w:rsidRDefault="00E96B07">
      <w:pPr>
        <w:pStyle w:val="PargrafodaLista"/>
        <w:numPr>
          <w:ilvl w:val="2"/>
          <w:numId w:val="6"/>
        </w:numPr>
        <w:tabs>
          <w:tab w:val="left" w:pos="567"/>
        </w:tabs>
        <w:spacing w:after="0" w:line="240" w:lineRule="auto"/>
        <w:ind w:left="0" w:firstLine="0"/>
        <w:jc w:val="both"/>
        <w:rPr>
          <w:rFonts w:ascii="Arial Narrow" w:hAnsi="Arial Narrow" w:cs="Arial"/>
          <w:sz w:val="26"/>
          <w:szCs w:val="26"/>
        </w:rPr>
      </w:pPr>
      <w:r w:rsidRPr="001C7999">
        <w:rPr>
          <w:rFonts w:ascii="Arial Narrow" w:hAnsi="Arial Narrow" w:cs="Arial"/>
          <w:sz w:val="26"/>
          <w:szCs w:val="26"/>
        </w:rPr>
        <w:t>Quando o licitante classificado provisoriamente em primeiro lugar, após a negociação, for desclassificado por seu lance permanecer superior ao orçamento estimado, a negociação prevista no caput deverá ser realizada com os demais licitantes, na ordem de classificação.</w:t>
      </w:r>
    </w:p>
    <w:p w14:paraId="2EECF02B" w14:textId="39EE842B" w:rsidR="00E96B07" w:rsidRPr="001C7999" w:rsidRDefault="00E96B07" w:rsidP="004348D6">
      <w:pPr>
        <w:pStyle w:val="PargrafodaLista"/>
        <w:tabs>
          <w:tab w:val="left" w:pos="567"/>
        </w:tabs>
        <w:spacing w:after="0" w:line="240" w:lineRule="auto"/>
        <w:ind w:left="0"/>
        <w:jc w:val="both"/>
        <w:rPr>
          <w:rFonts w:ascii="Arial Narrow" w:hAnsi="Arial Narrow" w:cs="Arial"/>
          <w:sz w:val="26"/>
          <w:szCs w:val="26"/>
        </w:rPr>
      </w:pPr>
      <w:r w:rsidRPr="001C7999">
        <w:rPr>
          <w:rFonts w:ascii="Arial Narrow" w:hAnsi="Arial Narrow" w:cs="Arial"/>
          <w:sz w:val="26"/>
          <w:szCs w:val="26"/>
        </w:rPr>
        <w:t xml:space="preserve"> </w:t>
      </w:r>
    </w:p>
    <w:p w14:paraId="52C67670" w14:textId="5C3E9E00" w:rsidR="00E96B07" w:rsidRPr="001C7999" w:rsidRDefault="00E96B07">
      <w:pPr>
        <w:pStyle w:val="PargrafodaLista"/>
        <w:numPr>
          <w:ilvl w:val="2"/>
          <w:numId w:val="6"/>
        </w:numPr>
        <w:tabs>
          <w:tab w:val="left" w:pos="567"/>
        </w:tabs>
        <w:spacing w:after="0" w:line="240" w:lineRule="auto"/>
        <w:ind w:left="0" w:firstLine="0"/>
        <w:jc w:val="both"/>
        <w:rPr>
          <w:rFonts w:ascii="Arial Narrow" w:hAnsi="Arial Narrow" w:cs="Arial"/>
          <w:sz w:val="26"/>
          <w:szCs w:val="26"/>
        </w:rPr>
      </w:pPr>
      <w:r w:rsidRPr="001C7999">
        <w:rPr>
          <w:rFonts w:ascii="Arial Narrow" w:hAnsi="Arial Narrow" w:cs="Arial"/>
          <w:sz w:val="26"/>
          <w:szCs w:val="26"/>
        </w:rPr>
        <w:t>Concluída a negociação, o resultado será registrado na ata da sessão pública.</w:t>
      </w:r>
    </w:p>
    <w:p w14:paraId="60EF2C00" w14:textId="77777777" w:rsidR="00431C37" w:rsidRPr="001C7999" w:rsidRDefault="00431C37" w:rsidP="004348D6">
      <w:pPr>
        <w:pStyle w:val="PargrafodaLista"/>
        <w:tabs>
          <w:tab w:val="left" w:pos="567"/>
        </w:tabs>
        <w:spacing w:after="0" w:line="240" w:lineRule="auto"/>
        <w:ind w:left="0"/>
        <w:jc w:val="both"/>
        <w:rPr>
          <w:rFonts w:ascii="Arial Narrow" w:hAnsi="Arial Narrow" w:cs="Arial"/>
          <w:sz w:val="26"/>
          <w:szCs w:val="26"/>
        </w:rPr>
      </w:pPr>
    </w:p>
    <w:p w14:paraId="22BA9835" w14:textId="2BD0BADD" w:rsidR="00E96B07" w:rsidRPr="001C7999" w:rsidRDefault="00E96B07">
      <w:pPr>
        <w:pStyle w:val="PargrafodaLista"/>
        <w:numPr>
          <w:ilvl w:val="2"/>
          <w:numId w:val="6"/>
        </w:numPr>
        <w:tabs>
          <w:tab w:val="left" w:pos="567"/>
        </w:tabs>
        <w:spacing w:after="0" w:line="240" w:lineRule="auto"/>
        <w:ind w:left="0" w:firstLine="0"/>
        <w:jc w:val="both"/>
        <w:rPr>
          <w:rFonts w:ascii="Arial Narrow" w:hAnsi="Arial Narrow" w:cs="Arial"/>
          <w:sz w:val="26"/>
          <w:szCs w:val="26"/>
        </w:rPr>
      </w:pPr>
      <w:r w:rsidRPr="001C7999">
        <w:rPr>
          <w:rFonts w:ascii="Arial Narrow" w:hAnsi="Arial Narrow" w:cs="Arial"/>
          <w:sz w:val="26"/>
          <w:szCs w:val="26"/>
        </w:rPr>
        <w:t>O agente de contratação ou a comissão de contratação deverá solicitar, no sistema, o envio da proposta adequada ao último lance ofertado após a negociação, e, conforme o caso, dos documentos complementares.</w:t>
      </w:r>
    </w:p>
    <w:p w14:paraId="116CB999" w14:textId="77777777" w:rsidR="001D5B74" w:rsidRPr="001C7999" w:rsidRDefault="001D5B74" w:rsidP="004348D6">
      <w:pPr>
        <w:pStyle w:val="PargrafodaLista"/>
        <w:spacing w:after="0" w:line="240" w:lineRule="auto"/>
        <w:ind w:left="0"/>
        <w:rPr>
          <w:rFonts w:ascii="Arial Narrow" w:hAnsi="Arial Narrow" w:cs="Arial"/>
          <w:sz w:val="26"/>
          <w:szCs w:val="26"/>
        </w:rPr>
      </w:pPr>
    </w:p>
    <w:p w14:paraId="038D710A" w14:textId="0A5A8B82" w:rsidR="003A7995" w:rsidRPr="001C7999" w:rsidRDefault="00E96B07">
      <w:pPr>
        <w:pStyle w:val="PargrafodaLista"/>
        <w:numPr>
          <w:ilvl w:val="2"/>
          <w:numId w:val="6"/>
        </w:numPr>
        <w:tabs>
          <w:tab w:val="left" w:pos="567"/>
        </w:tabs>
        <w:spacing w:after="0" w:line="240" w:lineRule="auto"/>
        <w:ind w:left="0" w:firstLine="0"/>
        <w:jc w:val="both"/>
        <w:rPr>
          <w:rFonts w:ascii="Arial Narrow" w:hAnsi="Arial Narrow" w:cs="Arial"/>
          <w:sz w:val="26"/>
          <w:szCs w:val="26"/>
        </w:rPr>
      </w:pPr>
      <w:r w:rsidRPr="001C7999">
        <w:rPr>
          <w:rFonts w:ascii="Arial Narrow" w:hAnsi="Arial Narrow" w:cs="Arial"/>
          <w:sz w:val="26"/>
          <w:szCs w:val="26"/>
        </w:rPr>
        <w:t>No caso de licitações em que o procedimento exija apresentação de planilhas com indicação dos quantitativos e dos custos unitários ou com detalhamento das Bonificações e Despesas Indiretas – BDI e dos Encargos Sociais, estas deverão ser encaminhadas, por meio do sistema, adequadas ao último lance.</w:t>
      </w:r>
    </w:p>
    <w:p w14:paraId="1350440E" w14:textId="77777777" w:rsidR="00E96B07" w:rsidRPr="001C7999" w:rsidRDefault="00E96B07" w:rsidP="004348D6">
      <w:pPr>
        <w:pStyle w:val="PargrafodaLista"/>
        <w:tabs>
          <w:tab w:val="left" w:pos="567"/>
        </w:tabs>
        <w:spacing w:after="0" w:line="240" w:lineRule="auto"/>
        <w:ind w:left="0"/>
        <w:jc w:val="both"/>
        <w:rPr>
          <w:rFonts w:ascii="Arial Narrow" w:hAnsi="Arial Narrow" w:cs="Arial"/>
          <w:b/>
          <w:bCs/>
          <w:sz w:val="26"/>
          <w:szCs w:val="26"/>
        </w:rPr>
      </w:pPr>
    </w:p>
    <w:p w14:paraId="3F77FF3B" w14:textId="5F626285" w:rsidR="00D227DB" w:rsidRPr="001C7999" w:rsidRDefault="00D227DB">
      <w:pPr>
        <w:pStyle w:val="PargrafodaLista"/>
        <w:numPr>
          <w:ilvl w:val="1"/>
          <w:numId w:val="6"/>
        </w:numPr>
        <w:tabs>
          <w:tab w:val="left" w:pos="426"/>
        </w:tabs>
        <w:spacing w:after="0" w:line="240" w:lineRule="auto"/>
        <w:ind w:left="0" w:firstLine="0"/>
        <w:jc w:val="both"/>
        <w:rPr>
          <w:rFonts w:ascii="Arial Narrow" w:hAnsi="Arial Narrow" w:cs="Arial"/>
          <w:b/>
          <w:bCs/>
          <w:sz w:val="26"/>
          <w:szCs w:val="26"/>
        </w:rPr>
      </w:pPr>
      <w:r w:rsidRPr="001C7999">
        <w:rPr>
          <w:rFonts w:ascii="Arial Narrow" w:hAnsi="Arial Narrow" w:cs="Arial"/>
          <w:b/>
          <w:bCs/>
          <w:sz w:val="26"/>
          <w:szCs w:val="26"/>
        </w:rPr>
        <w:t>Encaminhamento da proposta realinhada ao último lance.</w:t>
      </w:r>
    </w:p>
    <w:p w14:paraId="42BF26CD" w14:textId="77777777" w:rsidR="00D227DB" w:rsidRPr="001C7999" w:rsidRDefault="00D227DB" w:rsidP="004348D6">
      <w:pPr>
        <w:pStyle w:val="PargrafodaLista"/>
        <w:tabs>
          <w:tab w:val="left" w:pos="426"/>
        </w:tabs>
        <w:spacing w:after="0" w:line="240" w:lineRule="auto"/>
        <w:ind w:left="0"/>
        <w:jc w:val="both"/>
        <w:rPr>
          <w:rFonts w:ascii="Arial Narrow" w:hAnsi="Arial Narrow" w:cs="Arial"/>
          <w:sz w:val="26"/>
          <w:szCs w:val="26"/>
        </w:rPr>
      </w:pPr>
    </w:p>
    <w:p w14:paraId="21195B35" w14:textId="2ADD8F3D" w:rsidR="00FC7662" w:rsidRPr="001C7999" w:rsidRDefault="00FC7662">
      <w:pPr>
        <w:pStyle w:val="PargrafodaLista"/>
        <w:numPr>
          <w:ilvl w:val="2"/>
          <w:numId w:val="6"/>
        </w:numPr>
        <w:tabs>
          <w:tab w:val="left" w:pos="567"/>
        </w:tabs>
        <w:spacing w:after="0" w:line="240" w:lineRule="auto"/>
        <w:ind w:left="0" w:firstLine="0"/>
        <w:jc w:val="both"/>
        <w:rPr>
          <w:rFonts w:ascii="Arial Narrow" w:hAnsi="Arial Narrow" w:cs="Arial"/>
          <w:sz w:val="26"/>
          <w:szCs w:val="26"/>
        </w:rPr>
      </w:pPr>
      <w:r w:rsidRPr="001C7999">
        <w:rPr>
          <w:rFonts w:ascii="Arial Narrow" w:hAnsi="Arial Narrow" w:cs="Arial"/>
          <w:sz w:val="26"/>
          <w:szCs w:val="26"/>
        </w:rPr>
        <w:t xml:space="preserve">O agente de contratação ou a comissão de contratação, antes de realizar a convocação para apresentar a proposta adequada ao último lance, deverá verificar a inscrição da empresa </w:t>
      </w:r>
      <w:r w:rsidRPr="001C7999">
        <w:rPr>
          <w:rFonts w:ascii="Arial Narrow" w:hAnsi="Arial Narrow" w:cs="Arial"/>
          <w:sz w:val="26"/>
          <w:szCs w:val="26"/>
        </w:rPr>
        <w:lastRenderedPageBreak/>
        <w:t>no Cadastro Nacional de Empresas Inidôneas e Suspensas – CEIS e no Cadastro Nacional de Empresas Punidas – CNEP.</w:t>
      </w:r>
    </w:p>
    <w:p w14:paraId="1F80331C" w14:textId="77777777" w:rsidR="00FC7662" w:rsidRPr="001C7999" w:rsidRDefault="00FC7662" w:rsidP="004348D6">
      <w:pPr>
        <w:pStyle w:val="PargrafodaLista"/>
        <w:tabs>
          <w:tab w:val="left" w:pos="567"/>
        </w:tabs>
        <w:spacing w:after="0" w:line="240" w:lineRule="auto"/>
        <w:ind w:left="0"/>
        <w:jc w:val="both"/>
        <w:rPr>
          <w:rFonts w:ascii="Arial Narrow" w:hAnsi="Arial Narrow" w:cs="Arial"/>
          <w:sz w:val="26"/>
          <w:szCs w:val="26"/>
        </w:rPr>
      </w:pPr>
    </w:p>
    <w:p w14:paraId="0A2FCDB7" w14:textId="3021C122" w:rsidR="00FC7662" w:rsidRPr="001C7999" w:rsidRDefault="00FC7662">
      <w:pPr>
        <w:pStyle w:val="PargrafodaLista"/>
        <w:numPr>
          <w:ilvl w:val="2"/>
          <w:numId w:val="6"/>
        </w:numPr>
        <w:tabs>
          <w:tab w:val="left" w:pos="567"/>
        </w:tabs>
        <w:spacing w:after="0" w:line="240" w:lineRule="auto"/>
        <w:ind w:left="0" w:firstLine="0"/>
        <w:jc w:val="both"/>
        <w:rPr>
          <w:rFonts w:ascii="Arial Narrow" w:hAnsi="Arial Narrow" w:cs="Arial"/>
          <w:sz w:val="26"/>
          <w:szCs w:val="26"/>
        </w:rPr>
      </w:pPr>
      <w:r w:rsidRPr="001C7999">
        <w:rPr>
          <w:rFonts w:ascii="Arial Narrow" w:hAnsi="Arial Narrow" w:cs="Arial"/>
          <w:sz w:val="26"/>
          <w:szCs w:val="26"/>
        </w:rPr>
        <w:t>A inscrição da empresa no Cadastro Nacional de Empresas Inidôneas e Suspensas – CEIS e no Cadastro Nacional de Empresas Punidas – CNEP será impeditiva apenas nos casos em que o efeito da sanção apontada no referido cadastro representar óbice à participação em licitações e contratações do Instituto de Previdência Social do Município do Paulista.</w:t>
      </w:r>
    </w:p>
    <w:p w14:paraId="458E610A" w14:textId="77777777" w:rsidR="00FC7662" w:rsidRPr="001C7999" w:rsidRDefault="00FC7662" w:rsidP="004348D6">
      <w:pPr>
        <w:pStyle w:val="PargrafodaLista"/>
        <w:tabs>
          <w:tab w:val="left" w:pos="567"/>
        </w:tabs>
        <w:spacing w:after="0" w:line="240" w:lineRule="auto"/>
        <w:ind w:left="0"/>
        <w:jc w:val="both"/>
        <w:rPr>
          <w:rFonts w:ascii="Arial Narrow" w:hAnsi="Arial Narrow" w:cs="Arial"/>
          <w:sz w:val="26"/>
          <w:szCs w:val="26"/>
        </w:rPr>
      </w:pPr>
    </w:p>
    <w:p w14:paraId="3888E1AA" w14:textId="77476D0F" w:rsidR="00BF6DD6" w:rsidRPr="001C7999" w:rsidRDefault="00BF6DD6">
      <w:pPr>
        <w:pStyle w:val="PargrafodaLista"/>
        <w:numPr>
          <w:ilvl w:val="2"/>
          <w:numId w:val="6"/>
        </w:numPr>
        <w:tabs>
          <w:tab w:val="left" w:pos="567"/>
        </w:tabs>
        <w:spacing w:after="0" w:line="240" w:lineRule="auto"/>
        <w:ind w:left="0" w:firstLine="0"/>
        <w:jc w:val="both"/>
        <w:rPr>
          <w:rFonts w:ascii="Arial Narrow" w:hAnsi="Arial Narrow" w:cs="Arial"/>
          <w:sz w:val="26"/>
          <w:szCs w:val="26"/>
        </w:rPr>
      </w:pPr>
      <w:r w:rsidRPr="001C7999">
        <w:rPr>
          <w:rFonts w:ascii="Arial Narrow" w:hAnsi="Arial Narrow" w:cs="Arial"/>
          <w:sz w:val="26"/>
          <w:szCs w:val="26"/>
        </w:rPr>
        <w:t>O edital de licitação deverá estabelecer prazo de, no mínimo, 2 (duas) horas, prorrogável por igual período, contado da solicitação do agente de contratação ou da comissão de contratação, quando o substituir, no sistema, para envio da proposta e, se necessário, dos documentos complementares, adequada ao último lance ofertado.</w:t>
      </w:r>
    </w:p>
    <w:p w14:paraId="6B12991B" w14:textId="77777777" w:rsidR="00A003D7" w:rsidRPr="001C7999" w:rsidRDefault="00A003D7" w:rsidP="004348D6">
      <w:pPr>
        <w:pStyle w:val="PargrafodaLista"/>
        <w:tabs>
          <w:tab w:val="left" w:pos="567"/>
        </w:tabs>
        <w:spacing w:after="0" w:line="240" w:lineRule="auto"/>
        <w:ind w:left="0"/>
        <w:jc w:val="both"/>
        <w:rPr>
          <w:rFonts w:ascii="Arial Narrow" w:hAnsi="Arial Narrow" w:cs="Arial"/>
          <w:sz w:val="26"/>
          <w:szCs w:val="26"/>
        </w:rPr>
      </w:pPr>
    </w:p>
    <w:p w14:paraId="76461BFC" w14:textId="15F43DBD" w:rsidR="00BF6DD6" w:rsidRPr="001C7999" w:rsidRDefault="00BF6DD6">
      <w:pPr>
        <w:pStyle w:val="PargrafodaLista"/>
        <w:numPr>
          <w:ilvl w:val="2"/>
          <w:numId w:val="6"/>
        </w:numPr>
        <w:tabs>
          <w:tab w:val="left" w:pos="567"/>
        </w:tabs>
        <w:spacing w:after="0" w:line="240" w:lineRule="auto"/>
        <w:ind w:left="0" w:firstLine="0"/>
        <w:jc w:val="both"/>
        <w:rPr>
          <w:rFonts w:ascii="Arial Narrow" w:hAnsi="Arial Narrow" w:cs="Arial"/>
          <w:sz w:val="26"/>
          <w:szCs w:val="26"/>
        </w:rPr>
      </w:pPr>
      <w:r w:rsidRPr="001C7999">
        <w:rPr>
          <w:rFonts w:ascii="Arial Narrow" w:hAnsi="Arial Narrow" w:cs="Arial"/>
          <w:sz w:val="26"/>
          <w:szCs w:val="26"/>
        </w:rPr>
        <w:t>A prorrogação de que trata o</w:t>
      </w:r>
      <w:r w:rsidR="00A003D7" w:rsidRPr="001C7999">
        <w:rPr>
          <w:rFonts w:ascii="Arial Narrow" w:hAnsi="Arial Narrow" w:cs="Arial"/>
          <w:sz w:val="26"/>
          <w:szCs w:val="26"/>
        </w:rPr>
        <w:t xml:space="preserve"> subitem anterior</w:t>
      </w:r>
      <w:r w:rsidRPr="001C7999">
        <w:rPr>
          <w:rFonts w:ascii="Arial Narrow" w:hAnsi="Arial Narrow" w:cs="Arial"/>
          <w:sz w:val="26"/>
          <w:szCs w:val="26"/>
        </w:rPr>
        <w:t>, poderá ocorrer a pedido do licitante, mediante apresentação das justificativas pertinentes, ou de ofício, nas situações em que o agente de contratação ou da comissão de contratação constatar que o prazo estabelecido não é suficiente para o envio dos documentos exigidos no edital para a verificação de conformidade de que trata o caput.</w:t>
      </w:r>
    </w:p>
    <w:p w14:paraId="22E629A7" w14:textId="77777777" w:rsidR="00A003D7" w:rsidRPr="001C7999" w:rsidRDefault="00A003D7" w:rsidP="004348D6">
      <w:pPr>
        <w:pStyle w:val="PargrafodaLista"/>
        <w:tabs>
          <w:tab w:val="left" w:pos="567"/>
        </w:tabs>
        <w:spacing w:after="0" w:line="240" w:lineRule="auto"/>
        <w:ind w:left="0"/>
        <w:jc w:val="both"/>
        <w:rPr>
          <w:rFonts w:ascii="Arial Narrow" w:hAnsi="Arial Narrow" w:cs="Arial"/>
          <w:sz w:val="26"/>
          <w:szCs w:val="26"/>
        </w:rPr>
      </w:pPr>
    </w:p>
    <w:p w14:paraId="032339C6" w14:textId="22B8E216" w:rsidR="00D227DB" w:rsidRPr="001C7999" w:rsidRDefault="00BF6DD6">
      <w:pPr>
        <w:pStyle w:val="PargrafodaLista"/>
        <w:numPr>
          <w:ilvl w:val="2"/>
          <w:numId w:val="6"/>
        </w:numPr>
        <w:tabs>
          <w:tab w:val="left" w:pos="567"/>
        </w:tabs>
        <w:spacing w:after="0" w:line="240" w:lineRule="auto"/>
        <w:ind w:left="0" w:firstLine="0"/>
        <w:jc w:val="both"/>
        <w:rPr>
          <w:rFonts w:ascii="Arial Narrow" w:hAnsi="Arial Narrow" w:cs="Arial"/>
          <w:sz w:val="26"/>
          <w:szCs w:val="26"/>
        </w:rPr>
      </w:pPr>
      <w:r w:rsidRPr="001C7999">
        <w:rPr>
          <w:rFonts w:ascii="Arial Narrow" w:hAnsi="Arial Narrow" w:cs="Arial"/>
          <w:sz w:val="26"/>
          <w:szCs w:val="26"/>
        </w:rPr>
        <w:t xml:space="preserve">Os prazos estabelecidos nos </w:t>
      </w:r>
      <w:r w:rsidR="00154A1D" w:rsidRPr="001C7999">
        <w:rPr>
          <w:rFonts w:ascii="Arial Narrow" w:hAnsi="Arial Narrow" w:cs="Arial"/>
          <w:sz w:val="26"/>
          <w:szCs w:val="26"/>
        </w:rPr>
        <w:t>subitens anteriores</w:t>
      </w:r>
      <w:r w:rsidRPr="001C7999">
        <w:rPr>
          <w:rFonts w:ascii="Arial Narrow" w:hAnsi="Arial Narrow" w:cs="Arial"/>
          <w:sz w:val="26"/>
          <w:szCs w:val="26"/>
        </w:rPr>
        <w:t xml:space="preserve"> serão prorrogados para o próximo dia útil, sempre que o ato não puder ser praticado dentro do horário de expediente. Desta forma, caso a solicitação de encaminhamento de proposta e documentação complementar ocorra próximo do horário final do expediente da repartição, o prazo ficará suspenso, sendo retomado às 08:00 (oito horas) do dia útil subsequente.)</w:t>
      </w:r>
    </w:p>
    <w:p w14:paraId="7793D3AC" w14:textId="77777777" w:rsidR="008E5BE8" w:rsidRPr="001C7999" w:rsidRDefault="008E5BE8" w:rsidP="004348D6">
      <w:pPr>
        <w:spacing w:after="0" w:line="240" w:lineRule="auto"/>
        <w:rPr>
          <w:rFonts w:ascii="Arial Narrow" w:hAnsi="Arial Narrow" w:cs="Arial"/>
          <w:sz w:val="26"/>
          <w:szCs w:val="26"/>
          <w:highlight w:val="yellow"/>
        </w:rPr>
      </w:pPr>
    </w:p>
    <w:p w14:paraId="77514230" w14:textId="7DF2DE27" w:rsidR="00FF026C" w:rsidRPr="001C7999" w:rsidRDefault="008E5BE8">
      <w:pPr>
        <w:pStyle w:val="PargrafodaLista"/>
        <w:numPr>
          <w:ilvl w:val="0"/>
          <w:numId w:val="6"/>
        </w:numPr>
        <w:pBdr>
          <w:top w:val="single" w:sz="4" w:space="1" w:color="auto"/>
          <w:left w:val="single" w:sz="4" w:space="4" w:color="auto"/>
          <w:bottom w:val="single" w:sz="4" w:space="1" w:color="auto"/>
          <w:right w:val="single" w:sz="4" w:space="4" w:color="auto"/>
        </w:pBdr>
        <w:shd w:val="clear" w:color="auto" w:fill="D9D9D9" w:themeFill="background1" w:themeFillShade="D9"/>
        <w:tabs>
          <w:tab w:val="left" w:pos="284"/>
        </w:tabs>
        <w:spacing w:after="0" w:line="240" w:lineRule="auto"/>
        <w:ind w:left="0" w:firstLine="0"/>
        <w:jc w:val="both"/>
        <w:rPr>
          <w:rFonts w:ascii="Arial Narrow" w:hAnsi="Arial Narrow" w:cs="Arial"/>
          <w:sz w:val="26"/>
          <w:szCs w:val="26"/>
        </w:rPr>
      </w:pPr>
      <w:r w:rsidRPr="001C7999">
        <w:rPr>
          <w:rFonts w:ascii="Arial Narrow" w:hAnsi="Arial Narrow" w:cs="Arial"/>
          <w:b/>
          <w:bCs/>
          <w:sz w:val="26"/>
          <w:szCs w:val="26"/>
        </w:rPr>
        <w:t>R</w:t>
      </w:r>
      <w:r w:rsidR="00FF026C" w:rsidRPr="001C7999">
        <w:rPr>
          <w:rFonts w:ascii="Arial Narrow" w:hAnsi="Arial Narrow" w:cs="Arial"/>
          <w:b/>
          <w:bCs/>
          <w:sz w:val="26"/>
          <w:szCs w:val="26"/>
        </w:rPr>
        <w:t>equisitos de conformidade das propostas</w:t>
      </w:r>
    </w:p>
    <w:p w14:paraId="6B95F281" w14:textId="77777777" w:rsidR="008E5BE8" w:rsidRPr="001C7999" w:rsidRDefault="008E5BE8" w:rsidP="004348D6">
      <w:pPr>
        <w:pStyle w:val="PargrafodaLista"/>
        <w:tabs>
          <w:tab w:val="left" w:pos="284"/>
        </w:tabs>
        <w:spacing w:after="0" w:line="240" w:lineRule="auto"/>
        <w:ind w:left="0"/>
        <w:jc w:val="both"/>
        <w:rPr>
          <w:rFonts w:ascii="Arial Narrow" w:hAnsi="Arial Narrow" w:cs="Arial"/>
          <w:sz w:val="26"/>
          <w:szCs w:val="26"/>
          <w:highlight w:val="yellow"/>
        </w:rPr>
      </w:pPr>
    </w:p>
    <w:p w14:paraId="10719613" w14:textId="00B3CEFF" w:rsidR="008E5BE8" w:rsidRPr="001C7999" w:rsidRDefault="005A741D">
      <w:pPr>
        <w:pStyle w:val="PargrafodaLista"/>
        <w:numPr>
          <w:ilvl w:val="1"/>
          <w:numId w:val="6"/>
        </w:numPr>
        <w:tabs>
          <w:tab w:val="left" w:pos="426"/>
        </w:tabs>
        <w:spacing w:after="0" w:line="240" w:lineRule="auto"/>
        <w:ind w:left="0" w:firstLine="0"/>
        <w:jc w:val="both"/>
        <w:rPr>
          <w:rFonts w:ascii="Arial Narrow" w:hAnsi="Arial Narrow" w:cs="Arial"/>
          <w:sz w:val="26"/>
          <w:szCs w:val="26"/>
        </w:rPr>
      </w:pPr>
      <w:r w:rsidRPr="001C7999">
        <w:rPr>
          <w:rFonts w:ascii="Arial Narrow" w:hAnsi="Arial Narrow" w:cs="Arial"/>
          <w:sz w:val="26"/>
          <w:szCs w:val="26"/>
        </w:rPr>
        <w:t>A verificação da conformidade da proposta será feita exclusivamente na fase de julgamento e apenas em relação à proposta mais bem classificada.</w:t>
      </w:r>
    </w:p>
    <w:p w14:paraId="16BDBCFC" w14:textId="77777777" w:rsidR="009773EA" w:rsidRPr="001C7999" w:rsidRDefault="009773EA" w:rsidP="004348D6">
      <w:pPr>
        <w:pStyle w:val="PargrafodaLista"/>
        <w:tabs>
          <w:tab w:val="left" w:pos="426"/>
        </w:tabs>
        <w:spacing w:after="0" w:line="240" w:lineRule="auto"/>
        <w:ind w:left="0"/>
        <w:jc w:val="both"/>
        <w:rPr>
          <w:rFonts w:ascii="Arial Narrow" w:hAnsi="Arial Narrow" w:cs="Arial"/>
          <w:sz w:val="26"/>
          <w:szCs w:val="26"/>
        </w:rPr>
      </w:pPr>
    </w:p>
    <w:p w14:paraId="225B799B" w14:textId="0F15E25A" w:rsidR="009773EA" w:rsidRPr="001C7999" w:rsidRDefault="00E0721E">
      <w:pPr>
        <w:pStyle w:val="PargrafodaLista"/>
        <w:numPr>
          <w:ilvl w:val="1"/>
          <w:numId w:val="6"/>
        </w:numPr>
        <w:tabs>
          <w:tab w:val="left" w:pos="426"/>
        </w:tabs>
        <w:spacing w:after="0" w:line="240" w:lineRule="auto"/>
        <w:ind w:left="0" w:firstLine="0"/>
        <w:jc w:val="both"/>
        <w:rPr>
          <w:rFonts w:ascii="Arial Narrow" w:hAnsi="Arial Narrow" w:cs="Arial"/>
          <w:sz w:val="26"/>
          <w:szCs w:val="26"/>
        </w:rPr>
      </w:pPr>
      <w:r w:rsidRPr="001C7999">
        <w:rPr>
          <w:rFonts w:ascii="Arial Narrow" w:hAnsi="Arial Narrow" w:cs="Arial"/>
          <w:sz w:val="26"/>
          <w:szCs w:val="26"/>
        </w:rPr>
        <w:t>O agente de contratação ou a comissão de contratação realizará a verificação da conformidade da proposta classificada provisoriamente em primeiro lugar quanto à adequação ao objeto estipulado e à compatibilidade do preço ou maior desconto final em relação ao estimado para a contratação, conforme definido no edital.</w:t>
      </w:r>
    </w:p>
    <w:p w14:paraId="06D84883" w14:textId="77777777" w:rsidR="001B6543" w:rsidRPr="001C7999" w:rsidRDefault="001B6543" w:rsidP="004348D6">
      <w:pPr>
        <w:pStyle w:val="PargrafodaLista"/>
        <w:tabs>
          <w:tab w:val="left" w:pos="426"/>
        </w:tabs>
        <w:spacing w:after="0" w:line="240" w:lineRule="auto"/>
        <w:ind w:left="0"/>
        <w:jc w:val="both"/>
        <w:rPr>
          <w:rFonts w:ascii="Arial Narrow" w:hAnsi="Arial Narrow" w:cs="Arial"/>
          <w:sz w:val="26"/>
          <w:szCs w:val="26"/>
        </w:rPr>
      </w:pPr>
    </w:p>
    <w:p w14:paraId="0CB0C96E" w14:textId="4F69BAAB" w:rsidR="001B6543" w:rsidRPr="001C7999" w:rsidRDefault="001B6543">
      <w:pPr>
        <w:pStyle w:val="PargrafodaLista"/>
        <w:numPr>
          <w:ilvl w:val="1"/>
          <w:numId w:val="6"/>
        </w:numPr>
        <w:tabs>
          <w:tab w:val="left" w:pos="426"/>
        </w:tabs>
        <w:spacing w:after="0" w:line="240" w:lineRule="auto"/>
        <w:ind w:left="0" w:firstLine="0"/>
        <w:jc w:val="both"/>
        <w:rPr>
          <w:rFonts w:ascii="Arial Narrow" w:hAnsi="Arial Narrow" w:cs="Arial"/>
          <w:sz w:val="26"/>
          <w:szCs w:val="26"/>
        </w:rPr>
      </w:pPr>
      <w:r w:rsidRPr="001C7999">
        <w:rPr>
          <w:rFonts w:ascii="Arial Narrow" w:hAnsi="Arial Narrow" w:cs="Arial"/>
          <w:sz w:val="26"/>
          <w:szCs w:val="26"/>
        </w:rPr>
        <w:t>A proposta será declarada em conformidade com o objeto</w:t>
      </w:r>
      <w:r w:rsidR="00CA7F78" w:rsidRPr="001C7999">
        <w:rPr>
          <w:rFonts w:ascii="Arial Narrow" w:hAnsi="Arial Narrow" w:cs="Arial"/>
          <w:sz w:val="26"/>
          <w:szCs w:val="26"/>
        </w:rPr>
        <w:t xml:space="preserve"> e valores previstos no edital</w:t>
      </w:r>
      <w:r w:rsidRPr="001C7999">
        <w:rPr>
          <w:rFonts w:ascii="Arial Narrow" w:hAnsi="Arial Narrow" w:cs="Arial"/>
          <w:sz w:val="26"/>
          <w:szCs w:val="26"/>
        </w:rPr>
        <w:t xml:space="preserve"> quando atendidos os requisitos mínimos, especificamente no que diz respeito:</w:t>
      </w:r>
    </w:p>
    <w:p w14:paraId="752C4B70" w14:textId="77777777" w:rsidR="001B6543" w:rsidRPr="001C7999" w:rsidRDefault="001B6543" w:rsidP="004348D6">
      <w:pPr>
        <w:pStyle w:val="PargrafodaLista"/>
        <w:spacing w:after="0" w:line="240" w:lineRule="auto"/>
        <w:ind w:left="0"/>
        <w:rPr>
          <w:rFonts w:ascii="Arial Narrow" w:hAnsi="Arial Narrow" w:cs="Arial"/>
          <w:sz w:val="26"/>
          <w:szCs w:val="26"/>
        </w:rPr>
      </w:pPr>
    </w:p>
    <w:p w14:paraId="6C439D59" w14:textId="7DDAB272" w:rsidR="001B6543" w:rsidRPr="001C7999" w:rsidRDefault="00CA7F78">
      <w:pPr>
        <w:pStyle w:val="PargrafodaLista"/>
        <w:numPr>
          <w:ilvl w:val="2"/>
          <w:numId w:val="6"/>
        </w:numPr>
        <w:tabs>
          <w:tab w:val="left" w:pos="567"/>
        </w:tabs>
        <w:spacing w:after="0" w:line="240" w:lineRule="auto"/>
        <w:ind w:left="0" w:firstLine="0"/>
        <w:jc w:val="both"/>
        <w:rPr>
          <w:rFonts w:ascii="Arial Narrow" w:hAnsi="Arial Narrow" w:cs="Arial"/>
          <w:sz w:val="26"/>
          <w:szCs w:val="26"/>
        </w:rPr>
      </w:pPr>
      <w:r w:rsidRPr="001C7999">
        <w:rPr>
          <w:rFonts w:ascii="Arial Narrow" w:hAnsi="Arial Narrow" w:cs="Arial"/>
          <w:sz w:val="26"/>
          <w:szCs w:val="26"/>
        </w:rPr>
        <w:t>Ao enquadramento do objeto demandado</w:t>
      </w:r>
      <w:r w:rsidR="001B6543" w:rsidRPr="001C7999">
        <w:rPr>
          <w:rFonts w:ascii="Arial Narrow" w:hAnsi="Arial Narrow" w:cs="Arial"/>
          <w:sz w:val="26"/>
          <w:szCs w:val="26"/>
        </w:rPr>
        <w:t>;</w:t>
      </w:r>
    </w:p>
    <w:p w14:paraId="6CDA1B05" w14:textId="77777777" w:rsidR="00CA7F78" w:rsidRPr="001C7999" w:rsidRDefault="00CA7F78">
      <w:pPr>
        <w:pStyle w:val="PargrafodaLista"/>
        <w:numPr>
          <w:ilvl w:val="2"/>
          <w:numId w:val="6"/>
        </w:numPr>
        <w:tabs>
          <w:tab w:val="left" w:pos="567"/>
        </w:tabs>
        <w:spacing w:after="0" w:line="240" w:lineRule="auto"/>
        <w:ind w:left="0" w:firstLine="0"/>
        <w:jc w:val="both"/>
        <w:rPr>
          <w:rFonts w:ascii="Arial Narrow" w:hAnsi="Arial Narrow" w:cs="Arial"/>
          <w:sz w:val="26"/>
          <w:szCs w:val="26"/>
        </w:rPr>
      </w:pPr>
      <w:r w:rsidRPr="001C7999">
        <w:rPr>
          <w:rFonts w:ascii="Arial Narrow" w:hAnsi="Arial Narrow" w:cs="Arial"/>
          <w:sz w:val="26"/>
          <w:szCs w:val="26"/>
        </w:rPr>
        <w:t>Documento sem rasuras, com a devida qualificação da pessoa jurídica, incluída razão social, cadastro nacional de pessoa jurídica (CNPJ), endereço, correio eletrônico e contatos;</w:t>
      </w:r>
    </w:p>
    <w:p w14:paraId="5C9E0A0F" w14:textId="77777777" w:rsidR="00CA7F78" w:rsidRPr="001C7999" w:rsidRDefault="00CA7F78">
      <w:pPr>
        <w:pStyle w:val="PargrafodaLista"/>
        <w:numPr>
          <w:ilvl w:val="2"/>
          <w:numId w:val="6"/>
        </w:numPr>
        <w:tabs>
          <w:tab w:val="left" w:pos="567"/>
        </w:tabs>
        <w:spacing w:after="0" w:line="240" w:lineRule="auto"/>
        <w:ind w:left="0" w:firstLine="0"/>
        <w:jc w:val="both"/>
        <w:rPr>
          <w:rFonts w:ascii="Arial Narrow" w:hAnsi="Arial Narrow" w:cs="Arial"/>
          <w:sz w:val="26"/>
          <w:szCs w:val="26"/>
        </w:rPr>
      </w:pPr>
      <w:r w:rsidRPr="001C7999">
        <w:rPr>
          <w:rFonts w:ascii="Arial Narrow" w:hAnsi="Arial Narrow" w:cs="Arial"/>
          <w:sz w:val="26"/>
          <w:szCs w:val="26"/>
        </w:rPr>
        <w:t>Identificação do sócio ou responsável com poderes específicos para assumir obrigações;</w:t>
      </w:r>
    </w:p>
    <w:p w14:paraId="7CE3B98B" w14:textId="6FABC9EF" w:rsidR="00CA7F78" w:rsidRPr="001C7999" w:rsidRDefault="00CA7F78">
      <w:pPr>
        <w:pStyle w:val="PargrafodaLista"/>
        <w:numPr>
          <w:ilvl w:val="2"/>
          <w:numId w:val="6"/>
        </w:numPr>
        <w:tabs>
          <w:tab w:val="left" w:pos="567"/>
        </w:tabs>
        <w:spacing w:after="0" w:line="240" w:lineRule="auto"/>
        <w:ind w:left="0" w:firstLine="0"/>
        <w:jc w:val="both"/>
        <w:rPr>
          <w:rFonts w:ascii="Arial Narrow" w:hAnsi="Arial Narrow" w:cs="Arial"/>
          <w:sz w:val="26"/>
          <w:szCs w:val="26"/>
        </w:rPr>
      </w:pPr>
      <w:r w:rsidRPr="001C7999">
        <w:rPr>
          <w:rFonts w:ascii="Arial Narrow" w:hAnsi="Arial Narrow" w:cs="Arial"/>
          <w:sz w:val="26"/>
          <w:szCs w:val="26"/>
        </w:rPr>
        <w:t>Valores unitários e totais, até duas casas decimais;</w:t>
      </w:r>
    </w:p>
    <w:p w14:paraId="5076BA34" w14:textId="4932AF65" w:rsidR="00CA7F78" w:rsidRPr="001C7999" w:rsidRDefault="00CA7F78">
      <w:pPr>
        <w:pStyle w:val="PargrafodaLista"/>
        <w:numPr>
          <w:ilvl w:val="2"/>
          <w:numId w:val="6"/>
        </w:numPr>
        <w:tabs>
          <w:tab w:val="left" w:pos="567"/>
        </w:tabs>
        <w:spacing w:after="0" w:line="240" w:lineRule="auto"/>
        <w:ind w:left="0" w:firstLine="0"/>
        <w:jc w:val="both"/>
        <w:rPr>
          <w:rFonts w:ascii="Arial Narrow" w:hAnsi="Arial Narrow" w:cs="Arial"/>
          <w:sz w:val="26"/>
          <w:szCs w:val="26"/>
        </w:rPr>
      </w:pPr>
      <w:r w:rsidRPr="001C7999">
        <w:rPr>
          <w:rFonts w:ascii="Arial Narrow" w:hAnsi="Arial Narrow" w:cs="Arial"/>
          <w:sz w:val="26"/>
          <w:szCs w:val="26"/>
        </w:rPr>
        <w:t>Valor total da contratação, numérico e por extenso;</w:t>
      </w:r>
    </w:p>
    <w:p w14:paraId="3351F980" w14:textId="747315E3" w:rsidR="00CA7F78" w:rsidRPr="001C7999" w:rsidRDefault="00CA7F78" w:rsidP="00547731">
      <w:pPr>
        <w:pStyle w:val="PargrafodaLista"/>
        <w:tabs>
          <w:tab w:val="left" w:pos="567"/>
        </w:tabs>
        <w:spacing w:after="0" w:line="240" w:lineRule="auto"/>
        <w:ind w:left="0"/>
        <w:jc w:val="both"/>
        <w:rPr>
          <w:rFonts w:ascii="Arial Narrow" w:hAnsi="Arial Narrow" w:cs="Arial"/>
          <w:sz w:val="26"/>
          <w:szCs w:val="26"/>
        </w:rPr>
      </w:pPr>
    </w:p>
    <w:p w14:paraId="73AEF2E2" w14:textId="5D14D955" w:rsidR="005D6E12" w:rsidRPr="001C7999" w:rsidRDefault="005D6E12">
      <w:pPr>
        <w:pStyle w:val="PargrafodaLista"/>
        <w:numPr>
          <w:ilvl w:val="2"/>
          <w:numId w:val="6"/>
        </w:numPr>
        <w:tabs>
          <w:tab w:val="left" w:pos="567"/>
        </w:tabs>
        <w:spacing w:after="0" w:line="240" w:lineRule="auto"/>
        <w:ind w:left="0" w:firstLine="0"/>
        <w:jc w:val="both"/>
        <w:rPr>
          <w:rFonts w:ascii="Arial Narrow" w:hAnsi="Arial Narrow" w:cs="Arial"/>
          <w:sz w:val="26"/>
          <w:szCs w:val="26"/>
        </w:rPr>
      </w:pPr>
      <w:r w:rsidRPr="001C7999">
        <w:rPr>
          <w:rFonts w:ascii="Arial Narrow" w:hAnsi="Arial Narrow" w:cs="Arial"/>
          <w:sz w:val="26"/>
          <w:szCs w:val="26"/>
        </w:rPr>
        <w:lastRenderedPageBreak/>
        <w:t>Declaração de que atende aos requisitos para gozo dos benefícios advindos da Lei Complementar Federal nº 123, de 2006, quando for necessário;</w:t>
      </w:r>
    </w:p>
    <w:p w14:paraId="0993364B" w14:textId="4DE4985B" w:rsidR="005D6E12" w:rsidRPr="001C7999" w:rsidRDefault="005D6E12">
      <w:pPr>
        <w:pStyle w:val="PargrafodaLista"/>
        <w:numPr>
          <w:ilvl w:val="2"/>
          <w:numId w:val="6"/>
        </w:numPr>
        <w:tabs>
          <w:tab w:val="left" w:pos="567"/>
        </w:tabs>
        <w:spacing w:after="0" w:line="240" w:lineRule="auto"/>
        <w:ind w:left="0" w:firstLine="0"/>
        <w:jc w:val="both"/>
        <w:rPr>
          <w:rFonts w:ascii="Arial Narrow" w:hAnsi="Arial Narrow" w:cs="Arial"/>
          <w:sz w:val="26"/>
          <w:szCs w:val="26"/>
        </w:rPr>
      </w:pPr>
      <w:r w:rsidRPr="001C7999">
        <w:rPr>
          <w:rFonts w:ascii="Arial Narrow" w:hAnsi="Arial Narrow" w:cs="Arial"/>
          <w:sz w:val="26"/>
          <w:szCs w:val="26"/>
        </w:rPr>
        <w:t>Declaração de que os valores</w:t>
      </w:r>
      <w:r w:rsidR="00FA3597" w:rsidRPr="001C7999">
        <w:rPr>
          <w:rFonts w:ascii="Arial Narrow" w:hAnsi="Arial Narrow" w:cs="Arial"/>
          <w:sz w:val="26"/>
          <w:szCs w:val="26"/>
        </w:rPr>
        <w:t xml:space="preserve"> </w:t>
      </w:r>
      <w:r w:rsidRPr="001C7999">
        <w:rPr>
          <w:rFonts w:ascii="Arial Narrow" w:hAnsi="Arial Narrow" w:cs="Arial"/>
          <w:sz w:val="26"/>
          <w:szCs w:val="26"/>
        </w:rPr>
        <w:t xml:space="preserve">apresentados incluem todos os custos, tributos e emolumentos necessários à prestação dos serviços, fornecimento dos </w:t>
      </w:r>
      <w:r w:rsidR="00E078AE" w:rsidRPr="001C7999">
        <w:rPr>
          <w:rFonts w:ascii="Arial Narrow" w:hAnsi="Arial Narrow" w:cs="Arial"/>
          <w:sz w:val="26"/>
          <w:szCs w:val="26"/>
        </w:rPr>
        <w:t>produtos</w:t>
      </w:r>
      <w:r w:rsidRPr="001C7999">
        <w:rPr>
          <w:rFonts w:ascii="Arial Narrow" w:hAnsi="Arial Narrow" w:cs="Arial"/>
          <w:sz w:val="26"/>
          <w:szCs w:val="26"/>
        </w:rPr>
        <w:t xml:space="preserve"> ou realização das obras.</w:t>
      </w:r>
    </w:p>
    <w:p w14:paraId="4C4514BA" w14:textId="77777777" w:rsidR="00AC0E02" w:rsidRPr="001C7999" w:rsidRDefault="00AC0E02" w:rsidP="004348D6">
      <w:pPr>
        <w:pStyle w:val="PargrafodaLista"/>
        <w:tabs>
          <w:tab w:val="left" w:pos="567"/>
        </w:tabs>
        <w:spacing w:after="0" w:line="240" w:lineRule="auto"/>
        <w:ind w:left="0"/>
        <w:jc w:val="both"/>
        <w:rPr>
          <w:rFonts w:ascii="Arial Narrow" w:hAnsi="Arial Narrow" w:cs="Arial"/>
          <w:sz w:val="26"/>
          <w:szCs w:val="26"/>
        </w:rPr>
      </w:pPr>
    </w:p>
    <w:p w14:paraId="171D4D23" w14:textId="4A061992" w:rsidR="00CA7F78" w:rsidRPr="001C7999" w:rsidRDefault="00CA7F78">
      <w:pPr>
        <w:pStyle w:val="PargrafodaLista"/>
        <w:numPr>
          <w:ilvl w:val="1"/>
          <w:numId w:val="6"/>
        </w:numPr>
        <w:tabs>
          <w:tab w:val="left" w:pos="426"/>
        </w:tabs>
        <w:spacing w:after="0" w:line="240" w:lineRule="auto"/>
        <w:ind w:left="0" w:firstLine="0"/>
        <w:jc w:val="both"/>
        <w:rPr>
          <w:rFonts w:ascii="Arial Narrow" w:hAnsi="Arial Narrow" w:cs="Arial"/>
          <w:sz w:val="26"/>
          <w:szCs w:val="26"/>
        </w:rPr>
      </w:pPr>
      <w:r w:rsidRPr="001C7999">
        <w:rPr>
          <w:rFonts w:ascii="Arial Narrow" w:hAnsi="Arial Narrow" w:cs="Arial"/>
          <w:sz w:val="26"/>
          <w:szCs w:val="26"/>
        </w:rPr>
        <w:t>Havendo divergência entre os valores numéricos e por extenso</w:t>
      </w:r>
      <w:r w:rsidR="00AC0E02" w:rsidRPr="001C7999">
        <w:rPr>
          <w:rFonts w:ascii="Arial Narrow" w:hAnsi="Arial Narrow" w:cs="Arial"/>
          <w:sz w:val="26"/>
          <w:szCs w:val="26"/>
        </w:rPr>
        <w:t>,</w:t>
      </w:r>
      <w:r w:rsidRPr="001C7999">
        <w:rPr>
          <w:rFonts w:ascii="Arial Narrow" w:hAnsi="Arial Narrow" w:cs="Arial"/>
          <w:sz w:val="26"/>
          <w:szCs w:val="26"/>
        </w:rPr>
        <w:t xml:space="preserve"> prevalecerão </w:t>
      </w:r>
      <w:r w:rsidR="00AC0E02" w:rsidRPr="001C7999">
        <w:rPr>
          <w:rFonts w:ascii="Arial Narrow" w:hAnsi="Arial Narrow" w:cs="Arial"/>
          <w:sz w:val="26"/>
          <w:szCs w:val="26"/>
        </w:rPr>
        <w:t>os</w:t>
      </w:r>
      <w:r w:rsidRPr="001C7999">
        <w:rPr>
          <w:rFonts w:ascii="Arial Narrow" w:hAnsi="Arial Narrow" w:cs="Arial"/>
          <w:sz w:val="26"/>
          <w:szCs w:val="26"/>
        </w:rPr>
        <w:t xml:space="preserve"> últimos. Havendo desconformidade entre os valores unitários e totais, prevalecerão os primeiros.</w:t>
      </w:r>
    </w:p>
    <w:p w14:paraId="32E760B8" w14:textId="77777777" w:rsidR="0000633D" w:rsidRPr="001C7999" w:rsidRDefault="0000633D" w:rsidP="004348D6">
      <w:pPr>
        <w:pStyle w:val="PargrafodaLista"/>
        <w:tabs>
          <w:tab w:val="left" w:pos="426"/>
        </w:tabs>
        <w:spacing w:after="0" w:line="240" w:lineRule="auto"/>
        <w:ind w:left="0"/>
        <w:jc w:val="both"/>
        <w:rPr>
          <w:rFonts w:ascii="Arial Narrow" w:hAnsi="Arial Narrow" w:cs="Arial"/>
          <w:sz w:val="26"/>
          <w:szCs w:val="26"/>
        </w:rPr>
      </w:pPr>
    </w:p>
    <w:p w14:paraId="036516AA" w14:textId="3B7AAC32" w:rsidR="00FF026C" w:rsidRPr="001C7999" w:rsidRDefault="005D6E12" w:rsidP="00B47C21">
      <w:pPr>
        <w:pStyle w:val="PargrafodaLista"/>
        <w:numPr>
          <w:ilvl w:val="0"/>
          <w:numId w:val="6"/>
        </w:numPr>
        <w:pBdr>
          <w:top w:val="single" w:sz="4" w:space="0" w:color="auto"/>
          <w:left w:val="single" w:sz="4" w:space="4" w:color="auto"/>
          <w:bottom w:val="single" w:sz="4" w:space="1" w:color="auto"/>
          <w:right w:val="single" w:sz="4" w:space="4" w:color="auto"/>
        </w:pBdr>
        <w:shd w:val="clear" w:color="auto" w:fill="D9D9D9" w:themeFill="background1" w:themeFillShade="D9"/>
        <w:tabs>
          <w:tab w:val="left" w:pos="284"/>
        </w:tabs>
        <w:spacing w:after="0" w:line="240" w:lineRule="auto"/>
        <w:ind w:left="0" w:firstLine="0"/>
        <w:jc w:val="both"/>
        <w:rPr>
          <w:rFonts w:ascii="Arial Narrow" w:hAnsi="Arial Narrow" w:cs="Arial"/>
          <w:sz w:val="26"/>
          <w:szCs w:val="26"/>
        </w:rPr>
      </w:pPr>
      <w:r w:rsidRPr="001C7999">
        <w:rPr>
          <w:rFonts w:ascii="Arial Narrow" w:hAnsi="Arial Narrow" w:cs="Arial"/>
          <w:b/>
          <w:bCs/>
          <w:sz w:val="26"/>
          <w:szCs w:val="26"/>
        </w:rPr>
        <w:t>C</w:t>
      </w:r>
      <w:r w:rsidR="00FF026C" w:rsidRPr="001C7999">
        <w:rPr>
          <w:rFonts w:ascii="Arial Narrow" w:hAnsi="Arial Narrow" w:cs="Arial"/>
          <w:b/>
          <w:bCs/>
          <w:sz w:val="26"/>
          <w:szCs w:val="26"/>
        </w:rPr>
        <w:t>ritérios de desempate e julgamento</w:t>
      </w:r>
      <w:r w:rsidRPr="001C7999">
        <w:rPr>
          <w:rFonts w:ascii="Arial Narrow" w:hAnsi="Arial Narrow" w:cs="Arial"/>
          <w:b/>
          <w:bCs/>
          <w:sz w:val="26"/>
          <w:szCs w:val="26"/>
        </w:rPr>
        <w:t>.</w:t>
      </w:r>
    </w:p>
    <w:p w14:paraId="61A3769A" w14:textId="77777777" w:rsidR="005D6E12" w:rsidRPr="001C7999" w:rsidRDefault="005D6E12" w:rsidP="004348D6">
      <w:pPr>
        <w:tabs>
          <w:tab w:val="left" w:pos="426"/>
        </w:tabs>
        <w:spacing w:after="0" w:line="240" w:lineRule="auto"/>
        <w:jc w:val="both"/>
        <w:rPr>
          <w:rFonts w:ascii="Arial Narrow" w:hAnsi="Arial Narrow" w:cs="Arial"/>
          <w:sz w:val="26"/>
          <w:szCs w:val="26"/>
        </w:rPr>
      </w:pPr>
    </w:p>
    <w:p w14:paraId="56493D18" w14:textId="77777777" w:rsidR="004F4DC1" w:rsidRPr="001C7999" w:rsidRDefault="004F4DC1">
      <w:pPr>
        <w:pStyle w:val="PargrafodaLista"/>
        <w:numPr>
          <w:ilvl w:val="1"/>
          <w:numId w:val="6"/>
        </w:numPr>
        <w:tabs>
          <w:tab w:val="left" w:pos="426"/>
        </w:tabs>
        <w:spacing w:after="0" w:line="240" w:lineRule="auto"/>
        <w:ind w:left="0" w:firstLine="0"/>
        <w:jc w:val="both"/>
        <w:rPr>
          <w:rFonts w:ascii="Arial Narrow" w:hAnsi="Arial Narrow" w:cs="Arial"/>
          <w:b/>
          <w:bCs/>
          <w:sz w:val="26"/>
          <w:szCs w:val="26"/>
        </w:rPr>
      </w:pPr>
      <w:r w:rsidRPr="001C7999">
        <w:rPr>
          <w:rFonts w:ascii="Arial Narrow" w:hAnsi="Arial Narrow" w:cs="Arial"/>
          <w:b/>
          <w:bCs/>
          <w:sz w:val="26"/>
          <w:szCs w:val="26"/>
        </w:rPr>
        <w:t>Critérios de desempate.</w:t>
      </w:r>
    </w:p>
    <w:p w14:paraId="271F856C" w14:textId="15E304B1" w:rsidR="0015290F" w:rsidRPr="001C7999" w:rsidRDefault="0015290F" w:rsidP="004348D6">
      <w:pPr>
        <w:pStyle w:val="PargrafodaLista"/>
        <w:tabs>
          <w:tab w:val="left" w:pos="567"/>
        </w:tabs>
        <w:spacing w:after="0" w:line="240" w:lineRule="auto"/>
        <w:ind w:left="0"/>
        <w:jc w:val="both"/>
        <w:rPr>
          <w:rFonts w:ascii="Arial Narrow" w:hAnsi="Arial Narrow" w:cs="Arial"/>
          <w:sz w:val="26"/>
          <w:szCs w:val="26"/>
        </w:rPr>
      </w:pPr>
    </w:p>
    <w:p w14:paraId="633F7039" w14:textId="233F1093" w:rsidR="004F4DC1" w:rsidRPr="001C7999" w:rsidRDefault="004F4DC1">
      <w:pPr>
        <w:pStyle w:val="PargrafodaLista"/>
        <w:numPr>
          <w:ilvl w:val="2"/>
          <w:numId w:val="6"/>
        </w:numPr>
        <w:tabs>
          <w:tab w:val="left" w:pos="567"/>
        </w:tabs>
        <w:spacing w:after="0" w:line="240" w:lineRule="auto"/>
        <w:ind w:left="0" w:firstLine="0"/>
        <w:jc w:val="both"/>
        <w:rPr>
          <w:rFonts w:ascii="Arial Narrow" w:hAnsi="Arial Narrow" w:cs="Arial"/>
          <w:sz w:val="26"/>
          <w:szCs w:val="26"/>
        </w:rPr>
      </w:pPr>
      <w:r w:rsidRPr="001C7999">
        <w:rPr>
          <w:rFonts w:ascii="Arial Narrow" w:hAnsi="Arial Narrow" w:cs="Arial"/>
          <w:sz w:val="26"/>
          <w:szCs w:val="26"/>
        </w:rPr>
        <w:t xml:space="preserve">Em caso de empate entre duas ou mais propostas, serão utilizados os seguintes critérios </w:t>
      </w:r>
      <w:r w:rsidR="002856C0" w:rsidRPr="001C7999">
        <w:rPr>
          <w:rFonts w:ascii="Arial Narrow" w:hAnsi="Arial Narrow" w:cs="Arial"/>
          <w:sz w:val="26"/>
          <w:szCs w:val="26"/>
        </w:rPr>
        <w:t xml:space="preserve">de </w:t>
      </w:r>
      <w:r w:rsidRPr="001C7999">
        <w:rPr>
          <w:rFonts w:ascii="Arial Narrow" w:hAnsi="Arial Narrow" w:cs="Arial"/>
          <w:sz w:val="26"/>
          <w:szCs w:val="26"/>
        </w:rPr>
        <w:t>desempate, nesta ordem:</w:t>
      </w:r>
    </w:p>
    <w:p w14:paraId="0CFF9A22" w14:textId="77777777" w:rsidR="004F4DC1" w:rsidRPr="001C7999" w:rsidRDefault="004F4DC1">
      <w:pPr>
        <w:pStyle w:val="PargrafodaLista"/>
        <w:numPr>
          <w:ilvl w:val="3"/>
          <w:numId w:val="6"/>
        </w:numPr>
        <w:tabs>
          <w:tab w:val="left" w:pos="851"/>
        </w:tabs>
        <w:spacing w:after="0" w:line="240" w:lineRule="auto"/>
        <w:ind w:left="0" w:firstLine="0"/>
        <w:jc w:val="both"/>
        <w:rPr>
          <w:rFonts w:ascii="Arial Narrow" w:hAnsi="Arial Narrow" w:cs="Arial"/>
          <w:sz w:val="26"/>
          <w:szCs w:val="26"/>
        </w:rPr>
      </w:pPr>
      <w:r w:rsidRPr="001C7999">
        <w:rPr>
          <w:rFonts w:ascii="Arial Narrow" w:hAnsi="Arial Narrow" w:cs="Arial"/>
          <w:sz w:val="26"/>
          <w:szCs w:val="26"/>
        </w:rPr>
        <w:t>Disputa final, hipótese em que os licitantes empatados poderão apresentar nova proposta, em ato contínuo à classificação, conforme estabelecido no edital;</w:t>
      </w:r>
    </w:p>
    <w:p w14:paraId="58F32312" w14:textId="77777777" w:rsidR="004F4DC1" w:rsidRPr="001C7999" w:rsidRDefault="004F4DC1">
      <w:pPr>
        <w:pStyle w:val="PargrafodaLista"/>
        <w:numPr>
          <w:ilvl w:val="3"/>
          <w:numId w:val="6"/>
        </w:numPr>
        <w:tabs>
          <w:tab w:val="left" w:pos="851"/>
        </w:tabs>
        <w:spacing w:after="0" w:line="240" w:lineRule="auto"/>
        <w:ind w:left="0" w:firstLine="0"/>
        <w:jc w:val="both"/>
        <w:rPr>
          <w:rFonts w:ascii="Arial Narrow" w:hAnsi="Arial Narrow" w:cs="Arial"/>
          <w:sz w:val="26"/>
          <w:szCs w:val="26"/>
        </w:rPr>
      </w:pPr>
      <w:r w:rsidRPr="001C7999">
        <w:rPr>
          <w:rFonts w:ascii="Arial Narrow" w:hAnsi="Arial Narrow" w:cs="Arial"/>
          <w:sz w:val="26"/>
          <w:szCs w:val="26"/>
        </w:rPr>
        <w:t>Avaliação do desempenho contratual prévio dos licitantes, para a qual preferencialmente deverão ser utilizados registros cadastrais para efeito de atesto de cumprimento de obrigações, desde que haja sistema objetivo de avaliação instituído, na forma de regulamento a ser editado em Resolução própria;</w:t>
      </w:r>
    </w:p>
    <w:p w14:paraId="7EE35763" w14:textId="77777777" w:rsidR="004F4DC1" w:rsidRPr="001C7999" w:rsidRDefault="004F4DC1">
      <w:pPr>
        <w:pStyle w:val="PargrafodaLista"/>
        <w:numPr>
          <w:ilvl w:val="3"/>
          <w:numId w:val="6"/>
        </w:numPr>
        <w:tabs>
          <w:tab w:val="left" w:pos="851"/>
        </w:tabs>
        <w:spacing w:after="0" w:line="240" w:lineRule="auto"/>
        <w:ind w:left="0" w:firstLine="0"/>
        <w:jc w:val="both"/>
        <w:rPr>
          <w:rFonts w:ascii="Arial Narrow" w:hAnsi="Arial Narrow" w:cs="Arial"/>
          <w:sz w:val="26"/>
          <w:szCs w:val="26"/>
        </w:rPr>
      </w:pPr>
      <w:r w:rsidRPr="001C7999">
        <w:rPr>
          <w:rFonts w:ascii="Arial Narrow" w:hAnsi="Arial Narrow" w:cs="Arial"/>
          <w:sz w:val="26"/>
          <w:szCs w:val="26"/>
        </w:rPr>
        <w:t>Desenvolvimento pelo licitante de ações de equidade entre homens e mulheres no ambiente de trabalho, conforme regulamento;</w:t>
      </w:r>
    </w:p>
    <w:p w14:paraId="7660B3C8" w14:textId="76DDFBA9" w:rsidR="004F4DC1" w:rsidRPr="001C7999" w:rsidRDefault="004F4DC1">
      <w:pPr>
        <w:pStyle w:val="PargrafodaLista"/>
        <w:numPr>
          <w:ilvl w:val="3"/>
          <w:numId w:val="6"/>
        </w:numPr>
        <w:tabs>
          <w:tab w:val="left" w:pos="851"/>
        </w:tabs>
        <w:spacing w:after="0" w:line="240" w:lineRule="auto"/>
        <w:ind w:left="0" w:firstLine="0"/>
        <w:jc w:val="both"/>
        <w:rPr>
          <w:rFonts w:ascii="Arial Narrow" w:hAnsi="Arial Narrow" w:cs="Arial"/>
          <w:sz w:val="26"/>
          <w:szCs w:val="26"/>
        </w:rPr>
      </w:pPr>
      <w:r w:rsidRPr="001C7999">
        <w:rPr>
          <w:rFonts w:ascii="Arial Narrow" w:hAnsi="Arial Narrow" w:cs="Arial"/>
          <w:sz w:val="26"/>
          <w:szCs w:val="26"/>
        </w:rPr>
        <w:t>Desenvolvimento pelo licitante de programa de integridade, conforme regulamentações e orientações expedidas pelo Instituto de Previdência Social do Município do Paulista.</w:t>
      </w:r>
    </w:p>
    <w:p w14:paraId="21C792AE" w14:textId="77777777" w:rsidR="004F4DC1" w:rsidRPr="001C7999" w:rsidRDefault="004F4DC1" w:rsidP="004348D6">
      <w:pPr>
        <w:pStyle w:val="PargrafodaLista"/>
        <w:tabs>
          <w:tab w:val="left" w:pos="851"/>
        </w:tabs>
        <w:spacing w:after="0" w:line="240" w:lineRule="auto"/>
        <w:ind w:left="0"/>
        <w:jc w:val="both"/>
        <w:rPr>
          <w:rFonts w:ascii="Arial Narrow" w:hAnsi="Arial Narrow" w:cs="Arial"/>
          <w:sz w:val="26"/>
          <w:szCs w:val="26"/>
        </w:rPr>
      </w:pPr>
    </w:p>
    <w:p w14:paraId="169BC816" w14:textId="143F80FD" w:rsidR="004F4DC1" w:rsidRPr="001C7999" w:rsidRDefault="004F4DC1">
      <w:pPr>
        <w:pStyle w:val="PargrafodaLista"/>
        <w:numPr>
          <w:ilvl w:val="2"/>
          <w:numId w:val="6"/>
        </w:numPr>
        <w:tabs>
          <w:tab w:val="left" w:pos="567"/>
        </w:tabs>
        <w:spacing w:after="0" w:line="240" w:lineRule="auto"/>
        <w:ind w:left="0" w:firstLine="0"/>
        <w:jc w:val="both"/>
        <w:rPr>
          <w:rFonts w:ascii="Arial Narrow" w:hAnsi="Arial Narrow" w:cs="Arial"/>
          <w:sz w:val="26"/>
          <w:szCs w:val="26"/>
        </w:rPr>
      </w:pPr>
      <w:r w:rsidRPr="001C7999">
        <w:rPr>
          <w:rFonts w:ascii="Arial Narrow" w:hAnsi="Arial Narrow" w:cs="Arial"/>
          <w:sz w:val="26"/>
          <w:szCs w:val="26"/>
        </w:rPr>
        <w:t>Caso a</w:t>
      </w:r>
      <w:r w:rsidR="00873E43" w:rsidRPr="001C7999">
        <w:rPr>
          <w:rFonts w:ascii="Arial Narrow" w:hAnsi="Arial Narrow" w:cs="Arial"/>
          <w:sz w:val="26"/>
          <w:szCs w:val="26"/>
        </w:rPr>
        <w:t>s</w:t>
      </w:r>
      <w:r w:rsidRPr="001C7999">
        <w:rPr>
          <w:rFonts w:ascii="Arial Narrow" w:hAnsi="Arial Narrow" w:cs="Arial"/>
          <w:sz w:val="26"/>
          <w:szCs w:val="26"/>
        </w:rPr>
        <w:t xml:space="preserve"> regra</w:t>
      </w:r>
      <w:r w:rsidR="00873E43" w:rsidRPr="001C7999">
        <w:rPr>
          <w:rFonts w:ascii="Arial Narrow" w:hAnsi="Arial Narrow" w:cs="Arial"/>
          <w:sz w:val="26"/>
          <w:szCs w:val="26"/>
        </w:rPr>
        <w:t>s</w:t>
      </w:r>
      <w:r w:rsidRPr="001C7999">
        <w:rPr>
          <w:rFonts w:ascii="Arial Narrow" w:hAnsi="Arial Narrow" w:cs="Arial"/>
          <w:sz w:val="26"/>
          <w:szCs w:val="26"/>
        </w:rPr>
        <w:t xml:space="preserve"> prevista</w:t>
      </w:r>
      <w:r w:rsidR="00873E43" w:rsidRPr="001C7999">
        <w:rPr>
          <w:rFonts w:ascii="Arial Narrow" w:hAnsi="Arial Narrow" w:cs="Arial"/>
          <w:sz w:val="26"/>
          <w:szCs w:val="26"/>
        </w:rPr>
        <w:t>s</w:t>
      </w:r>
      <w:r w:rsidRPr="001C7999">
        <w:rPr>
          <w:rFonts w:ascii="Arial Narrow" w:hAnsi="Arial Narrow" w:cs="Arial"/>
          <w:sz w:val="26"/>
          <w:szCs w:val="26"/>
        </w:rPr>
        <w:t xml:space="preserve"> no </w:t>
      </w:r>
      <w:r w:rsidR="00873E43" w:rsidRPr="001C7999">
        <w:rPr>
          <w:rFonts w:ascii="Arial Narrow" w:hAnsi="Arial Narrow" w:cs="Arial"/>
          <w:sz w:val="26"/>
          <w:szCs w:val="26"/>
        </w:rPr>
        <w:t xml:space="preserve">subitem </w:t>
      </w:r>
      <w:r w:rsidR="00FA3597" w:rsidRPr="001C7999">
        <w:rPr>
          <w:rFonts w:ascii="Arial Narrow" w:hAnsi="Arial Narrow" w:cs="Arial"/>
          <w:sz w:val="26"/>
          <w:szCs w:val="26"/>
        </w:rPr>
        <w:t>6.1</w:t>
      </w:r>
      <w:r w:rsidR="00873E43" w:rsidRPr="001C7999">
        <w:rPr>
          <w:rFonts w:ascii="Arial Narrow" w:hAnsi="Arial Narrow" w:cs="Arial"/>
          <w:sz w:val="26"/>
          <w:szCs w:val="26"/>
        </w:rPr>
        <w:t>.1</w:t>
      </w:r>
      <w:r w:rsidRPr="001C7999">
        <w:rPr>
          <w:rFonts w:ascii="Arial Narrow" w:hAnsi="Arial Narrow" w:cs="Arial"/>
          <w:sz w:val="26"/>
          <w:szCs w:val="26"/>
        </w:rPr>
        <w:t xml:space="preserve"> não solucione</w:t>
      </w:r>
      <w:r w:rsidR="00873E43" w:rsidRPr="001C7999">
        <w:rPr>
          <w:rFonts w:ascii="Arial Narrow" w:hAnsi="Arial Narrow" w:cs="Arial"/>
          <w:sz w:val="26"/>
          <w:szCs w:val="26"/>
        </w:rPr>
        <w:t>m</w:t>
      </w:r>
      <w:r w:rsidRPr="001C7999">
        <w:rPr>
          <w:rFonts w:ascii="Arial Narrow" w:hAnsi="Arial Narrow" w:cs="Arial"/>
          <w:sz w:val="26"/>
          <w:szCs w:val="26"/>
        </w:rPr>
        <w:t xml:space="preserve"> o empate</w:t>
      </w:r>
      <w:r w:rsidR="00873E43" w:rsidRPr="001C7999">
        <w:rPr>
          <w:rFonts w:ascii="Arial Narrow" w:hAnsi="Arial Narrow" w:cs="Arial"/>
          <w:sz w:val="26"/>
          <w:szCs w:val="26"/>
        </w:rPr>
        <w:t xml:space="preserve"> ocorrido</w:t>
      </w:r>
      <w:r w:rsidRPr="001C7999">
        <w:rPr>
          <w:rFonts w:ascii="Arial Narrow" w:hAnsi="Arial Narrow" w:cs="Arial"/>
          <w:sz w:val="26"/>
          <w:szCs w:val="26"/>
        </w:rPr>
        <w:t xml:space="preserve">, a preferência será </w:t>
      </w:r>
      <w:r w:rsidR="00873E43" w:rsidRPr="001C7999">
        <w:rPr>
          <w:rFonts w:ascii="Arial Narrow" w:hAnsi="Arial Narrow" w:cs="Arial"/>
          <w:sz w:val="26"/>
          <w:szCs w:val="26"/>
        </w:rPr>
        <w:t xml:space="preserve">definida em favor </w:t>
      </w:r>
      <w:r w:rsidRPr="001C7999">
        <w:rPr>
          <w:rFonts w:ascii="Arial Narrow" w:hAnsi="Arial Narrow" w:cs="Arial"/>
          <w:sz w:val="26"/>
          <w:szCs w:val="26"/>
        </w:rPr>
        <w:t>de:</w:t>
      </w:r>
    </w:p>
    <w:p w14:paraId="4CC5E0FD" w14:textId="77777777" w:rsidR="004F4DC1" w:rsidRPr="001C7999" w:rsidRDefault="004F4DC1" w:rsidP="004348D6">
      <w:pPr>
        <w:pStyle w:val="PargrafodaLista"/>
        <w:tabs>
          <w:tab w:val="left" w:pos="567"/>
        </w:tabs>
        <w:spacing w:after="0" w:line="240" w:lineRule="auto"/>
        <w:ind w:left="0"/>
        <w:jc w:val="both"/>
        <w:rPr>
          <w:rFonts w:ascii="Arial Narrow" w:hAnsi="Arial Narrow" w:cs="Arial"/>
          <w:sz w:val="26"/>
          <w:szCs w:val="26"/>
        </w:rPr>
      </w:pPr>
    </w:p>
    <w:p w14:paraId="6EDD17B1" w14:textId="77777777" w:rsidR="004F4DC1" w:rsidRPr="001C7999" w:rsidRDefault="004F4DC1">
      <w:pPr>
        <w:pStyle w:val="PargrafodaLista"/>
        <w:numPr>
          <w:ilvl w:val="3"/>
          <w:numId w:val="6"/>
        </w:numPr>
        <w:tabs>
          <w:tab w:val="left" w:pos="851"/>
        </w:tabs>
        <w:spacing w:after="0" w:line="240" w:lineRule="auto"/>
        <w:ind w:left="0" w:firstLine="0"/>
        <w:jc w:val="both"/>
        <w:rPr>
          <w:rFonts w:ascii="Arial Narrow" w:hAnsi="Arial Narrow" w:cs="Arial"/>
          <w:sz w:val="26"/>
          <w:szCs w:val="26"/>
        </w:rPr>
      </w:pPr>
      <w:r w:rsidRPr="001C7999">
        <w:rPr>
          <w:rFonts w:ascii="Arial Narrow" w:hAnsi="Arial Narrow" w:cs="Arial"/>
          <w:sz w:val="26"/>
          <w:szCs w:val="26"/>
        </w:rPr>
        <w:t>Empresas estabelecidas no território do Estado de Pernambuco;</w:t>
      </w:r>
    </w:p>
    <w:p w14:paraId="751F614B" w14:textId="77777777" w:rsidR="004F4DC1" w:rsidRPr="001C7999" w:rsidRDefault="004F4DC1">
      <w:pPr>
        <w:pStyle w:val="PargrafodaLista"/>
        <w:numPr>
          <w:ilvl w:val="3"/>
          <w:numId w:val="6"/>
        </w:numPr>
        <w:tabs>
          <w:tab w:val="left" w:pos="851"/>
        </w:tabs>
        <w:spacing w:after="0" w:line="240" w:lineRule="auto"/>
        <w:ind w:left="0" w:firstLine="0"/>
        <w:jc w:val="both"/>
        <w:rPr>
          <w:rFonts w:ascii="Arial Narrow" w:hAnsi="Arial Narrow" w:cs="Arial"/>
          <w:sz w:val="26"/>
          <w:szCs w:val="26"/>
        </w:rPr>
      </w:pPr>
      <w:r w:rsidRPr="001C7999">
        <w:rPr>
          <w:rFonts w:ascii="Arial Narrow" w:hAnsi="Arial Narrow" w:cs="Arial"/>
          <w:sz w:val="26"/>
          <w:szCs w:val="26"/>
        </w:rPr>
        <w:t>Empresas brasileiras;</w:t>
      </w:r>
    </w:p>
    <w:p w14:paraId="2662B33E" w14:textId="77777777" w:rsidR="004F4DC1" w:rsidRPr="001C7999" w:rsidRDefault="004F4DC1">
      <w:pPr>
        <w:pStyle w:val="PargrafodaLista"/>
        <w:numPr>
          <w:ilvl w:val="3"/>
          <w:numId w:val="6"/>
        </w:numPr>
        <w:tabs>
          <w:tab w:val="left" w:pos="851"/>
        </w:tabs>
        <w:spacing w:after="0" w:line="240" w:lineRule="auto"/>
        <w:ind w:left="0" w:firstLine="0"/>
        <w:jc w:val="both"/>
        <w:rPr>
          <w:rFonts w:ascii="Arial Narrow" w:hAnsi="Arial Narrow" w:cs="Arial"/>
          <w:sz w:val="26"/>
          <w:szCs w:val="26"/>
        </w:rPr>
      </w:pPr>
      <w:r w:rsidRPr="001C7999">
        <w:rPr>
          <w:rFonts w:ascii="Arial Narrow" w:hAnsi="Arial Narrow" w:cs="Arial"/>
          <w:sz w:val="26"/>
          <w:szCs w:val="26"/>
        </w:rPr>
        <w:t>Empresas que invistam em pesquisa e no desenvolvimento de tecnologia no País; e,</w:t>
      </w:r>
    </w:p>
    <w:p w14:paraId="2A488144" w14:textId="77777777" w:rsidR="004F4DC1" w:rsidRPr="001C7999" w:rsidRDefault="004F4DC1">
      <w:pPr>
        <w:pStyle w:val="PargrafodaLista"/>
        <w:numPr>
          <w:ilvl w:val="3"/>
          <w:numId w:val="6"/>
        </w:numPr>
        <w:tabs>
          <w:tab w:val="left" w:pos="851"/>
        </w:tabs>
        <w:spacing w:after="0" w:line="240" w:lineRule="auto"/>
        <w:ind w:left="0" w:firstLine="0"/>
        <w:jc w:val="both"/>
        <w:rPr>
          <w:rFonts w:ascii="Arial Narrow" w:hAnsi="Arial Narrow" w:cs="Arial"/>
          <w:sz w:val="26"/>
          <w:szCs w:val="26"/>
        </w:rPr>
      </w:pPr>
      <w:r w:rsidRPr="001C7999">
        <w:rPr>
          <w:rFonts w:ascii="Arial Narrow" w:hAnsi="Arial Narrow" w:cs="Arial"/>
          <w:sz w:val="26"/>
          <w:szCs w:val="26"/>
        </w:rPr>
        <w:t xml:space="preserve">Empresas que comprovem a prática de mitigação, nos termos da Lei Federal nº 12.187, de 29 de dezembro de 2009, que institui a Política Nacional sobre Mudança do Clima (PNMC) e dá outras providências. </w:t>
      </w:r>
    </w:p>
    <w:p w14:paraId="54DF0B6C" w14:textId="77777777" w:rsidR="004F4DC1" w:rsidRPr="001C7999" w:rsidRDefault="004F4DC1" w:rsidP="004348D6">
      <w:pPr>
        <w:pStyle w:val="PargrafodaLista"/>
        <w:tabs>
          <w:tab w:val="left" w:pos="851"/>
        </w:tabs>
        <w:spacing w:after="0" w:line="240" w:lineRule="auto"/>
        <w:ind w:left="0"/>
        <w:jc w:val="both"/>
        <w:rPr>
          <w:rFonts w:ascii="Arial Narrow" w:hAnsi="Arial Narrow" w:cs="Arial"/>
          <w:sz w:val="26"/>
          <w:szCs w:val="26"/>
        </w:rPr>
      </w:pPr>
    </w:p>
    <w:p w14:paraId="1231E062" w14:textId="215B7F4C" w:rsidR="004F4DC1" w:rsidRPr="001C7999" w:rsidRDefault="004F4DC1">
      <w:pPr>
        <w:pStyle w:val="PargrafodaLista"/>
        <w:numPr>
          <w:ilvl w:val="2"/>
          <w:numId w:val="6"/>
        </w:numPr>
        <w:tabs>
          <w:tab w:val="left" w:pos="567"/>
        </w:tabs>
        <w:spacing w:after="0" w:line="240" w:lineRule="auto"/>
        <w:ind w:left="0" w:firstLine="0"/>
        <w:jc w:val="both"/>
        <w:rPr>
          <w:rFonts w:ascii="Arial Narrow" w:hAnsi="Arial Narrow" w:cs="Arial"/>
          <w:sz w:val="26"/>
          <w:szCs w:val="26"/>
        </w:rPr>
      </w:pPr>
      <w:r w:rsidRPr="001C7999">
        <w:rPr>
          <w:rFonts w:ascii="Arial Narrow" w:hAnsi="Arial Narrow" w:cs="Arial"/>
          <w:sz w:val="26"/>
          <w:szCs w:val="26"/>
        </w:rPr>
        <w:t xml:space="preserve">Caso as regras previstas no subitem </w:t>
      </w:r>
      <w:r w:rsidR="005C493E" w:rsidRPr="001C7999">
        <w:rPr>
          <w:rFonts w:ascii="Arial Narrow" w:hAnsi="Arial Narrow" w:cs="Arial"/>
          <w:sz w:val="26"/>
          <w:szCs w:val="26"/>
        </w:rPr>
        <w:t>6</w:t>
      </w:r>
      <w:r w:rsidRPr="001C7999">
        <w:rPr>
          <w:rFonts w:ascii="Arial Narrow" w:hAnsi="Arial Narrow" w:cs="Arial"/>
          <w:sz w:val="26"/>
          <w:szCs w:val="26"/>
        </w:rPr>
        <w:t>.1.2 não solucionem o desempate, será realizado sorteio em sessão pública, no próprio sistema informatizado de operacionalização de licitações contratado pela Autarquia Previdenciária.</w:t>
      </w:r>
    </w:p>
    <w:p w14:paraId="41DB9551" w14:textId="77777777" w:rsidR="004F4DC1" w:rsidRPr="001C7999" w:rsidRDefault="004F4DC1" w:rsidP="004348D6">
      <w:pPr>
        <w:pStyle w:val="PargrafodaLista"/>
        <w:tabs>
          <w:tab w:val="left" w:pos="567"/>
        </w:tabs>
        <w:spacing w:after="0" w:line="240" w:lineRule="auto"/>
        <w:ind w:left="0"/>
        <w:jc w:val="both"/>
        <w:rPr>
          <w:rFonts w:ascii="Arial Narrow" w:hAnsi="Arial Narrow" w:cs="Arial"/>
          <w:sz w:val="26"/>
          <w:szCs w:val="26"/>
        </w:rPr>
      </w:pPr>
    </w:p>
    <w:p w14:paraId="79A45B21" w14:textId="77777777" w:rsidR="004F4DC1" w:rsidRPr="001C7999" w:rsidRDefault="004F4DC1">
      <w:pPr>
        <w:pStyle w:val="PargrafodaLista"/>
        <w:numPr>
          <w:ilvl w:val="2"/>
          <w:numId w:val="6"/>
        </w:numPr>
        <w:tabs>
          <w:tab w:val="left" w:pos="567"/>
        </w:tabs>
        <w:spacing w:after="0" w:line="240" w:lineRule="auto"/>
        <w:ind w:left="0" w:firstLine="0"/>
        <w:jc w:val="both"/>
        <w:rPr>
          <w:rFonts w:ascii="Arial Narrow" w:hAnsi="Arial Narrow" w:cs="Arial"/>
          <w:sz w:val="26"/>
          <w:szCs w:val="26"/>
        </w:rPr>
      </w:pPr>
      <w:r w:rsidRPr="001C7999">
        <w:rPr>
          <w:rFonts w:ascii="Arial Narrow" w:hAnsi="Arial Narrow" w:cs="Arial"/>
          <w:sz w:val="26"/>
          <w:szCs w:val="26"/>
        </w:rPr>
        <w:t xml:space="preserve"> Nos procedimentos licitatórios será assegurada, como critério de desempate, preferência de contratação para as microempresas, empresas de pequeno porte, microempreendedor individual, na forma do estabelecido na Lei Complementar Federal n.º 123, de 2006, e Lei Complementar n.º 163, de 2013.</w:t>
      </w:r>
    </w:p>
    <w:p w14:paraId="3148ED43" w14:textId="77777777" w:rsidR="004F4DC1" w:rsidRPr="001C7999" w:rsidRDefault="004F4DC1" w:rsidP="004348D6">
      <w:pPr>
        <w:pStyle w:val="PargrafodaLista"/>
        <w:spacing w:after="0" w:line="240" w:lineRule="auto"/>
        <w:ind w:left="0"/>
        <w:rPr>
          <w:rFonts w:ascii="Arial Narrow" w:hAnsi="Arial Narrow" w:cs="Arial"/>
          <w:sz w:val="26"/>
          <w:szCs w:val="26"/>
        </w:rPr>
      </w:pPr>
    </w:p>
    <w:p w14:paraId="53EAD902" w14:textId="5908F8DF" w:rsidR="005D6E12" w:rsidRPr="001C7999" w:rsidRDefault="004F4DC1">
      <w:pPr>
        <w:pStyle w:val="PargrafodaLista"/>
        <w:numPr>
          <w:ilvl w:val="2"/>
          <w:numId w:val="6"/>
        </w:numPr>
        <w:tabs>
          <w:tab w:val="left" w:pos="567"/>
        </w:tabs>
        <w:spacing w:after="0" w:line="240" w:lineRule="auto"/>
        <w:ind w:left="0" w:firstLine="0"/>
        <w:jc w:val="both"/>
        <w:rPr>
          <w:rFonts w:ascii="Arial Narrow" w:hAnsi="Arial Narrow" w:cs="Arial"/>
          <w:sz w:val="26"/>
          <w:szCs w:val="26"/>
        </w:rPr>
      </w:pPr>
      <w:r w:rsidRPr="001C7999">
        <w:rPr>
          <w:rFonts w:ascii="Arial Narrow" w:hAnsi="Arial Narrow" w:cs="Arial"/>
          <w:sz w:val="26"/>
          <w:szCs w:val="26"/>
        </w:rPr>
        <w:lastRenderedPageBreak/>
        <w:t xml:space="preserve"> Na aplicação do direito de preferência de que o subitem anterior, havendo mais de uma proposta de microempresa, empresa de pequeno porte e microempreendedor individual com o mesmo valor, o sistema realizará sorteio para definição da ordem de exercício do direito.</w:t>
      </w:r>
    </w:p>
    <w:p w14:paraId="31DA75DD" w14:textId="77777777" w:rsidR="0015290F" w:rsidRPr="001C7999" w:rsidRDefault="0015290F" w:rsidP="004348D6">
      <w:pPr>
        <w:pStyle w:val="PargrafodaLista"/>
        <w:spacing w:after="0" w:line="240" w:lineRule="auto"/>
        <w:ind w:left="0"/>
        <w:rPr>
          <w:rFonts w:ascii="Arial Narrow" w:hAnsi="Arial Narrow" w:cs="Arial"/>
          <w:sz w:val="26"/>
          <w:szCs w:val="26"/>
        </w:rPr>
      </w:pPr>
    </w:p>
    <w:p w14:paraId="12AA7F18" w14:textId="25E60FAE" w:rsidR="0015290F" w:rsidRPr="001C7999" w:rsidRDefault="0015290F">
      <w:pPr>
        <w:pStyle w:val="PargrafodaLista"/>
        <w:numPr>
          <w:ilvl w:val="2"/>
          <w:numId w:val="6"/>
        </w:numPr>
        <w:tabs>
          <w:tab w:val="left" w:pos="567"/>
        </w:tabs>
        <w:spacing w:after="0" w:line="240" w:lineRule="auto"/>
        <w:ind w:left="0" w:firstLine="0"/>
        <w:jc w:val="both"/>
        <w:rPr>
          <w:rFonts w:ascii="Arial Narrow" w:hAnsi="Arial Narrow" w:cs="Arial"/>
          <w:sz w:val="26"/>
          <w:szCs w:val="26"/>
        </w:rPr>
      </w:pPr>
      <w:r w:rsidRPr="001C7999">
        <w:rPr>
          <w:rFonts w:ascii="Arial Narrow" w:hAnsi="Arial Narrow" w:cs="Arial"/>
          <w:sz w:val="26"/>
          <w:szCs w:val="26"/>
        </w:rPr>
        <w:t>Caso as regras de desempate observadas neste capítulo não tenham sido regulamentadas, o procedimento de desempate ocorrerá por intermédio de sorteio automático, realizado no próprio sistema operacional de licitações utilizado.</w:t>
      </w:r>
    </w:p>
    <w:p w14:paraId="7E81F7EF" w14:textId="77777777" w:rsidR="00873E43" w:rsidRPr="001C7999" w:rsidRDefault="00873E43" w:rsidP="004348D6">
      <w:pPr>
        <w:pStyle w:val="PargrafodaLista"/>
        <w:spacing w:after="0" w:line="240" w:lineRule="auto"/>
        <w:ind w:left="0"/>
        <w:rPr>
          <w:rFonts w:ascii="Arial Narrow" w:hAnsi="Arial Narrow" w:cs="Arial"/>
          <w:sz w:val="26"/>
          <w:szCs w:val="26"/>
        </w:rPr>
      </w:pPr>
    </w:p>
    <w:p w14:paraId="7D77F86A" w14:textId="51B4163C" w:rsidR="00873E43" w:rsidRPr="001C7999" w:rsidRDefault="00873E43">
      <w:pPr>
        <w:pStyle w:val="PargrafodaLista"/>
        <w:numPr>
          <w:ilvl w:val="1"/>
          <w:numId w:val="6"/>
        </w:numPr>
        <w:tabs>
          <w:tab w:val="left" w:pos="426"/>
        </w:tabs>
        <w:spacing w:after="0" w:line="240" w:lineRule="auto"/>
        <w:ind w:left="0" w:firstLine="0"/>
        <w:jc w:val="both"/>
        <w:rPr>
          <w:rFonts w:ascii="Arial Narrow" w:hAnsi="Arial Narrow" w:cs="Arial"/>
          <w:b/>
          <w:bCs/>
          <w:sz w:val="26"/>
          <w:szCs w:val="26"/>
        </w:rPr>
      </w:pPr>
      <w:r w:rsidRPr="001C7999">
        <w:rPr>
          <w:rFonts w:ascii="Arial Narrow" w:hAnsi="Arial Narrow" w:cs="Arial"/>
          <w:b/>
          <w:bCs/>
          <w:sz w:val="26"/>
          <w:szCs w:val="26"/>
        </w:rPr>
        <w:t>Critérios de julgamento.</w:t>
      </w:r>
    </w:p>
    <w:p w14:paraId="58B18A4A" w14:textId="77777777" w:rsidR="00873E43" w:rsidRPr="001C7999" w:rsidRDefault="00873E43" w:rsidP="004348D6">
      <w:pPr>
        <w:pStyle w:val="PargrafodaLista"/>
        <w:tabs>
          <w:tab w:val="left" w:pos="426"/>
        </w:tabs>
        <w:spacing w:after="0" w:line="240" w:lineRule="auto"/>
        <w:ind w:left="0"/>
        <w:jc w:val="both"/>
        <w:rPr>
          <w:rFonts w:ascii="Arial Narrow" w:hAnsi="Arial Narrow" w:cs="Arial"/>
          <w:sz w:val="26"/>
          <w:szCs w:val="26"/>
        </w:rPr>
      </w:pPr>
    </w:p>
    <w:p w14:paraId="488DC23F" w14:textId="62235B7B" w:rsidR="00164337" w:rsidRPr="001C7999" w:rsidRDefault="001556DB">
      <w:pPr>
        <w:pStyle w:val="PargrafodaLista"/>
        <w:numPr>
          <w:ilvl w:val="2"/>
          <w:numId w:val="6"/>
        </w:numPr>
        <w:tabs>
          <w:tab w:val="left" w:pos="567"/>
        </w:tabs>
        <w:spacing w:after="0" w:line="240" w:lineRule="auto"/>
        <w:ind w:left="0" w:firstLine="0"/>
        <w:jc w:val="both"/>
        <w:rPr>
          <w:rFonts w:ascii="Arial Narrow" w:hAnsi="Arial Narrow" w:cs="Arial"/>
          <w:sz w:val="26"/>
          <w:szCs w:val="26"/>
        </w:rPr>
      </w:pPr>
      <w:r w:rsidRPr="001C7999">
        <w:rPr>
          <w:rFonts w:ascii="Arial Narrow" w:hAnsi="Arial Narrow" w:cs="Arial"/>
          <w:sz w:val="26"/>
          <w:szCs w:val="26"/>
        </w:rPr>
        <w:t>O critério de julgamento adotado será o de menor preço global, considerando o valor total ofertado para a contratação</w:t>
      </w:r>
      <w:r w:rsidR="007D5E8F" w:rsidRPr="001C7999">
        <w:rPr>
          <w:rFonts w:ascii="Arial Narrow" w:hAnsi="Arial Narrow" w:cs="Arial"/>
          <w:sz w:val="26"/>
          <w:szCs w:val="26"/>
        </w:rPr>
        <w:t>.</w:t>
      </w:r>
    </w:p>
    <w:p w14:paraId="2134A92E" w14:textId="77777777" w:rsidR="00164337" w:rsidRPr="001C7999" w:rsidRDefault="00164337" w:rsidP="004348D6">
      <w:pPr>
        <w:pStyle w:val="PargrafodaLista"/>
        <w:tabs>
          <w:tab w:val="left" w:pos="567"/>
        </w:tabs>
        <w:spacing w:after="0" w:line="240" w:lineRule="auto"/>
        <w:ind w:left="0"/>
        <w:jc w:val="both"/>
        <w:rPr>
          <w:rFonts w:ascii="Arial Narrow" w:hAnsi="Arial Narrow" w:cs="Arial"/>
          <w:sz w:val="26"/>
          <w:szCs w:val="26"/>
        </w:rPr>
      </w:pPr>
    </w:p>
    <w:p w14:paraId="37A1E02B" w14:textId="77777777" w:rsidR="00164337" w:rsidRPr="001C7999" w:rsidRDefault="00164337">
      <w:pPr>
        <w:pStyle w:val="PargrafodaLista"/>
        <w:numPr>
          <w:ilvl w:val="2"/>
          <w:numId w:val="6"/>
        </w:numPr>
        <w:tabs>
          <w:tab w:val="left" w:pos="567"/>
        </w:tabs>
        <w:spacing w:after="0" w:line="240" w:lineRule="auto"/>
        <w:ind w:left="0" w:firstLine="0"/>
        <w:jc w:val="both"/>
        <w:rPr>
          <w:rFonts w:ascii="Arial Narrow" w:hAnsi="Arial Narrow" w:cs="Arial"/>
          <w:sz w:val="26"/>
          <w:szCs w:val="26"/>
        </w:rPr>
      </w:pPr>
      <w:r w:rsidRPr="001C7999">
        <w:rPr>
          <w:rFonts w:ascii="Arial Narrow" w:hAnsi="Arial Narrow" w:cs="Arial"/>
          <w:sz w:val="26"/>
          <w:szCs w:val="26"/>
        </w:rPr>
        <w:t>Os custos indiretos relacionados às despesas de manutenção, utilização, reposição, depreciação e impacto ambiental, entre outros critérios, poderão ser considerados para a definição do menor dispêndio, sempre que objetivamente mensuráveis, conforme critérios definidos neste instrumento convocatório e seus anexos.</w:t>
      </w:r>
    </w:p>
    <w:p w14:paraId="5821A2EB" w14:textId="77777777" w:rsidR="00164337" w:rsidRPr="001C7999" w:rsidRDefault="00164337" w:rsidP="004348D6">
      <w:pPr>
        <w:pStyle w:val="PargrafodaLista"/>
        <w:spacing w:after="0" w:line="240" w:lineRule="auto"/>
        <w:ind w:left="0"/>
        <w:rPr>
          <w:rFonts w:ascii="Arial Narrow" w:hAnsi="Arial Narrow" w:cs="Arial"/>
          <w:sz w:val="26"/>
          <w:szCs w:val="26"/>
        </w:rPr>
      </w:pPr>
    </w:p>
    <w:p w14:paraId="6AC5BF2A" w14:textId="7BD897D7" w:rsidR="00164337" w:rsidRPr="001C7999" w:rsidRDefault="00601F14" w:rsidP="00A970E1">
      <w:pPr>
        <w:pStyle w:val="PargrafodaLista"/>
        <w:numPr>
          <w:ilvl w:val="2"/>
          <w:numId w:val="6"/>
        </w:numPr>
        <w:tabs>
          <w:tab w:val="left" w:pos="567"/>
        </w:tabs>
        <w:spacing w:after="0" w:line="240" w:lineRule="auto"/>
        <w:ind w:left="0" w:firstLine="0"/>
        <w:jc w:val="both"/>
        <w:rPr>
          <w:rFonts w:ascii="Arial Narrow" w:hAnsi="Arial Narrow" w:cs="Arial"/>
          <w:sz w:val="26"/>
          <w:szCs w:val="26"/>
        </w:rPr>
      </w:pPr>
      <w:r w:rsidRPr="001C7999">
        <w:rPr>
          <w:rFonts w:ascii="Arial Narrow" w:hAnsi="Arial Narrow" w:cs="Arial"/>
          <w:sz w:val="26"/>
          <w:szCs w:val="26"/>
        </w:rPr>
        <w:t xml:space="preserve"> </w:t>
      </w:r>
      <w:r w:rsidR="00164337" w:rsidRPr="001C7999">
        <w:rPr>
          <w:rFonts w:ascii="Arial Narrow" w:hAnsi="Arial Narrow" w:cs="Arial"/>
          <w:sz w:val="26"/>
          <w:szCs w:val="26"/>
        </w:rPr>
        <w:t xml:space="preserve">O </w:t>
      </w:r>
      <w:r w:rsidRPr="001C7999">
        <w:rPr>
          <w:rFonts w:ascii="Arial Narrow" w:hAnsi="Arial Narrow" w:cs="Arial"/>
          <w:sz w:val="26"/>
          <w:szCs w:val="26"/>
        </w:rPr>
        <w:t>critério de julgamento por menor preço global terá como referência o valor total estimado no instrumento convocatório</w:t>
      </w:r>
    </w:p>
    <w:p w14:paraId="5DE98F5B" w14:textId="77777777" w:rsidR="007D5E8F" w:rsidRPr="001C7999" w:rsidRDefault="007D5E8F" w:rsidP="007D5E8F">
      <w:pPr>
        <w:pStyle w:val="PargrafodaLista"/>
        <w:tabs>
          <w:tab w:val="left" w:pos="567"/>
        </w:tabs>
        <w:spacing w:after="0" w:line="240" w:lineRule="auto"/>
        <w:ind w:left="0"/>
        <w:jc w:val="both"/>
        <w:rPr>
          <w:rFonts w:ascii="Arial Narrow" w:hAnsi="Arial Narrow" w:cs="Arial"/>
          <w:sz w:val="26"/>
          <w:szCs w:val="26"/>
        </w:rPr>
      </w:pPr>
    </w:p>
    <w:p w14:paraId="3A11A2EC" w14:textId="37C22AA5" w:rsidR="00FF026C" w:rsidRPr="001C7999" w:rsidRDefault="004A1569">
      <w:pPr>
        <w:pStyle w:val="PargrafodaLista"/>
        <w:numPr>
          <w:ilvl w:val="0"/>
          <w:numId w:val="6"/>
        </w:numPr>
        <w:pBdr>
          <w:top w:val="single" w:sz="4" w:space="1" w:color="auto"/>
          <w:left w:val="single" w:sz="4" w:space="4" w:color="auto"/>
          <w:bottom w:val="single" w:sz="4" w:space="1" w:color="auto"/>
          <w:right w:val="single" w:sz="4" w:space="4" w:color="auto"/>
        </w:pBdr>
        <w:shd w:val="clear" w:color="auto" w:fill="D9D9D9" w:themeFill="background1" w:themeFillShade="D9"/>
        <w:tabs>
          <w:tab w:val="left" w:pos="284"/>
        </w:tabs>
        <w:spacing w:after="0" w:line="240" w:lineRule="auto"/>
        <w:ind w:left="0" w:firstLine="0"/>
        <w:jc w:val="both"/>
        <w:rPr>
          <w:rFonts w:ascii="Arial Narrow" w:hAnsi="Arial Narrow" w:cs="Arial"/>
          <w:sz w:val="26"/>
          <w:szCs w:val="26"/>
        </w:rPr>
      </w:pPr>
      <w:r w:rsidRPr="001C7999">
        <w:rPr>
          <w:rFonts w:ascii="Arial Narrow" w:hAnsi="Arial Narrow" w:cs="Arial"/>
          <w:b/>
          <w:bCs/>
          <w:sz w:val="26"/>
          <w:szCs w:val="26"/>
        </w:rPr>
        <w:t>R</w:t>
      </w:r>
      <w:r w:rsidR="00FF026C" w:rsidRPr="001C7999">
        <w:rPr>
          <w:rFonts w:ascii="Arial Narrow" w:hAnsi="Arial Narrow" w:cs="Arial"/>
          <w:b/>
          <w:bCs/>
          <w:sz w:val="26"/>
          <w:szCs w:val="26"/>
        </w:rPr>
        <w:t>equisitos de habilitação</w:t>
      </w:r>
      <w:r w:rsidRPr="001C7999">
        <w:rPr>
          <w:rFonts w:ascii="Arial Narrow" w:hAnsi="Arial Narrow" w:cs="Arial"/>
          <w:b/>
          <w:bCs/>
          <w:sz w:val="26"/>
          <w:szCs w:val="26"/>
        </w:rPr>
        <w:t>.</w:t>
      </w:r>
    </w:p>
    <w:p w14:paraId="4E4BC0CE" w14:textId="77777777" w:rsidR="004A1569" w:rsidRPr="001C7999" w:rsidRDefault="004A1569" w:rsidP="004348D6">
      <w:pPr>
        <w:pStyle w:val="PargrafodaLista"/>
        <w:tabs>
          <w:tab w:val="left" w:pos="284"/>
        </w:tabs>
        <w:spacing w:after="0" w:line="240" w:lineRule="auto"/>
        <w:ind w:left="0"/>
        <w:jc w:val="both"/>
        <w:rPr>
          <w:rFonts w:ascii="Arial Narrow" w:hAnsi="Arial Narrow" w:cs="Arial"/>
          <w:sz w:val="26"/>
          <w:szCs w:val="26"/>
        </w:rPr>
      </w:pPr>
    </w:p>
    <w:p w14:paraId="4C0EBC42" w14:textId="7FAAAFC2" w:rsidR="004A1569" w:rsidRPr="001C7999" w:rsidRDefault="004A1569">
      <w:pPr>
        <w:pStyle w:val="PargrafodaLista"/>
        <w:numPr>
          <w:ilvl w:val="1"/>
          <w:numId w:val="6"/>
        </w:numPr>
        <w:tabs>
          <w:tab w:val="left" w:pos="426"/>
        </w:tabs>
        <w:spacing w:after="0" w:line="240" w:lineRule="auto"/>
        <w:ind w:left="0" w:firstLine="0"/>
        <w:jc w:val="both"/>
        <w:rPr>
          <w:rFonts w:ascii="Arial Narrow" w:hAnsi="Arial Narrow" w:cs="Arial"/>
          <w:sz w:val="26"/>
          <w:szCs w:val="26"/>
        </w:rPr>
      </w:pPr>
      <w:r w:rsidRPr="001C7999">
        <w:rPr>
          <w:rFonts w:ascii="Arial Narrow" w:hAnsi="Arial Narrow" w:cs="Arial"/>
          <w:sz w:val="26"/>
          <w:szCs w:val="26"/>
        </w:rPr>
        <w:t>Será exigida a apresentação dos documentos de habilitação apenas do licitante vencedor, exceto quando a fase de habilitação anteceder a de julgamento</w:t>
      </w:r>
      <w:r w:rsidR="00C30685" w:rsidRPr="001C7999">
        <w:rPr>
          <w:rFonts w:ascii="Arial Narrow" w:hAnsi="Arial Narrow" w:cs="Arial"/>
          <w:sz w:val="26"/>
          <w:szCs w:val="26"/>
        </w:rPr>
        <w:t>,</w:t>
      </w:r>
      <w:r w:rsidRPr="001C7999">
        <w:rPr>
          <w:rFonts w:ascii="Arial Narrow" w:hAnsi="Arial Narrow" w:cs="Arial"/>
          <w:sz w:val="26"/>
          <w:szCs w:val="26"/>
        </w:rPr>
        <w:t xml:space="preserve"> nos termos do subitem </w:t>
      </w:r>
      <w:r w:rsidR="001D2952" w:rsidRPr="001C7999">
        <w:rPr>
          <w:rFonts w:ascii="Arial Narrow" w:hAnsi="Arial Narrow" w:cs="Arial"/>
          <w:sz w:val="26"/>
          <w:szCs w:val="26"/>
        </w:rPr>
        <w:t>3.6</w:t>
      </w:r>
      <w:r w:rsidRPr="001C7999">
        <w:rPr>
          <w:rFonts w:ascii="Arial Narrow" w:hAnsi="Arial Narrow" w:cs="Arial"/>
          <w:sz w:val="26"/>
          <w:szCs w:val="26"/>
        </w:rPr>
        <w:t>. deste instrumento convocatório.</w:t>
      </w:r>
    </w:p>
    <w:p w14:paraId="2D399D10" w14:textId="77777777" w:rsidR="004A1569" w:rsidRPr="001C7999" w:rsidRDefault="004A1569" w:rsidP="004348D6">
      <w:pPr>
        <w:pStyle w:val="PargrafodaLista"/>
        <w:tabs>
          <w:tab w:val="left" w:pos="426"/>
        </w:tabs>
        <w:spacing w:after="0" w:line="240" w:lineRule="auto"/>
        <w:ind w:left="0"/>
        <w:jc w:val="both"/>
        <w:rPr>
          <w:rFonts w:ascii="Arial Narrow" w:hAnsi="Arial Narrow" w:cs="Arial"/>
          <w:sz w:val="26"/>
          <w:szCs w:val="26"/>
        </w:rPr>
      </w:pPr>
    </w:p>
    <w:p w14:paraId="7A5D86BA" w14:textId="77777777" w:rsidR="00C30685" w:rsidRPr="001C7999" w:rsidRDefault="004A1569">
      <w:pPr>
        <w:pStyle w:val="PargrafodaLista"/>
        <w:numPr>
          <w:ilvl w:val="1"/>
          <w:numId w:val="6"/>
        </w:numPr>
        <w:tabs>
          <w:tab w:val="left" w:pos="426"/>
        </w:tabs>
        <w:spacing w:after="0" w:line="240" w:lineRule="auto"/>
        <w:ind w:left="0" w:firstLine="0"/>
        <w:jc w:val="both"/>
        <w:rPr>
          <w:rFonts w:ascii="Arial Narrow" w:hAnsi="Arial Narrow" w:cs="Arial"/>
          <w:sz w:val="26"/>
          <w:szCs w:val="26"/>
        </w:rPr>
      </w:pPr>
      <w:r w:rsidRPr="001C7999">
        <w:rPr>
          <w:rFonts w:ascii="Arial Narrow" w:hAnsi="Arial Narrow" w:cs="Arial"/>
          <w:sz w:val="26"/>
          <w:szCs w:val="26"/>
        </w:rPr>
        <w:t>Os documentos relativos à regularidade fiscal, em qualquer caso, somente serão exigidos em momento posterior ao julgamento das propostas, e apenas do licitante mais bem classificado, nos termos do inciso III do art. 63 da Lei nº 14.133, de 2021.</w:t>
      </w:r>
    </w:p>
    <w:p w14:paraId="71067CC3" w14:textId="77777777" w:rsidR="00C30685" w:rsidRPr="001C7999" w:rsidRDefault="00C30685" w:rsidP="004348D6">
      <w:pPr>
        <w:pStyle w:val="PargrafodaLista"/>
        <w:spacing w:after="0" w:line="240" w:lineRule="auto"/>
        <w:ind w:left="0"/>
        <w:rPr>
          <w:rFonts w:ascii="Arial Narrow" w:hAnsi="Arial Narrow" w:cs="Arial"/>
          <w:sz w:val="26"/>
          <w:szCs w:val="26"/>
        </w:rPr>
      </w:pPr>
    </w:p>
    <w:p w14:paraId="43F44E18" w14:textId="20A6F1ED" w:rsidR="00645E50" w:rsidRPr="001C7999" w:rsidRDefault="00854C0F">
      <w:pPr>
        <w:pStyle w:val="PargrafodaLista"/>
        <w:numPr>
          <w:ilvl w:val="1"/>
          <w:numId w:val="6"/>
        </w:numPr>
        <w:tabs>
          <w:tab w:val="left" w:pos="426"/>
        </w:tabs>
        <w:spacing w:after="0" w:line="240" w:lineRule="auto"/>
        <w:ind w:left="0" w:firstLine="0"/>
        <w:jc w:val="both"/>
        <w:rPr>
          <w:rFonts w:ascii="Arial Narrow" w:hAnsi="Arial Narrow" w:cs="Arial"/>
          <w:sz w:val="26"/>
          <w:szCs w:val="26"/>
        </w:rPr>
      </w:pPr>
      <w:r w:rsidRPr="001C7999">
        <w:rPr>
          <w:rFonts w:ascii="Arial Narrow" w:hAnsi="Arial Narrow" w:cs="Arial"/>
          <w:color w:val="000000" w:themeColor="text1"/>
          <w:sz w:val="26"/>
          <w:szCs w:val="26"/>
        </w:rPr>
        <w:t>A comprovação da regularidade fiscal e trabalhista das microempresas e empresas de pequeno porte deverá ser apresentada na fase de habilitação, ainda que contenha alguma restrição. Caso a licitante seja declarada vencedora, ser-lhe-á assegurado o prazo previsto na Lei Complementar nº 123/2006 para promover a regularização da documentação, como condição para a assinatura do contrato.</w:t>
      </w:r>
      <w:r w:rsidR="006A7BB4" w:rsidRPr="001C7999">
        <w:rPr>
          <w:rFonts w:ascii="Arial Narrow" w:hAnsi="Arial Narrow" w:cs="Arial"/>
          <w:color w:val="000000" w:themeColor="text1"/>
          <w:sz w:val="26"/>
          <w:szCs w:val="26"/>
        </w:rPr>
        <w:t xml:space="preserve"> </w:t>
      </w:r>
      <w:r w:rsidR="006A7BB4" w:rsidRPr="001C7999">
        <w:rPr>
          <w:rFonts w:ascii="Arial Narrow" w:hAnsi="Arial Narrow" w:cs="Arial"/>
          <w:sz w:val="26"/>
          <w:szCs w:val="26"/>
        </w:rPr>
        <w:t>(Parágrafo único do artigo 45 da Resolução nº 001/2024)</w:t>
      </w:r>
      <w:r w:rsidR="004A1569" w:rsidRPr="001C7999">
        <w:rPr>
          <w:rFonts w:ascii="Arial Narrow" w:hAnsi="Arial Narrow" w:cs="Arial"/>
          <w:sz w:val="26"/>
          <w:szCs w:val="26"/>
        </w:rPr>
        <w:t>.</w:t>
      </w:r>
      <w:r w:rsidR="007D5E8F" w:rsidRPr="001C7999">
        <w:rPr>
          <w:rFonts w:ascii="Arial Narrow" w:hAnsi="Arial Narrow" w:cs="Arial"/>
          <w:sz w:val="26"/>
          <w:szCs w:val="26"/>
        </w:rPr>
        <w:t xml:space="preserve"> </w:t>
      </w:r>
    </w:p>
    <w:p w14:paraId="0E64D141" w14:textId="77777777" w:rsidR="00645E50" w:rsidRPr="001C7999" w:rsidRDefault="00645E50" w:rsidP="004348D6">
      <w:pPr>
        <w:pStyle w:val="PargrafodaLista"/>
        <w:spacing w:after="0" w:line="240" w:lineRule="auto"/>
        <w:ind w:left="0"/>
        <w:rPr>
          <w:rFonts w:ascii="Arial Narrow" w:hAnsi="Arial Narrow" w:cs="Arial"/>
          <w:sz w:val="26"/>
          <w:szCs w:val="26"/>
        </w:rPr>
      </w:pPr>
    </w:p>
    <w:p w14:paraId="134FDA7D" w14:textId="77777777" w:rsidR="009D6043" w:rsidRPr="001C7999" w:rsidRDefault="004A1569">
      <w:pPr>
        <w:pStyle w:val="PargrafodaLista"/>
        <w:numPr>
          <w:ilvl w:val="1"/>
          <w:numId w:val="6"/>
        </w:numPr>
        <w:tabs>
          <w:tab w:val="left" w:pos="426"/>
        </w:tabs>
        <w:spacing w:after="0" w:line="240" w:lineRule="auto"/>
        <w:ind w:left="0" w:firstLine="0"/>
        <w:jc w:val="both"/>
        <w:rPr>
          <w:rFonts w:ascii="Arial Narrow" w:hAnsi="Arial Narrow" w:cs="Arial"/>
          <w:sz w:val="26"/>
          <w:szCs w:val="26"/>
        </w:rPr>
      </w:pPr>
      <w:r w:rsidRPr="001C7999">
        <w:rPr>
          <w:rFonts w:ascii="Arial Narrow" w:hAnsi="Arial Narrow" w:cs="Arial"/>
          <w:sz w:val="26"/>
          <w:szCs w:val="26"/>
        </w:rPr>
        <w:t>Os documentos de habilitação deverão ser apresentados em formato digital, via sistema, no prazo definido no instrumento convocatório, após a solicitação do agente de contratação ou da comissão de contratação, no prazo de, no mínimo, duas horas, prorrogável por igual período.</w:t>
      </w:r>
    </w:p>
    <w:p w14:paraId="797DB497" w14:textId="77777777" w:rsidR="009D6043" w:rsidRPr="001C7999" w:rsidRDefault="009D6043" w:rsidP="004348D6">
      <w:pPr>
        <w:pStyle w:val="PargrafodaLista"/>
        <w:spacing w:after="0" w:line="240" w:lineRule="auto"/>
        <w:ind w:left="0"/>
        <w:rPr>
          <w:rFonts w:ascii="Arial Narrow" w:hAnsi="Arial Narrow" w:cs="Arial"/>
          <w:sz w:val="26"/>
          <w:szCs w:val="26"/>
        </w:rPr>
      </w:pPr>
    </w:p>
    <w:p w14:paraId="0F405939" w14:textId="77777777" w:rsidR="003179D5" w:rsidRPr="001C7999" w:rsidRDefault="009D6043">
      <w:pPr>
        <w:pStyle w:val="PargrafodaLista"/>
        <w:numPr>
          <w:ilvl w:val="1"/>
          <w:numId w:val="6"/>
        </w:numPr>
        <w:tabs>
          <w:tab w:val="left" w:pos="426"/>
        </w:tabs>
        <w:spacing w:after="0" w:line="240" w:lineRule="auto"/>
        <w:ind w:left="0" w:firstLine="0"/>
        <w:jc w:val="both"/>
        <w:rPr>
          <w:rFonts w:ascii="Arial Narrow" w:hAnsi="Arial Narrow" w:cs="Arial"/>
          <w:sz w:val="26"/>
          <w:szCs w:val="26"/>
        </w:rPr>
      </w:pPr>
      <w:r w:rsidRPr="001C7999">
        <w:rPr>
          <w:rFonts w:ascii="Arial Narrow" w:hAnsi="Arial Narrow" w:cs="Arial"/>
          <w:sz w:val="26"/>
          <w:szCs w:val="26"/>
        </w:rPr>
        <w:t>A</w:t>
      </w:r>
      <w:r w:rsidR="004A1569" w:rsidRPr="001C7999">
        <w:rPr>
          <w:rFonts w:ascii="Arial Narrow" w:hAnsi="Arial Narrow" w:cs="Arial"/>
          <w:sz w:val="26"/>
          <w:szCs w:val="26"/>
        </w:rPr>
        <w:t xml:space="preserve"> apresentação dos documentos de habilitação poderá ser substituída pelo registro cadastral do sistema eletrônico ou em sistema semelhante mantido pelo Instituto de Previdência Social do Município do Paulista.</w:t>
      </w:r>
    </w:p>
    <w:p w14:paraId="32AB8925" w14:textId="77777777" w:rsidR="003179D5" w:rsidRPr="001C7999" w:rsidRDefault="003179D5" w:rsidP="004348D6">
      <w:pPr>
        <w:pStyle w:val="PargrafodaLista"/>
        <w:spacing w:after="0" w:line="240" w:lineRule="auto"/>
        <w:ind w:left="0"/>
        <w:rPr>
          <w:rFonts w:ascii="Arial Narrow" w:hAnsi="Arial Narrow" w:cs="Arial"/>
          <w:sz w:val="26"/>
          <w:szCs w:val="26"/>
        </w:rPr>
      </w:pPr>
    </w:p>
    <w:p w14:paraId="628560DF" w14:textId="53CD07B9" w:rsidR="003179D5" w:rsidRPr="001C7999" w:rsidRDefault="008D16AD">
      <w:pPr>
        <w:pStyle w:val="PargrafodaLista"/>
        <w:numPr>
          <w:ilvl w:val="1"/>
          <w:numId w:val="6"/>
        </w:numPr>
        <w:tabs>
          <w:tab w:val="left" w:pos="426"/>
        </w:tabs>
        <w:spacing w:after="0" w:line="240" w:lineRule="auto"/>
        <w:ind w:left="0" w:firstLine="0"/>
        <w:jc w:val="both"/>
        <w:rPr>
          <w:rFonts w:ascii="Arial Narrow" w:hAnsi="Arial Narrow" w:cs="Arial"/>
          <w:sz w:val="26"/>
          <w:szCs w:val="26"/>
        </w:rPr>
      </w:pPr>
      <w:r w:rsidRPr="001C7999">
        <w:rPr>
          <w:rFonts w:ascii="Arial Narrow" w:hAnsi="Arial Narrow" w:cs="Arial"/>
          <w:sz w:val="26"/>
          <w:szCs w:val="26"/>
        </w:rPr>
        <w:lastRenderedPageBreak/>
        <w:t>No caso de</w:t>
      </w:r>
      <w:r w:rsidR="004A1569" w:rsidRPr="001C7999">
        <w:rPr>
          <w:rFonts w:ascii="Arial Narrow" w:hAnsi="Arial Narrow" w:cs="Arial"/>
          <w:sz w:val="26"/>
          <w:szCs w:val="26"/>
        </w:rPr>
        <w:t xml:space="preserve"> empresas estrangeiras, as exigências de habilitação serão atendidas mediante a apresentação de documentos equiparados, que podem ser apresentados em tradução livre. </w:t>
      </w:r>
    </w:p>
    <w:p w14:paraId="31E22347" w14:textId="77777777" w:rsidR="003179D5" w:rsidRPr="001C7999" w:rsidRDefault="003179D5" w:rsidP="004348D6">
      <w:pPr>
        <w:pStyle w:val="PargrafodaLista"/>
        <w:spacing w:after="0" w:line="240" w:lineRule="auto"/>
        <w:ind w:left="0"/>
        <w:rPr>
          <w:rFonts w:ascii="Arial Narrow" w:hAnsi="Arial Narrow" w:cs="Arial"/>
          <w:sz w:val="26"/>
          <w:szCs w:val="26"/>
        </w:rPr>
      </w:pPr>
    </w:p>
    <w:p w14:paraId="6353120E" w14:textId="5A493C27" w:rsidR="008D16AD" w:rsidRPr="001C7999" w:rsidRDefault="004A1569">
      <w:pPr>
        <w:pStyle w:val="PargrafodaLista"/>
        <w:numPr>
          <w:ilvl w:val="2"/>
          <w:numId w:val="6"/>
        </w:numPr>
        <w:tabs>
          <w:tab w:val="left" w:pos="567"/>
        </w:tabs>
        <w:spacing w:after="0" w:line="240" w:lineRule="auto"/>
        <w:ind w:left="0" w:firstLine="0"/>
        <w:jc w:val="both"/>
        <w:rPr>
          <w:rFonts w:ascii="Arial Narrow" w:hAnsi="Arial Narrow" w:cs="Arial"/>
          <w:sz w:val="26"/>
          <w:szCs w:val="26"/>
        </w:rPr>
      </w:pPr>
      <w:r w:rsidRPr="001C7999">
        <w:rPr>
          <w:rFonts w:ascii="Arial Narrow" w:hAnsi="Arial Narrow" w:cs="Arial"/>
          <w:sz w:val="26"/>
          <w:szCs w:val="26"/>
        </w:rPr>
        <w:t xml:space="preserve">Se o licitante vencedor for estrangeiro, para fins de assinatura do contrato ou de aceitação ou retirada de instrumento equivalente, os documentos de que trata o </w:t>
      </w:r>
      <w:r w:rsidR="00460854" w:rsidRPr="001C7999">
        <w:rPr>
          <w:rFonts w:ascii="Arial Narrow" w:hAnsi="Arial Narrow" w:cs="Arial"/>
          <w:sz w:val="26"/>
          <w:szCs w:val="26"/>
        </w:rPr>
        <w:t xml:space="preserve">item </w:t>
      </w:r>
      <w:r w:rsidR="0037140E" w:rsidRPr="001C7999">
        <w:rPr>
          <w:rFonts w:ascii="Arial Narrow" w:hAnsi="Arial Narrow" w:cs="Arial"/>
          <w:sz w:val="26"/>
          <w:szCs w:val="26"/>
        </w:rPr>
        <w:t>7</w:t>
      </w:r>
      <w:r w:rsidR="00460854" w:rsidRPr="001C7999">
        <w:rPr>
          <w:rFonts w:ascii="Arial Narrow" w:hAnsi="Arial Narrow" w:cs="Arial"/>
          <w:sz w:val="26"/>
          <w:szCs w:val="26"/>
        </w:rPr>
        <w:t>.6</w:t>
      </w:r>
      <w:r w:rsidRPr="001C7999">
        <w:rPr>
          <w:rFonts w:ascii="Arial Narrow" w:hAnsi="Arial Narrow" w:cs="Arial"/>
          <w:sz w:val="26"/>
          <w:szCs w:val="26"/>
        </w:rPr>
        <w:t xml:space="preserve"> serão traduzidos por tradutor juramentado no País e apostilados nos termos do disposto no Decreto Federal nº 8.660, de 29 de janeiro de 2016, ou de outro que venha a substituí-lo, ou consularizados pelos respectivos consulados ou embaixadas.</w:t>
      </w:r>
    </w:p>
    <w:p w14:paraId="04E87F2D" w14:textId="77777777" w:rsidR="008D16AD" w:rsidRPr="001C7999" w:rsidRDefault="008D16AD" w:rsidP="004348D6">
      <w:pPr>
        <w:pStyle w:val="PargrafodaLista"/>
        <w:spacing w:after="0" w:line="240" w:lineRule="auto"/>
        <w:ind w:left="0"/>
        <w:rPr>
          <w:rFonts w:ascii="Arial Narrow" w:hAnsi="Arial Narrow" w:cs="Arial"/>
          <w:sz w:val="26"/>
          <w:szCs w:val="26"/>
        </w:rPr>
      </w:pPr>
    </w:p>
    <w:p w14:paraId="0EA9FC0E" w14:textId="085183BA" w:rsidR="004A1569" w:rsidRPr="001C7999" w:rsidRDefault="004A1569">
      <w:pPr>
        <w:pStyle w:val="PargrafodaLista"/>
        <w:numPr>
          <w:ilvl w:val="1"/>
          <w:numId w:val="6"/>
        </w:numPr>
        <w:tabs>
          <w:tab w:val="left" w:pos="426"/>
        </w:tabs>
        <w:spacing w:after="0" w:line="240" w:lineRule="auto"/>
        <w:ind w:left="0" w:firstLine="0"/>
        <w:jc w:val="both"/>
        <w:rPr>
          <w:rFonts w:ascii="Arial Narrow" w:hAnsi="Arial Narrow" w:cs="Arial"/>
          <w:sz w:val="26"/>
          <w:szCs w:val="26"/>
        </w:rPr>
      </w:pPr>
      <w:r w:rsidRPr="001C7999">
        <w:rPr>
          <w:rFonts w:ascii="Arial Narrow" w:hAnsi="Arial Narrow" w:cs="Arial"/>
          <w:sz w:val="26"/>
          <w:szCs w:val="26"/>
        </w:rPr>
        <w:t xml:space="preserve"> A conferência das certidões nos sítios eletrônicos oficiais de órgãos e entidades emissoras dos documentos constitui meio legal de prova, para fins de habilitação e será realizada pelo agente de contratação ou pela comissão de contratação.</w:t>
      </w:r>
    </w:p>
    <w:p w14:paraId="2109247F" w14:textId="77777777" w:rsidR="007C32E1" w:rsidRPr="001C7999" w:rsidRDefault="007C32E1" w:rsidP="004348D6">
      <w:pPr>
        <w:pStyle w:val="PargrafodaLista"/>
        <w:tabs>
          <w:tab w:val="left" w:pos="426"/>
        </w:tabs>
        <w:spacing w:after="0" w:line="240" w:lineRule="auto"/>
        <w:ind w:left="0"/>
        <w:jc w:val="both"/>
        <w:rPr>
          <w:rFonts w:ascii="Arial Narrow" w:hAnsi="Arial Narrow" w:cs="Arial"/>
          <w:sz w:val="26"/>
          <w:szCs w:val="26"/>
        </w:rPr>
      </w:pPr>
    </w:p>
    <w:p w14:paraId="54740F1C" w14:textId="5F9B9910" w:rsidR="007C32E1" w:rsidRPr="001C7999" w:rsidRDefault="007C32E1">
      <w:pPr>
        <w:pStyle w:val="PargrafodaLista"/>
        <w:numPr>
          <w:ilvl w:val="1"/>
          <w:numId w:val="6"/>
        </w:numPr>
        <w:tabs>
          <w:tab w:val="left" w:pos="426"/>
        </w:tabs>
        <w:spacing w:after="0" w:line="240" w:lineRule="auto"/>
        <w:ind w:left="0" w:firstLine="0"/>
        <w:jc w:val="both"/>
        <w:rPr>
          <w:rFonts w:ascii="Arial Narrow" w:hAnsi="Arial Narrow" w:cs="Arial"/>
          <w:b/>
          <w:bCs/>
          <w:sz w:val="26"/>
          <w:szCs w:val="26"/>
        </w:rPr>
      </w:pPr>
      <w:r w:rsidRPr="001C7999">
        <w:rPr>
          <w:rFonts w:ascii="Arial Narrow" w:hAnsi="Arial Narrow" w:cs="Arial"/>
          <w:b/>
          <w:bCs/>
          <w:sz w:val="26"/>
          <w:szCs w:val="26"/>
        </w:rPr>
        <w:t>Habilitação jurídica</w:t>
      </w:r>
    </w:p>
    <w:p w14:paraId="52A11BB9" w14:textId="77777777" w:rsidR="00603498" w:rsidRPr="001C7999" w:rsidRDefault="00603498" w:rsidP="009135B4">
      <w:pPr>
        <w:pStyle w:val="PargrafodaLista"/>
        <w:ind w:left="0"/>
        <w:rPr>
          <w:rFonts w:ascii="Arial Narrow" w:hAnsi="Arial Narrow" w:cs="Arial"/>
          <w:b/>
          <w:bCs/>
          <w:sz w:val="26"/>
          <w:szCs w:val="26"/>
        </w:rPr>
      </w:pPr>
    </w:p>
    <w:p w14:paraId="4E5FF75A" w14:textId="3157BDC1" w:rsidR="00603498" w:rsidRPr="001C7999" w:rsidRDefault="00603498" w:rsidP="009135B4">
      <w:pPr>
        <w:pStyle w:val="PargrafodaLista"/>
        <w:numPr>
          <w:ilvl w:val="2"/>
          <w:numId w:val="6"/>
        </w:numPr>
        <w:tabs>
          <w:tab w:val="left" w:pos="426"/>
        </w:tabs>
        <w:spacing w:after="240" w:line="240" w:lineRule="auto"/>
        <w:ind w:left="0" w:firstLine="0"/>
        <w:contextualSpacing w:val="0"/>
        <w:jc w:val="both"/>
        <w:rPr>
          <w:rFonts w:ascii="Arial Narrow" w:hAnsi="Arial Narrow" w:cs="Arial"/>
          <w:b/>
          <w:bCs/>
          <w:color w:val="000000" w:themeColor="text1"/>
          <w:sz w:val="26"/>
          <w:szCs w:val="26"/>
        </w:rPr>
      </w:pPr>
      <w:r w:rsidRPr="001C7999">
        <w:rPr>
          <w:rFonts w:ascii="Arial Narrow" w:hAnsi="Arial Narrow" w:cs="Arial"/>
          <w:color w:val="000000" w:themeColor="text1"/>
          <w:sz w:val="26"/>
          <w:szCs w:val="26"/>
        </w:rPr>
        <w:t>Empresário individual: inscrição no Registro Público de Empresas Mercantis, a cargo da Junta Comercial da respectiva sede.</w:t>
      </w:r>
    </w:p>
    <w:p w14:paraId="33B4FC10" w14:textId="4151200E" w:rsidR="00603498" w:rsidRPr="001C7999" w:rsidRDefault="00603498" w:rsidP="009135B4">
      <w:pPr>
        <w:pStyle w:val="PargrafodaLista"/>
        <w:numPr>
          <w:ilvl w:val="2"/>
          <w:numId w:val="6"/>
        </w:numPr>
        <w:tabs>
          <w:tab w:val="left" w:pos="426"/>
        </w:tabs>
        <w:spacing w:after="240" w:line="240" w:lineRule="auto"/>
        <w:ind w:left="0" w:firstLine="0"/>
        <w:contextualSpacing w:val="0"/>
        <w:jc w:val="both"/>
        <w:rPr>
          <w:rFonts w:ascii="Arial Narrow" w:hAnsi="Arial Narrow" w:cs="Arial"/>
          <w:b/>
          <w:bCs/>
          <w:color w:val="000000" w:themeColor="text1"/>
          <w:sz w:val="26"/>
          <w:szCs w:val="26"/>
        </w:rPr>
      </w:pPr>
      <w:r w:rsidRPr="001C7999">
        <w:rPr>
          <w:rFonts w:ascii="Arial Narrow" w:hAnsi="Arial Narrow" w:cs="Arial"/>
          <w:color w:val="000000" w:themeColor="text1"/>
          <w:sz w:val="26"/>
          <w:szCs w:val="26"/>
        </w:rPr>
        <w:t>Microempreendedor Individual – MEI: Certificado da Condição de Microempreendedor Individual – CCMEI, cuja autenticidade será verificada no sítio oficial do Portal do Empreendedor.</w:t>
      </w:r>
    </w:p>
    <w:p w14:paraId="2BB2FE1A" w14:textId="348A4D5C" w:rsidR="0009424C" w:rsidRPr="001C7999" w:rsidRDefault="0009424C" w:rsidP="009135B4">
      <w:pPr>
        <w:pStyle w:val="PargrafodaLista"/>
        <w:numPr>
          <w:ilvl w:val="2"/>
          <w:numId w:val="6"/>
        </w:numPr>
        <w:tabs>
          <w:tab w:val="left" w:pos="426"/>
        </w:tabs>
        <w:spacing w:after="240" w:line="240" w:lineRule="auto"/>
        <w:ind w:left="0" w:firstLine="0"/>
        <w:contextualSpacing w:val="0"/>
        <w:jc w:val="both"/>
        <w:rPr>
          <w:rFonts w:ascii="Arial Narrow" w:hAnsi="Arial Narrow" w:cs="Arial"/>
          <w:b/>
          <w:bCs/>
          <w:sz w:val="26"/>
          <w:szCs w:val="26"/>
        </w:rPr>
      </w:pPr>
      <w:r w:rsidRPr="001C7999">
        <w:rPr>
          <w:rFonts w:ascii="Arial Narrow" w:hAnsi="Arial Narrow" w:cs="Arial"/>
          <w:color w:val="000000" w:themeColor="text1"/>
          <w:sz w:val="26"/>
          <w:szCs w:val="26"/>
        </w:rPr>
        <w:t>Sociedade empresária, sociedade limitada unipessoal – SLU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r w:rsidRPr="001C7999">
        <w:rPr>
          <w:rFonts w:ascii="Arial Narrow" w:hAnsi="Arial Narrow" w:cs="Arial"/>
          <w:color w:val="EE0000"/>
          <w:sz w:val="26"/>
          <w:szCs w:val="26"/>
        </w:rPr>
        <w:t>.</w:t>
      </w:r>
    </w:p>
    <w:p w14:paraId="09224011" w14:textId="72EF5DE8" w:rsidR="0009424C" w:rsidRPr="001C7999" w:rsidRDefault="0009424C" w:rsidP="0009424C">
      <w:pPr>
        <w:pStyle w:val="PargrafodaLista"/>
        <w:numPr>
          <w:ilvl w:val="2"/>
          <w:numId w:val="6"/>
        </w:numPr>
        <w:tabs>
          <w:tab w:val="left" w:pos="426"/>
        </w:tabs>
        <w:spacing w:after="240" w:line="240" w:lineRule="auto"/>
        <w:ind w:left="0" w:firstLine="0"/>
        <w:contextualSpacing w:val="0"/>
        <w:jc w:val="both"/>
        <w:rPr>
          <w:rFonts w:ascii="Arial Narrow" w:hAnsi="Arial Narrow" w:cs="Arial"/>
          <w:b/>
          <w:bCs/>
          <w:color w:val="000000" w:themeColor="text1"/>
          <w:sz w:val="26"/>
          <w:szCs w:val="26"/>
        </w:rPr>
      </w:pPr>
      <w:r w:rsidRPr="001C7999">
        <w:rPr>
          <w:rFonts w:ascii="Arial Narrow" w:hAnsi="Arial Narrow" w:cs="Arial"/>
          <w:b/>
          <w:bCs/>
          <w:color w:val="000000" w:themeColor="text1"/>
          <w:sz w:val="26"/>
          <w:szCs w:val="26"/>
        </w:rPr>
        <w:t>Nota explicativa:</w:t>
      </w:r>
      <w:r w:rsidRPr="001C7999">
        <w:rPr>
          <w:rFonts w:ascii="Arial Narrow" w:hAnsi="Arial Narrow" w:cs="Arial"/>
          <w:color w:val="000000" w:themeColor="text1"/>
          <w:sz w:val="26"/>
          <w:szCs w:val="26"/>
        </w:rPr>
        <w:t xml:space="preserve"> A apresentação do contrato social consolidado dispensa a juntada do contrato social originário e das alterações anteriores já consolidadas, permanecendo obrigatória apenas a apresentação das alterações posteriores que ainda não tenham sido objeto de consolidação.</w:t>
      </w:r>
    </w:p>
    <w:p w14:paraId="6CCE60C7" w14:textId="29F70301" w:rsidR="0009424C" w:rsidRPr="001C7999" w:rsidRDefault="0009424C" w:rsidP="009135B4">
      <w:pPr>
        <w:pStyle w:val="PargrafodaLista"/>
        <w:numPr>
          <w:ilvl w:val="2"/>
          <w:numId w:val="6"/>
        </w:numPr>
        <w:tabs>
          <w:tab w:val="left" w:pos="426"/>
        </w:tabs>
        <w:spacing w:after="240" w:line="240" w:lineRule="auto"/>
        <w:ind w:left="0" w:hanging="11"/>
        <w:contextualSpacing w:val="0"/>
        <w:jc w:val="both"/>
        <w:rPr>
          <w:rFonts w:ascii="Arial Narrow" w:hAnsi="Arial Narrow" w:cs="Arial"/>
          <w:b/>
          <w:bCs/>
          <w:color w:val="000000" w:themeColor="text1"/>
          <w:sz w:val="26"/>
          <w:szCs w:val="26"/>
        </w:rPr>
      </w:pPr>
      <w:r w:rsidRPr="001C7999">
        <w:rPr>
          <w:rFonts w:ascii="Arial Narrow" w:hAnsi="Arial Narrow" w:cs="Arial"/>
          <w:color w:val="000000" w:themeColor="text1"/>
          <w:sz w:val="26"/>
          <w:szCs w:val="26"/>
        </w:rPr>
        <w:t>Sociedade empresária estrangeira autorizada a funcionar no País: portaria de autorização de funcionamento no Brasil, publicada no Diário Oficial da União e arquivada na Junta Comercial da unidade federativa onde se localizar a filial, agência, sucursal ou estabelecimento, considerada como sua sede, nos termos da Instrução Normativa DREI/ME nº 77, de 18 de março de 2020, ou norma que vier a substituí-la.</w:t>
      </w:r>
    </w:p>
    <w:p w14:paraId="36808C61" w14:textId="33BE8F03" w:rsidR="009C6A99" w:rsidRPr="001C7999" w:rsidRDefault="009C6A99" w:rsidP="009135B4">
      <w:pPr>
        <w:pStyle w:val="PargrafodaLista"/>
        <w:numPr>
          <w:ilvl w:val="2"/>
          <w:numId w:val="6"/>
        </w:numPr>
        <w:tabs>
          <w:tab w:val="left" w:pos="426"/>
        </w:tabs>
        <w:spacing w:after="240" w:line="240" w:lineRule="auto"/>
        <w:ind w:left="0" w:hanging="11"/>
        <w:contextualSpacing w:val="0"/>
        <w:jc w:val="both"/>
        <w:rPr>
          <w:rFonts w:ascii="Arial Narrow" w:hAnsi="Arial Narrow" w:cs="Arial"/>
          <w:b/>
          <w:bCs/>
          <w:color w:val="000000" w:themeColor="text1"/>
          <w:sz w:val="26"/>
          <w:szCs w:val="26"/>
        </w:rPr>
      </w:pPr>
      <w:r w:rsidRPr="001C7999">
        <w:rPr>
          <w:rFonts w:ascii="Arial Narrow" w:hAnsi="Arial Narrow" w:cs="Arial"/>
          <w:color w:val="000000" w:themeColor="text1"/>
          <w:sz w:val="26"/>
          <w:szCs w:val="26"/>
        </w:rPr>
        <w:t>Sociedade simples: inscrição do ato constitutivo no Registro Civil de Pessoas Jurídicas do local de sua sede, acompanhada de documento comprobatório de seus administradores.</w:t>
      </w:r>
    </w:p>
    <w:p w14:paraId="65AD0B1A" w14:textId="5C5276EB" w:rsidR="009C6A99" w:rsidRPr="001C7999" w:rsidRDefault="009C6A99" w:rsidP="009135B4">
      <w:pPr>
        <w:pStyle w:val="PargrafodaLista"/>
        <w:numPr>
          <w:ilvl w:val="2"/>
          <w:numId w:val="6"/>
        </w:numPr>
        <w:tabs>
          <w:tab w:val="left" w:pos="426"/>
        </w:tabs>
        <w:spacing w:after="240" w:line="240" w:lineRule="auto"/>
        <w:ind w:left="0" w:hanging="11"/>
        <w:contextualSpacing w:val="0"/>
        <w:jc w:val="both"/>
        <w:rPr>
          <w:rFonts w:ascii="Arial Narrow" w:hAnsi="Arial Narrow" w:cs="Arial"/>
          <w:b/>
          <w:bCs/>
          <w:color w:val="000000" w:themeColor="text1"/>
          <w:sz w:val="26"/>
          <w:szCs w:val="26"/>
        </w:rPr>
      </w:pPr>
      <w:r w:rsidRPr="001C7999">
        <w:rPr>
          <w:rFonts w:ascii="Arial Narrow" w:hAnsi="Arial Narrow" w:cs="Arial"/>
          <w:color w:val="000000" w:themeColor="text1"/>
          <w:sz w:val="26"/>
          <w:szCs w:val="26"/>
        </w:rPr>
        <w:t>Filial, sucursal ou agência de sociedade simples ou empresária: inscrição do ato constitutivo da filial, sucursal ou agência no respectivo registro competente, com averbação no registro onde tem sede a matriz.</w:t>
      </w:r>
    </w:p>
    <w:p w14:paraId="0A1B0C2F" w14:textId="77A212EE" w:rsidR="009C6A99" w:rsidRPr="001C7999" w:rsidRDefault="009C6A99" w:rsidP="009135B4">
      <w:pPr>
        <w:pStyle w:val="PargrafodaLista"/>
        <w:numPr>
          <w:ilvl w:val="2"/>
          <w:numId w:val="6"/>
        </w:numPr>
        <w:tabs>
          <w:tab w:val="left" w:pos="426"/>
        </w:tabs>
        <w:spacing w:after="240" w:line="240" w:lineRule="auto"/>
        <w:ind w:left="0" w:hanging="11"/>
        <w:contextualSpacing w:val="0"/>
        <w:jc w:val="both"/>
        <w:rPr>
          <w:rFonts w:ascii="Arial Narrow" w:hAnsi="Arial Narrow" w:cs="Arial"/>
          <w:b/>
          <w:bCs/>
          <w:color w:val="000000" w:themeColor="text1"/>
          <w:sz w:val="26"/>
          <w:szCs w:val="26"/>
        </w:rPr>
      </w:pPr>
      <w:r w:rsidRPr="001C7999">
        <w:rPr>
          <w:rFonts w:ascii="Arial Narrow" w:hAnsi="Arial Narrow" w:cs="Arial"/>
          <w:color w:val="000000" w:themeColor="text1"/>
          <w:sz w:val="26"/>
          <w:szCs w:val="26"/>
        </w:rPr>
        <w:t xml:space="preserve">Sociedade cooperativa: ata de fundação e estatuto social, com a ata da assembleia que o aprovou, devidamente arquivados na Junta Comercial ou inscritos no Registro Civil das </w:t>
      </w:r>
      <w:r w:rsidRPr="001C7999">
        <w:rPr>
          <w:rFonts w:ascii="Arial Narrow" w:hAnsi="Arial Narrow" w:cs="Arial"/>
          <w:color w:val="000000" w:themeColor="text1"/>
          <w:sz w:val="26"/>
          <w:szCs w:val="26"/>
        </w:rPr>
        <w:lastRenderedPageBreak/>
        <w:t>Pessoas Jurídicas da respectiva sede, além do registro previsto no art. 107 da Lei nº 5.764, de 16 de dezembro de 1971.</w:t>
      </w:r>
    </w:p>
    <w:p w14:paraId="7BB8FC57" w14:textId="2E6D36D1" w:rsidR="006E523F" w:rsidRPr="001C7999" w:rsidRDefault="006E523F" w:rsidP="009135B4">
      <w:pPr>
        <w:pStyle w:val="PargrafodaLista"/>
        <w:numPr>
          <w:ilvl w:val="2"/>
          <w:numId w:val="6"/>
        </w:numPr>
        <w:tabs>
          <w:tab w:val="left" w:pos="426"/>
        </w:tabs>
        <w:spacing w:after="240" w:line="240" w:lineRule="auto"/>
        <w:ind w:left="0" w:hanging="11"/>
        <w:contextualSpacing w:val="0"/>
        <w:jc w:val="both"/>
        <w:rPr>
          <w:rFonts w:ascii="Arial Narrow" w:hAnsi="Arial Narrow" w:cs="Arial"/>
          <w:b/>
          <w:bCs/>
          <w:color w:val="000000" w:themeColor="text1"/>
          <w:sz w:val="26"/>
          <w:szCs w:val="26"/>
        </w:rPr>
      </w:pPr>
      <w:r w:rsidRPr="001C7999">
        <w:rPr>
          <w:rFonts w:ascii="Arial Narrow" w:hAnsi="Arial Narrow" w:cs="Arial"/>
          <w:color w:val="000000" w:themeColor="text1"/>
          <w:sz w:val="26"/>
          <w:szCs w:val="26"/>
        </w:rPr>
        <w:t>Os documentos apresentados deverão estar acompanhados de todas as alterações posteriores ainda não consolidadas ou da respectiva consolidação vigente.</w:t>
      </w:r>
    </w:p>
    <w:p w14:paraId="672C9643" w14:textId="232B8343" w:rsidR="006E523F" w:rsidRPr="001C7999" w:rsidRDefault="006E523F" w:rsidP="009135B4">
      <w:pPr>
        <w:pStyle w:val="PargrafodaLista"/>
        <w:numPr>
          <w:ilvl w:val="2"/>
          <w:numId w:val="6"/>
        </w:numPr>
        <w:tabs>
          <w:tab w:val="left" w:pos="426"/>
        </w:tabs>
        <w:spacing w:after="240" w:line="240" w:lineRule="auto"/>
        <w:ind w:left="0" w:hanging="11"/>
        <w:contextualSpacing w:val="0"/>
        <w:jc w:val="both"/>
        <w:rPr>
          <w:rFonts w:ascii="Arial Narrow" w:hAnsi="Arial Narrow" w:cs="Arial"/>
          <w:b/>
          <w:bCs/>
          <w:color w:val="000000" w:themeColor="text1"/>
          <w:sz w:val="26"/>
          <w:szCs w:val="26"/>
        </w:rPr>
      </w:pPr>
      <w:r w:rsidRPr="001C7999">
        <w:rPr>
          <w:rFonts w:ascii="Arial Narrow" w:hAnsi="Arial Narrow" w:cs="Arial"/>
          <w:color w:val="000000" w:themeColor="text1"/>
          <w:sz w:val="26"/>
          <w:szCs w:val="26"/>
        </w:rPr>
        <w:t>O objeto social constante do ato constitutivo deverá ser compatível com o objeto da presente contratação.</w:t>
      </w:r>
    </w:p>
    <w:p w14:paraId="79CD6DC2" w14:textId="06A9856F" w:rsidR="002D0611" w:rsidRPr="001C7999" w:rsidRDefault="00D61248">
      <w:pPr>
        <w:pStyle w:val="PargrafodaLista"/>
        <w:numPr>
          <w:ilvl w:val="1"/>
          <w:numId w:val="6"/>
        </w:numPr>
        <w:tabs>
          <w:tab w:val="left" w:pos="426"/>
        </w:tabs>
        <w:spacing w:after="0" w:line="240" w:lineRule="auto"/>
        <w:ind w:left="0" w:firstLine="0"/>
        <w:jc w:val="both"/>
        <w:rPr>
          <w:rFonts w:ascii="Arial Narrow" w:hAnsi="Arial Narrow" w:cs="Arial"/>
          <w:b/>
          <w:bCs/>
          <w:sz w:val="26"/>
          <w:szCs w:val="26"/>
        </w:rPr>
      </w:pPr>
      <w:r w:rsidRPr="001C7999">
        <w:rPr>
          <w:rFonts w:ascii="Arial Narrow" w:hAnsi="Arial Narrow" w:cs="Arial"/>
          <w:b/>
          <w:bCs/>
          <w:sz w:val="26"/>
          <w:szCs w:val="26"/>
        </w:rPr>
        <w:t>Regularidade fiscal</w:t>
      </w:r>
      <w:r w:rsidRPr="001C7999">
        <w:rPr>
          <w:rFonts w:ascii="Arial Narrow" w:hAnsi="Arial Narrow" w:cs="Arial"/>
          <w:b/>
          <w:bCs/>
          <w:color w:val="000000" w:themeColor="text1"/>
          <w:sz w:val="26"/>
          <w:szCs w:val="26"/>
        </w:rPr>
        <w:t>, social e trabalhista</w:t>
      </w:r>
    </w:p>
    <w:p w14:paraId="553AAB4C" w14:textId="77777777" w:rsidR="002D0611" w:rsidRPr="001C7999" w:rsidRDefault="002D0611" w:rsidP="004348D6">
      <w:pPr>
        <w:pStyle w:val="PargrafodaLista"/>
        <w:tabs>
          <w:tab w:val="left" w:pos="426"/>
        </w:tabs>
        <w:spacing w:after="0" w:line="240" w:lineRule="auto"/>
        <w:ind w:left="0"/>
        <w:jc w:val="both"/>
        <w:rPr>
          <w:rFonts w:ascii="Arial Narrow" w:hAnsi="Arial Narrow" w:cs="Arial"/>
          <w:sz w:val="26"/>
          <w:szCs w:val="26"/>
        </w:rPr>
      </w:pPr>
    </w:p>
    <w:p w14:paraId="12162C87" w14:textId="70020E6A" w:rsidR="00D61248" w:rsidRPr="001C7999" w:rsidRDefault="005E1428" w:rsidP="00662366">
      <w:pPr>
        <w:pStyle w:val="PargrafodaLista"/>
        <w:numPr>
          <w:ilvl w:val="2"/>
          <w:numId w:val="6"/>
        </w:numPr>
        <w:tabs>
          <w:tab w:val="left" w:pos="567"/>
        </w:tabs>
        <w:spacing w:after="240" w:line="240" w:lineRule="auto"/>
        <w:ind w:left="0" w:firstLine="0"/>
        <w:contextualSpacing w:val="0"/>
        <w:jc w:val="both"/>
        <w:rPr>
          <w:rFonts w:ascii="Arial Narrow" w:hAnsi="Arial Narrow" w:cs="Arial"/>
          <w:color w:val="000000" w:themeColor="text1"/>
          <w:sz w:val="26"/>
          <w:szCs w:val="26"/>
        </w:rPr>
      </w:pPr>
      <w:r w:rsidRPr="001C7999">
        <w:rPr>
          <w:rFonts w:ascii="Arial Narrow" w:hAnsi="Arial Narrow" w:cs="Arial"/>
          <w:color w:val="000000" w:themeColor="text1"/>
          <w:sz w:val="26"/>
          <w:szCs w:val="26"/>
        </w:rPr>
        <w:t>Prova de inscrição no Cadastro Nacional de Pessoa Jurídica (CNPJ).</w:t>
      </w:r>
    </w:p>
    <w:p w14:paraId="0E9CB331" w14:textId="18908AFA" w:rsidR="005E1428" w:rsidRPr="001C7999" w:rsidRDefault="005E1428" w:rsidP="00662366">
      <w:pPr>
        <w:pStyle w:val="PargrafodaLista"/>
        <w:numPr>
          <w:ilvl w:val="2"/>
          <w:numId w:val="6"/>
        </w:numPr>
        <w:spacing w:after="240"/>
        <w:ind w:left="0" w:firstLine="0"/>
        <w:contextualSpacing w:val="0"/>
        <w:jc w:val="both"/>
        <w:rPr>
          <w:rFonts w:ascii="Arial Narrow" w:hAnsi="Arial Narrow" w:cs="Arial"/>
          <w:color w:val="000000" w:themeColor="text1"/>
          <w:sz w:val="26"/>
          <w:szCs w:val="26"/>
        </w:rPr>
      </w:pPr>
      <w:r w:rsidRPr="001C7999">
        <w:rPr>
          <w:rFonts w:ascii="Arial Narrow" w:hAnsi="Arial Narrow" w:cs="Arial"/>
          <w:color w:val="000000" w:themeColor="text1"/>
          <w:sz w:val="26"/>
          <w:szCs w:val="26"/>
        </w:rPr>
        <w:t>Prova de regularidade fiscal perante a Fazenda Nacional, mediante apresentação de Certidão Negativa de Débitos (CND) ou Certidão Positiva com Efeitos de Negativa (CPEN), relativa aos Créditos Tributários Federais e à Dívida Ativa da União, expedida conjuntamente pela Secretaria Especial da Receita Federal do Brasil (RFB) e pela Procuradoria-Geral da Fazenda Nacional (PGFN), abrangendo, inclusive, as contribuições sociais previstas nas alíneas "a" a "d" do parágrafo único do art. 11 da Lei nº 8.212/1991.</w:t>
      </w:r>
    </w:p>
    <w:p w14:paraId="2C9324DC" w14:textId="56A71942" w:rsidR="005E1428" w:rsidRPr="001C7999" w:rsidRDefault="005E1428" w:rsidP="00662366">
      <w:pPr>
        <w:pStyle w:val="PargrafodaLista"/>
        <w:numPr>
          <w:ilvl w:val="2"/>
          <w:numId w:val="6"/>
        </w:numPr>
        <w:spacing w:after="240"/>
        <w:ind w:left="0" w:firstLine="0"/>
        <w:contextualSpacing w:val="0"/>
        <w:jc w:val="both"/>
        <w:rPr>
          <w:rFonts w:ascii="Arial Narrow" w:hAnsi="Arial Narrow" w:cs="Arial"/>
          <w:color w:val="000000" w:themeColor="text1"/>
          <w:sz w:val="26"/>
          <w:szCs w:val="26"/>
        </w:rPr>
      </w:pPr>
      <w:r w:rsidRPr="001C7999">
        <w:rPr>
          <w:rFonts w:ascii="Arial Narrow" w:hAnsi="Arial Narrow" w:cs="Arial"/>
          <w:color w:val="000000" w:themeColor="text1"/>
          <w:sz w:val="26"/>
          <w:szCs w:val="26"/>
        </w:rPr>
        <w:t>Prova de regularidade relativa ao Fundo de Garantia por Tempo de Serviço – FGTS, mediante apresentação do Certificado de Regularidade do FGTS – CRF, expedido pela Caixa Econômica Federal;</w:t>
      </w:r>
    </w:p>
    <w:p w14:paraId="23F9DF65" w14:textId="1F195732" w:rsidR="005E1428" w:rsidRPr="001C7999" w:rsidRDefault="005E1428" w:rsidP="00662366">
      <w:pPr>
        <w:pStyle w:val="PargrafodaLista"/>
        <w:numPr>
          <w:ilvl w:val="2"/>
          <w:numId w:val="6"/>
        </w:numPr>
        <w:spacing w:after="240"/>
        <w:ind w:left="0" w:firstLine="0"/>
        <w:contextualSpacing w:val="0"/>
        <w:jc w:val="both"/>
        <w:rPr>
          <w:rFonts w:ascii="Arial Narrow" w:hAnsi="Arial Narrow" w:cs="Arial"/>
          <w:color w:val="000000" w:themeColor="text1"/>
          <w:sz w:val="26"/>
          <w:szCs w:val="26"/>
        </w:rPr>
      </w:pPr>
      <w:r w:rsidRPr="001C7999">
        <w:rPr>
          <w:rFonts w:ascii="Arial Narrow" w:hAnsi="Arial Narrow" w:cs="Arial"/>
          <w:color w:val="000000" w:themeColor="text1"/>
          <w:sz w:val="26"/>
          <w:szCs w:val="26"/>
        </w:rPr>
        <w:t>Prova de regularidade perante a Fazenda Estadual do domicílio ou da sede da licitante, mediante apresentação de Certidão Negativa de Débitos ou Certidão Positiva com Efeitos de Negativa.</w:t>
      </w:r>
    </w:p>
    <w:p w14:paraId="43FBE681" w14:textId="05C7974A" w:rsidR="005E1428" w:rsidRPr="001C7999" w:rsidRDefault="005E1428" w:rsidP="00662366">
      <w:pPr>
        <w:pStyle w:val="PargrafodaLista"/>
        <w:numPr>
          <w:ilvl w:val="2"/>
          <w:numId w:val="6"/>
        </w:numPr>
        <w:spacing w:after="240"/>
        <w:ind w:left="0" w:firstLine="0"/>
        <w:contextualSpacing w:val="0"/>
        <w:jc w:val="both"/>
        <w:rPr>
          <w:rFonts w:ascii="Arial Narrow" w:hAnsi="Arial Narrow" w:cs="Arial"/>
          <w:color w:val="000000" w:themeColor="text1"/>
          <w:sz w:val="26"/>
          <w:szCs w:val="26"/>
        </w:rPr>
      </w:pPr>
      <w:r w:rsidRPr="001C7999">
        <w:rPr>
          <w:rFonts w:ascii="Arial Narrow" w:hAnsi="Arial Narrow" w:cs="Arial"/>
          <w:color w:val="000000" w:themeColor="text1"/>
          <w:sz w:val="26"/>
          <w:szCs w:val="26"/>
        </w:rPr>
        <w:t>Caso a</w:t>
      </w:r>
      <w:r w:rsidR="001C7999" w:rsidRPr="001C7999">
        <w:rPr>
          <w:rFonts w:ascii="Arial Narrow" w:hAnsi="Arial Narrow" w:cs="Arial"/>
          <w:color w:val="000000" w:themeColor="text1"/>
          <w:sz w:val="26"/>
          <w:szCs w:val="26"/>
        </w:rPr>
        <w:t xml:space="preserve"> empresa</w:t>
      </w:r>
      <w:r w:rsidRPr="001C7999">
        <w:rPr>
          <w:rFonts w:ascii="Arial Narrow" w:hAnsi="Arial Narrow" w:cs="Arial"/>
          <w:color w:val="000000" w:themeColor="text1"/>
          <w:sz w:val="26"/>
          <w:szCs w:val="26"/>
        </w:rPr>
        <w:t xml:space="preserve"> licitante possua filial estabelecida no Estado de Pernambuco e esta participe da execução contratual, deverá ser apresentada, também, a certidão de regularidade fiscal expedida pela Secretaria da Fazenda do Estado de Pernambuco.</w:t>
      </w:r>
    </w:p>
    <w:p w14:paraId="31C6C146" w14:textId="50D1DCBA" w:rsidR="005E1428" w:rsidRPr="001C7999" w:rsidRDefault="005E1428" w:rsidP="00662366">
      <w:pPr>
        <w:pStyle w:val="PargrafodaLista"/>
        <w:numPr>
          <w:ilvl w:val="2"/>
          <w:numId w:val="6"/>
        </w:numPr>
        <w:spacing w:after="240"/>
        <w:ind w:left="0" w:firstLine="0"/>
        <w:contextualSpacing w:val="0"/>
        <w:jc w:val="both"/>
        <w:rPr>
          <w:rFonts w:ascii="Arial Narrow" w:hAnsi="Arial Narrow" w:cs="Arial"/>
          <w:color w:val="000000" w:themeColor="text1"/>
          <w:sz w:val="26"/>
          <w:szCs w:val="26"/>
        </w:rPr>
      </w:pPr>
      <w:r w:rsidRPr="001C7999">
        <w:rPr>
          <w:rFonts w:ascii="Arial Narrow" w:hAnsi="Arial Narrow" w:cs="Arial"/>
          <w:color w:val="000000" w:themeColor="text1"/>
          <w:sz w:val="26"/>
          <w:szCs w:val="26"/>
        </w:rPr>
        <w:t>Prova de regularidade perante a Fazenda Municipal do domicílio ou da sede da licitante, mediante apresentação de Certidão Negativa de Débitos ou Certidão Positiva com Efeitos de Negativa.</w:t>
      </w:r>
    </w:p>
    <w:p w14:paraId="24A777E4" w14:textId="2C074EFD" w:rsidR="00FD70EE" w:rsidRPr="001C7999" w:rsidRDefault="005E1428" w:rsidP="000106C5">
      <w:pPr>
        <w:pStyle w:val="PargrafodaLista"/>
        <w:numPr>
          <w:ilvl w:val="2"/>
          <w:numId w:val="6"/>
        </w:numPr>
        <w:spacing w:after="240"/>
        <w:ind w:left="0" w:firstLine="0"/>
        <w:contextualSpacing w:val="0"/>
        <w:jc w:val="both"/>
        <w:rPr>
          <w:rFonts w:ascii="Arial Narrow" w:hAnsi="Arial Narrow" w:cs="Arial"/>
          <w:color w:val="000000" w:themeColor="text1"/>
          <w:sz w:val="26"/>
          <w:szCs w:val="26"/>
        </w:rPr>
      </w:pPr>
      <w:r w:rsidRPr="001C7999">
        <w:rPr>
          <w:rFonts w:ascii="Arial Narrow" w:hAnsi="Arial Narrow" w:cs="Arial"/>
          <w:color w:val="000000" w:themeColor="text1"/>
          <w:sz w:val="26"/>
          <w:szCs w:val="26"/>
        </w:rPr>
        <w:t>Prova de inexistência de débitos inadimplidos perante a Justiça do Trabalho, mediante apresentação de Certidão Negativa de Débitos Trabalhistas – CNDT ou Certidão Positiva com Efeitos de Negativa, expedida pelo Tribunal Superior do Trabalho.</w:t>
      </w:r>
    </w:p>
    <w:p w14:paraId="3DD4B819" w14:textId="38B38670" w:rsidR="00FD70EE" w:rsidRPr="001C7999" w:rsidRDefault="009D016F">
      <w:pPr>
        <w:pStyle w:val="PargrafodaLista"/>
        <w:numPr>
          <w:ilvl w:val="1"/>
          <w:numId w:val="6"/>
        </w:numPr>
        <w:tabs>
          <w:tab w:val="left" w:pos="567"/>
        </w:tabs>
        <w:spacing w:after="0" w:line="240" w:lineRule="auto"/>
        <w:ind w:left="0" w:firstLine="0"/>
        <w:jc w:val="both"/>
        <w:rPr>
          <w:rFonts w:ascii="Arial Narrow" w:hAnsi="Arial Narrow" w:cs="Arial"/>
          <w:b/>
          <w:bCs/>
          <w:sz w:val="26"/>
          <w:szCs w:val="26"/>
        </w:rPr>
      </w:pPr>
      <w:r w:rsidRPr="001C7999">
        <w:rPr>
          <w:rFonts w:ascii="Arial Narrow" w:hAnsi="Arial Narrow" w:cs="Arial"/>
          <w:b/>
          <w:bCs/>
          <w:sz w:val="26"/>
          <w:szCs w:val="26"/>
        </w:rPr>
        <w:t xml:space="preserve">Qualificação </w:t>
      </w:r>
      <w:r w:rsidR="00475388" w:rsidRPr="001C7999">
        <w:rPr>
          <w:rFonts w:ascii="Arial Narrow" w:hAnsi="Arial Narrow" w:cs="Arial"/>
          <w:b/>
          <w:bCs/>
          <w:sz w:val="26"/>
          <w:szCs w:val="26"/>
        </w:rPr>
        <w:t>técnica</w:t>
      </w:r>
      <w:r w:rsidRPr="001C7999">
        <w:rPr>
          <w:rFonts w:ascii="Arial Narrow" w:hAnsi="Arial Narrow" w:cs="Arial"/>
          <w:b/>
          <w:bCs/>
          <w:sz w:val="26"/>
          <w:szCs w:val="26"/>
        </w:rPr>
        <w:t>.</w:t>
      </w:r>
    </w:p>
    <w:p w14:paraId="32351EDA" w14:textId="77777777" w:rsidR="009D016F" w:rsidRPr="001C7999" w:rsidRDefault="009D016F" w:rsidP="004348D6">
      <w:pPr>
        <w:pStyle w:val="PargrafodaLista"/>
        <w:tabs>
          <w:tab w:val="left" w:pos="567"/>
        </w:tabs>
        <w:spacing w:after="0" w:line="240" w:lineRule="auto"/>
        <w:ind w:left="0"/>
        <w:jc w:val="both"/>
        <w:rPr>
          <w:rFonts w:ascii="Arial Narrow" w:hAnsi="Arial Narrow" w:cs="Arial"/>
          <w:b/>
          <w:bCs/>
          <w:sz w:val="26"/>
          <w:szCs w:val="26"/>
        </w:rPr>
      </w:pPr>
    </w:p>
    <w:p w14:paraId="7C73452D" w14:textId="7B926300" w:rsidR="009D016F" w:rsidRPr="001C7999" w:rsidRDefault="009D016F">
      <w:pPr>
        <w:pStyle w:val="PargrafodaLista"/>
        <w:numPr>
          <w:ilvl w:val="2"/>
          <w:numId w:val="6"/>
        </w:numPr>
        <w:spacing w:after="0" w:line="240" w:lineRule="auto"/>
        <w:ind w:left="0" w:firstLine="0"/>
        <w:jc w:val="both"/>
        <w:rPr>
          <w:rFonts w:ascii="Arial Narrow" w:hAnsi="Arial Narrow" w:cs="Arial"/>
          <w:sz w:val="26"/>
          <w:szCs w:val="26"/>
        </w:rPr>
      </w:pPr>
      <w:r w:rsidRPr="001C7999">
        <w:rPr>
          <w:rFonts w:ascii="Arial Narrow" w:hAnsi="Arial Narrow" w:cs="Arial"/>
          <w:sz w:val="26"/>
          <w:szCs w:val="26"/>
        </w:rPr>
        <w:t>Atestados, emitido</w:t>
      </w:r>
      <w:r w:rsidR="004A7031" w:rsidRPr="001C7999">
        <w:rPr>
          <w:rFonts w:ascii="Arial Narrow" w:hAnsi="Arial Narrow" w:cs="Arial"/>
          <w:sz w:val="26"/>
          <w:szCs w:val="26"/>
        </w:rPr>
        <w:t>s</w:t>
      </w:r>
      <w:r w:rsidRPr="001C7999">
        <w:rPr>
          <w:rFonts w:ascii="Arial Narrow" w:hAnsi="Arial Narrow" w:cs="Arial"/>
          <w:sz w:val="26"/>
          <w:szCs w:val="26"/>
        </w:rPr>
        <w:t xml:space="preserve"> por entidade</w:t>
      </w:r>
      <w:r w:rsidR="004A7031" w:rsidRPr="001C7999">
        <w:rPr>
          <w:rFonts w:ascii="Arial Narrow" w:hAnsi="Arial Narrow" w:cs="Arial"/>
          <w:sz w:val="26"/>
          <w:szCs w:val="26"/>
        </w:rPr>
        <w:t>s</w:t>
      </w:r>
      <w:r w:rsidRPr="001C7999">
        <w:rPr>
          <w:rFonts w:ascii="Arial Narrow" w:hAnsi="Arial Narrow" w:cs="Arial"/>
          <w:sz w:val="26"/>
          <w:szCs w:val="26"/>
        </w:rPr>
        <w:t xml:space="preserve"> de direito público ou privado, comprovando a execu</w:t>
      </w:r>
      <w:r w:rsidR="001C082C" w:rsidRPr="001C7999">
        <w:rPr>
          <w:rFonts w:ascii="Arial Narrow" w:hAnsi="Arial Narrow" w:cs="Arial"/>
          <w:sz w:val="26"/>
          <w:szCs w:val="26"/>
        </w:rPr>
        <w:t>ção</w:t>
      </w:r>
      <w:r w:rsidRPr="001C7999">
        <w:rPr>
          <w:rFonts w:ascii="Arial Narrow" w:hAnsi="Arial Narrow" w:cs="Arial"/>
          <w:sz w:val="26"/>
          <w:szCs w:val="26"/>
        </w:rPr>
        <w:t xml:space="preserve"> </w:t>
      </w:r>
      <w:r w:rsidR="001C082C" w:rsidRPr="001C7999">
        <w:rPr>
          <w:rFonts w:ascii="Arial Narrow" w:hAnsi="Arial Narrow" w:cs="Arial"/>
          <w:sz w:val="26"/>
          <w:szCs w:val="26"/>
        </w:rPr>
        <w:t>de</w:t>
      </w:r>
      <w:r w:rsidRPr="001C7999">
        <w:rPr>
          <w:rFonts w:ascii="Arial Narrow" w:hAnsi="Arial Narrow" w:cs="Arial"/>
          <w:sz w:val="26"/>
          <w:szCs w:val="26"/>
        </w:rPr>
        <w:t xml:space="preserve"> serviços compatíveis com o objeto do presente certame</w:t>
      </w:r>
      <w:r w:rsidR="004A7031" w:rsidRPr="001C7999">
        <w:rPr>
          <w:rFonts w:ascii="Arial Narrow" w:hAnsi="Arial Narrow" w:cs="Arial"/>
          <w:sz w:val="26"/>
          <w:szCs w:val="26"/>
        </w:rPr>
        <w:t xml:space="preserve">, no </w:t>
      </w:r>
      <w:r w:rsidR="004479E2" w:rsidRPr="001C7999">
        <w:rPr>
          <w:rFonts w:ascii="Arial Narrow" w:hAnsi="Arial Narrow" w:cs="Arial"/>
          <w:sz w:val="26"/>
          <w:szCs w:val="26"/>
        </w:rPr>
        <w:t>quantitativo mínimo correspondente a 20% do quantitativo estimado da contratação</w:t>
      </w:r>
      <w:r w:rsidR="00081FBB" w:rsidRPr="001C7999">
        <w:rPr>
          <w:rFonts w:ascii="Arial Narrow" w:hAnsi="Arial Narrow" w:cs="Arial"/>
          <w:sz w:val="26"/>
          <w:szCs w:val="26"/>
        </w:rPr>
        <w:t>.</w:t>
      </w:r>
    </w:p>
    <w:p w14:paraId="55F6A0D5" w14:textId="77777777" w:rsidR="004A7031" w:rsidRPr="001C7999" w:rsidRDefault="004A7031" w:rsidP="004348D6">
      <w:pPr>
        <w:pStyle w:val="PargrafodaLista"/>
        <w:spacing w:after="0" w:line="240" w:lineRule="auto"/>
        <w:ind w:left="0"/>
        <w:rPr>
          <w:rFonts w:ascii="Arial Narrow" w:hAnsi="Arial Narrow" w:cs="Arial"/>
          <w:sz w:val="26"/>
          <w:szCs w:val="26"/>
        </w:rPr>
      </w:pPr>
    </w:p>
    <w:p w14:paraId="2B28C412" w14:textId="7EC1B819" w:rsidR="004A7031" w:rsidRPr="001C7999" w:rsidRDefault="0071251B">
      <w:pPr>
        <w:pStyle w:val="PargrafodaLista"/>
        <w:numPr>
          <w:ilvl w:val="2"/>
          <w:numId w:val="6"/>
        </w:numPr>
        <w:spacing w:after="0" w:line="240" w:lineRule="auto"/>
        <w:ind w:left="0" w:firstLine="0"/>
        <w:jc w:val="both"/>
        <w:rPr>
          <w:rFonts w:ascii="Arial Narrow" w:hAnsi="Arial Narrow" w:cs="Arial"/>
          <w:sz w:val="26"/>
          <w:szCs w:val="26"/>
        </w:rPr>
      </w:pPr>
      <w:r w:rsidRPr="001C7999">
        <w:rPr>
          <w:rFonts w:ascii="Arial Narrow" w:hAnsi="Arial Narrow" w:cs="Arial"/>
          <w:sz w:val="26"/>
          <w:szCs w:val="26"/>
        </w:rPr>
        <w:lastRenderedPageBreak/>
        <w:t>O licitante poderá apresentar tantos atestados quantos forem necessários à comprovação do quantitativo mínimo, devendo, em todos os casos, conter os seguintes dados:</w:t>
      </w:r>
    </w:p>
    <w:p w14:paraId="5BC83DA6" w14:textId="77777777" w:rsidR="0071251B" w:rsidRPr="001C7999" w:rsidRDefault="0071251B" w:rsidP="004348D6">
      <w:pPr>
        <w:pStyle w:val="PargrafodaLista"/>
        <w:spacing w:after="0" w:line="240" w:lineRule="auto"/>
        <w:ind w:left="0"/>
        <w:rPr>
          <w:rFonts w:ascii="Arial Narrow" w:hAnsi="Arial Narrow" w:cs="Arial"/>
          <w:sz w:val="26"/>
          <w:szCs w:val="26"/>
        </w:rPr>
      </w:pPr>
    </w:p>
    <w:p w14:paraId="40F6EBFE" w14:textId="7A7F7665" w:rsidR="0071251B" w:rsidRPr="001C7999" w:rsidRDefault="0071251B">
      <w:pPr>
        <w:pStyle w:val="PargrafodaLista"/>
        <w:numPr>
          <w:ilvl w:val="3"/>
          <w:numId w:val="6"/>
        </w:numPr>
        <w:tabs>
          <w:tab w:val="left" w:pos="993"/>
        </w:tabs>
        <w:spacing w:after="0" w:line="240" w:lineRule="auto"/>
        <w:ind w:left="0" w:firstLine="0"/>
        <w:jc w:val="both"/>
        <w:rPr>
          <w:rFonts w:ascii="Arial Narrow" w:hAnsi="Arial Narrow" w:cs="Arial"/>
          <w:sz w:val="26"/>
          <w:szCs w:val="26"/>
        </w:rPr>
      </w:pPr>
      <w:r w:rsidRPr="001C7999">
        <w:rPr>
          <w:rFonts w:ascii="Arial Narrow" w:hAnsi="Arial Narrow" w:cs="Arial"/>
          <w:sz w:val="26"/>
          <w:szCs w:val="26"/>
        </w:rPr>
        <w:t>Razão social, endereço, contato e CNPJ da pessoa emitente;</w:t>
      </w:r>
    </w:p>
    <w:p w14:paraId="131974E1" w14:textId="7A47DAA5" w:rsidR="0071251B" w:rsidRPr="001C7999" w:rsidRDefault="0071251B">
      <w:pPr>
        <w:pStyle w:val="PargrafodaLista"/>
        <w:numPr>
          <w:ilvl w:val="3"/>
          <w:numId w:val="6"/>
        </w:numPr>
        <w:tabs>
          <w:tab w:val="left" w:pos="993"/>
        </w:tabs>
        <w:spacing w:after="0" w:line="240" w:lineRule="auto"/>
        <w:ind w:left="0" w:firstLine="0"/>
        <w:jc w:val="both"/>
        <w:rPr>
          <w:rFonts w:ascii="Arial Narrow" w:hAnsi="Arial Narrow" w:cs="Arial"/>
          <w:sz w:val="26"/>
          <w:szCs w:val="26"/>
        </w:rPr>
      </w:pPr>
      <w:r w:rsidRPr="001C7999">
        <w:rPr>
          <w:rFonts w:ascii="Arial Narrow" w:hAnsi="Arial Narrow" w:cs="Arial"/>
          <w:sz w:val="26"/>
          <w:szCs w:val="26"/>
        </w:rPr>
        <w:t>Detalhamento da prestação/fornecimento idêntico ou similar ao objeto deste edital;</w:t>
      </w:r>
    </w:p>
    <w:p w14:paraId="5BC157BA" w14:textId="7E7356D1" w:rsidR="0071251B" w:rsidRPr="001C7999" w:rsidRDefault="0071251B">
      <w:pPr>
        <w:pStyle w:val="PargrafodaLista"/>
        <w:numPr>
          <w:ilvl w:val="3"/>
          <w:numId w:val="6"/>
        </w:numPr>
        <w:tabs>
          <w:tab w:val="left" w:pos="993"/>
        </w:tabs>
        <w:spacing w:after="0" w:line="240" w:lineRule="auto"/>
        <w:ind w:left="0" w:firstLine="0"/>
        <w:jc w:val="both"/>
        <w:rPr>
          <w:rFonts w:ascii="Arial Narrow" w:hAnsi="Arial Narrow" w:cs="Arial"/>
          <w:sz w:val="26"/>
          <w:szCs w:val="26"/>
        </w:rPr>
      </w:pPr>
      <w:r w:rsidRPr="001C7999">
        <w:rPr>
          <w:rFonts w:ascii="Arial Narrow" w:hAnsi="Arial Narrow" w:cs="Arial"/>
          <w:sz w:val="26"/>
          <w:szCs w:val="26"/>
        </w:rPr>
        <w:t>Qualificação da licitante como responsável pelo fornecimento/prestação dos serviços, contendo razão social, endereço, contato e CNPJ;</w:t>
      </w:r>
    </w:p>
    <w:p w14:paraId="41E8056B" w14:textId="089B7030" w:rsidR="0071251B" w:rsidRPr="001C7999" w:rsidRDefault="0071251B">
      <w:pPr>
        <w:pStyle w:val="PargrafodaLista"/>
        <w:numPr>
          <w:ilvl w:val="3"/>
          <w:numId w:val="6"/>
        </w:numPr>
        <w:tabs>
          <w:tab w:val="left" w:pos="993"/>
        </w:tabs>
        <w:spacing w:after="0" w:line="240" w:lineRule="auto"/>
        <w:ind w:left="0" w:firstLine="0"/>
        <w:jc w:val="both"/>
        <w:rPr>
          <w:rFonts w:ascii="Arial Narrow" w:hAnsi="Arial Narrow" w:cs="Arial"/>
          <w:sz w:val="26"/>
          <w:szCs w:val="26"/>
        </w:rPr>
      </w:pPr>
      <w:r w:rsidRPr="001C7999">
        <w:rPr>
          <w:rFonts w:ascii="Arial Narrow" w:hAnsi="Arial Narrow" w:cs="Arial"/>
          <w:sz w:val="26"/>
          <w:szCs w:val="26"/>
        </w:rPr>
        <w:t>Assinatura do responsável pela emissão do atestado, contendo o cargo e/ou função.</w:t>
      </w:r>
    </w:p>
    <w:p w14:paraId="7BDF6571" w14:textId="77777777" w:rsidR="0071251B" w:rsidRPr="001C7999" w:rsidRDefault="0071251B" w:rsidP="004348D6">
      <w:pPr>
        <w:pStyle w:val="PargrafodaLista"/>
        <w:tabs>
          <w:tab w:val="left" w:pos="993"/>
        </w:tabs>
        <w:spacing w:after="0" w:line="240" w:lineRule="auto"/>
        <w:ind w:left="0"/>
        <w:jc w:val="both"/>
        <w:rPr>
          <w:rFonts w:ascii="Arial Narrow" w:hAnsi="Arial Narrow" w:cs="Arial"/>
          <w:sz w:val="26"/>
          <w:szCs w:val="26"/>
        </w:rPr>
      </w:pPr>
    </w:p>
    <w:p w14:paraId="7E1CBE52" w14:textId="104E9A5D" w:rsidR="009D016F" w:rsidRPr="001C7999" w:rsidRDefault="0071251B">
      <w:pPr>
        <w:pStyle w:val="PargrafodaLista"/>
        <w:numPr>
          <w:ilvl w:val="2"/>
          <w:numId w:val="6"/>
        </w:numPr>
        <w:spacing w:after="0" w:line="240" w:lineRule="auto"/>
        <w:ind w:left="0" w:firstLine="0"/>
        <w:jc w:val="both"/>
        <w:rPr>
          <w:rFonts w:ascii="Arial Narrow" w:hAnsi="Arial Narrow" w:cs="Arial"/>
          <w:sz w:val="26"/>
          <w:szCs w:val="26"/>
        </w:rPr>
      </w:pPr>
      <w:r w:rsidRPr="001C7999">
        <w:rPr>
          <w:rFonts w:ascii="Arial Narrow" w:hAnsi="Arial Narrow" w:cs="Arial"/>
          <w:sz w:val="26"/>
          <w:szCs w:val="26"/>
        </w:rPr>
        <w:t>O atestado não pode apresentar borrões ou rasuras que prejudiquem sua visualização, devendo estar contido, preferencialmente, em papel timbrado do ente emissor.</w:t>
      </w:r>
    </w:p>
    <w:p w14:paraId="4B1679D6" w14:textId="77777777" w:rsidR="0071251B" w:rsidRPr="001C7999" w:rsidRDefault="0071251B" w:rsidP="004348D6">
      <w:pPr>
        <w:pStyle w:val="PargrafodaLista"/>
        <w:spacing w:after="0" w:line="240" w:lineRule="auto"/>
        <w:ind w:left="0"/>
        <w:jc w:val="both"/>
        <w:rPr>
          <w:rFonts w:ascii="Arial Narrow" w:hAnsi="Arial Narrow" w:cs="Arial"/>
          <w:sz w:val="26"/>
          <w:szCs w:val="26"/>
        </w:rPr>
      </w:pPr>
    </w:p>
    <w:p w14:paraId="224269D1" w14:textId="3ECA02E7" w:rsidR="0071251B" w:rsidRPr="001C7999" w:rsidRDefault="0071251B">
      <w:pPr>
        <w:pStyle w:val="PargrafodaLista"/>
        <w:numPr>
          <w:ilvl w:val="2"/>
          <w:numId w:val="6"/>
        </w:numPr>
        <w:spacing w:after="0" w:line="240" w:lineRule="auto"/>
        <w:ind w:left="0" w:firstLine="0"/>
        <w:jc w:val="both"/>
        <w:rPr>
          <w:rFonts w:ascii="Arial Narrow" w:hAnsi="Arial Narrow" w:cs="Arial"/>
          <w:sz w:val="26"/>
          <w:szCs w:val="26"/>
        </w:rPr>
      </w:pPr>
      <w:r w:rsidRPr="001C7999">
        <w:rPr>
          <w:rFonts w:ascii="Arial Narrow" w:hAnsi="Arial Narrow" w:cs="Arial"/>
          <w:sz w:val="26"/>
          <w:szCs w:val="26"/>
        </w:rPr>
        <w:t>Restando qualquer dúvida em relação aos atestados, a interessada será notificada para juntar documentação complementar, em sede de diligências, que permita o fiel reconhecimento dos dados e informações contidos nos atestados.</w:t>
      </w:r>
    </w:p>
    <w:p w14:paraId="12F9EF77" w14:textId="77777777" w:rsidR="00475388" w:rsidRPr="001C7999" w:rsidRDefault="00475388" w:rsidP="004348D6">
      <w:pPr>
        <w:pStyle w:val="PargrafodaLista"/>
        <w:spacing w:after="0" w:line="240" w:lineRule="auto"/>
        <w:ind w:left="0"/>
        <w:rPr>
          <w:rFonts w:ascii="Arial Narrow" w:hAnsi="Arial Narrow" w:cs="Arial"/>
          <w:sz w:val="26"/>
          <w:szCs w:val="26"/>
        </w:rPr>
      </w:pPr>
    </w:p>
    <w:p w14:paraId="7AB1D309" w14:textId="7CAFC22E" w:rsidR="00475388" w:rsidRPr="001C7999" w:rsidRDefault="00475388">
      <w:pPr>
        <w:pStyle w:val="PargrafodaLista"/>
        <w:numPr>
          <w:ilvl w:val="1"/>
          <w:numId w:val="6"/>
        </w:numPr>
        <w:tabs>
          <w:tab w:val="left" w:pos="567"/>
        </w:tabs>
        <w:spacing w:after="0" w:line="240" w:lineRule="auto"/>
        <w:ind w:left="0" w:firstLine="0"/>
        <w:jc w:val="both"/>
        <w:rPr>
          <w:rFonts w:ascii="Arial Narrow" w:hAnsi="Arial Narrow" w:cs="Arial"/>
          <w:b/>
          <w:bCs/>
          <w:sz w:val="26"/>
          <w:szCs w:val="26"/>
        </w:rPr>
      </w:pPr>
      <w:r w:rsidRPr="001C7999">
        <w:rPr>
          <w:rFonts w:ascii="Arial Narrow" w:hAnsi="Arial Narrow" w:cs="Arial"/>
          <w:b/>
          <w:bCs/>
          <w:sz w:val="26"/>
          <w:szCs w:val="26"/>
        </w:rPr>
        <w:t>Qualificação econômico-financeira.</w:t>
      </w:r>
    </w:p>
    <w:p w14:paraId="4596F064" w14:textId="77777777" w:rsidR="00475388" w:rsidRPr="001C7999" w:rsidRDefault="00475388" w:rsidP="004348D6">
      <w:pPr>
        <w:pStyle w:val="PargrafodaLista"/>
        <w:spacing w:after="0" w:line="240" w:lineRule="auto"/>
        <w:ind w:left="0"/>
        <w:jc w:val="both"/>
        <w:rPr>
          <w:rFonts w:ascii="Arial Narrow" w:hAnsi="Arial Narrow" w:cs="Arial"/>
          <w:sz w:val="26"/>
          <w:szCs w:val="26"/>
        </w:rPr>
      </w:pPr>
    </w:p>
    <w:p w14:paraId="583753A1" w14:textId="4DDE4287" w:rsidR="00475388" w:rsidRPr="001C7999" w:rsidRDefault="00475388">
      <w:pPr>
        <w:pStyle w:val="PargrafodaLista"/>
        <w:numPr>
          <w:ilvl w:val="2"/>
          <w:numId w:val="6"/>
        </w:numPr>
        <w:spacing w:after="0" w:line="240" w:lineRule="auto"/>
        <w:ind w:left="0" w:firstLine="0"/>
        <w:jc w:val="both"/>
        <w:rPr>
          <w:rFonts w:ascii="Arial Narrow" w:hAnsi="Arial Narrow" w:cs="Arial"/>
          <w:sz w:val="26"/>
          <w:szCs w:val="26"/>
        </w:rPr>
      </w:pPr>
      <w:r w:rsidRPr="001C7999">
        <w:rPr>
          <w:rFonts w:ascii="Arial Narrow" w:hAnsi="Arial Narrow" w:cs="Arial"/>
          <w:sz w:val="26"/>
          <w:szCs w:val="26"/>
        </w:rPr>
        <w:t>Certidão Negativa de Falência</w:t>
      </w:r>
      <w:r w:rsidR="00A10083" w:rsidRPr="001C7999">
        <w:rPr>
          <w:rFonts w:ascii="Arial Narrow" w:hAnsi="Arial Narrow" w:cs="Arial"/>
          <w:sz w:val="26"/>
          <w:szCs w:val="26"/>
        </w:rPr>
        <w:t>,</w:t>
      </w:r>
      <w:r w:rsidRPr="001C7999">
        <w:rPr>
          <w:rFonts w:ascii="Arial Narrow" w:hAnsi="Arial Narrow" w:cs="Arial"/>
          <w:sz w:val="26"/>
          <w:szCs w:val="26"/>
        </w:rPr>
        <w:t xml:space="preserve"> Recuperação Judicial </w:t>
      </w:r>
      <w:r w:rsidR="00A10083" w:rsidRPr="001C7999">
        <w:rPr>
          <w:rFonts w:ascii="Arial Narrow" w:hAnsi="Arial Narrow" w:cs="Arial"/>
          <w:color w:val="000000" w:themeColor="text1"/>
          <w:sz w:val="26"/>
          <w:szCs w:val="26"/>
        </w:rPr>
        <w:t xml:space="preserve">ou extrajudicial </w:t>
      </w:r>
      <w:r w:rsidRPr="001C7999">
        <w:rPr>
          <w:rFonts w:ascii="Arial Narrow" w:hAnsi="Arial Narrow" w:cs="Arial"/>
          <w:sz w:val="26"/>
          <w:szCs w:val="26"/>
        </w:rPr>
        <w:t>referente aos processos de 1º e 2º graus distribuídos pelo PJe (processos judiciais eletrônicos) da sede da licitante ou de seu domicílio.</w:t>
      </w:r>
    </w:p>
    <w:p w14:paraId="5D902B84" w14:textId="77777777" w:rsidR="00475388" w:rsidRPr="001C7999" w:rsidRDefault="00475388" w:rsidP="004348D6">
      <w:pPr>
        <w:pStyle w:val="PargrafodaLista"/>
        <w:spacing w:after="0" w:line="240" w:lineRule="auto"/>
        <w:ind w:left="0"/>
        <w:jc w:val="both"/>
        <w:rPr>
          <w:rFonts w:ascii="Arial Narrow" w:hAnsi="Arial Narrow" w:cs="Arial"/>
          <w:sz w:val="26"/>
          <w:szCs w:val="26"/>
        </w:rPr>
      </w:pPr>
    </w:p>
    <w:p w14:paraId="3369B04D" w14:textId="7EE25398" w:rsidR="00475388" w:rsidRPr="001C7999" w:rsidRDefault="00475388">
      <w:pPr>
        <w:pStyle w:val="PargrafodaLista"/>
        <w:numPr>
          <w:ilvl w:val="2"/>
          <w:numId w:val="6"/>
        </w:numPr>
        <w:spacing w:after="0" w:line="240" w:lineRule="auto"/>
        <w:ind w:left="0" w:firstLine="0"/>
        <w:jc w:val="both"/>
        <w:rPr>
          <w:rFonts w:ascii="Arial Narrow" w:hAnsi="Arial Narrow" w:cs="Arial"/>
          <w:sz w:val="26"/>
          <w:szCs w:val="26"/>
        </w:rPr>
      </w:pPr>
      <w:r w:rsidRPr="001C7999">
        <w:rPr>
          <w:rFonts w:ascii="Arial Narrow" w:hAnsi="Arial Narrow" w:cs="Arial"/>
          <w:sz w:val="26"/>
          <w:szCs w:val="26"/>
        </w:rPr>
        <w:t>Caberá ao licitante obter a Certidão Negativa de Falência ou Recuperação Judicial, de acordo com as disposições normativas do respectivo Estado da Federação da sede da licitante ou de seu domicílio.</w:t>
      </w:r>
    </w:p>
    <w:p w14:paraId="54FC9DA4" w14:textId="77777777" w:rsidR="007C32E1" w:rsidRPr="001C7999" w:rsidRDefault="007C32E1" w:rsidP="004348D6">
      <w:pPr>
        <w:pStyle w:val="PargrafodaLista"/>
        <w:tabs>
          <w:tab w:val="left" w:pos="426"/>
        </w:tabs>
        <w:spacing w:after="0" w:line="240" w:lineRule="auto"/>
        <w:ind w:left="0"/>
        <w:jc w:val="both"/>
        <w:rPr>
          <w:rFonts w:ascii="Arial Narrow" w:hAnsi="Arial Narrow" w:cs="Arial"/>
          <w:sz w:val="26"/>
          <w:szCs w:val="26"/>
        </w:rPr>
      </w:pPr>
    </w:p>
    <w:p w14:paraId="6548BFD7" w14:textId="6B0E7047" w:rsidR="007C32E1" w:rsidRPr="001C7999" w:rsidRDefault="00475388">
      <w:pPr>
        <w:pStyle w:val="PargrafodaLista"/>
        <w:numPr>
          <w:ilvl w:val="0"/>
          <w:numId w:val="6"/>
        </w:numPr>
        <w:pBdr>
          <w:top w:val="single" w:sz="4" w:space="1" w:color="auto"/>
          <w:left w:val="single" w:sz="4" w:space="4" w:color="auto"/>
          <w:bottom w:val="single" w:sz="4" w:space="1" w:color="auto"/>
          <w:right w:val="single" w:sz="4" w:space="4" w:color="auto"/>
        </w:pBdr>
        <w:shd w:val="clear" w:color="auto" w:fill="D9D9D9" w:themeFill="background1" w:themeFillShade="D9"/>
        <w:tabs>
          <w:tab w:val="left" w:pos="284"/>
        </w:tabs>
        <w:spacing w:after="0" w:line="240" w:lineRule="auto"/>
        <w:ind w:left="0" w:firstLine="0"/>
        <w:jc w:val="both"/>
        <w:rPr>
          <w:rFonts w:ascii="Arial Narrow" w:hAnsi="Arial Narrow" w:cs="Arial"/>
          <w:b/>
          <w:bCs/>
          <w:sz w:val="26"/>
          <w:szCs w:val="26"/>
        </w:rPr>
      </w:pPr>
      <w:r w:rsidRPr="001C7999">
        <w:rPr>
          <w:rFonts w:ascii="Arial Narrow" w:hAnsi="Arial Narrow" w:cs="Arial"/>
          <w:b/>
          <w:bCs/>
          <w:sz w:val="26"/>
          <w:szCs w:val="26"/>
        </w:rPr>
        <w:t>Regras para atendimento de e</w:t>
      </w:r>
      <w:r w:rsidR="007C32E1" w:rsidRPr="001C7999">
        <w:rPr>
          <w:rFonts w:ascii="Arial Narrow" w:hAnsi="Arial Narrow" w:cs="Arial"/>
          <w:b/>
          <w:bCs/>
          <w:sz w:val="26"/>
          <w:szCs w:val="26"/>
        </w:rPr>
        <w:t>xigências</w:t>
      </w:r>
      <w:r w:rsidRPr="001C7999">
        <w:rPr>
          <w:rFonts w:ascii="Arial Narrow" w:hAnsi="Arial Narrow" w:cs="Arial"/>
          <w:b/>
          <w:bCs/>
          <w:sz w:val="26"/>
          <w:szCs w:val="26"/>
        </w:rPr>
        <w:t>.</w:t>
      </w:r>
    </w:p>
    <w:p w14:paraId="738E066C" w14:textId="77777777" w:rsidR="00A05786" w:rsidRPr="001C7999" w:rsidRDefault="00A05786" w:rsidP="004348D6">
      <w:pPr>
        <w:pStyle w:val="PargrafodaLista"/>
        <w:tabs>
          <w:tab w:val="left" w:pos="426"/>
        </w:tabs>
        <w:spacing w:after="0" w:line="240" w:lineRule="auto"/>
        <w:ind w:left="0"/>
        <w:jc w:val="both"/>
        <w:rPr>
          <w:rFonts w:ascii="Arial Narrow" w:hAnsi="Arial Narrow" w:cs="Arial"/>
          <w:sz w:val="26"/>
          <w:szCs w:val="26"/>
        </w:rPr>
      </w:pPr>
    </w:p>
    <w:p w14:paraId="614CE1E7" w14:textId="57A0E83B" w:rsidR="00A05786" w:rsidRPr="001C7999" w:rsidRDefault="004A1569">
      <w:pPr>
        <w:pStyle w:val="PargrafodaLista"/>
        <w:numPr>
          <w:ilvl w:val="1"/>
          <w:numId w:val="6"/>
        </w:numPr>
        <w:tabs>
          <w:tab w:val="left" w:pos="426"/>
        </w:tabs>
        <w:spacing w:after="0" w:line="240" w:lineRule="auto"/>
        <w:ind w:left="0" w:firstLine="0"/>
        <w:jc w:val="both"/>
        <w:rPr>
          <w:rFonts w:ascii="Arial Narrow" w:hAnsi="Arial Narrow" w:cs="Arial"/>
          <w:sz w:val="26"/>
          <w:szCs w:val="26"/>
        </w:rPr>
      </w:pPr>
      <w:r w:rsidRPr="001C7999">
        <w:rPr>
          <w:rFonts w:ascii="Arial Narrow" w:hAnsi="Arial Narrow" w:cs="Arial"/>
          <w:sz w:val="26"/>
          <w:szCs w:val="26"/>
        </w:rPr>
        <w:t>Após a apresentação dos documentos de habilitação, fica vedada a substituição ou a apresentação de novos documentos, salvo em sede de diligência, para:</w:t>
      </w:r>
    </w:p>
    <w:p w14:paraId="5EAE1821" w14:textId="77777777" w:rsidR="00475388" w:rsidRPr="001C7999" w:rsidRDefault="00475388" w:rsidP="004348D6">
      <w:pPr>
        <w:pStyle w:val="PargrafodaLista"/>
        <w:tabs>
          <w:tab w:val="left" w:pos="426"/>
        </w:tabs>
        <w:spacing w:after="0" w:line="240" w:lineRule="auto"/>
        <w:ind w:left="0"/>
        <w:jc w:val="both"/>
        <w:rPr>
          <w:rFonts w:ascii="Arial Narrow" w:hAnsi="Arial Narrow" w:cs="Arial"/>
          <w:sz w:val="26"/>
          <w:szCs w:val="26"/>
        </w:rPr>
      </w:pPr>
    </w:p>
    <w:p w14:paraId="2392394A" w14:textId="77777777" w:rsidR="00E00E5E" w:rsidRPr="001C7999" w:rsidRDefault="004A1569">
      <w:pPr>
        <w:pStyle w:val="PargrafodaLista"/>
        <w:numPr>
          <w:ilvl w:val="2"/>
          <w:numId w:val="6"/>
        </w:numPr>
        <w:tabs>
          <w:tab w:val="left" w:pos="567"/>
        </w:tabs>
        <w:spacing w:after="0" w:line="240" w:lineRule="auto"/>
        <w:ind w:left="0" w:firstLine="0"/>
        <w:jc w:val="both"/>
        <w:rPr>
          <w:rFonts w:ascii="Arial Narrow" w:hAnsi="Arial Narrow" w:cs="Arial"/>
          <w:sz w:val="26"/>
          <w:szCs w:val="26"/>
        </w:rPr>
      </w:pPr>
      <w:r w:rsidRPr="001C7999">
        <w:rPr>
          <w:rFonts w:ascii="Arial Narrow" w:hAnsi="Arial Narrow" w:cs="Arial"/>
          <w:sz w:val="26"/>
          <w:szCs w:val="26"/>
        </w:rPr>
        <w:t>Complementação de informações acerca dos documentos já apresentados pelos licitantes e desde que necessária para apurar fatos existentes à época da abertura do certame;</w:t>
      </w:r>
    </w:p>
    <w:p w14:paraId="228531B6" w14:textId="77777777" w:rsidR="00241B32" w:rsidRPr="001C7999" w:rsidRDefault="004A1569">
      <w:pPr>
        <w:pStyle w:val="PargrafodaLista"/>
        <w:numPr>
          <w:ilvl w:val="2"/>
          <w:numId w:val="6"/>
        </w:numPr>
        <w:tabs>
          <w:tab w:val="left" w:pos="567"/>
        </w:tabs>
        <w:spacing w:after="0" w:line="240" w:lineRule="auto"/>
        <w:ind w:left="0" w:firstLine="0"/>
        <w:jc w:val="both"/>
        <w:rPr>
          <w:rFonts w:ascii="Arial Narrow" w:hAnsi="Arial Narrow" w:cs="Arial"/>
          <w:sz w:val="26"/>
          <w:szCs w:val="26"/>
        </w:rPr>
      </w:pPr>
      <w:r w:rsidRPr="001C7999">
        <w:rPr>
          <w:rFonts w:ascii="Arial Narrow" w:hAnsi="Arial Narrow" w:cs="Arial"/>
          <w:sz w:val="26"/>
          <w:szCs w:val="26"/>
        </w:rPr>
        <w:t>Atualização de documentos cuja validade tenha expirado após a data de recebimento das propostas;</w:t>
      </w:r>
    </w:p>
    <w:p w14:paraId="00D714FD" w14:textId="77777777" w:rsidR="00241B32" w:rsidRPr="001C7999" w:rsidRDefault="004A1569">
      <w:pPr>
        <w:pStyle w:val="PargrafodaLista"/>
        <w:numPr>
          <w:ilvl w:val="2"/>
          <w:numId w:val="6"/>
        </w:numPr>
        <w:tabs>
          <w:tab w:val="left" w:pos="567"/>
        </w:tabs>
        <w:spacing w:after="0" w:line="240" w:lineRule="auto"/>
        <w:ind w:left="0" w:firstLine="0"/>
        <w:jc w:val="both"/>
        <w:rPr>
          <w:rFonts w:ascii="Arial Narrow" w:hAnsi="Arial Narrow" w:cs="Arial"/>
          <w:sz w:val="26"/>
          <w:szCs w:val="26"/>
        </w:rPr>
      </w:pPr>
      <w:r w:rsidRPr="001C7999">
        <w:rPr>
          <w:rFonts w:ascii="Arial Narrow" w:hAnsi="Arial Narrow" w:cs="Arial"/>
          <w:sz w:val="26"/>
          <w:szCs w:val="26"/>
        </w:rPr>
        <w:t>Comprovação de situação fática preexistente à época da abertura do certame.</w:t>
      </w:r>
    </w:p>
    <w:p w14:paraId="5FAB9669" w14:textId="77777777" w:rsidR="00241B32" w:rsidRPr="001C7999" w:rsidRDefault="00241B32" w:rsidP="004348D6">
      <w:pPr>
        <w:pStyle w:val="PargrafodaLista"/>
        <w:tabs>
          <w:tab w:val="left" w:pos="567"/>
        </w:tabs>
        <w:spacing w:after="0" w:line="240" w:lineRule="auto"/>
        <w:ind w:left="0"/>
        <w:jc w:val="both"/>
        <w:rPr>
          <w:rFonts w:ascii="Arial Narrow" w:hAnsi="Arial Narrow" w:cs="Arial"/>
          <w:sz w:val="26"/>
          <w:szCs w:val="26"/>
        </w:rPr>
      </w:pPr>
    </w:p>
    <w:p w14:paraId="3346EF99" w14:textId="1E5BF06A" w:rsidR="008D7A12" w:rsidRPr="001C7999" w:rsidRDefault="004A1569">
      <w:pPr>
        <w:pStyle w:val="PargrafodaLista"/>
        <w:numPr>
          <w:ilvl w:val="1"/>
          <w:numId w:val="6"/>
        </w:numPr>
        <w:tabs>
          <w:tab w:val="left" w:pos="426"/>
        </w:tabs>
        <w:spacing w:after="0" w:line="240" w:lineRule="auto"/>
        <w:ind w:left="0" w:firstLine="0"/>
        <w:jc w:val="both"/>
        <w:rPr>
          <w:rFonts w:ascii="Arial Narrow" w:hAnsi="Arial Narrow" w:cs="Arial"/>
          <w:sz w:val="26"/>
          <w:szCs w:val="26"/>
        </w:rPr>
      </w:pPr>
      <w:r w:rsidRPr="001C7999">
        <w:rPr>
          <w:rFonts w:ascii="Arial Narrow" w:hAnsi="Arial Narrow" w:cs="Arial"/>
          <w:sz w:val="26"/>
          <w:szCs w:val="26"/>
        </w:rPr>
        <w:t>Com a finalidade de comprovar fato já existente à época da abertura do certame, é lícita a juntada de certidão ou atestado não anexados à documentação originalmente apresentada, desde que tenham data anterior à abertura da licitação ou se refiram inequivocamente à condição adquirida pelo licitante antes da abertura do certame</w:t>
      </w:r>
      <w:r w:rsidR="00391E0D" w:rsidRPr="001C7999">
        <w:rPr>
          <w:rFonts w:ascii="Arial Narrow" w:hAnsi="Arial Narrow" w:cs="Arial"/>
          <w:sz w:val="26"/>
          <w:szCs w:val="26"/>
        </w:rPr>
        <w:t xml:space="preserve"> (Parágrafo 1º do artigo 49 da Resolução Municipal nº 001/2024)</w:t>
      </w:r>
      <w:r w:rsidRPr="001C7999">
        <w:rPr>
          <w:rFonts w:ascii="Arial Narrow" w:hAnsi="Arial Narrow" w:cs="Arial"/>
          <w:sz w:val="26"/>
          <w:szCs w:val="26"/>
        </w:rPr>
        <w:t>.</w:t>
      </w:r>
    </w:p>
    <w:p w14:paraId="349DA304" w14:textId="77777777" w:rsidR="008D7A12" w:rsidRPr="001C7999" w:rsidRDefault="008D7A12" w:rsidP="004348D6">
      <w:pPr>
        <w:pStyle w:val="PargrafodaLista"/>
        <w:tabs>
          <w:tab w:val="left" w:pos="426"/>
        </w:tabs>
        <w:spacing w:after="0" w:line="240" w:lineRule="auto"/>
        <w:ind w:left="0"/>
        <w:jc w:val="both"/>
        <w:rPr>
          <w:rFonts w:ascii="Arial Narrow" w:hAnsi="Arial Narrow" w:cs="Arial"/>
          <w:sz w:val="26"/>
          <w:szCs w:val="26"/>
        </w:rPr>
      </w:pPr>
    </w:p>
    <w:p w14:paraId="199A4A71" w14:textId="427FE84B" w:rsidR="008D7A12" w:rsidRPr="001C7999" w:rsidRDefault="004A1569">
      <w:pPr>
        <w:pStyle w:val="PargrafodaLista"/>
        <w:numPr>
          <w:ilvl w:val="1"/>
          <w:numId w:val="6"/>
        </w:numPr>
        <w:tabs>
          <w:tab w:val="left" w:pos="426"/>
        </w:tabs>
        <w:spacing w:after="0" w:line="240" w:lineRule="auto"/>
        <w:ind w:left="0" w:firstLine="0"/>
        <w:jc w:val="both"/>
        <w:rPr>
          <w:rFonts w:ascii="Arial Narrow" w:hAnsi="Arial Narrow" w:cs="Arial"/>
          <w:sz w:val="26"/>
          <w:szCs w:val="26"/>
        </w:rPr>
      </w:pPr>
      <w:r w:rsidRPr="001C7999">
        <w:rPr>
          <w:rFonts w:ascii="Arial Narrow" w:hAnsi="Arial Narrow" w:cs="Arial"/>
          <w:sz w:val="26"/>
          <w:szCs w:val="26"/>
        </w:rPr>
        <w:t>Poderá ser concedido prazo para saneamento de ausência de documento de habilitação que consiste em simples declaração do licitante sobre fato preexistente ou em simples compromisso por ele firmado</w:t>
      </w:r>
      <w:r w:rsidR="00AC3967" w:rsidRPr="001C7999">
        <w:rPr>
          <w:rFonts w:ascii="Arial Narrow" w:hAnsi="Arial Narrow" w:cs="Arial"/>
          <w:sz w:val="26"/>
          <w:szCs w:val="26"/>
        </w:rPr>
        <w:t xml:space="preserve"> (Parágrafo 2º do artigo 49 da Resolução nº 001/2024)</w:t>
      </w:r>
      <w:r w:rsidRPr="001C7999">
        <w:rPr>
          <w:rFonts w:ascii="Arial Narrow" w:hAnsi="Arial Narrow" w:cs="Arial"/>
          <w:sz w:val="26"/>
          <w:szCs w:val="26"/>
        </w:rPr>
        <w:t>.</w:t>
      </w:r>
    </w:p>
    <w:p w14:paraId="4F268EF1" w14:textId="77777777" w:rsidR="008D7A12" w:rsidRPr="001C7999" w:rsidRDefault="008D7A12" w:rsidP="004348D6">
      <w:pPr>
        <w:pStyle w:val="PargrafodaLista"/>
        <w:tabs>
          <w:tab w:val="left" w:pos="426"/>
        </w:tabs>
        <w:spacing w:after="0" w:line="240" w:lineRule="auto"/>
        <w:ind w:left="0"/>
        <w:rPr>
          <w:rFonts w:ascii="Arial Narrow" w:hAnsi="Arial Narrow" w:cs="Arial"/>
          <w:sz w:val="26"/>
          <w:szCs w:val="26"/>
        </w:rPr>
      </w:pPr>
    </w:p>
    <w:p w14:paraId="0C7428F6" w14:textId="77777777" w:rsidR="008D7A12" w:rsidRPr="001C7999" w:rsidRDefault="004A1569">
      <w:pPr>
        <w:pStyle w:val="PargrafodaLista"/>
        <w:numPr>
          <w:ilvl w:val="1"/>
          <w:numId w:val="6"/>
        </w:numPr>
        <w:tabs>
          <w:tab w:val="left" w:pos="426"/>
        </w:tabs>
        <w:spacing w:after="0" w:line="240" w:lineRule="auto"/>
        <w:ind w:left="0" w:firstLine="0"/>
        <w:jc w:val="both"/>
        <w:rPr>
          <w:rFonts w:ascii="Arial Narrow" w:hAnsi="Arial Narrow" w:cs="Arial"/>
          <w:sz w:val="26"/>
          <w:szCs w:val="26"/>
        </w:rPr>
      </w:pPr>
      <w:r w:rsidRPr="001C7999">
        <w:rPr>
          <w:rFonts w:ascii="Arial Narrow" w:hAnsi="Arial Narrow" w:cs="Arial"/>
          <w:sz w:val="26"/>
          <w:szCs w:val="26"/>
        </w:rPr>
        <w:t>A realização de diligências não permite o agente de contratação ou comissão de contratação a fazer exigências novas não previstas no edital e nem confere ao licitante novo prazo ou oportunidade de obter condição ou requisito que antes não detinha.</w:t>
      </w:r>
    </w:p>
    <w:p w14:paraId="5F542162" w14:textId="77777777" w:rsidR="008D7A12" w:rsidRPr="001C7999" w:rsidRDefault="008D7A12" w:rsidP="004348D6">
      <w:pPr>
        <w:pStyle w:val="PargrafodaLista"/>
        <w:spacing w:after="0" w:line="240" w:lineRule="auto"/>
        <w:ind w:left="0"/>
        <w:rPr>
          <w:rFonts w:ascii="Arial Narrow" w:hAnsi="Arial Narrow" w:cs="Arial"/>
          <w:sz w:val="26"/>
          <w:szCs w:val="26"/>
        </w:rPr>
      </w:pPr>
    </w:p>
    <w:p w14:paraId="53377733" w14:textId="77777777" w:rsidR="008D7A12" w:rsidRPr="001C7999" w:rsidRDefault="004A1569">
      <w:pPr>
        <w:pStyle w:val="PargrafodaLista"/>
        <w:numPr>
          <w:ilvl w:val="1"/>
          <w:numId w:val="6"/>
        </w:numPr>
        <w:tabs>
          <w:tab w:val="left" w:pos="426"/>
        </w:tabs>
        <w:spacing w:after="0" w:line="240" w:lineRule="auto"/>
        <w:ind w:left="0" w:firstLine="0"/>
        <w:jc w:val="both"/>
        <w:rPr>
          <w:rFonts w:ascii="Arial Narrow" w:hAnsi="Arial Narrow" w:cs="Arial"/>
          <w:sz w:val="26"/>
          <w:szCs w:val="26"/>
        </w:rPr>
      </w:pPr>
      <w:r w:rsidRPr="001C7999">
        <w:rPr>
          <w:rFonts w:ascii="Arial Narrow" w:hAnsi="Arial Narrow" w:cs="Arial"/>
          <w:sz w:val="26"/>
          <w:szCs w:val="26"/>
        </w:rPr>
        <w:t>Havendo a necessidade de envio de documentos complementares à proposta e à habilitação, os documentos deverão ser apresentados em formato digital, no prazo definido no edital, a contar da solicitação do agente de contratação ou da comissão de contratação.</w:t>
      </w:r>
    </w:p>
    <w:p w14:paraId="745ACAC1" w14:textId="77777777" w:rsidR="004C228F" w:rsidRPr="001C7999" w:rsidRDefault="004C228F" w:rsidP="004348D6">
      <w:pPr>
        <w:pStyle w:val="PargrafodaLista"/>
        <w:spacing w:after="0" w:line="240" w:lineRule="auto"/>
        <w:ind w:left="0"/>
        <w:rPr>
          <w:rFonts w:ascii="Arial Narrow" w:hAnsi="Arial Narrow" w:cs="Arial"/>
          <w:sz w:val="26"/>
          <w:szCs w:val="26"/>
        </w:rPr>
      </w:pPr>
    </w:p>
    <w:p w14:paraId="1A03CA17" w14:textId="77777777" w:rsidR="008D7A12" w:rsidRPr="001C7999" w:rsidRDefault="004A1569">
      <w:pPr>
        <w:pStyle w:val="PargrafodaLista"/>
        <w:numPr>
          <w:ilvl w:val="1"/>
          <w:numId w:val="6"/>
        </w:numPr>
        <w:tabs>
          <w:tab w:val="left" w:pos="426"/>
        </w:tabs>
        <w:spacing w:after="0" w:line="240" w:lineRule="auto"/>
        <w:ind w:left="0" w:firstLine="0"/>
        <w:jc w:val="both"/>
        <w:rPr>
          <w:rFonts w:ascii="Arial Narrow" w:hAnsi="Arial Narrow" w:cs="Arial"/>
          <w:sz w:val="26"/>
          <w:szCs w:val="26"/>
        </w:rPr>
      </w:pPr>
      <w:r w:rsidRPr="001C7999">
        <w:rPr>
          <w:rFonts w:ascii="Arial Narrow" w:hAnsi="Arial Narrow" w:cs="Arial"/>
          <w:sz w:val="26"/>
          <w:szCs w:val="26"/>
        </w:rPr>
        <w:t>Havendo necessidade de suspensão da sessão pública para a realização de diligências, com vistas ao saneamento, a sessão pública somente poderá ser reiniciada mediante aviso prévio no sistema com, no mínimo, 24 (vinte e quatro) horas de antecedência, e a ocorrência será registrada no sistema.</w:t>
      </w:r>
    </w:p>
    <w:p w14:paraId="1E6C9A57" w14:textId="77777777" w:rsidR="008D7A12" w:rsidRPr="001C7999" w:rsidRDefault="008D7A12" w:rsidP="004348D6">
      <w:pPr>
        <w:pStyle w:val="PargrafodaLista"/>
        <w:spacing w:after="0" w:line="240" w:lineRule="auto"/>
        <w:ind w:left="0"/>
        <w:rPr>
          <w:rFonts w:ascii="Arial Narrow" w:hAnsi="Arial Narrow" w:cs="Arial"/>
          <w:sz w:val="26"/>
          <w:szCs w:val="26"/>
        </w:rPr>
      </w:pPr>
    </w:p>
    <w:p w14:paraId="5F569681" w14:textId="77777777" w:rsidR="008D7A12" w:rsidRPr="001C7999" w:rsidRDefault="004A1569">
      <w:pPr>
        <w:pStyle w:val="PargrafodaLista"/>
        <w:numPr>
          <w:ilvl w:val="1"/>
          <w:numId w:val="6"/>
        </w:numPr>
        <w:tabs>
          <w:tab w:val="left" w:pos="426"/>
        </w:tabs>
        <w:spacing w:after="0" w:line="240" w:lineRule="auto"/>
        <w:ind w:left="0" w:firstLine="0"/>
        <w:jc w:val="both"/>
        <w:rPr>
          <w:rFonts w:ascii="Arial Narrow" w:hAnsi="Arial Narrow" w:cs="Arial"/>
          <w:sz w:val="26"/>
          <w:szCs w:val="26"/>
        </w:rPr>
      </w:pPr>
      <w:r w:rsidRPr="001C7999">
        <w:rPr>
          <w:rFonts w:ascii="Arial Narrow" w:hAnsi="Arial Narrow" w:cs="Arial"/>
          <w:sz w:val="26"/>
          <w:szCs w:val="26"/>
        </w:rPr>
        <w:t>Sendo atendidas as exigências estabelecidas no instrumento convocatório, o licitante será habilitado e declarado vencedor do certame. Se o licitante mais bem classificado não atender às exigências de habilitação, o agente de contratação ou a comissão de contratação, conforme o caso, examinará a proposta subsequente e assim sucessivamente, na ordem de classificação, até a apuração de uma proposta que atenda ao edital de licitação.</w:t>
      </w:r>
    </w:p>
    <w:p w14:paraId="1B12044F" w14:textId="77777777" w:rsidR="00475388" w:rsidRPr="001C7999" w:rsidRDefault="00475388" w:rsidP="004348D6">
      <w:pPr>
        <w:pStyle w:val="PargrafodaLista"/>
        <w:spacing w:after="0" w:line="240" w:lineRule="auto"/>
        <w:ind w:left="0"/>
        <w:rPr>
          <w:rFonts w:ascii="Arial Narrow" w:hAnsi="Arial Narrow" w:cs="Arial"/>
          <w:sz w:val="26"/>
          <w:szCs w:val="26"/>
        </w:rPr>
      </w:pPr>
    </w:p>
    <w:p w14:paraId="5DDA4EE8" w14:textId="14DB3ECC" w:rsidR="00475388" w:rsidRPr="001C7999" w:rsidRDefault="00D50E57">
      <w:pPr>
        <w:pStyle w:val="PargrafodaLista"/>
        <w:numPr>
          <w:ilvl w:val="0"/>
          <w:numId w:val="6"/>
        </w:numPr>
        <w:pBdr>
          <w:top w:val="single" w:sz="4" w:space="1" w:color="auto"/>
          <w:left w:val="single" w:sz="4" w:space="4" w:color="auto"/>
          <w:bottom w:val="single" w:sz="4" w:space="1" w:color="auto"/>
          <w:right w:val="single" w:sz="4" w:space="4" w:color="auto"/>
        </w:pBdr>
        <w:shd w:val="clear" w:color="auto" w:fill="D9D9D9" w:themeFill="background1" w:themeFillShade="D9"/>
        <w:tabs>
          <w:tab w:val="left" w:pos="284"/>
        </w:tabs>
        <w:spacing w:after="0" w:line="240" w:lineRule="auto"/>
        <w:ind w:left="0" w:firstLine="0"/>
        <w:jc w:val="both"/>
        <w:rPr>
          <w:rFonts w:ascii="Arial Narrow" w:hAnsi="Arial Narrow" w:cs="Arial"/>
          <w:b/>
          <w:bCs/>
          <w:sz w:val="26"/>
          <w:szCs w:val="26"/>
        </w:rPr>
      </w:pPr>
      <w:r w:rsidRPr="001C7999">
        <w:rPr>
          <w:rFonts w:ascii="Arial Narrow" w:hAnsi="Arial Narrow" w:cs="Arial"/>
          <w:b/>
          <w:bCs/>
          <w:sz w:val="26"/>
          <w:szCs w:val="26"/>
        </w:rPr>
        <w:t>D</w:t>
      </w:r>
      <w:r w:rsidR="00475388" w:rsidRPr="001C7999">
        <w:rPr>
          <w:rFonts w:ascii="Arial Narrow" w:hAnsi="Arial Narrow" w:cs="Arial"/>
          <w:b/>
          <w:bCs/>
          <w:sz w:val="26"/>
          <w:szCs w:val="26"/>
        </w:rPr>
        <w:t>esclassificação ou inabilitação de todos os licitantes.</w:t>
      </w:r>
    </w:p>
    <w:p w14:paraId="17D8CBE0" w14:textId="77777777" w:rsidR="008D7A12" w:rsidRPr="001C7999" w:rsidRDefault="008D7A12" w:rsidP="004348D6">
      <w:pPr>
        <w:pStyle w:val="PargrafodaLista"/>
        <w:spacing w:after="0" w:line="240" w:lineRule="auto"/>
        <w:ind w:left="0"/>
        <w:rPr>
          <w:rFonts w:ascii="Arial Narrow" w:hAnsi="Arial Narrow" w:cs="Arial"/>
          <w:sz w:val="26"/>
          <w:szCs w:val="26"/>
        </w:rPr>
      </w:pPr>
    </w:p>
    <w:p w14:paraId="7F10FCE3" w14:textId="2CA0E080" w:rsidR="008D7A12" w:rsidRPr="001C7999" w:rsidRDefault="004A1569">
      <w:pPr>
        <w:pStyle w:val="PargrafodaLista"/>
        <w:numPr>
          <w:ilvl w:val="1"/>
          <w:numId w:val="6"/>
        </w:numPr>
        <w:tabs>
          <w:tab w:val="left" w:pos="426"/>
        </w:tabs>
        <w:spacing w:after="0" w:line="240" w:lineRule="auto"/>
        <w:ind w:left="0" w:firstLine="0"/>
        <w:jc w:val="both"/>
        <w:rPr>
          <w:rFonts w:ascii="Arial Narrow" w:hAnsi="Arial Narrow" w:cs="Arial"/>
          <w:sz w:val="26"/>
          <w:szCs w:val="26"/>
        </w:rPr>
      </w:pPr>
      <w:r w:rsidRPr="001C7999">
        <w:rPr>
          <w:rFonts w:ascii="Arial Narrow" w:hAnsi="Arial Narrow" w:cs="Arial"/>
          <w:sz w:val="26"/>
          <w:szCs w:val="26"/>
        </w:rPr>
        <w:t>Se todos os licitantes forem desclassificados e/ou inabilitados, a Administração Pública poderá fixar o prazo de 8 (oito) dias úteis para a apresentação de novas propostas excluídas as causas de desclassificação</w:t>
      </w:r>
      <w:r w:rsidR="0070475B" w:rsidRPr="001C7999">
        <w:rPr>
          <w:rFonts w:ascii="Arial Narrow" w:hAnsi="Arial Narrow" w:cs="Arial"/>
          <w:sz w:val="26"/>
          <w:szCs w:val="26"/>
        </w:rPr>
        <w:t xml:space="preserve"> (Artigo 51 da Resolução Municipal nº 001/2024)</w:t>
      </w:r>
      <w:r w:rsidRPr="001C7999">
        <w:rPr>
          <w:rFonts w:ascii="Arial Narrow" w:hAnsi="Arial Narrow" w:cs="Arial"/>
          <w:sz w:val="26"/>
          <w:szCs w:val="26"/>
        </w:rPr>
        <w:t xml:space="preserve">. </w:t>
      </w:r>
    </w:p>
    <w:p w14:paraId="49C284AE" w14:textId="77777777" w:rsidR="008D7A12" w:rsidRPr="001C7999" w:rsidRDefault="008D7A12" w:rsidP="004348D6">
      <w:pPr>
        <w:pStyle w:val="PargrafodaLista"/>
        <w:tabs>
          <w:tab w:val="left" w:pos="426"/>
        </w:tabs>
        <w:spacing w:after="0" w:line="240" w:lineRule="auto"/>
        <w:ind w:left="0"/>
        <w:rPr>
          <w:rFonts w:ascii="Arial Narrow" w:hAnsi="Arial Narrow" w:cs="Arial"/>
          <w:sz w:val="26"/>
          <w:szCs w:val="26"/>
        </w:rPr>
      </w:pPr>
    </w:p>
    <w:p w14:paraId="01AAF03F" w14:textId="06891102" w:rsidR="004A1569" w:rsidRPr="001C7999" w:rsidRDefault="004A1569">
      <w:pPr>
        <w:pStyle w:val="PargrafodaLista"/>
        <w:numPr>
          <w:ilvl w:val="1"/>
          <w:numId w:val="6"/>
        </w:numPr>
        <w:tabs>
          <w:tab w:val="left" w:pos="426"/>
        </w:tabs>
        <w:spacing w:after="0" w:line="240" w:lineRule="auto"/>
        <w:ind w:left="0" w:firstLine="0"/>
        <w:jc w:val="both"/>
        <w:rPr>
          <w:rFonts w:ascii="Arial Narrow" w:hAnsi="Arial Narrow" w:cs="Arial"/>
          <w:sz w:val="26"/>
          <w:szCs w:val="26"/>
        </w:rPr>
      </w:pPr>
      <w:r w:rsidRPr="001C7999">
        <w:rPr>
          <w:rFonts w:ascii="Arial Narrow" w:hAnsi="Arial Narrow" w:cs="Arial"/>
          <w:sz w:val="26"/>
          <w:szCs w:val="26"/>
        </w:rPr>
        <w:t xml:space="preserve">O prazo fixado no </w:t>
      </w:r>
      <w:r w:rsidR="008D7A12" w:rsidRPr="001C7999">
        <w:rPr>
          <w:rFonts w:ascii="Arial Narrow" w:hAnsi="Arial Narrow" w:cs="Arial"/>
          <w:sz w:val="26"/>
          <w:szCs w:val="26"/>
        </w:rPr>
        <w:t>item anterior</w:t>
      </w:r>
      <w:r w:rsidRPr="001C7999">
        <w:rPr>
          <w:rFonts w:ascii="Arial Narrow" w:hAnsi="Arial Narrow" w:cs="Arial"/>
          <w:sz w:val="26"/>
          <w:szCs w:val="26"/>
        </w:rPr>
        <w:t xml:space="preserve"> também será observado quando, analisadas todas as propostas, nenhum licitante classificado atender aos requisitos de habilitação, autorizando-os a apresentar, na ordem de classificação do certame, novos documentos que demonstrem o atendimento das exigências editalícias.</w:t>
      </w:r>
    </w:p>
    <w:p w14:paraId="2E417DAA" w14:textId="77777777" w:rsidR="00BE5CBF" w:rsidRPr="001C7999" w:rsidRDefault="00BE5CBF" w:rsidP="004348D6">
      <w:pPr>
        <w:pStyle w:val="PargrafodaLista"/>
        <w:spacing w:after="0" w:line="240" w:lineRule="auto"/>
        <w:ind w:left="0"/>
        <w:rPr>
          <w:rFonts w:ascii="Arial Narrow" w:hAnsi="Arial Narrow" w:cs="Arial"/>
          <w:sz w:val="26"/>
          <w:szCs w:val="26"/>
        </w:rPr>
      </w:pPr>
    </w:p>
    <w:p w14:paraId="51A3FBB2" w14:textId="65771D0A" w:rsidR="00FF026C" w:rsidRPr="001C7999" w:rsidRDefault="00BE5CBF">
      <w:pPr>
        <w:pStyle w:val="PargrafodaLista"/>
        <w:numPr>
          <w:ilvl w:val="0"/>
          <w:numId w:val="6"/>
        </w:numPr>
        <w:pBdr>
          <w:top w:val="single" w:sz="4" w:space="1" w:color="auto"/>
          <w:left w:val="single" w:sz="4" w:space="4" w:color="auto"/>
          <w:bottom w:val="single" w:sz="4" w:space="1" w:color="auto"/>
          <w:right w:val="single" w:sz="4" w:space="4" w:color="auto"/>
        </w:pBdr>
        <w:shd w:val="clear" w:color="auto" w:fill="D9D9D9" w:themeFill="background1" w:themeFillShade="D9"/>
        <w:tabs>
          <w:tab w:val="left" w:pos="426"/>
        </w:tabs>
        <w:spacing w:after="0" w:line="240" w:lineRule="auto"/>
        <w:ind w:left="0" w:firstLine="0"/>
        <w:jc w:val="both"/>
        <w:rPr>
          <w:rFonts w:ascii="Arial Narrow" w:hAnsi="Arial Narrow" w:cs="Arial"/>
          <w:sz w:val="26"/>
          <w:szCs w:val="26"/>
        </w:rPr>
      </w:pPr>
      <w:r w:rsidRPr="001C7999">
        <w:rPr>
          <w:rFonts w:ascii="Arial Narrow" w:hAnsi="Arial Narrow" w:cs="Arial"/>
          <w:b/>
          <w:bCs/>
          <w:sz w:val="26"/>
          <w:szCs w:val="26"/>
        </w:rPr>
        <w:t>P</w:t>
      </w:r>
      <w:r w:rsidR="00FF026C" w:rsidRPr="001C7999">
        <w:rPr>
          <w:rFonts w:ascii="Arial Narrow" w:hAnsi="Arial Narrow" w:cs="Arial"/>
          <w:b/>
          <w:bCs/>
          <w:sz w:val="26"/>
          <w:szCs w:val="26"/>
        </w:rPr>
        <w:t>razo de validade da proposta</w:t>
      </w:r>
      <w:r w:rsidRPr="001C7999">
        <w:rPr>
          <w:rFonts w:ascii="Arial Narrow" w:hAnsi="Arial Narrow" w:cs="Arial"/>
          <w:b/>
          <w:bCs/>
          <w:sz w:val="26"/>
          <w:szCs w:val="26"/>
        </w:rPr>
        <w:t>.</w:t>
      </w:r>
    </w:p>
    <w:p w14:paraId="77751FA7" w14:textId="77777777" w:rsidR="00BE5CBF" w:rsidRPr="001C7999" w:rsidRDefault="00BE5CBF" w:rsidP="004348D6">
      <w:pPr>
        <w:pStyle w:val="PargrafodaLista"/>
        <w:tabs>
          <w:tab w:val="left" w:pos="284"/>
        </w:tabs>
        <w:spacing w:after="0" w:line="240" w:lineRule="auto"/>
        <w:ind w:left="0"/>
        <w:jc w:val="both"/>
        <w:rPr>
          <w:rFonts w:ascii="Arial Narrow" w:hAnsi="Arial Narrow" w:cs="Arial"/>
          <w:sz w:val="26"/>
          <w:szCs w:val="26"/>
        </w:rPr>
      </w:pPr>
    </w:p>
    <w:p w14:paraId="6D22A616" w14:textId="4CD93A6E" w:rsidR="00BE5CBF" w:rsidRPr="001C7999" w:rsidRDefault="00BE5CBF">
      <w:pPr>
        <w:pStyle w:val="PargrafodaLista"/>
        <w:numPr>
          <w:ilvl w:val="1"/>
          <w:numId w:val="6"/>
        </w:numPr>
        <w:tabs>
          <w:tab w:val="left" w:pos="567"/>
        </w:tabs>
        <w:spacing w:after="0" w:line="240" w:lineRule="auto"/>
        <w:ind w:left="0" w:firstLine="0"/>
        <w:jc w:val="both"/>
        <w:rPr>
          <w:rFonts w:ascii="Arial Narrow" w:hAnsi="Arial Narrow" w:cs="Arial"/>
          <w:sz w:val="26"/>
          <w:szCs w:val="26"/>
        </w:rPr>
      </w:pPr>
      <w:r w:rsidRPr="001C7999">
        <w:rPr>
          <w:rFonts w:ascii="Arial Narrow" w:hAnsi="Arial Narrow" w:cs="Arial"/>
          <w:sz w:val="26"/>
          <w:szCs w:val="26"/>
        </w:rPr>
        <w:t>A proposta deverá ter prazo de validade de 60 (sessenta) dias, contados da data de sua apresentação no certame licitatório, podendo ser prorrogado, mediante solicitação e anuência das partes interessadas.</w:t>
      </w:r>
    </w:p>
    <w:p w14:paraId="3C8AECBE" w14:textId="77777777" w:rsidR="00BE5CBF" w:rsidRPr="001C7999" w:rsidRDefault="00BE5CBF" w:rsidP="004348D6">
      <w:pPr>
        <w:pStyle w:val="PargrafodaLista"/>
        <w:tabs>
          <w:tab w:val="left" w:pos="567"/>
        </w:tabs>
        <w:spacing w:after="0" w:line="240" w:lineRule="auto"/>
        <w:ind w:left="0"/>
        <w:jc w:val="both"/>
        <w:rPr>
          <w:rFonts w:ascii="Arial Narrow" w:hAnsi="Arial Narrow" w:cs="Arial"/>
          <w:sz w:val="26"/>
          <w:szCs w:val="26"/>
        </w:rPr>
      </w:pPr>
    </w:p>
    <w:p w14:paraId="261CC4B1" w14:textId="5EAA5339" w:rsidR="00BE5CBF" w:rsidRPr="001C7999" w:rsidRDefault="00BE5CBF">
      <w:pPr>
        <w:pStyle w:val="PargrafodaLista"/>
        <w:numPr>
          <w:ilvl w:val="1"/>
          <w:numId w:val="6"/>
        </w:numPr>
        <w:tabs>
          <w:tab w:val="left" w:pos="567"/>
        </w:tabs>
        <w:spacing w:after="0" w:line="240" w:lineRule="auto"/>
        <w:ind w:left="0" w:firstLine="0"/>
        <w:jc w:val="both"/>
        <w:rPr>
          <w:rFonts w:ascii="Arial Narrow" w:hAnsi="Arial Narrow" w:cs="Arial"/>
          <w:b/>
          <w:bCs/>
          <w:sz w:val="26"/>
          <w:szCs w:val="26"/>
        </w:rPr>
      </w:pPr>
      <w:r w:rsidRPr="001C7999">
        <w:rPr>
          <w:rFonts w:ascii="Arial Narrow" w:hAnsi="Arial Narrow" w:cs="Arial"/>
          <w:sz w:val="26"/>
          <w:szCs w:val="26"/>
        </w:rPr>
        <w:t>Para efeitos deste procedimento licitatório, as propostas que não apresentarem prazo de validade ou estabelecerem prazo inferior ao especificado no subitem anterior serão consideradas com prazo de validade de 60 (sessenta) dias, comprometendo igualmente seus emitentes.</w:t>
      </w:r>
    </w:p>
    <w:p w14:paraId="38B28215" w14:textId="77777777" w:rsidR="00BE5CBF" w:rsidRPr="001C7999" w:rsidRDefault="00BE5CBF" w:rsidP="004348D6">
      <w:pPr>
        <w:pStyle w:val="PargrafodaLista"/>
        <w:spacing w:after="0" w:line="240" w:lineRule="auto"/>
        <w:ind w:left="0"/>
        <w:rPr>
          <w:rFonts w:ascii="Arial Narrow" w:hAnsi="Arial Narrow" w:cs="Arial"/>
          <w:b/>
          <w:bCs/>
          <w:sz w:val="26"/>
          <w:szCs w:val="26"/>
        </w:rPr>
      </w:pPr>
    </w:p>
    <w:p w14:paraId="1AFBABD7" w14:textId="20383B2D" w:rsidR="00FF026C" w:rsidRPr="001C7999" w:rsidRDefault="00BE5CBF">
      <w:pPr>
        <w:pStyle w:val="PargrafodaLista"/>
        <w:numPr>
          <w:ilvl w:val="0"/>
          <w:numId w:val="6"/>
        </w:numPr>
        <w:pBdr>
          <w:top w:val="single" w:sz="4" w:space="1" w:color="auto"/>
          <w:left w:val="single" w:sz="4" w:space="4" w:color="auto"/>
          <w:bottom w:val="single" w:sz="4" w:space="1" w:color="auto"/>
          <w:right w:val="single" w:sz="4" w:space="4" w:color="auto"/>
        </w:pBdr>
        <w:shd w:val="clear" w:color="auto" w:fill="D9D9D9" w:themeFill="background1" w:themeFillShade="D9"/>
        <w:tabs>
          <w:tab w:val="left" w:pos="426"/>
        </w:tabs>
        <w:spacing w:after="0" w:line="240" w:lineRule="auto"/>
        <w:ind w:left="0" w:firstLine="0"/>
        <w:jc w:val="both"/>
        <w:rPr>
          <w:rFonts w:ascii="Arial Narrow" w:hAnsi="Arial Narrow" w:cs="Arial"/>
          <w:b/>
          <w:bCs/>
          <w:sz w:val="26"/>
          <w:szCs w:val="26"/>
        </w:rPr>
      </w:pPr>
      <w:r w:rsidRPr="001C7999">
        <w:rPr>
          <w:rFonts w:ascii="Arial Narrow" w:hAnsi="Arial Narrow" w:cs="Arial"/>
          <w:b/>
          <w:bCs/>
          <w:sz w:val="26"/>
          <w:szCs w:val="26"/>
        </w:rPr>
        <w:t>P</w:t>
      </w:r>
      <w:r w:rsidR="00FF026C" w:rsidRPr="001C7999">
        <w:rPr>
          <w:rFonts w:ascii="Arial Narrow" w:hAnsi="Arial Narrow" w:cs="Arial"/>
          <w:b/>
          <w:bCs/>
          <w:sz w:val="26"/>
          <w:szCs w:val="26"/>
        </w:rPr>
        <w:t>edidos de esclarecimentos, impugnações e recursos</w:t>
      </w:r>
      <w:r w:rsidRPr="001C7999">
        <w:rPr>
          <w:rFonts w:ascii="Arial Narrow" w:hAnsi="Arial Narrow" w:cs="Arial"/>
          <w:b/>
          <w:bCs/>
          <w:sz w:val="26"/>
          <w:szCs w:val="26"/>
        </w:rPr>
        <w:t>.</w:t>
      </w:r>
    </w:p>
    <w:p w14:paraId="216109C0" w14:textId="77777777" w:rsidR="00BE5CBF" w:rsidRPr="001C7999" w:rsidRDefault="00BE5CBF" w:rsidP="004348D6">
      <w:pPr>
        <w:pStyle w:val="PargrafodaLista"/>
        <w:tabs>
          <w:tab w:val="left" w:pos="426"/>
        </w:tabs>
        <w:spacing w:after="0" w:line="240" w:lineRule="auto"/>
        <w:ind w:left="0"/>
        <w:jc w:val="both"/>
        <w:rPr>
          <w:rFonts w:ascii="Arial Narrow" w:hAnsi="Arial Narrow" w:cs="Arial"/>
          <w:b/>
          <w:bCs/>
          <w:sz w:val="26"/>
          <w:szCs w:val="26"/>
        </w:rPr>
      </w:pPr>
    </w:p>
    <w:p w14:paraId="17D9D09E" w14:textId="5B670AFF" w:rsidR="00BE5CBF" w:rsidRPr="001C7999" w:rsidRDefault="00BE5CBF">
      <w:pPr>
        <w:pStyle w:val="PargrafodaLista"/>
        <w:numPr>
          <w:ilvl w:val="1"/>
          <w:numId w:val="6"/>
        </w:numPr>
        <w:tabs>
          <w:tab w:val="left" w:pos="567"/>
        </w:tabs>
        <w:spacing w:after="0" w:line="240" w:lineRule="auto"/>
        <w:ind w:left="0" w:firstLine="0"/>
        <w:jc w:val="both"/>
        <w:rPr>
          <w:rFonts w:ascii="Arial Narrow" w:hAnsi="Arial Narrow" w:cs="Arial"/>
          <w:sz w:val="26"/>
          <w:szCs w:val="26"/>
        </w:rPr>
      </w:pPr>
      <w:r w:rsidRPr="001C7999">
        <w:rPr>
          <w:rFonts w:ascii="Arial Narrow" w:hAnsi="Arial Narrow" w:cs="Arial"/>
          <w:sz w:val="26"/>
          <w:szCs w:val="26"/>
        </w:rPr>
        <w:t>Qualquer pessoa é parte legítima para impugnar edital de licitação por irregularidade ou para solicitar esclarecimento sobre os seus termos, devendo encaminhar o pedido até 3 (três) dias úteis antes da data de abertura da sessão pública, na forma prevista n</w:t>
      </w:r>
      <w:r w:rsidR="00BF7CE7" w:rsidRPr="001C7999">
        <w:rPr>
          <w:rFonts w:ascii="Arial Narrow" w:hAnsi="Arial Narrow" w:cs="Arial"/>
          <w:sz w:val="26"/>
          <w:szCs w:val="26"/>
        </w:rPr>
        <w:t>este edital.</w:t>
      </w:r>
    </w:p>
    <w:p w14:paraId="5D0A075A" w14:textId="77777777" w:rsidR="00BF7CE7" w:rsidRPr="001C7999" w:rsidRDefault="00BF7CE7" w:rsidP="004348D6">
      <w:pPr>
        <w:pStyle w:val="PargrafodaLista"/>
        <w:tabs>
          <w:tab w:val="left" w:pos="567"/>
        </w:tabs>
        <w:spacing w:after="0" w:line="240" w:lineRule="auto"/>
        <w:ind w:left="0"/>
        <w:jc w:val="both"/>
        <w:rPr>
          <w:rFonts w:ascii="Arial Narrow" w:hAnsi="Arial Narrow" w:cs="Arial"/>
          <w:sz w:val="26"/>
          <w:szCs w:val="26"/>
        </w:rPr>
      </w:pPr>
    </w:p>
    <w:p w14:paraId="1A24EE1B" w14:textId="0A304ABD" w:rsidR="00BE5CBF" w:rsidRPr="001C7999" w:rsidRDefault="00BE5CBF">
      <w:pPr>
        <w:pStyle w:val="PargrafodaLista"/>
        <w:numPr>
          <w:ilvl w:val="1"/>
          <w:numId w:val="6"/>
        </w:numPr>
        <w:tabs>
          <w:tab w:val="left" w:pos="567"/>
        </w:tabs>
        <w:spacing w:after="0" w:line="240" w:lineRule="auto"/>
        <w:ind w:left="0" w:firstLine="0"/>
        <w:jc w:val="both"/>
        <w:rPr>
          <w:rFonts w:ascii="Arial Narrow" w:hAnsi="Arial Narrow" w:cs="Arial"/>
          <w:sz w:val="26"/>
          <w:szCs w:val="26"/>
        </w:rPr>
      </w:pPr>
      <w:r w:rsidRPr="001C7999">
        <w:rPr>
          <w:rFonts w:ascii="Arial Narrow" w:hAnsi="Arial Narrow" w:cs="Arial"/>
          <w:sz w:val="26"/>
          <w:szCs w:val="26"/>
        </w:rPr>
        <w:t>O prazo para resposta aos pedidos de esclarecimentos e às impugnações é de 3 (três) dias úteis, contados da data de recebimento do pedido, limitado ao último dia útil anterior à data da abertura do certame, podendo ser requisitados subsídios formais aos responsáveis pela elaboração do edital de licitação e dos anexos.</w:t>
      </w:r>
    </w:p>
    <w:p w14:paraId="77DFDAD0" w14:textId="77777777" w:rsidR="0070475B" w:rsidRPr="001C7999" w:rsidRDefault="0070475B" w:rsidP="004348D6">
      <w:pPr>
        <w:pStyle w:val="PargrafodaLista"/>
        <w:spacing w:after="0" w:line="240" w:lineRule="auto"/>
        <w:rPr>
          <w:rFonts w:ascii="Arial Narrow" w:hAnsi="Arial Narrow" w:cs="Arial"/>
          <w:sz w:val="26"/>
          <w:szCs w:val="26"/>
        </w:rPr>
      </w:pPr>
    </w:p>
    <w:p w14:paraId="41A1D11B" w14:textId="35A668A8" w:rsidR="0070475B" w:rsidRPr="001C7999" w:rsidRDefault="0070475B">
      <w:pPr>
        <w:pStyle w:val="PargrafodaLista"/>
        <w:numPr>
          <w:ilvl w:val="1"/>
          <w:numId w:val="6"/>
        </w:numPr>
        <w:tabs>
          <w:tab w:val="left" w:pos="567"/>
        </w:tabs>
        <w:spacing w:after="0" w:line="240" w:lineRule="auto"/>
        <w:ind w:left="0" w:firstLine="0"/>
        <w:jc w:val="both"/>
        <w:rPr>
          <w:rFonts w:ascii="Arial Narrow" w:hAnsi="Arial Narrow" w:cs="Arial"/>
          <w:sz w:val="26"/>
          <w:szCs w:val="26"/>
        </w:rPr>
      </w:pPr>
      <w:r w:rsidRPr="001C7999">
        <w:rPr>
          <w:rFonts w:ascii="Arial Narrow" w:hAnsi="Arial Narrow" w:cs="Arial"/>
          <w:sz w:val="26"/>
          <w:szCs w:val="26"/>
        </w:rPr>
        <w:t>No caso de prazo de resposta insuficiente, em atenção aos princípios da economicidade, celeridade e eficiência, a data de abertura do certame poderá ser reagendada, desde que devidamente divulgado no sítio eletrônico de promoção da licitação: www.bllcompras.com e Diário Oficial do</w:t>
      </w:r>
      <w:r w:rsidR="0096781C" w:rsidRPr="001C7999">
        <w:rPr>
          <w:rFonts w:ascii="Arial Narrow" w:hAnsi="Arial Narrow" w:cs="Arial"/>
          <w:sz w:val="26"/>
          <w:szCs w:val="26"/>
        </w:rPr>
        <w:t>s</w:t>
      </w:r>
      <w:r w:rsidRPr="001C7999">
        <w:rPr>
          <w:rFonts w:ascii="Arial Narrow" w:hAnsi="Arial Narrow" w:cs="Arial"/>
          <w:sz w:val="26"/>
          <w:szCs w:val="26"/>
        </w:rPr>
        <w:t xml:space="preserve"> Município</w:t>
      </w:r>
      <w:r w:rsidR="0096781C" w:rsidRPr="001C7999">
        <w:rPr>
          <w:rFonts w:ascii="Arial Narrow" w:hAnsi="Arial Narrow" w:cs="Arial"/>
          <w:sz w:val="26"/>
          <w:szCs w:val="26"/>
        </w:rPr>
        <w:t>s de Pernambuco</w:t>
      </w:r>
      <w:r w:rsidRPr="001C7999">
        <w:rPr>
          <w:rFonts w:ascii="Arial Narrow" w:hAnsi="Arial Narrow" w:cs="Arial"/>
          <w:sz w:val="26"/>
          <w:szCs w:val="26"/>
        </w:rPr>
        <w:t xml:space="preserve"> (Diário – AMUPE).</w:t>
      </w:r>
    </w:p>
    <w:p w14:paraId="54BC12B7" w14:textId="77777777" w:rsidR="0070475B" w:rsidRPr="001C7999" w:rsidRDefault="0070475B" w:rsidP="004348D6">
      <w:pPr>
        <w:pStyle w:val="PargrafodaLista"/>
        <w:spacing w:after="0" w:line="240" w:lineRule="auto"/>
        <w:rPr>
          <w:rFonts w:ascii="Arial Narrow" w:hAnsi="Arial Narrow" w:cs="Arial"/>
          <w:sz w:val="26"/>
          <w:szCs w:val="26"/>
        </w:rPr>
      </w:pPr>
    </w:p>
    <w:p w14:paraId="2BFE457A" w14:textId="735F8B39" w:rsidR="0070475B" w:rsidRPr="001C7999" w:rsidRDefault="0070475B">
      <w:pPr>
        <w:pStyle w:val="PargrafodaLista"/>
        <w:numPr>
          <w:ilvl w:val="2"/>
          <w:numId w:val="6"/>
        </w:numPr>
        <w:tabs>
          <w:tab w:val="left" w:pos="567"/>
        </w:tabs>
        <w:spacing w:after="0" w:line="240" w:lineRule="auto"/>
        <w:ind w:left="0" w:firstLine="0"/>
        <w:jc w:val="both"/>
        <w:rPr>
          <w:rFonts w:ascii="Arial Narrow" w:hAnsi="Arial Narrow" w:cs="Arial"/>
          <w:sz w:val="26"/>
          <w:szCs w:val="26"/>
        </w:rPr>
      </w:pPr>
      <w:r w:rsidRPr="001C7999">
        <w:rPr>
          <w:rFonts w:ascii="Arial Narrow" w:hAnsi="Arial Narrow" w:cs="Arial"/>
          <w:sz w:val="26"/>
          <w:szCs w:val="26"/>
        </w:rPr>
        <w:t>Ocorrendo o reagendament</w:t>
      </w:r>
      <w:r w:rsidR="0096781C" w:rsidRPr="001C7999">
        <w:rPr>
          <w:rFonts w:ascii="Arial Narrow" w:hAnsi="Arial Narrow" w:cs="Arial"/>
          <w:sz w:val="26"/>
          <w:szCs w:val="26"/>
        </w:rPr>
        <w:t>o do certame e ainda observada a insuficiência do prazo para resposta, o certame será suspenso e a nova data divulgada</w:t>
      </w:r>
      <w:r w:rsidR="00250B01" w:rsidRPr="001C7999">
        <w:rPr>
          <w:rFonts w:ascii="Arial Narrow" w:hAnsi="Arial Narrow" w:cs="Arial"/>
          <w:sz w:val="26"/>
          <w:szCs w:val="26"/>
        </w:rPr>
        <w:t>,</w:t>
      </w:r>
      <w:r w:rsidR="0096781C" w:rsidRPr="001C7999">
        <w:rPr>
          <w:rFonts w:ascii="Arial Narrow" w:hAnsi="Arial Narrow" w:cs="Arial"/>
          <w:sz w:val="26"/>
          <w:szCs w:val="26"/>
        </w:rPr>
        <w:t xml:space="preserve"> segundo regras de publicação</w:t>
      </w:r>
      <w:r w:rsidR="00250B01" w:rsidRPr="001C7999">
        <w:rPr>
          <w:rFonts w:ascii="Arial Narrow" w:hAnsi="Arial Narrow" w:cs="Arial"/>
          <w:sz w:val="26"/>
          <w:szCs w:val="26"/>
        </w:rPr>
        <w:t xml:space="preserve"> contidas no</w:t>
      </w:r>
      <w:r w:rsidR="00A424A5" w:rsidRPr="001C7999">
        <w:rPr>
          <w:rFonts w:ascii="Arial Narrow" w:hAnsi="Arial Narrow" w:cs="Arial"/>
          <w:sz w:val="26"/>
          <w:szCs w:val="26"/>
        </w:rPr>
        <w:t>s</w:t>
      </w:r>
      <w:r w:rsidR="00250B01" w:rsidRPr="001C7999">
        <w:rPr>
          <w:rFonts w:ascii="Arial Narrow" w:hAnsi="Arial Narrow" w:cs="Arial"/>
          <w:sz w:val="26"/>
          <w:szCs w:val="26"/>
        </w:rPr>
        <w:t xml:space="preserve"> artigo</w:t>
      </w:r>
      <w:r w:rsidR="00A424A5" w:rsidRPr="001C7999">
        <w:rPr>
          <w:rFonts w:ascii="Arial Narrow" w:hAnsi="Arial Narrow" w:cs="Arial"/>
          <w:sz w:val="26"/>
          <w:szCs w:val="26"/>
        </w:rPr>
        <w:t>s</w:t>
      </w:r>
      <w:r w:rsidR="00250B01" w:rsidRPr="001C7999">
        <w:rPr>
          <w:rFonts w:ascii="Arial Narrow" w:hAnsi="Arial Narrow" w:cs="Arial"/>
          <w:sz w:val="26"/>
          <w:szCs w:val="26"/>
        </w:rPr>
        <w:t xml:space="preserve"> 10 </w:t>
      </w:r>
      <w:r w:rsidR="00A424A5" w:rsidRPr="001C7999">
        <w:rPr>
          <w:rFonts w:ascii="Arial Narrow" w:hAnsi="Arial Narrow" w:cs="Arial"/>
          <w:sz w:val="26"/>
          <w:szCs w:val="26"/>
        </w:rPr>
        <w:t xml:space="preserve">e 17 </w:t>
      </w:r>
      <w:r w:rsidR="00250B01" w:rsidRPr="001C7999">
        <w:rPr>
          <w:rFonts w:ascii="Arial Narrow" w:hAnsi="Arial Narrow" w:cs="Arial"/>
          <w:sz w:val="26"/>
          <w:szCs w:val="26"/>
        </w:rPr>
        <w:t>da Resolução Municipal nº 001/2024</w:t>
      </w:r>
      <w:r w:rsidR="00A424A5" w:rsidRPr="001C7999">
        <w:rPr>
          <w:rFonts w:ascii="Arial Narrow" w:hAnsi="Arial Narrow" w:cs="Arial"/>
          <w:sz w:val="26"/>
          <w:szCs w:val="26"/>
        </w:rPr>
        <w:t>, publicada em 04 de outubro de 2024, no Diário - AMUPE</w:t>
      </w:r>
      <w:r w:rsidR="00250B01" w:rsidRPr="001C7999">
        <w:rPr>
          <w:rFonts w:ascii="Arial Narrow" w:hAnsi="Arial Narrow" w:cs="Arial"/>
          <w:sz w:val="26"/>
          <w:szCs w:val="26"/>
        </w:rPr>
        <w:t>.</w:t>
      </w:r>
      <w:r w:rsidR="0096781C" w:rsidRPr="001C7999">
        <w:rPr>
          <w:rFonts w:ascii="Arial Narrow" w:hAnsi="Arial Narrow" w:cs="Arial"/>
          <w:sz w:val="26"/>
          <w:szCs w:val="26"/>
        </w:rPr>
        <w:t xml:space="preserve"> </w:t>
      </w:r>
    </w:p>
    <w:p w14:paraId="61641962" w14:textId="77777777" w:rsidR="00BF7CE7" w:rsidRPr="001C7999" w:rsidRDefault="00BF7CE7" w:rsidP="004348D6">
      <w:pPr>
        <w:pStyle w:val="PargrafodaLista"/>
        <w:tabs>
          <w:tab w:val="left" w:pos="567"/>
        </w:tabs>
        <w:spacing w:after="0" w:line="240" w:lineRule="auto"/>
        <w:ind w:left="0"/>
        <w:rPr>
          <w:rFonts w:ascii="Arial Narrow" w:hAnsi="Arial Narrow" w:cs="Arial"/>
          <w:sz w:val="26"/>
          <w:szCs w:val="26"/>
        </w:rPr>
      </w:pPr>
    </w:p>
    <w:p w14:paraId="0B2C6E0C" w14:textId="77777777" w:rsidR="00BF7CE7" w:rsidRPr="001C7999" w:rsidRDefault="00BE5CBF">
      <w:pPr>
        <w:pStyle w:val="PargrafodaLista"/>
        <w:numPr>
          <w:ilvl w:val="1"/>
          <w:numId w:val="6"/>
        </w:numPr>
        <w:tabs>
          <w:tab w:val="left" w:pos="567"/>
        </w:tabs>
        <w:spacing w:after="0" w:line="240" w:lineRule="auto"/>
        <w:ind w:left="0" w:firstLine="0"/>
        <w:jc w:val="both"/>
        <w:rPr>
          <w:rFonts w:ascii="Arial Narrow" w:hAnsi="Arial Narrow" w:cs="Arial"/>
          <w:sz w:val="26"/>
          <w:szCs w:val="26"/>
        </w:rPr>
      </w:pPr>
      <w:r w:rsidRPr="001C7999">
        <w:rPr>
          <w:rFonts w:ascii="Arial Narrow" w:hAnsi="Arial Narrow" w:cs="Arial"/>
          <w:sz w:val="26"/>
          <w:szCs w:val="26"/>
        </w:rPr>
        <w:t>A impugnação não possui efeito suspensivo, excepcionadas as situações devidamente motivadas pelo agente ou pela comissão de contratação nos autos do processo de licitação.</w:t>
      </w:r>
    </w:p>
    <w:p w14:paraId="42868439" w14:textId="77777777" w:rsidR="00BF7CE7" w:rsidRPr="001C7999" w:rsidRDefault="00BF7CE7" w:rsidP="004348D6">
      <w:pPr>
        <w:pStyle w:val="PargrafodaLista"/>
        <w:spacing w:after="0" w:line="240" w:lineRule="auto"/>
        <w:ind w:left="0"/>
        <w:rPr>
          <w:rFonts w:ascii="Arial Narrow" w:hAnsi="Arial Narrow" w:cs="Arial"/>
          <w:sz w:val="26"/>
          <w:szCs w:val="26"/>
        </w:rPr>
      </w:pPr>
    </w:p>
    <w:p w14:paraId="499DBECB" w14:textId="12C50EEF" w:rsidR="00BE5CBF" w:rsidRPr="001C7999" w:rsidRDefault="00BE5CBF">
      <w:pPr>
        <w:pStyle w:val="PargrafodaLista"/>
        <w:numPr>
          <w:ilvl w:val="1"/>
          <w:numId w:val="6"/>
        </w:numPr>
        <w:tabs>
          <w:tab w:val="left" w:pos="567"/>
        </w:tabs>
        <w:spacing w:after="0" w:line="240" w:lineRule="auto"/>
        <w:ind w:left="0" w:firstLine="0"/>
        <w:jc w:val="both"/>
        <w:rPr>
          <w:rFonts w:ascii="Arial Narrow" w:hAnsi="Arial Narrow" w:cs="Arial"/>
          <w:sz w:val="26"/>
          <w:szCs w:val="26"/>
        </w:rPr>
      </w:pPr>
      <w:r w:rsidRPr="001C7999">
        <w:rPr>
          <w:rFonts w:ascii="Arial Narrow" w:hAnsi="Arial Narrow" w:cs="Arial"/>
          <w:sz w:val="26"/>
          <w:szCs w:val="26"/>
        </w:rPr>
        <w:t xml:space="preserve"> As respostas às impugnações e aos pedidos de esclarecimentos vinculam os participantes do certame e a Administração.</w:t>
      </w:r>
    </w:p>
    <w:p w14:paraId="1BF39230" w14:textId="77777777" w:rsidR="00BF7CE7" w:rsidRPr="001C7999" w:rsidRDefault="00BF7CE7" w:rsidP="004348D6">
      <w:pPr>
        <w:pStyle w:val="PargrafodaLista"/>
        <w:spacing w:after="0" w:line="240" w:lineRule="auto"/>
        <w:ind w:left="0"/>
        <w:rPr>
          <w:rFonts w:ascii="Arial Narrow" w:hAnsi="Arial Narrow" w:cs="Arial"/>
          <w:sz w:val="26"/>
          <w:szCs w:val="26"/>
        </w:rPr>
      </w:pPr>
    </w:p>
    <w:p w14:paraId="43AD5879" w14:textId="3E367DD6" w:rsidR="00BE5CBF" w:rsidRPr="001C7999" w:rsidRDefault="00BE5CBF">
      <w:pPr>
        <w:pStyle w:val="PargrafodaLista"/>
        <w:numPr>
          <w:ilvl w:val="1"/>
          <w:numId w:val="6"/>
        </w:numPr>
        <w:tabs>
          <w:tab w:val="left" w:pos="567"/>
        </w:tabs>
        <w:spacing w:after="0" w:line="240" w:lineRule="auto"/>
        <w:ind w:left="0" w:firstLine="0"/>
        <w:jc w:val="both"/>
        <w:rPr>
          <w:rFonts w:ascii="Arial Narrow" w:hAnsi="Arial Narrow" w:cs="Arial"/>
          <w:sz w:val="26"/>
          <w:szCs w:val="26"/>
        </w:rPr>
      </w:pPr>
      <w:r w:rsidRPr="001C7999">
        <w:rPr>
          <w:rFonts w:ascii="Arial Narrow" w:hAnsi="Arial Narrow" w:cs="Arial"/>
          <w:sz w:val="26"/>
          <w:szCs w:val="26"/>
        </w:rPr>
        <w:t xml:space="preserve">As respostas aos pedidos de esclarecimentos e impugnações serão divulgadas em sítio eletrônico oficial do órgão ou da entidade promotora da licitação e no sistema, dentro do prazo estabelecido no </w:t>
      </w:r>
      <w:r w:rsidR="00BF7CE7" w:rsidRPr="001C7999">
        <w:rPr>
          <w:rFonts w:ascii="Arial Narrow" w:hAnsi="Arial Narrow" w:cs="Arial"/>
          <w:sz w:val="26"/>
          <w:szCs w:val="26"/>
        </w:rPr>
        <w:t xml:space="preserve">subitem </w:t>
      </w:r>
      <w:r w:rsidR="00EF124E" w:rsidRPr="001C7999">
        <w:rPr>
          <w:rFonts w:ascii="Arial Narrow" w:hAnsi="Arial Narrow" w:cs="Arial"/>
          <w:sz w:val="26"/>
          <w:szCs w:val="26"/>
        </w:rPr>
        <w:t>11</w:t>
      </w:r>
      <w:r w:rsidR="00BF7CE7" w:rsidRPr="001C7999">
        <w:rPr>
          <w:rFonts w:ascii="Arial Narrow" w:hAnsi="Arial Narrow" w:cs="Arial"/>
          <w:sz w:val="26"/>
          <w:szCs w:val="26"/>
        </w:rPr>
        <w:t>.</w:t>
      </w:r>
      <w:r w:rsidR="00EF124E" w:rsidRPr="001C7999">
        <w:rPr>
          <w:rFonts w:ascii="Arial Narrow" w:hAnsi="Arial Narrow" w:cs="Arial"/>
          <w:sz w:val="26"/>
          <w:szCs w:val="26"/>
        </w:rPr>
        <w:t>2, observadas as regras esposadas no subitem 11.3.</w:t>
      </w:r>
    </w:p>
    <w:p w14:paraId="6FF247C6" w14:textId="77777777" w:rsidR="00BF7CE7" w:rsidRPr="001C7999" w:rsidRDefault="00BF7CE7" w:rsidP="004348D6">
      <w:pPr>
        <w:pStyle w:val="PargrafodaLista"/>
        <w:tabs>
          <w:tab w:val="left" w:pos="567"/>
        </w:tabs>
        <w:spacing w:after="0" w:line="240" w:lineRule="auto"/>
        <w:ind w:left="0"/>
        <w:jc w:val="both"/>
        <w:rPr>
          <w:rFonts w:ascii="Arial Narrow" w:hAnsi="Arial Narrow" w:cs="Arial"/>
          <w:sz w:val="26"/>
          <w:szCs w:val="26"/>
        </w:rPr>
      </w:pPr>
    </w:p>
    <w:p w14:paraId="56FE3B0C" w14:textId="63E6D9D8" w:rsidR="00BE5CBF" w:rsidRPr="001C7999" w:rsidRDefault="00BE5CBF">
      <w:pPr>
        <w:pStyle w:val="PargrafodaLista"/>
        <w:numPr>
          <w:ilvl w:val="1"/>
          <w:numId w:val="6"/>
        </w:numPr>
        <w:tabs>
          <w:tab w:val="left" w:pos="567"/>
        </w:tabs>
        <w:spacing w:after="0" w:line="240" w:lineRule="auto"/>
        <w:ind w:left="0" w:firstLine="0"/>
        <w:jc w:val="both"/>
        <w:rPr>
          <w:rFonts w:ascii="Arial Narrow" w:hAnsi="Arial Narrow" w:cs="Arial"/>
          <w:sz w:val="26"/>
          <w:szCs w:val="26"/>
        </w:rPr>
      </w:pPr>
      <w:r w:rsidRPr="001C7999">
        <w:rPr>
          <w:rFonts w:ascii="Arial Narrow" w:hAnsi="Arial Narrow" w:cs="Arial"/>
          <w:sz w:val="26"/>
          <w:szCs w:val="26"/>
        </w:rPr>
        <w:t>Sendo acolhida a impugnação, o edital será republicado, seguindo as mesmas formalidades da publicação original e, conforme o caso, será definida nova data para realização do certame</w:t>
      </w:r>
      <w:r w:rsidR="006D6DAD" w:rsidRPr="001C7999">
        <w:rPr>
          <w:rFonts w:ascii="Arial Narrow" w:hAnsi="Arial Narrow" w:cs="Arial"/>
          <w:sz w:val="26"/>
          <w:szCs w:val="26"/>
        </w:rPr>
        <w:t xml:space="preserve">, observado o disposto no subitem </w:t>
      </w:r>
      <w:r w:rsidR="00EF124E" w:rsidRPr="001C7999">
        <w:rPr>
          <w:rFonts w:ascii="Arial Narrow" w:hAnsi="Arial Narrow" w:cs="Arial"/>
          <w:sz w:val="26"/>
          <w:szCs w:val="26"/>
        </w:rPr>
        <w:t>4.3</w:t>
      </w:r>
      <w:r w:rsidR="006D6DAD" w:rsidRPr="001C7999">
        <w:rPr>
          <w:rFonts w:ascii="Arial Narrow" w:hAnsi="Arial Narrow" w:cs="Arial"/>
          <w:sz w:val="26"/>
          <w:szCs w:val="26"/>
        </w:rPr>
        <w:t>.</w:t>
      </w:r>
    </w:p>
    <w:p w14:paraId="62B21ABE" w14:textId="77777777" w:rsidR="00BF7CE7" w:rsidRPr="001C7999" w:rsidRDefault="00BF7CE7" w:rsidP="004348D6">
      <w:pPr>
        <w:pStyle w:val="PargrafodaLista"/>
        <w:tabs>
          <w:tab w:val="left" w:pos="567"/>
        </w:tabs>
        <w:spacing w:after="0" w:line="240" w:lineRule="auto"/>
        <w:ind w:left="0"/>
        <w:jc w:val="both"/>
        <w:rPr>
          <w:rFonts w:ascii="Arial Narrow" w:hAnsi="Arial Narrow" w:cs="Arial"/>
          <w:b/>
          <w:bCs/>
          <w:sz w:val="26"/>
          <w:szCs w:val="26"/>
        </w:rPr>
      </w:pPr>
    </w:p>
    <w:p w14:paraId="6F229A85" w14:textId="77777777" w:rsidR="006D6DAD" w:rsidRPr="001C7999" w:rsidRDefault="006D6DAD">
      <w:pPr>
        <w:pStyle w:val="PargrafodaLista"/>
        <w:numPr>
          <w:ilvl w:val="1"/>
          <w:numId w:val="6"/>
        </w:numPr>
        <w:tabs>
          <w:tab w:val="left" w:pos="567"/>
        </w:tabs>
        <w:spacing w:after="0" w:line="240" w:lineRule="auto"/>
        <w:ind w:left="0" w:firstLine="0"/>
        <w:jc w:val="both"/>
        <w:rPr>
          <w:rFonts w:ascii="Arial Narrow" w:hAnsi="Arial Narrow" w:cs="Arial"/>
          <w:sz w:val="26"/>
          <w:szCs w:val="26"/>
        </w:rPr>
      </w:pPr>
      <w:r w:rsidRPr="001C7999">
        <w:rPr>
          <w:rFonts w:ascii="Arial Narrow" w:hAnsi="Arial Narrow" w:cs="Arial"/>
          <w:sz w:val="26"/>
          <w:szCs w:val="26"/>
        </w:rPr>
        <w:t>Qualquer licitante poderá, de forma imediata, após o término do julgamento das propostas e do ato de habilitação ou inabilitação, em campo próprio do sistema, manifestar sua intenção de recorrer, sob pena de preclusão, ficando a autoridade superior autorizada a adjudicar o objeto ao licitante declarado vencedor.</w:t>
      </w:r>
    </w:p>
    <w:p w14:paraId="12D905AA" w14:textId="680DA93E" w:rsidR="006D6DAD" w:rsidRPr="001C7999" w:rsidRDefault="006D6DAD" w:rsidP="004348D6">
      <w:pPr>
        <w:pStyle w:val="PargrafodaLista"/>
        <w:tabs>
          <w:tab w:val="left" w:pos="567"/>
        </w:tabs>
        <w:spacing w:after="0" w:line="240" w:lineRule="auto"/>
        <w:ind w:left="0"/>
        <w:jc w:val="both"/>
        <w:rPr>
          <w:rFonts w:ascii="Arial Narrow" w:hAnsi="Arial Narrow" w:cs="Arial"/>
          <w:sz w:val="26"/>
          <w:szCs w:val="26"/>
        </w:rPr>
      </w:pPr>
      <w:r w:rsidRPr="001C7999">
        <w:rPr>
          <w:rFonts w:ascii="Arial Narrow" w:hAnsi="Arial Narrow" w:cs="Arial"/>
          <w:sz w:val="26"/>
          <w:szCs w:val="26"/>
        </w:rPr>
        <w:t xml:space="preserve"> </w:t>
      </w:r>
    </w:p>
    <w:p w14:paraId="2ABB040B" w14:textId="3CD9D327" w:rsidR="006D6DAD" w:rsidRPr="001C7999" w:rsidRDefault="006D6DAD">
      <w:pPr>
        <w:pStyle w:val="PargrafodaLista"/>
        <w:numPr>
          <w:ilvl w:val="1"/>
          <w:numId w:val="6"/>
        </w:numPr>
        <w:tabs>
          <w:tab w:val="left" w:pos="567"/>
        </w:tabs>
        <w:spacing w:after="0" w:line="240" w:lineRule="auto"/>
        <w:ind w:left="0" w:firstLine="0"/>
        <w:jc w:val="both"/>
        <w:rPr>
          <w:rFonts w:ascii="Arial Narrow" w:hAnsi="Arial Narrow" w:cs="Arial"/>
          <w:sz w:val="26"/>
          <w:szCs w:val="26"/>
        </w:rPr>
      </w:pPr>
      <w:r w:rsidRPr="001C7999">
        <w:rPr>
          <w:rFonts w:ascii="Arial Narrow" w:hAnsi="Arial Narrow" w:cs="Arial"/>
          <w:sz w:val="26"/>
          <w:szCs w:val="26"/>
        </w:rPr>
        <w:t>O prazo para apresentação da intenção de recorrer deverá ser informado na abertura da sessão pública e não poderá ser inferior a 10 (dez) minutos.</w:t>
      </w:r>
    </w:p>
    <w:p w14:paraId="39A1AF76" w14:textId="77777777" w:rsidR="006D6DAD" w:rsidRPr="001C7999" w:rsidRDefault="006D6DAD" w:rsidP="004348D6">
      <w:pPr>
        <w:pStyle w:val="PargrafodaLista"/>
        <w:tabs>
          <w:tab w:val="left" w:pos="567"/>
        </w:tabs>
        <w:spacing w:after="0" w:line="240" w:lineRule="auto"/>
        <w:ind w:left="0"/>
        <w:jc w:val="both"/>
        <w:rPr>
          <w:rFonts w:ascii="Arial Narrow" w:hAnsi="Arial Narrow" w:cs="Arial"/>
          <w:sz w:val="26"/>
          <w:szCs w:val="26"/>
        </w:rPr>
      </w:pPr>
    </w:p>
    <w:p w14:paraId="6396DB72" w14:textId="53316559" w:rsidR="006D6DAD" w:rsidRPr="001C7999" w:rsidRDefault="006D6DAD">
      <w:pPr>
        <w:pStyle w:val="PargrafodaLista"/>
        <w:numPr>
          <w:ilvl w:val="1"/>
          <w:numId w:val="6"/>
        </w:numPr>
        <w:tabs>
          <w:tab w:val="left" w:pos="567"/>
        </w:tabs>
        <w:spacing w:after="0" w:line="240" w:lineRule="auto"/>
        <w:ind w:left="0" w:firstLine="0"/>
        <w:jc w:val="both"/>
        <w:rPr>
          <w:rFonts w:ascii="Arial Narrow" w:hAnsi="Arial Narrow" w:cs="Arial"/>
          <w:sz w:val="26"/>
          <w:szCs w:val="26"/>
        </w:rPr>
      </w:pPr>
      <w:r w:rsidRPr="001C7999">
        <w:rPr>
          <w:rFonts w:ascii="Arial Narrow" w:hAnsi="Arial Narrow" w:cs="Arial"/>
          <w:sz w:val="26"/>
          <w:szCs w:val="26"/>
        </w:rPr>
        <w:t xml:space="preserve">As razões do recurso deverão ser apresentadas em momento único, em campo próprio no sistema, no prazo de 3 (três) dias úteis, contados a partir da data de intimação ou de lavratura da ata de habilitação ou inabilitação ou, na hipótese de adoção da inversão de fases, subitem </w:t>
      </w:r>
      <w:r w:rsidR="00D50E57" w:rsidRPr="001C7999">
        <w:rPr>
          <w:rFonts w:ascii="Arial Narrow" w:hAnsi="Arial Narrow" w:cs="Arial"/>
          <w:sz w:val="26"/>
          <w:szCs w:val="26"/>
        </w:rPr>
        <w:t>3.6</w:t>
      </w:r>
      <w:r w:rsidRPr="001C7999">
        <w:rPr>
          <w:rFonts w:ascii="Arial Narrow" w:hAnsi="Arial Narrow" w:cs="Arial"/>
          <w:sz w:val="26"/>
          <w:szCs w:val="26"/>
        </w:rPr>
        <w:t>, da ata de julgamento</w:t>
      </w:r>
      <w:r w:rsidR="00D50E57" w:rsidRPr="001C7999">
        <w:rPr>
          <w:rFonts w:ascii="Arial Narrow" w:hAnsi="Arial Narrow" w:cs="Arial"/>
          <w:sz w:val="26"/>
          <w:szCs w:val="26"/>
        </w:rPr>
        <w:t xml:space="preserve"> da proposta</w:t>
      </w:r>
      <w:r w:rsidRPr="001C7999">
        <w:rPr>
          <w:rFonts w:ascii="Arial Narrow" w:hAnsi="Arial Narrow" w:cs="Arial"/>
          <w:sz w:val="26"/>
          <w:szCs w:val="26"/>
        </w:rPr>
        <w:t>.</w:t>
      </w:r>
    </w:p>
    <w:p w14:paraId="7FDCF293" w14:textId="77777777" w:rsidR="008E7C55" w:rsidRPr="001C7999" w:rsidRDefault="008E7C55" w:rsidP="004348D6">
      <w:pPr>
        <w:pStyle w:val="PargrafodaLista"/>
        <w:tabs>
          <w:tab w:val="left" w:pos="567"/>
        </w:tabs>
        <w:spacing w:after="0" w:line="240" w:lineRule="auto"/>
        <w:ind w:left="0"/>
        <w:jc w:val="both"/>
        <w:rPr>
          <w:rFonts w:ascii="Arial Narrow" w:hAnsi="Arial Narrow" w:cs="Arial"/>
          <w:sz w:val="26"/>
          <w:szCs w:val="26"/>
        </w:rPr>
      </w:pPr>
    </w:p>
    <w:p w14:paraId="2D6D8483" w14:textId="6CBB7ACF" w:rsidR="006D6DAD" w:rsidRPr="001C7999" w:rsidRDefault="006D6DAD">
      <w:pPr>
        <w:pStyle w:val="PargrafodaLista"/>
        <w:numPr>
          <w:ilvl w:val="1"/>
          <w:numId w:val="6"/>
        </w:numPr>
        <w:tabs>
          <w:tab w:val="left" w:pos="567"/>
        </w:tabs>
        <w:spacing w:after="0" w:line="240" w:lineRule="auto"/>
        <w:ind w:left="0" w:firstLine="0"/>
        <w:jc w:val="both"/>
        <w:rPr>
          <w:rFonts w:ascii="Arial Narrow" w:hAnsi="Arial Narrow" w:cs="Arial"/>
          <w:sz w:val="26"/>
          <w:szCs w:val="26"/>
        </w:rPr>
      </w:pPr>
      <w:r w:rsidRPr="001C7999">
        <w:rPr>
          <w:rFonts w:ascii="Arial Narrow" w:hAnsi="Arial Narrow" w:cs="Arial"/>
          <w:sz w:val="26"/>
          <w:szCs w:val="26"/>
        </w:rPr>
        <w:t xml:space="preserve">Os demais licitantes ficarão intimados </w:t>
      </w:r>
      <w:r w:rsidR="00710DE9" w:rsidRPr="001C7999">
        <w:rPr>
          <w:rFonts w:ascii="Arial Narrow" w:hAnsi="Arial Narrow" w:cs="Arial"/>
          <w:sz w:val="26"/>
          <w:szCs w:val="26"/>
        </w:rPr>
        <w:t>para que, se</w:t>
      </w:r>
      <w:r w:rsidRPr="001C7999">
        <w:rPr>
          <w:rFonts w:ascii="Arial Narrow" w:hAnsi="Arial Narrow" w:cs="Arial"/>
          <w:sz w:val="26"/>
          <w:szCs w:val="26"/>
        </w:rPr>
        <w:t xml:space="preserve"> desejarem, apresentar</w:t>
      </w:r>
      <w:r w:rsidR="00D50E57" w:rsidRPr="001C7999">
        <w:rPr>
          <w:rFonts w:ascii="Arial Narrow" w:hAnsi="Arial Narrow" w:cs="Arial"/>
          <w:sz w:val="26"/>
          <w:szCs w:val="26"/>
        </w:rPr>
        <w:t>em</w:t>
      </w:r>
      <w:r w:rsidRPr="001C7999">
        <w:rPr>
          <w:rFonts w:ascii="Arial Narrow" w:hAnsi="Arial Narrow" w:cs="Arial"/>
          <w:sz w:val="26"/>
          <w:szCs w:val="26"/>
        </w:rPr>
        <w:t xml:space="preserve"> suas contrarrazões, no prazo de três dias úteis, contado</w:t>
      </w:r>
      <w:r w:rsidR="00D50E57" w:rsidRPr="001C7999">
        <w:rPr>
          <w:rFonts w:ascii="Arial Narrow" w:hAnsi="Arial Narrow" w:cs="Arial"/>
          <w:sz w:val="26"/>
          <w:szCs w:val="26"/>
        </w:rPr>
        <w:t>s</w:t>
      </w:r>
      <w:r w:rsidRPr="001C7999">
        <w:rPr>
          <w:rFonts w:ascii="Arial Narrow" w:hAnsi="Arial Narrow" w:cs="Arial"/>
          <w:sz w:val="26"/>
          <w:szCs w:val="26"/>
        </w:rPr>
        <w:t xml:space="preserve"> da data de intimação pessoal ou de divulgação da interposição do recurso.</w:t>
      </w:r>
    </w:p>
    <w:p w14:paraId="0372C844" w14:textId="77777777" w:rsidR="008E7C55" w:rsidRPr="001C7999" w:rsidRDefault="008E7C55" w:rsidP="004348D6">
      <w:pPr>
        <w:pStyle w:val="PargrafodaLista"/>
        <w:tabs>
          <w:tab w:val="left" w:pos="567"/>
        </w:tabs>
        <w:spacing w:after="0" w:line="240" w:lineRule="auto"/>
        <w:ind w:left="0"/>
        <w:jc w:val="both"/>
        <w:rPr>
          <w:rFonts w:ascii="Arial Narrow" w:hAnsi="Arial Narrow" w:cs="Arial"/>
          <w:sz w:val="26"/>
          <w:szCs w:val="26"/>
        </w:rPr>
      </w:pPr>
    </w:p>
    <w:p w14:paraId="147D379C" w14:textId="71A84AF8" w:rsidR="00BF7CE7" w:rsidRPr="001C7999" w:rsidRDefault="006D6DAD">
      <w:pPr>
        <w:pStyle w:val="PargrafodaLista"/>
        <w:numPr>
          <w:ilvl w:val="1"/>
          <w:numId w:val="6"/>
        </w:numPr>
        <w:tabs>
          <w:tab w:val="left" w:pos="567"/>
        </w:tabs>
        <w:spacing w:after="0" w:line="240" w:lineRule="auto"/>
        <w:ind w:left="0" w:firstLine="0"/>
        <w:jc w:val="both"/>
        <w:rPr>
          <w:rFonts w:ascii="Arial Narrow" w:hAnsi="Arial Narrow" w:cs="Arial"/>
          <w:sz w:val="26"/>
          <w:szCs w:val="26"/>
        </w:rPr>
      </w:pPr>
      <w:r w:rsidRPr="001C7999">
        <w:rPr>
          <w:rFonts w:ascii="Arial Narrow" w:hAnsi="Arial Narrow" w:cs="Arial"/>
          <w:sz w:val="26"/>
          <w:szCs w:val="26"/>
        </w:rPr>
        <w:t xml:space="preserve">Será assegurado </w:t>
      </w:r>
      <w:r w:rsidR="00D50E57" w:rsidRPr="001C7999">
        <w:rPr>
          <w:rFonts w:ascii="Arial Narrow" w:hAnsi="Arial Narrow" w:cs="Arial"/>
          <w:sz w:val="26"/>
          <w:szCs w:val="26"/>
        </w:rPr>
        <w:t>a todos os</w:t>
      </w:r>
      <w:r w:rsidRPr="001C7999">
        <w:rPr>
          <w:rFonts w:ascii="Arial Narrow" w:hAnsi="Arial Narrow" w:cs="Arial"/>
          <w:sz w:val="26"/>
          <w:szCs w:val="26"/>
        </w:rPr>
        <w:t xml:space="preserve"> licitante</w:t>
      </w:r>
      <w:r w:rsidR="00D50E57" w:rsidRPr="001C7999">
        <w:rPr>
          <w:rFonts w:ascii="Arial Narrow" w:hAnsi="Arial Narrow" w:cs="Arial"/>
          <w:sz w:val="26"/>
          <w:szCs w:val="26"/>
        </w:rPr>
        <w:t>s</w:t>
      </w:r>
      <w:r w:rsidRPr="001C7999">
        <w:rPr>
          <w:rFonts w:ascii="Arial Narrow" w:hAnsi="Arial Narrow" w:cs="Arial"/>
          <w:sz w:val="26"/>
          <w:szCs w:val="26"/>
        </w:rPr>
        <w:t xml:space="preserve"> vista dos elementos indispensáveis à defesa de seus interesses. O acolhimento do recurso importará na invalidação apenas dos atos que não possam ser aproveitados. A decisão do recurso deverá ser divulgada no sistema eletrônico.</w:t>
      </w:r>
    </w:p>
    <w:p w14:paraId="17CC7584" w14:textId="77777777" w:rsidR="002947C7" w:rsidRPr="001C7999" w:rsidRDefault="002947C7" w:rsidP="004348D6">
      <w:pPr>
        <w:pStyle w:val="PargrafodaLista"/>
        <w:spacing w:after="0" w:line="240" w:lineRule="auto"/>
        <w:ind w:left="0"/>
        <w:rPr>
          <w:rFonts w:ascii="Arial Narrow" w:hAnsi="Arial Narrow" w:cs="Arial"/>
          <w:sz w:val="26"/>
          <w:szCs w:val="26"/>
          <w:highlight w:val="yellow"/>
        </w:rPr>
      </w:pPr>
    </w:p>
    <w:p w14:paraId="43EDE08E" w14:textId="0AC458CC" w:rsidR="002947C7" w:rsidRPr="001C7999" w:rsidRDefault="00D50E57">
      <w:pPr>
        <w:pStyle w:val="PargrafodaLista"/>
        <w:numPr>
          <w:ilvl w:val="0"/>
          <w:numId w:val="6"/>
        </w:num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D9D9D9" w:themeFill="background1" w:themeFillShade="D9"/>
        <w:tabs>
          <w:tab w:val="left" w:pos="426"/>
        </w:tabs>
        <w:spacing w:after="0" w:line="240" w:lineRule="auto"/>
        <w:ind w:left="0" w:firstLine="0"/>
        <w:jc w:val="both"/>
        <w:rPr>
          <w:rFonts w:ascii="Arial Narrow" w:hAnsi="Arial Narrow" w:cs="Arial"/>
          <w:b/>
          <w:bCs/>
          <w:sz w:val="26"/>
          <w:szCs w:val="26"/>
        </w:rPr>
      </w:pPr>
      <w:r w:rsidRPr="001C7999">
        <w:rPr>
          <w:rFonts w:ascii="Arial Narrow" w:hAnsi="Arial Narrow" w:cs="Arial"/>
          <w:b/>
          <w:bCs/>
          <w:sz w:val="26"/>
          <w:szCs w:val="26"/>
        </w:rPr>
        <w:t>A</w:t>
      </w:r>
      <w:r w:rsidR="002947C7" w:rsidRPr="001C7999">
        <w:rPr>
          <w:rFonts w:ascii="Arial Narrow" w:hAnsi="Arial Narrow" w:cs="Arial"/>
          <w:b/>
          <w:bCs/>
          <w:sz w:val="26"/>
          <w:szCs w:val="26"/>
        </w:rPr>
        <w:t>djudicação e homologação</w:t>
      </w:r>
    </w:p>
    <w:p w14:paraId="6F78BA1F" w14:textId="77777777" w:rsidR="00C27BDF" w:rsidRPr="001C7999" w:rsidRDefault="00C27BDF" w:rsidP="004348D6">
      <w:pPr>
        <w:spacing w:after="0" w:line="240" w:lineRule="auto"/>
        <w:rPr>
          <w:rFonts w:ascii="Arial Narrow" w:hAnsi="Arial Narrow" w:cs="Arial"/>
          <w:sz w:val="26"/>
          <w:szCs w:val="26"/>
        </w:rPr>
      </w:pPr>
    </w:p>
    <w:p w14:paraId="2EB46A96" w14:textId="584DC02A" w:rsidR="002947C7" w:rsidRPr="001C7999" w:rsidRDefault="00D35B9C">
      <w:pPr>
        <w:pStyle w:val="PargrafodaLista"/>
        <w:numPr>
          <w:ilvl w:val="1"/>
          <w:numId w:val="6"/>
        </w:numPr>
        <w:tabs>
          <w:tab w:val="left" w:pos="567"/>
        </w:tabs>
        <w:spacing w:after="0" w:line="240" w:lineRule="auto"/>
        <w:ind w:left="0" w:firstLine="0"/>
        <w:jc w:val="both"/>
        <w:rPr>
          <w:rFonts w:ascii="Arial Narrow" w:hAnsi="Arial Narrow" w:cs="Arial"/>
          <w:sz w:val="26"/>
          <w:szCs w:val="26"/>
        </w:rPr>
      </w:pPr>
      <w:r w:rsidRPr="001C7999">
        <w:rPr>
          <w:rFonts w:ascii="Arial Narrow" w:hAnsi="Arial Narrow" w:cs="Arial"/>
          <w:sz w:val="26"/>
          <w:szCs w:val="26"/>
        </w:rPr>
        <w:t>Finalizadas as fases de julgamento e habilitação, exaur</w:t>
      </w:r>
      <w:r w:rsidR="00765F1C" w:rsidRPr="001C7999">
        <w:rPr>
          <w:rFonts w:ascii="Arial Narrow" w:hAnsi="Arial Narrow" w:cs="Arial"/>
          <w:sz w:val="26"/>
          <w:szCs w:val="26"/>
        </w:rPr>
        <w:t>i</w:t>
      </w:r>
      <w:r w:rsidRPr="001C7999">
        <w:rPr>
          <w:rFonts w:ascii="Arial Narrow" w:hAnsi="Arial Narrow" w:cs="Arial"/>
          <w:sz w:val="26"/>
          <w:szCs w:val="26"/>
        </w:rPr>
        <w:t>dos os procedimentos recursais, a licitação será encaminhada à autoridade superior do Instituto de Previdência Social do Município do Paulista</w:t>
      </w:r>
      <w:r w:rsidR="00B51B35" w:rsidRPr="001C7999">
        <w:rPr>
          <w:rFonts w:ascii="Arial Narrow" w:hAnsi="Arial Narrow" w:cs="Arial"/>
          <w:sz w:val="26"/>
          <w:szCs w:val="26"/>
        </w:rPr>
        <w:t xml:space="preserve">, que decidirá acerca </w:t>
      </w:r>
      <w:r w:rsidR="00E53A37" w:rsidRPr="001C7999">
        <w:rPr>
          <w:rFonts w:ascii="Arial Narrow" w:hAnsi="Arial Narrow" w:cs="Arial"/>
          <w:sz w:val="26"/>
          <w:szCs w:val="26"/>
        </w:rPr>
        <w:t xml:space="preserve">da </w:t>
      </w:r>
      <w:r w:rsidR="00B51B35" w:rsidRPr="001C7999">
        <w:rPr>
          <w:rFonts w:ascii="Arial Narrow" w:hAnsi="Arial Narrow" w:cs="Arial"/>
          <w:sz w:val="26"/>
          <w:szCs w:val="26"/>
        </w:rPr>
        <w:t>homologação, revogação ou retorno dos autos para saneamento de eventuais irregularidades.</w:t>
      </w:r>
    </w:p>
    <w:p w14:paraId="7410BE6B" w14:textId="77777777" w:rsidR="00EC2FCA" w:rsidRPr="001C7999" w:rsidRDefault="00EC2FCA" w:rsidP="004348D6">
      <w:pPr>
        <w:pStyle w:val="PargrafodaLista"/>
        <w:tabs>
          <w:tab w:val="left" w:pos="567"/>
        </w:tabs>
        <w:spacing w:after="0" w:line="240" w:lineRule="auto"/>
        <w:ind w:left="0"/>
        <w:jc w:val="both"/>
        <w:rPr>
          <w:rFonts w:ascii="Arial Narrow" w:hAnsi="Arial Narrow" w:cs="Arial"/>
          <w:sz w:val="26"/>
          <w:szCs w:val="26"/>
        </w:rPr>
      </w:pPr>
    </w:p>
    <w:p w14:paraId="43FC1838" w14:textId="4F93319F" w:rsidR="00FF026C" w:rsidRPr="001C7999" w:rsidRDefault="00E53A37">
      <w:pPr>
        <w:pStyle w:val="PargrafodaLista"/>
        <w:numPr>
          <w:ilvl w:val="0"/>
          <w:numId w:val="6"/>
        </w:num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D9D9D9" w:themeFill="background1" w:themeFillShade="D9"/>
        <w:tabs>
          <w:tab w:val="left" w:pos="426"/>
        </w:tabs>
        <w:spacing w:after="0" w:line="240" w:lineRule="auto"/>
        <w:ind w:left="0" w:firstLine="0"/>
        <w:jc w:val="both"/>
        <w:rPr>
          <w:rFonts w:ascii="Arial Narrow" w:hAnsi="Arial Narrow" w:cs="Arial"/>
          <w:sz w:val="26"/>
          <w:szCs w:val="26"/>
        </w:rPr>
      </w:pPr>
      <w:r w:rsidRPr="001C7999">
        <w:rPr>
          <w:rFonts w:ascii="Arial Narrow" w:hAnsi="Arial Narrow" w:cs="Arial"/>
          <w:b/>
          <w:bCs/>
          <w:sz w:val="26"/>
          <w:szCs w:val="26"/>
        </w:rPr>
        <w:t>S</w:t>
      </w:r>
      <w:r w:rsidR="00FF026C" w:rsidRPr="001C7999">
        <w:rPr>
          <w:rFonts w:ascii="Arial Narrow" w:hAnsi="Arial Narrow" w:cs="Arial"/>
          <w:b/>
          <w:bCs/>
          <w:sz w:val="26"/>
          <w:szCs w:val="26"/>
        </w:rPr>
        <w:t>ubcontratação e de participação de empresas sob a forma de consórcios</w:t>
      </w:r>
      <w:r w:rsidR="00C27BDF" w:rsidRPr="001C7999">
        <w:rPr>
          <w:rFonts w:ascii="Arial Narrow" w:hAnsi="Arial Narrow" w:cs="Arial"/>
          <w:b/>
          <w:bCs/>
          <w:sz w:val="26"/>
          <w:szCs w:val="26"/>
        </w:rPr>
        <w:t>.</w:t>
      </w:r>
    </w:p>
    <w:p w14:paraId="34170437" w14:textId="77777777" w:rsidR="00C27BDF" w:rsidRPr="001C7999" w:rsidRDefault="00C27BDF" w:rsidP="004348D6">
      <w:pPr>
        <w:pStyle w:val="PargrafodaLista"/>
        <w:spacing w:after="0" w:line="240" w:lineRule="auto"/>
        <w:ind w:left="0"/>
        <w:jc w:val="both"/>
        <w:rPr>
          <w:rFonts w:ascii="Arial Narrow" w:hAnsi="Arial Narrow" w:cs="Arial"/>
          <w:sz w:val="26"/>
          <w:szCs w:val="26"/>
        </w:rPr>
      </w:pPr>
    </w:p>
    <w:p w14:paraId="2BD7F65E" w14:textId="77BBD2CB" w:rsidR="001C7999" w:rsidRPr="001C7999" w:rsidRDefault="00CD3314" w:rsidP="001C7999">
      <w:pPr>
        <w:pStyle w:val="PargrafodaLista"/>
        <w:numPr>
          <w:ilvl w:val="1"/>
          <w:numId w:val="6"/>
        </w:numPr>
        <w:tabs>
          <w:tab w:val="left" w:pos="567"/>
        </w:tabs>
        <w:spacing w:after="0" w:line="240" w:lineRule="auto"/>
        <w:ind w:left="0" w:firstLine="0"/>
        <w:jc w:val="both"/>
        <w:rPr>
          <w:rFonts w:ascii="Arial Narrow" w:hAnsi="Arial Narrow" w:cs="Arial"/>
          <w:sz w:val="26"/>
          <w:szCs w:val="26"/>
        </w:rPr>
      </w:pPr>
      <w:r w:rsidRPr="001C7999">
        <w:rPr>
          <w:rFonts w:ascii="Arial Narrow" w:hAnsi="Arial Narrow" w:cs="Arial"/>
          <w:sz w:val="26"/>
          <w:szCs w:val="26"/>
        </w:rPr>
        <w:t xml:space="preserve">Nos moldes especificados no termo de referência, </w:t>
      </w:r>
      <w:r w:rsidR="001C7999" w:rsidRPr="001C7999">
        <w:rPr>
          <w:rFonts w:ascii="Arial Narrow" w:hAnsi="Arial Narrow" w:cs="Arial"/>
          <w:sz w:val="26"/>
          <w:szCs w:val="26"/>
        </w:rPr>
        <w:t>item 23</w:t>
      </w:r>
      <w:r w:rsidRPr="001C7999">
        <w:rPr>
          <w:rFonts w:ascii="Arial Narrow" w:hAnsi="Arial Narrow" w:cs="Arial"/>
          <w:sz w:val="26"/>
          <w:szCs w:val="26"/>
        </w:rPr>
        <w:t xml:space="preserve">, </w:t>
      </w:r>
      <w:r w:rsidR="001C7999" w:rsidRPr="001C7999">
        <w:rPr>
          <w:rFonts w:ascii="Arial Narrow" w:hAnsi="Arial Narrow" w:cs="Arial"/>
          <w:sz w:val="26"/>
          <w:szCs w:val="26"/>
        </w:rPr>
        <w:t xml:space="preserve">não será permitida a subcontratação. A contratação de terceira pessoa, estranha à relação principal, acaba por onerar a prestação dos serviços. </w:t>
      </w:r>
    </w:p>
    <w:p w14:paraId="0548F5F1" w14:textId="77777777" w:rsidR="00CD3314" w:rsidRPr="001C7999" w:rsidRDefault="00CD3314" w:rsidP="004348D6">
      <w:pPr>
        <w:pStyle w:val="PargrafodaLista"/>
        <w:tabs>
          <w:tab w:val="left" w:pos="567"/>
        </w:tabs>
        <w:spacing w:after="0" w:line="240" w:lineRule="auto"/>
        <w:ind w:left="0"/>
        <w:jc w:val="both"/>
        <w:rPr>
          <w:rFonts w:ascii="Arial Narrow" w:hAnsi="Arial Narrow" w:cs="Arial"/>
          <w:sz w:val="26"/>
          <w:szCs w:val="26"/>
        </w:rPr>
      </w:pPr>
    </w:p>
    <w:p w14:paraId="3D640BAD" w14:textId="0A725738" w:rsidR="00EF61E5" w:rsidRPr="001C7999" w:rsidRDefault="00EF61E5">
      <w:pPr>
        <w:pStyle w:val="PargrafodaLista"/>
        <w:numPr>
          <w:ilvl w:val="0"/>
          <w:numId w:val="6"/>
        </w:num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D9D9D9" w:themeFill="background1" w:themeFillShade="D9"/>
        <w:tabs>
          <w:tab w:val="left" w:pos="426"/>
        </w:tabs>
        <w:spacing w:after="0" w:line="240" w:lineRule="auto"/>
        <w:ind w:left="0" w:firstLine="0"/>
        <w:jc w:val="both"/>
        <w:rPr>
          <w:rFonts w:ascii="Arial Narrow" w:hAnsi="Arial Narrow" w:cs="Arial"/>
          <w:b/>
          <w:bCs/>
          <w:sz w:val="26"/>
          <w:szCs w:val="26"/>
        </w:rPr>
      </w:pPr>
      <w:r w:rsidRPr="001C7999">
        <w:rPr>
          <w:rFonts w:ascii="Arial Narrow" w:hAnsi="Arial Narrow" w:cs="Arial"/>
          <w:b/>
          <w:bCs/>
          <w:sz w:val="26"/>
          <w:szCs w:val="26"/>
        </w:rPr>
        <w:t>Regras relativas à contratação</w:t>
      </w:r>
      <w:r w:rsidR="00E34972" w:rsidRPr="001C7999">
        <w:rPr>
          <w:rFonts w:ascii="Arial Narrow" w:hAnsi="Arial Narrow" w:cs="Arial"/>
          <w:b/>
          <w:bCs/>
          <w:sz w:val="26"/>
          <w:szCs w:val="26"/>
        </w:rPr>
        <w:t>.</w:t>
      </w:r>
    </w:p>
    <w:p w14:paraId="3CF35A05" w14:textId="77777777" w:rsidR="00EF61E5" w:rsidRPr="001C7999" w:rsidRDefault="00EF61E5" w:rsidP="004348D6">
      <w:pPr>
        <w:pStyle w:val="PargrafodaLista"/>
        <w:tabs>
          <w:tab w:val="left" w:pos="426"/>
        </w:tabs>
        <w:spacing w:after="0" w:line="240" w:lineRule="auto"/>
        <w:ind w:left="0"/>
        <w:jc w:val="both"/>
        <w:rPr>
          <w:rFonts w:ascii="Arial Narrow" w:hAnsi="Arial Narrow" w:cs="Arial"/>
          <w:sz w:val="26"/>
          <w:szCs w:val="26"/>
        </w:rPr>
      </w:pPr>
    </w:p>
    <w:p w14:paraId="436A4E4C" w14:textId="2DF33C59" w:rsidR="00344848" w:rsidRPr="001C7999" w:rsidRDefault="00344848">
      <w:pPr>
        <w:pStyle w:val="PargrafodaLista"/>
        <w:numPr>
          <w:ilvl w:val="1"/>
          <w:numId w:val="6"/>
        </w:numPr>
        <w:tabs>
          <w:tab w:val="left" w:pos="567"/>
        </w:tabs>
        <w:spacing w:after="0" w:line="240" w:lineRule="auto"/>
        <w:ind w:left="0" w:firstLine="0"/>
        <w:jc w:val="both"/>
        <w:rPr>
          <w:rFonts w:ascii="Arial Narrow" w:hAnsi="Arial Narrow" w:cs="Arial"/>
          <w:sz w:val="26"/>
          <w:szCs w:val="26"/>
        </w:rPr>
      </w:pPr>
      <w:r w:rsidRPr="001C7999">
        <w:rPr>
          <w:rFonts w:ascii="Arial Narrow" w:hAnsi="Arial Narrow" w:cs="Arial"/>
          <w:sz w:val="26"/>
          <w:szCs w:val="26"/>
        </w:rPr>
        <w:t>Ao ser convocado para assinar o termo de contrato, aceitar ou retirar o instrumento equivalente, o interessado deverá observar os prazos e condições estabelecidos neste edital e seus anexos, sob pena de decair o direito à contratação, sem prejuízo das sanções previstas em lei</w:t>
      </w:r>
      <w:r w:rsidR="00F229DA" w:rsidRPr="001C7999">
        <w:rPr>
          <w:rFonts w:ascii="Arial Narrow" w:hAnsi="Arial Narrow" w:cs="Arial"/>
          <w:sz w:val="26"/>
          <w:szCs w:val="26"/>
        </w:rPr>
        <w:t xml:space="preserve"> e especificadas neste procedimento</w:t>
      </w:r>
      <w:r w:rsidRPr="001C7999">
        <w:rPr>
          <w:rFonts w:ascii="Arial Narrow" w:hAnsi="Arial Narrow" w:cs="Arial"/>
          <w:sz w:val="26"/>
          <w:szCs w:val="26"/>
        </w:rPr>
        <w:t>.</w:t>
      </w:r>
    </w:p>
    <w:p w14:paraId="15F88DF7" w14:textId="77777777" w:rsidR="00344848" w:rsidRPr="001C7999" w:rsidRDefault="00344848" w:rsidP="004348D6">
      <w:pPr>
        <w:pStyle w:val="PargrafodaLista"/>
        <w:tabs>
          <w:tab w:val="left" w:pos="567"/>
        </w:tabs>
        <w:spacing w:after="0" w:line="240" w:lineRule="auto"/>
        <w:ind w:left="0"/>
        <w:jc w:val="both"/>
        <w:rPr>
          <w:rFonts w:ascii="Arial Narrow" w:hAnsi="Arial Narrow" w:cs="Arial"/>
          <w:sz w:val="26"/>
          <w:szCs w:val="26"/>
        </w:rPr>
      </w:pPr>
    </w:p>
    <w:p w14:paraId="25DBF80E" w14:textId="23BDCCE6" w:rsidR="004025AB" w:rsidRPr="001C7999" w:rsidRDefault="004025AB">
      <w:pPr>
        <w:pStyle w:val="PargrafodaLista"/>
        <w:numPr>
          <w:ilvl w:val="1"/>
          <w:numId w:val="6"/>
        </w:numPr>
        <w:tabs>
          <w:tab w:val="left" w:pos="567"/>
        </w:tabs>
        <w:spacing w:after="0" w:line="240" w:lineRule="auto"/>
        <w:ind w:left="0" w:firstLine="0"/>
        <w:jc w:val="both"/>
        <w:rPr>
          <w:rFonts w:ascii="Arial Narrow" w:hAnsi="Arial Narrow" w:cs="Arial"/>
          <w:sz w:val="26"/>
          <w:szCs w:val="26"/>
        </w:rPr>
      </w:pPr>
      <w:r w:rsidRPr="001C7999">
        <w:rPr>
          <w:rFonts w:ascii="Arial Narrow" w:hAnsi="Arial Narrow" w:cs="Arial"/>
          <w:sz w:val="26"/>
          <w:szCs w:val="26"/>
        </w:rPr>
        <w:t>Se o adjudicatário apresentar recusa, sem justificativa, em assinar o contrato ou a ata de registro de preços ou em aceitar ou retirar o instrumento equivalente, no prazo estabelecido, caracterizará o descumprimento total da obrigação assumida e o sujeitará às penalidades legalmente estabelecidas e à imediata perda da garantia de proposta em favor do órgão ou entidade licitante.</w:t>
      </w:r>
    </w:p>
    <w:p w14:paraId="5AF4B73B" w14:textId="77777777" w:rsidR="00613A10" w:rsidRPr="001C7999" w:rsidRDefault="00613A10" w:rsidP="004348D6">
      <w:pPr>
        <w:pStyle w:val="PargrafodaLista"/>
        <w:spacing w:after="0" w:line="240" w:lineRule="auto"/>
        <w:ind w:left="0"/>
        <w:rPr>
          <w:rFonts w:ascii="Arial Narrow" w:hAnsi="Arial Narrow" w:cs="Arial"/>
          <w:sz w:val="26"/>
          <w:szCs w:val="26"/>
        </w:rPr>
      </w:pPr>
    </w:p>
    <w:p w14:paraId="2A765203" w14:textId="4F8B50B7" w:rsidR="00613A10" w:rsidRPr="001C7999" w:rsidRDefault="00613A10">
      <w:pPr>
        <w:pStyle w:val="PargrafodaLista"/>
        <w:numPr>
          <w:ilvl w:val="1"/>
          <w:numId w:val="6"/>
        </w:numPr>
        <w:tabs>
          <w:tab w:val="left" w:pos="567"/>
        </w:tabs>
        <w:spacing w:after="0" w:line="240" w:lineRule="auto"/>
        <w:ind w:left="0" w:firstLine="0"/>
        <w:jc w:val="both"/>
        <w:rPr>
          <w:rFonts w:ascii="Arial Narrow" w:hAnsi="Arial Narrow" w:cs="Arial"/>
          <w:sz w:val="26"/>
          <w:szCs w:val="26"/>
        </w:rPr>
      </w:pPr>
      <w:r w:rsidRPr="001C7999">
        <w:rPr>
          <w:rFonts w:ascii="Arial Narrow" w:hAnsi="Arial Narrow" w:cs="Arial"/>
          <w:sz w:val="26"/>
          <w:szCs w:val="26"/>
        </w:rPr>
        <w:t>No momento da convocação deverão ser consultados o Cadastro Nacional de Empresas Inidôneas e Suspensas – CEIS e o Cadastro Nacional de Empresas Punidas – CNEP, e será exigida a comprovação da manutenção das condições de habilitação consignadas no edital, que deverão ser mantidas também durante a vigência do contrato, da ata de registro de preços ou do instrumento equivalente.</w:t>
      </w:r>
    </w:p>
    <w:p w14:paraId="71037FCC" w14:textId="77777777" w:rsidR="00613A10" w:rsidRPr="001C7999" w:rsidRDefault="00613A10" w:rsidP="004348D6">
      <w:pPr>
        <w:pStyle w:val="PargrafodaLista"/>
        <w:tabs>
          <w:tab w:val="left" w:pos="567"/>
        </w:tabs>
        <w:spacing w:after="0" w:line="240" w:lineRule="auto"/>
        <w:ind w:left="0"/>
        <w:jc w:val="both"/>
        <w:rPr>
          <w:rFonts w:ascii="Arial Narrow" w:hAnsi="Arial Narrow" w:cs="Arial"/>
          <w:sz w:val="26"/>
          <w:szCs w:val="26"/>
        </w:rPr>
      </w:pPr>
    </w:p>
    <w:p w14:paraId="1835065F" w14:textId="0B3588E3" w:rsidR="00613A10" w:rsidRPr="001C7999" w:rsidRDefault="00613A10">
      <w:pPr>
        <w:pStyle w:val="PargrafodaLista"/>
        <w:numPr>
          <w:ilvl w:val="1"/>
          <w:numId w:val="6"/>
        </w:numPr>
        <w:tabs>
          <w:tab w:val="left" w:pos="567"/>
        </w:tabs>
        <w:spacing w:after="0" w:line="240" w:lineRule="auto"/>
        <w:ind w:left="0" w:firstLine="0"/>
        <w:jc w:val="both"/>
        <w:rPr>
          <w:rFonts w:ascii="Arial Narrow" w:hAnsi="Arial Narrow" w:cs="Arial"/>
          <w:sz w:val="26"/>
          <w:szCs w:val="26"/>
        </w:rPr>
      </w:pPr>
      <w:r w:rsidRPr="001C7999">
        <w:rPr>
          <w:rFonts w:ascii="Arial Narrow" w:hAnsi="Arial Narrow" w:cs="Arial"/>
          <w:sz w:val="26"/>
          <w:szCs w:val="26"/>
        </w:rPr>
        <w:t xml:space="preserve">Se o convocado estiver inidôneo ou impedido de contratar com a Administração Pública Municipal, não comprovar a manutenção das condições de habilitação, se recusar a assinar o contrato ou a ata de registro de preços, não aceitar ou não retirar o instrumento equivalente, poderá ser convocado outro licitante remanescente, desde que respeitada a ordem de classificação. </w:t>
      </w:r>
    </w:p>
    <w:p w14:paraId="36FC589E" w14:textId="77777777" w:rsidR="00613A10" w:rsidRPr="001C7999" w:rsidRDefault="00613A10" w:rsidP="004348D6">
      <w:pPr>
        <w:pStyle w:val="PargrafodaLista"/>
        <w:tabs>
          <w:tab w:val="left" w:pos="567"/>
        </w:tabs>
        <w:spacing w:after="0" w:line="240" w:lineRule="auto"/>
        <w:ind w:left="0"/>
        <w:jc w:val="both"/>
        <w:rPr>
          <w:rFonts w:ascii="Arial Narrow" w:hAnsi="Arial Narrow" w:cs="Arial"/>
          <w:sz w:val="26"/>
          <w:szCs w:val="26"/>
        </w:rPr>
      </w:pPr>
    </w:p>
    <w:p w14:paraId="454236B7" w14:textId="3C8CEE09" w:rsidR="00613A10" w:rsidRPr="001C7999" w:rsidRDefault="00613A10">
      <w:pPr>
        <w:pStyle w:val="PargrafodaLista"/>
        <w:numPr>
          <w:ilvl w:val="1"/>
          <w:numId w:val="6"/>
        </w:numPr>
        <w:tabs>
          <w:tab w:val="left" w:pos="567"/>
        </w:tabs>
        <w:spacing w:after="0" w:line="240" w:lineRule="auto"/>
        <w:ind w:left="0" w:firstLine="0"/>
        <w:jc w:val="both"/>
        <w:rPr>
          <w:rFonts w:ascii="Arial Narrow" w:hAnsi="Arial Narrow" w:cs="Arial"/>
          <w:sz w:val="26"/>
          <w:szCs w:val="26"/>
        </w:rPr>
      </w:pPr>
      <w:r w:rsidRPr="001C7999">
        <w:rPr>
          <w:rFonts w:ascii="Arial Narrow" w:hAnsi="Arial Narrow" w:cs="Arial"/>
          <w:sz w:val="26"/>
          <w:szCs w:val="26"/>
        </w:rPr>
        <w:t>Na hipótese prevista no subitem 1</w:t>
      </w:r>
      <w:r w:rsidR="0026788B" w:rsidRPr="001C7999">
        <w:rPr>
          <w:rFonts w:ascii="Arial Narrow" w:hAnsi="Arial Narrow" w:cs="Arial"/>
          <w:sz w:val="26"/>
          <w:szCs w:val="26"/>
        </w:rPr>
        <w:t>4</w:t>
      </w:r>
      <w:r w:rsidRPr="001C7999">
        <w:rPr>
          <w:rFonts w:ascii="Arial Narrow" w:hAnsi="Arial Narrow" w:cs="Arial"/>
          <w:sz w:val="26"/>
          <w:szCs w:val="26"/>
        </w:rPr>
        <w:t xml:space="preserve">.4, deverá ser realizada a análise da proposta e de eventuais documentos complementares, a negociação e a comprovação dos requisitos de </w:t>
      </w:r>
      <w:r w:rsidRPr="001C7999">
        <w:rPr>
          <w:rFonts w:ascii="Arial Narrow" w:hAnsi="Arial Narrow" w:cs="Arial"/>
          <w:sz w:val="26"/>
          <w:szCs w:val="26"/>
        </w:rPr>
        <w:lastRenderedPageBreak/>
        <w:t>habilitação, para então assinar o contrato ou a ata de registro de preços ou retirar instrumento equivalente nas condições propostas pelo licitante vencedor.</w:t>
      </w:r>
    </w:p>
    <w:p w14:paraId="31846FB9" w14:textId="77777777" w:rsidR="002E203D" w:rsidRPr="001C7999" w:rsidRDefault="002E203D" w:rsidP="004348D6">
      <w:pPr>
        <w:pStyle w:val="PargrafodaLista"/>
        <w:tabs>
          <w:tab w:val="left" w:pos="567"/>
        </w:tabs>
        <w:spacing w:after="0" w:line="240" w:lineRule="auto"/>
        <w:ind w:left="0"/>
        <w:jc w:val="both"/>
        <w:rPr>
          <w:rFonts w:ascii="Arial Narrow" w:hAnsi="Arial Narrow" w:cs="Arial"/>
          <w:sz w:val="26"/>
          <w:szCs w:val="26"/>
        </w:rPr>
      </w:pPr>
    </w:p>
    <w:p w14:paraId="1839D9E8" w14:textId="710037AC" w:rsidR="00613A10" w:rsidRPr="001C7999" w:rsidRDefault="00613A10">
      <w:pPr>
        <w:pStyle w:val="PargrafodaLista"/>
        <w:numPr>
          <w:ilvl w:val="1"/>
          <w:numId w:val="6"/>
        </w:numPr>
        <w:tabs>
          <w:tab w:val="left" w:pos="567"/>
        </w:tabs>
        <w:spacing w:after="0" w:line="240" w:lineRule="auto"/>
        <w:ind w:left="0" w:firstLine="0"/>
        <w:jc w:val="both"/>
        <w:rPr>
          <w:rFonts w:ascii="Arial Narrow" w:hAnsi="Arial Narrow" w:cs="Arial"/>
          <w:sz w:val="26"/>
          <w:szCs w:val="26"/>
        </w:rPr>
      </w:pPr>
      <w:r w:rsidRPr="001C7999">
        <w:rPr>
          <w:rFonts w:ascii="Arial Narrow" w:hAnsi="Arial Narrow" w:cs="Arial"/>
          <w:sz w:val="26"/>
          <w:szCs w:val="26"/>
        </w:rPr>
        <w:t xml:space="preserve">Caso nenhum dos licitantes aceite a contratação nos termos do </w:t>
      </w:r>
      <w:r w:rsidR="002E203D" w:rsidRPr="001C7999">
        <w:rPr>
          <w:rFonts w:ascii="Arial Narrow" w:hAnsi="Arial Narrow" w:cs="Arial"/>
          <w:sz w:val="26"/>
          <w:szCs w:val="26"/>
        </w:rPr>
        <w:t>1</w:t>
      </w:r>
      <w:r w:rsidR="0026788B" w:rsidRPr="001C7999">
        <w:rPr>
          <w:rFonts w:ascii="Arial Narrow" w:hAnsi="Arial Narrow" w:cs="Arial"/>
          <w:sz w:val="26"/>
          <w:szCs w:val="26"/>
        </w:rPr>
        <w:t>4</w:t>
      </w:r>
      <w:r w:rsidR="002E203D" w:rsidRPr="001C7999">
        <w:rPr>
          <w:rFonts w:ascii="Arial Narrow" w:hAnsi="Arial Narrow" w:cs="Arial"/>
          <w:sz w:val="26"/>
          <w:szCs w:val="26"/>
        </w:rPr>
        <w:t>.5</w:t>
      </w:r>
      <w:r w:rsidRPr="001C7999">
        <w:rPr>
          <w:rFonts w:ascii="Arial Narrow" w:hAnsi="Arial Narrow" w:cs="Arial"/>
          <w:sz w:val="26"/>
          <w:szCs w:val="26"/>
        </w:rPr>
        <w:t>, a Administração Pública, observados o valor estimado e sua eventual atualização</w:t>
      </w:r>
      <w:r w:rsidR="0026788B" w:rsidRPr="001C7999">
        <w:rPr>
          <w:rFonts w:ascii="Arial Narrow" w:hAnsi="Arial Narrow" w:cs="Arial"/>
          <w:sz w:val="26"/>
          <w:szCs w:val="26"/>
        </w:rPr>
        <w:t>,</w:t>
      </w:r>
      <w:r w:rsidRPr="001C7999">
        <w:rPr>
          <w:rFonts w:ascii="Arial Narrow" w:hAnsi="Arial Narrow" w:cs="Arial"/>
          <w:sz w:val="26"/>
          <w:szCs w:val="26"/>
        </w:rPr>
        <w:t xml:space="preserve"> nos termos do edital, poderá:</w:t>
      </w:r>
    </w:p>
    <w:p w14:paraId="1710E535" w14:textId="77777777" w:rsidR="002E203D" w:rsidRPr="001C7999" w:rsidRDefault="002E203D" w:rsidP="004348D6">
      <w:pPr>
        <w:pStyle w:val="PargrafodaLista"/>
        <w:spacing w:after="0" w:line="240" w:lineRule="auto"/>
        <w:ind w:left="0"/>
        <w:rPr>
          <w:rFonts w:ascii="Arial Narrow" w:hAnsi="Arial Narrow" w:cs="Arial"/>
          <w:sz w:val="26"/>
          <w:szCs w:val="26"/>
        </w:rPr>
      </w:pPr>
    </w:p>
    <w:p w14:paraId="7E0D15D6" w14:textId="320A8ED3" w:rsidR="002E203D" w:rsidRPr="001C7999" w:rsidRDefault="00613A10">
      <w:pPr>
        <w:pStyle w:val="PargrafodaLista"/>
        <w:numPr>
          <w:ilvl w:val="2"/>
          <w:numId w:val="6"/>
        </w:numPr>
        <w:tabs>
          <w:tab w:val="left" w:pos="567"/>
        </w:tabs>
        <w:spacing w:after="0" w:line="240" w:lineRule="auto"/>
        <w:ind w:left="0" w:firstLine="0"/>
        <w:jc w:val="both"/>
        <w:rPr>
          <w:rFonts w:ascii="Arial Narrow" w:hAnsi="Arial Narrow" w:cs="Arial"/>
          <w:sz w:val="26"/>
          <w:szCs w:val="26"/>
        </w:rPr>
      </w:pPr>
      <w:r w:rsidRPr="001C7999">
        <w:rPr>
          <w:rFonts w:ascii="Arial Narrow" w:hAnsi="Arial Narrow" w:cs="Arial"/>
          <w:sz w:val="26"/>
          <w:szCs w:val="26"/>
        </w:rPr>
        <w:t xml:space="preserve">Convocar os licitantes remanescentes para negociação, respeitada a ordem de classificação, com o objetivo de obter preço melhor, ainda que acima do preço do adjudicatário; </w:t>
      </w:r>
    </w:p>
    <w:p w14:paraId="2133CAB8" w14:textId="264E8639" w:rsidR="00613A10" w:rsidRPr="001C7999" w:rsidRDefault="00613A10">
      <w:pPr>
        <w:pStyle w:val="PargrafodaLista"/>
        <w:numPr>
          <w:ilvl w:val="2"/>
          <w:numId w:val="6"/>
        </w:numPr>
        <w:tabs>
          <w:tab w:val="left" w:pos="567"/>
        </w:tabs>
        <w:spacing w:after="0" w:line="240" w:lineRule="auto"/>
        <w:ind w:left="0" w:firstLine="0"/>
        <w:jc w:val="both"/>
        <w:rPr>
          <w:rFonts w:ascii="Arial Narrow" w:hAnsi="Arial Narrow" w:cs="Arial"/>
          <w:sz w:val="26"/>
          <w:szCs w:val="26"/>
        </w:rPr>
      </w:pPr>
      <w:r w:rsidRPr="001C7999">
        <w:rPr>
          <w:rFonts w:ascii="Arial Narrow" w:hAnsi="Arial Narrow" w:cs="Arial"/>
          <w:sz w:val="26"/>
          <w:szCs w:val="26"/>
        </w:rPr>
        <w:t>Adjudicar e celebrar o contrato nas condições ofertadas pelos licitantes remanescentes, respeitada a ordem classificatória, quando frustrada a negociação de melhor condição.</w:t>
      </w:r>
    </w:p>
    <w:p w14:paraId="1413629E" w14:textId="77777777" w:rsidR="004025AB" w:rsidRPr="001C7999" w:rsidRDefault="004025AB" w:rsidP="004348D6">
      <w:pPr>
        <w:pStyle w:val="PargrafodaLista"/>
        <w:tabs>
          <w:tab w:val="left" w:pos="567"/>
        </w:tabs>
        <w:spacing w:after="0" w:line="240" w:lineRule="auto"/>
        <w:ind w:left="0"/>
        <w:jc w:val="both"/>
        <w:rPr>
          <w:rFonts w:ascii="Arial Narrow" w:hAnsi="Arial Narrow" w:cs="Arial"/>
          <w:sz w:val="26"/>
          <w:szCs w:val="26"/>
        </w:rPr>
      </w:pPr>
    </w:p>
    <w:p w14:paraId="291222EC" w14:textId="1E61A953" w:rsidR="004025AB" w:rsidRPr="001C7999" w:rsidRDefault="004025AB">
      <w:pPr>
        <w:pStyle w:val="PargrafodaLista"/>
        <w:numPr>
          <w:ilvl w:val="1"/>
          <w:numId w:val="6"/>
        </w:numPr>
        <w:tabs>
          <w:tab w:val="left" w:pos="567"/>
        </w:tabs>
        <w:spacing w:after="0" w:line="240" w:lineRule="auto"/>
        <w:ind w:left="0" w:firstLine="0"/>
        <w:jc w:val="both"/>
        <w:rPr>
          <w:rFonts w:ascii="Arial Narrow" w:hAnsi="Arial Narrow" w:cs="Arial"/>
          <w:sz w:val="26"/>
          <w:szCs w:val="26"/>
        </w:rPr>
      </w:pPr>
      <w:r w:rsidRPr="001C7999">
        <w:rPr>
          <w:rFonts w:ascii="Arial Narrow" w:hAnsi="Arial Narrow" w:cs="Arial"/>
          <w:sz w:val="26"/>
          <w:szCs w:val="26"/>
        </w:rPr>
        <w:t xml:space="preserve">A regra </w:t>
      </w:r>
      <w:r w:rsidR="00E34972" w:rsidRPr="001C7999">
        <w:rPr>
          <w:rFonts w:ascii="Arial Narrow" w:hAnsi="Arial Narrow" w:cs="Arial"/>
          <w:sz w:val="26"/>
          <w:szCs w:val="26"/>
        </w:rPr>
        <w:t xml:space="preserve">esposada no subitem </w:t>
      </w:r>
      <w:r w:rsidR="0026788B" w:rsidRPr="001C7999">
        <w:rPr>
          <w:rFonts w:ascii="Arial Narrow" w:hAnsi="Arial Narrow" w:cs="Arial"/>
          <w:sz w:val="26"/>
          <w:szCs w:val="26"/>
        </w:rPr>
        <w:t>14.2</w:t>
      </w:r>
      <w:r w:rsidRPr="001C7999">
        <w:rPr>
          <w:rFonts w:ascii="Arial Narrow" w:hAnsi="Arial Narrow" w:cs="Arial"/>
          <w:sz w:val="26"/>
          <w:szCs w:val="26"/>
        </w:rPr>
        <w:t xml:space="preserve"> não se aplica aos licitantes remanescentes convocados para negociação, respeitada a ordem de classificação, com o objetivo de obter preço melhor, ainda que acima do preço do adjudicatário.</w:t>
      </w:r>
    </w:p>
    <w:p w14:paraId="79C266D1" w14:textId="77777777" w:rsidR="004025AB" w:rsidRPr="001C7999" w:rsidRDefault="004025AB" w:rsidP="004348D6">
      <w:pPr>
        <w:pStyle w:val="PargrafodaLista"/>
        <w:tabs>
          <w:tab w:val="left" w:pos="567"/>
        </w:tabs>
        <w:spacing w:after="0" w:line="240" w:lineRule="auto"/>
        <w:ind w:left="0"/>
        <w:jc w:val="both"/>
        <w:rPr>
          <w:rFonts w:ascii="Arial Narrow" w:hAnsi="Arial Narrow" w:cs="Arial"/>
          <w:sz w:val="26"/>
          <w:szCs w:val="26"/>
        </w:rPr>
      </w:pPr>
    </w:p>
    <w:p w14:paraId="1D27E309" w14:textId="27815E79" w:rsidR="00EF61E5" w:rsidRPr="001C7999" w:rsidRDefault="00EF61E5">
      <w:pPr>
        <w:pStyle w:val="PargrafodaLista"/>
        <w:numPr>
          <w:ilvl w:val="1"/>
          <w:numId w:val="6"/>
        </w:numPr>
        <w:tabs>
          <w:tab w:val="left" w:pos="567"/>
        </w:tabs>
        <w:spacing w:after="0" w:line="240" w:lineRule="auto"/>
        <w:ind w:left="0" w:firstLine="0"/>
        <w:jc w:val="both"/>
        <w:rPr>
          <w:rFonts w:ascii="Arial Narrow" w:hAnsi="Arial Narrow" w:cs="Arial"/>
          <w:sz w:val="26"/>
          <w:szCs w:val="26"/>
        </w:rPr>
      </w:pPr>
      <w:r w:rsidRPr="001C7999">
        <w:rPr>
          <w:rFonts w:ascii="Arial Narrow" w:hAnsi="Arial Narrow" w:cs="Arial"/>
          <w:sz w:val="26"/>
          <w:szCs w:val="26"/>
        </w:rPr>
        <w:t>As regras relativas ao prazo de assinatura</w:t>
      </w:r>
      <w:r w:rsidR="002F11B0" w:rsidRPr="001C7999">
        <w:rPr>
          <w:rFonts w:ascii="Arial Narrow" w:hAnsi="Arial Narrow" w:cs="Arial"/>
          <w:sz w:val="26"/>
          <w:szCs w:val="26"/>
        </w:rPr>
        <w:t xml:space="preserve"> estão contidas no capítulo 19 do termo de referência, anexo I do presente ato convocatório.</w:t>
      </w:r>
    </w:p>
    <w:p w14:paraId="29E0E159" w14:textId="77777777" w:rsidR="002F11B0" w:rsidRPr="001C7999" w:rsidRDefault="002F11B0" w:rsidP="004348D6">
      <w:pPr>
        <w:pStyle w:val="PargrafodaLista"/>
        <w:tabs>
          <w:tab w:val="left" w:pos="426"/>
        </w:tabs>
        <w:spacing w:after="0" w:line="240" w:lineRule="auto"/>
        <w:ind w:left="0"/>
        <w:jc w:val="both"/>
        <w:rPr>
          <w:rFonts w:ascii="Arial Narrow" w:hAnsi="Arial Narrow" w:cs="Arial"/>
          <w:sz w:val="26"/>
          <w:szCs w:val="26"/>
        </w:rPr>
      </w:pPr>
    </w:p>
    <w:p w14:paraId="3939F044" w14:textId="4E2004C6" w:rsidR="00FF026C" w:rsidRPr="001C7999" w:rsidRDefault="00CD3314">
      <w:pPr>
        <w:pStyle w:val="PargrafodaLista"/>
        <w:numPr>
          <w:ilvl w:val="0"/>
          <w:numId w:val="6"/>
        </w:num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D9D9D9" w:themeFill="background1" w:themeFillShade="D9"/>
        <w:tabs>
          <w:tab w:val="left" w:pos="426"/>
        </w:tabs>
        <w:spacing w:after="0" w:line="240" w:lineRule="auto"/>
        <w:ind w:left="0" w:firstLine="0"/>
        <w:jc w:val="both"/>
        <w:rPr>
          <w:rFonts w:ascii="Arial Narrow" w:hAnsi="Arial Narrow" w:cs="Arial"/>
          <w:sz w:val="26"/>
          <w:szCs w:val="26"/>
        </w:rPr>
      </w:pPr>
      <w:r w:rsidRPr="001C7999">
        <w:rPr>
          <w:rFonts w:ascii="Arial Narrow" w:hAnsi="Arial Narrow" w:cs="Arial"/>
          <w:b/>
          <w:bCs/>
          <w:sz w:val="26"/>
          <w:szCs w:val="26"/>
        </w:rPr>
        <w:t>E</w:t>
      </w:r>
      <w:r w:rsidR="00FF026C" w:rsidRPr="001C7999">
        <w:rPr>
          <w:rFonts w:ascii="Arial Narrow" w:hAnsi="Arial Narrow" w:cs="Arial"/>
          <w:b/>
          <w:bCs/>
          <w:sz w:val="26"/>
          <w:szCs w:val="26"/>
        </w:rPr>
        <w:t>xigência de prova de qualidade do produto, do processo de fabricação ou do serviço</w:t>
      </w:r>
      <w:r w:rsidRPr="001C7999">
        <w:rPr>
          <w:rFonts w:ascii="Arial Narrow" w:hAnsi="Arial Narrow" w:cs="Arial"/>
          <w:b/>
          <w:bCs/>
          <w:sz w:val="26"/>
          <w:szCs w:val="26"/>
        </w:rPr>
        <w:t>.</w:t>
      </w:r>
    </w:p>
    <w:p w14:paraId="6B296258" w14:textId="77777777" w:rsidR="00CD3314" w:rsidRPr="001C7999" w:rsidRDefault="00CD3314" w:rsidP="004348D6">
      <w:pPr>
        <w:pStyle w:val="PargrafodaLista"/>
        <w:tabs>
          <w:tab w:val="left" w:pos="567"/>
        </w:tabs>
        <w:spacing w:after="0" w:line="240" w:lineRule="auto"/>
        <w:ind w:left="0"/>
        <w:jc w:val="both"/>
        <w:rPr>
          <w:rFonts w:ascii="Arial Narrow" w:hAnsi="Arial Narrow" w:cs="Arial"/>
          <w:sz w:val="26"/>
          <w:szCs w:val="26"/>
        </w:rPr>
      </w:pPr>
    </w:p>
    <w:p w14:paraId="45498A96" w14:textId="33640D57" w:rsidR="005E7FE3" w:rsidRPr="001C7999" w:rsidRDefault="005E7FE3" w:rsidP="005C3C40">
      <w:pPr>
        <w:pStyle w:val="PargrafodaLista"/>
        <w:numPr>
          <w:ilvl w:val="1"/>
          <w:numId w:val="6"/>
        </w:numPr>
        <w:tabs>
          <w:tab w:val="left" w:pos="567"/>
        </w:tabs>
        <w:spacing w:after="0" w:line="240" w:lineRule="auto"/>
        <w:ind w:left="0" w:firstLine="0"/>
        <w:jc w:val="both"/>
        <w:rPr>
          <w:rFonts w:ascii="Arial Narrow" w:hAnsi="Arial Narrow" w:cs="Arial"/>
          <w:sz w:val="26"/>
          <w:szCs w:val="26"/>
        </w:rPr>
      </w:pPr>
      <w:r w:rsidRPr="001C7999">
        <w:rPr>
          <w:rFonts w:ascii="Arial Narrow" w:hAnsi="Arial Narrow" w:cs="Arial"/>
          <w:sz w:val="26"/>
          <w:szCs w:val="26"/>
        </w:rPr>
        <w:t xml:space="preserve"> Como condição para aceitação definitiva da proposta, o licitante provisoriamente classificado em primeiro lugar deverá apresentar documentação técnica capaz de comprovar o atendimento integral das especificações mínimas exigidas. </w:t>
      </w:r>
    </w:p>
    <w:p w14:paraId="5962A5A3" w14:textId="77777777" w:rsidR="005E7FE3" w:rsidRPr="001C7999" w:rsidRDefault="005E7FE3" w:rsidP="005E7FE3">
      <w:pPr>
        <w:pStyle w:val="PargrafodaLista"/>
        <w:numPr>
          <w:ilvl w:val="1"/>
          <w:numId w:val="6"/>
        </w:numPr>
        <w:tabs>
          <w:tab w:val="left" w:pos="567"/>
        </w:tabs>
        <w:spacing w:after="0" w:line="240" w:lineRule="auto"/>
        <w:ind w:left="0" w:firstLine="0"/>
        <w:jc w:val="both"/>
        <w:rPr>
          <w:rFonts w:ascii="Arial Narrow" w:hAnsi="Arial Narrow" w:cs="Arial"/>
          <w:sz w:val="26"/>
          <w:szCs w:val="26"/>
        </w:rPr>
      </w:pPr>
      <w:r w:rsidRPr="001C7999">
        <w:rPr>
          <w:rFonts w:ascii="Arial Narrow" w:hAnsi="Arial Narrow" w:cs="Arial"/>
          <w:sz w:val="26"/>
          <w:szCs w:val="26"/>
        </w:rPr>
        <w:t>Para fins de comprovação, serão aceitos catálogo técnico, ficha técnica do fabricante, prospecto, folder comercial, datasheet, manuais ou outros documentos equivalentes emitidos pelo fabricante do aparelho ou pela operadora responsável pela prestação dos serviços.</w:t>
      </w:r>
    </w:p>
    <w:p w14:paraId="2ECF271D" w14:textId="5DC7713D" w:rsidR="005E7FE3" w:rsidRPr="001C7999" w:rsidRDefault="005E7FE3" w:rsidP="005E7FE3">
      <w:pPr>
        <w:pStyle w:val="PargrafodaLista"/>
        <w:tabs>
          <w:tab w:val="left" w:pos="567"/>
        </w:tabs>
        <w:spacing w:after="0" w:line="240" w:lineRule="auto"/>
        <w:ind w:left="0"/>
        <w:jc w:val="both"/>
        <w:rPr>
          <w:rFonts w:ascii="Arial Narrow" w:hAnsi="Arial Narrow" w:cs="Arial"/>
          <w:sz w:val="26"/>
          <w:szCs w:val="26"/>
        </w:rPr>
      </w:pPr>
    </w:p>
    <w:p w14:paraId="090DACD3" w14:textId="77777777" w:rsidR="005E7FE3" w:rsidRPr="001C7999" w:rsidRDefault="005E7FE3" w:rsidP="005E7FE3">
      <w:pPr>
        <w:pStyle w:val="PargrafodaLista"/>
        <w:numPr>
          <w:ilvl w:val="1"/>
          <w:numId w:val="6"/>
        </w:numPr>
        <w:tabs>
          <w:tab w:val="left" w:pos="567"/>
        </w:tabs>
        <w:spacing w:after="0" w:line="240" w:lineRule="auto"/>
        <w:ind w:left="0" w:firstLine="0"/>
        <w:jc w:val="both"/>
        <w:rPr>
          <w:rFonts w:ascii="Arial Narrow" w:hAnsi="Arial Narrow" w:cs="Arial"/>
          <w:sz w:val="26"/>
          <w:szCs w:val="26"/>
        </w:rPr>
      </w:pPr>
      <w:r w:rsidRPr="001C7999">
        <w:rPr>
          <w:rFonts w:ascii="Arial Narrow" w:hAnsi="Arial Narrow" w:cs="Arial"/>
          <w:sz w:val="26"/>
          <w:szCs w:val="26"/>
        </w:rPr>
        <w:t xml:space="preserve">A documentação deverá demonstrar, de forma clara e objetiva, as características técnicas dos aparelhos celulares ofertados, incluindo, quando aplicável, informações relativas à tecnologia 5G, capacidade de armazenamento, memória RAM, capacidade da bateria, homologação junto à ANATEL e demais requisitos previstos no Termo de Referência. </w:t>
      </w:r>
    </w:p>
    <w:p w14:paraId="371CF943" w14:textId="77777777" w:rsidR="005E7FE3" w:rsidRPr="001C7999" w:rsidRDefault="005E7FE3" w:rsidP="005E7FE3">
      <w:pPr>
        <w:pStyle w:val="PargrafodaLista"/>
        <w:rPr>
          <w:rFonts w:ascii="Arial Narrow" w:hAnsi="Arial Narrow" w:cs="Arial"/>
          <w:sz w:val="26"/>
          <w:szCs w:val="26"/>
        </w:rPr>
      </w:pPr>
    </w:p>
    <w:p w14:paraId="7D8A20E5" w14:textId="23744C60" w:rsidR="005E7FE3" w:rsidRPr="001C7999" w:rsidRDefault="005E7FE3" w:rsidP="005E7FE3">
      <w:pPr>
        <w:pStyle w:val="PargrafodaLista"/>
        <w:numPr>
          <w:ilvl w:val="1"/>
          <w:numId w:val="6"/>
        </w:numPr>
        <w:tabs>
          <w:tab w:val="left" w:pos="567"/>
        </w:tabs>
        <w:spacing w:after="0" w:line="240" w:lineRule="auto"/>
        <w:ind w:left="0" w:firstLine="0"/>
        <w:jc w:val="both"/>
        <w:rPr>
          <w:rFonts w:ascii="Arial Narrow" w:hAnsi="Arial Narrow" w:cs="Arial"/>
          <w:sz w:val="26"/>
          <w:szCs w:val="26"/>
        </w:rPr>
      </w:pPr>
      <w:r w:rsidRPr="001C7999">
        <w:rPr>
          <w:rFonts w:ascii="Arial Narrow" w:hAnsi="Arial Narrow" w:cs="Arial"/>
          <w:sz w:val="26"/>
          <w:szCs w:val="26"/>
        </w:rPr>
        <w:t xml:space="preserve">Em relação aos serviços de telefonia móvel, o licitante deverá apresentar documentação comercial ou declaração contendo as características do plano ofertado, contemplando, no mínimo, a franquia de dados móveis, serviço de voz, SMS, cobertura, roaming nacional e demais funcionalidades exigidas. </w:t>
      </w:r>
    </w:p>
    <w:p w14:paraId="21AC88AF" w14:textId="77777777" w:rsidR="005E7FE3" w:rsidRPr="001C7999" w:rsidRDefault="005E7FE3" w:rsidP="005E7FE3">
      <w:pPr>
        <w:pStyle w:val="PargrafodaLista"/>
        <w:rPr>
          <w:rFonts w:ascii="Arial Narrow" w:hAnsi="Arial Narrow" w:cs="Arial"/>
          <w:sz w:val="26"/>
          <w:szCs w:val="26"/>
        </w:rPr>
      </w:pPr>
    </w:p>
    <w:p w14:paraId="6089CDE4" w14:textId="3A0716C8" w:rsidR="005E7FE3" w:rsidRPr="001C7999" w:rsidRDefault="005E7FE3" w:rsidP="005E7FE3">
      <w:pPr>
        <w:pStyle w:val="PargrafodaLista"/>
        <w:numPr>
          <w:ilvl w:val="1"/>
          <w:numId w:val="6"/>
        </w:numPr>
        <w:tabs>
          <w:tab w:val="left" w:pos="567"/>
        </w:tabs>
        <w:spacing w:after="0" w:line="240" w:lineRule="auto"/>
        <w:ind w:left="0" w:firstLine="0"/>
        <w:jc w:val="both"/>
        <w:rPr>
          <w:rFonts w:ascii="Arial Narrow" w:hAnsi="Arial Narrow" w:cs="Arial"/>
          <w:sz w:val="26"/>
          <w:szCs w:val="26"/>
        </w:rPr>
      </w:pPr>
      <w:r w:rsidRPr="001C7999">
        <w:rPr>
          <w:rFonts w:ascii="Arial Narrow" w:hAnsi="Arial Narrow" w:cs="Arial"/>
          <w:sz w:val="26"/>
          <w:szCs w:val="26"/>
        </w:rPr>
        <w:t>Caso os documentos apresentados não permitam a verificação objetiva do atendimento às especificações mínimas exigidas, o PREVIPAULISTA, poderá realizar diligências para esclarecimentos ou solicitar documentação complementar, nos temos do art 64 da Lei Federal nº 14.133/2021.</w:t>
      </w:r>
    </w:p>
    <w:p w14:paraId="67A62BA4" w14:textId="77777777" w:rsidR="005E7FE3" w:rsidRPr="001C7999" w:rsidRDefault="005E7FE3" w:rsidP="005E7FE3">
      <w:pPr>
        <w:pStyle w:val="PargrafodaLista"/>
        <w:rPr>
          <w:rFonts w:ascii="Arial Narrow" w:hAnsi="Arial Narrow" w:cs="Arial"/>
          <w:sz w:val="26"/>
          <w:szCs w:val="26"/>
        </w:rPr>
      </w:pPr>
    </w:p>
    <w:p w14:paraId="6CABDA6A" w14:textId="04A33104" w:rsidR="005E7FE3" w:rsidRPr="001C7999" w:rsidRDefault="005E7FE3" w:rsidP="00C66048">
      <w:pPr>
        <w:pStyle w:val="PargrafodaLista"/>
        <w:numPr>
          <w:ilvl w:val="1"/>
          <w:numId w:val="6"/>
        </w:numPr>
        <w:tabs>
          <w:tab w:val="left" w:pos="567"/>
        </w:tabs>
        <w:spacing w:after="0" w:line="240" w:lineRule="auto"/>
        <w:ind w:left="0" w:firstLine="0"/>
        <w:jc w:val="both"/>
        <w:rPr>
          <w:rFonts w:ascii="Arial Narrow" w:hAnsi="Arial Narrow" w:cs="Arial"/>
          <w:sz w:val="26"/>
          <w:szCs w:val="26"/>
        </w:rPr>
      </w:pPr>
      <w:r w:rsidRPr="001C7999">
        <w:rPr>
          <w:rFonts w:ascii="Arial Narrow" w:hAnsi="Arial Narrow" w:cs="Arial"/>
          <w:sz w:val="26"/>
          <w:szCs w:val="26"/>
        </w:rPr>
        <w:t>A não comprovação do atendimento às especificações técnicas mínimas exigidas implicará a desclassificação da proposta, convocando-se o licitante subsequente, observado a ordem de classificação.</w:t>
      </w:r>
    </w:p>
    <w:p w14:paraId="01747D9D" w14:textId="7202309F" w:rsidR="0081108D" w:rsidRPr="001C7999" w:rsidRDefault="005E7FE3" w:rsidP="0081108D">
      <w:pPr>
        <w:pStyle w:val="PargrafodaLista"/>
        <w:tabs>
          <w:tab w:val="left" w:pos="567"/>
        </w:tabs>
        <w:spacing w:after="0" w:line="240" w:lineRule="auto"/>
        <w:ind w:left="0"/>
        <w:jc w:val="both"/>
        <w:rPr>
          <w:rFonts w:ascii="Arial Narrow" w:hAnsi="Arial Narrow" w:cs="Arial"/>
          <w:sz w:val="26"/>
          <w:szCs w:val="26"/>
        </w:rPr>
      </w:pPr>
      <w:r w:rsidRPr="001C7999">
        <w:rPr>
          <w:rFonts w:ascii="Arial Narrow" w:hAnsi="Arial Narrow" w:cs="Arial"/>
          <w:sz w:val="26"/>
          <w:szCs w:val="26"/>
        </w:rPr>
        <w:t xml:space="preserve"> </w:t>
      </w:r>
    </w:p>
    <w:p w14:paraId="70953212" w14:textId="60F1F9B1" w:rsidR="00FF026C" w:rsidRPr="001C7999" w:rsidRDefault="00CD3314">
      <w:pPr>
        <w:pStyle w:val="PargrafodaLista"/>
        <w:numPr>
          <w:ilvl w:val="0"/>
          <w:numId w:val="6"/>
        </w:num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D9D9D9" w:themeFill="background1" w:themeFillShade="D9"/>
        <w:tabs>
          <w:tab w:val="left" w:pos="426"/>
        </w:tabs>
        <w:spacing w:after="0" w:line="240" w:lineRule="auto"/>
        <w:ind w:left="0" w:firstLine="0"/>
        <w:jc w:val="both"/>
        <w:rPr>
          <w:rFonts w:ascii="Arial Narrow" w:hAnsi="Arial Narrow" w:cs="Arial"/>
          <w:sz w:val="26"/>
          <w:szCs w:val="26"/>
        </w:rPr>
      </w:pPr>
      <w:r w:rsidRPr="001C7999">
        <w:rPr>
          <w:rFonts w:ascii="Arial Narrow" w:hAnsi="Arial Narrow" w:cs="Arial"/>
          <w:b/>
          <w:bCs/>
          <w:sz w:val="26"/>
          <w:szCs w:val="26"/>
        </w:rPr>
        <w:lastRenderedPageBreak/>
        <w:t>P</w:t>
      </w:r>
      <w:r w:rsidR="00FF026C" w:rsidRPr="001C7999">
        <w:rPr>
          <w:rFonts w:ascii="Arial Narrow" w:hAnsi="Arial Narrow" w:cs="Arial"/>
          <w:b/>
          <w:bCs/>
          <w:sz w:val="26"/>
          <w:szCs w:val="26"/>
        </w:rPr>
        <w:t>razos e condições para a entrega do objeto</w:t>
      </w:r>
      <w:r w:rsidR="006A7DD6" w:rsidRPr="001C7999">
        <w:rPr>
          <w:rFonts w:ascii="Arial Narrow" w:hAnsi="Arial Narrow" w:cs="Arial"/>
          <w:b/>
          <w:bCs/>
          <w:sz w:val="26"/>
          <w:szCs w:val="26"/>
        </w:rPr>
        <w:t>;</w:t>
      </w:r>
      <w:r w:rsidR="00AD6EEB" w:rsidRPr="001C7999">
        <w:rPr>
          <w:rFonts w:ascii="Arial Narrow" w:hAnsi="Arial Narrow" w:cs="Arial"/>
          <w:b/>
          <w:bCs/>
          <w:sz w:val="26"/>
          <w:szCs w:val="26"/>
        </w:rPr>
        <w:t xml:space="preserve"> </w:t>
      </w:r>
      <w:r w:rsidR="00FF026C" w:rsidRPr="001C7999">
        <w:rPr>
          <w:rFonts w:ascii="Arial Narrow" w:hAnsi="Arial Narrow" w:cs="Arial"/>
          <w:b/>
          <w:bCs/>
          <w:sz w:val="26"/>
          <w:szCs w:val="26"/>
        </w:rPr>
        <w:t>formas, condições e prazos de pagamento, bem como critério de reajustamento do preço</w:t>
      </w:r>
      <w:r w:rsidR="00AD6EEB" w:rsidRPr="001C7999">
        <w:rPr>
          <w:rFonts w:ascii="Arial Narrow" w:hAnsi="Arial Narrow" w:cs="Arial"/>
          <w:b/>
          <w:bCs/>
          <w:sz w:val="26"/>
          <w:szCs w:val="26"/>
        </w:rPr>
        <w:t>.</w:t>
      </w:r>
    </w:p>
    <w:p w14:paraId="52DFC520" w14:textId="77777777" w:rsidR="00AD6EEB" w:rsidRPr="001C7999" w:rsidRDefault="00AD6EEB" w:rsidP="004348D6">
      <w:pPr>
        <w:pStyle w:val="PargrafodaLista"/>
        <w:tabs>
          <w:tab w:val="left" w:pos="426"/>
        </w:tabs>
        <w:spacing w:after="0" w:line="240" w:lineRule="auto"/>
        <w:ind w:left="0"/>
        <w:jc w:val="both"/>
        <w:rPr>
          <w:rFonts w:ascii="Arial Narrow" w:hAnsi="Arial Narrow" w:cs="Arial"/>
          <w:sz w:val="26"/>
          <w:szCs w:val="26"/>
        </w:rPr>
      </w:pPr>
    </w:p>
    <w:p w14:paraId="5DFDEEE2" w14:textId="7291A16F" w:rsidR="006A7DD6" w:rsidRPr="001C7999" w:rsidRDefault="006A7DD6">
      <w:pPr>
        <w:pStyle w:val="PargrafodaLista"/>
        <w:numPr>
          <w:ilvl w:val="1"/>
          <w:numId w:val="6"/>
        </w:numPr>
        <w:tabs>
          <w:tab w:val="left" w:pos="567"/>
        </w:tabs>
        <w:spacing w:after="0" w:line="240" w:lineRule="auto"/>
        <w:ind w:left="0" w:firstLine="0"/>
        <w:jc w:val="both"/>
        <w:rPr>
          <w:rFonts w:ascii="Arial Narrow" w:hAnsi="Arial Narrow" w:cs="Arial"/>
          <w:b/>
          <w:bCs/>
          <w:sz w:val="26"/>
          <w:szCs w:val="26"/>
        </w:rPr>
      </w:pPr>
      <w:r w:rsidRPr="001C7999">
        <w:rPr>
          <w:rFonts w:ascii="Arial Narrow" w:hAnsi="Arial Narrow" w:cs="Arial"/>
          <w:b/>
          <w:bCs/>
          <w:sz w:val="26"/>
          <w:szCs w:val="26"/>
        </w:rPr>
        <w:t xml:space="preserve">Condições de </w:t>
      </w:r>
      <w:r w:rsidR="00467D06" w:rsidRPr="001C7999">
        <w:rPr>
          <w:rFonts w:ascii="Arial Narrow" w:hAnsi="Arial Narrow" w:cs="Arial"/>
          <w:b/>
          <w:bCs/>
          <w:sz w:val="26"/>
          <w:szCs w:val="26"/>
        </w:rPr>
        <w:t>recebimento</w:t>
      </w:r>
    </w:p>
    <w:p w14:paraId="737CEDCA" w14:textId="77777777" w:rsidR="006A7DD6" w:rsidRPr="001C7999" w:rsidRDefault="006A7DD6" w:rsidP="004348D6">
      <w:pPr>
        <w:pStyle w:val="PargrafodaLista"/>
        <w:tabs>
          <w:tab w:val="left" w:pos="567"/>
        </w:tabs>
        <w:spacing w:after="0" w:line="240" w:lineRule="auto"/>
        <w:ind w:left="0"/>
        <w:jc w:val="both"/>
        <w:rPr>
          <w:rFonts w:ascii="Arial Narrow" w:hAnsi="Arial Narrow" w:cs="Arial"/>
          <w:b/>
          <w:bCs/>
          <w:sz w:val="26"/>
          <w:szCs w:val="26"/>
        </w:rPr>
      </w:pPr>
    </w:p>
    <w:p w14:paraId="78A62413" w14:textId="191B84AD" w:rsidR="00AD6EEB" w:rsidRPr="001C7999" w:rsidRDefault="00AD6EEB">
      <w:pPr>
        <w:pStyle w:val="PargrafodaLista"/>
        <w:numPr>
          <w:ilvl w:val="2"/>
          <w:numId w:val="6"/>
        </w:numPr>
        <w:tabs>
          <w:tab w:val="left" w:pos="567"/>
        </w:tabs>
        <w:spacing w:after="0" w:line="240" w:lineRule="auto"/>
        <w:ind w:left="0" w:firstLine="0"/>
        <w:jc w:val="both"/>
        <w:rPr>
          <w:rFonts w:ascii="Arial Narrow" w:hAnsi="Arial Narrow" w:cs="Arial"/>
          <w:sz w:val="26"/>
          <w:szCs w:val="26"/>
        </w:rPr>
      </w:pPr>
      <w:r w:rsidRPr="001C7999">
        <w:rPr>
          <w:rFonts w:ascii="Arial Narrow" w:hAnsi="Arial Narrow" w:cs="Arial"/>
          <w:sz w:val="26"/>
          <w:szCs w:val="26"/>
        </w:rPr>
        <w:t>Os documentos relativos ao pagamento mensal (nota fiscal/fatura e relatórios) deverão ser encaminhados até o 05º (quinto) dia útil do mês subsequente à prestação dos serviços realizados.</w:t>
      </w:r>
    </w:p>
    <w:p w14:paraId="6156C1CA" w14:textId="77777777" w:rsidR="006A7DD6" w:rsidRPr="001C7999" w:rsidRDefault="006A7DD6" w:rsidP="004348D6">
      <w:pPr>
        <w:pStyle w:val="PargrafodaLista"/>
        <w:tabs>
          <w:tab w:val="left" w:pos="567"/>
        </w:tabs>
        <w:spacing w:after="0" w:line="240" w:lineRule="auto"/>
        <w:ind w:left="0"/>
        <w:jc w:val="both"/>
        <w:rPr>
          <w:rFonts w:ascii="Arial Narrow" w:hAnsi="Arial Narrow" w:cs="Arial"/>
          <w:sz w:val="26"/>
          <w:szCs w:val="26"/>
        </w:rPr>
      </w:pPr>
    </w:p>
    <w:p w14:paraId="0817C1AE" w14:textId="13065CD6" w:rsidR="00AD6EEB" w:rsidRPr="001C7999" w:rsidRDefault="00AD6EEB">
      <w:pPr>
        <w:pStyle w:val="PargrafodaLista"/>
        <w:numPr>
          <w:ilvl w:val="2"/>
          <w:numId w:val="6"/>
        </w:numPr>
        <w:tabs>
          <w:tab w:val="left" w:pos="567"/>
        </w:tabs>
        <w:spacing w:after="0" w:line="240" w:lineRule="auto"/>
        <w:ind w:left="0" w:firstLine="0"/>
        <w:jc w:val="both"/>
        <w:rPr>
          <w:rFonts w:ascii="Arial Narrow" w:hAnsi="Arial Narrow" w:cs="Arial"/>
          <w:sz w:val="26"/>
          <w:szCs w:val="26"/>
        </w:rPr>
      </w:pPr>
      <w:r w:rsidRPr="001C7999">
        <w:rPr>
          <w:rFonts w:ascii="Arial Narrow" w:hAnsi="Arial Narrow" w:cs="Arial"/>
          <w:sz w:val="26"/>
          <w:szCs w:val="26"/>
        </w:rPr>
        <w:t>Em até 05 (cinco) dias do protocolo da documentação de pagamento, deverá ser dado recebimento provisório, com encaminhamento ao departamento responsável pela verificação e pagamento das obrigações. O recebimento definitivo deverá ser realizado em até 15 (quinze) dias, contados do recebimento provisório.</w:t>
      </w:r>
    </w:p>
    <w:p w14:paraId="5275007A" w14:textId="77777777" w:rsidR="00C25851" w:rsidRPr="001C7999" w:rsidRDefault="00C25851" w:rsidP="004348D6">
      <w:pPr>
        <w:pStyle w:val="PargrafodaLista"/>
        <w:spacing w:after="0" w:line="240" w:lineRule="auto"/>
        <w:rPr>
          <w:rFonts w:ascii="Arial Narrow" w:hAnsi="Arial Narrow" w:cs="Arial"/>
          <w:sz w:val="26"/>
          <w:szCs w:val="26"/>
        </w:rPr>
      </w:pPr>
    </w:p>
    <w:p w14:paraId="249DBD54" w14:textId="52832B02" w:rsidR="00C25851" w:rsidRPr="001C7999" w:rsidRDefault="00C25851">
      <w:pPr>
        <w:pStyle w:val="PargrafodaLista"/>
        <w:numPr>
          <w:ilvl w:val="2"/>
          <w:numId w:val="6"/>
        </w:numPr>
        <w:tabs>
          <w:tab w:val="left" w:pos="567"/>
        </w:tabs>
        <w:spacing w:after="0" w:line="240" w:lineRule="auto"/>
        <w:ind w:left="0" w:firstLine="0"/>
        <w:jc w:val="both"/>
        <w:rPr>
          <w:rFonts w:ascii="Arial Narrow" w:hAnsi="Arial Narrow" w:cs="Arial"/>
          <w:sz w:val="26"/>
          <w:szCs w:val="26"/>
        </w:rPr>
      </w:pPr>
      <w:r w:rsidRPr="001C7999">
        <w:rPr>
          <w:rFonts w:ascii="Arial Narrow" w:hAnsi="Arial Narrow" w:cs="Arial"/>
          <w:sz w:val="26"/>
          <w:szCs w:val="26"/>
        </w:rPr>
        <w:t>Os recebimentos provisórios e/ou definitivos não implicam o reconhecimento da perfeita execução da prestação. Eventuais falhas ou vícios, posteriormente observados, poderão acarretar penalidades e/ou revisão dos serviços, sem ônus à contratante.</w:t>
      </w:r>
    </w:p>
    <w:p w14:paraId="30C0D2D1" w14:textId="77777777" w:rsidR="00C25851" w:rsidRPr="001C7999" w:rsidRDefault="00C25851" w:rsidP="004348D6">
      <w:pPr>
        <w:pStyle w:val="PargrafodaLista"/>
        <w:spacing w:after="0" w:line="240" w:lineRule="auto"/>
        <w:rPr>
          <w:rFonts w:ascii="Arial Narrow" w:hAnsi="Arial Narrow" w:cs="Arial"/>
          <w:sz w:val="26"/>
          <w:szCs w:val="26"/>
        </w:rPr>
      </w:pPr>
    </w:p>
    <w:p w14:paraId="118EDCFF" w14:textId="43F74B85" w:rsidR="00C25851" w:rsidRPr="001C7999" w:rsidRDefault="00C25851">
      <w:pPr>
        <w:pStyle w:val="PargrafodaLista"/>
        <w:numPr>
          <w:ilvl w:val="1"/>
          <w:numId w:val="6"/>
        </w:numPr>
        <w:tabs>
          <w:tab w:val="left" w:pos="567"/>
        </w:tabs>
        <w:spacing w:after="0" w:line="240" w:lineRule="auto"/>
        <w:ind w:left="0" w:firstLine="0"/>
        <w:jc w:val="both"/>
        <w:rPr>
          <w:rFonts w:ascii="Arial Narrow" w:hAnsi="Arial Narrow" w:cs="Arial"/>
          <w:b/>
          <w:bCs/>
          <w:sz w:val="26"/>
          <w:szCs w:val="26"/>
        </w:rPr>
      </w:pPr>
      <w:r w:rsidRPr="001C7999">
        <w:rPr>
          <w:rFonts w:ascii="Arial Narrow" w:hAnsi="Arial Narrow" w:cs="Arial"/>
          <w:b/>
          <w:bCs/>
          <w:sz w:val="26"/>
          <w:szCs w:val="26"/>
        </w:rPr>
        <w:t>Condições de pagamento</w:t>
      </w:r>
    </w:p>
    <w:p w14:paraId="184EC071" w14:textId="77777777" w:rsidR="006A7DD6" w:rsidRPr="001C7999" w:rsidRDefault="006A7DD6" w:rsidP="004348D6">
      <w:pPr>
        <w:pStyle w:val="PargrafodaLista"/>
        <w:spacing w:after="0" w:line="240" w:lineRule="auto"/>
        <w:rPr>
          <w:rFonts w:ascii="Arial Narrow" w:hAnsi="Arial Narrow" w:cs="Arial"/>
          <w:sz w:val="26"/>
          <w:szCs w:val="26"/>
        </w:rPr>
      </w:pPr>
    </w:p>
    <w:p w14:paraId="1F1D6D95" w14:textId="77777777" w:rsidR="00AD6EEB" w:rsidRPr="001C7999" w:rsidRDefault="00AD6EEB">
      <w:pPr>
        <w:pStyle w:val="PargrafodaLista"/>
        <w:numPr>
          <w:ilvl w:val="2"/>
          <w:numId w:val="6"/>
        </w:numPr>
        <w:tabs>
          <w:tab w:val="left" w:pos="567"/>
        </w:tabs>
        <w:spacing w:after="0" w:line="240" w:lineRule="auto"/>
        <w:ind w:left="0" w:firstLine="0"/>
        <w:jc w:val="both"/>
        <w:rPr>
          <w:rFonts w:ascii="Arial Narrow" w:hAnsi="Arial Narrow" w:cs="Arial"/>
          <w:sz w:val="26"/>
          <w:szCs w:val="26"/>
        </w:rPr>
      </w:pPr>
      <w:r w:rsidRPr="001C7999">
        <w:rPr>
          <w:rFonts w:ascii="Arial Narrow" w:hAnsi="Arial Narrow" w:cs="Arial"/>
          <w:sz w:val="26"/>
          <w:szCs w:val="26"/>
        </w:rPr>
        <w:t>O pagamento deverá ser realizado no prazo máximo de 30 (trinta) dias, contados do protocolo de recebimento da documentação de pagamento, desde que não haja pendências atribuíveis exclusivamente à contratada. Nestes casos, os documentos deverão ser devolvidos à contratada, para que sane eventuais pendências no prazo de 02 (dois) dias.</w:t>
      </w:r>
    </w:p>
    <w:p w14:paraId="5BA95E21" w14:textId="77777777" w:rsidR="006A7DD6" w:rsidRPr="001C7999" w:rsidRDefault="006A7DD6" w:rsidP="004348D6">
      <w:pPr>
        <w:pStyle w:val="PargrafodaLista"/>
        <w:spacing w:after="0" w:line="240" w:lineRule="auto"/>
        <w:rPr>
          <w:rFonts w:ascii="Arial Narrow" w:hAnsi="Arial Narrow" w:cs="Arial"/>
          <w:sz w:val="26"/>
          <w:szCs w:val="26"/>
        </w:rPr>
      </w:pPr>
    </w:p>
    <w:p w14:paraId="2791A86B" w14:textId="77777777" w:rsidR="00AD6EEB" w:rsidRPr="001C7999" w:rsidRDefault="00AD6EEB">
      <w:pPr>
        <w:pStyle w:val="PargrafodaLista"/>
        <w:numPr>
          <w:ilvl w:val="2"/>
          <w:numId w:val="6"/>
        </w:numPr>
        <w:tabs>
          <w:tab w:val="left" w:pos="567"/>
        </w:tabs>
        <w:spacing w:after="0" w:line="240" w:lineRule="auto"/>
        <w:ind w:left="0" w:firstLine="0"/>
        <w:jc w:val="both"/>
        <w:rPr>
          <w:rFonts w:ascii="Arial Narrow" w:hAnsi="Arial Narrow" w:cs="Arial"/>
          <w:sz w:val="26"/>
          <w:szCs w:val="26"/>
        </w:rPr>
      </w:pPr>
      <w:r w:rsidRPr="001C7999">
        <w:rPr>
          <w:rFonts w:ascii="Arial Narrow" w:hAnsi="Arial Narrow" w:cs="Arial"/>
          <w:sz w:val="26"/>
          <w:szCs w:val="26"/>
        </w:rPr>
        <w:t>Deverão ser observadas todas as condições de habilitação, antes da promoção do pagamento das despesas relativas à prestação dos serviços, inclusive no que diz respeito à comprovação das regularidades fiscais, trabalhistas e previdenciárias.</w:t>
      </w:r>
    </w:p>
    <w:p w14:paraId="100C52B7" w14:textId="77777777" w:rsidR="006A7DD6" w:rsidRPr="001C7999" w:rsidRDefault="006A7DD6" w:rsidP="004348D6">
      <w:pPr>
        <w:pStyle w:val="PargrafodaLista"/>
        <w:spacing w:after="0" w:line="240" w:lineRule="auto"/>
        <w:rPr>
          <w:rFonts w:ascii="Arial Narrow" w:hAnsi="Arial Narrow" w:cs="Arial"/>
          <w:sz w:val="26"/>
          <w:szCs w:val="26"/>
        </w:rPr>
      </w:pPr>
    </w:p>
    <w:p w14:paraId="2D699E64" w14:textId="1AA58068" w:rsidR="00AD6EEB" w:rsidRPr="001C7999" w:rsidRDefault="00AD6EEB">
      <w:pPr>
        <w:pStyle w:val="PargrafodaLista"/>
        <w:numPr>
          <w:ilvl w:val="2"/>
          <w:numId w:val="6"/>
        </w:numPr>
        <w:tabs>
          <w:tab w:val="left" w:pos="567"/>
        </w:tabs>
        <w:spacing w:after="0" w:line="240" w:lineRule="auto"/>
        <w:ind w:left="0" w:firstLine="0"/>
        <w:jc w:val="both"/>
        <w:rPr>
          <w:rFonts w:ascii="Arial Narrow" w:hAnsi="Arial Narrow" w:cs="Arial"/>
          <w:sz w:val="26"/>
          <w:szCs w:val="26"/>
        </w:rPr>
      </w:pPr>
      <w:r w:rsidRPr="001C7999">
        <w:rPr>
          <w:rFonts w:ascii="Arial Narrow" w:hAnsi="Arial Narrow" w:cs="Arial"/>
          <w:sz w:val="26"/>
          <w:szCs w:val="26"/>
        </w:rPr>
        <w:t xml:space="preserve">O </w:t>
      </w:r>
      <w:r w:rsidR="0084692A" w:rsidRPr="001C7999">
        <w:rPr>
          <w:rFonts w:ascii="Arial Narrow" w:hAnsi="Arial Narrow" w:cs="Arial"/>
          <w:sz w:val="26"/>
          <w:szCs w:val="26"/>
        </w:rPr>
        <w:t>pagamento considerará exclusivamente os valores correspondentes aos serviços prestados na competência, aplicando-se, quando cabíveis, glosas, acréscimos, deduções referentes a tributos, descontos, multas ou quaisquer outros ajustes previstos.</w:t>
      </w:r>
    </w:p>
    <w:p w14:paraId="0EFD2A69" w14:textId="77777777" w:rsidR="00C25851" w:rsidRPr="001C7999" w:rsidRDefault="00C25851" w:rsidP="004348D6">
      <w:pPr>
        <w:pStyle w:val="PargrafodaLista"/>
        <w:spacing w:after="0" w:line="240" w:lineRule="auto"/>
        <w:rPr>
          <w:rFonts w:ascii="Arial Narrow" w:hAnsi="Arial Narrow" w:cs="Arial"/>
          <w:sz w:val="26"/>
          <w:szCs w:val="26"/>
        </w:rPr>
      </w:pPr>
    </w:p>
    <w:p w14:paraId="1A86948D" w14:textId="2624CE23" w:rsidR="00710DE9" w:rsidRPr="001C7999" w:rsidRDefault="00710DE9">
      <w:pPr>
        <w:pStyle w:val="PargrafodaLista"/>
        <w:numPr>
          <w:ilvl w:val="2"/>
          <w:numId w:val="6"/>
        </w:numPr>
        <w:tabs>
          <w:tab w:val="left" w:pos="567"/>
        </w:tabs>
        <w:spacing w:after="0" w:line="240" w:lineRule="auto"/>
        <w:ind w:left="0" w:firstLine="0"/>
        <w:jc w:val="both"/>
        <w:rPr>
          <w:rFonts w:ascii="Arial Narrow" w:hAnsi="Arial Narrow" w:cs="Arial"/>
          <w:sz w:val="26"/>
          <w:szCs w:val="26"/>
        </w:rPr>
      </w:pPr>
      <w:r w:rsidRPr="001C7999">
        <w:rPr>
          <w:rFonts w:ascii="Arial Narrow" w:hAnsi="Arial Narrow" w:cs="Arial"/>
          <w:sz w:val="26"/>
          <w:szCs w:val="26"/>
        </w:rPr>
        <w:t>Nos casos de atraso no pagamento sem culpa atribuível à contratada, deverá ser aplicado o Índice de Preço ao Consumidor Amplo (IPCA), mantido pelo Instituto Brasileiro de Geografia e Estatística (IBGE), por dia de atraso, considerando como termo inicial da atualização o prazo final para pagamento da obrigação.</w:t>
      </w:r>
    </w:p>
    <w:p w14:paraId="1859B541" w14:textId="77777777" w:rsidR="00710DE9" w:rsidRPr="001C7999" w:rsidRDefault="00710DE9" w:rsidP="004348D6">
      <w:pPr>
        <w:pStyle w:val="PargrafodaLista"/>
        <w:spacing w:after="0" w:line="240" w:lineRule="auto"/>
        <w:ind w:left="0"/>
        <w:rPr>
          <w:rFonts w:ascii="Arial Narrow" w:hAnsi="Arial Narrow" w:cs="Arial"/>
          <w:sz w:val="26"/>
          <w:szCs w:val="26"/>
        </w:rPr>
      </w:pPr>
    </w:p>
    <w:p w14:paraId="1CCC0FA6" w14:textId="77777777" w:rsidR="00C25851" w:rsidRPr="001C7999" w:rsidRDefault="00C25851">
      <w:pPr>
        <w:pStyle w:val="PargrafodaLista"/>
        <w:numPr>
          <w:ilvl w:val="1"/>
          <w:numId w:val="6"/>
        </w:numPr>
        <w:tabs>
          <w:tab w:val="left" w:pos="567"/>
        </w:tabs>
        <w:spacing w:after="0" w:line="240" w:lineRule="auto"/>
        <w:ind w:left="0" w:firstLine="0"/>
        <w:jc w:val="both"/>
        <w:rPr>
          <w:rFonts w:ascii="Arial Narrow" w:hAnsi="Arial Narrow" w:cs="Arial"/>
          <w:b/>
          <w:bCs/>
          <w:sz w:val="26"/>
          <w:szCs w:val="26"/>
        </w:rPr>
      </w:pPr>
      <w:r w:rsidRPr="001C7999">
        <w:rPr>
          <w:rFonts w:ascii="Arial Narrow" w:hAnsi="Arial Narrow" w:cs="Arial"/>
          <w:b/>
          <w:bCs/>
          <w:sz w:val="26"/>
          <w:szCs w:val="26"/>
        </w:rPr>
        <w:t>Reajustamento contratual</w:t>
      </w:r>
    </w:p>
    <w:p w14:paraId="01CB22DD" w14:textId="77777777" w:rsidR="00C25851" w:rsidRPr="001C7999" w:rsidRDefault="00C25851" w:rsidP="004348D6">
      <w:pPr>
        <w:pStyle w:val="PargrafodaLista"/>
        <w:tabs>
          <w:tab w:val="left" w:pos="567"/>
        </w:tabs>
        <w:spacing w:after="0" w:line="240" w:lineRule="auto"/>
        <w:ind w:left="0"/>
        <w:jc w:val="both"/>
        <w:rPr>
          <w:rFonts w:ascii="Arial Narrow" w:hAnsi="Arial Narrow" w:cs="Arial"/>
          <w:sz w:val="26"/>
          <w:szCs w:val="26"/>
        </w:rPr>
      </w:pPr>
    </w:p>
    <w:p w14:paraId="248451D2" w14:textId="64A1FE10" w:rsidR="00710DE9" w:rsidRPr="001C7999" w:rsidRDefault="00710DE9">
      <w:pPr>
        <w:pStyle w:val="PargrafodaLista"/>
        <w:numPr>
          <w:ilvl w:val="2"/>
          <w:numId w:val="6"/>
        </w:numPr>
        <w:tabs>
          <w:tab w:val="left" w:pos="567"/>
        </w:tabs>
        <w:spacing w:after="0" w:line="240" w:lineRule="auto"/>
        <w:ind w:left="0" w:firstLine="0"/>
        <w:jc w:val="both"/>
        <w:rPr>
          <w:rFonts w:ascii="Arial Narrow" w:hAnsi="Arial Narrow" w:cs="Arial"/>
          <w:sz w:val="26"/>
          <w:szCs w:val="26"/>
        </w:rPr>
      </w:pPr>
      <w:r w:rsidRPr="001C7999">
        <w:rPr>
          <w:rFonts w:ascii="Arial Narrow" w:hAnsi="Arial Narrow" w:cs="Arial"/>
          <w:sz w:val="26"/>
          <w:szCs w:val="26"/>
        </w:rPr>
        <w:t>Sendo realizado o instrumento contratual, o valor deverá ser atualizado pelo Índice de Preço ao Consumidor Amplo (IPCA), mantido pelo Instituto Brasileiro de Geografia e Estatística (IBGE), a cada período de 01 (um) ano, contado da data de apresentação da proposta.</w:t>
      </w:r>
    </w:p>
    <w:p w14:paraId="0343A428" w14:textId="77777777" w:rsidR="00710DE9" w:rsidRPr="001C7999" w:rsidRDefault="00710DE9" w:rsidP="004348D6">
      <w:pPr>
        <w:pStyle w:val="PargrafodaLista"/>
        <w:spacing w:after="0" w:line="240" w:lineRule="auto"/>
        <w:ind w:left="0"/>
        <w:rPr>
          <w:rFonts w:ascii="Arial Narrow" w:hAnsi="Arial Narrow" w:cs="Arial"/>
          <w:sz w:val="26"/>
          <w:szCs w:val="26"/>
          <w:highlight w:val="yellow"/>
        </w:rPr>
      </w:pPr>
    </w:p>
    <w:p w14:paraId="26AEDBC5" w14:textId="46E33C4E" w:rsidR="00FF026C" w:rsidRPr="001C7999" w:rsidRDefault="00710DE9">
      <w:pPr>
        <w:pStyle w:val="PargrafodaLista"/>
        <w:numPr>
          <w:ilvl w:val="0"/>
          <w:numId w:val="6"/>
        </w:num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D9D9D9" w:themeFill="background1" w:themeFillShade="D9"/>
        <w:tabs>
          <w:tab w:val="left" w:pos="426"/>
        </w:tabs>
        <w:spacing w:after="0" w:line="240" w:lineRule="auto"/>
        <w:ind w:left="0" w:firstLine="0"/>
        <w:jc w:val="both"/>
        <w:rPr>
          <w:rFonts w:ascii="Arial Narrow" w:hAnsi="Arial Narrow" w:cs="Arial"/>
          <w:b/>
          <w:bCs/>
          <w:sz w:val="26"/>
          <w:szCs w:val="26"/>
        </w:rPr>
      </w:pPr>
      <w:r w:rsidRPr="001C7999">
        <w:rPr>
          <w:rFonts w:ascii="Arial Narrow" w:hAnsi="Arial Narrow" w:cs="Arial"/>
          <w:b/>
          <w:bCs/>
          <w:sz w:val="26"/>
          <w:szCs w:val="26"/>
        </w:rPr>
        <w:t>E</w:t>
      </w:r>
      <w:r w:rsidR="00FF026C" w:rsidRPr="001C7999">
        <w:rPr>
          <w:rFonts w:ascii="Arial Narrow" w:hAnsi="Arial Narrow" w:cs="Arial"/>
          <w:b/>
          <w:bCs/>
          <w:sz w:val="26"/>
          <w:szCs w:val="26"/>
        </w:rPr>
        <w:t>xigência de garantias e seguros</w:t>
      </w:r>
    </w:p>
    <w:p w14:paraId="4A37DE4C" w14:textId="77777777" w:rsidR="00710DE9" w:rsidRPr="001C7999" w:rsidRDefault="00710DE9" w:rsidP="004348D6">
      <w:pPr>
        <w:pStyle w:val="PargrafodaLista"/>
        <w:tabs>
          <w:tab w:val="left" w:pos="567"/>
        </w:tabs>
        <w:spacing w:after="0" w:line="240" w:lineRule="auto"/>
        <w:ind w:left="0"/>
        <w:jc w:val="both"/>
        <w:rPr>
          <w:rFonts w:ascii="Arial Narrow" w:hAnsi="Arial Narrow" w:cs="Arial"/>
          <w:b/>
          <w:bCs/>
          <w:sz w:val="26"/>
          <w:szCs w:val="26"/>
        </w:rPr>
      </w:pPr>
    </w:p>
    <w:p w14:paraId="2D0711FE" w14:textId="24163BAA" w:rsidR="00710DE9" w:rsidRPr="001C7999" w:rsidRDefault="000672C5">
      <w:pPr>
        <w:pStyle w:val="PargrafodaLista"/>
        <w:numPr>
          <w:ilvl w:val="1"/>
          <w:numId w:val="6"/>
        </w:numPr>
        <w:tabs>
          <w:tab w:val="left" w:pos="567"/>
        </w:tabs>
        <w:spacing w:after="0" w:line="240" w:lineRule="auto"/>
        <w:ind w:left="0" w:firstLine="0"/>
        <w:jc w:val="both"/>
        <w:rPr>
          <w:rFonts w:ascii="Arial Narrow" w:hAnsi="Arial Narrow" w:cs="Arial"/>
          <w:color w:val="000000" w:themeColor="text1"/>
          <w:sz w:val="26"/>
          <w:szCs w:val="26"/>
        </w:rPr>
      </w:pPr>
      <w:r w:rsidRPr="001C7999">
        <w:rPr>
          <w:rFonts w:ascii="Arial Narrow" w:hAnsi="Arial Narrow" w:cs="Arial"/>
          <w:color w:val="000000" w:themeColor="text1"/>
          <w:sz w:val="26"/>
          <w:szCs w:val="26"/>
        </w:rPr>
        <w:lastRenderedPageBreak/>
        <w:t>Não será exigida garantia de proposta nem garantia de execução contratual, permanecendo, contudo, as garantias inerentes aos equipamentos fornecidos em comodato, bem como as responsabilidades legais e contratuais da futura contratada.</w:t>
      </w:r>
    </w:p>
    <w:p w14:paraId="1DAAFD62" w14:textId="77777777" w:rsidR="00710DE9" w:rsidRPr="001C7999" w:rsidRDefault="00710DE9" w:rsidP="004348D6">
      <w:pPr>
        <w:pStyle w:val="PargrafodaLista"/>
        <w:tabs>
          <w:tab w:val="left" w:pos="567"/>
        </w:tabs>
        <w:spacing w:after="0" w:line="240" w:lineRule="auto"/>
        <w:ind w:left="0"/>
        <w:jc w:val="both"/>
        <w:rPr>
          <w:rFonts w:ascii="Arial Narrow" w:hAnsi="Arial Narrow" w:cs="Arial"/>
          <w:sz w:val="26"/>
          <w:szCs w:val="26"/>
        </w:rPr>
      </w:pPr>
    </w:p>
    <w:p w14:paraId="1D31D887" w14:textId="01F7E7B5" w:rsidR="00FF026C" w:rsidRPr="001C7999" w:rsidRDefault="00710DE9">
      <w:pPr>
        <w:pStyle w:val="PargrafodaLista"/>
        <w:numPr>
          <w:ilvl w:val="0"/>
          <w:numId w:val="6"/>
        </w:num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D9D9D9" w:themeFill="background1" w:themeFillShade="D9"/>
        <w:tabs>
          <w:tab w:val="left" w:pos="426"/>
        </w:tabs>
        <w:spacing w:after="0" w:line="240" w:lineRule="auto"/>
        <w:ind w:left="0" w:firstLine="0"/>
        <w:jc w:val="both"/>
        <w:rPr>
          <w:rFonts w:ascii="Arial Narrow" w:hAnsi="Arial Narrow" w:cs="Arial"/>
          <w:sz w:val="26"/>
          <w:szCs w:val="26"/>
        </w:rPr>
      </w:pPr>
      <w:r w:rsidRPr="001C7999">
        <w:rPr>
          <w:rFonts w:ascii="Arial Narrow" w:hAnsi="Arial Narrow" w:cs="Arial"/>
          <w:b/>
          <w:bCs/>
          <w:sz w:val="26"/>
          <w:szCs w:val="26"/>
        </w:rPr>
        <w:t>R</w:t>
      </w:r>
      <w:r w:rsidR="00FF026C" w:rsidRPr="001C7999">
        <w:rPr>
          <w:rFonts w:ascii="Arial Narrow" w:hAnsi="Arial Narrow" w:cs="Arial"/>
          <w:b/>
          <w:bCs/>
          <w:sz w:val="26"/>
          <w:szCs w:val="26"/>
        </w:rPr>
        <w:t>egras relativas à fiscalização e à gestão do contrato</w:t>
      </w:r>
      <w:r w:rsidRPr="001C7999">
        <w:rPr>
          <w:rFonts w:ascii="Arial Narrow" w:hAnsi="Arial Narrow" w:cs="Arial"/>
          <w:b/>
          <w:bCs/>
          <w:sz w:val="26"/>
          <w:szCs w:val="26"/>
        </w:rPr>
        <w:t>.</w:t>
      </w:r>
    </w:p>
    <w:p w14:paraId="64F97C28" w14:textId="77777777" w:rsidR="00710DE9" w:rsidRPr="001C7999" w:rsidRDefault="00710DE9" w:rsidP="004348D6">
      <w:pPr>
        <w:pStyle w:val="PargrafodaLista"/>
        <w:tabs>
          <w:tab w:val="left" w:pos="567"/>
        </w:tabs>
        <w:spacing w:after="0" w:line="240" w:lineRule="auto"/>
        <w:ind w:left="0"/>
        <w:jc w:val="both"/>
        <w:rPr>
          <w:rFonts w:ascii="Arial Narrow" w:hAnsi="Arial Narrow" w:cs="Arial"/>
          <w:sz w:val="26"/>
          <w:szCs w:val="26"/>
        </w:rPr>
      </w:pPr>
    </w:p>
    <w:p w14:paraId="3F77251D" w14:textId="5FA90804" w:rsidR="00710DE9" w:rsidRPr="001C7999" w:rsidRDefault="00710DE9">
      <w:pPr>
        <w:pStyle w:val="PargrafodaLista"/>
        <w:numPr>
          <w:ilvl w:val="1"/>
          <w:numId w:val="6"/>
        </w:numPr>
        <w:tabs>
          <w:tab w:val="left" w:pos="567"/>
        </w:tabs>
        <w:spacing w:after="0" w:line="240" w:lineRule="auto"/>
        <w:ind w:left="0" w:firstLine="0"/>
        <w:jc w:val="both"/>
        <w:rPr>
          <w:rFonts w:ascii="Arial Narrow" w:hAnsi="Arial Narrow" w:cs="Arial"/>
          <w:sz w:val="26"/>
          <w:szCs w:val="26"/>
        </w:rPr>
      </w:pPr>
      <w:r w:rsidRPr="001C7999">
        <w:rPr>
          <w:rFonts w:ascii="Arial Narrow" w:hAnsi="Arial Narrow" w:cs="Arial"/>
          <w:sz w:val="26"/>
          <w:szCs w:val="26"/>
        </w:rPr>
        <w:t>As regras relativas à fiscalização e gestão do contrato são aqueles especificadas no capítulo 0</w:t>
      </w:r>
      <w:r w:rsidR="006E3810" w:rsidRPr="001C7999">
        <w:rPr>
          <w:rFonts w:ascii="Arial Narrow" w:hAnsi="Arial Narrow" w:cs="Arial"/>
          <w:sz w:val="26"/>
          <w:szCs w:val="26"/>
        </w:rPr>
        <w:t>7</w:t>
      </w:r>
      <w:r w:rsidRPr="001C7999">
        <w:rPr>
          <w:rFonts w:ascii="Arial Narrow" w:hAnsi="Arial Narrow" w:cs="Arial"/>
          <w:sz w:val="26"/>
          <w:szCs w:val="26"/>
        </w:rPr>
        <w:t xml:space="preserve"> do termo de referência, anexo I deste instrumento convocatório.</w:t>
      </w:r>
    </w:p>
    <w:p w14:paraId="0D679825" w14:textId="77777777" w:rsidR="00710DE9" w:rsidRPr="001C7999" w:rsidRDefault="00710DE9" w:rsidP="004348D6">
      <w:pPr>
        <w:pStyle w:val="PargrafodaLista"/>
        <w:tabs>
          <w:tab w:val="left" w:pos="567"/>
        </w:tabs>
        <w:spacing w:after="0" w:line="240" w:lineRule="auto"/>
        <w:ind w:left="0"/>
        <w:jc w:val="both"/>
        <w:rPr>
          <w:rFonts w:ascii="Arial Narrow" w:hAnsi="Arial Narrow" w:cs="Arial"/>
          <w:sz w:val="26"/>
          <w:szCs w:val="26"/>
        </w:rPr>
      </w:pPr>
    </w:p>
    <w:p w14:paraId="1C4C8338" w14:textId="3982B51C" w:rsidR="00FF026C" w:rsidRPr="001C7999" w:rsidRDefault="00710DE9">
      <w:pPr>
        <w:pStyle w:val="PargrafodaLista"/>
        <w:numPr>
          <w:ilvl w:val="0"/>
          <w:numId w:val="6"/>
        </w:num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D9D9D9" w:themeFill="background1" w:themeFillShade="D9"/>
        <w:tabs>
          <w:tab w:val="left" w:pos="426"/>
        </w:tabs>
        <w:spacing w:after="0" w:line="240" w:lineRule="auto"/>
        <w:ind w:left="0" w:firstLine="0"/>
        <w:jc w:val="both"/>
        <w:rPr>
          <w:rFonts w:ascii="Arial Narrow" w:hAnsi="Arial Narrow" w:cs="Arial"/>
          <w:sz w:val="26"/>
          <w:szCs w:val="26"/>
        </w:rPr>
      </w:pPr>
      <w:r w:rsidRPr="001C7999">
        <w:rPr>
          <w:rFonts w:ascii="Arial Narrow" w:hAnsi="Arial Narrow" w:cs="Arial"/>
          <w:b/>
          <w:bCs/>
          <w:sz w:val="26"/>
          <w:szCs w:val="26"/>
        </w:rPr>
        <w:t>S</w:t>
      </w:r>
      <w:r w:rsidR="00FF026C" w:rsidRPr="001C7999">
        <w:rPr>
          <w:rFonts w:ascii="Arial Narrow" w:hAnsi="Arial Narrow" w:cs="Arial"/>
          <w:b/>
          <w:bCs/>
          <w:sz w:val="26"/>
          <w:szCs w:val="26"/>
        </w:rPr>
        <w:t>anções administrativas</w:t>
      </w:r>
    </w:p>
    <w:p w14:paraId="238731BF" w14:textId="77777777" w:rsidR="00710DE9" w:rsidRPr="001C7999" w:rsidRDefault="00710DE9" w:rsidP="004348D6">
      <w:pPr>
        <w:pStyle w:val="PargrafodaLista"/>
        <w:tabs>
          <w:tab w:val="left" w:pos="567"/>
        </w:tabs>
        <w:spacing w:after="0" w:line="240" w:lineRule="auto"/>
        <w:ind w:left="0"/>
        <w:jc w:val="both"/>
        <w:rPr>
          <w:rFonts w:ascii="Arial Narrow" w:hAnsi="Arial Narrow" w:cs="Arial"/>
          <w:sz w:val="26"/>
          <w:szCs w:val="26"/>
        </w:rPr>
      </w:pPr>
    </w:p>
    <w:p w14:paraId="58E27E2E" w14:textId="5C688B8F" w:rsidR="002D00B6" w:rsidRPr="001C7999" w:rsidRDefault="002D00B6">
      <w:pPr>
        <w:pStyle w:val="PargrafodaLista"/>
        <w:numPr>
          <w:ilvl w:val="1"/>
          <w:numId w:val="6"/>
        </w:numPr>
        <w:tabs>
          <w:tab w:val="left" w:pos="567"/>
        </w:tabs>
        <w:spacing w:after="0" w:line="240" w:lineRule="auto"/>
        <w:ind w:left="0" w:firstLine="0"/>
        <w:jc w:val="both"/>
        <w:rPr>
          <w:rFonts w:ascii="Arial Narrow" w:hAnsi="Arial Narrow" w:cs="Arial"/>
          <w:sz w:val="26"/>
          <w:szCs w:val="26"/>
        </w:rPr>
      </w:pPr>
      <w:r w:rsidRPr="001C7999">
        <w:rPr>
          <w:rFonts w:ascii="Arial Narrow" w:hAnsi="Arial Narrow" w:cs="Arial"/>
          <w:sz w:val="26"/>
          <w:szCs w:val="26"/>
        </w:rPr>
        <w:t>Aquele que sofrer penalidade com as sanções de impedimento ou declaração de inidoneidade para licitar ou contratar será bloqueado no sistema, após a comunicação ao Instituto de Previdência Social do Paulista ou departamento responsável pela aplicação da sanção.</w:t>
      </w:r>
    </w:p>
    <w:p w14:paraId="3FE01B6B" w14:textId="77777777" w:rsidR="002D00B6" w:rsidRPr="001C7999" w:rsidRDefault="002D00B6" w:rsidP="004348D6">
      <w:pPr>
        <w:pStyle w:val="PargrafodaLista"/>
        <w:tabs>
          <w:tab w:val="left" w:pos="567"/>
        </w:tabs>
        <w:spacing w:after="0" w:line="240" w:lineRule="auto"/>
        <w:ind w:left="0"/>
        <w:jc w:val="both"/>
        <w:rPr>
          <w:rFonts w:ascii="Arial Narrow" w:hAnsi="Arial Narrow" w:cs="Arial"/>
          <w:sz w:val="26"/>
          <w:szCs w:val="26"/>
        </w:rPr>
      </w:pPr>
    </w:p>
    <w:p w14:paraId="26932871" w14:textId="35621240" w:rsidR="00710DE9" w:rsidRPr="001C7999" w:rsidRDefault="00710DE9">
      <w:pPr>
        <w:pStyle w:val="PargrafodaLista"/>
        <w:numPr>
          <w:ilvl w:val="1"/>
          <w:numId w:val="6"/>
        </w:numPr>
        <w:tabs>
          <w:tab w:val="left" w:pos="567"/>
        </w:tabs>
        <w:spacing w:after="0" w:line="240" w:lineRule="auto"/>
        <w:ind w:left="0" w:firstLine="0"/>
        <w:jc w:val="both"/>
        <w:rPr>
          <w:rFonts w:ascii="Arial Narrow" w:hAnsi="Arial Narrow" w:cs="Arial"/>
          <w:sz w:val="26"/>
          <w:szCs w:val="26"/>
        </w:rPr>
      </w:pPr>
      <w:r w:rsidRPr="001C7999">
        <w:rPr>
          <w:rFonts w:ascii="Arial Narrow" w:hAnsi="Arial Narrow" w:cs="Arial"/>
          <w:sz w:val="26"/>
          <w:szCs w:val="26"/>
        </w:rPr>
        <w:t xml:space="preserve">As sanções administrativas encontram-se detalhadas no capítulo </w:t>
      </w:r>
      <w:r w:rsidR="00DC7CC7" w:rsidRPr="001C7999">
        <w:rPr>
          <w:rFonts w:ascii="Arial Narrow" w:hAnsi="Arial Narrow" w:cs="Arial"/>
          <w:sz w:val="26"/>
          <w:szCs w:val="26"/>
        </w:rPr>
        <w:t>2</w:t>
      </w:r>
      <w:r w:rsidR="00FF5A33" w:rsidRPr="001C7999">
        <w:rPr>
          <w:rFonts w:ascii="Arial Narrow" w:hAnsi="Arial Narrow" w:cs="Arial"/>
          <w:sz w:val="26"/>
          <w:szCs w:val="26"/>
        </w:rPr>
        <w:t>6</w:t>
      </w:r>
      <w:r w:rsidRPr="001C7999">
        <w:rPr>
          <w:rFonts w:ascii="Arial Narrow" w:hAnsi="Arial Narrow" w:cs="Arial"/>
          <w:sz w:val="26"/>
          <w:szCs w:val="26"/>
        </w:rPr>
        <w:t xml:space="preserve"> do termo de referência, anexo I deste instrumento convocatório.</w:t>
      </w:r>
    </w:p>
    <w:p w14:paraId="77C8D731" w14:textId="77777777" w:rsidR="00710DE9" w:rsidRPr="001C7999" w:rsidRDefault="00710DE9" w:rsidP="004348D6">
      <w:pPr>
        <w:pStyle w:val="PargrafodaLista"/>
        <w:tabs>
          <w:tab w:val="left" w:pos="567"/>
        </w:tabs>
        <w:spacing w:after="0" w:line="240" w:lineRule="auto"/>
        <w:ind w:left="0"/>
        <w:jc w:val="both"/>
        <w:rPr>
          <w:rFonts w:ascii="Arial Narrow" w:hAnsi="Arial Narrow" w:cs="Arial"/>
          <w:sz w:val="26"/>
          <w:szCs w:val="26"/>
        </w:rPr>
      </w:pPr>
    </w:p>
    <w:p w14:paraId="3E52BC75" w14:textId="3C0B203D" w:rsidR="00FF026C" w:rsidRPr="001C7999" w:rsidRDefault="00710DE9">
      <w:pPr>
        <w:pStyle w:val="PargrafodaLista"/>
        <w:numPr>
          <w:ilvl w:val="0"/>
          <w:numId w:val="6"/>
        </w:num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D9D9D9" w:themeFill="background1" w:themeFillShade="D9"/>
        <w:tabs>
          <w:tab w:val="left" w:pos="426"/>
        </w:tabs>
        <w:spacing w:after="0" w:line="240" w:lineRule="auto"/>
        <w:ind w:left="0" w:firstLine="0"/>
        <w:jc w:val="both"/>
        <w:rPr>
          <w:rFonts w:ascii="Arial Narrow" w:hAnsi="Arial Narrow" w:cs="Arial"/>
          <w:sz w:val="26"/>
          <w:szCs w:val="26"/>
        </w:rPr>
      </w:pPr>
      <w:r w:rsidRPr="001C7999">
        <w:rPr>
          <w:rFonts w:ascii="Arial Narrow" w:hAnsi="Arial Narrow" w:cs="Arial"/>
          <w:b/>
          <w:bCs/>
          <w:sz w:val="26"/>
          <w:szCs w:val="26"/>
        </w:rPr>
        <w:t>O</w:t>
      </w:r>
      <w:r w:rsidR="00FF026C" w:rsidRPr="001C7999">
        <w:rPr>
          <w:rFonts w:ascii="Arial Narrow" w:hAnsi="Arial Narrow" w:cs="Arial"/>
          <w:b/>
          <w:bCs/>
          <w:sz w:val="26"/>
          <w:szCs w:val="26"/>
        </w:rPr>
        <w:t>utras indicações específicas da licitação</w:t>
      </w:r>
      <w:r w:rsidRPr="001C7999">
        <w:rPr>
          <w:rFonts w:ascii="Arial Narrow" w:hAnsi="Arial Narrow" w:cs="Arial"/>
          <w:b/>
          <w:bCs/>
          <w:sz w:val="26"/>
          <w:szCs w:val="26"/>
        </w:rPr>
        <w:t xml:space="preserve"> (Disposições finais)</w:t>
      </w:r>
    </w:p>
    <w:p w14:paraId="4B02AD78" w14:textId="77777777" w:rsidR="00CD3314" w:rsidRPr="001C7999" w:rsidRDefault="00CD3314" w:rsidP="004348D6">
      <w:pPr>
        <w:spacing w:after="0" w:line="240" w:lineRule="auto"/>
        <w:rPr>
          <w:rFonts w:ascii="Arial Narrow" w:hAnsi="Arial Narrow" w:cs="Arial"/>
          <w:b/>
          <w:bCs/>
          <w:sz w:val="26"/>
          <w:szCs w:val="26"/>
        </w:rPr>
      </w:pPr>
    </w:p>
    <w:p w14:paraId="01075265" w14:textId="20020BC1" w:rsidR="00710DE9" w:rsidRPr="001C7999" w:rsidRDefault="009F778C">
      <w:pPr>
        <w:pStyle w:val="PargrafodaLista"/>
        <w:numPr>
          <w:ilvl w:val="1"/>
          <w:numId w:val="6"/>
        </w:numPr>
        <w:tabs>
          <w:tab w:val="left" w:pos="567"/>
        </w:tabs>
        <w:spacing w:after="0" w:line="240" w:lineRule="auto"/>
        <w:ind w:left="0" w:firstLine="0"/>
        <w:rPr>
          <w:rFonts w:ascii="Arial Narrow" w:hAnsi="Arial Narrow" w:cs="Arial"/>
          <w:sz w:val="26"/>
          <w:szCs w:val="26"/>
        </w:rPr>
      </w:pPr>
      <w:r w:rsidRPr="001C7999">
        <w:rPr>
          <w:rFonts w:ascii="Arial Narrow" w:hAnsi="Arial Narrow" w:cs="Arial"/>
          <w:sz w:val="26"/>
          <w:szCs w:val="26"/>
        </w:rPr>
        <w:t>Fica estabelecido o foro da Comarca do Paulista/PE, com único competente para dirimir eventuais controvérsias relativas à presente contratação.</w:t>
      </w:r>
    </w:p>
    <w:p w14:paraId="6BEEB5E0" w14:textId="77777777" w:rsidR="009F778C" w:rsidRPr="001C7999" w:rsidRDefault="009F778C" w:rsidP="004348D6">
      <w:pPr>
        <w:pStyle w:val="PargrafodaLista"/>
        <w:tabs>
          <w:tab w:val="left" w:pos="567"/>
        </w:tabs>
        <w:spacing w:after="0" w:line="240" w:lineRule="auto"/>
        <w:ind w:left="0"/>
        <w:rPr>
          <w:rFonts w:ascii="Arial Narrow" w:hAnsi="Arial Narrow" w:cs="Arial"/>
          <w:sz w:val="26"/>
          <w:szCs w:val="26"/>
        </w:rPr>
      </w:pPr>
    </w:p>
    <w:p w14:paraId="001A1295" w14:textId="3CA8CC0E" w:rsidR="009F778C" w:rsidRPr="001C7999" w:rsidRDefault="00582195">
      <w:pPr>
        <w:pStyle w:val="PargrafodaLista"/>
        <w:numPr>
          <w:ilvl w:val="1"/>
          <w:numId w:val="6"/>
        </w:numPr>
        <w:tabs>
          <w:tab w:val="left" w:pos="567"/>
        </w:tabs>
        <w:spacing w:after="0" w:line="240" w:lineRule="auto"/>
        <w:ind w:left="0" w:firstLine="0"/>
        <w:jc w:val="both"/>
        <w:rPr>
          <w:rFonts w:ascii="Arial Narrow" w:hAnsi="Arial Narrow" w:cs="Arial"/>
          <w:sz w:val="26"/>
          <w:szCs w:val="26"/>
        </w:rPr>
      </w:pPr>
      <w:r w:rsidRPr="001C7999">
        <w:rPr>
          <w:rFonts w:ascii="Arial Narrow" w:hAnsi="Arial Narrow" w:cs="Arial"/>
          <w:sz w:val="26"/>
          <w:szCs w:val="26"/>
        </w:rPr>
        <w:t xml:space="preserve">Havendo divergência entre as informações constantes do registro da licitação na Bolsa de Licitações e Leilões (BLL), e as constantes deste edital e de seus anexos, prevalecerão </w:t>
      </w:r>
      <w:r w:rsidR="005108CB" w:rsidRPr="001C7999">
        <w:rPr>
          <w:rFonts w:ascii="Arial Narrow" w:hAnsi="Arial Narrow" w:cs="Arial"/>
          <w:sz w:val="26"/>
          <w:szCs w:val="26"/>
        </w:rPr>
        <w:t xml:space="preserve">as informações previstas nestes </w:t>
      </w:r>
      <w:r w:rsidRPr="001C7999">
        <w:rPr>
          <w:rFonts w:ascii="Arial Narrow" w:hAnsi="Arial Narrow" w:cs="Arial"/>
          <w:sz w:val="26"/>
          <w:szCs w:val="26"/>
        </w:rPr>
        <w:t>últim</w:t>
      </w:r>
      <w:r w:rsidR="005108CB" w:rsidRPr="001C7999">
        <w:rPr>
          <w:rFonts w:ascii="Arial Narrow" w:hAnsi="Arial Narrow" w:cs="Arial"/>
          <w:sz w:val="26"/>
          <w:szCs w:val="26"/>
        </w:rPr>
        <w:t>o</w:t>
      </w:r>
      <w:r w:rsidRPr="001C7999">
        <w:rPr>
          <w:rFonts w:ascii="Arial Narrow" w:hAnsi="Arial Narrow" w:cs="Arial"/>
          <w:sz w:val="26"/>
          <w:szCs w:val="26"/>
        </w:rPr>
        <w:t>s.</w:t>
      </w:r>
    </w:p>
    <w:p w14:paraId="2A5715D9" w14:textId="77777777" w:rsidR="003A4E03" w:rsidRPr="001C7999" w:rsidRDefault="003A4E03" w:rsidP="004348D6">
      <w:pPr>
        <w:pStyle w:val="PargrafodaLista"/>
        <w:spacing w:after="0" w:line="240" w:lineRule="auto"/>
        <w:ind w:left="0"/>
        <w:rPr>
          <w:rFonts w:ascii="Arial Narrow" w:hAnsi="Arial Narrow" w:cs="Arial"/>
          <w:sz w:val="26"/>
          <w:szCs w:val="26"/>
        </w:rPr>
      </w:pPr>
    </w:p>
    <w:p w14:paraId="76E78144" w14:textId="694C29A3" w:rsidR="003A4E03" w:rsidRPr="001C7999" w:rsidRDefault="003A4E03">
      <w:pPr>
        <w:pStyle w:val="PargrafodaLista"/>
        <w:numPr>
          <w:ilvl w:val="1"/>
          <w:numId w:val="6"/>
        </w:numPr>
        <w:tabs>
          <w:tab w:val="left" w:pos="567"/>
        </w:tabs>
        <w:spacing w:after="0" w:line="240" w:lineRule="auto"/>
        <w:ind w:left="0" w:firstLine="0"/>
        <w:jc w:val="both"/>
        <w:rPr>
          <w:rFonts w:ascii="Arial Narrow" w:hAnsi="Arial Narrow" w:cs="Arial"/>
          <w:sz w:val="26"/>
          <w:szCs w:val="26"/>
        </w:rPr>
      </w:pPr>
      <w:r w:rsidRPr="001C7999">
        <w:rPr>
          <w:rFonts w:ascii="Arial Narrow" w:hAnsi="Arial Narrow" w:cs="Arial"/>
          <w:sz w:val="26"/>
          <w:szCs w:val="26"/>
        </w:rPr>
        <w:t>Os casos omissos serão solucionado</w:t>
      </w:r>
      <w:r w:rsidR="00BC1265" w:rsidRPr="001C7999">
        <w:rPr>
          <w:rFonts w:ascii="Arial Narrow" w:hAnsi="Arial Narrow" w:cs="Arial"/>
          <w:sz w:val="26"/>
          <w:szCs w:val="26"/>
        </w:rPr>
        <w:t>s</w:t>
      </w:r>
      <w:r w:rsidRPr="001C7999">
        <w:rPr>
          <w:rFonts w:ascii="Arial Narrow" w:hAnsi="Arial Narrow" w:cs="Arial"/>
          <w:sz w:val="26"/>
          <w:szCs w:val="26"/>
        </w:rPr>
        <w:t xml:space="preserve"> pelo agente de contratação e equipe de apoio, com fundamento nos ditames da Lei Federal nº 14.133, de 2021, Lei Complementar nº 123, 2006, </w:t>
      </w:r>
      <w:r w:rsidR="000B410E" w:rsidRPr="001C7999">
        <w:rPr>
          <w:rFonts w:ascii="Arial Narrow" w:hAnsi="Arial Narrow" w:cs="Arial"/>
          <w:sz w:val="26"/>
          <w:szCs w:val="26"/>
        </w:rPr>
        <w:t>Lei Federal nº 8.078, de 1999, e demais normativas pertinentes.</w:t>
      </w:r>
    </w:p>
    <w:p w14:paraId="5E4A1D0F" w14:textId="77777777" w:rsidR="004C4B1E" w:rsidRPr="001C7999" w:rsidRDefault="004C4B1E" w:rsidP="004348D6">
      <w:pPr>
        <w:pStyle w:val="PargrafodaLista"/>
        <w:spacing w:after="0" w:line="240" w:lineRule="auto"/>
        <w:ind w:left="0"/>
        <w:rPr>
          <w:rFonts w:ascii="Arial Narrow" w:hAnsi="Arial Narrow" w:cs="Arial"/>
          <w:sz w:val="26"/>
          <w:szCs w:val="26"/>
        </w:rPr>
      </w:pPr>
    </w:p>
    <w:p w14:paraId="596A4E49" w14:textId="063BEE92" w:rsidR="004C4B1E" w:rsidRPr="001C7999" w:rsidRDefault="004C4B1E">
      <w:pPr>
        <w:pStyle w:val="PargrafodaLista"/>
        <w:numPr>
          <w:ilvl w:val="1"/>
          <w:numId w:val="6"/>
        </w:numPr>
        <w:tabs>
          <w:tab w:val="left" w:pos="567"/>
        </w:tabs>
        <w:spacing w:after="0" w:line="240" w:lineRule="auto"/>
        <w:ind w:left="0" w:firstLine="0"/>
        <w:jc w:val="both"/>
        <w:rPr>
          <w:rFonts w:ascii="Arial Narrow" w:hAnsi="Arial Narrow" w:cs="Arial"/>
          <w:sz w:val="26"/>
          <w:szCs w:val="26"/>
        </w:rPr>
      </w:pPr>
      <w:r w:rsidRPr="001C7999">
        <w:rPr>
          <w:rFonts w:ascii="Arial Narrow" w:hAnsi="Arial Narrow" w:cs="Arial"/>
          <w:sz w:val="26"/>
          <w:szCs w:val="26"/>
        </w:rPr>
        <w:t>As normas disciplinadoras desta licitação serão interpretadas em favor da ampliação da disputa, respeitada a igualdade de oportunidade entre os licitantes e desde que não comprometam o interesse público, a finalidade e a segurança da contratação.</w:t>
      </w:r>
    </w:p>
    <w:p w14:paraId="34376AA6" w14:textId="77777777" w:rsidR="00BC1265" w:rsidRPr="001C7999" w:rsidRDefault="00BC1265" w:rsidP="004348D6">
      <w:pPr>
        <w:pStyle w:val="PargrafodaLista"/>
        <w:spacing w:after="0" w:line="240" w:lineRule="auto"/>
        <w:ind w:left="0"/>
        <w:rPr>
          <w:rFonts w:ascii="Arial Narrow" w:hAnsi="Arial Narrow" w:cs="Arial"/>
          <w:sz w:val="26"/>
          <w:szCs w:val="26"/>
        </w:rPr>
      </w:pPr>
    </w:p>
    <w:p w14:paraId="02709602" w14:textId="0284733A" w:rsidR="00BC1265" w:rsidRPr="001C7999" w:rsidRDefault="00BC1265">
      <w:pPr>
        <w:pStyle w:val="PargrafodaLista"/>
        <w:numPr>
          <w:ilvl w:val="1"/>
          <w:numId w:val="6"/>
        </w:numPr>
        <w:tabs>
          <w:tab w:val="left" w:pos="567"/>
        </w:tabs>
        <w:spacing w:after="0" w:line="240" w:lineRule="auto"/>
        <w:ind w:left="0" w:firstLine="0"/>
        <w:jc w:val="both"/>
        <w:rPr>
          <w:rFonts w:ascii="Arial Narrow" w:hAnsi="Arial Narrow" w:cs="Arial"/>
          <w:sz w:val="26"/>
          <w:szCs w:val="26"/>
        </w:rPr>
      </w:pPr>
      <w:r w:rsidRPr="001C7999">
        <w:rPr>
          <w:rFonts w:ascii="Arial Narrow" w:hAnsi="Arial Narrow" w:cs="Arial"/>
          <w:sz w:val="26"/>
          <w:szCs w:val="26"/>
        </w:rPr>
        <w:t>A presente licitação não importa necessariamente em contratação, podendo a Administração revogá-la, por motivo de conveniência e oportunidade, pertinente e suficiente para justificar tal conduta, devendo anulá-la por ilegalidade, de ofício ou por provocação de terceiros, mediante ato escrito e devidamente fundamentado, nos termos do art. 71, Incisos II e III da Lei nº 14.133/2021.</w:t>
      </w:r>
    </w:p>
    <w:p w14:paraId="2FDEEBE5" w14:textId="77777777" w:rsidR="004C4B1E" w:rsidRPr="001C7999" w:rsidRDefault="004C4B1E" w:rsidP="004348D6">
      <w:pPr>
        <w:pStyle w:val="PargrafodaLista"/>
        <w:spacing w:after="0" w:line="240" w:lineRule="auto"/>
        <w:ind w:left="0"/>
        <w:rPr>
          <w:rFonts w:ascii="Arial Narrow" w:hAnsi="Arial Narrow" w:cs="Arial"/>
          <w:sz w:val="26"/>
          <w:szCs w:val="26"/>
        </w:rPr>
      </w:pPr>
    </w:p>
    <w:p w14:paraId="42BB8B61" w14:textId="7E85FF6E" w:rsidR="004C4B1E" w:rsidRPr="001C7999" w:rsidRDefault="004C4B1E">
      <w:pPr>
        <w:pStyle w:val="PargrafodaLista"/>
        <w:numPr>
          <w:ilvl w:val="1"/>
          <w:numId w:val="6"/>
        </w:numPr>
        <w:tabs>
          <w:tab w:val="left" w:pos="567"/>
        </w:tabs>
        <w:spacing w:after="0" w:line="240" w:lineRule="auto"/>
        <w:ind w:left="0" w:firstLine="0"/>
        <w:jc w:val="both"/>
        <w:rPr>
          <w:rFonts w:ascii="Arial Narrow" w:hAnsi="Arial Narrow" w:cs="Arial"/>
          <w:sz w:val="26"/>
          <w:szCs w:val="26"/>
        </w:rPr>
      </w:pPr>
      <w:r w:rsidRPr="001C7999">
        <w:rPr>
          <w:rFonts w:ascii="Arial Narrow" w:hAnsi="Arial Narrow" w:cs="Arial"/>
          <w:sz w:val="26"/>
          <w:szCs w:val="26"/>
        </w:rPr>
        <w:t>O licitante é responsável pela fidelidade e legitimidade das informações prestadas e dos documentos apresentados em qualquer fase da licitação. A falsidade de qualquer documento apresentado ou a inverdade das informações nele contidas implicará a imediata desclassificação da proponente que o tiver apresentado, ou, caso tenha sido a vencedora, a rescisão do contrato, sem prejuízo das demais sanções cabíveis.</w:t>
      </w:r>
    </w:p>
    <w:p w14:paraId="2C0A1E23" w14:textId="77777777" w:rsidR="004B43F2" w:rsidRPr="001C7999" w:rsidRDefault="004B43F2" w:rsidP="004348D6">
      <w:pPr>
        <w:pStyle w:val="PargrafodaLista"/>
        <w:spacing w:after="0" w:line="240" w:lineRule="auto"/>
        <w:ind w:left="0"/>
        <w:rPr>
          <w:rFonts w:ascii="Arial Narrow" w:hAnsi="Arial Narrow" w:cs="Arial"/>
          <w:sz w:val="26"/>
          <w:szCs w:val="26"/>
        </w:rPr>
      </w:pPr>
    </w:p>
    <w:p w14:paraId="5918EB5C" w14:textId="0FD11E01" w:rsidR="004B43F2" w:rsidRPr="001C7999" w:rsidRDefault="004B43F2">
      <w:pPr>
        <w:pStyle w:val="PargrafodaLista"/>
        <w:numPr>
          <w:ilvl w:val="1"/>
          <w:numId w:val="6"/>
        </w:numPr>
        <w:tabs>
          <w:tab w:val="left" w:pos="567"/>
        </w:tabs>
        <w:spacing w:after="0" w:line="240" w:lineRule="auto"/>
        <w:ind w:left="0" w:firstLine="0"/>
        <w:jc w:val="both"/>
        <w:rPr>
          <w:rFonts w:ascii="Arial Narrow" w:hAnsi="Arial Narrow" w:cs="Arial"/>
          <w:sz w:val="26"/>
          <w:szCs w:val="26"/>
        </w:rPr>
      </w:pPr>
      <w:r w:rsidRPr="001C7999">
        <w:rPr>
          <w:rFonts w:ascii="Arial Narrow" w:hAnsi="Arial Narrow" w:cs="Arial"/>
          <w:sz w:val="26"/>
          <w:szCs w:val="26"/>
        </w:rPr>
        <w:t>A homologação do presente certame e outros atos que tenha publicação obrigatória na imprensa oficial serão divulgados no Diário Oficial dos Municípios do Estado de Pernambuco</w:t>
      </w:r>
      <w:r w:rsidR="00430CA2" w:rsidRPr="001C7999">
        <w:rPr>
          <w:rFonts w:ascii="Arial Narrow" w:hAnsi="Arial Narrow" w:cs="Arial"/>
          <w:sz w:val="26"/>
          <w:szCs w:val="26"/>
        </w:rPr>
        <w:t>, além da disponibilidade no sítio da Bolsa de Licitações e Leilões (BLL).</w:t>
      </w:r>
    </w:p>
    <w:p w14:paraId="488186D9" w14:textId="05F123AC" w:rsidR="0043350B" w:rsidRPr="001C7999" w:rsidRDefault="0043350B" w:rsidP="004348D6">
      <w:pPr>
        <w:pStyle w:val="PargrafodaLista"/>
        <w:tabs>
          <w:tab w:val="left" w:pos="567"/>
        </w:tabs>
        <w:spacing w:after="0" w:line="240" w:lineRule="auto"/>
        <w:ind w:left="0"/>
        <w:jc w:val="both"/>
        <w:rPr>
          <w:rFonts w:ascii="Arial Narrow" w:hAnsi="Arial Narrow" w:cs="Arial"/>
          <w:sz w:val="26"/>
          <w:szCs w:val="26"/>
        </w:rPr>
      </w:pPr>
    </w:p>
    <w:p w14:paraId="7A5055ED" w14:textId="706705B8" w:rsidR="0043350B" w:rsidRPr="001C7999" w:rsidRDefault="0043350B" w:rsidP="004348D6">
      <w:pPr>
        <w:pStyle w:val="PargrafodaLista"/>
        <w:tabs>
          <w:tab w:val="left" w:pos="567"/>
        </w:tabs>
        <w:spacing w:after="0" w:line="240" w:lineRule="auto"/>
        <w:ind w:left="0"/>
        <w:jc w:val="both"/>
        <w:rPr>
          <w:rFonts w:ascii="Arial Narrow" w:hAnsi="Arial Narrow" w:cs="Arial"/>
          <w:sz w:val="26"/>
          <w:szCs w:val="26"/>
        </w:rPr>
      </w:pPr>
      <w:r w:rsidRPr="001C7999">
        <w:rPr>
          <w:rFonts w:ascii="Arial Narrow" w:hAnsi="Arial Narrow" w:cs="Arial"/>
          <w:sz w:val="26"/>
          <w:szCs w:val="26"/>
        </w:rPr>
        <w:t xml:space="preserve">Paulista, </w:t>
      </w:r>
      <w:r w:rsidR="006A1533">
        <w:rPr>
          <w:rFonts w:ascii="Arial Narrow" w:hAnsi="Arial Narrow" w:cs="Arial"/>
          <w:sz w:val="26"/>
          <w:szCs w:val="26"/>
        </w:rPr>
        <w:t>0</w:t>
      </w:r>
      <w:r w:rsidR="00FC689E">
        <w:rPr>
          <w:rFonts w:ascii="Arial Narrow" w:hAnsi="Arial Narrow" w:cs="Arial"/>
          <w:sz w:val="26"/>
          <w:szCs w:val="26"/>
        </w:rPr>
        <w:t>6</w:t>
      </w:r>
      <w:r w:rsidR="00344889" w:rsidRPr="001C7999">
        <w:rPr>
          <w:rFonts w:ascii="Arial Narrow" w:hAnsi="Arial Narrow" w:cs="Arial"/>
          <w:sz w:val="26"/>
          <w:szCs w:val="26"/>
        </w:rPr>
        <w:t xml:space="preserve"> de j</w:t>
      </w:r>
      <w:r w:rsidR="006B52F4">
        <w:rPr>
          <w:rFonts w:ascii="Arial Narrow" w:hAnsi="Arial Narrow" w:cs="Arial"/>
          <w:sz w:val="26"/>
          <w:szCs w:val="26"/>
        </w:rPr>
        <w:t>ulho</w:t>
      </w:r>
      <w:r w:rsidR="00344889" w:rsidRPr="001C7999">
        <w:rPr>
          <w:rFonts w:ascii="Arial Narrow" w:hAnsi="Arial Narrow" w:cs="Arial"/>
          <w:sz w:val="26"/>
          <w:szCs w:val="26"/>
        </w:rPr>
        <w:t xml:space="preserve"> de 2026</w:t>
      </w:r>
    </w:p>
    <w:p w14:paraId="467D26FE" w14:textId="77777777" w:rsidR="0043350B" w:rsidRPr="001C7999" w:rsidRDefault="0043350B" w:rsidP="004348D6">
      <w:pPr>
        <w:pStyle w:val="PargrafodaLista"/>
        <w:tabs>
          <w:tab w:val="left" w:pos="567"/>
        </w:tabs>
        <w:spacing w:after="0" w:line="240" w:lineRule="auto"/>
        <w:ind w:left="0"/>
        <w:jc w:val="both"/>
        <w:rPr>
          <w:rFonts w:ascii="Arial Narrow" w:hAnsi="Arial Narrow" w:cs="Arial"/>
          <w:sz w:val="26"/>
          <w:szCs w:val="26"/>
        </w:rPr>
      </w:pPr>
    </w:p>
    <w:p w14:paraId="49070877" w14:textId="77777777" w:rsidR="00E44500" w:rsidRPr="001C7999" w:rsidRDefault="00E44500" w:rsidP="004348D6">
      <w:pPr>
        <w:pStyle w:val="PargrafodaLista"/>
        <w:tabs>
          <w:tab w:val="left" w:pos="567"/>
        </w:tabs>
        <w:spacing w:after="0" w:line="240" w:lineRule="auto"/>
        <w:ind w:left="0"/>
        <w:jc w:val="both"/>
        <w:rPr>
          <w:rFonts w:ascii="Arial Narrow" w:hAnsi="Arial Narrow" w:cs="Arial"/>
          <w:sz w:val="26"/>
          <w:szCs w:val="26"/>
        </w:rPr>
      </w:pPr>
    </w:p>
    <w:p w14:paraId="201A8F13" w14:textId="5F8D74ED" w:rsidR="0043350B" w:rsidRPr="001C7999" w:rsidRDefault="0043350B" w:rsidP="004348D6">
      <w:pPr>
        <w:pStyle w:val="PargrafodaLista"/>
        <w:tabs>
          <w:tab w:val="left" w:pos="567"/>
        </w:tabs>
        <w:spacing w:after="0" w:line="240" w:lineRule="auto"/>
        <w:ind w:left="0"/>
        <w:jc w:val="center"/>
        <w:rPr>
          <w:rFonts w:ascii="Arial Narrow" w:hAnsi="Arial Narrow" w:cs="Arial"/>
          <w:sz w:val="26"/>
          <w:szCs w:val="26"/>
        </w:rPr>
      </w:pPr>
      <w:r w:rsidRPr="001C7999">
        <w:rPr>
          <w:rFonts w:ascii="Arial Narrow" w:hAnsi="Arial Narrow" w:cs="Arial"/>
          <w:sz w:val="26"/>
          <w:szCs w:val="26"/>
        </w:rPr>
        <w:t>_______________________</w:t>
      </w:r>
      <w:r w:rsidR="004E4081">
        <w:rPr>
          <w:rFonts w:ascii="Arial Narrow" w:hAnsi="Arial Narrow" w:cs="Arial"/>
          <w:sz w:val="26"/>
          <w:szCs w:val="26"/>
        </w:rPr>
        <w:t>_________</w:t>
      </w:r>
    </w:p>
    <w:p w14:paraId="6467CFA9" w14:textId="6101361A" w:rsidR="0043350B" w:rsidRPr="001C7999" w:rsidRDefault="004E4081" w:rsidP="004348D6">
      <w:pPr>
        <w:pStyle w:val="PargrafodaLista"/>
        <w:tabs>
          <w:tab w:val="left" w:pos="567"/>
        </w:tabs>
        <w:spacing w:after="0" w:line="240" w:lineRule="auto"/>
        <w:ind w:left="0"/>
        <w:jc w:val="center"/>
        <w:rPr>
          <w:rFonts w:ascii="Arial Narrow" w:hAnsi="Arial Narrow" w:cs="Arial"/>
          <w:sz w:val="26"/>
          <w:szCs w:val="26"/>
        </w:rPr>
      </w:pPr>
      <w:r>
        <w:rPr>
          <w:rFonts w:ascii="Arial Narrow" w:hAnsi="Arial Narrow" w:cs="Arial"/>
          <w:sz w:val="26"/>
          <w:szCs w:val="26"/>
        </w:rPr>
        <w:t>André Barbosa Rodrigues</w:t>
      </w:r>
    </w:p>
    <w:p w14:paraId="75205CF6" w14:textId="066486A1" w:rsidR="001B0FB6" w:rsidRDefault="001B0FB6" w:rsidP="004348D6">
      <w:pPr>
        <w:pStyle w:val="PargrafodaLista"/>
        <w:tabs>
          <w:tab w:val="left" w:pos="567"/>
        </w:tabs>
        <w:spacing w:after="0" w:line="240" w:lineRule="auto"/>
        <w:ind w:left="0"/>
        <w:jc w:val="center"/>
        <w:rPr>
          <w:rFonts w:ascii="Arial Narrow" w:hAnsi="Arial Narrow" w:cs="Arial"/>
          <w:sz w:val="26"/>
          <w:szCs w:val="26"/>
        </w:rPr>
      </w:pPr>
      <w:r w:rsidRPr="001C7999">
        <w:rPr>
          <w:rFonts w:ascii="Arial Narrow" w:hAnsi="Arial Narrow" w:cs="Arial"/>
          <w:sz w:val="26"/>
          <w:szCs w:val="26"/>
        </w:rPr>
        <w:t>Agente de Contratação</w:t>
      </w:r>
    </w:p>
    <w:p w14:paraId="46C87AA3" w14:textId="58AFDCB3" w:rsidR="004E4081" w:rsidRPr="001C7999" w:rsidRDefault="004E4081" w:rsidP="004348D6">
      <w:pPr>
        <w:pStyle w:val="PargrafodaLista"/>
        <w:tabs>
          <w:tab w:val="left" w:pos="567"/>
        </w:tabs>
        <w:spacing w:after="0" w:line="240" w:lineRule="auto"/>
        <w:ind w:left="0"/>
        <w:jc w:val="center"/>
        <w:rPr>
          <w:rFonts w:ascii="Arial Narrow" w:hAnsi="Arial Narrow" w:cs="Arial"/>
          <w:sz w:val="26"/>
          <w:szCs w:val="26"/>
        </w:rPr>
      </w:pPr>
      <w:r>
        <w:rPr>
          <w:rFonts w:ascii="Arial Narrow" w:hAnsi="Arial Narrow" w:cs="Arial"/>
          <w:sz w:val="26"/>
          <w:szCs w:val="26"/>
        </w:rPr>
        <w:t>PREVIPAULISTA</w:t>
      </w:r>
    </w:p>
    <w:p w14:paraId="23B2C493" w14:textId="77777777" w:rsidR="00972DA5" w:rsidRPr="001C7999" w:rsidRDefault="00972DA5" w:rsidP="004348D6">
      <w:pPr>
        <w:pStyle w:val="PargrafodaLista"/>
        <w:tabs>
          <w:tab w:val="left" w:pos="567"/>
        </w:tabs>
        <w:spacing w:after="0" w:line="240" w:lineRule="auto"/>
        <w:ind w:left="0"/>
        <w:jc w:val="center"/>
        <w:rPr>
          <w:rFonts w:ascii="Arial Narrow" w:hAnsi="Arial Narrow" w:cs="Arial"/>
          <w:sz w:val="26"/>
          <w:szCs w:val="26"/>
          <w:highlight w:val="yellow"/>
        </w:rPr>
      </w:pPr>
    </w:p>
    <w:p w14:paraId="1AE04C10" w14:textId="77777777" w:rsidR="00972DA5" w:rsidRPr="001C7999" w:rsidRDefault="00972DA5" w:rsidP="004348D6">
      <w:pPr>
        <w:pStyle w:val="PargrafodaLista"/>
        <w:tabs>
          <w:tab w:val="left" w:pos="567"/>
        </w:tabs>
        <w:spacing w:after="0" w:line="240" w:lineRule="auto"/>
        <w:ind w:left="0"/>
        <w:jc w:val="center"/>
        <w:rPr>
          <w:rFonts w:ascii="Arial Narrow" w:hAnsi="Arial Narrow" w:cs="Arial"/>
          <w:sz w:val="26"/>
          <w:szCs w:val="26"/>
          <w:highlight w:val="yellow"/>
        </w:rPr>
      </w:pPr>
    </w:p>
    <w:p w14:paraId="489CF0B7" w14:textId="2E553068" w:rsidR="00B46A9C" w:rsidRPr="001C7999" w:rsidRDefault="00B46A9C">
      <w:pPr>
        <w:spacing w:after="0" w:line="240" w:lineRule="auto"/>
        <w:rPr>
          <w:rFonts w:ascii="Arial Narrow" w:hAnsi="Arial Narrow" w:cs="Arial"/>
          <w:sz w:val="26"/>
          <w:szCs w:val="26"/>
          <w:highlight w:val="yellow"/>
        </w:rPr>
      </w:pPr>
      <w:r w:rsidRPr="001C7999">
        <w:rPr>
          <w:rFonts w:ascii="Arial Narrow" w:hAnsi="Arial Narrow" w:cs="Arial"/>
          <w:sz w:val="26"/>
          <w:szCs w:val="26"/>
          <w:highlight w:val="yellow"/>
        </w:rPr>
        <w:br w:type="page"/>
      </w:r>
    </w:p>
    <w:p w14:paraId="152EC03A" w14:textId="77777777" w:rsidR="00A80959" w:rsidRPr="001C7999" w:rsidRDefault="00A80959" w:rsidP="00C66048">
      <w:pPr>
        <w:pStyle w:val="PargrafodaLista"/>
        <w:tabs>
          <w:tab w:val="left" w:pos="567"/>
        </w:tabs>
        <w:spacing w:after="0" w:line="240" w:lineRule="auto"/>
        <w:ind w:left="0"/>
        <w:rPr>
          <w:rFonts w:ascii="Arial Narrow" w:hAnsi="Arial Narrow" w:cs="Arial"/>
          <w:sz w:val="26"/>
          <w:szCs w:val="26"/>
          <w:highlight w:val="yellow"/>
        </w:rPr>
      </w:pPr>
    </w:p>
    <w:p w14:paraId="38D77C65" w14:textId="77777777" w:rsidR="00A80959" w:rsidRPr="001C7999" w:rsidRDefault="00A80959" w:rsidP="004348D6">
      <w:pPr>
        <w:pStyle w:val="PargrafodaLista"/>
        <w:tabs>
          <w:tab w:val="left" w:pos="567"/>
        </w:tabs>
        <w:spacing w:after="0" w:line="240" w:lineRule="auto"/>
        <w:ind w:left="0"/>
        <w:jc w:val="center"/>
        <w:rPr>
          <w:rFonts w:ascii="Arial Narrow" w:hAnsi="Arial Narrow" w:cs="Arial"/>
          <w:sz w:val="26"/>
          <w:szCs w:val="26"/>
          <w:highlight w:val="yellow"/>
        </w:rPr>
      </w:pPr>
    </w:p>
    <w:p w14:paraId="55D50D92" w14:textId="29F603D7" w:rsidR="00A80959" w:rsidRPr="001C7999" w:rsidRDefault="00A80959" w:rsidP="004348D6">
      <w:pPr>
        <w:pStyle w:val="PargrafodaLista"/>
        <w:tabs>
          <w:tab w:val="left" w:pos="567"/>
        </w:tabs>
        <w:spacing w:after="0" w:line="240" w:lineRule="auto"/>
        <w:ind w:left="0"/>
        <w:jc w:val="center"/>
        <w:rPr>
          <w:rFonts w:ascii="Arial Narrow" w:hAnsi="Arial Narrow" w:cs="Arial"/>
          <w:b/>
          <w:bCs/>
          <w:sz w:val="26"/>
          <w:szCs w:val="26"/>
        </w:rPr>
      </w:pPr>
      <w:r w:rsidRPr="001C7999">
        <w:rPr>
          <w:rFonts w:ascii="Arial Narrow" w:hAnsi="Arial Narrow" w:cs="Arial"/>
          <w:b/>
          <w:bCs/>
          <w:sz w:val="26"/>
          <w:szCs w:val="26"/>
        </w:rPr>
        <w:t>ANEXO I</w:t>
      </w:r>
    </w:p>
    <w:p w14:paraId="775F2126" w14:textId="77777777" w:rsidR="00A80959" w:rsidRPr="001C7999" w:rsidRDefault="00A80959" w:rsidP="004348D6">
      <w:pPr>
        <w:pStyle w:val="PargrafodaLista"/>
        <w:tabs>
          <w:tab w:val="left" w:pos="567"/>
        </w:tabs>
        <w:spacing w:after="0" w:line="240" w:lineRule="auto"/>
        <w:ind w:left="0"/>
        <w:jc w:val="center"/>
        <w:rPr>
          <w:rFonts w:ascii="Arial Narrow" w:hAnsi="Arial Narrow" w:cs="Arial"/>
          <w:b/>
          <w:bCs/>
          <w:sz w:val="26"/>
          <w:szCs w:val="26"/>
        </w:rPr>
      </w:pPr>
    </w:p>
    <w:p w14:paraId="2E67F9D3" w14:textId="77777777" w:rsidR="00A80959" w:rsidRPr="001C7999" w:rsidRDefault="00A80959" w:rsidP="00A80959">
      <w:pPr>
        <w:spacing w:after="0" w:line="240" w:lineRule="auto"/>
        <w:jc w:val="center"/>
        <w:rPr>
          <w:rFonts w:ascii="Arial Narrow" w:eastAsia="Times New Roman" w:hAnsi="Arial Narrow" w:cs="Arial"/>
          <w:b/>
          <w:bCs/>
          <w:color w:val="000000"/>
          <w:sz w:val="26"/>
          <w:szCs w:val="26"/>
          <w:u w:val="single"/>
          <w:lang w:eastAsia="pt-BR"/>
        </w:rPr>
      </w:pPr>
      <w:bookmarkStart w:id="0" w:name="_Hlk232670280"/>
      <w:r w:rsidRPr="001C7999">
        <w:rPr>
          <w:rFonts w:ascii="Arial Narrow" w:eastAsia="Times New Roman" w:hAnsi="Arial Narrow" w:cs="Arial"/>
          <w:b/>
          <w:bCs/>
          <w:color w:val="000000"/>
          <w:sz w:val="26"/>
          <w:szCs w:val="26"/>
          <w:u w:val="single"/>
          <w:lang w:eastAsia="pt-BR"/>
        </w:rPr>
        <w:t>TERMO DE REFERÊNCIA</w:t>
      </w:r>
    </w:p>
    <w:p w14:paraId="65E7EBB1" w14:textId="77777777" w:rsidR="00A80959" w:rsidRPr="001C7999" w:rsidRDefault="00A80959" w:rsidP="00A80959">
      <w:pPr>
        <w:tabs>
          <w:tab w:val="left" w:pos="284"/>
        </w:tabs>
        <w:spacing w:after="0" w:line="240" w:lineRule="auto"/>
        <w:jc w:val="center"/>
        <w:rPr>
          <w:rFonts w:ascii="Arial Narrow" w:eastAsia="Times New Roman" w:hAnsi="Arial Narrow" w:cs="Arial"/>
          <w:sz w:val="26"/>
          <w:szCs w:val="26"/>
          <w:lang w:eastAsia="pt-BR"/>
        </w:rPr>
      </w:pPr>
    </w:p>
    <w:p w14:paraId="0D49CF8D" w14:textId="77777777" w:rsidR="00A80959" w:rsidRPr="001C7999" w:rsidRDefault="00A80959" w:rsidP="00A80959">
      <w:pPr>
        <w:tabs>
          <w:tab w:val="left" w:pos="284"/>
        </w:tabs>
        <w:spacing w:after="0" w:line="240" w:lineRule="auto"/>
        <w:jc w:val="center"/>
        <w:rPr>
          <w:rFonts w:ascii="Arial Narrow" w:eastAsia="Times New Roman" w:hAnsi="Arial Narrow" w:cs="Arial"/>
          <w:sz w:val="26"/>
          <w:szCs w:val="26"/>
          <w:lang w:eastAsia="pt-BR"/>
        </w:rPr>
      </w:pPr>
    </w:p>
    <w:p w14:paraId="63AC1D6D" w14:textId="77777777" w:rsidR="00A80959" w:rsidRPr="001C7999" w:rsidRDefault="00A80959" w:rsidP="00A80959">
      <w:pPr>
        <w:pStyle w:val="PargrafodaLista"/>
        <w:numPr>
          <w:ilvl w:val="0"/>
          <w:numId w:val="4"/>
        </w:numPr>
        <w:tabs>
          <w:tab w:val="left" w:pos="284"/>
        </w:tabs>
        <w:spacing w:after="0" w:line="240" w:lineRule="auto"/>
        <w:ind w:left="0" w:firstLine="0"/>
        <w:jc w:val="both"/>
        <w:rPr>
          <w:rFonts w:ascii="Arial Narrow" w:hAnsi="Arial Narrow" w:cs="Arial"/>
          <w:b/>
          <w:bCs/>
          <w:sz w:val="26"/>
          <w:szCs w:val="26"/>
        </w:rPr>
      </w:pPr>
      <w:r w:rsidRPr="001C7999">
        <w:rPr>
          <w:rFonts w:ascii="Arial Narrow" w:hAnsi="Arial Narrow" w:cs="Arial"/>
          <w:b/>
          <w:bCs/>
          <w:sz w:val="26"/>
          <w:szCs w:val="26"/>
        </w:rPr>
        <w:t>Definição do objeto, respectivos quantitativos, as unidades de medida, código CATMAT/CATSER, prazo do contrato e, quando for o caso, a possibilidade de sua prorrogação (Artigo 15, I, Resolução nº 013/2024)</w:t>
      </w:r>
    </w:p>
    <w:p w14:paraId="5CF1CA31" w14:textId="77777777" w:rsidR="00A80959" w:rsidRPr="001C7999" w:rsidRDefault="00A80959" w:rsidP="00A80959">
      <w:pPr>
        <w:tabs>
          <w:tab w:val="left" w:pos="284"/>
        </w:tabs>
        <w:spacing w:after="0" w:line="240" w:lineRule="auto"/>
        <w:jc w:val="both"/>
        <w:rPr>
          <w:rFonts w:ascii="Arial Narrow" w:eastAsia="Times New Roman" w:hAnsi="Arial Narrow" w:cs="Arial"/>
          <w:sz w:val="26"/>
          <w:szCs w:val="26"/>
          <w:lang w:eastAsia="pt-BR"/>
        </w:rPr>
      </w:pPr>
    </w:p>
    <w:p w14:paraId="42E6B3B6" w14:textId="77777777" w:rsidR="00A80959" w:rsidRPr="001C7999" w:rsidRDefault="00A80959">
      <w:pPr>
        <w:pStyle w:val="PargrafodaLista"/>
        <w:numPr>
          <w:ilvl w:val="1"/>
          <w:numId w:val="23"/>
        </w:numPr>
        <w:tabs>
          <w:tab w:val="left" w:pos="426"/>
        </w:tabs>
        <w:spacing w:after="0" w:line="240" w:lineRule="auto"/>
        <w:ind w:left="0" w:hanging="11"/>
        <w:contextualSpacing w:val="0"/>
        <w:jc w:val="both"/>
        <w:rPr>
          <w:rFonts w:ascii="Arial Narrow" w:hAnsi="Arial Narrow" w:cs="Arial"/>
          <w:sz w:val="26"/>
          <w:szCs w:val="26"/>
        </w:rPr>
      </w:pPr>
      <w:r w:rsidRPr="001C7999">
        <w:rPr>
          <w:rFonts w:ascii="Arial Narrow" w:hAnsi="Arial Narrow" w:cs="Arial"/>
          <w:sz w:val="26"/>
          <w:szCs w:val="26"/>
        </w:rPr>
        <w:t xml:space="preserve"> Constitui objeto da presente contratação a prestação de Serviço Móvel Pessoal (SMP), em regime pós-pago, com fornecimento de linhas móveis corporativas, serviços de voz, mensagens SMS, acesso à internet móvel 5G, com franquia estimada de 30GB por linha, bem como disponibilização de aparelhos celulares e chips em regime de comodato, destinados ao atendimento das necessidades administrativas do Instituto de Previdência Social do Município do Paulista – PREVIPAULISTA.</w:t>
      </w:r>
    </w:p>
    <w:p w14:paraId="278914E6" w14:textId="77777777" w:rsidR="00A80959" w:rsidRPr="001C7999" w:rsidRDefault="00A80959" w:rsidP="00A80959">
      <w:pPr>
        <w:pStyle w:val="PargrafodaLista"/>
        <w:tabs>
          <w:tab w:val="left" w:pos="426"/>
        </w:tabs>
        <w:spacing w:after="0" w:line="240" w:lineRule="auto"/>
        <w:ind w:left="0"/>
        <w:contextualSpacing w:val="0"/>
        <w:jc w:val="both"/>
        <w:rPr>
          <w:rFonts w:ascii="Arial Narrow" w:hAnsi="Arial Narrow" w:cs="Arial"/>
          <w:sz w:val="26"/>
          <w:szCs w:val="26"/>
          <w:highlight w:val="yellow"/>
        </w:rPr>
      </w:pPr>
    </w:p>
    <w:tbl>
      <w:tblPr>
        <w:tblStyle w:val="Tabelacomgrade"/>
        <w:tblW w:w="8930" w:type="dxa"/>
        <w:tblInd w:w="137" w:type="dxa"/>
        <w:tblLook w:val="04A0" w:firstRow="1" w:lastRow="0" w:firstColumn="1" w:lastColumn="0" w:noHBand="0" w:noVBand="1"/>
      </w:tblPr>
      <w:tblGrid>
        <w:gridCol w:w="393"/>
        <w:gridCol w:w="4006"/>
        <w:gridCol w:w="455"/>
        <w:gridCol w:w="843"/>
        <w:gridCol w:w="982"/>
        <w:gridCol w:w="1122"/>
        <w:gridCol w:w="1129"/>
      </w:tblGrid>
      <w:tr w:rsidR="00A80959" w:rsidRPr="00FE76D5" w14:paraId="4AE3A73B" w14:textId="77777777" w:rsidTr="00C40524">
        <w:tc>
          <w:tcPr>
            <w:tcW w:w="394" w:type="dxa"/>
            <w:shd w:val="clear" w:color="auto" w:fill="D9D9D9" w:themeFill="background1" w:themeFillShade="D9"/>
          </w:tcPr>
          <w:p w14:paraId="50F395D8" w14:textId="77777777" w:rsidR="00A80959" w:rsidRPr="00FE76D5" w:rsidRDefault="00A80959" w:rsidP="00C40524">
            <w:pPr>
              <w:jc w:val="both"/>
              <w:rPr>
                <w:rFonts w:ascii="Arial Narrow" w:eastAsia="Times New Roman" w:hAnsi="Arial Narrow" w:cs="Arial"/>
                <w:color w:val="000000"/>
                <w:sz w:val="18"/>
                <w:szCs w:val="18"/>
                <w:lang w:eastAsia="pt-BR"/>
              </w:rPr>
            </w:pPr>
            <w:r w:rsidRPr="00FE76D5">
              <w:rPr>
                <w:rFonts w:ascii="Arial Narrow" w:eastAsia="Times New Roman" w:hAnsi="Arial Narrow" w:cs="Arial"/>
                <w:color w:val="000000"/>
                <w:sz w:val="18"/>
                <w:szCs w:val="18"/>
                <w:lang w:eastAsia="pt-BR"/>
              </w:rPr>
              <w:t>Nº</w:t>
            </w:r>
          </w:p>
        </w:tc>
        <w:tc>
          <w:tcPr>
            <w:tcW w:w="4142" w:type="dxa"/>
            <w:shd w:val="clear" w:color="auto" w:fill="D9D9D9" w:themeFill="background1" w:themeFillShade="D9"/>
          </w:tcPr>
          <w:p w14:paraId="2BC85497" w14:textId="77777777" w:rsidR="00A80959" w:rsidRPr="00FE76D5" w:rsidRDefault="00A80959" w:rsidP="00C40524">
            <w:pPr>
              <w:jc w:val="both"/>
              <w:rPr>
                <w:rFonts w:ascii="Arial Narrow" w:eastAsia="Times New Roman" w:hAnsi="Arial Narrow" w:cs="Arial"/>
                <w:color w:val="000000"/>
                <w:sz w:val="18"/>
                <w:szCs w:val="18"/>
                <w:lang w:eastAsia="pt-BR"/>
              </w:rPr>
            </w:pPr>
            <w:r w:rsidRPr="00FE76D5">
              <w:rPr>
                <w:rFonts w:ascii="Arial Narrow" w:eastAsia="Times New Roman" w:hAnsi="Arial Narrow" w:cs="Arial"/>
                <w:color w:val="000000"/>
                <w:sz w:val="18"/>
                <w:szCs w:val="18"/>
                <w:lang w:eastAsia="pt-BR"/>
              </w:rPr>
              <w:t>Descrição</w:t>
            </w:r>
          </w:p>
        </w:tc>
        <w:tc>
          <w:tcPr>
            <w:tcW w:w="284" w:type="dxa"/>
            <w:shd w:val="clear" w:color="auto" w:fill="D9D9D9" w:themeFill="background1" w:themeFillShade="D9"/>
          </w:tcPr>
          <w:p w14:paraId="3F61E585" w14:textId="77777777" w:rsidR="00A80959" w:rsidRPr="00FE76D5" w:rsidRDefault="00A80959" w:rsidP="00C40524">
            <w:pPr>
              <w:jc w:val="both"/>
              <w:rPr>
                <w:rFonts w:ascii="Arial Narrow" w:eastAsia="Times New Roman" w:hAnsi="Arial Narrow" w:cs="Arial"/>
                <w:color w:val="000000"/>
                <w:sz w:val="18"/>
                <w:szCs w:val="18"/>
                <w:lang w:eastAsia="pt-BR"/>
              </w:rPr>
            </w:pPr>
            <w:r w:rsidRPr="00FE76D5">
              <w:rPr>
                <w:rFonts w:ascii="Arial Narrow" w:eastAsia="Times New Roman" w:hAnsi="Arial Narrow" w:cs="Arial"/>
                <w:color w:val="000000"/>
                <w:sz w:val="18"/>
                <w:szCs w:val="18"/>
                <w:lang w:eastAsia="pt-BR"/>
              </w:rPr>
              <w:t xml:space="preserve">Qnt  </w:t>
            </w:r>
          </w:p>
        </w:tc>
        <w:tc>
          <w:tcPr>
            <w:tcW w:w="850" w:type="dxa"/>
            <w:shd w:val="clear" w:color="auto" w:fill="D9D9D9" w:themeFill="background1" w:themeFillShade="D9"/>
          </w:tcPr>
          <w:p w14:paraId="29AEEFCB" w14:textId="77777777" w:rsidR="00A80959" w:rsidRPr="00FE76D5" w:rsidRDefault="00A80959" w:rsidP="00C40524">
            <w:pPr>
              <w:jc w:val="both"/>
              <w:rPr>
                <w:rFonts w:ascii="Arial Narrow" w:eastAsia="Times New Roman" w:hAnsi="Arial Narrow" w:cs="Arial"/>
                <w:color w:val="000000"/>
                <w:sz w:val="18"/>
                <w:szCs w:val="18"/>
                <w:lang w:eastAsia="pt-BR"/>
              </w:rPr>
            </w:pPr>
            <w:r w:rsidRPr="00FE76D5">
              <w:rPr>
                <w:rFonts w:ascii="Arial Narrow" w:eastAsia="Times New Roman" w:hAnsi="Arial Narrow" w:cs="Arial"/>
                <w:color w:val="000000"/>
                <w:sz w:val="18"/>
                <w:szCs w:val="18"/>
                <w:lang w:eastAsia="pt-BR"/>
              </w:rPr>
              <w:t>Vlr unitário mensal</w:t>
            </w:r>
          </w:p>
        </w:tc>
        <w:tc>
          <w:tcPr>
            <w:tcW w:w="992" w:type="dxa"/>
            <w:shd w:val="clear" w:color="auto" w:fill="D9D9D9" w:themeFill="background1" w:themeFillShade="D9"/>
          </w:tcPr>
          <w:p w14:paraId="3731F55F" w14:textId="77777777" w:rsidR="00A80959" w:rsidRPr="00FE76D5" w:rsidRDefault="00A80959" w:rsidP="00C40524">
            <w:pPr>
              <w:jc w:val="both"/>
              <w:rPr>
                <w:rFonts w:ascii="Arial Narrow" w:eastAsia="Times New Roman" w:hAnsi="Arial Narrow" w:cs="Arial"/>
                <w:color w:val="000000"/>
                <w:sz w:val="18"/>
                <w:szCs w:val="18"/>
                <w:lang w:eastAsia="pt-BR"/>
              </w:rPr>
            </w:pPr>
            <w:r w:rsidRPr="00FE76D5">
              <w:rPr>
                <w:rFonts w:ascii="Arial Narrow" w:eastAsia="Times New Roman" w:hAnsi="Arial Narrow" w:cs="Arial"/>
                <w:color w:val="000000"/>
                <w:sz w:val="18"/>
                <w:szCs w:val="18"/>
                <w:lang w:eastAsia="pt-BR"/>
              </w:rPr>
              <w:t>Vlr mensal total</w:t>
            </w:r>
          </w:p>
        </w:tc>
        <w:tc>
          <w:tcPr>
            <w:tcW w:w="1135" w:type="dxa"/>
            <w:shd w:val="clear" w:color="auto" w:fill="D9D9D9" w:themeFill="background1" w:themeFillShade="D9"/>
          </w:tcPr>
          <w:p w14:paraId="129F00F3" w14:textId="77777777" w:rsidR="00A80959" w:rsidRPr="00FE76D5" w:rsidRDefault="00A80959" w:rsidP="00C40524">
            <w:pPr>
              <w:jc w:val="both"/>
              <w:rPr>
                <w:rFonts w:ascii="Arial Narrow" w:eastAsia="Times New Roman" w:hAnsi="Arial Narrow" w:cs="Arial"/>
                <w:color w:val="000000"/>
                <w:sz w:val="18"/>
                <w:szCs w:val="18"/>
                <w:lang w:eastAsia="pt-BR"/>
              </w:rPr>
            </w:pPr>
            <w:r w:rsidRPr="00FE76D5">
              <w:rPr>
                <w:rFonts w:ascii="Arial Narrow" w:eastAsia="Times New Roman" w:hAnsi="Arial Narrow" w:cs="Arial"/>
                <w:color w:val="000000"/>
                <w:sz w:val="18"/>
                <w:szCs w:val="18"/>
                <w:lang w:eastAsia="pt-BR"/>
              </w:rPr>
              <w:t>Vlr anual total (R$)</w:t>
            </w:r>
          </w:p>
        </w:tc>
        <w:tc>
          <w:tcPr>
            <w:tcW w:w="1133" w:type="dxa"/>
            <w:shd w:val="clear" w:color="auto" w:fill="D9D9D9" w:themeFill="background1" w:themeFillShade="D9"/>
          </w:tcPr>
          <w:p w14:paraId="78F43008" w14:textId="77777777" w:rsidR="00A80959" w:rsidRPr="00FE76D5" w:rsidRDefault="00A80959" w:rsidP="00C40524">
            <w:pPr>
              <w:jc w:val="both"/>
              <w:rPr>
                <w:rFonts w:ascii="Arial Narrow" w:eastAsia="Times New Roman" w:hAnsi="Arial Narrow" w:cs="Arial"/>
                <w:color w:val="000000"/>
                <w:sz w:val="18"/>
                <w:szCs w:val="18"/>
                <w:lang w:eastAsia="pt-BR"/>
              </w:rPr>
            </w:pPr>
            <w:r w:rsidRPr="00FE76D5">
              <w:rPr>
                <w:rFonts w:ascii="Arial Narrow" w:eastAsia="Times New Roman" w:hAnsi="Arial Narrow" w:cs="Arial"/>
                <w:color w:val="000000"/>
                <w:sz w:val="18"/>
                <w:szCs w:val="18"/>
                <w:lang w:eastAsia="pt-BR"/>
              </w:rPr>
              <w:t>Valor global (60 meses)</w:t>
            </w:r>
          </w:p>
        </w:tc>
      </w:tr>
      <w:tr w:rsidR="00A80959" w:rsidRPr="00FE76D5" w14:paraId="03AA7182" w14:textId="77777777" w:rsidTr="00C40524">
        <w:tc>
          <w:tcPr>
            <w:tcW w:w="394" w:type="dxa"/>
            <w:vAlign w:val="center"/>
          </w:tcPr>
          <w:p w14:paraId="1A9353E2" w14:textId="77777777" w:rsidR="00A80959" w:rsidRPr="00FE76D5" w:rsidRDefault="00A80959" w:rsidP="00C40524">
            <w:pPr>
              <w:jc w:val="both"/>
              <w:rPr>
                <w:rFonts w:ascii="Arial Narrow" w:eastAsia="Times New Roman" w:hAnsi="Arial Narrow" w:cs="Arial"/>
                <w:color w:val="000000"/>
                <w:sz w:val="18"/>
                <w:szCs w:val="18"/>
                <w:lang w:eastAsia="pt-BR"/>
              </w:rPr>
            </w:pPr>
            <w:r w:rsidRPr="00FE76D5">
              <w:rPr>
                <w:rFonts w:ascii="Arial Narrow" w:eastAsia="Times New Roman" w:hAnsi="Arial Narrow" w:cs="Arial"/>
                <w:color w:val="000000"/>
                <w:sz w:val="18"/>
                <w:szCs w:val="18"/>
                <w:lang w:eastAsia="pt-BR"/>
              </w:rPr>
              <w:t>01</w:t>
            </w:r>
          </w:p>
        </w:tc>
        <w:tc>
          <w:tcPr>
            <w:tcW w:w="4142" w:type="dxa"/>
            <w:vAlign w:val="center"/>
          </w:tcPr>
          <w:p w14:paraId="2105C997" w14:textId="77777777" w:rsidR="00A80959" w:rsidRPr="00FE76D5" w:rsidRDefault="00A80959" w:rsidP="00C40524">
            <w:pPr>
              <w:jc w:val="both"/>
              <w:rPr>
                <w:rFonts w:ascii="Arial Narrow" w:eastAsia="Times New Roman" w:hAnsi="Arial Narrow" w:cs="Arial"/>
                <w:color w:val="000000"/>
                <w:sz w:val="18"/>
                <w:szCs w:val="18"/>
                <w:lang w:eastAsia="pt-BR"/>
              </w:rPr>
            </w:pPr>
            <w:r w:rsidRPr="00FE76D5">
              <w:rPr>
                <w:rFonts w:ascii="Arial Narrow" w:hAnsi="Arial Narrow" w:cs="Arial"/>
                <w:sz w:val="18"/>
                <w:szCs w:val="18"/>
              </w:rPr>
              <w:t>Serviço de telefonia móvel corporativa (SMP), em regime pós-pago, com pacote de dados móveis de aproximadamente 30GB, serviços de voz, SMS, cobertura 5G e fornecimento de aparelho celular e chip em regime de comodato</w:t>
            </w:r>
          </w:p>
        </w:tc>
        <w:tc>
          <w:tcPr>
            <w:tcW w:w="284" w:type="dxa"/>
            <w:vAlign w:val="center"/>
          </w:tcPr>
          <w:p w14:paraId="76135A14" w14:textId="77777777" w:rsidR="00A80959" w:rsidRPr="00FE76D5" w:rsidRDefault="00A80959" w:rsidP="00C40524">
            <w:pPr>
              <w:jc w:val="both"/>
              <w:rPr>
                <w:rFonts w:ascii="Arial Narrow" w:eastAsia="Times New Roman" w:hAnsi="Arial Narrow" w:cs="Arial"/>
                <w:color w:val="000000"/>
                <w:sz w:val="18"/>
                <w:szCs w:val="18"/>
                <w:lang w:eastAsia="pt-BR"/>
              </w:rPr>
            </w:pPr>
            <w:r w:rsidRPr="00FE76D5">
              <w:rPr>
                <w:rFonts w:ascii="Arial Narrow" w:eastAsia="Times New Roman" w:hAnsi="Arial Narrow" w:cs="Arial"/>
                <w:color w:val="000000"/>
                <w:sz w:val="18"/>
                <w:szCs w:val="18"/>
                <w:lang w:eastAsia="pt-BR"/>
              </w:rPr>
              <w:t>7</w:t>
            </w:r>
          </w:p>
        </w:tc>
        <w:tc>
          <w:tcPr>
            <w:tcW w:w="850" w:type="dxa"/>
            <w:vAlign w:val="center"/>
          </w:tcPr>
          <w:p w14:paraId="5F73A242" w14:textId="77777777" w:rsidR="00A80959" w:rsidRPr="00FE76D5" w:rsidRDefault="00A80959" w:rsidP="00C40524">
            <w:pPr>
              <w:jc w:val="both"/>
              <w:rPr>
                <w:rFonts w:ascii="Arial Narrow" w:eastAsia="Times New Roman" w:hAnsi="Arial Narrow" w:cs="Arial"/>
                <w:color w:val="000000"/>
                <w:sz w:val="18"/>
                <w:szCs w:val="18"/>
                <w:lang w:eastAsia="pt-BR"/>
              </w:rPr>
            </w:pPr>
            <w:r w:rsidRPr="00FE76D5">
              <w:rPr>
                <w:rFonts w:ascii="Arial Narrow" w:eastAsia="Times New Roman" w:hAnsi="Arial Narrow" w:cs="Arial"/>
                <w:color w:val="000000"/>
                <w:sz w:val="18"/>
                <w:szCs w:val="18"/>
                <w:lang w:eastAsia="pt-BR"/>
              </w:rPr>
              <w:t>234,07</w:t>
            </w:r>
          </w:p>
        </w:tc>
        <w:tc>
          <w:tcPr>
            <w:tcW w:w="992" w:type="dxa"/>
            <w:vAlign w:val="center"/>
          </w:tcPr>
          <w:p w14:paraId="72249484" w14:textId="77777777" w:rsidR="00A80959" w:rsidRPr="00FE76D5" w:rsidRDefault="00A80959" w:rsidP="00C40524">
            <w:pPr>
              <w:jc w:val="both"/>
              <w:rPr>
                <w:rFonts w:ascii="Arial Narrow" w:eastAsia="Times New Roman" w:hAnsi="Arial Narrow" w:cs="Arial"/>
                <w:sz w:val="18"/>
                <w:szCs w:val="18"/>
                <w:lang w:eastAsia="pt-BR"/>
              </w:rPr>
            </w:pPr>
            <w:r w:rsidRPr="00FE76D5">
              <w:rPr>
                <w:rFonts w:ascii="Arial Narrow" w:eastAsia="Times New Roman" w:hAnsi="Arial Narrow" w:cs="Arial"/>
                <w:sz w:val="18"/>
                <w:szCs w:val="18"/>
                <w:lang w:eastAsia="pt-BR"/>
              </w:rPr>
              <w:t>1.638,49</w:t>
            </w:r>
          </w:p>
        </w:tc>
        <w:tc>
          <w:tcPr>
            <w:tcW w:w="1135" w:type="dxa"/>
            <w:vAlign w:val="center"/>
          </w:tcPr>
          <w:p w14:paraId="0062844B" w14:textId="77777777" w:rsidR="00A80959" w:rsidRPr="00FE76D5" w:rsidRDefault="00A80959" w:rsidP="00C40524">
            <w:pPr>
              <w:jc w:val="right"/>
              <w:rPr>
                <w:rFonts w:ascii="Arial Narrow" w:eastAsia="Times New Roman" w:hAnsi="Arial Narrow" w:cs="Arial"/>
                <w:sz w:val="18"/>
                <w:szCs w:val="18"/>
                <w:highlight w:val="yellow"/>
                <w:lang w:eastAsia="pt-BR"/>
              </w:rPr>
            </w:pPr>
            <w:r w:rsidRPr="00FE76D5">
              <w:rPr>
                <w:rFonts w:ascii="Arial Narrow" w:eastAsia="Times New Roman" w:hAnsi="Arial Narrow" w:cs="Arial"/>
                <w:sz w:val="18"/>
                <w:szCs w:val="18"/>
                <w:lang w:eastAsia="pt-BR"/>
              </w:rPr>
              <w:t>19,661,88</w:t>
            </w:r>
          </w:p>
        </w:tc>
        <w:tc>
          <w:tcPr>
            <w:tcW w:w="1133" w:type="dxa"/>
            <w:vAlign w:val="center"/>
          </w:tcPr>
          <w:p w14:paraId="5E79D9EE" w14:textId="77777777" w:rsidR="00A80959" w:rsidRPr="00FE76D5" w:rsidRDefault="00A80959" w:rsidP="00C40524">
            <w:pPr>
              <w:jc w:val="right"/>
              <w:rPr>
                <w:rFonts w:ascii="Arial Narrow" w:eastAsia="Times New Roman" w:hAnsi="Arial Narrow" w:cs="Arial"/>
                <w:sz w:val="18"/>
                <w:szCs w:val="18"/>
                <w:highlight w:val="yellow"/>
                <w:lang w:eastAsia="pt-BR"/>
              </w:rPr>
            </w:pPr>
            <w:r w:rsidRPr="00FE76D5">
              <w:rPr>
                <w:rFonts w:ascii="Arial Narrow" w:eastAsia="Times New Roman" w:hAnsi="Arial Narrow" w:cs="Arial"/>
                <w:sz w:val="18"/>
                <w:szCs w:val="18"/>
                <w:lang w:eastAsia="pt-BR"/>
              </w:rPr>
              <w:t>98.309,04</w:t>
            </w:r>
          </w:p>
        </w:tc>
      </w:tr>
      <w:tr w:rsidR="00A80959" w:rsidRPr="00FE76D5" w14:paraId="06A114AF" w14:textId="77777777" w:rsidTr="00C40524">
        <w:tc>
          <w:tcPr>
            <w:tcW w:w="6662" w:type="dxa"/>
            <w:gridSpan w:val="5"/>
            <w:vAlign w:val="center"/>
          </w:tcPr>
          <w:p w14:paraId="3CD13542" w14:textId="77777777" w:rsidR="00A80959" w:rsidRPr="00FE76D5" w:rsidRDefault="00A80959" w:rsidP="00C40524">
            <w:pPr>
              <w:jc w:val="right"/>
              <w:rPr>
                <w:rFonts w:ascii="Arial Narrow" w:eastAsia="Times New Roman" w:hAnsi="Arial Narrow" w:cs="Arial"/>
                <w:color w:val="000000"/>
                <w:sz w:val="18"/>
                <w:szCs w:val="18"/>
                <w:lang w:eastAsia="pt-BR"/>
              </w:rPr>
            </w:pPr>
          </w:p>
        </w:tc>
        <w:tc>
          <w:tcPr>
            <w:tcW w:w="1135" w:type="dxa"/>
            <w:vAlign w:val="center"/>
          </w:tcPr>
          <w:p w14:paraId="40F5052F" w14:textId="77777777" w:rsidR="00A80959" w:rsidRPr="00FE76D5" w:rsidRDefault="00A80959" w:rsidP="00C40524">
            <w:pPr>
              <w:jc w:val="both"/>
              <w:rPr>
                <w:rFonts w:ascii="Arial Narrow" w:eastAsia="Times New Roman" w:hAnsi="Arial Narrow" w:cs="Arial"/>
                <w:color w:val="000000"/>
                <w:sz w:val="18"/>
                <w:szCs w:val="18"/>
                <w:highlight w:val="yellow"/>
                <w:lang w:eastAsia="pt-BR"/>
              </w:rPr>
            </w:pPr>
            <w:r w:rsidRPr="00FE76D5">
              <w:rPr>
                <w:rFonts w:ascii="Arial Narrow" w:eastAsia="Times New Roman" w:hAnsi="Arial Narrow" w:cs="Arial"/>
                <w:color w:val="000000"/>
                <w:sz w:val="18"/>
                <w:szCs w:val="18"/>
                <w:lang w:eastAsia="pt-BR"/>
              </w:rPr>
              <w:t xml:space="preserve">  Total (R$)</w:t>
            </w:r>
          </w:p>
        </w:tc>
        <w:tc>
          <w:tcPr>
            <w:tcW w:w="1133" w:type="dxa"/>
            <w:vAlign w:val="center"/>
          </w:tcPr>
          <w:p w14:paraId="12D4BE9C" w14:textId="77777777" w:rsidR="00A80959" w:rsidRPr="00FE76D5" w:rsidRDefault="00A80959" w:rsidP="00C40524">
            <w:pPr>
              <w:jc w:val="both"/>
              <w:rPr>
                <w:rFonts w:ascii="Arial Narrow" w:eastAsia="Times New Roman" w:hAnsi="Arial Narrow" w:cs="Arial"/>
                <w:color w:val="000000"/>
                <w:sz w:val="18"/>
                <w:szCs w:val="18"/>
                <w:highlight w:val="yellow"/>
                <w:lang w:eastAsia="pt-BR"/>
              </w:rPr>
            </w:pPr>
            <w:r w:rsidRPr="00FE76D5">
              <w:rPr>
                <w:rFonts w:ascii="Arial Narrow" w:eastAsia="Times New Roman" w:hAnsi="Arial Narrow" w:cs="Arial"/>
                <w:sz w:val="18"/>
                <w:szCs w:val="18"/>
                <w:lang w:eastAsia="pt-BR"/>
              </w:rPr>
              <w:t>R$98.309,04</w:t>
            </w:r>
          </w:p>
        </w:tc>
      </w:tr>
    </w:tbl>
    <w:p w14:paraId="6CA31EEA" w14:textId="77777777" w:rsidR="00A80959" w:rsidRPr="001C7999" w:rsidRDefault="00A80959" w:rsidP="00A80959">
      <w:pPr>
        <w:pStyle w:val="PargrafodaLista"/>
        <w:tabs>
          <w:tab w:val="left" w:pos="426"/>
        </w:tabs>
        <w:spacing w:after="0" w:line="240" w:lineRule="auto"/>
        <w:ind w:left="0"/>
        <w:contextualSpacing w:val="0"/>
        <w:jc w:val="both"/>
        <w:rPr>
          <w:rFonts w:ascii="Arial Narrow" w:hAnsi="Arial Narrow" w:cs="Arial"/>
          <w:sz w:val="26"/>
          <w:szCs w:val="26"/>
          <w:highlight w:val="yellow"/>
        </w:rPr>
      </w:pPr>
    </w:p>
    <w:p w14:paraId="48E5F0B1" w14:textId="77777777" w:rsidR="00A80959" w:rsidRPr="001C7999" w:rsidRDefault="00A80959">
      <w:pPr>
        <w:pStyle w:val="PargrafodaLista"/>
        <w:numPr>
          <w:ilvl w:val="1"/>
          <w:numId w:val="24"/>
        </w:numPr>
        <w:tabs>
          <w:tab w:val="left" w:pos="426"/>
        </w:tabs>
        <w:suppressAutoHyphens/>
        <w:spacing w:after="0" w:line="240" w:lineRule="auto"/>
        <w:ind w:left="0" w:firstLine="0"/>
        <w:jc w:val="both"/>
        <w:rPr>
          <w:rFonts w:ascii="Arial Narrow" w:hAnsi="Arial Narrow" w:cs="Arial"/>
          <w:sz w:val="26"/>
          <w:szCs w:val="26"/>
        </w:rPr>
      </w:pPr>
      <w:r w:rsidRPr="001C7999">
        <w:rPr>
          <w:rFonts w:ascii="Arial Narrow" w:hAnsi="Arial Narrow" w:cs="Arial"/>
          <w:sz w:val="26"/>
          <w:szCs w:val="26"/>
        </w:rPr>
        <w:t>Considerando a natureza contínua dos serviços objeto da contratação, o prazo de vigência contratual será de 60 (sessenta) meses, contados da assinatura do contrato, podendo ser prorrogado sucessivamente, observados os limites e condições previstos nos artigos 106 e 107 da Lei Federal nº 14.133, de 1º de abril de 2021, desde que demonstrada a vantajosidade para a Administração e mantidas as condições inicialmente pactuadas.</w:t>
      </w:r>
    </w:p>
    <w:p w14:paraId="384F8F8B" w14:textId="77777777" w:rsidR="00A80959" w:rsidRPr="001C7999" w:rsidRDefault="00A80959" w:rsidP="00A80959">
      <w:pPr>
        <w:pStyle w:val="PargrafodaLista"/>
        <w:tabs>
          <w:tab w:val="left" w:pos="426"/>
        </w:tabs>
        <w:suppressAutoHyphens/>
        <w:spacing w:after="0" w:line="240" w:lineRule="auto"/>
        <w:ind w:left="0"/>
        <w:jc w:val="both"/>
        <w:rPr>
          <w:rFonts w:ascii="Arial Narrow" w:hAnsi="Arial Narrow" w:cs="Arial"/>
          <w:sz w:val="26"/>
          <w:szCs w:val="26"/>
          <w:highlight w:val="yellow"/>
        </w:rPr>
      </w:pPr>
    </w:p>
    <w:p w14:paraId="5F4287C8" w14:textId="77777777" w:rsidR="00A80959" w:rsidRPr="001C7999" w:rsidRDefault="00A80959">
      <w:pPr>
        <w:pStyle w:val="PargrafodaLista"/>
        <w:numPr>
          <w:ilvl w:val="0"/>
          <w:numId w:val="24"/>
        </w:numPr>
        <w:tabs>
          <w:tab w:val="left" w:pos="284"/>
        </w:tabs>
        <w:spacing w:after="0" w:line="240" w:lineRule="auto"/>
        <w:ind w:left="0" w:firstLine="0"/>
        <w:jc w:val="both"/>
        <w:rPr>
          <w:rFonts w:ascii="Arial Narrow" w:hAnsi="Arial Narrow" w:cs="Arial"/>
          <w:b/>
          <w:bCs/>
          <w:sz w:val="26"/>
          <w:szCs w:val="26"/>
        </w:rPr>
      </w:pPr>
      <w:r w:rsidRPr="001C7999">
        <w:rPr>
          <w:rFonts w:ascii="Arial Narrow" w:hAnsi="Arial Narrow" w:cs="Arial"/>
          <w:b/>
          <w:bCs/>
          <w:sz w:val="26"/>
          <w:szCs w:val="26"/>
        </w:rPr>
        <w:t>fundamentação da necessidade da contratação, a partir da referência ao estudo técnico preliminar correspondente com o tipo de solução escolhida, quando este for realizado e divulgado previamente ao processamento da licitação ou da contratação direta (Artigo 15, I, Resolução nº 013/2024)</w:t>
      </w:r>
    </w:p>
    <w:p w14:paraId="165FFE04" w14:textId="77777777" w:rsidR="00A80959" w:rsidRPr="001C7999" w:rsidRDefault="00A80959" w:rsidP="00A80959">
      <w:pPr>
        <w:pStyle w:val="PargrafodaLista"/>
        <w:tabs>
          <w:tab w:val="left" w:pos="284"/>
        </w:tabs>
        <w:spacing w:after="0" w:line="240" w:lineRule="auto"/>
        <w:ind w:left="0"/>
        <w:jc w:val="both"/>
        <w:rPr>
          <w:rFonts w:ascii="Arial Narrow" w:hAnsi="Arial Narrow" w:cs="Arial"/>
          <w:b/>
          <w:bCs/>
          <w:sz w:val="26"/>
          <w:szCs w:val="26"/>
        </w:rPr>
      </w:pPr>
    </w:p>
    <w:p w14:paraId="7BA0AAAE" w14:textId="77777777" w:rsidR="00A80959" w:rsidRPr="001C7999" w:rsidRDefault="00A80959">
      <w:pPr>
        <w:pStyle w:val="Corpodetexto"/>
        <w:numPr>
          <w:ilvl w:val="1"/>
          <w:numId w:val="25"/>
        </w:numPr>
        <w:spacing w:after="0" w:line="240" w:lineRule="auto"/>
        <w:ind w:left="0" w:firstLine="0"/>
        <w:contextualSpacing/>
        <w:jc w:val="both"/>
        <w:rPr>
          <w:rFonts w:ascii="Arial Narrow" w:eastAsia="Arial Narrow" w:hAnsi="Arial Narrow" w:cs="Arial"/>
          <w:sz w:val="26"/>
          <w:szCs w:val="26"/>
        </w:rPr>
      </w:pPr>
      <w:r w:rsidRPr="001C7999">
        <w:rPr>
          <w:rFonts w:ascii="Arial Narrow" w:eastAsia="Arial Narrow" w:hAnsi="Arial Narrow" w:cs="Arial"/>
          <w:sz w:val="26"/>
          <w:szCs w:val="26"/>
        </w:rPr>
        <w:t>A presente contratação fundamenta-se na necessidade de garantir a continuidade dos serviços de comunicação institucional do Instituto de Previdência Social do Município do Paulista – PREVIPAULISTA, assegurando meios adequados de comunicação móvel para suporte às atividades administrativas e operacionais da Autarquia.</w:t>
      </w:r>
    </w:p>
    <w:p w14:paraId="5DC0BD23" w14:textId="77777777" w:rsidR="00A80959" w:rsidRPr="001C7999" w:rsidRDefault="00A80959" w:rsidP="00A80959">
      <w:pPr>
        <w:pStyle w:val="Corpodetexto"/>
        <w:spacing w:after="0" w:line="240" w:lineRule="auto"/>
        <w:contextualSpacing/>
        <w:jc w:val="both"/>
        <w:rPr>
          <w:rFonts w:ascii="Arial Narrow" w:eastAsia="Arial Narrow" w:hAnsi="Arial Narrow" w:cs="Arial"/>
          <w:sz w:val="26"/>
          <w:szCs w:val="26"/>
        </w:rPr>
      </w:pPr>
    </w:p>
    <w:p w14:paraId="4624BF28" w14:textId="77777777" w:rsidR="00A80959" w:rsidRPr="001C7999" w:rsidRDefault="00A80959">
      <w:pPr>
        <w:pStyle w:val="Corpodetexto"/>
        <w:numPr>
          <w:ilvl w:val="1"/>
          <w:numId w:val="25"/>
        </w:numPr>
        <w:spacing w:after="0" w:line="240" w:lineRule="auto"/>
        <w:ind w:left="0" w:firstLine="0"/>
        <w:contextualSpacing/>
        <w:jc w:val="both"/>
        <w:rPr>
          <w:rFonts w:ascii="Arial Narrow" w:eastAsia="Arial Narrow" w:hAnsi="Arial Narrow" w:cs="Arial"/>
          <w:sz w:val="26"/>
          <w:szCs w:val="26"/>
        </w:rPr>
      </w:pPr>
      <w:r w:rsidRPr="001C7999">
        <w:rPr>
          <w:rFonts w:ascii="Arial Narrow" w:eastAsia="Arial Narrow" w:hAnsi="Arial Narrow" w:cs="Arial"/>
          <w:sz w:val="26"/>
          <w:szCs w:val="26"/>
        </w:rPr>
        <w:t xml:space="preserve"> A solução escolhida consiste na contratação de empresa especializada para prestação de Serviço Móvel Pessoal (SMP), em regime pós-pago, com fornecimento de linhas móveis, serviços de voz, dados móveis, mensagens e disponibilização de aparelhos celulares em regime </w:t>
      </w:r>
      <w:r w:rsidRPr="001C7999">
        <w:rPr>
          <w:rFonts w:ascii="Arial Narrow" w:eastAsia="Arial Narrow" w:hAnsi="Arial Narrow" w:cs="Arial"/>
          <w:sz w:val="26"/>
          <w:szCs w:val="26"/>
        </w:rPr>
        <w:lastRenderedPageBreak/>
        <w:t>de comodato, visando proporcionar maior mobilidade, eficiência e continuidade às atividades institucionais.</w:t>
      </w:r>
    </w:p>
    <w:p w14:paraId="0AC63A66" w14:textId="77777777" w:rsidR="00A80959" w:rsidRPr="001C7999" w:rsidRDefault="00A80959" w:rsidP="00A80959">
      <w:pPr>
        <w:pStyle w:val="Corpodetexto"/>
        <w:spacing w:after="0" w:line="240" w:lineRule="auto"/>
        <w:contextualSpacing/>
        <w:jc w:val="both"/>
        <w:rPr>
          <w:rFonts w:ascii="Arial Narrow" w:eastAsia="Arial Narrow" w:hAnsi="Arial Narrow" w:cs="Arial"/>
          <w:sz w:val="26"/>
          <w:szCs w:val="26"/>
        </w:rPr>
      </w:pPr>
    </w:p>
    <w:p w14:paraId="71BB1EDD" w14:textId="77777777" w:rsidR="00A80959" w:rsidRPr="001C7999" w:rsidRDefault="00A80959">
      <w:pPr>
        <w:pStyle w:val="Corpodetexto"/>
        <w:numPr>
          <w:ilvl w:val="1"/>
          <w:numId w:val="25"/>
        </w:numPr>
        <w:spacing w:after="0" w:line="240" w:lineRule="auto"/>
        <w:ind w:left="0" w:firstLine="0"/>
        <w:contextualSpacing/>
        <w:jc w:val="both"/>
        <w:rPr>
          <w:rFonts w:ascii="Arial Narrow" w:eastAsia="Arial Narrow" w:hAnsi="Arial Narrow" w:cs="Arial"/>
          <w:sz w:val="26"/>
          <w:szCs w:val="26"/>
        </w:rPr>
      </w:pPr>
      <w:r w:rsidRPr="001C7999">
        <w:rPr>
          <w:rFonts w:ascii="Arial Narrow" w:eastAsia="Arial Narrow" w:hAnsi="Arial Narrow" w:cs="Arial"/>
          <w:sz w:val="26"/>
          <w:szCs w:val="26"/>
        </w:rPr>
        <w:t xml:space="preserve"> A definição da solução decorre das conclusões constantes no Estudo Técnico Preliminar – ETP, elaborado nos termos da Lei Federal nº 14.133/2021 e da Resolução nº 013/2024, no qual foram analisadas as necessidades administrativas, as alternativas disponíveis no mercado, a viabilidade técnica e econômica da contratação e os benefícios operacionais da solução integrada pretendida.</w:t>
      </w:r>
    </w:p>
    <w:p w14:paraId="329BECE3" w14:textId="77777777" w:rsidR="00A80959" w:rsidRPr="001C7999" w:rsidRDefault="00A80959" w:rsidP="00A80959">
      <w:pPr>
        <w:pStyle w:val="Corpodetexto"/>
        <w:spacing w:after="0" w:line="240" w:lineRule="auto"/>
        <w:contextualSpacing/>
        <w:jc w:val="both"/>
        <w:rPr>
          <w:rFonts w:ascii="Arial Narrow" w:eastAsia="Arial Narrow" w:hAnsi="Arial Narrow" w:cs="Arial"/>
          <w:sz w:val="26"/>
          <w:szCs w:val="26"/>
        </w:rPr>
      </w:pPr>
    </w:p>
    <w:p w14:paraId="22DB89D2" w14:textId="77777777" w:rsidR="00A80959" w:rsidRPr="001C7999" w:rsidRDefault="00A80959">
      <w:pPr>
        <w:pStyle w:val="Corpodetexto"/>
        <w:numPr>
          <w:ilvl w:val="1"/>
          <w:numId w:val="25"/>
        </w:numPr>
        <w:spacing w:after="0" w:line="240" w:lineRule="auto"/>
        <w:ind w:left="0" w:firstLine="0"/>
        <w:contextualSpacing/>
        <w:jc w:val="both"/>
        <w:rPr>
          <w:rFonts w:ascii="Arial Narrow" w:eastAsia="Arial Narrow" w:hAnsi="Arial Narrow" w:cs="Arial"/>
          <w:sz w:val="26"/>
          <w:szCs w:val="26"/>
        </w:rPr>
      </w:pPr>
      <w:r w:rsidRPr="001C7999">
        <w:rPr>
          <w:rFonts w:ascii="Arial Narrow" w:eastAsia="Arial Narrow" w:hAnsi="Arial Narrow" w:cs="Arial"/>
          <w:sz w:val="26"/>
          <w:szCs w:val="26"/>
        </w:rPr>
        <w:t>A contratação mostra-se necessária para garantir comunicação contínua entre os setores administrativos, atendimento eficiente das demandas institucionais e suporte às atividades desenvolvidas pelos coordenadores e gerentes da Autarquia, especialmente nos setores de Previdência, Financeiro, Presidência, Jurídico e Folha de Pagamento.</w:t>
      </w:r>
    </w:p>
    <w:p w14:paraId="5B431075" w14:textId="77777777" w:rsidR="00A80959" w:rsidRPr="001C7999" w:rsidRDefault="00A80959" w:rsidP="00A80959">
      <w:pPr>
        <w:pStyle w:val="Corpodetexto"/>
        <w:spacing w:after="0" w:line="240" w:lineRule="auto"/>
        <w:contextualSpacing/>
        <w:jc w:val="both"/>
        <w:rPr>
          <w:rFonts w:ascii="Arial Narrow" w:eastAsia="Arial Narrow" w:hAnsi="Arial Narrow" w:cs="Arial"/>
          <w:sz w:val="26"/>
          <w:szCs w:val="26"/>
        </w:rPr>
      </w:pPr>
    </w:p>
    <w:p w14:paraId="36DB4A2C" w14:textId="77777777" w:rsidR="00A80959" w:rsidRPr="001C7999" w:rsidRDefault="00A80959">
      <w:pPr>
        <w:pStyle w:val="Corpodetexto"/>
        <w:numPr>
          <w:ilvl w:val="1"/>
          <w:numId w:val="25"/>
        </w:numPr>
        <w:spacing w:after="0" w:line="240" w:lineRule="auto"/>
        <w:ind w:left="0" w:firstLine="0"/>
        <w:contextualSpacing/>
        <w:jc w:val="both"/>
        <w:rPr>
          <w:rFonts w:ascii="Arial Narrow" w:eastAsia="Arial Narrow" w:hAnsi="Arial Narrow" w:cs="Arial"/>
          <w:sz w:val="26"/>
          <w:szCs w:val="26"/>
        </w:rPr>
      </w:pPr>
      <w:r w:rsidRPr="001C7999">
        <w:rPr>
          <w:rFonts w:ascii="Arial Narrow" w:eastAsia="Arial Narrow" w:hAnsi="Arial Narrow" w:cs="Arial"/>
          <w:sz w:val="26"/>
          <w:szCs w:val="26"/>
        </w:rPr>
        <w:t>A solução adotada também visa assegurar maior padronização dos serviços, eficiência na gestão contratual, previsibilidade de custos e suporte técnico adequado, atendendo ao interesse público e às necessidades operacionais da Administração.</w:t>
      </w:r>
    </w:p>
    <w:p w14:paraId="15B94285" w14:textId="77777777" w:rsidR="00A80959" w:rsidRPr="001C7999" w:rsidRDefault="00A80959" w:rsidP="00A80959">
      <w:pPr>
        <w:pStyle w:val="Corpodetexto"/>
        <w:spacing w:after="0" w:line="240" w:lineRule="auto"/>
        <w:contextualSpacing/>
        <w:jc w:val="both"/>
        <w:rPr>
          <w:rFonts w:ascii="Arial Narrow" w:hAnsi="Arial Narrow" w:cs="Arial"/>
          <w:sz w:val="26"/>
          <w:szCs w:val="26"/>
        </w:rPr>
      </w:pPr>
    </w:p>
    <w:p w14:paraId="7F399532" w14:textId="77777777" w:rsidR="00A80959" w:rsidRPr="001C7999" w:rsidRDefault="00A80959">
      <w:pPr>
        <w:pStyle w:val="PargrafodaLista"/>
        <w:numPr>
          <w:ilvl w:val="0"/>
          <w:numId w:val="25"/>
        </w:numPr>
        <w:tabs>
          <w:tab w:val="left" w:pos="284"/>
        </w:tabs>
        <w:spacing w:after="0" w:line="240" w:lineRule="auto"/>
        <w:ind w:left="0" w:firstLine="0"/>
        <w:jc w:val="both"/>
        <w:rPr>
          <w:rFonts w:ascii="Arial Narrow" w:hAnsi="Arial Narrow" w:cs="Arial"/>
          <w:b/>
          <w:bCs/>
          <w:sz w:val="26"/>
          <w:szCs w:val="26"/>
        </w:rPr>
      </w:pPr>
      <w:r w:rsidRPr="001C7999">
        <w:rPr>
          <w:rFonts w:ascii="Arial Narrow" w:hAnsi="Arial Narrow" w:cs="Arial"/>
          <w:b/>
          <w:bCs/>
          <w:sz w:val="26"/>
          <w:szCs w:val="26"/>
        </w:rPr>
        <w:t>Definição da solução como um todo, considerando o ciclo de vida do objeto, quando for o caso (Artigo 15, III, Resolução nº 013/2024)</w:t>
      </w:r>
    </w:p>
    <w:p w14:paraId="5F1D97CC" w14:textId="77777777" w:rsidR="00A80959" w:rsidRPr="001C7999" w:rsidRDefault="00A80959" w:rsidP="00A80959">
      <w:pPr>
        <w:pStyle w:val="PargrafodaLista"/>
        <w:tabs>
          <w:tab w:val="left" w:pos="284"/>
        </w:tabs>
        <w:spacing w:after="0" w:line="240" w:lineRule="auto"/>
        <w:ind w:left="0"/>
        <w:jc w:val="both"/>
        <w:rPr>
          <w:rFonts w:ascii="Arial Narrow" w:hAnsi="Arial Narrow" w:cs="Arial"/>
          <w:b/>
          <w:bCs/>
          <w:sz w:val="26"/>
          <w:szCs w:val="26"/>
        </w:rPr>
      </w:pPr>
      <w:r w:rsidRPr="001C7999">
        <w:rPr>
          <w:rFonts w:ascii="Arial Narrow" w:hAnsi="Arial Narrow" w:cs="Arial"/>
          <w:b/>
          <w:bCs/>
          <w:sz w:val="26"/>
          <w:szCs w:val="26"/>
        </w:rPr>
        <w:t xml:space="preserve"> </w:t>
      </w:r>
    </w:p>
    <w:p w14:paraId="0D555809" w14:textId="77777777" w:rsidR="00A80959" w:rsidRPr="001C7999" w:rsidRDefault="00A80959">
      <w:pPr>
        <w:pStyle w:val="PargrafodaLista"/>
        <w:numPr>
          <w:ilvl w:val="1"/>
          <w:numId w:val="25"/>
        </w:numPr>
        <w:tabs>
          <w:tab w:val="left" w:pos="426"/>
        </w:tabs>
        <w:suppressAutoHyphens/>
        <w:spacing w:after="0" w:line="240" w:lineRule="auto"/>
        <w:ind w:left="0" w:firstLine="0"/>
        <w:jc w:val="both"/>
        <w:rPr>
          <w:rFonts w:ascii="Arial Narrow" w:hAnsi="Arial Narrow" w:cs="Arial"/>
          <w:sz w:val="26"/>
          <w:szCs w:val="26"/>
        </w:rPr>
      </w:pPr>
      <w:bookmarkStart w:id="1" w:name="_Hlk207019513"/>
      <w:r w:rsidRPr="001C7999">
        <w:rPr>
          <w:rFonts w:ascii="Arial Narrow" w:hAnsi="Arial Narrow" w:cs="Arial"/>
          <w:sz w:val="26"/>
          <w:szCs w:val="26"/>
        </w:rPr>
        <w:t xml:space="preserve"> A solução consiste na contratação de empresa especializada para a prestação de Serviço Móvel Pessoal (SMP), em regime pós-pago, de forma contínua, com o fornecimento integrado de linhas móveis corporativas, franquia de dados, voz, mensagens e a disponibilização de aparelhos celulares e chips em regime de comodato. </w:t>
      </w:r>
    </w:p>
    <w:p w14:paraId="1E1F0C77" w14:textId="77777777" w:rsidR="00A80959" w:rsidRPr="001C7999" w:rsidRDefault="00A80959" w:rsidP="00A80959">
      <w:pPr>
        <w:pStyle w:val="PargrafodaLista"/>
        <w:tabs>
          <w:tab w:val="left" w:pos="426"/>
        </w:tabs>
        <w:suppressAutoHyphens/>
        <w:spacing w:after="0" w:line="240" w:lineRule="auto"/>
        <w:ind w:left="0"/>
        <w:jc w:val="both"/>
        <w:rPr>
          <w:rFonts w:ascii="Arial Narrow" w:hAnsi="Arial Narrow" w:cs="Arial"/>
          <w:sz w:val="26"/>
          <w:szCs w:val="26"/>
        </w:rPr>
      </w:pPr>
    </w:p>
    <w:p w14:paraId="282DF7BD" w14:textId="77777777" w:rsidR="00A80959" w:rsidRPr="001C7999" w:rsidRDefault="00A80959">
      <w:pPr>
        <w:pStyle w:val="PargrafodaLista"/>
        <w:numPr>
          <w:ilvl w:val="1"/>
          <w:numId w:val="25"/>
        </w:numPr>
        <w:tabs>
          <w:tab w:val="left" w:pos="426"/>
        </w:tabs>
        <w:suppressAutoHyphens/>
        <w:spacing w:after="0" w:line="240" w:lineRule="auto"/>
        <w:ind w:left="0" w:firstLine="0"/>
        <w:jc w:val="both"/>
        <w:rPr>
          <w:rFonts w:ascii="Arial Narrow" w:hAnsi="Arial Narrow" w:cs="Arial"/>
          <w:b/>
          <w:bCs/>
          <w:sz w:val="26"/>
          <w:szCs w:val="26"/>
        </w:rPr>
      </w:pPr>
      <w:r w:rsidRPr="001C7999">
        <w:rPr>
          <w:rFonts w:ascii="Arial Narrow" w:hAnsi="Arial Narrow" w:cs="Arial"/>
          <w:b/>
          <w:bCs/>
          <w:sz w:val="26"/>
          <w:szCs w:val="26"/>
        </w:rPr>
        <w:t>Ciclo de vida do objeto</w:t>
      </w:r>
    </w:p>
    <w:p w14:paraId="0685E495" w14:textId="77777777" w:rsidR="00A80959" w:rsidRPr="001C7999" w:rsidRDefault="00A80959" w:rsidP="00A80959">
      <w:pPr>
        <w:pStyle w:val="PargrafodaLista"/>
        <w:rPr>
          <w:rFonts w:ascii="Arial Narrow" w:hAnsi="Arial Narrow" w:cs="Arial"/>
          <w:sz w:val="26"/>
          <w:szCs w:val="26"/>
        </w:rPr>
      </w:pPr>
    </w:p>
    <w:p w14:paraId="599ED037" w14:textId="77777777" w:rsidR="00A80959" w:rsidRPr="001C7999" w:rsidRDefault="00A80959" w:rsidP="001C7999">
      <w:pPr>
        <w:pStyle w:val="PargrafodaLista"/>
        <w:numPr>
          <w:ilvl w:val="2"/>
          <w:numId w:val="25"/>
        </w:numPr>
        <w:tabs>
          <w:tab w:val="left" w:pos="993"/>
        </w:tabs>
        <w:suppressAutoHyphens/>
        <w:spacing w:after="0" w:line="240" w:lineRule="auto"/>
        <w:ind w:left="284" w:hanging="12"/>
        <w:jc w:val="both"/>
        <w:rPr>
          <w:rFonts w:ascii="Arial Narrow" w:hAnsi="Arial Narrow" w:cs="Arial"/>
          <w:sz w:val="26"/>
          <w:szCs w:val="26"/>
        </w:rPr>
      </w:pPr>
      <w:r w:rsidRPr="001C7999">
        <w:rPr>
          <w:rFonts w:ascii="Arial Narrow" w:hAnsi="Arial Narrow" w:cs="Arial"/>
          <w:sz w:val="26"/>
          <w:szCs w:val="26"/>
        </w:rPr>
        <w:t xml:space="preserve"> O ciclo de vida do objeto compreende a prestação ininterrupta dos serviços de telecomunicação e o fornecimento de dispositivos móveis novos e de primeiro uso, incluindo a ativação, configuração, suporte técnico continuado e a substituição tempestiva dos equipamentos por modelos equivalentes ou superiores em caso de defeito ou vício de fabricação, sem custos adicionais para a Autarquia, garantindo a atualização tecnológica durante toda a vigência contratual. </w:t>
      </w:r>
    </w:p>
    <w:p w14:paraId="3CA6AEA3" w14:textId="77777777" w:rsidR="00A80959" w:rsidRPr="001C7999" w:rsidRDefault="00A80959" w:rsidP="00A80959">
      <w:pPr>
        <w:pStyle w:val="PargrafodaLista"/>
        <w:tabs>
          <w:tab w:val="left" w:pos="426"/>
        </w:tabs>
        <w:suppressAutoHyphens/>
        <w:spacing w:after="0" w:line="240" w:lineRule="auto"/>
        <w:ind w:left="284"/>
        <w:jc w:val="both"/>
        <w:rPr>
          <w:rFonts w:ascii="Arial Narrow" w:hAnsi="Arial Narrow" w:cs="Arial"/>
          <w:sz w:val="26"/>
          <w:szCs w:val="26"/>
        </w:rPr>
      </w:pPr>
    </w:p>
    <w:p w14:paraId="61868931" w14:textId="77777777" w:rsidR="00A80959" w:rsidRPr="001C7999" w:rsidRDefault="00A80959">
      <w:pPr>
        <w:pStyle w:val="PargrafodaLista"/>
        <w:numPr>
          <w:ilvl w:val="2"/>
          <w:numId w:val="25"/>
        </w:numPr>
        <w:tabs>
          <w:tab w:val="left" w:pos="993"/>
        </w:tabs>
        <w:suppressAutoHyphens/>
        <w:spacing w:after="0" w:line="240" w:lineRule="auto"/>
        <w:ind w:left="284" w:hanging="12"/>
        <w:jc w:val="both"/>
        <w:rPr>
          <w:rFonts w:ascii="Arial Narrow" w:hAnsi="Arial Narrow" w:cs="Arial"/>
          <w:sz w:val="26"/>
          <w:szCs w:val="26"/>
        </w:rPr>
      </w:pPr>
      <w:r w:rsidRPr="001C7999">
        <w:rPr>
          <w:rFonts w:ascii="Arial Narrow" w:hAnsi="Arial Narrow" w:cs="Arial"/>
          <w:b/>
          <w:bCs/>
          <w:sz w:val="26"/>
          <w:szCs w:val="26"/>
        </w:rPr>
        <w:t>Da Atualização Tecnológica (Turnover):</w:t>
      </w:r>
      <w:r w:rsidRPr="001C7999">
        <w:rPr>
          <w:rFonts w:ascii="Arial Narrow" w:hAnsi="Arial Narrow" w:cs="Arial"/>
          <w:sz w:val="26"/>
          <w:szCs w:val="26"/>
        </w:rPr>
        <w:t xml:space="preserve"> Transcorridos </w:t>
      </w:r>
      <w:r w:rsidRPr="001C7999">
        <w:rPr>
          <w:rFonts w:ascii="Arial Narrow" w:hAnsi="Arial Narrow" w:cs="Arial"/>
          <w:b/>
          <w:bCs/>
          <w:sz w:val="26"/>
          <w:szCs w:val="26"/>
        </w:rPr>
        <w:t>24 (vinte e quatro) meses</w:t>
      </w:r>
      <w:r w:rsidRPr="001C7999">
        <w:rPr>
          <w:rFonts w:ascii="Arial Narrow" w:hAnsi="Arial Narrow" w:cs="Arial"/>
          <w:sz w:val="26"/>
          <w:szCs w:val="26"/>
        </w:rPr>
        <w:t xml:space="preserve"> do início da efetiva prestação dos serviços, a CONTRATADA deverá realizar, no prazo máximo de 15 (quinze) dias úteis e sem qualquer ônus financeiro adicional para o PREVIPAULISTA, a substituição integral dos 07 (sete) aparelhos celulares por modelos novos (zero quilômetro), de primeiro uso, cujas especificações técnicas sejam iguais ou superiores às exigidas no momento da contratação, garantindo a modernização da frota e a eficiência tecnológica da Autarquia.</w:t>
      </w:r>
    </w:p>
    <w:p w14:paraId="0149FED0" w14:textId="77777777" w:rsidR="00A80959" w:rsidRPr="001C7999" w:rsidRDefault="00A80959" w:rsidP="00A80959">
      <w:pPr>
        <w:pStyle w:val="PargrafodaLista"/>
        <w:tabs>
          <w:tab w:val="left" w:pos="993"/>
        </w:tabs>
        <w:rPr>
          <w:rFonts w:ascii="Arial Narrow" w:hAnsi="Arial Narrow" w:cs="Arial"/>
          <w:sz w:val="26"/>
          <w:szCs w:val="26"/>
        </w:rPr>
      </w:pPr>
    </w:p>
    <w:p w14:paraId="0EC11528" w14:textId="77777777" w:rsidR="00A80959" w:rsidRPr="001C7999" w:rsidRDefault="00A80959">
      <w:pPr>
        <w:pStyle w:val="PargrafodaLista"/>
        <w:numPr>
          <w:ilvl w:val="2"/>
          <w:numId w:val="25"/>
        </w:numPr>
        <w:tabs>
          <w:tab w:val="left" w:pos="993"/>
        </w:tabs>
        <w:suppressAutoHyphens/>
        <w:spacing w:after="0" w:line="240" w:lineRule="auto"/>
        <w:ind w:left="284" w:hanging="12"/>
        <w:jc w:val="both"/>
        <w:rPr>
          <w:rFonts w:ascii="Arial Narrow" w:hAnsi="Arial Narrow" w:cs="Arial"/>
          <w:sz w:val="26"/>
          <w:szCs w:val="26"/>
        </w:rPr>
      </w:pPr>
      <w:r w:rsidRPr="001C7999">
        <w:rPr>
          <w:rFonts w:ascii="Arial Narrow" w:hAnsi="Arial Narrow" w:cs="Arial"/>
          <w:sz w:val="26"/>
          <w:szCs w:val="26"/>
        </w:rPr>
        <w:t xml:space="preserve">Os aparelhos antigos recolhidos após a atualização tecnológica serão devolvidos à CONTRATADA, cabendo a esta a responsabilidade exclusiva pela formatação, apagamento </w:t>
      </w:r>
      <w:r w:rsidRPr="001C7999">
        <w:rPr>
          <w:rFonts w:ascii="Arial Narrow" w:hAnsi="Arial Narrow" w:cs="Arial"/>
          <w:sz w:val="26"/>
          <w:szCs w:val="26"/>
        </w:rPr>
        <w:lastRenderedPageBreak/>
        <w:t>seguro de dados institucionais e descarte ecologicamente correto dos dispositivos substituídos.</w:t>
      </w:r>
    </w:p>
    <w:p w14:paraId="20555DBA" w14:textId="77777777" w:rsidR="00A80959" w:rsidRPr="001C7999" w:rsidRDefault="00A80959" w:rsidP="00A80959">
      <w:pPr>
        <w:pStyle w:val="PargrafodaLista"/>
        <w:tabs>
          <w:tab w:val="left" w:pos="426"/>
        </w:tabs>
        <w:suppressAutoHyphens/>
        <w:spacing w:after="0" w:line="240" w:lineRule="auto"/>
        <w:ind w:left="0"/>
        <w:jc w:val="both"/>
        <w:rPr>
          <w:rFonts w:ascii="Arial Narrow" w:hAnsi="Arial Narrow" w:cs="Arial"/>
          <w:sz w:val="26"/>
          <w:szCs w:val="26"/>
        </w:rPr>
      </w:pPr>
    </w:p>
    <w:p w14:paraId="05F95E69" w14:textId="77777777" w:rsidR="00A80959" w:rsidRPr="001C7999" w:rsidRDefault="00A80959">
      <w:pPr>
        <w:pStyle w:val="PargrafodaLista"/>
        <w:numPr>
          <w:ilvl w:val="1"/>
          <w:numId w:val="25"/>
        </w:numPr>
        <w:tabs>
          <w:tab w:val="left" w:pos="426"/>
        </w:tabs>
        <w:suppressAutoHyphens/>
        <w:spacing w:after="0" w:line="240" w:lineRule="auto"/>
        <w:ind w:left="0" w:firstLine="0"/>
        <w:jc w:val="both"/>
        <w:rPr>
          <w:rFonts w:ascii="Arial Narrow" w:hAnsi="Arial Narrow" w:cs="Arial"/>
          <w:sz w:val="26"/>
          <w:szCs w:val="26"/>
        </w:rPr>
      </w:pPr>
      <w:r w:rsidRPr="001C7999">
        <w:rPr>
          <w:rFonts w:ascii="Arial Narrow" w:hAnsi="Arial Narrow" w:cs="Arial"/>
          <w:sz w:val="26"/>
          <w:szCs w:val="26"/>
        </w:rPr>
        <w:t xml:space="preserve"> A solução deverá assegurar a conectividade e a plena continuidade das comunicações institucionais do PREVIPAULISTA, proporcionando agilidade, eficiência e mobilidade funcional aos servidores no desempenho de suas atividades administrativas e operacionais. </w:t>
      </w:r>
    </w:p>
    <w:p w14:paraId="4AA795F5" w14:textId="77777777" w:rsidR="00A80959" w:rsidRPr="001C7999" w:rsidRDefault="00A80959" w:rsidP="00A80959">
      <w:pPr>
        <w:pStyle w:val="PargrafodaLista"/>
        <w:tabs>
          <w:tab w:val="left" w:pos="426"/>
        </w:tabs>
        <w:suppressAutoHyphens/>
        <w:spacing w:after="0" w:line="240" w:lineRule="auto"/>
        <w:ind w:left="0"/>
        <w:jc w:val="both"/>
        <w:rPr>
          <w:rFonts w:ascii="Arial Narrow" w:hAnsi="Arial Narrow" w:cs="Arial"/>
          <w:sz w:val="26"/>
          <w:szCs w:val="26"/>
        </w:rPr>
      </w:pPr>
    </w:p>
    <w:p w14:paraId="1A30B5DB" w14:textId="77777777" w:rsidR="00A80959" w:rsidRPr="001C7999" w:rsidRDefault="00A80959">
      <w:pPr>
        <w:pStyle w:val="PargrafodaLista"/>
        <w:numPr>
          <w:ilvl w:val="1"/>
          <w:numId w:val="25"/>
        </w:numPr>
        <w:tabs>
          <w:tab w:val="left" w:pos="426"/>
        </w:tabs>
        <w:suppressAutoHyphens/>
        <w:spacing w:after="0" w:line="240" w:lineRule="auto"/>
        <w:ind w:left="0" w:firstLine="0"/>
        <w:jc w:val="both"/>
        <w:rPr>
          <w:rFonts w:ascii="Arial Narrow" w:hAnsi="Arial Narrow" w:cs="Arial"/>
          <w:sz w:val="26"/>
          <w:szCs w:val="26"/>
        </w:rPr>
      </w:pPr>
      <w:r w:rsidRPr="001C7999">
        <w:rPr>
          <w:rFonts w:ascii="Arial Narrow" w:hAnsi="Arial Narrow" w:cs="Arial"/>
          <w:sz w:val="26"/>
          <w:szCs w:val="26"/>
        </w:rPr>
        <w:t xml:space="preserve"> A análise técnica conduzida por meio do Estudo Técnico Preliminar (ETP) demonstra que a contratação deve ocorrer em lote único, adotando-se a modalidade Pregão Eletrônico com critério de julgamento pelo menor preço global. A contratação unificada revela-se a mais adequada diante da natureza integrada da solução, uma vez que o fracionamento do objeto (separação entre o serviço de telefonia e o fornecimento de aparelhos) comprometeria a compatibilidade técnica, fragmentaria a responsabilidade operacional e causaria prejuízos à gestão do contrato e à continuidade dos serviços. </w:t>
      </w:r>
    </w:p>
    <w:p w14:paraId="59BD4642" w14:textId="77777777" w:rsidR="00A80959" w:rsidRPr="001C7999" w:rsidRDefault="00A80959" w:rsidP="00A80959">
      <w:pPr>
        <w:pStyle w:val="PargrafodaLista"/>
        <w:tabs>
          <w:tab w:val="left" w:pos="426"/>
        </w:tabs>
        <w:suppressAutoHyphens/>
        <w:spacing w:after="0" w:line="240" w:lineRule="auto"/>
        <w:ind w:left="0"/>
        <w:jc w:val="both"/>
        <w:rPr>
          <w:rFonts w:ascii="Arial Narrow" w:hAnsi="Arial Narrow" w:cs="Arial"/>
          <w:sz w:val="26"/>
          <w:szCs w:val="26"/>
        </w:rPr>
      </w:pPr>
    </w:p>
    <w:p w14:paraId="4D3D388E" w14:textId="77777777" w:rsidR="00A80959" w:rsidRPr="001C7999" w:rsidRDefault="00A80959">
      <w:pPr>
        <w:pStyle w:val="PargrafodaLista"/>
        <w:numPr>
          <w:ilvl w:val="1"/>
          <w:numId w:val="25"/>
        </w:numPr>
        <w:tabs>
          <w:tab w:val="left" w:pos="426"/>
        </w:tabs>
        <w:suppressAutoHyphens/>
        <w:spacing w:after="0" w:line="240" w:lineRule="auto"/>
        <w:ind w:left="0" w:firstLine="0"/>
        <w:jc w:val="both"/>
        <w:rPr>
          <w:rFonts w:ascii="Arial Narrow" w:hAnsi="Arial Narrow" w:cs="Arial"/>
          <w:b/>
          <w:bCs/>
          <w:sz w:val="26"/>
          <w:szCs w:val="26"/>
        </w:rPr>
      </w:pPr>
      <w:r w:rsidRPr="001C7999">
        <w:rPr>
          <w:rFonts w:ascii="Arial Narrow" w:hAnsi="Arial Narrow" w:cs="Arial"/>
          <w:sz w:val="26"/>
          <w:szCs w:val="26"/>
        </w:rPr>
        <w:t xml:space="preserve"> </w:t>
      </w:r>
      <w:r w:rsidRPr="001C7999">
        <w:rPr>
          <w:rFonts w:ascii="Arial Narrow" w:hAnsi="Arial Narrow" w:cs="Arial"/>
          <w:b/>
          <w:bCs/>
          <w:sz w:val="26"/>
          <w:szCs w:val="26"/>
        </w:rPr>
        <w:t>Dos aparelhos celulares fornecidos em comodato</w:t>
      </w:r>
    </w:p>
    <w:p w14:paraId="40AF6C9D" w14:textId="77777777" w:rsidR="00A80959" w:rsidRPr="001C7999" w:rsidRDefault="00A80959" w:rsidP="00A80959">
      <w:pPr>
        <w:pStyle w:val="PargrafodaLista"/>
        <w:rPr>
          <w:rFonts w:ascii="Arial Narrow" w:hAnsi="Arial Narrow" w:cs="Arial"/>
          <w:b/>
          <w:bCs/>
          <w:sz w:val="26"/>
          <w:szCs w:val="26"/>
        </w:rPr>
      </w:pPr>
    </w:p>
    <w:p w14:paraId="24E69263" w14:textId="77777777" w:rsidR="00A80959" w:rsidRPr="001C7999" w:rsidRDefault="00A80959">
      <w:pPr>
        <w:pStyle w:val="PargrafodaLista"/>
        <w:numPr>
          <w:ilvl w:val="2"/>
          <w:numId w:val="25"/>
        </w:numPr>
        <w:tabs>
          <w:tab w:val="left" w:pos="993"/>
        </w:tabs>
        <w:suppressAutoHyphens/>
        <w:spacing w:after="0" w:line="240" w:lineRule="auto"/>
        <w:ind w:left="284" w:firstLine="0"/>
        <w:jc w:val="both"/>
        <w:rPr>
          <w:rFonts w:ascii="Arial Narrow" w:hAnsi="Arial Narrow" w:cs="Arial"/>
          <w:sz w:val="26"/>
          <w:szCs w:val="26"/>
        </w:rPr>
      </w:pPr>
      <w:r w:rsidRPr="001C7999">
        <w:rPr>
          <w:rFonts w:ascii="Arial Narrow" w:hAnsi="Arial Narrow" w:cs="Arial"/>
          <w:sz w:val="26"/>
          <w:szCs w:val="26"/>
        </w:rPr>
        <w:t>Os aparelhos celulares fornecidos em regime de comodato deverão ser novos, de primeiro uso, homologados pela Agência Nacional de Telecomunicações – ANATEL, e possuir, no mínimo, as seguintes especificações técnicas:</w:t>
      </w:r>
    </w:p>
    <w:p w14:paraId="3C8AA127" w14:textId="77777777" w:rsidR="00A80959" w:rsidRPr="001C7999" w:rsidRDefault="00A80959" w:rsidP="00A80959">
      <w:pPr>
        <w:pStyle w:val="PargrafodaLista"/>
        <w:tabs>
          <w:tab w:val="left" w:pos="993"/>
        </w:tabs>
        <w:suppressAutoHyphens/>
        <w:spacing w:after="0" w:line="240" w:lineRule="auto"/>
        <w:ind w:left="284"/>
        <w:jc w:val="both"/>
        <w:rPr>
          <w:rFonts w:ascii="Arial Narrow" w:hAnsi="Arial Narrow" w:cs="Arial"/>
          <w:sz w:val="26"/>
          <w:szCs w:val="26"/>
        </w:rPr>
      </w:pPr>
    </w:p>
    <w:p w14:paraId="2D55300F" w14:textId="77777777" w:rsidR="00A80959" w:rsidRPr="001C7999" w:rsidRDefault="00A80959">
      <w:pPr>
        <w:pStyle w:val="PargrafodaLista"/>
        <w:numPr>
          <w:ilvl w:val="3"/>
          <w:numId w:val="25"/>
        </w:numPr>
        <w:spacing w:before="100" w:beforeAutospacing="1" w:after="100" w:afterAutospacing="1" w:line="240" w:lineRule="auto"/>
        <w:ind w:left="426" w:firstLine="0"/>
        <w:rPr>
          <w:rFonts w:ascii="Arial Narrow" w:eastAsia="Times New Roman" w:hAnsi="Arial Narrow" w:cs="Arial"/>
          <w:sz w:val="26"/>
          <w:szCs w:val="26"/>
          <w:lang w:eastAsia="pt-BR"/>
        </w:rPr>
      </w:pPr>
      <w:r w:rsidRPr="001C7999">
        <w:rPr>
          <w:rFonts w:ascii="Arial Narrow" w:eastAsia="Times New Roman" w:hAnsi="Arial Narrow" w:cs="Arial"/>
          <w:sz w:val="26"/>
          <w:szCs w:val="26"/>
          <w:lang w:eastAsia="pt-BR"/>
        </w:rPr>
        <w:t>Tecnologia de comunicação móvel 5G;</w:t>
      </w:r>
    </w:p>
    <w:p w14:paraId="38216F97" w14:textId="77777777" w:rsidR="00A80959" w:rsidRPr="001C7999" w:rsidRDefault="00A80959">
      <w:pPr>
        <w:pStyle w:val="PargrafodaLista"/>
        <w:numPr>
          <w:ilvl w:val="3"/>
          <w:numId w:val="25"/>
        </w:numPr>
        <w:spacing w:before="100" w:beforeAutospacing="1" w:after="100" w:afterAutospacing="1" w:line="240" w:lineRule="auto"/>
        <w:ind w:left="426" w:firstLine="0"/>
        <w:rPr>
          <w:rFonts w:ascii="Arial Narrow" w:eastAsia="Times New Roman" w:hAnsi="Arial Narrow" w:cs="Arial"/>
          <w:sz w:val="26"/>
          <w:szCs w:val="26"/>
          <w:lang w:eastAsia="pt-BR"/>
        </w:rPr>
      </w:pPr>
      <w:r w:rsidRPr="001C7999">
        <w:rPr>
          <w:rFonts w:ascii="Arial Narrow" w:eastAsia="Times New Roman" w:hAnsi="Arial Narrow" w:cs="Arial"/>
          <w:sz w:val="26"/>
          <w:szCs w:val="26"/>
          <w:lang w:eastAsia="pt-BR"/>
        </w:rPr>
        <w:t>Tela com dimensão mínima de 6 (seis) polegadas;</w:t>
      </w:r>
    </w:p>
    <w:p w14:paraId="75C2B9E9" w14:textId="77777777" w:rsidR="00A80959" w:rsidRPr="001C7999" w:rsidRDefault="00A80959">
      <w:pPr>
        <w:pStyle w:val="PargrafodaLista"/>
        <w:numPr>
          <w:ilvl w:val="3"/>
          <w:numId w:val="25"/>
        </w:numPr>
        <w:spacing w:before="100" w:beforeAutospacing="1" w:after="100" w:afterAutospacing="1" w:line="240" w:lineRule="auto"/>
        <w:ind w:left="426" w:firstLine="0"/>
        <w:rPr>
          <w:rFonts w:ascii="Arial Narrow" w:eastAsia="Times New Roman" w:hAnsi="Arial Narrow" w:cs="Arial"/>
          <w:sz w:val="26"/>
          <w:szCs w:val="26"/>
          <w:lang w:eastAsia="pt-BR"/>
        </w:rPr>
      </w:pPr>
      <w:r w:rsidRPr="001C7999">
        <w:rPr>
          <w:rFonts w:ascii="Arial Narrow" w:eastAsia="Times New Roman" w:hAnsi="Arial Narrow" w:cs="Arial"/>
          <w:sz w:val="26"/>
          <w:szCs w:val="26"/>
          <w:lang w:eastAsia="pt-BR"/>
        </w:rPr>
        <w:t>Memória RAM mínima de 4 GB;</w:t>
      </w:r>
    </w:p>
    <w:p w14:paraId="4A63197A" w14:textId="77777777" w:rsidR="00A80959" w:rsidRPr="001C7999" w:rsidRDefault="00A80959">
      <w:pPr>
        <w:pStyle w:val="PargrafodaLista"/>
        <w:numPr>
          <w:ilvl w:val="3"/>
          <w:numId w:val="25"/>
        </w:numPr>
        <w:spacing w:before="100" w:beforeAutospacing="1" w:after="100" w:afterAutospacing="1" w:line="240" w:lineRule="auto"/>
        <w:ind w:left="426" w:firstLine="0"/>
        <w:rPr>
          <w:rFonts w:ascii="Arial Narrow" w:eastAsia="Times New Roman" w:hAnsi="Arial Narrow" w:cs="Arial"/>
          <w:sz w:val="26"/>
          <w:szCs w:val="26"/>
          <w:lang w:eastAsia="pt-BR"/>
        </w:rPr>
      </w:pPr>
      <w:r w:rsidRPr="001C7999">
        <w:rPr>
          <w:rFonts w:ascii="Arial Narrow" w:eastAsia="Times New Roman" w:hAnsi="Arial Narrow" w:cs="Arial"/>
          <w:sz w:val="26"/>
          <w:szCs w:val="26"/>
          <w:lang w:eastAsia="pt-BR"/>
        </w:rPr>
        <w:t>Armazenamento interno mínimo de 128 GB;</w:t>
      </w:r>
    </w:p>
    <w:p w14:paraId="56D544A5" w14:textId="77777777" w:rsidR="00A80959" w:rsidRPr="001C7999" w:rsidRDefault="00A80959">
      <w:pPr>
        <w:pStyle w:val="PargrafodaLista"/>
        <w:numPr>
          <w:ilvl w:val="3"/>
          <w:numId w:val="25"/>
        </w:numPr>
        <w:spacing w:before="100" w:beforeAutospacing="1" w:after="100" w:afterAutospacing="1" w:line="240" w:lineRule="auto"/>
        <w:ind w:left="426" w:firstLine="0"/>
        <w:rPr>
          <w:rFonts w:ascii="Arial Narrow" w:eastAsia="Times New Roman" w:hAnsi="Arial Narrow" w:cs="Arial"/>
          <w:sz w:val="26"/>
          <w:szCs w:val="26"/>
          <w:lang w:eastAsia="pt-BR"/>
        </w:rPr>
      </w:pPr>
      <w:r w:rsidRPr="001C7999">
        <w:rPr>
          <w:rFonts w:ascii="Arial Narrow" w:eastAsia="Times New Roman" w:hAnsi="Arial Narrow" w:cs="Arial"/>
          <w:sz w:val="26"/>
          <w:szCs w:val="26"/>
          <w:lang w:eastAsia="pt-BR"/>
        </w:rPr>
        <w:t>Sistema operacional Android ou iOS, com suporte a atualizações de segurança e funcionamento disponibilizadas pelo fabricante;</w:t>
      </w:r>
    </w:p>
    <w:p w14:paraId="4EB75A4A" w14:textId="77777777" w:rsidR="00A80959" w:rsidRPr="001C7999" w:rsidRDefault="00A80959">
      <w:pPr>
        <w:pStyle w:val="PargrafodaLista"/>
        <w:numPr>
          <w:ilvl w:val="3"/>
          <w:numId w:val="25"/>
        </w:numPr>
        <w:spacing w:before="100" w:beforeAutospacing="1" w:after="100" w:afterAutospacing="1" w:line="240" w:lineRule="auto"/>
        <w:ind w:left="426" w:firstLine="0"/>
        <w:rPr>
          <w:rFonts w:ascii="Arial Narrow" w:eastAsia="Times New Roman" w:hAnsi="Arial Narrow" w:cs="Arial"/>
          <w:sz w:val="26"/>
          <w:szCs w:val="26"/>
          <w:lang w:eastAsia="pt-BR"/>
        </w:rPr>
      </w:pPr>
      <w:r w:rsidRPr="001C7999">
        <w:rPr>
          <w:rFonts w:ascii="Arial Narrow" w:eastAsia="Times New Roman" w:hAnsi="Arial Narrow" w:cs="Arial"/>
          <w:sz w:val="26"/>
          <w:szCs w:val="26"/>
          <w:lang w:eastAsia="pt-BR"/>
        </w:rPr>
        <w:t>Bateria com capacidade mínima de 5.000 mAh;</w:t>
      </w:r>
    </w:p>
    <w:p w14:paraId="6B0F9562" w14:textId="77777777" w:rsidR="00A80959" w:rsidRPr="001C7999" w:rsidRDefault="00A80959">
      <w:pPr>
        <w:pStyle w:val="PargrafodaLista"/>
        <w:numPr>
          <w:ilvl w:val="3"/>
          <w:numId w:val="25"/>
        </w:numPr>
        <w:spacing w:before="100" w:beforeAutospacing="1" w:after="100" w:afterAutospacing="1" w:line="240" w:lineRule="auto"/>
        <w:ind w:left="426" w:firstLine="0"/>
        <w:rPr>
          <w:rFonts w:ascii="Arial Narrow" w:eastAsia="Times New Roman" w:hAnsi="Arial Narrow" w:cs="Arial"/>
          <w:sz w:val="26"/>
          <w:szCs w:val="26"/>
          <w:lang w:eastAsia="pt-BR"/>
        </w:rPr>
      </w:pPr>
      <w:r w:rsidRPr="001C7999">
        <w:rPr>
          <w:rFonts w:ascii="Arial Narrow" w:eastAsia="Times New Roman" w:hAnsi="Arial Narrow" w:cs="Arial"/>
          <w:sz w:val="26"/>
          <w:szCs w:val="26"/>
          <w:lang w:eastAsia="pt-BR"/>
        </w:rPr>
        <w:t>Câmera traseira com resolução mínima de 50 MP;</w:t>
      </w:r>
    </w:p>
    <w:p w14:paraId="4FE2BBE6" w14:textId="77777777" w:rsidR="00A80959" w:rsidRPr="001C7999" w:rsidRDefault="00A80959">
      <w:pPr>
        <w:pStyle w:val="PargrafodaLista"/>
        <w:numPr>
          <w:ilvl w:val="3"/>
          <w:numId w:val="25"/>
        </w:numPr>
        <w:spacing w:before="100" w:beforeAutospacing="1" w:after="100" w:afterAutospacing="1" w:line="240" w:lineRule="auto"/>
        <w:ind w:left="426" w:firstLine="0"/>
        <w:rPr>
          <w:rFonts w:ascii="Arial Narrow" w:eastAsia="Times New Roman" w:hAnsi="Arial Narrow" w:cs="Arial"/>
          <w:sz w:val="26"/>
          <w:szCs w:val="26"/>
          <w:lang w:eastAsia="pt-BR"/>
        </w:rPr>
      </w:pPr>
      <w:r w:rsidRPr="001C7999">
        <w:rPr>
          <w:rFonts w:ascii="Arial Narrow" w:eastAsia="Times New Roman" w:hAnsi="Arial Narrow" w:cs="Arial"/>
          <w:sz w:val="26"/>
          <w:szCs w:val="26"/>
          <w:lang w:eastAsia="pt-BR"/>
        </w:rPr>
        <w:t>Conectividade Bluetooth, Wi-Fi e GPS;</w:t>
      </w:r>
    </w:p>
    <w:p w14:paraId="484F4497" w14:textId="77777777" w:rsidR="00A80959" w:rsidRPr="001C7999" w:rsidRDefault="00A80959">
      <w:pPr>
        <w:pStyle w:val="PargrafodaLista"/>
        <w:numPr>
          <w:ilvl w:val="3"/>
          <w:numId w:val="25"/>
        </w:numPr>
        <w:spacing w:before="100" w:beforeAutospacing="1" w:after="100" w:afterAutospacing="1" w:line="240" w:lineRule="auto"/>
        <w:ind w:left="426" w:firstLine="0"/>
        <w:rPr>
          <w:rFonts w:ascii="Arial Narrow" w:eastAsia="Times New Roman" w:hAnsi="Arial Narrow" w:cs="Arial"/>
          <w:sz w:val="26"/>
          <w:szCs w:val="26"/>
          <w:lang w:eastAsia="pt-BR"/>
        </w:rPr>
      </w:pPr>
      <w:r w:rsidRPr="001C7999">
        <w:rPr>
          <w:rFonts w:ascii="Arial Narrow" w:eastAsia="Times New Roman" w:hAnsi="Arial Narrow" w:cs="Arial"/>
          <w:sz w:val="26"/>
          <w:szCs w:val="26"/>
          <w:lang w:eastAsia="pt-BR"/>
        </w:rPr>
        <w:t>Carregador, cabo de dados e demais acessórios originais necessários ao funcionamento do equipamento;</w:t>
      </w:r>
    </w:p>
    <w:p w14:paraId="24072D1F" w14:textId="77777777" w:rsidR="00A80959" w:rsidRPr="001C7999" w:rsidRDefault="00A80959">
      <w:pPr>
        <w:pStyle w:val="PargrafodaLista"/>
        <w:numPr>
          <w:ilvl w:val="3"/>
          <w:numId w:val="25"/>
        </w:numPr>
        <w:suppressAutoHyphens/>
        <w:spacing w:before="100" w:beforeAutospacing="1" w:after="0" w:afterAutospacing="1" w:line="240" w:lineRule="auto"/>
        <w:ind w:left="426" w:firstLine="0"/>
        <w:jc w:val="both"/>
        <w:rPr>
          <w:rFonts w:ascii="Arial Narrow" w:eastAsia="Times New Roman" w:hAnsi="Arial Narrow" w:cs="Arial"/>
          <w:b/>
          <w:bCs/>
          <w:color w:val="000000"/>
          <w:sz w:val="26"/>
          <w:szCs w:val="26"/>
          <w:lang w:eastAsia="pt-BR"/>
        </w:rPr>
      </w:pPr>
      <w:r w:rsidRPr="001C7999">
        <w:rPr>
          <w:rFonts w:ascii="Arial Narrow" w:eastAsia="Times New Roman" w:hAnsi="Arial Narrow" w:cs="Arial"/>
          <w:sz w:val="26"/>
          <w:szCs w:val="26"/>
          <w:lang w:eastAsia="pt-BR"/>
        </w:rPr>
        <w:t>Homologação vigente junto à ANATEL.</w:t>
      </w:r>
    </w:p>
    <w:p w14:paraId="425AD70D" w14:textId="77777777" w:rsidR="00A80959" w:rsidRPr="001C7999" w:rsidRDefault="00A80959" w:rsidP="00A80959">
      <w:pPr>
        <w:pStyle w:val="PargrafodaLista"/>
        <w:suppressAutoHyphens/>
        <w:spacing w:before="100" w:beforeAutospacing="1" w:after="0" w:afterAutospacing="1" w:line="240" w:lineRule="auto"/>
        <w:ind w:left="426"/>
        <w:jc w:val="both"/>
        <w:rPr>
          <w:rFonts w:ascii="Arial Narrow" w:eastAsia="Times New Roman" w:hAnsi="Arial Narrow" w:cs="Arial"/>
          <w:b/>
          <w:bCs/>
          <w:color w:val="000000"/>
          <w:sz w:val="26"/>
          <w:szCs w:val="26"/>
          <w:lang w:eastAsia="pt-BR"/>
        </w:rPr>
      </w:pPr>
    </w:p>
    <w:p w14:paraId="31F8F0EE" w14:textId="77777777" w:rsidR="00A80959" w:rsidRPr="001C7999" w:rsidRDefault="00A80959">
      <w:pPr>
        <w:pStyle w:val="PargrafodaLista"/>
        <w:numPr>
          <w:ilvl w:val="2"/>
          <w:numId w:val="25"/>
        </w:numPr>
        <w:tabs>
          <w:tab w:val="left" w:pos="993"/>
        </w:tabs>
        <w:suppressAutoHyphens/>
        <w:spacing w:before="100" w:beforeAutospacing="1" w:after="0" w:afterAutospacing="1" w:line="240" w:lineRule="auto"/>
        <w:ind w:left="284" w:firstLine="0"/>
        <w:jc w:val="both"/>
        <w:rPr>
          <w:rFonts w:ascii="Arial Narrow" w:eastAsia="Times New Roman" w:hAnsi="Arial Narrow" w:cs="Arial"/>
          <w:b/>
          <w:bCs/>
          <w:color w:val="000000"/>
          <w:sz w:val="26"/>
          <w:szCs w:val="26"/>
          <w:lang w:eastAsia="pt-BR"/>
        </w:rPr>
      </w:pPr>
      <w:r w:rsidRPr="001C7999">
        <w:rPr>
          <w:rFonts w:ascii="Arial Narrow" w:eastAsia="Times New Roman" w:hAnsi="Arial Narrow" w:cs="Arial"/>
          <w:color w:val="000000"/>
          <w:sz w:val="26"/>
          <w:szCs w:val="26"/>
          <w:lang w:eastAsia="pt-BR"/>
        </w:rPr>
        <w:t>Os aparelhos celulares fornecidos deverão ser novos, de primeiro uso, homologados pela ANATEL, acompanhados de seus respectivos acessórios originais (carregador de parede, cabo de dados e chip 5G). Os dispositivos contarão com garantia integral contra defeitos de fabricação e suporte técnico durante toda a vigência contratual, sendo obrigatória a sua substituição por modelos novos e atualizados a cada período de 24 (vinte e quatro) meses.</w:t>
      </w:r>
    </w:p>
    <w:p w14:paraId="363FA0D2" w14:textId="77777777" w:rsidR="00A80959" w:rsidRPr="001C7999" w:rsidRDefault="00A80959" w:rsidP="00A80959">
      <w:pPr>
        <w:pStyle w:val="PargrafodaLista"/>
        <w:tabs>
          <w:tab w:val="left" w:pos="993"/>
        </w:tabs>
        <w:suppressAutoHyphens/>
        <w:spacing w:before="100" w:beforeAutospacing="1" w:after="0" w:afterAutospacing="1" w:line="240" w:lineRule="auto"/>
        <w:ind w:left="284"/>
        <w:jc w:val="both"/>
        <w:rPr>
          <w:rFonts w:ascii="Arial Narrow" w:eastAsia="Times New Roman" w:hAnsi="Arial Narrow" w:cs="Arial"/>
          <w:b/>
          <w:bCs/>
          <w:color w:val="000000"/>
          <w:sz w:val="26"/>
          <w:szCs w:val="26"/>
          <w:lang w:eastAsia="pt-BR"/>
        </w:rPr>
      </w:pPr>
    </w:p>
    <w:p w14:paraId="083D7463" w14:textId="43615A40" w:rsidR="00A80959" w:rsidRPr="001C7999" w:rsidRDefault="00A80959">
      <w:pPr>
        <w:pStyle w:val="PargrafodaLista"/>
        <w:numPr>
          <w:ilvl w:val="2"/>
          <w:numId w:val="25"/>
        </w:numPr>
        <w:tabs>
          <w:tab w:val="left" w:pos="993"/>
        </w:tabs>
        <w:suppressAutoHyphens/>
        <w:spacing w:before="100" w:beforeAutospacing="1" w:after="0" w:afterAutospacing="1" w:line="240" w:lineRule="auto"/>
        <w:ind w:left="284" w:firstLine="0"/>
        <w:jc w:val="both"/>
        <w:rPr>
          <w:rFonts w:ascii="Arial Narrow" w:eastAsia="Times New Roman" w:hAnsi="Arial Narrow" w:cs="Arial"/>
          <w:b/>
          <w:bCs/>
          <w:color w:val="000000"/>
          <w:sz w:val="26"/>
          <w:szCs w:val="26"/>
          <w:lang w:eastAsia="pt-BR"/>
        </w:rPr>
      </w:pPr>
      <w:r w:rsidRPr="001C7999">
        <w:rPr>
          <w:rFonts w:ascii="Arial Narrow" w:eastAsia="Times New Roman" w:hAnsi="Arial Narrow" w:cs="Arial"/>
          <w:color w:val="000000"/>
          <w:sz w:val="26"/>
          <w:szCs w:val="26"/>
          <w:lang w:eastAsia="pt-BR"/>
        </w:rPr>
        <w:t>As especificações técnicas mínimas exigidas são compatíveis com aparelhos de mercado da categoria intermediária, a exemplo do Samsung Galaxy A07 ou equivalente, sendo admitidos equipamentos de qualquer fabricante que atendam integralmente aos requisitos estabelecidos neste Termo de Referência.</w:t>
      </w:r>
    </w:p>
    <w:p w14:paraId="38A6C09F" w14:textId="77777777" w:rsidR="00A80959" w:rsidRPr="001C7999" w:rsidRDefault="00A80959" w:rsidP="00A80959">
      <w:pPr>
        <w:pStyle w:val="PargrafodaLista"/>
        <w:suppressAutoHyphens/>
        <w:spacing w:before="100" w:beforeAutospacing="1" w:after="0" w:afterAutospacing="1" w:line="240" w:lineRule="auto"/>
        <w:ind w:left="426"/>
        <w:jc w:val="both"/>
        <w:rPr>
          <w:rFonts w:ascii="Arial Narrow" w:eastAsia="Times New Roman" w:hAnsi="Arial Narrow" w:cs="Arial"/>
          <w:color w:val="000000"/>
          <w:sz w:val="26"/>
          <w:szCs w:val="26"/>
          <w:lang w:eastAsia="pt-BR"/>
        </w:rPr>
      </w:pPr>
    </w:p>
    <w:p w14:paraId="7038789D" w14:textId="77777777" w:rsidR="00A80959" w:rsidRPr="001C7999" w:rsidRDefault="00A80959">
      <w:pPr>
        <w:pStyle w:val="PargrafodaLista"/>
        <w:numPr>
          <w:ilvl w:val="1"/>
          <w:numId w:val="25"/>
        </w:numPr>
        <w:tabs>
          <w:tab w:val="left" w:pos="426"/>
        </w:tabs>
        <w:suppressAutoHyphens/>
        <w:spacing w:after="0" w:line="240" w:lineRule="auto"/>
        <w:ind w:left="0" w:firstLine="0"/>
        <w:jc w:val="both"/>
        <w:rPr>
          <w:rFonts w:ascii="Arial Narrow" w:hAnsi="Arial Narrow" w:cs="Arial"/>
          <w:sz w:val="26"/>
          <w:szCs w:val="26"/>
        </w:rPr>
      </w:pPr>
      <w:r w:rsidRPr="001C7999">
        <w:rPr>
          <w:rFonts w:ascii="Arial Narrow" w:eastAsia="Times New Roman" w:hAnsi="Arial Narrow" w:cs="Arial"/>
          <w:b/>
          <w:bCs/>
          <w:color w:val="000000"/>
          <w:sz w:val="26"/>
          <w:szCs w:val="26"/>
          <w:lang w:eastAsia="pt-BR"/>
        </w:rPr>
        <w:lastRenderedPageBreak/>
        <w:t xml:space="preserve"> Das características mínimas dos serviços de telefonia móvel corporativa</w:t>
      </w:r>
    </w:p>
    <w:p w14:paraId="41780B9B" w14:textId="77777777" w:rsidR="00A80959" w:rsidRPr="001C7999" w:rsidRDefault="00A80959" w:rsidP="00A80959">
      <w:pPr>
        <w:pStyle w:val="PargrafodaLista"/>
        <w:rPr>
          <w:rFonts w:ascii="Arial Narrow" w:hAnsi="Arial Narrow" w:cs="Arial"/>
          <w:sz w:val="26"/>
          <w:szCs w:val="26"/>
        </w:rPr>
      </w:pPr>
    </w:p>
    <w:p w14:paraId="35621ACB" w14:textId="77777777" w:rsidR="00A80959" w:rsidRPr="001C7999" w:rsidRDefault="00A80959">
      <w:pPr>
        <w:pStyle w:val="PargrafodaLista"/>
        <w:numPr>
          <w:ilvl w:val="2"/>
          <w:numId w:val="25"/>
        </w:numPr>
        <w:tabs>
          <w:tab w:val="left" w:pos="1134"/>
        </w:tabs>
        <w:suppressAutoHyphens/>
        <w:spacing w:after="0" w:line="240" w:lineRule="auto"/>
        <w:ind w:left="284" w:firstLine="0"/>
        <w:jc w:val="both"/>
        <w:rPr>
          <w:rFonts w:ascii="Arial Narrow" w:hAnsi="Arial Narrow" w:cs="Arial"/>
          <w:sz w:val="26"/>
          <w:szCs w:val="26"/>
        </w:rPr>
      </w:pPr>
      <w:r w:rsidRPr="001C7999">
        <w:rPr>
          <w:rFonts w:ascii="Arial Narrow" w:hAnsi="Arial Narrow" w:cs="Arial"/>
          <w:sz w:val="26"/>
          <w:szCs w:val="26"/>
        </w:rPr>
        <w:t xml:space="preserve">O serviço contratado deverá contemplar, no mínimo: </w:t>
      </w:r>
    </w:p>
    <w:p w14:paraId="0FAA9D4A" w14:textId="77777777" w:rsidR="00A80959" w:rsidRPr="001C7999" w:rsidRDefault="00A80959" w:rsidP="00A80959">
      <w:pPr>
        <w:pStyle w:val="PargrafodaLista"/>
        <w:tabs>
          <w:tab w:val="left" w:pos="1134"/>
        </w:tabs>
        <w:suppressAutoHyphens/>
        <w:spacing w:after="0" w:line="240" w:lineRule="auto"/>
        <w:ind w:left="284"/>
        <w:jc w:val="both"/>
        <w:rPr>
          <w:rFonts w:ascii="Arial Narrow" w:hAnsi="Arial Narrow" w:cs="Arial"/>
          <w:sz w:val="26"/>
          <w:szCs w:val="26"/>
        </w:rPr>
      </w:pPr>
    </w:p>
    <w:p w14:paraId="1F60D48F" w14:textId="77777777" w:rsidR="00A80959" w:rsidRPr="001C7999" w:rsidRDefault="00A80959">
      <w:pPr>
        <w:pStyle w:val="PargrafodaLista"/>
        <w:numPr>
          <w:ilvl w:val="3"/>
          <w:numId w:val="25"/>
        </w:numPr>
        <w:suppressAutoHyphens/>
        <w:spacing w:after="0" w:line="240" w:lineRule="auto"/>
        <w:ind w:left="426" w:firstLine="0"/>
        <w:jc w:val="both"/>
        <w:rPr>
          <w:rFonts w:ascii="Arial Narrow" w:hAnsi="Arial Narrow" w:cs="Arial"/>
          <w:sz w:val="26"/>
          <w:szCs w:val="26"/>
        </w:rPr>
      </w:pPr>
      <w:r w:rsidRPr="001C7999">
        <w:rPr>
          <w:rFonts w:ascii="Arial Narrow" w:hAnsi="Arial Narrow" w:cs="Arial"/>
          <w:sz w:val="26"/>
          <w:szCs w:val="26"/>
        </w:rPr>
        <w:t>Tecnologia 4G e 5G, com fallback automático para tecnologias inferiores quando inexistente cobertura 5G;</w:t>
      </w:r>
    </w:p>
    <w:p w14:paraId="60C74006" w14:textId="77777777" w:rsidR="00A80959" w:rsidRPr="001C7999" w:rsidRDefault="00A80959">
      <w:pPr>
        <w:pStyle w:val="PargrafodaLista"/>
        <w:numPr>
          <w:ilvl w:val="3"/>
          <w:numId w:val="25"/>
        </w:numPr>
        <w:suppressAutoHyphens/>
        <w:spacing w:after="0" w:line="240" w:lineRule="auto"/>
        <w:ind w:left="426" w:firstLine="0"/>
        <w:jc w:val="both"/>
        <w:rPr>
          <w:rFonts w:ascii="Arial Narrow" w:hAnsi="Arial Narrow" w:cs="Arial"/>
          <w:sz w:val="26"/>
          <w:szCs w:val="26"/>
        </w:rPr>
      </w:pPr>
      <w:r w:rsidRPr="001C7999">
        <w:rPr>
          <w:rFonts w:ascii="Arial Narrow" w:hAnsi="Arial Narrow" w:cs="Arial"/>
          <w:sz w:val="26"/>
          <w:szCs w:val="26"/>
        </w:rPr>
        <w:t>Pacote de dados móveis com franquia mínima de 30GB por linha, vedado o bloqueio do serviço após o consumo da franquia contratada;</w:t>
      </w:r>
    </w:p>
    <w:p w14:paraId="56F00A5C" w14:textId="4E2FC0CA" w:rsidR="00A80959" w:rsidRPr="001C7999" w:rsidRDefault="00A80959">
      <w:pPr>
        <w:pStyle w:val="PargrafodaLista"/>
        <w:numPr>
          <w:ilvl w:val="3"/>
          <w:numId w:val="25"/>
        </w:numPr>
        <w:suppressAutoHyphens/>
        <w:spacing w:after="0" w:line="240" w:lineRule="auto"/>
        <w:ind w:left="426" w:firstLine="0"/>
        <w:jc w:val="both"/>
        <w:rPr>
          <w:rFonts w:ascii="Arial Narrow" w:hAnsi="Arial Narrow" w:cs="Arial"/>
          <w:color w:val="000000" w:themeColor="text1"/>
          <w:sz w:val="26"/>
          <w:szCs w:val="26"/>
        </w:rPr>
      </w:pPr>
      <w:r w:rsidRPr="001C7999">
        <w:rPr>
          <w:rFonts w:ascii="Arial Narrow" w:hAnsi="Arial Narrow" w:cs="Arial"/>
          <w:color w:val="000000" w:themeColor="text1"/>
          <w:sz w:val="26"/>
          <w:szCs w:val="26"/>
        </w:rPr>
        <w:t xml:space="preserve">Ligações </w:t>
      </w:r>
      <w:r w:rsidR="00E278D4" w:rsidRPr="001C7999">
        <w:rPr>
          <w:rFonts w:ascii="Arial Narrow" w:hAnsi="Arial Narrow" w:cs="Arial"/>
          <w:color w:val="000000" w:themeColor="text1"/>
          <w:sz w:val="26"/>
          <w:szCs w:val="26"/>
        </w:rPr>
        <w:t>locais</w:t>
      </w:r>
      <w:r w:rsidRPr="001C7999">
        <w:rPr>
          <w:rFonts w:ascii="Arial Narrow" w:hAnsi="Arial Narrow" w:cs="Arial"/>
          <w:color w:val="000000" w:themeColor="text1"/>
          <w:sz w:val="26"/>
          <w:szCs w:val="26"/>
        </w:rPr>
        <w:t xml:space="preserve"> </w:t>
      </w:r>
      <w:r w:rsidR="006C2B25" w:rsidRPr="001C7999">
        <w:rPr>
          <w:rFonts w:ascii="Arial Narrow" w:hAnsi="Arial Narrow" w:cs="Arial"/>
          <w:color w:val="000000" w:themeColor="text1"/>
          <w:sz w:val="26"/>
          <w:szCs w:val="26"/>
        </w:rPr>
        <w:t xml:space="preserve">e </w:t>
      </w:r>
      <w:r w:rsidRPr="001C7999">
        <w:rPr>
          <w:rFonts w:ascii="Arial Narrow" w:hAnsi="Arial Narrow" w:cs="Arial"/>
          <w:color w:val="000000" w:themeColor="text1"/>
          <w:sz w:val="26"/>
          <w:szCs w:val="26"/>
        </w:rPr>
        <w:t>de longa distância nacional ilimitada</w:t>
      </w:r>
      <w:r w:rsidR="006C2B25" w:rsidRPr="001C7999">
        <w:rPr>
          <w:rFonts w:ascii="Arial Narrow" w:hAnsi="Arial Narrow" w:cs="Arial"/>
          <w:color w:val="000000" w:themeColor="text1"/>
          <w:sz w:val="26"/>
          <w:szCs w:val="26"/>
        </w:rPr>
        <w:t>s</w:t>
      </w:r>
      <w:r w:rsidRPr="001C7999">
        <w:rPr>
          <w:rFonts w:ascii="Arial Narrow" w:hAnsi="Arial Narrow" w:cs="Arial"/>
          <w:color w:val="000000" w:themeColor="text1"/>
          <w:sz w:val="26"/>
          <w:szCs w:val="26"/>
        </w:rPr>
        <w:t xml:space="preserve"> para telefones fixos e móveis de qualquer operadora;</w:t>
      </w:r>
    </w:p>
    <w:p w14:paraId="51CA3FA4" w14:textId="77777777" w:rsidR="00A80959" w:rsidRPr="001C7999" w:rsidRDefault="00A80959">
      <w:pPr>
        <w:pStyle w:val="PargrafodaLista"/>
        <w:numPr>
          <w:ilvl w:val="3"/>
          <w:numId w:val="25"/>
        </w:numPr>
        <w:suppressAutoHyphens/>
        <w:spacing w:after="0" w:line="240" w:lineRule="auto"/>
        <w:ind w:left="426" w:firstLine="0"/>
        <w:jc w:val="both"/>
        <w:rPr>
          <w:rFonts w:ascii="Arial Narrow" w:hAnsi="Arial Narrow" w:cs="Arial"/>
          <w:sz w:val="26"/>
          <w:szCs w:val="26"/>
        </w:rPr>
      </w:pPr>
      <w:r w:rsidRPr="001C7999">
        <w:rPr>
          <w:rFonts w:ascii="Arial Narrow" w:hAnsi="Arial Narrow" w:cs="Arial"/>
          <w:sz w:val="26"/>
          <w:szCs w:val="26"/>
        </w:rPr>
        <w:t>Serviços de mensagens SMS ilimitadas;</w:t>
      </w:r>
    </w:p>
    <w:p w14:paraId="56F856B6" w14:textId="77777777" w:rsidR="00A80959" w:rsidRPr="001C7999" w:rsidRDefault="00A80959">
      <w:pPr>
        <w:pStyle w:val="PargrafodaLista"/>
        <w:numPr>
          <w:ilvl w:val="3"/>
          <w:numId w:val="25"/>
        </w:numPr>
        <w:suppressAutoHyphens/>
        <w:spacing w:after="0" w:line="240" w:lineRule="auto"/>
        <w:ind w:left="426" w:firstLine="0"/>
        <w:jc w:val="both"/>
        <w:rPr>
          <w:rFonts w:ascii="Arial Narrow" w:hAnsi="Arial Narrow" w:cs="Arial"/>
          <w:sz w:val="26"/>
          <w:szCs w:val="26"/>
        </w:rPr>
      </w:pPr>
      <w:r w:rsidRPr="001C7999">
        <w:rPr>
          <w:rFonts w:ascii="Arial Narrow" w:hAnsi="Arial Narrow" w:cs="Arial"/>
          <w:sz w:val="26"/>
          <w:szCs w:val="26"/>
        </w:rPr>
        <w:t>Roaming nacional sem cobrança adicional;</w:t>
      </w:r>
    </w:p>
    <w:p w14:paraId="10235FAF" w14:textId="77777777" w:rsidR="00A80959" w:rsidRPr="001C7999" w:rsidRDefault="00A80959">
      <w:pPr>
        <w:pStyle w:val="PargrafodaLista"/>
        <w:numPr>
          <w:ilvl w:val="3"/>
          <w:numId w:val="25"/>
        </w:numPr>
        <w:suppressAutoHyphens/>
        <w:spacing w:after="0" w:line="240" w:lineRule="auto"/>
        <w:ind w:left="426" w:firstLine="0"/>
        <w:jc w:val="both"/>
        <w:rPr>
          <w:rFonts w:ascii="Arial Narrow" w:hAnsi="Arial Narrow" w:cs="Arial"/>
          <w:sz w:val="26"/>
          <w:szCs w:val="26"/>
        </w:rPr>
      </w:pPr>
      <w:r w:rsidRPr="001C7999">
        <w:rPr>
          <w:rFonts w:ascii="Arial Narrow" w:hAnsi="Arial Narrow" w:cs="Arial"/>
          <w:sz w:val="26"/>
          <w:szCs w:val="26"/>
        </w:rPr>
        <w:t>Chips compatíveis com tecnologia 5G;</w:t>
      </w:r>
    </w:p>
    <w:p w14:paraId="381A6EB4" w14:textId="77777777" w:rsidR="00A80959" w:rsidRPr="001C7999" w:rsidRDefault="00A80959">
      <w:pPr>
        <w:pStyle w:val="PargrafodaLista"/>
        <w:numPr>
          <w:ilvl w:val="3"/>
          <w:numId w:val="25"/>
        </w:numPr>
        <w:suppressAutoHyphens/>
        <w:spacing w:after="0" w:line="240" w:lineRule="auto"/>
        <w:ind w:left="426" w:firstLine="0"/>
        <w:jc w:val="both"/>
        <w:rPr>
          <w:rFonts w:ascii="Arial Narrow" w:hAnsi="Arial Narrow" w:cs="Arial"/>
          <w:sz w:val="26"/>
          <w:szCs w:val="26"/>
        </w:rPr>
      </w:pPr>
      <w:r w:rsidRPr="001C7999">
        <w:rPr>
          <w:rFonts w:ascii="Arial Narrow" w:hAnsi="Arial Narrow" w:cs="Arial"/>
          <w:sz w:val="26"/>
          <w:szCs w:val="26"/>
        </w:rPr>
        <w:t>Possibilidade de bloqueio e suspensão remota das linhas em caso de perda, furto ou roubo;</w:t>
      </w:r>
    </w:p>
    <w:p w14:paraId="6915B6B8" w14:textId="77777777" w:rsidR="00A80959" w:rsidRPr="001C7999" w:rsidRDefault="00A80959">
      <w:pPr>
        <w:pStyle w:val="PargrafodaLista"/>
        <w:numPr>
          <w:ilvl w:val="3"/>
          <w:numId w:val="25"/>
        </w:numPr>
        <w:suppressAutoHyphens/>
        <w:spacing w:after="0" w:line="240" w:lineRule="auto"/>
        <w:ind w:left="426" w:firstLine="0"/>
        <w:jc w:val="both"/>
        <w:rPr>
          <w:rFonts w:ascii="Arial Narrow" w:hAnsi="Arial Narrow" w:cs="Arial"/>
          <w:sz w:val="26"/>
          <w:szCs w:val="26"/>
        </w:rPr>
      </w:pPr>
      <w:r w:rsidRPr="001C7999">
        <w:rPr>
          <w:rFonts w:ascii="Arial Narrow" w:hAnsi="Arial Narrow" w:cs="Arial"/>
          <w:sz w:val="26"/>
          <w:szCs w:val="26"/>
        </w:rPr>
        <w:t>Disponibilização de plataforma web ou faturamento detalhado para acompanhamento do consumo de linhas;</w:t>
      </w:r>
    </w:p>
    <w:p w14:paraId="010FAE0E" w14:textId="77777777" w:rsidR="00A80959" w:rsidRPr="001C7999" w:rsidRDefault="00A80959">
      <w:pPr>
        <w:pStyle w:val="PargrafodaLista"/>
        <w:numPr>
          <w:ilvl w:val="3"/>
          <w:numId w:val="25"/>
        </w:numPr>
        <w:suppressAutoHyphens/>
        <w:spacing w:after="0" w:line="240" w:lineRule="auto"/>
        <w:ind w:left="426" w:firstLine="0"/>
        <w:jc w:val="both"/>
        <w:rPr>
          <w:rFonts w:ascii="Arial Narrow" w:hAnsi="Arial Narrow" w:cs="Arial"/>
          <w:sz w:val="26"/>
          <w:szCs w:val="26"/>
        </w:rPr>
      </w:pPr>
      <w:r w:rsidRPr="001C7999">
        <w:rPr>
          <w:rFonts w:ascii="Arial Narrow" w:hAnsi="Arial Narrow" w:cs="Arial"/>
          <w:sz w:val="26"/>
          <w:szCs w:val="26"/>
        </w:rPr>
        <w:t>Disponibilidade contínua dos serviços, observados os indicadores de qualidade estabelecidos pela ANATEL;</w:t>
      </w:r>
    </w:p>
    <w:p w14:paraId="5194F034" w14:textId="77777777" w:rsidR="00A80959" w:rsidRPr="001C7999" w:rsidRDefault="00A80959">
      <w:pPr>
        <w:pStyle w:val="PargrafodaLista"/>
        <w:numPr>
          <w:ilvl w:val="3"/>
          <w:numId w:val="25"/>
        </w:numPr>
        <w:tabs>
          <w:tab w:val="left" w:pos="1418"/>
          <w:tab w:val="left" w:pos="1560"/>
        </w:tabs>
        <w:suppressAutoHyphens/>
        <w:spacing w:after="0" w:line="240" w:lineRule="auto"/>
        <w:ind w:left="426" w:firstLine="0"/>
        <w:jc w:val="both"/>
        <w:rPr>
          <w:rFonts w:ascii="Arial Narrow" w:hAnsi="Arial Narrow" w:cs="Arial"/>
          <w:sz w:val="26"/>
          <w:szCs w:val="26"/>
        </w:rPr>
      </w:pPr>
      <w:r w:rsidRPr="001C7999">
        <w:rPr>
          <w:rFonts w:ascii="Arial Narrow" w:hAnsi="Arial Narrow" w:cs="Arial"/>
          <w:sz w:val="26"/>
          <w:szCs w:val="26"/>
        </w:rPr>
        <w:t xml:space="preserve">Possibilidade de portabilidade numérica dos números atualmente utilizados pela Administração, quando solicitados. </w:t>
      </w:r>
    </w:p>
    <w:p w14:paraId="59CFDFAB" w14:textId="77777777" w:rsidR="00A80959" w:rsidRPr="001C7999" w:rsidRDefault="00A80959" w:rsidP="00A80959">
      <w:pPr>
        <w:pStyle w:val="PargrafodaLista"/>
        <w:rPr>
          <w:rFonts w:ascii="Arial Narrow" w:hAnsi="Arial Narrow" w:cs="Arial"/>
          <w:sz w:val="26"/>
          <w:szCs w:val="26"/>
        </w:rPr>
      </w:pPr>
    </w:p>
    <w:p w14:paraId="16C49431" w14:textId="77777777" w:rsidR="00A80959" w:rsidRPr="001C7999" w:rsidRDefault="00A80959" w:rsidP="00485EFE">
      <w:pPr>
        <w:pStyle w:val="PargrafodaLista"/>
        <w:numPr>
          <w:ilvl w:val="1"/>
          <w:numId w:val="25"/>
        </w:numPr>
        <w:tabs>
          <w:tab w:val="left" w:pos="426"/>
        </w:tabs>
        <w:suppressAutoHyphens/>
        <w:spacing w:after="0" w:line="240" w:lineRule="auto"/>
        <w:ind w:left="0" w:firstLine="0"/>
        <w:jc w:val="both"/>
        <w:rPr>
          <w:rFonts w:ascii="Arial Narrow" w:hAnsi="Arial Narrow" w:cs="Arial"/>
          <w:sz w:val="26"/>
          <w:szCs w:val="26"/>
        </w:rPr>
      </w:pPr>
      <w:r w:rsidRPr="001C7999">
        <w:rPr>
          <w:rFonts w:ascii="Arial Narrow" w:eastAsia="Times New Roman" w:hAnsi="Arial Narrow" w:cs="Arial"/>
          <w:b/>
          <w:bCs/>
          <w:color w:val="000000"/>
          <w:sz w:val="26"/>
          <w:szCs w:val="26"/>
          <w:lang w:eastAsia="pt-BR"/>
        </w:rPr>
        <w:t>Suporte Técnico e Manutenção</w:t>
      </w:r>
    </w:p>
    <w:p w14:paraId="0E75D2F4" w14:textId="77777777" w:rsidR="00A80959" w:rsidRPr="001C7999" w:rsidRDefault="00A80959" w:rsidP="00A80959">
      <w:pPr>
        <w:pStyle w:val="PargrafodaLista"/>
        <w:tabs>
          <w:tab w:val="left" w:pos="426"/>
        </w:tabs>
        <w:spacing w:after="0" w:line="240" w:lineRule="auto"/>
        <w:ind w:left="0"/>
        <w:jc w:val="both"/>
        <w:rPr>
          <w:rFonts w:ascii="Arial Narrow" w:eastAsia="Times New Roman" w:hAnsi="Arial Narrow" w:cs="Arial"/>
          <w:color w:val="000000"/>
          <w:sz w:val="26"/>
          <w:szCs w:val="26"/>
          <w:highlight w:val="yellow"/>
          <w:lang w:eastAsia="pt-BR"/>
        </w:rPr>
      </w:pPr>
      <w:bookmarkStart w:id="2" w:name="_Hlk192449478"/>
      <w:bookmarkEnd w:id="2"/>
    </w:p>
    <w:p w14:paraId="592A8220" w14:textId="77777777" w:rsidR="00A80959" w:rsidRPr="001C7999" w:rsidRDefault="00A80959">
      <w:pPr>
        <w:pStyle w:val="Corpodetexto"/>
        <w:numPr>
          <w:ilvl w:val="2"/>
          <w:numId w:val="25"/>
        </w:numPr>
        <w:tabs>
          <w:tab w:val="left" w:pos="851"/>
        </w:tabs>
        <w:suppressAutoHyphens w:val="0"/>
        <w:spacing w:after="0" w:line="240" w:lineRule="auto"/>
        <w:ind w:left="0" w:firstLine="0"/>
        <w:contextualSpacing/>
        <w:jc w:val="both"/>
        <w:rPr>
          <w:rFonts w:ascii="Arial Narrow" w:eastAsia="Times New Roman" w:hAnsi="Arial Narrow" w:cs="Arial"/>
          <w:color w:val="000000"/>
          <w:sz w:val="26"/>
          <w:szCs w:val="26"/>
          <w:lang w:eastAsia="pt-BR"/>
        </w:rPr>
      </w:pPr>
      <w:r w:rsidRPr="001C7999">
        <w:rPr>
          <w:rFonts w:ascii="Arial Narrow" w:eastAsia="Times New Roman" w:hAnsi="Arial Narrow" w:cs="Arial"/>
          <w:color w:val="000000"/>
          <w:sz w:val="26"/>
          <w:szCs w:val="26"/>
          <w:lang w:eastAsia="pt-BR"/>
        </w:rPr>
        <w:t xml:space="preserve"> O Suporte Técnico compreende o conjunto de atividades destinadas a assegurar a continuidade, disponibilidade e qualidade na transmissão de dados, voz e mensagens, bem como o pleno funcionamento dos aparelhos celulares e chips fornecidos em comodato. Incluem-se no suporte a resolução de falhas de conectividade, a interrupção de serviços, os problemas de cobertura de sinal e os defeitos operacionais nos dispositivos móveis.</w:t>
      </w:r>
    </w:p>
    <w:p w14:paraId="4ECEFB43" w14:textId="77777777" w:rsidR="00A80959" w:rsidRPr="001C7999" w:rsidRDefault="00A80959" w:rsidP="00A80959">
      <w:pPr>
        <w:pStyle w:val="Corpodetexto"/>
        <w:tabs>
          <w:tab w:val="left" w:pos="851"/>
        </w:tabs>
        <w:spacing w:after="0" w:line="240" w:lineRule="auto"/>
        <w:contextualSpacing/>
        <w:jc w:val="both"/>
        <w:rPr>
          <w:rFonts w:ascii="Arial Narrow" w:eastAsia="Times New Roman" w:hAnsi="Arial Narrow" w:cs="Arial"/>
          <w:color w:val="000000"/>
          <w:sz w:val="26"/>
          <w:szCs w:val="26"/>
          <w:lang w:eastAsia="pt-BR"/>
        </w:rPr>
      </w:pPr>
    </w:p>
    <w:p w14:paraId="758A19EB" w14:textId="77777777" w:rsidR="00A80959" w:rsidRPr="001C7999" w:rsidRDefault="00A80959">
      <w:pPr>
        <w:pStyle w:val="Corpodetexto"/>
        <w:numPr>
          <w:ilvl w:val="2"/>
          <w:numId w:val="25"/>
        </w:numPr>
        <w:tabs>
          <w:tab w:val="left" w:pos="851"/>
        </w:tabs>
        <w:suppressAutoHyphens w:val="0"/>
        <w:spacing w:after="0" w:line="240" w:lineRule="auto"/>
        <w:ind w:left="0" w:firstLine="0"/>
        <w:contextualSpacing/>
        <w:jc w:val="both"/>
        <w:rPr>
          <w:rFonts w:ascii="Arial Narrow" w:eastAsia="Times New Roman" w:hAnsi="Arial Narrow" w:cs="Arial"/>
          <w:color w:val="000000"/>
          <w:sz w:val="26"/>
          <w:szCs w:val="26"/>
          <w:lang w:eastAsia="pt-BR"/>
        </w:rPr>
      </w:pPr>
      <w:r w:rsidRPr="001C7999">
        <w:rPr>
          <w:rFonts w:ascii="Arial Narrow" w:eastAsia="Times New Roman" w:hAnsi="Arial Narrow" w:cs="Arial"/>
          <w:color w:val="000000"/>
          <w:sz w:val="26"/>
          <w:szCs w:val="26"/>
          <w:lang w:eastAsia="pt-BR"/>
        </w:rPr>
        <w:t>A CONTRATADA será integralmente responsável pela garantia e manutenção corretiva dos aparelhos fornecidos, devendo promover a substituição tempestiva de qualquer dispositivo que apresentar vício de fabricação, defeitos ou avarias que impeçam sua regular utilização, durante toda a vigência contratual, sem qualquer ônus financeiro adicional para o PREVIPAULISTA.</w:t>
      </w:r>
    </w:p>
    <w:p w14:paraId="4E1151BE" w14:textId="77777777" w:rsidR="00A80959" w:rsidRPr="001C7999" w:rsidRDefault="00A80959" w:rsidP="00A80959">
      <w:pPr>
        <w:pStyle w:val="Corpodetexto"/>
        <w:tabs>
          <w:tab w:val="left" w:pos="851"/>
        </w:tabs>
        <w:spacing w:after="0" w:line="240" w:lineRule="auto"/>
        <w:contextualSpacing/>
        <w:jc w:val="both"/>
        <w:rPr>
          <w:rFonts w:ascii="Arial Narrow" w:eastAsia="Times New Roman" w:hAnsi="Arial Narrow" w:cs="Arial"/>
          <w:color w:val="000000"/>
          <w:sz w:val="26"/>
          <w:szCs w:val="26"/>
          <w:lang w:eastAsia="pt-BR"/>
        </w:rPr>
      </w:pPr>
    </w:p>
    <w:p w14:paraId="0979CC28" w14:textId="77777777" w:rsidR="00A80959" w:rsidRPr="001C7999" w:rsidRDefault="00A80959">
      <w:pPr>
        <w:pStyle w:val="Corpodetexto"/>
        <w:numPr>
          <w:ilvl w:val="2"/>
          <w:numId w:val="25"/>
        </w:numPr>
        <w:tabs>
          <w:tab w:val="left" w:pos="851"/>
        </w:tabs>
        <w:suppressAutoHyphens w:val="0"/>
        <w:spacing w:after="0" w:line="240" w:lineRule="auto"/>
        <w:ind w:left="0" w:firstLine="0"/>
        <w:contextualSpacing/>
        <w:jc w:val="both"/>
        <w:rPr>
          <w:rFonts w:ascii="Arial Narrow" w:eastAsia="Times New Roman" w:hAnsi="Arial Narrow" w:cs="Arial"/>
          <w:color w:val="000000"/>
          <w:sz w:val="26"/>
          <w:szCs w:val="26"/>
          <w:lang w:eastAsia="pt-BR"/>
        </w:rPr>
      </w:pPr>
      <w:r w:rsidRPr="001C7999">
        <w:rPr>
          <w:rFonts w:ascii="Arial Narrow" w:eastAsia="Times New Roman" w:hAnsi="Arial Narrow" w:cs="Arial"/>
          <w:color w:val="000000"/>
          <w:sz w:val="26"/>
          <w:szCs w:val="26"/>
          <w:lang w:eastAsia="pt-BR"/>
        </w:rPr>
        <w:t>O suporte técnico deverá ser prestado por meio remoto ou por outros canais eficazes de comunicação disponibilizados pela CONTRATADA (como central de atendimento telefônico, e-mail ou aplicativo de mensagens), garantindo agilidade no registro de chamados e na abertura de ordens de serviço.</w:t>
      </w:r>
    </w:p>
    <w:p w14:paraId="2099BDC0" w14:textId="77777777" w:rsidR="00A80959" w:rsidRPr="001C7999" w:rsidRDefault="00A80959" w:rsidP="00A80959">
      <w:pPr>
        <w:pStyle w:val="Corpodetexto"/>
        <w:tabs>
          <w:tab w:val="left" w:pos="851"/>
        </w:tabs>
        <w:spacing w:after="0" w:line="240" w:lineRule="auto"/>
        <w:contextualSpacing/>
        <w:jc w:val="both"/>
        <w:rPr>
          <w:rFonts w:ascii="Arial Narrow" w:eastAsia="Times New Roman" w:hAnsi="Arial Narrow" w:cs="Arial"/>
          <w:color w:val="000000"/>
          <w:sz w:val="26"/>
          <w:szCs w:val="26"/>
          <w:lang w:eastAsia="pt-BR"/>
        </w:rPr>
      </w:pPr>
    </w:p>
    <w:p w14:paraId="45113076" w14:textId="77777777" w:rsidR="00A80959" w:rsidRPr="001C7999" w:rsidRDefault="00A80959">
      <w:pPr>
        <w:pStyle w:val="Corpodetexto"/>
        <w:numPr>
          <w:ilvl w:val="2"/>
          <w:numId w:val="25"/>
        </w:numPr>
        <w:tabs>
          <w:tab w:val="left" w:pos="851"/>
        </w:tabs>
        <w:suppressAutoHyphens w:val="0"/>
        <w:spacing w:after="0" w:line="240" w:lineRule="auto"/>
        <w:ind w:left="0" w:firstLine="0"/>
        <w:contextualSpacing/>
        <w:jc w:val="both"/>
        <w:rPr>
          <w:rFonts w:ascii="Arial Narrow" w:eastAsia="Times New Roman" w:hAnsi="Arial Narrow" w:cs="Arial"/>
          <w:color w:val="000000"/>
          <w:sz w:val="26"/>
          <w:szCs w:val="26"/>
          <w:lang w:eastAsia="pt-BR"/>
        </w:rPr>
      </w:pPr>
      <w:r w:rsidRPr="001C7999">
        <w:rPr>
          <w:rFonts w:ascii="Arial Narrow" w:eastAsia="Times New Roman" w:hAnsi="Arial Narrow" w:cs="Arial"/>
          <w:color w:val="000000"/>
          <w:sz w:val="26"/>
          <w:szCs w:val="26"/>
          <w:lang w:eastAsia="pt-BR"/>
        </w:rPr>
        <w:t>O atendimento para suporte técnico e abertura de chamados relacionados à rede e sinal de telefonia/dados deverá operar de forma contínua, visando reduzir falhas de comunicação e indisponibilidades operacionais. As demandas de suporte e logística de substituição de aparelhos deverão observar prazos estritos de resposta, de modo a não comprometer a agilidade e a execução das atividades administrativas e operacionais das unidades da Autarquia.</w:t>
      </w:r>
    </w:p>
    <w:p w14:paraId="3F7D042C" w14:textId="77777777" w:rsidR="00A80959" w:rsidRPr="001C7999" w:rsidRDefault="00A80959" w:rsidP="00A80959">
      <w:pPr>
        <w:pStyle w:val="Corpodetexto"/>
        <w:tabs>
          <w:tab w:val="left" w:pos="851"/>
        </w:tabs>
        <w:spacing w:after="0" w:line="240" w:lineRule="auto"/>
        <w:contextualSpacing/>
        <w:jc w:val="both"/>
        <w:rPr>
          <w:rFonts w:ascii="Arial Narrow" w:eastAsia="Times New Roman" w:hAnsi="Arial Narrow" w:cs="Arial"/>
          <w:color w:val="000000"/>
          <w:sz w:val="26"/>
          <w:szCs w:val="26"/>
          <w:highlight w:val="yellow"/>
          <w:lang w:eastAsia="pt-BR"/>
        </w:rPr>
      </w:pPr>
    </w:p>
    <w:p w14:paraId="3A15D5A4" w14:textId="77777777" w:rsidR="00A80959" w:rsidRPr="001C7999" w:rsidRDefault="00A80959">
      <w:pPr>
        <w:pStyle w:val="Ttulo3"/>
        <w:numPr>
          <w:ilvl w:val="1"/>
          <w:numId w:val="25"/>
        </w:numPr>
        <w:tabs>
          <w:tab w:val="left" w:pos="426"/>
        </w:tabs>
        <w:spacing w:line="240" w:lineRule="auto"/>
        <w:ind w:left="0" w:firstLine="0"/>
        <w:rPr>
          <w:rStyle w:val="nfaseforte"/>
          <w:rFonts w:ascii="Arial Narrow" w:hAnsi="Arial Narrow" w:cs="Arial"/>
          <w:color w:val="000000"/>
          <w:sz w:val="26"/>
          <w:szCs w:val="26"/>
        </w:rPr>
      </w:pPr>
      <w:r w:rsidRPr="001C7999">
        <w:rPr>
          <w:rStyle w:val="nfaseforte"/>
          <w:rFonts w:ascii="Arial Narrow" w:hAnsi="Arial Narrow" w:cs="Arial"/>
          <w:color w:val="000000"/>
          <w:sz w:val="26"/>
          <w:szCs w:val="26"/>
        </w:rPr>
        <w:t>Execução dos serviços e especificações gerais</w:t>
      </w:r>
    </w:p>
    <w:p w14:paraId="72B1BD41" w14:textId="77777777" w:rsidR="00A80959" w:rsidRPr="001C7999" w:rsidRDefault="00A80959" w:rsidP="00A80959">
      <w:pPr>
        <w:spacing w:after="0" w:line="240" w:lineRule="auto"/>
        <w:rPr>
          <w:rFonts w:ascii="Arial Narrow" w:hAnsi="Arial Narrow" w:cs="Arial"/>
          <w:sz w:val="26"/>
          <w:szCs w:val="26"/>
        </w:rPr>
      </w:pPr>
    </w:p>
    <w:p w14:paraId="27B66E29" w14:textId="77777777" w:rsidR="00A80959" w:rsidRPr="001C7999" w:rsidRDefault="00A80959">
      <w:pPr>
        <w:pStyle w:val="PargrafodaLista"/>
        <w:numPr>
          <w:ilvl w:val="2"/>
          <w:numId w:val="25"/>
        </w:numPr>
        <w:tabs>
          <w:tab w:val="left" w:pos="426"/>
          <w:tab w:val="left" w:pos="851"/>
        </w:tabs>
        <w:spacing w:after="0" w:line="240" w:lineRule="auto"/>
        <w:ind w:left="0" w:firstLine="0"/>
        <w:rPr>
          <w:rFonts w:ascii="Arial Narrow" w:hAnsi="Arial Narrow" w:cs="Arial"/>
          <w:sz w:val="26"/>
          <w:szCs w:val="26"/>
        </w:rPr>
      </w:pPr>
      <w:r w:rsidRPr="001C7999">
        <w:rPr>
          <w:rFonts w:ascii="Arial Narrow" w:hAnsi="Arial Narrow" w:cs="Arial"/>
          <w:sz w:val="26"/>
          <w:szCs w:val="26"/>
        </w:rPr>
        <w:t>A execução dos serviços contratados deverá ser realizada integralmente pela empresa adjudicatária, atendendo de forma rigorosa às especificações técnicas, quantitativos, prazos e requisitos estabelecidos neste Termo de Referência.</w:t>
      </w:r>
    </w:p>
    <w:p w14:paraId="1CACE500" w14:textId="77777777" w:rsidR="00A80959" w:rsidRPr="001C7999" w:rsidRDefault="00A80959" w:rsidP="00A80959">
      <w:pPr>
        <w:pStyle w:val="PargrafodaLista"/>
        <w:tabs>
          <w:tab w:val="left" w:pos="426"/>
          <w:tab w:val="left" w:pos="851"/>
        </w:tabs>
        <w:spacing w:after="0" w:line="240" w:lineRule="auto"/>
        <w:ind w:left="0"/>
        <w:rPr>
          <w:rFonts w:ascii="Arial Narrow" w:hAnsi="Arial Narrow" w:cs="Arial"/>
          <w:sz w:val="26"/>
          <w:szCs w:val="26"/>
        </w:rPr>
      </w:pPr>
    </w:p>
    <w:p w14:paraId="2FD9FD21" w14:textId="77777777" w:rsidR="00A80959" w:rsidRPr="001C7999" w:rsidRDefault="00A80959">
      <w:pPr>
        <w:pStyle w:val="PargrafodaLista"/>
        <w:numPr>
          <w:ilvl w:val="2"/>
          <w:numId w:val="25"/>
        </w:numPr>
        <w:tabs>
          <w:tab w:val="left" w:pos="426"/>
          <w:tab w:val="left" w:pos="851"/>
        </w:tabs>
        <w:spacing w:after="0" w:line="240" w:lineRule="auto"/>
        <w:ind w:left="0" w:firstLine="0"/>
        <w:rPr>
          <w:rFonts w:ascii="Arial Narrow" w:hAnsi="Arial Narrow" w:cs="Arial"/>
          <w:sz w:val="26"/>
          <w:szCs w:val="26"/>
        </w:rPr>
      </w:pPr>
      <w:r w:rsidRPr="001C7999">
        <w:rPr>
          <w:rFonts w:ascii="Arial Narrow" w:hAnsi="Arial Narrow" w:cs="Arial"/>
          <w:sz w:val="26"/>
          <w:szCs w:val="26"/>
        </w:rPr>
        <w:t>A solução integrada deverá abranger a prestação do Serviço Móvel Pessoal (SMP) e o fornecimento de todos os insumos e equipamentos necessários para garantir a plena conectividade e mobilidade funcional das unidades do PREVIPAULISTA.</w:t>
      </w:r>
    </w:p>
    <w:p w14:paraId="58D0A371" w14:textId="77777777" w:rsidR="00A80959" w:rsidRPr="001C7999" w:rsidRDefault="00A80959" w:rsidP="00A80959">
      <w:pPr>
        <w:pStyle w:val="PargrafodaLista"/>
        <w:tabs>
          <w:tab w:val="left" w:pos="426"/>
        </w:tabs>
        <w:rPr>
          <w:rFonts w:ascii="Arial Narrow" w:hAnsi="Arial Narrow" w:cs="Arial"/>
          <w:sz w:val="26"/>
          <w:szCs w:val="26"/>
        </w:rPr>
      </w:pPr>
    </w:p>
    <w:p w14:paraId="571B18B1" w14:textId="77777777" w:rsidR="00A80959" w:rsidRPr="001C7999" w:rsidRDefault="00A80959">
      <w:pPr>
        <w:pStyle w:val="PargrafodaLista"/>
        <w:numPr>
          <w:ilvl w:val="0"/>
          <w:numId w:val="35"/>
        </w:numPr>
        <w:tabs>
          <w:tab w:val="left" w:pos="426"/>
          <w:tab w:val="left" w:pos="851"/>
        </w:tabs>
        <w:spacing w:after="0" w:line="240" w:lineRule="auto"/>
        <w:ind w:left="0" w:firstLine="0"/>
        <w:rPr>
          <w:rFonts w:ascii="Arial Narrow" w:hAnsi="Arial Narrow" w:cs="Arial"/>
          <w:sz w:val="26"/>
          <w:szCs w:val="26"/>
        </w:rPr>
      </w:pPr>
      <w:r w:rsidRPr="001C7999">
        <w:rPr>
          <w:rFonts w:ascii="Arial Narrow" w:hAnsi="Arial Narrow" w:cs="Arial"/>
          <w:sz w:val="26"/>
          <w:szCs w:val="26"/>
        </w:rPr>
        <w:t xml:space="preserve">A contratada deverá disponibilizar </w:t>
      </w:r>
      <w:r w:rsidRPr="001C7999">
        <w:rPr>
          <w:rFonts w:ascii="Arial Narrow" w:hAnsi="Arial Narrow" w:cs="Arial"/>
          <w:b/>
          <w:bCs/>
          <w:sz w:val="26"/>
          <w:szCs w:val="26"/>
        </w:rPr>
        <w:t>07 (sete) linhas móveis corporativas</w:t>
      </w:r>
      <w:r w:rsidRPr="001C7999">
        <w:rPr>
          <w:rFonts w:ascii="Arial Narrow" w:hAnsi="Arial Narrow" w:cs="Arial"/>
          <w:sz w:val="26"/>
          <w:szCs w:val="26"/>
        </w:rPr>
        <w:t xml:space="preserve"> ativas e </w:t>
      </w:r>
      <w:r w:rsidRPr="001C7999">
        <w:rPr>
          <w:rFonts w:ascii="Arial Narrow" w:hAnsi="Arial Narrow" w:cs="Arial"/>
          <w:b/>
          <w:bCs/>
          <w:sz w:val="26"/>
          <w:szCs w:val="26"/>
        </w:rPr>
        <w:t>07 (sete) aparelhos celulares novos</w:t>
      </w:r>
      <w:r w:rsidRPr="001C7999">
        <w:rPr>
          <w:rFonts w:ascii="Arial Narrow" w:hAnsi="Arial Narrow" w:cs="Arial"/>
          <w:sz w:val="26"/>
          <w:szCs w:val="26"/>
        </w:rPr>
        <w:t xml:space="preserve"> em regime de comodato, efetuando a entrega, ativação e configuração inicial dos serviços de forma unificada.</w:t>
      </w:r>
    </w:p>
    <w:p w14:paraId="458F14B1" w14:textId="77777777" w:rsidR="00A80959" w:rsidRPr="001C7999" w:rsidRDefault="00A80959" w:rsidP="00A80959">
      <w:pPr>
        <w:pStyle w:val="PargrafodaLista"/>
        <w:tabs>
          <w:tab w:val="left" w:pos="426"/>
          <w:tab w:val="left" w:pos="851"/>
        </w:tabs>
        <w:spacing w:after="0" w:line="240" w:lineRule="auto"/>
        <w:ind w:left="0"/>
        <w:rPr>
          <w:rFonts w:ascii="Arial Narrow" w:hAnsi="Arial Narrow" w:cs="Arial"/>
          <w:sz w:val="26"/>
          <w:szCs w:val="26"/>
        </w:rPr>
      </w:pPr>
    </w:p>
    <w:p w14:paraId="1D19B4B4" w14:textId="77777777" w:rsidR="00A80959" w:rsidRPr="001C7999" w:rsidRDefault="00A80959">
      <w:pPr>
        <w:pStyle w:val="PargrafodaLista"/>
        <w:numPr>
          <w:ilvl w:val="0"/>
          <w:numId w:val="35"/>
        </w:numPr>
        <w:tabs>
          <w:tab w:val="left" w:pos="426"/>
          <w:tab w:val="left" w:pos="851"/>
        </w:tabs>
        <w:spacing w:after="0" w:line="240" w:lineRule="auto"/>
        <w:ind w:left="0" w:firstLine="0"/>
        <w:rPr>
          <w:rFonts w:ascii="Arial Narrow" w:hAnsi="Arial Narrow" w:cs="Arial"/>
          <w:sz w:val="26"/>
          <w:szCs w:val="26"/>
        </w:rPr>
      </w:pPr>
      <w:r w:rsidRPr="001C7999">
        <w:rPr>
          <w:rFonts w:ascii="Arial Narrow" w:hAnsi="Arial Narrow" w:cs="Arial"/>
          <w:sz w:val="26"/>
          <w:szCs w:val="26"/>
        </w:rPr>
        <w:t>Os serviços executados devem incluir o suporte técnico continuado e o assessoramento para a gestão do consumo das linhas, fornecendo relatórios analíticos de faturamento detalhado sempre que solicitado, auxiliando a Administração no controle de gastos e na fiscalização do contrato.</w:t>
      </w:r>
    </w:p>
    <w:p w14:paraId="7E360E2A" w14:textId="77777777" w:rsidR="00A80959" w:rsidRPr="001C7999" w:rsidRDefault="00A80959" w:rsidP="00A80959">
      <w:pPr>
        <w:pStyle w:val="PargrafodaLista"/>
        <w:rPr>
          <w:rFonts w:ascii="Arial Narrow" w:hAnsi="Arial Narrow" w:cs="Arial"/>
          <w:sz w:val="26"/>
          <w:szCs w:val="26"/>
        </w:rPr>
      </w:pPr>
    </w:p>
    <w:p w14:paraId="7ACA6AF9" w14:textId="77777777" w:rsidR="00A80959" w:rsidRPr="001C7999" w:rsidRDefault="00A80959">
      <w:pPr>
        <w:pStyle w:val="PargrafodaLista"/>
        <w:numPr>
          <w:ilvl w:val="0"/>
          <w:numId w:val="35"/>
        </w:numPr>
        <w:tabs>
          <w:tab w:val="left" w:pos="426"/>
          <w:tab w:val="left" w:pos="851"/>
        </w:tabs>
        <w:spacing w:after="0" w:line="240" w:lineRule="auto"/>
        <w:ind w:left="0" w:firstLine="0"/>
        <w:rPr>
          <w:rFonts w:ascii="Arial Narrow" w:hAnsi="Arial Narrow" w:cs="Arial"/>
          <w:sz w:val="26"/>
          <w:szCs w:val="26"/>
        </w:rPr>
      </w:pPr>
      <w:r w:rsidRPr="001C7999">
        <w:rPr>
          <w:rFonts w:ascii="Arial Narrow" w:hAnsi="Arial Narrow" w:cs="Arial"/>
          <w:sz w:val="26"/>
          <w:szCs w:val="26"/>
        </w:rPr>
        <w:t>Quando identificadas falhas de sinal, interrupções na prestação dos serviços ou defeitos físicos nos aparelhos celulares em comodato, a empresa deverá emitir diagnóstico técnico e proceder com o saneamento do problema ou a substituição do dispositivo de forma tempestiva, sem qualquer ônus para a Autarquia.</w:t>
      </w:r>
    </w:p>
    <w:p w14:paraId="4716F937" w14:textId="77777777" w:rsidR="00A80959" w:rsidRPr="001C7999" w:rsidRDefault="00A80959" w:rsidP="00A80959">
      <w:pPr>
        <w:pStyle w:val="PargrafodaLista"/>
        <w:tabs>
          <w:tab w:val="left" w:pos="426"/>
        </w:tabs>
        <w:spacing w:after="0" w:line="240" w:lineRule="auto"/>
        <w:ind w:left="0"/>
        <w:jc w:val="both"/>
        <w:rPr>
          <w:rFonts w:ascii="Arial Narrow" w:eastAsia="Times New Roman" w:hAnsi="Arial Narrow" w:cs="Arial"/>
          <w:b/>
          <w:bCs/>
          <w:strike/>
          <w:color w:val="EE0000"/>
          <w:sz w:val="26"/>
          <w:szCs w:val="26"/>
          <w:highlight w:val="yellow"/>
          <w:lang w:eastAsia="pt-BR"/>
        </w:rPr>
      </w:pPr>
    </w:p>
    <w:p w14:paraId="57639DE7" w14:textId="77777777" w:rsidR="00A80959" w:rsidRPr="001C7999" w:rsidRDefault="00A80959">
      <w:pPr>
        <w:pStyle w:val="PargrafodaLista"/>
        <w:numPr>
          <w:ilvl w:val="1"/>
          <w:numId w:val="25"/>
        </w:numPr>
        <w:tabs>
          <w:tab w:val="left" w:pos="426"/>
        </w:tabs>
        <w:spacing w:after="0" w:line="240" w:lineRule="auto"/>
        <w:ind w:left="0" w:firstLine="0"/>
        <w:jc w:val="both"/>
        <w:rPr>
          <w:rFonts w:ascii="Arial Narrow" w:eastAsia="Times New Roman" w:hAnsi="Arial Narrow" w:cs="Arial"/>
          <w:b/>
          <w:bCs/>
          <w:color w:val="000000"/>
          <w:sz w:val="26"/>
          <w:szCs w:val="26"/>
          <w:lang w:eastAsia="pt-BR"/>
        </w:rPr>
      </w:pPr>
      <w:r w:rsidRPr="001C7999">
        <w:rPr>
          <w:rFonts w:ascii="Arial Narrow" w:eastAsia="Times New Roman" w:hAnsi="Arial Narrow" w:cs="Arial"/>
          <w:b/>
          <w:bCs/>
          <w:color w:val="000000"/>
          <w:sz w:val="26"/>
          <w:szCs w:val="26"/>
          <w:lang w:eastAsia="pt-BR"/>
        </w:rPr>
        <w:t>Condições de Execução</w:t>
      </w:r>
    </w:p>
    <w:p w14:paraId="23AD887A" w14:textId="77777777" w:rsidR="00A80959" w:rsidRPr="001C7999" w:rsidRDefault="00A80959" w:rsidP="00A80959">
      <w:pPr>
        <w:pStyle w:val="PargrafodaLista"/>
        <w:spacing w:after="0" w:line="240" w:lineRule="auto"/>
        <w:ind w:left="360" w:hanging="76"/>
        <w:jc w:val="both"/>
        <w:rPr>
          <w:rFonts w:ascii="Arial Narrow" w:eastAsia="Times New Roman" w:hAnsi="Arial Narrow" w:cs="Arial"/>
          <w:b/>
          <w:bCs/>
          <w:color w:val="000000"/>
          <w:sz w:val="26"/>
          <w:szCs w:val="26"/>
          <w:lang w:eastAsia="pt-BR"/>
        </w:rPr>
      </w:pPr>
    </w:p>
    <w:p w14:paraId="535976D4" w14:textId="77777777" w:rsidR="00A80959" w:rsidRPr="001C7999" w:rsidRDefault="00A80959">
      <w:pPr>
        <w:pStyle w:val="PargrafodaLista"/>
        <w:numPr>
          <w:ilvl w:val="2"/>
          <w:numId w:val="25"/>
        </w:numPr>
        <w:tabs>
          <w:tab w:val="left" w:pos="851"/>
        </w:tabs>
        <w:spacing w:after="0" w:line="240" w:lineRule="auto"/>
        <w:ind w:left="0" w:firstLine="0"/>
        <w:jc w:val="both"/>
        <w:rPr>
          <w:rFonts w:ascii="Arial Narrow" w:hAnsi="Arial Narrow" w:cs="Arial"/>
          <w:sz w:val="26"/>
          <w:szCs w:val="26"/>
        </w:rPr>
      </w:pPr>
      <w:r w:rsidRPr="001C7999">
        <w:rPr>
          <w:rFonts w:ascii="Arial Narrow" w:hAnsi="Arial Narrow" w:cs="Arial"/>
          <w:sz w:val="26"/>
          <w:szCs w:val="26"/>
        </w:rPr>
        <w:t>A solução contratada consiste na prestação de Serviço Móvel Pessoal (SMP), em regime pós-pago, compreendendo o fornecimento de linhas móveis corporativas, serviços de voz, dados móveis e mensagens, bem como a disponibilização de aparelhos celulares e chips em regime de comodato, destinados ao atendimento das demandas institucionais do PREVIPAULISTA.</w:t>
      </w:r>
    </w:p>
    <w:p w14:paraId="2A3079EF" w14:textId="77777777" w:rsidR="00A80959" w:rsidRPr="001C7999" w:rsidRDefault="00A80959" w:rsidP="00A80959">
      <w:pPr>
        <w:pStyle w:val="PargrafodaLista"/>
        <w:tabs>
          <w:tab w:val="left" w:pos="851"/>
        </w:tabs>
        <w:spacing w:after="0" w:line="240" w:lineRule="auto"/>
        <w:ind w:left="0"/>
        <w:jc w:val="both"/>
        <w:rPr>
          <w:rFonts w:ascii="Arial Narrow" w:hAnsi="Arial Narrow" w:cs="Arial"/>
          <w:sz w:val="26"/>
          <w:szCs w:val="26"/>
        </w:rPr>
      </w:pPr>
    </w:p>
    <w:p w14:paraId="20C29447" w14:textId="77777777" w:rsidR="00A80959" w:rsidRPr="001C7999" w:rsidRDefault="00A80959">
      <w:pPr>
        <w:pStyle w:val="PargrafodaLista"/>
        <w:numPr>
          <w:ilvl w:val="2"/>
          <w:numId w:val="25"/>
        </w:numPr>
        <w:tabs>
          <w:tab w:val="left" w:pos="851"/>
        </w:tabs>
        <w:spacing w:after="0" w:line="240" w:lineRule="auto"/>
        <w:ind w:left="0" w:firstLine="0"/>
        <w:jc w:val="both"/>
        <w:rPr>
          <w:rFonts w:ascii="Arial Narrow" w:hAnsi="Arial Narrow" w:cs="Arial"/>
          <w:sz w:val="26"/>
          <w:szCs w:val="26"/>
        </w:rPr>
      </w:pPr>
      <w:r w:rsidRPr="001C7999">
        <w:rPr>
          <w:rFonts w:ascii="Arial Narrow" w:eastAsia="Times New Roman" w:hAnsi="Arial Narrow" w:cs="Arial"/>
          <w:sz w:val="26"/>
          <w:szCs w:val="26"/>
          <w:lang w:eastAsia="pt-BR"/>
        </w:rPr>
        <w:t>A contratada deverá realizar a entrega dos aparelhos, chips, habilitação das linhas e ativação dos serviços no prazo máximo de até 05 (cinco) dias úteis, contados do recebimento da ordem de serviço ou da assinatura do contrato, podendo o prazo ser prorrogado mediante justificativa devidamente aceita pela Administração.</w:t>
      </w:r>
    </w:p>
    <w:p w14:paraId="63BF2216" w14:textId="77777777" w:rsidR="00A80959" w:rsidRPr="001C7999" w:rsidRDefault="00A80959" w:rsidP="00A80959">
      <w:pPr>
        <w:pStyle w:val="PargrafodaLista"/>
        <w:ind w:left="0"/>
        <w:rPr>
          <w:rFonts w:ascii="Arial Narrow" w:hAnsi="Arial Narrow" w:cs="Arial"/>
          <w:sz w:val="26"/>
          <w:szCs w:val="26"/>
        </w:rPr>
      </w:pPr>
    </w:p>
    <w:p w14:paraId="368B8BF8" w14:textId="77777777" w:rsidR="00A80959" w:rsidRPr="001C7999" w:rsidRDefault="00A80959">
      <w:pPr>
        <w:pStyle w:val="PargrafodaLista"/>
        <w:numPr>
          <w:ilvl w:val="2"/>
          <w:numId w:val="25"/>
        </w:numPr>
        <w:tabs>
          <w:tab w:val="left" w:pos="851"/>
        </w:tabs>
        <w:spacing w:after="0" w:line="240" w:lineRule="auto"/>
        <w:ind w:left="0" w:firstLine="0"/>
        <w:jc w:val="both"/>
        <w:rPr>
          <w:rFonts w:ascii="Arial Narrow" w:hAnsi="Arial Narrow" w:cs="Arial"/>
          <w:sz w:val="26"/>
          <w:szCs w:val="26"/>
        </w:rPr>
      </w:pPr>
      <w:r w:rsidRPr="001C7999">
        <w:rPr>
          <w:rFonts w:ascii="Arial Narrow" w:eastAsia="Times New Roman" w:hAnsi="Arial Narrow" w:cs="Arial"/>
          <w:sz w:val="26"/>
          <w:szCs w:val="26"/>
          <w:lang w:eastAsia="pt-BR"/>
        </w:rPr>
        <w:t>Os serviços deverão ser disponibilizados em pleno funcionamento após a conclusão da habilitação das linhas e ativação dos dispositivos, garantindo a continuidade das comunicações institucionais da Autarquia.</w:t>
      </w:r>
    </w:p>
    <w:p w14:paraId="22858B1A" w14:textId="77777777" w:rsidR="00A80959" w:rsidRPr="001C7999" w:rsidRDefault="00A80959" w:rsidP="00A80959">
      <w:pPr>
        <w:pStyle w:val="PargrafodaLista"/>
        <w:ind w:left="0"/>
        <w:rPr>
          <w:rFonts w:ascii="Arial Narrow" w:hAnsi="Arial Narrow" w:cs="Arial"/>
          <w:sz w:val="26"/>
          <w:szCs w:val="26"/>
        </w:rPr>
      </w:pPr>
    </w:p>
    <w:p w14:paraId="78362E65" w14:textId="77777777" w:rsidR="00A80959" w:rsidRPr="001C7999" w:rsidRDefault="00A80959">
      <w:pPr>
        <w:pStyle w:val="PargrafodaLista"/>
        <w:numPr>
          <w:ilvl w:val="2"/>
          <w:numId w:val="25"/>
        </w:numPr>
        <w:tabs>
          <w:tab w:val="left" w:pos="851"/>
        </w:tabs>
        <w:spacing w:after="0" w:line="240" w:lineRule="auto"/>
        <w:ind w:left="0" w:firstLine="0"/>
        <w:jc w:val="both"/>
        <w:rPr>
          <w:rFonts w:ascii="Arial Narrow" w:hAnsi="Arial Narrow" w:cs="Arial"/>
          <w:sz w:val="26"/>
          <w:szCs w:val="26"/>
        </w:rPr>
      </w:pPr>
      <w:r w:rsidRPr="001C7999">
        <w:rPr>
          <w:rFonts w:ascii="Arial Narrow" w:eastAsia="Times New Roman" w:hAnsi="Arial Narrow" w:cs="Arial"/>
          <w:sz w:val="26"/>
          <w:szCs w:val="26"/>
          <w:lang w:eastAsia="pt-BR"/>
        </w:rPr>
        <w:t>A contratada deverá assegurar suporte técnico durante toda a vigência contratual, contemplando atendimento para resolução de falhas, interrupções, problemas de conectividade e substituição de aparelhos defeituosos, sem ônus adicional para a contratante.</w:t>
      </w:r>
    </w:p>
    <w:p w14:paraId="519EE39C" w14:textId="77777777" w:rsidR="00A80959" w:rsidRPr="001C7999" w:rsidRDefault="00A80959" w:rsidP="00A80959">
      <w:pPr>
        <w:pStyle w:val="PargrafodaLista"/>
        <w:ind w:left="0"/>
        <w:rPr>
          <w:rFonts w:ascii="Arial Narrow" w:hAnsi="Arial Narrow" w:cs="Arial"/>
          <w:sz w:val="26"/>
          <w:szCs w:val="26"/>
        </w:rPr>
      </w:pPr>
    </w:p>
    <w:p w14:paraId="578EA885" w14:textId="77777777" w:rsidR="00A80959" w:rsidRPr="001C7999" w:rsidRDefault="00A80959">
      <w:pPr>
        <w:pStyle w:val="PargrafodaLista"/>
        <w:numPr>
          <w:ilvl w:val="2"/>
          <w:numId w:val="25"/>
        </w:numPr>
        <w:tabs>
          <w:tab w:val="left" w:pos="851"/>
        </w:tabs>
        <w:spacing w:after="0" w:line="240" w:lineRule="auto"/>
        <w:ind w:left="0" w:firstLine="0"/>
        <w:jc w:val="both"/>
        <w:rPr>
          <w:rFonts w:ascii="Arial Narrow" w:hAnsi="Arial Narrow" w:cs="Arial"/>
          <w:sz w:val="26"/>
          <w:szCs w:val="26"/>
        </w:rPr>
      </w:pPr>
      <w:r w:rsidRPr="001C7999">
        <w:rPr>
          <w:rFonts w:ascii="Arial Narrow" w:eastAsia="Times New Roman" w:hAnsi="Arial Narrow" w:cs="Arial"/>
          <w:sz w:val="26"/>
          <w:szCs w:val="26"/>
          <w:lang w:eastAsia="pt-BR"/>
        </w:rPr>
        <w:t>Os aparelhos fornecidos em comodato deverão estar em perfeito estado de funcionamento, acompanhados dos respectivos acessórios necessários à sua utilização, incluindo carregador, cabo USB e chip compatível com a tecnologia ofertada.</w:t>
      </w:r>
    </w:p>
    <w:p w14:paraId="16E3CFC9" w14:textId="77777777" w:rsidR="00A80959" w:rsidRPr="001C7999" w:rsidRDefault="00A80959" w:rsidP="00A80959">
      <w:pPr>
        <w:pStyle w:val="PargrafodaLista"/>
        <w:tabs>
          <w:tab w:val="left" w:pos="851"/>
        </w:tabs>
        <w:spacing w:after="0" w:line="240" w:lineRule="auto"/>
        <w:ind w:left="0"/>
        <w:jc w:val="both"/>
        <w:rPr>
          <w:rFonts w:ascii="Arial Narrow" w:eastAsia="Times New Roman" w:hAnsi="Arial Narrow" w:cs="Arial"/>
          <w:sz w:val="26"/>
          <w:szCs w:val="26"/>
          <w:highlight w:val="yellow"/>
          <w:lang w:eastAsia="pt-BR"/>
        </w:rPr>
      </w:pPr>
    </w:p>
    <w:p w14:paraId="3CA700DA" w14:textId="77777777" w:rsidR="00A80959" w:rsidRPr="001C7999" w:rsidRDefault="00A80959">
      <w:pPr>
        <w:pStyle w:val="PargrafodaLista"/>
        <w:numPr>
          <w:ilvl w:val="1"/>
          <w:numId w:val="25"/>
        </w:numPr>
        <w:tabs>
          <w:tab w:val="left" w:pos="426"/>
        </w:tabs>
        <w:spacing w:after="0" w:line="240" w:lineRule="auto"/>
        <w:ind w:left="0" w:firstLine="0"/>
        <w:jc w:val="both"/>
        <w:rPr>
          <w:rFonts w:ascii="Arial Narrow" w:eastAsia="Times New Roman" w:hAnsi="Arial Narrow" w:cs="Arial"/>
          <w:b/>
          <w:bCs/>
          <w:color w:val="000000"/>
          <w:sz w:val="26"/>
          <w:szCs w:val="26"/>
          <w:lang w:eastAsia="pt-BR"/>
        </w:rPr>
      </w:pPr>
      <w:r w:rsidRPr="001C7999">
        <w:rPr>
          <w:rFonts w:ascii="Arial Narrow" w:hAnsi="Arial Narrow" w:cs="Arial"/>
          <w:sz w:val="26"/>
          <w:szCs w:val="26"/>
        </w:rPr>
        <w:t xml:space="preserve"> </w:t>
      </w:r>
      <w:r w:rsidRPr="001C7999">
        <w:rPr>
          <w:rFonts w:ascii="Arial Narrow" w:eastAsia="Times New Roman" w:hAnsi="Arial Narrow" w:cs="Arial"/>
          <w:b/>
          <w:bCs/>
          <w:color w:val="000000"/>
          <w:sz w:val="26"/>
          <w:szCs w:val="26"/>
          <w:lang w:eastAsia="pt-BR"/>
        </w:rPr>
        <w:t>Dos Serviços Demandados</w:t>
      </w:r>
    </w:p>
    <w:p w14:paraId="6DD872D3" w14:textId="77777777" w:rsidR="00A80959" w:rsidRPr="001C7999" w:rsidRDefault="00A80959" w:rsidP="00A80959">
      <w:pPr>
        <w:pStyle w:val="PargrafodaLista"/>
        <w:tabs>
          <w:tab w:val="left" w:pos="426"/>
        </w:tabs>
        <w:spacing w:after="0" w:line="240" w:lineRule="auto"/>
        <w:ind w:left="0"/>
        <w:jc w:val="both"/>
        <w:rPr>
          <w:rFonts w:ascii="Arial Narrow" w:eastAsia="Times New Roman" w:hAnsi="Arial Narrow" w:cs="Arial"/>
          <w:b/>
          <w:bCs/>
          <w:color w:val="000000"/>
          <w:sz w:val="26"/>
          <w:szCs w:val="26"/>
          <w:highlight w:val="yellow"/>
          <w:lang w:eastAsia="pt-BR"/>
        </w:rPr>
      </w:pPr>
    </w:p>
    <w:p w14:paraId="23B9FB5F" w14:textId="77777777" w:rsidR="00A80959" w:rsidRPr="001C7999" w:rsidRDefault="00A80959">
      <w:pPr>
        <w:pStyle w:val="PargrafodaLista"/>
        <w:numPr>
          <w:ilvl w:val="2"/>
          <w:numId w:val="25"/>
        </w:numPr>
        <w:tabs>
          <w:tab w:val="left" w:pos="851"/>
        </w:tabs>
        <w:spacing w:before="100" w:beforeAutospacing="1" w:after="100" w:afterAutospacing="1" w:line="240" w:lineRule="auto"/>
        <w:ind w:left="142" w:firstLine="0"/>
        <w:jc w:val="both"/>
        <w:rPr>
          <w:rFonts w:ascii="Arial Narrow" w:eastAsia="Times New Roman" w:hAnsi="Arial Narrow" w:cs="Arial"/>
          <w:sz w:val="26"/>
          <w:szCs w:val="26"/>
          <w:lang w:eastAsia="pt-BR"/>
        </w:rPr>
      </w:pPr>
      <w:r w:rsidRPr="001C7999">
        <w:rPr>
          <w:rFonts w:ascii="Arial Narrow" w:eastAsia="Times New Roman" w:hAnsi="Arial Narrow" w:cs="Arial"/>
          <w:sz w:val="26"/>
          <w:szCs w:val="26"/>
          <w:lang w:eastAsia="pt-BR"/>
        </w:rPr>
        <w:t>A</w:t>
      </w:r>
      <w:r w:rsidRPr="001C7999">
        <w:rPr>
          <w:rFonts w:ascii="Arial Narrow" w:eastAsia="Times New Roman" w:hAnsi="Arial Narrow" w:cs="Times New Roman"/>
          <w:sz w:val="26"/>
          <w:szCs w:val="26"/>
          <w:lang w:eastAsia="pt-BR"/>
        </w:rPr>
        <w:t xml:space="preserve"> </w:t>
      </w:r>
      <w:r w:rsidRPr="001C7999">
        <w:rPr>
          <w:rFonts w:ascii="Arial Narrow" w:eastAsia="Times New Roman" w:hAnsi="Arial Narrow" w:cs="Arial"/>
          <w:sz w:val="26"/>
          <w:szCs w:val="26"/>
          <w:lang w:eastAsia="pt-BR"/>
        </w:rPr>
        <w:t>presente contratação contempla a prestação de Serviço Móvel Pessoal (SMP), em regime pós-pago, destinado ao atendimento das demandas institucionais do PREVIPAULISTA, incluindo fornecimento de linhas móveis corporativas, serviços de voz, dados móveis, mensagens e aparelhos celulares em regime de comodato.</w:t>
      </w:r>
    </w:p>
    <w:p w14:paraId="30ED2296" w14:textId="77777777" w:rsidR="00A80959" w:rsidRPr="001C7999" w:rsidRDefault="00A80959" w:rsidP="00A80959">
      <w:pPr>
        <w:pStyle w:val="PargrafodaLista"/>
        <w:tabs>
          <w:tab w:val="left" w:pos="851"/>
        </w:tabs>
        <w:spacing w:before="100" w:beforeAutospacing="1" w:after="100" w:afterAutospacing="1" w:line="240" w:lineRule="auto"/>
        <w:ind w:left="0"/>
        <w:jc w:val="both"/>
        <w:rPr>
          <w:rFonts w:ascii="Arial Narrow" w:eastAsia="Times New Roman" w:hAnsi="Arial Narrow" w:cs="Arial"/>
          <w:sz w:val="26"/>
          <w:szCs w:val="26"/>
          <w:highlight w:val="yellow"/>
          <w:lang w:eastAsia="pt-BR"/>
        </w:rPr>
      </w:pPr>
    </w:p>
    <w:p w14:paraId="14549B61" w14:textId="77777777" w:rsidR="00A80959" w:rsidRPr="001C7999" w:rsidRDefault="00A80959">
      <w:pPr>
        <w:pStyle w:val="PargrafodaLista"/>
        <w:numPr>
          <w:ilvl w:val="2"/>
          <w:numId w:val="25"/>
        </w:numPr>
        <w:tabs>
          <w:tab w:val="left" w:pos="851"/>
          <w:tab w:val="left" w:pos="993"/>
        </w:tabs>
        <w:spacing w:before="100" w:beforeAutospacing="1" w:after="100" w:afterAutospacing="1" w:line="240" w:lineRule="auto"/>
        <w:ind w:left="142" w:firstLine="0"/>
        <w:jc w:val="both"/>
        <w:rPr>
          <w:rFonts w:ascii="Arial Narrow" w:eastAsia="Times New Roman" w:hAnsi="Arial Narrow" w:cs="Arial"/>
          <w:sz w:val="26"/>
          <w:szCs w:val="26"/>
          <w:lang w:eastAsia="pt-BR"/>
        </w:rPr>
      </w:pPr>
      <w:r w:rsidRPr="001C7999">
        <w:rPr>
          <w:rFonts w:ascii="Arial Narrow" w:eastAsia="Times New Roman" w:hAnsi="Arial Narrow" w:cs="Arial"/>
          <w:sz w:val="26"/>
          <w:szCs w:val="26"/>
          <w:lang w:eastAsia="pt-BR"/>
        </w:rPr>
        <w:t>Os serviços demandados compreendem, sem prejuízo de outros necessários à adequada execução contratual:</w:t>
      </w:r>
    </w:p>
    <w:p w14:paraId="0CD98546" w14:textId="77777777" w:rsidR="00A80959" w:rsidRPr="001C7999" w:rsidRDefault="00A80959" w:rsidP="00A80959">
      <w:pPr>
        <w:pStyle w:val="PargrafodaLista"/>
        <w:rPr>
          <w:rFonts w:ascii="Arial Narrow" w:eastAsia="Times New Roman" w:hAnsi="Arial Narrow" w:cs="Arial"/>
          <w:sz w:val="26"/>
          <w:szCs w:val="26"/>
          <w:lang w:eastAsia="pt-BR"/>
        </w:rPr>
      </w:pPr>
    </w:p>
    <w:p w14:paraId="0FDA8847" w14:textId="77777777" w:rsidR="00A80959" w:rsidRPr="001C7999" w:rsidRDefault="00A80959">
      <w:pPr>
        <w:pStyle w:val="PargrafodaLista"/>
        <w:numPr>
          <w:ilvl w:val="3"/>
          <w:numId w:val="25"/>
        </w:numPr>
        <w:tabs>
          <w:tab w:val="left" w:pos="851"/>
        </w:tabs>
        <w:spacing w:before="100" w:beforeAutospacing="1" w:after="100" w:afterAutospacing="1" w:line="240" w:lineRule="auto"/>
        <w:ind w:left="426" w:firstLine="0"/>
        <w:jc w:val="both"/>
        <w:rPr>
          <w:rFonts w:ascii="Arial Narrow" w:eastAsia="Times New Roman" w:hAnsi="Arial Narrow" w:cs="Arial"/>
          <w:sz w:val="26"/>
          <w:szCs w:val="26"/>
          <w:lang w:eastAsia="pt-BR"/>
        </w:rPr>
      </w:pPr>
      <w:r w:rsidRPr="001C7999">
        <w:rPr>
          <w:rFonts w:ascii="Arial Narrow" w:eastAsia="Times New Roman" w:hAnsi="Arial Narrow" w:cs="Arial"/>
          <w:sz w:val="26"/>
          <w:szCs w:val="26"/>
          <w:lang w:eastAsia="pt-BR"/>
        </w:rPr>
        <w:t>Fornecimento de Linhas Móveis Corporativas: Disponibilização e habilitação de linhas móveis destinadas à utilização institucional pelos setores estratégicos da Autarquia, com serviços de voz, mensagens e acesso à internet móvel.</w:t>
      </w:r>
    </w:p>
    <w:p w14:paraId="4DAAC7F6" w14:textId="77777777" w:rsidR="00A80959" w:rsidRPr="001C7999" w:rsidRDefault="00A80959" w:rsidP="00A80959">
      <w:pPr>
        <w:pStyle w:val="PargrafodaLista"/>
        <w:tabs>
          <w:tab w:val="left" w:pos="851"/>
        </w:tabs>
        <w:spacing w:before="100" w:beforeAutospacing="1" w:after="100" w:afterAutospacing="1" w:line="240" w:lineRule="auto"/>
        <w:ind w:left="426"/>
        <w:jc w:val="both"/>
        <w:rPr>
          <w:rFonts w:ascii="Arial Narrow" w:eastAsia="Times New Roman" w:hAnsi="Arial Narrow" w:cs="Arial"/>
          <w:sz w:val="26"/>
          <w:szCs w:val="26"/>
          <w:lang w:eastAsia="pt-BR"/>
        </w:rPr>
      </w:pPr>
    </w:p>
    <w:p w14:paraId="2BC5FCBD" w14:textId="77777777" w:rsidR="00A80959" w:rsidRPr="001C7999" w:rsidRDefault="00A80959">
      <w:pPr>
        <w:pStyle w:val="PargrafodaLista"/>
        <w:numPr>
          <w:ilvl w:val="3"/>
          <w:numId w:val="25"/>
        </w:numPr>
        <w:tabs>
          <w:tab w:val="left" w:pos="851"/>
        </w:tabs>
        <w:spacing w:before="100" w:beforeAutospacing="1" w:after="100" w:afterAutospacing="1" w:line="240" w:lineRule="auto"/>
        <w:ind w:left="426" w:firstLine="0"/>
        <w:jc w:val="both"/>
        <w:rPr>
          <w:rFonts w:ascii="Arial Narrow" w:eastAsia="Times New Roman" w:hAnsi="Arial Narrow" w:cs="Arial"/>
          <w:sz w:val="26"/>
          <w:szCs w:val="26"/>
          <w:lang w:eastAsia="pt-BR"/>
        </w:rPr>
      </w:pPr>
      <w:r w:rsidRPr="001C7999">
        <w:rPr>
          <w:rFonts w:ascii="Arial Narrow" w:eastAsia="Times New Roman" w:hAnsi="Arial Narrow" w:cs="Arial"/>
          <w:sz w:val="26"/>
          <w:szCs w:val="26"/>
          <w:lang w:eastAsia="pt-BR"/>
        </w:rPr>
        <w:t>Fornecimento de Dados Móveis: Disponibilização de pacote de dados móveis compatível com as necessidades administrativas da contratante, estimado em aproximadamente 30GB por linha, com acesso à tecnologia 5G, admitida utilização de tecnologias inferiores quando inexistente cobertura.</w:t>
      </w:r>
    </w:p>
    <w:p w14:paraId="657DA65D" w14:textId="77777777" w:rsidR="00A80959" w:rsidRPr="001C7999" w:rsidRDefault="00A80959" w:rsidP="00A80959">
      <w:pPr>
        <w:pStyle w:val="PargrafodaLista"/>
        <w:rPr>
          <w:rFonts w:ascii="Arial Narrow" w:eastAsia="Times New Roman" w:hAnsi="Arial Narrow" w:cs="Arial"/>
          <w:sz w:val="26"/>
          <w:szCs w:val="26"/>
          <w:lang w:eastAsia="pt-BR"/>
        </w:rPr>
      </w:pPr>
    </w:p>
    <w:p w14:paraId="20643779" w14:textId="77777777" w:rsidR="00A80959" w:rsidRPr="001C7999" w:rsidRDefault="00A80959">
      <w:pPr>
        <w:pStyle w:val="PargrafodaLista"/>
        <w:numPr>
          <w:ilvl w:val="3"/>
          <w:numId w:val="25"/>
        </w:numPr>
        <w:tabs>
          <w:tab w:val="left" w:pos="851"/>
        </w:tabs>
        <w:spacing w:before="100" w:beforeAutospacing="1" w:after="100" w:afterAutospacing="1" w:line="240" w:lineRule="auto"/>
        <w:ind w:left="426" w:firstLine="0"/>
        <w:jc w:val="both"/>
        <w:rPr>
          <w:rFonts w:ascii="Arial Narrow" w:eastAsia="Times New Roman" w:hAnsi="Arial Narrow" w:cs="Arial"/>
          <w:sz w:val="26"/>
          <w:szCs w:val="26"/>
          <w:lang w:eastAsia="pt-BR"/>
        </w:rPr>
      </w:pPr>
      <w:r w:rsidRPr="001C7999">
        <w:rPr>
          <w:rFonts w:ascii="Arial Narrow" w:eastAsia="Times New Roman" w:hAnsi="Arial Narrow" w:cs="Arial"/>
          <w:sz w:val="26"/>
          <w:szCs w:val="26"/>
          <w:lang w:eastAsia="pt-BR"/>
        </w:rPr>
        <w:t>Fornecimento de Aparelhos Celulares em Comodato: Disponibilização de aparelhos celulares novos, em perfeito estado de funcionamento, acompanhados dos acessórios necessários à utilização, permanecendo sob responsabilidade da contratada a manutenção, substituição e suporte técnico dos equipamentos durante toda a vigência contratual.</w:t>
      </w:r>
    </w:p>
    <w:p w14:paraId="3FB0CFD5" w14:textId="77777777" w:rsidR="00A80959" w:rsidRPr="001C7999" w:rsidRDefault="00A80959" w:rsidP="00A80959">
      <w:pPr>
        <w:pStyle w:val="PargrafodaLista"/>
        <w:rPr>
          <w:rFonts w:ascii="Arial Narrow" w:eastAsia="Times New Roman" w:hAnsi="Arial Narrow" w:cs="Arial"/>
          <w:sz w:val="26"/>
          <w:szCs w:val="26"/>
          <w:lang w:eastAsia="pt-BR"/>
        </w:rPr>
      </w:pPr>
    </w:p>
    <w:p w14:paraId="7D220507" w14:textId="77777777" w:rsidR="00A80959" w:rsidRPr="001C7999" w:rsidRDefault="00A80959">
      <w:pPr>
        <w:pStyle w:val="PargrafodaLista"/>
        <w:numPr>
          <w:ilvl w:val="3"/>
          <w:numId w:val="25"/>
        </w:numPr>
        <w:tabs>
          <w:tab w:val="left" w:pos="851"/>
        </w:tabs>
        <w:spacing w:before="100" w:beforeAutospacing="1" w:after="100" w:afterAutospacing="1" w:line="240" w:lineRule="auto"/>
        <w:ind w:left="426" w:firstLine="0"/>
        <w:jc w:val="both"/>
        <w:rPr>
          <w:rFonts w:ascii="Arial Narrow" w:eastAsia="Times New Roman" w:hAnsi="Arial Narrow" w:cs="Arial"/>
          <w:sz w:val="26"/>
          <w:szCs w:val="26"/>
          <w:lang w:eastAsia="pt-BR"/>
        </w:rPr>
      </w:pPr>
      <w:r w:rsidRPr="001C7999">
        <w:rPr>
          <w:rFonts w:ascii="Arial Narrow" w:eastAsia="Times New Roman" w:hAnsi="Arial Narrow" w:cs="Arial"/>
          <w:sz w:val="26"/>
          <w:szCs w:val="26"/>
          <w:lang w:eastAsia="pt-BR"/>
        </w:rPr>
        <w:t>Suporte Técnico e Atendimento Operacional: Prestação de suporte técnico destinado à resolução de falhas, interrupções, problemas de conectividade, substituição de chips e aparelhos defeituosos, bem como atendimento às demandas operacionais relacionadas aos serviços contratados.</w:t>
      </w:r>
    </w:p>
    <w:p w14:paraId="1D27D7E7" w14:textId="77777777" w:rsidR="00A80959" w:rsidRPr="001C7999" w:rsidRDefault="00A80959" w:rsidP="00A80959">
      <w:pPr>
        <w:pStyle w:val="PargrafodaLista"/>
        <w:rPr>
          <w:rFonts w:ascii="Arial Narrow" w:eastAsia="Times New Roman" w:hAnsi="Arial Narrow" w:cs="Arial"/>
          <w:sz w:val="26"/>
          <w:szCs w:val="26"/>
          <w:lang w:eastAsia="pt-BR"/>
        </w:rPr>
      </w:pPr>
    </w:p>
    <w:p w14:paraId="43E91115" w14:textId="52F1854B" w:rsidR="00485EFE" w:rsidRPr="001C7999" w:rsidRDefault="00A80959" w:rsidP="00485EFE">
      <w:pPr>
        <w:pStyle w:val="PargrafodaLista"/>
        <w:numPr>
          <w:ilvl w:val="3"/>
          <w:numId w:val="25"/>
        </w:numPr>
        <w:tabs>
          <w:tab w:val="left" w:pos="851"/>
        </w:tabs>
        <w:spacing w:before="100" w:beforeAutospacing="1" w:after="100" w:afterAutospacing="1" w:line="240" w:lineRule="auto"/>
        <w:ind w:left="426" w:firstLine="0"/>
        <w:jc w:val="both"/>
        <w:rPr>
          <w:rFonts w:ascii="Arial Narrow" w:eastAsia="Times New Roman" w:hAnsi="Arial Narrow" w:cs="Arial"/>
          <w:sz w:val="26"/>
          <w:szCs w:val="26"/>
          <w:lang w:eastAsia="pt-BR"/>
        </w:rPr>
      </w:pPr>
      <w:r w:rsidRPr="001C7999">
        <w:rPr>
          <w:rFonts w:ascii="Arial Narrow" w:eastAsia="Times New Roman" w:hAnsi="Arial Narrow" w:cs="Arial"/>
          <w:sz w:val="26"/>
          <w:szCs w:val="26"/>
          <w:lang w:eastAsia="pt-BR"/>
        </w:rPr>
        <w:t>Gestão e Continuidade dos Serviços: Garantia da continuidade da prestação dos serviços de comunicação móvel corporativa, assegurando disponibilidade, estabilidade e funcionamento adequado das linhas e dispositivos disponibilizados à Administração.</w:t>
      </w:r>
    </w:p>
    <w:p w14:paraId="28EE42F7" w14:textId="77777777" w:rsidR="00485EFE" w:rsidRPr="001C7999" w:rsidRDefault="00485EFE" w:rsidP="00485EFE">
      <w:pPr>
        <w:pStyle w:val="PargrafodaLista"/>
        <w:rPr>
          <w:rFonts w:ascii="Arial Narrow" w:eastAsia="Times New Roman" w:hAnsi="Arial Narrow" w:cs="Arial"/>
          <w:sz w:val="26"/>
          <w:szCs w:val="26"/>
          <w:lang w:eastAsia="pt-BR"/>
        </w:rPr>
      </w:pPr>
    </w:p>
    <w:p w14:paraId="30FE5ACD" w14:textId="77777777" w:rsidR="00485EFE" w:rsidRPr="001C7999" w:rsidRDefault="00485EFE" w:rsidP="00485EFE">
      <w:pPr>
        <w:pStyle w:val="PargrafodaLista"/>
        <w:tabs>
          <w:tab w:val="left" w:pos="851"/>
        </w:tabs>
        <w:spacing w:before="100" w:beforeAutospacing="1" w:after="100" w:afterAutospacing="1" w:line="240" w:lineRule="auto"/>
        <w:ind w:left="426"/>
        <w:jc w:val="both"/>
        <w:rPr>
          <w:rFonts w:ascii="Arial Narrow" w:eastAsia="Times New Roman" w:hAnsi="Arial Narrow" w:cs="Arial"/>
          <w:sz w:val="26"/>
          <w:szCs w:val="26"/>
          <w:lang w:eastAsia="pt-BR"/>
        </w:rPr>
      </w:pPr>
    </w:p>
    <w:p w14:paraId="32A4C268" w14:textId="782A1603" w:rsidR="00A80959" w:rsidRPr="001C7999" w:rsidRDefault="00485EFE">
      <w:pPr>
        <w:pStyle w:val="PargrafodaLista"/>
        <w:numPr>
          <w:ilvl w:val="1"/>
          <w:numId w:val="25"/>
        </w:numPr>
        <w:tabs>
          <w:tab w:val="left" w:pos="426"/>
        </w:tabs>
        <w:spacing w:after="0" w:line="240" w:lineRule="auto"/>
        <w:ind w:left="0" w:firstLine="0"/>
        <w:jc w:val="both"/>
        <w:rPr>
          <w:rFonts w:ascii="Arial Narrow" w:eastAsia="Times New Roman" w:hAnsi="Arial Narrow" w:cs="Arial"/>
          <w:b/>
          <w:bCs/>
          <w:color w:val="EE0000"/>
          <w:sz w:val="26"/>
          <w:szCs w:val="26"/>
          <w:lang w:eastAsia="pt-BR"/>
        </w:rPr>
      </w:pPr>
      <w:r w:rsidRPr="001C7999">
        <w:rPr>
          <w:rFonts w:ascii="Arial Narrow" w:eastAsia="Times New Roman" w:hAnsi="Arial Narrow" w:cs="Arial"/>
          <w:b/>
          <w:bCs/>
          <w:color w:val="000000"/>
          <w:sz w:val="26"/>
          <w:szCs w:val="26"/>
          <w:lang w:eastAsia="pt-BR"/>
        </w:rPr>
        <w:t>O serviço deverá ser</w:t>
      </w:r>
      <w:r w:rsidR="001960B1" w:rsidRPr="001C7999">
        <w:rPr>
          <w:rFonts w:ascii="Arial Narrow" w:eastAsia="Times New Roman" w:hAnsi="Arial Narrow" w:cs="Arial"/>
          <w:b/>
          <w:bCs/>
          <w:color w:val="000000"/>
          <w:sz w:val="26"/>
          <w:szCs w:val="26"/>
          <w:lang w:eastAsia="pt-BR"/>
        </w:rPr>
        <w:t xml:space="preserve"> prestados com as seguintes características operacionais</w:t>
      </w:r>
      <w:r w:rsidR="00A80959" w:rsidRPr="001C7999">
        <w:rPr>
          <w:rFonts w:ascii="Arial Narrow" w:eastAsia="Times New Roman" w:hAnsi="Arial Narrow" w:cs="Arial"/>
          <w:b/>
          <w:bCs/>
          <w:color w:val="EE0000"/>
          <w:sz w:val="26"/>
          <w:szCs w:val="26"/>
          <w:lang w:eastAsia="pt-BR"/>
        </w:rPr>
        <w:t>:</w:t>
      </w:r>
    </w:p>
    <w:p w14:paraId="75C2E20D" w14:textId="77777777" w:rsidR="00A80959" w:rsidRPr="001C7999" w:rsidRDefault="00A80959" w:rsidP="00A80959">
      <w:pPr>
        <w:pStyle w:val="PargrafodaLista"/>
        <w:tabs>
          <w:tab w:val="left" w:pos="426"/>
        </w:tabs>
        <w:spacing w:after="0" w:line="240" w:lineRule="auto"/>
        <w:ind w:left="0"/>
        <w:jc w:val="both"/>
        <w:rPr>
          <w:rFonts w:ascii="Arial Narrow" w:eastAsia="Times New Roman" w:hAnsi="Arial Narrow" w:cs="Arial"/>
          <w:b/>
          <w:bCs/>
          <w:color w:val="EE0000"/>
          <w:sz w:val="26"/>
          <w:szCs w:val="26"/>
          <w:highlight w:val="yellow"/>
          <w:lang w:eastAsia="pt-BR"/>
        </w:rPr>
      </w:pPr>
    </w:p>
    <w:p w14:paraId="5066F77F" w14:textId="77777777" w:rsidR="00A80959" w:rsidRPr="001C7999" w:rsidRDefault="00A80959">
      <w:pPr>
        <w:pStyle w:val="PargrafodaLista"/>
        <w:numPr>
          <w:ilvl w:val="2"/>
          <w:numId w:val="25"/>
        </w:numPr>
        <w:tabs>
          <w:tab w:val="left" w:pos="851"/>
        </w:tabs>
        <w:spacing w:after="0" w:line="240" w:lineRule="auto"/>
        <w:ind w:left="0" w:firstLine="0"/>
        <w:jc w:val="both"/>
        <w:rPr>
          <w:rFonts w:ascii="Arial Narrow" w:eastAsia="Times New Roman" w:hAnsi="Arial Narrow" w:cs="Arial"/>
          <w:color w:val="000000"/>
          <w:sz w:val="26"/>
          <w:szCs w:val="26"/>
          <w:lang w:eastAsia="pt-BR"/>
        </w:rPr>
      </w:pPr>
      <w:r w:rsidRPr="001C7999">
        <w:rPr>
          <w:rFonts w:ascii="Arial Narrow" w:eastAsia="Times New Roman" w:hAnsi="Arial Narrow" w:cs="Arial"/>
          <w:color w:val="000000"/>
          <w:sz w:val="26"/>
          <w:szCs w:val="26"/>
          <w:lang w:eastAsia="pt-BR"/>
        </w:rPr>
        <w:t>Os serviços de telefonia móvel corporativa deverão ser prestados em conformidade com as normas da Agência Nacional de Telecomunicações – ANATEL, garantindo qualidade, continuidade, disponibilidade e segurança das comunicações institucionais do PREVIPAULISTA.</w:t>
      </w:r>
    </w:p>
    <w:p w14:paraId="193196D6" w14:textId="77777777" w:rsidR="00A80959" w:rsidRPr="001C7999" w:rsidRDefault="00A80959" w:rsidP="00A80959">
      <w:pPr>
        <w:pStyle w:val="PargrafodaLista"/>
        <w:tabs>
          <w:tab w:val="left" w:pos="851"/>
        </w:tabs>
        <w:spacing w:after="0" w:line="240" w:lineRule="auto"/>
        <w:ind w:left="0"/>
        <w:jc w:val="both"/>
        <w:rPr>
          <w:rFonts w:ascii="Arial Narrow" w:eastAsia="Times New Roman" w:hAnsi="Arial Narrow" w:cs="Arial"/>
          <w:color w:val="000000"/>
          <w:sz w:val="26"/>
          <w:szCs w:val="26"/>
          <w:lang w:eastAsia="pt-BR"/>
        </w:rPr>
      </w:pPr>
    </w:p>
    <w:p w14:paraId="1E743F19" w14:textId="77777777" w:rsidR="00A80959" w:rsidRPr="001C7999" w:rsidRDefault="00A80959">
      <w:pPr>
        <w:pStyle w:val="PargrafodaLista"/>
        <w:numPr>
          <w:ilvl w:val="2"/>
          <w:numId w:val="25"/>
        </w:numPr>
        <w:tabs>
          <w:tab w:val="left" w:pos="851"/>
        </w:tabs>
        <w:spacing w:after="0" w:line="240" w:lineRule="auto"/>
        <w:ind w:left="0" w:firstLine="0"/>
        <w:jc w:val="both"/>
        <w:rPr>
          <w:rFonts w:ascii="Arial Narrow" w:eastAsia="Times New Roman" w:hAnsi="Arial Narrow" w:cs="Arial"/>
          <w:color w:val="000000"/>
          <w:sz w:val="26"/>
          <w:szCs w:val="26"/>
          <w:lang w:eastAsia="pt-BR"/>
        </w:rPr>
      </w:pPr>
      <w:r w:rsidRPr="001C7999">
        <w:rPr>
          <w:rFonts w:ascii="Arial Narrow" w:eastAsia="Times New Roman" w:hAnsi="Arial Narrow" w:cs="Arial"/>
          <w:color w:val="000000"/>
          <w:sz w:val="26"/>
          <w:szCs w:val="26"/>
          <w:lang w:eastAsia="pt-BR"/>
        </w:rPr>
        <w:lastRenderedPageBreak/>
        <w:t>A solução deverá contemplar tecnologia de rede móvel 5G, admitida a utilização de tecnologias inferiores disponíveis (4G/3G), quando inexistente cobertura da tecnologia principal na localidade de utilização.</w:t>
      </w:r>
    </w:p>
    <w:p w14:paraId="6CA57420" w14:textId="77777777" w:rsidR="00A80959" w:rsidRPr="001C7999" w:rsidRDefault="00A80959" w:rsidP="00A80959">
      <w:pPr>
        <w:pStyle w:val="PargrafodaLista"/>
        <w:rPr>
          <w:rFonts w:ascii="Arial Narrow" w:eastAsia="Times New Roman" w:hAnsi="Arial Narrow" w:cs="Arial"/>
          <w:color w:val="000000"/>
          <w:sz w:val="26"/>
          <w:szCs w:val="26"/>
          <w:lang w:eastAsia="pt-BR"/>
        </w:rPr>
      </w:pPr>
    </w:p>
    <w:p w14:paraId="2264EBDC" w14:textId="77777777" w:rsidR="00A80959" w:rsidRPr="001C7999" w:rsidRDefault="00A80959">
      <w:pPr>
        <w:pStyle w:val="PargrafodaLista"/>
        <w:numPr>
          <w:ilvl w:val="2"/>
          <w:numId w:val="25"/>
        </w:numPr>
        <w:tabs>
          <w:tab w:val="left" w:pos="851"/>
        </w:tabs>
        <w:spacing w:after="0" w:line="240" w:lineRule="auto"/>
        <w:ind w:left="0" w:firstLine="0"/>
        <w:jc w:val="both"/>
        <w:rPr>
          <w:rFonts w:ascii="Arial Narrow" w:eastAsia="Times New Roman" w:hAnsi="Arial Narrow" w:cs="Arial"/>
          <w:color w:val="000000"/>
          <w:sz w:val="26"/>
          <w:szCs w:val="26"/>
          <w:lang w:eastAsia="pt-BR"/>
        </w:rPr>
      </w:pPr>
      <w:r w:rsidRPr="001C7999">
        <w:rPr>
          <w:rFonts w:ascii="Arial Narrow" w:eastAsia="Times New Roman" w:hAnsi="Arial Narrow" w:cs="Arial"/>
          <w:color w:val="000000"/>
          <w:sz w:val="26"/>
          <w:szCs w:val="26"/>
          <w:lang w:eastAsia="pt-BR"/>
        </w:rPr>
        <w:t>Cada linha deverá possuir pacote de dados móveis com franquia estimada em aproximadamente 30GB mensais, além de serviços de voz e mensagens compatíveis com as necessidades operacionais da Administração.</w:t>
      </w:r>
    </w:p>
    <w:p w14:paraId="14B910B2" w14:textId="77777777" w:rsidR="00A80959" w:rsidRPr="001C7999" w:rsidRDefault="00A80959" w:rsidP="00A80959">
      <w:pPr>
        <w:pStyle w:val="PargrafodaLista"/>
        <w:rPr>
          <w:rFonts w:ascii="Arial Narrow" w:eastAsia="Times New Roman" w:hAnsi="Arial Narrow" w:cs="Arial"/>
          <w:color w:val="000000"/>
          <w:sz w:val="26"/>
          <w:szCs w:val="26"/>
          <w:lang w:eastAsia="pt-BR"/>
        </w:rPr>
      </w:pPr>
    </w:p>
    <w:p w14:paraId="1AC231DE" w14:textId="77777777" w:rsidR="00A80959" w:rsidRPr="001C7999" w:rsidRDefault="00A80959">
      <w:pPr>
        <w:pStyle w:val="PargrafodaLista"/>
        <w:numPr>
          <w:ilvl w:val="2"/>
          <w:numId w:val="25"/>
        </w:numPr>
        <w:tabs>
          <w:tab w:val="left" w:pos="851"/>
        </w:tabs>
        <w:spacing w:after="0" w:line="240" w:lineRule="auto"/>
        <w:ind w:left="0" w:firstLine="0"/>
        <w:jc w:val="both"/>
        <w:rPr>
          <w:rFonts w:ascii="Arial Narrow" w:eastAsia="Times New Roman" w:hAnsi="Arial Narrow" w:cs="Arial"/>
          <w:color w:val="000000"/>
          <w:sz w:val="26"/>
          <w:szCs w:val="26"/>
          <w:lang w:eastAsia="pt-BR"/>
        </w:rPr>
      </w:pPr>
      <w:r w:rsidRPr="001C7999">
        <w:rPr>
          <w:rFonts w:ascii="Arial Narrow" w:eastAsia="Times New Roman" w:hAnsi="Arial Narrow" w:cs="Arial"/>
          <w:color w:val="000000"/>
          <w:sz w:val="26"/>
          <w:szCs w:val="26"/>
          <w:lang w:eastAsia="pt-BR"/>
        </w:rPr>
        <w:t>Os aparelhos celulares fornecidos em regime de comodato deverão ser novos, sem uso anterior, homologados pela ANATEL e compatíveis com as tecnologias e funcionalidades dos serviços contratados.</w:t>
      </w:r>
    </w:p>
    <w:p w14:paraId="26FFC3C7" w14:textId="77777777" w:rsidR="00A80959" w:rsidRPr="001C7999" w:rsidRDefault="00A80959" w:rsidP="00A80959">
      <w:pPr>
        <w:pStyle w:val="PargrafodaLista"/>
        <w:rPr>
          <w:rFonts w:ascii="Arial Narrow" w:eastAsia="Times New Roman" w:hAnsi="Arial Narrow" w:cs="Arial"/>
          <w:color w:val="000000"/>
          <w:sz w:val="26"/>
          <w:szCs w:val="26"/>
          <w:lang w:eastAsia="pt-BR"/>
        </w:rPr>
      </w:pPr>
    </w:p>
    <w:p w14:paraId="3D0670A0" w14:textId="77777777" w:rsidR="00A80959" w:rsidRPr="001C7999" w:rsidRDefault="00A80959">
      <w:pPr>
        <w:pStyle w:val="PargrafodaLista"/>
        <w:numPr>
          <w:ilvl w:val="2"/>
          <w:numId w:val="25"/>
        </w:numPr>
        <w:tabs>
          <w:tab w:val="left" w:pos="851"/>
        </w:tabs>
        <w:spacing w:after="0" w:line="240" w:lineRule="auto"/>
        <w:ind w:left="0" w:firstLine="0"/>
        <w:jc w:val="both"/>
        <w:rPr>
          <w:rFonts w:ascii="Arial Narrow" w:eastAsia="Times New Roman" w:hAnsi="Arial Narrow" w:cs="Arial"/>
          <w:color w:val="000000"/>
          <w:sz w:val="26"/>
          <w:szCs w:val="26"/>
          <w:lang w:eastAsia="pt-BR"/>
        </w:rPr>
      </w:pPr>
      <w:r w:rsidRPr="001C7999">
        <w:rPr>
          <w:rFonts w:ascii="Arial Narrow" w:eastAsia="Times New Roman" w:hAnsi="Arial Narrow" w:cs="Arial"/>
          <w:color w:val="000000"/>
          <w:sz w:val="26"/>
          <w:szCs w:val="26"/>
          <w:lang w:eastAsia="pt-BR"/>
        </w:rPr>
        <w:t>A contratada deverá assegurar suporte técnico e operacional durante toda a vigência contratual, incluindo substituição de chips e aparelhos defeituosos, suporte para falhas de conectividade e atendimento às demandas relacionadas à prestação dos serviços.</w:t>
      </w:r>
    </w:p>
    <w:p w14:paraId="3B1B80F8" w14:textId="77777777" w:rsidR="00A80959" w:rsidRPr="001C7999" w:rsidRDefault="00A80959" w:rsidP="00A80959">
      <w:pPr>
        <w:pStyle w:val="PargrafodaLista"/>
        <w:rPr>
          <w:rFonts w:ascii="Arial Narrow" w:eastAsia="Times New Roman" w:hAnsi="Arial Narrow" w:cs="Arial"/>
          <w:color w:val="000000"/>
          <w:sz w:val="26"/>
          <w:szCs w:val="26"/>
          <w:lang w:eastAsia="pt-BR"/>
        </w:rPr>
      </w:pPr>
    </w:p>
    <w:p w14:paraId="292F7194" w14:textId="77777777" w:rsidR="00A80959" w:rsidRPr="001C7999" w:rsidRDefault="00A80959">
      <w:pPr>
        <w:pStyle w:val="PargrafodaLista"/>
        <w:numPr>
          <w:ilvl w:val="2"/>
          <w:numId w:val="25"/>
        </w:numPr>
        <w:tabs>
          <w:tab w:val="left" w:pos="851"/>
        </w:tabs>
        <w:spacing w:after="0" w:line="240" w:lineRule="auto"/>
        <w:ind w:left="0" w:firstLine="0"/>
        <w:jc w:val="both"/>
        <w:rPr>
          <w:rFonts w:ascii="Arial Narrow" w:eastAsia="Times New Roman" w:hAnsi="Arial Narrow" w:cs="Arial"/>
          <w:color w:val="000000"/>
          <w:sz w:val="26"/>
          <w:szCs w:val="26"/>
          <w:lang w:eastAsia="pt-BR"/>
        </w:rPr>
      </w:pPr>
      <w:r w:rsidRPr="001C7999">
        <w:rPr>
          <w:rFonts w:ascii="Arial Narrow" w:eastAsia="Times New Roman" w:hAnsi="Arial Narrow" w:cs="Arial"/>
          <w:color w:val="000000"/>
          <w:sz w:val="26"/>
          <w:szCs w:val="26"/>
          <w:lang w:eastAsia="pt-BR"/>
        </w:rPr>
        <w:t>A solução deverá garantir disponibilidade e estabilidade dos serviços, assegurando adequada cobertura de sinal e continuidade das comunicações institucionais da Autarquia.</w:t>
      </w:r>
    </w:p>
    <w:p w14:paraId="1C24F92F" w14:textId="77777777" w:rsidR="00A80959" w:rsidRPr="001C7999" w:rsidRDefault="00A80959" w:rsidP="00A80959">
      <w:pPr>
        <w:spacing w:after="0" w:line="240" w:lineRule="auto"/>
        <w:jc w:val="both"/>
        <w:rPr>
          <w:rFonts w:ascii="Arial Narrow" w:eastAsia="Times New Roman" w:hAnsi="Arial Narrow" w:cs="Arial"/>
          <w:b/>
          <w:bCs/>
          <w:color w:val="000000"/>
          <w:sz w:val="26"/>
          <w:szCs w:val="26"/>
          <w:highlight w:val="yellow"/>
          <w:lang w:eastAsia="pt-BR"/>
        </w:rPr>
      </w:pPr>
    </w:p>
    <w:p w14:paraId="51783F50" w14:textId="77777777" w:rsidR="00A80959" w:rsidRPr="001C7999" w:rsidRDefault="00A80959">
      <w:pPr>
        <w:pStyle w:val="PargrafodaLista"/>
        <w:numPr>
          <w:ilvl w:val="0"/>
          <w:numId w:val="26"/>
        </w:numPr>
        <w:tabs>
          <w:tab w:val="left" w:pos="284"/>
          <w:tab w:val="left" w:pos="426"/>
        </w:tabs>
        <w:spacing w:after="0" w:line="240" w:lineRule="auto"/>
        <w:ind w:left="0" w:firstLine="0"/>
        <w:jc w:val="both"/>
        <w:rPr>
          <w:rFonts w:ascii="Arial Narrow" w:hAnsi="Arial Narrow" w:cs="Arial"/>
          <w:b/>
          <w:bCs/>
          <w:sz w:val="26"/>
          <w:szCs w:val="26"/>
        </w:rPr>
      </w:pPr>
      <w:r w:rsidRPr="001C7999">
        <w:rPr>
          <w:rFonts w:ascii="Arial Narrow" w:hAnsi="Arial Narrow" w:cs="Arial"/>
          <w:b/>
          <w:bCs/>
          <w:sz w:val="26"/>
          <w:szCs w:val="26"/>
        </w:rPr>
        <w:t>Justificativa para o parcelamento ou não da contratação, que poderá consistir na referência ao estudo técnico preliminar quando este for realizado e divulgado previamente ao processamento da licitação ou da contratação direta (Artigo 15, IV, Resolução nº 013/2024)</w:t>
      </w:r>
    </w:p>
    <w:p w14:paraId="0D21C598" w14:textId="77777777" w:rsidR="00A80959" w:rsidRPr="001C7999" w:rsidRDefault="00A80959" w:rsidP="00A80959">
      <w:pPr>
        <w:pStyle w:val="PargrafodaLista"/>
        <w:tabs>
          <w:tab w:val="left" w:pos="426"/>
        </w:tabs>
        <w:spacing w:after="0" w:line="240" w:lineRule="auto"/>
        <w:ind w:left="0"/>
        <w:jc w:val="both"/>
        <w:rPr>
          <w:rFonts w:ascii="Arial Narrow" w:hAnsi="Arial Narrow" w:cs="Arial"/>
          <w:b/>
          <w:bCs/>
          <w:sz w:val="26"/>
          <w:szCs w:val="26"/>
        </w:rPr>
      </w:pPr>
    </w:p>
    <w:p w14:paraId="63A6106A" w14:textId="0E24A718" w:rsidR="00A80959" w:rsidRPr="001C7999" w:rsidRDefault="00A80959">
      <w:pPr>
        <w:pStyle w:val="PargrafodaLista"/>
        <w:numPr>
          <w:ilvl w:val="1"/>
          <w:numId w:val="26"/>
        </w:numPr>
        <w:tabs>
          <w:tab w:val="left" w:pos="426"/>
        </w:tabs>
        <w:spacing w:after="0" w:line="240" w:lineRule="auto"/>
        <w:ind w:left="0" w:firstLine="0"/>
        <w:jc w:val="both"/>
        <w:rPr>
          <w:rFonts w:ascii="Arial Narrow" w:hAnsi="Arial Narrow" w:cs="Arial"/>
          <w:color w:val="000000" w:themeColor="text1"/>
          <w:sz w:val="26"/>
          <w:szCs w:val="26"/>
        </w:rPr>
      </w:pPr>
      <w:r w:rsidRPr="001C7999">
        <w:rPr>
          <w:rFonts w:ascii="Arial Narrow" w:hAnsi="Arial Narrow" w:cs="Arial"/>
          <w:color w:val="000000" w:themeColor="text1"/>
          <w:sz w:val="26"/>
          <w:szCs w:val="26"/>
        </w:rPr>
        <w:t xml:space="preserve"> </w:t>
      </w:r>
      <w:r w:rsidR="00BE75B0" w:rsidRPr="001C7999">
        <w:rPr>
          <w:rFonts w:ascii="Arial Narrow" w:hAnsi="Arial Narrow" w:cs="Arial"/>
          <w:color w:val="000000" w:themeColor="text1"/>
          <w:sz w:val="26"/>
          <w:szCs w:val="26"/>
        </w:rPr>
        <w:t>Dada a natureza integrada da solução e a necessidade de execução conjunta dos serviços de telefonia móvel e do fornecimento de aparelhos em regime de comodato, não se mostra técnica nem economicamente viável o parcelamento do objeto, conforme fundamentação constante do Estudo Técnico Preliminar.</w:t>
      </w:r>
    </w:p>
    <w:bookmarkEnd w:id="1"/>
    <w:p w14:paraId="74D0952F" w14:textId="77777777" w:rsidR="00A80959" w:rsidRPr="001C7999" w:rsidRDefault="00A80959" w:rsidP="00A80959">
      <w:pPr>
        <w:pStyle w:val="PargrafodaLista"/>
        <w:tabs>
          <w:tab w:val="left" w:pos="426"/>
        </w:tabs>
        <w:spacing w:after="0" w:line="240" w:lineRule="auto"/>
        <w:ind w:left="0"/>
        <w:jc w:val="both"/>
        <w:rPr>
          <w:rFonts w:ascii="Arial Narrow" w:hAnsi="Arial Narrow" w:cs="Arial"/>
          <w:sz w:val="26"/>
          <w:szCs w:val="26"/>
          <w:highlight w:val="yellow"/>
        </w:rPr>
      </w:pPr>
    </w:p>
    <w:p w14:paraId="00F834BF" w14:textId="77777777" w:rsidR="00A80959" w:rsidRPr="001C7999" w:rsidRDefault="00A80959">
      <w:pPr>
        <w:pStyle w:val="PargrafodaLista"/>
        <w:numPr>
          <w:ilvl w:val="0"/>
          <w:numId w:val="26"/>
        </w:numPr>
        <w:tabs>
          <w:tab w:val="left" w:pos="284"/>
        </w:tabs>
        <w:spacing w:after="0" w:line="240" w:lineRule="auto"/>
        <w:ind w:left="0" w:firstLine="0"/>
        <w:jc w:val="both"/>
        <w:rPr>
          <w:rFonts w:ascii="Arial Narrow" w:hAnsi="Arial Narrow" w:cs="Arial"/>
          <w:b/>
          <w:bCs/>
          <w:sz w:val="26"/>
          <w:szCs w:val="26"/>
        </w:rPr>
      </w:pPr>
      <w:r w:rsidRPr="001C7999">
        <w:rPr>
          <w:rFonts w:ascii="Arial Narrow" w:hAnsi="Arial Narrow" w:cs="Arial"/>
          <w:b/>
          <w:bCs/>
          <w:sz w:val="26"/>
          <w:szCs w:val="26"/>
        </w:rPr>
        <w:t>Previsão da participação de consórcio de empresas ou, no caso de sua vedação, apresentação de justificativa cabível (Artigo 15, V, Resolução nº 013/2024)</w:t>
      </w:r>
    </w:p>
    <w:p w14:paraId="4D0C42DA" w14:textId="77777777" w:rsidR="00A80959" w:rsidRPr="001C7999" w:rsidRDefault="00A80959" w:rsidP="00A80959">
      <w:pPr>
        <w:pStyle w:val="PargrafodaLista"/>
        <w:tabs>
          <w:tab w:val="left" w:pos="284"/>
        </w:tabs>
        <w:spacing w:after="0" w:line="240" w:lineRule="auto"/>
        <w:ind w:left="0"/>
        <w:jc w:val="both"/>
        <w:rPr>
          <w:rFonts w:ascii="Arial Narrow" w:hAnsi="Arial Narrow" w:cs="Arial"/>
          <w:b/>
          <w:bCs/>
          <w:sz w:val="26"/>
          <w:szCs w:val="26"/>
        </w:rPr>
      </w:pPr>
    </w:p>
    <w:p w14:paraId="6A6D7944" w14:textId="77777777" w:rsidR="00A80959" w:rsidRPr="001C7999" w:rsidRDefault="00A80959">
      <w:pPr>
        <w:pStyle w:val="PargrafodaLista"/>
        <w:numPr>
          <w:ilvl w:val="1"/>
          <w:numId w:val="26"/>
        </w:numPr>
        <w:tabs>
          <w:tab w:val="left" w:pos="426"/>
        </w:tabs>
        <w:spacing w:after="0" w:line="240" w:lineRule="auto"/>
        <w:ind w:left="0" w:firstLine="0"/>
        <w:jc w:val="both"/>
        <w:rPr>
          <w:rFonts w:ascii="Arial Narrow" w:hAnsi="Arial Narrow" w:cs="Arial"/>
          <w:sz w:val="26"/>
          <w:szCs w:val="26"/>
        </w:rPr>
      </w:pPr>
      <w:r w:rsidRPr="001C7999">
        <w:rPr>
          <w:rFonts w:ascii="Arial Narrow" w:hAnsi="Arial Narrow" w:cs="Arial"/>
          <w:sz w:val="26"/>
          <w:szCs w:val="26"/>
        </w:rPr>
        <w:t xml:space="preserve">Dada a baixa complexidade do objeto a ser contratado, não será permitida a participação de consórcios, uma vez que a alternativa poderia ocasionar redução da competitividade e formação de grupos para manipulação dos preços. </w:t>
      </w:r>
    </w:p>
    <w:p w14:paraId="04D2035E" w14:textId="77777777" w:rsidR="00A80959" w:rsidRPr="001C7999" w:rsidRDefault="00A80959" w:rsidP="00A80959">
      <w:pPr>
        <w:pStyle w:val="PargrafodaLista"/>
        <w:tabs>
          <w:tab w:val="left" w:pos="426"/>
        </w:tabs>
        <w:spacing w:after="0" w:line="240" w:lineRule="auto"/>
        <w:ind w:left="0"/>
        <w:jc w:val="both"/>
        <w:rPr>
          <w:rFonts w:ascii="Arial Narrow" w:hAnsi="Arial Narrow" w:cs="Arial"/>
          <w:sz w:val="26"/>
          <w:szCs w:val="26"/>
        </w:rPr>
      </w:pPr>
    </w:p>
    <w:p w14:paraId="07D7E293" w14:textId="77777777" w:rsidR="00A80959" w:rsidRPr="001C7999" w:rsidRDefault="00A80959">
      <w:pPr>
        <w:pStyle w:val="PargrafodaLista"/>
        <w:numPr>
          <w:ilvl w:val="0"/>
          <w:numId w:val="26"/>
        </w:numPr>
        <w:tabs>
          <w:tab w:val="left" w:pos="284"/>
        </w:tabs>
        <w:spacing w:after="0" w:line="240" w:lineRule="auto"/>
        <w:ind w:left="0" w:firstLine="0"/>
        <w:jc w:val="both"/>
        <w:rPr>
          <w:rFonts w:ascii="Arial Narrow" w:hAnsi="Arial Narrow" w:cs="Arial"/>
          <w:b/>
          <w:bCs/>
          <w:sz w:val="26"/>
          <w:szCs w:val="26"/>
        </w:rPr>
      </w:pPr>
      <w:r w:rsidRPr="001C7999">
        <w:rPr>
          <w:rFonts w:ascii="Arial Narrow" w:hAnsi="Arial Narrow" w:cs="Arial"/>
          <w:b/>
          <w:bCs/>
          <w:sz w:val="26"/>
          <w:szCs w:val="26"/>
        </w:rPr>
        <w:t>Modelo de execução do objeto, que consiste na definição de como o contrato deverá produzir os resultados pretendidos desde o seu início até o seu encerramento, incluindo as informações de prazo de início da prestação, local, regras para recebimento provisório e definitivo do objeto, quando for o caso, incluindo regras de inspeção, se aplicável dentre outras informações relevantes (Artigo 15, VI, Resolução nº 013/2024)</w:t>
      </w:r>
    </w:p>
    <w:p w14:paraId="001BE870" w14:textId="77777777" w:rsidR="00A80959" w:rsidRPr="001C7999" w:rsidRDefault="00A80959" w:rsidP="00A80959">
      <w:pPr>
        <w:pStyle w:val="PargrafodaLista"/>
        <w:tabs>
          <w:tab w:val="left" w:pos="426"/>
        </w:tabs>
        <w:spacing w:after="0" w:line="240" w:lineRule="auto"/>
        <w:ind w:left="0"/>
        <w:jc w:val="both"/>
        <w:rPr>
          <w:rFonts w:ascii="Arial Narrow" w:hAnsi="Arial Narrow" w:cs="Arial"/>
          <w:sz w:val="26"/>
          <w:szCs w:val="26"/>
        </w:rPr>
      </w:pPr>
    </w:p>
    <w:p w14:paraId="49B0CBA8" w14:textId="77777777" w:rsidR="00A80959" w:rsidRPr="001C7999" w:rsidRDefault="00A80959">
      <w:pPr>
        <w:pStyle w:val="PargrafodaLista"/>
        <w:numPr>
          <w:ilvl w:val="1"/>
          <w:numId w:val="27"/>
        </w:numPr>
        <w:tabs>
          <w:tab w:val="left" w:pos="0"/>
        </w:tabs>
        <w:spacing w:before="100" w:beforeAutospacing="1" w:after="100" w:afterAutospacing="1" w:line="240" w:lineRule="auto"/>
        <w:rPr>
          <w:rFonts w:ascii="Arial Narrow" w:eastAsia="Times New Roman" w:hAnsi="Arial Narrow" w:cs="Arial"/>
          <w:sz w:val="26"/>
          <w:szCs w:val="26"/>
          <w:lang w:eastAsia="pt-BR"/>
        </w:rPr>
      </w:pPr>
      <w:r w:rsidRPr="001C7999">
        <w:rPr>
          <w:rFonts w:ascii="Arial Narrow" w:eastAsia="Times New Roman" w:hAnsi="Arial Narrow" w:cs="Arial"/>
          <w:b/>
          <w:bCs/>
          <w:sz w:val="26"/>
          <w:szCs w:val="26"/>
          <w:lang w:eastAsia="pt-BR"/>
        </w:rPr>
        <w:t>Modelo de Execução do Objeto</w:t>
      </w:r>
    </w:p>
    <w:p w14:paraId="1E81C400" w14:textId="77777777" w:rsidR="00A80959" w:rsidRPr="001C7999" w:rsidRDefault="00A80959" w:rsidP="00A80959">
      <w:pPr>
        <w:pStyle w:val="PargrafodaLista"/>
        <w:spacing w:before="100" w:beforeAutospacing="1" w:after="100" w:afterAutospacing="1" w:line="240" w:lineRule="auto"/>
        <w:rPr>
          <w:rFonts w:ascii="Arial Narrow" w:eastAsia="Times New Roman" w:hAnsi="Arial Narrow" w:cs="Arial"/>
          <w:sz w:val="26"/>
          <w:szCs w:val="26"/>
          <w:lang w:eastAsia="pt-BR"/>
        </w:rPr>
      </w:pPr>
    </w:p>
    <w:p w14:paraId="407FE6FB" w14:textId="7EEFD7FD" w:rsidR="00CA24F6" w:rsidRPr="001C7999" w:rsidRDefault="00A80959">
      <w:pPr>
        <w:pStyle w:val="PargrafodaLista"/>
        <w:numPr>
          <w:ilvl w:val="2"/>
          <w:numId w:val="39"/>
        </w:numPr>
        <w:tabs>
          <w:tab w:val="left" w:pos="851"/>
        </w:tabs>
        <w:spacing w:before="100" w:beforeAutospacing="1" w:after="0" w:afterAutospacing="1" w:line="240" w:lineRule="auto"/>
        <w:ind w:left="0" w:firstLine="0"/>
        <w:jc w:val="both"/>
        <w:rPr>
          <w:rFonts w:ascii="Arial Narrow" w:hAnsi="Arial Narrow" w:cs="Arial"/>
          <w:sz w:val="26"/>
          <w:szCs w:val="26"/>
        </w:rPr>
      </w:pPr>
      <w:r w:rsidRPr="001C7999">
        <w:rPr>
          <w:rFonts w:ascii="Arial Narrow" w:eastAsia="Times New Roman" w:hAnsi="Arial Narrow" w:cs="Arial"/>
          <w:sz w:val="26"/>
          <w:szCs w:val="26"/>
          <w:lang w:eastAsia="pt-BR"/>
        </w:rPr>
        <w:lastRenderedPageBreak/>
        <w:t xml:space="preserve">A </w:t>
      </w:r>
      <w:r w:rsidR="00CA24F6" w:rsidRPr="001C7999">
        <w:rPr>
          <w:rFonts w:ascii="Arial Narrow" w:eastAsia="Times New Roman" w:hAnsi="Arial Narrow" w:cs="Arial"/>
          <w:sz w:val="26"/>
          <w:szCs w:val="26"/>
          <w:lang w:eastAsia="pt-BR"/>
        </w:rPr>
        <w:t>execução do objeto dar-se-á por meio da prestação contínua do Serviço Móvel Pessoal (SMP) e do fornecimento de aparelhos em regime de comodato, observando-se as seguintes etapas:</w:t>
      </w:r>
    </w:p>
    <w:p w14:paraId="03715E42" w14:textId="77777777" w:rsidR="00CA24F6" w:rsidRPr="001C7999" w:rsidRDefault="00CA24F6" w:rsidP="00CA24F6">
      <w:pPr>
        <w:pStyle w:val="PargrafodaLista"/>
        <w:tabs>
          <w:tab w:val="left" w:pos="851"/>
        </w:tabs>
        <w:spacing w:before="100" w:beforeAutospacing="1" w:after="0" w:afterAutospacing="1" w:line="240" w:lineRule="auto"/>
        <w:ind w:left="0"/>
        <w:jc w:val="both"/>
        <w:rPr>
          <w:rFonts w:ascii="Arial Narrow" w:hAnsi="Arial Narrow" w:cs="Arial"/>
          <w:sz w:val="26"/>
          <w:szCs w:val="26"/>
        </w:rPr>
      </w:pPr>
    </w:p>
    <w:p w14:paraId="2797DFDF" w14:textId="77777777" w:rsidR="00CA24F6" w:rsidRPr="001C7999" w:rsidRDefault="00CA24F6" w:rsidP="00CA24F6">
      <w:pPr>
        <w:pStyle w:val="PargrafodaLista"/>
        <w:tabs>
          <w:tab w:val="left" w:pos="851"/>
        </w:tabs>
        <w:spacing w:before="100" w:beforeAutospacing="1" w:after="0" w:afterAutospacing="1" w:line="240" w:lineRule="auto"/>
        <w:ind w:left="0"/>
        <w:jc w:val="both"/>
        <w:rPr>
          <w:rFonts w:ascii="Arial Narrow" w:hAnsi="Arial Narrow" w:cs="Arial"/>
          <w:sz w:val="26"/>
          <w:szCs w:val="26"/>
        </w:rPr>
      </w:pPr>
    </w:p>
    <w:p w14:paraId="48478589" w14:textId="17A760DE" w:rsidR="00CA24F6" w:rsidRPr="001C7999" w:rsidRDefault="00CA24F6">
      <w:pPr>
        <w:pStyle w:val="PargrafodaLista"/>
        <w:numPr>
          <w:ilvl w:val="3"/>
          <w:numId w:val="39"/>
        </w:numPr>
        <w:tabs>
          <w:tab w:val="left" w:pos="851"/>
        </w:tabs>
        <w:spacing w:before="100" w:beforeAutospacing="1" w:after="100" w:afterAutospacing="1" w:line="240" w:lineRule="auto"/>
        <w:ind w:left="0" w:firstLine="0"/>
        <w:rPr>
          <w:rFonts w:ascii="Arial Narrow" w:eastAsia="Times New Roman" w:hAnsi="Arial Narrow" w:cs="Arial"/>
          <w:sz w:val="26"/>
          <w:szCs w:val="26"/>
          <w:lang w:eastAsia="pt-BR"/>
          <w14:ligatures w14:val="none"/>
        </w:rPr>
      </w:pPr>
      <w:r w:rsidRPr="001C7999">
        <w:rPr>
          <w:rFonts w:ascii="Arial Narrow" w:eastAsia="Times New Roman" w:hAnsi="Arial Narrow" w:cs="Arial"/>
          <w:b/>
          <w:bCs/>
          <w:sz w:val="26"/>
          <w:szCs w:val="26"/>
          <w:lang w:eastAsia="pt-BR"/>
          <w14:ligatures w14:val="none"/>
        </w:rPr>
        <w:t>Da Entrega dos Equipamentos e Chips (SIM Cards):</w:t>
      </w:r>
    </w:p>
    <w:p w14:paraId="6D26A832" w14:textId="77777777" w:rsidR="00CA24F6" w:rsidRPr="001C7999" w:rsidRDefault="00CA24F6" w:rsidP="00CA24F6">
      <w:pPr>
        <w:pStyle w:val="PargrafodaLista"/>
        <w:spacing w:before="100" w:beforeAutospacing="1" w:after="100" w:afterAutospacing="1" w:line="240" w:lineRule="auto"/>
        <w:rPr>
          <w:rFonts w:ascii="Arial Narrow" w:eastAsia="Times New Roman" w:hAnsi="Arial Narrow" w:cs="Arial"/>
          <w:sz w:val="26"/>
          <w:szCs w:val="26"/>
          <w:lang w:eastAsia="pt-BR"/>
          <w14:ligatures w14:val="none"/>
        </w:rPr>
      </w:pPr>
    </w:p>
    <w:p w14:paraId="7ADAC0B1" w14:textId="7E0536A6" w:rsidR="00CA24F6" w:rsidRPr="001C7999" w:rsidRDefault="00CA24F6">
      <w:pPr>
        <w:pStyle w:val="PargrafodaLista"/>
        <w:numPr>
          <w:ilvl w:val="0"/>
          <w:numId w:val="40"/>
        </w:numPr>
        <w:spacing w:before="100" w:beforeAutospacing="1" w:after="100" w:afterAutospacing="1" w:line="240" w:lineRule="auto"/>
        <w:rPr>
          <w:rFonts w:ascii="Arial Narrow" w:eastAsia="Times New Roman" w:hAnsi="Arial Narrow" w:cs="Arial"/>
          <w:sz w:val="26"/>
          <w:szCs w:val="26"/>
          <w:lang w:eastAsia="pt-BR"/>
          <w14:ligatures w14:val="none"/>
        </w:rPr>
      </w:pPr>
      <w:r w:rsidRPr="001C7999">
        <w:rPr>
          <w:rFonts w:ascii="Arial Narrow" w:eastAsia="Times New Roman" w:hAnsi="Arial Narrow" w:cs="Arial"/>
          <w:sz w:val="26"/>
          <w:szCs w:val="26"/>
          <w:lang w:eastAsia="pt-BR"/>
          <w14:ligatures w14:val="none"/>
        </w:rPr>
        <w:t>A contratada deverá entregar os 07 (sete) aparelhos celulares corporativos e os respectivos 07 (sete) chips (SIM Cards), novos e sem uso prévio, na sede do PREVIPAULISTA, no prazo máximo de 15 (quinze) dias úteis, contados do recebimento da Ordem de Fornecimento/Serviço.</w:t>
      </w:r>
    </w:p>
    <w:p w14:paraId="56C3FBB8" w14:textId="77777777" w:rsidR="00CA24F6" w:rsidRPr="001C7999" w:rsidRDefault="00CA24F6" w:rsidP="00CA24F6">
      <w:pPr>
        <w:pStyle w:val="PargrafodaLista"/>
        <w:spacing w:before="100" w:beforeAutospacing="1" w:after="100" w:afterAutospacing="1" w:line="240" w:lineRule="auto"/>
        <w:ind w:left="945"/>
        <w:rPr>
          <w:rFonts w:ascii="Arial Narrow" w:eastAsia="Times New Roman" w:hAnsi="Arial Narrow" w:cs="Arial"/>
          <w:sz w:val="26"/>
          <w:szCs w:val="26"/>
          <w:lang w:eastAsia="pt-BR"/>
          <w14:ligatures w14:val="none"/>
        </w:rPr>
      </w:pPr>
    </w:p>
    <w:p w14:paraId="351F4408" w14:textId="2E4C0E45" w:rsidR="00CA24F6" w:rsidRPr="001C7999" w:rsidRDefault="00CA24F6">
      <w:pPr>
        <w:pStyle w:val="PargrafodaLista"/>
        <w:numPr>
          <w:ilvl w:val="0"/>
          <w:numId w:val="40"/>
        </w:numPr>
        <w:spacing w:before="100" w:beforeAutospacing="1" w:after="100" w:afterAutospacing="1" w:line="240" w:lineRule="auto"/>
        <w:rPr>
          <w:rFonts w:ascii="Arial Narrow" w:eastAsia="Times New Roman" w:hAnsi="Arial Narrow" w:cs="Arial"/>
          <w:sz w:val="26"/>
          <w:szCs w:val="26"/>
          <w:lang w:eastAsia="pt-BR"/>
          <w14:ligatures w14:val="none"/>
        </w:rPr>
      </w:pPr>
      <w:r w:rsidRPr="001C7999">
        <w:rPr>
          <w:rFonts w:ascii="Arial Narrow" w:eastAsia="Times New Roman" w:hAnsi="Arial Narrow" w:cs="Arial"/>
          <w:sz w:val="26"/>
          <w:szCs w:val="26"/>
          <w:lang w:eastAsia="pt-BR"/>
          <w14:ligatures w14:val="none"/>
        </w:rPr>
        <w:t>Os aparelhos deverão ser entregues em suas embalagens originais lacradas, acompanhados de todos os acessórios de fábrica (carregador, cabos, manuais) e da respectiva Nota Fiscal de remessa em comodato.</w:t>
      </w:r>
    </w:p>
    <w:p w14:paraId="45E85B8E" w14:textId="77777777" w:rsidR="0094068D" w:rsidRPr="001C7999" w:rsidRDefault="0094068D" w:rsidP="0094068D">
      <w:pPr>
        <w:pStyle w:val="PargrafodaLista"/>
        <w:rPr>
          <w:rFonts w:ascii="Arial Narrow" w:eastAsia="Times New Roman" w:hAnsi="Arial Narrow" w:cs="Arial"/>
          <w:sz w:val="26"/>
          <w:szCs w:val="26"/>
          <w:lang w:eastAsia="pt-BR"/>
          <w14:ligatures w14:val="none"/>
        </w:rPr>
      </w:pPr>
    </w:p>
    <w:p w14:paraId="37E777B6" w14:textId="77777777" w:rsidR="0094068D" w:rsidRPr="001C7999" w:rsidRDefault="0094068D" w:rsidP="0094068D">
      <w:pPr>
        <w:pStyle w:val="PargrafodaLista"/>
        <w:spacing w:before="100" w:beforeAutospacing="1" w:after="100" w:afterAutospacing="1" w:line="240" w:lineRule="auto"/>
        <w:ind w:left="945"/>
        <w:rPr>
          <w:rFonts w:ascii="Arial Narrow" w:eastAsia="Times New Roman" w:hAnsi="Arial Narrow" w:cs="Arial"/>
          <w:sz w:val="26"/>
          <w:szCs w:val="26"/>
          <w:lang w:eastAsia="pt-BR"/>
          <w14:ligatures w14:val="none"/>
        </w:rPr>
      </w:pPr>
    </w:p>
    <w:p w14:paraId="5845171F" w14:textId="674E6927" w:rsidR="00CA24F6" w:rsidRPr="001C7999" w:rsidRDefault="0094068D">
      <w:pPr>
        <w:pStyle w:val="PargrafodaLista"/>
        <w:numPr>
          <w:ilvl w:val="3"/>
          <w:numId w:val="39"/>
        </w:numPr>
        <w:tabs>
          <w:tab w:val="left" w:pos="851"/>
        </w:tabs>
        <w:spacing w:before="100" w:beforeAutospacing="1" w:after="0" w:afterAutospacing="1" w:line="240" w:lineRule="auto"/>
        <w:jc w:val="both"/>
        <w:rPr>
          <w:rFonts w:ascii="Arial Narrow" w:hAnsi="Arial Narrow" w:cs="Arial"/>
          <w:b/>
          <w:bCs/>
          <w:sz w:val="26"/>
          <w:szCs w:val="26"/>
        </w:rPr>
      </w:pPr>
      <w:r w:rsidRPr="001C7999">
        <w:rPr>
          <w:rFonts w:ascii="Arial Narrow" w:hAnsi="Arial Narrow" w:cs="Arial"/>
          <w:sz w:val="26"/>
          <w:szCs w:val="26"/>
        </w:rPr>
        <w:t xml:space="preserve"> </w:t>
      </w:r>
      <w:r w:rsidRPr="001C7999">
        <w:rPr>
          <w:rFonts w:ascii="Arial Narrow" w:hAnsi="Arial Narrow" w:cs="Arial"/>
          <w:b/>
          <w:bCs/>
          <w:sz w:val="26"/>
          <w:szCs w:val="26"/>
        </w:rPr>
        <w:t xml:space="preserve">Da Ativação e Configuração das Linhas: </w:t>
      </w:r>
    </w:p>
    <w:p w14:paraId="10D19CF3" w14:textId="77777777" w:rsidR="0094068D" w:rsidRPr="001C7999" w:rsidRDefault="0094068D" w:rsidP="0094068D">
      <w:pPr>
        <w:pStyle w:val="PargrafodaLista"/>
        <w:tabs>
          <w:tab w:val="left" w:pos="851"/>
        </w:tabs>
        <w:spacing w:before="100" w:beforeAutospacing="1" w:after="0" w:afterAutospacing="1" w:line="240" w:lineRule="auto"/>
        <w:ind w:left="1080"/>
        <w:jc w:val="both"/>
        <w:rPr>
          <w:rFonts w:ascii="Arial Narrow" w:hAnsi="Arial Narrow" w:cs="Arial"/>
          <w:sz w:val="26"/>
          <w:szCs w:val="26"/>
        </w:rPr>
      </w:pPr>
    </w:p>
    <w:p w14:paraId="2EFA7D2A" w14:textId="68A7B526" w:rsidR="00CA24F6" w:rsidRPr="001C7999" w:rsidRDefault="0094068D">
      <w:pPr>
        <w:pStyle w:val="PargrafodaLista"/>
        <w:numPr>
          <w:ilvl w:val="0"/>
          <w:numId w:val="41"/>
        </w:numPr>
        <w:tabs>
          <w:tab w:val="left" w:pos="851"/>
        </w:tabs>
        <w:spacing w:before="100" w:beforeAutospacing="1" w:after="0" w:afterAutospacing="1" w:line="240" w:lineRule="auto"/>
        <w:ind w:left="567" w:firstLine="0"/>
        <w:jc w:val="both"/>
        <w:rPr>
          <w:rFonts w:ascii="Arial Narrow" w:hAnsi="Arial Narrow" w:cs="Arial"/>
          <w:sz w:val="26"/>
          <w:szCs w:val="26"/>
        </w:rPr>
      </w:pPr>
      <w:r w:rsidRPr="001C7999">
        <w:rPr>
          <w:rFonts w:ascii="Arial Narrow" w:hAnsi="Arial Narrow" w:cs="Arial"/>
          <w:sz w:val="26"/>
          <w:szCs w:val="26"/>
        </w:rPr>
        <w:t>As linhas telefônicas deverão ser entregues totalmente ativas, com os planos de dados (30GB em tecnologia 5G/4G) e voz devidamente configurados e prontos para o uso imediato pelos servidores da autarquia.</w:t>
      </w:r>
    </w:p>
    <w:p w14:paraId="4820961A" w14:textId="77777777" w:rsidR="0094068D" w:rsidRPr="001C7999" w:rsidRDefault="0094068D" w:rsidP="0094068D">
      <w:pPr>
        <w:pStyle w:val="PargrafodaLista"/>
        <w:tabs>
          <w:tab w:val="left" w:pos="851"/>
        </w:tabs>
        <w:spacing w:before="100" w:beforeAutospacing="1" w:after="0" w:afterAutospacing="1" w:line="240" w:lineRule="auto"/>
        <w:ind w:left="567"/>
        <w:jc w:val="both"/>
        <w:rPr>
          <w:rFonts w:ascii="Arial Narrow" w:hAnsi="Arial Narrow" w:cs="Arial"/>
          <w:sz w:val="26"/>
          <w:szCs w:val="26"/>
        </w:rPr>
      </w:pPr>
    </w:p>
    <w:p w14:paraId="3BE00470" w14:textId="32DCCEFE" w:rsidR="0094068D" w:rsidRPr="001C7999" w:rsidRDefault="0094068D">
      <w:pPr>
        <w:pStyle w:val="PargrafodaLista"/>
        <w:numPr>
          <w:ilvl w:val="0"/>
          <w:numId w:val="41"/>
        </w:numPr>
        <w:tabs>
          <w:tab w:val="left" w:pos="851"/>
        </w:tabs>
        <w:spacing w:before="100" w:beforeAutospacing="1" w:after="0" w:afterAutospacing="1" w:line="240" w:lineRule="auto"/>
        <w:ind w:left="567" w:firstLine="0"/>
        <w:jc w:val="both"/>
        <w:rPr>
          <w:rFonts w:ascii="Arial Narrow" w:hAnsi="Arial Narrow" w:cs="Arial"/>
          <w:sz w:val="26"/>
          <w:szCs w:val="26"/>
        </w:rPr>
      </w:pPr>
      <w:r w:rsidRPr="001C7999">
        <w:rPr>
          <w:rFonts w:ascii="Arial Narrow" w:hAnsi="Arial Narrow" w:cs="Arial"/>
          <w:sz w:val="26"/>
          <w:szCs w:val="26"/>
        </w:rPr>
        <w:t>Caso haja necessidade de migração ou portabilidade dos números atualmente utilizados pelo PREVIPAULISTA, a contratada deverá realizar todo o procedimento sem ônus adicional e garantir que a transição ocorra sem interrupção dos serviços de comunicação da autarquia.</w:t>
      </w:r>
    </w:p>
    <w:p w14:paraId="1F1D4B72" w14:textId="77777777" w:rsidR="0094068D" w:rsidRPr="001C7999" w:rsidRDefault="0094068D" w:rsidP="0094068D">
      <w:pPr>
        <w:pStyle w:val="PargrafodaLista"/>
        <w:rPr>
          <w:rFonts w:ascii="Arial Narrow" w:hAnsi="Arial Narrow" w:cs="Arial"/>
          <w:sz w:val="26"/>
          <w:szCs w:val="26"/>
        </w:rPr>
      </w:pPr>
    </w:p>
    <w:p w14:paraId="0E6A4D1F" w14:textId="33858F55" w:rsidR="0094068D" w:rsidRPr="001C7999" w:rsidRDefault="0094068D">
      <w:pPr>
        <w:pStyle w:val="PargrafodaLista"/>
        <w:numPr>
          <w:ilvl w:val="2"/>
          <w:numId w:val="39"/>
        </w:numPr>
        <w:tabs>
          <w:tab w:val="left" w:pos="851"/>
        </w:tabs>
        <w:spacing w:before="100" w:beforeAutospacing="1" w:after="0" w:afterAutospacing="1" w:line="240" w:lineRule="auto"/>
        <w:jc w:val="both"/>
        <w:rPr>
          <w:rFonts w:ascii="Arial Narrow" w:hAnsi="Arial Narrow" w:cs="Arial"/>
          <w:sz w:val="26"/>
          <w:szCs w:val="26"/>
        </w:rPr>
      </w:pPr>
      <w:r w:rsidRPr="001C7999">
        <w:rPr>
          <w:rFonts w:ascii="Arial Narrow" w:hAnsi="Arial Narrow" w:cs="Arial"/>
          <w:sz w:val="26"/>
          <w:szCs w:val="26"/>
        </w:rPr>
        <w:t>Do Suporte Técnico e Substituição:</w:t>
      </w:r>
    </w:p>
    <w:p w14:paraId="7B4B5600" w14:textId="77777777" w:rsidR="0094068D" w:rsidRPr="001C7999" w:rsidRDefault="0094068D" w:rsidP="0094068D">
      <w:pPr>
        <w:pStyle w:val="PargrafodaLista"/>
        <w:tabs>
          <w:tab w:val="left" w:pos="851"/>
        </w:tabs>
        <w:spacing w:before="100" w:beforeAutospacing="1" w:after="0" w:afterAutospacing="1" w:line="240" w:lineRule="auto"/>
        <w:jc w:val="both"/>
        <w:rPr>
          <w:rFonts w:ascii="Arial Narrow" w:hAnsi="Arial Narrow" w:cs="Arial"/>
          <w:sz w:val="26"/>
          <w:szCs w:val="26"/>
        </w:rPr>
      </w:pPr>
    </w:p>
    <w:p w14:paraId="1E72326D" w14:textId="1761500D" w:rsidR="0094068D" w:rsidRPr="001C7999" w:rsidRDefault="0094068D">
      <w:pPr>
        <w:pStyle w:val="PargrafodaLista"/>
        <w:numPr>
          <w:ilvl w:val="0"/>
          <w:numId w:val="42"/>
        </w:numPr>
        <w:tabs>
          <w:tab w:val="left" w:pos="851"/>
        </w:tabs>
        <w:spacing w:before="100" w:beforeAutospacing="1" w:after="0" w:afterAutospacing="1" w:line="240" w:lineRule="auto"/>
        <w:ind w:left="567" w:firstLine="0"/>
        <w:jc w:val="both"/>
        <w:rPr>
          <w:rFonts w:ascii="Arial Narrow" w:hAnsi="Arial Narrow" w:cs="Arial"/>
          <w:sz w:val="26"/>
          <w:szCs w:val="26"/>
        </w:rPr>
      </w:pPr>
      <w:r w:rsidRPr="001C7999">
        <w:rPr>
          <w:rFonts w:ascii="Arial Narrow" w:hAnsi="Arial Narrow" w:cs="Arial"/>
          <w:sz w:val="26"/>
          <w:szCs w:val="26"/>
        </w:rPr>
        <w:t xml:space="preserve">A contratada deverá disponibilizar canal de atendimento e suporte técnico (central telefônica ou digital) para abertura de chamados em caso de falhas no sinal, bloqueios ou problemas de conectividade. </w:t>
      </w:r>
    </w:p>
    <w:p w14:paraId="2B035E9E" w14:textId="77777777" w:rsidR="0094068D" w:rsidRPr="001C7999" w:rsidRDefault="0094068D" w:rsidP="0094068D">
      <w:pPr>
        <w:pStyle w:val="PargrafodaLista"/>
        <w:tabs>
          <w:tab w:val="left" w:pos="851"/>
        </w:tabs>
        <w:spacing w:before="100" w:beforeAutospacing="1" w:after="0" w:afterAutospacing="1" w:line="240" w:lineRule="auto"/>
        <w:ind w:left="567"/>
        <w:jc w:val="both"/>
        <w:rPr>
          <w:rFonts w:ascii="Arial Narrow" w:hAnsi="Arial Narrow" w:cs="Arial"/>
          <w:sz w:val="26"/>
          <w:szCs w:val="26"/>
        </w:rPr>
      </w:pPr>
    </w:p>
    <w:p w14:paraId="7F4916C8" w14:textId="38467554" w:rsidR="0094068D" w:rsidRPr="001C7999" w:rsidRDefault="0094068D">
      <w:pPr>
        <w:pStyle w:val="PargrafodaLista"/>
        <w:numPr>
          <w:ilvl w:val="0"/>
          <w:numId w:val="42"/>
        </w:numPr>
        <w:tabs>
          <w:tab w:val="left" w:pos="851"/>
        </w:tabs>
        <w:spacing w:before="100" w:beforeAutospacing="1" w:after="0" w:afterAutospacing="1" w:line="240" w:lineRule="auto"/>
        <w:ind w:left="567" w:firstLine="0"/>
        <w:jc w:val="both"/>
        <w:rPr>
          <w:rFonts w:ascii="Arial Narrow" w:hAnsi="Arial Narrow" w:cs="Arial"/>
          <w:sz w:val="26"/>
          <w:szCs w:val="26"/>
        </w:rPr>
      </w:pPr>
      <w:r w:rsidRPr="001C7999">
        <w:rPr>
          <w:rFonts w:ascii="Arial Narrow" w:hAnsi="Arial Narrow" w:cs="Arial"/>
          <w:sz w:val="26"/>
          <w:szCs w:val="26"/>
        </w:rPr>
        <w:t xml:space="preserve">Constatado defeito de fabricação ou vícios nos aparelhos fornecidos em comodato, a contratada deverá providenciar a substituição ou o conserto do equipamento no prazo máximo de 72 (setenta e duas) horas, sem qualquer custo para a administração. </w:t>
      </w:r>
    </w:p>
    <w:p w14:paraId="731BE684" w14:textId="77777777" w:rsidR="0094068D" w:rsidRPr="001C7999" w:rsidRDefault="0094068D" w:rsidP="0094068D">
      <w:pPr>
        <w:pStyle w:val="PargrafodaLista"/>
        <w:tabs>
          <w:tab w:val="left" w:pos="851"/>
        </w:tabs>
        <w:spacing w:before="100" w:beforeAutospacing="1" w:after="0" w:afterAutospacing="1" w:line="240" w:lineRule="auto"/>
        <w:ind w:left="0"/>
        <w:jc w:val="both"/>
        <w:rPr>
          <w:rFonts w:ascii="Arial Narrow" w:hAnsi="Arial Narrow" w:cs="Arial"/>
          <w:sz w:val="26"/>
          <w:szCs w:val="26"/>
        </w:rPr>
      </w:pPr>
    </w:p>
    <w:p w14:paraId="63E3166C" w14:textId="77777777" w:rsidR="0094068D" w:rsidRPr="001C7999" w:rsidRDefault="0094068D" w:rsidP="0094068D">
      <w:pPr>
        <w:pStyle w:val="PargrafodaLista"/>
        <w:tabs>
          <w:tab w:val="left" w:pos="851"/>
        </w:tabs>
        <w:spacing w:before="100" w:beforeAutospacing="1" w:after="0" w:afterAutospacing="1" w:line="240" w:lineRule="auto"/>
        <w:ind w:left="0"/>
        <w:jc w:val="both"/>
        <w:rPr>
          <w:rFonts w:ascii="Arial Narrow" w:hAnsi="Arial Narrow" w:cs="Arial"/>
          <w:sz w:val="26"/>
          <w:szCs w:val="26"/>
        </w:rPr>
      </w:pPr>
    </w:p>
    <w:p w14:paraId="3E74E6E5" w14:textId="77777777" w:rsidR="00A80959" w:rsidRPr="001C7999" w:rsidRDefault="00A80959">
      <w:pPr>
        <w:pStyle w:val="PargrafodaLista"/>
        <w:numPr>
          <w:ilvl w:val="1"/>
          <w:numId w:val="39"/>
        </w:numPr>
        <w:tabs>
          <w:tab w:val="left" w:pos="426"/>
        </w:tabs>
        <w:spacing w:after="0" w:line="240" w:lineRule="auto"/>
        <w:ind w:left="0" w:firstLine="0"/>
        <w:jc w:val="both"/>
        <w:rPr>
          <w:rFonts w:ascii="Arial Narrow" w:hAnsi="Arial Narrow" w:cs="Arial"/>
          <w:sz w:val="26"/>
          <w:szCs w:val="26"/>
        </w:rPr>
      </w:pPr>
      <w:r w:rsidRPr="001C7999">
        <w:rPr>
          <w:rFonts w:ascii="Arial Narrow" w:hAnsi="Arial Narrow" w:cs="Arial"/>
          <w:sz w:val="26"/>
          <w:szCs w:val="26"/>
        </w:rPr>
        <w:t>Os serviços serão prestados de forma remota. Entretanto, quando necessárias atividades presenciais, essas serão prestadas na sede do Instituto de Previdência Social do Município do Paulista, localizada na rua Doutor Demócrito de Souza Filho, 26, Nobre – Paulista/PE, CEP: 52401-560.</w:t>
      </w:r>
    </w:p>
    <w:p w14:paraId="25CAB177" w14:textId="77777777" w:rsidR="00A80959" w:rsidRPr="001C7999" w:rsidRDefault="00A80959" w:rsidP="00A80959">
      <w:pPr>
        <w:pStyle w:val="PargrafodaLista"/>
        <w:spacing w:after="0" w:line="240" w:lineRule="auto"/>
        <w:rPr>
          <w:rFonts w:ascii="Arial Narrow" w:hAnsi="Arial Narrow" w:cs="Arial"/>
          <w:sz w:val="26"/>
          <w:szCs w:val="26"/>
        </w:rPr>
      </w:pPr>
    </w:p>
    <w:p w14:paraId="6C06E6A3" w14:textId="77777777" w:rsidR="00A80959" w:rsidRPr="001C7999" w:rsidRDefault="00A80959">
      <w:pPr>
        <w:pStyle w:val="PargrafodaLista"/>
        <w:numPr>
          <w:ilvl w:val="1"/>
          <w:numId w:val="39"/>
        </w:numPr>
        <w:tabs>
          <w:tab w:val="left" w:pos="426"/>
        </w:tabs>
        <w:spacing w:after="0" w:line="240" w:lineRule="auto"/>
        <w:ind w:left="0" w:firstLine="0"/>
        <w:jc w:val="both"/>
        <w:rPr>
          <w:rFonts w:ascii="Arial Narrow" w:hAnsi="Arial Narrow" w:cs="Arial"/>
          <w:sz w:val="26"/>
          <w:szCs w:val="26"/>
        </w:rPr>
      </w:pPr>
      <w:r w:rsidRPr="001C7999">
        <w:rPr>
          <w:rFonts w:ascii="Arial Narrow" w:hAnsi="Arial Narrow" w:cs="Arial"/>
          <w:sz w:val="26"/>
          <w:szCs w:val="26"/>
        </w:rPr>
        <w:lastRenderedPageBreak/>
        <w:t>Os serviços deverão ser iniciados a partir de julho, momento em que o processo licitatório deverá estar completamente formalizado, instruído e homologado, expedido necessário instrumento contratual.</w:t>
      </w:r>
    </w:p>
    <w:p w14:paraId="5FCAF532" w14:textId="77777777" w:rsidR="00A80959" w:rsidRPr="001C7999" w:rsidRDefault="00A80959" w:rsidP="00A80959">
      <w:pPr>
        <w:pStyle w:val="PargrafodaLista"/>
        <w:tabs>
          <w:tab w:val="left" w:pos="426"/>
        </w:tabs>
        <w:spacing w:after="0" w:line="240" w:lineRule="auto"/>
        <w:ind w:left="0"/>
        <w:jc w:val="both"/>
        <w:rPr>
          <w:rFonts w:ascii="Arial Narrow" w:hAnsi="Arial Narrow" w:cs="Arial"/>
          <w:sz w:val="26"/>
          <w:szCs w:val="26"/>
        </w:rPr>
      </w:pPr>
    </w:p>
    <w:p w14:paraId="082D7448" w14:textId="77777777" w:rsidR="00A80959" w:rsidRPr="001C7999" w:rsidRDefault="00A80959">
      <w:pPr>
        <w:pStyle w:val="PargrafodaLista"/>
        <w:numPr>
          <w:ilvl w:val="0"/>
          <w:numId w:val="39"/>
        </w:numPr>
        <w:tabs>
          <w:tab w:val="left" w:pos="284"/>
        </w:tabs>
        <w:spacing w:after="0" w:line="240" w:lineRule="auto"/>
        <w:ind w:left="0" w:firstLine="0"/>
        <w:jc w:val="both"/>
        <w:rPr>
          <w:rFonts w:ascii="Arial Narrow" w:hAnsi="Arial Narrow" w:cs="Arial"/>
          <w:b/>
          <w:bCs/>
          <w:sz w:val="26"/>
          <w:szCs w:val="26"/>
        </w:rPr>
      </w:pPr>
      <w:r w:rsidRPr="001C7999">
        <w:rPr>
          <w:rFonts w:ascii="Arial Narrow" w:hAnsi="Arial Narrow" w:cs="Arial"/>
          <w:b/>
          <w:bCs/>
          <w:sz w:val="26"/>
          <w:szCs w:val="26"/>
        </w:rPr>
        <w:t>Modelo de gestão do contrato, que descreve como a execução do objeto será acompanhada e fiscalizada pelo órgão ou entidade (Artigo 15, VII, Resolução nº 013/2024)</w:t>
      </w:r>
    </w:p>
    <w:p w14:paraId="52D29DF6" w14:textId="77777777" w:rsidR="00A80959" w:rsidRPr="001C7999" w:rsidRDefault="00A80959" w:rsidP="00A80959">
      <w:pPr>
        <w:pStyle w:val="PargrafodaLista"/>
        <w:tabs>
          <w:tab w:val="left" w:pos="284"/>
        </w:tabs>
        <w:spacing w:after="0" w:line="240" w:lineRule="auto"/>
        <w:ind w:left="0"/>
        <w:jc w:val="both"/>
        <w:rPr>
          <w:rFonts w:ascii="Arial Narrow" w:hAnsi="Arial Narrow" w:cs="Arial"/>
          <w:b/>
          <w:bCs/>
          <w:sz w:val="26"/>
          <w:szCs w:val="26"/>
        </w:rPr>
      </w:pPr>
    </w:p>
    <w:p w14:paraId="7502BBDC" w14:textId="77777777" w:rsidR="00A80959" w:rsidRPr="001C7999" w:rsidRDefault="00A80959">
      <w:pPr>
        <w:pStyle w:val="PargrafodaLista"/>
        <w:numPr>
          <w:ilvl w:val="1"/>
          <w:numId w:val="39"/>
        </w:numPr>
        <w:tabs>
          <w:tab w:val="left" w:pos="426"/>
        </w:tabs>
        <w:spacing w:after="0" w:line="240" w:lineRule="auto"/>
        <w:ind w:left="0" w:firstLine="0"/>
        <w:jc w:val="both"/>
        <w:rPr>
          <w:rFonts w:ascii="Arial Narrow" w:hAnsi="Arial Narrow" w:cs="Arial"/>
          <w:sz w:val="26"/>
          <w:szCs w:val="26"/>
        </w:rPr>
      </w:pPr>
      <w:r w:rsidRPr="001C7999">
        <w:rPr>
          <w:rFonts w:ascii="Arial Narrow" w:hAnsi="Arial Narrow" w:cs="Arial"/>
          <w:sz w:val="26"/>
          <w:szCs w:val="26"/>
        </w:rPr>
        <w:t>O contrato deverá ser executado fielmente pelas partes, de acordo com as cláusulas avençadas e as normas da Lei nº 14.133, de 2021, e cada parte responderá pelas consequências de sua inexecução total ou parcial (Lei nº 14.133/2021, art. 115, caput).</w:t>
      </w:r>
    </w:p>
    <w:p w14:paraId="04EDCA6E" w14:textId="77777777" w:rsidR="00A80959" w:rsidRPr="001C7999" w:rsidRDefault="00A80959" w:rsidP="00A80959">
      <w:pPr>
        <w:pStyle w:val="PargrafodaLista"/>
        <w:tabs>
          <w:tab w:val="left" w:pos="426"/>
        </w:tabs>
        <w:spacing w:after="0" w:line="240" w:lineRule="auto"/>
        <w:ind w:left="0"/>
        <w:jc w:val="both"/>
        <w:rPr>
          <w:rFonts w:ascii="Arial Narrow" w:hAnsi="Arial Narrow" w:cs="Arial"/>
          <w:sz w:val="26"/>
          <w:szCs w:val="26"/>
        </w:rPr>
      </w:pPr>
    </w:p>
    <w:p w14:paraId="317B99D4" w14:textId="77777777" w:rsidR="00A80959" w:rsidRPr="001C7999" w:rsidRDefault="00A80959">
      <w:pPr>
        <w:pStyle w:val="PargrafodaLista"/>
        <w:numPr>
          <w:ilvl w:val="1"/>
          <w:numId w:val="39"/>
        </w:numPr>
        <w:tabs>
          <w:tab w:val="left" w:pos="426"/>
        </w:tabs>
        <w:spacing w:after="0" w:line="240" w:lineRule="auto"/>
        <w:ind w:left="0" w:firstLine="0"/>
        <w:jc w:val="both"/>
        <w:rPr>
          <w:rFonts w:ascii="Arial Narrow" w:hAnsi="Arial Narrow" w:cs="Arial"/>
          <w:sz w:val="26"/>
          <w:szCs w:val="26"/>
        </w:rPr>
      </w:pPr>
      <w:r w:rsidRPr="001C7999">
        <w:rPr>
          <w:rFonts w:ascii="Arial Narrow" w:hAnsi="Arial Narrow" w:cs="Arial"/>
          <w:sz w:val="26"/>
          <w:szCs w:val="26"/>
        </w:rPr>
        <w:t>Em caso de impedimento, ordem de paralisação ou suspensão do contrato, o cronograma de execução será prorrogado automaticamente pelo tempo correspondente, anotadas tais circunstâncias mediante simples apostila (Lei nº 14.133/2021, art. 115, §5º).</w:t>
      </w:r>
    </w:p>
    <w:p w14:paraId="6DC938DF" w14:textId="77777777" w:rsidR="00A80959" w:rsidRPr="001C7999" w:rsidRDefault="00A80959" w:rsidP="00A80959">
      <w:pPr>
        <w:pStyle w:val="PargrafodaLista"/>
        <w:spacing w:after="0" w:line="240" w:lineRule="auto"/>
        <w:rPr>
          <w:rFonts w:ascii="Arial Narrow" w:hAnsi="Arial Narrow" w:cs="Arial"/>
          <w:sz w:val="26"/>
          <w:szCs w:val="26"/>
        </w:rPr>
      </w:pPr>
    </w:p>
    <w:p w14:paraId="5B97C190" w14:textId="77777777" w:rsidR="00A80959" w:rsidRPr="001C7999" w:rsidRDefault="00A80959">
      <w:pPr>
        <w:pStyle w:val="PargrafodaLista"/>
        <w:numPr>
          <w:ilvl w:val="1"/>
          <w:numId w:val="39"/>
        </w:numPr>
        <w:tabs>
          <w:tab w:val="left" w:pos="426"/>
        </w:tabs>
        <w:spacing w:after="0" w:line="240" w:lineRule="auto"/>
        <w:ind w:left="0" w:firstLine="0"/>
        <w:jc w:val="both"/>
        <w:rPr>
          <w:rFonts w:ascii="Arial Narrow" w:hAnsi="Arial Narrow" w:cs="Arial"/>
          <w:sz w:val="26"/>
          <w:szCs w:val="26"/>
        </w:rPr>
      </w:pPr>
      <w:r w:rsidRPr="001C7999">
        <w:rPr>
          <w:rFonts w:ascii="Arial Narrow" w:hAnsi="Arial Narrow" w:cs="Arial"/>
          <w:sz w:val="26"/>
          <w:szCs w:val="26"/>
        </w:rPr>
        <w:t>A execução do contrato deverá ser acompanhada e fiscalizada pelo(s) fiscal(is) do contrato, ou pelos respectivos substitutos (Lei nº 14.133/2021, art. 117, caput).</w:t>
      </w:r>
    </w:p>
    <w:p w14:paraId="67E9A992" w14:textId="77777777" w:rsidR="00A80959" w:rsidRPr="001C7999" w:rsidRDefault="00A80959" w:rsidP="00A80959">
      <w:pPr>
        <w:pStyle w:val="PargrafodaLista"/>
        <w:spacing w:after="0" w:line="240" w:lineRule="auto"/>
        <w:rPr>
          <w:rFonts w:ascii="Arial Narrow" w:hAnsi="Arial Narrow" w:cs="Arial"/>
          <w:sz w:val="26"/>
          <w:szCs w:val="26"/>
        </w:rPr>
      </w:pPr>
    </w:p>
    <w:p w14:paraId="0A1B3456" w14:textId="77777777" w:rsidR="00A80959" w:rsidRPr="001C7999" w:rsidRDefault="00A80959">
      <w:pPr>
        <w:pStyle w:val="PargrafodaLista"/>
        <w:numPr>
          <w:ilvl w:val="1"/>
          <w:numId w:val="39"/>
        </w:numPr>
        <w:tabs>
          <w:tab w:val="left" w:pos="426"/>
        </w:tabs>
        <w:spacing w:after="0" w:line="240" w:lineRule="auto"/>
        <w:ind w:left="0" w:firstLine="0"/>
        <w:jc w:val="both"/>
        <w:rPr>
          <w:rFonts w:ascii="Arial Narrow" w:hAnsi="Arial Narrow" w:cs="Arial"/>
          <w:sz w:val="26"/>
          <w:szCs w:val="26"/>
        </w:rPr>
      </w:pPr>
      <w:r w:rsidRPr="001C7999">
        <w:rPr>
          <w:rFonts w:ascii="Arial Narrow" w:hAnsi="Arial Narrow" w:cs="Arial"/>
          <w:sz w:val="26"/>
          <w:szCs w:val="26"/>
        </w:rPr>
        <w:t>O fiscal do contrato anotará em registro próprio todas as ocorrências relacionadas à execução do contrato, determinando o que for necessário para a regularização das faltas ou dos defeitos observados (Lei nº 14.133/2021, art. 117, §1º).</w:t>
      </w:r>
    </w:p>
    <w:p w14:paraId="50B3891A" w14:textId="77777777" w:rsidR="00A80959" w:rsidRPr="001C7999" w:rsidRDefault="00A80959" w:rsidP="00A80959">
      <w:pPr>
        <w:pStyle w:val="PargrafodaLista"/>
        <w:spacing w:after="0" w:line="240" w:lineRule="auto"/>
        <w:rPr>
          <w:rFonts w:ascii="Arial Narrow" w:hAnsi="Arial Narrow" w:cs="Arial"/>
          <w:sz w:val="26"/>
          <w:szCs w:val="26"/>
        </w:rPr>
      </w:pPr>
    </w:p>
    <w:p w14:paraId="129F9DB0" w14:textId="77777777" w:rsidR="00A80959" w:rsidRPr="001C7999" w:rsidRDefault="00A80959">
      <w:pPr>
        <w:pStyle w:val="PargrafodaLista"/>
        <w:numPr>
          <w:ilvl w:val="1"/>
          <w:numId w:val="39"/>
        </w:numPr>
        <w:tabs>
          <w:tab w:val="left" w:pos="426"/>
        </w:tabs>
        <w:spacing w:after="0" w:line="240" w:lineRule="auto"/>
        <w:ind w:left="0" w:firstLine="0"/>
        <w:jc w:val="both"/>
        <w:rPr>
          <w:rFonts w:ascii="Arial Narrow" w:hAnsi="Arial Narrow" w:cs="Arial"/>
          <w:sz w:val="26"/>
          <w:szCs w:val="26"/>
        </w:rPr>
      </w:pPr>
      <w:r w:rsidRPr="001C7999">
        <w:rPr>
          <w:rFonts w:ascii="Arial Narrow" w:hAnsi="Arial Narrow" w:cs="Arial"/>
          <w:sz w:val="26"/>
          <w:szCs w:val="26"/>
        </w:rPr>
        <w:t>O fiscal do contrato informará a seus superiores, em tempo hábil para a adoção das medidas convenientes, a situação que demandar decisão ou providência que ultrapasse sua competência (Lei nº 14.133/2021, art. 117, §2º).</w:t>
      </w:r>
    </w:p>
    <w:p w14:paraId="10712A5A" w14:textId="77777777" w:rsidR="00A80959" w:rsidRPr="001C7999" w:rsidRDefault="00A80959" w:rsidP="00A80959">
      <w:pPr>
        <w:pStyle w:val="PargrafodaLista"/>
        <w:spacing w:after="0" w:line="240" w:lineRule="auto"/>
        <w:rPr>
          <w:rFonts w:ascii="Arial Narrow" w:hAnsi="Arial Narrow" w:cs="Arial"/>
          <w:sz w:val="26"/>
          <w:szCs w:val="26"/>
        </w:rPr>
      </w:pPr>
    </w:p>
    <w:p w14:paraId="60728820" w14:textId="77777777" w:rsidR="00A80959" w:rsidRPr="001C7999" w:rsidRDefault="00A80959">
      <w:pPr>
        <w:pStyle w:val="PargrafodaLista"/>
        <w:numPr>
          <w:ilvl w:val="1"/>
          <w:numId w:val="39"/>
        </w:numPr>
        <w:tabs>
          <w:tab w:val="left" w:pos="426"/>
        </w:tabs>
        <w:spacing w:after="0" w:line="240" w:lineRule="auto"/>
        <w:ind w:left="0" w:firstLine="0"/>
        <w:jc w:val="both"/>
        <w:rPr>
          <w:rFonts w:ascii="Arial Narrow" w:hAnsi="Arial Narrow" w:cs="Arial"/>
          <w:sz w:val="26"/>
          <w:szCs w:val="26"/>
        </w:rPr>
      </w:pPr>
      <w:r w:rsidRPr="001C7999">
        <w:rPr>
          <w:rFonts w:ascii="Arial Narrow" w:hAnsi="Arial Narrow" w:cs="Arial"/>
          <w:sz w:val="26"/>
          <w:szCs w:val="26"/>
        </w:rPr>
        <w:t>O contratado deverá manter preposto aceito pela Administração no local da obra ou do serviço para representá-lo na execução do contrato. (Lei nº 14.133/2021, art. 118).</w:t>
      </w:r>
    </w:p>
    <w:p w14:paraId="24DD0DC4" w14:textId="77777777" w:rsidR="00A80959" w:rsidRPr="001C7999" w:rsidRDefault="00A80959" w:rsidP="00A80959">
      <w:pPr>
        <w:pStyle w:val="PargrafodaLista"/>
        <w:spacing w:after="0" w:line="240" w:lineRule="auto"/>
        <w:rPr>
          <w:rFonts w:ascii="Arial Narrow" w:hAnsi="Arial Narrow" w:cs="Arial"/>
          <w:sz w:val="26"/>
          <w:szCs w:val="26"/>
        </w:rPr>
      </w:pPr>
    </w:p>
    <w:p w14:paraId="4F65DF62" w14:textId="77777777" w:rsidR="00A80959" w:rsidRPr="001C7999" w:rsidRDefault="00A80959">
      <w:pPr>
        <w:pStyle w:val="PargrafodaLista"/>
        <w:numPr>
          <w:ilvl w:val="1"/>
          <w:numId w:val="39"/>
        </w:numPr>
        <w:tabs>
          <w:tab w:val="left" w:pos="426"/>
        </w:tabs>
        <w:spacing w:after="0" w:line="240" w:lineRule="auto"/>
        <w:ind w:left="0" w:firstLine="0"/>
        <w:jc w:val="both"/>
        <w:rPr>
          <w:rFonts w:ascii="Arial Narrow" w:hAnsi="Arial Narrow" w:cs="Arial"/>
          <w:sz w:val="26"/>
          <w:szCs w:val="26"/>
        </w:rPr>
      </w:pPr>
      <w:r w:rsidRPr="001C7999">
        <w:rPr>
          <w:rFonts w:ascii="Arial Narrow" w:hAnsi="Arial Narrow" w:cs="Arial"/>
          <w:sz w:val="26"/>
          <w:szCs w:val="26"/>
        </w:rPr>
        <w:t>A indicação ou a manutenção do preposto da empresa poderá ser recusada pelo órgão ou entidade, desde que devidamente justificada, devendo a empresa designar outro para o exercício da atividade (Lei Federal nº 14.133, de 2021).</w:t>
      </w:r>
    </w:p>
    <w:p w14:paraId="1237A1E0" w14:textId="77777777" w:rsidR="00A80959" w:rsidRPr="001C7999" w:rsidRDefault="00A80959" w:rsidP="00A80959">
      <w:pPr>
        <w:pStyle w:val="PargrafodaLista"/>
        <w:spacing w:after="0" w:line="240" w:lineRule="auto"/>
        <w:rPr>
          <w:rFonts w:ascii="Arial Narrow" w:hAnsi="Arial Narrow" w:cs="Arial"/>
          <w:sz w:val="26"/>
          <w:szCs w:val="26"/>
        </w:rPr>
      </w:pPr>
    </w:p>
    <w:p w14:paraId="7B49B7BB" w14:textId="77777777" w:rsidR="00A80959" w:rsidRPr="001C7999" w:rsidRDefault="00A80959">
      <w:pPr>
        <w:pStyle w:val="PargrafodaLista"/>
        <w:numPr>
          <w:ilvl w:val="1"/>
          <w:numId w:val="39"/>
        </w:numPr>
        <w:tabs>
          <w:tab w:val="left" w:pos="426"/>
        </w:tabs>
        <w:spacing w:after="0" w:line="240" w:lineRule="auto"/>
        <w:ind w:left="0" w:firstLine="0"/>
        <w:jc w:val="both"/>
        <w:rPr>
          <w:rFonts w:ascii="Arial Narrow" w:hAnsi="Arial Narrow" w:cs="Arial"/>
          <w:sz w:val="26"/>
          <w:szCs w:val="26"/>
        </w:rPr>
      </w:pPr>
      <w:r w:rsidRPr="001C7999">
        <w:rPr>
          <w:rFonts w:ascii="Arial Narrow" w:hAnsi="Arial Narrow" w:cs="Arial"/>
          <w:sz w:val="26"/>
          <w:szCs w:val="26"/>
        </w:rPr>
        <w:t>O contratado será obrigado a reparar, corrigir, remover, reconstruir ou substituir, a suas expensas, no total ou em parte, o objeto do contrato em que se verificarem vícios, defeitos ou incorreções resultantes de sua execução ou de materiais nela empregados (Lei nº 14.133/2021, art. 119).</w:t>
      </w:r>
    </w:p>
    <w:p w14:paraId="561A8B53" w14:textId="77777777" w:rsidR="00A80959" w:rsidRPr="001C7999" w:rsidRDefault="00A80959" w:rsidP="00A80959">
      <w:pPr>
        <w:pStyle w:val="PargrafodaLista"/>
        <w:spacing w:after="0" w:line="240" w:lineRule="auto"/>
        <w:rPr>
          <w:rFonts w:ascii="Arial Narrow" w:hAnsi="Arial Narrow" w:cs="Arial"/>
          <w:sz w:val="26"/>
          <w:szCs w:val="26"/>
        </w:rPr>
      </w:pPr>
    </w:p>
    <w:p w14:paraId="535FDBDF" w14:textId="77777777" w:rsidR="00A80959" w:rsidRPr="001C7999" w:rsidRDefault="00A80959">
      <w:pPr>
        <w:pStyle w:val="PargrafodaLista"/>
        <w:numPr>
          <w:ilvl w:val="1"/>
          <w:numId w:val="39"/>
        </w:numPr>
        <w:tabs>
          <w:tab w:val="left" w:pos="426"/>
        </w:tabs>
        <w:spacing w:after="0" w:line="240" w:lineRule="auto"/>
        <w:ind w:left="0" w:firstLine="0"/>
        <w:jc w:val="both"/>
        <w:rPr>
          <w:rFonts w:ascii="Arial Narrow" w:hAnsi="Arial Narrow" w:cs="Arial"/>
          <w:sz w:val="26"/>
          <w:szCs w:val="26"/>
        </w:rPr>
      </w:pPr>
      <w:r w:rsidRPr="001C7999">
        <w:rPr>
          <w:rFonts w:ascii="Arial Narrow" w:hAnsi="Arial Narrow" w:cs="Arial"/>
          <w:sz w:val="26"/>
          <w:szCs w:val="26"/>
        </w:rPr>
        <w:t>O contratado será responsável pelos danos causados diretamente à Administração ou a terceiros em razão da execução do contrato, e não excluirá nem reduzirá essa responsabilidade a fiscalização ou o acompanhamento pelo contratante (Lei nº 14.133/2021, art. 120).</w:t>
      </w:r>
    </w:p>
    <w:p w14:paraId="1F82E95C" w14:textId="77777777" w:rsidR="00A80959" w:rsidRPr="001C7999" w:rsidRDefault="00A80959" w:rsidP="00A80959">
      <w:pPr>
        <w:pStyle w:val="PargrafodaLista"/>
        <w:spacing w:after="0" w:line="240" w:lineRule="auto"/>
        <w:rPr>
          <w:rFonts w:ascii="Arial Narrow" w:hAnsi="Arial Narrow" w:cs="Arial"/>
          <w:sz w:val="26"/>
          <w:szCs w:val="26"/>
        </w:rPr>
      </w:pPr>
    </w:p>
    <w:p w14:paraId="7C3F1EBF" w14:textId="77777777" w:rsidR="00A80959" w:rsidRPr="001C7999" w:rsidRDefault="00A80959">
      <w:pPr>
        <w:pStyle w:val="PargrafodaLista"/>
        <w:numPr>
          <w:ilvl w:val="1"/>
          <w:numId w:val="39"/>
        </w:numPr>
        <w:tabs>
          <w:tab w:val="left" w:pos="567"/>
        </w:tabs>
        <w:spacing w:after="0" w:line="240" w:lineRule="auto"/>
        <w:ind w:left="0" w:firstLine="0"/>
        <w:jc w:val="both"/>
        <w:rPr>
          <w:rFonts w:ascii="Arial Narrow" w:hAnsi="Arial Narrow" w:cs="Arial"/>
          <w:sz w:val="26"/>
          <w:szCs w:val="26"/>
        </w:rPr>
      </w:pPr>
      <w:r w:rsidRPr="001C7999">
        <w:rPr>
          <w:rFonts w:ascii="Arial Narrow" w:hAnsi="Arial Narrow" w:cs="Arial"/>
          <w:sz w:val="26"/>
          <w:szCs w:val="26"/>
        </w:rPr>
        <w:t>Somente o contratado será responsável pelos encargos trabalhistas, previdenciários, fiscais e comerciais resultantes da execução do contrato (Lei nº 14.133/2021, art. 121, caput).</w:t>
      </w:r>
    </w:p>
    <w:p w14:paraId="1C8B8BA9" w14:textId="77777777" w:rsidR="00A80959" w:rsidRPr="001C7999" w:rsidRDefault="00A80959" w:rsidP="00A80959">
      <w:pPr>
        <w:pStyle w:val="PargrafodaLista"/>
        <w:spacing w:after="0" w:line="240" w:lineRule="auto"/>
        <w:rPr>
          <w:rFonts w:ascii="Arial Narrow" w:hAnsi="Arial Narrow" w:cs="Arial"/>
          <w:sz w:val="26"/>
          <w:szCs w:val="26"/>
        </w:rPr>
      </w:pPr>
    </w:p>
    <w:p w14:paraId="3079990E" w14:textId="77777777" w:rsidR="00A80959" w:rsidRPr="001C7999" w:rsidRDefault="00A80959">
      <w:pPr>
        <w:pStyle w:val="PargrafodaLista"/>
        <w:numPr>
          <w:ilvl w:val="1"/>
          <w:numId w:val="39"/>
        </w:numPr>
        <w:tabs>
          <w:tab w:val="left" w:pos="567"/>
        </w:tabs>
        <w:spacing w:after="0" w:line="240" w:lineRule="auto"/>
        <w:ind w:left="0" w:firstLine="0"/>
        <w:jc w:val="both"/>
        <w:rPr>
          <w:rFonts w:ascii="Arial Narrow" w:hAnsi="Arial Narrow" w:cs="Arial"/>
          <w:sz w:val="26"/>
          <w:szCs w:val="26"/>
        </w:rPr>
      </w:pPr>
      <w:r w:rsidRPr="001C7999">
        <w:rPr>
          <w:rFonts w:ascii="Arial Narrow" w:hAnsi="Arial Narrow" w:cs="Arial"/>
          <w:sz w:val="26"/>
          <w:szCs w:val="26"/>
        </w:rPr>
        <w:lastRenderedPageBreak/>
        <w:t>A inadimplência do contratado em relação aos encargos trabalhistas, fiscais e comerciais não transferirá à Administração a responsabilidade pelo seu pagamento e não poderá onerar o objeto do contrato (Lei nº 14.133/2021, art. 121, §1º).</w:t>
      </w:r>
    </w:p>
    <w:p w14:paraId="43F16C94" w14:textId="77777777" w:rsidR="00A80959" w:rsidRPr="001C7999" w:rsidRDefault="00A80959" w:rsidP="00A80959">
      <w:pPr>
        <w:pStyle w:val="PargrafodaLista"/>
        <w:spacing w:after="0" w:line="240" w:lineRule="auto"/>
        <w:rPr>
          <w:rFonts w:ascii="Arial Narrow" w:hAnsi="Arial Narrow" w:cs="Arial"/>
          <w:sz w:val="26"/>
          <w:szCs w:val="26"/>
        </w:rPr>
      </w:pPr>
    </w:p>
    <w:p w14:paraId="1FDF2FFA" w14:textId="77777777" w:rsidR="00A80959" w:rsidRPr="001C7999" w:rsidRDefault="00A80959">
      <w:pPr>
        <w:pStyle w:val="PargrafodaLista"/>
        <w:numPr>
          <w:ilvl w:val="1"/>
          <w:numId w:val="39"/>
        </w:numPr>
        <w:tabs>
          <w:tab w:val="left" w:pos="567"/>
        </w:tabs>
        <w:spacing w:after="0" w:line="240" w:lineRule="auto"/>
        <w:ind w:left="0" w:firstLine="0"/>
        <w:jc w:val="both"/>
        <w:rPr>
          <w:rFonts w:ascii="Arial Narrow" w:hAnsi="Arial Narrow" w:cs="Arial"/>
          <w:sz w:val="26"/>
          <w:szCs w:val="26"/>
        </w:rPr>
      </w:pPr>
      <w:r w:rsidRPr="001C7999">
        <w:rPr>
          <w:rFonts w:ascii="Arial Narrow" w:hAnsi="Arial Narrow" w:cs="Arial"/>
          <w:sz w:val="26"/>
          <w:szCs w:val="26"/>
        </w:rPr>
        <w:t>As comunicações entre o órgão ou entidade e a contratada devem ser realizadas por escrito sempre que o ato exigir tal formalidade, admitindo-se, excepcionalmente, o uso de mensagem eletrônica para esse fim.</w:t>
      </w:r>
    </w:p>
    <w:p w14:paraId="504044DD" w14:textId="77777777" w:rsidR="00A80959" w:rsidRPr="001C7999" w:rsidRDefault="00A80959" w:rsidP="00A80959">
      <w:pPr>
        <w:pStyle w:val="PargrafodaLista"/>
        <w:spacing w:after="0" w:line="240" w:lineRule="auto"/>
        <w:rPr>
          <w:rFonts w:ascii="Arial Narrow" w:hAnsi="Arial Narrow" w:cs="Arial"/>
          <w:sz w:val="26"/>
          <w:szCs w:val="26"/>
        </w:rPr>
      </w:pPr>
    </w:p>
    <w:p w14:paraId="4C9EB138" w14:textId="77777777" w:rsidR="00A80959" w:rsidRPr="001C7999" w:rsidRDefault="00A80959">
      <w:pPr>
        <w:pStyle w:val="PargrafodaLista"/>
        <w:numPr>
          <w:ilvl w:val="1"/>
          <w:numId w:val="39"/>
        </w:numPr>
        <w:tabs>
          <w:tab w:val="left" w:pos="567"/>
        </w:tabs>
        <w:spacing w:after="0" w:line="240" w:lineRule="auto"/>
        <w:ind w:left="0" w:firstLine="0"/>
        <w:jc w:val="both"/>
        <w:rPr>
          <w:rFonts w:ascii="Arial Narrow" w:hAnsi="Arial Narrow" w:cs="Arial"/>
          <w:sz w:val="26"/>
          <w:szCs w:val="26"/>
        </w:rPr>
      </w:pPr>
      <w:r w:rsidRPr="001C7999">
        <w:rPr>
          <w:rFonts w:ascii="Arial Narrow" w:hAnsi="Arial Narrow" w:cs="Arial"/>
          <w:sz w:val="26"/>
          <w:szCs w:val="26"/>
        </w:rPr>
        <w:t>O órgão ou entidade poderá convocar representante da empresa para adoção de providências que devam ser cumpridas de imediato.</w:t>
      </w:r>
    </w:p>
    <w:p w14:paraId="7F019080" w14:textId="77777777" w:rsidR="00A80959" w:rsidRPr="001C7999" w:rsidRDefault="00A80959" w:rsidP="00A80959">
      <w:pPr>
        <w:pStyle w:val="PargrafodaLista"/>
        <w:spacing w:after="0" w:line="240" w:lineRule="auto"/>
        <w:rPr>
          <w:rFonts w:ascii="Arial Narrow" w:hAnsi="Arial Narrow" w:cs="Arial"/>
          <w:sz w:val="26"/>
          <w:szCs w:val="26"/>
        </w:rPr>
      </w:pPr>
    </w:p>
    <w:p w14:paraId="7A117290" w14:textId="77777777" w:rsidR="00A80959" w:rsidRPr="001C7999" w:rsidRDefault="00A80959">
      <w:pPr>
        <w:pStyle w:val="PargrafodaLista"/>
        <w:numPr>
          <w:ilvl w:val="1"/>
          <w:numId w:val="39"/>
        </w:numPr>
        <w:tabs>
          <w:tab w:val="left" w:pos="567"/>
        </w:tabs>
        <w:spacing w:after="0" w:line="240" w:lineRule="auto"/>
        <w:ind w:left="0" w:firstLine="0"/>
        <w:jc w:val="both"/>
        <w:rPr>
          <w:rFonts w:ascii="Arial Narrow" w:hAnsi="Arial Narrow" w:cs="Arial"/>
          <w:sz w:val="26"/>
          <w:szCs w:val="26"/>
        </w:rPr>
      </w:pPr>
      <w:r w:rsidRPr="001C7999">
        <w:rPr>
          <w:rFonts w:ascii="Arial Narrow" w:hAnsi="Arial Narrow" w:cs="Arial"/>
          <w:sz w:val="26"/>
          <w:szCs w:val="26"/>
        </w:rPr>
        <w:t>Serão exigidas a Certidão Negativa de Débito (CND) relativa a Créditos Tributários Federais e à Dívida Ativa da União, o Certificado de Regularidade do FGTS (CRF) e a Certidão Negativa de Débitos Trabalhistas (CNDT), além das CND’s Estadual e Municipal.</w:t>
      </w:r>
    </w:p>
    <w:p w14:paraId="0A64E617" w14:textId="77777777" w:rsidR="00A80959" w:rsidRPr="001C7999" w:rsidRDefault="00A80959" w:rsidP="00A80959">
      <w:pPr>
        <w:pStyle w:val="PargrafodaLista"/>
        <w:tabs>
          <w:tab w:val="left" w:pos="426"/>
        </w:tabs>
        <w:spacing w:after="0" w:line="240" w:lineRule="auto"/>
        <w:ind w:left="0"/>
        <w:jc w:val="both"/>
        <w:rPr>
          <w:rFonts w:ascii="Arial Narrow" w:hAnsi="Arial Narrow" w:cs="Arial"/>
          <w:sz w:val="26"/>
          <w:szCs w:val="26"/>
          <w:highlight w:val="yellow"/>
        </w:rPr>
      </w:pPr>
    </w:p>
    <w:p w14:paraId="5BDBC9DC" w14:textId="77777777" w:rsidR="00A80959" w:rsidRPr="001C7999" w:rsidRDefault="00A80959">
      <w:pPr>
        <w:pStyle w:val="PargrafodaLista"/>
        <w:numPr>
          <w:ilvl w:val="0"/>
          <w:numId w:val="39"/>
        </w:numPr>
        <w:tabs>
          <w:tab w:val="left" w:pos="284"/>
        </w:tabs>
        <w:spacing w:after="0" w:line="240" w:lineRule="auto"/>
        <w:ind w:left="0" w:firstLine="0"/>
        <w:jc w:val="both"/>
        <w:rPr>
          <w:rFonts w:ascii="Arial Narrow" w:hAnsi="Arial Narrow" w:cs="Arial"/>
          <w:b/>
          <w:bCs/>
          <w:sz w:val="26"/>
          <w:szCs w:val="26"/>
        </w:rPr>
      </w:pPr>
      <w:r w:rsidRPr="001C7999">
        <w:rPr>
          <w:rFonts w:ascii="Arial Narrow" w:hAnsi="Arial Narrow" w:cs="Arial"/>
          <w:b/>
          <w:bCs/>
          <w:sz w:val="26"/>
          <w:szCs w:val="26"/>
        </w:rPr>
        <w:t>Especificação da garantia exigida e das condições de manutenção e assistência técnica, quando for o caso (Artigo 15, VIII, Resolução nº 013/2024)</w:t>
      </w:r>
    </w:p>
    <w:p w14:paraId="19DBDE08" w14:textId="77777777" w:rsidR="00A80959" w:rsidRPr="001C7999" w:rsidRDefault="00A80959" w:rsidP="00A80959">
      <w:pPr>
        <w:pStyle w:val="PargrafodaLista"/>
        <w:tabs>
          <w:tab w:val="left" w:pos="284"/>
        </w:tabs>
        <w:spacing w:after="0" w:line="240" w:lineRule="auto"/>
        <w:ind w:left="0"/>
        <w:jc w:val="both"/>
        <w:rPr>
          <w:rFonts w:ascii="Arial Narrow" w:hAnsi="Arial Narrow" w:cs="Arial"/>
          <w:sz w:val="26"/>
          <w:szCs w:val="26"/>
        </w:rPr>
      </w:pPr>
    </w:p>
    <w:p w14:paraId="22E19BF8" w14:textId="365B8819" w:rsidR="00A80959" w:rsidRPr="001C7999" w:rsidRDefault="007E385D">
      <w:pPr>
        <w:pStyle w:val="PargrafodaLista"/>
        <w:numPr>
          <w:ilvl w:val="1"/>
          <w:numId w:val="39"/>
        </w:numPr>
        <w:tabs>
          <w:tab w:val="left" w:pos="426"/>
        </w:tabs>
        <w:spacing w:after="0" w:line="240" w:lineRule="auto"/>
        <w:ind w:left="0" w:firstLine="0"/>
        <w:jc w:val="both"/>
        <w:rPr>
          <w:rFonts w:ascii="Arial Narrow" w:hAnsi="Arial Narrow" w:cs="Arial"/>
          <w:color w:val="000000" w:themeColor="text1"/>
          <w:sz w:val="26"/>
          <w:szCs w:val="26"/>
        </w:rPr>
      </w:pPr>
      <w:r w:rsidRPr="001C7999">
        <w:rPr>
          <w:rFonts w:ascii="Arial Narrow" w:hAnsi="Arial Narrow" w:cs="Arial"/>
          <w:color w:val="000000" w:themeColor="text1"/>
          <w:sz w:val="26"/>
          <w:szCs w:val="26"/>
        </w:rPr>
        <w:t>Não será exigida garantia de proposta nem garantia de execução contratual, previstas nos arts. 58 e 96 da Lei Federal nº 14.133/2021, sem prejuízo das garantias inerentes aos equipamentos fornecidos em regime de comodato, das obrigações de manutenção, substituição e assistência técnica, bem como das demais responsabilidades contratuais previstas neste Termo de Referência.</w:t>
      </w:r>
    </w:p>
    <w:p w14:paraId="44294260" w14:textId="77777777" w:rsidR="00A80959" w:rsidRPr="001C7999" w:rsidRDefault="00A80959" w:rsidP="00A80959">
      <w:pPr>
        <w:pStyle w:val="PargrafodaLista"/>
        <w:tabs>
          <w:tab w:val="left" w:pos="426"/>
        </w:tabs>
        <w:spacing w:after="0" w:line="240" w:lineRule="auto"/>
        <w:ind w:left="0"/>
        <w:jc w:val="both"/>
        <w:rPr>
          <w:rFonts w:ascii="Arial Narrow" w:hAnsi="Arial Narrow" w:cs="Arial"/>
          <w:sz w:val="26"/>
          <w:szCs w:val="26"/>
        </w:rPr>
      </w:pPr>
    </w:p>
    <w:p w14:paraId="7DE42913" w14:textId="77777777" w:rsidR="00A80959" w:rsidRPr="001C7999" w:rsidRDefault="00A80959">
      <w:pPr>
        <w:pStyle w:val="PargrafodaLista"/>
        <w:numPr>
          <w:ilvl w:val="2"/>
          <w:numId w:val="36"/>
        </w:numPr>
        <w:tabs>
          <w:tab w:val="left" w:pos="993"/>
        </w:tabs>
        <w:spacing w:after="0" w:line="240" w:lineRule="auto"/>
        <w:ind w:left="284" w:firstLine="0"/>
        <w:jc w:val="both"/>
        <w:rPr>
          <w:rFonts w:ascii="Arial Narrow" w:hAnsi="Arial Narrow" w:cs="Arial"/>
          <w:sz w:val="26"/>
          <w:szCs w:val="26"/>
        </w:rPr>
      </w:pPr>
      <w:r w:rsidRPr="001C7999">
        <w:rPr>
          <w:rFonts w:ascii="Arial Narrow" w:hAnsi="Arial Narrow" w:cs="Arial"/>
          <w:b/>
          <w:bCs/>
          <w:sz w:val="26"/>
          <w:szCs w:val="26"/>
        </w:rPr>
        <w:t>Da Garantia Contratual (Execução):</w:t>
      </w:r>
      <w:r w:rsidRPr="001C7999">
        <w:rPr>
          <w:rFonts w:ascii="Arial Narrow" w:hAnsi="Arial Narrow" w:cs="Arial"/>
          <w:sz w:val="26"/>
          <w:szCs w:val="26"/>
        </w:rPr>
        <w:t xml:space="preserve"> Para esta prestação de serviços não serão exigidas garantias contratuais (caução, seguro-garantia ou fiança bancária) previstas no artigo 96 da Lei Federal nº 14.133/2021.</w:t>
      </w:r>
    </w:p>
    <w:p w14:paraId="3508B3B1" w14:textId="77777777" w:rsidR="00A80959" w:rsidRPr="001C7999" w:rsidRDefault="00A80959" w:rsidP="00A80959">
      <w:pPr>
        <w:pStyle w:val="PargrafodaLista"/>
        <w:tabs>
          <w:tab w:val="left" w:pos="993"/>
        </w:tabs>
        <w:spacing w:after="0" w:line="240" w:lineRule="auto"/>
        <w:ind w:left="0"/>
        <w:jc w:val="both"/>
        <w:rPr>
          <w:rFonts w:ascii="Arial Narrow" w:hAnsi="Arial Narrow" w:cs="Arial"/>
          <w:sz w:val="26"/>
          <w:szCs w:val="26"/>
        </w:rPr>
      </w:pPr>
    </w:p>
    <w:p w14:paraId="29E25575" w14:textId="77777777" w:rsidR="00A80959" w:rsidRPr="001C7999" w:rsidRDefault="00A80959">
      <w:pPr>
        <w:pStyle w:val="PargrafodaLista"/>
        <w:numPr>
          <w:ilvl w:val="2"/>
          <w:numId w:val="36"/>
        </w:numPr>
        <w:tabs>
          <w:tab w:val="left" w:pos="993"/>
        </w:tabs>
        <w:spacing w:after="0" w:line="240" w:lineRule="auto"/>
        <w:ind w:left="284" w:firstLine="0"/>
        <w:jc w:val="both"/>
        <w:rPr>
          <w:rFonts w:ascii="Arial Narrow" w:hAnsi="Arial Narrow" w:cs="Arial"/>
          <w:sz w:val="26"/>
          <w:szCs w:val="26"/>
        </w:rPr>
      </w:pPr>
      <w:r w:rsidRPr="001C7999">
        <w:rPr>
          <w:rFonts w:ascii="Arial Narrow" w:hAnsi="Arial Narrow" w:cs="Arial"/>
          <w:b/>
          <w:bCs/>
          <w:sz w:val="26"/>
          <w:szCs w:val="26"/>
        </w:rPr>
        <w:t>Da Garantia dos Aparelhos (Comodato):</w:t>
      </w:r>
      <w:r w:rsidRPr="001C7999">
        <w:rPr>
          <w:rFonts w:ascii="Arial Narrow" w:hAnsi="Arial Narrow" w:cs="Arial"/>
          <w:sz w:val="26"/>
          <w:szCs w:val="26"/>
        </w:rPr>
        <w:t xml:space="preserve"> A CONTRATADA será integralmente responsável pela garantia de fabricação e pelo pleno funcionamento dos aparelhos celulares e chips fornecidos em comodato durante todo o período de vigência da contratação.</w:t>
      </w:r>
    </w:p>
    <w:p w14:paraId="6AF54045" w14:textId="77777777" w:rsidR="00A80959" w:rsidRPr="001C7999" w:rsidRDefault="00A80959" w:rsidP="00A80959">
      <w:pPr>
        <w:pStyle w:val="PargrafodaLista"/>
        <w:tabs>
          <w:tab w:val="left" w:pos="993"/>
        </w:tabs>
        <w:ind w:left="284"/>
        <w:rPr>
          <w:rFonts w:ascii="Arial Narrow" w:hAnsi="Arial Narrow" w:cs="Arial"/>
          <w:sz w:val="26"/>
          <w:szCs w:val="26"/>
        </w:rPr>
      </w:pPr>
    </w:p>
    <w:p w14:paraId="5DAF7DF1" w14:textId="77777777" w:rsidR="00A80959" w:rsidRPr="001C7999" w:rsidRDefault="00A80959">
      <w:pPr>
        <w:pStyle w:val="PargrafodaLista"/>
        <w:numPr>
          <w:ilvl w:val="2"/>
          <w:numId w:val="36"/>
        </w:numPr>
        <w:tabs>
          <w:tab w:val="left" w:pos="993"/>
        </w:tabs>
        <w:spacing w:after="0" w:line="240" w:lineRule="auto"/>
        <w:ind w:left="284" w:firstLine="0"/>
        <w:jc w:val="both"/>
        <w:rPr>
          <w:rFonts w:ascii="Arial Narrow" w:hAnsi="Arial Narrow" w:cs="Arial"/>
          <w:sz w:val="26"/>
          <w:szCs w:val="26"/>
        </w:rPr>
      </w:pPr>
      <w:r w:rsidRPr="001C7999">
        <w:rPr>
          <w:rFonts w:ascii="Arial Narrow" w:hAnsi="Arial Narrow" w:cs="Arial"/>
          <w:b/>
          <w:bCs/>
          <w:sz w:val="26"/>
          <w:szCs w:val="26"/>
        </w:rPr>
        <w:t>Da Proteção de Dados (LGPD):</w:t>
      </w:r>
      <w:r w:rsidRPr="001C7999">
        <w:rPr>
          <w:rFonts w:ascii="Arial Narrow" w:hAnsi="Arial Narrow" w:cs="Arial"/>
          <w:sz w:val="26"/>
          <w:szCs w:val="26"/>
        </w:rPr>
        <w:t xml:space="preserve"> A prestação dos serviços de telecomunicação e o tráfego de dados e informações institucionais deverão atender rigorosamente aos critérios e diretrizes estabelecidos na Lei Geral de Proteção de Dados (LGPD) — Lei Federal nº 13.709/2018, garantindo a segurança e o sigilo das comunicações do PREVIPAULISTA.</w:t>
      </w:r>
    </w:p>
    <w:p w14:paraId="307F6F87" w14:textId="77777777" w:rsidR="00A80959" w:rsidRPr="001C7999" w:rsidRDefault="00A80959" w:rsidP="00A80959">
      <w:pPr>
        <w:pStyle w:val="PargrafodaLista"/>
        <w:rPr>
          <w:rFonts w:ascii="Arial Narrow" w:hAnsi="Arial Narrow" w:cs="Arial"/>
          <w:sz w:val="26"/>
          <w:szCs w:val="26"/>
        </w:rPr>
      </w:pPr>
    </w:p>
    <w:p w14:paraId="23E653E1" w14:textId="77777777" w:rsidR="00A80959" w:rsidRPr="001C7999" w:rsidRDefault="00A80959">
      <w:pPr>
        <w:pStyle w:val="PargrafodaLista"/>
        <w:numPr>
          <w:ilvl w:val="2"/>
          <w:numId w:val="36"/>
        </w:numPr>
        <w:tabs>
          <w:tab w:val="left" w:pos="426"/>
        </w:tabs>
        <w:spacing w:after="0" w:line="240" w:lineRule="auto"/>
        <w:ind w:left="0" w:firstLine="0"/>
        <w:jc w:val="both"/>
        <w:rPr>
          <w:rFonts w:ascii="Arial Narrow" w:hAnsi="Arial Narrow" w:cs="Arial"/>
          <w:sz w:val="26"/>
          <w:szCs w:val="26"/>
        </w:rPr>
      </w:pPr>
      <w:r w:rsidRPr="001C7999">
        <w:rPr>
          <w:rFonts w:ascii="Arial Narrow" w:hAnsi="Arial Narrow" w:cs="Arial"/>
          <w:b/>
          <w:bCs/>
          <w:sz w:val="26"/>
          <w:szCs w:val="26"/>
        </w:rPr>
        <w:t>Da Assistência Técnica e Manutenção:</w:t>
      </w:r>
      <w:r w:rsidRPr="001C7999">
        <w:rPr>
          <w:rFonts w:ascii="Arial Narrow" w:hAnsi="Arial Narrow" w:cs="Arial"/>
          <w:sz w:val="26"/>
          <w:szCs w:val="26"/>
        </w:rPr>
        <w:t xml:space="preserve"> Em caso de falhas de conectividade, interrupção de sinal ou defeitos físicos nos dispositivos móveis, a CONTRATADA deverá fornecer assistência técnica corretiva de forma remota ou presencial. Havendo necessidade, os aparelhos deverão ser substituídos por modelos equivalentes ou superiores de forma tempestiva e sem qualquer ônus adicional para a Autarquia, visando mitigar riscos de descontinuidade na comunicação do órgão.</w:t>
      </w:r>
    </w:p>
    <w:p w14:paraId="562C9D4D" w14:textId="77777777" w:rsidR="00A80959" w:rsidRPr="001C7999" w:rsidRDefault="00A80959" w:rsidP="00A80959">
      <w:pPr>
        <w:pStyle w:val="PargrafodaLista"/>
        <w:rPr>
          <w:rFonts w:ascii="Arial Narrow" w:hAnsi="Arial Narrow" w:cs="Arial"/>
          <w:sz w:val="26"/>
          <w:szCs w:val="26"/>
        </w:rPr>
      </w:pPr>
    </w:p>
    <w:p w14:paraId="089B8684" w14:textId="77777777" w:rsidR="00A80959" w:rsidRPr="001C7999" w:rsidRDefault="00A80959">
      <w:pPr>
        <w:pStyle w:val="PargrafodaLista"/>
        <w:numPr>
          <w:ilvl w:val="2"/>
          <w:numId w:val="36"/>
        </w:numPr>
        <w:tabs>
          <w:tab w:val="left" w:pos="426"/>
        </w:tabs>
        <w:spacing w:after="0" w:line="240" w:lineRule="auto"/>
        <w:ind w:left="0" w:firstLine="0"/>
        <w:jc w:val="both"/>
        <w:rPr>
          <w:rFonts w:ascii="Arial Narrow" w:hAnsi="Arial Narrow" w:cs="Arial"/>
          <w:sz w:val="26"/>
          <w:szCs w:val="26"/>
        </w:rPr>
      </w:pPr>
      <w:r w:rsidRPr="001C7999">
        <w:rPr>
          <w:rFonts w:ascii="Arial Narrow" w:hAnsi="Arial Narrow" w:cs="Arial"/>
          <w:sz w:val="26"/>
          <w:szCs w:val="26"/>
        </w:rPr>
        <w:t xml:space="preserve"> </w:t>
      </w:r>
      <w:r w:rsidRPr="001C7999">
        <w:rPr>
          <w:rFonts w:ascii="Arial Narrow" w:hAnsi="Arial Narrow" w:cs="Arial"/>
          <w:b/>
          <w:bCs/>
          <w:sz w:val="26"/>
          <w:szCs w:val="26"/>
        </w:rPr>
        <w:t>Dos Custos de Manutenção:</w:t>
      </w:r>
      <w:r w:rsidRPr="001C7999">
        <w:rPr>
          <w:rFonts w:ascii="Arial Narrow" w:hAnsi="Arial Narrow" w:cs="Arial"/>
          <w:sz w:val="26"/>
          <w:szCs w:val="26"/>
        </w:rPr>
        <w:t xml:space="preserve"> Todos os custos relativos ao suporte técnico, assistência técnica, logística de substituição de aparelhos ou troca de chips defeituosos devem ser </w:t>
      </w:r>
      <w:r w:rsidRPr="001C7999">
        <w:rPr>
          <w:rFonts w:ascii="Arial Narrow" w:hAnsi="Arial Narrow" w:cs="Arial"/>
          <w:sz w:val="26"/>
          <w:szCs w:val="26"/>
        </w:rPr>
        <w:lastRenderedPageBreak/>
        <w:t>integralmente considerados pelas licitantes na composição de seu preço global. Esses serviços são considerados acessórios e necessários à execução do objeto principal, sendo expressamente vedado qualquer faturamento ou pagamento individualizado a título de manutenção.</w:t>
      </w:r>
    </w:p>
    <w:p w14:paraId="51842CE0" w14:textId="77777777" w:rsidR="00A80959" w:rsidRPr="001C7999" w:rsidRDefault="00A80959" w:rsidP="00A80959">
      <w:pPr>
        <w:pStyle w:val="PargrafodaLista"/>
        <w:rPr>
          <w:rFonts w:ascii="Arial Narrow" w:hAnsi="Arial Narrow" w:cs="Arial"/>
          <w:sz w:val="26"/>
          <w:szCs w:val="26"/>
        </w:rPr>
      </w:pPr>
    </w:p>
    <w:p w14:paraId="56BA6CAF" w14:textId="77777777" w:rsidR="00A80959" w:rsidRPr="001C7999" w:rsidRDefault="00A80959">
      <w:pPr>
        <w:pStyle w:val="PargrafodaLista"/>
        <w:numPr>
          <w:ilvl w:val="2"/>
          <w:numId w:val="36"/>
        </w:numPr>
        <w:tabs>
          <w:tab w:val="left" w:pos="426"/>
        </w:tabs>
        <w:spacing w:after="0" w:line="240" w:lineRule="auto"/>
        <w:ind w:left="0" w:firstLine="0"/>
        <w:jc w:val="both"/>
        <w:rPr>
          <w:rFonts w:ascii="Arial Narrow" w:hAnsi="Arial Narrow" w:cs="Arial"/>
          <w:sz w:val="26"/>
          <w:szCs w:val="26"/>
        </w:rPr>
      </w:pPr>
      <w:r w:rsidRPr="001C7999">
        <w:rPr>
          <w:rFonts w:ascii="Arial Narrow" w:hAnsi="Arial Narrow" w:cs="Arial"/>
          <w:b/>
          <w:bCs/>
          <w:sz w:val="26"/>
          <w:szCs w:val="26"/>
        </w:rPr>
        <w:t>Dos Canais de Atendimento:</w:t>
      </w:r>
      <w:r w:rsidRPr="001C7999">
        <w:rPr>
          <w:rFonts w:ascii="Arial Narrow" w:hAnsi="Arial Narrow" w:cs="Arial"/>
          <w:sz w:val="26"/>
          <w:szCs w:val="26"/>
        </w:rPr>
        <w:t xml:space="preserve"> A CONTRATADA deverá fornecer canais de atendimento operacionais e eficazes para o registro e suporte às falhas de sinal, indisponibilidades de rede ou problemas de conectividade, visando assegurar a continuidade e a confiabilidade dos serviços de comunicação institucional.</w:t>
      </w:r>
    </w:p>
    <w:p w14:paraId="48E85136" w14:textId="77777777" w:rsidR="00A80959" w:rsidRPr="001C7999" w:rsidRDefault="00A80959" w:rsidP="00A80959">
      <w:pPr>
        <w:pStyle w:val="PargrafodaLista"/>
        <w:rPr>
          <w:rFonts w:ascii="Arial Narrow" w:hAnsi="Arial Narrow" w:cs="Arial"/>
          <w:sz w:val="26"/>
          <w:szCs w:val="26"/>
        </w:rPr>
      </w:pPr>
    </w:p>
    <w:p w14:paraId="13806414" w14:textId="77777777" w:rsidR="00A80959" w:rsidRPr="001C7999" w:rsidRDefault="00A80959">
      <w:pPr>
        <w:pStyle w:val="PargrafodaLista"/>
        <w:numPr>
          <w:ilvl w:val="2"/>
          <w:numId w:val="36"/>
        </w:numPr>
        <w:tabs>
          <w:tab w:val="left" w:pos="426"/>
        </w:tabs>
        <w:spacing w:after="0" w:line="240" w:lineRule="auto"/>
        <w:ind w:left="0" w:firstLine="0"/>
        <w:jc w:val="both"/>
        <w:rPr>
          <w:rFonts w:ascii="Arial Narrow" w:hAnsi="Arial Narrow" w:cs="Arial"/>
          <w:sz w:val="26"/>
          <w:szCs w:val="26"/>
        </w:rPr>
      </w:pPr>
      <w:r w:rsidRPr="001C7999">
        <w:rPr>
          <w:rFonts w:ascii="Arial Narrow" w:hAnsi="Arial Narrow" w:cs="Arial"/>
          <w:b/>
          <w:bCs/>
          <w:sz w:val="26"/>
          <w:szCs w:val="26"/>
        </w:rPr>
        <w:t>Dos Canais Alternativos:</w:t>
      </w:r>
      <w:r w:rsidRPr="001C7999">
        <w:rPr>
          <w:rFonts w:ascii="Arial Narrow" w:hAnsi="Arial Narrow" w:cs="Arial"/>
          <w:sz w:val="26"/>
          <w:szCs w:val="26"/>
        </w:rPr>
        <w:t xml:space="preserve"> O suporte técnico para abertura de chamados e relatórios de falhas deverá ser disponibilizado de forma ágil por meio de central telefônica, correio eletrônico (e-mail) ou outros meios eletrônicos eficazes de comunicação fornecidos pela contratada, garantindo a pronta resposta às demandas operacionais das unidades do PREVIPAULISTA.</w:t>
      </w:r>
    </w:p>
    <w:p w14:paraId="3F8C167A" w14:textId="77777777" w:rsidR="00A80959" w:rsidRPr="001C7999" w:rsidRDefault="00A80959" w:rsidP="00A80959">
      <w:pPr>
        <w:pStyle w:val="PargrafodaLista"/>
        <w:tabs>
          <w:tab w:val="left" w:pos="426"/>
        </w:tabs>
        <w:spacing w:after="0" w:line="240" w:lineRule="auto"/>
        <w:ind w:left="0"/>
        <w:jc w:val="both"/>
        <w:rPr>
          <w:rFonts w:ascii="Arial Narrow" w:hAnsi="Arial Narrow" w:cs="Arial"/>
          <w:sz w:val="26"/>
          <w:szCs w:val="26"/>
          <w:highlight w:val="yellow"/>
        </w:rPr>
      </w:pPr>
    </w:p>
    <w:tbl>
      <w:tblPr>
        <w:tblStyle w:val="Tabelacomgrade"/>
        <w:tblW w:w="9067" w:type="dxa"/>
        <w:tblLook w:val="04A0" w:firstRow="1" w:lastRow="0" w:firstColumn="1" w:lastColumn="0" w:noHBand="0" w:noVBand="1"/>
      </w:tblPr>
      <w:tblGrid>
        <w:gridCol w:w="1393"/>
        <w:gridCol w:w="5832"/>
        <w:gridCol w:w="1842"/>
      </w:tblGrid>
      <w:tr w:rsidR="00A80959" w:rsidRPr="001C7999" w14:paraId="4F0FCD2D" w14:textId="77777777" w:rsidTr="00C40524">
        <w:tc>
          <w:tcPr>
            <w:tcW w:w="1393" w:type="dxa"/>
            <w:vAlign w:val="center"/>
          </w:tcPr>
          <w:p w14:paraId="7C471D89" w14:textId="77777777" w:rsidR="00A80959" w:rsidRPr="001C7999" w:rsidRDefault="00A80959" w:rsidP="00C40524">
            <w:pPr>
              <w:jc w:val="center"/>
              <w:rPr>
                <w:rFonts w:ascii="Arial Narrow" w:hAnsi="Arial Narrow" w:cs="Arial"/>
                <w:b/>
                <w:bCs/>
                <w:sz w:val="18"/>
                <w:szCs w:val="18"/>
              </w:rPr>
            </w:pPr>
            <w:r w:rsidRPr="001C7999">
              <w:rPr>
                <w:rFonts w:ascii="Arial Narrow" w:hAnsi="Arial Narrow" w:cs="Arial"/>
                <w:b/>
                <w:bCs/>
                <w:sz w:val="18"/>
                <w:szCs w:val="18"/>
              </w:rPr>
              <w:t>Nível de falha</w:t>
            </w:r>
          </w:p>
        </w:tc>
        <w:tc>
          <w:tcPr>
            <w:tcW w:w="5832" w:type="dxa"/>
            <w:vAlign w:val="center"/>
          </w:tcPr>
          <w:p w14:paraId="4F44FB18" w14:textId="77777777" w:rsidR="00A80959" w:rsidRPr="001C7999" w:rsidRDefault="00A80959" w:rsidP="00C40524">
            <w:pPr>
              <w:jc w:val="center"/>
              <w:rPr>
                <w:rFonts w:ascii="Arial Narrow" w:hAnsi="Arial Narrow" w:cs="Arial"/>
                <w:b/>
                <w:bCs/>
                <w:sz w:val="18"/>
                <w:szCs w:val="18"/>
              </w:rPr>
            </w:pPr>
            <w:r w:rsidRPr="001C7999">
              <w:rPr>
                <w:rFonts w:ascii="Arial Narrow" w:hAnsi="Arial Narrow" w:cs="Arial"/>
                <w:b/>
                <w:bCs/>
                <w:sz w:val="18"/>
                <w:szCs w:val="18"/>
              </w:rPr>
              <w:t>Descrição</w:t>
            </w:r>
          </w:p>
        </w:tc>
        <w:tc>
          <w:tcPr>
            <w:tcW w:w="1842" w:type="dxa"/>
            <w:vAlign w:val="center"/>
          </w:tcPr>
          <w:p w14:paraId="246197F8" w14:textId="77777777" w:rsidR="00A80959" w:rsidRPr="001C7999" w:rsidRDefault="00A80959" w:rsidP="00C40524">
            <w:pPr>
              <w:jc w:val="center"/>
              <w:rPr>
                <w:rFonts w:ascii="Arial Narrow" w:hAnsi="Arial Narrow" w:cs="Arial"/>
                <w:b/>
                <w:bCs/>
                <w:sz w:val="18"/>
                <w:szCs w:val="18"/>
              </w:rPr>
            </w:pPr>
            <w:r w:rsidRPr="001C7999">
              <w:rPr>
                <w:rFonts w:ascii="Arial Narrow" w:hAnsi="Arial Narrow" w:cs="Arial"/>
                <w:b/>
                <w:bCs/>
                <w:sz w:val="18"/>
                <w:szCs w:val="18"/>
              </w:rPr>
              <w:t>Prazo para correção</w:t>
            </w:r>
          </w:p>
        </w:tc>
      </w:tr>
      <w:tr w:rsidR="00A80959" w:rsidRPr="001C7999" w14:paraId="2974165E" w14:textId="77777777" w:rsidTr="00C40524">
        <w:tc>
          <w:tcPr>
            <w:tcW w:w="1393" w:type="dxa"/>
            <w:vAlign w:val="center"/>
          </w:tcPr>
          <w:p w14:paraId="2C3F0726" w14:textId="77777777" w:rsidR="00A80959" w:rsidRPr="001C7999" w:rsidRDefault="00A80959" w:rsidP="00C40524">
            <w:pPr>
              <w:jc w:val="center"/>
              <w:rPr>
                <w:rFonts w:ascii="Arial Narrow" w:hAnsi="Arial Narrow" w:cs="Arial"/>
                <w:sz w:val="18"/>
                <w:szCs w:val="18"/>
              </w:rPr>
            </w:pPr>
            <w:r w:rsidRPr="001C7999">
              <w:rPr>
                <w:rFonts w:ascii="Arial Narrow" w:hAnsi="Arial Narrow" w:cs="Arial"/>
                <w:sz w:val="18"/>
                <w:szCs w:val="18"/>
              </w:rPr>
              <w:t>01</w:t>
            </w:r>
          </w:p>
        </w:tc>
        <w:tc>
          <w:tcPr>
            <w:tcW w:w="5832" w:type="dxa"/>
          </w:tcPr>
          <w:p w14:paraId="09020171" w14:textId="77777777" w:rsidR="00A80959" w:rsidRPr="001C7999" w:rsidRDefault="00A80959" w:rsidP="00C40524">
            <w:pPr>
              <w:jc w:val="both"/>
              <w:rPr>
                <w:rFonts w:ascii="Arial Narrow" w:hAnsi="Arial Narrow" w:cs="Arial"/>
                <w:sz w:val="18"/>
                <w:szCs w:val="18"/>
              </w:rPr>
            </w:pPr>
            <w:r w:rsidRPr="001C7999">
              <w:rPr>
                <w:rFonts w:ascii="Arial Narrow" w:hAnsi="Arial Narrow" w:cs="Arial"/>
                <w:sz w:val="18"/>
                <w:szCs w:val="18"/>
              </w:rPr>
              <w:t>Falhas ou limitações de nível baixo, cujas instabilidades temporárias ou oscilações no sinal de voz ou dados não interrompam por completo a utilização da linha ou do aparelho celular.</w:t>
            </w:r>
          </w:p>
        </w:tc>
        <w:tc>
          <w:tcPr>
            <w:tcW w:w="1842" w:type="dxa"/>
            <w:vAlign w:val="center"/>
          </w:tcPr>
          <w:p w14:paraId="2CFE0E37" w14:textId="77777777" w:rsidR="00A80959" w:rsidRPr="001C7999" w:rsidRDefault="00A80959" w:rsidP="00C40524">
            <w:pPr>
              <w:jc w:val="center"/>
              <w:rPr>
                <w:rFonts w:ascii="Arial Narrow" w:hAnsi="Arial Narrow" w:cs="Arial"/>
                <w:sz w:val="18"/>
                <w:szCs w:val="18"/>
              </w:rPr>
            </w:pPr>
            <w:r w:rsidRPr="001C7999">
              <w:rPr>
                <w:rFonts w:ascii="Arial Narrow" w:hAnsi="Arial Narrow" w:cs="Arial"/>
                <w:b/>
                <w:bCs/>
                <w:sz w:val="18"/>
                <w:szCs w:val="18"/>
              </w:rPr>
              <w:t xml:space="preserve">24 horas </w:t>
            </w:r>
          </w:p>
        </w:tc>
      </w:tr>
      <w:tr w:rsidR="00A80959" w:rsidRPr="001C7999" w14:paraId="6F35E2A5" w14:textId="77777777" w:rsidTr="00C40524">
        <w:tc>
          <w:tcPr>
            <w:tcW w:w="1393" w:type="dxa"/>
            <w:vAlign w:val="center"/>
          </w:tcPr>
          <w:p w14:paraId="658AEB70" w14:textId="77777777" w:rsidR="00A80959" w:rsidRPr="001C7999" w:rsidRDefault="00A80959" w:rsidP="00C40524">
            <w:pPr>
              <w:jc w:val="center"/>
              <w:rPr>
                <w:rFonts w:ascii="Arial Narrow" w:hAnsi="Arial Narrow" w:cs="Arial"/>
                <w:sz w:val="18"/>
                <w:szCs w:val="18"/>
              </w:rPr>
            </w:pPr>
            <w:r w:rsidRPr="001C7999">
              <w:rPr>
                <w:rFonts w:ascii="Arial Narrow" w:hAnsi="Arial Narrow" w:cs="Arial"/>
                <w:sz w:val="18"/>
                <w:szCs w:val="18"/>
              </w:rPr>
              <w:t>02</w:t>
            </w:r>
          </w:p>
        </w:tc>
        <w:tc>
          <w:tcPr>
            <w:tcW w:w="5832" w:type="dxa"/>
          </w:tcPr>
          <w:p w14:paraId="1D7718FB" w14:textId="77777777" w:rsidR="00A80959" w:rsidRPr="001C7999" w:rsidRDefault="00A80959" w:rsidP="00C40524">
            <w:pPr>
              <w:jc w:val="both"/>
              <w:rPr>
                <w:rFonts w:ascii="Arial Narrow" w:hAnsi="Arial Narrow" w:cs="Arial"/>
                <w:sz w:val="18"/>
                <w:szCs w:val="18"/>
              </w:rPr>
            </w:pPr>
            <w:r w:rsidRPr="001C7999">
              <w:rPr>
                <w:rFonts w:ascii="Arial Narrow" w:hAnsi="Arial Narrow" w:cs="Arial"/>
                <w:sz w:val="18"/>
                <w:szCs w:val="18"/>
              </w:rPr>
              <w:t>Falhas ou limitações de nível intermediário, caracterizadas pelo mau funcionamento de recursos acessórios do aparelho celular em comodato (como problemas na câmera, microfone, alto-falante ou acessórios), sem indisponibilidade da linha telefônica.</w:t>
            </w:r>
          </w:p>
        </w:tc>
        <w:tc>
          <w:tcPr>
            <w:tcW w:w="1842" w:type="dxa"/>
            <w:vAlign w:val="center"/>
          </w:tcPr>
          <w:p w14:paraId="7D06213B" w14:textId="77777777" w:rsidR="00A80959" w:rsidRPr="001C7999" w:rsidRDefault="00A80959" w:rsidP="00C40524">
            <w:pPr>
              <w:jc w:val="center"/>
              <w:rPr>
                <w:rFonts w:ascii="Arial Narrow" w:hAnsi="Arial Narrow" w:cs="Arial"/>
                <w:sz w:val="18"/>
                <w:szCs w:val="18"/>
              </w:rPr>
            </w:pPr>
            <w:r w:rsidRPr="001C7999">
              <w:rPr>
                <w:rFonts w:ascii="Arial Narrow" w:hAnsi="Arial Narrow" w:cs="Arial"/>
                <w:b/>
                <w:bCs/>
                <w:sz w:val="18"/>
                <w:szCs w:val="18"/>
              </w:rPr>
              <w:t xml:space="preserve">24 a 48 horas </w:t>
            </w:r>
          </w:p>
        </w:tc>
      </w:tr>
      <w:tr w:rsidR="00A80959" w:rsidRPr="001C7999" w14:paraId="0E10E48A" w14:textId="77777777" w:rsidTr="00C40524">
        <w:tc>
          <w:tcPr>
            <w:tcW w:w="1393" w:type="dxa"/>
            <w:vAlign w:val="center"/>
          </w:tcPr>
          <w:p w14:paraId="0144CADB" w14:textId="77777777" w:rsidR="00A80959" w:rsidRPr="001C7999" w:rsidRDefault="00A80959" w:rsidP="00C40524">
            <w:pPr>
              <w:jc w:val="center"/>
              <w:rPr>
                <w:rFonts w:ascii="Arial Narrow" w:hAnsi="Arial Narrow" w:cs="Arial"/>
                <w:sz w:val="18"/>
                <w:szCs w:val="18"/>
              </w:rPr>
            </w:pPr>
            <w:r w:rsidRPr="001C7999">
              <w:rPr>
                <w:rFonts w:ascii="Arial Narrow" w:hAnsi="Arial Narrow" w:cs="Arial"/>
                <w:sz w:val="18"/>
                <w:szCs w:val="18"/>
              </w:rPr>
              <w:t>03</w:t>
            </w:r>
          </w:p>
        </w:tc>
        <w:tc>
          <w:tcPr>
            <w:tcW w:w="5832" w:type="dxa"/>
          </w:tcPr>
          <w:p w14:paraId="4726F139" w14:textId="77777777" w:rsidR="00A80959" w:rsidRPr="001C7999" w:rsidRDefault="00A80959" w:rsidP="00C40524">
            <w:pPr>
              <w:jc w:val="both"/>
              <w:rPr>
                <w:rFonts w:ascii="Arial Narrow" w:hAnsi="Arial Narrow" w:cs="Arial"/>
                <w:sz w:val="18"/>
                <w:szCs w:val="18"/>
              </w:rPr>
            </w:pPr>
            <w:r w:rsidRPr="001C7999">
              <w:rPr>
                <w:rFonts w:ascii="Arial Narrow" w:hAnsi="Arial Narrow" w:cs="Arial"/>
                <w:sz w:val="18"/>
                <w:szCs w:val="18"/>
              </w:rPr>
              <w:t>Falhas ou limitações de nível elevado, caracterizadas pelo defeito total ou quebra do aparelho celular em comodato, queima/defeito do chip (</w:t>
            </w:r>
            <w:r w:rsidRPr="001C7999">
              <w:rPr>
                <w:rFonts w:ascii="Arial Narrow" w:hAnsi="Arial Narrow" w:cs="Arial"/>
                <w:i/>
                <w:iCs/>
                <w:sz w:val="18"/>
                <w:szCs w:val="18"/>
              </w:rPr>
              <w:t>SIM Card</w:t>
            </w:r>
            <w:r w:rsidRPr="001C7999">
              <w:rPr>
                <w:rFonts w:ascii="Arial Narrow" w:hAnsi="Arial Narrow" w:cs="Arial"/>
                <w:sz w:val="18"/>
                <w:szCs w:val="18"/>
              </w:rPr>
              <w:t>) ou interrupção completa e prolongada do sinal de voz e internet móvel, inviabilizando totalmente a comunicação institucional do setor.</w:t>
            </w:r>
          </w:p>
        </w:tc>
        <w:tc>
          <w:tcPr>
            <w:tcW w:w="1842" w:type="dxa"/>
            <w:vAlign w:val="center"/>
          </w:tcPr>
          <w:p w14:paraId="3C01045B" w14:textId="77777777" w:rsidR="00A80959" w:rsidRPr="001C7999" w:rsidRDefault="00A80959" w:rsidP="00C40524">
            <w:pPr>
              <w:jc w:val="both"/>
              <w:rPr>
                <w:rFonts w:ascii="Arial Narrow" w:hAnsi="Arial Narrow" w:cs="Arial"/>
                <w:sz w:val="18"/>
                <w:szCs w:val="18"/>
              </w:rPr>
            </w:pPr>
            <w:r w:rsidRPr="001C7999">
              <w:rPr>
                <w:rFonts w:ascii="Arial Narrow" w:hAnsi="Arial Narrow" w:cs="Arial"/>
                <w:b/>
                <w:bCs/>
                <w:sz w:val="18"/>
                <w:szCs w:val="18"/>
              </w:rPr>
              <w:t xml:space="preserve">24 a 48 horas </w:t>
            </w:r>
          </w:p>
        </w:tc>
      </w:tr>
    </w:tbl>
    <w:p w14:paraId="391C2E91" w14:textId="77777777" w:rsidR="00A80959" w:rsidRPr="001C7999" w:rsidRDefault="00A80959" w:rsidP="00A80959">
      <w:pPr>
        <w:spacing w:after="0" w:line="240" w:lineRule="auto"/>
        <w:rPr>
          <w:rFonts w:ascii="Arial Narrow" w:hAnsi="Arial Narrow" w:cs="Arial"/>
          <w:sz w:val="26"/>
          <w:szCs w:val="26"/>
        </w:rPr>
      </w:pPr>
    </w:p>
    <w:p w14:paraId="09333F81" w14:textId="77777777" w:rsidR="00A80959" w:rsidRPr="001C7999" w:rsidRDefault="00A80959">
      <w:pPr>
        <w:pStyle w:val="PargrafodaLista"/>
        <w:numPr>
          <w:ilvl w:val="1"/>
          <w:numId w:val="36"/>
        </w:numPr>
        <w:tabs>
          <w:tab w:val="left" w:pos="426"/>
        </w:tabs>
        <w:spacing w:after="0" w:line="240" w:lineRule="auto"/>
        <w:ind w:left="0" w:firstLine="0"/>
        <w:jc w:val="both"/>
        <w:rPr>
          <w:rFonts w:ascii="Arial Narrow" w:hAnsi="Arial Narrow" w:cs="Arial"/>
          <w:sz w:val="26"/>
          <w:szCs w:val="26"/>
        </w:rPr>
      </w:pPr>
      <w:r w:rsidRPr="001C7999">
        <w:rPr>
          <w:rFonts w:ascii="Arial Narrow" w:hAnsi="Arial Narrow" w:cs="Arial"/>
          <w:sz w:val="26"/>
          <w:szCs w:val="26"/>
        </w:rPr>
        <w:t>Quando da comunicação da falha ou limitação, dada a descrição do problema, a pessoa responsável pelo registro e cadastrado da solicitação, deverá responsabilizar-se pela definição do nível de falha, conforme tabela acima.</w:t>
      </w:r>
    </w:p>
    <w:p w14:paraId="0E17EEA4" w14:textId="77777777" w:rsidR="00A80959" w:rsidRPr="001C7999" w:rsidRDefault="00A80959" w:rsidP="00A80959">
      <w:pPr>
        <w:pStyle w:val="PargrafodaLista"/>
        <w:tabs>
          <w:tab w:val="left" w:pos="426"/>
        </w:tabs>
        <w:spacing w:after="0" w:line="240" w:lineRule="auto"/>
        <w:ind w:left="0"/>
        <w:jc w:val="both"/>
        <w:rPr>
          <w:rFonts w:ascii="Arial Narrow" w:hAnsi="Arial Narrow" w:cs="Arial"/>
          <w:sz w:val="26"/>
          <w:szCs w:val="26"/>
        </w:rPr>
      </w:pPr>
    </w:p>
    <w:p w14:paraId="472AB496" w14:textId="77777777" w:rsidR="00A80959" w:rsidRPr="001C7999" w:rsidRDefault="00A80959">
      <w:pPr>
        <w:pStyle w:val="PargrafodaLista"/>
        <w:numPr>
          <w:ilvl w:val="1"/>
          <w:numId w:val="36"/>
        </w:numPr>
        <w:tabs>
          <w:tab w:val="left" w:pos="426"/>
        </w:tabs>
        <w:spacing w:after="0" w:line="240" w:lineRule="auto"/>
        <w:ind w:left="0" w:firstLine="0"/>
        <w:jc w:val="both"/>
        <w:rPr>
          <w:rFonts w:ascii="Arial Narrow" w:hAnsi="Arial Narrow" w:cs="Arial"/>
          <w:sz w:val="26"/>
          <w:szCs w:val="26"/>
        </w:rPr>
      </w:pPr>
      <w:r w:rsidRPr="001C7999">
        <w:rPr>
          <w:rFonts w:ascii="Arial Narrow" w:hAnsi="Arial Narrow" w:cs="Arial"/>
          <w:sz w:val="26"/>
          <w:szCs w:val="26"/>
        </w:rPr>
        <w:t>Em caso de não correção dos defeitos nos prazos especificados na tabela de níveis de falhas, serão aplicadas multas, segundo planilha abaixo. Observe-se que o não atendimento reiterado dos prazos especificados, poderá ocasionar inexecução total ou parcial do contrato, levando à sanção de rescisão.</w:t>
      </w:r>
    </w:p>
    <w:p w14:paraId="4C5EC25F" w14:textId="77777777" w:rsidR="00A80959" w:rsidRPr="001C7999" w:rsidRDefault="00A80959" w:rsidP="00A80959">
      <w:pPr>
        <w:pStyle w:val="PargrafodaLista"/>
        <w:spacing w:after="0" w:line="240" w:lineRule="auto"/>
        <w:rPr>
          <w:rFonts w:ascii="Arial Narrow" w:hAnsi="Arial Narrow" w:cs="Arial"/>
          <w:sz w:val="26"/>
          <w:szCs w:val="26"/>
        </w:rPr>
      </w:pPr>
    </w:p>
    <w:p w14:paraId="6A539538" w14:textId="77777777" w:rsidR="00A80959" w:rsidRPr="001C7999" w:rsidRDefault="00A80959">
      <w:pPr>
        <w:pStyle w:val="PargrafodaLista"/>
        <w:numPr>
          <w:ilvl w:val="2"/>
          <w:numId w:val="36"/>
        </w:numPr>
        <w:tabs>
          <w:tab w:val="left" w:pos="567"/>
        </w:tabs>
        <w:spacing w:after="0" w:line="240" w:lineRule="auto"/>
        <w:ind w:left="0" w:firstLine="0"/>
        <w:jc w:val="both"/>
        <w:rPr>
          <w:rFonts w:ascii="Arial Narrow" w:hAnsi="Arial Narrow" w:cs="Arial"/>
          <w:sz w:val="26"/>
          <w:szCs w:val="26"/>
        </w:rPr>
      </w:pPr>
      <w:r w:rsidRPr="001C7999">
        <w:rPr>
          <w:rFonts w:ascii="Arial Narrow" w:hAnsi="Arial Narrow" w:cs="Arial"/>
          <w:sz w:val="26"/>
          <w:szCs w:val="26"/>
        </w:rPr>
        <w:t>Considera-se perda reiterada dos prazos quando numa mesma competência financeira (mês), a contratada deixar de atender até 03 (três) falhas de nível elevado ou 05 (cinco) falhas de nível leve e/ou intermediário e/ou elevado, dentro dos prazos especificados.</w:t>
      </w:r>
    </w:p>
    <w:p w14:paraId="239075F7" w14:textId="77777777" w:rsidR="00A80959" w:rsidRPr="001C7999" w:rsidRDefault="00A80959" w:rsidP="00A80959">
      <w:pPr>
        <w:pStyle w:val="PargrafodaLista"/>
        <w:tabs>
          <w:tab w:val="left" w:pos="567"/>
        </w:tabs>
        <w:spacing w:after="0" w:line="240" w:lineRule="auto"/>
        <w:ind w:left="0"/>
        <w:jc w:val="both"/>
        <w:rPr>
          <w:rFonts w:ascii="Arial Narrow" w:hAnsi="Arial Narrow" w:cs="Arial"/>
          <w:sz w:val="26"/>
          <w:szCs w:val="26"/>
        </w:rPr>
      </w:pPr>
    </w:p>
    <w:tbl>
      <w:tblPr>
        <w:tblStyle w:val="Tabelacomgrade"/>
        <w:tblW w:w="0" w:type="auto"/>
        <w:tblLook w:val="04A0" w:firstRow="1" w:lastRow="0" w:firstColumn="1" w:lastColumn="0" w:noHBand="0" w:noVBand="1"/>
      </w:tblPr>
      <w:tblGrid>
        <w:gridCol w:w="5240"/>
        <w:gridCol w:w="1985"/>
        <w:gridCol w:w="1836"/>
      </w:tblGrid>
      <w:tr w:rsidR="00A80959" w:rsidRPr="001C7999" w14:paraId="03E08D1E" w14:textId="77777777" w:rsidTr="00C40524">
        <w:tc>
          <w:tcPr>
            <w:tcW w:w="5240" w:type="dxa"/>
          </w:tcPr>
          <w:p w14:paraId="780A386E" w14:textId="77777777" w:rsidR="00A80959" w:rsidRPr="001C7999" w:rsidRDefault="00A80959" w:rsidP="00C40524">
            <w:pPr>
              <w:pStyle w:val="PargrafodaLista"/>
              <w:tabs>
                <w:tab w:val="left" w:pos="426"/>
              </w:tabs>
              <w:ind w:left="0"/>
              <w:jc w:val="both"/>
              <w:rPr>
                <w:rFonts w:ascii="Arial Narrow" w:hAnsi="Arial Narrow" w:cs="Arial"/>
                <w:sz w:val="18"/>
                <w:szCs w:val="18"/>
              </w:rPr>
            </w:pPr>
            <w:r w:rsidRPr="001C7999">
              <w:rPr>
                <w:rFonts w:ascii="Arial Narrow" w:hAnsi="Arial Narrow" w:cs="Arial"/>
                <w:sz w:val="18"/>
                <w:szCs w:val="18"/>
              </w:rPr>
              <w:t>Descrição</w:t>
            </w:r>
          </w:p>
        </w:tc>
        <w:tc>
          <w:tcPr>
            <w:tcW w:w="1985" w:type="dxa"/>
          </w:tcPr>
          <w:p w14:paraId="3B23BA8A" w14:textId="77777777" w:rsidR="00A80959" w:rsidRPr="001C7999" w:rsidRDefault="00A80959" w:rsidP="00C40524">
            <w:pPr>
              <w:pStyle w:val="PargrafodaLista"/>
              <w:tabs>
                <w:tab w:val="left" w:pos="426"/>
              </w:tabs>
              <w:ind w:left="0"/>
              <w:jc w:val="both"/>
              <w:rPr>
                <w:rFonts w:ascii="Arial Narrow" w:hAnsi="Arial Narrow" w:cs="Arial"/>
                <w:sz w:val="18"/>
                <w:szCs w:val="18"/>
              </w:rPr>
            </w:pPr>
            <w:r w:rsidRPr="001C7999">
              <w:rPr>
                <w:rFonts w:ascii="Arial Narrow" w:hAnsi="Arial Narrow" w:cs="Arial"/>
                <w:sz w:val="18"/>
                <w:szCs w:val="18"/>
              </w:rPr>
              <w:t>Multa</w:t>
            </w:r>
          </w:p>
        </w:tc>
        <w:tc>
          <w:tcPr>
            <w:tcW w:w="1836" w:type="dxa"/>
          </w:tcPr>
          <w:p w14:paraId="64B80D3B" w14:textId="77777777" w:rsidR="00A80959" w:rsidRPr="001C7999" w:rsidRDefault="00A80959" w:rsidP="00C40524">
            <w:pPr>
              <w:pStyle w:val="PargrafodaLista"/>
              <w:tabs>
                <w:tab w:val="left" w:pos="426"/>
              </w:tabs>
              <w:ind w:left="0"/>
              <w:jc w:val="both"/>
              <w:rPr>
                <w:rFonts w:ascii="Arial Narrow" w:hAnsi="Arial Narrow" w:cs="Arial"/>
                <w:sz w:val="18"/>
                <w:szCs w:val="18"/>
              </w:rPr>
            </w:pPr>
            <w:r w:rsidRPr="001C7999">
              <w:rPr>
                <w:rFonts w:ascii="Arial Narrow" w:hAnsi="Arial Narrow" w:cs="Arial"/>
                <w:sz w:val="18"/>
                <w:szCs w:val="18"/>
              </w:rPr>
              <w:t>Reiteração</w:t>
            </w:r>
          </w:p>
        </w:tc>
      </w:tr>
      <w:tr w:rsidR="00A80959" w:rsidRPr="001C7999" w14:paraId="1B346E6F" w14:textId="77777777" w:rsidTr="00C40524">
        <w:tc>
          <w:tcPr>
            <w:tcW w:w="5240" w:type="dxa"/>
          </w:tcPr>
          <w:p w14:paraId="589274F7" w14:textId="77777777" w:rsidR="00A80959" w:rsidRPr="001C7999" w:rsidRDefault="00A80959" w:rsidP="00C40524">
            <w:pPr>
              <w:pStyle w:val="PargrafodaLista"/>
              <w:tabs>
                <w:tab w:val="left" w:pos="426"/>
              </w:tabs>
              <w:ind w:left="0"/>
              <w:jc w:val="both"/>
              <w:rPr>
                <w:rFonts w:ascii="Arial Narrow" w:hAnsi="Arial Narrow" w:cs="Arial"/>
                <w:sz w:val="18"/>
                <w:szCs w:val="18"/>
              </w:rPr>
            </w:pPr>
            <w:r w:rsidRPr="001C7999">
              <w:rPr>
                <w:rFonts w:ascii="Arial Narrow" w:hAnsi="Arial Narrow" w:cs="Arial"/>
                <w:sz w:val="18"/>
                <w:szCs w:val="18"/>
              </w:rPr>
              <w:t>Não atendimento do prazo especificado para os defeitos de nível 01</w:t>
            </w:r>
          </w:p>
        </w:tc>
        <w:tc>
          <w:tcPr>
            <w:tcW w:w="1985" w:type="dxa"/>
          </w:tcPr>
          <w:p w14:paraId="059E02FF" w14:textId="77777777" w:rsidR="00A80959" w:rsidRPr="001C7999" w:rsidRDefault="00A80959" w:rsidP="00C40524">
            <w:pPr>
              <w:pStyle w:val="PargrafodaLista"/>
              <w:tabs>
                <w:tab w:val="left" w:pos="426"/>
              </w:tabs>
              <w:ind w:left="0"/>
              <w:jc w:val="right"/>
              <w:rPr>
                <w:rFonts w:ascii="Arial Narrow" w:hAnsi="Arial Narrow" w:cs="Arial"/>
                <w:sz w:val="18"/>
                <w:szCs w:val="18"/>
              </w:rPr>
            </w:pPr>
            <w:r w:rsidRPr="001C7999">
              <w:rPr>
                <w:rFonts w:ascii="Arial Narrow" w:hAnsi="Arial Narrow" w:cs="Arial"/>
                <w:sz w:val="18"/>
                <w:szCs w:val="18"/>
              </w:rPr>
              <w:t>0,2% do valor faturado</w:t>
            </w:r>
          </w:p>
        </w:tc>
        <w:tc>
          <w:tcPr>
            <w:tcW w:w="1836" w:type="dxa"/>
          </w:tcPr>
          <w:p w14:paraId="19E5AD42" w14:textId="77777777" w:rsidR="00A80959" w:rsidRPr="001C7999" w:rsidRDefault="00A80959" w:rsidP="00C40524">
            <w:pPr>
              <w:pStyle w:val="PargrafodaLista"/>
              <w:tabs>
                <w:tab w:val="left" w:pos="426"/>
              </w:tabs>
              <w:ind w:left="0"/>
              <w:jc w:val="both"/>
              <w:rPr>
                <w:rFonts w:ascii="Arial Narrow" w:hAnsi="Arial Narrow" w:cs="Arial"/>
                <w:sz w:val="18"/>
                <w:szCs w:val="18"/>
              </w:rPr>
            </w:pPr>
            <w:r w:rsidRPr="001C7999">
              <w:rPr>
                <w:rFonts w:ascii="Arial Narrow" w:hAnsi="Arial Narrow" w:cs="Arial"/>
                <w:sz w:val="18"/>
                <w:szCs w:val="18"/>
              </w:rPr>
              <w:t>0,3% do valor faturado</w:t>
            </w:r>
          </w:p>
        </w:tc>
      </w:tr>
      <w:tr w:rsidR="00A80959" w:rsidRPr="001C7999" w14:paraId="64EC1283" w14:textId="77777777" w:rsidTr="00C40524">
        <w:tc>
          <w:tcPr>
            <w:tcW w:w="5240" w:type="dxa"/>
          </w:tcPr>
          <w:p w14:paraId="457D474E" w14:textId="77777777" w:rsidR="00A80959" w:rsidRPr="001C7999" w:rsidRDefault="00A80959" w:rsidP="00C40524">
            <w:pPr>
              <w:pStyle w:val="PargrafodaLista"/>
              <w:tabs>
                <w:tab w:val="left" w:pos="426"/>
              </w:tabs>
              <w:ind w:left="0"/>
              <w:jc w:val="both"/>
              <w:rPr>
                <w:rFonts w:ascii="Arial Narrow" w:hAnsi="Arial Narrow" w:cs="Arial"/>
                <w:sz w:val="18"/>
                <w:szCs w:val="18"/>
              </w:rPr>
            </w:pPr>
            <w:r w:rsidRPr="001C7999">
              <w:rPr>
                <w:rFonts w:ascii="Arial Narrow" w:hAnsi="Arial Narrow" w:cs="Arial"/>
                <w:sz w:val="18"/>
                <w:szCs w:val="18"/>
              </w:rPr>
              <w:t>Não atendimento do prazo especificado para os defeitos de nível 02</w:t>
            </w:r>
          </w:p>
        </w:tc>
        <w:tc>
          <w:tcPr>
            <w:tcW w:w="1985" w:type="dxa"/>
          </w:tcPr>
          <w:p w14:paraId="722550E7" w14:textId="77777777" w:rsidR="00A80959" w:rsidRPr="001C7999" w:rsidRDefault="00A80959" w:rsidP="00C40524">
            <w:pPr>
              <w:pStyle w:val="PargrafodaLista"/>
              <w:tabs>
                <w:tab w:val="left" w:pos="426"/>
              </w:tabs>
              <w:ind w:left="0"/>
              <w:jc w:val="right"/>
              <w:rPr>
                <w:rFonts w:ascii="Arial Narrow" w:hAnsi="Arial Narrow" w:cs="Arial"/>
                <w:sz w:val="18"/>
                <w:szCs w:val="18"/>
              </w:rPr>
            </w:pPr>
            <w:r w:rsidRPr="001C7999">
              <w:rPr>
                <w:rFonts w:ascii="Arial Narrow" w:hAnsi="Arial Narrow" w:cs="Arial"/>
                <w:sz w:val="18"/>
                <w:szCs w:val="18"/>
              </w:rPr>
              <w:t>0,3% do valor faturado</w:t>
            </w:r>
          </w:p>
        </w:tc>
        <w:tc>
          <w:tcPr>
            <w:tcW w:w="1836" w:type="dxa"/>
          </w:tcPr>
          <w:p w14:paraId="1C9D9865" w14:textId="77777777" w:rsidR="00A80959" w:rsidRPr="001C7999" w:rsidRDefault="00A80959" w:rsidP="00C40524">
            <w:pPr>
              <w:pStyle w:val="PargrafodaLista"/>
              <w:tabs>
                <w:tab w:val="left" w:pos="426"/>
              </w:tabs>
              <w:ind w:left="0"/>
              <w:jc w:val="both"/>
              <w:rPr>
                <w:rFonts w:ascii="Arial Narrow" w:hAnsi="Arial Narrow" w:cs="Arial"/>
                <w:sz w:val="18"/>
                <w:szCs w:val="18"/>
              </w:rPr>
            </w:pPr>
            <w:r w:rsidRPr="001C7999">
              <w:rPr>
                <w:rFonts w:ascii="Arial Narrow" w:hAnsi="Arial Narrow" w:cs="Arial"/>
                <w:sz w:val="18"/>
                <w:szCs w:val="18"/>
              </w:rPr>
              <w:t>0,5% do valor faturado</w:t>
            </w:r>
          </w:p>
        </w:tc>
      </w:tr>
      <w:tr w:rsidR="00A80959" w:rsidRPr="001C7999" w14:paraId="620FF834" w14:textId="77777777" w:rsidTr="00C40524">
        <w:tc>
          <w:tcPr>
            <w:tcW w:w="5240" w:type="dxa"/>
          </w:tcPr>
          <w:p w14:paraId="4F8F11CB" w14:textId="77777777" w:rsidR="00A80959" w:rsidRPr="001C7999" w:rsidRDefault="00A80959" w:rsidP="00C40524">
            <w:pPr>
              <w:pStyle w:val="PargrafodaLista"/>
              <w:tabs>
                <w:tab w:val="left" w:pos="426"/>
              </w:tabs>
              <w:ind w:left="0"/>
              <w:jc w:val="both"/>
              <w:rPr>
                <w:rFonts w:ascii="Arial Narrow" w:hAnsi="Arial Narrow" w:cs="Arial"/>
                <w:sz w:val="18"/>
                <w:szCs w:val="18"/>
              </w:rPr>
            </w:pPr>
            <w:r w:rsidRPr="001C7999">
              <w:rPr>
                <w:rFonts w:ascii="Arial Narrow" w:hAnsi="Arial Narrow" w:cs="Arial"/>
                <w:sz w:val="18"/>
                <w:szCs w:val="18"/>
              </w:rPr>
              <w:t>Não atendimento do prazo especificado para os defeitos de nível 03</w:t>
            </w:r>
          </w:p>
        </w:tc>
        <w:tc>
          <w:tcPr>
            <w:tcW w:w="1985" w:type="dxa"/>
          </w:tcPr>
          <w:p w14:paraId="3EAA694B" w14:textId="77777777" w:rsidR="00A80959" w:rsidRPr="001C7999" w:rsidRDefault="00A80959" w:rsidP="00C40524">
            <w:pPr>
              <w:pStyle w:val="PargrafodaLista"/>
              <w:tabs>
                <w:tab w:val="left" w:pos="426"/>
              </w:tabs>
              <w:ind w:left="0"/>
              <w:jc w:val="right"/>
              <w:rPr>
                <w:rFonts w:ascii="Arial Narrow" w:hAnsi="Arial Narrow" w:cs="Arial"/>
                <w:sz w:val="18"/>
                <w:szCs w:val="18"/>
              </w:rPr>
            </w:pPr>
            <w:r w:rsidRPr="001C7999">
              <w:rPr>
                <w:rFonts w:ascii="Arial Narrow" w:hAnsi="Arial Narrow" w:cs="Arial"/>
                <w:sz w:val="18"/>
                <w:szCs w:val="18"/>
              </w:rPr>
              <w:t>0,5% do valor faturado</w:t>
            </w:r>
          </w:p>
        </w:tc>
        <w:tc>
          <w:tcPr>
            <w:tcW w:w="1836" w:type="dxa"/>
          </w:tcPr>
          <w:p w14:paraId="2A964634" w14:textId="77777777" w:rsidR="00A80959" w:rsidRPr="001C7999" w:rsidRDefault="00A80959" w:rsidP="00C40524">
            <w:pPr>
              <w:pStyle w:val="PargrafodaLista"/>
              <w:tabs>
                <w:tab w:val="left" w:pos="426"/>
              </w:tabs>
              <w:ind w:left="0"/>
              <w:jc w:val="both"/>
              <w:rPr>
                <w:rFonts w:ascii="Arial Narrow" w:hAnsi="Arial Narrow" w:cs="Arial"/>
                <w:sz w:val="18"/>
                <w:szCs w:val="18"/>
              </w:rPr>
            </w:pPr>
            <w:r w:rsidRPr="001C7999">
              <w:rPr>
                <w:rFonts w:ascii="Arial Narrow" w:hAnsi="Arial Narrow" w:cs="Arial"/>
                <w:sz w:val="18"/>
                <w:szCs w:val="18"/>
              </w:rPr>
              <w:t>1,0% do valor faturado</w:t>
            </w:r>
          </w:p>
        </w:tc>
      </w:tr>
    </w:tbl>
    <w:p w14:paraId="19B1CF64" w14:textId="77777777" w:rsidR="00A80959" w:rsidRPr="001C7999" w:rsidRDefault="00A80959" w:rsidP="00A80959">
      <w:pPr>
        <w:tabs>
          <w:tab w:val="left" w:pos="426"/>
        </w:tabs>
        <w:spacing w:after="0" w:line="240" w:lineRule="auto"/>
        <w:jc w:val="both"/>
        <w:rPr>
          <w:rFonts w:ascii="Arial Narrow" w:hAnsi="Arial Narrow" w:cs="Arial"/>
          <w:sz w:val="26"/>
          <w:szCs w:val="26"/>
          <w:highlight w:val="yellow"/>
        </w:rPr>
      </w:pPr>
    </w:p>
    <w:p w14:paraId="556DE367" w14:textId="5FE1B156" w:rsidR="00A80959" w:rsidRPr="001C7999" w:rsidRDefault="00A80959">
      <w:pPr>
        <w:pStyle w:val="PargrafodaLista"/>
        <w:numPr>
          <w:ilvl w:val="0"/>
          <w:numId w:val="36"/>
        </w:numPr>
        <w:tabs>
          <w:tab w:val="left" w:pos="284"/>
        </w:tabs>
        <w:spacing w:after="0" w:line="240" w:lineRule="auto"/>
        <w:ind w:left="0" w:firstLine="0"/>
        <w:jc w:val="both"/>
        <w:rPr>
          <w:rFonts w:ascii="Arial Narrow" w:hAnsi="Arial Narrow" w:cs="Arial"/>
          <w:b/>
          <w:bCs/>
          <w:sz w:val="26"/>
          <w:szCs w:val="26"/>
        </w:rPr>
      </w:pPr>
      <w:r w:rsidRPr="001C7999">
        <w:rPr>
          <w:rFonts w:ascii="Arial Narrow" w:hAnsi="Arial Narrow" w:cs="Arial"/>
          <w:b/>
          <w:bCs/>
          <w:sz w:val="26"/>
          <w:szCs w:val="26"/>
        </w:rPr>
        <w:lastRenderedPageBreak/>
        <w:t xml:space="preserve">Critérios de medição e de pagamento (Artigo 15, </w:t>
      </w:r>
      <w:r w:rsidRPr="001C7999">
        <w:rPr>
          <w:rFonts w:ascii="Arial Narrow" w:hAnsi="Arial Narrow" w:cs="Arial"/>
          <w:b/>
          <w:bCs/>
          <w:color w:val="000000" w:themeColor="text1"/>
          <w:sz w:val="26"/>
          <w:szCs w:val="26"/>
        </w:rPr>
        <w:t>IX</w:t>
      </w:r>
      <w:r w:rsidR="005638DC" w:rsidRPr="001C7999">
        <w:rPr>
          <w:rFonts w:ascii="Arial Narrow" w:hAnsi="Arial Narrow" w:cs="Arial"/>
          <w:b/>
          <w:bCs/>
          <w:color w:val="000000" w:themeColor="text1"/>
          <w:sz w:val="26"/>
          <w:szCs w:val="26"/>
        </w:rPr>
        <w:t xml:space="preserve"> e XXIII</w:t>
      </w:r>
      <w:r w:rsidRPr="001C7999">
        <w:rPr>
          <w:rFonts w:ascii="Arial Narrow" w:hAnsi="Arial Narrow" w:cs="Arial"/>
          <w:b/>
          <w:bCs/>
          <w:color w:val="000000" w:themeColor="text1"/>
          <w:sz w:val="26"/>
          <w:szCs w:val="26"/>
        </w:rPr>
        <w:t xml:space="preserve">, </w:t>
      </w:r>
      <w:r w:rsidRPr="001C7999">
        <w:rPr>
          <w:rFonts w:ascii="Arial Narrow" w:hAnsi="Arial Narrow" w:cs="Arial"/>
          <w:b/>
          <w:bCs/>
          <w:sz w:val="26"/>
          <w:szCs w:val="26"/>
        </w:rPr>
        <w:t>Resolução nº 013/2024)</w:t>
      </w:r>
    </w:p>
    <w:p w14:paraId="73B9C978" w14:textId="77777777" w:rsidR="00A80959" w:rsidRPr="001C7999" w:rsidRDefault="00A80959" w:rsidP="00A80959">
      <w:pPr>
        <w:pStyle w:val="PargrafodaLista"/>
        <w:tabs>
          <w:tab w:val="left" w:pos="284"/>
        </w:tabs>
        <w:spacing w:after="0" w:line="240" w:lineRule="auto"/>
        <w:ind w:left="0"/>
        <w:jc w:val="both"/>
        <w:rPr>
          <w:rFonts w:ascii="Arial Narrow" w:hAnsi="Arial Narrow" w:cs="Arial"/>
          <w:b/>
          <w:bCs/>
          <w:sz w:val="26"/>
          <w:szCs w:val="26"/>
        </w:rPr>
      </w:pPr>
    </w:p>
    <w:p w14:paraId="397305BE" w14:textId="716B5F61" w:rsidR="00A80959" w:rsidRPr="001C7999" w:rsidRDefault="00A80959">
      <w:pPr>
        <w:pStyle w:val="PargrafodaLista"/>
        <w:numPr>
          <w:ilvl w:val="1"/>
          <w:numId w:val="36"/>
        </w:numPr>
        <w:tabs>
          <w:tab w:val="left" w:pos="0"/>
          <w:tab w:val="left" w:pos="426"/>
        </w:tabs>
        <w:spacing w:after="0" w:line="240" w:lineRule="auto"/>
        <w:ind w:left="0" w:firstLine="0"/>
        <w:jc w:val="both"/>
        <w:rPr>
          <w:rFonts w:ascii="Arial Narrow" w:hAnsi="Arial Narrow" w:cs="Arial"/>
          <w:b/>
          <w:bCs/>
          <w:color w:val="000000" w:themeColor="text1"/>
          <w:sz w:val="26"/>
          <w:szCs w:val="26"/>
        </w:rPr>
      </w:pPr>
      <w:r w:rsidRPr="001C7999">
        <w:rPr>
          <w:rFonts w:ascii="Arial Narrow" w:hAnsi="Arial Narrow" w:cs="Arial"/>
          <w:color w:val="000000" w:themeColor="text1"/>
          <w:sz w:val="26"/>
          <w:szCs w:val="26"/>
        </w:rPr>
        <w:t xml:space="preserve"> </w:t>
      </w:r>
      <w:r w:rsidR="00884D34" w:rsidRPr="001C7999">
        <w:rPr>
          <w:rFonts w:ascii="Arial Narrow" w:hAnsi="Arial Narrow" w:cs="Arial"/>
          <w:b/>
          <w:bCs/>
          <w:color w:val="000000" w:themeColor="text1"/>
          <w:sz w:val="26"/>
          <w:szCs w:val="26"/>
        </w:rPr>
        <w:t>O recebimento do objeto e o pagamento serão realizados na forma prevista neste capítulo, observadas as disposições da Lei Federal nº 14.133/2021, as cláusulas deste Termo de Referência e as condições estabelecidas no futuro contrato.</w:t>
      </w:r>
    </w:p>
    <w:p w14:paraId="0CB01B53" w14:textId="77777777" w:rsidR="00A80959" w:rsidRPr="001C7999" w:rsidRDefault="00A80959" w:rsidP="00A80959">
      <w:pPr>
        <w:pStyle w:val="PargrafodaLista"/>
        <w:spacing w:after="0" w:line="240" w:lineRule="auto"/>
        <w:rPr>
          <w:rFonts w:ascii="Arial Narrow" w:hAnsi="Arial Narrow" w:cs="Arial"/>
          <w:b/>
          <w:bCs/>
          <w:sz w:val="26"/>
          <w:szCs w:val="26"/>
        </w:rPr>
      </w:pPr>
    </w:p>
    <w:p w14:paraId="5B14F5B3" w14:textId="77777777" w:rsidR="00A80959" w:rsidRPr="001C7999" w:rsidRDefault="00A80959">
      <w:pPr>
        <w:pStyle w:val="PargrafodaLista"/>
        <w:numPr>
          <w:ilvl w:val="2"/>
          <w:numId w:val="36"/>
        </w:numPr>
        <w:tabs>
          <w:tab w:val="left" w:pos="567"/>
          <w:tab w:val="left" w:pos="851"/>
        </w:tabs>
        <w:spacing w:after="0" w:line="240" w:lineRule="auto"/>
        <w:ind w:left="0" w:firstLine="0"/>
        <w:jc w:val="both"/>
        <w:rPr>
          <w:rFonts w:ascii="Arial Narrow" w:hAnsi="Arial Narrow" w:cs="Arial"/>
          <w:b/>
          <w:bCs/>
          <w:sz w:val="26"/>
          <w:szCs w:val="26"/>
        </w:rPr>
      </w:pPr>
      <w:r w:rsidRPr="001C7999">
        <w:rPr>
          <w:rFonts w:ascii="Arial Narrow" w:hAnsi="Arial Narrow" w:cs="Arial"/>
          <w:sz w:val="26"/>
          <w:szCs w:val="26"/>
        </w:rPr>
        <w:t xml:space="preserve">Os documentos relativos ao pagamento mensal (nota fiscal/fatura e relatórios) deverão ser encaminhados até o 05º (quinto) dia útil do mês subsequente à prestação dos serviços. </w:t>
      </w:r>
    </w:p>
    <w:p w14:paraId="4E22B6DB" w14:textId="77777777" w:rsidR="00A80959" w:rsidRPr="001C7999" w:rsidRDefault="00A80959" w:rsidP="00A80959">
      <w:pPr>
        <w:pStyle w:val="PargrafodaLista"/>
        <w:tabs>
          <w:tab w:val="left" w:pos="567"/>
          <w:tab w:val="left" w:pos="851"/>
        </w:tabs>
        <w:spacing w:after="0" w:line="240" w:lineRule="auto"/>
        <w:ind w:left="0"/>
        <w:jc w:val="both"/>
        <w:rPr>
          <w:rFonts w:ascii="Arial Narrow" w:hAnsi="Arial Narrow" w:cs="Arial"/>
          <w:b/>
          <w:bCs/>
          <w:sz w:val="26"/>
          <w:szCs w:val="26"/>
        </w:rPr>
      </w:pPr>
    </w:p>
    <w:p w14:paraId="24CDDFCE" w14:textId="77777777" w:rsidR="00A80959" w:rsidRPr="001C7999" w:rsidRDefault="00A80959">
      <w:pPr>
        <w:pStyle w:val="PargrafodaLista"/>
        <w:numPr>
          <w:ilvl w:val="2"/>
          <w:numId w:val="36"/>
        </w:numPr>
        <w:tabs>
          <w:tab w:val="left" w:pos="567"/>
          <w:tab w:val="left" w:pos="851"/>
        </w:tabs>
        <w:spacing w:after="0" w:line="240" w:lineRule="auto"/>
        <w:ind w:left="0" w:firstLine="0"/>
        <w:jc w:val="both"/>
        <w:rPr>
          <w:rFonts w:ascii="Arial Narrow" w:hAnsi="Arial Narrow" w:cs="Arial"/>
          <w:b/>
          <w:bCs/>
          <w:sz w:val="26"/>
          <w:szCs w:val="26"/>
        </w:rPr>
      </w:pPr>
      <w:r w:rsidRPr="001C7999">
        <w:rPr>
          <w:rFonts w:ascii="Arial Narrow" w:hAnsi="Arial Narrow" w:cs="Arial"/>
          <w:sz w:val="26"/>
          <w:szCs w:val="26"/>
        </w:rPr>
        <w:t>Em até 05 (cinco) dias do protocolo da documentação de pagamento, deverá ser dado recebimento provisório, com encaminhamento ao departamento responsável pela verificação e adequação às obrigações contratuais.</w:t>
      </w:r>
      <w:r w:rsidRPr="001C7999">
        <w:rPr>
          <w:rFonts w:ascii="Arial Narrow" w:hAnsi="Arial Narrow" w:cs="Arial"/>
          <w:b/>
          <w:bCs/>
          <w:sz w:val="26"/>
          <w:szCs w:val="26"/>
        </w:rPr>
        <w:t xml:space="preserve"> </w:t>
      </w:r>
      <w:r w:rsidRPr="001C7999">
        <w:rPr>
          <w:rFonts w:ascii="Arial Narrow" w:hAnsi="Arial Narrow" w:cs="Arial"/>
          <w:sz w:val="26"/>
          <w:szCs w:val="26"/>
        </w:rPr>
        <w:t>O recebimento definitivo e provisório, dada a natureza emergencial da contratação, deverá ser realizado em até 15 (quinze) dias, contados do recebimento provisório.</w:t>
      </w:r>
    </w:p>
    <w:p w14:paraId="090F9910" w14:textId="77777777" w:rsidR="00A80959" w:rsidRPr="001C7999" w:rsidRDefault="00A80959" w:rsidP="00A80959">
      <w:pPr>
        <w:pStyle w:val="PargrafodaLista"/>
        <w:tabs>
          <w:tab w:val="left" w:pos="851"/>
        </w:tabs>
        <w:rPr>
          <w:rFonts w:ascii="Arial Narrow" w:hAnsi="Arial Narrow" w:cs="Arial"/>
          <w:b/>
          <w:bCs/>
          <w:sz w:val="26"/>
          <w:szCs w:val="26"/>
        </w:rPr>
      </w:pPr>
    </w:p>
    <w:p w14:paraId="366FA945" w14:textId="77777777" w:rsidR="00A80959" w:rsidRPr="001C7999" w:rsidRDefault="00A80959">
      <w:pPr>
        <w:pStyle w:val="PargrafodaLista"/>
        <w:numPr>
          <w:ilvl w:val="2"/>
          <w:numId w:val="36"/>
        </w:numPr>
        <w:tabs>
          <w:tab w:val="left" w:pos="567"/>
          <w:tab w:val="left" w:pos="851"/>
        </w:tabs>
        <w:spacing w:after="0" w:line="240" w:lineRule="auto"/>
        <w:ind w:left="0" w:firstLine="0"/>
        <w:jc w:val="both"/>
        <w:rPr>
          <w:rFonts w:ascii="Arial Narrow" w:hAnsi="Arial Narrow" w:cs="Arial"/>
          <w:sz w:val="26"/>
          <w:szCs w:val="26"/>
        </w:rPr>
      </w:pPr>
      <w:r w:rsidRPr="001C7999">
        <w:rPr>
          <w:rFonts w:ascii="Arial Narrow" w:hAnsi="Arial Narrow" w:cs="Arial"/>
          <w:sz w:val="26"/>
          <w:szCs w:val="26"/>
        </w:rPr>
        <w:t>Os recebimentos provisórios e/ou definitivos não implicam o reconhecimento da perfeita execução da prestação. Eventuais falhas ou vícios, posteriormente observados, poderão acarretar penalidades e/ou revisão dos serviços, sem ônus à contratante.</w:t>
      </w:r>
    </w:p>
    <w:p w14:paraId="74BD8737" w14:textId="77777777" w:rsidR="00A80959" w:rsidRPr="001C7999" w:rsidRDefault="00A80959" w:rsidP="00A80959">
      <w:pPr>
        <w:pStyle w:val="PargrafodaLista"/>
        <w:rPr>
          <w:rFonts w:ascii="Arial Narrow" w:hAnsi="Arial Narrow" w:cs="Arial"/>
          <w:sz w:val="26"/>
          <w:szCs w:val="26"/>
        </w:rPr>
      </w:pPr>
    </w:p>
    <w:p w14:paraId="25F9504E" w14:textId="77777777" w:rsidR="00A80959" w:rsidRPr="001C7999" w:rsidRDefault="00A80959">
      <w:pPr>
        <w:pStyle w:val="PargrafodaLista"/>
        <w:numPr>
          <w:ilvl w:val="2"/>
          <w:numId w:val="36"/>
        </w:numPr>
        <w:tabs>
          <w:tab w:val="left" w:pos="567"/>
          <w:tab w:val="left" w:pos="851"/>
        </w:tabs>
        <w:spacing w:after="0" w:line="240" w:lineRule="auto"/>
        <w:ind w:left="0" w:firstLine="0"/>
        <w:jc w:val="both"/>
        <w:rPr>
          <w:rFonts w:ascii="Arial Narrow" w:hAnsi="Arial Narrow" w:cs="Arial"/>
          <w:sz w:val="26"/>
          <w:szCs w:val="26"/>
        </w:rPr>
      </w:pPr>
      <w:r w:rsidRPr="001C7999">
        <w:rPr>
          <w:rFonts w:ascii="Arial Narrow" w:eastAsia="Times New Roman" w:hAnsi="Arial Narrow" w:cs="Arial"/>
          <w:color w:val="000000"/>
          <w:sz w:val="26"/>
          <w:szCs w:val="26"/>
          <w:lang w:eastAsia="pt-BR"/>
        </w:rPr>
        <w:t xml:space="preserve">O pagamento será efetuado em até 30 (trinta) dias contados do atesto da nota fiscal pelo setor competente </w:t>
      </w:r>
      <w:r w:rsidRPr="001C7999">
        <w:rPr>
          <w:rFonts w:ascii="Arial Narrow" w:hAnsi="Arial Narrow" w:cs="Arial"/>
          <w:sz w:val="26"/>
          <w:szCs w:val="26"/>
        </w:rPr>
        <w:t>acompanhada das certidões de regularidade fiscal, fundiária e trabalhista da contratada e demais documentos que vierem a ser exigidos pelo órgão de Controle, devidamente atestada pelos servidores designados para recebimento dos materiais;</w:t>
      </w:r>
    </w:p>
    <w:p w14:paraId="688A759C" w14:textId="77777777" w:rsidR="00A80959" w:rsidRPr="001C7999" w:rsidRDefault="00A80959" w:rsidP="00A80959">
      <w:pPr>
        <w:pStyle w:val="PargrafodaLista"/>
        <w:rPr>
          <w:rFonts w:ascii="Arial Narrow" w:hAnsi="Arial Narrow" w:cs="Arial"/>
          <w:sz w:val="26"/>
          <w:szCs w:val="26"/>
        </w:rPr>
      </w:pPr>
    </w:p>
    <w:p w14:paraId="22CEC122" w14:textId="77777777" w:rsidR="00A80959" w:rsidRPr="001C7999" w:rsidRDefault="00A80959">
      <w:pPr>
        <w:pStyle w:val="PargrafodaLista"/>
        <w:numPr>
          <w:ilvl w:val="2"/>
          <w:numId w:val="36"/>
        </w:numPr>
        <w:tabs>
          <w:tab w:val="left" w:pos="567"/>
          <w:tab w:val="left" w:pos="851"/>
        </w:tabs>
        <w:spacing w:after="0" w:line="240" w:lineRule="auto"/>
        <w:ind w:left="0" w:firstLine="0"/>
        <w:jc w:val="both"/>
        <w:rPr>
          <w:rFonts w:ascii="Arial Narrow" w:hAnsi="Arial Narrow" w:cs="Arial"/>
          <w:sz w:val="26"/>
          <w:szCs w:val="26"/>
        </w:rPr>
      </w:pPr>
      <w:r w:rsidRPr="001C7999">
        <w:rPr>
          <w:rFonts w:ascii="Arial Narrow" w:hAnsi="Arial Narrow" w:cs="Arial"/>
          <w:sz w:val="26"/>
          <w:szCs w:val="26"/>
        </w:rPr>
        <w:t xml:space="preserve">Os pagamentos serão efetuados, obrigatoriamente, por meio de crédito em conta corrente, cujo número e agência deverão ser informados pelo adjudicatário até a assinatura do contrato; </w:t>
      </w:r>
    </w:p>
    <w:p w14:paraId="70D3F88F" w14:textId="77777777" w:rsidR="00A80959" w:rsidRPr="001C7999" w:rsidRDefault="00A80959" w:rsidP="00A80959">
      <w:pPr>
        <w:pStyle w:val="PargrafodaLista"/>
        <w:rPr>
          <w:rFonts w:ascii="Arial Narrow" w:hAnsi="Arial Narrow" w:cs="Arial"/>
          <w:sz w:val="26"/>
          <w:szCs w:val="26"/>
        </w:rPr>
      </w:pPr>
    </w:p>
    <w:p w14:paraId="0EF38388" w14:textId="77777777" w:rsidR="00A80959" w:rsidRPr="001C7999" w:rsidRDefault="00A80959">
      <w:pPr>
        <w:pStyle w:val="PargrafodaLista"/>
        <w:numPr>
          <w:ilvl w:val="2"/>
          <w:numId w:val="36"/>
        </w:numPr>
        <w:tabs>
          <w:tab w:val="left" w:pos="567"/>
          <w:tab w:val="left" w:pos="851"/>
        </w:tabs>
        <w:spacing w:after="0" w:line="240" w:lineRule="auto"/>
        <w:ind w:left="0" w:firstLine="0"/>
        <w:jc w:val="both"/>
        <w:rPr>
          <w:rFonts w:ascii="Arial Narrow" w:hAnsi="Arial Narrow" w:cs="Arial"/>
          <w:sz w:val="26"/>
          <w:szCs w:val="26"/>
        </w:rPr>
      </w:pPr>
      <w:r w:rsidRPr="001C7999">
        <w:rPr>
          <w:rFonts w:ascii="Arial Narrow" w:hAnsi="Arial Narrow" w:cs="Arial"/>
          <w:sz w:val="26"/>
          <w:szCs w:val="26"/>
        </w:rPr>
        <w:t xml:space="preserve">O Instituto de Previdência Social do Município do Paulista reserva-se o direito de reter o pagamento de faturas para satisfação de penalidades pecuniárias aplicadas ao fornecedor e para ressarcir danos a terceiros; </w:t>
      </w:r>
    </w:p>
    <w:p w14:paraId="2F09BC5E" w14:textId="77777777" w:rsidR="00A80959" w:rsidRPr="001C7999" w:rsidRDefault="00A80959" w:rsidP="00A80959">
      <w:pPr>
        <w:pStyle w:val="PargrafodaLista"/>
        <w:rPr>
          <w:rFonts w:ascii="Arial Narrow" w:hAnsi="Arial Narrow" w:cs="Arial"/>
          <w:sz w:val="26"/>
          <w:szCs w:val="26"/>
        </w:rPr>
      </w:pPr>
    </w:p>
    <w:p w14:paraId="3ADAA563" w14:textId="6A45503E" w:rsidR="00A80959" w:rsidRPr="001C7999" w:rsidRDefault="00A80959" w:rsidP="001960B1">
      <w:pPr>
        <w:pStyle w:val="PargrafodaLista"/>
        <w:numPr>
          <w:ilvl w:val="2"/>
          <w:numId w:val="36"/>
        </w:numPr>
        <w:tabs>
          <w:tab w:val="left" w:pos="567"/>
          <w:tab w:val="left" w:pos="851"/>
        </w:tabs>
        <w:spacing w:after="0" w:line="240" w:lineRule="auto"/>
        <w:ind w:left="0" w:firstLine="0"/>
        <w:jc w:val="both"/>
        <w:rPr>
          <w:rFonts w:ascii="Arial Narrow" w:hAnsi="Arial Narrow" w:cs="Arial"/>
          <w:sz w:val="26"/>
          <w:szCs w:val="26"/>
        </w:rPr>
      </w:pPr>
      <w:r w:rsidRPr="001C7999">
        <w:rPr>
          <w:rFonts w:ascii="Arial Narrow" w:hAnsi="Arial Narrow" w:cs="Arial"/>
          <w:sz w:val="26"/>
          <w:szCs w:val="26"/>
        </w:rPr>
        <w:t xml:space="preserve">Para receber seus créditos a contratada deverá comprovar as regularidades fiscal e trabalhista que lhe foram exigidas quando da habilitação; </w:t>
      </w:r>
    </w:p>
    <w:p w14:paraId="08726007" w14:textId="77777777" w:rsidR="001960B1" w:rsidRPr="001C7999" w:rsidRDefault="001960B1" w:rsidP="001960B1">
      <w:pPr>
        <w:pStyle w:val="PargrafodaLista"/>
        <w:tabs>
          <w:tab w:val="left" w:pos="567"/>
          <w:tab w:val="left" w:pos="851"/>
        </w:tabs>
        <w:spacing w:after="0" w:line="240" w:lineRule="auto"/>
        <w:ind w:left="0"/>
        <w:jc w:val="both"/>
        <w:rPr>
          <w:rFonts w:ascii="Arial Narrow" w:hAnsi="Arial Narrow" w:cs="Arial"/>
          <w:sz w:val="26"/>
          <w:szCs w:val="26"/>
        </w:rPr>
      </w:pPr>
    </w:p>
    <w:p w14:paraId="71078CA5" w14:textId="77777777" w:rsidR="00A80959" w:rsidRPr="001C7999" w:rsidRDefault="00A80959">
      <w:pPr>
        <w:pStyle w:val="PargrafodaLista"/>
        <w:numPr>
          <w:ilvl w:val="2"/>
          <w:numId w:val="36"/>
        </w:numPr>
        <w:tabs>
          <w:tab w:val="left" w:pos="567"/>
          <w:tab w:val="left" w:pos="851"/>
        </w:tabs>
        <w:spacing w:after="0" w:line="240" w:lineRule="auto"/>
        <w:ind w:left="0" w:firstLine="0"/>
        <w:jc w:val="both"/>
        <w:rPr>
          <w:rFonts w:ascii="Arial Narrow" w:hAnsi="Arial Narrow" w:cs="Arial"/>
          <w:sz w:val="26"/>
          <w:szCs w:val="26"/>
        </w:rPr>
      </w:pPr>
      <w:r w:rsidRPr="001C7999">
        <w:rPr>
          <w:rFonts w:ascii="Arial Narrow" w:hAnsi="Arial Narrow" w:cs="Arial"/>
          <w:sz w:val="26"/>
          <w:szCs w:val="26"/>
        </w:rPr>
        <w:t>Em caso de devolução da Nota Fiscal/Fatura para correção, o prazo de pagamento passará a fluir após a sua reapresentação. A Nota Fiscal/Fatura deverá ser emitida pela própria contratada, obrigatoriamente com o número de inscrição no CNPJ apresentado nos documentos de habilitação e das propostas de preços, bem como, da Nota de Empenho, não se admitindo notas fiscais/faturas emitidas com outro CNPJ;</w:t>
      </w:r>
    </w:p>
    <w:p w14:paraId="49AB934C" w14:textId="77777777" w:rsidR="00A80959" w:rsidRPr="001C7999" w:rsidRDefault="00A80959" w:rsidP="00A80959">
      <w:pPr>
        <w:pStyle w:val="PargrafodaLista"/>
        <w:rPr>
          <w:rFonts w:ascii="Arial Narrow" w:hAnsi="Arial Narrow" w:cs="Arial"/>
          <w:sz w:val="26"/>
          <w:szCs w:val="26"/>
        </w:rPr>
      </w:pPr>
    </w:p>
    <w:p w14:paraId="563EA01A" w14:textId="77777777" w:rsidR="00A80959" w:rsidRPr="001C7999" w:rsidRDefault="00A80959">
      <w:pPr>
        <w:pStyle w:val="PargrafodaLista"/>
        <w:numPr>
          <w:ilvl w:val="2"/>
          <w:numId w:val="36"/>
        </w:numPr>
        <w:tabs>
          <w:tab w:val="left" w:pos="567"/>
          <w:tab w:val="left" w:pos="851"/>
        </w:tabs>
        <w:spacing w:after="0" w:line="240" w:lineRule="auto"/>
        <w:ind w:left="0" w:firstLine="0"/>
        <w:jc w:val="both"/>
        <w:rPr>
          <w:rFonts w:ascii="Arial Narrow" w:hAnsi="Arial Narrow" w:cs="Arial"/>
          <w:sz w:val="26"/>
          <w:szCs w:val="26"/>
        </w:rPr>
      </w:pPr>
      <w:r w:rsidRPr="001C7999">
        <w:rPr>
          <w:rFonts w:ascii="Arial Narrow" w:hAnsi="Arial Narrow" w:cs="Arial"/>
          <w:sz w:val="26"/>
          <w:szCs w:val="26"/>
        </w:rPr>
        <w:t xml:space="preserve"> No caso de a CONTRATADA estar estabelecida em localidade que não possua agência da instituição financeira contratada pelo Município, ou caso verificada pelo CONTRATANTE a impossibilidade de a CONTRATADA, em razão de negativa expressa da instituição financeira contratada pelo Município, abrir ou manter conta corrente naquela instituição financeira, o pagamento poderá ser feito mediante crédito em conta corrente de outra instituição financeira. </w:t>
      </w:r>
      <w:r w:rsidRPr="001C7999">
        <w:rPr>
          <w:rFonts w:ascii="Arial Narrow" w:hAnsi="Arial Narrow" w:cs="Arial"/>
          <w:sz w:val="26"/>
          <w:szCs w:val="26"/>
        </w:rPr>
        <w:lastRenderedPageBreak/>
        <w:t>Nesse caso, eventuais ônus financeiros e/ou contratuais adicionais serão suportados exclusivamente pela CONTRATADA;</w:t>
      </w:r>
    </w:p>
    <w:p w14:paraId="3B90E8F3" w14:textId="77777777" w:rsidR="00A80959" w:rsidRPr="001C7999" w:rsidRDefault="00A80959" w:rsidP="00A80959">
      <w:pPr>
        <w:pStyle w:val="PargrafodaLista"/>
        <w:rPr>
          <w:rFonts w:ascii="Arial Narrow" w:hAnsi="Arial Narrow" w:cs="Arial"/>
          <w:sz w:val="26"/>
          <w:szCs w:val="26"/>
        </w:rPr>
      </w:pPr>
    </w:p>
    <w:p w14:paraId="41459482" w14:textId="77777777" w:rsidR="00A80959" w:rsidRPr="001C7999" w:rsidRDefault="00A80959">
      <w:pPr>
        <w:pStyle w:val="PargrafodaLista"/>
        <w:numPr>
          <w:ilvl w:val="2"/>
          <w:numId w:val="36"/>
        </w:numPr>
        <w:tabs>
          <w:tab w:val="left" w:pos="567"/>
          <w:tab w:val="left" w:pos="851"/>
        </w:tabs>
        <w:spacing w:after="0" w:line="240" w:lineRule="auto"/>
        <w:ind w:left="0" w:firstLine="0"/>
        <w:jc w:val="both"/>
        <w:rPr>
          <w:rFonts w:ascii="Arial Narrow" w:hAnsi="Arial Narrow" w:cs="Arial"/>
          <w:sz w:val="26"/>
          <w:szCs w:val="26"/>
        </w:rPr>
      </w:pPr>
      <w:r w:rsidRPr="001C7999">
        <w:rPr>
          <w:rFonts w:ascii="Arial Narrow" w:hAnsi="Arial Narrow" w:cs="Arial"/>
          <w:sz w:val="26"/>
          <w:szCs w:val="26"/>
        </w:rPr>
        <w:t xml:space="preserve">A nota fiscal isenta de erros, deverá ser previamente atestada pelo Fiscal do Contrato e servidor designado pelo ordenador de despesas; </w:t>
      </w:r>
    </w:p>
    <w:p w14:paraId="255F1E16" w14:textId="77777777" w:rsidR="00A80959" w:rsidRPr="001C7999" w:rsidRDefault="00A80959" w:rsidP="00A80959">
      <w:pPr>
        <w:pStyle w:val="PargrafodaLista"/>
        <w:rPr>
          <w:rFonts w:ascii="Arial Narrow" w:hAnsi="Arial Narrow" w:cs="Arial"/>
          <w:strike/>
          <w:color w:val="EE0000"/>
          <w:sz w:val="26"/>
          <w:szCs w:val="26"/>
        </w:rPr>
      </w:pPr>
    </w:p>
    <w:p w14:paraId="481D7EE5" w14:textId="77777777" w:rsidR="00A80959" w:rsidRPr="001C7999" w:rsidRDefault="00A80959" w:rsidP="00A80959">
      <w:pPr>
        <w:pStyle w:val="PargrafodaLista"/>
        <w:rPr>
          <w:rFonts w:ascii="Arial Narrow" w:hAnsi="Arial Narrow" w:cs="Arial"/>
          <w:sz w:val="26"/>
          <w:szCs w:val="26"/>
        </w:rPr>
      </w:pPr>
    </w:p>
    <w:p w14:paraId="2E99FE85" w14:textId="77777777" w:rsidR="00A80959" w:rsidRPr="001C7999" w:rsidRDefault="00A80959">
      <w:pPr>
        <w:pStyle w:val="PargrafodaLista"/>
        <w:numPr>
          <w:ilvl w:val="2"/>
          <w:numId w:val="36"/>
        </w:numPr>
        <w:tabs>
          <w:tab w:val="left" w:pos="567"/>
          <w:tab w:val="left" w:pos="851"/>
        </w:tabs>
        <w:spacing w:after="0" w:line="240" w:lineRule="auto"/>
        <w:ind w:left="0" w:firstLine="0"/>
        <w:jc w:val="both"/>
        <w:rPr>
          <w:rFonts w:ascii="Arial Narrow" w:hAnsi="Arial Narrow" w:cs="Arial"/>
          <w:sz w:val="26"/>
          <w:szCs w:val="26"/>
        </w:rPr>
      </w:pPr>
      <w:r w:rsidRPr="001C7999">
        <w:rPr>
          <w:rFonts w:ascii="Arial Narrow" w:hAnsi="Arial Narrow" w:cs="Arial"/>
          <w:sz w:val="26"/>
          <w:szCs w:val="26"/>
        </w:rPr>
        <w:t>No caso de atrasos no pagamento não reputáveis à Contratante o valor da parcela devida será atualizado com base no índice de preços ao consumidor amplo (IPCA), mantido pelo Instituto Brasileiro de Geografia e Estatísticas (IBGE).</w:t>
      </w:r>
    </w:p>
    <w:p w14:paraId="64C5FA4C" w14:textId="77777777" w:rsidR="00A80959" w:rsidRPr="001C7999" w:rsidRDefault="00A80959" w:rsidP="00A80959">
      <w:pPr>
        <w:pStyle w:val="PargrafodaLista"/>
        <w:rPr>
          <w:rFonts w:ascii="Arial Narrow" w:hAnsi="Arial Narrow" w:cs="Arial"/>
          <w:sz w:val="26"/>
          <w:szCs w:val="26"/>
        </w:rPr>
      </w:pPr>
    </w:p>
    <w:p w14:paraId="1A20287A" w14:textId="77777777" w:rsidR="00A80959" w:rsidRPr="001C7999" w:rsidRDefault="00A80959">
      <w:pPr>
        <w:pStyle w:val="PargrafodaLista"/>
        <w:numPr>
          <w:ilvl w:val="2"/>
          <w:numId w:val="36"/>
        </w:numPr>
        <w:tabs>
          <w:tab w:val="left" w:pos="567"/>
          <w:tab w:val="left" w:pos="851"/>
        </w:tabs>
        <w:spacing w:after="0" w:line="240" w:lineRule="auto"/>
        <w:ind w:left="0" w:firstLine="0"/>
        <w:jc w:val="both"/>
        <w:rPr>
          <w:rFonts w:ascii="Arial Narrow" w:hAnsi="Arial Narrow" w:cs="Arial"/>
          <w:sz w:val="26"/>
          <w:szCs w:val="26"/>
        </w:rPr>
      </w:pPr>
      <w:r w:rsidRPr="001C7999">
        <w:rPr>
          <w:rFonts w:ascii="Arial Narrow" w:hAnsi="Arial Narrow" w:cs="Arial"/>
          <w:sz w:val="26"/>
          <w:szCs w:val="26"/>
        </w:rPr>
        <w:t>Em ocorrendo a contratação, valor será reajustados pelo índice de preços ao consumidor amplo (IPCA), mantido pelo Instituto Brasileiro de Geografia e Estatísticas (IBGE), transcorridos 12 (doze) meses da apresentação da proposta.</w:t>
      </w:r>
    </w:p>
    <w:p w14:paraId="5EBD9541" w14:textId="77777777" w:rsidR="00A80959" w:rsidRPr="001C7999" w:rsidRDefault="00A80959" w:rsidP="00A80959">
      <w:pPr>
        <w:pStyle w:val="PargrafodaLista"/>
        <w:rPr>
          <w:rFonts w:ascii="Arial Narrow" w:hAnsi="Arial Narrow" w:cs="Arial"/>
          <w:sz w:val="26"/>
          <w:szCs w:val="26"/>
        </w:rPr>
      </w:pPr>
    </w:p>
    <w:p w14:paraId="52390492" w14:textId="2D191517" w:rsidR="00A80959" w:rsidRPr="001C7999" w:rsidRDefault="00A80959" w:rsidP="001960B1">
      <w:pPr>
        <w:pStyle w:val="PargrafodaLista"/>
        <w:numPr>
          <w:ilvl w:val="2"/>
          <w:numId w:val="36"/>
        </w:numPr>
        <w:tabs>
          <w:tab w:val="left" w:pos="567"/>
          <w:tab w:val="left" w:pos="851"/>
        </w:tabs>
        <w:spacing w:after="0" w:line="240" w:lineRule="auto"/>
        <w:ind w:left="0" w:firstLine="0"/>
        <w:jc w:val="both"/>
        <w:rPr>
          <w:rFonts w:ascii="Arial Narrow" w:hAnsi="Arial Narrow" w:cs="Arial"/>
          <w:color w:val="000000" w:themeColor="text1"/>
          <w:sz w:val="26"/>
          <w:szCs w:val="26"/>
        </w:rPr>
      </w:pPr>
      <w:r w:rsidRPr="001C7999">
        <w:rPr>
          <w:rFonts w:ascii="Arial Narrow" w:hAnsi="Arial Narrow" w:cs="Arial"/>
          <w:sz w:val="26"/>
          <w:szCs w:val="26"/>
        </w:rPr>
        <w:t>O pagamento deverá ser realizado no prazo máximo de 30 (trinta) dias, contados do protocolo de recebimento da documentação de pagamento, desde que não haja pendências atribuíveis exclusivamente à contratada. Nestes casos, os documentos deverão ser devolvidos à contratada, para saneamento de eventuais pendências, no prazo de 02 (dois) dias</w:t>
      </w:r>
      <w:r w:rsidR="004F71D4" w:rsidRPr="001C7999">
        <w:rPr>
          <w:rFonts w:ascii="Arial Narrow" w:hAnsi="Arial Narrow" w:cs="Arial"/>
          <w:color w:val="000000" w:themeColor="text1"/>
          <w:sz w:val="26"/>
          <w:szCs w:val="26"/>
        </w:rPr>
        <w:t>, reiniciando-se a contagem do prazo após sua regular reapresentação</w:t>
      </w:r>
      <w:r w:rsidRPr="001C7999">
        <w:rPr>
          <w:rFonts w:ascii="Arial Narrow" w:hAnsi="Arial Narrow" w:cs="Arial"/>
          <w:color w:val="000000" w:themeColor="text1"/>
          <w:sz w:val="26"/>
          <w:szCs w:val="26"/>
        </w:rPr>
        <w:t>.</w:t>
      </w:r>
    </w:p>
    <w:p w14:paraId="40F80139" w14:textId="77777777" w:rsidR="00A80959" w:rsidRPr="001C7999" w:rsidRDefault="00A80959" w:rsidP="00A80959">
      <w:pPr>
        <w:pStyle w:val="PargrafodaLista"/>
        <w:rPr>
          <w:rFonts w:ascii="Arial Narrow" w:hAnsi="Arial Narrow" w:cs="Arial"/>
          <w:sz w:val="26"/>
          <w:szCs w:val="26"/>
        </w:rPr>
      </w:pPr>
    </w:p>
    <w:p w14:paraId="0553AE12" w14:textId="77777777" w:rsidR="00A80959" w:rsidRPr="001C7999" w:rsidRDefault="00A80959">
      <w:pPr>
        <w:pStyle w:val="PargrafodaLista"/>
        <w:numPr>
          <w:ilvl w:val="2"/>
          <w:numId w:val="36"/>
        </w:numPr>
        <w:tabs>
          <w:tab w:val="left" w:pos="567"/>
          <w:tab w:val="left" w:pos="851"/>
        </w:tabs>
        <w:spacing w:after="0" w:line="240" w:lineRule="auto"/>
        <w:ind w:left="0" w:firstLine="0"/>
        <w:jc w:val="both"/>
        <w:rPr>
          <w:rFonts w:ascii="Arial Narrow" w:hAnsi="Arial Narrow" w:cs="Arial"/>
          <w:sz w:val="26"/>
          <w:szCs w:val="26"/>
        </w:rPr>
      </w:pPr>
      <w:r w:rsidRPr="001C7999">
        <w:rPr>
          <w:rFonts w:ascii="Arial Narrow" w:hAnsi="Arial Narrow" w:cs="Arial"/>
          <w:sz w:val="26"/>
          <w:szCs w:val="26"/>
        </w:rPr>
        <w:t>O pagamento levará em conta estritamente o valor da prestação dos serviços dentro da competência, observadas eventuais glosas, acréscimos ou deduções relativas a valores de tributos, descontos, multas ou quaisquer outros eventos.</w:t>
      </w:r>
    </w:p>
    <w:p w14:paraId="76498B27" w14:textId="77777777" w:rsidR="00A80959" w:rsidRPr="001C7999" w:rsidRDefault="00A80959" w:rsidP="00A80959">
      <w:pPr>
        <w:tabs>
          <w:tab w:val="left" w:pos="426"/>
        </w:tabs>
        <w:spacing w:after="0" w:line="240" w:lineRule="auto"/>
        <w:jc w:val="both"/>
        <w:rPr>
          <w:rFonts w:ascii="Arial Narrow" w:hAnsi="Arial Narrow" w:cs="Arial"/>
          <w:sz w:val="26"/>
          <w:szCs w:val="26"/>
          <w:highlight w:val="yellow"/>
        </w:rPr>
      </w:pPr>
    </w:p>
    <w:p w14:paraId="7E6C5438" w14:textId="77777777" w:rsidR="00A80959" w:rsidRPr="001C7999" w:rsidRDefault="00A80959">
      <w:pPr>
        <w:pStyle w:val="PargrafodaLista"/>
        <w:numPr>
          <w:ilvl w:val="0"/>
          <w:numId w:val="36"/>
        </w:numPr>
        <w:tabs>
          <w:tab w:val="left" w:pos="426"/>
        </w:tabs>
        <w:spacing w:after="0" w:line="240" w:lineRule="auto"/>
        <w:ind w:left="0" w:firstLine="0"/>
        <w:jc w:val="both"/>
        <w:rPr>
          <w:rFonts w:ascii="Arial Narrow" w:hAnsi="Arial Narrow" w:cs="Arial"/>
          <w:b/>
          <w:bCs/>
          <w:sz w:val="26"/>
          <w:szCs w:val="26"/>
        </w:rPr>
      </w:pPr>
      <w:r w:rsidRPr="001C7999">
        <w:rPr>
          <w:rFonts w:ascii="Arial Narrow" w:hAnsi="Arial Narrow" w:cs="Arial"/>
          <w:b/>
          <w:bCs/>
          <w:sz w:val="26"/>
          <w:szCs w:val="26"/>
        </w:rPr>
        <w:t>Estimativa do valor da contratação, acompanhada dos preços unitários referenciais, das memórias de cálculo e dos documentos que lhe dão suporte, com os parâmetros utilizados para a obtenção dos preços e para os respectivos cálculos, salvo se adotado orçamento com caráter sigiloso que devem constar de documento separado e classificado (Artigo 15, IX, Resolução nº 013/2024)</w:t>
      </w:r>
    </w:p>
    <w:p w14:paraId="1CE7EEB1" w14:textId="77777777" w:rsidR="00A80959" w:rsidRPr="001C7999" w:rsidRDefault="00A80959" w:rsidP="00A80959">
      <w:pPr>
        <w:tabs>
          <w:tab w:val="left" w:pos="426"/>
        </w:tabs>
        <w:spacing w:after="0" w:line="240" w:lineRule="auto"/>
        <w:jc w:val="both"/>
        <w:rPr>
          <w:rFonts w:ascii="Arial Narrow" w:hAnsi="Arial Narrow" w:cs="Arial"/>
          <w:sz w:val="26"/>
          <w:szCs w:val="26"/>
        </w:rPr>
      </w:pPr>
    </w:p>
    <w:p w14:paraId="08BCCA01" w14:textId="77777777" w:rsidR="00A80959" w:rsidRPr="001C7999" w:rsidRDefault="00A80959">
      <w:pPr>
        <w:pStyle w:val="PargrafodaLista"/>
        <w:numPr>
          <w:ilvl w:val="1"/>
          <w:numId w:val="36"/>
        </w:numPr>
        <w:tabs>
          <w:tab w:val="left" w:pos="567"/>
        </w:tabs>
        <w:spacing w:after="0" w:line="240" w:lineRule="auto"/>
        <w:ind w:left="0" w:firstLine="0"/>
        <w:jc w:val="both"/>
        <w:rPr>
          <w:rFonts w:ascii="Arial Narrow" w:hAnsi="Arial Narrow" w:cs="Arial"/>
          <w:sz w:val="26"/>
          <w:szCs w:val="26"/>
        </w:rPr>
      </w:pPr>
      <w:r w:rsidRPr="001C7999">
        <w:rPr>
          <w:rFonts w:ascii="Arial Narrow" w:hAnsi="Arial Narrow" w:cs="Arial"/>
          <w:sz w:val="26"/>
          <w:szCs w:val="26"/>
        </w:rPr>
        <w:t>A estimativa do valor da contratação foi elaborada com fundamento no art. 23 da Lei Federal nº 14.133/2021, mediante pesquisa de preços realizada junto ao mercado e em contratações similares da Administração Pública, considerando a prestação de Serviço Móvel Pessoal (SMP), em regime pós-pago, com fornecimento de linhas móveis corporativas, pacote de dados, serviços de voz, mensagens e aparelhos celulares em comodato.</w:t>
      </w:r>
    </w:p>
    <w:p w14:paraId="4D9E49B3" w14:textId="77777777" w:rsidR="00A80959" w:rsidRPr="001C7999" w:rsidRDefault="00A80959" w:rsidP="00A80959">
      <w:pPr>
        <w:pStyle w:val="PargrafodaLista"/>
        <w:tabs>
          <w:tab w:val="left" w:pos="567"/>
        </w:tabs>
        <w:spacing w:after="0" w:line="240" w:lineRule="auto"/>
        <w:ind w:left="0"/>
        <w:jc w:val="both"/>
        <w:rPr>
          <w:rFonts w:ascii="Arial Narrow" w:hAnsi="Arial Narrow" w:cs="Arial"/>
          <w:sz w:val="26"/>
          <w:szCs w:val="26"/>
        </w:rPr>
      </w:pPr>
    </w:p>
    <w:p w14:paraId="4C7E40DA" w14:textId="77777777" w:rsidR="00A80959" w:rsidRPr="001C7999" w:rsidRDefault="00A80959">
      <w:pPr>
        <w:pStyle w:val="PargrafodaLista"/>
        <w:numPr>
          <w:ilvl w:val="1"/>
          <w:numId w:val="36"/>
        </w:numPr>
        <w:tabs>
          <w:tab w:val="left" w:pos="567"/>
        </w:tabs>
        <w:spacing w:after="0" w:line="240" w:lineRule="auto"/>
        <w:ind w:left="0" w:firstLine="0"/>
        <w:jc w:val="both"/>
        <w:rPr>
          <w:rFonts w:ascii="Arial Narrow" w:hAnsi="Arial Narrow" w:cs="Arial"/>
          <w:sz w:val="26"/>
          <w:szCs w:val="26"/>
        </w:rPr>
      </w:pPr>
      <w:r w:rsidRPr="001C7999">
        <w:rPr>
          <w:rFonts w:ascii="Arial Narrow" w:hAnsi="Arial Narrow" w:cs="Arial"/>
          <w:sz w:val="26"/>
          <w:szCs w:val="26"/>
        </w:rPr>
        <w:t>Nos valores estimados encontram-se incluídos todos os custos necessários à perfeita execução do objeto, compreendendo fornecimento de linhas móveis, chips, habilitação, ativação, pacote de dados, serviços de voz, mensagens, aparelhos celulares em comodato, manutenção, substituição de equipamentos defeituosos, suporte técnico, tributos, encargos trabalhistas, previdenciários, fiscais, comerciais e demais despesas diretas e indiretas incidentes sobre a execução contratual.</w:t>
      </w:r>
    </w:p>
    <w:p w14:paraId="228AC975" w14:textId="77777777" w:rsidR="00A80959" w:rsidRPr="001C7999" w:rsidRDefault="00A80959" w:rsidP="00A80959">
      <w:pPr>
        <w:pStyle w:val="PargrafodaLista"/>
        <w:rPr>
          <w:rFonts w:ascii="Arial Narrow" w:hAnsi="Arial Narrow" w:cs="Arial"/>
          <w:sz w:val="26"/>
          <w:szCs w:val="26"/>
        </w:rPr>
      </w:pPr>
    </w:p>
    <w:p w14:paraId="415F5450" w14:textId="3E73B2E1" w:rsidR="00A80959" w:rsidRPr="001C7999" w:rsidRDefault="00883EB1">
      <w:pPr>
        <w:pStyle w:val="PargrafodaLista"/>
        <w:numPr>
          <w:ilvl w:val="1"/>
          <w:numId w:val="36"/>
        </w:numPr>
        <w:tabs>
          <w:tab w:val="left" w:pos="567"/>
        </w:tabs>
        <w:spacing w:after="0" w:line="240" w:lineRule="auto"/>
        <w:ind w:left="0" w:firstLine="0"/>
        <w:jc w:val="both"/>
        <w:rPr>
          <w:rFonts w:ascii="Arial Narrow" w:hAnsi="Arial Narrow" w:cs="Arial"/>
          <w:color w:val="000000" w:themeColor="text1"/>
          <w:sz w:val="26"/>
          <w:szCs w:val="26"/>
        </w:rPr>
      </w:pPr>
      <w:r w:rsidRPr="001C7999">
        <w:rPr>
          <w:rFonts w:ascii="Arial Narrow" w:hAnsi="Arial Narrow" w:cs="Arial"/>
          <w:color w:val="000000" w:themeColor="text1"/>
          <w:sz w:val="26"/>
          <w:szCs w:val="26"/>
        </w:rPr>
        <w:t xml:space="preserve">A estimativa do valor da contratação encontra-se demonstrada na tabela abaixo, elaborada a partir da pesquisa de preços realizada nos termos do art. 23 da Lei Federal nº 14.133/2021, </w:t>
      </w:r>
      <w:r w:rsidRPr="001C7999">
        <w:rPr>
          <w:rFonts w:ascii="Arial Narrow" w:hAnsi="Arial Narrow" w:cs="Arial"/>
          <w:color w:val="000000" w:themeColor="text1"/>
          <w:sz w:val="26"/>
          <w:szCs w:val="26"/>
        </w:rPr>
        <w:lastRenderedPageBreak/>
        <w:t>contemplando os valores unitários, mensais, anuais e o valor global estimado para todo o período de vigência contratual.</w:t>
      </w:r>
    </w:p>
    <w:p w14:paraId="01324D7E" w14:textId="77777777" w:rsidR="00A80959" w:rsidRPr="001C7999" w:rsidRDefault="00A80959" w:rsidP="00A80959">
      <w:pPr>
        <w:pStyle w:val="PargrafodaLista"/>
        <w:tabs>
          <w:tab w:val="left" w:pos="567"/>
        </w:tabs>
        <w:spacing w:after="0" w:line="240" w:lineRule="auto"/>
        <w:ind w:left="0"/>
        <w:jc w:val="both"/>
        <w:rPr>
          <w:rFonts w:ascii="Arial Narrow" w:hAnsi="Arial Narrow" w:cs="Arial"/>
          <w:sz w:val="26"/>
          <w:szCs w:val="26"/>
          <w:highlight w:val="yellow"/>
        </w:rPr>
      </w:pPr>
    </w:p>
    <w:tbl>
      <w:tblPr>
        <w:tblStyle w:val="Tabelacomgrade"/>
        <w:tblW w:w="8930" w:type="dxa"/>
        <w:tblInd w:w="137" w:type="dxa"/>
        <w:tblLook w:val="04A0" w:firstRow="1" w:lastRow="0" w:firstColumn="1" w:lastColumn="0" w:noHBand="0" w:noVBand="1"/>
      </w:tblPr>
      <w:tblGrid>
        <w:gridCol w:w="393"/>
        <w:gridCol w:w="4006"/>
        <w:gridCol w:w="455"/>
        <w:gridCol w:w="843"/>
        <w:gridCol w:w="982"/>
        <w:gridCol w:w="1122"/>
        <w:gridCol w:w="1129"/>
      </w:tblGrid>
      <w:tr w:rsidR="000C144E" w:rsidRPr="001C7999" w14:paraId="2729137E" w14:textId="77777777" w:rsidTr="008F677F">
        <w:tc>
          <w:tcPr>
            <w:tcW w:w="394" w:type="dxa"/>
            <w:shd w:val="clear" w:color="auto" w:fill="D9D9D9" w:themeFill="background1" w:themeFillShade="D9"/>
          </w:tcPr>
          <w:p w14:paraId="22BAFC49" w14:textId="77777777" w:rsidR="000C144E" w:rsidRPr="001C7999" w:rsidRDefault="000C144E" w:rsidP="008F677F">
            <w:pPr>
              <w:jc w:val="both"/>
              <w:rPr>
                <w:rFonts w:ascii="Arial Narrow" w:eastAsia="Times New Roman" w:hAnsi="Arial Narrow" w:cs="Arial"/>
                <w:color w:val="000000"/>
                <w:sz w:val="18"/>
                <w:szCs w:val="18"/>
                <w:lang w:eastAsia="pt-BR"/>
              </w:rPr>
            </w:pPr>
            <w:r w:rsidRPr="001C7999">
              <w:rPr>
                <w:rFonts w:ascii="Arial Narrow" w:eastAsia="Times New Roman" w:hAnsi="Arial Narrow" w:cs="Arial"/>
                <w:color w:val="000000"/>
                <w:sz w:val="18"/>
                <w:szCs w:val="18"/>
                <w:lang w:eastAsia="pt-BR"/>
              </w:rPr>
              <w:t>Nº</w:t>
            </w:r>
          </w:p>
        </w:tc>
        <w:tc>
          <w:tcPr>
            <w:tcW w:w="4142" w:type="dxa"/>
            <w:shd w:val="clear" w:color="auto" w:fill="D9D9D9" w:themeFill="background1" w:themeFillShade="D9"/>
          </w:tcPr>
          <w:p w14:paraId="7A6D48B8" w14:textId="77777777" w:rsidR="000C144E" w:rsidRPr="001C7999" w:rsidRDefault="000C144E" w:rsidP="008F677F">
            <w:pPr>
              <w:jc w:val="both"/>
              <w:rPr>
                <w:rFonts w:ascii="Arial Narrow" w:eastAsia="Times New Roman" w:hAnsi="Arial Narrow" w:cs="Arial"/>
                <w:color w:val="000000"/>
                <w:sz w:val="18"/>
                <w:szCs w:val="18"/>
                <w:lang w:eastAsia="pt-BR"/>
              </w:rPr>
            </w:pPr>
            <w:r w:rsidRPr="001C7999">
              <w:rPr>
                <w:rFonts w:ascii="Arial Narrow" w:eastAsia="Times New Roman" w:hAnsi="Arial Narrow" w:cs="Arial"/>
                <w:color w:val="000000"/>
                <w:sz w:val="18"/>
                <w:szCs w:val="18"/>
                <w:lang w:eastAsia="pt-BR"/>
              </w:rPr>
              <w:t>Descrição</w:t>
            </w:r>
          </w:p>
        </w:tc>
        <w:tc>
          <w:tcPr>
            <w:tcW w:w="284" w:type="dxa"/>
            <w:shd w:val="clear" w:color="auto" w:fill="D9D9D9" w:themeFill="background1" w:themeFillShade="D9"/>
          </w:tcPr>
          <w:p w14:paraId="4D8BB0A1" w14:textId="77777777" w:rsidR="000C144E" w:rsidRPr="001C7999" w:rsidRDefault="000C144E" w:rsidP="008F677F">
            <w:pPr>
              <w:jc w:val="both"/>
              <w:rPr>
                <w:rFonts w:ascii="Arial Narrow" w:eastAsia="Times New Roman" w:hAnsi="Arial Narrow" w:cs="Arial"/>
                <w:color w:val="000000"/>
                <w:sz w:val="18"/>
                <w:szCs w:val="18"/>
                <w:lang w:eastAsia="pt-BR"/>
              </w:rPr>
            </w:pPr>
            <w:r w:rsidRPr="001C7999">
              <w:rPr>
                <w:rFonts w:ascii="Arial Narrow" w:eastAsia="Times New Roman" w:hAnsi="Arial Narrow" w:cs="Arial"/>
                <w:color w:val="000000"/>
                <w:sz w:val="18"/>
                <w:szCs w:val="18"/>
                <w:lang w:eastAsia="pt-BR"/>
              </w:rPr>
              <w:t xml:space="preserve">Qnt  </w:t>
            </w:r>
          </w:p>
        </w:tc>
        <w:tc>
          <w:tcPr>
            <w:tcW w:w="850" w:type="dxa"/>
            <w:shd w:val="clear" w:color="auto" w:fill="D9D9D9" w:themeFill="background1" w:themeFillShade="D9"/>
          </w:tcPr>
          <w:p w14:paraId="0303FF03" w14:textId="77777777" w:rsidR="000C144E" w:rsidRPr="001C7999" w:rsidRDefault="000C144E" w:rsidP="008F677F">
            <w:pPr>
              <w:jc w:val="both"/>
              <w:rPr>
                <w:rFonts w:ascii="Arial Narrow" w:eastAsia="Times New Roman" w:hAnsi="Arial Narrow" w:cs="Arial"/>
                <w:color w:val="000000"/>
                <w:sz w:val="18"/>
                <w:szCs w:val="18"/>
                <w:lang w:eastAsia="pt-BR"/>
              </w:rPr>
            </w:pPr>
            <w:r w:rsidRPr="001C7999">
              <w:rPr>
                <w:rFonts w:ascii="Arial Narrow" w:eastAsia="Times New Roman" w:hAnsi="Arial Narrow" w:cs="Arial"/>
                <w:color w:val="000000"/>
                <w:sz w:val="18"/>
                <w:szCs w:val="18"/>
                <w:lang w:eastAsia="pt-BR"/>
              </w:rPr>
              <w:t>Vlr unitário mensal</w:t>
            </w:r>
          </w:p>
        </w:tc>
        <w:tc>
          <w:tcPr>
            <w:tcW w:w="992" w:type="dxa"/>
            <w:shd w:val="clear" w:color="auto" w:fill="D9D9D9" w:themeFill="background1" w:themeFillShade="D9"/>
          </w:tcPr>
          <w:p w14:paraId="4B5AC67E" w14:textId="77777777" w:rsidR="000C144E" w:rsidRPr="001C7999" w:rsidRDefault="000C144E" w:rsidP="008F677F">
            <w:pPr>
              <w:jc w:val="both"/>
              <w:rPr>
                <w:rFonts w:ascii="Arial Narrow" w:eastAsia="Times New Roman" w:hAnsi="Arial Narrow" w:cs="Arial"/>
                <w:color w:val="000000"/>
                <w:sz w:val="18"/>
                <w:szCs w:val="18"/>
                <w:lang w:eastAsia="pt-BR"/>
              </w:rPr>
            </w:pPr>
            <w:r w:rsidRPr="001C7999">
              <w:rPr>
                <w:rFonts w:ascii="Arial Narrow" w:eastAsia="Times New Roman" w:hAnsi="Arial Narrow" w:cs="Arial"/>
                <w:color w:val="000000"/>
                <w:sz w:val="18"/>
                <w:szCs w:val="18"/>
                <w:lang w:eastAsia="pt-BR"/>
              </w:rPr>
              <w:t>Vlr mensal total</w:t>
            </w:r>
          </w:p>
        </w:tc>
        <w:tc>
          <w:tcPr>
            <w:tcW w:w="1135" w:type="dxa"/>
            <w:shd w:val="clear" w:color="auto" w:fill="D9D9D9" w:themeFill="background1" w:themeFillShade="D9"/>
          </w:tcPr>
          <w:p w14:paraId="747DB6A6" w14:textId="77777777" w:rsidR="000C144E" w:rsidRPr="001C7999" w:rsidRDefault="000C144E" w:rsidP="008F677F">
            <w:pPr>
              <w:jc w:val="both"/>
              <w:rPr>
                <w:rFonts w:ascii="Arial Narrow" w:eastAsia="Times New Roman" w:hAnsi="Arial Narrow" w:cs="Arial"/>
                <w:color w:val="000000"/>
                <w:sz w:val="18"/>
                <w:szCs w:val="18"/>
                <w:lang w:eastAsia="pt-BR"/>
              </w:rPr>
            </w:pPr>
            <w:r w:rsidRPr="001C7999">
              <w:rPr>
                <w:rFonts w:ascii="Arial Narrow" w:eastAsia="Times New Roman" w:hAnsi="Arial Narrow" w:cs="Arial"/>
                <w:color w:val="000000"/>
                <w:sz w:val="18"/>
                <w:szCs w:val="18"/>
                <w:lang w:eastAsia="pt-BR"/>
              </w:rPr>
              <w:t>Vlr anual total (R$)</w:t>
            </w:r>
          </w:p>
        </w:tc>
        <w:tc>
          <w:tcPr>
            <w:tcW w:w="1133" w:type="dxa"/>
            <w:shd w:val="clear" w:color="auto" w:fill="D9D9D9" w:themeFill="background1" w:themeFillShade="D9"/>
          </w:tcPr>
          <w:p w14:paraId="15D4FE36" w14:textId="77777777" w:rsidR="000C144E" w:rsidRPr="001C7999" w:rsidRDefault="000C144E" w:rsidP="008F677F">
            <w:pPr>
              <w:jc w:val="both"/>
              <w:rPr>
                <w:rFonts w:ascii="Arial Narrow" w:eastAsia="Times New Roman" w:hAnsi="Arial Narrow" w:cs="Arial"/>
                <w:color w:val="000000"/>
                <w:sz w:val="18"/>
                <w:szCs w:val="18"/>
                <w:lang w:eastAsia="pt-BR"/>
              </w:rPr>
            </w:pPr>
            <w:r w:rsidRPr="001C7999">
              <w:rPr>
                <w:rFonts w:ascii="Arial Narrow" w:eastAsia="Times New Roman" w:hAnsi="Arial Narrow" w:cs="Arial"/>
                <w:color w:val="000000"/>
                <w:sz w:val="18"/>
                <w:szCs w:val="18"/>
                <w:lang w:eastAsia="pt-BR"/>
              </w:rPr>
              <w:t>Valor global (60 meses)</w:t>
            </w:r>
          </w:p>
        </w:tc>
      </w:tr>
      <w:tr w:rsidR="000C144E" w:rsidRPr="001C7999" w14:paraId="62AB80B2" w14:textId="77777777" w:rsidTr="008F677F">
        <w:tc>
          <w:tcPr>
            <w:tcW w:w="394" w:type="dxa"/>
            <w:vAlign w:val="center"/>
          </w:tcPr>
          <w:p w14:paraId="6DDD9340" w14:textId="77777777" w:rsidR="000C144E" w:rsidRPr="001C7999" w:rsidRDefault="000C144E" w:rsidP="008F677F">
            <w:pPr>
              <w:jc w:val="both"/>
              <w:rPr>
                <w:rFonts w:ascii="Arial Narrow" w:eastAsia="Times New Roman" w:hAnsi="Arial Narrow" w:cs="Arial"/>
                <w:color w:val="000000"/>
                <w:sz w:val="18"/>
                <w:szCs w:val="18"/>
                <w:lang w:eastAsia="pt-BR"/>
              </w:rPr>
            </w:pPr>
            <w:r w:rsidRPr="001C7999">
              <w:rPr>
                <w:rFonts w:ascii="Arial Narrow" w:eastAsia="Times New Roman" w:hAnsi="Arial Narrow" w:cs="Arial"/>
                <w:color w:val="000000"/>
                <w:sz w:val="18"/>
                <w:szCs w:val="18"/>
                <w:lang w:eastAsia="pt-BR"/>
              </w:rPr>
              <w:t>01</w:t>
            </w:r>
          </w:p>
        </w:tc>
        <w:tc>
          <w:tcPr>
            <w:tcW w:w="4142" w:type="dxa"/>
            <w:vAlign w:val="center"/>
          </w:tcPr>
          <w:p w14:paraId="6866ED37" w14:textId="77777777" w:rsidR="000C144E" w:rsidRPr="001C7999" w:rsidRDefault="000C144E" w:rsidP="008F677F">
            <w:pPr>
              <w:jc w:val="both"/>
              <w:rPr>
                <w:rFonts w:ascii="Arial Narrow" w:eastAsia="Times New Roman" w:hAnsi="Arial Narrow" w:cs="Arial"/>
                <w:color w:val="000000"/>
                <w:sz w:val="18"/>
                <w:szCs w:val="18"/>
                <w:lang w:eastAsia="pt-BR"/>
              </w:rPr>
            </w:pPr>
            <w:r w:rsidRPr="001C7999">
              <w:rPr>
                <w:rFonts w:ascii="Arial Narrow" w:hAnsi="Arial Narrow" w:cs="Arial"/>
                <w:sz w:val="18"/>
                <w:szCs w:val="18"/>
              </w:rPr>
              <w:t>Serviço de telefonia móvel corporativa (SMP), em regime pós-pago, com pacote de dados móveis de aproximadamente 30GB, serviços de voz, SMS, cobertura 5G e fornecimento de aparelho celular e chip em regime de comodato</w:t>
            </w:r>
          </w:p>
        </w:tc>
        <w:tc>
          <w:tcPr>
            <w:tcW w:w="284" w:type="dxa"/>
            <w:vAlign w:val="center"/>
          </w:tcPr>
          <w:p w14:paraId="4FA757A2" w14:textId="77777777" w:rsidR="000C144E" w:rsidRPr="001C7999" w:rsidRDefault="000C144E" w:rsidP="008F677F">
            <w:pPr>
              <w:jc w:val="both"/>
              <w:rPr>
                <w:rFonts w:ascii="Arial Narrow" w:eastAsia="Times New Roman" w:hAnsi="Arial Narrow" w:cs="Arial"/>
                <w:color w:val="000000"/>
                <w:sz w:val="18"/>
                <w:szCs w:val="18"/>
                <w:lang w:eastAsia="pt-BR"/>
              </w:rPr>
            </w:pPr>
            <w:r w:rsidRPr="001C7999">
              <w:rPr>
                <w:rFonts w:ascii="Arial Narrow" w:eastAsia="Times New Roman" w:hAnsi="Arial Narrow" w:cs="Arial"/>
                <w:color w:val="000000"/>
                <w:sz w:val="18"/>
                <w:szCs w:val="18"/>
                <w:lang w:eastAsia="pt-BR"/>
              </w:rPr>
              <w:t>7</w:t>
            </w:r>
          </w:p>
        </w:tc>
        <w:tc>
          <w:tcPr>
            <w:tcW w:w="850" w:type="dxa"/>
            <w:vAlign w:val="center"/>
          </w:tcPr>
          <w:p w14:paraId="61D9B6F8" w14:textId="77777777" w:rsidR="000C144E" w:rsidRPr="001C7999" w:rsidRDefault="000C144E" w:rsidP="008F677F">
            <w:pPr>
              <w:jc w:val="both"/>
              <w:rPr>
                <w:rFonts w:ascii="Arial Narrow" w:eastAsia="Times New Roman" w:hAnsi="Arial Narrow" w:cs="Arial"/>
                <w:color w:val="000000"/>
                <w:sz w:val="18"/>
                <w:szCs w:val="18"/>
                <w:lang w:eastAsia="pt-BR"/>
              </w:rPr>
            </w:pPr>
            <w:r w:rsidRPr="001C7999">
              <w:rPr>
                <w:rFonts w:ascii="Arial Narrow" w:eastAsia="Times New Roman" w:hAnsi="Arial Narrow" w:cs="Arial"/>
                <w:color w:val="000000"/>
                <w:sz w:val="18"/>
                <w:szCs w:val="18"/>
                <w:lang w:eastAsia="pt-BR"/>
              </w:rPr>
              <w:t>234,07</w:t>
            </w:r>
          </w:p>
        </w:tc>
        <w:tc>
          <w:tcPr>
            <w:tcW w:w="992" w:type="dxa"/>
            <w:vAlign w:val="center"/>
          </w:tcPr>
          <w:p w14:paraId="784D2F1E" w14:textId="77777777" w:rsidR="000C144E" w:rsidRPr="001C7999" w:rsidRDefault="000C144E" w:rsidP="008F677F">
            <w:pPr>
              <w:jc w:val="both"/>
              <w:rPr>
                <w:rFonts w:ascii="Arial Narrow" w:eastAsia="Times New Roman" w:hAnsi="Arial Narrow" w:cs="Arial"/>
                <w:sz w:val="18"/>
                <w:szCs w:val="18"/>
                <w:lang w:eastAsia="pt-BR"/>
              </w:rPr>
            </w:pPr>
            <w:r w:rsidRPr="001C7999">
              <w:rPr>
                <w:rFonts w:ascii="Arial Narrow" w:eastAsia="Times New Roman" w:hAnsi="Arial Narrow" w:cs="Arial"/>
                <w:sz w:val="18"/>
                <w:szCs w:val="18"/>
                <w:lang w:eastAsia="pt-BR"/>
              </w:rPr>
              <w:t>1.638,49</w:t>
            </w:r>
          </w:p>
        </w:tc>
        <w:tc>
          <w:tcPr>
            <w:tcW w:w="1135" w:type="dxa"/>
            <w:vAlign w:val="center"/>
          </w:tcPr>
          <w:p w14:paraId="441588BC" w14:textId="77777777" w:rsidR="000C144E" w:rsidRPr="001C7999" w:rsidRDefault="000C144E" w:rsidP="008F677F">
            <w:pPr>
              <w:jc w:val="right"/>
              <w:rPr>
                <w:rFonts w:ascii="Arial Narrow" w:eastAsia="Times New Roman" w:hAnsi="Arial Narrow" w:cs="Arial"/>
                <w:sz w:val="18"/>
                <w:szCs w:val="18"/>
                <w:highlight w:val="yellow"/>
                <w:lang w:eastAsia="pt-BR"/>
              </w:rPr>
            </w:pPr>
            <w:r w:rsidRPr="001C7999">
              <w:rPr>
                <w:rFonts w:ascii="Arial Narrow" w:eastAsia="Times New Roman" w:hAnsi="Arial Narrow" w:cs="Arial"/>
                <w:sz w:val="18"/>
                <w:szCs w:val="18"/>
                <w:lang w:eastAsia="pt-BR"/>
              </w:rPr>
              <w:t>19,661,88</w:t>
            </w:r>
          </w:p>
        </w:tc>
        <w:tc>
          <w:tcPr>
            <w:tcW w:w="1133" w:type="dxa"/>
            <w:vAlign w:val="center"/>
          </w:tcPr>
          <w:p w14:paraId="092B7170" w14:textId="77777777" w:rsidR="000C144E" w:rsidRPr="001C7999" w:rsidRDefault="000C144E" w:rsidP="008F677F">
            <w:pPr>
              <w:jc w:val="right"/>
              <w:rPr>
                <w:rFonts w:ascii="Arial Narrow" w:eastAsia="Times New Roman" w:hAnsi="Arial Narrow" w:cs="Arial"/>
                <w:sz w:val="18"/>
                <w:szCs w:val="18"/>
                <w:highlight w:val="yellow"/>
                <w:lang w:eastAsia="pt-BR"/>
              </w:rPr>
            </w:pPr>
            <w:r w:rsidRPr="001C7999">
              <w:rPr>
                <w:rFonts w:ascii="Arial Narrow" w:eastAsia="Times New Roman" w:hAnsi="Arial Narrow" w:cs="Arial"/>
                <w:sz w:val="18"/>
                <w:szCs w:val="18"/>
                <w:lang w:eastAsia="pt-BR"/>
              </w:rPr>
              <w:t>98.309,04</w:t>
            </w:r>
          </w:p>
        </w:tc>
      </w:tr>
      <w:tr w:rsidR="000C144E" w:rsidRPr="001C7999" w14:paraId="6FD01F5D" w14:textId="77777777" w:rsidTr="008F677F">
        <w:tc>
          <w:tcPr>
            <w:tcW w:w="6662" w:type="dxa"/>
            <w:gridSpan w:val="5"/>
            <w:vAlign w:val="center"/>
          </w:tcPr>
          <w:p w14:paraId="6875108B" w14:textId="77777777" w:rsidR="000C144E" w:rsidRPr="001C7999" w:rsidRDefault="000C144E" w:rsidP="008F677F">
            <w:pPr>
              <w:jc w:val="right"/>
              <w:rPr>
                <w:rFonts w:ascii="Arial Narrow" w:eastAsia="Times New Roman" w:hAnsi="Arial Narrow" w:cs="Arial"/>
                <w:color w:val="000000"/>
                <w:sz w:val="18"/>
                <w:szCs w:val="18"/>
                <w:lang w:eastAsia="pt-BR"/>
              </w:rPr>
            </w:pPr>
          </w:p>
        </w:tc>
        <w:tc>
          <w:tcPr>
            <w:tcW w:w="1135" w:type="dxa"/>
            <w:vAlign w:val="center"/>
          </w:tcPr>
          <w:p w14:paraId="6E088334" w14:textId="77777777" w:rsidR="000C144E" w:rsidRPr="001C7999" w:rsidRDefault="000C144E" w:rsidP="008F677F">
            <w:pPr>
              <w:jc w:val="both"/>
              <w:rPr>
                <w:rFonts w:ascii="Arial Narrow" w:eastAsia="Times New Roman" w:hAnsi="Arial Narrow" w:cs="Arial"/>
                <w:color w:val="000000"/>
                <w:sz w:val="18"/>
                <w:szCs w:val="18"/>
                <w:highlight w:val="yellow"/>
                <w:lang w:eastAsia="pt-BR"/>
              </w:rPr>
            </w:pPr>
            <w:r w:rsidRPr="001C7999">
              <w:rPr>
                <w:rFonts w:ascii="Arial Narrow" w:eastAsia="Times New Roman" w:hAnsi="Arial Narrow" w:cs="Arial"/>
                <w:color w:val="000000"/>
                <w:sz w:val="18"/>
                <w:szCs w:val="18"/>
                <w:lang w:eastAsia="pt-BR"/>
              </w:rPr>
              <w:t xml:space="preserve">  Total (R$)</w:t>
            </w:r>
          </w:p>
        </w:tc>
        <w:tc>
          <w:tcPr>
            <w:tcW w:w="1133" w:type="dxa"/>
            <w:vAlign w:val="center"/>
          </w:tcPr>
          <w:p w14:paraId="579E5282" w14:textId="77777777" w:rsidR="000C144E" w:rsidRPr="001C7999" w:rsidRDefault="000C144E" w:rsidP="008F677F">
            <w:pPr>
              <w:jc w:val="both"/>
              <w:rPr>
                <w:rFonts w:ascii="Arial Narrow" w:eastAsia="Times New Roman" w:hAnsi="Arial Narrow" w:cs="Arial"/>
                <w:color w:val="000000"/>
                <w:sz w:val="18"/>
                <w:szCs w:val="18"/>
                <w:highlight w:val="yellow"/>
                <w:lang w:eastAsia="pt-BR"/>
              </w:rPr>
            </w:pPr>
            <w:r w:rsidRPr="001C7999">
              <w:rPr>
                <w:rFonts w:ascii="Arial Narrow" w:eastAsia="Times New Roman" w:hAnsi="Arial Narrow" w:cs="Arial"/>
                <w:sz w:val="18"/>
                <w:szCs w:val="18"/>
                <w:lang w:eastAsia="pt-BR"/>
              </w:rPr>
              <w:t>R$98.309,04</w:t>
            </w:r>
          </w:p>
        </w:tc>
      </w:tr>
    </w:tbl>
    <w:p w14:paraId="5D6A03BA" w14:textId="77777777" w:rsidR="00A80959" w:rsidRPr="001C7999" w:rsidRDefault="00A80959" w:rsidP="00A80959">
      <w:pPr>
        <w:pStyle w:val="PargrafodaLista"/>
        <w:spacing w:after="0" w:line="240" w:lineRule="auto"/>
        <w:ind w:left="0"/>
        <w:jc w:val="both"/>
        <w:rPr>
          <w:rFonts w:ascii="Arial Narrow" w:hAnsi="Arial Narrow" w:cs="Arial"/>
          <w:sz w:val="26"/>
          <w:szCs w:val="26"/>
        </w:rPr>
      </w:pPr>
    </w:p>
    <w:p w14:paraId="62772846" w14:textId="46B9D43B" w:rsidR="00A80959" w:rsidRPr="001C7999" w:rsidRDefault="00A80959">
      <w:pPr>
        <w:pStyle w:val="PargrafodaLista"/>
        <w:numPr>
          <w:ilvl w:val="1"/>
          <w:numId w:val="36"/>
        </w:numPr>
        <w:spacing w:after="0" w:line="240" w:lineRule="auto"/>
        <w:ind w:left="0" w:firstLine="0"/>
        <w:jc w:val="both"/>
        <w:rPr>
          <w:rFonts w:ascii="Arial Narrow" w:hAnsi="Arial Narrow" w:cs="Arial"/>
          <w:sz w:val="26"/>
          <w:szCs w:val="26"/>
        </w:rPr>
      </w:pPr>
      <w:r w:rsidRPr="001C7999">
        <w:rPr>
          <w:rFonts w:ascii="Arial Narrow" w:hAnsi="Arial Narrow" w:cs="Arial"/>
          <w:sz w:val="26"/>
          <w:szCs w:val="26"/>
        </w:rPr>
        <w:t>Nestes termos</w:t>
      </w:r>
      <w:r w:rsidR="00747610" w:rsidRPr="001C7999">
        <w:rPr>
          <w:rFonts w:ascii="Arial Narrow" w:hAnsi="Arial Narrow" w:cs="Arial"/>
          <w:sz w:val="26"/>
          <w:szCs w:val="26"/>
        </w:rPr>
        <w:t>,</w:t>
      </w:r>
      <w:r w:rsidRPr="001C7999">
        <w:rPr>
          <w:rFonts w:ascii="Arial Narrow" w:hAnsi="Arial Narrow" w:cs="Arial"/>
          <w:sz w:val="26"/>
          <w:szCs w:val="26"/>
        </w:rPr>
        <w:t xml:space="preserve"> </w:t>
      </w:r>
      <w:r w:rsidR="00747610" w:rsidRPr="001C7999">
        <w:rPr>
          <w:rFonts w:ascii="Arial Narrow" w:hAnsi="Arial Narrow" w:cs="Arial"/>
          <w:sz w:val="26"/>
          <w:szCs w:val="26"/>
        </w:rPr>
        <w:t xml:space="preserve">o valor mensal máximo admitido para esta contratação é de </w:t>
      </w:r>
      <w:r w:rsidR="00747610" w:rsidRPr="001C7999">
        <w:rPr>
          <w:rFonts w:ascii="Arial Narrow" w:hAnsi="Arial Narrow" w:cs="Arial"/>
          <w:b/>
          <w:bCs/>
          <w:sz w:val="26"/>
          <w:szCs w:val="26"/>
        </w:rPr>
        <w:t>R$ 1.638,49</w:t>
      </w:r>
      <w:r w:rsidR="00747610" w:rsidRPr="001C7999">
        <w:rPr>
          <w:rFonts w:ascii="Arial Narrow" w:hAnsi="Arial Narrow" w:cs="Arial"/>
          <w:sz w:val="26"/>
          <w:szCs w:val="26"/>
        </w:rPr>
        <w:t xml:space="preserve"> (um mil, seiscentos e trinta e oito reais e quarenta e nove centavos), perfazendo o valor global anual estimado de </w:t>
      </w:r>
      <w:r w:rsidR="00747610" w:rsidRPr="001C7999">
        <w:rPr>
          <w:rFonts w:ascii="Arial Narrow" w:hAnsi="Arial Narrow" w:cs="Arial"/>
          <w:b/>
          <w:bCs/>
          <w:sz w:val="26"/>
          <w:szCs w:val="26"/>
        </w:rPr>
        <w:t>R$ 19.661,88</w:t>
      </w:r>
      <w:r w:rsidR="00747610" w:rsidRPr="001C7999">
        <w:rPr>
          <w:rFonts w:ascii="Arial Narrow" w:hAnsi="Arial Narrow" w:cs="Arial"/>
          <w:sz w:val="26"/>
          <w:szCs w:val="26"/>
        </w:rPr>
        <w:t xml:space="preserve"> (dezenove mil, seiscentos e sessenta e um reais e oitenta e oito centavos). Para o período total de vigência contratual previsto de 5 (cinco) anos, o valor global máximo estimado é de </w:t>
      </w:r>
      <w:r w:rsidR="00747610" w:rsidRPr="001C7999">
        <w:rPr>
          <w:rFonts w:ascii="Arial Narrow" w:hAnsi="Arial Narrow" w:cs="Arial"/>
          <w:b/>
          <w:bCs/>
          <w:sz w:val="26"/>
          <w:szCs w:val="26"/>
        </w:rPr>
        <w:t>R$ 98.309,04</w:t>
      </w:r>
      <w:r w:rsidR="00747610" w:rsidRPr="001C7999">
        <w:rPr>
          <w:rFonts w:ascii="Arial Narrow" w:hAnsi="Arial Narrow" w:cs="Arial"/>
          <w:sz w:val="26"/>
          <w:szCs w:val="26"/>
        </w:rPr>
        <w:t xml:space="preserve"> (noventa e oito mil, trezentos e nove reais e quatro centavos).</w:t>
      </w:r>
    </w:p>
    <w:p w14:paraId="0EB2DB3A" w14:textId="77777777" w:rsidR="00747610" w:rsidRPr="001C7999" w:rsidRDefault="00747610" w:rsidP="00747610">
      <w:pPr>
        <w:pStyle w:val="PargrafodaLista"/>
        <w:spacing w:after="0" w:line="240" w:lineRule="auto"/>
        <w:ind w:left="0"/>
        <w:jc w:val="both"/>
        <w:rPr>
          <w:rFonts w:ascii="Arial Narrow" w:hAnsi="Arial Narrow" w:cs="Arial"/>
          <w:sz w:val="26"/>
          <w:szCs w:val="26"/>
          <w:highlight w:val="yellow"/>
        </w:rPr>
      </w:pPr>
    </w:p>
    <w:p w14:paraId="1050F30E" w14:textId="77777777" w:rsidR="00A80959" w:rsidRPr="001C7999" w:rsidRDefault="00A80959">
      <w:pPr>
        <w:pStyle w:val="PargrafodaLista"/>
        <w:numPr>
          <w:ilvl w:val="0"/>
          <w:numId w:val="36"/>
        </w:numPr>
        <w:tabs>
          <w:tab w:val="left" w:pos="426"/>
        </w:tabs>
        <w:spacing w:after="0" w:line="240" w:lineRule="auto"/>
        <w:ind w:left="0" w:firstLine="0"/>
        <w:jc w:val="both"/>
        <w:rPr>
          <w:rFonts w:ascii="Arial Narrow" w:hAnsi="Arial Narrow" w:cs="Arial"/>
          <w:b/>
          <w:bCs/>
          <w:sz w:val="26"/>
          <w:szCs w:val="26"/>
        </w:rPr>
      </w:pPr>
      <w:r w:rsidRPr="001C7999">
        <w:rPr>
          <w:rFonts w:ascii="Arial Narrow" w:hAnsi="Arial Narrow" w:cs="Arial"/>
          <w:b/>
          <w:bCs/>
          <w:sz w:val="26"/>
          <w:szCs w:val="26"/>
        </w:rPr>
        <w:t>Justificativa para adoção de orçamento sigiloso, se for caso (Artigo 15, XI, Resolução nº 013/2024)</w:t>
      </w:r>
    </w:p>
    <w:p w14:paraId="0C89099A" w14:textId="77777777" w:rsidR="00A80959" w:rsidRPr="001C7999" w:rsidRDefault="00A80959" w:rsidP="00A80959">
      <w:pPr>
        <w:pStyle w:val="PargrafodaLista"/>
        <w:tabs>
          <w:tab w:val="left" w:pos="426"/>
        </w:tabs>
        <w:spacing w:after="0" w:line="240" w:lineRule="auto"/>
        <w:ind w:left="0"/>
        <w:jc w:val="both"/>
        <w:rPr>
          <w:rFonts w:ascii="Arial Narrow" w:hAnsi="Arial Narrow" w:cs="Arial"/>
          <w:b/>
          <w:bCs/>
          <w:sz w:val="26"/>
          <w:szCs w:val="26"/>
        </w:rPr>
      </w:pPr>
    </w:p>
    <w:p w14:paraId="0041FE30" w14:textId="7B771F0C" w:rsidR="00A80959" w:rsidRPr="001C7999" w:rsidRDefault="002426DA">
      <w:pPr>
        <w:pStyle w:val="PargrafodaLista"/>
        <w:numPr>
          <w:ilvl w:val="1"/>
          <w:numId w:val="36"/>
        </w:numPr>
        <w:tabs>
          <w:tab w:val="left" w:pos="567"/>
        </w:tabs>
        <w:spacing w:after="0" w:line="240" w:lineRule="auto"/>
        <w:ind w:left="0" w:firstLine="0"/>
        <w:jc w:val="both"/>
        <w:rPr>
          <w:rFonts w:ascii="Arial Narrow" w:hAnsi="Arial Narrow" w:cs="Arial"/>
          <w:color w:val="000000" w:themeColor="text1"/>
          <w:sz w:val="26"/>
          <w:szCs w:val="26"/>
        </w:rPr>
      </w:pPr>
      <w:r w:rsidRPr="001C7999">
        <w:rPr>
          <w:rFonts w:ascii="Arial Narrow" w:hAnsi="Arial Narrow" w:cs="Arial"/>
          <w:color w:val="000000" w:themeColor="text1"/>
          <w:sz w:val="26"/>
          <w:szCs w:val="26"/>
        </w:rPr>
        <w:t>A Administração optou por não adotar o orçamento sigiloso nesta contratação, não se verificando, no caso concreto, justificativa para restringir a divulgação do valor estimado, o qual permanecerá acessível aos interessados, nos termos da Lei Federal nº 14.133/2021.</w:t>
      </w:r>
    </w:p>
    <w:p w14:paraId="7EC1357A" w14:textId="77777777" w:rsidR="00A80959" w:rsidRPr="001C7999" w:rsidRDefault="00A80959" w:rsidP="00A80959">
      <w:pPr>
        <w:pStyle w:val="PargrafodaLista"/>
        <w:tabs>
          <w:tab w:val="left" w:pos="567"/>
        </w:tabs>
        <w:spacing w:after="0" w:line="240" w:lineRule="auto"/>
        <w:ind w:left="0"/>
        <w:jc w:val="both"/>
        <w:rPr>
          <w:rFonts w:ascii="Arial Narrow" w:hAnsi="Arial Narrow" w:cs="Arial"/>
          <w:sz w:val="26"/>
          <w:szCs w:val="26"/>
          <w:highlight w:val="yellow"/>
        </w:rPr>
      </w:pPr>
    </w:p>
    <w:p w14:paraId="552D7272" w14:textId="77777777" w:rsidR="00A80959" w:rsidRPr="001C7999" w:rsidRDefault="00A80959">
      <w:pPr>
        <w:pStyle w:val="PargrafodaLista"/>
        <w:numPr>
          <w:ilvl w:val="0"/>
          <w:numId w:val="36"/>
        </w:numPr>
        <w:tabs>
          <w:tab w:val="left" w:pos="426"/>
        </w:tabs>
        <w:spacing w:after="0" w:line="240" w:lineRule="auto"/>
        <w:ind w:left="0" w:firstLine="0"/>
        <w:jc w:val="both"/>
        <w:rPr>
          <w:rFonts w:ascii="Arial Narrow" w:hAnsi="Arial Narrow" w:cs="Arial"/>
          <w:b/>
          <w:bCs/>
          <w:sz w:val="26"/>
          <w:szCs w:val="26"/>
        </w:rPr>
      </w:pPr>
      <w:r w:rsidRPr="001C7999">
        <w:rPr>
          <w:rFonts w:ascii="Arial Narrow" w:hAnsi="Arial Narrow" w:cs="Arial"/>
          <w:b/>
          <w:bCs/>
          <w:sz w:val="26"/>
          <w:szCs w:val="26"/>
        </w:rPr>
        <w:t>Classificação orçamentária da despesa, salvo se o processo visar à formação de registro de preços (Artigo 15, XII, Resolução nº 013/2024)</w:t>
      </w:r>
    </w:p>
    <w:p w14:paraId="4B8C61A5" w14:textId="77777777" w:rsidR="00A80959" w:rsidRPr="001C7999" w:rsidRDefault="00A80959" w:rsidP="00A80959">
      <w:pPr>
        <w:pStyle w:val="PargrafodaLista"/>
        <w:tabs>
          <w:tab w:val="left" w:pos="567"/>
        </w:tabs>
        <w:spacing w:after="0" w:line="240" w:lineRule="auto"/>
        <w:ind w:left="0"/>
        <w:jc w:val="both"/>
        <w:rPr>
          <w:rFonts w:ascii="Arial Narrow" w:hAnsi="Arial Narrow" w:cs="Arial"/>
          <w:sz w:val="26"/>
          <w:szCs w:val="26"/>
        </w:rPr>
      </w:pPr>
    </w:p>
    <w:tbl>
      <w:tblPr>
        <w:tblW w:w="906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106"/>
        <w:gridCol w:w="7961"/>
      </w:tblGrid>
      <w:tr w:rsidR="00A80959" w:rsidRPr="001C7999" w14:paraId="039BD895" w14:textId="77777777" w:rsidTr="00C40524">
        <w:tc>
          <w:tcPr>
            <w:tcW w:w="1106" w:type="dxa"/>
            <w:shd w:val="clear" w:color="auto" w:fill="D9D9D9"/>
          </w:tcPr>
          <w:p w14:paraId="638AD5CC" w14:textId="77777777" w:rsidR="00A80959" w:rsidRPr="001C7999" w:rsidRDefault="00A80959" w:rsidP="00C40524">
            <w:pPr>
              <w:tabs>
                <w:tab w:val="left" w:pos="5670"/>
              </w:tabs>
              <w:spacing w:after="0" w:line="240" w:lineRule="auto"/>
              <w:jc w:val="center"/>
              <w:rPr>
                <w:rFonts w:ascii="Arial Narrow" w:eastAsia="Arial" w:hAnsi="Arial Narrow" w:cs="Arial"/>
                <w:b/>
                <w:sz w:val="18"/>
                <w:szCs w:val="18"/>
              </w:rPr>
            </w:pPr>
            <w:r w:rsidRPr="001C7999">
              <w:rPr>
                <w:rFonts w:ascii="Arial Narrow" w:eastAsia="Arial" w:hAnsi="Arial Narrow" w:cs="Arial"/>
                <w:b/>
                <w:sz w:val="18"/>
                <w:szCs w:val="18"/>
              </w:rPr>
              <w:t>Código</w:t>
            </w:r>
          </w:p>
        </w:tc>
        <w:tc>
          <w:tcPr>
            <w:tcW w:w="7961" w:type="dxa"/>
            <w:shd w:val="clear" w:color="auto" w:fill="D9D9D9"/>
          </w:tcPr>
          <w:p w14:paraId="6038F1A9" w14:textId="77777777" w:rsidR="00A80959" w:rsidRPr="001C7999" w:rsidRDefault="00A80959" w:rsidP="00C40524">
            <w:pPr>
              <w:tabs>
                <w:tab w:val="left" w:pos="5670"/>
              </w:tabs>
              <w:spacing w:after="0" w:line="240" w:lineRule="auto"/>
              <w:jc w:val="center"/>
              <w:rPr>
                <w:rFonts w:ascii="Arial Narrow" w:eastAsia="Arial" w:hAnsi="Arial Narrow" w:cs="Arial"/>
                <w:b/>
                <w:sz w:val="18"/>
                <w:szCs w:val="18"/>
              </w:rPr>
            </w:pPr>
            <w:r w:rsidRPr="001C7999">
              <w:rPr>
                <w:rFonts w:ascii="Arial Narrow" w:eastAsia="Arial" w:hAnsi="Arial Narrow" w:cs="Arial"/>
                <w:b/>
                <w:sz w:val="18"/>
                <w:szCs w:val="18"/>
              </w:rPr>
              <w:t>Especificação</w:t>
            </w:r>
          </w:p>
        </w:tc>
      </w:tr>
      <w:tr w:rsidR="00A80959" w:rsidRPr="001C7999" w14:paraId="18E5A0E5" w14:textId="77777777" w:rsidTr="00C40524">
        <w:tc>
          <w:tcPr>
            <w:tcW w:w="1106" w:type="dxa"/>
          </w:tcPr>
          <w:p w14:paraId="0CD08D18" w14:textId="77777777" w:rsidR="00A80959" w:rsidRPr="001C7999" w:rsidRDefault="00A80959" w:rsidP="00C40524">
            <w:pPr>
              <w:tabs>
                <w:tab w:val="left" w:pos="5670"/>
              </w:tabs>
              <w:spacing w:after="0" w:line="240" w:lineRule="auto"/>
              <w:jc w:val="right"/>
              <w:rPr>
                <w:rFonts w:ascii="Arial Narrow" w:eastAsia="Arial" w:hAnsi="Arial Narrow" w:cs="Arial"/>
                <w:sz w:val="18"/>
                <w:szCs w:val="18"/>
              </w:rPr>
            </w:pPr>
            <w:r w:rsidRPr="001C7999">
              <w:rPr>
                <w:rFonts w:ascii="Arial Narrow" w:eastAsia="Arial" w:hAnsi="Arial Narrow" w:cs="Arial"/>
                <w:sz w:val="18"/>
                <w:szCs w:val="18"/>
              </w:rPr>
              <w:t>17301</w:t>
            </w:r>
          </w:p>
        </w:tc>
        <w:tc>
          <w:tcPr>
            <w:tcW w:w="7961" w:type="dxa"/>
          </w:tcPr>
          <w:p w14:paraId="37C197B4" w14:textId="77777777" w:rsidR="00A80959" w:rsidRPr="001C7999" w:rsidRDefault="00A80959" w:rsidP="00C40524">
            <w:pPr>
              <w:tabs>
                <w:tab w:val="left" w:pos="5670"/>
              </w:tabs>
              <w:spacing w:after="0" w:line="240" w:lineRule="auto"/>
              <w:jc w:val="both"/>
              <w:rPr>
                <w:rFonts w:ascii="Arial Narrow" w:eastAsia="Arial" w:hAnsi="Arial Narrow" w:cs="Arial"/>
                <w:sz w:val="18"/>
                <w:szCs w:val="18"/>
              </w:rPr>
            </w:pPr>
            <w:r w:rsidRPr="001C7999">
              <w:rPr>
                <w:rFonts w:ascii="Arial Narrow" w:eastAsia="Arial" w:hAnsi="Arial Narrow" w:cs="Arial"/>
                <w:sz w:val="18"/>
                <w:szCs w:val="18"/>
              </w:rPr>
              <w:t xml:space="preserve">Instituto de Previdência Social do Município do Paulista – Plano Financeiro  </w:t>
            </w:r>
          </w:p>
        </w:tc>
      </w:tr>
      <w:tr w:rsidR="00A80959" w:rsidRPr="001C7999" w14:paraId="5658F6A9" w14:textId="77777777" w:rsidTr="00C40524">
        <w:tc>
          <w:tcPr>
            <w:tcW w:w="1106" w:type="dxa"/>
          </w:tcPr>
          <w:p w14:paraId="3C5A3620" w14:textId="77777777" w:rsidR="00A80959" w:rsidRPr="001C7999" w:rsidRDefault="00A80959" w:rsidP="00C40524">
            <w:pPr>
              <w:tabs>
                <w:tab w:val="left" w:pos="5670"/>
              </w:tabs>
              <w:spacing w:after="0" w:line="240" w:lineRule="auto"/>
              <w:jc w:val="right"/>
              <w:rPr>
                <w:rFonts w:ascii="Arial Narrow" w:eastAsia="Arial" w:hAnsi="Arial Narrow" w:cs="Arial"/>
                <w:sz w:val="18"/>
                <w:szCs w:val="18"/>
              </w:rPr>
            </w:pPr>
            <w:r w:rsidRPr="001C7999">
              <w:rPr>
                <w:rFonts w:ascii="Arial Narrow" w:eastAsia="Arial" w:hAnsi="Arial Narrow" w:cs="Arial"/>
                <w:sz w:val="18"/>
                <w:szCs w:val="18"/>
              </w:rPr>
              <w:t>09</w:t>
            </w:r>
          </w:p>
        </w:tc>
        <w:tc>
          <w:tcPr>
            <w:tcW w:w="7961" w:type="dxa"/>
          </w:tcPr>
          <w:p w14:paraId="6BDB47A8" w14:textId="77777777" w:rsidR="00A80959" w:rsidRPr="001C7999" w:rsidRDefault="00A80959" w:rsidP="00C40524">
            <w:pPr>
              <w:tabs>
                <w:tab w:val="left" w:pos="5670"/>
              </w:tabs>
              <w:spacing w:after="0" w:line="240" w:lineRule="auto"/>
              <w:jc w:val="both"/>
              <w:rPr>
                <w:rFonts w:ascii="Arial Narrow" w:eastAsia="Arial" w:hAnsi="Arial Narrow" w:cs="Arial"/>
                <w:sz w:val="18"/>
                <w:szCs w:val="18"/>
              </w:rPr>
            </w:pPr>
            <w:r w:rsidRPr="001C7999">
              <w:rPr>
                <w:rFonts w:ascii="Arial Narrow" w:eastAsia="Arial" w:hAnsi="Arial Narrow" w:cs="Arial"/>
                <w:sz w:val="18"/>
                <w:szCs w:val="18"/>
              </w:rPr>
              <w:t>Previdência Social</w:t>
            </w:r>
          </w:p>
        </w:tc>
      </w:tr>
      <w:tr w:rsidR="00A80959" w:rsidRPr="001C7999" w14:paraId="0897344D" w14:textId="77777777" w:rsidTr="00C40524">
        <w:tc>
          <w:tcPr>
            <w:tcW w:w="1106" w:type="dxa"/>
          </w:tcPr>
          <w:p w14:paraId="2DFB8A56" w14:textId="77777777" w:rsidR="00A80959" w:rsidRPr="001C7999" w:rsidRDefault="00A80959" w:rsidP="00C40524">
            <w:pPr>
              <w:tabs>
                <w:tab w:val="left" w:pos="5670"/>
              </w:tabs>
              <w:spacing w:after="0" w:line="240" w:lineRule="auto"/>
              <w:jc w:val="right"/>
              <w:rPr>
                <w:rFonts w:ascii="Arial Narrow" w:eastAsia="Arial" w:hAnsi="Arial Narrow" w:cs="Arial"/>
                <w:sz w:val="18"/>
                <w:szCs w:val="18"/>
              </w:rPr>
            </w:pPr>
            <w:r w:rsidRPr="001C7999">
              <w:rPr>
                <w:rFonts w:ascii="Arial Narrow" w:eastAsia="Arial" w:hAnsi="Arial Narrow" w:cs="Arial"/>
                <w:sz w:val="18"/>
                <w:szCs w:val="18"/>
              </w:rPr>
              <w:t>122</w:t>
            </w:r>
          </w:p>
        </w:tc>
        <w:tc>
          <w:tcPr>
            <w:tcW w:w="7961" w:type="dxa"/>
          </w:tcPr>
          <w:p w14:paraId="25F6D006" w14:textId="77777777" w:rsidR="00A80959" w:rsidRPr="001C7999" w:rsidRDefault="00A80959" w:rsidP="00C40524">
            <w:pPr>
              <w:tabs>
                <w:tab w:val="left" w:pos="5670"/>
              </w:tabs>
              <w:spacing w:after="0" w:line="240" w:lineRule="auto"/>
              <w:jc w:val="both"/>
              <w:rPr>
                <w:rFonts w:ascii="Arial Narrow" w:eastAsia="Arial" w:hAnsi="Arial Narrow" w:cs="Arial"/>
                <w:sz w:val="18"/>
                <w:szCs w:val="18"/>
              </w:rPr>
            </w:pPr>
            <w:r w:rsidRPr="001C7999">
              <w:rPr>
                <w:rFonts w:ascii="Arial Narrow" w:eastAsia="Arial" w:hAnsi="Arial Narrow" w:cs="Arial"/>
                <w:sz w:val="18"/>
                <w:szCs w:val="18"/>
              </w:rPr>
              <w:t>Administração Geral</w:t>
            </w:r>
          </w:p>
        </w:tc>
      </w:tr>
      <w:tr w:rsidR="00A80959" w:rsidRPr="001C7999" w14:paraId="2378C8AD" w14:textId="77777777" w:rsidTr="00C40524">
        <w:tc>
          <w:tcPr>
            <w:tcW w:w="1106" w:type="dxa"/>
          </w:tcPr>
          <w:p w14:paraId="2BBE1157" w14:textId="77777777" w:rsidR="00A80959" w:rsidRPr="001C7999" w:rsidRDefault="00A80959" w:rsidP="00C40524">
            <w:pPr>
              <w:tabs>
                <w:tab w:val="left" w:pos="5670"/>
              </w:tabs>
              <w:spacing w:after="0" w:line="240" w:lineRule="auto"/>
              <w:jc w:val="right"/>
              <w:rPr>
                <w:rFonts w:ascii="Arial Narrow" w:eastAsia="Arial" w:hAnsi="Arial Narrow" w:cs="Arial"/>
                <w:sz w:val="18"/>
                <w:szCs w:val="18"/>
              </w:rPr>
            </w:pPr>
            <w:r w:rsidRPr="001C7999">
              <w:rPr>
                <w:rFonts w:ascii="Arial Narrow" w:eastAsia="Arial" w:hAnsi="Arial Narrow" w:cs="Arial"/>
                <w:sz w:val="18"/>
                <w:szCs w:val="18"/>
              </w:rPr>
              <w:t>4601</w:t>
            </w:r>
          </w:p>
        </w:tc>
        <w:tc>
          <w:tcPr>
            <w:tcW w:w="7961" w:type="dxa"/>
          </w:tcPr>
          <w:p w14:paraId="35AC0641" w14:textId="77777777" w:rsidR="00A80959" w:rsidRPr="001C7999" w:rsidRDefault="00A80959" w:rsidP="00C40524">
            <w:pPr>
              <w:tabs>
                <w:tab w:val="left" w:pos="5670"/>
              </w:tabs>
              <w:spacing w:after="0" w:line="240" w:lineRule="auto"/>
              <w:jc w:val="both"/>
              <w:rPr>
                <w:rFonts w:ascii="Arial Narrow" w:eastAsia="Arial" w:hAnsi="Arial Narrow" w:cs="Arial"/>
                <w:sz w:val="18"/>
                <w:szCs w:val="18"/>
              </w:rPr>
            </w:pPr>
            <w:r w:rsidRPr="001C7999">
              <w:rPr>
                <w:rFonts w:ascii="Arial Narrow" w:eastAsia="Arial" w:hAnsi="Arial Narrow" w:cs="Arial"/>
                <w:sz w:val="18"/>
                <w:szCs w:val="18"/>
              </w:rPr>
              <w:t>Gestão das Ações do Instituto de Previdência – PREVIPAULISTA</w:t>
            </w:r>
          </w:p>
        </w:tc>
      </w:tr>
      <w:tr w:rsidR="00A80959" w:rsidRPr="001C7999" w14:paraId="1E392F96" w14:textId="77777777" w:rsidTr="00C40524">
        <w:tc>
          <w:tcPr>
            <w:tcW w:w="1106" w:type="dxa"/>
          </w:tcPr>
          <w:p w14:paraId="6BB75F40" w14:textId="77777777" w:rsidR="00A80959" w:rsidRPr="001C7999" w:rsidRDefault="00A80959" w:rsidP="00C40524">
            <w:pPr>
              <w:tabs>
                <w:tab w:val="left" w:pos="5670"/>
              </w:tabs>
              <w:spacing w:after="0" w:line="240" w:lineRule="auto"/>
              <w:jc w:val="right"/>
              <w:rPr>
                <w:rFonts w:ascii="Arial Narrow" w:eastAsia="Arial" w:hAnsi="Arial Narrow" w:cs="Arial"/>
                <w:sz w:val="18"/>
                <w:szCs w:val="18"/>
              </w:rPr>
            </w:pPr>
            <w:r w:rsidRPr="001C7999">
              <w:rPr>
                <w:rFonts w:ascii="Arial Narrow" w:eastAsia="Arial" w:hAnsi="Arial Narrow" w:cs="Arial"/>
                <w:sz w:val="18"/>
                <w:szCs w:val="18"/>
              </w:rPr>
              <w:t>8501</w:t>
            </w:r>
          </w:p>
        </w:tc>
        <w:tc>
          <w:tcPr>
            <w:tcW w:w="7961" w:type="dxa"/>
          </w:tcPr>
          <w:p w14:paraId="74CE023F" w14:textId="77777777" w:rsidR="00A80959" w:rsidRPr="001C7999" w:rsidRDefault="00A80959" w:rsidP="00C40524">
            <w:pPr>
              <w:tabs>
                <w:tab w:val="left" w:pos="5670"/>
              </w:tabs>
              <w:spacing w:after="0" w:line="240" w:lineRule="auto"/>
              <w:jc w:val="both"/>
              <w:rPr>
                <w:rFonts w:ascii="Arial Narrow" w:eastAsia="Arial" w:hAnsi="Arial Narrow" w:cs="Arial"/>
                <w:sz w:val="18"/>
                <w:szCs w:val="18"/>
              </w:rPr>
            </w:pPr>
            <w:r w:rsidRPr="001C7999">
              <w:rPr>
                <w:rFonts w:ascii="Arial Narrow" w:eastAsia="Arial" w:hAnsi="Arial Narrow" w:cs="Arial"/>
                <w:sz w:val="18"/>
                <w:szCs w:val="18"/>
              </w:rPr>
              <w:t>Direção e Gestão Adm. das Ações do Instituto do PREVIPAULISTA – Fundo Financeiro</w:t>
            </w:r>
          </w:p>
        </w:tc>
      </w:tr>
      <w:tr w:rsidR="00A80959" w:rsidRPr="001C7999" w14:paraId="6313411B" w14:textId="77777777" w:rsidTr="00C40524">
        <w:tc>
          <w:tcPr>
            <w:tcW w:w="1106" w:type="dxa"/>
          </w:tcPr>
          <w:p w14:paraId="12E35B59" w14:textId="77777777" w:rsidR="00A80959" w:rsidRPr="001C7999" w:rsidRDefault="00A80959" w:rsidP="00C40524">
            <w:pPr>
              <w:tabs>
                <w:tab w:val="left" w:pos="5670"/>
              </w:tabs>
              <w:spacing w:after="0" w:line="240" w:lineRule="auto"/>
              <w:jc w:val="right"/>
              <w:rPr>
                <w:rFonts w:ascii="Arial Narrow" w:eastAsia="Arial" w:hAnsi="Arial Narrow" w:cs="Arial"/>
                <w:sz w:val="18"/>
                <w:szCs w:val="18"/>
              </w:rPr>
            </w:pPr>
            <w:r w:rsidRPr="001C7999">
              <w:rPr>
                <w:rFonts w:ascii="Arial Narrow" w:eastAsia="Arial" w:hAnsi="Arial Narrow" w:cs="Arial"/>
                <w:sz w:val="18"/>
                <w:szCs w:val="18"/>
              </w:rPr>
              <w:t>339040</w:t>
            </w:r>
          </w:p>
        </w:tc>
        <w:tc>
          <w:tcPr>
            <w:tcW w:w="7961" w:type="dxa"/>
          </w:tcPr>
          <w:p w14:paraId="37340E3E" w14:textId="77777777" w:rsidR="00A80959" w:rsidRPr="001C7999" w:rsidRDefault="00A80959" w:rsidP="00C40524">
            <w:pPr>
              <w:tabs>
                <w:tab w:val="left" w:pos="5670"/>
              </w:tabs>
              <w:spacing w:after="0" w:line="240" w:lineRule="auto"/>
              <w:jc w:val="both"/>
              <w:rPr>
                <w:rFonts w:ascii="Arial Narrow" w:eastAsia="Arial" w:hAnsi="Arial Narrow" w:cs="Arial"/>
                <w:sz w:val="18"/>
                <w:szCs w:val="18"/>
              </w:rPr>
            </w:pPr>
            <w:r w:rsidRPr="001C7999">
              <w:rPr>
                <w:rFonts w:ascii="Arial Narrow" w:eastAsia="Arial" w:hAnsi="Arial Narrow" w:cs="Arial"/>
                <w:sz w:val="18"/>
                <w:szCs w:val="18"/>
              </w:rPr>
              <w:t>Serviço de tecnologia da informação e comunicação</w:t>
            </w:r>
          </w:p>
        </w:tc>
      </w:tr>
      <w:tr w:rsidR="00A80959" w:rsidRPr="001C7999" w14:paraId="6AA139BD" w14:textId="77777777" w:rsidTr="00C40524">
        <w:tc>
          <w:tcPr>
            <w:tcW w:w="1106" w:type="dxa"/>
          </w:tcPr>
          <w:p w14:paraId="74B587D1" w14:textId="77777777" w:rsidR="00A80959" w:rsidRPr="001C7999" w:rsidRDefault="00A80959" w:rsidP="00C40524">
            <w:pPr>
              <w:tabs>
                <w:tab w:val="left" w:pos="5670"/>
              </w:tabs>
              <w:spacing w:after="0" w:line="240" w:lineRule="auto"/>
              <w:jc w:val="right"/>
              <w:rPr>
                <w:rFonts w:ascii="Arial Narrow" w:eastAsia="Arial" w:hAnsi="Arial Narrow" w:cs="Arial"/>
                <w:sz w:val="18"/>
                <w:szCs w:val="18"/>
              </w:rPr>
            </w:pPr>
            <w:r w:rsidRPr="001C7999">
              <w:rPr>
                <w:rFonts w:ascii="Arial Narrow" w:eastAsia="Arial" w:hAnsi="Arial Narrow" w:cs="Arial"/>
                <w:sz w:val="18"/>
                <w:szCs w:val="18"/>
              </w:rPr>
              <w:t>18020000</w:t>
            </w:r>
          </w:p>
        </w:tc>
        <w:tc>
          <w:tcPr>
            <w:tcW w:w="7961" w:type="dxa"/>
          </w:tcPr>
          <w:p w14:paraId="7328430D" w14:textId="77777777" w:rsidR="00A80959" w:rsidRPr="001C7999" w:rsidRDefault="00A80959" w:rsidP="00C40524">
            <w:pPr>
              <w:tabs>
                <w:tab w:val="left" w:pos="5670"/>
              </w:tabs>
              <w:spacing w:after="0" w:line="240" w:lineRule="auto"/>
              <w:jc w:val="both"/>
              <w:rPr>
                <w:rFonts w:ascii="Arial Narrow" w:eastAsia="Arial" w:hAnsi="Arial Narrow" w:cs="Arial"/>
                <w:sz w:val="18"/>
                <w:szCs w:val="18"/>
              </w:rPr>
            </w:pPr>
            <w:r w:rsidRPr="001C7999">
              <w:rPr>
                <w:rFonts w:ascii="Arial Narrow" w:eastAsia="Arial" w:hAnsi="Arial Narrow" w:cs="Arial"/>
                <w:sz w:val="18"/>
                <w:szCs w:val="18"/>
              </w:rPr>
              <w:t>Recursos vinculados ao RPPS – Taxa de Administração</w:t>
            </w:r>
          </w:p>
        </w:tc>
      </w:tr>
    </w:tbl>
    <w:p w14:paraId="4630F6C7" w14:textId="77777777" w:rsidR="00A80959" w:rsidRPr="001C7999" w:rsidRDefault="00A80959" w:rsidP="00A80959">
      <w:pPr>
        <w:pStyle w:val="PargrafodaLista"/>
        <w:tabs>
          <w:tab w:val="left" w:pos="567"/>
        </w:tabs>
        <w:spacing w:after="0" w:line="240" w:lineRule="auto"/>
        <w:ind w:left="0"/>
        <w:jc w:val="both"/>
        <w:rPr>
          <w:rFonts w:ascii="Arial Narrow" w:hAnsi="Arial Narrow" w:cs="Arial"/>
          <w:sz w:val="26"/>
          <w:szCs w:val="26"/>
          <w:highlight w:val="yellow"/>
        </w:rPr>
      </w:pPr>
    </w:p>
    <w:p w14:paraId="5F781871" w14:textId="77777777" w:rsidR="00A80959" w:rsidRPr="001C7999" w:rsidRDefault="00A80959">
      <w:pPr>
        <w:pStyle w:val="PargrafodaLista"/>
        <w:numPr>
          <w:ilvl w:val="0"/>
          <w:numId w:val="36"/>
        </w:numPr>
        <w:tabs>
          <w:tab w:val="left" w:pos="426"/>
        </w:tabs>
        <w:spacing w:after="0" w:line="240" w:lineRule="auto"/>
        <w:ind w:left="0" w:firstLine="0"/>
        <w:jc w:val="both"/>
        <w:rPr>
          <w:rFonts w:ascii="Arial Narrow" w:hAnsi="Arial Narrow" w:cs="Arial"/>
          <w:b/>
          <w:bCs/>
          <w:sz w:val="26"/>
          <w:szCs w:val="26"/>
        </w:rPr>
      </w:pPr>
      <w:r w:rsidRPr="001C7999">
        <w:rPr>
          <w:rFonts w:ascii="Arial Narrow" w:hAnsi="Arial Narrow" w:cs="Arial"/>
          <w:b/>
          <w:bCs/>
          <w:sz w:val="26"/>
          <w:szCs w:val="26"/>
        </w:rPr>
        <w:t>Estabelecimento, nas hipóteses previstas pela Lei Complementar Federal nº 123, de 14 de dezembro de 2006, de reserva de cota ou a exclusividade da licitação para os beneficiários da norma (Artigo 15, XIII, Resolução nº 013/2024)</w:t>
      </w:r>
    </w:p>
    <w:p w14:paraId="1D4E9353" w14:textId="77777777" w:rsidR="00A80959" w:rsidRPr="001C7999" w:rsidRDefault="00A80959" w:rsidP="00A80959">
      <w:pPr>
        <w:pStyle w:val="PargrafodaLista"/>
        <w:tabs>
          <w:tab w:val="left" w:pos="426"/>
        </w:tabs>
        <w:spacing w:after="0" w:line="240" w:lineRule="auto"/>
        <w:ind w:left="0"/>
        <w:jc w:val="both"/>
        <w:rPr>
          <w:rFonts w:ascii="Arial Narrow" w:hAnsi="Arial Narrow" w:cs="Arial"/>
          <w:b/>
          <w:bCs/>
          <w:sz w:val="26"/>
          <w:szCs w:val="26"/>
        </w:rPr>
      </w:pPr>
    </w:p>
    <w:p w14:paraId="6A769CAF" w14:textId="77777777" w:rsidR="00A80959" w:rsidRPr="001C7999" w:rsidRDefault="00A80959">
      <w:pPr>
        <w:pStyle w:val="PargrafodaLista"/>
        <w:numPr>
          <w:ilvl w:val="1"/>
          <w:numId w:val="36"/>
        </w:numPr>
        <w:spacing w:after="0" w:line="240" w:lineRule="auto"/>
        <w:ind w:left="0" w:firstLine="0"/>
        <w:jc w:val="both"/>
        <w:rPr>
          <w:rFonts w:ascii="Arial Narrow" w:hAnsi="Arial Narrow" w:cs="Arial"/>
          <w:sz w:val="26"/>
          <w:szCs w:val="26"/>
        </w:rPr>
      </w:pPr>
      <w:r w:rsidRPr="001C7999">
        <w:rPr>
          <w:rFonts w:ascii="Arial Narrow" w:hAnsi="Arial Narrow" w:cs="Arial"/>
          <w:sz w:val="26"/>
          <w:szCs w:val="26"/>
        </w:rPr>
        <w:t>Sem prejuízo dos demais benefícios garantidos pela Lei Complementar Federal nº 123, 14 de dezembro de 2006, não será atribuída cota reservada às microempresas (ME) e empresas de pequeno porte (EPP), nos termos do artigo 8º do Decreto Federal nº 8.358, de 2015.</w:t>
      </w:r>
    </w:p>
    <w:p w14:paraId="6365D4FE" w14:textId="77777777" w:rsidR="00A80959" w:rsidRPr="001C7999" w:rsidRDefault="00A80959" w:rsidP="00A80959">
      <w:pPr>
        <w:pStyle w:val="PargrafodaLista"/>
        <w:tabs>
          <w:tab w:val="left" w:pos="567"/>
        </w:tabs>
        <w:spacing w:after="0" w:line="240" w:lineRule="auto"/>
        <w:ind w:left="0"/>
        <w:jc w:val="both"/>
        <w:rPr>
          <w:rFonts w:ascii="Arial Narrow" w:hAnsi="Arial Narrow" w:cs="Arial"/>
          <w:sz w:val="26"/>
          <w:szCs w:val="26"/>
        </w:rPr>
      </w:pPr>
    </w:p>
    <w:p w14:paraId="54A8F1EF" w14:textId="77777777" w:rsidR="00A80959" w:rsidRPr="001C7999" w:rsidRDefault="00A80959">
      <w:pPr>
        <w:pStyle w:val="PargrafodaLista"/>
        <w:numPr>
          <w:ilvl w:val="0"/>
          <w:numId w:val="36"/>
        </w:numPr>
        <w:tabs>
          <w:tab w:val="left" w:pos="426"/>
        </w:tabs>
        <w:spacing w:after="0" w:line="240" w:lineRule="auto"/>
        <w:ind w:left="0" w:firstLine="0"/>
        <w:jc w:val="both"/>
        <w:rPr>
          <w:rFonts w:ascii="Arial Narrow" w:hAnsi="Arial Narrow" w:cs="Arial"/>
          <w:b/>
          <w:bCs/>
          <w:sz w:val="26"/>
          <w:szCs w:val="26"/>
        </w:rPr>
      </w:pPr>
      <w:r w:rsidRPr="001C7999">
        <w:rPr>
          <w:rFonts w:ascii="Arial Narrow" w:hAnsi="Arial Narrow" w:cs="Arial"/>
          <w:b/>
          <w:bCs/>
          <w:sz w:val="26"/>
          <w:szCs w:val="26"/>
        </w:rPr>
        <w:lastRenderedPageBreak/>
        <w:t>Modalidade de licitação, critério de julgamento e modo de disputa adotados, apresentando motivação sobre a adequação e eficiência da combinação desses parâmetros (Artigo 15, XIV, Resolução nº 013/2024)</w:t>
      </w:r>
    </w:p>
    <w:p w14:paraId="7056399C" w14:textId="77777777" w:rsidR="00A80959" w:rsidRPr="001C7999" w:rsidRDefault="00A80959" w:rsidP="00A80959">
      <w:pPr>
        <w:pStyle w:val="PargrafodaLista"/>
        <w:tabs>
          <w:tab w:val="left" w:pos="426"/>
        </w:tabs>
        <w:spacing w:after="0" w:line="240" w:lineRule="auto"/>
        <w:ind w:left="0"/>
        <w:jc w:val="both"/>
        <w:rPr>
          <w:rFonts w:ascii="Arial Narrow" w:hAnsi="Arial Narrow" w:cs="Arial"/>
          <w:sz w:val="26"/>
          <w:szCs w:val="26"/>
          <w:highlight w:val="yellow"/>
        </w:rPr>
      </w:pPr>
    </w:p>
    <w:p w14:paraId="36ED0311" w14:textId="77777777" w:rsidR="00A80959" w:rsidRPr="001C7999" w:rsidRDefault="00A80959">
      <w:pPr>
        <w:pStyle w:val="PargrafodaLista"/>
        <w:numPr>
          <w:ilvl w:val="1"/>
          <w:numId w:val="36"/>
        </w:numPr>
        <w:tabs>
          <w:tab w:val="left" w:pos="567"/>
        </w:tabs>
        <w:spacing w:after="0" w:line="240" w:lineRule="auto"/>
        <w:ind w:left="0" w:firstLine="0"/>
        <w:jc w:val="both"/>
        <w:rPr>
          <w:rFonts w:ascii="Arial Narrow" w:hAnsi="Arial Narrow" w:cs="Arial"/>
          <w:sz w:val="26"/>
          <w:szCs w:val="26"/>
        </w:rPr>
      </w:pPr>
      <w:r w:rsidRPr="001C7999">
        <w:rPr>
          <w:rFonts w:ascii="Arial Narrow" w:hAnsi="Arial Narrow" w:cs="Arial"/>
          <w:sz w:val="26"/>
          <w:szCs w:val="26"/>
        </w:rPr>
        <w:t xml:space="preserve">A contratação deverá ser realizada por meio de </w:t>
      </w:r>
      <w:r w:rsidRPr="001C7999">
        <w:rPr>
          <w:rFonts w:ascii="Arial Narrow" w:hAnsi="Arial Narrow" w:cs="Arial"/>
          <w:b/>
          <w:bCs/>
          <w:sz w:val="26"/>
          <w:szCs w:val="26"/>
        </w:rPr>
        <w:t>Pregão Eletrônico</w:t>
      </w:r>
      <w:r w:rsidRPr="001C7999">
        <w:rPr>
          <w:rFonts w:ascii="Arial Narrow" w:hAnsi="Arial Narrow" w:cs="Arial"/>
          <w:sz w:val="26"/>
          <w:szCs w:val="26"/>
        </w:rPr>
        <w:t>, modalidade adequada para aquisição de bens e serviços comuns, nos termos da legislação vigente, garantindo maior eficiência, competitividade, transparência e economicidade ao processo de contratação.</w:t>
      </w:r>
    </w:p>
    <w:p w14:paraId="3D9B8482" w14:textId="77777777" w:rsidR="00A80959" w:rsidRPr="001C7999" w:rsidRDefault="00A80959" w:rsidP="00A80959">
      <w:pPr>
        <w:pStyle w:val="PargrafodaLista"/>
        <w:tabs>
          <w:tab w:val="left" w:pos="567"/>
        </w:tabs>
        <w:spacing w:after="0" w:line="240" w:lineRule="auto"/>
        <w:ind w:left="0"/>
        <w:jc w:val="both"/>
        <w:rPr>
          <w:rFonts w:ascii="Arial Narrow" w:hAnsi="Arial Narrow" w:cs="Arial"/>
          <w:sz w:val="26"/>
          <w:szCs w:val="26"/>
        </w:rPr>
      </w:pPr>
    </w:p>
    <w:p w14:paraId="12374732" w14:textId="77777777" w:rsidR="00A80959" w:rsidRPr="001C7999" w:rsidRDefault="00A80959">
      <w:pPr>
        <w:pStyle w:val="PargrafodaLista"/>
        <w:numPr>
          <w:ilvl w:val="1"/>
          <w:numId w:val="36"/>
        </w:numPr>
        <w:tabs>
          <w:tab w:val="left" w:pos="567"/>
        </w:tabs>
        <w:spacing w:after="0" w:line="240" w:lineRule="auto"/>
        <w:ind w:left="0" w:firstLine="0"/>
        <w:jc w:val="both"/>
        <w:rPr>
          <w:rFonts w:ascii="Arial Narrow" w:hAnsi="Arial Narrow" w:cs="Arial"/>
          <w:sz w:val="26"/>
          <w:szCs w:val="26"/>
        </w:rPr>
      </w:pPr>
      <w:r w:rsidRPr="001C7999">
        <w:rPr>
          <w:rFonts w:ascii="Arial Narrow" w:hAnsi="Arial Narrow" w:cs="Arial"/>
          <w:sz w:val="26"/>
          <w:szCs w:val="26"/>
        </w:rPr>
        <w:t xml:space="preserve">A escolha do Pregão Eletrônico justifica-se por sua </w:t>
      </w:r>
      <w:r w:rsidRPr="001C7999">
        <w:rPr>
          <w:rFonts w:ascii="Arial Narrow" w:hAnsi="Arial Narrow" w:cs="Arial"/>
          <w:b/>
          <w:bCs/>
          <w:sz w:val="26"/>
          <w:szCs w:val="26"/>
        </w:rPr>
        <w:t>capacidade de ampliar a competitividade</w:t>
      </w:r>
      <w:r w:rsidRPr="001C7999">
        <w:rPr>
          <w:rFonts w:ascii="Arial Narrow" w:hAnsi="Arial Narrow" w:cs="Arial"/>
          <w:sz w:val="26"/>
          <w:szCs w:val="26"/>
        </w:rPr>
        <w:t>, permitindo a participação de fornecedores de qualquer localidade, reduzindo custos operacionais, mitigando riscos de direcionamento e assegurando maior publicidade, em conformidade com as diretrizes de governança pública e com o princípio da eficiência.</w:t>
      </w:r>
    </w:p>
    <w:p w14:paraId="6DB30614" w14:textId="77777777" w:rsidR="00A80959" w:rsidRPr="001C7999" w:rsidRDefault="00A80959" w:rsidP="00A80959">
      <w:pPr>
        <w:pStyle w:val="PargrafodaLista"/>
        <w:tabs>
          <w:tab w:val="left" w:pos="567"/>
        </w:tabs>
        <w:spacing w:after="0" w:line="240" w:lineRule="auto"/>
        <w:ind w:left="0"/>
        <w:jc w:val="both"/>
        <w:rPr>
          <w:rFonts w:ascii="Arial Narrow" w:hAnsi="Arial Narrow" w:cs="Arial"/>
          <w:sz w:val="26"/>
          <w:szCs w:val="26"/>
        </w:rPr>
      </w:pPr>
    </w:p>
    <w:p w14:paraId="07FD20F5" w14:textId="77777777" w:rsidR="00A80959" w:rsidRPr="001C7999" w:rsidRDefault="00A80959">
      <w:pPr>
        <w:pStyle w:val="PargrafodaLista"/>
        <w:numPr>
          <w:ilvl w:val="1"/>
          <w:numId w:val="36"/>
        </w:numPr>
        <w:tabs>
          <w:tab w:val="left" w:pos="567"/>
        </w:tabs>
        <w:spacing w:after="0" w:line="240" w:lineRule="auto"/>
        <w:ind w:left="0" w:firstLine="0"/>
        <w:jc w:val="both"/>
        <w:rPr>
          <w:rFonts w:ascii="Arial Narrow" w:hAnsi="Arial Narrow" w:cs="Arial"/>
          <w:sz w:val="26"/>
          <w:szCs w:val="26"/>
        </w:rPr>
      </w:pPr>
      <w:r w:rsidRPr="001C7999">
        <w:rPr>
          <w:rFonts w:ascii="Arial Narrow" w:hAnsi="Arial Narrow" w:cs="Arial"/>
          <w:sz w:val="26"/>
          <w:szCs w:val="26"/>
        </w:rPr>
        <w:t xml:space="preserve"> O </w:t>
      </w:r>
      <w:r w:rsidRPr="001C7999">
        <w:rPr>
          <w:rFonts w:ascii="Arial Narrow" w:hAnsi="Arial Narrow" w:cs="Arial"/>
          <w:b/>
          <w:bCs/>
          <w:sz w:val="26"/>
          <w:szCs w:val="26"/>
        </w:rPr>
        <w:t>critério de julgamento</w:t>
      </w:r>
      <w:r w:rsidRPr="001C7999">
        <w:rPr>
          <w:rFonts w:ascii="Arial Narrow" w:hAnsi="Arial Narrow" w:cs="Arial"/>
          <w:sz w:val="26"/>
          <w:szCs w:val="26"/>
        </w:rPr>
        <w:t xml:space="preserve"> adotado será o de </w:t>
      </w:r>
      <w:r w:rsidRPr="001C7999">
        <w:rPr>
          <w:rFonts w:ascii="Arial Narrow" w:hAnsi="Arial Narrow" w:cs="Arial"/>
          <w:b/>
          <w:bCs/>
          <w:sz w:val="26"/>
          <w:szCs w:val="26"/>
        </w:rPr>
        <w:t>menor preço global</w:t>
      </w:r>
      <w:r w:rsidRPr="001C7999">
        <w:rPr>
          <w:rFonts w:ascii="Arial Narrow" w:hAnsi="Arial Narrow" w:cs="Arial"/>
          <w:sz w:val="26"/>
          <w:szCs w:val="26"/>
        </w:rPr>
        <w:t>, por ser o mais adequado à natureza do objeto, que consiste na contratação de solução integrada composta por módulos interdependentes, cujo funcionamento exige avaliação global da proposta para garantir coerência técnica, integração entre funcionalidades e melhor custo-benefício.</w:t>
      </w:r>
    </w:p>
    <w:p w14:paraId="14E61BDE" w14:textId="77777777" w:rsidR="00A80959" w:rsidRPr="001C7999" w:rsidRDefault="00A80959" w:rsidP="00A80959">
      <w:pPr>
        <w:pStyle w:val="PargrafodaLista"/>
        <w:tabs>
          <w:tab w:val="left" w:pos="567"/>
        </w:tabs>
        <w:spacing w:after="0" w:line="240" w:lineRule="auto"/>
        <w:ind w:left="0"/>
        <w:jc w:val="both"/>
        <w:rPr>
          <w:rFonts w:ascii="Arial Narrow" w:hAnsi="Arial Narrow" w:cs="Arial"/>
          <w:sz w:val="26"/>
          <w:szCs w:val="26"/>
        </w:rPr>
      </w:pPr>
    </w:p>
    <w:p w14:paraId="5AC7C45A" w14:textId="77777777" w:rsidR="00A80959" w:rsidRPr="001C7999" w:rsidRDefault="00A80959">
      <w:pPr>
        <w:pStyle w:val="PargrafodaLista"/>
        <w:numPr>
          <w:ilvl w:val="1"/>
          <w:numId w:val="36"/>
        </w:numPr>
        <w:tabs>
          <w:tab w:val="left" w:pos="567"/>
        </w:tabs>
        <w:spacing w:after="0" w:line="240" w:lineRule="auto"/>
        <w:ind w:left="0" w:firstLine="0"/>
        <w:jc w:val="both"/>
        <w:rPr>
          <w:rFonts w:ascii="Arial Narrow" w:hAnsi="Arial Narrow" w:cs="Arial"/>
          <w:sz w:val="26"/>
          <w:szCs w:val="26"/>
        </w:rPr>
      </w:pPr>
      <w:r w:rsidRPr="001C7999">
        <w:rPr>
          <w:rFonts w:ascii="Arial Narrow" w:hAnsi="Arial Narrow" w:cs="Arial"/>
          <w:sz w:val="26"/>
          <w:szCs w:val="26"/>
        </w:rPr>
        <w:t xml:space="preserve"> Será adotado o modo de disputa aberto, que permite aos licitantes apresentarem lances públicos e sucessivos durante a sessão eletrônica, favorecendo a ampliação da competitividade e a obtenção da proposta mais vantajosa para a Administração.</w:t>
      </w:r>
    </w:p>
    <w:p w14:paraId="3CC48D15" w14:textId="77777777" w:rsidR="00A80959" w:rsidRPr="001C7999" w:rsidRDefault="00A80959" w:rsidP="00A80959">
      <w:pPr>
        <w:pStyle w:val="PargrafodaLista"/>
        <w:tabs>
          <w:tab w:val="left" w:pos="567"/>
        </w:tabs>
        <w:spacing w:after="0" w:line="240" w:lineRule="auto"/>
        <w:ind w:left="0"/>
        <w:jc w:val="both"/>
        <w:rPr>
          <w:rFonts w:ascii="Arial Narrow" w:hAnsi="Arial Narrow" w:cs="Arial"/>
          <w:sz w:val="26"/>
          <w:szCs w:val="26"/>
        </w:rPr>
      </w:pPr>
    </w:p>
    <w:p w14:paraId="5B65370B" w14:textId="77777777" w:rsidR="00A80959" w:rsidRPr="001C7999" w:rsidRDefault="00A80959">
      <w:pPr>
        <w:pStyle w:val="PargrafodaLista"/>
        <w:numPr>
          <w:ilvl w:val="1"/>
          <w:numId w:val="36"/>
        </w:numPr>
        <w:tabs>
          <w:tab w:val="left" w:pos="567"/>
        </w:tabs>
        <w:spacing w:after="0" w:line="240" w:lineRule="auto"/>
        <w:ind w:left="0" w:firstLine="0"/>
        <w:jc w:val="both"/>
        <w:rPr>
          <w:rFonts w:ascii="Arial Narrow" w:hAnsi="Arial Narrow" w:cs="Arial"/>
          <w:sz w:val="26"/>
          <w:szCs w:val="26"/>
        </w:rPr>
      </w:pPr>
      <w:r w:rsidRPr="001C7999">
        <w:rPr>
          <w:rFonts w:ascii="Arial Narrow" w:hAnsi="Arial Narrow" w:cs="Arial"/>
          <w:sz w:val="26"/>
          <w:szCs w:val="26"/>
        </w:rPr>
        <w:t xml:space="preserve"> A combinação entre </w:t>
      </w:r>
      <w:r w:rsidRPr="001C7999">
        <w:rPr>
          <w:rFonts w:ascii="Arial Narrow" w:hAnsi="Arial Narrow" w:cs="Arial"/>
          <w:b/>
          <w:bCs/>
          <w:sz w:val="26"/>
          <w:szCs w:val="26"/>
        </w:rPr>
        <w:t xml:space="preserve">Pregão Eletrônico + critério de menor preço global + modo de disputa aberto </w:t>
      </w:r>
      <w:r w:rsidRPr="001C7999">
        <w:rPr>
          <w:rFonts w:ascii="Arial Narrow" w:hAnsi="Arial Narrow" w:cs="Arial"/>
          <w:sz w:val="26"/>
          <w:szCs w:val="26"/>
        </w:rPr>
        <w:t>revela-se eficiente e alinhada às melhores práticas de contratação pública, pois:</w:t>
      </w:r>
    </w:p>
    <w:p w14:paraId="54FD87B9" w14:textId="77777777" w:rsidR="00A80959" w:rsidRPr="001C7999" w:rsidRDefault="00A80959" w:rsidP="00A80959">
      <w:pPr>
        <w:pStyle w:val="PargrafodaLista"/>
        <w:tabs>
          <w:tab w:val="left" w:pos="567"/>
        </w:tabs>
        <w:spacing w:after="0"/>
        <w:ind w:left="0"/>
        <w:jc w:val="both"/>
        <w:rPr>
          <w:rFonts w:ascii="Arial Narrow" w:hAnsi="Arial Narrow" w:cs="Arial"/>
          <w:sz w:val="26"/>
          <w:szCs w:val="26"/>
          <w:highlight w:val="yellow"/>
        </w:rPr>
      </w:pPr>
    </w:p>
    <w:p w14:paraId="1D4C9F2C" w14:textId="77777777" w:rsidR="00A80959" w:rsidRPr="001C7999" w:rsidRDefault="00A80959">
      <w:pPr>
        <w:pStyle w:val="PargrafodaLista"/>
        <w:numPr>
          <w:ilvl w:val="2"/>
          <w:numId w:val="36"/>
        </w:numPr>
        <w:tabs>
          <w:tab w:val="left" w:pos="1134"/>
        </w:tabs>
        <w:spacing w:after="0" w:line="276" w:lineRule="auto"/>
        <w:ind w:left="284" w:right="-1" w:firstLine="0"/>
        <w:jc w:val="both"/>
        <w:rPr>
          <w:rFonts w:ascii="Arial Narrow" w:hAnsi="Arial Narrow" w:cs="Arial"/>
          <w:sz w:val="26"/>
          <w:szCs w:val="26"/>
        </w:rPr>
      </w:pPr>
      <w:r w:rsidRPr="001C7999">
        <w:rPr>
          <w:rFonts w:ascii="Arial Narrow" w:hAnsi="Arial Narrow" w:cs="Arial"/>
          <w:sz w:val="26"/>
          <w:szCs w:val="26"/>
        </w:rPr>
        <w:t>Promove competitividade ampliada;</w:t>
      </w:r>
    </w:p>
    <w:p w14:paraId="1F832218" w14:textId="77777777" w:rsidR="00A80959" w:rsidRPr="001C7999" w:rsidRDefault="00A80959">
      <w:pPr>
        <w:pStyle w:val="PargrafodaLista"/>
        <w:numPr>
          <w:ilvl w:val="2"/>
          <w:numId w:val="36"/>
        </w:numPr>
        <w:tabs>
          <w:tab w:val="left" w:pos="1134"/>
        </w:tabs>
        <w:spacing w:after="0" w:line="276" w:lineRule="auto"/>
        <w:ind w:left="284" w:right="-1" w:firstLine="0"/>
        <w:jc w:val="both"/>
        <w:rPr>
          <w:rFonts w:ascii="Arial Narrow" w:hAnsi="Arial Narrow" w:cs="Arial"/>
          <w:sz w:val="26"/>
          <w:szCs w:val="26"/>
        </w:rPr>
      </w:pPr>
      <w:r w:rsidRPr="001C7999">
        <w:rPr>
          <w:rFonts w:ascii="Arial Narrow" w:hAnsi="Arial Narrow" w:cs="Arial"/>
          <w:sz w:val="26"/>
          <w:szCs w:val="26"/>
        </w:rPr>
        <w:t>Possibilita redução significativa dos preços;</w:t>
      </w:r>
    </w:p>
    <w:p w14:paraId="04BFB4A9" w14:textId="77777777" w:rsidR="00A80959" w:rsidRPr="001C7999" w:rsidRDefault="00A80959">
      <w:pPr>
        <w:pStyle w:val="PargrafodaLista"/>
        <w:numPr>
          <w:ilvl w:val="2"/>
          <w:numId w:val="36"/>
        </w:numPr>
        <w:tabs>
          <w:tab w:val="left" w:pos="1134"/>
        </w:tabs>
        <w:spacing w:after="0" w:line="276" w:lineRule="auto"/>
        <w:ind w:left="284" w:right="-1" w:firstLine="0"/>
        <w:jc w:val="both"/>
        <w:rPr>
          <w:rFonts w:ascii="Arial Narrow" w:hAnsi="Arial Narrow" w:cs="Arial"/>
          <w:sz w:val="26"/>
          <w:szCs w:val="26"/>
        </w:rPr>
      </w:pPr>
      <w:r w:rsidRPr="001C7999">
        <w:rPr>
          <w:rFonts w:ascii="Arial Narrow" w:hAnsi="Arial Narrow" w:cs="Arial"/>
          <w:sz w:val="26"/>
          <w:szCs w:val="26"/>
        </w:rPr>
        <w:t>Assegura ampla participação de fornecedores;</w:t>
      </w:r>
    </w:p>
    <w:p w14:paraId="498264E0" w14:textId="77777777" w:rsidR="00A80959" w:rsidRPr="001C7999" w:rsidRDefault="00A80959">
      <w:pPr>
        <w:pStyle w:val="PargrafodaLista"/>
        <w:numPr>
          <w:ilvl w:val="2"/>
          <w:numId w:val="36"/>
        </w:numPr>
        <w:tabs>
          <w:tab w:val="left" w:pos="1134"/>
        </w:tabs>
        <w:spacing w:after="0" w:line="276" w:lineRule="auto"/>
        <w:ind w:left="284" w:right="-1" w:firstLine="0"/>
        <w:jc w:val="both"/>
        <w:rPr>
          <w:rFonts w:ascii="Arial Narrow" w:hAnsi="Arial Narrow" w:cs="Arial"/>
          <w:sz w:val="26"/>
          <w:szCs w:val="26"/>
        </w:rPr>
      </w:pPr>
      <w:r w:rsidRPr="001C7999">
        <w:rPr>
          <w:rFonts w:ascii="Arial Narrow" w:hAnsi="Arial Narrow" w:cs="Arial"/>
          <w:sz w:val="26"/>
          <w:szCs w:val="26"/>
        </w:rPr>
        <w:t>Permite julgamento objetivo e transparente;</w:t>
      </w:r>
    </w:p>
    <w:p w14:paraId="2A64C908" w14:textId="77777777" w:rsidR="00A80959" w:rsidRPr="001C7999" w:rsidRDefault="00A80959">
      <w:pPr>
        <w:pStyle w:val="PargrafodaLista"/>
        <w:numPr>
          <w:ilvl w:val="2"/>
          <w:numId w:val="36"/>
        </w:numPr>
        <w:tabs>
          <w:tab w:val="left" w:pos="1134"/>
        </w:tabs>
        <w:spacing w:after="0" w:line="276" w:lineRule="auto"/>
        <w:ind w:left="284" w:right="-1" w:firstLine="0"/>
        <w:jc w:val="both"/>
        <w:rPr>
          <w:rFonts w:ascii="Arial Narrow" w:hAnsi="Arial Narrow" w:cs="Arial"/>
          <w:sz w:val="26"/>
          <w:szCs w:val="26"/>
        </w:rPr>
      </w:pPr>
      <w:r w:rsidRPr="001C7999">
        <w:rPr>
          <w:rFonts w:ascii="Arial Narrow" w:hAnsi="Arial Narrow" w:cs="Arial"/>
          <w:sz w:val="26"/>
          <w:szCs w:val="26"/>
        </w:rPr>
        <w:t>Reduz riscos operacionais e custos administrativos;</w:t>
      </w:r>
    </w:p>
    <w:p w14:paraId="778101B5" w14:textId="77777777" w:rsidR="00A80959" w:rsidRPr="001C7999" w:rsidRDefault="00A80959">
      <w:pPr>
        <w:pStyle w:val="PargrafodaLista"/>
        <w:numPr>
          <w:ilvl w:val="2"/>
          <w:numId w:val="36"/>
        </w:numPr>
        <w:tabs>
          <w:tab w:val="left" w:pos="1134"/>
        </w:tabs>
        <w:spacing w:after="0" w:line="276" w:lineRule="auto"/>
        <w:ind w:left="284" w:right="-1" w:firstLine="0"/>
        <w:jc w:val="both"/>
        <w:rPr>
          <w:rFonts w:ascii="Arial Narrow" w:hAnsi="Arial Narrow" w:cs="Arial"/>
          <w:sz w:val="26"/>
          <w:szCs w:val="26"/>
        </w:rPr>
      </w:pPr>
      <w:r w:rsidRPr="001C7999">
        <w:rPr>
          <w:rFonts w:ascii="Arial Narrow" w:hAnsi="Arial Narrow" w:cs="Arial"/>
          <w:sz w:val="26"/>
          <w:szCs w:val="26"/>
        </w:rPr>
        <w:t>Atende integralmente ao previsto no Artigo 15, XIV da Resolução nº 013/2024.</w:t>
      </w:r>
    </w:p>
    <w:p w14:paraId="2B2B79BC" w14:textId="77777777" w:rsidR="00A80959" w:rsidRPr="001C7999" w:rsidRDefault="00A80959" w:rsidP="00A80959">
      <w:pPr>
        <w:pStyle w:val="PargrafodaLista"/>
        <w:tabs>
          <w:tab w:val="left" w:pos="567"/>
        </w:tabs>
        <w:spacing w:after="0"/>
        <w:ind w:left="2316"/>
        <w:jc w:val="both"/>
        <w:rPr>
          <w:rFonts w:ascii="Arial Narrow" w:hAnsi="Arial Narrow" w:cs="Arial"/>
          <w:sz w:val="26"/>
          <w:szCs w:val="26"/>
          <w:highlight w:val="yellow"/>
        </w:rPr>
      </w:pPr>
    </w:p>
    <w:p w14:paraId="3DE9FA3D" w14:textId="77777777" w:rsidR="00A80959" w:rsidRPr="001C7999" w:rsidRDefault="00A80959">
      <w:pPr>
        <w:pStyle w:val="PargrafodaLista"/>
        <w:numPr>
          <w:ilvl w:val="1"/>
          <w:numId w:val="36"/>
        </w:numPr>
        <w:tabs>
          <w:tab w:val="left" w:pos="567"/>
        </w:tabs>
        <w:spacing w:after="0" w:line="276" w:lineRule="auto"/>
        <w:ind w:left="0" w:firstLine="0"/>
        <w:jc w:val="both"/>
        <w:rPr>
          <w:rFonts w:ascii="Arial Narrow" w:hAnsi="Arial Narrow" w:cs="Arial"/>
          <w:sz w:val="26"/>
          <w:szCs w:val="26"/>
        </w:rPr>
      </w:pPr>
      <w:r w:rsidRPr="001C7999">
        <w:rPr>
          <w:rFonts w:ascii="Arial Narrow" w:hAnsi="Arial Narrow" w:cs="Arial"/>
          <w:sz w:val="26"/>
          <w:szCs w:val="26"/>
        </w:rPr>
        <w:t xml:space="preserve"> Adoção desses parâmetros demonstra-se </w:t>
      </w:r>
      <w:r w:rsidRPr="001C7999">
        <w:rPr>
          <w:rFonts w:ascii="Arial Narrow" w:hAnsi="Arial Narrow" w:cs="Arial"/>
          <w:b/>
          <w:bCs/>
          <w:sz w:val="26"/>
          <w:szCs w:val="26"/>
        </w:rPr>
        <w:t>tecnicamente adequada, juridicamente segura e economicamente vantajosa</w:t>
      </w:r>
      <w:r w:rsidRPr="001C7999">
        <w:rPr>
          <w:rFonts w:ascii="Arial Narrow" w:hAnsi="Arial Narrow" w:cs="Arial"/>
          <w:sz w:val="26"/>
          <w:szCs w:val="26"/>
        </w:rPr>
        <w:t xml:space="preserve"> para o atendimento do interesse público.</w:t>
      </w:r>
    </w:p>
    <w:p w14:paraId="5431C0F0" w14:textId="77777777" w:rsidR="00A80959" w:rsidRPr="001C7999" w:rsidRDefault="00A80959" w:rsidP="00A80959">
      <w:pPr>
        <w:pStyle w:val="PargrafodaLista"/>
        <w:tabs>
          <w:tab w:val="left" w:pos="567"/>
        </w:tabs>
        <w:spacing w:after="0" w:line="240" w:lineRule="auto"/>
        <w:ind w:left="0"/>
        <w:jc w:val="both"/>
        <w:rPr>
          <w:rFonts w:ascii="Arial Narrow" w:hAnsi="Arial Narrow" w:cs="Arial"/>
          <w:sz w:val="26"/>
          <w:szCs w:val="26"/>
        </w:rPr>
      </w:pPr>
    </w:p>
    <w:p w14:paraId="13C39BAB" w14:textId="77777777" w:rsidR="00A80959" w:rsidRPr="001C7999" w:rsidRDefault="00A80959">
      <w:pPr>
        <w:pStyle w:val="PargrafodaLista"/>
        <w:numPr>
          <w:ilvl w:val="0"/>
          <w:numId w:val="36"/>
        </w:numPr>
        <w:tabs>
          <w:tab w:val="left" w:pos="426"/>
        </w:tabs>
        <w:spacing w:after="0" w:line="240" w:lineRule="auto"/>
        <w:ind w:left="0" w:firstLine="0"/>
        <w:jc w:val="both"/>
        <w:rPr>
          <w:rFonts w:ascii="Arial Narrow" w:hAnsi="Arial Narrow" w:cs="Arial"/>
          <w:b/>
          <w:bCs/>
          <w:sz w:val="26"/>
          <w:szCs w:val="26"/>
        </w:rPr>
      </w:pPr>
      <w:r w:rsidRPr="001C7999">
        <w:rPr>
          <w:rFonts w:ascii="Arial Narrow" w:hAnsi="Arial Narrow" w:cs="Arial"/>
          <w:b/>
          <w:bCs/>
          <w:sz w:val="26"/>
          <w:szCs w:val="26"/>
        </w:rPr>
        <w:t xml:space="preserve">Prazo de validade, condições da proposta e, quando for o caso, a exigência de amostra, exame de conformidade ou </w:t>
      </w:r>
      <w:r w:rsidRPr="001C7999">
        <w:rPr>
          <w:rFonts w:ascii="Arial Narrow" w:hAnsi="Arial Narrow" w:cs="Arial"/>
          <w:b/>
          <w:bCs/>
          <w:sz w:val="26"/>
          <w:szCs w:val="26"/>
          <w:u w:val="single"/>
        </w:rPr>
        <w:t>prova de conceito</w:t>
      </w:r>
      <w:r w:rsidRPr="001C7999">
        <w:rPr>
          <w:rFonts w:ascii="Arial Narrow" w:hAnsi="Arial Narrow" w:cs="Arial"/>
          <w:b/>
          <w:bCs/>
          <w:sz w:val="26"/>
          <w:szCs w:val="26"/>
        </w:rPr>
        <w:t>, entre outros testes de interesse da Administração (Artigo 15, XV, Resolução nº 013/2024)</w:t>
      </w:r>
    </w:p>
    <w:p w14:paraId="5237B8DA" w14:textId="77777777" w:rsidR="00A80959" w:rsidRPr="001C7999" w:rsidRDefault="00A80959" w:rsidP="00A80959">
      <w:pPr>
        <w:pStyle w:val="PargrafodaLista"/>
        <w:spacing w:after="0" w:line="240" w:lineRule="auto"/>
        <w:jc w:val="both"/>
        <w:rPr>
          <w:rFonts w:ascii="Arial Narrow" w:hAnsi="Arial Narrow" w:cs="Arial"/>
          <w:sz w:val="26"/>
          <w:szCs w:val="26"/>
        </w:rPr>
      </w:pPr>
    </w:p>
    <w:p w14:paraId="3EBB52D8" w14:textId="77777777" w:rsidR="00A80959" w:rsidRPr="001C7999" w:rsidRDefault="00A80959" w:rsidP="00A80959">
      <w:pPr>
        <w:pStyle w:val="PargrafodaLista"/>
        <w:numPr>
          <w:ilvl w:val="1"/>
          <w:numId w:val="5"/>
        </w:numPr>
        <w:tabs>
          <w:tab w:val="left" w:pos="567"/>
        </w:tabs>
        <w:spacing w:after="0" w:line="240" w:lineRule="auto"/>
        <w:ind w:left="0" w:firstLine="0"/>
        <w:jc w:val="both"/>
        <w:rPr>
          <w:rFonts w:ascii="Arial Narrow" w:hAnsi="Arial Narrow" w:cs="Arial"/>
          <w:sz w:val="26"/>
          <w:szCs w:val="26"/>
        </w:rPr>
      </w:pPr>
      <w:r w:rsidRPr="001C7999">
        <w:rPr>
          <w:rFonts w:ascii="Arial Narrow" w:hAnsi="Arial Narrow" w:cs="Arial"/>
          <w:sz w:val="26"/>
          <w:szCs w:val="26"/>
        </w:rPr>
        <w:t>As propostas devem apresentar prazo de validade mínimo de 60 (sessenta) dias, contados da data de sua apresentação no certame, podendo ser prorrogada por interesse das partes.</w:t>
      </w:r>
    </w:p>
    <w:p w14:paraId="33660588" w14:textId="77777777" w:rsidR="00A80959" w:rsidRPr="001C7999" w:rsidRDefault="00A80959" w:rsidP="00A80959">
      <w:pPr>
        <w:pStyle w:val="PargrafodaLista"/>
        <w:tabs>
          <w:tab w:val="left" w:pos="567"/>
        </w:tabs>
        <w:spacing w:after="0" w:line="240" w:lineRule="auto"/>
        <w:ind w:left="0"/>
        <w:jc w:val="both"/>
        <w:rPr>
          <w:rFonts w:ascii="Arial Narrow" w:hAnsi="Arial Narrow" w:cs="Arial"/>
          <w:sz w:val="26"/>
          <w:szCs w:val="26"/>
        </w:rPr>
      </w:pPr>
    </w:p>
    <w:p w14:paraId="6BEEFCCF" w14:textId="77777777" w:rsidR="00A80959" w:rsidRPr="001C7999" w:rsidRDefault="00A80959" w:rsidP="00A80959">
      <w:pPr>
        <w:pStyle w:val="PargrafodaLista"/>
        <w:numPr>
          <w:ilvl w:val="1"/>
          <w:numId w:val="5"/>
        </w:numPr>
        <w:tabs>
          <w:tab w:val="left" w:pos="567"/>
        </w:tabs>
        <w:spacing w:after="0" w:line="240" w:lineRule="auto"/>
        <w:ind w:left="0" w:firstLine="0"/>
        <w:jc w:val="both"/>
        <w:rPr>
          <w:rFonts w:ascii="Arial Narrow" w:hAnsi="Arial Narrow" w:cs="Arial"/>
          <w:sz w:val="26"/>
          <w:szCs w:val="26"/>
        </w:rPr>
      </w:pPr>
      <w:r w:rsidRPr="001C7999">
        <w:rPr>
          <w:rFonts w:ascii="Arial Narrow" w:hAnsi="Arial Narrow" w:cs="Arial"/>
          <w:sz w:val="26"/>
          <w:szCs w:val="26"/>
        </w:rPr>
        <w:t>Caso as propostas não apresentem prazo de validade ou definam prazo de validade diferente do esposado no subitem anterior, será considerado, para todos os efeitos, o prazo de 60 (sessenta) dias.</w:t>
      </w:r>
    </w:p>
    <w:p w14:paraId="4A657933" w14:textId="77777777" w:rsidR="00A80959" w:rsidRPr="001C7999" w:rsidRDefault="00A80959" w:rsidP="00A80959">
      <w:pPr>
        <w:pStyle w:val="PargrafodaLista"/>
        <w:rPr>
          <w:rFonts w:ascii="Arial Narrow" w:hAnsi="Arial Narrow" w:cs="Arial"/>
          <w:sz w:val="26"/>
          <w:szCs w:val="26"/>
          <w:highlight w:val="yellow"/>
        </w:rPr>
      </w:pPr>
    </w:p>
    <w:p w14:paraId="31E777DD" w14:textId="77777777" w:rsidR="00A80959" w:rsidRPr="001C7999" w:rsidRDefault="00A80959">
      <w:pPr>
        <w:pStyle w:val="PargrafodaLista"/>
        <w:numPr>
          <w:ilvl w:val="0"/>
          <w:numId w:val="36"/>
        </w:numPr>
        <w:tabs>
          <w:tab w:val="left" w:pos="426"/>
        </w:tabs>
        <w:spacing w:after="0" w:line="240" w:lineRule="auto"/>
        <w:ind w:left="0" w:firstLine="0"/>
        <w:jc w:val="both"/>
        <w:rPr>
          <w:rFonts w:ascii="Arial Narrow" w:hAnsi="Arial Narrow" w:cs="Arial"/>
          <w:b/>
          <w:bCs/>
          <w:sz w:val="26"/>
          <w:szCs w:val="26"/>
        </w:rPr>
      </w:pPr>
      <w:r w:rsidRPr="001C7999">
        <w:rPr>
          <w:rFonts w:ascii="Arial Narrow" w:hAnsi="Arial Narrow" w:cs="Arial"/>
          <w:b/>
          <w:bCs/>
          <w:sz w:val="26"/>
          <w:szCs w:val="26"/>
        </w:rPr>
        <w:t>Parâmetros objetivos de avaliação de propostas, quando se tratar de licitação de melhor técnica ou de técnica e preço (Artigo 15, XVI, Resolução nº 013/2024)</w:t>
      </w:r>
    </w:p>
    <w:p w14:paraId="17EE2710" w14:textId="77777777" w:rsidR="00A80959" w:rsidRPr="001C7999" w:rsidRDefault="00A80959" w:rsidP="00A80959">
      <w:pPr>
        <w:pStyle w:val="PargrafodaLista"/>
        <w:tabs>
          <w:tab w:val="left" w:pos="426"/>
        </w:tabs>
        <w:spacing w:after="0" w:line="240" w:lineRule="auto"/>
        <w:ind w:left="0"/>
        <w:jc w:val="both"/>
        <w:rPr>
          <w:rFonts w:ascii="Arial Narrow" w:hAnsi="Arial Narrow" w:cs="Arial"/>
          <w:b/>
          <w:bCs/>
          <w:sz w:val="26"/>
          <w:szCs w:val="26"/>
        </w:rPr>
      </w:pPr>
    </w:p>
    <w:p w14:paraId="265D591F" w14:textId="77777777" w:rsidR="00A80959" w:rsidRPr="001C7999" w:rsidRDefault="00A80959">
      <w:pPr>
        <w:pStyle w:val="PargrafodaLista"/>
        <w:numPr>
          <w:ilvl w:val="1"/>
          <w:numId w:val="36"/>
        </w:numPr>
        <w:tabs>
          <w:tab w:val="left" w:pos="567"/>
        </w:tabs>
        <w:spacing w:after="0" w:line="240" w:lineRule="auto"/>
        <w:ind w:left="0" w:firstLine="0"/>
        <w:jc w:val="both"/>
        <w:rPr>
          <w:rFonts w:ascii="Arial Narrow" w:hAnsi="Arial Narrow" w:cs="Arial"/>
          <w:sz w:val="26"/>
          <w:szCs w:val="26"/>
        </w:rPr>
      </w:pPr>
      <w:r w:rsidRPr="001C7999">
        <w:rPr>
          <w:rFonts w:ascii="Arial Narrow" w:hAnsi="Arial Narrow" w:cs="Arial"/>
          <w:sz w:val="26"/>
          <w:szCs w:val="26"/>
        </w:rPr>
        <w:t>Tratando-se de pregão eletrônico, sem aplicação deste item.</w:t>
      </w:r>
    </w:p>
    <w:p w14:paraId="6630B89A" w14:textId="77777777" w:rsidR="00A80959" w:rsidRPr="001C7999" w:rsidRDefault="00A80959" w:rsidP="00A80959">
      <w:pPr>
        <w:pStyle w:val="PargrafodaLista"/>
        <w:tabs>
          <w:tab w:val="left" w:pos="567"/>
        </w:tabs>
        <w:spacing w:after="0" w:line="240" w:lineRule="auto"/>
        <w:ind w:left="0"/>
        <w:jc w:val="both"/>
        <w:rPr>
          <w:rFonts w:ascii="Arial Narrow" w:hAnsi="Arial Narrow" w:cs="Arial"/>
          <w:sz w:val="26"/>
          <w:szCs w:val="26"/>
          <w:highlight w:val="yellow"/>
        </w:rPr>
      </w:pPr>
    </w:p>
    <w:p w14:paraId="7626CA94" w14:textId="77777777" w:rsidR="00A80959" w:rsidRPr="001C7999" w:rsidRDefault="00A80959">
      <w:pPr>
        <w:pStyle w:val="PargrafodaLista"/>
        <w:numPr>
          <w:ilvl w:val="0"/>
          <w:numId w:val="36"/>
        </w:numPr>
        <w:tabs>
          <w:tab w:val="left" w:pos="426"/>
        </w:tabs>
        <w:spacing w:after="0" w:line="240" w:lineRule="auto"/>
        <w:ind w:left="0" w:firstLine="0"/>
        <w:jc w:val="both"/>
        <w:rPr>
          <w:rFonts w:ascii="Arial Narrow" w:hAnsi="Arial Narrow" w:cs="Arial"/>
          <w:b/>
          <w:bCs/>
          <w:sz w:val="26"/>
          <w:szCs w:val="26"/>
        </w:rPr>
      </w:pPr>
      <w:r w:rsidRPr="001C7999">
        <w:rPr>
          <w:rFonts w:ascii="Arial Narrow" w:hAnsi="Arial Narrow" w:cs="Arial"/>
          <w:b/>
          <w:bCs/>
          <w:sz w:val="26"/>
          <w:szCs w:val="26"/>
        </w:rPr>
        <w:t>Habilitação e requisitos de comprovação de qualificação quando necessários, e devidamente justificados quanto aos percentuais de aferição adotados, incluindo a previsão de haver vistoria técnica prévia, quando for o caso (Artigo 15, XVII, Resolução nº 013/2024)</w:t>
      </w:r>
    </w:p>
    <w:p w14:paraId="4936796A" w14:textId="77777777" w:rsidR="00A80959" w:rsidRPr="001C7999" w:rsidRDefault="00A80959" w:rsidP="00A80959">
      <w:pPr>
        <w:tabs>
          <w:tab w:val="left" w:pos="426"/>
        </w:tabs>
        <w:spacing w:after="0" w:line="240" w:lineRule="auto"/>
        <w:jc w:val="both"/>
        <w:rPr>
          <w:rFonts w:ascii="Arial Narrow" w:hAnsi="Arial Narrow" w:cs="Arial"/>
          <w:b/>
          <w:bCs/>
          <w:sz w:val="26"/>
          <w:szCs w:val="26"/>
        </w:rPr>
      </w:pPr>
    </w:p>
    <w:p w14:paraId="49DCB5D8" w14:textId="7D93F0B5" w:rsidR="00A80959" w:rsidRPr="001C7999" w:rsidRDefault="00683CDB">
      <w:pPr>
        <w:pStyle w:val="PargrafodaLista"/>
        <w:numPr>
          <w:ilvl w:val="1"/>
          <w:numId w:val="36"/>
        </w:numPr>
        <w:tabs>
          <w:tab w:val="left" w:pos="426"/>
        </w:tabs>
        <w:spacing w:after="0" w:line="240" w:lineRule="auto"/>
        <w:jc w:val="both"/>
        <w:rPr>
          <w:rFonts w:ascii="Arial Narrow" w:hAnsi="Arial Narrow" w:cs="Arial"/>
          <w:b/>
          <w:bCs/>
          <w:color w:val="000000" w:themeColor="text1"/>
          <w:sz w:val="26"/>
          <w:szCs w:val="26"/>
        </w:rPr>
      </w:pPr>
      <w:r w:rsidRPr="001C7999">
        <w:rPr>
          <w:rFonts w:ascii="Arial Narrow" w:hAnsi="Arial Narrow" w:cs="Arial"/>
          <w:b/>
          <w:bCs/>
          <w:color w:val="000000" w:themeColor="text1"/>
          <w:sz w:val="26"/>
          <w:szCs w:val="26"/>
        </w:rPr>
        <w:t>Exigências de habilitação</w:t>
      </w:r>
    </w:p>
    <w:p w14:paraId="16E5B31F" w14:textId="77777777" w:rsidR="00683CDB" w:rsidRPr="001C7999" w:rsidRDefault="00683CDB" w:rsidP="00683CDB">
      <w:pPr>
        <w:tabs>
          <w:tab w:val="left" w:pos="426"/>
        </w:tabs>
        <w:spacing w:after="0" w:line="240" w:lineRule="auto"/>
        <w:jc w:val="both"/>
        <w:rPr>
          <w:rFonts w:ascii="Arial Narrow" w:hAnsi="Arial Narrow" w:cs="Arial"/>
          <w:b/>
          <w:bCs/>
          <w:color w:val="000000" w:themeColor="text1"/>
          <w:sz w:val="26"/>
          <w:szCs w:val="26"/>
        </w:rPr>
      </w:pPr>
    </w:p>
    <w:p w14:paraId="3338ED3F" w14:textId="364AECAC" w:rsidR="00A80959" w:rsidRPr="001C7999" w:rsidRDefault="005755DB" w:rsidP="001960B1">
      <w:pPr>
        <w:tabs>
          <w:tab w:val="left" w:pos="426"/>
        </w:tabs>
        <w:spacing w:after="0" w:line="240" w:lineRule="auto"/>
        <w:jc w:val="both"/>
        <w:rPr>
          <w:rFonts w:ascii="Arial Narrow" w:hAnsi="Arial Narrow" w:cs="Arial"/>
          <w:color w:val="000000" w:themeColor="text1"/>
          <w:sz w:val="26"/>
          <w:szCs w:val="26"/>
        </w:rPr>
      </w:pPr>
      <w:r w:rsidRPr="001C7999">
        <w:rPr>
          <w:rFonts w:ascii="Arial Narrow" w:hAnsi="Arial Narrow" w:cs="Arial"/>
          <w:color w:val="000000" w:themeColor="text1"/>
          <w:sz w:val="26"/>
          <w:szCs w:val="26"/>
        </w:rPr>
        <w:t>Para fins de habilitação, os licitantes deverão comprovar o atendimento aos requisitos de habilitação jurídica, regularidade fiscal, social e trabalhista, qualificação técnica e qualificação econômico-financeira, mediante apresentação da documentação prevista neste Termo de Referência e no instrumento convocatório, observadas as disposições da Lei Federal nº 14.133/2021.</w:t>
      </w:r>
    </w:p>
    <w:p w14:paraId="36D41531" w14:textId="4F4D0FAF" w:rsidR="00A80959" w:rsidRPr="001C7999" w:rsidRDefault="00A80959" w:rsidP="00207EBF">
      <w:pPr>
        <w:pStyle w:val="PargrafodaLista"/>
        <w:tabs>
          <w:tab w:val="left" w:pos="851"/>
        </w:tabs>
        <w:spacing w:after="0" w:line="240" w:lineRule="auto"/>
        <w:ind w:left="0"/>
        <w:jc w:val="both"/>
        <w:rPr>
          <w:rFonts w:ascii="Arial Narrow" w:hAnsi="Arial Narrow" w:cs="Arial"/>
          <w:sz w:val="26"/>
          <w:szCs w:val="26"/>
          <w:highlight w:val="yellow"/>
        </w:rPr>
      </w:pPr>
      <w:r w:rsidRPr="001C7999">
        <w:rPr>
          <w:rFonts w:ascii="Arial Narrow" w:hAnsi="Arial Narrow" w:cs="Arial"/>
          <w:sz w:val="26"/>
          <w:szCs w:val="26"/>
          <w:highlight w:val="yellow"/>
        </w:rPr>
        <w:t xml:space="preserve"> </w:t>
      </w:r>
    </w:p>
    <w:p w14:paraId="013DC2D6" w14:textId="77777777" w:rsidR="00A80959" w:rsidRPr="001C7999" w:rsidRDefault="00A80959">
      <w:pPr>
        <w:pStyle w:val="PargrafodaLista"/>
        <w:numPr>
          <w:ilvl w:val="1"/>
          <w:numId w:val="36"/>
        </w:numPr>
        <w:tabs>
          <w:tab w:val="left" w:pos="426"/>
        </w:tabs>
        <w:spacing w:after="0" w:line="240" w:lineRule="auto"/>
        <w:jc w:val="both"/>
        <w:rPr>
          <w:rFonts w:ascii="Arial Narrow" w:hAnsi="Arial Narrow" w:cs="Arial"/>
          <w:b/>
          <w:bCs/>
          <w:sz w:val="26"/>
          <w:szCs w:val="26"/>
        </w:rPr>
      </w:pPr>
      <w:r w:rsidRPr="001C7999">
        <w:rPr>
          <w:rFonts w:ascii="Arial Narrow" w:hAnsi="Arial Narrow" w:cs="Arial"/>
          <w:b/>
          <w:bCs/>
          <w:sz w:val="26"/>
          <w:szCs w:val="26"/>
        </w:rPr>
        <w:t>Habilitação jurídica</w:t>
      </w:r>
    </w:p>
    <w:p w14:paraId="39682A8A" w14:textId="77777777" w:rsidR="00A80959" w:rsidRPr="001C7999" w:rsidRDefault="00A80959" w:rsidP="00A80959">
      <w:pPr>
        <w:tabs>
          <w:tab w:val="left" w:pos="426"/>
        </w:tabs>
        <w:spacing w:after="0" w:line="240" w:lineRule="auto"/>
        <w:jc w:val="both"/>
        <w:rPr>
          <w:rFonts w:ascii="Arial Narrow" w:hAnsi="Arial Narrow" w:cs="Arial"/>
          <w:b/>
          <w:bCs/>
          <w:sz w:val="26"/>
          <w:szCs w:val="26"/>
          <w:highlight w:val="yellow"/>
        </w:rPr>
      </w:pPr>
    </w:p>
    <w:p w14:paraId="6C34BCB5" w14:textId="3663B5F0" w:rsidR="00A80959" w:rsidRPr="001C7999" w:rsidRDefault="00EA1DAC">
      <w:pPr>
        <w:pStyle w:val="PargrafodaLista"/>
        <w:numPr>
          <w:ilvl w:val="2"/>
          <w:numId w:val="36"/>
        </w:numPr>
        <w:tabs>
          <w:tab w:val="left" w:pos="567"/>
          <w:tab w:val="left" w:pos="993"/>
        </w:tabs>
        <w:spacing w:after="0" w:line="240" w:lineRule="auto"/>
        <w:ind w:left="0" w:firstLine="0"/>
        <w:jc w:val="both"/>
        <w:rPr>
          <w:rFonts w:ascii="Arial Narrow" w:hAnsi="Arial Narrow" w:cs="Arial"/>
          <w:color w:val="000000" w:themeColor="text1"/>
          <w:sz w:val="26"/>
          <w:szCs w:val="26"/>
        </w:rPr>
      </w:pPr>
      <w:r w:rsidRPr="001C7999">
        <w:rPr>
          <w:rFonts w:ascii="Arial Narrow" w:hAnsi="Arial Narrow" w:cs="Arial"/>
          <w:color w:val="000000" w:themeColor="text1"/>
          <w:sz w:val="26"/>
          <w:szCs w:val="26"/>
        </w:rPr>
        <w:t>Empresário individual: inscrição no Registro Público de Empresas Mercantis, a cargo da Junta Comercial da respectiva sede.</w:t>
      </w:r>
    </w:p>
    <w:p w14:paraId="3E38697C" w14:textId="77777777" w:rsidR="00A80959" w:rsidRPr="001C7999" w:rsidRDefault="00A80959" w:rsidP="00A80959">
      <w:pPr>
        <w:pStyle w:val="PargrafodaLista"/>
        <w:tabs>
          <w:tab w:val="left" w:pos="426"/>
          <w:tab w:val="left" w:pos="993"/>
        </w:tabs>
        <w:spacing w:after="0" w:line="240" w:lineRule="auto"/>
        <w:ind w:left="0"/>
        <w:jc w:val="both"/>
        <w:rPr>
          <w:rFonts w:ascii="Arial Narrow" w:hAnsi="Arial Narrow" w:cs="Arial"/>
          <w:color w:val="000000" w:themeColor="text1"/>
          <w:sz w:val="26"/>
          <w:szCs w:val="26"/>
        </w:rPr>
      </w:pPr>
    </w:p>
    <w:p w14:paraId="15338C19" w14:textId="0E9CA2B5" w:rsidR="00A80959" w:rsidRPr="001C7999" w:rsidRDefault="00EA1DAC">
      <w:pPr>
        <w:pStyle w:val="PargrafodaLista"/>
        <w:numPr>
          <w:ilvl w:val="2"/>
          <w:numId w:val="36"/>
        </w:numPr>
        <w:tabs>
          <w:tab w:val="left" w:pos="567"/>
          <w:tab w:val="left" w:pos="993"/>
        </w:tabs>
        <w:spacing w:after="0" w:line="240" w:lineRule="auto"/>
        <w:ind w:left="0" w:firstLine="0"/>
        <w:jc w:val="both"/>
        <w:rPr>
          <w:rFonts w:ascii="Arial Narrow" w:hAnsi="Arial Narrow" w:cs="Arial"/>
          <w:color w:val="000000" w:themeColor="text1"/>
          <w:sz w:val="26"/>
          <w:szCs w:val="26"/>
        </w:rPr>
      </w:pPr>
      <w:r w:rsidRPr="001C7999">
        <w:rPr>
          <w:rFonts w:ascii="Arial Narrow" w:hAnsi="Arial Narrow" w:cs="Arial"/>
          <w:color w:val="000000" w:themeColor="text1"/>
          <w:sz w:val="26"/>
          <w:szCs w:val="26"/>
        </w:rPr>
        <w:t>Microempreendedor Individual – MEI: Certificado da Condição de Microempreendedor Individual – CCMEI, cuja autenticidade será verificada no sítio oficial do Portal do Empreendedor.</w:t>
      </w:r>
    </w:p>
    <w:p w14:paraId="75924A95" w14:textId="77777777" w:rsidR="00A80959" w:rsidRPr="001C7999" w:rsidRDefault="00A80959" w:rsidP="00A80959">
      <w:pPr>
        <w:pStyle w:val="PargrafodaLista"/>
        <w:tabs>
          <w:tab w:val="left" w:pos="426"/>
          <w:tab w:val="left" w:pos="993"/>
        </w:tabs>
        <w:spacing w:after="0" w:line="240" w:lineRule="auto"/>
        <w:ind w:left="0"/>
        <w:jc w:val="both"/>
        <w:rPr>
          <w:rFonts w:ascii="Arial Narrow" w:hAnsi="Arial Narrow" w:cs="Arial"/>
          <w:color w:val="000000" w:themeColor="text1"/>
          <w:sz w:val="26"/>
          <w:szCs w:val="26"/>
        </w:rPr>
      </w:pPr>
    </w:p>
    <w:p w14:paraId="46AE8766" w14:textId="57A362B0" w:rsidR="0038103C" w:rsidRDefault="0038103C" w:rsidP="001960B1">
      <w:pPr>
        <w:pStyle w:val="PargrafodaLista"/>
        <w:numPr>
          <w:ilvl w:val="2"/>
          <w:numId w:val="36"/>
        </w:numPr>
        <w:tabs>
          <w:tab w:val="left" w:pos="567"/>
          <w:tab w:val="left" w:pos="993"/>
        </w:tabs>
        <w:spacing w:after="0" w:line="240" w:lineRule="auto"/>
        <w:ind w:left="0" w:firstLine="0"/>
        <w:jc w:val="both"/>
        <w:rPr>
          <w:rFonts w:ascii="Arial Narrow" w:hAnsi="Arial Narrow" w:cs="Arial"/>
          <w:color w:val="000000" w:themeColor="text1"/>
          <w:sz w:val="26"/>
          <w:szCs w:val="26"/>
        </w:rPr>
      </w:pPr>
      <w:r w:rsidRPr="001C7999">
        <w:rPr>
          <w:rFonts w:ascii="Arial Narrow" w:hAnsi="Arial Narrow" w:cs="Arial"/>
          <w:color w:val="000000" w:themeColor="text1"/>
          <w:sz w:val="26"/>
          <w:szCs w:val="26"/>
        </w:rPr>
        <w:t>Sociedade empresária, sociedade limitada unipessoal – SLU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p>
    <w:p w14:paraId="0B821241" w14:textId="77777777" w:rsidR="00345388" w:rsidRPr="00345388" w:rsidRDefault="00345388" w:rsidP="00345388">
      <w:pPr>
        <w:pStyle w:val="PargrafodaLista"/>
        <w:rPr>
          <w:rFonts w:ascii="Arial Narrow" w:hAnsi="Arial Narrow" w:cs="Arial"/>
          <w:color w:val="000000" w:themeColor="text1"/>
          <w:sz w:val="26"/>
          <w:szCs w:val="26"/>
        </w:rPr>
      </w:pPr>
    </w:p>
    <w:p w14:paraId="6EF4F6D7" w14:textId="112C3944" w:rsidR="0038103C" w:rsidRPr="00345388" w:rsidRDefault="00196B6E" w:rsidP="00345388">
      <w:pPr>
        <w:pStyle w:val="PargrafodaLista"/>
        <w:numPr>
          <w:ilvl w:val="2"/>
          <w:numId w:val="36"/>
        </w:numPr>
        <w:tabs>
          <w:tab w:val="left" w:pos="567"/>
          <w:tab w:val="left" w:pos="993"/>
        </w:tabs>
        <w:spacing w:after="0" w:line="240" w:lineRule="auto"/>
        <w:ind w:left="0" w:firstLine="0"/>
        <w:jc w:val="both"/>
        <w:rPr>
          <w:rFonts w:ascii="Arial Narrow" w:hAnsi="Arial Narrow" w:cs="Arial"/>
          <w:color w:val="000000" w:themeColor="text1"/>
          <w:sz w:val="26"/>
          <w:szCs w:val="26"/>
        </w:rPr>
      </w:pPr>
      <w:r w:rsidRPr="00345388">
        <w:rPr>
          <w:rFonts w:ascii="Arial Narrow" w:hAnsi="Arial Narrow" w:cs="Arial"/>
          <w:color w:val="000000" w:themeColor="text1"/>
          <w:sz w:val="26"/>
          <w:szCs w:val="26"/>
        </w:rPr>
        <w:t>A apresentação do contrato social consolidado dispensa a juntada do contrato social originário e das alterações anteriores já consolidadas, permanecendo obrigatória apenas a apresentação das alterações posteriores que ainda não tenham sido objeto de consolidação.</w:t>
      </w:r>
    </w:p>
    <w:p w14:paraId="3CD0E205" w14:textId="77777777" w:rsidR="00A80959" w:rsidRPr="001C7999" w:rsidRDefault="00A80959" w:rsidP="00A80959">
      <w:pPr>
        <w:pStyle w:val="PargrafodaLista"/>
        <w:tabs>
          <w:tab w:val="left" w:pos="426"/>
          <w:tab w:val="left" w:pos="993"/>
        </w:tabs>
        <w:spacing w:after="0" w:line="240" w:lineRule="auto"/>
        <w:ind w:left="0"/>
        <w:jc w:val="both"/>
        <w:rPr>
          <w:rFonts w:ascii="Arial Narrow" w:hAnsi="Arial Narrow" w:cs="Arial"/>
          <w:color w:val="000000" w:themeColor="text1"/>
          <w:sz w:val="26"/>
          <w:szCs w:val="26"/>
        </w:rPr>
      </w:pPr>
    </w:p>
    <w:p w14:paraId="347BC185" w14:textId="7CA9A21A" w:rsidR="00A80959" w:rsidRPr="001C7999" w:rsidRDefault="00196B6E" w:rsidP="00345388">
      <w:pPr>
        <w:pStyle w:val="PargrafodaLista"/>
        <w:numPr>
          <w:ilvl w:val="2"/>
          <w:numId w:val="36"/>
        </w:numPr>
        <w:tabs>
          <w:tab w:val="left" w:pos="567"/>
          <w:tab w:val="left" w:pos="993"/>
        </w:tabs>
        <w:spacing w:after="0" w:line="240" w:lineRule="auto"/>
        <w:ind w:left="0" w:firstLine="0"/>
        <w:jc w:val="both"/>
        <w:rPr>
          <w:rFonts w:ascii="Arial Narrow" w:hAnsi="Arial Narrow" w:cs="Arial"/>
          <w:color w:val="000000" w:themeColor="text1"/>
          <w:sz w:val="26"/>
          <w:szCs w:val="26"/>
        </w:rPr>
      </w:pPr>
      <w:r w:rsidRPr="001C7999">
        <w:rPr>
          <w:rFonts w:ascii="Arial Narrow" w:hAnsi="Arial Narrow" w:cs="Arial"/>
          <w:color w:val="000000" w:themeColor="text1"/>
          <w:sz w:val="26"/>
          <w:szCs w:val="26"/>
        </w:rPr>
        <w:t>Sociedade empresária estrangeira autorizada a funcionar no País: portaria de autorização de funcionamento no Brasil, publicada no Diário Oficial da União e arquivada na Junta Comercial da unidade federativa onde se localizar a filial, agência, sucursal ou estabelecimento, considerada como sua sede, nos termos da Instrução Normativa DREI/ME nº 77, de 18 de março de 2020, ou norma que vier a substituí-la.</w:t>
      </w:r>
    </w:p>
    <w:p w14:paraId="0ABBCDC8" w14:textId="77777777" w:rsidR="00A80959" w:rsidRPr="001C7999" w:rsidRDefault="00A80959" w:rsidP="00A80959">
      <w:pPr>
        <w:pStyle w:val="PargrafodaLista"/>
        <w:tabs>
          <w:tab w:val="left" w:pos="426"/>
          <w:tab w:val="left" w:pos="993"/>
        </w:tabs>
        <w:spacing w:after="0" w:line="240" w:lineRule="auto"/>
        <w:ind w:left="0"/>
        <w:jc w:val="both"/>
        <w:rPr>
          <w:rFonts w:ascii="Arial Narrow" w:hAnsi="Arial Narrow" w:cs="Arial"/>
          <w:color w:val="000000" w:themeColor="text1"/>
          <w:sz w:val="26"/>
          <w:szCs w:val="26"/>
        </w:rPr>
      </w:pPr>
    </w:p>
    <w:p w14:paraId="61D2298D" w14:textId="77FAC7FC" w:rsidR="00A80959" w:rsidRPr="001C7999" w:rsidRDefault="00A72D86">
      <w:pPr>
        <w:pStyle w:val="PargrafodaLista"/>
        <w:numPr>
          <w:ilvl w:val="2"/>
          <w:numId w:val="36"/>
        </w:numPr>
        <w:tabs>
          <w:tab w:val="left" w:pos="567"/>
          <w:tab w:val="left" w:pos="993"/>
        </w:tabs>
        <w:spacing w:after="0" w:line="240" w:lineRule="auto"/>
        <w:ind w:left="0" w:firstLine="0"/>
        <w:jc w:val="both"/>
        <w:rPr>
          <w:rFonts w:ascii="Arial Narrow" w:hAnsi="Arial Narrow" w:cs="Arial"/>
          <w:color w:val="000000" w:themeColor="text1"/>
          <w:sz w:val="26"/>
          <w:szCs w:val="26"/>
        </w:rPr>
      </w:pPr>
      <w:r w:rsidRPr="001C7999">
        <w:rPr>
          <w:rFonts w:ascii="Arial Narrow" w:hAnsi="Arial Narrow" w:cs="Arial"/>
          <w:color w:val="000000" w:themeColor="text1"/>
          <w:sz w:val="26"/>
          <w:szCs w:val="26"/>
        </w:rPr>
        <w:t>Sociedade simples: inscrição do ato constitutivo no Registro Civil de Pessoas Jurídicas do local de sua sede, acompanhada de documento comprobatório de seus administradores.</w:t>
      </w:r>
    </w:p>
    <w:p w14:paraId="2DE2C207" w14:textId="77777777" w:rsidR="00677130" w:rsidRPr="001C7999" w:rsidRDefault="00677130" w:rsidP="00677130">
      <w:pPr>
        <w:pStyle w:val="PargrafodaLista"/>
        <w:rPr>
          <w:rFonts w:ascii="Arial Narrow" w:hAnsi="Arial Narrow" w:cs="Arial"/>
          <w:color w:val="000000" w:themeColor="text1"/>
          <w:sz w:val="26"/>
          <w:szCs w:val="26"/>
        </w:rPr>
      </w:pPr>
    </w:p>
    <w:p w14:paraId="443E878B" w14:textId="3F4BACA1" w:rsidR="00677130" w:rsidRPr="001C7999" w:rsidRDefault="00677130">
      <w:pPr>
        <w:pStyle w:val="PargrafodaLista"/>
        <w:numPr>
          <w:ilvl w:val="2"/>
          <w:numId w:val="36"/>
        </w:numPr>
        <w:tabs>
          <w:tab w:val="left" w:pos="567"/>
          <w:tab w:val="left" w:pos="993"/>
        </w:tabs>
        <w:spacing w:after="0" w:line="240" w:lineRule="auto"/>
        <w:ind w:left="0" w:firstLine="0"/>
        <w:jc w:val="both"/>
        <w:rPr>
          <w:rFonts w:ascii="Arial Narrow" w:hAnsi="Arial Narrow" w:cs="Arial"/>
          <w:color w:val="000000" w:themeColor="text1"/>
          <w:sz w:val="26"/>
          <w:szCs w:val="26"/>
        </w:rPr>
      </w:pPr>
      <w:r w:rsidRPr="001C7999">
        <w:rPr>
          <w:rFonts w:ascii="Arial Narrow" w:hAnsi="Arial Narrow" w:cs="Arial"/>
          <w:color w:val="000000" w:themeColor="text1"/>
          <w:sz w:val="26"/>
          <w:szCs w:val="26"/>
        </w:rPr>
        <w:lastRenderedPageBreak/>
        <w:t>Filial, sucursal ou agência de sociedade simples ou empresária: inscrição do ato constitutivo da filial, sucursal ou agência no respectivo registro competente, com averbação no registro onde tem sede a matriz.</w:t>
      </w:r>
    </w:p>
    <w:p w14:paraId="371530D8" w14:textId="77777777" w:rsidR="00677130" w:rsidRPr="001C7999" w:rsidRDefault="00677130" w:rsidP="00677130">
      <w:pPr>
        <w:pStyle w:val="PargrafodaLista"/>
        <w:rPr>
          <w:rFonts w:ascii="Arial Narrow" w:hAnsi="Arial Narrow" w:cs="Arial"/>
          <w:color w:val="000000" w:themeColor="text1"/>
          <w:sz w:val="26"/>
          <w:szCs w:val="26"/>
        </w:rPr>
      </w:pPr>
    </w:p>
    <w:p w14:paraId="2BD21FA8" w14:textId="25910258" w:rsidR="00677130" w:rsidRPr="001C7999" w:rsidRDefault="00677130">
      <w:pPr>
        <w:pStyle w:val="PargrafodaLista"/>
        <w:numPr>
          <w:ilvl w:val="2"/>
          <w:numId w:val="36"/>
        </w:numPr>
        <w:tabs>
          <w:tab w:val="left" w:pos="567"/>
          <w:tab w:val="left" w:pos="993"/>
        </w:tabs>
        <w:spacing w:after="0" w:line="240" w:lineRule="auto"/>
        <w:ind w:left="0" w:firstLine="0"/>
        <w:jc w:val="both"/>
        <w:rPr>
          <w:rFonts w:ascii="Arial Narrow" w:hAnsi="Arial Narrow" w:cs="Arial"/>
          <w:color w:val="000000" w:themeColor="text1"/>
          <w:sz w:val="26"/>
          <w:szCs w:val="26"/>
        </w:rPr>
      </w:pPr>
      <w:r w:rsidRPr="001C7999">
        <w:rPr>
          <w:rFonts w:ascii="Arial Narrow" w:hAnsi="Arial Narrow" w:cs="Arial"/>
          <w:color w:val="000000" w:themeColor="text1"/>
          <w:sz w:val="26"/>
          <w:szCs w:val="26"/>
        </w:rPr>
        <w:t>Sociedade cooperativa: ata de fundação e estatuto social, com a ata da assembleia que o aprovou, devidamente arquivados na Junta Comercial ou inscritos no Registro Civil das Pessoas Jurídicas da respectiva sede, além do registro previsto no art. 107 da Lei nº 5.764, de 16 de dezembro de 1971.</w:t>
      </w:r>
    </w:p>
    <w:p w14:paraId="24EBBC3D" w14:textId="77777777" w:rsidR="00677130" w:rsidRPr="001C7999" w:rsidRDefault="00677130" w:rsidP="00677130">
      <w:pPr>
        <w:pStyle w:val="PargrafodaLista"/>
        <w:rPr>
          <w:rFonts w:ascii="Arial Narrow" w:hAnsi="Arial Narrow" w:cs="Arial"/>
          <w:color w:val="000000" w:themeColor="text1"/>
          <w:sz w:val="26"/>
          <w:szCs w:val="26"/>
        </w:rPr>
      </w:pPr>
    </w:p>
    <w:p w14:paraId="0E1A6044" w14:textId="1C00D8BF" w:rsidR="00677130" w:rsidRPr="001C7999" w:rsidRDefault="00677130">
      <w:pPr>
        <w:pStyle w:val="PargrafodaLista"/>
        <w:numPr>
          <w:ilvl w:val="2"/>
          <w:numId w:val="36"/>
        </w:numPr>
        <w:tabs>
          <w:tab w:val="left" w:pos="567"/>
          <w:tab w:val="left" w:pos="993"/>
        </w:tabs>
        <w:spacing w:after="0" w:line="240" w:lineRule="auto"/>
        <w:ind w:left="0" w:firstLine="0"/>
        <w:jc w:val="both"/>
        <w:rPr>
          <w:rFonts w:ascii="Arial Narrow" w:hAnsi="Arial Narrow" w:cs="Arial"/>
          <w:color w:val="000000" w:themeColor="text1"/>
          <w:sz w:val="26"/>
          <w:szCs w:val="26"/>
        </w:rPr>
      </w:pPr>
      <w:r w:rsidRPr="001C7999">
        <w:rPr>
          <w:rFonts w:ascii="Arial Narrow" w:hAnsi="Arial Narrow" w:cs="Arial"/>
          <w:color w:val="000000" w:themeColor="text1"/>
          <w:sz w:val="26"/>
          <w:szCs w:val="26"/>
        </w:rPr>
        <w:t>Os documentos apresentados deverão estar acompanhados de todas as alterações posteriores ainda não consolidadas ou da respectiva consolidação vigente.</w:t>
      </w:r>
    </w:p>
    <w:p w14:paraId="1A8EA191" w14:textId="77777777" w:rsidR="00677130" w:rsidRPr="001C7999" w:rsidRDefault="00677130" w:rsidP="00677130">
      <w:pPr>
        <w:pStyle w:val="PargrafodaLista"/>
        <w:rPr>
          <w:rFonts w:ascii="Arial Narrow" w:hAnsi="Arial Narrow" w:cs="Arial"/>
          <w:color w:val="000000" w:themeColor="text1"/>
          <w:sz w:val="26"/>
          <w:szCs w:val="26"/>
        </w:rPr>
      </w:pPr>
    </w:p>
    <w:p w14:paraId="11D6361F" w14:textId="55F3846B" w:rsidR="00A80959" w:rsidRPr="001C7999" w:rsidRDefault="00677130" w:rsidP="00677130">
      <w:pPr>
        <w:pStyle w:val="PargrafodaLista"/>
        <w:numPr>
          <w:ilvl w:val="2"/>
          <w:numId w:val="36"/>
        </w:numPr>
        <w:tabs>
          <w:tab w:val="left" w:pos="567"/>
          <w:tab w:val="left" w:pos="993"/>
        </w:tabs>
        <w:spacing w:after="0" w:line="240" w:lineRule="auto"/>
        <w:ind w:left="0" w:firstLine="0"/>
        <w:jc w:val="both"/>
        <w:rPr>
          <w:rFonts w:ascii="Arial Narrow" w:hAnsi="Arial Narrow" w:cs="Arial"/>
          <w:color w:val="000000" w:themeColor="text1"/>
          <w:sz w:val="26"/>
          <w:szCs w:val="26"/>
        </w:rPr>
      </w:pPr>
      <w:r w:rsidRPr="001C7999">
        <w:rPr>
          <w:rFonts w:ascii="Arial Narrow" w:hAnsi="Arial Narrow" w:cs="Arial"/>
          <w:color w:val="000000" w:themeColor="text1"/>
          <w:sz w:val="26"/>
          <w:szCs w:val="26"/>
        </w:rPr>
        <w:t>O objeto social constante do ato constitutivo deverá ser compatível com o objeto da presente contratação.</w:t>
      </w:r>
    </w:p>
    <w:p w14:paraId="61E7013A" w14:textId="77777777" w:rsidR="00A80959" w:rsidRPr="001C7999" w:rsidRDefault="00A80959" w:rsidP="00A80959">
      <w:pPr>
        <w:pStyle w:val="PargrafodaLista"/>
        <w:tabs>
          <w:tab w:val="left" w:pos="426"/>
        </w:tabs>
        <w:spacing w:after="0" w:line="240" w:lineRule="auto"/>
        <w:ind w:left="0"/>
        <w:jc w:val="both"/>
        <w:rPr>
          <w:rFonts w:ascii="Arial Narrow" w:hAnsi="Arial Narrow" w:cs="Arial"/>
          <w:sz w:val="26"/>
          <w:szCs w:val="26"/>
          <w:highlight w:val="yellow"/>
        </w:rPr>
      </w:pPr>
    </w:p>
    <w:p w14:paraId="7626F039" w14:textId="0F493044" w:rsidR="00A80959" w:rsidRPr="001C7999" w:rsidRDefault="00A80959">
      <w:pPr>
        <w:pStyle w:val="PargrafodaLista"/>
        <w:numPr>
          <w:ilvl w:val="1"/>
          <w:numId w:val="36"/>
        </w:numPr>
        <w:tabs>
          <w:tab w:val="left" w:pos="426"/>
        </w:tabs>
        <w:spacing w:after="0" w:line="240" w:lineRule="auto"/>
        <w:jc w:val="both"/>
        <w:rPr>
          <w:rFonts w:ascii="Arial Narrow" w:hAnsi="Arial Narrow" w:cs="Arial"/>
          <w:b/>
          <w:bCs/>
          <w:sz w:val="26"/>
          <w:szCs w:val="26"/>
        </w:rPr>
      </w:pPr>
      <w:r w:rsidRPr="001C7999">
        <w:rPr>
          <w:rFonts w:ascii="Arial Narrow" w:hAnsi="Arial Narrow" w:cs="Arial"/>
          <w:b/>
          <w:bCs/>
          <w:sz w:val="26"/>
          <w:szCs w:val="26"/>
        </w:rPr>
        <w:t xml:space="preserve">Regularidade fiscal, </w:t>
      </w:r>
      <w:r w:rsidR="00313C1F" w:rsidRPr="001C7999">
        <w:rPr>
          <w:rFonts w:ascii="Arial Narrow" w:hAnsi="Arial Narrow" w:cs="Arial"/>
          <w:b/>
          <w:bCs/>
          <w:color w:val="000000" w:themeColor="text1"/>
          <w:sz w:val="26"/>
          <w:szCs w:val="26"/>
        </w:rPr>
        <w:t xml:space="preserve">social e </w:t>
      </w:r>
      <w:r w:rsidRPr="001C7999">
        <w:rPr>
          <w:rFonts w:ascii="Arial Narrow" w:hAnsi="Arial Narrow" w:cs="Arial"/>
          <w:b/>
          <w:bCs/>
          <w:sz w:val="26"/>
          <w:szCs w:val="26"/>
        </w:rPr>
        <w:t>trabalhista</w:t>
      </w:r>
    </w:p>
    <w:p w14:paraId="4EDAB8F6" w14:textId="77777777" w:rsidR="00A80959" w:rsidRPr="001C7999" w:rsidRDefault="00A80959" w:rsidP="00A80959">
      <w:pPr>
        <w:pStyle w:val="PargrafodaLista"/>
        <w:tabs>
          <w:tab w:val="left" w:pos="426"/>
        </w:tabs>
        <w:spacing w:after="0" w:line="240" w:lineRule="auto"/>
        <w:ind w:left="0"/>
        <w:jc w:val="both"/>
        <w:rPr>
          <w:rFonts w:ascii="Arial Narrow" w:hAnsi="Arial Narrow" w:cs="Arial"/>
          <w:sz w:val="26"/>
          <w:szCs w:val="26"/>
          <w:highlight w:val="yellow"/>
        </w:rPr>
      </w:pPr>
    </w:p>
    <w:p w14:paraId="37F691C1" w14:textId="242E3403" w:rsidR="00A80959" w:rsidRPr="001C7999" w:rsidRDefault="00A80959">
      <w:pPr>
        <w:pStyle w:val="PargrafodaLista"/>
        <w:numPr>
          <w:ilvl w:val="2"/>
          <w:numId w:val="36"/>
        </w:numPr>
        <w:tabs>
          <w:tab w:val="left" w:pos="567"/>
          <w:tab w:val="left" w:pos="993"/>
        </w:tabs>
        <w:spacing w:after="0" w:line="240" w:lineRule="auto"/>
        <w:ind w:left="0" w:firstLine="0"/>
        <w:jc w:val="both"/>
        <w:rPr>
          <w:rFonts w:ascii="Arial Narrow" w:hAnsi="Arial Narrow" w:cs="Arial"/>
          <w:sz w:val="26"/>
          <w:szCs w:val="26"/>
        </w:rPr>
      </w:pPr>
      <w:r w:rsidRPr="001C7999">
        <w:rPr>
          <w:rFonts w:ascii="Arial Narrow" w:hAnsi="Arial Narrow" w:cs="Arial"/>
          <w:sz w:val="26"/>
          <w:szCs w:val="26"/>
        </w:rPr>
        <w:t>Prova de inscrição no Cadastro Nacional de Pessoa Jurídica (CNPJ).</w:t>
      </w:r>
    </w:p>
    <w:p w14:paraId="09427188" w14:textId="77777777" w:rsidR="00A80959" w:rsidRPr="001C7999" w:rsidRDefault="00A80959" w:rsidP="00A80959">
      <w:pPr>
        <w:pStyle w:val="PargrafodaLista"/>
        <w:tabs>
          <w:tab w:val="left" w:pos="567"/>
          <w:tab w:val="left" w:pos="993"/>
        </w:tabs>
        <w:spacing w:after="0" w:line="240" w:lineRule="auto"/>
        <w:ind w:left="0"/>
        <w:jc w:val="both"/>
        <w:rPr>
          <w:rFonts w:ascii="Arial Narrow" w:hAnsi="Arial Narrow" w:cs="Arial"/>
          <w:color w:val="000000" w:themeColor="text1"/>
          <w:sz w:val="26"/>
          <w:szCs w:val="26"/>
        </w:rPr>
      </w:pPr>
    </w:p>
    <w:p w14:paraId="550A2EC5" w14:textId="310F02AE" w:rsidR="00A80959" w:rsidRPr="001C7999" w:rsidRDefault="00B27FA3">
      <w:pPr>
        <w:pStyle w:val="PargrafodaLista"/>
        <w:numPr>
          <w:ilvl w:val="2"/>
          <w:numId w:val="36"/>
        </w:numPr>
        <w:tabs>
          <w:tab w:val="left" w:pos="567"/>
          <w:tab w:val="left" w:pos="993"/>
        </w:tabs>
        <w:spacing w:after="0" w:line="240" w:lineRule="auto"/>
        <w:ind w:left="0" w:firstLine="0"/>
        <w:jc w:val="both"/>
        <w:rPr>
          <w:rFonts w:ascii="Arial Narrow" w:hAnsi="Arial Narrow" w:cs="Arial"/>
          <w:color w:val="000000" w:themeColor="text1"/>
          <w:sz w:val="26"/>
          <w:szCs w:val="26"/>
        </w:rPr>
      </w:pPr>
      <w:r w:rsidRPr="001C7999">
        <w:rPr>
          <w:rFonts w:ascii="Arial Narrow" w:hAnsi="Arial Narrow" w:cs="Arial"/>
          <w:color w:val="000000" w:themeColor="text1"/>
          <w:sz w:val="26"/>
          <w:szCs w:val="26"/>
        </w:rPr>
        <w:t>Prova de regularidade fiscal perante a Fazenda Nacional, mediante apresentação de Certidão Negativa de Débitos (CND) ou Certidão Positiva com Efeitos de Negativa (CPEN), relativa aos Créditos Tributários Federais e à Dívida Ativa da União, expedida conjuntamente pela Secretaria Especial da Receita Federal do Brasil (RFB) e pela Procuradoria-Geral da Fazenda Nacional (PGFN), abrangendo, inclusive, as contribuições sociais previstas nas alíneas "a" a "d" do parágrafo único do art. 11 da Lei nº 8.212/1991.</w:t>
      </w:r>
    </w:p>
    <w:p w14:paraId="02B11689" w14:textId="77777777" w:rsidR="00A80959" w:rsidRPr="001C7999" w:rsidRDefault="00A80959" w:rsidP="00A80959">
      <w:pPr>
        <w:pStyle w:val="PargrafodaLista"/>
        <w:tabs>
          <w:tab w:val="left" w:pos="567"/>
          <w:tab w:val="left" w:pos="993"/>
        </w:tabs>
        <w:spacing w:after="0" w:line="240" w:lineRule="auto"/>
        <w:ind w:left="0"/>
        <w:jc w:val="both"/>
        <w:rPr>
          <w:rFonts w:ascii="Arial Narrow" w:hAnsi="Arial Narrow" w:cs="Arial"/>
          <w:sz w:val="26"/>
          <w:szCs w:val="26"/>
        </w:rPr>
      </w:pPr>
    </w:p>
    <w:p w14:paraId="5EBA2683" w14:textId="6E0F5BA9" w:rsidR="00A80959" w:rsidRPr="001C7999" w:rsidRDefault="00A80959">
      <w:pPr>
        <w:pStyle w:val="PargrafodaLista"/>
        <w:numPr>
          <w:ilvl w:val="2"/>
          <w:numId w:val="36"/>
        </w:numPr>
        <w:tabs>
          <w:tab w:val="left" w:pos="567"/>
          <w:tab w:val="left" w:pos="993"/>
        </w:tabs>
        <w:spacing w:after="0" w:line="240" w:lineRule="auto"/>
        <w:ind w:left="0" w:firstLine="0"/>
        <w:jc w:val="both"/>
        <w:rPr>
          <w:rFonts w:ascii="Arial Narrow" w:hAnsi="Arial Narrow" w:cs="Arial"/>
          <w:color w:val="000000" w:themeColor="text1"/>
          <w:sz w:val="26"/>
          <w:szCs w:val="26"/>
        </w:rPr>
      </w:pPr>
      <w:r w:rsidRPr="001C7999">
        <w:rPr>
          <w:rFonts w:ascii="Arial Narrow" w:hAnsi="Arial Narrow" w:cs="Arial"/>
          <w:color w:val="000000" w:themeColor="text1"/>
          <w:sz w:val="26"/>
          <w:szCs w:val="26"/>
        </w:rPr>
        <w:t xml:space="preserve">Prova de regularidade relativa ao Fundo de Garantia por Tempo de Serviço – FGTS, </w:t>
      </w:r>
      <w:r w:rsidR="00204901" w:rsidRPr="001C7999">
        <w:rPr>
          <w:rFonts w:ascii="Arial Narrow" w:hAnsi="Arial Narrow" w:cs="Arial"/>
          <w:color w:val="000000" w:themeColor="text1"/>
          <w:sz w:val="26"/>
          <w:szCs w:val="26"/>
        </w:rPr>
        <w:t xml:space="preserve">mediante apresentação do Certificado de Regularidade do FGTS – CRF, expedido </w:t>
      </w:r>
      <w:r w:rsidRPr="001C7999">
        <w:rPr>
          <w:rFonts w:ascii="Arial Narrow" w:hAnsi="Arial Narrow" w:cs="Arial"/>
          <w:color w:val="000000" w:themeColor="text1"/>
          <w:sz w:val="26"/>
          <w:szCs w:val="26"/>
        </w:rPr>
        <w:t>pela Caixa Econômica Federal;</w:t>
      </w:r>
    </w:p>
    <w:p w14:paraId="266457E5" w14:textId="77777777" w:rsidR="00A80959" w:rsidRPr="001C7999" w:rsidRDefault="00A80959" w:rsidP="00A80959">
      <w:pPr>
        <w:pStyle w:val="PargrafodaLista"/>
        <w:tabs>
          <w:tab w:val="left" w:pos="567"/>
          <w:tab w:val="left" w:pos="993"/>
        </w:tabs>
        <w:spacing w:after="0" w:line="240" w:lineRule="auto"/>
        <w:ind w:left="0"/>
        <w:jc w:val="both"/>
        <w:rPr>
          <w:rFonts w:ascii="Arial Narrow" w:hAnsi="Arial Narrow" w:cs="Arial"/>
          <w:sz w:val="26"/>
          <w:szCs w:val="26"/>
        </w:rPr>
      </w:pPr>
    </w:p>
    <w:p w14:paraId="728CB0AC" w14:textId="10E68DD7" w:rsidR="00A80959" w:rsidRPr="001C7999" w:rsidRDefault="00686681">
      <w:pPr>
        <w:pStyle w:val="PargrafodaLista"/>
        <w:numPr>
          <w:ilvl w:val="2"/>
          <w:numId w:val="36"/>
        </w:numPr>
        <w:tabs>
          <w:tab w:val="left" w:pos="567"/>
          <w:tab w:val="left" w:pos="993"/>
        </w:tabs>
        <w:spacing w:after="0" w:line="240" w:lineRule="auto"/>
        <w:ind w:left="0" w:firstLine="0"/>
        <w:jc w:val="both"/>
        <w:rPr>
          <w:rFonts w:ascii="Arial Narrow" w:hAnsi="Arial Narrow" w:cs="Arial"/>
          <w:color w:val="000000" w:themeColor="text1"/>
          <w:sz w:val="26"/>
          <w:szCs w:val="26"/>
        </w:rPr>
      </w:pPr>
      <w:r w:rsidRPr="001C7999">
        <w:rPr>
          <w:rFonts w:ascii="Arial Narrow" w:hAnsi="Arial Narrow" w:cs="Arial"/>
          <w:color w:val="000000" w:themeColor="text1"/>
          <w:sz w:val="26"/>
          <w:szCs w:val="26"/>
        </w:rPr>
        <w:t>Prova de regularidade perante a Fazenda Estadual do domicílio ou da sede da licitante, mediante apresentação de Certidão Negativa de Débitos ou Certidão Positiva com Efeitos de Negativa.</w:t>
      </w:r>
    </w:p>
    <w:p w14:paraId="7EF1D25C" w14:textId="77777777" w:rsidR="006B6B9E" w:rsidRPr="001C7999" w:rsidRDefault="006B6B9E" w:rsidP="006B6B9E">
      <w:pPr>
        <w:pStyle w:val="PargrafodaLista"/>
        <w:rPr>
          <w:rFonts w:ascii="Arial Narrow" w:hAnsi="Arial Narrow" w:cs="Arial"/>
          <w:color w:val="000000" w:themeColor="text1"/>
          <w:sz w:val="26"/>
          <w:szCs w:val="26"/>
        </w:rPr>
      </w:pPr>
    </w:p>
    <w:p w14:paraId="549980E0" w14:textId="75A674D1" w:rsidR="00686681" w:rsidRPr="001C7999" w:rsidRDefault="003926E6" w:rsidP="00686681">
      <w:pPr>
        <w:pStyle w:val="PargrafodaLista"/>
        <w:numPr>
          <w:ilvl w:val="2"/>
          <w:numId w:val="36"/>
        </w:numPr>
        <w:tabs>
          <w:tab w:val="left" w:pos="567"/>
          <w:tab w:val="left" w:pos="993"/>
        </w:tabs>
        <w:spacing w:after="0" w:line="240" w:lineRule="auto"/>
        <w:ind w:left="0" w:firstLine="0"/>
        <w:jc w:val="both"/>
        <w:rPr>
          <w:rFonts w:ascii="Arial Narrow" w:hAnsi="Arial Narrow" w:cs="Arial"/>
          <w:color w:val="000000" w:themeColor="text1"/>
          <w:sz w:val="26"/>
          <w:szCs w:val="26"/>
        </w:rPr>
      </w:pPr>
      <w:r w:rsidRPr="001C7999">
        <w:rPr>
          <w:rFonts w:ascii="Arial Narrow" w:hAnsi="Arial Narrow" w:cs="Arial"/>
          <w:color w:val="000000" w:themeColor="text1"/>
          <w:sz w:val="26"/>
          <w:szCs w:val="26"/>
        </w:rPr>
        <w:t>Possuindo o licitante</w:t>
      </w:r>
      <w:r w:rsidR="0063614F" w:rsidRPr="001C7999">
        <w:rPr>
          <w:rFonts w:ascii="Arial Narrow" w:hAnsi="Arial Narrow" w:cs="Arial"/>
          <w:color w:val="000000" w:themeColor="text1"/>
          <w:sz w:val="26"/>
          <w:szCs w:val="26"/>
        </w:rPr>
        <w:t xml:space="preserve"> filial estabelecida no Estado de Pernambuco e esta participe da execução contratual, deverá ser apresentada, também, a certidão de regularidade fiscal expedida pela Secretaria da Fazenda do Estado de Pernambuco</w:t>
      </w:r>
      <w:r w:rsidR="0063614F" w:rsidRPr="001C7999">
        <w:rPr>
          <w:rFonts w:ascii="Arial Narrow" w:hAnsi="Arial Narrow" w:cs="Arial"/>
          <w:color w:val="EE0000"/>
          <w:sz w:val="26"/>
          <w:szCs w:val="26"/>
        </w:rPr>
        <w:t>.</w:t>
      </w:r>
    </w:p>
    <w:p w14:paraId="1A62B770" w14:textId="77777777" w:rsidR="00A80959" w:rsidRPr="001C7999" w:rsidRDefault="00A80959" w:rsidP="00A80959">
      <w:pPr>
        <w:pStyle w:val="PargrafodaLista"/>
        <w:tabs>
          <w:tab w:val="left" w:pos="993"/>
        </w:tabs>
        <w:spacing w:after="0" w:line="240" w:lineRule="auto"/>
        <w:ind w:left="0"/>
        <w:rPr>
          <w:rFonts w:ascii="Arial Narrow" w:hAnsi="Arial Narrow" w:cs="Arial"/>
          <w:sz w:val="26"/>
          <w:szCs w:val="26"/>
        </w:rPr>
      </w:pPr>
    </w:p>
    <w:p w14:paraId="58240E64" w14:textId="0A7CBB94" w:rsidR="00A80959" w:rsidRPr="001C7999" w:rsidRDefault="006B0782">
      <w:pPr>
        <w:pStyle w:val="PargrafodaLista"/>
        <w:numPr>
          <w:ilvl w:val="2"/>
          <w:numId w:val="36"/>
        </w:numPr>
        <w:tabs>
          <w:tab w:val="left" w:pos="567"/>
          <w:tab w:val="left" w:pos="993"/>
        </w:tabs>
        <w:spacing w:after="0" w:line="240" w:lineRule="auto"/>
        <w:ind w:left="0" w:firstLine="0"/>
        <w:jc w:val="both"/>
        <w:rPr>
          <w:rFonts w:ascii="Arial Narrow" w:hAnsi="Arial Narrow" w:cs="Arial"/>
          <w:color w:val="000000" w:themeColor="text1"/>
          <w:sz w:val="26"/>
          <w:szCs w:val="26"/>
        </w:rPr>
      </w:pPr>
      <w:r w:rsidRPr="001C7999">
        <w:rPr>
          <w:rFonts w:ascii="Arial Narrow" w:hAnsi="Arial Narrow" w:cs="Arial"/>
          <w:color w:val="000000" w:themeColor="text1"/>
          <w:sz w:val="26"/>
          <w:szCs w:val="26"/>
        </w:rPr>
        <w:t>Prova de regularidade perante a Fazenda Municipal do domicílio ou da sede da licitante, mediante apresentação de Certidão Negativa de Débitos ou Certidão Positiva com Efeitos de Negativa.</w:t>
      </w:r>
    </w:p>
    <w:p w14:paraId="7A48EFD6" w14:textId="77777777" w:rsidR="00A80959" w:rsidRPr="001C7999" w:rsidRDefault="00A80959" w:rsidP="00A80959">
      <w:pPr>
        <w:pStyle w:val="PargrafodaLista"/>
        <w:tabs>
          <w:tab w:val="left" w:pos="567"/>
          <w:tab w:val="left" w:pos="993"/>
        </w:tabs>
        <w:spacing w:after="0" w:line="240" w:lineRule="auto"/>
        <w:ind w:left="0"/>
        <w:jc w:val="both"/>
        <w:rPr>
          <w:rFonts w:ascii="Arial Narrow" w:hAnsi="Arial Narrow" w:cs="Arial"/>
          <w:color w:val="000000" w:themeColor="text1"/>
          <w:sz w:val="26"/>
          <w:szCs w:val="26"/>
        </w:rPr>
      </w:pPr>
    </w:p>
    <w:p w14:paraId="5B25D8F4" w14:textId="5064FB0E" w:rsidR="00A80959" w:rsidRPr="001C7999" w:rsidRDefault="00313C1F">
      <w:pPr>
        <w:pStyle w:val="PargrafodaLista"/>
        <w:numPr>
          <w:ilvl w:val="2"/>
          <w:numId w:val="36"/>
        </w:numPr>
        <w:tabs>
          <w:tab w:val="left" w:pos="567"/>
          <w:tab w:val="left" w:pos="993"/>
        </w:tabs>
        <w:spacing w:after="0" w:line="240" w:lineRule="auto"/>
        <w:ind w:left="0" w:firstLine="0"/>
        <w:jc w:val="both"/>
        <w:rPr>
          <w:rFonts w:ascii="Arial Narrow" w:hAnsi="Arial Narrow" w:cs="Arial"/>
          <w:color w:val="000000" w:themeColor="text1"/>
          <w:sz w:val="26"/>
          <w:szCs w:val="26"/>
        </w:rPr>
      </w:pPr>
      <w:r w:rsidRPr="001C7999">
        <w:rPr>
          <w:rFonts w:ascii="Arial Narrow" w:hAnsi="Arial Narrow" w:cs="Arial"/>
          <w:color w:val="000000" w:themeColor="text1"/>
          <w:sz w:val="26"/>
          <w:szCs w:val="26"/>
        </w:rPr>
        <w:t>Prova de inexistência de débitos inadimplidos perante a Justiça do Trabalho, mediante apresentação de Certidão Negativa de Débitos Trabalhistas – CNDT ou Certidão Positiva com Efeitos de Negativa, expedida pelo Tribunal Superior do Trabalho.</w:t>
      </w:r>
    </w:p>
    <w:p w14:paraId="5600FE5A" w14:textId="77777777" w:rsidR="00A80959" w:rsidRPr="001C7999" w:rsidRDefault="00A80959" w:rsidP="00A80959">
      <w:pPr>
        <w:pStyle w:val="PargrafodaLista"/>
        <w:spacing w:after="0" w:line="240" w:lineRule="auto"/>
        <w:ind w:left="0"/>
        <w:rPr>
          <w:rFonts w:ascii="Arial Narrow" w:hAnsi="Arial Narrow" w:cs="Arial"/>
          <w:sz w:val="26"/>
          <w:szCs w:val="26"/>
        </w:rPr>
      </w:pPr>
    </w:p>
    <w:p w14:paraId="7F2AAA3E" w14:textId="77777777" w:rsidR="00A80959" w:rsidRPr="001C7999" w:rsidRDefault="00A80959">
      <w:pPr>
        <w:pStyle w:val="PargrafodaLista"/>
        <w:numPr>
          <w:ilvl w:val="1"/>
          <w:numId w:val="36"/>
        </w:numPr>
        <w:tabs>
          <w:tab w:val="left" w:pos="567"/>
        </w:tabs>
        <w:spacing w:after="0" w:line="240" w:lineRule="auto"/>
        <w:jc w:val="both"/>
        <w:rPr>
          <w:rFonts w:ascii="Arial Narrow" w:hAnsi="Arial Narrow" w:cs="Arial"/>
          <w:b/>
          <w:bCs/>
          <w:sz w:val="26"/>
          <w:szCs w:val="26"/>
        </w:rPr>
      </w:pPr>
      <w:r w:rsidRPr="001C7999">
        <w:rPr>
          <w:rFonts w:ascii="Arial Narrow" w:hAnsi="Arial Narrow" w:cs="Arial"/>
          <w:b/>
          <w:bCs/>
          <w:sz w:val="26"/>
          <w:szCs w:val="26"/>
        </w:rPr>
        <w:lastRenderedPageBreak/>
        <w:t>Qualificação técnica.</w:t>
      </w:r>
    </w:p>
    <w:p w14:paraId="22D20DC7" w14:textId="77777777" w:rsidR="00A80959" w:rsidRPr="001C7999" w:rsidRDefault="00A80959" w:rsidP="00A80959">
      <w:pPr>
        <w:pStyle w:val="PargrafodaLista"/>
        <w:tabs>
          <w:tab w:val="left" w:pos="993"/>
        </w:tabs>
        <w:spacing w:after="0" w:line="240" w:lineRule="auto"/>
        <w:ind w:left="0"/>
        <w:jc w:val="both"/>
        <w:rPr>
          <w:rFonts w:ascii="Arial Narrow" w:hAnsi="Arial Narrow" w:cs="Arial"/>
          <w:sz w:val="26"/>
          <w:szCs w:val="26"/>
          <w:highlight w:val="yellow"/>
        </w:rPr>
      </w:pPr>
    </w:p>
    <w:p w14:paraId="326762E4" w14:textId="08331DE2" w:rsidR="00910461" w:rsidRPr="001C7999" w:rsidRDefault="00A80959" w:rsidP="00D92122">
      <w:pPr>
        <w:pStyle w:val="PargrafodaLista"/>
        <w:numPr>
          <w:ilvl w:val="2"/>
          <w:numId w:val="28"/>
        </w:numPr>
        <w:tabs>
          <w:tab w:val="left" w:pos="993"/>
        </w:tabs>
        <w:spacing w:after="240" w:line="240" w:lineRule="auto"/>
        <w:ind w:left="0" w:firstLine="0"/>
        <w:contextualSpacing w:val="0"/>
        <w:jc w:val="both"/>
        <w:rPr>
          <w:rFonts w:ascii="Arial Narrow" w:hAnsi="Arial Narrow" w:cs="Arial"/>
          <w:color w:val="000000" w:themeColor="text1"/>
          <w:sz w:val="26"/>
          <w:szCs w:val="26"/>
        </w:rPr>
      </w:pPr>
      <w:r w:rsidRPr="001C7999">
        <w:rPr>
          <w:rFonts w:ascii="Arial Narrow" w:hAnsi="Arial Narrow" w:cs="Arial"/>
          <w:color w:val="000000" w:themeColor="text1"/>
          <w:sz w:val="26"/>
          <w:szCs w:val="26"/>
        </w:rPr>
        <w:t xml:space="preserve"> </w:t>
      </w:r>
      <w:r w:rsidR="00910461" w:rsidRPr="001C7999">
        <w:rPr>
          <w:rFonts w:ascii="Arial Narrow" w:hAnsi="Arial Narrow" w:cs="Arial"/>
          <w:color w:val="000000" w:themeColor="text1"/>
          <w:sz w:val="26"/>
          <w:szCs w:val="26"/>
        </w:rPr>
        <w:t>A licitante deverá apresentar atestado(s) de capacidade técnica, emitido(s) por pessoa jurídica de direito público ou privado, que comprove(m) a execução satisfatória de serviços compatíveis com o objeto da contratação.</w:t>
      </w:r>
    </w:p>
    <w:p w14:paraId="07881DB7" w14:textId="15D873CE" w:rsidR="00910461" w:rsidRPr="001C7999" w:rsidRDefault="00910461" w:rsidP="00D92122">
      <w:pPr>
        <w:pStyle w:val="PargrafodaLista"/>
        <w:numPr>
          <w:ilvl w:val="2"/>
          <w:numId w:val="28"/>
        </w:numPr>
        <w:tabs>
          <w:tab w:val="left" w:pos="993"/>
        </w:tabs>
        <w:spacing w:after="240" w:line="240" w:lineRule="auto"/>
        <w:ind w:left="0" w:firstLine="0"/>
        <w:contextualSpacing w:val="0"/>
        <w:jc w:val="both"/>
        <w:rPr>
          <w:rFonts w:ascii="Arial Narrow" w:hAnsi="Arial Narrow" w:cs="Arial"/>
          <w:color w:val="000000" w:themeColor="text1"/>
          <w:sz w:val="26"/>
          <w:szCs w:val="26"/>
        </w:rPr>
      </w:pPr>
      <w:r w:rsidRPr="001C7999">
        <w:rPr>
          <w:rFonts w:ascii="Arial Narrow" w:hAnsi="Arial Narrow" w:cs="Arial"/>
          <w:color w:val="000000" w:themeColor="text1"/>
          <w:sz w:val="26"/>
          <w:szCs w:val="26"/>
        </w:rPr>
        <w:t>Será admitido o somatório de atestados para fins de comprovação da capacidade técnica exigida.</w:t>
      </w:r>
    </w:p>
    <w:p w14:paraId="641C943B" w14:textId="4F279384" w:rsidR="00910461" w:rsidRPr="001C7999" w:rsidRDefault="001264FE" w:rsidP="00D92122">
      <w:pPr>
        <w:pStyle w:val="PargrafodaLista"/>
        <w:numPr>
          <w:ilvl w:val="2"/>
          <w:numId w:val="28"/>
        </w:numPr>
        <w:tabs>
          <w:tab w:val="left" w:pos="993"/>
        </w:tabs>
        <w:spacing w:after="240" w:line="240" w:lineRule="auto"/>
        <w:ind w:left="0" w:firstLine="0"/>
        <w:contextualSpacing w:val="0"/>
        <w:jc w:val="both"/>
        <w:rPr>
          <w:rFonts w:ascii="Arial Narrow" w:hAnsi="Arial Narrow" w:cs="Arial"/>
          <w:color w:val="000000" w:themeColor="text1"/>
          <w:sz w:val="26"/>
          <w:szCs w:val="26"/>
        </w:rPr>
      </w:pPr>
      <w:r w:rsidRPr="001C7999">
        <w:rPr>
          <w:rFonts w:ascii="Arial Narrow" w:hAnsi="Arial Narrow" w:cs="Arial"/>
          <w:color w:val="000000" w:themeColor="text1"/>
          <w:sz w:val="26"/>
          <w:szCs w:val="26"/>
        </w:rPr>
        <w:t>Para demonstração da aptidão técnica será exigida a comprovação de execução correspondente a, no mínimo, 20% (vinte por cento) do quantitativo estimado da contratação.</w:t>
      </w:r>
    </w:p>
    <w:p w14:paraId="71579853" w14:textId="4B0BE6D8" w:rsidR="001264FE" w:rsidRPr="001C7999" w:rsidRDefault="001264FE" w:rsidP="00D92122">
      <w:pPr>
        <w:pStyle w:val="PargrafodaLista"/>
        <w:numPr>
          <w:ilvl w:val="2"/>
          <w:numId w:val="28"/>
        </w:numPr>
        <w:tabs>
          <w:tab w:val="left" w:pos="993"/>
        </w:tabs>
        <w:spacing w:after="240" w:line="240" w:lineRule="auto"/>
        <w:ind w:left="0" w:firstLine="0"/>
        <w:contextualSpacing w:val="0"/>
        <w:jc w:val="both"/>
        <w:rPr>
          <w:rFonts w:ascii="Arial Narrow" w:hAnsi="Arial Narrow" w:cs="Arial"/>
          <w:color w:val="000000" w:themeColor="text1"/>
          <w:sz w:val="26"/>
          <w:szCs w:val="26"/>
        </w:rPr>
      </w:pPr>
      <w:r w:rsidRPr="001C7999">
        <w:rPr>
          <w:rFonts w:ascii="Arial Narrow" w:hAnsi="Arial Narrow" w:cs="Arial"/>
          <w:color w:val="000000" w:themeColor="text1"/>
          <w:sz w:val="26"/>
          <w:szCs w:val="26"/>
        </w:rPr>
        <w:t>A exigência do quantitativo mínimo de 20% mostra-se suficiente para demonstrar a aptidão operacional da licitante, sem impor restrição excessiva à competitividade, considerando a natureza comum do objeto, sua baixa complexidade técnica e a necessidade de assegurar que a futura contratada possua experiência mínima na execução de serviços similares.</w:t>
      </w:r>
    </w:p>
    <w:p w14:paraId="5C41363B" w14:textId="77777777" w:rsidR="00A80959" w:rsidRPr="001C7999" w:rsidRDefault="00A80959" w:rsidP="00A80959">
      <w:pPr>
        <w:pStyle w:val="PargrafodaLista"/>
        <w:spacing w:after="0" w:line="240" w:lineRule="auto"/>
        <w:ind w:left="0"/>
        <w:rPr>
          <w:rFonts w:ascii="Arial Narrow" w:hAnsi="Arial Narrow" w:cs="Arial"/>
          <w:sz w:val="26"/>
          <w:szCs w:val="26"/>
          <w:highlight w:val="yellow"/>
        </w:rPr>
      </w:pPr>
    </w:p>
    <w:p w14:paraId="4CCA5AF6" w14:textId="77777777" w:rsidR="00A80959" w:rsidRPr="001C7999" w:rsidRDefault="00A80959">
      <w:pPr>
        <w:pStyle w:val="PargrafodaLista"/>
        <w:numPr>
          <w:ilvl w:val="1"/>
          <w:numId w:val="28"/>
        </w:numPr>
        <w:tabs>
          <w:tab w:val="left" w:pos="567"/>
        </w:tabs>
        <w:spacing w:after="0" w:line="240" w:lineRule="auto"/>
        <w:jc w:val="both"/>
        <w:rPr>
          <w:rFonts w:ascii="Arial Narrow" w:hAnsi="Arial Narrow" w:cs="Arial"/>
          <w:b/>
          <w:bCs/>
          <w:sz w:val="26"/>
          <w:szCs w:val="26"/>
        </w:rPr>
      </w:pPr>
      <w:r w:rsidRPr="001C7999">
        <w:rPr>
          <w:rFonts w:ascii="Arial Narrow" w:hAnsi="Arial Narrow" w:cs="Arial"/>
          <w:b/>
          <w:bCs/>
          <w:sz w:val="26"/>
          <w:szCs w:val="26"/>
        </w:rPr>
        <w:t>Qualificação econômico-financeira.</w:t>
      </w:r>
    </w:p>
    <w:p w14:paraId="0A106DEE" w14:textId="77777777" w:rsidR="00A80959" w:rsidRPr="001C7999" w:rsidRDefault="00A80959" w:rsidP="00A80959">
      <w:pPr>
        <w:pStyle w:val="PargrafodaLista"/>
        <w:spacing w:after="0" w:line="240" w:lineRule="auto"/>
        <w:ind w:left="0"/>
        <w:jc w:val="both"/>
        <w:rPr>
          <w:rFonts w:ascii="Arial Narrow" w:hAnsi="Arial Narrow" w:cs="Arial"/>
          <w:sz w:val="26"/>
          <w:szCs w:val="26"/>
          <w:highlight w:val="yellow"/>
        </w:rPr>
      </w:pPr>
    </w:p>
    <w:p w14:paraId="3355FFC8" w14:textId="51A616C1" w:rsidR="00A80959" w:rsidRPr="00345388" w:rsidRDefault="003B484A" w:rsidP="00345388">
      <w:pPr>
        <w:pStyle w:val="PargrafodaLista"/>
        <w:numPr>
          <w:ilvl w:val="2"/>
          <w:numId w:val="28"/>
        </w:numPr>
        <w:tabs>
          <w:tab w:val="left" w:pos="993"/>
        </w:tabs>
        <w:spacing w:after="0" w:line="240" w:lineRule="auto"/>
        <w:ind w:left="0" w:firstLine="0"/>
        <w:jc w:val="both"/>
        <w:rPr>
          <w:rFonts w:ascii="Arial Narrow" w:hAnsi="Arial Narrow" w:cs="Arial"/>
          <w:color w:val="000000" w:themeColor="text1"/>
          <w:sz w:val="26"/>
          <w:szCs w:val="26"/>
        </w:rPr>
      </w:pPr>
      <w:r w:rsidRPr="00345388">
        <w:rPr>
          <w:rFonts w:ascii="Arial Narrow" w:hAnsi="Arial Narrow" w:cs="Arial"/>
          <w:color w:val="000000" w:themeColor="text1"/>
          <w:sz w:val="26"/>
          <w:szCs w:val="26"/>
        </w:rPr>
        <w:t>Certidão negativa de falência, recuperação judicial ou extrajudicial</w:t>
      </w:r>
      <w:r w:rsidR="00A80959" w:rsidRPr="00345388">
        <w:rPr>
          <w:rFonts w:ascii="Arial Narrow" w:hAnsi="Arial Narrow" w:cs="Arial"/>
          <w:color w:val="000000" w:themeColor="text1"/>
          <w:sz w:val="26"/>
          <w:szCs w:val="26"/>
        </w:rPr>
        <w:t xml:space="preserve"> referente aos processos de 1º e 2º graus distribuídos pelo PJe (processos judiciais eletrônicos) </w:t>
      </w:r>
      <w:r w:rsidR="009878D5" w:rsidRPr="00345388">
        <w:rPr>
          <w:rFonts w:ascii="Arial Narrow" w:hAnsi="Arial Narrow" w:cs="Arial"/>
          <w:color w:val="000000" w:themeColor="text1"/>
          <w:sz w:val="26"/>
          <w:szCs w:val="26"/>
        </w:rPr>
        <w:t>expedida pelo distribuidor da sede da pessoa jurídica.</w:t>
      </w:r>
    </w:p>
    <w:p w14:paraId="0542579A" w14:textId="77777777" w:rsidR="00A80959" w:rsidRPr="00345388" w:rsidRDefault="00A80959" w:rsidP="00345388">
      <w:pPr>
        <w:pStyle w:val="PargrafodaLista"/>
        <w:tabs>
          <w:tab w:val="left" w:pos="993"/>
        </w:tabs>
        <w:spacing w:after="0" w:line="240" w:lineRule="auto"/>
        <w:ind w:left="0"/>
        <w:jc w:val="both"/>
        <w:rPr>
          <w:rFonts w:ascii="Arial Narrow" w:hAnsi="Arial Narrow" w:cs="Arial"/>
          <w:color w:val="000000" w:themeColor="text1"/>
          <w:sz w:val="26"/>
          <w:szCs w:val="26"/>
        </w:rPr>
      </w:pPr>
    </w:p>
    <w:p w14:paraId="5D276E68" w14:textId="5D2F2A6E" w:rsidR="00A80959" w:rsidRPr="00345388" w:rsidRDefault="00ED07C0" w:rsidP="00345388">
      <w:pPr>
        <w:pStyle w:val="PargrafodaLista"/>
        <w:numPr>
          <w:ilvl w:val="2"/>
          <w:numId w:val="28"/>
        </w:numPr>
        <w:tabs>
          <w:tab w:val="left" w:pos="993"/>
        </w:tabs>
        <w:spacing w:after="0" w:line="240" w:lineRule="auto"/>
        <w:ind w:left="0" w:firstLine="0"/>
        <w:jc w:val="both"/>
        <w:rPr>
          <w:rFonts w:ascii="Arial Narrow" w:hAnsi="Arial Narrow" w:cs="Arial"/>
          <w:color w:val="000000" w:themeColor="text1"/>
          <w:sz w:val="26"/>
          <w:szCs w:val="26"/>
        </w:rPr>
      </w:pPr>
      <w:r w:rsidRPr="00345388">
        <w:rPr>
          <w:rFonts w:ascii="Arial Narrow" w:hAnsi="Arial Narrow" w:cs="Arial"/>
          <w:color w:val="000000" w:themeColor="text1"/>
          <w:sz w:val="26"/>
          <w:szCs w:val="26"/>
        </w:rPr>
        <w:t>Nos Estados em que a certidão seja emitida por meio de sistemas judiciais distintos ou por distribuidores diversos, deverá ser apresentada a documentação correspondente a todos os sistemas existentes, inclusive aqueles referentes aos processos eletrônicos, quando aplicável.</w:t>
      </w:r>
    </w:p>
    <w:p w14:paraId="546CFE0D" w14:textId="77777777" w:rsidR="00A80959" w:rsidRPr="00345388" w:rsidRDefault="00A80959" w:rsidP="00345388">
      <w:pPr>
        <w:pStyle w:val="PargrafodaLista"/>
        <w:tabs>
          <w:tab w:val="left" w:pos="567"/>
        </w:tabs>
        <w:spacing w:after="0" w:line="240" w:lineRule="auto"/>
        <w:ind w:left="0"/>
        <w:jc w:val="both"/>
        <w:rPr>
          <w:rFonts w:ascii="Arial Narrow" w:hAnsi="Arial Narrow" w:cs="Arial"/>
          <w:color w:val="000000" w:themeColor="text1"/>
          <w:sz w:val="26"/>
          <w:szCs w:val="26"/>
          <w:highlight w:val="yellow"/>
        </w:rPr>
      </w:pPr>
    </w:p>
    <w:p w14:paraId="745B14BB" w14:textId="77777777" w:rsidR="00A80959" w:rsidRPr="00345388" w:rsidRDefault="00A80959" w:rsidP="00345388">
      <w:pPr>
        <w:pStyle w:val="PargrafodaLista"/>
        <w:numPr>
          <w:ilvl w:val="0"/>
          <w:numId w:val="28"/>
        </w:numPr>
        <w:tabs>
          <w:tab w:val="left" w:pos="426"/>
        </w:tabs>
        <w:spacing w:after="0" w:line="240" w:lineRule="auto"/>
        <w:ind w:left="0" w:firstLine="0"/>
        <w:jc w:val="both"/>
        <w:rPr>
          <w:rFonts w:ascii="Arial Narrow" w:hAnsi="Arial Narrow" w:cs="Arial"/>
          <w:b/>
          <w:bCs/>
          <w:color w:val="000000" w:themeColor="text1"/>
          <w:sz w:val="26"/>
          <w:szCs w:val="26"/>
        </w:rPr>
      </w:pPr>
      <w:r w:rsidRPr="00345388">
        <w:rPr>
          <w:rFonts w:ascii="Arial Narrow" w:hAnsi="Arial Narrow" w:cs="Arial"/>
          <w:b/>
          <w:bCs/>
          <w:color w:val="000000" w:themeColor="text1"/>
          <w:sz w:val="26"/>
          <w:szCs w:val="26"/>
        </w:rPr>
        <w:t>Prazo do contrato e, se for o caso, a possibilidade de sua prorrogação (Artigo 15, XVIII, Resolução nº 013/2024)</w:t>
      </w:r>
    </w:p>
    <w:p w14:paraId="65374C3B" w14:textId="77777777" w:rsidR="00A80959" w:rsidRPr="00345388" w:rsidRDefault="00A80959" w:rsidP="00345388">
      <w:pPr>
        <w:pStyle w:val="PargrafodaLista"/>
        <w:tabs>
          <w:tab w:val="left" w:pos="426"/>
        </w:tabs>
        <w:suppressAutoHyphens/>
        <w:spacing w:after="0" w:line="240" w:lineRule="auto"/>
        <w:ind w:left="0"/>
        <w:jc w:val="both"/>
        <w:rPr>
          <w:rFonts w:ascii="Arial Narrow" w:hAnsi="Arial Narrow" w:cs="Arial"/>
          <w:color w:val="000000" w:themeColor="text1"/>
          <w:sz w:val="26"/>
          <w:szCs w:val="26"/>
        </w:rPr>
      </w:pPr>
    </w:p>
    <w:p w14:paraId="15746ED8" w14:textId="29498A5F" w:rsidR="00A80959" w:rsidRPr="00345388" w:rsidRDefault="001D374F" w:rsidP="00345388">
      <w:pPr>
        <w:pStyle w:val="PargrafodaLista"/>
        <w:numPr>
          <w:ilvl w:val="1"/>
          <w:numId w:val="29"/>
        </w:numPr>
        <w:tabs>
          <w:tab w:val="left" w:pos="426"/>
        </w:tabs>
        <w:suppressAutoHyphens/>
        <w:spacing w:after="0" w:line="240" w:lineRule="auto"/>
        <w:ind w:left="0" w:firstLine="0"/>
        <w:jc w:val="both"/>
        <w:rPr>
          <w:rFonts w:ascii="Arial Narrow" w:hAnsi="Arial Narrow" w:cs="Arial"/>
          <w:color w:val="000000" w:themeColor="text1"/>
          <w:sz w:val="26"/>
          <w:szCs w:val="26"/>
        </w:rPr>
      </w:pPr>
      <w:r w:rsidRPr="00345388">
        <w:rPr>
          <w:rFonts w:ascii="Arial Narrow" w:hAnsi="Arial Narrow" w:cs="Arial"/>
          <w:color w:val="000000" w:themeColor="text1"/>
          <w:sz w:val="26"/>
          <w:szCs w:val="26"/>
        </w:rPr>
        <w:t>O prazo de vigência contratual observará o disposto no item 1.2 deste Termo de Referência, admitindo-se sua prorrogação, quando cabível, nos termos dos arts. 106 e 107 da Lei Federal nº 14.133/2021.</w:t>
      </w:r>
    </w:p>
    <w:p w14:paraId="2ECD0E2A" w14:textId="77777777" w:rsidR="00A80959" w:rsidRPr="00345388" w:rsidRDefault="00A80959" w:rsidP="00345388">
      <w:pPr>
        <w:tabs>
          <w:tab w:val="left" w:pos="426"/>
        </w:tabs>
        <w:spacing w:after="0" w:line="240" w:lineRule="auto"/>
        <w:jc w:val="both"/>
        <w:rPr>
          <w:rFonts w:ascii="Arial Narrow" w:hAnsi="Arial Narrow" w:cs="Arial"/>
          <w:color w:val="000000" w:themeColor="text1"/>
          <w:sz w:val="26"/>
          <w:szCs w:val="26"/>
        </w:rPr>
      </w:pPr>
    </w:p>
    <w:p w14:paraId="0BA535DB" w14:textId="77777777" w:rsidR="00A80959" w:rsidRPr="00345388" w:rsidRDefault="00A80959" w:rsidP="00345388">
      <w:pPr>
        <w:pStyle w:val="PargrafodaLista"/>
        <w:numPr>
          <w:ilvl w:val="0"/>
          <w:numId w:val="29"/>
        </w:numPr>
        <w:tabs>
          <w:tab w:val="left" w:pos="426"/>
        </w:tabs>
        <w:spacing w:after="0" w:line="240" w:lineRule="auto"/>
        <w:ind w:left="0" w:firstLine="0"/>
        <w:jc w:val="both"/>
        <w:rPr>
          <w:rFonts w:ascii="Arial Narrow" w:hAnsi="Arial Narrow" w:cs="Arial"/>
          <w:b/>
          <w:bCs/>
          <w:color w:val="000000" w:themeColor="text1"/>
          <w:sz w:val="26"/>
          <w:szCs w:val="26"/>
        </w:rPr>
      </w:pPr>
      <w:r w:rsidRPr="00345388">
        <w:rPr>
          <w:rFonts w:ascii="Arial Narrow" w:hAnsi="Arial Narrow" w:cs="Arial"/>
          <w:b/>
          <w:bCs/>
          <w:color w:val="000000" w:themeColor="text1"/>
          <w:sz w:val="26"/>
          <w:szCs w:val="26"/>
        </w:rPr>
        <w:t>Prazo para a assinatura do contrato (Artigo 15, XIX, Resolução nº 013/2024)</w:t>
      </w:r>
    </w:p>
    <w:p w14:paraId="5C0FC8CE" w14:textId="77777777" w:rsidR="00A80959" w:rsidRPr="00345388" w:rsidRDefault="00A80959" w:rsidP="00345388">
      <w:pPr>
        <w:pStyle w:val="PargrafodaLista"/>
        <w:tabs>
          <w:tab w:val="left" w:pos="426"/>
        </w:tabs>
        <w:spacing w:after="0" w:line="240" w:lineRule="auto"/>
        <w:ind w:left="0"/>
        <w:jc w:val="both"/>
        <w:rPr>
          <w:rFonts w:ascii="Arial Narrow" w:hAnsi="Arial Narrow" w:cs="Arial"/>
          <w:b/>
          <w:bCs/>
          <w:color w:val="000000" w:themeColor="text1"/>
          <w:sz w:val="26"/>
          <w:szCs w:val="26"/>
        </w:rPr>
      </w:pPr>
    </w:p>
    <w:p w14:paraId="64977428" w14:textId="1BD979EB" w:rsidR="00A80959" w:rsidRPr="00345388" w:rsidRDefault="00E07057" w:rsidP="00345388">
      <w:pPr>
        <w:pStyle w:val="PargrafodaLista"/>
        <w:numPr>
          <w:ilvl w:val="1"/>
          <w:numId w:val="29"/>
        </w:numPr>
        <w:tabs>
          <w:tab w:val="left" w:pos="567"/>
        </w:tabs>
        <w:spacing w:after="0" w:line="240" w:lineRule="auto"/>
        <w:ind w:left="0" w:firstLine="0"/>
        <w:jc w:val="both"/>
        <w:rPr>
          <w:rFonts w:ascii="Arial Narrow" w:hAnsi="Arial Narrow" w:cs="Arial"/>
          <w:color w:val="000000" w:themeColor="text1"/>
          <w:sz w:val="26"/>
          <w:szCs w:val="26"/>
        </w:rPr>
      </w:pPr>
      <w:r w:rsidRPr="00345388">
        <w:rPr>
          <w:rFonts w:ascii="Arial Narrow" w:hAnsi="Arial Narrow" w:cs="Arial"/>
          <w:color w:val="000000" w:themeColor="text1"/>
          <w:sz w:val="26"/>
          <w:szCs w:val="26"/>
        </w:rPr>
        <w:t>A adjudicatária será convocada para assinar o contrato no prazo de 05 (cinco) dias úteis, contados do recebimento da convocação, admitida a prorrogação por igual período, mediante solicitação devidamente justificada da interessada e desde que aceita pela Administração, nos termos do art. 90 da Lei Federal nº 14.133/2021.</w:t>
      </w:r>
    </w:p>
    <w:p w14:paraId="214FFCE6" w14:textId="77777777" w:rsidR="00A80959" w:rsidRPr="00345388" w:rsidRDefault="00A80959" w:rsidP="00345388">
      <w:pPr>
        <w:pStyle w:val="PargrafodaLista"/>
        <w:tabs>
          <w:tab w:val="left" w:pos="567"/>
        </w:tabs>
        <w:spacing w:after="0" w:line="240" w:lineRule="auto"/>
        <w:ind w:left="0"/>
        <w:jc w:val="both"/>
        <w:rPr>
          <w:rFonts w:ascii="Arial Narrow" w:hAnsi="Arial Narrow" w:cs="Arial"/>
          <w:color w:val="000000" w:themeColor="text1"/>
          <w:sz w:val="26"/>
          <w:szCs w:val="26"/>
        </w:rPr>
      </w:pPr>
    </w:p>
    <w:p w14:paraId="14A5B948" w14:textId="77777777" w:rsidR="00A80959" w:rsidRPr="001C7999" w:rsidRDefault="00A80959">
      <w:pPr>
        <w:pStyle w:val="PargrafodaLista"/>
        <w:numPr>
          <w:ilvl w:val="1"/>
          <w:numId w:val="29"/>
        </w:numPr>
        <w:tabs>
          <w:tab w:val="left" w:pos="567"/>
        </w:tabs>
        <w:spacing w:after="0" w:line="240" w:lineRule="auto"/>
        <w:ind w:left="0" w:firstLine="0"/>
        <w:jc w:val="both"/>
        <w:rPr>
          <w:rFonts w:ascii="Arial Narrow" w:hAnsi="Arial Narrow" w:cs="Arial"/>
          <w:sz w:val="26"/>
          <w:szCs w:val="26"/>
        </w:rPr>
      </w:pPr>
      <w:r w:rsidRPr="001C7999">
        <w:rPr>
          <w:rFonts w:ascii="Arial Narrow" w:hAnsi="Arial Narrow" w:cs="Arial"/>
          <w:sz w:val="26"/>
          <w:szCs w:val="26"/>
        </w:rPr>
        <w:t>O instrumento contratual poderá ser retirado para assinatura da contratada, diretamente ou mediante representante legal devidamente constituído, ou assinados digitalmente, por meio de Infraestrutura de Chaves Públicas Brasileiras (ICP-BRASIL).</w:t>
      </w:r>
    </w:p>
    <w:p w14:paraId="34C1BBB3" w14:textId="77777777" w:rsidR="00A80959" w:rsidRPr="001C7999" w:rsidRDefault="00A80959" w:rsidP="00A80959">
      <w:pPr>
        <w:pStyle w:val="PargrafodaLista"/>
        <w:tabs>
          <w:tab w:val="left" w:pos="426"/>
        </w:tabs>
        <w:spacing w:after="0" w:line="240" w:lineRule="auto"/>
        <w:ind w:left="0"/>
        <w:jc w:val="both"/>
        <w:rPr>
          <w:rFonts w:ascii="Arial Narrow" w:eastAsia="Times New Roman" w:hAnsi="Arial Narrow" w:cs="Arial"/>
          <w:b/>
          <w:bCs/>
          <w:color w:val="000000"/>
          <w:sz w:val="26"/>
          <w:szCs w:val="26"/>
          <w:highlight w:val="yellow"/>
          <w:lang w:eastAsia="pt-BR"/>
        </w:rPr>
      </w:pPr>
    </w:p>
    <w:p w14:paraId="074A92E1" w14:textId="77777777" w:rsidR="00A80959" w:rsidRPr="001C7999" w:rsidRDefault="00A80959">
      <w:pPr>
        <w:pStyle w:val="PargrafodaLista"/>
        <w:numPr>
          <w:ilvl w:val="0"/>
          <w:numId w:val="29"/>
        </w:numPr>
        <w:tabs>
          <w:tab w:val="left" w:pos="426"/>
        </w:tabs>
        <w:spacing w:after="0" w:line="240" w:lineRule="auto"/>
        <w:ind w:left="0" w:firstLine="0"/>
        <w:jc w:val="both"/>
        <w:rPr>
          <w:rFonts w:ascii="Arial Narrow" w:hAnsi="Arial Narrow" w:cs="Arial"/>
          <w:b/>
          <w:bCs/>
          <w:sz w:val="26"/>
          <w:szCs w:val="26"/>
        </w:rPr>
      </w:pPr>
      <w:r w:rsidRPr="001C7999">
        <w:rPr>
          <w:rFonts w:ascii="Arial Narrow" w:hAnsi="Arial Narrow" w:cs="Arial"/>
          <w:b/>
          <w:bCs/>
          <w:sz w:val="26"/>
          <w:szCs w:val="26"/>
        </w:rPr>
        <w:lastRenderedPageBreak/>
        <w:t>Requisitos da contratação, limitados àqueles necessários e indispensáveis para o atendimento da necessidade pública, incluindo especificação de procedimentos para transição contratual, quando for o caso (Artigo 15, XIX, Resolução nº 013/2024)</w:t>
      </w:r>
    </w:p>
    <w:p w14:paraId="52F174D7" w14:textId="77777777" w:rsidR="00A80959" w:rsidRPr="001C7999" w:rsidRDefault="00A80959" w:rsidP="00A80959">
      <w:pPr>
        <w:pStyle w:val="PargrafodaLista"/>
        <w:tabs>
          <w:tab w:val="left" w:pos="426"/>
        </w:tabs>
        <w:spacing w:after="0" w:line="240" w:lineRule="auto"/>
        <w:ind w:left="0"/>
        <w:jc w:val="both"/>
        <w:rPr>
          <w:rFonts w:ascii="Arial Narrow" w:hAnsi="Arial Narrow" w:cs="Arial"/>
          <w:sz w:val="26"/>
          <w:szCs w:val="26"/>
        </w:rPr>
      </w:pPr>
    </w:p>
    <w:p w14:paraId="141C314D" w14:textId="77777777" w:rsidR="00A80959" w:rsidRPr="001C7999" w:rsidRDefault="00A80959">
      <w:pPr>
        <w:pStyle w:val="PargrafodaLista"/>
        <w:numPr>
          <w:ilvl w:val="1"/>
          <w:numId w:val="29"/>
        </w:numPr>
        <w:tabs>
          <w:tab w:val="left" w:pos="567"/>
        </w:tabs>
        <w:spacing w:after="0" w:line="240" w:lineRule="auto"/>
        <w:ind w:left="0" w:firstLine="0"/>
        <w:jc w:val="both"/>
        <w:rPr>
          <w:rFonts w:ascii="Arial Narrow" w:hAnsi="Arial Narrow" w:cs="Arial"/>
          <w:sz w:val="26"/>
          <w:szCs w:val="26"/>
        </w:rPr>
      </w:pPr>
      <w:r w:rsidRPr="001C7999">
        <w:rPr>
          <w:rFonts w:ascii="Arial Narrow" w:hAnsi="Arial Narrow" w:cs="Arial"/>
          <w:sz w:val="26"/>
          <w:szCs w:val="26"/>
        </w:rPr>
        <w:t>Poderão participar da licitação toda e qualquer pessoa jurídica especializada no objeto demandado, desde que atenda aos critérios de habilitação requeridos, não sendo exclusiva para participação das entidades submetidas à Lei Complementar Federal nº 123, de 2006.</w:t>
      </w:r>
    </w:p>
    <w:p w14:paraId="189C1E9B" w14:textId="77777777" w:rsidR="00A80959" w:rsidRPr="001C7999" w:rsidRDefault="00A80959" w:rsidP="00A80959">
      <w:pPr>
        <w:pStyle w:val="PargrafodaLista"/>
        <w:tabs>
          <w:tab w:val="left" w:pos="567"/>
        </w:tabs>
        <w:spacing w:after="0" w:line="240" w:lineRule="auto"/>
        <w:ind w:left="0"/>
        <w:jc w:val="both"/>
        <w:rPr>
          <w:rFonts w:ascii="Arial Narrow" w:hAnsi="Arial Narrow" w:cs="Arial"/>
          <w:sz w:val="26"/>
          <w:szCs w:val="26"/>
        </w:rPr>
      </w:pPr>
    </w:p>
    <w:p w14:paraId="384EECA9" w14:textId="77777777" w:rsidR="00A80959" w:rsidRPr="001C7999" w:rsidRDefault="00A80959">
      <w:pPr>
        <w:pStyle w:val="PargrafodaLista"/>
        <w:numPr>
          <w:ilvl w:val="1"/>
          <w:numId w:val="29"/>
        </w:numPr>
        <w:tabs>
          <w:tab w:val="left" w:pos="567"/>
        </w:tabs>
        <w:spacing w:after="0" w:line="240" w:lineRule="auto"/>
        <w:ind w:left="0" w:firstLine="0"/>
        <w:jc w:val="both"/>
        <w:rPr>
          <w:rFonts w:ascii="Arial Narrow" w:hAnsi="Arial Narrow" w:cs="Arial"/>
          <w:sz w:val="26"/>
          <w:szCs w:val="26"/>
        </w:rPr>
      </w:pPr>
      <w:r w:rsidRPr="001C7999">
        <w:rPr>
          <w:rFonts w:ascii="Arial Narrow" w:hAnsi="Arial Narrow" w:cs="Arial"/>
          <w:sz w:val="26"/>
          <w:szCs w:val="26"/>
        </w:rPr>
        <w:t xml:space="preserve"> Apesar de garantido o tratamento diferenciado às microempresas e empresas de pequeno porte, por ausência de previsão legal, dada a natureza do objeto, não serão garantidos lotes exclusivos ou licitação exclusiva.</w:t>
      </w:r>
    </w:p>
    <w:p w14:paraId="46D9ECC1" w14:textId="77777777" w:rsidR="00A80959" w:rsidRPr="001C7999" w:rsidRDefault="00A80959" w:rsidP="00A80959">
      <w:pPr>
        <w:spacing w:after="0" w:line="240" w:lineRule="auto"/>
        <w:rPr>
          <w:rFonts w:ascii="Arial Narrow" w:hAnsi="Arial Narrow" w:cs="Arial"/>
          <w:sz w:val="26"/>
          <w:szCs w:val="26"/>
        </w:rPr>
      </w:pPr>
    </w:p>
    <w:p w14:paraId="315C8E64" w14:textId="76F661F7" w:rsidR="00A80959" w:rsidRPr="001C7999" w:rsidRDefault="00A80959">
      <w:pPr>
        <w:pStyle w:val="PargrafodaLista"/>
        <w:numPr>
          <w:ilvl w:val="1"/>
          <w:numId w:val="29"/>
        </w:numPr>
        <w:tabs>
          <w:tab w:val="left" w:pos="567"/>
        </w:tabs>
        <w:spacing w:after="0" w:line="240" w:lineRule="auto"/>
        <w:ind w:left="0" w:firstLine="0"/>
        <w:jc w:val="both"/>
        <w:rPr>
          <w:rFonts w:ascii="Arial Narrow" w:hAnsi="Arial Narrow" w:cs="Arial"/>
          <w:sz w:val="26"/>
          <w:szCs w:val="26"/>
        </w:rPr>
      </w:pPr>
      <w:r w:rsidRPr="001C7999">
        <w:rPr>
          <w:rFonts w:ascii="Arial Narrow" w:hAnsi="Arial Narrow" w:cs="Arial"/>
          <w:sz w:val="26"/>
          <w:szCs w:val="26"/>
        </w:rPr>
        <w:t xml:space="preserve">Em caso de fornecimento da solução integrada de telefonia móvel corporativa e aparelhos em comodato, a Contratada deverá observar todas as regras relativas ao seu regular funcionamento e manutenção, incluindo a prestação de serviços de suporte técnico, a substituição tempestiva de dispositivos avariados ou chips defeituosos e a pronta correção de falhas de conectividade, conforme detalhado na seção </w:t>
      </w:r>
      <w:r w:rsidRPr="001C7999">
        <w:rPr>
          <w:rFonts w:ascii="Arial Narrow" w:hAnsi="Arial Narrow" w:cs="Arial"/>
          <w:b/>
          <w:bCs/>
          <w:sz w:val="26"/>
          <w:szCs w:val="26"/>
        </w:rPr>
        <w:t>3.</w:t>
      </w:r>
      <w:r w:rsidR="004F6791" w:rsidRPr="001C7999">
        <w:rPr>
          <w:rFonts w:ascii="Arial Narrow" w:hAnsi="Arial Narrow" w:cs="Arial"/>
          <w:b/>
          <w:bCs/>
          <w:sz w:val="26"/>
          <w:szCs w:val="26"/>
        </w:rPr>
        <w:t>2. Ciclo de vida do Objeto</w:t>
      </w:r>
      <w:r w:rsidRPr="001C7999">
        <w:rPr>
          <w:rFonts w:ascii="Arial Narrow" w:hAnsi="Arial Narrow" w:cs="Arial"/>
          <w:sz w:val="26"/>
          <w:szCs w:val="26"/>
        </w:rPr>
        <w:t xml:space="preserve"> deste Termo de Referência.</w:t>
      </w:r>
    </w:p>
    <w:p w14:paraId="46CF69D8" w14:textId="77777777" w:rsidR="00A80959" w:rsidRPr="001C7999" w:rsidRDefault="00A80959" w:rsidP="00A80959">
      <w:pPr>
        <w:pStyle w:val="PargrafodaLista"/>
        <w:tabs>
          <w:tab w:val="left" w:pos="567"/>
        </w:tabs>
        <w:spacing w:after="0" w:line="240" w:lineRule="auto"/>
        <w:ind w:left="0"/>
        <w:jc w:val="both"/>
        <w:rPr>
          <w:rFonts w:ascii="Arial Narrow" w:hAnsi="Arial Narrow" w:cs="Arial"/>
          <w:sz w:val="26"/>
          <w:szCs w:val="26"/>
        </w:rPr>
      </w:pPr>
    </w:p>
    <w:p w14:paraId="1E1C634E" w14:textId="77777777" w:rsidR="00A80959" w:rsidRPr="001C7999" w:rsidRDefault="00A80959">
      <w:pPr>
        <w:pStyle w:val="PargrafodaLista"/>
        <w:numPr>
          <w:ilvl w:val="1"/>
          <w:numId w:val="29"/>
        </w:numPr>
        <w:tabs>
          <w:tab w:val="left" w:pos="567"/>
        </w:tabs>
        <w:spacing w:after="0" w:line="240" w:lineRule="auto"/>
        <w:ind w:left="0" w:firstLine="0"/>
        <w:jc w:val="both"/>
        <w:rPr>
          <w:rFonts w:ascii="Arial Narrow" w:hAnsi="Arial Narrow" w:cs="Arial"/>
          <w:sz w:val="26"/>
          <w:szCs w:val="26"/>
        </w:rPr>
      </w:pPr>
      <w:r w:rsidRPr="001C7999">
        <w:rPr>
          <w:rFonts w:ascii="Arial Narrow" w:hAnsi="Arial Narrow" w:cs="Arial"/>
          <w:sz w:val="26"/>
          <w:szCs w:val="26"/>
        </w:rPr>
        <w:t>Quando da realização dos pagamentos deverá ser observada a manutenção de todos os requisitos de habilitação, inclusive a regularidade fiscal federal, estadual e municipal, além da regularidade juntos ao fundo de garantia e justiça do trabalho.</w:t>
      </w:r>
    </w:p>
    <w:p w14:paraId="421A6706" w14:textId="77777777" w:rsidR="00A80959" w:rsidRPr="001C7999" w:rsidRDefault="00A80959" w:rsidP="00A80959">
      <w:pPr>
        <w:pStyle w:val="PargrafodaLista"/>
        <w:spacing w:after="0" w:line="240" w:lineRule="auto"/>
        <w:rPr>
          <w:rFonts w:ascii="Arial Narrow" w:hAnsi="Arial Narrow" w:cs="Arial"/>
          <w:sz w:val="26"/>
          <w:szCs w:val="26"/>
          <w:highlight w:val="yellow"/>
        </w:rPr>
      </w:pPr>
    </w:p>
    <w:p w14:paraId="09EF3A28" w14:textId="77777777" w:rsidR="00A80959" w:rsidRPr="001C7999" w:rsidRDefault="00A80959">
      <w:pPr>
        <w:pStyle w:val="PargrafodaLista"/>
        <w:numPr>
          <w:ilvl w:val="0"/>
          <w:numId w:val="29"/>
        </w:numPr>
        <w:tabs>
          <w:tab w:val="left" w:pos="426"/>
        </w:tabs>
        <w:spacing w:after="0" w:line="240" w:lineRule="auto"/>
        <w:ind w:left="0" w:firstLine="0"/>
        <w:jc w:val="both"/>
        <w:rPr>
          <w:rFonts w:ascii="Arial Narrow" w:hAnsi="Arial Narrow" w:cs="Arial"/>
          <w:b/>
          <w:bCs/>
          <w:sz w:val="26"/>
          <w:szCs w:val="26"/>
        </w:rPr>
      </w:pPr>
      <w:r w:rsidRPr="001C7999">
        <w:rPr>
          <w:rFonts w:ascii="Arial Narrow" w:hAnsi="Arial Narrow" w:cs="Arial"/>
          <w:b/>
          <w:bCs/>
          <w:sz w:val="26"/>
          <w:szCs w:val="26"/>
        </w:rPr>
        <w:t>Obrigações da contratante, exceto quando corresponderem àquelas previstas em instrumentos padronizados a serem utilizados na licitação, hipótese em que deverão ser descritas apenas as obrigações específicas relativas ao objeto pretendido (Artigo 15, XXI, Resolução nº 013/2024)</w:t>
      </w:r>
    </w:p>
    <w:p w14:paraId="3996D65D" w14:textId="77777777" w:rsidR="00A80959" w:rsidRPr="001C7999" w:rsidRDefault="00A80959" w:rsidP="00A80959">
      <w:pPr>
        <w:pStyle w:val="PargrafodaLista"/>
        <w:tabs>
          <w:tab w:val="left" w:pos="426"/>
        </w:tabs>
        <w:spacing w:after="0" w:line="240" w:lineRule="auto"/>
        <w:ind w:left="0"/>
        <w:jc w:val="both"/>
        <w:rPr>
          <w:rFonts w:ascii="Arial Narrow" w:hAnsi="Arial Narrow" w:cs="Arial"/>
          <w:b/>
          <w:bCs/>
          <w:sz w:val="26"/>
          <w:szCs w:val="26"/>
        </w:rPr>
      </w:pPr>
    </w:p>
    <w:p w14:paraId="6AAA92B6" w14:textId="77777777" w:rsidR="00A80959" w:rsidRPr="001C7999" w:rsidRDefault="00A80959">
      <w:pPr>
        <w:pStyle w:val="PargrafodaLista"/>
        <w:numPr>
          <w:ilvl w:val="1"/>
          <w:numId w:val="29"/>
        </w:numPr>
        <w:tabs>
          <w:tab w:val="left" w:pos="567"/>
        </w:tabs>
        <w:spacing w:after="0" w:line="240" w:lineRule="auto"/>
        <w:ind w:left="0" w:firstLine="0"/>
        <w:jc w:val="both"/>
        <w:rPr>
          <w:rFonts w:ascii="Arial Narrow" w:hAnsi="Arial Narrow" w:cs="Arial"/>
          <w:b/>
          <w:bCs/>
          <w:sz w:val="26"/>
          <w:szCs w:val="26"/>
        </w:rPr>
      </w:pPr>
      <w:r w:rsidRPr="001C7999">
        <w:rPr>
          <w:rFonts w:ascii="Arial Narrow" w:hAnsi="Arial Narrow" w:cs="Arial"/>
          <w:sz w:val="26"/>
          <w:szCs w:val="26"/>
        </w:rPr>
        <w:t>Designar os fiscais do contrato dentre os servidores da contratante, para acompanhar e fiscalizar a execução e para atestar o recebimento dos serviços, conforme definido neste termo de referência e estudo técnico anexo.</w:t>
      </w:r>
    </w:p>
    <w:p w14:paraId="2CCB43A8" w14:textId="77777777" w:rsidR="00A80959" w:rsidRPr="001C7999" w:rsidRDefault="00A80959" w:rsidP="00A80959">
      <w:pPr>
        <w:pStyle w:val="PargrafodaLista"/>
        <w:tabs>
          <w:tab w:val="left" w:pos="567"/>
        </w:tabs>
        <w:spacing w:after="0" w:line="240" w:lineRule="auto"/>
        <w:ind w:left="0"/>
        <w:jc w:val="both"/>
        <w:rPr>
          <w:rFonts w:ascii="Arial Narrow" w:hAnsi="Arial Narrow" w:cs="Arial"/>
          <w:b/>
          <w:bCs/>
          <w:sz w:val="26"/>
          <w:szCs w:val="26"/>
        </w:rPr>
      </w:pPr>
    </w:p>
    <w:p w14:paraId="0CEF6152" w14:textId="77777777" w:rsidR="00A80959" w:rsidRPr="001C7999" w:rsidRDefault="00A80959">
      <w:pPr>
        <w:pStyle w:val="PargrafodaLista"/>
        <w:numPr>
          <w:ilvl w:val="1"/>
          <w:numId w:val="29"/>
        </w:numPr>
        <w:tabs>
          <w:tab w:val="left" w:pos="567"/>
        </w:tabs>
        <w:spacing w:after="0" w:line="240" w:lineRule="auto"/>
        <w:ind w:left="0" w:firstLine="0"/>
        <w:jc w:val="both"/>
        <w:rPr>
          <w:rFonts w:ascii="Arial Narrow" w:hAnsi="Arial Narrow" w:cs="Arial"/>
          <w:b/>
          <w:bCs/>
          <w:sz w:val="26"/>
          <w:szCs w:val="26"/>
        </w:rPr>
      </w:pPr>
      <w:r w:rsidRPr="001C7999">
        <w:rPr>
          <w:rFonts w:ascii="Arial Narrow" w:hAnsi="Arial Narrow" w:cs="Arial"/>
          <w:sz w:val="26"/>
          <w:szCs w:val="26"/>
        </w:rPr>
        <w:t>Reservar à fiscalização o direito e a autoridade para resolver todo e qualquer caso singular, omisso ou duvidoso não previsto no edital, e em tudo o mais que se relacione com o fornecimento, desde que não acarrete ônus à contratante ou modificação no contrato.</w:t>
      </w:r>
    </w:p>
    <w:p w14:paraId="56753FBC" w14:textId="77777777" w:rsidR="00A80959" w:rsidRPr="001C7999" w:rsidRDefault="00A80959" w:rsidP="00A80959">
      <w:pPr>
        <w:pStyle w:val="PargrafodaLista"/>
        <w:spacing w:after="0" w:line="240" w:lineRule="auto"/>
        <w:rPr>
          <w:rFonts w:ascii="Arial Narrow" w:hAnsi="Arial Narrow" w:cs="Arial"/>
          <w:b/>
          <w:bCs/>
          <w:sz w:val="26"/>
          <w:szCs w:val="26"/>
        </w:rPr>
      </w:pPr>
    </w:p>
    <w:p w14:paraId="6B1AEAEF" w14:textId="77777777" w:rsidR="00A80959" w:rsidRPr="001C7999" w:rsidRDefault="00A80959">
      <w:pPr>
        <w:pStyle w:val="PargrafodaLista"/>
        <w:numPr>
          <w:ilvl w:val="1"/>
          <w:numId w:val="29"/>
        </w:numPr>
        <w:tabs>
          <w:tab w:val="left" w:pos="567"/>
        </w:tabs>
        <w:spacing w:after="0" w:line="240" w:lineRule="auto"/>
        <w:ind w:left="0" w:firstLine="0"/>
        <w:jc w:val="both"/>
        <w:rPr>
          <w:rFonts w:ascii="Arial Narrow" w:hAnsi="Arial Narrow" w:cs="Arial"/>
          <w:sz w:val="26"/>
          <w:szCs w:val="26"/>
        </w:rPr>
      </w:pPr>
      <w:r w:rsidRPr="001C7999">
        <w:rPr>
          <w:rFonts w:ascii="Arial Narrow" w:hAnsi="Arial Narrow" w:cs="Arial"/>
          <w:sz w:val="26"/>
          <w:szCs w:val="26"/>
        </w:rPr>
        <w:t>Conduzir os procedimentos relativos a eventuais negociações que venham a surgir de forma extraordinário ao contrato, bem como efetuar os pagamentos, segundo pré-estabelecido.</w:t>
      </w:r>
    </w:p>
    <w:p w14:paraId="02B3B249" w14:textId="77777777" w:rsidR="00A80959" w:rsidRPr="001C7999" w:rsidRDefault="00A80959" w:rsidP="00A80959">
      <w:pPr>
        <w:pStyle w:val="PargrafodaLista"/>
        <w:spacing w:after="0" w:line="240" w:lineRule="auto"/>
        <w:rPr>
          <w:rFonts w:ascii="Arial Narrow" w:hAnsi="Arial Narrow" w:cs="Arial"/>
          <w:sz w:val="26"/>
          <w:szCs w:val="26"/>
        </w:rPr>
      </w:pPr>
    </w:p>
    <w:p w14:paraId="42CB5DE1" w14:textId="77777777" w:rsidR="00A80959" w:rsidRPr="001C7999" w:rsidRDefault="00A80959">
      <w:pPr>
        <w:pStyle w:val="PargrafodaLista"/>
        <w:numPr>
          <w:ilvl w:val="1"/>
          <w:numId w:val="29"/>
        </w:numPr>
        <w:tabs>
          <w:tab w:val="left" w:pos="567"/>
        </w:tabs>
        <w:spacing w:after="0" w:line="240" w:lineRule="auto"/>
        <w:ind w:left="0" w:firstLine="0"/>
        <w:jc w:val="both"/>
        <w:rPr>
          <w:rFonts w:ascii="Arial Narrow" w:hAnsi="Arial Narrow" w:cs="Arial"/>
          <w:sz w:val="26"/>
          <w:szCs w:val="26"/>
        </w:rPr>
      </w:pPr>
      <w:r w:rsidRPr="001C7999">
        <w:rPr>
          <w:rFonts w:ascii="Arial Narrow" w:hAnsi="Arial Narrow" w:cs="Arial"/>
          <w:sz w:val="26"/>
          <w:szCs w:val="26"/>
        </w:rPr>
        <w:t>Aplicar as penalidades por descumprimento do pactuado no contrato.</w:t>
      </w:r>
    </w:p>
    <w:p w14:paraId="0EDD65E6" w14:textId="77777777" w:rsidR="00A80959" w:rsidRPr="001C7999" w:rsidRDefault="00A80959" w:rsidP="00A80959">
      <w:pPr>
        <w:pStyle w:val="PargrafodaLista"/>
        <w:spacing w:after="0" w:line="240" w:lineRule="auto"/>
        <w:rPr>
          <w:rFonts w:ascii="Arial Narrow" w:hAnsi="Arial Narrow" w:cs="Arial"/>
          <w:sz w:val="26"/>
          <w:szCs w:val="26"/>
        </w:rPr>
      </w:pPr>
    </w:p>
    <w:p w14:paraId="5E9AD4E9" w14:textId="77777777" w:rsidR="00A80959" w:rsidRPr="001C7999" w:rsidRDefault="00A80959">
      <w:pPr>
        <w:pStyle w:val="PargrafodaLista"/>
        <w:numPr>
          <w:ilvl w:val="0"/>
          <w:numId w:val="29"/>
        </w:numPr>
        <w:tabs>
          <w:tab w:val="left" w:pos="426"/>
        </w:tabs>
        <w:spacing w:after="0" w:line="240" w:lineRule="auto"/>
        <w:ind w:left="0" w:firstLine="0"/>
        <w:jc w:val="both"/>
        <w:rPr>
          <w:rFonts w:ascii="Arial Narrow" w:hAnsi="Arial Narrow" w:cs="Arial"/>
          <w:b/>
          <w:bCs/>
          <w:sz w:val="26"/>
          <w:szCs w:val="26"/>
        </w:rPr>
      </w:pPr>
      <w:r w:rsidRPr="001C7999">
        <w:rPr>
          <w:rFonts w:ascii="Arial Narrow" w:hAnsi="Arial Narrow" w:cs="Arial"/>
          <w:b/>
          <w:bCs/>
          <w:sz w:val="26"/>
          <w:szCs w:val="26"/>
        </w:rPr>
        <w:t>Obrigações da contratada, exceto quando corresponderem àquelas previstas em instrumentos padronizados a serem utilizados na licitação, hipótese em que deverão ser descritas apenas as obrigações específicas relativas ao objeto pretendido (Artigo 15, XXII, Resolução nº 013/2024)</w:t>
      </w:r>
    </w:p>
    <w:p w14:paraId="74E6DCDC" w14:textId="77777777" w:rsidR="00A80959" w:rsidRPr="001C7999" w:rsidRDefault="00A80959" w:rsidP="00A80959">
      <w:pPr>
        <w:pStyle w:val="PargrafodaLista"/>
        <w:tabs>
          <w:tab w:val="left" w:pos="567"/>
        </w:tabs>
        <w:spacing w:after="0" w:line="240" w:lineRule="auto"/>
        <w:jc w:val="both"/>
        <w:rPr>
          <w:rFonts w:ascii="Arial Narrow" w:hAnsi="Arial Narrow" w:cs="Arial"/>
          <w:sz w:val="26"/>
          <w:szCs w:val="26"/>
        </w:rPr>
      </w:pPr>
    </w:p>
    <w:p w14:paraId="57B3EB8A" w14:textId="77777777" w:rsidR="00A80959" w:rsidRPr="001C7999" w:rsidRDefault="00A80959">
      <w:pPr>
        <w:pStyle w:val="PargrafodaLista"/>
        <w:numPr>
          <w:ilvl w:val="1"/>
          <w:numId w:val="29"/>
        </w:numPr>
        <w:tabs>
          <w:tab w:val="left" w:pos="567"/>
        </w:tabs>
        <w:spacing w:after="0" w:line="240" w:lineRule="auto"/>
        <w:ind w:left="0" w:firstLine="0"/>
        <w:jc w:val="both"/>
        <w:rPr>
          <w:rFonts w:ascii="Arial Narrow" w:hAnsi="Arial Narrow" w:cs="Arial"/>
          <w:sz w:val="26"/>
          <w:szCs w:val="26"/>
        </w:rPr>
      </w:pPr>
      <w:r w:rsidRPr="001C7999">
        <w:rPr>
          <w:rFonts w:ascii="Arial Narrow" w:hAnsi="Arial Narrow" w:cs="Arial"/>
          <w:sz w:val="26"/>
          <w:szCs w:val="26"/>
        </w:rPr>
        <w:lastRenderedPageBreak/>
        <w:t>Responsabilizar-se integralmente pelos serviços registrados, nos termos da legislação vigente.</w:t>
      </w:r>
    </w:p>
    <w:p w14:paraId="2C6004A5" w14:textId="77777777" w:rsidR="00A80959" w:rsidRPr="001C7999" w:rsidRDefault="00A80959" w:rsidP="00A80959">
      <w:pPr>
        <w:pStyle w:val="PargrafodaLista"/>
        <w:tabs>
          <w:tab w:val="left" w:pos="567"/>
        </w:tabs>
        <w:spacing w:after="0" w:line="240" w:lineRule="auto"/>
        <w:ind w:left="0"/>
        <w:jc w:val="both"/>
        <w:rPr>
          <w:rFonts w:ascii="Arial Narrow" w:hAnsi="Arial Narrow" w:cs="Arial"/>
          <w:sz w:val="26"/>
          <w:szCs w:val="26"/>
        </w:rPr>
      </w:pPr>
    </w:p>
    <w:p w14:paraId="7A9EFCEA" w14:textId="77777777" w:rsidR="00A80959" w:rsidRPr="001C7999" w:rsidRDefault="00A80959">
      <w:pPr>
        <w:pStyle w:val="PargrafodaLista"/>
        <w:numPr>
          <w:ilvl w:val="1"/>
          <w:numId w:val="29"/>
        </w:numPr>
        <w:tabs>
          <w:tab w:val="left" w:pos="567"/>
        </w:tabs>
        <w:spacing w:after="0" w:line="240" w:lineRule="auto"/>
        <w:ind w:left="0" w:firstLine="0"/>
        <w:jc w:val="both"/>
        <w:rPr>
          <w:rFonts w:ascii="Arial Narrow" w:hAnsi="Arial Narrow" w:cs="Arial"/>
          <w:sz w:val="26"/>
          <w:szCs w:val="26"/>
        </w:rPr>
      </w:pPr>
      <w:r w:rsidRPr="001C7999">
        <w:rPr>
          <w:rFonts w:ascii="Arial Narrow" w:hAnsi="Arial Narrow" w:cs="Arial"/>
          <w:sz w:val="26"/>
          <w:szCs w:val="26"/>
        </w:rPr>
        <w:t>Indicar representante para relacionar-se com a contratante como responsável pela execução do objeto.</w:t>
      </w:r>
    </w:p>
    <w:p w14:paraId="40598815" w14:textId="77777777" w:rsidR="00A80959" w:rsidRPr="001C7999" w:rsidRDefault="00A80959" w:rsidP="00A80959">
      <w:pPr>
        <w:pStyle w:val="PargrafodaLista"/>
        <w:spacing w:after="0" w:line="240" w:lineRule="auto"/>
        <w:rPr>
          <w:rFonts w:ascii="Arial Narrow" w:hAnsi="Arial Narrow" w:cs="Arial"/>
          <w:sz w:val="26"/>
          <w:szCs w:val="26"/>
        </w:rPr>
      </w:pPr>
    </w:p>
    <w:p w14:paraId="45C656D5" w14:textId="77777777" w:rsidR="00A80959" w:rsidRPr="001C7999" w:rsidRDefault="00A80959">
      <w:pPr>
        <w:pStyle w:val="PargrafodaLista"/>
        <w:numPr>
          <w:ilvl w:val="1"/>
          <w:numId w:val="29"/>
        </w:numPr>
        <w:tabs>
          <w:tab w:val="left" w:pos="567"/>
        </w:tabs>
        <w:spacing w:after="0" w:line="240" w:lineRule="auto"/>
        <w:ind w:left="0" w:firstLine="0"/>
        <w:jc w:val="both"/>
        <w:rPr>
          <w:rFonts w:ascii="Arial Narrow" w:hAnsi="Arial Narrow" w:cs="Arial"/>
          <w:sz w:val="26"/>
          <w:szCs w:val="26"/>
        </w:rPr>
      </w:pPr>
      <w:r w:rsidRPr="001C7999">
        <w:rPr>
          <w:rFonts w:ascii="Arial Narrow" w:hAnsi="Arial Narrow" w:cs="Arial"/>
          <w:sz w:val="26"/>
          <w:szCs w:val="26"/>
        </w:rPr>
        <w:t>Manter, durante toda a execução do contrato, em compatibilidade com as obrigações por ele assumidas, todas as condições de habilitação e qualificação exigidas na licitação.</w:t>
      </w:r>
    </w:p>
    <w:p w14:paraId="64FE14F9" w14:textId="77777777" w:rsidR="00A80959" w:rsidRPr="001C7999" w:rsidRDefault="00A80959" w:rsidP="00A80959">
      <w:pPr>
        <w:pStyle w:val="PargrafodaLista"/>
        <w:spacing w:after="0" w:line="240" w:lineRule="auto"/>
        <w:rPr>
          <w:rFonts w:ascii="Arial Narrow" w:hAnsi="Arial Narrow" w:cs="Arial"/>
          <w:sz w:val="26"/>
          <w:szCs w:val="26"/>
        </w:rPr>
      </w:pPr>
    </w:p>
    <w:p w14:paraId="02778E5F" w14:textId="77777777" w:rsidR="00A80959" w:rsidRPr="001C7999" w:rsidRDefault="00A80959">
      <w:pPr>
        <w:pStyle w:val="PargrafodaLista"/>
        <w:numPr>
          <w:ilvl w:val="1"/>
          <w:numId w:val="29"/>
        </w:numPr>
        <w:tabs>
          <w:tab w:val="left" w:pos="567"/>
        </w:tabs>
        <w:spacing w:after="0" w:line="240" w:lineRule="auto"/>
        <w:ind w:left="0" w:firstLine="0"/>
        <w:jc w:val="both"/>
        <w:rPr>
          <w:rFonts w:ascii="Arial Narrow" w:hAnsi="Arial Narrow" w:cs="Arial"/>
          <w:sz w:val="26"/>
          <w:szCs w:val="26"/>
        </w:rPr>
      </w:pPr>
      <w:r w:rsidRPr="001C7999">
        <w:rPr>
          <w:rFonts w:ascii="Arial Narrow" w:hAnsi="Arial Narrow" w:cs="Arial"/>
          <w:sz w:val="26"/>
          <w:szCs w:val="26"/>
        </w:rPr>
        <w:t>Manter contato com a contratante, sobre quaisquer assuntos relativos à prestação dos serviços objeto do presente termo de referência, inclusive quanto aos roteiros, horários, tarifas e promoções, sempre por escrito, ressalvados os entendimentos verbais determinados pela urgência de cada caso.</w:t>
      </w:r>
    </w:p>
    <w:p w14:paraId="3F9D73EE" w14:textId="77777777" w:rsidR="00A80959" w:rsidRPr="001C7999" w:rsidRDefault="00A80959" w:rsidP="00A80959">
      <w:pPr>
        <w:pStyle w:val="PargrafodaLista"/>
        <w:spacing w:after="0" w:line="240" w:lineRule="auto"/>
        <w:rPr>
          <w:rFonts w:ascii="Arial Narrow" w:hAnsi="Arial Narrow" w:cs="Arial"/>
          <w:sz w:val="26"/>
          <w:szCs w:val="26"/>
        </w:rPr>
      </w:pPr>
    </w:p>
    <w:p w14:paraId="16754BC1" w14:textId="77777777" w:rsidR="00A80959" w:rsidRPr="001C7999" w:rsidRDefault="00A80959">
      <w:pPr>
        <w:pStyle w:val="PargrafodaLista"/>
        <w:numPr>
          <w:ilvl w:val="1"/>
          <w:numId w:val="29"/>
        </w:numPr>
        <w:tabs>
          <w:tab w:val="left" w:pos="567"/>
        </w:tabs>
        <w:spacing w:after="0" w:line="240" w:lineRule="auto"/>
        <w:ind w:left="0" w:firstLine="0"/>
        <w:jc w:val="both"/>
        <w:rPr>
          <w:rFonts w:ascii="Arial Narrow" w:hAnsi="Arial Narrow" w:cs="Arial"/>
          <w:sz w:val="26"/>
          <w:szCs w:val="26"/>
        </w:rPr>
      </w:pPr>
      <w:r w:rsidRPr="001C7999">
        <w:rPr>
          <w:rFonts w:ascii="Arial Narrow" w:hAnsi="Arial Narrow" w:cs="Arial"/>
          <w:sz w:val="26"/>
          <w:szCs w:val="26"/>
        </w:rPr>
        <w:t>Estabelecer normas e procedimentos, em conjunto com a contratante, objetivando a otimização do fluxo operacional da prestação de serviços.</w:t>
      </w:r>
    </w:p>
    <w:p w14:paraId="2CE7F0DF" w14:textId="77777777" w:rsidR="00A80959" w:rsidRPr="001C7999" w:rsidRDefault="00A80959" w:rsidP="00A80959">
      <w:pPr>
        <w:pStyle w:val="PargrafodaLista"/>
        <w:tabs>
          <w:tab w:val="left" w:pos="567"/>
        </w:tabs>
        <w:spacing w:after="0" w:line="240" w:lineRule="auto"/>
        <w:ind w:left="0"/>
        <w:jc w:val="both"/>
        <w:rPr>
          <w:rFonts w:ascii="Arial Narrow" w:hAnsi="Arial Narrow" w:cs="Arial"/>
          <w:sz w:val="26"/>
          <w:szCs w:val="26"/>
        </w:rPr>
      </w:pPr>
    </w:p>
    <w:p w14:paraId="591078F8" w14:textId="77777777" w:rsidR="00A80959" w:rsidRPr="001C7999" w:rsidRDefault="00A80959">
      <w:pPr>
        <w:pStyle w:val="PargrafodaLista"/>
        <w:numPr>
          <w:ilvl w:val="1"/>
          <w:numId w:val="29"/>
        </w:numPr>
        <w:tabs>
          <w:tab w:val="left" w:pos="567"/>
        </w:tabs>
        <w:spacing w:after="0" w:line="240" w:lineRule="auto"/>
        <w:ind w:left="0" w:firstLine="0"/>
        <w:jc w:val="both"/>
        <w:rPr>
          <w:rFonts w:ascii="Arial Narrow" w:hAnsi="Arial Narrow" w:cs="Arial"/>
          <w:sz w:val="26"/>
          <w:szCs w:val="26"/>
        </w:rPr>
      </w:pPr>
      <w:r w:rsidRPr="001C7999">
        <w:rPr>
          <w:rFonts w:ascii="Arial Narrow" w:hAnsi="Arial Narrow" w:cs="Arial"/>
          <w:sz w:val="26"/>
          <w:szCs w:val="26"/>
        </w:rPr>
        <w:t>Manter o serviço de plantão para atendimento 24 (vinte e quatro) horas, inclusive sábado, domingo e feriado, via correio eletrônico, telefônico ou outro meio comprovadamente eficiente.</w:t>
      </w:r>
    </w:p>
    <w:p w14:paraId="67FDB9C1" w14:textId="77777777" w:rsidR="00A80959" w:rsidRPr="001C7999" w:rsidRDefault="00A80959" w:rsidP="00A80959">
      <w:pPr>
        <w:spacing w:after="0" w:line="240" w:lineRule="auto"/>
        <w:rPr>
          <w:rFonts w:ascii="Arial Narrow" w:hAnsi="Arial Narrow" w:cs="Arial"/>
          <w:sz w:val="26"/>
          <w:szCs w:val="26"/>
        </w:rPr>
      </w:pPr>
    </w:p>
    <w:p w14:paraId="0BCBFE07" w14:textId="77777777" w:rsidR="00A80959" w:rsidRPr="001C7999" w:rsidRDefault="00A80959">
      <w:pPr>
        <w:pStyle w:val="PargrafodaLista"/>
        <w:numPr>
          <w:ilvl w:val="1"/>
          <w:numId w:val="29"/>
        </w:numPr>
        <w:tabs>
          <w:tab w:val="left" w:pos="567"/>
        </w:tabs>
        <w:spacing w:after="0" w:line="240" w:lineRule="auto"/>
        <w:ind w:left="0" w:firstLine="0"/>
        <w:jc w:val="both"/>
        <w:rPr>
          <w:rFonts w:ascii="Arial Narrow" w:hAnsi="Arial Narrow" w:cs="Arial"/>
          <w:sz w:val="26"/>
          <w:szCs w:val="26"/>
        </w:rPr>
      </w:pPr>
      <w:r w:rsidRPr="001C7999">
        <w:rPr>
          <w:rFonts w:ascii="Arial Narrow" w:hAnsi="Arial Narrow" w:cs="Arial"/>
          <w:sz w:val="26"/>
          <w:szCs w:val="26"/>
        </w:rPr>
        <w:t>Responsabilizar-se por todos os custos operacionais da prestação dos serviços, incluindo custos tributários, previdenciários, trabalhistas e civis, assumindo toda e qualquer responsabilidade direta e indireta por eventuais indenizações ou procedimentos judiciais e administrativos tendentes a gerar obrigações perante terceiros.</w:t>
      </w:r>
    </w:p>
    <w:p w14:paraId="1376C049" w14:textId="77777777" w:rsidR="00A80959" w:rsidRPr="001C7999" w:rsidRDefault="00A80959" w:rsidP="004F6791">
      <w:pPr>
        <w:tabs>
          <w:tab w:val="left" w:pos="567"/>
        </w:tabs>
        <w:spacing w:after="0" w:line="240" w:lineRule="auto"/>
        <w:jc w:val="both"/>
        <w:rPr>
          <w:rFonts w:ascii="Arial Narrow" w:hAnsi="Arial Narrow" w:cs="Arial"/>
          <w:strike/>
          <w:color w:val="EE0000"/>
          <w:sz w:val="26"/>
          <w:szCs w:val="26"/>
        </w:rPr>
      </w:pPr>
    </w:p>
    <w:p w14:paraId="4DBB7E25" w14:textId="77777777" w:rsidR="00A80959" w:rsidRPr="001C7999" w:rsidRDefault="00A80959">
      <w:pPr>
        <w:pStyle w:val="PargrafodaLista"/>
        <w:numPr>
          <w:ilvl w:val="0"/>
          <w:numId w:val="29"/>
        </w:numPr>
        <w:tabs>
          <w:tab w:val="left" w:pos="426"/>
        </w:tabs>
        <w:spacing w:after="0" w:line="240" w:lineRule="auto"/>
        <w:ind w:left="0" w:firstLine="0"/>
        <w:jc w:val="both"/>
        <w:rPr>
          <w:rFonts w:ascii="Arial Narrow" w:hAnsi="Arial Narrow" w:cs="Arial"/>
          <w:b/>
          <w:bCs/>
          <w:sz w:val="26"/>
          <w:szCs w:val="26"/>
        </w:rPr>
      </w:pPr>
      <w:r w:rsidRPr="001C7999">
        <w:rPr>
          <w:rFonts w:ascii="Arial Narrow" w:hAnsi="Arial Narrow" w:cs="Arial"/>
          <w:b/>
          <w:bCs/>
          <w:sz w:val="26"/>
          <w:szCs w:val="26"/>
        </w:rPr>
        <w:t>Previsão das condições para subcontratação ou justificativa para sua vedação na contratação pretendida (Artigo 15, XXV, Resolução nº 013/2024)</w:t>
      </w:r>
    </w:p>
    <w:p w14:paraId="2CE3322D" w14:textId="77777777" w:rsidR="00A80959" w:rsidRPr="001C7999" w:rsidRDefault="00A80959" w:rsidP="00A80959">
      <w:pPr>
        <w:pStyle w:val="PargrafodaLista"/>
        <w:tabs>
          <w:tab w:val="left" w:pos="426"/>
        </w:tabs>
        <w:spacing w:after="0" w:line="240" w:lineRule="auto"/>
        <w:ind w:left="0"/>
        <w:jc w:val="both"/>
        <w:rPr>
          <w:rFonts w:ascii="Arial Narrow" w:hAnsi="Arial Narrow" w:cs="Arial"/>
          <w:sz w:val="26"/>
          <w:szCs w:val="26"/>
        </w:rPr>
      </w:pPr>
    </w:p>
    <w:p w14:paraId="2308AEEF" w14:textId="77777777" w:rsidR="00A80959" w:rsidRPr="001C7999" w:rsidRDefault="00A80959">
      <w:pPr>
        <w:pStyle w:val="PargrafodaLista"/>
        <w:numPr>
          <w:ilvl w:val="1"/>
          <w:numId w:val="29"/>
        </w:numPr>
        <w:tabs>
          <w:tab w:val="left" w:pos="567"/>
        </w:tabs>
        <w:spacing w:after="0" w:line="240" w:lineRule="auto"/>
        <w:ind w:left="0" w:firstLine="0"/>
        <w:jc w:val="both"/>
        <w:rPr>
          <w:rFonts w:ascii="Arial Narrow" w:hAnsi="Arial Narrow" w:cs="Arial"/>
          <w:sz w:val="26"/>
          <w:szCs w:val="26"/>
        </w:rPr>
      </w:pPr>
      <w:r w:rsidRPr="001C7999">
        <w:rPr>
          <w:rFonts w:ascii="Arial Narrow" w:hAnsi="Arial Narrow" w:cs="Arial"/>
          <w:sz w:val="26"/>
          <w:szCs w:val="26"/>
        </w:rPr>
        <w:t xml:space="preserve">Não será permitida a subcontratação. A contratação de terceira pessoa, estranha à relação principal, acaba por onerar a prestação dos serviços. </w:t>
      </w:r>
    </w:p>
    <w:p w14:paraId="1F2BBE59" w14:textId="77777777" w:rsidR="00A80959" w:rsidRPr="001C7999" w:rsidRDefault="00A80959" w:rsidP="00A80959">
      <w:pPr>
        <w:pStyle w:val="PargrafodaLista"/>
        <w:tabs>
          <w:tab w:val="left" w:pos="567"/>
        </w:tabs>
        <w:spacing w:after="0" w:line="240" w:lineRule="auto"/>
        <w:ind w:left="0"/>
        <w:jc w:val="both"/>
        <w:rPr>
          <w:rFonts w:ascii="Arial Narrow" w:hAnsi="Arial Narrow" w:cs="Arial"/>
          <w:sz w:val="26"/>
          <w:szCs w:val="26"/>
        </w:rPr>
      </w:pPr>
    </w:p>
    <w:p w14:paraId="6C3226A9" w14:textId="5A5533A9" w:rsidR="00A80959" w:rsidRPr="001C7999" w:rsidRDefault="00A80959">
      <w:pPr>
        <w:pStyle w:val="PargrafodaLista"/>
        <w:numPr>
          <w:ilvl w:val="1"/>
          <w:numId w:val="29"/>
        </w:numPr>
        <w:tabs>
          <w:tab w:val="left" w:pos="567"/>
        </w:tabs>
        <w:spacing w:after="0" w:line="240" w:lineRule="auto"/>
        <w:ind w:left="0" w:firstLine="0"/>
        <w:jc w:val="both"/>
        <w:rPr>
          <w:rFonts w:ascii="Arial Narrow" w:hAnsi="Arial Narrow" w:cs="Arial"/>
          <w:sz w:val="26"/>
          <w:szCs w:val="26"/>
        </w:rPr>
      </w:pPr>
      <w:r w:rsidRPr="001C7999">
        <w:rPr>
          <w:rFonts w:ascii="Arial Narrow" w:hAnsi="Arial Narrow" w:cs="Arial"/>
          <w:sz w:val="26"/>
          <w:szCs w:val="26"/>
        </w:rPr>
        <w:t>A subcontratação de terceiro presum</w:t>
      </w:r>
      <w:r w:rsidR="00ED2907" w:rsidRPr="001C7999">
        <w:rPr>
          <w:rFonts w:ascii="Arial Narrow" w:hAnsi="Arial Narrow" w:cs="Arial"/>
          <w:sz w:val="26"/>
          <w:szCs w:val="26"/>
        </w:rPr>
        <w:t>e</w:t>
      </w:r>
      <w:r w:rsidRPr="001C7999">
        <w:rPr>
          <w:rFonts w:ascii="Arial Narrow" w:hAnsi="Arial Narrow" w:cs="Arial"/>
          <w:sz w:val="26"/>
          <w:szCs w:val="26"/>
        </w:rPr>
        <w:t xml:space="preserve"> a transferência de renda a pessoa estranha à relação contratual. Esta possibilidade acarreta a oferta de descontos menores no certame, objetivando repassar parte dos lucros à terceira pessoa que ficaria responsável pela efetiva operacionalização.</w:t>
      </w:r>
    </w:p>
    <w:p w14:paraId="5B02026D" w14:textId="77777777" w:rsidR="00A80959" w:rsidRPr="001C7999" w:rsidRDefault="00A80959" w:rsidP="00A80959">
      <w:pPr>
        <w:pStyle w:val="PargrafodaLista"/>
        <w:rPr>
          <w:rFonts w:ascii="Arial Narrow" w:hAnsi="Arial Narrow" w:cs="Arial"/>
          <w:sz w:val="26"/>
          <w:szCs w:val="26"/>
        </w:rPr>
      </w:pPr>
    </w:p>
    <w:p w14:paraId="7723F220" w14:textId="77777777" w:rsidR="00A80959" w:rsidRPr="001C7999" w:rsidRDefault="00A80959">
      <w:pPr>
        <w:pStyle w:val="PargrafodaLista"/>
        <w:numPr>
          <w:ilvl w:val="0"/>
          <w:numId w:val="29"/>
        </w:numPr>
        <w:tabs>
          <w:tab w:val="left" w:pos="426"/>
        </w:tabs>
        <w:spacing w:after="0" w:line="240" w:lineRule="auto"/>
        <w:ind w:left="0" w:firstLine="0"/>
        <w:jc w:val="both"/>
        <w:rPr>
          <w:rFonts w:ascii="Arial Narrow" w:hAnsi="Arial Narrow" w:cs="Arial"/>
          <w:b/>
          <w:bCs/>
          <w:sz w:val="26"/>
          <w:szCs w:val="26"/>
        </w:rPr>
      </w:pPr>
      <w:r w:rsidRPr="001C7999">
        <w:rPr>
          <w:rFonts w:ascii="Arial Narrow" w:hAnsi="Arial Narrow" w:cs="Arial"/>
          <w:b/>
          <w:bCs/>
          <w:sz w:val="26"/>
          <w:szCs w:val="26"/>
        </w:rPr>
        <w:t>Sanções administrativas, exceto quando corresponderem àquelas previstas em instrumentos padronizados a serem utilizados na licitação, hipótese em que deverão ser descritas apenas as penalidades específicas relativas ao objeto pretendido, bem como os percentuais de multa a serem preenchidos nos referidos documentos padronizados (Artigo 15, XXVI, Resolução nº 013/2024)</w:t>
      </w:r>
    </w:p>
    <w:p w14:paraId="390CB05C" w14:textId="77777777" w:rsidR="00A80959" w:rsidRPr="001C7999" w:rsidRDefault="00A80959" w:rsidP="00A80959">
      <w:pPr>
        <w:pStyle w:val="PargrafodaLista"/>
        <w:tabs>
          <w:tab w:val="left" w:pos="426"/>
        </w:tabs>
        <w:spacing w:after="0" w:line="240" w:lineRule="auto"/>
        <w:ind w:left="0"/>
        <w:jc w:val="both"/>
        <w:rPr>
          <w:rFonts w:ascii="Arial Narrow" w:hAnsi="Arial Narrow" w:cs="Arial"/>
          <w:b/>
          <w:bCs/>
          <w:sz w:val="26"/>
          <w:szCs w:val="26"/>
        </w:rPr>
      </w:pPr>
    </w:p>
    <w:p w14:paraId="36D68147" w14:textId="77777777" w:rsidR="00A80959" w:rsidRPr="001C7999" w:rsidRDefault="00A80959">
      <w:pPr>
        <w:pStyle w:val="PargrafodaLista"/>
        <w:numPr>
          <w:ilvl w:val="1"/>
          <w:numId w:val="29"/>
        </w:numPr>
        <w:tabs>
          <w:tab w:val="left" w:pos="567"/>
        </w:tabs>
        <w:spacing w:after="0" w:line="240" w:lineRule="auto"/>
        <w:ind w:left="0" w:firstLine="0"/>
        <w:jc w:val="both"/>
        <w:rPr>
          <w:rFonts w:ascii="Arial Narrow" w:hAnsi="Arial Narrow" w:cs="Arial"/>
          <w:sz w:val="26"/>
          <w:szCs w:val="26"/>
        </w:rPr>
      </w:pPr>
      <w:r w:rsidRPr="001C7999">
        <w:rPr>
          <w:rFonts w:ascii="Arial Narrow" w:hAnsi="Arial Narrow" w:cs="Arial"/>
          <w:sz w:val="26"/>
          <w:szCs w:val="26"/>
        </w:rPr>
        <w:t>O licitante ou o contratado será responsabilizado administrativamente pelas seguintes infrações:</w:t>
      </w:r>
    </w:p>
    <w:p w14:paraId="5E2A620C" w14:textId="77777777" w:rsidR="00A80959" w:rsidRPr="001C7999" w:rsidRDefault="00A80959" w:rsidP="00A80959">
      <w:pPr>
        <w:pStyle w:val="PargrafodaLista"/>
        <w:tabs>
          <w:tab w:val="left" w:pos="567"/>
        </w:tabs>
        <w:spacing w:after="0" w:line="240" w:lineRule="auto"/>
        <w:ind w:left="0"/>
        <w:jc w:val="both"/>
        <w:rPr>
          <w:rFonts w:ascii="Arial Narrow" w:hAnsi="Arial Narrow" w:cs="Arial"/>
          <w:sz w:val="26"/>
          <w:szCs w:val="26"/>
        </w:rPr>
      </w:pPr>
    </w:p>
    <w:p w14:paraId="1B005DB9" w14:textId="77777777" w:rsidR="00A80959" w:rsidRPr="001C7999" w:rsidRDefault="00A80959">
      <w:pPr>
        <w:pStyle w:val="PargrafodaLista"/>
        <w:numPr>
          <w:ilvl w:val="2"/>
          <w:numId w:val="29"/>
        </w:numPr>
        <w:tabs>
          <w:tab w:val="left" w:pos="1134"/>
        </w:tabs>
        <w:spacing w:after="0" w:line="240" w:lineRule="auto"/>
        <w:ind w:left="284" w:firstLine="0"/>
        <w:jc w:val="both"/>
        <w:rPr>
          <w:rFonts w:ascii="Arial Narrow" w:hAnsi="Arial Narrow" w:cs="Arial"/>
          <w:sz w:val="26"/>
          <w:szCs w:val="26"/>
        </w:rPr>
      </w:pPr>
      <w:r w:rsidRPr="001C7999">
        <w:rPr>
          <w:rFonts w:ascii="Arial Narrow" w:hAnsi="Arial Narrow" w:cs="Arial"/>
          <w:sz w:val="26"/>
          <w:szCs w:val="26"/>
        </w:rPr>
        <w:t>dar causa à inexecução parcial do contrato;</w:t>
      </w:r>
    </w:p>
    <w:p w14:paraId="7818433E" w14:textId="77777777" w:rsidR="00A80959" w:rsidRPr="001C7999" w:rsidRDefault="00A80959">
      <w:pPr>
        <w:pStyle w:val="PargrafodaLista"/>
        <w:numPr>
          <w:ilvl w:val="2"/>
          <w:numId w:val="29"/>
        </w:numPr>
        <w:tabs>
          <w:tab w:val="left" w:pos="1134"/>
        </w:tabs>
        <w:spacing w:after="0" w:line="240" w:lineRule="auto"/>
        <w:ind w:left="284" w:firstLine="0"/>
        <w:jc w:val="both"/>
        <w:rPr>
          <w:rFonts w:ascii="Arial Narrow" w:hAnsi="Arial Narrow" w:cs="Arial"/>
          <w:sz w:val="26"/>
          <w:szCs w:val="26"/>
        </w:rPr>
      </w:pPr>
      <w:r w:rsidRPr="001C7999">
        <w:rPr>
          <w:rFonts w:ascii="Arial Narrow" w:hAnsi="Arial Narrow" w:cs="Arial"/>
          <w:sz w:val="26"/>
          <w:szCs w:val="26"/>
        </w:rPr>
        <w:lastRenderedPageBreak/>
        <w:t xml:space="preserve">dar causa à inexecução parcial do contrato que cause grave dano à Administração, ao funcionamento dos serviços públicos ou ao interesse coletivo; </w:t>
      </w:r>
    </w:p>
    <w:p w14:paraId="55D894D6" w14:textId="77777777" w:rsidR="00A80959" w:rsidRPr="001C7999" w:rsidRDefault="00A80959">
      <w:pPr>
        <w:pStyle w:val="PargrafodaLista"/>
        <w:numPr>
          <w:ilvl w:val="2"/>
          <w:numId w:val="29"/>
        </w:numPr>
        <w:tabs>
          <w:tab w:val="left" w:pos="1134"/>
        </w:tabs>
        <w:spacing w:after="0" w:line="240" w:lineRule="auto"/>
        <w:ind w:left="284" w:firstLine="0"/>
        <w:jc w:val="both"/>
        <w:rPr>
          <w:rFonts w:ascii="Arial Narrow" w:hAnsi="Arial Narrow" w:cs="Arial"/>
          <w:sz w:val="26"/>
          <w:szCs w:val="26"/>
        </w:rPr>
      </w:pPr>
      <w:r w:rsidRPr="001C7999">
        <w:rPr>
          <w:rFonts w:ascii="Arial Narrow" w:hAnsi="Arial Narrow" w:cs="Arial"/>
          <w:sz w:val="26"/>
          <w:szCs w:val="26"/>
        </w:rPr>
        <w:t xml:space="preserve">dar causa à inexecução total do contrato; </w:t>
      </w:r>
    </w:p>
    <w:p w14:paraId="70D2C48F" w14:textId="77777777" w:rsidR="00A80959" w:rsidRPr="001C7999" w:rsidRDefault="00A80959">
      <w:pPr>
        <w:pStyle w:val="PargrafodaLista"/>
        <w:numPr>
          <w:ilvl w:val="2"/>
          <w:numId w:val="29"/>
        </w:numPr>
        <w:tabs>
          <w:tab w:val="left" w:pos="1134"/>
        </w:tabs>
        <w:spacing w:after="0" w:line="240" w:lineRule="auto"/>
        <w:ind w:left="284" w:firstLine="0"/>
        <w:jc w:val="both"/>
        <w:rPr>
          <w:rFonts w:ascii="Arial Narrow" w:hAnsi="Arial Narrow" w:cs="Arial"/>
          <w:sz w:val="26"/>
          <w:szCs w:val="26"/>
        </w:rPr>
      </w:pPr>
      <w:r w:rsidRPr="001C7999">
        <w:rPr>
          <w:rFonts w:ascii="Arial Narrow" w:hAnsi="Arial Narrow" w:cs="Arial"/>
          <w:sz w:val="26"/>
          <w:szCs w:val="26"/>
        </w:rPr>
        <w:t>deixar de entregar a documentação exigida para o certame;</w:t>
      </w:r>
    </w:p>
    <w:p w14:paraId="60CB9496" w14:textId="77777777" w:rsidR="00A80959" w:rsidRPr="001C7999" w:rsidRDefault="00A80959">
      <w:pPr>
        <w:pStyle w:val="PargrafodaLista"/>
        <w:numPr>
          <w:ilvl w:val="2"/>
          <w:numId w:val="29"/>
        </w:numPr>
        <w:tabs>
          <w:tab w:val="left" w:pos="1134"/>
        </w:tabs>
        <w:spacing w:after="0" w:line="240" w:lineRule="auto"/>
        <w:ind w:left="284" w:firstLine="0"/>
        <w:jc w:val="both"/>
        <w:rPr>
          <w:rFonts w:ascii="Arial Narrow" w:hAnsi="Arial Narrow" w:cs="Arial"/>
          <w:sz w:val="26"/>
          <w:szCs w:val="26"/>
        </w:rPr>
      </w:pPr>
      <w:r w:rsidRPr="001C7999">
        <w:rPr>
          <w:rFonts w:ascii="Arial Narrow" w:hAnsi="Arial Narrow" w:cs="Arial"/>
          <w:sz w:val="26"/>
          <w:szCs w:val="26"/>
        </w:rPr>
        <w:t>não manter a proposta, salvo em decorrência de fato superveniente devidamente justificado;</w:t>
      </w:r>
    </w:p>
    <w:p w14:paraId="7D103B65" w14:textId="77777777" w:rsidR="00A80959" w:rsidRPr="001C7999" w:rsidRDefault="00A80959">
      <w:pPr>
        <w:pStyle w:val="PargrafodaLista"/>
        <w:numPr>
          <w:ilvl w:val="2"/>
          <w:numId w:val="29"/>
        </w:numPr>
        <w:tabs>
          <w:tab w:val="left" w:pos="1134"/>
        </w:tabs>
        <w:spacing w:after="0" w:line="240" w:lineRule="auto"/>
        <w:ind w:left="284" w:firstLine="0"/>
        <w:jc w:val="both"/>
        <w:rPr>
          <w:rFonts w:ascii="Arial Narrow" w:hAnsi="Arial Narrow" w:cs="Arial"/>
          <w:sz w:val="26"/>
          <w:szCs w:val="26"/>
        </w:rPr>
      </w:pPr>
      <w:r w:rsidRPr="001C7999">
        <w:rPr>
          <w:rFonts w:ascii="Arial Narrow" w:hAnsi="Arial Narrow" w:cs="Arial"/>
          <w:sz w:val="26"/>
          <w:szCs w:val="26"/>
        </w:rPr>
        <w:t>não celebrar o contrato ou não entregar a documentação exigida para a contratação, quando convocado dentro do prazo de validade de sua proposta;</w:t>
      </w:r>
    </w:p>
    <w:p w14:paraId="72C38A06" w14:textId="77777777" w:rsidR="00A80959" w:rsidRPr="001C7999" w:rsidRDefault="00A80959">
      <w:pPr>
        <w:pStyle w:val="PargrafodaLista"/>
        <w:numPr>
          <w:ilvl w:val="2"/>
          <w:numId w:val="29"/>
        </w:numPr>
        <w:tabs>
          <w:tab w:val="left" w:pos="1134"/>
        </w:tabs>
        <w:spacing w:after="0" w:line="240" w:lineRule="auto"/>
        <w:ind w:left="284" w:firstLine="0"/>
        <w:jc w:val="both"/>
        <w:rPr>
          <w:rFonts w:ascii="Arial Narrow" w:hAnsi="Arial Narrow" w:cs="Arial"/>
          <w:sz w:val="26"/>
          <w:szCs w:val="26"/>
        </w:rPr>
      </w:pPr>
      <w:r w:rsidRPr="001C7999">
        <w:rPr>
          <w:rFonts w:ascii="Arial Narrow" w:hAnsi="Arial Narrow" w:cs="Arial"/>
          <w:sz w:val="26"/>
          <w:szCs w:val="26"/>
        </w:rPr>
        <w:t>ensejar o retardamento da execução ou da entrega do objeto da licitação sem motivo justificado;</w:t>
      </w:r>
    </w:p>
    <w:p w14:paraId="5292FD97" w14:textId="77777777" w:rsidR="00A80959" w:rsidRPr="001C7999" w:rsidRDefault="00A80959">
      <w:pPr>
        <w:pStyle w:val="PargrafodaLista"/>
        <w:numPr>
          <w:ilvl w:val="2"/>
          <w:numId w:val="29"/>
        </w:numPr>
        <w:tabs>
          <w:tab w:val="left" w:pos="1134"/>
        </w:tabs>
        <w:spacing w:after="0" w:line="240" w:lineRule="auto"/>
        <w:ind w:left="284" w:firstLine="0"/>
        <w:jc w:val="both"/>
        <w:rPr>
          <w:rFonts w:ascii="Arial Narrow" w:hAnsi="Arial Narrow" w:cs="Arial"/>
          <w:sz w:val="26"/>
          <w:szCs w:val="26"/>
        </w:rPr>
      </w:pPr>
      <w:r w:rsidRPr="001C7999">
        <w:rPr>
          <w:rFonts w:ascii="Arial Narrow" w:hAnsi="Arial Narrow" w:cs="Arial"/>
          <w:sz w:val="26"/>
          <w:szCs w:val="26"/>
        </w:rPr>
        <w:t>apresentar declaração ou documentação falsa exigida para o certame ou prestar declaração falsa durante a licitação ou a execução do contrato;</w:t>
      </w:r>
    </w:p>
    <w:p w14:paraId="6C177BF8" w14:textId="77777777" w:rsidR="00A80959" w:rsidRPr="001C7999" w:rsidRDefault="00A80959">
      <w:pPr>
        <w:pStyle w:val="PargrafodaLista"/>
        <w:numPr>
          <w:ilvl w:val="2"/>
          <w:numId w:val="29"/>
        </w:numPr>
        <w:tabs>
          <w:tab w:val="left" w:pos="1134"/>
        </w:tabs>
        <w:spacing w:after="0" w:line="240" w:lineRule="auto"/>
        <w:ind w:left="284" w:firstLine="0"/>
        <w:jc w:val="both"/>
        <w:rPr>
          <w:rFonts w:ascii="Arial Narrow" w:hAnsi="Arial Narrow" w:cs="Arial"/>
          <w:sz w:val="26"/>
          <w:szCs w:val="26"/>
        </w:rPr>
      </w:pPr>
      <w:r w:rsidRPr="001C7999">
        <w:rPr>
          <w:rFonts w:ascii="Arial Narrow" w:hAnsi="Arial Narrow" w:cs="Arial"/>
          <w:sz w:val="26"/>
          <w:szCs w:val="26"/>
        </w:rPr>
        <w:t>fraudar a licitação ou praticar ato fraudulento na execução do contrato;</w:t>
      </w:r>
    </w:p>
    <w:p w14:paraId="5BFBCB6F" w14:textId="77777777" w:rsidR="00A80959" w:rsidRPr="001C7999" w:rsidRDefault="00A80959">
      <w:pPr>
        <w:pStyle w:val="PargrafodaLista"/>
        <w:numPr>
          <w:ilvl w:val="2"/>
          <w:numId w:val="29"/>
        </w:numPr>
        <w:tabs>
          <w:tab w:val="left" w:pos="1134"/>
        </w:tabs>
        <w:spacing w:after="0" w:line="240" w:lineRule="auto"/>
        <w:ind w:left="284" w:firstLine="0"/>
        <w:jc w:val="both"/>
        <w:rPr>
          <w:rFonts w:ascii="Arial Narrow" w:hAnsi="Arial Narrow" w:cs="Arial"/>
          <w:sz w:val="26"/>
          <w:szCs w:val="26"/>
        </w:rPr>
      </w:pPr>
      <w:r w:rsidRPr="001C7999">
        <w:rPr>
          <w:rFonts w:ascii="Arial Narrow" w:hAnsi="Arial Narrow" w:cs="Arial"/>
          <w:sz w:val="26"/>
          <w:szCs w:val="26"/>
        </w:rPr>
        <w:t>comportar-se de modo inidôneo ou cometer fraude de qualquer natureza;</w:t>
      </w:r>
    </w:p>
    <w:p w14:paraId="65B8425B" w14:textId="77777777" w:rsidR="00A80959" w:rsidRPr="001C7999" w:rsidRDefault="00A80959">
      <w:pPr>
        <w:pStyle w:val="PargrafodaLista"/>
        <w:numPr>
          <w:ilvl w:val="2"/>
          <w:numId w:val="29"/>
        </w:numPr>
        <w:tabs>
          <w:tab w:val="left" w:pos="1134"/>
        </w:tabs>
        <w:spacing w:after="0" w:line="240" w:lineRule="auto"/>
        <w:ind w:left="284" w:firstLine="0"/>
        <w:jc w:val="both"/>
        <w:rPr>
          <w:rFonts w:ascii="Arial Narrow" w:hAnsi="Arial Narrow" w:cs="Arial"/>
          <w:sz w:val="26"/>
          <w:szCs w:val="26"/>
        </w:rPr>
      </w:pPr>
      <w:r w:rsidRPr="001C7999">
        <w:rPr>
          <w:rFonts w:ascii="Arial Narrow" w:hAnsi="Arial Narrow" w:cs="Arial"/>
          <w:sz w:val="26"/>
          <w:szCs w:val="26"/>
        </w:rPr>
        <w:t>praticar atos ilícitos com vistas a frustrar os objetivos da licitação;</w:t>
      </w:r>
    </w:p>
    <w:p w14:paraId="68D67F83" w14:textId="77777777" w:rsidR="00A80959" w:rsidRPr="001C7999" w:rsidRDefault="00A80959">
      <w:pPr>
        <w:pStyle w:val="PargrafodaLista"/>
        <w:numPr>
          <w:ilvl w:val="2"/>
          <w:numId w:val="29"/>
        </w:numPr>
        <w:tabs>
          <w:tab w:val="left" w:pos="1134"/>
        </w:tabs>
        <w:spacing w:after="0" w:line="240" w:lineRule="auto"/>
        <w:ind w:left="284" w:firstLine="0"/>
        <w:jc w:val="both"/>
        <w:rPr>
          <w:rFonts w:ascii="Arial Narrow" w:hAnsi="Arial Narrow" w:cs="Arial"/>
          <w:sz w:val="26"/>
          <w:szCs w:val="26"/>
        </w:rPr>
      </w:pPr>
      <w:r w:rsidRPr="001C7999">
        <w:rPr>
          <w:rFonts w:ascii="Arial Narrow" w:hAnsi="Arial Narrow" w:cs="Arial"/>
          <w:sz w:val="26"/>
          <w:szCs w:val="26"/>
        </w:rPr>
        <w:t>praticar ato lesivo previsto no art. 5º da Lei nº 12.846, de 1º de agosto de 2013.</w:t>
      </w:r>
    </w:p>
    <w:p w14:paraId="07E6B85C" w14:textId="77777777" w:rsidR="00A80959" w:rsidRPr="001C7999" w:rsidRDefault="00A80959" w:rsidP="00A80959">
      <w:pPr>
        <w:pStyle w:val="PargrafodaLista"/>
        <w:tabs>
          <w:tab w:val="left" w:pos="567"/>
        </w:tabs>
        <w:spacing w:after="0" w:line="240" w:lineRule="auto"/>
        <w:ind w:left="0"/>
        <w:jc w:val="both"/>
        <w:rPr>
          <w:rFonts w:ascii="Arial Narrow" w:hAnsi="Arial Narrow" w:cs="Arial"/>
          <w:b/>
          <w:bCs/>
          <w:sz w:val="26"/>
          <w:szCs w:val="26"/>
        </w:rPr>
      </w:pPr>
    </w:p>
    <w:p w14:paraId="393B46E3" w14:textId="77777777" w:rsidR="00A80959" w:rsidRPr="001C7999" w:rsidRDefault="00A80959">
      <w:pPr>
        <w:pStyle w:val="PargrafodaLista"/>
        <w:numPr>
          <w:ilvl w:val="1"/>
          <w:numId w:val="29"/>
        </w:numPr>
        <w:tabs>
          <w:tab w:val="left" w:pos="567"/>
        </w:tabs>
        <w:spacing w:after="0" w:line="240" w:lineRule="auto"/>
        <w:ind w:left="0" w:firstLine="0"/>
        <w:jc w:val="both"/>
        <w:rPr>
          <w:rFonts w:ascii="Arial Narrow" w:hAnsi="Arial Narrow" w:cs="Arial"/>
          <w:sz w:val="26"/>
          <w:szCs w:val="26"/>
        </w:rPr>
      </w:pPr>
      <w:r w:rsidRPr="001C7999">
        <w:rPr>
          <w:rFonts w:ascii="Arial Narrow" w:hAnsi="Arial Narrow" w:cs="Arial"/>
          <w:sz w:val="26"/>
          <w:szCs w:val="26"/>
        </w:rPr>
        <w:t xml:space="preserve"> Serão aplicadas ao responsável pelas infrações administrativas previstas nesta Lei as seguintes sanções:</w:t>
      </w:r>
    </w:p>
    <w:p w14:paraId="321B4569" w14:textId="77777777" w:rsidR="00A80959" w:rsidRPr="001C7999" w:rsidRDefault="00A80959" w:rsidP="00A80959">
      <w:pPr>
        <w:pStyle w:val="PargrafodaLista"/>
        <w:tabs>
          <w:tab w:val="left" w:pos="567"/>
        </w:tabs>
        <w:spacing w:after="0" w:line="240" w:lineRule="auto"/>
        <w:ind w:left="0"/>
        <w:jc w:val="both"/>
        <w:rPr>
          <w:rFonts w:ascii="Arial Narrow" w:hAnsi="Arial Narrow" w:cs="Arial"/>
          <w:b/>
          <w:bCs/>
          <w:sz w:val="26"/>
          <w:szCs w:val="26"/>
        </w:rPr>
      </w:pPr>
    </w:p>
    <w:p w14:paraId="5B42A9E8" w14:textId="77777777" w:rsidR="00A80959" w:rsidRPr="001C7999" w:rsidRDefault="00A80959">
      <w:pPr>
        <w:pStyle w:val="PargrafodaLista"/>
        <w:numPr>
          <w:ilvl w:val="0"/>
          <w:numId w:val="30"/>
        </w:numPr>
        <w:tabs>
          <w:tab w:val="left" w:pos="567"/>
        </w:tabs>
        <w:spacing w:after="0" w:line="240" w:lineRule="auto"/>
        <w:jc w:val="both"/>
        <w:rPr>
          <w:rFonts w:ascii="Arial Narrow" w:hAnsi="Arial Narrow" w:cs="Arial"/>
          <w:sz w:val="26"/>
          <w:szCs w:val="26"/>
        </w:rPr>
      </w:pPr>
      <w:r w:rsidRPr="001C7999">
        <w:rPr>
          <w:rFonts w:ascii="Arial Narrow" w:hAnsi="Arial Narrow" w:cs="Arial"/>
          <w:sz w:val="26"/>
          <w:szCs w:val="26"/>
        </w:rPr>
        <w:t>advertência;</w:t>
      </w:r>
    </w:p>
    <w:p w14:paraId="277CFE2D" w14:textId="77777777" w:rsidR="00A80959" w:rsidRPr="001C7999" w:rsidRDefault="00A80959">
      <w:pPr>
        <w:pStyle w:val="PargrafodaLista"/>
        <w:numPr>
          <w:ilvl w:val="0"/>
          <w:numId w:val="30"/>
        </w:numPr>
        <w:tabs>
          <w:tab w:val="left" w:pos="567"/>
        </w:tabs>
        <w:spacing w:after="0" w:line="240" w:lineRule="auto"/>
        <w:jc w:val="both"/>
        <w:rPr>
          <w:rFonts w:ascii="Arial Narrow" w:hAnsi="Arial Narrow" w:cs="Arial"/>
          <w:sz w:val="26"/>
          <w:szCs w:val="26"/>
        </w:rPr>
      </w:pPr>
      <w:r w:rsidRPr="001C7999">
        <w:rPr>
          <w:rFonts w:ascii="Arial Narrow" w:hAnsi="Arial Narrow" w:cs="Arial"/>
          <w:sz w:val="26"/>
          <w:szCs w:val="26"/>
        </w:rPr>
        <w:t>multa;</w:t>
      </w:r>
    </w:p>
    <w:p w14:paraId="012FD679" w14:textId="77777777" w:rsidR="00A80959" w:rsidRPr="001C7999" w:rsidRDefault="00A80959">
      <w:pPr>
        <w:pStyle w:val="PargrafodaLista"/>
        <w:numPr>
          <w:ilvl w:val="0"/>
          <w:numId w:val="30"/>
        </w:numPr>
        <w:tabs>
          <w:tab w:val="left" w:pos="567"/>
        </w:tabs>
        <w:spacing w:after="0" w:line="240" w:lineRule="auto"/>
        <w:jc w:val="both"/>
        <w:rPr>
          <w:rFonts w:ascii="Arial Narrow" w:hAnsi="Arial Narrow" w:cs="Arial"/>
          <w:sz w:val="26"/>
          <w:szCs w:val="26"/>
        </w:rPr>
      </w:pPr>
      <w:r w:rsidRPr="001C7999">
        <w:rPr>
          <w:rFonts w:ascii="Arial Narrow" w:hAnsi="Arial Narrow" w:cs="Arial"/>
          <w:sz w:val="26"/>
          <w:szCs w:val="26"/>
        </w:rPr>
        <w:t>impedimento de licitar e contratar;</w:t>
      </w:r>
    </w:p>
    <w:p w14:paraId="2343966F" w14:textId="77777777" w:rsidR="00A80959" w:rsidRPr="001C7999" w:rsidRDefault="00A80959">
      <w:pPr>
        <w:pStyle w:val="PargrafodaLista"/>
        <w:numPr>
          <w:ilvl w:val="0"/>
          <w:numId w:val="30"/>
        </w:numPr>
        <w:tabs>
          <w:tab w:val="left" w:pos="567"/>
        </w:tabs>
        <w:spacing w:after="0" w:line="240" w:lineRule="auto"/>
        <w:jc w:val="both"/>
        <w:rPr>
          <w:rFonts w:ascii="Arial Narrow" w:hAnsi="Arial Narrow" w:cs="Arial"/>
          <w:sz w:val="26"/>
          <w:szCs w:val="26"/>
        </w:rPr>
      </w:pPr>
      <w:r w:rsidRPr="001C7999">
        <w:rPr>
          <w:rFonts w:ascii="Arial Narrow" w:hAnsi="Arial Narrow" w:cs="Arial"/>
          <w:sz w:val="26"/>
          <w:szCs w:val="26"/>
        </w:rPr>
        <w:t>declaração de inidoneidade para licitar ou contratar.</w:t>
      </w:r>
    </w:p>
    <w:p w14:paraId="72EED5D2" w14:textId="77777777" w:rsidR="00A80959" w:rsidRPr="001C7999" w:rsidRDefault="00A80959" w:rsidP="00A80959">
      <w:pPr>
        <w:pStyle w:val="PargrafodaLista"/>
        <w:tabs>
          <w:tab w:val="left" w:pos="567"/>
        </w:tabs>
        <w:spacing w:after="0" w:line="240" w:lineRule="auto"/>
        <w:ind w:left="0"/>
        <w:jc w:val="both"/>
        <w:rPr>
          <w:rFonts w:ascii="Arial Narrow" w:hAnsi="Arial Narrow" w:cs="Arial"/>
          <w:b/>
          <w:bCs/>
          <w:sz w:val="26"/>
          <w:szCs w:val="26"/>
        </w:rPr>
      </w:pPr>
    </w:p>
    <w:p w14:paraId="4F8DD927" w14:textId="77777777" w:rsidR="00A80959" w:rsidRPr="001C7999" w:rsidRDefault="00A80959">
      <w:pPr>
        <w:pStyle w:val="PargrafodaLista"/>
        <w:numPr>
          <w:ilvl w:val="1"/>
          <w:numId w:val="29"/>
        </w:numPr>
        <w:tabs>
          <w:tab w:val="left" w:pos="567"/>
        </w:tabs>
        <w:spacing w:after="0" w:line="240" w:lineRule="auto"/>
        <w:ind w:left="0" w:firstLine="0"/>
        <w:jc w:val="both"/>
        <w:rPr>
          <w:rFonts w:ascii="Arial Narrow" w:hAnsi="Arial Narrow" w:cs="Arial"/>
          <w:sz w:val="26"/>
          <w:szCs w:val="26"/>
        </w:rPr>
      </w:pPr>
      <w:r w:rsidRPr="001C7999">
        <w:rPr>
          <w:rFonts w:ascii="Arial Narrow" w:hAnsi="Arial Narrow" w:cs="Arial"/>
          <w:sz w:val="26"/>
          <w:szCs w:val="26"/>
        </w:rPr>
        <w:t>Na aplicação das sanções serão considerados:</w:t>
      </w:r>
    </w:p>
    <w:p w14:paraId="0FD09925" w14:textId="77777777" w:rsidR="00A80959" w:rsidRPr="001C7999" w:rsidRDefault="00A80959" w:rsidP="00A80959">
      <w:pPr>
        <w:pStyle w:val="PargrafodaLista"/>
        <w:tabs>
          <w:tab w:val="left" w:pos="567"/>
        </w:tabs>
        <w:spacing w:after="0" w:line="240" w:lineRule="auto"/>
        <w:ind w:left="0"/>
        <w:jc w:val="both"/>
        <w:rPr>
          <w:rFonts w:ascii="Arial Narrow" w:hAnsi="Arial Narrow" w:cs="Arial"/>
          <w:b/>
          <w:bCs/>
          <w:sz w:val="26"/>
          <w:szCs w:val="26"/>
        </w:rPr>
      </w:pPr>
    </w:p>
    <w:p w14:paraId="508FCA1A" w14:textId="77777777" w:rsidR="00A80959" w:rsidRPr="001C7999" w:rsidRDefault="00A80959" w:rsidP="00A80959">
      <w:pPr>
        <w:pStyle w:val="PargrafodaLista"/>
        <w:tabs>
          <w:tab w:val="left" w:pos="567"/>
        </w:tabs>
        <w:spacing w:after="0" w:line="240" w:lineRule="auto"/>
        <w:ind w:left="426"/>
        <w:jc w:val="both"/>
        <w:rPr>
          <w:rFonts w:ascii="Arial Narrow" w:hAnsi="Arial Narrow" w:cs="Arial"/>
          <w:sz w:val="26"/>
          <w:szCs w:val="26"/>
        </w:rPr>
      </w:pPr>
      <w:r w:rsidRPr="001C7999">
        <w:rPr>
          <w:rFonts w:ascii="Arial Narrow" w:hAnsi="Arial Narrow" w:cs="Arial"/>
          <w:sz w:val="26"/>
          <w:szCs w:val="26"/>
        </w:rPr>
        <w:t>I - a natureza e a gravidade da infração cometida;</w:t>
      </w:r>
    </w:p>
    <w:p w14:paraId="374920FC" w14:textId="77777777" w:rsidR="00A80959" w:rsidRPr="001C7999" w:rsidRDefault="00A80959" w:rsidP="00A80959">
      <w:pPr>
        <w:pStyle w:val="PargrafodaLista"/>
        <w:tabs>
          <w:tab w:val="left" w:pos="567"/>
        </w:tabs>
        <w:spacing w:after="0" w:line="240" w:lineRule="auto"/>
        <w:ind w:left="426"/>
        <w:jc w:val="both"/>
        <w:rPr>
          <w:rFonts w:ascii="Arial Narrow" w:hAnsi="Arial Narrow" w:cs="Arial"/>
          <w:sz w:val="26"/>
          <w:szCs w:val="26"/>
        </w:rPr>
      </w:pPr>
      <w:r w:rsidRPr="001C7999">
        <w:rPr>
          <w:rFonts w:ascii="Arial Narrow" w:hAnsi="Arial Narrow" w:cs="Arial"/>
          <w:sz w:val="26"/>
          <w:szCs w:val="26"/>
        </w:rPr>
        <w:t>II - as peculiaridades do caso concreto;</w:t>
      </w:r>
    </w:p>
    <w:p w14:paraId="0B833FB6" w14:textId="77777777" w:rsidR="00A80959" w:rsidRPr="001C7999" w:rsidRDefault="00A80959" w:rsidP="00A80959">
      <w:pPr>
        <w:pStyle w:val="PargrafodaLista"/>
        <w:tabs>
          <w:tab w:val="left" w:pos="567"/>
        </w:tabs>
        <w:spacing w:after="0" w:line="240" w:lineRule="auto"/>
        <w:ind w:left="426"/>
        <w:jc w:val="both"/>
        <w:rPr>
          <w:rFonts w:ascii="Arial Narrow" w:hAnsi="Arial Narrow" w:cs="Arial"/>
          <w:sz w:val="26"/>
          <w:szCs w:val="26"/>
        </w:rPr>
      </w:pPr>
      <w:r w:rsidRPr="001C7999">
        <w:rPr>
          <w:rFonts w:ascii="Arial Narrow" w:hAnsi="Arial Narrow" w:cs="Arial"/>
          <w:sz w:val="26"/>
          <w:szCs w:val="26"/>
        </w:rPr>
        <w:t>III - as circunstâncias agravantes ou atenuantes;</w:t>
      </w:r>
    </w:p>
    <w:p w14:paraId="452FECA1" w14:textId="77777777" w:rsidR="00A80959" w:rsidRPr="001C7999" w:rsidRDefault="00A80959" w:rsidP="00A80959">
      <w:pPr>
        <w:pStyle w:val="PargrafodaLista"/>
        <w:tabs>
          <w:tab w:val="left" w:pos="567"/>
        </w:tabs>
        <w:spacing w:after="0" w:line="240" w:lineRule="auto"/>
        <w:ind w:left="426"/>
        <w:jc w:val="both"/>
        <w:rPr>
          <w:rFonts w:ascii="Arial Narrow" w:hAnsi="Arial Narrow" w:cs="Arial"/>
          <w:sz w:val="26"/>
          <w:szCs w:val="26"/>
        </w:rPr>
      </w:pPr>
      <w:r w:rsidRPr="001C7999">
        <w:rPr>
          <w:rFonts w:ascii="Arial Narrow" w:hAnsi="Arial Narrow" w:cs="Arial"/>
          <w:sz w:val="26"/>
          <w:szCs w:val="26"/>
        </w:rPr>
        <w:t>IV - os danos que dela provierem para a Administração Pública;</w:t>
      </w:r>
    </w:p>
    <w:p w14:paraId="5A95A937" w14:textId="77777777" w:rsidR="00A80959" w:rsidRPr="001C7999" w:rsidRDefault="00A80959" w:rsidP="00A80959">
      <w:pPr>
        <w:pStyle w:val="PargrafodaLista"/>
        <w:tabs>
          <w:tab w:val="left" w:pos="567"/>
        </w:tabs>
        <w:spacing w:after="0" w:line="240" w:lineRule="auto"/>
        <w:ind w:left="426"/>
        <w:jc w:val="both"/>
        <w:rPr>
          <w:rFonts w:ascii="Arial Narrow" w:hAnsi="Arial Narrow" w:cs="Arial"/>
          <w:sz w:val="26"/>
          <w:szCs w:val="26"/>
        </w:rPr>
      </w:pPr>
      <w:r w:rsidRPr="001C7999">
        <w:rPr>
          <w:rFonts w:ascii="Arial Narrow" w:hAnsi="Arial Narrow" w:cs="Arial"/>
          <w:sz w:val="26"/>
          <w:szCs w:val="26"/>
        </w:rPr>
        <w:t>V - a implantação ou o aperfeiçoamento de programa de integridade, conforme normas e orientações dos órgãos de controle.</w:t>
      </w:r>
    </w:p>
    <w:p w14:paraId="3A897CD2" w14:textId="77777777" w:rsidR="00A80959" w:rsidRPr="001C7999" w:rsidRDefault="00A80959" w:rsidP="00A80959">
      <w:pPr>
        <w:pStyle w:val="PargrafodaLista"/>
        <w:tabs>
          <w:tab w:val="left" w:pos="567"/>
        </w:tabs>
        <w:spacing w:after="0" w:line="240" w:lineRule="auto"/>
        <w:ind w:left="0"/>
        <w:jc w:val="both"/>
        <w:rPr>
          <w:rFonts w:ascii="Arial Narrow" w:hAnsi="Arial Narrow" w:cs="Arial"/>
          <w:b/>
          <w:bCs/>
          <w:sz w:val="26"/>
          <w:szCs w:val="26"/>
        </w:rPr>
      </w:pPr>
    </w:p>
    <w:p w14:paraId="478655F6" w14:textId="77777777" w:rsidR="00A80959" w:rsidRPr="001C7999" w:rsidRDefault="00A80959">
      <w:pPr>
        <w:pStyle w:val="PargrafodaLista"/>
        <w:numPr>
          <w:ilvl w:val="1"/>
          <w:numId w:val="29"/>
        </w:numPr>
        <w:tabs>
          <w:tab w:val="left" w:pos="567"/>
        </w:tabs>
        <w:spacing w:after="0" w:line="240" w:lineRule="auto"/>
        <w:ind w:left="0" w:firstLine="0"/>
        <w:jc w:val="both"/>
        <w:rPr>
          <w:rFonts w:ascii="Arial Narrow" w:hAnsi="Arial Narrow" w:cs="Arial"/>
          <w:sz w:val="26"/>
          <w:szCs w:val="26"/>
        </w:rPr>
      </w:pPr>
      <w:r w:rsidRPr="001C7999">
        <w:rPr>
          <w:rFonts w:ascii="Arial Narrow" w:hAnsi="Arial Narrow" w:cs="Arial"/>
          <w:sz w:val="26"/>
          <w:szCs w:val="26"/>
        </w:rPr>
        <w:t xml:space="preserve"> A sanção prevista no subitem I do item 26.2 será aplicada exclusivamente pela infração administrativa prevista no subitem I do item 26.1, quando não se justificar a imposição de penalidade mais grave.</w:t>
      </w:r>
    </w:p>
    <w:p w14:paraId="079C97C3" w14:textId="77777777" w:rsidR="00A80959" w:rsidRPr="001C7999" w:rsidRDefault="00A80959" w:rsidP="00A80959">
      <w:pPr>
        <w:pStyle w:val="PargrafodaLista"/>
        <w:tabs>
          <w:tab w:val="left" w:pos="567"/>
        </w:tabs>
        <w:spacing w:after="0" w:line="240" w:lineRule="auto"/>
        <w:ind w:left="0"/>
        <w:jc w:val="both"/>
        <w:rPr>
          <w:rFonts w:ascii="Arial Narrow" w:hAnsi="Arial Narrow" w:cs="Arial"/>
          <w:b/>
          <w:bCs/>
          <w:sz w:val="26"/>
          <w:szCs w:val="26"/>
        </w:rPr>
      </w:pPr>
    </w:p>
    <w:p w14:paraId="1D76BBB4" w14:textId="77777777" w:rsidR="00A80959" w:rsidRPr="001C7999" w:rsidRDefault="00A80959">
      <w:pPr>
        <w:pStyle w:val="PargrafodaLista"/>
        <w:numPr>
          <w:ilvl w:val="1"/>
          <w:numId w:val="29"/>
        </w:numPr>
        <w:tabs>
          <w:tab w:val="left" w:pos="567"/>
        </w:tabs>
        <w:spacing w:after="0" w:line="240" w:lineRule="auto"/>
        <w:ind w:left="0" w:firstLine="0"/>
        <w:jc w:val="both"/>
        <w:rPr>
          <w:rFonts w:ascii="Arial Narrow" w:hAnsi="Arial Narrow" w:cs="Arial"/>
          <w:sz w:val="26"/>
          <w:szCs w:val="26"/>
        </w:rPr>
      </w:pPr>
      <w:r w:rsidRPr="001C7999">
        <w:rPr>
          <w:rFonts w:ascii="Arial Narrow" w:hAnsi="Arial Narrow" w:cs="Arial"/>
          <w:sz w:val="26"/>
          <w:szCs w:val="26"/>
        </w:rPr>
        <w:t>A sanção prevista no subitem II do item 26.2, calculada na forma do edital ou do contrato, não poderá ser inferior a 0,5% (cinco décimos por cento) nem superior a 30% (trinta por cento) do valor do contrato licitado ou celebrado com contratação direta e será aplicada ao responsável por qualquer das infrações administrativas previstas no item 26.1.</w:t>
      </w:r>
    </w:p>
    <w:p w14:paraId="6F0BB424" w14:textId="77777777" w:rsidR="00A80959" w:rsidRPr="001C7999" w:rsidRDefault="00A80959" w:rsidP="00A80959">
      <w:pPr>
        <w:pStyle w:val="PargrafodaLista"/>
        <w:tabs>
          <w:tab w:val="left" w:pos="567"/>
        </w:tabs>
        <w:spacing w:after="0" w:line="240" w:lineRule="auto"/>
        <w:ind w:left="0"/>
        <w:jc w:val="both"/>
        <w:rPr>
          <w:rFonts w:ascii="Arial Narrow" w:hAnsi="Arial Narrow" w:cs="Arial"/>
          <w:sz w:val="26"/>
          <w:szCs w:val="26"/>
        </w:rPr>
      </w:pPr>
    </w:p>
    <w:p w14:paraId="2F0ABB6C" w14:textId="77777777" w:rsidR="00A80959" w:rsidRPr="001C7999" w:rsidRDefault="00A80959">
      <w:pPr>
        <w:pStyle w:val="PargrafodaLista"/>
        <w:numPr>
          <w:ilvl w:val="1"/>
          <w:numId w:val="29"/>
        </w:numPr>
        <w:tabs>
          <w:tab w:val="left" w:pos="567"/>
        </w:tabs>
        <w:spacing w:after="0" w:line="240" w:lineRule="auto"/>
        <w:ind w:left="0" w:firstLine="0"/>
        <w:jc w:val="both"/>
        <w:rPr>
          <w:rFonts w:ascii="Arial Narrow" w:hAnsi="Arial Narrow" w:cs="Arial"/>
          <w:sz w:val="26"/>
          <w:szCs w:val="26"/>
        </w:rPr>
      </w:pPr>
      <w:r w:rsidRPr="001C7999">
        <w:rPr>
          <w:rFonts w:ascii="Arial Narrow" w:hAnsi="Arial Narrow" w:cs="Arial"/>
          <w:sz w:val="26"/>
          <w:szCs w:val="26"/>
        </w:rPr>
        <w:t xml:space="preserve">A sanção prevista no item III do item 26.2 será aplicada ao responsável pelas infrações administrativas previstas nos subitens II, III, IV, V, VI e VII do item 26.1, quando não se justificar a imposição de penalidade mais grave, e impedirá o responsável de licitar ou contratar no âmbito </w:t>
      </w:r>
      <w:r w:rsidRPr="001C7999">
        <w:rPr>
          <w:rFonts w:ascii="Arial Narrow" w:hAnsi="Arial Narrow" w:cs="Arial"/>
          <w:sz w:val="26"/>
          <w:szCs w:val="26"/>
        </w:rPr>
        <w:lastRenderedPageBreak/>
        <w:t>da Administração Pública direta e indireta do ente federativo que tiver aplicado a sanção, pelo prazo máximo de 3 (três) anos.</w:t>
      </w:r>
    </w:p>
    <w:p w14:paraId="49C4D8E7" w14:textId="77777777" w:rsidR="00A80959" w:rsidRPr="001C7999" w:rsidRDefault="00A80959" w:rsidP="00A80959">
      <w:pPr>
        <w:pStyle w:val="PargrafodaLista"/>
        <w:tabs>
          <w:tab w:val="left" w:pos="567"/>
        </w:tabs>
        <w:spacing w:after="0" w:line="240" w:lineRule="auto"/>
        <w:ind w:left="0"/>
        <w:jc w:val="both"/>
        <w:rPr>
          <w:rFonts w:ascii="Arial Narrow" w:hAnsi="Arial Narrow" w:cs="Arial"/>
          <w:sz w:val="26"/>
          <w:szCs w:val="26"/>
        </w:rPr>
      </w:pPr>
    </w:p>
    <w:p w14:paraId="1FC1F860" w14:textId="77777777" w:rsidR="00A80959" w:rsidRPr="001C7999" w:rsidRDefault="00A80959">
      <w:pPr>
        <w:pStyle w:val="PargrafodaLista"/>
        <w:numPr>
          <w:ilvl w:val="1"/>
          <w:numId w:val="29"/>
        </w:numPr>
        <w:tabs>
          <w:tab w:val="left" w:pos="567"/>
        </w:tabs>
        <w:spacing w:after="0" w:line="240" w:lineRule="auto"/>
        <w:ind w:left="0" w:firstLine="0"/>
        <w:jc w:val="both"/>
        <w:rPr>
          <w:rFonts w:ascii="Arial Narrow" w:hAnsi="Arial Narrow" w:cs="Arial"/>
          <w:sz w:val="26"/>
          <w:szCs w:val="26"/>
        </w:rPr>
      </w:pPr>
      <w:r w:rsidRPr="001C7999">
        <w:rPr>
          <w:rFonts w:ascii="Arial Narrow" w:hAnsi="Arial Narrow" w:cs="Arial"/>
          <w:sz w:val="26"/>
          <w:szCs w:val="26"/>
        </w:rPr>
        <w:t>A sanção prevista no inciso IV do item 26.2 será aplicada ao responsável pelas infrações administrativas previstas nos subitens VIII, IX, X, XI e XII do item 26.1, bem como pelas infrações administrativas previstas nos subitens II, III, IV, V, VI e VII do item já mencionado que justifiquem a imposição de penalidade mais grave que a sanção referida no item 26.6, e impedirá o responsável de licitar ou contratar no âmbito da Administração Pública direta e indireta de todos os entes federativos, pelo prazo mínimo de 3 (três) anos e máximo de 6 (seis) anos.</w:t>
      </w:r>
    </w:p>
    <w:p w14:paraId="6F624846" w14:textId="77777777" w:rsidR="00A80959" w:rsidRPr="001C7999" w:rsidRDefault="00A80959" w:rsidP="00A80959">
      <w:pPr>
        <w:pStyle w:val="PargrafodaLista"/>
        <w:tabs>
          <w:tab w:val="left" w:pos="567"/>
        </w:tabs>
        <w:spacing w:after="0" w:line="240" w:lineRule="auto"/>
        <w:ind w:left="0"/>
        <w:jc w:val="both"/>
        <w:rPr>
          <w:rFonts w:ascii="Arial Narrow" w:hAnsi="Arial Narrow" w:cs="Arial"/>
          <w:b/>
          <w:bCs/>
          <w:sz w:val="26"/>
          <w:szCs w:val="26"/>
        </w:rPr>
      </w:pPr>
    </w:p>
    <w:p w14:paraId="287B979F" w14:textId="77777777" w:rsidR="00A80959" w:rsidRPr="001C7999" w:rsidRDefault="00A80959">
      <w:pPr>
        <w:pStyle w:val="PargrafodaLista"/>
        <w:numPr>
          <w:ilvl w:val="1"/>
          <w:numId w:val="29"/>
        </w:numPr>
        <w:tabs>
          <w:tab w:val="left" w:pos="567"/>
        </w:tabs>
        <w:spacing w:after="0" w:line="240" w:lineRule="auto"/>
        <w:ind w:left="0" w:firstLine="0"/>
        <w:jc w:val="both"/>
        <w:rPr>
          <w:rFonts w:ascii="Arial Narrow" w:hAnsi="Arial Narrow" w:cs="Arial"/>
          <w:sz w:val="26"/>
          <w:szCs w:val="26"/>
        </w:rPr>
      </w:pPr>
      <w:r w:rsidRPr="001C7999">
        <w:rPr>
          <w:rFonts w:ascii="Arial Narrow" w:hAnsi="Arial Narrow" w:cs="Arial"/>
          <w:sz w:val="26"/>
          <w:szCs w:val="26"/>
        </w:rPr>
        <w:t>Os casos omissos serão resolvidos pelas partes CONTRATANTE e CONTRATADO de comum acordo, com base na Lei Federal nº 14.133/2021 suas alterações.</w:t>
      </w:r>
    </w:p>
    <w:p w14:paraId="287481B6" w14:textId="77777777" w:rsidR="00A80959" w:rsidRPr="001C7999" w:rsidRDefault="00A80959" w:rsidP="00A80959">
      <w:pPr>
        <w:pStyle w:val="PargrafodaLista"/>
        <w:tabs>
          <w:tab w:val="left" w:pos="567"/>
        </w:tabs>
        <w:spacing w:after="0" w:line="240" w:lineRule="auto"/>
        <w:ind w:left="0"/>
        <w:jc w:val="both"/>
        <w:rPr>
          <w:rFonts w:ascii="Arial Narrow" w:hAnsi="Arial Narrow" w:cs="Arial"/>
          <w:b/>
          <w:bCs/>
          <w:sz w:val="26"/>
          <w:szCs w:val="26"/>
          <w:highlight w:val="yellow"/>
        </w:rPr>
      </w:pPr>
    </w:p>
    <w:p w14:paraId="18A0D985" w14:textId="77777777" w:rsidR="00A80959" w:rsidRPr="001C7999" w:rsidRDefault="00A80959">
      <w:pPr>
        <w:pStyle w:val="PargrafodaLista"/>
        <w:numPr>
          <w:ilvl w:val="0"/>
          <w:numId w:val="29"/>
        </w:numPr>
        <w:tabs>
          <w:tab w:val="left" w:pos="426"/>
        </w:tabs>
        <w:spacing w:after="0" w:line="240" w:lineRule="auto"/>
        <w:ind w:left="0" w:firstLine="0"/>
        <w:jc w:val="both"/>
        <w:rPr>
          <w:rFonts w:ascii="Arial Narrow" w:hAnsi="Arial Narrow" w:cs="Arial"/>
          <w:b/>
          <w:bCs/>
          <w:sz w:val="26"/>
          <w:szCs w:val="26"/>
        </w:rPr>
      </w:pPr>
      <w:r w:rsidRPr="001C7999">
        <w:rPr>
          <w:rFonts w:ascii="Arial Narrow" w:hAnsi="Arial Narrow" w:cs="Arial"/>
          <w:b/>
          <w:bCs/>
          <w:sz w:val="26"/>
          <w:szCs w:val="26"/>
        </w:rPr>
        <w:t>Direitos autorais e propriedade intelectual, bem como sigilo e segurança dos dados, se for o caso (Artigo 15, XXVII, Resolução nº 013/2024)</w:t>
      </w:r>
    </w:p>
    <w:p w14:paraId="6DC571D8" w14:textId="77777777" w:rsidR="00A80959" w:rsidRPr="001C7999" w:rsidRDefault="00A80959" w:rsidP="00A80959">
      <w:pPr>
        <w:pStyle w:val="PargrafodaLista"/>
        <w:tabs>
          <w:tab w:val="left" w:pos="426"/>
        </w:tabs>
        <w:spacing w:after="0" w:line="240" w:lineRule="auto"/>
        <w:jc w:val="both"/>
        <w:rPr>
          <w:rFonts w:ascii="Arial Narrow" w:hAnsi="Arial Narrow" w:cs="Arial"/>
          <w:b/>
          <w:bCs/>
          <w:sz w:val="26"/>
          <w:szCs w:val="26"/>
        </w:rPr>
      </w:pPr>
    </w:p>
    <w:p w14:paraId="4AAD63F4" w14:textId="77777777" w:rsidR="00A80959" w:rsidRPr="001C7999" w:rsidRDefault="00A80959">
      <w:pPr>
        <w:pStyle w:val="PargrafodaLista"/>
        <w:numPr>
          <w:ilvl w:val="1"/>
          <w:numId w:val="29"/>
        </w:numPr>
        <w:tabs>
          <w:tab w:val="left" w:pos="567"/>
        </w:tabs>
        <w:spacing w:after="0" w:line="240" w:lineRule="auto"/>
        <w:ind w:left="0" w:firstLine="0"/>
        <w:jc w:val="both"/>
        <w:rPr>
          <w:rFonts w:ascii="Arial Narrow" w:hAnsi="Arial Narrow" w:cs="Arial"/>
          <w:sz w:val="26"/>
          <w:szCs w:val="26"/>
        </w:rPr>
      </w:pPr>
      <w:r w:rsidRPr="001C7999">
        <w:rPr>
          <w:rFonts w:ascii="Arial Narrow" w:hAnsi="Arial Narrow" w:cs="Arial"/>
          <w:sz w:val="26"/>
          <w:szCs w:val="26"/>
        </w:rPr>
        <w:t>Seguem garantidos os direitos autorais e de propriedade intelectual, assim como o sigilo e segurança dos dados, nos termos da Lei Geral de Proteção de Dados, Lei Federal nº 13.709, de 14 de agosto de 2018.</w:t>
      </w:r>
    </w:p>
    <w:p w14:paraId="78E06479" w14:textId="77777777" w:rsidR="00A80959" w:rsidRPr="001C7999" w:rsidRDefault="00A80959" w:rsidP="00A80959">
      <w:pPr>
        <w:pStyle w:val="PargrafodaLista"/>
        <w:tabs>
          <w:tab w:val="left" w:pos="567"/>
        </w:tabs>
        <w:spacing w:after="0" w:line="240" w:lineRule="auto"/>
        <w:ind w:left="0"/>
        <w:jc w:val="both"/>
        <w:rPr>
          <w:rFonts w:ascii="Arial Narrow" w:hAnsi="Arial Narrow" w:cs="Arial"/>
          <w:sz w:val="26"/>
          <w:szCs w:val="26"/>
        </w:rPr>
      </w:pPr>
    </w:p>
    <w:p w14:paraId="537B782E" w14:textId="77777777" w:rsidR="00A80959" w:rsidRPr="001C7999" w:rsidRDefault="00A80959">
      <w:pPr>
        <w:pStyle w:val="PargrafodaLista"/>
        <w:numPr>
          <w:ilvl w:val="1"/>
          <w:numId w:val="29"/>
        </w:numPr>
        <w:tabs>
          <w:tab w:val="left" w:pos="567"/>
        </w:tabs>
        <w:spacing w:after="0" w:line="240" w:lineRule="auto"/>
        <w:ind w:left="0" w:firstLine="0"/>
        <w:jc w:val="both"/>
        <w:rPr>
          <w:rFonts w:ascii="Arial Narrow" w:hAnsi="Arial Narrow" w:cs="Arial"/>
          <w:sz w:val="26"/>
          <w:szCs w:val="26"/>
        </w:rPr>
      </w:pPr>
      <w:r w:rsidRPr="001C7999">
        <w:rPr>
          <w:rFonts w:ascii="Arial Narrow" w:hAnsi="Arial Narrow" w:cs="Arial"/>
          <w:sz w:val="26"/>
          <w:szCs w:val="26"/>
        </w:rPr>
        <w:t>A contratada deverá manter todas as garantias legais acerca da Lei Geral de Proteção de Dados, durante toda a prestação dos serviços.</w:t>
      </w:r>
    </w:p>
    <w:p w14:paraId="42BE7139" w14:textId="77777777" w:rsidR="00A80959" w:rsidRPr="001C7999" w:rsidRDefault="00A80959" w:rsidP="00A80959">
      <w:pPr>
        <w:pStyle w:val="PargrafodaLista"/>
        <w:tabs>
          <w:tab w:val="left" w:pos="567"/>
        </w:tabs>
        <w:spacing w:after="0" w:line="240" w:lineRule="auto"/>
        <w:ind w:left="0"/>
        <w:jc w:val="both"/>
        <w:rPr>
          <w:rFonts w:ascii="Arial Narrow" w:hAnsi="Arial Narrow" w:cs="Arial"/>
          <w:sz w:val="26"/>
          <w:szCs w:val="26"/>
        </w:rPr>
      </w:pPr>
    </w:p>
    <w:p w14:paraId="1F0A82DB" w14:textId="77777777" w:rsidR="00A80959" w:rsidRPr="001C7999" w:rsidRDefault="00A80959" w:rsidP="00A80959">
      <w:pPr>
        <w:pStyle w:val="PargrafodaLista"/>
        <w:tabs>
          <w:tab w:val="left" w:pos="567"/>
        </w:tabs>
        <w:spacing w:after="0" w:line="240" w:lineRule="auto"/>
        <w:ind w:left="0"/>
        <w:jc w:val="both"/>
        <w:rPr>
          <w:rFonts w:ascii="Arial Narrow" w:hAnsi="Arial Narrow" w:cs="Arial"/>
          <w:sz w:val="26"/>
          <w:szCs w:val="26"/>
        </w:rPr>
      </w:pPr>
    </w:p>
    <w:p w14:paraId="714ADBA7" w14:textId="69E0C75B" w:rsidR="00A80959" w:rsidRPr="001C7999" w:rsidRDefault="00A80959" w:rsidP="00A80959">
      <w:pPr>
        <w:pStyle w:val="PargrafodaLista"/>
        <w:tabs>
          <w:tab w:val="left" w:pos="567"/>
        </w:tabs>
        <w:spacing w:after="0" w:line="240" w:lineRule="auto"/>
        <w:ind w:left="0"/>
        <w:jc w:val="both"/>
        <w:rPr>
          <w:rFonts w:ascii="Arial Narrow" w:hAnsi="Arial Narrow" w:cs="Arial"/>
          <w:sz w:val="26"/>
          <w:szCs w:val="26"/>
        </w:rPr>
      </w:pPr>
      <w:r w:rsidRPr="001C7999">
        <w:rPr>
          <w:rFonts w:ascii="Arial Narrow" w:hAnsi="Arial Narrow" w:cs="Arial"/>
          <w:sz w:val="26"/>
          <w:szCs w:val="26"/>
        </w:rPr>
        <w:t xml:space="preserve">Paulista, </w:t>
      </w:r>
      <w:r w:rsidR="008149C1" w:rsidRPr="001C7999">
        <w:rPr>
          <w:rFonts w:ascii="Arial Narrow" w:hAnsi="Arial Narrow" w:cs="Arial"/>
          <w:sz w:val="26"/>
          <w:szCs w:val="26"/>
        </w:rPr>
        <w:t>0</w:t>
      </w:r>
      <w:r w:rsidR="00AC57A3">
        <w:rPr>
          <w:rFonts w:ascii="Arial Narrow" w:hAnsi="Arial Narrow" w:cs="Arial"/>
          <w:sz w:val="26"/>
          <w:szCs w:val="26"/>
        </w:rPr>
        <w:t>6</w:t>
      </w:r>
      <w:r w:rsidR="008149C1" w:rsidRPr="001C7999">
        <w:rPr>
          <w:rFonts w:ascii="Arial Narrow" w:hAnsi="Arial Narrow" w:cs="Arial"/>
          <w:sz w:val="26"/>
          <w:szCs w:val="26"/>
        </w:rPr>
        <w:t xml:space="preserve"> de ju</w:t>
      </w:r>
      <w:r w:rsidR="003E381A">
        <w:rPr>
          <w:rFonts w:ascii="Arial Narrow" w:hAnsi="Arial Narrow" w:cs="Arial"/>
          <w:sz w:val="26"/>
          <w:szCs w:val="26"/>
        </w:rPr>
        <w:t>lho</w:t>
      </w:r>
      <w:r w:rsidRPr="001C7999">
        <w:rPr>
          <w:rFonts w:ascii="Arial Narrow" w:hAnsi="Arial Narrow" w:cs="Arial"/>
          <w:sz w:val="26"/>
          <w:szCs w:val="26"/>
        </w:rPr>
        <w:t xml:space="preserve"> de 2026</w:t>
      </w:r>
    </w:p>
    <w:p w14:paraId="5FD99C8A" w14:textId="77777777" w:rsidR="00A80959" w:rsidRPr="001C7999" w:rsidRDefault="00A80959" w:rsidP="00A80959">
      <w:pPr>
        <w:pStyle w:val="PargrafodaLista"/>
        <w:tabs>
          <w:tab w:val="left" w:pos="567"/>
        </w:tabs>
        <w:spacing w:after="0" w:line="240" w:lineRule="auto"/>
        <w:ind w:left="0"/>
        <w:jc w:val="both"/>
        <w:rPr>
          <w:rFonts w:ascii="Arial Narrow" w:hAnsi="Arial Narrow" w:cs="Arial"/>
          <w:sz w:val="26"/>
          <w:szCs w:val="26"/>
        </w:rPr>
      </w:pPr>
    </w:p>
    <w:p w14:paraId="3A57322D" w14:textId="77777777" w:rsidR="00A80959" w:rsidRPr="001C7999" w:rsidRDefault="00A80959" w:rsidP="00A80959">
      <w:pPr>
        <w:pStyle w:val="PargrafodaLista"/>
        <w:tabs>
          <w:tab w:val="left" w:pos="567"/>
        </w:tabs>
        <w:spacing w:after="0" w:line="240" w:lineRule="auto"/>
        <w:ind w:left="0"/>
        <w:jc w:val="both"/>
        <w:rPr>
          <w:rFonts w:ascii="Arial Narrow" w:hAnsi="Arial Narrow" w:cs="Arial"/>
          <w:sz w:val="26"/>
          <w:szCs w:val="26"/>
        </w:rPr>
      </w:pPr>
    </w:p>
    <w:p w14:paraId="3E2CAC3C" w14:textId="52028274" w:rsidR="00A80959" w:rsidRPr="001C7999" w:rsidRDefault="003A0B41" w:rsidP="00A80959">
      <w:pPr>
        <w:pStyle w:val="PargrafodaLista"/>
        <w:tabs>
          <w:tab w:val="left" w:pos="567"/>
        </w:tabs>
        <w:spacing w:after="0" w:line="240" w:lineRule="auto"/>
        <w:ind w:left="0"/>
        <w:jc w:val="both"/>
        <w:rPr>
          <w:rFonts w:ascii="Arial Narrow" w:hAnsi="Arial Narrow" w:cs="Arial"/>
          <w:sz w:val="26"/>
          <w:szCs w:val="26"/>
        </w:rPr>
      </w:pPr>
      <w:r w:rsidRPr="001C7999">
        <w:rPr>
          <w:rFonts w:ascii="Arial Narrow" w:hAnsi="Arial Narrow" w:cs="Arial"/>
          <w:sz w:val="26"/>
          <w:szCs w:val="26"/>
        </w:rPr>
        <w:t xml:space="preserve">                                           </w:t>
      </w:r>
    </w:p>
    <w:p w14:paraId="52D84300" w14:textId="5B3DFB82" w:rsidR="00A80959" w:rsidRPr="001C7999" w:rsidRDefault="00A80959" w:rsidP="003A0B41">
      <w:pPr>
        <w:pStyle w:val="PargrafodaLista"/>
        <w:tabs>
          <w:tab w:val="left" w:pos="567"/>
        </w:tabs>
        <w:spacing w:after="0" w:line="240" w:lineRule="auto"/>
        <w:ind w:left="0"/>
        <w:rPr>
          <w:rFonts w:ascii="Arial Narrow" w:hAnsi="Arial Narrow" w:cs="Arial"/>
          <w:sz w:val="26"/>
          <w:szCs w:val="26"/>
        </w:rPr>
      </w:pPr>
    </w:p>
    <w:bookmarkEnd w:id="0"/>
    <w:p w14:paraId="3C6661D9" w14:textId="77777777" w:rsidR="00A80959" w:rsidRPr="001C7999" w:rsidRDefault="00A80959" w:rsidP="00A80959">
      <w:pPr>
        <w:pStyle w:val="PargrafodaLista"/>
        <w:tabs>
          <w:tab w:val="left" w:pos="567"/>
        </w:tabs>
        <w:spacing w:after="0" w:line="240" w:lineRule="auto"/>
        <w:ind w:left="0"/>
        <w:jc w:val="both"/>
        <w:rPr>
          <w:rFonts w:ascii="Arial Narrow" w:hAnsi="Arial Narrow" w:cs="Arial"/>
          <w:sz w:val="26"/>
          <w:szCs w:val="26"/>
        </w:rPr>
      </w:pPr>
    </w:p>
    <w:p w14:paraId="3EC49ED2" w14:textId="77777777" w:rsidR="00A80959" w:rsidRPr="001C7999" w:rsidRDefault="00A80959" w:rsidP="00A80959">
      <w:pPr>
        <w:spacing w:after="0" w:line="240" w:lineRule="auto"/>
        <w:jc w:val="both"/>
        <w:rPr>
          <w:rFonts w:ascii="Arial Narrow" w:eastAsia="Aptos" w:hAnsi="Arial Narrow" w:cs="Arial"/>
          <w:b/>
          <w:bCs/>
          <w:sz w:val="26"/>
          <w:szCs w:val="26"/>
          <w:highlight w:val="yellow"/>
        </w:rPr>
      </w:pPr>
    </w:p>
    <w:p w14:paraId="15B408AF" w14:textId="77777777" w:rsidR="00A80959" w:rsidRPr="001C7999" w:rsidRDefault="00A80959" w:rsidP="004348D6">
      <w:pPr>
        <w:pStyle w:val="PargrafodaLista"/>
        <w:tabs>
          <w:tab w:val="left" w:pos="567"/>
        </w:tabs>
        <w:spacing w:after="0" w:line="240" w:lineRule="auto"/>
        <w:ind w:left="0"/>
        <w:jc w:val="center"/>
        <w:rPr>
          <w:rFonts w:ascii="Arial Narrow" w:hAnsi="Arial Narrow" w:cs="Arial"/>
          <w:sz w:val="26"/>
          <w:szCs w:val="26"/>
          <w:highlight w:val="yellow"/>
        </w:rPr>
      </w:pPr>
    </w:p>
    <w:p w14:paraId="2E3B2786" w14:textId="77777777" w:rsidR="00A80959" w:rsidRPr="001C7999" w:rsidRDefault="00A80959" w:rsidP="004348D6">
      <w:pPr>
        <w:pStyle w:val="PargrafodaLista"/>
        <w:tabs>
          <w:tab w:val="left" w:pos="567"/>
        </w:tabs>
        <w:spacing w:after="0" w:line="240" w:lineRule="auto"/>
        <w:ind w:left="0"/>
        <w:jc w:val="center"/>
        <w:rPr>
          <w:rFonts w:ascii="Arial Narrow" w:hAnsi="Arial Narrow" w:cs="Arial"/>
          <w:sz w:val="26"/>
          <w:szCs w:val="26"/>
          <w:highlight w:val="yellow"/>
        </w:rPr>
      </w:pPr>
    </w:p>
    <w:p w14:paraId="3061984D" w14:textId="36BDE65C" w:rsidR="0087122E" w:rsidRPr="001C7999" w:rsidRDefault="0087122E" w:rsidP="004348D6">
      <w:pPr>
        <w:pStyle w:val="PargrafodaLista"/>
        <w:tabs>
          <w:tab w:val="left" w:pos="567"/>
        </w:tabs>
        <w:spacing w:after="0" w:line="240" w:lineRule="auto"/>
        <w:ind w:left="0"/>
        <w:jc w:val="center"/>
        <w:rPr>
          <w:rFonts w:ascii="Arial Narrow" w:hAnsi="Arial Narrow" w:cs="Arial"/>
          <w:sz w:val="26"/>
          <w:szCs w:val="26"/>
          <w:highlight w:val="yellow"/>
        </w:rPr>
      </w:pPr>
      <w:r w:rsidRPr="001C7999">
        <w:rPr>
          <w:rFonts w:ascii="Arial Narrow" w:hAnsi="Arial Narrow" w:cs="Arial"/>
          <w:sz w:val="26"/>
          <w:szCs w:val="26"/>
          <w:highlight w:val="yellow"/>
        </w:rPr>
        <w:br w:type="page"/>
      </w:r>
    </w:p>
    <w:p w14:paraId="39ECB827" w14:textId="3A9D9602" w:rsidR="004348D6" w:rsidRPr="001C7999" w:rsidRDefault="00094104" w:rsidP="004348D6">
      <w:pPr>
        <w:pStyle w:val="PargrafodaLista"/>
        <w:spacing w:after="0" w:line="240" w:lineRule="auto"/>
        <w:ind w:left="0"/>
        <w:jc w:val="center"/>
        <w:rPr>
          <w:rFonts w:ascii="Arial Narrow" w:hAnsi="Arial Narrow" w:cs="Arial"/>
          <w:b/>
          <w:bCs/>
          <w:sz w:val="26"/>
          <w:szCs w:val="26"/>
        </w:rPr>
      </w:pPr>
      <w:r w:rsidRPr="001C7999">
        <w:rPr>
          <w:rFonts w:ascii="Arial Narrow" w:hAnsi="Arial Narrow" w:cs="Arial"/>
          <w:b/>
          <w:bCs/>
          <w:sz w:val="26"/>
          <w:szCs w:val="26"/>
        </w:rPr>
        <w:lastRenderedPageBreak/>
        <w:t>ANEXO I</w:t>
      </w:r>
      <w:r w:rsidR="007E6FB6" w:rsidRPr="001C7999">
        <w:rPr>
          <w:rFonts w:ascii="Arial Narrow" w:hAnsi="Arial Narrow" w:cs="Arial"/>
          <w:b/>
          <w:bCs/>
          <w:sz w:val="26"/>
          <w:szCs w:val="26"/>
        </w:rPr>
        <w:t>I</w:t>
      </w:r>
    </w:p>
    <w:p w14:paraId="0B68471F" w14:textId="77777777" w:rsidR="00216A8A" w:rsidRPr="001C7999" w:rsidRDefault="00216A8A" w:rsidP="004348D6">
      <w:pPr>
        <w:pStyle w:val="PargrafodaLista"/>
        <w:spacing w:after="0" w:line="240" w:lineRule="auto"/>
        <w:ind w:left="0"/>
        <w:jc w:val="center"/>
        <w:rPr>
          <w:rFonts w:ascii="Arial Narrow" w:hAnsi="Arial Narrow" w:cs="Arial"/>
          <w:b/>
          <w:bCs/>
          <w:sz w:val="26"/>
          <w:szCs w:val="26"/>
        </w:rPr>
      </w:pPr>
    </w:p>
    <w:p w14:paraId="3354207D" w14:textId="53CA1A85" w:rsidR="007E6FB6" w:rsidRPr="001C7999" w:rsidRDefault="007E6FB6" w:rsidP="004348D6">
      <w:pPr>
        <w:pStyle w:val="PargrafodaLista"/>
        <w:spacing w:after="0" w:line="240" w:lineRule="auto"/>
        <w:ind w:left="0"/>
        <w:jc w:val="center"/>
        <w:rPr>
          <w:rFonts w:ascii="Arial Narrow" w:hAnsi="Arial Narrow" w:cs="Arial"/>
          <w:b/>
          <w:bCs/>
          <w:sz w:val="26"/>
          <w:szCs w:val="26"/>
        </w:rPr>
      </w:pPr>
      <w:r w:rsidRPr="001C7999">
        <w:rPr>
          <w:rFonts w:ascii="Arial Narrow" w:hAnsi="Arial Narrow" w:cs="Arial"/>
          <w:b/>
          <w:bCs/>
          <w:sz w:val="26"/>
          <w:szCs w:val="26"/>
        </w:rPr>
        <w:t>ETP</w:t>
      </w:r>
    </w:p>
    <w:p w14:paraId="170112EF" w14:textId="77777777" w:rsidR="00090CC7" w:rsidRPr="001C7999" w:rsidRDefault="00090CC7" w:rsidP="00090CC7">
      <w:pPr>
        <w:suppressAutoHyphens/>
        <w:spacing w:after="0" w:line="240" w:lineRule="auto"/>
        <w:jc w:val="both"/>
        <w:rPr>
          <w:rFonts w:ascii="Arial Narrow" w:hAnsi="Arial Narrow" w:cs="Arial"/>
          <w:b/>
          <w:bCs/>
          <w:sz w:val="26"/>
          <w:szCs w:val="26"/>
          <w:highlight w:val="yellow"/>
        </w:rPr>
      </w:pPr>
    </w:p>
    <w:p w14:paraId="0DB7636A" w14:textId="77777777" w:rsidR="00216A8A" w:rsidRPr="001C7999" w:rsidRDefault="00216A8A" w:rsidP="00216A8A">
      <w:pPr>
        <w:spacing w:after="0" w:line="240" w:lineRule="auto"/>
        <w:jc w:val="both"/>
        <w:rPr>
          <w:rFonts w:ascii="Arial Narrow" w:hAnsi="Arial Narrow" w:cs="Arial"/>
          <w:b/>
          <w:bCs/>
          <w:sz w:val="26"/>
          <w:szCs w:val="26"/>
        </w:rPr>
      </w:pPr>
    </w:p>
    <w:p w14:paraId="4F6D8D0F" w14:textId="77777777" w:rsidR="00216A8A" w:rsidRPr="001C7999" w:rsidRDefault="00216A8A" w:rsidP="00216A8A">
      <w:pPr>
        <w:spacing w:after="0" w:line="240" w:lineRule="auto"/>
        <w:jc w:val="both"/>
        <w:rPr>
          <w:rFonts w:ascii="Arial Narrow" w:hAnsi="Arial Narrow" w:cs="Arial"/>
          <w:b/>
          <w:bCs/>
          <w:sz w:val="26"/>
          <w:szCs w:val="26"/>
        </w:rPr>
      </w:pPr>
      <w:r w:rsidRPr="001C7999">
        <w:rPr>
          <w:rFonts w:ascii="Arial Narrow" w:hAnsi="Arial Narrow" w:cs="Arial"/>
          <w:b/>
          <w:bCs/>
          <w:sz w:val="26"/>
          <w:szCs w:val="26"/>
        </w:rPr>
        <w:t>ESTUDO TÉCNICO PRELIMINAR</w:t>
      </w:r>
    </w:p>
    <w:p w14:paraId="38C95117" w14:textId="77777777" w:rsidR="00216A8A" w:rsidRPr="001C7999" w:rsidRDefault="00216A8A" w:rsidP="00216A8A">
      <w:pPr>
        <w:spacing w:after="0" w:line="240" w:lineRule="auto"/>
        <w:jc w:val="both"/>
        <w:rPr>
          <w:rFonts w:ascii="Arial Narrow" w:hAnsi="Arial Narrow" w:cs="Arial"/>
          <w:b/>
          <w:bCs/>
          <w:sz w:val="26"/>
          <w:szCs w:val="26"/>
        </w:rPr>
      </w:pPr>
    </w:p>
    <w:p w14:paraId="1E38B4A0" w14:textId="77777777" w:rsidR="00216A8A" w:rsidRPr="001C7999" w:rsidRDefault="00216A8A" w:rsidP="00216A8A">
      <w:pPr>
        <w:spacing w:after="0" w:line="240" w:lineRule="auto"/>
        <w:jc w:val="both"/>
        <w:rPr>
          <w:rFonts w:ascii="Arial Narrow" w:hAnsi="Arial Narrow" w:cs="Arial"/>
          <w:b/>
          <w:bCs/>
          <w:sz w:val="26"/>
          <w:szCs w:val="26"/>
        </w:rPr>
      </w:pPr>
    </w:p>
    <w:p w14:paraId="00762CBB" w14:textId="77777777" w:rsidR="00216A8A" w:rsidRPr="001C7999" w:rsidRDefault="00216A8A" w:rsidP="00216A8A">
      <w:pPr>
        <w:spacing w:after="0" w:line="240" w:lineRule="auto"/>
        <w:ind w:left="4536"/>
        <w:jc w:val="both"/>
        <w:rPr>
          <w:rFonts w:ascii="Arial Narrow" w:hAnsi="Arial Narrow" w:cs="Arial"/>
          <w:sz w:val="26"/>
          <w:szCs w:val="26"/>
        </w:rPr>
      </w:pPr>
      <w:r w:rsidRPr="001C7999">
        <w:rPr>
          <w:rFonts w:ascii="Arial Narrow" w:hAnsi="Arial Narrow" w:cs="Arial"/>
          <w:sz w:val="26"/>
          <w:szCs w:val="26"/>
        </w:rPr>
        <w:t>Com fundamento no artigo 4º e seguintes da Resolução nº 013, de 14 de agosto de 2024, que regulamenta o artigo 18 e seguintes da Lei nº 14.133, de 1º de abril de 2021, para dispor sobre a Fase Preparatória das contratações públicas no âmbito do Instituto de Previdência Social do Município do Paulista (PREVIPAULISTA).</w:t>
      </w:r>
    </w:p>
    <w:p w14:paraId="509EA3CD" w14:textId="77777777" w:rsidR="00216A8A" w:rsidRPr="001C7999" w:rsidRDefault="00216A8A" w:rsidP="00216A8A">
      <w:pPr>
        <w:spacing w:after="0" w:line="240" w:lineRule="auto"/>
        <w:jc w:val="both"/>
        <w:rPr>
          <w:rFonts w:ascii="Arial Narrow" w:hAnsi="Arial Narrow" w:cs="Arial"/>
          <w:b/>
          <w:bCs/>
          <w:sz w:val="26"/>
          <w:szCs w:val="26"/>
          <w:highlight w:val="yellow"/>
        </w:rPr>
      </w:pPr>
    </w:p>
    <w:p w14:paraId="70FECD35" w14:textId="77777777" w:rsidR="00216A8A" w:rsidRPr="001C7999" w:rsidRDefault="00216A8A" w:rsidP="00216A8A">
      <w:pPr>
        <w:spacing w:after="0" w:line="240" w:lineRule="auto"/>
        <w:jc w:val="both"/>
        <w:rPr>
          <w:rFonts w:ascii="Arial Narrow" w:hAnsi="Arial Narrow" w:cs="Arial"/>
          <w:b/>
          <w:bCs/>
          <w:sz w:val="26"/>
          <w:szCs w:val="26"/>
        </w:rPr>
      </w:pPr>
    </w:p>
    <w:p w14:paraId="7A135878" w14:textId="77777777" w:rsidR="00216A8A" w:rsidRPr="001C7999" w:rsidRDefault="00216A8A" w:rsidP="00216A8A">
      <w:pPr>
        <w:pStyle w:val="PargrafodaLista"/>
        <w:numPr>
          <w:ilvl w:val="0"/>
          <w:numId w:val="31"/>
        </w:numPr>
        <w:tabs>
          <w:tab w:val="left" w:pos="284"/>
        </w:tabs>
        <w:suppressAutoHyphens/>
        <w:spacing w:after="0" w:line="240" w:lineRule="auto"/>
        <w:ind w:left="0" w:firstLine="0"/>
        <w:jc w:val="both"/>
        <w:rPr>
          <w:rFonts w:ascii="Arial Narrow" w:hAnsi="Arial Narrow" w:cs="Arial"/>
          <w:b/>
          <w:bCs/>
          <w:sz w:val="26"/>
          <w:szCs w:val="26"/>
        </w:rPr>
      </w:pPr>
      <w:r w:rsidRPr="001C7999">
        <w:rPr>
          <w:rFonts w:ascii="Arial Narrow" w:hAnsi="Arial Narrow" w:cs="Arial"/>
          <w:b/>
          <w:bCs/>
          <w:sz w:val="26"/>
          <w:szCs w:val="26"/>
        </w:rPr>
        <w:t>Descrição da necessidade da contratação, considerado o problema a ser resolvido sob a perspectiva do interesse público (Artigo 7º, I, Resolução nº 013/2024)</w:t>
      </w:r>
    </w:p>
    <w:p w14:paraId="5335FB4A" w14:textId="77777777" w:rsidR="00216A8A" w:rsidRPr="001C7999" w:rsidRDefault="00216A8A" w:rsidP="00216A8A">
      <w:pPr>
        <w:pStyle w:val="Corpodetexto"/>
        <w:numPr>
          <w:ilvl w:val="1"/>
          <w:numId w:val="32"/>
        </w:numPr>
        <w:tabs>
          <w:tab w:val="left" w:pos="426"/>
        </w:tabs>
        <w:spacing w:before="240" w:after="120" w:line="240" w:lineRule="auto"/>
        <w:ind w:left="0" w:firstLine="0"/>
        <w:contextualSpacing/>
        <w:jc w:val="both"/>
        <w:rPr>
          <w:rFonts w:ascii="Arial Narrow" w:eastAsia="Arial Narrow" w:hAnsi="Arial Narrow" w:cs="Arial"/>
          <w:sz w:val="26"/>
          <w:szCs w:val="26"/>
        </w:rPr>
      </w:pPr>
      <w:r w:rsidRPr="001C7999">
        <w:rPr>
          <w:rFonts w:ascii="Arial Narrow" w:eastAsia="Arial Narrow" w:hAnsi="Arial Narrow" w:cs="Arial"/>
          <w:sz w:val="26"/>
          <w:szCs w:val="26"/>
        </w:rPr>
        <w:t>O Instituto de Previdência Social do Município de Paulista necessita de meios eficientes de comunicação institucional para garantir a execução adequada das atividades administrativas e operacionais, especialmente no que se refere à comunicação entre servidores, unidades administrativas e atendimento a demandas externas.</w:t>
      </w:r>
    </w:p>
    <w:p w14:paraId="58F61DEC" w14:textId="77777777" w:rsidR="00216A8A" w:rsidRPr="001C7999" w:rsidRDefault="00216A8A" w:rsidP="00216A8A">
      <w:pPr>
        <w:pStyle w:val="Corpodetexto"/>
        <w:tabs>
          <w:tab w:val="left" w:pos="426"/>
        </w:tabs>
        <w:spacing w:before="360" w:after="0" w:line="240" w:lineRule="auto"/>
        <w:contextualSpacing/>
        <w:jc w:val="both"/>
        <w:rPr>
          <w:rFonts w:ascii="Arial Narrow" w:eastAsia="Arial Narrow" w:hAnsi="Arial Narrow" w:cs="Arial"/>
          <w:sz w:val="26"/>
          <w:szCs w:val="26"/>
        </w:rPr>
      </w:pPr>
    </w:p>
    <w:p w14:paraId="74E6D0FB" w14:textId="77777777" w:rsidR="00216A8A" w:rsidRPr="001C7999" w:rsidRDefault="00216A8A" w:rsidP="00216A8A">
      <w:pPr>
        <w:pStyle w:val="Corpodetexto"/>
        <w:numPr>
          <w:ilvl w:val="1"/>
          <w:numId w:val="32"/>
        </w:numPr>
        <w:tabs>
          <w:tab w:val="left" w:pos="426"/>
        </w:tabs>
        <w:spacing w:before="360" w:after="0" w:line="240" w:lineRule="auto"/>
        <w:ind w:left="0" w:firstLine="0"/>
        <w:contextualSpacing/>
        <w:jc w:val="both"/>
        <w:rPr>
          <w:rFonts w:ascii="Arial Narrow" w:eastAsia="Arial Narrow" w:hAnsi="Arial Narrow" w:cs="Arial"/>
          <w:sz w:val="26"/>
          <w:szCs w:val="26"/>
        </w:rPr>
      </w:pPr>
      <w:r w:rsidRPr="001C7999">
        <w:rPr>
          <w:rFonts w:ascii="Arial Narrow" w:eastAsia="Arial Narrow" w:hAnsi="Arial Narrow" w:cs="Arial"/>
          <w:sz w:val="26"/>
          <w:szCs w:val="26"/>
        </w:rPr>
        <w:t>Nesse contexto, verifica-se a necessidade de disponibilização de serviços de telefonia móvel corporativa, com acesso a dados, voz e mensagens, de forma contínua e confiável, visando assegurar mobilidade, agilidade e eficiência na prestação dos serviços públicos desenvolvidos pela Autarquia.</w:t>
      </w:r>
    </w:p>
    <w:p w14:paraId="55EC1CC0" w14:textId="77777777" w:rsidR="00216A8A" w:rsidRPr="001C7999" w:rsidRDefault="00216A8A" w:rsidP="00216A8A">
      <w:pPr>
        <w:pStyle w:val="Corpodetexto"/>
        <w:tabs>
          <w:tab w:val="left" w:pos="426"/>
        </w:tabs>
        <w:spacing w:before="360" w:after="0" w:line="240" w:lineRule="auto"/>
        <w:contextualSpacing/>
        <w:jc w:val="both"/>
        <w:rPr>
          <w:rFonts w:ascii="Arial Narrow" w:eastAsia="Arial Narrow" w:hAnsi="Arial Narrow" w:cs="Arial"/>
          <w:sz w:val="26"/>
          <w:szCs w:val="26"/>
        </w:rPr>
      </w:pPr>
    </w:p>
    <w:p w14:paraId="5E17DD6C" w14:textId="77777777" w:rsidR="00216A8A" w:rsidRPr="001C7999" w:rsidRDefault="00216A8A" w:rsidP="00216A8A">
      <w:pPr>
        <w:pStyle w:val="Corpodetexto"/>
        <w:numPr>
          <w:ilvl w:val="1"/>
          <w:numId w:val="32"/>
        </w:numPr>
        <w:tabs>
          <w:tab w:val="left" w:pos="426"/>
        </w:tabs>
        <w:spacing w:before="360" w:after="0" w:line="240" w:lineRule="auto"/>
        <w:ind w:left="0" w:firstLine="0"/>
        <w:contextualSpacing/>
        <w:jc w:val="both"/>
        <w:rPr>
          <w:rFonts w:ascii="Arial Narrow" w:eastAsia="Arial Narrow" w:hAnsi="Arial Narrow" w:cs="Arial"/>
          <w:sz w:val="26"/>
          <w:szCs w:val="26"/>
        </w:rPr>
      </w:pPr>
      <w:r w:rsidRPr="001C7999">
        <w:rPr>
          <w:rFonts w:ascii="Arial Narrow" w:eastAsia="Arial Narrow" w:hAnsi="Arial Narrow" w:cs="Arial"/>
          <w:sz w:val="26"/>
          <w:szCs w:val="26"/>
        </w:rPr>
        <w:t>A disponibilização da solução pretendida mostra-se necessária para viabilizar a comunicação institucional em tempo real, permitindo maior integração entre os setores administrativos, suporte às atividades externas eventualmente desempenhadas pelos servidores e melhoria na capacidade de resposta às demandas internas e externas.</w:t>
      </w:r>
    </w:p>
    <w:p w14:paraId="549652BF" w14:textId="77777777" w:rsidR="00216A8A" w:rsidRPr="001C7999" w:rsidRDefault="00216A8A" w:rsidP="00216A8A">
      <w:pPr>
        <w:pStyle w:val="Corpodetexto"/>
        <w:tabs>
          <w:tab w:val="left" w:pos="426"/>
        </w:tabs>
        <w:spacing w:before="360" w:after="0" w:line="240" w:lineRule="auto"/>
        <w:contextualSpacing/>
        <w:jc w:val="both"/>
        <w:rPr>
          <w:rFonts w:ascii="Arial Narrow" w:eastAsia="Arial Narrow" w:hAnsi="Arial Narrow" w:cs="Arial"/>
          <w:sz w:val="26"/>
          <w:szCs w:val="26"/>
        </w:rPr>
      </w:pPr>
    </w:p>
    <w:p w14:paraId="25F1536A" w14:textId="77777777" w:rsidR="00216A8A" w:rsidRPr="001C7999" w:rsidRDefault="00216A8A" w:rsidP="00216A8A">
      <w:pPr>
        <w:pStyle w:val="Corpodetexto"/>
        <w:numPr>
          <w:ilvl w:val="1"/>
          <w:numId w:val="32"/>
        </w:numPr>
        <w:tabs>
          <w:tab w:val="left" w:pos="426"/>
        </w:tabs>
        <w:spacing w:before="360" w:after="0" w:line="240" w:lineRule="auto"/>
        <w:ind w:left="0" w:firstLine="0"/>
        <w:contextualSpacing/>
        <w:jc w:val="both"/>
        <w:rPr>
          <w:rFonts w:ascii="Arial Narrow" w:eastAsia="Arial Narrow" w:hAnsi="Arial Narrow" w:cs="Arial"/>
          <w:sz w:val="26"/>
          <w:szCs w:val="26"/>
        </w:rPr>
      </w:pPr>
      <w:r w:rsidRPr="001C7999">
        <w:rPr>
          <w:rFonts w:ascii="Arial Narrow" w:eastAsia="Arial Narrow" w:hAnsi="Arial Narrow" w:cs="Arial"/>
          <w:sz w:val="26"/>
          <w:szCs w:val="26"/>
        </w:rPr>
        <w:t>A ausência de solução adequada pode comprometer a continuidade das atividades administrativas, ocasionando dificuldades operacionais, prejuízos à comunicação institucional e impactos negativos na eficiência e qualidade do atendimento prestado aos segurados e demais usuários dos serviços públicos.</w:t>
      </w:r>
    </w:p>
    <w:p w14:paraId="3619BDCF" w14:textId="77777777" w:rsidR="00216A8A" w:rsidRPr="001C7999" w:rsidRDefault="00216A8A" w:rsidP="00216A8A">
      <w:pPr>
        <w:pStyle w:val="Corpodetexto"/>
        <w:spacing w:before="240" w:after="120"/>
        <w:contextualSpacing/>
        <w:jc w:val="both"/>
        <w:rPr>
          <w:rFonts w:ascii="Arial Narrow" w:eastAsia="Arial Narrow" w:hAnsi="Arial Narrow" w:cs="Arial"/>
          <w:sz w:val="26"/>
          <w:szCs w:val="26"/>
          <w:highlight w:val="yellow"/>
        </w:rPr>
      </w:pPr>
    </w:p>
    <w:p w14:paraId="14937FCD" w14:textId="77777777" w:rsidR="00216A8A" w:rsidRPr="001C7999" w:rsidRDefault="00216A8A" w:rsidP="00216A8A">
      <w:pPr>
        <w:pStyle w:val="Corpodetexto"/>
        <w:numPr>
          <w:ilvl w:val="0"/>
          <w:numId w:val="32"/>
        </w:numPr>
        <w:tabs>
          <w:tab w:val="left" w:pos="284"/>
        </w:tabs>
        <w:spacing w:before="240" w:after="120" w:line="240" w:lineRule="auto"/>
        <w:ind w:left="0" w:firstLine="0"/>
        <w:contextualSpacing/>
        <w:jc w:val="both"/>
        <w:rPr>
          <w:rFonts w:ascii="Arial Narrow" w:hAnsi="Arial Narrow" w:cs="Arial"/>
          <w:b/>
          <w:bCs/>
          <w:sz w:val="26"/>
          <w:szCs w:val="26"/>
        </w:rPr>
      </w:pPr>
      <w:r w:rsidRPr="001C7999">
        <w:rPr>
          <w:rFonts w:ascii="Arial Narrow" w:hAnsi="Arial Narrow" w:cs="Arial"/>
          <w:b/>
          <w:bCs/>
          <w:sz w:val="26"/>
          <w:szCs w:val="26"/>
        </w:rPr>
        <w:t>Demonstração da previsão do objeto no Plano de Contratações Anual ou justificativa que retrate o alinhamento da contratação pretendida com o planejamento realizado pelo órgão ou entidade, bem como as providências adotadas para revisão do Plano de Contratações Anual (Artigo 7º, II, Resolução nº 013/2024)</w:t>
      </w:r>
    </w:p>
    <w:p w14:paraId="799A8787" w14:textId="77777777" w:rsidR="00216A8A" w:rsidRPr="001C7999" w:rsidRDefault="00216A8A" w:rsidP="00216A8A">
      <w:pPr>
        <w:tabs>
          <w:tab w:val="left" w:pos="426"/>
        </w:tabs>
        <w:spacing w:after="0" w:line="240" w:lineRule="auto"/>
        <w:jc w:val="both"/>
        <w:rPr>
          <w:rFonts w:ascii="Arial Narrow" w:hAnsi="Arial Narrow" w:cs="Arial"/>
          <w:sz w:val="26"/>
          <w:szCs w:val="26"/>
        </w:rPr>
      </w:pPr>
    </w:p>
    <w:p w14:paraId="384E3EC1" w14:textId="77777777" w:rsidR="00216A8A" w:rsidRPr="001C7999" w:rsidRDefault="00216A8A" w:rsidP="00216A8A">
      <w:pPr>
        <w:pStyle w:val="PargrafodaLista"/>
        <w:numPr>
          <w:ilvl w:val="1"/>
          <w:numId w:val="32"/>
        </w:numPr>
        <w:tabs>
          <w:tab w:val="left" w:pos="426"/>
        </w:tabs>
        <w:suppressAutoHyphens/>
        <w:spacing w:after="240" w:line="240" w:lineRule="auto"/>
        <w:ind w:left="0" w:firstLine="0"/>
        <w:jc w:val="both"/>
        <w:rPr>
          <w:rFonts w:ascii="Arial Narrow" w:hAnsi="Arial Narrow" w:cs="Arial"/>
          <w:sz w:val="26"/>
          <w:szCs w:val="26"/>
        </w:rPr>
      </w:pPr>
      <w:r w:rsidRPr="001C7999">
        <w:rPr>
          <w:rFonts w:ascii="Arial Narrow" w:hAnsi="Arial Narrow" w:cs="Arial"/>
          <w:b/>
          <w:bCs/>
          <w:sz w:val="26"/>
          <w:szCs w:val="26"/>
        </w:rPr>
        <w:lastRenderedPageBreak/>
        <w:t xml:space="preserve"> </w:t>
      </w:r>
      <w:r w:rsidRPr="001C7999">
        <w:rPr>
          <w:rFonts w:ascii="Arial Narrow" w:hAnsi="Arial Narrow" w:cs="Arial"/>
          <w:bCs/>
          <w:sz w:val="26"/>
          <w:szCs w:val="26"/>
        </w:rPr>
        <w:t>Embora não tenha sido formalmente instituído e publicado o Plano de Contratações Anual (PCA) até a presente data, a contratação pretendida encontra-se alinhada às necessidades permanentes da Administração, especialmente no que se refere à continuidade das atividades administrativas e operacionais desenvolvidas pelo Instituto de Previdência Social do Município de Paulista.</w:t>
      </w:r>
    </w:p>
    <w:p w14:paraId="2CCA3D91" w14:textId="77777777" w:rsidR="00216A8A" w:rsidRPr="001C7999" w:rsidRDefault="00216A8A" w:rsidP="00216A8A">
      <w:pPr>
        <w:pStyle w:val="PargrafodaLista"/>
        <w:tabs>
          <w:tab w:val="left" w:pos="426"/>
        </w:tabs>
        <w:spacing w:after="240" w:line="240" w:lineRule="auto"/>
        <w:ind w:left="0"/>
        <w:jc w:val="both"/>
        <w:rPr>
          <w:rFonts w:ascii="Arial Narrow" w:hAnsi="Arial Narrow" w:cs="Arial"/>
          <w:sz w:val="26"/>
          <w:szCs w:val="26"/>
        </w:rPr>
      </w:pPr>
    </w:p>
    <w:p w14:paraId="65A8BA24" w14:textId="77777777" w:rsidR="00216A8A" w:rsidRPr="001C7999" w:rsidRDefault="00216A8A" w:rsidP="00216A8A">
      <w:pPr>
        <w:pStyle w:val="PargrafodaLista"/>
        <w:numPr>
          <w:ilvl w:val="1"/>
          <w:numId w:val="32"/>
        </w:numPr>
        <w:tabs>
          <w:tab w:val="left" w:pos="426"/>
        </w:tabs>
        <w:suppressAutoHyphens/>
        <w:spacing w:after="240" w:line="240" w:lineRule="auto"/>
        <w:ind w:left="0" w:firstLine="0"/>
        <w:jc w:val="both"/>
        <w:rPr>
          <w:rFonts w:ascii="Arial Narrow" w:hAnsi="Arial Narrow" w:cs="Arial"/>
          <w:sz w:val="26"/>
          <w:szCs w:val="26"/>
        </w:rPr>
      </w:pPr>
      <w:r w:rsidRPr="001C7999">
        <w:rPr>
          <w:rFonts w:ascii="Arial Narrow" w:hAnsi="Arial Narrow" w:cs="Arial"/>
          <w:bCs/>
          <w:sz w:val="26"/>
          <w:szCs w:val="26"/>
        </w:rPr>
        <w:t>A solução mostra-se compatível com o planejamento estratégico do órgão, considerando a necessidade contínua de comunicação institucional eficiente para suporte às atividades internas e atendimento às demandas externas, observando-se, assim, o interesse público envolvido na contratação.</w:t>
      </w:r>
    </w:p>
    <w:p w14:paraId="14F9E873" w14:textId="77777777" w:rsidR="00216A8A" w:rsidRPr="001C7999" w:rsidRDefault="00216A8A" w:rsidP="00216A8A">
      <w:pPr>
        <w:tabs>
          <w:tab w:val="left" w:pos="426"/>
        </w:tabs>
        <w:spacing w:after="0" w:line="240" w:lineRule="auto"/>
        <w:jc w:val="both"/>
        <w:rPr>
          <w:rFonts w:ascii="Arial Narrow" w:hAnsi="Arial Narrow" w:cs="Arial"/>
          <w:color w:val="FF0000"/>
          <w:sz w:val="26"/>
          <w:szCs w:val="26"/>
        </w:rPr>
      </w:pPr>
    </w:p>
    <w:p w14:paraId="5257306F" w14:textId="77777777" w:rsidR="00216A8A" w:rsidRPr="001C7999" w:rsidRDefault="00216A8A" w:rsidP="00216A8A">
      <w:pPr>
        <w:pStyle w:val="PargrafodaLista"/>
        <w:tabs>
          <w:tab w:val="left" w:pos="426"/>
        </w:tabs>
        <w:spacing w:after="0" w:line="240" w:lineRule="auto"/>
        <w:ind w:left="0"/>
        <w:jc w:val="both"/>
        <w:rPr>
          <w:rFonts w:ascii="Arial Narrow" w:hAnsi="Arial Narrow" w:cs="Arial"/>
          <w:b/>
          <w:bCs/>
          <w:sz w:val="26"/>
          <w:szCs w:val="26"/>
          <w:highlight w:val="yellow"/>
        </w:rPr>
      </w:pPr>
    </w:p>
    <w:p w14:paraId="75E9F60D" w14:textId="77777777" w:rsidR="00216A8A" w:rsidRPr="001C7999" w:rsidRDefault="00216A8A" w:rsidP="00216A8A">
      <w:pPr>
        <w:pStyle w:val="PargrafodaLista"/>
        <w:numPr>
          <w:ilvl w:val="0"/>
          <w:numId w:val="32"/>
        </w:numPr>
        <w:tabs>
          <w:tab w:val="left" w:pos="284"/>
        </w:tabs>
        <w:suppressAutoHyphens/>
        <w:spacing w:after="0" w:line="240" w:lineRule="auto"/>
        <w:ind w:left="0" w:firstLine="0"/>
        <w:jc w:val="both"/>
        <w:rPr>
          <w:rFonts w:ascii="Arial Narrow" w:hAnsi="Arial Narrow" w:cs="Arial"/>
          <w:b/>
          <w:bCs/>
          <w:color w:val="FF0000"/>
          <w:sz w:val="26"/>
          <w:szCs w:val="26"/>
        </w:rPr>
      </w:pPr>
      <w:r w:rsidRPr="001C7999">
        <w:rPr>
          <w:rFonts w:ascii="Arial Narrow" w:hAnsi="Arial Narrow" w:cs="Arial"/>
          <w:b/>
          <w:bCs/>
          <w:sz w:val="26"/>
          <w:szCs w:val="26"/>
        </w:rPr>
        <w:t>Levantamento de mercado, que consiste na pesquisa e análise das alternativas possíveis, e justificativa técnica e econômica da escolha do tipo de solução (Artigo 7º, IV, Resolução nº 013/2024).</w:t>
      </w:r>
    </w:p>
    <w:p w14:paraId="2B9147DC" w14:textId="77777777" w:rsidR="00216A8A" w:rsidRPr="001C7999" w:rsidRDefault="00216A8A" w:rsidP="00216A8A">
      <w:pPr>
        <w:pStyle w:val="PargrafodaLista"/>
        <w:tabs>
          <w:tab w:val="left" w:pos="426"/>
        </w:tabs>
        <w:spacing w:after="0" w:line="240" w:lineRule="auto"/>
        <w:ind w:left="0"/>
        <w:jc w:val="both"/>
        <w:rPr>
          <w:rFonts w:ascii="Arial Narrow" w:hAnsi="Arial Narrow" w:cs="Arial"/>
          <w:b/>
          <w:bCs/>
          <w:sz w:val="26"/>
          <w:szCs w:val="26"/>
        </w:rPr>
      </w:pPr>
    </w:p>
    <w:p w14:paraId="7F7E9590" w14:textId="77777777" w:rsidR="00216A8A" w:rsidRPr="001C7999" w:rsidRDefault="00216A8A" w:rsidP="00216A8A">
      <w:pPr>
        <w:pStyle w:val="PargrafodaLista"/>
        <w:numPr>
          <w:ilvl w:val="1"/>
          <w:numId w:val="32"/>
        </w:numPr>
        <w:tabs>
          <w:tab w:val="left" w:pos="426"/>
        </w:tabs>
        <w:suppressAutoHyphens/>
        <w:spacing w:after="240" w:line="240" w:lineRule="auto"/>
        <w:ind w:left="0" w:firstLine="0"/>
        <w:contextualSpacing w:val="0"/>
        <w:jc w:val="both"/>
        <w:rPr>
          <w:rFonts w:ascii="Arial Narrow" w:hAnsi="Arial Narrow" w:cs="Arial"/>
          <w:bCs/>
          <w:sz w:val="26"/>
          <w:szCs w:val="26"/>
        </w:rPr>
      </w:pPr>
      <w:r w:rsidRPr="001C7999">
        <w:rPr>
          <w:rFonts w:ascii="Arial Narrow" w:hAnsi="Arial Narrow" w:cs="Arial"/>
          <w:bCs/>
          <w:sz w:val="26"/>
          <w:szCs w:val="26"/>
        </w:rPr>
        <w:t>Foram avaliadas alternativas como contratação apenas de linhas móveis, aquisição direta de aparelhos e utilização de planos pré-pagos, sendo todas consideradas menos vantajosas, seja pela ausência de padronização, maior custo operacional ou menor previsibilidade orçamentária, razão pela qual se optou pelo modelo pós-pago com fornecimento de aparelhos em comodato.</w:t>
      </w:r>
    </w:p>
    <w:p w14:paraId="363CC2EE" w14:textId="77777777" w:rsidR="00216A8A" w:rsidRPr="001C7999" w:rsidRDefault="00216A8A" w:rsidP="00216A8A">
      <w:pPr>
        <w:pStyle w:val="PargrafodaLista"/>
        <w:numPr>
          <w:ilvl w:val="1"/>
          <w:numId w:val="32"/>
        </w:numPr>
        <w:tabs>
          <w:tab w:val="left" w:pos="426"/>
        </w:tabs>
        <w:suppressAutoHyphens/>
        <w:spacing w:after="0" w:line="240" w:lineRule="auto"/>
        <w:ind w:left="0" w:firstLine="0"/>
        <w:jc w:val="both"/>
        <w:rPr>
          <w:rFonts w:ascii="Arial Narrow" w:hAnsi="Arial Narrow" w:cs="Arial"/>
          <w:bCs/>
          <w:sz w:val="26"/>
          <w:szCs w:val="26"/>
        </w:rPr>
      </w:pPr>
      <w:r w:rsidRPr="001C7999">
        <w:rPr>
          <w:rFonts w:ascii="Arial Narrow" w:hAnsi="Arial Narrow" w:cs="Arial"/>
          <w:sz w:val="26"/>
          <w:szCs w:val="26"/>
        </w:rPr>
        <w:t>Para fins de análise mercadológica do objeto, foi realizado levantamento de 06 (seis) contratos</w:t>
      </w:r>
      <w:r w:rsidRPr="001C7999">
        <w:rPr>
          <w:rFonts w:ascii="Arial Narrow" w:hAnsi="Arial Narrow"/>
          <w:sz w:val="26"/>
          <w:szCs w:val="26"/>
        </w:rPr>
        <w:t xml:space="preserve"> </w:t>
      </w:r>
      <w:r w:rsidRPr="001C7999">
        <w:rPr>
          <w:rFonts w:ascii="Arial Narrow" w:hAnsi="Arial Narrow" w:cs="Arial"/>
          <w:sz w:val="26"/>
          <w:szCs w:val="26"/>
        </w:rPr>
        <w:t xml:space="preserve">administrativos celebrados por órgãos e entidades públicas, </w:t>
      </w:r>
      <w:r w:rsidRPr="001C7999">
        <w:rPr>
          <w:rFonts w:ascii="Arial Narrow" w:hAnsi="Arial Narrow" w:cs="Arial"/>
          <w:bCs/>
          <w:sz w:val="26"/>
          <w:szCs w:val="26"/>
        </w:rPr>
        <w:t>objetivando obter panorama diversificado acerca das soluções adotadas no mercado para prestação de serviços de telefonia móvel corporativa.</w:t>
      </w:r>
      <w:r w:rsidRPr="001C7999">
        <w:rPr>
          <w:rFonts w:ascii="Arial Narrow" w:hAnsi="Arial Narrow" w:cs="Arial"/>
          <w:sz w:val="26"/>
          <w:szCs w:val="26"/>
        </w:rPr>
        <w:t xml:space="preserve"> </w:t>
      </w:r>
      <w:r w:rsidRPr="001C7999">
        <w:rPr>
          <w:rFonts w:ascii="Arial Narrow" w:hAnsi="Arial Narrow" w:cs="Arial"/>
          <w:bCs/>
          <w:sz w:val="26"/>
          <w:szCs w:val="26"/>
        </w:rPr>
        <w:t>A análise realizada busca subsidiar a definição das características técnicas essenciais à contratação pretendida.</w:t>
      </w:r>
    </w:p>
    <w:p w14:paraId="540EE3A0" w14:textId="77777777" w:rsidR="00216A8A" w:rsidRPr="001C7999" w:rsidRDefault="00216A8A" w:rsidP="00216A8A">
      <w:pPr>
        <w:pStyle w:val="PargrafodaLista"/>
        <w:tabs>
          <w:tab w:val="left" w:pos="426"/>
        </w:tabs>
        <w:spacing w:after="0" w:line="240" w:lineRule="auto"/>
        <w:ind w:left="0"/>
        <w:jc w:val="both"/>
        <w:rPr>
          <w:rFonts w:ascii="Arial Narrow" w:hAnsi="Arial Narrow" w:cs="Arial"/>
          <w:b/>
          <w:bCs/>
          <w:sz w:val="26"/>
          <w:szCs w:val="26"/>
          <w:highlight w:val="yellow"/>
        </w:rPr>
      </w:pPr>
    </w:p>
    <w:p w14:paraId="5A3F4FAF" w14:textId="77777777" w:rsidR="00216A8A" w:rsidRPr="001C7999" w:rsidRDefault="00216A8A" w:rsidP="00216A8A">
      <w:pPr>
        <w:pStyle w:val="PargrafodaLista"/>
        <w:numPr>
          <w:ilvl w:val="1"/>
          <w:numId w:val="32"/>
        </w:numPr>
        <w:tabs>
          <w:tab w:val="left" w:pos="426"/>
        </w:tabs>
        <w:suppressAutoHyphens/>
        <w:spacing w:after="0" w:line="240" w:lineRule="auto"/>
        <w:ind w:left="0" w:firstLine="0"/>
        <w:jc w:val="both"/>
        <w:rPr>
          <w:rFonts w:ascii="Arial Narrow" w:hAnsi="Arial Narrow" w:cs="Arial"/>
          <w:b/>
          <w:bCs/>
          <w:sz w:val="26"/>
          <w:szCs w:val="26"/>
        </w:rPr>
      </w:pPr>
      <w:r w:rsidRPr="001C7999">
        <w:rPr>
          <w:rFonts w:ascii="Arial Narrow" w:hAnsi="Arial Narrow" w:cs="Arial"/>
          <w:sz w:val="26"/>
          <w:szCs w:val="26"/>
        </w:rPr>
        <w:t>A utilização de contratos administrativos vigentes ou recentemente celebrados mostra-se medida eficaz para compreensão das características técnicas mais recorrentes da contratação pretendida, bem como dos parâmetros praticados pelo mercado.</w:t>
      </w:r>
    </w:p>
    <w:p w14:paraId="49E0CF41" w14:textId="77777777" w:rsidR="00216A8A" w:rsidRPr="001C7999" w:rsidRDefault="00216A8A" w:rsidP="00216A8A">
      <w:pPr>
        <w:pStyle w:val="PargrafodaLista"/>
        <w:spacing w:after="0" w:line="240" w:lineRule="auto"/>
        <w:jc w:val="both"/>
        <w:rPr>
          <w:rFonts w:ascii="Arial Narrow" w:hAnsi="Arial Narrow" w:cs="Arial"/>
          <w:b/>
          <w:bCs/>
          <w:sz w:val="26"/>
          <w:szCs w:val="26"/>
        </w:rPr>
      </w:pPr>
    </w:p>
    <w:p w14:paraId="507BD2EB" w14:textId="77777777" w:rsidR="00216A8A" w:rsidRPr="001C7999" w:rsidRDefault="00216A8A" w:rsidP="00216A8A">
      <w:pPr>
        <w:pStyle w:val="PargrafodaLista"/>
        <w:numPr>
          <w:ilvl w:val="1"/>
          <w:numId w:val="32"/>
        </w:numPr>
        <w:tabs>
          <w:tab w:val="left" w:pos="426"/>
        </w:tabs>
        <w:suppressAutoHyphens/>
        <w:spacing w:after="0" w:line="240" w:lineRule="auto"/>
        <w:ind w:left="0" w:firstLine="0"/>
        <w:jc w:val="both"/>
        <w:rPr>
          <w:rFonts w:ascii="Arial Narrow" w:hAnsi="Arial Narrow" w:cs="Arial"/>
          <w:b/>
          <w:bCs/>
          <w:sz w:val="26"/>
          <w:szCs w:val="26"/>
        </w:rPr>
      </w:pPr>
      <w:r w:rsidRPr="001C7999">
        <w:rPr>
          <w:rFonts w:ascii="Arial Narrow" w:hAnsi="Arial Narrow" w:cs="Arial"/>
          <w:sz w:val="26"/>
          <w:szCs w:val="26"/>
        </w:rPr>
        <w:t>Os contratos utilizados como referência para o levantamento de mercado seguem anexados aos autos e compreendem contratações formalizadas no exercício de 2026, recorte temporal adotado com o objetivo de garantir análise atualizada das condições técnicas e econômicas relacionadas ao objeto.</w:t>
      </w:r>
    </w:p>
    <w:p w14:paraId="39576733" w14:textId="77777777" w:rsidR="00216A8A" w:rsidRPr="001C7999" w:rsidRDefault="00216A8A" w:rsidP="00216A8A">
      <w:pPr>
        <w:pStyle w:val="PargrafodaLista"/>
        <w:tabs>
          <w:tab w:val="left" w:pos="426"/>
        </w:tabs>
        <w:spacing w:after="0" w:line="240" w:lineRule="auto"/>
        <w:ind w:left="0"/>
        <w:jc w:val="both"/>
        <w:rPr>
          <w:rFonts w:ascii="Arial Narrow" w:hAnsi="Arial Narrow" w:cs="Arial"/>
          <w:b/>
          <w:bCs/>
          <w:sz w:val="26"/>
          <w:szCs w:val="26"/>
        </w:rPr>
      </w:pPr>
    </w:p>
    <w:p w14:paraId="691EE398" w14:textId="77777777" w:rsidR="00216A8A" w:rsidRPr="001C7999" w:rsidRDefault="00216A8A" w:rsidP="00216A8A">
      <w:pPr>
        <w:pStyle w:val="PargrafodaLista"/>
        <w:numPr>
          <w:ilvl w:val="1"/>
          <w:numId w:val="32"/>
        </w:numPr>
        <w:tabs>
          <w:tab w:val="left" w:pos="426"/>
        </w:tabs>
        <w:suppressAutoHyphens/>
        <w:spacing w:after="0" w:line="240" w:lineRule="auto"/>
        <w:ind w:left="0" w:firstLine="0"/>
        <w:jc w:val="both"/>
        <w:rPr>
          <w:rFonts w:ascii="Arial Narrow" w:hAnsi="Arial Narrow" w:cs="Arial"/>
          <w:bCs/>
          <w:sz w:val="26"/>
          <w:szCs w:val="26"/>
        </w:rPr>
      </w:pPr>
      <w:r w:rsidRPr="001C7999">
        <w:rPr>
          <w:rFonts w:ascii="Arial Narrow" w:hAnsi="Arial Narrow" w:cs="Arial"/>
          <w:b/>
          <w:bCs/>
          <w:sz w:val="26"/>
          <w:szCs w:val="26"/>
        </w:rPr>
        <w:t xml:space="preserve"> Das formas de contratação</w:t>
      </w:r>
    </w:p>
    <w:p w14:paraId="610E36C7" w14:textId="77777777" w:rsidR="00216A8A" w:rsidRPr="001C7999" w:rsidRDefault="00216A8A" w:rsidP="00216A8A">
      <w:pPr>
        <w:pStyle w:val="PargrafodaLista"/>
        <w:rPr>
          <w:rFonts w:ascii="Arial Narrow" w:hAnsi="Arial Narrow" w:cs="Arial"/>
          <w:bCs/>
          <w:sz w:val="26"/>
          <w:szCs w:val="26"/>
        </w:rPr>
      </w:pPr>
    </w:p>
    <w:p w14:paraId="79585418" w14:textId="77777777" w:rsidR="00216A8A" w:rsidRPr="001C7999" w:rsidRDefault="00216A8A" w:rsidP="00216A8A">
      <w:pPr>
        <w:pStyle w:val="PargrafodaLista"/>
        <w:numPr>
          <w:ilvl w:val="2"/>
          <w:numId w:val="32"/>
        </w:numPr>
        <w:tabs>
          <w:tab w:val="left" w:pos="851"/>
        </w:tabs>
        <w:suppressAutoHyphens/>
        <w:spacing w:after="0" w:line="240" w:lineRule="auto"/>
        <w:ind w:left="284" w:firstLine="0"/>
        <w:jc w:val="both"/>
        <w:rPr>
          <w:rFonts w:ascii="Arial Narrow" w:hAnsi="Arial Narrow" w:cs="Arial"/>
          <w:bCs/>
          <w:sz w:val="26"/>
          <w:szCs w:val="26"/>
        </w:rPr>
      </w:pPr>
      <w:r w:rsidRPr="001C7999">
        <w:rPr>
          <w:rFonts w:ascii="Arial Narrow" w:eastAsia="Times New Roman" w:hAnsi="Arial Narrow" w:cs="Arial"/>
          <w:sz w:val="26"/>
          <w:szCs w:val="26"/>
          <w:lang w:eastAsia="pt-BR"/>
          <w14:ligatures w14:val="none"/>
        </w:rPr>
        <w:t>Considerando tratar-se de serviço comum, com padrões de desempenho e qualidade objetivamente definidos pelo mercado, a modalidade pregão eletrônico mostra-se a mais adequada para a contratação pretendida, nos termos do art. 6º, inciso XLI, da Lei nº 14.133/2021.</w:t>
      </w:r>
    </w:p>
    <w:p w14:paraId="4C9F1AD3" w14:textId="77777777" w:rsidR="00216A8A" w:rsidRPr="001C7999" w:rsidRDefault="00216A8A" w:rsidP="00216A8A">
      <w:pPr>
        <w:pStyle w:val="PargrafodaLista"/>
        <w:tabs>
          <w:tab w:val="left" w:pos="851"/>
        </w:tabs>
        <w:spacing w:after="0" w:line="240" w:lineRule="auto"/>
        <w:ind w:left="284"/>
        <w:jc w:val="both"/>
        <w:rPr>
          <w:rFonts w:ascii="Arial Narrow" w:hAnsi="Arial Narrow" w:cs="Arial"/>
          <w:bCs/>
          <w:sz w:val="26"/>
          <w:szCs w:val="26"/>
        </w:rPr>
      </w:pPr>
    </w:p>
    <w:p w14:paraId="0ED4DF1B" w14:textId="77777777" w:rsidR="00216A8A" w:rsidRPr="001C7999" w:rsidRDefault="00216A8A" w:rsidP="00216A8A">
      <w:pPr>
        <w:pStyle w:val="PargrafodaLista"/>
        <w:numPr>
          <w:ilvl w:val="2"/>
          <w:numId w:val="32"/>
        </w:numPr>
        <w:tabs>
          <w:tab w:val="left" w:pos="851"/>
        </w:tabs>
        <w:suppressAutoHyphens/>
        <w:spacing w:after="0" w:line="240" w:lineRule="auto"/>
        <w:ind w:left="284" w:firstLine="0"/>
        <w:jc w:val="both"/>
        <w:rPr>
          <w:rFonts w:ascii="Arial Narrow" w:hAnsi="Arial Narrow" w:cs="Arial"/>
          <w:bCs/>
          <w:sz w:val="26"/>
          <w:szCs w:val="26"/>
        </w:rPr>
      </w:pPr>
      <w:r w:rsidRPr="001C7999">
        <w:rPr>
          <w:rFonts w:ascii="Arial Narrow" w:eastAsia="Times New Roman" w:hAnsi="Arial Narrow" w:cs="Arial"/>
          <w:sz w:val="26"/>
          <w:szCs w:val="26"/>
          <w:lang w:eastAsia="pt-BR"/>
          <w14:ligatures w14:val="none"/>
        </w:rPr>
        <w:t xml:space="preserve"> Verificou-se, a partir do levantamento de mercado realizado, que o pregão eletrônico constitui a forma de contratação predominantemente adotada pelos órgãos públicos para </w:t>
      </w:r>
      <w:r w:rsidRPr="001C7999">
        <w:rPr>
          <w:rFonts w:ascii="Arial Narrow" w:eastAsia="Times New Roman" w:hAnsi="Arial Narrow" w:cs="Arial"/>
          <w:sz w:val="26"/>
          <w:szCs w:val="26"/>
          <w:lang w:eastAsia="pt-BR"/>
          <w14:ligatures w14:val="none"/>
        </w:rPr>
        <w:lastRenderedPageBreak/>
        <w:t>serviços de telefonia móvel corporativa com fornecimento de aparelhos em comodato, estando presente na maior parte dos contratos analisados.</w:t>
      </w:r>
    </w:p>
    <w:p w14:paraId="177FC91B" w14:textId="77777777" w:rsidR="00216A8A" w:rsidRPr="001C7999" w:rsidRDefault="00216A8A" w:rsidP="00216A8A">
      <w:pPr>
        <w:pStyle w:val="PargrafodaLista"/>
        <w:tabs>
          <w:tab w:val="left" w:pos="851"/>
        </w:tabs>
        <w:ind w:left="284"/>
        <w:rPr>
          <w:rFonts w:ascii="Arial Narrow" w:hAnsi="Arial Narrow" w:cs="Arial"/>
          <w:bCs/>
          <w:sz w:val="26"/>
          <w:szCs w:val="26"/>
        </w:rPr>
      </w:pPr>
    </w:p>
    <w:p w14:paraId="1C52D06D" w14:textId="77777777" w:rsidR="00216A8A" w:rsidRPr="001C7999" w:rsidRDefault="00216A8A" w:rsidP="00216A8A">
      <w:pPr>
        <w:pStyle w:val="PargrafodaLista"/>
        <w:numPr>
          <w:ilvl w:val="2"/>
          <w:numId w:val="32"/>
        </w:numPr>
        <w:tabs>
          <w:tab w:val="left" w:pos="851"/>
        </w:tabs>
        <w:suppressAutoHyphens/>
        <w:spacing w:after="0" w:line="240" w:lineRule="auto"/>
        <w:ind w:left="284" w:firstLine="0"/>
        <w:jc w:val="both"/>
        <w:rPr>
          <w:rFonts w:ascii="Arial Narrow" w:hAnsi="Arial Narrow" w:cs="Arial"/>
          <w:bCs/>
          <w:sz w:val="26"/>
          <w:szCs w:val="26"/>
        </w:rPr>
      </w:pPr>
      <w:r w:rsidRPr="001C7999">
        <w:rPr>
          <w:rFonts w:ascii="Arial Narrow" w:eastAsia="Times New Roman" w:hAnsi="Arial Narrow" w:cs="Arial"/>
          <w:sz w:val="26"/>
          <w:szCs w:val="26"/>
          <w:lang w:eastAsia="pt-BR"/>
          <w14:ligatures w14:val="none"/>
        </w:rPr>
        <w:t>A solução proposta encontra respaldo nas práticas adotadas por diversos órgãos públicos, evidenciando aderência a modelos consolidados de contratação de serviços de telefonia móvel pessoal com fornecimento de aparelhos em comodato.</w:t>
      </w:r>
    </w:p>
    <w:p w14:paraId="3012A13E" w14:textId="77777777" w:rsidR="00216A8A" w:rsidRPr="001C7999" w:rsidRDefault="00216A8A" w:rsidP="00216A8A">
      <w:pPr>
        <w:pStyle w:val="PargrafodaLista"/>
        <w:tabs>
          <w:tab w:val="left" w:pos="851"/>
        </w:tabs>
        <w:ind w:left="284"/>
        <w:rPr>
          <w:rFonts w:ascii="Arial Narrow" w:hAnsi="Arial Narrow" w:cs="Arial"/>
          <w:bCs/>
          <w:sz w:val="26"/>
          <w:szCs w:val="26"/>
        </w:rPr>
      </w:pPr>
    </w:p>
    <w:p w14:paraId="55C0917A" w14:textId="77777777" w:rsidR="00216A8A" w:rsidRPr="001C7999" w:rsidRDefault="00216A8A" w:rsidP="00216A8A">
      <w:pPr>
        <w:pStyle w:val="PargrafodaLista"/>
        <w:numPr>
          <w:ilvl w:val="2"/>
          <w:numId w:val="32"/>
        </w:numPr>
        <w:tabs>
          <w:tab w:val="left" w:pos="851"/>
        </w:tabs>
        <w:suppressAutoHyphens/>
        <w:spacing w:after="0" w:line="240" w:lineRule="auto"/>
        <w:ind w:left="284" w:firstLine="0"/>
        <w:jc w:val="both"/>
        <w:rPr>
          <w:rFonts w:ascii="Arial Narrow" w:hAnsi="Arial Narrow" w:cs="Arial"/>
          <w:bCs/>
          <w:sz w:val="26"/>
          <w:szCs w:val="26"/>
        </w:rPr>
      </w:pPr>
      <w:r w:rsidRPr="001C7999">
        <w:rPr>
          <w:rFonts w:ascii="Arial Narrow" w:eastAsia="Times New Roman" w:hAnsi="Arial Narrow" w:cs="Arial"/>
          <w:sz w:val="26"/>
          <w:szCs w:val="26"/>
          <w:lang w:eastAsia="pt-BR"/>
          <w14:ligatures w14:val="none"/>
        </w:rPr>
        <w:t>Ademais, a escolha pelo regime pós-pago justifica-se pela previsibilidade dos custos, pela padronização da solução, pela otimização da gestão contratual e pela maior eficiência operacional proporcionada à Administração, assegurando economicidade e adequado atendimento às necessidades institucionais.</w:t>
      </w:r>
    </w:p>
    <w:p w14:paraId="5799D9DF" w14:textId="77777777" w:rsidR="00216A8A" w:rsidRPr="001C7999" w:rsidRDefault="00216A8A" w:rsidP="00216A8A">
      <w:pPr>
        <w:spacing w:after="0" w:line="240" w:lineRule="auto"/>
        <w:jc w:val="both"/>
        <w:rPr>
          <w:rFonts w:ascii="Arial Narrow" w:hAnsi="Arial Narrow" w:cs="Arial"/>
          <w:sz w:val="26"/>
          <w:szCs w:val="26"/>
          <w:highlight w:val="yellow"/>
        </w:rPr>
      </w:pPr>
    </w:p>
    <w:p w14:paraId="44483713" w14:textId="77777777" w:rsidR="00216A8A" w:rsidRPr="001C7999" w:rsidRDefault="00216A8A" w:rsidP="00216A8A">
      <w:pPr>
        <w:pStyle w:val="PargrafodaLista"/>
        <w:numPr>
          <w:ilvl w:val="0"/>
          <w:numId w:val="32"/>
        </w:numPr>
        <w:tabs>
          <w:tab w:val="left" w:pos="284"/>
        </w:tabs>
        <w:suppressAutoHyphens/>
        <w:spacing w:after="0" w:line="240" w:lineRule="auto"/>
        <w:ind w:left="0" w:firstLine="0"/>
        <w:jc w:val="both"/>
        <w:rPr>
          <w:rFonts w:ascii="Arial Narrow" w:hAnsi="Arial Narrow" w:cs="Arial"/>
          <w:sz w:val="26"/>
          <w:szCs w:val="26"/>
        </w:rPr>
      </w:pPr>
      <w:r w:rsidRPr="001C7999">
        <w:rPr>
          <w:rFonts w:ascii="Arial Narrow" w:hAnsi="Arial Narrow" w:cs="Arial"/>
          <w:b/>
          <w:bCs/>
          <w:sz w:val="26"/>
          <w:szCs w:val="26"/>
        </w:rPr>
        <w:t>Descrição da solução final definida como um todo, inclusive das exigências relacionadas aos insumos, à garantia, à manutenção e à assistência técnica, quando for o caso, acompanhada das justificativas técnica e econômica da escolha do tipo de solução (Artigo 7º, V, Resolução nº 013/2024)</w:t>
      </w:r>
    </w:p>
    <w:p w14:paraId="21759F6F" w14:textId="77777777" w:rsidR="00216A8A" w:rsidRPr="001C7999" w:rsidRDefault="00216A8A" w:rsidP="00216A8A">
      <w:pPr>
        <w:pStyle w:val="PargrafodaLista"/>
        <w:tabs>
          <w:tab w:val="left" w:pos="426"/>
        </w:tabs>
        <w:spacing w:after="0" w:line="240" w:lineRule="auto"/>
        <w:ind w:left="0"/>
        <w:jc w:val="both"/>
        <w:rPr>
          <w:rFonts w:ascii="Arial Narrow" w:hAnsi="Arial Narrow" w:cs="Arial"/>
          <w:sz w:val="26"/>
          <w:szCs w:val="26"/>
        </w:rPr>
      </w:pPr>
    </w:p>
    <w:p w14:paraId="38721C66" w14:textId="77777777" w:rsidR="00216A8A" w:rsidRPr="001C7999" w:rsidRDefault="00216A8A" w:rsidP="00216A8A">
      <w:pPr>
        <w:pStyle w:val="PargrafodaLista"/>
        <w:numPr>
          <w:ilvl w:val="1"/>
          <w:numId w:val="32"/>
        </w:numPr>
        <w:tabs>
          <w:tab w:val="left" w:pos="426"/>
        </w:tabs>
        <w:suppressAutoHyphens/>
        <w:spacing w:after="0" w:line="240" w:lineRule="auto"/>
        <w:ind w:left="0" w:firstLine="0"/>
        <w:jc w:val="both"/>
        <w:rPr>
          <w:rFonts w:ascii="Arial Narrow" w:hAnsi="Arial Narrow" w:cs="Arial"/>
          <w:sz w:val="26"/>
          <w:szCs w:val="26"/>
        </w:rPr>
      </w:pPr>
      <w:r w:rsidRPr="001C7999">
        <w:rPr>
          <w:rFonts w:ascii="Arial Narrow" w:hAnsi="Arial Narrow" w:cs="Arial"/>
          <w:sz w:val="26"/>
          <w:szCs w:val="26"/>
        </w:rPr>
        <w:t xml:space="preserve"> A solução consiste na contratação de empresa especializada para prestação de Serviço Móvel Pessoal (SMP), em regime pós-pago, com fornecimento de linhas móveis, acesso à internet móvel, serviços de voz e mensagens, bem como disponibilização de aparelhos celulares e chips em regime de comodato.</w:t>
      </w:r>
    </w:p>
    <w:p w14:paraId="0CB83BF1" w14:textId="77777777" w:rsidR="00216A8A" w:rsidRPr="001C7999" w:rsidRDefault="00216A8A" w:rsidP="00216A8A">
      <w:pPr>
        <w:pStyle w:val="PargrafodaLista"/>
        <w:tabs>
          <w:tab w:val="left" w:pos="426"/>
        </w:tabs>
        <w:spacing w:after="0" w:line="240" w:lineRule="auto"/>
        <w:ind w:left="0"/>
        <w:jc w:val="both"/>
        <w:rPr>
          <w:rFonts w:ascii="Arial Narrow" w:hAnsi="Arial Narrow" w:cs="Arial"/>
          <w:sz w:val="26"/>
          <w:szCs w:val="26"/>
        </w:rPr>
      </w:pPr>
    </w:p>
    <w:p w14:paraId="12E03996" w14:textId="77777777" w:rsidR="00216A8A" w:rsidRPr="001C7999" w:rsidRDefault="00216A8A" w:rsidP="00216A8A">
      <w:pPr>
        <w:pStyle w:val="PargrafodaLista"/>
        <w:numPr>
          <w:ilvl w:val="1"/>
          <w:numId w:val="32"/>
        </w:numPr>
        <w:tabs>
          <w:tab w:val="left" w:pos="426"/>
        </w:tabs>
        <w:suppressAutoHyphens/>
        <w:spacing w:after="0" w:line="240" w:lineRule="auto"/>
        <w:ind w:left="0" w:firstLine="0"/>
        <w:jc w:val="both"/>
        <w:rPr>
          <w:rFonts w:ascii="Arial Narrow" w:hAnsi="Arial Narrow" w:cs="Arial"/>
          <w:sz w:val="26"/>
          <w:szCs w:val="26"/>
        </w:rPr>
      </w:pPr>
      <w:r w:rsidRPr="001C7999">
        <w:rPr>
          <w:rFonts w:ascii="Arial Narrow" w:hAnsi="Arial Narrow" w:cs="Arial"/>
          <w:sz w:val="26"/>
          <w:szCs w:val="26"/>
        </w:rPr>
        <w:t xml:space="preserve"> A solução deverá contemplar pacote de dados móveis compatível com as necessidades da Administração, estimado em aproximadamente 30GB por linha, além de franquia de mensagens SMS e serviços de voz, com cobertura em tecnologia 5G, com utilização de tecnologias inferiores disponíveis, quando inexistente cobertura 5G.</w:t>
      </w:r>
    </w:p>
    <w:p w14:paraId="3F0DE956" w14:textId="77777777" w:rsidR="00216A8A" w:rsidRPr="001C7999" w:rsidRDefault="00216A8A" w:rsidP="00216A8A">
      <w:pPr>
        <w:pStyle w:val="PargrafodaLista"/>
        <w:rPr>
          <w:rFonts w:ascii="Arial Narrow" w:hAnsi="Arial Narrow" w:cs="Arial"/>
          <w:sz w:val="26"/>
          <w:szCs w:val="26"/>
        </w:rPr>
      </w:pPr>
    </w:p>
    <w:p w14:paraId="13BD6AC7" w14:textId="77777777" w:rsidR="00216A8A" w:rsidRPr="001C7999" w:rsidRDefault="00216A8A" w:rsidP="00216A8A">
      <w:pPr>
        <w:pStyle w:val="PargrafodaLista"/>
        <w:numPr>
          <w:ilvl w:val="2"/>
          <w:numId w:val="32"/>
        </w:numPr>
        <w:tabs>
          <w:tab w:val="left" w:pos="426"/>
          <w:tab w:val="left" w:pos="993"/>
        </w:tabs>
        <w:suppressAutoHyphens/>
        <w:spacing w:after="0" w:line="240" w:lineRule="auto"/>
        <w:ind w:left="284" w:firstLine="0"/>
        <w:jc w:val="both"/>
        <w:rPr>
          <w:rFonts w:ascii="Arial Narrow" w:hAnsi="Arial Narrow" w:cs="Arial"/>
          <w:sz w:val="26"/>
          <w:szCs w:val="26"/>
        </w:rPr>
      </w:pPr>
      <w:r w:rsidRPr="001C7999">
        <w:rPr>
          <w:rFonts w:ascii="Arial Narrow" w:hAnsi="Arial Narrow" w:cs="Arial"/>
          <w:sz w:val="26"/>
          <w:szCs w:val="26"/>
        </w:rPr>
        <w:t>A estimativa de 30GB por linha decorre da análise do perfil de uso institucional, considerando atividades externas, uso de sistemas administrativos e comunicação digital e utilização de aplicações institucionais, garantindo margem suficiente para evitar interrupções ou custos adicionais.</w:t>
      </w:r>
    </w:p>
    <w:p w14:paraId="64B6024C" w14:textId="77777777" w:rsidR="00216A8A" w:rsidRPr="001C7999" w:rsidRDefault="00216A8A" w:rsidP="00216A8A">
      <w:pPr>
        <w:pStyle w:val="PargrafodaLista"/>
        <w:tabs>
          <w:tab w:val="left" w:pos="426"/>
        </w:tabs>
        <w:spacing w:after="0" w:line="240" w:lineRule="auto"/>
        <w:ind w:left="0"/>
        <w:jc w:val="both"/>
        <w:rPr>
          <w:rFonts w:ascii="Arial Narrow" w:hAnsi="Arial Narrow" w:cs="Arial"/>
          <w:sz w:val="26"/>
          <w:szCs w:val="26"/>
        </w:rPr>
      </w:pPr>
    </w:p>
    <w:p w14:paraId="35830BAE" w14:textId="77777777" w:rsidR="00216A8A" w:rsidRPr="001C7999" w:rsidRDefault="00216A8A" w:rsidP="00216A8A">
      <w:pPr>
        <w:pStyle w:val="PargrafodaLista"/>
        <w:numPr>
          <w:ilvl w:val="1"/>
          <w:numId w:val="32"/>
        </w:numPr>
        <w:tabs>
          <w:tab w:val="left" w:pos="426"/>
        </w:tabs>
        <w:suppressAutoHyphens/>
        <w:spacing w:after="0" w:line="240" w:lineRule="auto"/>
        <w:ind w:left="0" w:firstLine="0"/>
        <w:jc w:val="both"/>
        <w:rPr>
          <w:rFonts w:ascii="Arial Narrow" w:hAnsi="Arial Narrow" w:cs="Arial"/>
          <w:sz w:val="26"/>
          <w:szCs w:val="26"/>
        </w:rPr>
      </w:pPr>
      <w:r w:rsidRPr="001C7999">
        <w:rPr>
          <w:rFonts w:ascii="Arial Narrow" w:hAnsi="Arial Narrow" w:cs="Arial"/>
          <w:sz w:val="26"/>
          <w:szCs w:val="26"/>
        </w:rPr>
        <w:t xml:space="preserve"> A contratação deverá assegurar a continuidade e a qualidade dos serviços de comunicação institucional, permitindo a mobilidade dos servidores no exercício de suas funções, bem como o atendimento eficiente das demandas administrativas.</w:t>
      </w:r>
    </w:p>
    <w:p w14:paraId="7F63E587" w14:textId="77777777" w:rsidR="00216A8A" w:rsidRPr="001C7999" w:rsidRDefault="00216A8A" w:rsidP="00216A8A">
      <w:pPr>
        <w:pStyle w:val="PargrafodaLista"/>
        <w:rPr>
          <w:rFonts w:ascii="Arial Narrow" w:hAnsi="Arial Narrow" w:cs="Arial"/>
          <w:sz w:val="26"/>
          <w:szCs w:val="26"/>
          <w:highlight w:val="yellow"/>
        </w:rPr>
      </w:pPr>
    </w:p>
    <w:p w14:paraId="36696BA6" w14:textId="77777777" w:rsidR="00216A8A" w:rsidRPr="001C7999" w:rsidRDefault="00216A8A" w:rsidP="00216A8A">
      <w:pPr>
        <w:pStyle w:val="PargrafodaLista"/>
        <w:numPr>
          <w:ilvl w:val="1"/>
          <w:numId w:val="32"/>
        </w:numPr>
        <w:tabs>
          <w:tab w:val="left" w:pos="426"/>
        </w:tabs>
        <w:suppressAutoHyphens/>
        <w:spacing w:after="0" w:line="240" w:lineRule="auto"/>
        <w:ind w:left="0" w:firstLine="0"/>
        <w:jc w:val="both"/>
        <w:rPr>
          <w:rFonts w:ascii="Arial Narrow" w:hAnsi="Arial Narrow" w:cs="Arial"/>
          <w:sz w:val="26"/>
          <w:szCs w:val="26"/>
        </w:rPr>
      </w:pPr>
      <w:r w:rsidRPr="001C7999">
        <w:rPr>
          <w:rFonts w:ascii="Arial Narrow" w:hAnsi="Arial Narrow" w:cs="Arial"/>
          <w:sz w:val="26"/>
          <w:szCs w:val="26"/>
        </w:rPr>
        <w:t>Para execução adequada da solução contratada, a contratada deverá fornecer todos os recursos necessários à execução do serviço, incluindo:</w:t>
      </w:r>
    </w:p>
    <w:p w14:paraId="05537FAC" w14:textId="77777777" w:rsidR="00216A8A" w:rsidRPr="001C7999" w:rsidRDefault="00216A8A" w:rsidP="00216A8A">
      <w:pPr>
        <w:pStyle w:val="PargrafodaLista"/>
        <w:tabs>
          <w:tab w:val="left" w:pos="426"/>
        </w:tabs>
        <w:spacing w:after="0" w:line="240" w:lineRule="auto"/>
        <w:ind w:left="0"/>
        <w:jc w:val="both"/>
        <w:rPr>
          <w:rFonts w:ascii="Arial Narrow" w:hAnsi="Arial Narrow" w:cs="Arial"/>
          <w:sz w:val="26"/>
          <w:szCs w:val="26"/>
        </w:rPr>
      </w:pPr>
    </w:p>
    <w:p w14:paraId="6F559E15" w14:textId="77777777" w:rsidR="00216A8A" w:rsidRPr="001C7999" w:rsidRDefault="00216A8A" w:rsidP="00216A8A">
      <w:pPr>
        <w:pStyle w:val="PargrafodaLista"/>
        <w:numPr>
          <w:ilvl w:val="0"/>
          <w:numId w:val="37"/>
        </w:numPr>
        <w:tabs>
          <w:tab w:val="left" w:pos="426"/>
        </w:tabs>
        <w:suppressAutoHyphens/>
        <w:spacing w:after="0"/>
        <w:ind w:left="567" w:hanging="207"/>
        <w:jc w:val="both"/>
        <w:rPr>
          <w:rFonts w:ascii="Arial Narrow" w:hAnsi="Arial Narrow" w:cs="Arial"/>
          <w:sz w:val="26"/>
          <w:szCs w:val="26"/>
        </w:rPr>
      </w:pPr>
      <w:r w:rsidRPr="001C7999">
        <w:rPr>
          <w:rFonts w:ascii="Arial Narrow" w:hAnsi="Arial Narrow" w:cs="Arial"/>
          <w:sz w:val="26"/>
          <w:szCs w:val="26"/>
        </w:rPr>
        <w:t xml:space="preserve">   aparelhos celulares em regime de comodato </w:t>
      </w:r>
    </w:p>
    <w:p w14:paraId="429E7919" w14:textId="77777777" w:rsidR="00216A8A" w:rsidRPr="001C7999" w:rsidRDefault="00216A8A" w:rsidP="00216A8A">
      <w:pPr>
        <w:pStyle w:val="PargrafodaLista"/>
        <w:numPr>
          <w:ilvl w:val="0"/>
          <w:numId w:val="37"/>
        </w:numPr>
        <w:tabs>
          <w:tab w:val="left" w:pos="426"/>
        </w:tabs>
        <w:suppressAutoHyphens/>
        <w:spacing w:after="0"/>
        <w:jc w:val="both"/>
        <w:rPr>
          <w:rFonts w:ascii="Arial Narrow" w:hAnsi="Arial Narrow" w:cs="Arial"/>
          <w:sz w:val="26"/>
          <w:szCs w:val="26"/>
        </w:rPr>
      </w:pPr>
      <w:r w:rsidRPr="001C7999">
        <w:rPr>
          <w:rFonts w:ascii="Arial Narrow" w:hAnsi="Arial Narrow" w:cs="Arial"/>
          <w:sz w:val="26"/>
          <w:szCs w:val="26"/>
        </w:rPr>
        <w:t xml:space="preserve">chips habilitados </w:t>
      </w:r>
    </w:p>
    <w:p w14:paraId="54989C75" w14:textId="77777777" w:rsidR="00216A8A" w:rsidRPr="001C7999" w:rsidRDefault="00216A8A" w:rsidP="00216A8A">
      <w:pPr>
        <w:pStyle w:val="PargrafodaLista"/>
        <w:numPr>
          <w:ilvl w:val="0"/>
          <w:numId w:val="37"/>
        </w:numPr>
        <w:tabs>
          <w:tab w:val="left" w:pos="426"/>
        </w:tabs>
        <w:suppressAutoHyphens/>
        <w:spacing w:after="0"/>
        <w:jc w:val="both"/>
        <w:rPr>
          <w:rFonts w:ascii="Arial Narrow" w:hAnsi="Arial Narrow" w:cs="Arial"/>
          <w:sz w:val="26"/>
          <w:szCs w:val="26"/>
        </w:rPr>
      </w:pPr>
      <w:r w:rsidRPr="001C7999">
        <w:rPr>
          <w:rFonts w:ascii="Arial Narrow" w:hAnsi="Arial Narrow" w:cs="Arial"/>
          <w:sz w:val="26"/>
          <w:szCs w:val="26"/>
        </w:rPr>
        <w:t xml:space="preserve">habilitação das linhas </w:t>
      </w:r>
    </w:p>
    <w:p w14:paraId="7DB70F50" w14:textId="77777777" w:rsidR="00216A8A" w:rsidRPr="001C7999" w:rsidRDefault="00216A8A" w:rsidP="00216A8A">
      <w:pPr>
        <w:pStyle w:val="PargrafodaLista"/>
        <w:numPr>
          <w:ilvl w:val="0"/>
          <w:numId w:val="37"/>
        </w:numPr>
        <w:tabs>
          <w:tab w:val="left" w:pos="426"/>
        </w:tabs>
        <w:suppressAutoHyphens/>
        <w:spacing w:after="0"/>
        <w:jc w:val="both"/>
        <w:rPr>
          <w:rFonts w:ascii="Arial Narrow" w:hAnsi="Arial Narrow" w:cs="Arial"/>
          <w:sz w:val="26"/>
          <w:szCs w:val="26"/>
        </w:rPr>
      </w:pPr>
      <w:r w:rsidRPr="001C7999">
        <w:rPr>
          <w:rFonts w:ascii="Arial Narrow" w:hAnsi="Arial Narrow" w:cs="Arial"/>
          <w:sz w:val="26"/>
          <w:szCs w:val="26"/>
        </w:rPr>
        <w:t>ativação e configuração dos serviços</w:t>
      </w:r>
    </w:p>
    <w:p w14:paraId="72D375F5" w14:textId="77777777" w:rsidR="00216A8A" w:rsidRPr="001C7999" w:rsidRDefault="00216A8A" w:rsidP="00216A8A">
      <w:pPr>
        <w:pStyle w:val="PargrafodaLista"/>
        <w:tabs>
          <w:tab w:val="left" w:pos="426"/>
        </w:tabs>
        <w:spacing w:after="0"/>
        <w:jc w:val="both"/>
        <w:rPr>
          <w:rFonts w:ascii="Arial Narrow" w:hAnsi="Arial Narrow" w:cs="Arial"/>
          <w:sz w:val="26"/>
          <w:szCs w:val="26"/>
        </w:rPr>
      </w:pPr>
    </w:p>
    <w:p w14:paraId="3561289F" w14:textId="77777777" w:rsidR="00216A8A" w:rsidRPr="001C7999" w:rsidRDefault="00216A8A" w:rsidP="00216A8A">
      <w:pPr>
        <w:pStyle w:val="PargrafodaLista"/>
        <w:numPr>
          <w:ilvl w:val="1"/>
          <w:numId w:val="32"/>
        </w:numPr>
        <w:tabs>
          <w:tab w:val="left" w:pos="426"/>
        </w:tabs>
        <w:suppressAutoHyphens/>
        <w:spacing w:after="0" w:line="240" w:lineRule="auto"/>
        <w:ind w:left="0" w:firstLine="0"/>
        <w:jc w:val="both"/>
        <w:rPr>
          <w:rFonts w:ascii="Arial Narrow" w:hAnsi="Arial Narrow" w:cs="Arial"/>
          <w:sz w:val="26"/>
          <w:szCs w:val="26"/>
        </w:rPr>
      </w:pPr>
      <w:r w:rsidRPr="001C7999">
        <w:rPr>
          <w:rFonts w:ascii="Arial Narrow" w:hAnsi="Arial Narrow" w:cs="Arial"/>
          <w:sz w:val="26"/>
          <w:szCs w:val="26"/>
        </w:rPr>
        <w:lastRenderedPageBreak/>
        <w:t xml:space="preserve"> A contratada será responsável pela garantia e pleno funcionamento dos aparelhos fornecidos, devendo assegurar a manutenção, substituição em caso de defeito e suporte técnico durante toda a vigência contratual, sem ônus adicional para a Administração</w:t>
      </w:r>
    </w:p>
    <w:p w14:paraId="6B6035E6" w14:textId="77777777" w:rsidR="00216A8A" w:rsidRPr="001C7999" w:rsidRDefault="00216A8A" w:rsidP="00216A8A">
      <w:pPr>
        <w:pStyle w:val="PargrafodaLista"/>
        <w:tabs>
          <w:tab w:val="left" w:pos="426"/>
        </w:tabs>
        <w:spacing w:after="0" w:line="240" w:lineRule="auto"/>
        <w:ind w:left="0"/>
        <w:jc w:val="both"/>
        <w:rPr>
          <w:rFonts w:ascii="Arial Narrow" w:hAnsi="Arial Narrow" w:cs="Arial"/>
          <w:sz w:val="26"/>
          <w:szCs w:val="26"/>
          <w:highlight w:val="yellow"/>
        </w:rPr>
      </w:pPr>
    </w:p>
    <w:p w14:paraId="6500A619" w14:textId="77777777" w:rsidR="00216A8A" w:rsidRPr="001C7999" w:rsidRDefault="00216A8A" w:rsidP="00216A8A">
      <w:pPr>
        <w:pStyle w:val="PargrafodaLista"/>
        <w:numPr>
          <w:ilvl w:val="1"/>
          <w:numId w:val="32"/>
        </w:numPr>
        <w:tabs>
          <w:tab w:val="left" w:pos="426"/>
        </w:tabs>
        <w:suppressAutoHyphens/>
        <w:spacing w:after="0" w:line="240" w:lineRule="auto"/>
        <w:ind w:left="0" w:firstLine="0"/>
        <w:jc w:val="both"/>
        <w:rPr>
          <w:rFonts w:ascii="Arial Narrow" w:hAnsi="Arial Narrow" w:cs="Arial"/>
          <w:sz w:val="26"/>
          <w:szCs w:val="26"/>
        </w:rPr>
      </w:pPr>
      <w:r w:rsidRPr="001C7999">
        <w:rPr>
          <w:rFonts w:ascii="Arial Narrow" w:hAnsi="Arial Narrow" w:cs="Arial"/>
          <w:sz w:val="26"/>
          <w:szCs w:val="26"/>
        </w:rPr>
        <w:t xml:space="preserve"> O suporte técnico deverá contemplar atendimento para resolução de falhas, interrupções de serviço, problemas de conectividade e defeitos nos aparelhos, podendo ser prestado por meio remoto, telefônico, eletrônico ou outros canais disponibilizados pela contratada, garantindo a continuidade dos serviços.</w:t>
      </w:r>
    </w:p>
    <w:p w14:paraId="64F0FC80" w14:textId="77777777" w:rsidR="00216A8A" w:rsidRPr="001C7999" w:rsidRDefault="00216A8A" w:rsidP="00216A8A">
      <w:pPr>
        <w:pStyle w:val="PargrafodaLista"/>
        <w:rPr>
          <w:rFonts w:ascii="Arial Narrow" w:hAnsi="Arial Narrow" w:cs="Arial"/>
          <w:sz w:val="26"/>
          <w:szCs w:val="26"/>
        </w:rPr>
      </w:pPr>
    </w:p>
    <w:p w14:paraId="0C13982A" w14:textId="77777777" w:rsidR="00216A8A" w:rsidRPr="001C7999" w:rsidRDefault="00216A8A" w:rsidP="00216A8A">
      <w:pPr>
        <w:pStyle w:val="PargrafodaLista"/>
        <w:numPr>
          <w:ilvl w:val="1"/>
          <w:numId w:val="32"/>
        </w:numPr>
        <w:tabs>
          <w:tab w:val="left" w:pos="426"/>
        </w:tabs>
        <w:suppressAutoHyphens/>
        <w:spacing w:after="0" w:line="240" w:lineRule="auto"/>
        <w:ind w:left="0" w:firstLine="0"/>
        <w:jc w:val="both"/>
        <w:rPr>
          <w:rFonts w:ascii="Arial Narrow" w:hAnsi="Arial Narrow" w:cs="Arial"/>
          <w:sz w:val="26"/>
          <w:szCs w:val="26"/>
        </w:rPr>
      </w:pPr>
      <w:r w:rsidRPr="001C7999">
        <w:rPr>
          <w:rFonts w:ascii="Arial Narrow" w:hAnsi="Arial Narrow" w:cs="Arial"/>
          <w:sz w:val="26"/>
          <w:szCs w:val="26"/>
        </w:rPr>
        <w:t xml:space="preserve"> A contratação será realizada por meio de processo licitatório, na modalidade pregão eletrônico, com critério de julgamento pelo menor preço global, considerando a natureza comum, contínua e integrada da solução pretendida, que envolve simultaneamente a prestação de serviços e a disponibilização dos equipamentos.</w:t>
      </w:r>
    </w:p>
    <w:p w14:paraId="66C138AE" w14:textId="77777777" w:rsidR="00216A8A" w:rsidRPr="001C7999" w:rsidRDefault="00216A8A" w:rsidP="00216A8A">
      <w:pPr>
        <w:pStyle w:val="PargrafodaLista"/>
        <w:rPr>
          <w:rFonts w:ascii="Arial Narrow" w:hAnsi="Arial Narrow" w:cs="Arial"/>
          <w:sz w:val="26"/>
          <w:szCs w:val="26"/>
          <w:highlight w:val="yellow"/>
        </w:rPr>
      </w:pPr>
    </w:p>
    <w:p w14:paraId="1DA8589C" w14:textId="77777777" w:rsidR="00216A8A" w:rsidRPr="001C7999" w:rsidRDefault="00216A8A" w:rsidP="00216A8A">
      <w:pPr>
        <w:pStyle w:val="PargrafodaLista"/>
        <w:numPr>
          <w:ilvl w:val="1"/>
          <w:numId w:val="32"/>
        </w:numPr>
        <w:tabs>
          <w:tab w:val="left" w:pos="426"/>
        </w:tabs>
        <w:suppressAutoHyphens/>
        <w:spacing w:after="0" w:line="240" w:lineRule="auto"/>
        <w:ind w:left="0" w:firstLine="0"/>
        <w:jc w:val="both"/>
        <w:rPr>
          <w:rFonts w:ascii="Arial Narrow" w:hAnsi="Arial Narrow" w:cs="Arial"/>
          <w:sz w:val="26"/>
          <w:szCs w:val="26"/>
        </w:rPr>
      </w:pPr>
      <w:r w:rsidRPr="001C7999">
        <w:rPr>
          <w:rFonts w:ascii="Arial Narrow" w:hAnsi="Arial Narrow" w:cs="Arial"/>
          <w:sz w:val="26"/>
          <w:szCs w:val="26"/>
        </w:rPr>
        <w:t xml:space="preserve"> Do ponto de vista técnico, a solução integrada de telefonia móvel com fornecimento de aparelhos em comodato mostra-se a mais adequada, por garantir compatibilidade operacional entre os serviços prestados e os dispositivos utilizados, além de simplificar a gestão contratual e assegurar maior eficiência operacional.</w:t>
      </w:r>
    </w:p>
    <w:p w14:paraId="5E5C13A4" w14:textId="77777777" w:rsidR="00216A8A" w:rsidRPr="001C7999" w:rsidRDefault="00216A8A" w:rsidP="00216A8A">
      <w:pPr>
        <w:pStyle w:val="PargrafodaLista"/>
        <w:rPr>
          <w:rFonts w:ascii="Arial Narrow" w:hAnsi="Arial Narrow" w:cs="Arial"/>
          <w:sz w:val="26"/>
          <w:szCs w:val="26"/>
        </w:rPr>
      </w:pPr>
    </w:p>
    <w:p w14:paraId="0D6A528C" w14:textId="77777777" w:rsidR="00216A8A" w:rsidRPr="001C7999" w:rsidRDefault="00216A8A" w:rsidP="00216A8A">
      <w:pPr>
        <w:pStyle w:val="PargrafodaLista"/>
        <w:numPr>
          <w:ilvl w:val="1"/>
          <w:numId w:val="32"/>
        </w:numPr>
        <w:tabs>
          <w:tab w:val="left" w:pos="426"/>
        </w:tabs>
        <w:suppressAutoHyphens/>
        <w:spacing w:after="0" w:line="240" w:lineRule="auto"/>
        <w:ind w:left="0" w:firstLine="0"/>
        <w:jc w:val="both"/>
        <w:rPr>
          <w:rFonts w:ascii="Arial Narrow" w:hAnsi="Arial Narrow" w:cs="Arial"/>
          <w:sz w:val="26"/>
          <w:szCs w:val="26"/>
        </w:rPr>
      </w:pPr>
      <w:r w:rsidRPr="001C7999">
        <w:rPr>
          <w:rFonts w:ascii="Arial Narrow" w:hAnsi="Arial Narrow" w:cs="Arial"/>
          <w:sz w:val="26"/>
          <w:szCs w:val="26"/>
        </w:rPr>
        <w:t>Sob a ótica econômica, a contratação conjunta dos serviços e equipamentos proporciona melhor relação custo-benefício, reduz custos administrativos, evita a necessidade de aquisição de bens permanentes e transfere à contratada a responsabilidade pela manutenção e atualização dos aparelhos.</w:t>
      </w:r>
    </w:p>
    <w:p w14:paraId="42ED81C7" w14:textId="77777777" w:rsidR="00216A8A" w:rsidRPr="001C7999" w:rsidRDefault="00216A8A" w:rsidP="00216A8A">
      <w:pPr>
        <w:rPr>
          <w:rFonts w:ascii="Arial Narrow" w:hAnsi="Arial Narrow" w:cs="Arial"/>
          <w:sz w:val="26"/>
          <w:szCs w:val="26"/>
        </w:rPr>
      </w:pPr>
    </w:p>
    <w:p w14:paraId="2C987C9F" w14:textId="77777777" w:rsidR="00216A8A" w:rsidRPr="001C7999" w:rsidRDefault="00216A8A" w:rsidP="00216A8A">
      <w:pPr>
        <w:pStyle w:val="PargrafodaLista"/>
        <w:numPr>
          <w:ilvl w:val="1"/>
          <w:numId w:val="32"/>
        </w:numPr>
        <w:tabs>
          <w:tab w:val="left" w:pos="426"/>
        </w:tabs>
        <w:suppressAutoHyphens/>
        <w:spacing w:after="0" w:line="240" w:lineRule="auto"/>
        <w:ind w:left="0" w:firstLine="0"/>
        <w:jc w:val="both"/>
        <w:rPr>
          <w:rFonts w:ascii="Arial Narrow" w:hAnsi="Arial Narrow" w:cs="Arial"/>
          <w:sz w:val="26"/>
          <w:szCs w:val="26"/>
        </w:rPr>
      </w:pPr>
      <w:r w:rsidRPr="001C7999">
        <w:rPr>
          <w:rFonts w:ascii="Arial Narrow" w:hAnsi="Arial Narrow" w:cs="Arial"/>
          <w:b/>
          <w:bCs/>
          <w:sz w:val="26"/>
          <w:szCs w:val="26"/>
        </w:rPr>
        <w:t>Descrição dos resultados esperados</w:t>
      </w:r>
      <w:r w:rsidRPr="001C7999">
        <w:rPr>
          <w:rFonts w:ascii="Arial Narrow" w:hAnsi="Arial Narrow" w:cs="Arial"/>
          <w:sz w:val="26"/>
          <w:szCs w:val="26"/>
        </w:rPr>
        <w:t>:</w:t>
      </w:r>
    </w:p>
    <w:p w14:paraId="70F1A49E" w14:textId="77777777" w:rsidR="00216A8A" w:rsidRPr="001C7999" w:rsidRDefault="00216A8A" w:rsidP="00216A8A">
      <w:pPr>
        <w:pStyle w:val="PargrafodaLista"/>
        <w:tabs>
          <w:tab w:val="left" w:pos="426"/>
        </w:tabs>
        <w:spacing w:after="0" w:line="240" w:lineRule="auto"/>
        <w:ind w:left="0"/>
        <w:jc w:val="both"/>
        <w:rPr>
          <w:rFonts w:ascii="Arial Narrow" w:hAnsi="Arial Narrow" w:cs="Arial"/>
          <w:sz w:val="26"/>
          <w:szCs w:val="26"/>
        </w:rPr>
      </w:pPr>
    </w:p>
    <w:p w14:paraId="01453ED5" w14:textId="77777777" w:rsidR="00216A8A" w:rsidRPr="001C7999" w:rsidRDefault="00216A8A" w:rsidP="00216A8A">
      <w:pPr>
        <w:pStyle w:val="Corpodetexto"/>
        <w:numPr>
          <w:ilvl w:val="2"/>
          <w:numId w:val="32"/>
        </w:numPr>
        <w:tabs>
          <w:tab w:val="left" w:pos="1134"/>
        </w:tabs>
        <w:spacing w:after="0" w:line="240" w:lineRule="auto"/>
        <w:ind w:left="284" w:firstLine="0"/>
        <w:jc w:val="both"/>
        <w:rPr>
          <w:rFonts w:ascii="Arial Narrow" w:hAnsi="Arial Narrow" w:cs="Arial"/>
          <w:sz w:val="26"/>
          <w:szCs w:val="26"/>
        </w:rPr>
      </w:pPr>
      <w:r w:rsidRPr="001C7999">
        <w:rPr>
          <w:rFonts w:ascii="Arial Narrow" w:hAnsi="Arial Narrow" w:cs="Arial"/>
          <w:sz w:val="26"/>
          <w:szCs w:val="26"/>
        </w:rPr>
        <w:t>Assegurar a continuidade dos serviços de comunicação institucional, garantindo disponibilidade, confiabilidade e qualidade na transmissão de dados, voz e mensagens.</w:t>
      </w:r>
    </w:p>
    <w:p w14:paraId="5888278D" w14:textId="77777777" w:rsidR="00216A8A" w:rsidRPr="001C7999" w:rsidRDefault="00216A8A" w:rsidP="00216A8A">
      <w:pPr>
        <w:pStyle w:val="Corpodetexto"/>
        <w:tabs>
          <w:tab w:val="left" w:pos="426"/>
          <w:tab w:val="left" w:pos="1134"/>
        </w:tabs>
        <w:spacing w:after="0" w:line="240" w:lineRule="auto"/>
        <w:ind w:left="1077"/>
        <w:jc w:val="both"/>
        <w:rPr>
          <w:rFonts w:ascii="Arial Narrow" w:hAnsi="Arial Narrow" w:cs="Arial"/>
          <w:sz w:val="26"/>
          <w:szCs w:val="26"/>
        </w:rPr>
      </w:pPr>
    </w:p>
    <w:p w14:paraId="7A623293" w14:textId="77777777" w:rsidR="00216A8A" w:rsidRPr="001C7999" w:rsidRDefault="00216A8A" w:rsidP="00216A8A">
      <w:pPr>
        <w:pStyle w:val="Corpodetexto"/>
        <w:numPr>
          <w:ilvl w:val="2"/>
          <w:numId w:val="32"/>
        </w:numPr>
        <w:tabs>
          <w:tab w:val="left" w:pos="1134"/>
        </w:tabs>
        <w:spacing w:after="0" w:line="240" w:lineRule="auto"/>
        <w:ind w:left="284" w:firstLine="0"/>
        <w:jc w:val="both"/>
        <w:rPr>
          <w:rFonts w:ascii="Arial Narrow" w:hAnsi="Arial Narrow" w:cs="Arial"/>
          <w:sz w:val="26"/>
          <w:szCs w:val="26"/>
        </w:rPr>
      </w:pPr>
      <w:r w:rsidRPr="001C7999">
        <w:rPr>
          <w:rFonts w:ascii="Arial Narrow" w:hAnsi="Arial Narrow" w:cs="Arial"/>
          <w:sz w:val="26"/>
          <w:szCs w:val="26"/>
        </w:rPr>
        <w:t>Proporcionar maior mobilidade e agilidade aos servidores no desempenho de suas atividades, permitindo comunicação eficiente entre setores e no atendimento às demandas externas.</w:t>
      </w:r>
    </w:p>
    <w:p w14:paraId="243B1B5A" w14:textId="77777777" w:rsidR="00216A8A" w:rsidRPr="001C7999" w:rsidRDefault="00216A8A" w:rsidP="00216A8A">
      <w:pPr>
        <w:pStyle w:val="Corpodetexto"/>
        <w:tabs>
          <w:tab w:val="left" w:pos="1134"/>
        </w:tabs>
        <w:spacing w:after="0" w:line="240" w:lineRule="auto"/>
        <w:ind w:left="284"/>
        <w:jc w:val="both"/>
        <w:rPr>
          <w:rFonts w:ascii="Arial Narrow" w:hAnsi="Arial Narrow" w:cs="Arial"/>
          <w:sz w:val="26"/>
          <w:szCs w:val="26"/>
        </w:rPr>
      </w:pPr>
    </w:p>
    <w:p w14:paraId="0A951F8B" w14:textId="77777777" w:rsidR="00216A8A" w:rsidRPr="001C7999" w:rsidRDefault="00216A8A" w:rsidP="00216A8A">
      <w:pPr>
        <w:pStyle w:val="Corpodetexto"/>
        <w:numPr>
          <w:ilvl w:val="2"/>
          <w:numId w:val="32"/>
        </w:numPr>
        <w:tabs>
          <w:tab w:val="left" w:pos="1134"/>
        </w:tabs>
        <w:spacing w:after="0" w:line="240" w:lineRule="auto"/>
        <w:ind w:left="284" w:firstLine="0"/>
        <w:jc w:val="both"/>
        <w:rPr>
          <w:rFonts w:ascii="Arial Narrow" w:hAnsi="Arial Narrow" w:cs="Arial"/>
          <w:sz w:val="26"/>
          <w:szCs w:val="26"/>
        </w:rPr>
      </w:pPr>
      <w:r w:rsidRPr="001C7999">
        <w:rPr>
          <w:rFonts w:ascii="Arial Narrow" w:hAnsi="Arial Narrow" w:cs="Arial"/>
          <w:sz w:val="26"/>
          <w:szCs w:val="26"/>
        </w:rPr>
        <w:t>Reduzir falhas de comunicação e indisponibilidade de serviços, assegurando suporte técnico adequado e substituição tempestiva de aparelhos em caso de defeito ou mau funcionamento.</w:t>
      </w:r>
    </w:p>
    <w:p w14:paraId="15E7D4CA" w14:textId="77777777" w:rsidR="00216A8A" w:rsidRPr="001C7999" w:rsidRDefault="00216A8A" w:rsidP="00216A8A">
      <w:pPr>
        <w:pStyle w:val="Corpodetexto"/>
        <w:tabs>
          <w:tab w:val="left" w:pos="1134"/>
        </w:tabs>
        <w:spacing w:after="0" w:line="240" w:lineRule="auto"/>
        <w:ind w:left="284"/>
        <w:jc w:val="both"/>
        <w:rPr>
          <w:rFonts w:ascii="Arial Narrow" w:hAnsi="Arial Narrow" w:cs="Arial"/>
          <w:sz w:val="26"/>
          <w:szCs w:val="26"/>
        </w:rPr>
      </w:pPr>
    </w:p>
    <w:p w14:paraId="79DB132F" w14:textId="77777777" w:rsidR="00216A8A" w:rsidRPr="001C7999" w:rsidRDefault="00216A8A" w:rsidP="00216A8A">
      <w:pPr>
        <w:pStyle w:val="Corpodetexto"/>
        <w:numPr>
          <w:ilvl w:val="2"/>
          <w:numId w:val="32"/>
        </w:numPr>
        <w:tabs>
          <w:tab w:val="left" w:pos="1134"/>
        </w:tabs>
        <w:spacing w:after="0" w:line="240" w:lineRule="auto"/>
        <w:ind w:left="284" w:firstLine="0"/>
        <w:jc w:val="both"/>
        <w:rPr>
          <w:rFonts w:ascii="Arial Narrow" w:hAnsi="Arial Narrow" w:cs="Arial"/>
          <w:sz w:val="26"/>
          <w:szCs w:val="26"/>
        </w:rPr>
      </w:pPr>
      <w:r w:rsidRPr="001C7999">
        <w:rPr>
          <w:rFonts w:ascii="Arial Narrow" w:hAnsi="Arial Narrow" w:cs="Arial"/>
          <w:sz w:val="26"/>
          <w:szCs w:val="26"/>
        </w:rPr>
        <w:t>Promover maior eficiência administrativa, com melhoria na gestão das comunicações institucionais e otimização dos recursos públicos.</w:t>
      </w:r>
    </w:p>
    <w:p w14:paraId="647BEF0D" w14:textId="77777777" w:rsidR="00216A8A" w:rsidRPr="001C7999" w:rsidRDefault="00216A8A" w:rsidP="00216A8A">
      <w:pPr>
        <w:pStyle w:val="PargrafodaLista"/>
        <w:tabs>
          <w:tab w:val="left" w:pos="851"/>
        </w:tabs>
        <w:spacing w:after="0" w:line="240" w:lineRule="auto"/>
        <w:ind w:left="0"/>
        <w:jc w:val="both"/>
        <w:rPr>
          <w:rFonts w:ascii="Arial Narrow" w:hAnsi="Arial Narrow" w:cs="Arial"/>
          <w:sz w:val="26"/>
          <w:szCs w:val="26"/>
        </w:rPr>
      </w:pPr>
    </w:p>
    <w:p w14:paraId="018EC508" w14:textId="77777777" w:rsidR="00216A8A" w:rsidRPr="001C7999" w:rsidRDefault="00216A8A" w:rsidP="00216A8A">
      <w:pPr>
        <w:pStyle w:val="PargrafodaLista"/>
        <w:numPr>
          <w:ilvl w:val="1"/>
          <w:numId w:val="32"/>
        </w:numPr>
        <w:tabs>
          <w:tab w:val="left" w:pos="567"/>
        </w:tabs>
        <w:suppressAutoHyphens/>
        <w:spacing w:after="0" w:line="240" w:lineRule="auto"/>
        <w:ind w:left="0" w:firstLine="0"/>
        <w:jc w:val="both"/>
        <w:rPr>
          <w:rFonts w:ascii="Arial Narrow" w:hAnsi="Arial Narrow" w:cs="Arial"/>
          <w:b/>
          <w:bCs/>
          <w:sz w:val="26"/>
          <w:szCs w:val="26"/>
        </w:rPr>
      </w:pPr>
      <w:r w:rsidRPr="001C7999">
        <w:rPr>
          <w:rFonts w:ascii="Arial Narrow" w:hAnsi="Arial Narrow" w:cs="Arial"/>
          <w:b/>
          <w:bCs/>
          <w:sz w:val="26"/>
          <w:szCs w:val="26"/>
        </w:rPr>
        <w:t xml:space="preserve">  Do prazo de vigência da contratação</w:t>
      </w:r>
    </w:p>
    <w:p w14:paraId="5D296852" w14:textId="77777777" w:rsidR="00216A8A" w:rsidRPr="001C7999" w:rsidRDefault="00216A8A" w:rsidP="00216A8A">
      <w:pPr>
        <w:pStyle w:val="PargrafodaLista"/>
        <w:tabs>
          <w:tab w:val="left" w:pos="567"/>
        </w:tabs>
        <w:spacing w:after="0" w:line="240" w:lineRule="auto"/>
        <w:ind w:left="0"/>
        <w:jc w:val="both"/>
        <w:rPr>
          <w:rFonts w:ascii="Arial Narrow" w:hAnsi="Arial Narrow" w:cs="Arial"/>
          <w:b/>
          <w:bCs/>
          <w:sz w:val="26"/>
          <w:szCs w:val="26"/>
        </w:rPr>
      </w:pPr>
    </w:p>
    <w:p w14:paraId="1893F646" w14:textId="77777777" w:rsidR="00216A8A" w:rsidRPr="001C7999" w:rsidRDefault="00216A8A" w:rsidP="00216A8A">
      <w:pPr>
        <w:pStyle w:val="PargrafodaLista"/>
        <w:numPr>
          <w:ilvl w:val="2"/>
          <w:numId w:val="32"/>
        </w:numPr>
        <w:tabs>
          <w:tab w:val="left" w:pos="567"/>
          <w:tab w:val="left" w:pos="851"/>
        </w:tabs>
        <w:suppressAutoHyphens/>
        <w:spacing w:after="0" w:line="240" w:lineRule="auto"/>
        <w:ind w:left="0" w:firstLine="0"/>
        <w:jc w:val="both"/>
        <w:rPr>
          <w:rFonts w:ascii="Arial Narrow" w:hAnsi="Arial Narrow" w:cs="Arial"/>
          <w:sz w:val="26"/>
          <w:szCs w:val="26"/>
        </w:rPr>
      </w:pPr>
      <w:r w:rsidRPr="001C7999">
        <w:rPr>
          <w:rFonts w:ascii="Arial Narrow" w:hAnsi="Arial Narrow" w:cs="Arial"/>
          <w:sz w:val="26"/>
          <w:szCs w:val="26"/>
        </w:rPr>
        <w:t>Considerando a natureza contínua da contratação e o disposto nos artigos 106 e 107 da Lei Federal nº 14.133, de 01 de abril de 2021, poderá ser pactuado prazo de vigência de até 60 (sessenta) meses, desde que demonstrada a vantajosidade e observadas as condições legalmente previstas.</w:t>
      </w:r>
    </w:p>
    <w:p w14:paraId="7F5B8A42" w14:textId="77777777" w:rsidR="00216A8A" w:rsidRPr="001C7999" w:rsidRDefault="00216A8A" w:rsidP="00216A8A">
      <w:pPr>
        <w:pStyle w:val="PargrafodaLista"/>
        <w:tabs>
          <w:tab w:val="left" w:pos="709"/>
          <w:tab w:val="left" w:pos="851"/>
        </w:tabs>
        <w:spacing w:after="0" w:line="240" w:lineRule="auto"/>
        <w:ind w:left="0"/>
        <w:jc w:val="both"/>
        <w:rPr>
          <w:rFonts w:ascii="Arial Narrow" w:hAnsi="Arial Narrow" w:cs="Arial"/>
          <w:sz w:val="26"/>
          <w:szCs w:val="26"/>
          <w:highlight w:val="yellow"/>
        </w:rPr>
      </w:pPr>
    </w:p>
    <w:p w14:paraId="75D3F3F8" w14:textId="77777777" w:rsidR="00216A8A" w:rsidRPr="001C7999" w:rsidRDefault="00216A8A" w:rsidP="00216A8A">
      <w:pPr>
        <w:pStyle w:val="PargrafodaLista"/>
        <w:numPr>
          <w:ilvl w:val="0"/>
          <w:numId w:val="32"/>
        </w:numPr>
        <w:tabs>
          <w:tab w:val="left" w:pos="284"/>
          <w:tab w:val="left" w:pos="851"/>
        </w:tabs>
        <w:suppressAutoHyphens/>
        <w:spacing w:after="0" w:line="240" w:lineRule="auto"/>
        <w:ind w:left="0" w:firstLine="0"/>
        <w:jc w:val="both"/>
        <w:rPr>
          <w:rFonts w:ascii="Arial Narrow" w:hAnsi="Arial Narrow" w:cs="Arial"/>
          <w:sz w:val="26"/>
          <w:szCs w:val="26"/>
        </w:rPr>
      </w:pPr>
      <w:r w:rsidRPr="001C7999">
        <w:rPr>
          <w:rFonts w:ascii="Arial Narrow" w:hAnsi="Arial Narrow" w:cs="Arial"/>
          <w:b/>
          <w:bCs/>
          <w:sz w:val="26"/>
          <w:szCs w:val="26"/>
        </w:rPr>
        <w:t>Estimativa das quantidades a serem contratadas, acompanhada das memórias de cálculo e dos documentos que lhe dão suporte, considerando a interdependência com outras contratações, de modo a possibilitar a otimização dos gastos públicos (Artigo 7º, VI, Resolução nº 013/2024)</w:t>
      </w:r>
    </w:p>
    <w:p w14:paraId="5F4363CF" w14:textId="77777777" w:rsidR="00216A8A" w:rsidRPr="001C7999" w:rsidRDefault="00216A8A" w:rsidP="00216A8A">
      <w:pPr>
        <w:pStyle w:val="PargrafodaLista"/>
        <w:spacing w:after="0" w:line="240" w:lineRule="auto"/>
        <w:jc w:val="both"/>
        <w:rPr>
          <w:rFonts w:ascii="Arial Narrow" w:hAnsi="Arial Narrow" w:cs="Arial"/>
          <w:b/>
          <w:bCs/>
          <w:sz w:val="26"/>
          <w:szCs w:val="26"/>
          <w:highlight w:val="yellow"/>
        </w:rPr>
      </w:pPr>
    </w:p>
    <w:p w14:paraId="3758D9A3" w14:textId="77777777" w:rsidR="00216A8A" w:rsidRPr="001C7999" w:rsidRDefault="00216A8A" w:rsidP="00216A8A">
      <w:pPr>
        <w:pStyle w:val="PargrafodaLista"/>
        <w:numPr>
          <w:ilvl w:val="1"/>
          <w:numId w:val="34"/>
        </w:numPr>
        <w:tabs>
          <w:tab w:val="left" w:pos="426"/>
        </w:tabs>
        <w:suppressAutoHyphens/>
        <w:spacing w:after="0" w:line="240" w:lineRule="auto"/>
        <w:ind w:left="0" w:firstLine="0"/>
        <w:jc w:val="both"/>
        <w:rPr>
          <w:rFonts w:ascii="Arial Narrow" w:hAnsi="Arial Narrow" w:cs="Arial"/>
          <w:sz w:val="26"/>
          <w:szCs w:val="26"/>
        </w:rPr>
      </w:pPr>
      <w:r w:rsidRPr="001C7999">
        <w:rPr>
          <w:rFonts w:ascii="Arial Narrow" w:hAnsi="Arial Narrow" w:cs="Arial"/>
          <w:sz w:val="26"/>
          <w:szCs w:val="26"/>
        </w:rPr>
        <w:t xml:space="preserve"> A estimativa das quantidades a serem contratadas foi definida com base na necessidade atual da Administração quanto à disponibilização de meios de comunicação móvel para atendimento das demandas institucionais do Instituto de Previdência Social do Município do Paulista, considerando a estrutura organizacional existente, os setores que demandam comunicação contínua e a necessidade de mobilidade funcional dos servidores responsáveis pelas atividades estratégicas e operacionais da Autarquia.</w:t>
      </w:r>
    </w:p>
    <w:p w14:paraId="66A20918" w14:textId="77777777" w:rsidR="00216A8A" w:rsidRPr="001C7999" w:rsidRDefault="00216A8A" w:rsidP="00216A8A">
      <w:pPr>
        <w:pStyle w:val="PargrafodaLista"/>
        <w:tabs>
          <w:tab w:val="left" w:pos="426"/>
        </w:tabs>
        <w:spacing w:after="0" w:line="240" w:lineRule="auto"/>
        <w:ind w:left="0"/>
        <w:jc w:val="both"/>
        <w:rPr>
          <w:rFonts w:ascii="Arial Narrow" w:hAnsi="Arial Narrow" w:cs="Arial"/>
          <w:sz w:val="26"/>
          <w:szCs w:val="26"/>
        </w:rPr>
      </w:pPr>
    </w:p>
    <w:p w14:paraId="7143D779" w14:textId="77777777" w:rsidR="00216A8A" w:rsidRPr="001C7999" w:rsidRDefault="00216A8A" w:rsidP="00216A8A">
      <w:pPr>
        <w:pStyle w:val="PargrafodaLista"/>
        <w:numPr>
          <w:ilvl w:val="1"/>
          <w:numId w:val="34"/>
        </w:numPr>
        <w:tabs>
          <w:tab w:val="left" w:pos="426"/>
        </w:tabs>
        <w:suppressAutoHyphens/>
        <w:spacing w:after="0"/>
        <w:ind w:left="0" w:firstLine="0"/>
        <w:jc w:val="both"/>
        <w:rPr>
          <w:rFonts w:ascii="Arial Narrow" w:hAnsi="Arial Narrow" w:cs="Arial"/>
          <w:sz w:val="26"/>
          <w:szCs w:val="26"/>
        </w:rPr>
      </w:pPr>
      <w:r w:rsidRPr="001C7999">
        <w:rPr>
          <w:rFonts w:ascii="Arial Narrow" w:hAnsi="Arial Narrow" w:cs="Arial"/>
          <w:sz w:val="26"/>
          <w:szCs w:val="26"/>
        </w:rPr>
        <w:t>A definição do quantitativo levou em consideração a utilização dos serviços pelos coordenadores e gerentes dos departamentos que compõem o Instituto, especialmente os setores de Previdência, Financeiro, Presidência, Jurídico e Folha de Pagamento, cujas atividades demandam comunicação institucional frequente, acompanhamento de demandas externas, comunicação intersetorial e suporte às atividades administrativas.</w:t>
      </w:r>
    </w:p>
    <w:p w14:paraId="52AE4387" w14:textId="77777777" w:rsidR="00216A8A" w:rsidRPr="001C7999" w:rsidRDefault="00216A8A" w:rsidP="00216A8A">
      <w:pPr>
        <w:pStyle w:val="PargrafodaLista"/>
        <w:tabs>
          <w:tab w:val="left" w:pos="426"/>
        </w:tabs>
        <w:spacing w:after="0"/>
        <w:ind w:left="0"/>
        <w:jc w:val="both"/>
        <w:rPr>
          <w:rFonts w:ascii="Arial Narrow" w:hAnsi="Arial Narrow" w:cs="Arial"/>
          <w:sz w:val="26"/>
          <w:szCs w:val="26"/>
        </w:rPr>
      </w:pPr>
    </w:p>
    <w:p w14:paraId="02617494" w14:textId="77777777" w:rsidR="00216A8A" w:rsidRPr="001C7999" w:rsidRDefault="00216A8A" w:rsidP="00216A8A">
      <w:pPr>
        <w:pStyle w:val="PargrafodaLista"/>
        <w:numPr>
          <w:ilvl w:val="1"/>
          <w:numId w:val="34"/>
        </w:numPr>
        <w:tabs>
          <w:tab w:val="left" w:pos="426"/>
        </w:tabs>
        <w:suppressAutoHyphens/>
        <w:spacing w:after="0"/>
        <w:ind w:left="0" w:firstLine="0"/>
        <w:jc w:val="both"/>
        <w:rPr>
          <w:rFonts w:ascii="Arial Narrow" w:hAnsi="Arial Narrow" w:cs="Arial"/>
          <w:sz w:val="26"/>
          <w:szCs w:val="26"/>
        </w:rPr>
      </w:pPr>
      <w:r w:rsidRPr="001C7999">
        <w:rPr>
          <w:rFonts w:ascii="Arial Narrow" w:hAnsi="Arial Narrow" w:cs="Arial"/>
          <w:sz w:val="26"/>
          <w:szCs w:val="26"/>
        </w:rPr>
        <w:t>Considerou-se, ainda, o histórico de utilização dos serviços pela Administração, tendo em vista a existência de contratação anterior realizada sob a égide da Lei Federal nº 8.666/1993, cujo prazo contratual atingiu o limite legal de vigência, não sendo mais possível sua prorrogação, tornando necessária a realização de nova contratação para garantir a continuidade dos serviços.</w:t>
      </w:r>
    </w:p>
    <w:p w14:paraId="6FC1FFC5" w14:textId="77777777" w:rsidR="00216A8A" w:rsidRPr="001C7999" w:rsidRDefault="00216A8A" w:rsidP="00216A8A">
      <w:pPr>
        <w:pStyle w:val="PargrafodaLista"/>
        <w:tabs>
          <w:tab w:val="left" w:pos="426"/>
        </w:tabs>
        <w:spacing w:after="0"/>
        <w:ind w:left="0"/>
        <w:jc w:val="both"/>
        <w:rPr>
          <w:rFonts w:ascii="Arial Narrow" w:hAnsi="Arial Narrow" w:cs="Arial"/>
          <w:sz w:val="26"/>
          <w:szCs w:val="26"/>
        </w:rPr>
      </w:pPr>
    </w:p>
    <w:p w14:paraId="007E16A5" w14:textId="77777777" w:rsidR="00216A8A" w:rsidRPr="001C7999" w:rsidRDefault="00216A8A" w:rsidP="00216A8A">
      <w:pPr>
        <w:pStyle w:val="PargrafodaLista"/>
        <w:numPr>
          <w:ilvl w:val="1"/>
          <w:numId w:val="34"/>
        </w:numPr>
        <w:tabs>
          <w:tab w:val="left" w:pos="426"/>
        </w:tabs>
        <w:suppressAutoHyphens/>
        <w:spacing w:after="0"/>
        <w:ind w:left="0" w:firstLine="0"/>
        <w:jc w:val="both"/>
        <w:rPr>
          <w:rFonts w:ascii="Arial Narrow" w:hAnsi="Arial Narrow" w:cs="Arial"/>
          <w:sz w:val="26"/>
          <w:szCs w:val="26"/>
        </w:rPr>
      </w:pPr>
      <w:r w:rsidRPr="001C7999">
        <w:rPr>
          <w:rFonts w:ascii="Arial Narrow" w:hAnsi="Arial Narrow" w:cs="Arial"/>
          <w:sz w:val="26"/>
          <w:szCs w:val="26"/>
        </w:rPr>
        <w:t>A definição do quantitativo estimado mostra-se suficiente para atender às necessidades atuais da Administração, observando-se a estrutura organizacional existente, a distribuição das linhas entre os setores estratégicos da Autarquia e a necessidade de continuidade dos serviços de comunicação institucional, sem prejuízo à economicidade e à eficiência da contratação.</w:t>
      </w:r>
    </w:p>
    <w:p w14:paraId="0037558B" w14:textId="77777777" w:rsidR="00216A8A" w:rsidRPr="001C7999" w:rsidRDefault="00216A8A" w:rsidP="00216A8A">
      <w:pPr>
        <w:pStyle w:val="PargrafodaLista"/>
        <w:rPr>
          <w:rFonts w:ascii="Arial Narrow" w:hAnsi="Arial Narrow" w:cs="Arial"/>
          <w:sz w:val="26"/>
          <w:szCs w:val="26"/>
        </w:rPr>
      </w:pPr>
    </w:p>
    <w:p w14:paraId="65D95F4E" w14:textId="77777777" w:rsidR="00216A8A" w:rsidRPr="001C7999" w:rsidRDefault="00216A8A" w:rsidP="00216A8A">
      <w:pPr>
        <w:pStyle w:val="PargrafodaLista"/>
        <w:numPr>
          <w:ilvl w:val="1"/>
          <w:numId w:val="34"/>
        </w:numPr>
        <w:tabs>
          <w:tab w:val="left" w:pos="426"/>
        </w:tabs>
        <w:suppressAutoHyphens/>
        <w:spacing w:after="0"/>
        <w:ind w:left="0" w:firstLine="0"/>
        <w:jc w:val="both"/>
        <w:rPr>
          <w:rFonts w:ascii="Arial Narrow" w:hAnsi="Arial Narrow" w:cs="Arial"/>
          <w:sz w:val="26"/>
          <w:szCs w:val="26"/>
        </w:rPr>
      </w:pPr>
      <w:r w:rsidRPr="001C7999">
        <w:rPr>
          <w:rFonts w:ascii="Arial Narrow" w:hAnsi="Arial Narrow" w:cs="Arial"/>
          <w:sz w:val="26"/>
          <w:szCs w:val="26"/>
        </w:rPr>
        <w:t xml:space="preserve">Os aparelhos serão distribuídos da seguinte forma: </w:t>
      </w:r>
    </w:p>
    <w:p w14:paraId="5F2A264F" w14:textId="77777777" w:rsidR="00216A8A" w:rsidRPr="001C7999" w:rsidRDefault="00216A8A" w:rsidP="00216A8A">
      <w:pPr>
        <w:pStyle w:val="PargrafodaLista"/>
        <w:rPr>
          <w:rFonts w:ascii="Arial Narrow" w:hAnsi="Arial Narrow" w:cs="Arial"/>
          <w:sz w:val="26"/>
          <w:szCs w:val="26"/>
        </w:rPr>
      </w:pPr>
    </w:p>
    <w:p w14:paraId="6F0C9983" w14:textId="77777777" w:rsidR="00216A8A" w:rsidRPr="001C7999" w:rsidRDefault="00216A8A" w:rsidP="00216A8A">
      <w:pPr>
        <w:pStyle w:val="PargrafodaLista"/>
        <w:numPr>
          <w:ilvl w:val="0"/>
          <w:numId w:val="43"/>
        </w:numPr>
        <w:tabs>
          <w:tab w:val="left" w:pos="426"/>
        </w:tabs>
        <w:suppressAutoHyphens/>
        <w:spacing w:after="0"/>
        <w:jc w:val="both"/>
        <w:rPr>
          <w:rFonts w:ascii="Arial Narrow" w:hAnsi="Arial Narrow" w:cs="Arial"/>
          <w:sz w:val="26"/>
          <w:szCs w:val="26"/>
        </w:rPr>
      </w:pPr>
      <w:r w:rsidRPr="001C7999">
        <w:rPr>
          <w:rFonts w:ascii="Arial Narrow" w:hAnsi="Arial Narrow" w:cs="Arial"/>
          <w:b/>
          <w:bCs/>
          <w:sz w:val="26"/>
          <w:szCs w:val="26"/>
        </w:rPr>
        <w:t>01 linha:</w:t>
      </w:r>
      <w:r w:rsidRPr="001C7999">
        <w:rPr>
          <w:rFonts w:ascii="Arial Narrow" w:hAnsi="Arial Narrow" w:cs="Arial"/>
          <w:sz w:val="26"/>
          <w:szCs w:val="26"/>
        </w:rPr>
        <w:t xml:space="preserve"> Presidência – para representação institucional e comunicação executiva imediata;</w:t>
      </w:r>
    </w:p>
    <w:p w14:paraId="516A173F" w14:textId="77777777" w:rsidR="00216A8A" w:rsidRPr="001C7999" w:rsidRDefault="00216A8A" w:rsidP="00216A8A">
      <w:pPr>
        <w:pStyle w:val="PargrafodaLista"/>
        <w:numPr>
          <w:ilvl w:val="0"/>
          <w:numId w:val="43"/>
        </w:numPr>
        <w:tabs>
          <w:tab w:val="left" w:pos="426"/>
        </w:tabs>
        <w:suppressAutoHyphens/>
        <w:spacing w:after="0"/>
        <w:jc w:val="both"/>
        <w:rPr>
          <w:rFonts w:ascii="Arial Narrow" w:hAnsi="Arial Narrow" w:cs="Arial"/>
          <w:sz w:val="26"/>
          <w:szCs w:val="26"/>
        </w:rPr>
      </w:pPr>
      <w:r w:rsidRPr="001C7999">
        <w:rPr>
          <w:rFonts w:ascii="Arial Narrow" w:hAnsi="Arial Narrow" w:cs="Arial"/>
          <w:b/>
          <w:bCs/>
          <w:sz w:val="26"/>
          <w:szCs w:val="26"/>
        </w:rPr>
        <w:t>01 linha:</w:t>
      </w:r>
      <w:r w:rsidRPr="001C7999">
        <w:rPr>
          <w:rFonts w:ascii="Arial Narrow" w:hAnsi="Arial Narrow" w:cs="Arial"/>
          <w:sz w:val="26"/>
          <w:szCs w:val="26"/>
        </w:rPr>
        <w:t xml:space="preserve"> Coordenadoria Administrativa e Financeira – para gestão operacional, contatos bancários e fornecedores;</w:t>
      </w:r>
    </w:p>
    <w:p w14:paraId="6E0AB203" w14:textId="77777777" w:rsidR="00216A8A" w:rsidRPr="001C7999" w:rsidRDefault="00216A8A" w:rsidP="00216A8A">
      <w:pPr>
        <w:pStyle w:val="PargrafodaLista"/>
        <w:tabs>
          <w:tab w:val="left" w:pos="426"/>
        </w:tabs>
        <w:spacing w:after="0"/>
        <w:jc w:val="both"/>
        <w:rPr>
          <w:rFonts w:ascii="Arial Narrow" w:hAnsi="Arial Narrow" w:cs="Arial"/>
          <w:sz w:val="26"/>
          <w:szCs w:val="26"/>
        </w:rPr>
      </w:pPr>
    </w:p>
    <w:p w14:paraId="2B5C0D09" w14:textId="77777777" w:rsidR="00216A8A" w:rsidRPr="001C7999" w:rsidRDefault="00216A8A" w:rsidP="00216A8A">
      <w:pPr>
        <w:pStyle w:val="PargrafodaLista"/>
        <w:numPr>
          <w:ilvl w:val="0"/>
          <w:numId w:val="43"/>
        </w:numPr>
        <w:tabs>
          <w:tab w:val="left" w:pos="426"/>
        </w:tabs>
        <w:suppressAutoHyphens/>
        <w:spacing w:after="0"/>
        <w:jc w:val="both"/>
        <w:rPr>
          <w:rFonts w:ascii="Arial Narrow" w:hAnsi="Arial Narrow" w:cs="Arial"/>
          <w:sz w:val="26"/>
          <w:szCs w:val="26"/>
        </w:rPr>
      </w:pPr>
      <w:r w:rsidRPr="001C7999">
        <w:rPr>
          <w:rFonts w:ascii="Arial Narrow" w:hAnsi="Arial Narrow" w:cs="Arial"/>
          <w:b/>
          <w:bCs/>
          <w:sz w:val="26"/>
          <w:szCs w:val="26"/>
        </w:rPr>
        <w:t>01 linha:</w:t>
      </w:r>
      <w:r w:rsidRPr="001C7999">
        <w:rPr>
          <w:rFonts w:ascii="Arial Narrow" w:hAnsi="Arial Narrow" w:cs="Arial"/>
          <w:sz w:val="26"/>
          <w:szCs w:val="26"/>
        </w:rPr>
        <w:t xml:space="preserve"> Coordenadoria de Previdência e Benefícios – para atendimento a segurados e análise interna;</w:t>
      </w:r>
    </w:p>
    <w:p w14:paraId="056CD423" w14:textId="77777777" w:rsidR="00216A8A" w:rsidRPr="001C7999" w:rsidRDefault="00216A8A" w:rsidP="00216A8A">
      <w:pPr>
        <w:tabs>
          <w:tab w:val="left" w:pos="426"/>
        </w:tabs>
        <w:spacing w:after="0"/>
        <w:jc w:val="both"/>
        <w:rPr>
          <w:rFonts w:ascii="Arial Narrow" w:hAnsi="Arial Narrow" w:cs="Arial"/>
          <w:sz w:val="26"/>
          <w:szCs w:val="26"/>
        </w:rPr>
      </w:pPr>
    </w:p>
    <w:p w14:paraId="3B12E93B" w14:textId="77777777" w:rsidR="00216A8A" w:rsidRPr="001C7999" w:rsidRDefault="00216A8A" w:rsidP="00216A8A">
      <w:pPr>
        <w:pStyle w:val="PargrafodaLista"/>
        <w:numPr>
          <w:ilvl w:val="0"/>
          <w:numId w:val="43"/>
        </w:numPr>
        <w:tabs>
          <w:tab w:val="left" w:pos="426"/>
        </w:tabs>
        <w:suppressAutoHyphens/>
        <w:spacing w:after="0"/>
        <w:jc w:val="both"/>
        <w:rPr>
          <w:rFonts w:ascii="Arial Narrow" w:hAnsi="Arial Narrow" w:cs="Arial"/>
          <w:sz w:val="26"/>
          <w:szCs w:val="26"/>
        </w:rPr>
      </w:pPr>
      <w:r w:rsidRPr="001C7999">
        <w:rPr>
          <w:rFonts w:ascii="Arial Narrow" w:hAnsi="Arial Narrow" w:cs="Arial"/>
          <w:b/>
          <w:bCs/>
          <w:sz w:val="26"/>
          <w:szCs w:val="26"/>
        </w:rPr>
        <w:t>01 linha:</w:t>
      </w:r>
      <w:r w:rsidRPr="001C7999">
        <w:rPr>
          <w:rFonts w:ascii="Arial Narrow" w:hAnsi="Arial Narrow" w:cs="Arial"/>
          <w:sz w:val="26"/>
          <w:szCs w:val="26"/>
        </w:rPr>
        <w:t xml:space="preserve"> Procuradoria Jurídica – para acompanhamento processual e demandas externas urgentes;</w:t>
      </w:r>
    </w:p>
    <w:p w14:paraId="5F8A3DD8" w14:textId="77777777" w:rsidR="00216A8A" w:rsidRPr="001C7999" w:rsidRDefault="00216A8A" w:rsidP="00216A8A">
      <w:pPr>
        <w:pStyle w:val="PargrafodaLista"/>
        <w:rPr>
          <w:rFonts w:ascii="Arial Narrow" w:hAnsi="Arial Narrow" w:cs="Arial"/>
          <w:sz w:val="26"/>
          <w:szCs w:val="26"/>
        </w:rPr>
      </w:pPr>
    </w:p>
    <w:p w14:paraId="55737743" w14:textId="77777777" w:rsidR="00216A8A" w:rsidRPr="001C7999" w:rsidRDefault="00216A8A" w:rsidP="00216A8A">
      <w:pPr>
        <w:pStyle w:val="PargrafodaLista"/>
        <w:numPr>
          <w:ilvl w:val="0"/>
          <w:numId w:val="43"/>
        </w:numPr>
        <w:tabs>
          <w:tab w:val="left" w:pos="426"/>
        </w:tabs>
        <w:suppressAutoHyphens/>
        <w:spacing w:after="0"/>
        <w:jc w:val="both"/>
        <w:rPr>
          <w:rFonts w:ascii="Arial Narrow" w:hAnsi="Arial Narrow" w:cs="Arial"/>
          <w:sz w:val="26"/>
          <w:szCs w:val="26"/>
        </w:rPr>
      </w:pPr>
      <w:r w:rsidRPr="001C7999">
        <w:rPr>
          <w:rFonts w:ascii="Arial Narrow" w:hAnsi="Arial Narrow" w:cs="Arial"/>
          <w:b/>
          <w:bCs/>
          <w:sz w:val="26"/>
          <w:szCs w:val="26"/>
        </w:rPr>
        <w:t>01 linha:</w:t>
      </w:r>
      <w:r w:rsidRPr="001C7999">
        <w:rPr>
          <w:rFonts w:ascii="Arial Narrow" w:hAnsi="Arial Narrow" w:cs="Arial"/>
          <w:sz w:val="26"/>
          <w:szCs w:val="26"/>
        </w:rPr>
        <w:t xml:space="preserve"> Unidade de Controle Interno – para fiscalização e atos de auditoria fora da sede;</w:t>
      </w:r>
    </w:p>
    <w:p w14:paraId="49B31F7A" w14:textId="77777777" w:rsidR="00216A8A" w:rsidRPr="001C7999" w:rsidRDefault="00216A8A" w:rsidP="00216A8A">
      <w:pPr>
        <w:pStyle w:val="PargrafodaLista"/>
        <w:rPr>
          <w:rFonts w:ascii="Arial Narrow" w:hAnsi="Arial Narrow" w:cs="Arial"/>
          <w:sz w:val="26"/>
          <w:szCs w:val="26"/>
        </w:rPr>
      </w:pPr>
    </w:p>
    <w:p w14:paraId="77CB78DD" w14:textId="77777777" w:rsidR="00216A8A" w:rsidRPr="001C7999" w:rsidRDefault="00216A8A" w:rsidP="00216A8A">
      <w:pPr>
        <w:pStyle w:val="PargrafodaLista"/>
        <w:numPr>
          <w:ilvl w:val="0"/>
          <w:numId w:val="43"/>
        </w:numPr>
        <w:tabs>
          <w:tab w:val="left" w:pos="426"/>
        </w:tabs>
        <w:suppressAutoHyphens/>
        <w:spacing w:after="0"/>
        <w:jc w:val="both"/>
        <w:rPr>
          <w:rFonts w:ascii="Arial Narrow" w:hAnsi="Arial Narrow" w:cs="Arial"/>
          <w:sz w:val="26"/>
          <w:szCs w:val="26"/>
        </w:rPr>
      </w:pPr>
      <w:r w:rsidRPr="001C7999">
        <w:rPr>
          <w:rFonts w:ascii="Arial Narrow" w:hAnsi="Arial Narrow" w:cs="Arial"/>
          <w:b/>
          <w:bCs/>
          <w:sz w:val="26"/>
          <w:szCs w:val="26"/>
        </w:rPr>
        <w:lastRenderedPageBreak/>
        <w:t>02 linhas:</w:t>
      </w:r>
      <w:r w:rsidRPr="001C7999">
        <w:rPr>
          <w:rFonts w:ascii="Arial Narrow" w:hAnsi="Arial Narrow" w:cs="Arial"/>
          <w:sz w:val="26"/>
          <w:szCs w:val="26"/>
        </w:rPr>
        <w:t xml:space="preserve"> Equipe de Apoio Técnico e Setor de Licitações/Contratos – para contingência, plantão de atendimento ao público e diligências externas.</w:t>
      </w:r>
    </w:p>
    <w:p w14:paraId="53E8A58E" w14:textId="77777777" w:rsidR="00216A8A" w:rsidRPr="001C7999" w:rsidRDefault="00216A8A" w:rsidP="00216A8A">
      <w:pPr>
        <w:pStyle w:val="PargrafodaLista"/>
        <w:rPr>
          <w:rFonts w:ascii="Arial Narrow" w:hAnsi="Arial Narrow" w:cs="Arial"/>
          <w:sz w:val="26"/>
          <w:szCs w:val="26"/>
        </w:rPr>
      </w:pPr>
    </w:p>
    <w:p w14:paraId="1F240863" w14:textId="77777777" w:rsidR="00216A8A" w:rsidRPr="001C7999" w:rsidRDefault="00216A8A" w:rsidP="00216A8A">
      <w:pPr>
        <w:pStyle w:val="PargrafodaLista"/>
        <w:numPr>
          <w:ilvl w:val="1"/>
          <w:numId w:val="34"/>
        </w:numPr>
        <w:tabs>
          <w:tab w:val="left" w:pos="426"/>
        </w:tabs>
        <w:suppressAutoHyphens/>
        <w:spacing w:after="0"/>
        <w:ind w:left="0" w:firstLine="0"/>
        <w:jc w:val="both"/>
        <w:rPr>
          <w:rFonts w:ascii="Arial Narrow" w:hAnsi="Arial Narrow" w:cs="Arial"/>
          <w:sz w:val="26"/>
          <w:szCs w:val="26"/>
        </w:rPr>
      </w:pPr>
      <w:r w:rsidRPr="001C7999">
        <w:rPr>
          <w:rFonts w:ascii="Arial Narrow" w:hAnsi="Arial Narrow" w:cs="Arial"/>
          <w:sz w:val="26"/>
          <w:szCs w:val="26"/>
        </w:rPr>
        <w:t>A memória de cálculo baseia-se na relação direta de 1 linha por setor-chave, garantindo a eficiência administrativa sem o risco de ociosidade de linhas ou custos supérfluos para o erário.</w:t>
      </w:r>
    </w:p>
    <w:p w14:paraId="44628299" w14:textId="77777777" w:rsidR="00216A8A" w:rsidRPr="001C7999" w:rsidRDefault="00216A8A" w:rsidP="00216A8A">
      <w:pPr>
        <w:tabs>
          <w:tab w:val="left" w:pos="426"/>
        </w:tabs>
        <w:spacing w:after="0" w:line="240" w:lineRule="auto"/>
        <w:jc w:val="both"/>
        <w:rPr>
          <w:rFonts w:ascii="Arial Narrow" w:hAnsi="Arial Narrow" w:cs="Arial"/>
          <w:sz w:val="26"/>
          <w:szCs w:val="26"/>
        </w:rPr>
      </w:pPr>
    </w:p>
    <w:p w14:paraId="1239101C" w14:textId="77777777" w:rsidR="00216A8A" w:rsidRPr="001C7999" w:rsidRDefault="00216A8A" w:rsidP="00216A8A">
      <w:pPr>
        <w:pStyle w:val="PargrafodaLista"/>
        <w:numPr>
          <w:ilvl w:val="1"/>
          <w:numId w:val="34"/>
        </w:numPr>
        <w:tabs>
          <w:tab w:val="left" w:pos="426"/>
        </w:tabs>
        <w:suppressAutoHyphens/>
        <w:spacing w:after="0" w:line="240" w:lineRule="auto"/>
        <w:ind w:left="426" w:hanging="426"/>
        <w:jc w:val="both"/>
        <w:rPr>
          <w:rFonts w:ascii="Arial Narrow" w:hAnsi="Arial Narrow" w:cs="Arial"/>
          <w:sz w:val="26"/>
          <w:szCs w:val="26"/>
        </w:rPr>
      </w:pPr>
      <w:r w:rsidRPr="001C7999">
        <w:rPr>
          <w:rFonts w:ascii="Arial Narrow" w:hAnsi="Arial Narrow" w:cs="Arial"/>
          <w:sz w:val="26"/>
          <w:szCs w:val="26"/>
        </w:rPr>
        <w:t>Dessa forma, estima-se a contratação de:</w:t>
      </w:r>
    </w:p>
    <w:p w14:paraId="322BC48F" w14:textId="77777777" w:rsidR="00216A8A" w:rsidRPr="001C7999" w:rsidRDefault="00216A8A" w:rsidP="00216A8A">
      <w:pPr>
        <w:pStyle w:val="PargrafodaLista"/>
        <w:rPr>
          <w:rFonts w:ascii="Arial Narrow" w:hAnsi="Arial Narrow" w:cs="Arial"/>
          <w:sz w:val="26"/>
          <w:szCs w:val="26"/>
        </w:rPr>
      </w:pPr>
    </w:p>
    <w:p w14:paraId="5420793D" w14:textId="77777777" w:rsidR="00216A8A" w:rsidRPr="001C7999" w:rsidRDefault="00216A8A" w:rsidP="00216A8A">
      <w:pPr>
        <w:pStyle w:val="PargrafodaLista"/>
        <w:numPr>
          <w:ilvl w:val="0"/>
          <w:numId w:val="38"/>
        </w:numPr>
        <w:tabs>
          <w:tab w:val="left" w:pos="993"/>
        </w:tabs>
        <w:suppressAutoHyphens/>
        <w:ind w:left="709" w:firstLine="11"/>
        <w:rPr>
          <w:rFonts w:ascii="Arial Narrow" w:hAnsi="Arial Narrow" w:cs="Arial"/>
          <w:sz w:val="26"/>
          <w:szCs w:val="26"/>
        </w:rPr>
      </w:pPr>
      <w:r w:rsidRPr="001C7999">
        <w:rPr>
          <w:rFonts w:ascii="Arial Narrow" w:hAnsi="Arial Narrow" w:cs="Arial"/>
          <w:sz w:val="26"/>
          <w:szCs w:val="26"/>
        </w:rPr>
        <w:t xml:space="preserve"> </w:t>
      </w:r>
      <w:r w:rsidRPr="001C7999">
        <w:rPr>
          <w:rFonts w:ascii="Arial Narrow" w:hAnsi="Arial Narrow" w:cs="Arial"/>
          <w:b/>
          <w:bCs/>
          <w:sz w:val="26"/>
          <w:szCs w:val="26"/>
        </w:rPr>
        <w:t>07 (sete) linhas de telefonia móvel corporativa</w:t>
      </w:r>
      <w:r w:rsidRPr="001C7999">
        <w:rPr>
          <w:rFonts w:ascii="Arial Narrow" w:hAnsi="Arial Narrow" w:cs="Arial"/>
          <w:sz w:val="26"/>
          <w:szCs w:val="26"/>
        </w:rPr>
        <w:t xml:space="preserve">, com pacote de dados móveis, serviços de voz e mensagens; </w:t>
      </w:r>
    </w:p>
    <w:p w14:paraId="7CD80A73" w14:textId="77777777" w:rsidR="00216A8A" w:rsidRPr="001C7999" w:rsidRDefault="00216A8A" w:rsidP="00216A8A">
      <w:pPr>
        <w:pStyle w:val="PargrafodaLista"/>
        <w:tabs>
          <w:tab w:val="left" w:pos="993"/>
        </w:tabs>
        <w:ind w:left="1080"/>
        <w:rPr>
          <w:rFonts w:ascii="Arial Narrow" w:hAnsi="Arial Narrow" w:cs="Arial"/>
          <w:sz w:val="26"/>
          <w:szCs w:val="26"/>
        </w:rPr>
      </w:pPr>
    </w:p>
    <w:p w14:paraId="0715D032" w14:textId="77777777" w:rsidR="00216A8A" w:rsidRPr="001C7999" w:rsidRDefault="00216A8A" w:rsidP="00216A8A">
      <w:pPr>
        <w:pStyle w:val="PargrafodaLista"/>
        <w:numPr>
          <w:ilvl w:val="0"/>
          <w:numId w:val="38"/>
        </w:numPr>
        <w:tabs>
          <w:tab w:val="left" w:pos="993"/>
          <w:tab w:val="left" w:pos="1134"/>
        </w:tabs>
        <w:suppressAutoHyphens/>
        <w:ind w:left="709" w:firstLine="11"/>
        <w:rPr>
          <w:rFonts w:ascii="Arial Narrow" w:hAnsi="Arial Narrow" w:cs="Arial"/>
          <w:sz w:val="26"/>
          <w:szCs w:val="26"/>
        </w:rPr>
      </w:pPr>
      <w:r w:rsidRPr="001C7999">
        <w:rPr>
          <w:rFonts w:ascii="Arial Narrow" w:hAnsi="Arial Narrow" w:cs="Arial"/>
          <w:b/>
          <w:bCs/>
          <w:sz w:val="26"/>
          <w:szCs w:val="26"/>
        </w:rPr>
        <w:t>07 (sete) aparelhos celulares</w:t>
      </w:r>
      <w:r w:rsidRPr="001C7999">
        <w:rPr>
          <w:rFonts w:ascii="Arial Narrow" w:hAnsi="Arial Narrow" w:cs="Arial"/>
          <w:sz w:val="26"/>
          <w:szCs w:val="26"/>
        </w:rPr>
        <w:t>, a serem disponibilizados em regime de comodato, vinculados às respectivas linhas.</w:t>
      </w:r>
    </w:p>
    <w:p w14:paraId="6AE0CFB9" w14:textId="77777777" w:rsidR="00216A8A" w:rsidRPr="001C7999" w:rsidRDefault="00216A8A" w:rsidP="00216A8A">
      <w:pPr>
        <w:pStyle w:val="PargrafodaLista"/>
        <w:tabs>
          <w:tab w:val="left" w:pos="567"/>
          <w:tab w:val="left" w:pos="993"/>
          <w:tab w:val="left" w:pos="1134"/>
        </w:tabs>
        <w:ind w:left="0"/>
        <w:rPr>
          <w:rFonts w:ascii="Arial Narrow" w:hAnsi="Arial Narrow" w:cs="Arial"/>
          <w:sz w:val="26"/>
          <w:szCs w:val="26"/>
        </w:rPr>
      </w:pPr>
    </w:p>
    <w:p w14:paraId="4D8DE9F0" w14:textId="77777777" w:rsidR="00216A8A" w:rsidRPr="001C7999" w:rsidRDefault="00216A8A" w:rsidP="00216A8A">
      <w:pPr>
        <w:pStyle w:val="PargrafodaLista"/>
        <w:numPr>
          <w:ilvl w:val="0"/>
          <w:numId w:val="34"/>
        </w:numPr>
        <w:tabs>
          <w:tab w:val="left" w:pos="284"/>
        </w:tabs>
        <w:suppressAutoHyphens/>
        <w:spacing w:after="0" w:line="240" w:lineRule="auto"/>
        <w:ind w:left="0" w:firstLine="0"/>
        <w:jc w:val="both"/>
        <w:rPr>
          <w:rFonts w:ascii="Arial Narrow" w:hAnsi="Arial Narrow" w:cs="Arial"/>
          <w:b/>
          <w:bCs/>
          <w:sz w:val="26"/>
          <w:szCs w:val="26"/>
        </w:rPr>
      </w:pPr>
      <w:r w:rsidRPr="001C7999">
        <w:rPr>
          <w:rFonts w:ascii="Arial Narrow" w:hAnsi="Arial Narrow" w:cs="Arial"/>
          <w:b/>
          <w:bCs/>
          <w:sz w:val="26"/>
          <w:szCs w:val="26"/>
        </w:rPr>
        <w:t>Estimativa dos valores, com base em pesquisa simplificada de mercado, admitida a atualização dos valores obtidos em contratações anteriores pelo Índice Nacional de Preços ao Consumidor Amplo - IPCA, ou índice setorial específico, quando for o caso, a fim de realizar o levantamento do eventual gasto com a solução escolhida de modo a avaliar a viabilidade econômica da opção (Artigo 7º, VII, Resolução nº 013/2024).</w:t>
      </w:r>
    </w:p>
    <w:p w14:paraId="58546E3C" w14:textId="77777777" w:rsidR="00216A8A" w:rsidRPr="001C7999" w:rsidRDefault="00216A8A" w:rsidP="00216A8A">
      <w:pPr>
        <w:pStyle w:val="PargrafodaLista"/>
        <w:tabs>
          <w:tab w:val="left" w:pos="284"/>
        </w:tabs>
        <w:spacing w:after="0" w:line="240" w:lineRule="auto"/>
        <w:ind w:left="0"/>
        <w:jc w:val="both"/>
        <w:rPr>
          <w:rFonts w:ascii="Arial Narrow" w:hAnsi="Arial Narrow" w:cs="Arial"/>
          <w:b/>
          <w:bCs/>
          <w:sz w:val="26"/>
          <w:szCs w:val="26"/>
        </w:rPr>
      </w:pPr>
    </w:p>
    <w:p w14:paraId="3A15C9AA" w14:textId="77777777" w:rsidR="00216A8A" w:rsidRPr="001C7999" w:rsidRDefault="00216A8A" w:rsidP="00216A8A">
      <w:pPr>
        <w:pStyle w:val="PargrafodaLista"/>
        <w:numPr>
          <w:ilvl w:val="1"/>
          <w:numId w:val="34"/>
        </w:numPr>
        <w:tabs>
          <w:tab w:val="left" w:pos="284"/>
        </w:tabs>
        <w:suppressAutoHyphens/>
        <w:spacing w:after="0" w:line="240" w:lineRule="auto"/>
        <w:ind w:left="0" w:firstLine="0"/>
        <w:jc w:val="both"/>
        <w:rPr>
          <w:rFonts w:ascii="Arial Narrow" w:hAnsi="Arial Narrow" w:cs="Arial"/>
          <w:sz w:val="26"/>
          <w:szCs w:val="26"/>
        </w:rPr>
      </w:pPr>
      <w:r w:rsidRPr="001C7999">
        <w:rPr>
          <w:rFonts w:ascii="Arial Narrow" w:hAnsi="Arial Narrow" w:cs="Arial"/>
          <w:b/>
          <w:bCs/>
          <w:sz w:val="26"/>
          <w:szCs w:val="26"/>
        </w:rPr>
        <w:t>Da Distinção entre Levantamento de Mercado e Pesquisa de Preços:</w:t>
      </w:r>
      <w:r w:rsidRPr="001C7999">
        <w:rPr>
          <w:rFonts w:ascii="Arial Narrow" w:hAnsi="Arial Narrow" w:cs="Arial"/>
          <w:sz w:val="26"/>
          <w:szCs w:val="26"/>
        </w:rPr>
        <w:t xml:space="preserve"> Importante esclarecer que os 05 (cinco) contratos administrativos de outras entidades públicas listados na tabela do item 6.3 foram utilizados exclusivamente para fins de levantamento de mercado e análise macroeconômica preliminar, auxiliando na compreensão da viabilidade técnica da solução e na maturidade dos modelos de contratação de telefonia móvel associada a comodato. </w:t>
      </w:r>
    </w:p>
    <w:p w14:paraId="70E65EBD" w14:textId="77777777" w:rsidR="00216A8A" w:rsidRPr="001C7999" w:rsidRDefault="00216A8A" w:rsidP="00216A8A">
      <w:pPr>
        <w:tabs>
          <w:tab w:val="left" w:pos="284"/>
        </w:tabs>
        <w:spacing w:after="0" w:line="240" w:lineRule="auto"/>
        <w:jc w:val="both"/>
        <w:rPr>
          <w:rFonts w:ascii="Arial Narrow" w:hAnsi="Arial Narrow" w:cs="Arial"/>
          <w:sz w:val="26"/>
          <w:szCs w:val="26"/>
        </w:rPr>
      </w:pPr>
    </w:p>
    <w:p w14:paraId="50CD6CA6" w14:textId="77777777" w:rsidR="00216A8A" w:rsidRPr="001C7999" w:rsidRDefault="00216A8A" w:rsidP="00216A8A">
      <w:pPr>
        <w:pStyle w:val="PargrafodaLista"/>
        <w:numPr>
          <w:ilvl w:val="1"/>
          <w:numId w:val="34"/>
        </w:numPr>
        <w:tabs>
          <w:tab w:val="left" w:pos="284"/>
        </w:tabs>
        <w:suppressAutoHyphens/>
        <w:spacing w:after="0" w:line="240" w:lineRule="auto"/>
        <w:ind w:left="142" w:firstLine="0"/>
        <w:jc w:val="both"/>
        <w:rPr>
          <w:rFonts w:ascii="Arial Narrow" w:hAnsi="Arial Narrow" w:cs="Arial"/>
          <w:sz w:val="26"/>
          <w:szCs w:val="26"/>
        </w:rPr>
      </w:pPr>
      <w:r w:rsidRPr="001C7999">
        <w:rPr>
          <w:rFonts w:ascii="Arial Narrow" w:hAnsi="Arial Narrow" w:cs="Arial"/>
          <w:sz w:val="26"/>
          <w:szCs w:val="26"/>
        </w:rPr>
        <w:t>A análise dessa amostragem macroeconômica cumpre função meramente subsidiária nesta fase de estudos, servindo para demonstrar de forma genérica a razoabilidade da modelagem pretendida pela PREVIPAULISTA em face de outras estruturas da Administração Pública.</w:t>
      </w:r>
    </w:p>
    <w:p w14:paraId="73CDFD09" w14:textId="77777777" w:rsidR="00216A8A" w:rsidRPr="001C7999" w:rsidRDefault="00216A8A" w:rsidP="00216A8A">
      <w:pPr>
        <w:pStyle w:val="PargrafodaLista"/>
        <w:tabs>
          <w:tab w:val="left" w:pos="284"/>
        </w:tabs>
        <w:spacing w:after="0" w:line="240" w:lineRule="auto"/>
        <w:ind w:left="142"/>
        <w:jc w:val="both"/>
        <w:rPr>
          <w:rFonts w:ascii="Arial Narrow" w:hAnsi="Arial Narrow" w:cs="Arial"/>
          <w:sz w:val="26"/>
          <w:szCs w:val="26"/>
        </w:rPr>
      </w:pPr>
    </w:p>
    <w:p w14:paraId="40712F37" w14:textId="77777777" w:rsidR="00216A8A" w:rsidRPr="001C7999" w:rsidRDefault="00216A8A" w:rsidP="00216A8A">
      <w:pPr>
        <w:pStyle w:val="PargrafodaLista"/>
        <w:numPr>
          <w:ilvl w:val="1"/>
          <w:numId w:val="34"/>
        </w:numPr>
        <w:tabs>
          <w:tab w:val="left" w:pos="284"/>
        </w:tabs>
        <w:suppressAutoHyphens/>
        <w:spacing w:after="0" w:line="240" w:lineRule="auto"/>
        <w:ind w:left="142" w:hanging="142"/>
        <w:jc w:val="both"/>
        <w:rPr>
          <w:rFonts w:ascii="Arial Narrow" w:hAnsi="Arial Narrow" w:cs="Arial"/>
          <w:sz w:val="26"/>
          <w:szCs w:val="26"/>
        </w:rPr>
      </w:pPr>
      <w:r w:rsidRPr="001C7999">
        <w:rPr>
          <w:rFonts w:ascii="Arial Narrow" w:hAnsi="Arial Narrow" w:cs="Arial"/>
          <w:b/>
          <w:bCs/>
          <w:sz w:val="26"/>
          <w:szCs w:val="26"/>
        </w:rPr>
        <w:t>Da Metodologia e Conclusão Orçamentária:</w:t>
      </w:r>
      <w:r w:rsidRPr="001C7999">
        <w:rPr>
          <w:rFonts w:ascii="Arial Narrow" w:hAnsi="Arial Narrow" w:cs="Arial"/>
          <w:sz w:val="26"/>
          <w:szCs w:val="26"/>
        </w:rPr>
        <w:t xml:space="preserve"> O cálculo do preço estimado para a contratação será detalhado na pesquisa de preços específica, onde aplicar-se-á o critério estatístico da média aritmética sobre as fontes finalísticas homologadas por linha.</w:t>
      </w:r>
    </w:p>
    <w:p w14:paraId="512D2F04" w14:textId="77777777" w:rsidR="00216A8A" w:rsidRPr="001C7999" w:rsidRDefault="00216A8A" w:rsidP="00216A8A">
      <w:pPr>
        <w:pStyle w:val="PargrafodaLista"/>
        <w:tabs>
          <w:tab w:val="left" w:pos="567"/>
        </w:tabs>
        <w:spacing w:after="0" w:line="240" w:lineRule="auto"/>
        <w:ind w:left="0"/>
        <w:jc w:val="both"/>
        <w:rPr>
          <w:rFonts w:ascii="Arial Narrow" w:hAnsi="Arial Narrow" w:cs="Arial"/>
          <w:color w:val="000000"/>
          <w:sz w:val="26"/>
          <w:szCs w:val="26"/>
          <w:highlight w:val="yellow"/>
          <w:shd w:val="clear" w:color="auto" w:fill="FFFF00"/>
        </w:rPr>
      </w:pPr>
    </w:p>
    <w:tbl>
      <w:tblPr>
        <w:tblStyle w:val="Tabelacomgrade"/>
        <w:tblW w:w="9067" w:type="dxa"/>
        <w:jc w:val="center"/>
        <w:tblLook w:val="04A0" w:firstRow="1" w:lastRow="0" w:firstColumn="1" w:lastColumn="0" w:noHBand="0" w:noVBand="1"/>
      </w:tblPr>
      <w:tblGrid>
        <w:gridCol w:w="1393"/>
        <w:gridCol w:w="1010"/>
        <w:gridCol w:w="606"/>
        <w:gridCol w:w="1381"/>
        <w:gridCol w:w="1417"/>
        <w:gridCol w:w="3260"/>
      </w:tblGrid>
      <w:tr w:rsidR="00216A8A" w:rsidRPr="00345388" w14:paraId="694F1224" w14:textId="77777777" w:rsidTr="007C6F06">
        <w:trPr>
          <w:jc w:val="center"/>
        </w:trPr>
        <w:tc>
          <w:tcPr>
            <w:tcW w:w="1393" w:type="dxa"/>
            <w:shd w:val="clear" w:color="auto" w:fill="D1D1D1" w:themeFill="background2" w:themeFillShade="E6"/>
            <w:vAlign w:val="center"/>
          </w:tcPr>
          <w:p w14:paraId="4D7184B8" w14:textId="77777777" w:rsidR="00216A8A" w:rsidRPr="00345388" w:rsidRDefault="00216A8A" w:rsidP="007C6F06">
            <w:pPr>
              <w:rPr>
                <w:rFonts w:ascii="Arial Narrow" w:hAnsi="Arial Narrow"/>
                <w:sz w:val="18"/>
                <w:szCs w:val="18"/>
              </w:rPr>
            </w:pPr>
            <w:r w:rsidRPr="00345388">
              <w:rPr>
                <w:rFonts w:ascii="Arial Narrow" w:hAnsi="Arial Narrow"/>
                <w:sz w:val="18"/>
                <w:szCs w:val="18"/>
              </w:rPr>
              <w:t>Contrato nº</w:t>
            </w:r>
          </w:p>
        </w:tc>
        <w:tc>
          <w:tcPr>
            <w:tcW w:w="1010" w:type="dxa"/>
            <w:shd w:val="clear" w:color="auto" w:fill="D1D1D1" w:themeFill="background2" w:themeFillShade="E6"/>
            <w:vAlign w:val="center"/>
          </w:tcPr>
          <w:p w14:paraId="16FD5FA3" w14:textId="77777777" w:rsidR="00216A8A" w:rsidRPr="00345388" w:rsidRDefault="00216A8A" w:rsidP="007C6F06">
            <w:pPr>
              <w:rPr>
                <w:rFonts w:ascii="Arial Narrow" w:hAnsi="Arial Narrow"/>
                <w:sz w:val="18"/>
                <w:szCs w:val="18"/>
              </w:rPr>
            </w:pPr>
            <w:r w:rsidRPr="00345388">
              <w:rPr>
                <w:rFonts w:ascii="Arial Narrow" w:hAnsi="Arial Narrow"/>
                <w:sz w:val="18"/>
                <w:szCs w:val="18"/>
              </w:rPr>
              <w:t>Vigência</w:t>
            </w:r>
          </w:p>
        </w:tc>
        <w:tc>
          <w:tcPr>
            <w:tcW w:w="606" w:type="dxa"/>
            <w:shd w:val="clear" w:color="auto" w:fill="D1D1D1" w:themeFill="background2" w:themeFillShade="E6"/>
            <w:vAlign w:val="center"/>
          </w:tcPr>
          <w:p w14:paraId="114AAD0F" w14:textId="77777777" w:rsidR="00216A8A" w:rsidRPr="00345388" w:rsidRDefault="00216A8A" w:rsidP="007C6F06">
            <w:pPr>
              <w:rPr>
                <w:rFonts w:ascii="Arial Narrow" w:hAnsi="Arial Narrow"/>
                <w:sz w:val="18"/>
                <w:szCs w:val="18"/>
              </w:rPr>
            </w:pPr>
            <w:r w:rsidRPr="00345388">
              <w:rPr>
                <w:rFonts w:ascii="Arial Narrow" w:hAnsi="Arial Narrow"/>
                <w:sz w:val="18"/>
                <w:szCs w:val="18"/>
              </w:rPr>
              <w:t>Qunt</w:t>
            </w:r>
          </w:p>
        </w:tc>
        <w:tc>
          <w:tcPr>
            <w:tcW w:w="1381" w:type="dxa"/>
            <w:shd w:val="clear" w:color="auto" w:fill="D1D1D1" w:themeFill="background2" w:themeFillShade="E6"/>
            <w:vAlign w:val="center"/>
          </w:tcPr>
          <w:p w14:paraId="78DDDECE" w14:textId="77777777" w:rsidR="00216A8A" w:rsidRPr="00345388" w:rsidRDefault="00216A8A" w:rsidP="007C6F06">
            <w:pPr>
              <w:rPr>
                <w:rFonts w:ascii="Arial Narrow" w:hAnsi="Arial Narrow"/>
                <w:sz w:val="18"/>
                <w:szCs w:val="18"/>
              </w:rPr>
            </w:pPr>
            <w:r w:rsidRPr="00345388">
              <w:rPr>
                <w:rFonts w:ascii="Arial Narrow" w:hAnsi="Arial Narrow"/>
                <w:sz w:val="18"/>
                <w:szCs w:val="18"/>
              </w:rPr>
              <w:t>Total por unid</w:t>
            </w:r>
          </w:p>
        </w:tc>
        <w:tc>
          <w:tcPr>
            <w:tcW w:w="1417" w:type="dxa"/>
            <w:shd w:val="clear" w:color="auto" w:fill="D1D1D1" w:themeFill="background2" w:themeFillShade="E6"/>
            <w:vAlign w:val="center"/>
          </w:tcPr>
          <w:p w14:paraId="72B9742D" w14:textId="77777777" w:rsidR="00216A8A" w:rsidRPr="00345388" w:rsidRDefault="00216A8A" w:rsidP="007C6F06">
            <w:pPr>
              <w:rPr>
                <w:rFonts w:ascii="Arial Narrow" w:hAnsi="Arial Narrow"/>
                <w:sz w:val="18"/>
                <w:szCs w:val="18"/>
              </w:rPr>
            </w:pPr>
            <w:r w:rsidRPr="00345388">
              <w:rPr>
                <w:rFonts w:ascii="Arial Narrow" w:hAnsi="Arial Narrow"/>
                <w:sz w:val="18"/>
                <w:szCs w:val="18"/>
              </w:rPr>
              <w:t>Valor Total</w:t>
            </w:r>
          </w:p>
        </w:tc>
        <w:tc>
          <w:tcPr>
            <w:tcW w:w="3260" w:type="dxa"/>
            <w:shd w:val="clear" w:color="auto" w:fill="D1D1D1" w:themeFill="background2" w:themeFillShade="E6"/>
            <w:vAlign w:val="center"/>
          </w:tcPr>
          <w:p w14:paraId="4FAADF8D" w14:textId="77777777" w:rsidR="00216A8A" w:rsidRPr="00345388" w:rsidRDefault="00216A8A" w:rsidP="007C6F06">
            <w:pPr>
              <w:rPr>
                <w:rFonts w:ascii="Arial Narrow" w:hAnsi="Arial Narrow"/>
                <w:sz w:val="18"/>
                <w:szCs w:val="18"/>
              </w:rPr>
            </w:pPr>
            <w:r w:rsidRPr="00345388">
              <w:rPr>
                <w:rFonts w:ascii="Arial Narrow" w:hAnsi="Arial Narrow"/>
                <w:sz w:val="18"/>
                <w:szCs w:val="18"/>
              </w:rPr>
              <w:t>Orgão</w:t>
            </w:r>
          </w:p>
        </w:tc>
      </w:tr>
      <w:tr w:rsidR="00216A8A" w:rsidRPr="00345388" w14:paraId="13E69E4F" w14:textId="77777777" w:rsidTr="007C6F06">
        <w:trPr>
          <w:jc w:val="center"/>
        </w:trPr>
        <w:tc>
          <w:tcPr>
            <w:tcW w:w="1393" w:type="dxa"/>
            <w:vAlign w:val="center"/>
          </w:tcPr>
          <w:p w14:paraId="1977DAD4" w14:textId="77777777" w:rsidR="00216A8A" w:rsidRPr="00345388" w:rsidRDefault="00216A8A" w:rsidP="007C6F06">
            <w:pPr>
              <w:rPr>
                <w:rFonts w:ascii="Arial Narrow" w:hAnsi="Arial Narrow"/>
                <w:sz w:val="18"/>
                <w:szCs w:val="18"/>
              </w:rPr>
            </w:pPr>
            <w:r w:rsidRPr="00345388">
              <w:rPr>
                <w:rFonts w:ascii="Arial Narrow" w:hAnsi="Arial Narrow"/>
                <w:sz w:val="18"/>
                <w:szCs w:val="18"/>
              </w:rPr>
              <w:t xml:space="preserve">     007/2026</w:t>
            </w:r>
          </w:p>
        </w:tc>
        <w:tc>
          <w:tcPr>
            <w:tcW w:w="1010" w:type="dxa"/>
            <w:vAlign w:val="center"/>
          </w:tcPr>
          <w:p w14:paraId="2612B223" w14:textId="77777777" w:rsidR="00216A8A" w:rsidRPr="00345388" w:rsidRDefault="00216A8A" w:rsidP="007C6F06">
            <w:pPr>
              <w:rPr>
                <w:rFonts w:ascii="Arial Narrow" w:hAnsi="Arial Narrow"/>
                <w:sz w:val="18"/>
                <w:szCs w:val="18"/>
              </w:rPr>
            </w:pPr>
            <w:r w:rsidRPr="00345388">
              <w:rPr>
                <w:rFonts w:ascii="Arial Narrow" w:hAnsi="Arial Narrow"/>
                <w:sz w:val="18"/>
                <w:szCs w:val="18"/>
              </w:rPr>
              <w:t xml:space="preserve">    30 MÊS</w:t>
            </w:r>
          </w:p>
        </w:tc>
        <w:tc>
          <w:tcPr>
            <w:tcW w:w="606" w:type="dxa"/>
            <w:vAlign w:val="center"/>
          </w:tcPr>
          <w:p w14:paraId="3648A841" w14:textId="77777777" w:rsidR="00216A8A" w:rsidRPr="00345388" w:rsidRDefault="00216A8A" w:rsidP="007C6F06">
            <w:pPr>
              <w:rPr>
                <w:rFonts w:ascii="Arial Narrow" w:hAnsi="Arial Narrow"/>
                <w:sz w:val="18"/>
                <w:szCs w:val="18"/>
              </w:rPr>
            </w:pPr>
            <w:r w:rsidRPr="00345388">
              <w:rPr>
                <w:rFonts w:ascii="Arial Narrow" w:hAnsi="Arial Narrow"/>
                <w:sz w:val="18"/>
                <w:szCs w:val="18"/>
              </w:rPr>
              <w:t xml:space="preserve">   7</w:t>
            </w:r>
          </w:p>
        </w:tc>
        <w:tc>
          <w:tcPr>
            <w:tcW w:w="1381" w:type="dxa"/>
            <w:vAlign w:val="center"/>
          </w:tcPr>
          <w:p w14:paraId="1C6BA0A7" w14:textId="77777777" w:rsidR="00216A8A" w:rsidRPr="00345388" w:rsidRDefault="00216A8A" w:rsidP="007C6F06">
            <w:pPr>
              <w:rPr>
                <w:rFonts w:ascii="Arial Narrow" w:hAnsi="Arial Narrow"/>
                <w:sz w:val="18"/>
                <w:szCs w:val="18"/>
              </w:rPr>
            </w:pPr>
          </w:p>
          <w:p w14:paraId="67FEF4BE" w14:textId="77777777" w:rsidR="00216A8A" w:rsidRPr="00345388" w:rsidRDefault="00216A8A" w:rsidP="007C6F06">
            <w:pPr>
              <w:rPr>
                <w:rFonts w:ascii="Arial Narrow" w:hAnsi="Arial Narrow"/>
                <w:sz w:val="18"/>
                <w:szCs w:val="18"/>
              </w:rPr>
            </w:pPr>
            <w:r w:rsidRPr="00345388">
              <w:rPr>
                <w:rFonts w:ascii="Arial Narrow" w:hAnsi="Arial Narrow"/>
                <w:sz w:val="18"/>
                <w:szCs w:val="18"/>
              </w:rPr>
              <w:t>R$ 1.632,00</w:t>
            </w:r>
          </w:p>
        </w:tc>
        <w:tc>
          <w:tcPr>
            <w:tcW w:w="1417" w:type="dxa"/>
            <w:vAlign w:val="center"/>
          </w:tcPr>
          <w:p w14:paraId="3B000134" w14:textId="77777777" w:rsidR="00216A8A" w:rsidRPr="00345388" w:rsidRDefault="00216A8A" w:rsidP="007C6F06">
            <w:pPr>
              <w:rPr>
                <w:rFonts w:ascii="Arial Narrow" w:hAnsi="Arial Narrow"/>
                <w:sz w:val="18"/>
                <w:szCs w:val="18"/>
              </w:rPr>
            </w:pPr>
            <w:r w:rsidRPr="00345388">
              <w:rPr>
                <w:rFonts w:ascii="Arial Narrow" w:hAnsi="Arial Narrow"/>
                <w:sz w:val="18"/>
                <w:szCs w:val="18"/>
              </w:rPr>
              <w:t>R$ 11.424,00</w:t>
            </w:r>
          </w:p>
        </w:tc>
        <w:tc>
          <w:tcPr>
            <w:tcW w:w="3260" w:type="dxa"/>
            <w:vAlign w:val="center"/>
          </w:tcPr>
          <w:p w14:paraId="0A3AFC1D" w14:textId="77777777" w:rsidR="00216A8A" w:rsidRPr="00345388" w:rsidRDefault="00216A8A" w:rsidP="007C6F06">
            <w:pPr>
              <w:rPr>
                <w:rFonts w:ascii="Arial Narrow" w:hAnsi="Arial Narrow"/>
                <w:sz w:val="18"/>
                <w:szCs w:val="18"/>
              </w:rPr>
            </w:pPr>
            <w:r w:rsidRPr="00345388">
              <w:rPr>
                <w:rFonts w:ascii="Arial Narrow" w:hAnsi="Arial Narrow"/>
                <w:sz w:val="18"/>
                <w:szCs w:val="18"/>
              </w:rPr>
              <w:t>INSTITUTO FEDERAL DE EDUCAÇÃO, CIÊNCIA E TECNOLOGIA DE MATO GROSS</w:t>
            </w:r>
          </w:p>
        </w:tc>
      </w:tr>
      <w:tr w:rsidR="00216A8A" w:rsidRPr="00345388" w14:paraId="36DC2D33" w14:textId="77777777" w:rsidTr="007C6F06">
        <w:trPr>
          <w:jc w:val="center"/>
        </w:trPr>
        <w:tc>
          <w:tcPr>
            <w:tcW w:w="1393" w:type="dxa"/>
            <w:vAlign w:val="center"/>
          </w:tcPr>
          <w:p w14:paraId="1153F1E7" w14:textId="77777777" w:rsidR="00216A8A" w:rsidRPr="00345388" w:rsidRDefault="00216A8A" w:rsidP="007C6F06">
            <w:pPr>
              <w:rPr>
                <w:rFonts w:ascii="Arial Narrow" w:hAnsi="Arial Narrow"/>
                <w:sz w:val="18"/>
                <w:szCs w:val="18"/>
              </w:rPr>
            </w:pPr>
            <w:r w:rsidRPr="00345388">
              <w:rPr>
                <w:rFonts w:ascii="Arial Narrow" w:hAnsi="Arial Narrow"/>
                <w:sz w:val="18"/>
                <w:szCs w:val="18"/>
              </w:rPr>
              <w:t xml:space="preserve">     008/2026</w:t>
            </w:r>
          </w:p>
        </w:tc>
        <w:tc>
          <w:tcPr>
            <w:tcW w:w="1010" w:type="dxa"/>
            <w:vAlign w:val="center"/>
          </w:tcPr>
          <w:p w14:paraId="5C73DD0B" w14:textId="77777777" w:rsidR="00216A8A" w:rsidRPr="00345388" w:rsidRDefault="00216A8A" w:rsidP="007C6F06">
            <w:pPr>
              <w:rPr>
                <w:rFonts w:ascii="Arial Narrow" w:hAnsi="Arial Narrow"/>
                <w:sz w:val="18"/>
                <w:szCs w:val="18"/>
              </w:rPr>
            </w:pPr>
            <w:r w:rsidRPr="00345388">
              <w:rPr>
                <w:rFonts w:ascii="Arial Narrow" w:hAnsi="Arial Narrow"/>
                <w:sz w:val="18"/>
                <w:szCs w:val="18"/>
              </w:rPr>
              <w:t xml:space="preserve">    30 MÊS</w:t>
            </w:r>
          </w:p>
        </w:tc>
        <w:tc>
          <w:tcPr>
            <w:tcW w:w="606" w:type="dxa"/>
            <w:vAlign w:val="center"/>
          </w:tcPr>
          <w:p w14:paraId="63F3DCB0" w14:textId="77777777" w:rsidR="00216A8A" w:rsidRPr="00345388" w:rsidRDefault="00216A8A" w:rsidP="007C6F06">
            <w:pPr>
              <w:rPr>
                <w:rFonts w:ascii="Arial Narrow" w:hAnsi="Arial Narrow"/>
                <w:sz w:val="18"/>
                <w:szCs w:val="18"/>
              </w:rPr>
            </w:pPr>
            <w:r w:rsidRPr="00345388">
              <w:rPr>
                <w:rFonts w:ascii="Arial Narrow" w:hAnsi="Arial Narrow"/>
                <w:sz w:val="18"/>
                <w:szCs w:val="18"/>
              </w:rPr>
              <w:t xml:space="preserve"> 150      </w:t>
            </w:r>
          </w:p>
        </w:tc>
        <w:tc>
          <w:tcPr>
            <w:tcW w:w="1381" w:type="dxa"/>
            <w:vAlign w:val="center"/>
          </w:tcPr>
          <w:p w14:paraId="1D664925" w14:textId="77777777" w:rsidR="00216A8A" w:rsidRPr="00345388" w:rsidRDefault="00216A8A" w:rsidP="007C6F06">
            <w:pPr>
              <w:rPr>
                <w:rFonts w:ascii="Arial Narrow" w:hAnsi="Arial Narrow"/>
                <w:sz w:val="18"/>
                <w:szCs w:val="18"/>
              </w:rPr>
            </w:pPr>
          </w:p>
          <w:p w14:paraId="7810D7EB" w14:textId="77777777" w:rsidR="00216A8A" w:rsidRPr="00345388" w:rsidRDefault="00216A8A" w:rsidP="007C6F06">
            <w:pPr>
              <w:rPr>
                <w:rFonts w:ascii="Arial Narrow" w:hAnsi="Arial Narrow"/>
                <w:sz w:val="18"/>
                <w:szCs w:val="18"/>
              </w:rPr>
            </w:pPr>
            <w:r w:rsidRPr="00345388">
              <w:rPr>
                <w:rFonts w:ascii="Arial Narrow" w:hAnsi="Arial Narrow"/>
                <w:sz w:val="18"/>
                <w:szCs w:val="18"/>
              </w:rPr>
              <w:t>R$ 1.644,00</w:t>
            </w:r>
          </w:p>
        </w:tc>
        <w:tc>
          <w:tcPr>
            <w:tcW w:w="1417" w:type="dxa"/>
            <w:vAlign w:val="center"/>
          </w:tcPr>
          <w:p w14:paraId="39385D84" w14:textId="77777777" w:rsidR="00216A8A" w:rsidRPr="00345388" w:rsidRDefault="00216A8A" w:rsidP="007C6F06">
            <w:pPr>
              <w:rPr>
                <w:rFonts w:ascii="Arial Narrow" w:hAnsi="Arial Narrow"/>
                <w:sz w:val="18"/>
                <w:szCs w:val="18"/>
              </w:rPr>
            </w:pPr>
            <w:r w:rsidRPr="00345388">
              <w:rPr>
                <w:rFonts w:ascii="Arial Narrow" w:hAnsi="Arial Narrow"/>
                <w:sz w:val="18"/>
                <w:szCs w:val="18"/>
              </w:rPr>
              <w:t>R$ 246.600,00</w:t>
            </w:r>
          </w:p>
        </w:tc>
        <w:tc>
          <w:tcPr>
            <w:tcW w:w="3260" w:type="dxa"/>
            <w:vAlign w:val="center"/>
          </w:tcPr>
          <w:p w14:paraId="42685045" w14:textId="77777777" w:rsidR="00216A8A" w:rsidRPr="00345388" w:rsidRDefault="00216A8A" w:rsidP="007C6F06">
            <w:pPr>
              <w:rPr>
                <w:rFonts w:ascii="Arial Narrow" w:hAnsi="Arial Narrow"/>
                <w:sz w:val="18"/>
                <w:szCs w:val="18"/>
              </w:rPr>
            </w:pPr>
            <w:r w:rsidRPr="00345388">
              <w:rPr>
                <w:rFonts w:ascii="Arial Narrow" w:hAnsi="Arial Narrow"/>
                <w:sz w:val="18"/>
                <w:szCs w:val="18"/>
              </w:rPr>
              <w:t>COMISSÃO NACIONAL DE ENERGIA NUCLEAR</w:t>
            </w:r>
          </w:p>
        </w:tc>
      </w:tr>
      <w:tr w:rsidR="00216A8A" w:rsidRPr="00345388" w14:paraId="50EE71A9" w14:textId="77777777" w:rsidTr="007C6F06">
        <w:trPr>
          <w:jc w:val="center"/>
        </w:trPr>
        <w:tc>
          <w:tcPr>
            <w:tcW w:w="1393" w:type="dxa"/>
            <w:vAlign w:val="center"/>
          </w:tcPr>
          <w:p w14:paraId="37BED7F7" w14:textId="77777777" w:rsidR="00216A8A" w:rsidRPr="00345388" w:rsidRDefault="00216A8A" w:rsidP="007C6F06">
            <w:pPr>
              <w:rPr>
                <w:rFonts w:ascii="Arial Narrow" w:hAnsi="Arial Narrow"/>
                <w:sz w:val="18"/>
                <w:szCs w:val="18"/>
              </w:rPr>
            </w:pPr>
            <w:r w:rsidRPr="00345388">
              <w:rPr>
                <w:rFonts w:ascii="Arial Narrow" w:hAnsi="Arial Narrow"/>
                <w:sz w:val="18"/>
                <w:szCs w:val="18"/>
              </w:rPr>
              <w:t>009/2026</w:t>
            </w:r>
          </w:p>
        </w:tc>
        <w:tc>
          <w:tcPr>
            <w:tcW w:w="1010" w:type="dxa"/>
            <w:vAlign w:val="center"/>
          </w:tcPr>
          <w:p w14:paraId="2F7001C9" w14:textId="77777777" w:rsidR="00216A8A" w:rsidRPr="00345388" w:rsidRDefault="00216A8A" w:rsidP="007C6F06">
            <w:pPr>
              <w:rPr>
                <w:rFonts w:ascii="Arial Narrow" w:hAnsi="Arial Narrow"/>
                <w:sz w:val="18"/>
                <w:szCs w:val="18"/>
              </w:rPr>
            </w:pPr>
            <w:r w:rsidRPr="00345388">
              <w:rPr>
                <w:rFonts w:ascii="Arial Narrow" w:hAnsi="Arial Narrow"/>
                <w:sz w:val="18"/>
                <w:szCs w:val="18"/>
              </w:rPr>
              <w:t xml:space="preserve">    60 MÊS</w:t>
            </w:r>
          </w:p>
        </w:tc>
        <w:tc>
          <w:tcPr>
            <w:tcW w:w="606" w:type="dxa"/>
            <w:vAlign w:val="center"/>
          </w:tcPr>
          <w:p w14:paraId="77015ACD" w14:textId="77777777" w:rsidR="00216A8A" w:rsidRPr="00345388" w:rsidRDefault="00216A8A" w:rsidP="007C6F06">
            <w:pPr>
              <w:rPr>
                <w:rFonts w:ascii="Arial Narrow" w:hAnsi="Arial Narrow"/>
                <w:sz w:val="18"/>
                <w:szCs w:val="18"/>
              </w:rPr>
            </w:pPr>
            <w:r w:rsidRPr="00345388">
              <w:rPr>
                <w:rFonts w:ascii="Arial Narrow" w:hAnsi="Arial Narrow"/>
                <w:sz w:val="18"/>
                <w:szCs w:val="18"/>
              </w:rPr>
              <w:t xml:space="preserve"> 59</w:t>
            </w:r>
          </w:p>
        </w:tc>
        <w:tc>
          <w:tcPr>
            <w:tcW w:w="1381" w:type="dxa"/>
            <w:vAlign w:val="center"/>
          </w:tcPr>
          <w:p w14:paraId="0A056210" w14:textId="77777777" w:rsidR="00216A8A" w:rsidRPr="00345388" w:rsidRDefault="00216A8A" w:rsidP="007C6F06">
            <w:pPr>
              <w:rPr>
                <w:rFonts w:ascii="Arial Narrow" w:hAnsi="Arial Narrow"/>
                <w:sz w:val="18"/>
                <w:szCs w:val="18"/>
              </w:rPr>
            </w:pPr>
            <w:r w:rsidRPr="00345388">
              <w:rPr>
                <w:rFonts w:ascii="Arial Narrow" w:hAnsi="Arial Narrow"/>
                <w:sz w:val="18"/>
                <w:szCs w:val="18"/>
              </w:rPr>
              <w:t>R$ 2.112,00</w:t>
            </w:r>
          </w:p>
        </w:tc>
        <w:tc>
          <w:tcPr>
            <w:tcW w:w="1417" w:type="dxa"/>
            <w:vAlign w:val="center"/>
          </w:tcPr>
          <w:p w14:paraId="0B8FAF65" w14:textId="77777777" w:rsidR="00216A8A" w:rsidRPr="00345388" w:rsidRDefault="00216A8A" w:rsidP="007C6F06">
            <w:pPr>
              <w:rPr>
                <w:rFonts w:ascii="Arial Narrow" w:hAnsi="Arial Narrow"/>
                <w:sz w:val="18"/>
                <w:szCs w:val="18"/>
              </w:rPr>
            </w:pPr>
            <w:r w:rsidRPr="00345388">
              <w:rPr>
                <w:rFonts w:ascii="Arial Narrow" w:hAnsi="Arial Narrow"/>
                <w:sz w:val="18"/>
                <w:szCs w:val="18"/>
              </w:rPr>
              <w:t>R$ 124.608,00</w:t>
            </w:r>
          </w:p>
        </w:tc>
        <w:tc>
          <w:tcPr>
            <w:tcW w:w="3260" w:type="dxa"/>
            <w:vAlign w:val="center"/>
          </w:tcPr>
          <w:p w14:paraId="22487648" w14:textId="77777777" w:rsidR="00216A8A" w:rsidRPr="00345388" w:rsidRDefault="00216A8A" w:rsidP="007C6F06">
            <w:pPr>
              <w:rPr>
                <w:rFonts w:ascii="Arial Narrow" w:hAnsi="Arial Narrow"/>
                <w:sz w:val="18"/>
                <w:szCs w:val="18"/>
              </w:rPr>
            </w:pPr>
            <w:r w:rsidRPr="00345388">
              <w:rPr>
                <w:rFonts w:ascii="Arial Narrow" w:hAnsi="Arial Narrow"/>
                <w:sz w:val="18"/>
                <w:szCs w:val="18"/>
              </w:rPr>
              <w:t>TRIBUNAL REGIONAL DO TRABALHO</w:t>
            </w:r>
          </w:p>
        </w:tc>
      </w:tr>
      <w:tr w:rsidR="00216A8A" w:rsidRPr="00345388" w14:paraId="02C54717" w14:textId="77777777" w:rsidTr="007C6F06">
        <w:trPr>
          <w:jc w:val="center"/>
        </w:trPr>
        <w:tc>
          <w:tcPr>
            <w:tcW w:w="1393" w:type="dxa"/>
            <w:vAlign w:val="center"/>
          </w:tcPr>
          <w:p w14:paraId="668B4180" w14:textId="77777777" w:rsidR="00216A8A" w:rsidRPr="00345388" w:rsidRDefault="00216A8A" w:rsidP="007C6F06">
            <w:pPr>
              <w:rPr>
                <w:rFonts w:ascii="Arial Narrow" w:hAnsi="Arial Narrow"/>
                <w:sz w:val="18"/>
                <w:szCs w:val="18"/>
              </w:rPr>
            </w:pPr>
            <w:r w:rsidRPr="00345388">
              <w:rPr>
                <w:rFonts w:ascii="Arial Narrow" w:hAnsi="Arial Narrow"/>
                <w:sz w:val="18"/>
                <w:szCs w:val="18"/>
              </w:rPr>
              <w:t>021/2026</w:t>
            </w:r>
          </w:p>
        </w:tc>
        <w:tc>
          <w:tcPr>
            <w:tcW w:w="1010" w:type="dxa"/>
            <w:vAlign w:val="center"/>
          </w:tcPr>
          <w:p w14:paraId="075CB4EE" w14:textId="77777777" w:rsidR="00216A8A" w:rsidRPr="00345388" w:rsidRDefault="00216A8A" w:rsidP="007C6F06">
            <w:pPr>
              <w:rPr>
                <w:rFonts w:ascii="Arial Narrow" w:hAnsi="Arial Narrow"/>
                <w:sz w:val="18"/>
                <w:szCs w:val="18"/>
              </w:rPr>
            </w:pPr>
            <w:r w:rsidRPr="00345388">
              <w:rPr>
                <w:rFonts w:ascii="Arial Narrow" w:hAnsi="Arial Narrow"/>
                <w:sz w:val="18"/>
                <w:szCs w:val="18"/>
              </w:rPr>
              <w:t xml:space="preserve">    12 MÊS</w:t>
            </w:r>
          </w:p>
        </w:tc>
        <w:tc>
          <w:tcPr>
            <w:tcW w:w="606" w:type="dxa"/>
            <w:vAlign w:val="center"/>
          </w:tcPr>
          <w:p w14:paraId="0A95B162" w14:textId="77777777" w:rsidR="00216A8A" w:rsidRPr="00345388" w:rsidRDefault="00216A8A" w:rsidP="007C6F06">
            <w:pPr>
              <w:rPr>
                <w:rFonts w:ascii="Arial Narrow" w:hAnsi="Arial Narrow"/>
                <w:sz w:val="18"/>
                <w:szCs w:val="18"/>
              </w:rPr>
            </w:pPr>
            <w:r w:rsidRPr="00345388">
              <w:rPr>
                <w:rFonts w:ascii="Arial Narrow" w:hAnsi="Arial Narrow"/>
                <w:sz w:val="18"/>
                <w:szCs w:val="18"/>
              </w:rPr>
              <w:t xml:space="preserve"> 96</w:t>
            </w:r>
          </w:p>
        </w:tc>
        <w:tc>
          <w:tcPr>
            <w:tcW w:w="1381" w:type="dxa"/>
            <w:vAlign w:val="center"/>
          </w:tcPr>
          <w:p w14:paraId="2BC2A271" w14:textId="77777777" w:rsidR="00216A8A" w:rsidRPr="00345388" w:rsidRDefault="00216A8A" w:rsidP="007C6F06">
            <w:pPr>
              <w:rPr>
                <w:rFonts w:ascii="Arial Narrow" w:hAnsi="Arial Narrow"/>
                <w:sz w:val="18"/>
                <w:szCs w:val="18"/>
              </w:rPr>
            </w:pPr>
            <w:r w:rsidRPr="00345388">
              <w:rPr>
                <w:rFonts w:ascii="Arial Narrow" w:hAnsi="Arial Narrow"/>
                <w:sz w:val="18"/>
                <w:szCs w:val="18"/>
              </w:rPr>
              <w:t>R$ 1.077,00</w:t>
            </w:r>
          </w:p>
        </w:tc>
        <w:tc>
          <w:tcPr>
            <w:tcW w:w="1417" w:type="dxa"/>
            <w:vAlign w:val="center"/>
          </w:tcPr>
          <w:p w14:paraId="64DE9879" w14:textId="77777777" w:rsidR="00216A8A" w:rsidRPr="00345388" w:rsidRDefault="00216A8A" w:rsidP="007C6F06">
            <w:pPr>
              <w:rPr>
                <w:rFonts w:ascii="Arial Narrow" w:hAnsi="Arial Narrow"/>
                <w:sz w:val="18"/>
                <w:szCs w:val="18"/>
              </w:rPr>
            </w:pPr>
            <w:r w:rsidRPr="00345388">
              <w:rPr>
                <w:rFonts w:ascii="Arial Narrow" w:hAnsi="Arial Narrow"/>
                <w:sz w:val="18"/>
                <w:szCs w:val="18"/>
              </w:rPr>
              <w:t>R$ 103.392,00</w:t>
            </w:r>
          </w:p>
        </w:tc>
        <w:tc>
          <w:tcPr>
            <w:tcW w:w="3260" w:type="dxa"/>
            <w:vAlign w:val="center"/>
          </w:tcPr>
          <w:p w14:paraId="4A8C487A" w14:textId="77777777" w:rsidR="00216A8A" w:rsidRPr="00345388" w:rsidRDefault="00216A8A" w:rsidP="007C6F06">
            <w:pPr>
              <w:rPr>
                <w:rFonts w:ascii="Arial Narrow" w:hAnsi="Arial Narrow"/>
                <w:sz w:val="18"/>
                <w:szCs w:val="18"/>
              </w:rPr>
            </w:pPr>
            <w:r w:rsidRPr="00345388">
              <w:rPr>
                <w:rFonts w:ascii="Arial Narrow" w:hAnsi="Arial Narrow"/>
                <w:sz w:val="18"/>
                <w:szCs w:val="18"/>
              </w:rPr>
              <w:t>PREFEITURA MUNICIPAL DE SANTO ANTÔNIO DE POSSE – SP</w:t>
            </w:r>
          </w:p>
        </w:tc>
      </w:tr>
      <w:tr w:rsidR="00216A8A" w:rsidRPr="00345388" w14:paraId="08E17E35" w14:textId="77777777" w:rsidTr="007C6F06">
        <w:trPr>
          <w:jc w:val="center"/>
        </w:trPr>
        <w:tc>
          <w:tcPr>
            <w:tcW w:w="1393" w:type="dxa"/>
            <w:vAlign w:val="center"/>
          </w:tcPr>
          <w:p w14:paraId="6544FDDE" w14:textId="77777777" w:rsidR="00216A8A" w:rsidRPr="00345388" w:rsidRDefault="00216A8A" w:rsidP="007C6F06">
            <w:pPr>
              <w:rPr>
                <w:rFonts w:ascii="Arial Narrow" w:hAnsi="Arial Narrow"/>
                <w:sz w:val="18"/>
                <w:szCs w:val="18"/>
              </w:rPr>
            </w:pPr>
            <w:r w:rsidRPr="00345388">
              <w:rPr>
                <w:rFonts w:ascii="Arial Narrow" w:hAnsi="Arial Narrow"/>
                <w:sz w:val="18"/>
                <w:szCs w:val="18"/>
              </w:rPr>
              <w:lastRenderedPageBreak/>
              <w:t>01.06.019.0/26</w:t>
            </w:r>
          </w:p>
        </w:tc>
        <w:tc>
          <w:tcPr>
            <w:tcW w:w="1010" w:type="dxa"/>
            <w:vAlign w:val="center"/>
          </w:tcPr>
          <w:p w14:paraId="22CC168D" w14:textId="77777777" w:rsidR="00216A8A" w:rsidRPr="00345388" w:rsidRDefault="00216A8A" w:rsidP="007C6F06">
            <w:pPr>
              <w:rPr>
                <w:rFonts w:ascii="Arial Narrow" w:hAnsi="Arial Narrow"/>
                <w:sz w:val="18"/>
                <w:szCs w:val="18"/>
              </w:rPr>
            </w:pPr>
            <w:r w:rsidRPr="00345388">
              <w:rPr>
                <w:rFonts w:ascii="Arial Narrow" w:hAnsi="Arial Narrow"/>
                <w:sz w:val="18"/>
                <w:szCs w:val="18"/>
              </w:rPr>
              <w:t xml:space="preserve">   60 MÊS</w:t>
            </w:r>
          </w:p>
        </w:tc>
        <w:tc>
          <w:tcPr>
            <w:tcW w:w="606" w:type="dxa"/>
            <w:vAlign w:val="center"/>
          </w:tcPr>
          <w:p w14:paraId="0A89F518" w14:textId="77777777" w:rsidR="00216A8A" w:rsidRPr="00345388" w:rsidRDefault="00216A8A" w:rsidP="007C6F06">
            <w:pPr>
              <w:rPr>
                <w:rFonts w:ascii="Arial Narrow" w:hAnsi="Arial Narrow"/>
                <w:sz w:val="18"/>
                <w:szCs w:val="18"/>
              </w:rPr>
            </w:pPr>
            <w:r w:rsidRPr="00345388">
              <w:rPr>
                <w:rFonts w:ascii="Arial Narrow" w:hAnsi="Arial Narrow"/>
                <w:sz w:val="18"/>
                <w:szCs w:val="18"/>
              </w:rPr>
              <w:t xml:space="preserve"> 80</w:t>
            </w:r>
          </w:p>
        </w:tc>
        <w:tc>
          <w:tcPr>
            <w:tcW w:w="1381" w:type="dxa"/>
            <w:vAlign w:val="center"/>
          </w:tcPr>
          <w:p w14:paraId="698C5356" w14:textId="77777777" w:rsidR="00216A8A" w:rsidRPr="00345388" w:rsidRDefault="00216A8A" w:rsidP="007C6F06">
            <w:pPr>
              <w:rPr>
                <w:rFonts w:ascii="Arial Narrow" w:hAnsi="Arial Narrow"/>
                <w:sz w:val="18"/>
                <w:szCs w:val="18"/>
              </w:rPr>
            </w:pPr>
            <w:r w:rsidRPr="00345388">
              <w:rPr>
                <w:rFonts w:ascii="Arial Narrow" w:hAnsi="Arial Narrow"/>
                <w:sz w:val="18"/>
                <w:szCs w:val="18"/>
              </w:rPr>
              <w:t>R$ 2.112,00</w:t>
            </w:r>
          </w:p>
        </w:tc>
        <w:tc>
          <w:tcPr>
            <w:tcW w:w="1417" w:type="dxa"/>
            <w:vAlign w:val="center"/>
          </w:tcPr>
          <w:p w14:paraId="4765FE3B" w14:textId="77777777" w:rsidR="00216A8A" w:rsidRPr="00345388" w:rsidRDefault="00216A8A" w:rsidP="007C6F06">
            <w:pPr>
              <w:rPr>
                <w:rFonts w:ascii="Arial Narrow" w:hAnsi="Arial Narrow"/>
                <w:sz w:val="18"/>
                <w:szCs w:val="18"/>
              </w:rPr>
            </w:pPr>
            <w:r w:rsidRPr="00345388">
              <w:rPr>
                <w:rFonts w:ascii="Arial Narrow" w:hAnsi="Arial Narrow"/>
                <w:sz w:val="18"/>
                <w:szCs w:val="18"/>
              </w:rPr>
              <w:t>R$ 168.960,00</w:t>
            </w:r>
          </w:p>
        </w:tc>
        <w:tc>
          <w:tcPr>
            <w:tcW w:w="3260" w:type="dxa"/>
            <w:vAlign w:val="center"/>
          </w:tcPr>
          <w:p w14:paraId="2ED6FE2B" w14:textId="77777777" w:rsidR="00216A8A" w:rsidRPr="00345388" w:rsidRDefault="00216A8A" w:rsidP="007C6F06">
            <w:pPr>
              <w:rPr>
                <w:rFonts w:ascii="Arial Narrow" w:hAnsi="Arial Narrow"/>
                <w:sz w:val="18"/>
                <w:szCs w:val="18"/>
              </w:rPr>
            </w:pPr>
            <w:r w:rsidRPr="00345388">
              <w:rPr>
                <w:rFonts w:ascii="Arial Narrow" w:hAnsi="Arial Narrow"/>
                <w:sz w:val="18"/>
                <w:szCs w:val="18"/>
              </w:rPr>
              <w:t>MINISTÉRIO DA CIÊNCIA, TECNOLOGIA E INOVAÇÃO</w:t>
            </w:r>
          </w:p>
        </w:tc>
      </w:tr>
    </w:tbl>
    <w:p w14:paraId="4DB36EC6" w14:textId="77777777" w:rsidR="00216A8A" w:rsidRPr="001C7999" w:rsidRDefault="00216A8A" w:rsidP="00216A8A">
      <w:pPr>
        <w:pStyle w:val="PargrafodaLista"/>
        <w:tabs>
          <w:tab w:val="left" w:pos="426"/>
        </w:tabs>
        <w:spacing w:after="0" w:line="240" w:lineRule="auto"/>
        <w:ind w:left="0"/>
        <w:jc w:val="both"/>
        <w:rPr>
          <w:rFonts w:ascii="Arial Narrow" w:hAnsi="Arial Narrow" w:cs="Arial"/>
          <w:sz w:val="26"/>
          <w:szCs w:val="26"/>
          <w:highlight w:val="yellow"/>
        </w:rPr>
      </w:pPr>
    </w:p>
    <w:p w14:paraId="77AD929E" w14:textId="77777777" w:rsidR="00216A8A" w:rsidRPr="001C7999" w:rsidRDefault="00216A8A" w:rsidP="00216A8A">
      <w:pPr>
        <w:pStyle w:val="PargrafodaLista"/>
        <w:numPr>
          <w:ilvl w:val="1"/>
          <w:numId w:val="34"/>
        </w:numPr>
        <w:tabs>
          <w:tab w:val="left" w:pos="426"/>
        </w:tabs>
        <w:suppressAutoHyphens/>
        <w:spacing w:after="0" w:line="240" w:lineRule="auto"/>
        <w:ind w:left="0" w:firstLine="0"/>
        <w:jc w:val="both"/>
        <w:rPr>
          <w:rFonts w:ascii="Arial Narrow" w:hAnsi="Arial Narrow" w:cs="Arial"/>
          <w:sz w:val="26"/>
          <w:szCs w:val="26"/>
        </w:rPr>
      </w:pPr>
      <w:r w:rsidRPr="001C7999">
        <w:rPr>
          <w:rFonts w:ascii="Arial Narrow" w:hAnsi="Arial Narrow" w:cs="Arial"/>
          <w:sz w:val="26"/>
          <w:szCs w:val="26"/>
        </w:rPr>
        <w:t xml:space="preserve">Nos contratos acima relacionados, foram considerados, para fins de análise comparativa, os seguintes elementos: número do contrato, prazo de vigência, quantitativo de linhas/aparelhos contratados, valor unitário global por linha (incluindo aparelho de serviço de telefonia móvel) e valor total de contratação, permitindo a adequada avaliação das condições praticadas no mercado. </w:t>
      </w:r>
    </w:p>
    <w:p w14:paraId="58DEBECB" w14:textId="77777777" w:rsidR="00216A8A" w:rsidRPr="001C7999" w:rsidRDefault="00216A8A" w:rsidP="00216A8A">
      <w:pPr>
        <w:pStyle w:val="PargrafodaLista"/>
        <w:tabs>
          <w:tab w:val="left" w:pos="426"/>
        </w:tabs>
        <w:spacing w:after="0" w:line="240" w:lineRule="auto"/>
        <w:ind w:left="0"/>
        <w:jc w:val="both"/>
        <w:rPr>
          <w:rFonts w:ascii="Arial Narrow" w:hAnsi="Arial Narrow" w:cs="Arial"/>
          <w:sz w:val="26"/>
          <w:szCs w:val="26"/>
        </w:rPr>
      </w:pPr>
    </w:p>
    <w:p w14:paraId="744A5446" w14:textId="77777777" w:rsidR="00216A8A" w:rsidRPr="001C7999" w:rsidRDefault="00216A8A" w:rsidP="00216A8A">
      <w:pPr>
        <w:pStyle w:val="PargrafodaLista"/>
        <w:numPr>
          <w:ilvl w:val="1"/>
          <w:numId w:val="34"/>
        </w:numPr>
        <w:tabs>
          <w:tab w:val="left" w:pos="426"/>
        </w:tabs>
        <w:suppressAutoHyphens/>
        <w:spacing w:after="0" w:line="240" w:lineRule="auto"/>
        <w:ind w:left="0" w:firstLine="0"/>
        <w:jc w:val="both"/>
        <w:rPr>
          <w:rFonts w:ascii="Arial Narrow" w:hAnsi="Arial Narrow" w:cs="Arial"/>
          <w:sz w:val="26"/>
          <w:szCs w:val="26"/>
        </w:rPr>
      </w:pPr>
      <w:r w:rsidRPr="001C7999">
        <w:rPr>
          <w:rFonts w:ascii="Arial Narrow" w:hAnsi="Arial Narrow" w:cs="Arial"/>
          <w:sz w:val="26"/>
          <w:szCs w:val="26"/>
        </w:rPr>
        <w:t>A análise dos contratos utilizados como parâmetro demonstra que a solução pretendida apresenta compatibilidade com os valores praticados pela Administração Pública em contratações similares, observadas as particularidades de quantitativo, vigência contratual, tecnologia empregada e características dos serviços contratados.</w:t>
      </w:r>
    </w:p>
    <w:p w14:paraId="628FFC29" w14:textId="77777777" w:rsidR="00216A8A" w:rsidRPr="001C7999" w:rsidRDefault="00216A8A" w:rsidP="00216A8A">
      <w:pPr>
        <w:pStyle w:val="PargrafodaLista"/>
        <w:tabs>
          <w:tab w:val="left" w:pos="426"/>
        </w:tabs>
        <w:spacing w:after="0" w:line="240" w:lineRule="auto"/>
        <w:ind w:left="0"/>
        <w:jc w:val="both"/>
        <w:rPr>
          <w:rFonts w:ascii="Arial Narrow" w:hAnsi="Arial Narrow" w:cs="Arial"/>
          <w:sz w:val="26"/>
          <w:szCs w:val="26"/>
        </w:rPr>
      </w:pPr>
    </w:p>
    <w:p w14:paraId="48C99F1D" w14:textId="77777777" w:rsidR="00216A8A" w:rsidRPr="001C7999" w:rsidRDefault="00216A8A" w:rsidP="00216A8A">
      <w:pPr>
        <w:pStyle w:val="PargrafodaLista"/>
        <w:numPr>
          <w:ilvl w:val="1"/>
          <w:numId w:val="34"/>
        </w:numPr>
        <w:tabs>
          <w:tab w:val="left" w:pos="426"/>
        </w:tabs>
        <w:suppressAutoHyphens/>
        <w:spacing w:after="0" w:line="240" w:lineRule="auto"/>
        <w:ind w:left="0" w:firstLine="0"/>
        <w:jc w:val="both"/>
        <w:rPr>
          <w:rFonts w:ascii="Arial Narrow" w:hAnsi="Arial Narrow" w:cs="Arial"/>
          <w:sz w:val="26"/>
          <w:szCs w:val="26"/>
        </w:rPr>
      </w:pPr>
      <w:r w:rsidRPr="001C7999">
        <w:rPr>
          <w:rFonts w:ascii="Arial Narrow" w:hAnsi="Arial Narrow" w:cs="Arial"/>
          <w:sz w:val="26"/>
          <w:szCs w:val="26"/>
        </w:rPr>
        <w:t>Os valores identificados no presente Estudo Técnico Preliminar possuem caráter referencial e subsidiário, servindo como parâmetro inicial para avaliação da viabilidade econômica da contratação, sendo o valor estimado definitivo posteriormente consolidado mediante pesquisa de preços específica, nos termos do art. 23 da Lei Federal nº 14.133/2021.</w:t>
      </w:r>
    </w:p>
    <w:p w14:paraId="79E9FCCA" w14:textId="77777777" w:rsidR="00216A8A" w:rsidRPr="001C7999" w:rsidRDefault="00216A8A" w:rsidP="00216A8A">
      <w:pPr>
        <w:pStyle w:val="PargrafodaLista"/>
        <w:tabs>
          <w:tab w:val="left" w:pos="426"/>
        </w:tabs>
        <w:spacing w:after="0" w:line="240" w:lineRule="auto"/>
        <w:ind w:left="0"/>
        <w:jc w:val="both"/>
        <w:rPr>
          <w:rFonts w:ascii="Arial Narrow" w:hAnsi="Arial Narrow" w:cs="Arial"/>
          <w:sz w:val="26"/>
          <w:szCs w:val="26"/>
        </w:rPr>
      </w:pPr>
    </w:p>
    <w:p w14:paraId="2093C8BF" w14:textId="77777777" w:rsidR="00216A8A" w:rsidRPr="001C7999" w:rsidRDefault="00216A8A" w:rsidP="00216A8A">
      <w:pPr>
        <w:pStyle w:val="PargrafodaLista"/>
        <w:numPr>
          <w:ilvl w:val="0"/>
          <w:numId w:val="34"/>
        </w:numPr>
        <w:tabs>
          <w:tab w:val="left" w:pos="284"/>
        </w:tabs>
        <w:suppressAutoHyphens/>
        <w:spacing w:after="0" w:line="240" w:lineRule="auto"/>
        <w:ind w:left="0" w:firstLine="0"/>
        <w:jc w:val="both"/>
        <w:rPr>
          <w:rFonts w:ascii="Arial Narrow" w:hAnsi="Arial Narrow" w:cs="Arial"/>
          <w:sz w:val="26"/>
          <w:szCs w:val="26"/>
        </w:rPr>
      </w:pPr>
      <w:r w:rsidRPr="001C7999">
        <w:rPr>
          <w:rFonts w:ascii="Arial Narrow" w:hAnsi="Arial Narrow" w:cs="Arial"/>
          <w:b/>
          <w:bCs/>
          <w:sz w:val="26"/>
          <w:szCs w:val="26"/>
        </w:rPr>
        <w:t>Justificativas para o parcelamento ou não da contratação (Artigo 7º, VIII, Resolução nº 013/2024)</w:t>
      </w:r>
    </w:p>
    <w:p w14:paraId="6089087F" w14:textId="77777777" w:rsidR="00216A8A" w:rsidRPr="001C7999" w:rsidRDefault="00216A8A" w:rsidP="00216A8A">
      <w:pPr>
        <w:pStyle w:val="PargrafodaLista"/>
        <w:tabs>
          <w:tab w:val="left" w:pos="426"/>
        </w:tabs>
        <w:spacing w:after="0" w:line="240" w:lineRule="auto"/>
        <w:ind w:left="0"/>
        <w:jc w:val="both"/>
        <w:rPr>
          <w:rFonts w:ascii="Arial Narrow" w:hAnsi="Arial Narrow" w:cs="Arial"/>
          <w:sz w:val="26"/>
          <w:szCs w:val="26"/>
        </w:rPr>
      </w:pPr>
    </w:p>
    <w:p w14:paraId="0417EA6C" w14:textId="77777777" w:rsidR="00216A8A" w:rsidRPr="001C7999" w:rsidRDefault="00216A8A" w:rsidP="00216A8A">
      <w:pPr>
        <w:pStyle w:val="PargrafodaLista"/>
        <w:numPr>
          <w:ilvl w:val="1"/>
          <w:numId w:val="33"/>
        </w:numPr>
        <w:tabs>
          <w:tab w:val="left" w:pos="567"/>
        </w:tabs>
        <w:suppressAutoHyphens/>
        <w:spacing w:after="240" w:line="240" w:lineRule="auto"/>
        <w:ind w:left="0" w:firstLine="0"/>
        <w:jc w:val="both"/>
        <w:rPr>
          <w:rFonts w:ascii="Arial Narrow" w:hAnsi="Arial Narrow" w:cs="Arial"/>
          <w:sz w:val="26"/>
          <w:szCs w:val="26"/>
        </w:rPr>
      </w:pPr>
      <w:r w:rsidRPr="001C7999">
        <w:rPr>
          <w:rFonts w:ascii="Arial Narrow" w:hAnsi="Arial Narrow" w:cs="Arial"/>
          <w:sz w:val="26"/>
          <w:szCs w:val="26"/>
        </w:rPr>
        <w:t>A contratação não será parcelada, tendo em vista a natureza integrada da solução, que envolve simultaneamente a prestação de serviços de telefonia móvel e o fornecimento de aparelhos celulares em regime de comodato.</w:t>
      </w:r>
    </w:p>
    <w:p w14:paraId="2488F57F" w14:textId="77777777" w:rsidR="00216A8A" w:rsidRPr="001C7999" w:rsidRDefault="00216A8A" w:rsidP="00216A8A">
      <w:pPr>
        <w:pStyle w:val="PargrafodaLista"/>
        <w:tabs>
          <w:tab w:val="left" w:pos="567"/>
        </w:tabs>
        <w:spacing w:after="240" w:line="240" w:lineRule="auto"/>
        <w:ind w:left="0"/>
        <w:jc w:val="both"/>
        <w:rPr>
          <w:rFonts w:ascii="Arial Narrow" w:hAnsi="Arial Narrow" w:cs="Arial"/>
          <w:sz w:val="26"/>
          <w:szCs w:val="26"/>
        </w:rPr>
      </w:pPr>
    </w:p>
    <w:p w14:paraId="353ECED2" w14:textId="77777777" w:rsidR="00216A8A" w:rsidRPr="001C7999" w:rsidRDefault="00216A8A" w:rsidP="00216A8A">
      <w:pPr>
        <w:pStyle w:val="PargrafodaLista"/>
        <w:numPr>
          <w:ilvl w:val="1"/>
          <w:numId w:val="33"/>
        </w:numPr>
        <w:tabs>
          <w:tab w:val="left" w:pos="567"/>
        </w:tabs>
        <w:suppressAutoHyphens/>
        <w:spacing w:after="240"/>
        <w:ind w:left="0" w:firstLine="0"/>
        <w:jc w:val="both"/>
        <w:rPr>
          <w:rFonts w:ascii="Arial Narrow" w:hAnsi="Arial Narrow" w:cs="Arial"/>
          <w:sz w:val="26"/>
          <w:szCs w:val="26"/>
        </w:rPr>
      </w:pPr>
      <w:r w:rsidRPr="001C7999">
        <w:rPr>
          <w:rFonts w:ascii="Arial Narrow" w:hAnsi="Arial Narrow" w:cs="Arial"/>
          <w:sz w:val="26"/>
          <w:szCs w:val="26"/>
        </w:rPr>
        <w:t xml:space="preserve">A eventual divisão do objeto em itens distintos, como separação entre fornecimento de linhas/serviços e disponibilização de aparelhos, poderia comprometer a eficiência da execução contratual, dificultar a gestão administrativa e gerar </w:t>
      </w:r>
      <w:r w:rsidRPr="001C7999">
        <w:rPr>
          <w:rFonts w:ascii="Arial Narrow" w:hAnsi="Arial Narrow"/>
          <w:sz w:val="26"/>
          <w:szCs w:val="26"/>
        </w:rPr>
        <w:t>dificuldades na definição de responsabilidades entre eventuais fornecedores distintos.</w:t>
      </w:r>
    </w:p>
    <w:p w14:paraId="45912548" w14:textId="77777777" w:rsidR="00216A8A" w:rsidRPr="001C7999" w:rsidRDefault="00216A8A" w:rsidP="00216A8A">
      <w:pPr>
        <w:pStyle w:val="PargrafodaLista"/>
        <w:tabs>
          <w:tab w:val="left" w:pos="567"/>
        </w:tabs>
        <w:spacing w:after="240"/>
        <w:ind w:left="0"/>
        <w:jc w:val="both"/>
        <w:rPr>
          <w:rFonts w:ascii="Arial Narrow" w:hAnsi="Arial Narrow" w:cs="Arial"/>
          <w:sz w:val="26"/>
          <w:szCs w:val="26"/>
        </w:rPr>
      </w:pPr>
    </w:p>
    <w:p w14:paraId="6C501092" w14:textId="77777777" w:rsidR="00216A8A" w:rsidRPr="001C7999" w:rsidRDefault="00216A8A" w:rsidP="00216A8A">
      <w:pPr>
        <w:pStyle w:val="PargrafodaLista"/>
        <w:numPr>
          <w:ilvl w:val="1"/>
          <w:numId w:val="33"/>
        </w:numPr>
        <w:tabs>
          <w:tab w:val="left" w:pos="567"/>
        </w:tabs>
        <w:suppressAutoHyphens/>
        <w:spacing w:after="240"/>
        <w:ind w:left="0" w:firstLine="0"/>
        <w:jc w:val="both"/>
        <w:rPr>
          <w:rFonts w:ascii="Arial Narrow" w:hAnsi="Arial Narrow" w:cs="Arial"/>
          <w:sz w:val="26"/>
          <w:szCs w:val="26"/>
        </w:rPr>
      </w:pPr>
      <w:r w:rsidRPr="001C7999">
        <w:rPr>
          <w:rFonts w:ascii="Arial Narrow" w:hAnsi="Arial Narrow" w:cs="Arial"/>
          <w:sz w:val="26"/>
          <w:szCs w:val="26"/>
        </w:rPr>
        <w:t>A contratação unificada assegura maior padronização dos serviços, compatibilidade operacional entre os dispositivos disponibilizados e os serviços contratados, além de permitir melhor controle e gestão das linhas móveis, garantindo maior eficiência operacional.</w:t>
      </w:r>
    </w:p>
    <w:p w14:paraId="5698B3F0" w14:textId="77777777" w:rsidR="00216A8A" w:rsidRPr="001C7999" w:rsidRDefault="00216A8A" w:rsidP="00216A8A">
      <w:pPr>
        <w:pStyle w:val="PargrafodaLista"/>
        <w:tabs>
          <w:tab w:val="left" w:pos="567"/>
        </w:tabs>
        <w:rPr>
          <w:rFonts w:ascii="Arial Narrow" w:hAnsi="Arial Narrow" w:cs="Arial"/>
          <w:sz w:val="26"/>
          <w:szCs w:val="26"/>
        </w:rPr>
      </w:pPr>
    </w:p>
    <w:p w14:paraId="3B3BE49D" w14:textId="77777777" w:rsidR="00216A8A" w:rsidRPr="001C7999" w:rsidRDefault="00216A8A" w:rsidP="00216A8A">
      <w:pPr>
        <w:pStyle w:val="PargrafodaLista"/>
        <w:numPr>
          <w:ilvl w:val="1"/>
          <w:numId w:val="33"/>
        </w:numPr>
        <w:tabs>
          <w:tab w:val="left" w:pos="567"/>
        </w:tabs>
        <w:suppressAutoHyphens/>
        <w:spacing w:after="240"/>
        <w:ind w:left="0" w:firstLine="0"/>
        <w:jc w:val="both"/>
        <w:rPr>
          <w:rFonts w:ascii="Arial Narrow" w:hAnsi="Arial Narrow" w:cs="Arial"/>
          <w:sz w:val="26"/>
          <w:szCs w:val="26"/>
        </w:rPr>
      </w:pPr>
      <w:r w:rsidRPr="001C7999">
        <w:rPr>
          <w:rFonts w:ascii="Arial Narrow" w:hAnsi="Arial Narrow" w:cs="Arial"/>
          <w:sz w:val="26"/>
          <w:szCs w:val="26"/>
        </w:rPr>
        <w:t>Sob o aspecto econômico, a contratação em lote único tende a proporcionar melhores condições comerciais, considerando que o fornecimento conjunto dos serviços e equipamentos possibilita economia de escala e redução de custos indiretos.</w:t>
      </w:r>
    </w:p>
    <w:p w14:paraId="03BE407E" w14:textId="77777777" w:rsidR="00216A8A" w:rsidRPr="001C7999" w:rsidRDefault="00216A8A" w:rsidP="00216A8A">
      <w:pPr>
        <w:pStyle w:val="PargrafodaLista"/>
        <w:tabs>
          <w:tab w:val="left" w:pos="567"/>
        </w:tabs>
        <w:rPr>
          <w:rFonts w:ascii="Arial Narrow" w:hAnsi="Arial Narrow" w:cs="Arial"/>
          <w:sz w:val="26"/>
          <w:szCs w:val="26"/>
        </w:rPr>
      </w:pPr>
    </w:p>
    <w:p w14:paraId="34BCD301" w14:textId="77777777" w:rsidR="00216A8A" w:rsidRPr="001C7999" w:rsidRDefault="00216A8A" w:rsidP="00216A8A">
      <w:pPr>
        <w:pStyle w:val="PargrafodaLista"/>
        <w:numPr>
          <w:ilvl w:val="1"/>
          <w:numId w:val="33"/>
        </w:numPr>
        <w:tabs>
          <w:tab w:val="left" w:pos="567"/>
        </w:tabs>
        <w:suppressAutoHyphens/>
        <w:spacing w:after="240"/>
        <w:ind w:left="0" w:firstLine="0"/>
        <w:jc w:val="both"/>
        <w:rPr>
          <w:rFonts w:ascii="Arial Narrow" w:hAnsi="Arial Narrow" w:cs="Arial"/>
          <w:sz w:val="26"/>
          <w:szCs w:val="26"/>
        </w:rPr>
      </w:pPr>
      <w:r w:rsidRPr="001C7999">
        <w:rPr>
          <w:rFonts w:ascii="Arial Narrow" w:hAnsi="Arial Narrow" w:cs="Arial"/>
          <w:sz w:val="26"/>
          <w:szCs w:val="26"/>
        </w:rPr>
        <w:t>Dessa forma, conclui-se que o parcelamento do objeto não se mostra tecnicamente viável nem economicamente vantajoso, sendo a contratação por lote único a alternativa mais adequada para atender às necessidades da Administração.</w:t>
      </w:r>
    </w:p>
    <w:p w14:paraId="4AF78DCD" w14:textId="77777777" w:rsidR="00216A8A" w:rsidRPr="001C7999" w:rsidRDefault="00216A8A" w:rsidP="00216A8A">
      <w:pPr>
        <w:pStyle w:val="PargrafodaLista"/>
        <w:spacing w:after="240"/>
        <w:ind w:left="0"/>
        <w:jc w:val="both"/>
        <w:rPr>
          <w:rFonts w:ascii="Arial Narrow" w:hAnsi="Arial Narrow" w:cs="Arial"/>
          <w:sz w:val="26"/>
          <w:szCs w:val="26"/>
        </w:rPr>
      </w:pPr>
    </w:p>
    <w:p w14:paraId="1607D368" w14:textId="77777777" w:rsidR="00216A8A" w:rsidRPr="001C7999" w:rsidRDefault="00216A8A" w:rsidP="00216A8A">
      <w:pPr>
        <w:pStyle w:val="PargrafodaLista"/>
        <w:numPr>
          <w:ilvl w:val="0"/>
          <w:numId w:val="33"/>
        </w:numPr>
        <w:tabs>
          <w:tab w:val="left" w:pos="284"/>
        </w:tabs>
        <w:suppressAutoHyphens/>
        <w:spacing w:after="0" w:line="240" w:lineRule="auto"/>
        <w:ind w:left="0" w:firstLine="0"/>
        <w:jc w:val="both"/>
        <w:rPr>
          <w:rFonts w:ascii="Arial Narrow" w:hAnsi="Arial Narrow" w:cs="Arial"/>
          <w:b/>
          <w:bCs/>
          <w:sz w:val="26"/>
          <w:szCs w:val="26"/>
        </w:rPr>
      </w:pPr>
      <w:r w:rsidRPr="001C7999">
        <w:rPr>
          <w:rFonts w:ascii="Arial Narrow" w:hAnsi="Arial Narrow" w:cs="Arial"/>
          <w:b/>
          <w:bCs/>
          <w:sz w:val="26"/>
          <w:szCs w:val="26"/>
        </w:rPr>
        <w:t>Contratações correlatas e/ou interdependentes</w:t>
      </w:r>
    </w:p>
    <w:p w14:paraId="4545FFC4" w14:textId="77777777" w:rsidR="00216A8A" w:rsidRPr="001C7999" w:rsidRDefault="00216A8A" w:rsidP="00216A8A">
      <w:pPr>
        <w:pStyle w:val="PargrafodaLista"/>
        <w:tabs>
          <w:tab w:val="left" w:pos="284"/>
        </w:tabs>
        <w:spacing w:after="0" w:line="240" w:lineRule="auto"/>
        <w:ind w:left="0"/>
        <w:jc w:val="both"/>
        <w:rPr>
          <w:rFonts w:ascii="Arial Narrow" w:hAnsi="Arial Narrow" w:cs="Arial"/>
          <w:b/>
          <w:bCs/>
          <w:sz w:val="26"/>
          <w:szCs w:val="26"/>
        </w:rPr>
      </w:pPr>
    </w:p>
    <w:p w14:paraId="2971EAE1" w14:textId="77777777" w:rsidR="00216A8A" w:rsidRPr="001C7999" w:rsidRDefault="00216A8A" w:rsidP="00216A8A">
      <w:pPr>
        <w:pStyle w:val="PargrafodaLista"/>
        <w:numPr>
          <w:ilvl w:val="1"/>
          <w:numId w:val="33"/>
        </w:numPr>
        <w:tabs>
          <w:tab w:val="left" w:pos="284"/>
        </w:tabs>
        <w:suppressAutoHyphens/>
        <w:spacing w:after="0" w:line="240" w:lineRule="auto"/>
        <w:ind w:left="0" w:firstLine="0"/>
        <w:jc w:val="both"/>
        <w:rPr>
          <w:rFonts w:ascii="Arial Narrow" w:hAnsi="Arial Narrow" w:cs="Arial"/>
          <w:sz w:val="26"/>
          <w:szCs w:val="26"/>
        </w:rPr>
      </w:pPr>
      <w:r w:rsidRPr="001C7999">
        <w:rPr>
          <w:rFonts w:ascii="Arial Narrow" w:hAnsi="Arial Narrow" w:cs="Arial"/>
          <w:sz w:val="26"/>
          <w:szCs w:val="26"/>
        </w:rPr>
        <w:lastRenderedPageBreak/>
        <w:t xml:space="preserve">Não foram identificadas contratações correlatas ou interdependentes indispensáveis à execução da solução pretendida, considerando que os serviços de telefonia móvel corporativa serão executados de forma autônoma, mediante disponibilização integrada das linhas móveis, serviços de voz/dados e aparelhos em comodato. </w:t>
      </w:r>
    </w:p>
    <w:p w14:paraId="124C8A11" w14:textId="77777777" w:rsidR="00216A8A" w:rsidRPr="001C7999" w:rsidRDefault="00216A8A" w:rsidP="00216A8A">
      <w:pPr>
        <w:pStyle w:val="PargrafodaLista"/>
        <w:tabs>
          <w:tab w:val="left" w:pos="284"/>
        </w:tabs>
        <w:spacing w:after="0" w:line="240" w:lineRule="auto"/>
        <w:ind w:left="0"/>
        <w:jc w:val="both"/>
        <w:rPr>
          <w:rFonts w:ascii="Arial Narrow" w:hAnsi="Arial Narrow" w:cs="Arial"/>
          <w:sz w:val="26"/>
          <w:szCs w:val="26"/>
        </w:rPr>
      </w:pPr>
    </w:p>
    <w:p w14:paraId="1D5956DD" w14:textId="77777777" w:rsidR="00216A8A" w:rsidRPr="001C7999" w:rsidRDefault="00216A8A" w:rsidP="00216A8A">
      <w:pPr>
        <w:pStyle w:val="PargrafodaLista"/>
        <w:numPr>
          <w:ilvl w:val="1"/>
          <w:numId w:val="33"/>
        </w:numPr>
        <w:tabs>
          <w:tab w:val="left" w:pos="284"/>
        </w:tabs>
        <w:suppressAutoHyphens/>
        <w:spacing w:after="0" w:line="240" w:lineRule="auto"/>
        <w:ind w:left="0" w:firstLine="0"/>
        <w:jc w:val="both"/>
        <w:rPr>
          <w:rFonts w:ascii="Arial Narrow" w:hAnsi="Arial Narrow" w:cs="Arial"/>
          <w:b/>
          <w:bCs/>
          <w:sz w:val="26"/>
          <w:szCs w:val="26"/>
        </w:rPr>
      </w:pPr>
      <w:r w:rsidRPr="001C7999">
        <w:rPr>
          <w:rFonts w:ascii="Arial Narrow" w:hAnsi="Arial Narrow" w:cs="Arial"/>
          <w:sz w:val="26"/>
          <w:szCs w:val="26"/>
        </w:rPr>
        <w:t>A contração pretendida possui relação com a continuidade dos serviços atualmente utilizados pela administração, destinando-se à substituição da solução de telefonia móvel corporativa anteriormente adotada, sem prejuízo da autonomia operacional da nova contratação.</w:t>
      </w:r>
    </w:p>
    <w:p w14:paraId="076627F7" w14:textId="77777777" w:rsidR="00216A8A" w:rsidRPr="001C7999" w:rsidRDefault="00216A8A" w:rsidP="00216A8A">
      <w:pPr>
        <w:pStyle w:val="PargrafodaLista"/>
        <w:rPr>
          <w:rFonts w:ascii="Arial Narrow" w:hAnsi="Arial Narrow" w:cs="Arial"/>
          <w:b/>
          <w:bCs/>
          <w:sz w:val="26"/>
          <w:szCs w:val="26"/>
        </w:rPr>
      </w:pPr>
    </w:p>
    <w:p w14:paraId="7517F3BD" w14:textId="77777777" w:rsidR="00216A8A" w:rsidRPr="001C7999" w:rsidRDefault="00216A8A" w:rsidP="00216A8A">
      <w:pPr>
        <w:pStyle w:val="PargrafodaLista"/>
        <w:numPr>
          <w:ilvl w:val="0"/>
          <w:numId w:val="33"/>
        </w:numPr>
        <w:tabs>
          <w:tab w:val="left" w:pos="284"/>
        </w:tabs>
        <w:suppressAutoHyphens/>
        <w:spacing w:after="0" w:line="240" w:lineRule="auto"/>
        <w:jc w:val="both"/>
        <w:rPr>
          <w:rFonts w:ascii="Arial Narrow" w:hAnsi="Arial Narrow" w:cs="Arial"/>
          <w:b/>
          <w:bCs/>
          <w:sz w:val="26"/>
          <w:szCs w:val="26"/>
        </w:rPr>
      </w:pPr>
      <w:r w:rsidRPr="001C7999">
        <w:rPr>
          <w:rFonts w:ascii="Arial Narrow" w:hAnsi="Arial Narrow" w:cs="Arial"/>
          <w:b/>
          <w:bCs/>
          <w:sz w:val="26"/>
          <w:szCs w:val="26"/>
        </w:rPr>
        <w:t xml:space="preserve">Impactos ambientais e medidas mitigadoras </w:t>
      </w:r>
    </w:p>
    <w:p w14:paraId="32EE7EAA" w14:textId="77777777" w:rsidR="00216A8A" w:rsidRPr="001C7999" w:rsidRDefault="00216A8A" w:rsidP="00216A8A">
      <w:pPr>
        <w:pStyle w:val="PargrafodaLista"/>
        <w:rPr>
          <w:rFonts w:ascii="Arial Narrow" w:hAnsi="Arial Narrow" w:cs="Arial"/>
          <w:b/>
          <w:bCs/>
          <w:sz w:val="26"/>
          <w:szCs w:val="26"/>
        </w:rPr>
      </w:pPr>
    </w:p>
    <w:p w14:paraId="027E13E8" w14:textId="77777777" w:rsidR="00216A8A" w:rsidRPr="001C7999" w:rsidRDefault="00216A8A" w:rsidP="00216A8A">
      <w:pPr>
        <w:pStyle w:val="PargrafodaLista"/>
        <w:numPr>
          <w:ilvl w:val="1"/>
          <w:numId w:val="33"/>
        </w:numPr>
        <w:tabs>
          <w:tab w:val="left" w:pos="284"/>
        </w:tabs>
        <w:suppressAutoHyphens/>
        <w:spacing w:after="0" w:line="240" w:lineRule="auto"/>
        <w:ind w:left="0" w:firstLine="0"/>
        <w:jc w:val="both"/>
        <w:rPr>
          <w:rFonts w:ascii="Arial Narrow" w:hAnsi="Arial Narrow" w:cs="Arial"/>
          <w:b/>
          <w:bCs/>
          <w:sz w:val="26"/>
          <w:szCs w:val="26"/>
        </w:rPr>
      </w:pPr>
      <w:r w:rsidRPr="001C7999">
        <w:rPr>
          <w:rFonts w:ascii="Arial Narrow" w:hAnsi="Arial Narrow" w:cs="Arial"/>
          <w:sz w:val="26"/>
          <w:szCs w:val="26"/>
        </w:rPr>
        <w:t>A contratação apresenta impactos ambientes reduzido, relacionados principalmente ao consumo de equipamentos eletrônicos e ao eventual descarte de aparelhos e componentes ao final de sua vida útil.</w:t>
      </w:r>
    </w:p>
    <w:p w14:paraId="39CE5E15" w14:textId="77777777" w:rsidR="00216A8A" w:rsidRPr="001C7999" w:rsidRDefault="00216A8A" w:rsidP="00216A8A">
      <w:pPr>
        <w:pStyle w:val="PargrafodaLista"/>
        <w:tabs>
          <w:tab w:val="left" w:pos="284"/>
        </w:tabs>
        <w:spacing w:after="0" w:line="240" w:lineRule="auto"/>
        <w:ind w:left="0"/>
        <w:jc w:val="both"/>
        <w:rPr>
          <w:rFonts w:ascii="Arial Narrow" w:hAnsi="Arial Narrow" w:cs="Arial"/>
          <w:b/>
          <w:bCs/>
          <w:sz w:val="26"/>
          <w:szCs w:val="26"/>
        </w:rPr>
      </w:pPr>
    </w:p>
    <w:p w14:paraId="3CFC2B51" w14:textId="77777777" w:rsidR="00216A8A" w:rsidRPr="001C7999" w:rsidRDefault="00216A8A" w:rsidP="00216A8A">
      <w:pPr>
        <w:pStyle w:val="PargrafodaLista"/>
        <w:numPr>
          <w:ilvl w:val="1"/>
          <w:numId w:val="33"/>
        </w:numPr>
        <w:tabs>
          <w:tab w:val="left" w:pos="284"/>
        </w:tabs>
        <w:suppressAutoHyphens/>
        <w:spacing w:after="0" w:line="240" w:lineRule="auto"/>
        <w:ind w:left="0" w:firstLine="0"/>
        <w:jc w:val="both"/>
        <w:rPr>
          <w:rFonts w:ascii="Arial Narrow" w:hAnsi="Arial Narrow" w:cs="Arial"/>
          <w:b/>
          <w:bCs/>
          <w:sz w:val="26"/>
          <w:szCs w:val="26"/>
        </w:rPr>
      </w:pPr>
      <w:r w:rsidRPr="001C7999">
        <w:rPr>
          <w:rFonts w:ascii="Arial Narrow" w:hAnsi="Arial Narrow" w:cs="Arial"/>
          <w:sz w:val="26"/>
          <w:szCs w:val="26"/>
        </w:rPr>
        <w:t>Como medida mitigadora, a solução adotada prevê o fornecimento dos aparelhos em regime de comodato, permanecendo sob responsabilidade da contratada a substituição, manutenção e destinação ambientalmente adequada dos equipamentos eventualmente inutilizados, observadas as normas ambientais aplicáveis.</w:t>
      </w:r>
    </w:p>
    <w:p w14:paraId="31168B2F" w14:textId="77777777" w:rsidR="00216A8A" w:rsidRPr="001C7999" w:rsidRDefault="00216A8A" w:rsidP="00216A8A">
      <w:pPr>
        <w:pStyle w:val="PargrafodaLista"/>
        <w:tabs>
          <w:tab w:val="left" w:pos="284"/>
        </w:tabs>
        <w:spacing w:after="0" w:line="240" w:lineRule="auto"/>
        <w:ind w:left="0"/>
        <w:jc w:val="both"/>
        <w:rPr>
          <w:rFonts w:ascii="Arial Narrow" w:hAnsi="Arial Narrow" w:cs="Arial"/>
          <w:b/>
          <w:bCs/>
          <w:sz w:val="26"/>
          <w:szCs w:val="26"/>
        </w:rPr>
      </w:pPr>
    </w:p>
    <w:p w14:paraId="48E64BDC" w14:textId="77777777" w:rsidR="00216A8A" w:rsidRPr="001C7999" w:rsidRDefault="00216A8A" w:rsidP="00216A8A">
      <w:pPr>
        <w:pStyle w:val="PargrafodaLista"/>
        <w:numPr>
          <w:ilvl w:val="1"/>
          <w:numId w:val="33"/>
        </w:numPr>
        <w:tabs>
          <w:tab w:val="left" w:pos="284"/>
        </w:tabs>
        <w:suppressAutoHyphens/>
        <w:spacing w:after="0" w:line="240" w:lineRule="auto"/>
        <w:ind w:left="0" w:firstLine="0"/>
        <w:jc w:val="both"/>
        <w:rPr>
          <w:rFonts w:ascii="Arial Narrow" w:hAnsi="Arial Narrow" w:cs="Arial"/>
          <w:b/>
          <w:bCs/>
          <w:sz w:val="26"/>
          <w:szCs w:val="26"/>
        </w:rPr>
      </w:pPr>
      <w:r w:rsidRPr="001C7999">
        <w:rPr>
          <w:rFonts w:ascii="Arial Narrow" w:hAnsi="Arial Narrow" w:cs="Arial"/>
          <w:sz w:val="26"/>
          <w:szCs w:val="26"/>
        </w:rPr>
        <w:t xml:space="preserve">Ademais, a contratação busca privilegiar a solução integrada e padronizada, contribuindo para maior controle da utilização dos equipamentos e redução de desperdícios. </w:t>
      </w:r>
    </w:p>
    <w:p w14:paraId="45F92331" w14:textId="77777777" w:rsidR="00216A8A" w:rsidRPr="001C7999" w:rsidRDefault="00216A8A" w:rsidP="00216A8A">
      <w:pPr>
        <w:pStyle w:val="PargrafodaLista"/>
        <w:tabs>
          <w:tab w:val="left" w:pos="284"/>
        </w:tabs>
        <w:spacing w:after="0" w:line="240" w:lineRule="auto"/>
        <w:ind w:left="0"/>
        <w:jc w:val="both"/>
        <w:rPr>
          <w:rFonts w:ascii="Arial Narrow" w:hAnsi="Arial Narrow" w:cs="Arial"/>
          <w:sz w:val="26"/>
          <w:szCs w:val="26"/>
        </w:rPr>
      </w:pPr>
    </w:p>
    <w:p w14:paraId="01C7FAB4" w14:textId="77777777" w:rsidR="00216A8A" w:rsidRPr="001C7999" w:rsidRDefault="00216A8A" w:rsidP="00216A8A">
      <w:pPr>
        <w:pStyle w:val="PargrafodaLista"/>
        <w:numPr>
          <w:ilvl w:val="0"/>
          <w:numId w:val="33"/>
        </w:numPr>
        <w:tabs>
          <w:tab w:val="left" w:pos="284"/>
        </w:tabs>
        <w:suppressAutoHyphens/>
        <w:spacing w:after="0" w:line="240" w:lineRule="auto"/>
        <w:ind w:left="0" w:firstLine="0"/>
        <w:jc w:val="both"/>
        <w:rPr>
          <w:rFonts w:ascii="Arial Narrow" w:hAnsi="Arial Narrow" w:cs="Arial"/>
          <w:sz w:val="26"/>
          <w:szCs w:val="26"/>
        </w:rPr>
      </w:pPr>
      <w:r w:rsidRPr="001C7999">
        <w:rPr>
          <w:rFonts w:ascii="Arial Narrow" w:hAnsi="Arial Narrow" w:cs="Arial"/>
          <w:b/>
          <w:bCs/>
          <w:sz w:val="26"/>
          <w:szCs w:val="26"/>
        </w:rPr>
        <w:t>Posicionamento conclusivo sobre a viabilidade, razoabilidade e adequação da contratação para o atendimento da necessidade a que se destina (Artigo 7º, XIII, Resolução nº 013/2024)</w:t>
      </w:r>
    </w:p>
    <w:p w14:paraId="6FE96E14" w14:textId="77777777" w:rsidR="00216A8A" w:rsidRPr="001C7999" w:rsidRDefault="00216A8A" w:rsidP="00216A8A">
      <w:pPr>
        <w:pStyle w:val="PargrafodaLista"/>
        <w:tabs>
          <w:tab w:val="left" w:pos="284"/>
        </w:tabs>
        <w:spacing w:after="0" w:line="240" w:lineRule="auto"/>
        <w:ind w:left="0"/>
        <w:jc w:val="both"/>
        <w:rPr>
          <w:rFonts w:ascii="Arial Narrow" w:hAnsi="Arial Narrow" w:cs="Arial"/>
          <w:sz w:val="26"/>
          <w:szCs w:val="26"/>
        </w:rPr>
      </w:pPr>
    </w:p>
    <w:p w14:paraId="6930F94A" w14:textId="77777777" w:rsidR="00216A8A" w:rsidRPr="001C7999" w:rsidRDefault="00216A8A" w:rsidP="00216A8A">
      <w:pPr>
        <w:pStyle w:val="PargrafodaLista"/>
        <w:numPr>
          <w:ilvl w:val="1"/>
          <w:numId w:val="33"/>
        </w:numPr>
        <w:tabs>
          <w:tab w:val="left" w:pos="426"/>
        </w:tabs>
        <w:suppressAutoHyphens/>
        <w:spacing w:after="0" w:line="240" w:lineRule="auto"/>
        <w:ind w:left="0" w:firstLine="0"/>
        <w:jc w:val="both"/>
        <w:rPr>
          <w:rFonts w:ascii="Arial Narrow" w:hAnsi="Arial Narrow" w:cs="Arial"/>
          <w:sz w:val="26"/>
          <w:szCs w:val="26"/>
        </w:rPr>
      </w:pPr>
      <w:r w:rsidRPr="001C7999">
        <w:rPr>
          <w:rFonts w:ascii="Arial Narrow" w:hAnsi="Arial Narrow" w:cs="Arial"/>
          <w:sz w:val="26"/>
          <w:szCs w:val="26"/>
        </w:rPr>
        <w:t>Diante das análises realizadas, conclui-se que a contratação de empresa para prestação de Serviço Móvel Pessoal (SMP), com fornecimento de linhas, dados, voz, mensagens e aparelhos em regime de comodato, mostra-se viável, adequada e necessária ao atendimento das demandas da Administração, mostrando-se adequada a adoção da modalidade pregão eletrônico, com critério de menor preço global, nos termos da Lei Federal nº 14.133/2021.</w:t>
      </w:r>
    </w:p>
    <w:p w14:paraId="16D87EC0" w14:textId="77777777" w:rsidR="00216A8A" w:rsidRPr="001C7999" w:rsidRDefault="00216A8A" w:rsidP="00216A8A">
      <w:pPr>
        <w:pStyle w:val="PargrafodaLista"/>
        <w:tabs>
          <w:tab w:val="left" w:pos="426"/>
        </w:tabs>
        <w:spacing w:after="0" w:line="240" w:lineRule="auto"/>
        <w:ind w:left="0"/>
        <w:jc w:val="both"/>
        <w:rPr>
          <w:rFonts w:ascii="Arial Narrow" w:hAnsi="Arial Narrow" w:cs="Arial"/>
          <w:sz w:val="26"/>
          <w:szCs w:val="26"/>
        </w:rPr>
      </w:pPr>
    </w:p>
    <w:p w14:paraId="0A8350B0" w14:textId="77777777" w:rsidR="00216A8A" w:rsidRPr="001C7999" w:rsidRDefault="00216A8A" w:rsidP="00216A8A">
      <w:pPr>
        <w:pStyle w:val="PargrafodaLista"/>
        <w:numPr>
          <w:ilvl w:val="1"/>
          <w:numId w:val="33"/>
        </w:numPr>
        <w:tabs>
          <w:tab w:val="left" w:pos="426"/>
        </w:tabs>
        <w:suppressAutoHyphens/>
        <w:spacing w:after="0" w:line="240" w:lineRule="auto"/>
        <w:ind w:left="0" w:firstLine="0"/>
        <w:jc w:val="both"/>
        <w:rPr>
          <w:rFonts w:ascii="Arial Narrow" w:hAnsi="Arial Narrow" w:cs="Arial"/>
          <w:sz w:val="26"/>
          <w:szCs w:val="26"/>
        </w:rPr>
      </w:pPr>
      <w:r w:rsidRPr="001C7999">
        <w:rPr>
          <w:rFonts w:ascii="Arial Narrow" w:hAnsi="Arial Narrow" w:cs="Arial"/>
          <w:sz w:val="26"/>
          <w:szCs w:val="26"/>
        </w:rPr>
        <w:t>É o entendimento do responsável técnico.</w:t>
      </w:r>
    </w:p>
    <w:p w14:paraId="6ABB279B" w14:textId="77777777" w:rsidR="00216A8A" w:rsidRPr="001C7999" w:rsidRDefault="00216A8A" w:rsidP="00216A8A">
      <w:pPr>
        <w:pStyle w:val="PargrafodaLista"/>
        <w:jc w:val="both"/>
        <w:rPr>
          <w:rFonts w:ascii="Arial Narrow" w:hAnsi="Arial Narrow" w:cs="Arial"/>
          <w:sz w:val="26"/>
          <w:szCs w:val="26"/>
        </w:rPr>
      </w:pPr>
    </w:p>
    <w:p w14:paraId="28EB63F0" w14:textId="0BFB125E" w:rsidR="00216A8A" w:rsidRPr="001C7999" w:rsidRDefault="00216A8A" w:rsidP="00216A8A">
      <w:pPr>
        <w:pStyle w:val="PargrafodaLista"/>
        <w:tabs>
          <w:tab w:val="left" w:pos="426"/>
        </w:tabs>
        <w:spacing w:after="0" w:line="240" w:lineRule="auto"/>
        <w:ind w:left="0"/>
        <w:jc w:val="both"/>
        <w:rPr>
          <w:rFonts w:ascii="Arial Narrow" w:hAnsi="Arial Narrow" w:cs="Arial"/>
          <w:sz w:val="26"/>
          <w:szCs w:val="26"/>
        </w:rPr>
      </w:pPr>
      <w:r w:rsidRPr="001C7999">
        <w:rPr>
          <w:rFonts w:ascii="Arial Narrow" w:hAnsi="Arial Narrow" w:cs="Arial"/>
          <w:sz w:val="26"/>
          <w:szCs w:val="26"/>
        </w:rPr>
        <w:t xml:space="preserve">Paulista, </w:t>
      </w:r>
      <w:r w:rsidR="00910AF7">
        <w:rPr>
          <w:rFonts w:ascii="Arial Narrow" w:hAnsi="Arial Narrow" w:cs="Arial"/>
          <w:sz w:val="26"/>
          <w:szCs w:val="26"/>
        </w:rPr>
        <w:t>12 de maio</w:t>
      </w:r>
      <w:r w:rsidRPr="001C7999">
        <w:rPr>
          <w:rFonts w:ascii="Arial Narrow" w:hAnsi="Arial Narrow" w:cs="Arial"/>
          <w:sz w:val="26"/>
          <w:szCs w:val="26"/>
        </w:rPr>
        <w:t xml:space="preserve"> de 2026</w:t>
      </w:r>
    </w:p>
    <w:p w14:paraId="6965C6FA" w14:textId="77777777" w:rsidR="00216A8A" w:rsidRPr="001C7999" w:rsidRDefault="00216A8A" w:rsidP="00216A8A">
      <w:pPr>
        <w:pStyle w:val="PargrafodaLista"/>
        <w:tabs>
          <w:tab w:val="left" w:pos="426"/>
        </w:tabs>
        <w:spacing w:after="0" w:line="240" w:lineRule="auto"/>
        <w:ind w:left="0"/>
        <w:jc w:val="both"/>
        <w:rPr>
          <w:rFonts w:ascii="Arial Narrow" w:hAnsi="Arial Narrow" w:cs="Arial"/>
          <w:sz w:val="26"/>
          <w:szCs w:val="26"/>
          <w:highlight w:val="yellow"/>
        </w:rPr>
      </w:pPr>
    </w:p>
    <w:p w14:paraId="008F4808" w14:textId="77777777" w:rsidR="00216A8A" w:rsidRPr="001C7999" w:rsidRDefault="00216A8A" w:rsidP="00216A8A">
      <w:pPr>
        <w:pStyle w:val="PargrafodaLista"/>
        <w:tabs>
          <w:tab w:val="left" w:pos="426"/>
        </w:tabs>
        <w:spacing w:after="0" w:line="240" w:lineRule="auto"/>
        <w:ind w:left="0"/>
        <w:jc w:val="both"/>
        <w:rPr>
          <w:rFonts w:ascii="Arial Narrow" w:hAnsi="Arial Narrow" w:cs="Arial"/>
          <w:sz w:val="26"/>
          <w:szCs w:val="26"/>
          <w:highlight w:val="yellow"/>
        </w:rPr>
      </w:pPr>
    </w:p>
    <w:p w14:paraId="13CAFAE7" w14:textId="77777777" w:rsidR="00216A8A" w:rsidRPr="001C7999" w:rsidRDefault="00216A8A" w:rsidP="00216A8A">
      <w:pPr>
        <w:pStyle w:val="PargrafodaLista"/>
        <w:tabs>
          <w:tab w:val="left" w:pos="426"/>
        </w:tabs>
        <w:spacing w:after="0" w:line="240" w:lineRule="auto"/>
        <w:ind w:left="0"/>
        <w:jc w:val="both"/>
        <w:rPr>
          <w:rFonts w:ascii="Arial Narrow" w:hAnsi="Arial Narrow" w:cs="Arial"/>
          <w:sz w:val="26"/>
          <w:szCs w:val="26"/>
        </w:rPr>
      </w:pPr>
    </w:p>
    <w:p w14:paraId="6D0838E6" w14:textId="77777777" w:rsidR="00216A8A" w:rsidRPr="001C7999" w:rsidRDefault="00216A8A" w:rsidP="00216A8A">
      <w:pPr>
        <w:pStyle w:val="PargrafodaLista"/>
        <w:tabs>
          <w:tab w:val="left" w:pos="426"/>
        </w:tabs>
        <w:spacing w:after="0" w:line="240" w:lineRule="auto"/>
        <w:ind w:left="0"/>
        <w:jc w:val="center"/>
        <w:rPr>
          <w:rFonts w:ascii="Arial Narrow" w:hAnsi="Arial Narrow"/>
          <w:sz w:val="26"/>
          <w:szCs w:val="26"/>
        </w:rPr>
      </w:pPr>
      <w:r w:rsidRPr="001C7999">
        <w:rPr>
          <w:rFonts w:ascii="Arial Narrow" w:hAnsi="Arial Narrow" w:cs="Arial"/>
          <w:sz w:val="26"/>
          <w:szCs w:val="26"/>
        </w:rPr>
        <w:t>________________________________________</w:t>
      </w:r>
    </w:p>
    <w:p w14:paraId="6F7BB1BF" w14:textId="77777777" w:rsidR="00216A8A" w:rsidRPr="001C7999" w:rsidRDefault="00216A8A" w:rsidP="00216A8A">
      <w:pPr>
        <w:spacing w:after="0" w:line="240" w:lineRule="auto"/>
        <w:jc w:val="center"/>
        <w:rPr>
          <w:rFonts w:ascii="Arial Narrow" w:hAnsi="Arial Narrow" w:cs="Arial"/>
          <w:b/>
          <w:bCs/>
          <w:sz w:val="26"/>
          <w:szCs w:val="26"/>
        </w:rPr>
      </w:pPr>
      <w:r w:rsidRPr="001C7999">
        <w:rPr>
          <w:rFonts w:ascii="Arial Narrow" w:hAnsi="Arial Narrow" w:cs="Arial"/>
          <w:b/>
          <w:bCs/>
          <w:sz w:val="26"/>
          <w:szCs w:val="26"/>
        </w:rPr>
        <w:t>Louise Marinho Neres</w:t>
      </w:r>
    </w:p>
    <w:p w14:paraId="775EDB0E" w14:textId="77777777" w:rsidR="00216A8A" w:rsidRPr="001C7999" w:rsidRDefault="00216A8A" w:rsidP="00216A8A">
      <w:pPr>
        <w:spacing w:after="0" w:line="240" w:lineRule="auto"/>
        <w:jc w:val="center"/>
        <w:rPr>
          <w:rFonts w:ascii="Arial Narrow" w:hAnsi="Arial Narrow" w:cs="Arial"/>
          <w:sz w:val="26"/>
          <w:szCs w:val="26"/>
        </w:rPr>
      </w:pPr>
      <w:r w:rsidRPr="001C7999">
        <w:rPr>
          <w:rFonts w:ascii="Arial Narrow" w:hAnsi="Arial Narrow" w:cs="Arial"/>
          <w:sz w:val="26"/>
          <w:szCs w:val="26"/>
        </w:rPr>
        <w:t>Apoio de Licitação</w:t>
      </w:r>
    </w:p>
    <w:p w14:paraId="0D068CDE" w14:textId="77777777" w:rsidR="00216A8A" w:rsidRPr="001C7999" w:rsidRDefault="00216A8A" w:rsidP="00216A8A">
      <w:pPr>
        <w:spacing w:after="0" w:line="240" w:lineRule="auto"/>
        <w:jc w:val="center"/>
        <w:rPr>
          <w:rFonts w:ascii="Arial Narrow" w:hAnsi="Arial Narrow" w:cs="Arial"/>
          <w:sz w:val="26"/>
          <w:szCs w:val="26"/>
        </w:rPr>
      </w:pPr>
      <w:r w:rsidRPr="001C7999">
        <w:rPr>
          <w:rFonts w:ascii="Arial Narrow" w:hAnsi="Arial Narrow" w:cs="Arial"/>
          <w:sz w:val="26"/>
          <w:szCs w:val="26"/>
        </w:rPr>
        <w:t>PREVIPAULISTA</w:t>
      </w:r>
    </w:p>
    <w:p w14:paraId="4F56DFF6" w14:textId="77777777" w:rsidR="00216A8A" w:rsidRPr="001C7999" w:rsidRDefault="00216A8A" w:rsidP="00216A8A">
      <w:pPr>
        <w:spacing w:after="0" w:line="240" w:lineRule="auto"/>
        <w:rPr>
          <w:rFonts w:ascii="Arial Narrow" w:hAnsi="Arial Narrow" w:cs="Arial"/>
          <w:sz w:val="26"/>
          <w:szCs w:val="26"/>
        </w:rPr>
      </w:pPr>
    </w:p>
    <w:p w14:paraId="52DACCDD" w14:textId="77777777" w:rsidR="00216A8A" w:rsidRPr="001C7999" w:rsidRDefault="00216A8A" w:rsidP="00216A8A">
      <w:pPr>
        <w:spacing w:after="0" w:line="240" w:lineRule="auto"/>
        <w:jc w:val="center"/>
        <w:rPr>
          <w:rFonts w:ascii="Arial Narrow" w:hAnsi="Arial Narrow" w:cs="Arial"/>
          <w:sz w:val="26"/>
          <w:szCs w:val="26"/>
        </w:rPr>
      </w:pPr>
    </w:p>
    <w:p w14:paraId="2EF214BA" w14:textId="77777777" w:rsidR="00216A8A" w:rsidRPr="001C7999" w:rsidRDefault="00216A8A" w:rsidP="00216A8A">
      <w:pPr>
        <w:spacing w:after="0" w:line="240" w:lineRule="auto"/>
        <w:jc w:val="center"/>
        <w:rPr>
          <w:rFonts w:ascii="Arial Narrow" w:hAnsi="Arial Narrow" w:cs="Arial"/>
          <w:sz w:val="26"/>
          <w:szCs w:val="26"/>
        </w:rPr>
      </w:pPr>
    </w:p>
    <w:p w14:paraId="3D9ABE59" w14:textId="77777777" w:rsidR="007E6FB6" w:rsidRPr="001C7999" w:rsidRDefault="007E6FB6" w:rsidP="00216A8A">
      <w:pPr>
        <w:pStyle w:val="PargrafodaLista"/>
        <w:spacing w:after="0" w:line="240" w:lineRule="auto"/>
        <w:ind w:left="0"/>
        <w:rPr>
          <w:rFonts w:ascii="Arial Narrow" w:hAnsi="Arial Narrow" w:cs="Arial"/>
          <w:sz w:val="26"/>
          <w:szCs w:val="26"/>
          <w:highlight w:val="yellow"/>
        </w:rPr>
      </w:pPr>
    </w:p>
    <w:p w14:paraId="0C5C02EE" w14:textId="54BFB1B2" w:rsidR="004348D6" w:rsidRPr="001C7999" w:rsidRDefault="004348D6" w:rsidP="00671051">
      <w:pPr>
        <w:pStyle w:val="PargrafodaLista"/>
        <w:spacing w:after="0" w:line="240" w:lineRule="auto"/>
        <w:ind w:left="708"/>
        <w:jc w:val="center"/>
        <w:rPr>
          <w:rFonts w:ascii="Arial Narrow" w:eastAsia="Arial" w:hAnsi="Arial Narrow" w:cs="Arial"/>
          <w:b/>
          <w:sz w:val="26"/>
          <w:szCs w:val="26"/>
        </w:rPr>
      </w:pPr>
      <w:r w:rsidRPr="001C7999">
        <w:rPr>
          <w:rFonts w:ascii="Arial Narrow" w:hAnsi="Arial Narrow" w:cs="Arial"/>
          <w:b/>
          <w:bCs/>
          <w:sz w:val="26"/>
          <w:szCs w:val="26"/>
        </w:rPr>
        <w:t xml:space="preserve">Anexo II. </w:t>
      </w:r>
      <w:r w:rsidRPr="001C7999">
        <w:rPr>
          <w:rFonts w:ascii="Arial Narrow" w:eastAsia="Arial" w:hAnsi="Arial Narrow" w:cs="Arial"/>
          <w:b/>
          <w:sz w:val="26"/>
          <w:szCs w:val="26"/>
        </w:rPr>
        <w:t>MINUTA DE CONTRATO</w:t>
      </w:r>
    </w:p>
    <w:p w14:paraId="28956D70" w14:textId="77777777" w:rsidR="00671051" w:rsidRPr="001C7999" w:rsidRDefault="00671051" w:rsidP="00671051">
      <w:pPr>
        <w:pStyle w:val="PargrafodaLista"/>
        <w:spacing w:after="0" w:line="240" w:lineRule="auto"/>
        <w:ind w:left="708"/>
        <w:jc w:val="center"/>
        <w:rPr>
          <w:rFonts w:ascii="Arial Narrow" w:eastAsia="Arial" w:hAnsi="Arial Narrow" w:cs="Arial"/>
          <w:b/>
          <w:sz w:val="26"/>
          <w:szCs w:val="26"/>
        </w:rPr>
      </w:pPr>
    </w:p>
    <w:p w14:paraId="40E92067" w14:textId="0A34547A" w:rsidR="004348D6" w:rsidRPr="001C7999" w:rsidRDefault="004348D6" w:rsidP="004348D6">
      <w:pPr>
        <w:pStyle w:val="Normal1"/>
        <w:spacing w:after="0" w:line="240" w:lineRule="auto"/>
        <w:rPr>
          <w:rFonts w:ascii="Arial Narrow" w:eastAsia="Arial" w:hAnsi="Arial Narrow" w:cs="Arial"/>
          <w:b/>
          <w:bCs/>
          <w:sz w:val="26"/>
          <w:szCs w:val="26"/>
        </w:rPr>
      </w:pPr>
      <w:r w:rsidRPr="001C7999">
        <w:rPr>
          <w:rFonts w:ascii="Arial Narrow" w:eastAsia="Arial" w:hAnsi="Arial Narrow" w:cs="Arial"/>
          <w:b/>
          <w:bCs/>
          <w:sz w:val="26"/>
          <w:szCs w:val="26"/>
        </w:rPr>
        <w:t>Contrato nº 000/202</w:t>
      </w:r>
      <w:r w:rsidR="00AD00E4" w:rsidRPr="001C7999">
        <w:rPr>
          <w:rFonts w:ascii="Arial Narrow" w:eastAsia="Arial" w:hAnsi="Arial Narrow" w:cs="Arial"/>
          <w:b/>
          <w:bCs/>
          <w:sz w:val="26"/>
          <w:szCs w:val="26"/>
        </w:rPr>
        <w:t>6</w:t>
      </w:r>
    </w:p>
    <w:p w14:paraId="4A8CF53F" w14:textId="16087C3D" w:rsidR="004348D6" w:rsidRPr="001C7999" w:rsidRDefault="004348D6" w:rsidP="004348D6">
      <w:pPr>
        <w:pStyle w:val="Normal1"/>
        <w:spacing w:after="0" w:line="240" w:lineRule="auto"/>
        <w:rPr>
          <w:rFonts w:ascii="Arial Narrow" w:eastAsia="Arial" w:hAnsi="Arial Narrow" w:cs="Arial"/>
          <w:b/>
          <w:bCs/>
          <w:sz w:val="26"/>
          <w:szCs w:val="26"/>
        </w:rPr>
      </w:pPr>
      <w:r w:rsidRPr="001C7999">
        <w:rPr>
          <w:rFonts w:ascii="Arial Narrow" w:eastAsia="Arial" w:hAnsi="Arial Narrow" w:cs="Arial"/>
          <w:b/>
          <w:bCs/>
          <w:sz w:val="26"/>
          <w:szCs w:val="26"/>
        </w:rPr>
        <w:t>Processo Licitatório nº 0</w:t>
      </w:r>
      <w:r w:rsidR="00BA414C" w:rsidRPr="001C7999">
        <w:rPr>
          <w:rFonts w:ascii="Arial Narrow" w:eastAsia="Arial" w:hAnsi="Arial Narrow" w:cs="Arial"/>
          <w:b/>
          <w:bCs/>
          <w:sz w:val="26"/>
          <w:szCs w:val="26"/>
        </w:rPr>
        <w:t>06</w:t>
      </w:r>
      <w:r w:rsidRPr="001C7999">
        <w:rPr>
          <w:rFonts w:ascii="Arial Narrow" w:eastAsia="Arial" w:hAnsi="Arial Narrow" w:cs="Arial"/>
          <w:b/>
          <w:bCs/>
          <w:sz w:val="26"/>
          <w:szCs w:val="26"/>
        </w:rPr>
        <w:t>/202</w:t>
      </w:r>
      <w:r w:rsidR="00D374B7" w:rsidRPr="001C7999">
        <w:rPr>
          <w:rFonts w:ascii="Arial Narrow" w:eastAsia="Arial" w:hAnsi="Arial Narrow" w:cs="Arial"/>
          <w:b/>
          <w:bCs/>
          <w:sz w:val="26"/>
          <w:szCs w:val="26"/>
        </w:rPr>
        <w:t>6</w:t>
      </w:r>
    </w:p>
    <w:p w14:paraId="1CA945F5" w14:textId="44535477" w:rsidR="004348D6" w:rsidRPr="001C7999" w:rsidRDefault="004348D6" w:rsidP="004348D6">
      <w:pPr>
        <w:pStyle w:val="Normal1"/>
        <w:spacing w:after="0" w:line="240" w:lineRule="auto"/>
        <w:rPr>
          <w:rFonts w:ascii="Arial Narrow" w:eastAsia="Arial" w:hAnsi="Arial Narrow" w:cs="Arial"/>
          <w:b/>
          <w:bCs/>
          <w:sz w:val="26"/>
          <w:szCs w:val="26"/>
        </w:rPr>
      </w:pPr>
      <w:r w:rsidRPr="001C7999">
        <w:rPr>
          <w:rFonts w:ascii="Arial Narrow" w:eastAsia="Arial" w:hAnsi="Arial Narrow" w:cs="Arial"/>
          <w:b/>
          <w:bCs/>
          <w:sz w:val="26"/>
          <w:szCs w:val="26"/>
        </w:rPr>
        <w:t>Pregão Eletrônico nº 00</w:t>
      </w:r>
      <w:r w:rsidR="00BA414C" w:rsidRPr="001C7999">
        <w:rPr>
          <w:rFonts w:ascii="Arial Narrow" w:eastAsia="Arial" w:hAnsi="Arial Narrow" w:cs="Arial"/>
          <w:b/>
          <w:bCs/>
          <w:sz w:val="26"/>
          <w:szCs w:val="26"/>
        </w:rPr>
        <w:t>1</w:t>
      </w:r>
      <w:r w:rsidRPr="001C7999">
        <w:rPr>
          <w:rFonts w:ascii="Arial Narrow" w:eastAsia="Arial" w:hAnsi="Arial Narrow" w:cs="Arial"/>
          <w:b/>
          <w:bCs/>
          <w:sz w:val="26"/>
          <w:szCs w:val="26"/>
        </w:rPr>
        <w:t>/202</w:t>
      </w:r>
      <w:r w:rsidR="00D374B7" w:rsidRPr="001C7999">
        <w:rPr>
          <w:rFonts w:ascii="Arial Narrow" w:eastAsia="Arial" w:hAnsi="Arial Narrow" w:cs="Arial"/>
          <w:b/>
          <w:bCs/>
          <w:sz w:val="26"/>
          <w:szCs w:val="26"/>
        </w:rPr>
        <w:t>6</w:t>
      </w:r>
    </w:p>
    <w:p w14:paraId="24ED9A34" w14:textId="77777777" w:rsidR="004348D6" w:rsidRPr="001C7999" w:rsidRDefault="004348D6" w:rsidP="004348D6">
      <w:pPr>
        <w:pStyle w:val="Normal1"/>
        <w:spacing w:after="0" w:line="240" w:lineRule="auto"/>
        <w:rPr>
          <w:rFonts w:ascii="Arial Narrow" w:eastAsia="Arial" w:hAnsi="Arial Narrow" w:cs="Arial"/>
          <w:b/>
          <w:bCs/>
          <w:sz w:val="26"/>
          <w:szCs w:val="26"/>
          <w:highlight w:val="yellow"/>
        </w:rPr>
      </w:pPr>
    </w:p>
    <w:p w14:paraId="4A417A55" w14:textId="77777777" w:rsidR="004348D6" w:rsidRPr="001C7999" w:rsidRDefault="004348D6" w:rsidP="004348D6">
      <w:pPr>
        <w:tabs>
          <w:tab w:val="left" w:pos="4536"/>
        </w:tabs>
        <w:spacing w:after="0" w:line="240" w:lineRule="auto"/>
        <w:ind w:left="4536"/>
        <w:jc w:val="both"/>
        <w:rPr>
          <w:rFonts w:ascii="Arial Narrow" w:eastAsia="Arial" w:hAnsi="Arial Narrow" w:cs="Arial"/>
          <w:sz w:val="26"/>
          <w:szCs w:val="26"/>
        </w:rPr>
      </w:pPr>
      <w:r w:rsidRPr="001C7999">
        <w:rPr>
          <w:rFonts w:ascii="Arial Narrow" w:eastAsia="Arial" w:hAnsi="Arial Narrow" w:cs="Arial"/>
          <w:sz w:val="26"/>
          <w:szCs w:val="26"/>
        </w:rPr>
        <w:t xml:space="preserve">Contrato que entre si celebram o </w:t>
      </w:r>
      <w:bookmarkStart w:id="3" w:name="_Hlk16855864"/>
      <w:r w:rsidRPr="001C7999">
        <w:rPr>
          <w:rFonts w:ascii="Arial Narrow" w:eastAsia="Arial" w:hAnsi="Arial Narrow" w:cs="Arial"/>
          <w:b/>
          <w:bCs/>
          <w:sz w:val="26"/>
          <w:szCs w:val="26"/>
        </w:rPr>
        <w:t>Instituto de Previdência Social do Município do Paulista (PREVIPAULISTA)</w:t>
      </w:r>
      <w:bookmarkEnd w:id="3"/>
      <w:r w:rsidRPr="001C7999">
        <w:rPr>
          <w:rFonts w:ascii="Arial Narrow" w:eastAsia="Arial" w:hAnsi="Arial Narrow" w:cs="Arial"/>
          <w:sz w:val="26"/>
          <w:szCs w:val="26"/>
        </w:rPr>
        <w:t xml:space="preserve"> e a empresa: </w:t>
      </w:r>
      <w:r w:rsidRPr="001C7999">
        <w:rPr>
          <w:rFonts w:ascii="Arial Narrow" w:eastAsia="Arial" w:hAnsi="Arial Narrow" w:cs="Arial"/>
          <w:b/>
          <w:bCs/>
          <w:sz w:val="26"/>
          <w:szCs w:val="26"/>
        </w:rPr>
        <w:t>xxxxxx</w:t>
      </w:r>
      <w:r w:rsidRPr="001C7999">
        <w:rPr>
          <w:rFonts w:ascii="Arial Narrow" w:eastAsia="Arial" w:hAnsi="Arial Narrow" w:cs="Arial"/>
          <w:sz w:val="26"/>
          <w:szCs w:val="26"/>
        </w:rPr>
        <w:t>.</w:t>
      </w:r>
    </w:p>
    <w:p w14:paraId="4CFEE69F" w14:textId="77777777" w:rsidR="004348D6" w:rsidRPr="001C7999" w:rsidRDefault="004348D6" w:rsidP="004348D6">
      <w:pPr>
        <w:tabs>
          <w:tab w:val="left" w:pos="4536"/>
        </w:tabs>
        <w:spacing w:after="0" w:line="240" w:lineRule="auto"/>
        <w:jc w:val="both"/>
        <w:rPr>
          <w:rFonts w:ascii="Arial Narrow" w:eastAsia="Arial" w:hAnsi="Arial Narrow" w:cs="Arial"/>
          <w:sz w:val="26"/>
          <w:szCs w:val="26"/>
          <w:highlight w:val="yellow"/>
        </w:rPr>
      </w:pPr>
    </w:p>
    <w:p w14:paraId="69E23022" w14:textId="61F90D90" w:rsidR="004348D6" w:rsidRPr="001C7999" w:rsidRDefault="004348D6" w:rsidP="004348D6">
      <w:pPr>
        <w:pStyle w:val="Normal1"/>
        <w:tabs>
          <w:tab w:val="left" w:pos="284"/>
        </w:tabs>
        <w:spacing w:after="0" w:line="240" w:lineRule="auto"/>
        <w:jc w:val="both"/>
        <w:rPr>
          <w:rFonts w:ascii="Arial Narrow" w:eastAsia="Arial" w:hAnsi="Arial Narrow" w:cs="Arial"/>
          <w:sz w:val="26"/>
          <w:szCs w:val="26"/>
        </w:rPr>
      </w:pPr>
      <w:r w:rsidRPr="001C7999">
        <w:rPr>
          <w:rFonts w:ascii="Arial Narrow" w:eastAsia="Arial" w:hAnsi="Arial Narrow" w:cs="Arial"/>
          <w:sz w:val="26"/>
          <w:szCs w:val="26"/>
        </w:rPr>
        <w:t>Pelo presente instrumento particular de Contrato nº 000/202</w:t>
      </w:r>
      <w:r w:rsidR="00AD00E4" w:rsidRPr="001C7999">
        <w:rPr>
          <w:rFonts w:ascii="Arial Narrow" w:eastAsia="Arial" w:hAnsi="Arial Narrow" w:cs="Arial"/>
          <w:sz w:val="26"/>
          <w:szCs w:val="26"/>
        </w:rPr>
        <w:t>6</w:t>
      </w:r>
      <w:r w:rsidRPr="001C7999">
        <w:rPr>
          <w:rFonts w:ascii="Arial Narrow" w:eastAsia="Arial" w:hAnsi="Arial Narrow" w:cs="Arial"/>
          <w:sz w:val="26"/>
          <w:szCs w:val="26"/>
        </w:rPr>
        <w:t xml:space="preserve">, de um lado o </w:t>
      </w:r>
      <w:r w:rsidRPr="001C7999">
        <w:rPr>
          <w:rFonts w:ascii="Arial Narrow" w:eastAsia="Arial" w:hAnsi="Arial Narrow" w:cs="Arial"/>
          <w:b/>
          <w:bCs/>
          <w:sz w:val="26"/>
          <w:szCs w:val="26"/>
        </w:rPr>
        <w:t>Instituto de Previdência Social do Município do Paulista (PREVIPAULISTA)</w:t>
      </w:r>
      <w:r w:rsidRPr="001C7999">
        <w:rPr>
          <w:rFonts w:ascii="Arial Narrow" w:eastAsia="Arial" w:hAnsi="Arial Narrow" w:cs="Arial"/>
          <w:sz w:val="26"/>
          <w:szCs w:val="26"/>
        </w:rPr>
        <w:t>, pessoa jurídica de direito público, inscrita no CNPJ sob o nº 07.010.511/0001-33, estabelecida na</w:t>
      </w:r>
      <w:r w:rsidRPr="001C7999">
        <w:rPr>
          <w:rFonts w:ascii="Arial Narrow" w:hAnsi="Arial Narrow" w:cs="Arial"/>
          <w:color w:val="000000"/>
          <w:sz w:val="26"/>
          <w:szCs w:val="26"/>
        </w:rPr>
        <w:t xml:space="preserve"> rua Doutor Demócrito de Souza Filho, 26, Nobre –</w:t>
      </w:r>
      <w:r w:rsidRPr="001C7999">
        <w:rPr>
          <w:rFonts w:ascii="Arial Narrow" w:eastAsia="Arial" w:hAnsi="Arial Narrow" w:cs="Arial"/>
          <w:sz w:val="26"/>
          <w:szCs w:val="26"/>
        </w:rPr>
        <w:t xml:space="preserve"> Paulista/PE, CEP: 53.401-560,</w:t>
      </w:r>
      <w:r w:rsidRPr="001C7999">
        <w:rPr>
          <w:rFonts w:ascii="Arial Narrow" w:eastAsia="NSimSun" w:hAnsi="Arial Narrow" w:cs="Arial"/>
          <w:kern w:val="3"/>
          <w:sz w:val="26"/>
          <w:szCs w:val="26"/>
          <w:lang w:eastAsia="zh-CN" w:bidi="hi-IN"/>
        </w:rPr>
        <w:t xml:space="preserve"> neste ato representado pel</w:t>
      </w:r>
      <w:r w:rsidR="00C37510" w:rsidRPr="001C7999">
        <w:rPr>
          <w:rFonts w:ascii="Arial Narrow" w:eastAsia="NSimSun" w:hAnsi="Arial Narrow" w:cs="Arial"/>
          <w:kern w:val="3"/>
          <w:sz w:val="26"/>
          <w:szCs w:val="26"/>
          <w:lang w:eastAsia="zh-CN" w:bidi="hi-IN"/>
        </w:rPr>
        <w:t>a</w:t>
      </w:r>
      <w:r w:rsidRPr="001C7999">
        <w:rPr>
          <w:rFonts w:ascii="Arial Narrow" w:eastAsia="NSimSun" w:hAnsi="Arial Narrow" w:cs="Arial"/>
          <w:kern w:val="3"/>
          <w:sz w:val="26"/>
          <w:szCs w:val="26"/>
          <w:lang w:eastAsia="zh-CN" w:bidi="hi-IN"/>
        </w:rPr>
        <w:t xml:space="preserve"> s</w:t>
      </w:r>
      <w:r w:rsidR="00C37510" w:rsidRPr="001C7999">
        <w:rPr>
          <w:rFonts w:ascii="Arial Narrow" w:eastAsia="NSimSun" w:hAnsi="Arial Narrow" w:cs="Arial"/>
          <w:kern w:val="3"/>
          <w:sz w:val="26"/>
          <w:szCs w:val="26"/>
          <w:lang w:eastAsia="zh-CN" w:bidi="hi-IN"/>
        </w:rPr>
        <w:t>ua</w:t>
      </w:r>
      <w:r w:rsidRPr="001C7999">
        <w:rPr>
          <w:rFonts w:ascii="Arial Narrow" w:eastAsia="NSimSun" w:hAnsi="Arial Narrow" w:cs="Arial"/>
          <w:kern w:val="3"/>
          <w:sz w:val="26"/>
          <w:szCs w:val="26"/>
          <w:lang w:eastAsia="zh-CN" w:bidi="hi-IN"/>
        </w:rPr>
        <w:t xml:space="preserve"> Diretor</w:t>
      </w:r>
      <w:r w:rsidR="00C37510" w:rsidRPr="001C7999">
        <w:rPr>
          <w:rFonts w:ascii="Arial Narrow" w:eastAsia="NSimSun" w:hAnsi="Arial Narrow" w:cs="Arial"/>
          <w:kern w:val="3"/>
          <w:sz w:val="26"/>
          <w:szCs w:val="26"/>
          <w:lang w:eastAsia="zh-CN" w:bidi="hi-IN"/>
        </w:rPr>
        <w:t>a</w:t>
      </w:r>
      <w:r w:rsidRPr="001C7999">
        <w:rPr>
          <w:rFonts w:ascii="Arial Narrow" w:eastAsia="NSimSun" w:hAnsi="Arial Narrow" w:cs="Arial"/>
          <w:kern w:val="3"/>
          <w:sz w:val="26"/>
          <w:szCs w:val="26"/>
          <w:lang w:eastAsia="zh-CN" w:bidi="hi-IN"/>
        </w:rPr>
        <w:t>-Presidente, doutor</w:t>
      </w:r>
      <w:r w:rsidR="00C37510" w:rsidRPr="001C7999">
        <w:rPr>
          <w:rFonts w:ascii="Arial Narrow" w:eastAsia="NSimSun" w:hAnsi="Arial Narrow" w:cs="Arial"/>
          <w:kern w:val="3"/>
          <w:sz w:val="26"/>
          <w:szCs w:val="26"/>
          <w:lang w:eastAsia="zh-CN" w:bidi="hi-IN"/>
        </w:rPr>
        <w:t>a</w:t>
      </w:r>
      <w:r w:rsidRPr="001C7999">
        <w:rPr>
          <w:rFonts w:ascii="Arial Narrow" w:eastAsia="NSimSun" w:hAnsi="Arial Narrow" w:cs="Arial"/>
          <w:kern w:val="3"/>
          <w:sz w:val="26"/>
          <w:szCs w:val="26"/>
          <w:lang w:eastAsia="zh-CN" w:bidi="hi-IN"/>
        </w:rPr>
        <w:t xml:space="preserve"> </w:t>
      </w:r>
      <w:r w:rsidR="00C37510" w:rsidRPr="001C7999">
        <w:rPr>
          <w:rFonts w:ascii="Arial Narrow" w:eastAsia="NSimSun" w:hAnsi="Arial Narrow" w:cs="Arial"/>
          <w:b/>
          <w:bCs/>
          <w:kern w:val="3"/>
          <w:sz w:val="26"/>
          <w:szCs w:val="26"/>
          <w:lang w:eastAsia="zh-CN" w:bidi="hi-IN"/>
        </w:rPr>
        <w:t>Giovanna Maria de Oliveira da Conceição Cordeiro</w:t>
      </w:r>
      <w:r w:rsidRPr="001C7999">
        <w:rPr>
          <w:rFonts w:ascii="Arial Narrow" w:eastAsia="NSimSun" w:hAnsi="Arial Narrow" w:cs="Arial"/>
          <w:kern w:val="3"/>
          <w:sz w:val="26"/>
          <w:szCs w:val="26"/>
          <w:lang w:eastAsia="zh-CN" w:bidi="hi-IN"/>
        </w:rPr>
        <w:t>, brasileir</w:t>
      </w:r>
      <w:r w:rsidR="00C37510" w:rsidRPr="001C7999">
        <w:rPr>
          <w:rFonts w:ascii="Arial Narrow" w:eastAsia="NSimSun" w:hAnsi="Arial Narrow" w:cs="Arial"/>
          <w:kern w:val="3"/>
          <w:sz w:val="26"/>
          <w:szCs w:val="26"/>
          <w:lang w:eastAsia="zh-CN" w:bidi="hi-IN"/>
        </w:rPr>
        <w:t>a</w:t>
      </w:r>
      <w:r w:rsidRPr="001C7999">
        <w:rPr>
          <w:rFonts w:ascii="Arial Narrow" w:eastAsia="NSimSun" w:hAnsi="Arial Narrow" w:cs="Arial"/>
          <w:kern w:val="3"/>
          <w:sz w:val="26"/>
          <w:szCs w:val="26"/>
          <w:lang w:eastAsia="zh-CN" w:bidi="hi-IN"/>
        </w:rPr>
        <w:t>, advogad</w:t>
      </w:r>
      <w:r w:rsidR="000F5728" w:rsidRPr="001C7999">
        <w:rPr>
          <w:rFonts w:ascii="Arial Narrow" w:eastAsia="NSimSun" w:hAnsi="Arial Narrow" w:cs="Arial"/>
          <w:kern w:val="3"/>
          <w:sz w:val="26"/>
          <w:szCs w:val="26"/>
          <w:lang w:eastAsia="zh-CN" w:bidi="hi-IN"/>
        </w:rPr>
        <w:t>a</w:t>
      </w:r>
      <w:r w:rsidRPr="001C7999">
        <w:rPr>
          <w:rFonts w:ascii="Arial Narrow" w:eastAsia="NSimSun" w:hAnsi="Arial Narrow" w:cs="Arial"/>
          <w:kern w:val="3"/>
          <w:sz w:val="26"/>
          <w:szCs w:val="26"/>
          <w:lang w:eastAsia="zh-CN" w:bidi="hi-IN"/>
        </w:rPr>
        <w:t xml:space="preserve">, </w:t>
      </w:r>
      <w:r w:rsidRPr="001C7999">
        <w:rPr>
          <w:rFonts w:ascii="Arial Narrow" w:eastAsia="NSimSun" w:hAnsi="Arial Narrow" w:cs="Arial"/>
          <w:b/>
          <w:bCs/>
          <w:kern w:val="3"/>
          <w:sz w:val="26"/>
          <w:szCs w:val="26"/>
          <w:lang w:eastAsia="zh-CN" w:bidi="hi-IN"/>
        </w:rPr>
        <w:t xml:space="preserve">OAB/PE nº </w:t>
      </w:r>
      <w:r w:rsidR="003D0649" w:rsidRPr="001C7999">
        <w:rPr>
          <w:rFonts w:ascii="Arial Narrow" w:eastAsia="NSimSun" w:hAnsi="Arial Narrow" w:cs="Arial"/>
          <w:b/>
          <w:bCs/>
          <w:kern w:val="3"/>
          <w:sz w:val="26"/>
          <w:szCs w:val="26"/>
          <w:lang w:eastAsia="zh-CN" w:bidi="hi-IN"/>
        </w:rPr>
        <w:t>00.000</w:t>
      </w:r>
      <w:r w:rsidRPr="001C7999">
        <w:rPr>
          <w:rFonts w:ascii="Arial Narrow" w:eastAsia="NSimSun" w:hAnsi="Arial Narrow" w:cs="Arial"/>
          <w:kern w:val="3"/>
          <w:sz w:val="26"/>
          <w:szCs w:val="26"/>
          <w:lang w:eastAsia="zh-CN" w:bidi="hi-IN"/>
        </w:rPr>
        <w:t xml:space="preserve">, de agora em diante denominado simplesmente </w:t>
      </w:r>
      <w:r w:rsidRPr="001C7999">
        <w:rPr>
          <w:rFonts w:ascii="Arial Narrow" w:eastAsia="NSimSun" w:hAnsi="Arial Narrow" w:cs="Arial"/>
          <w:b/>
          <w:kern w:val="3"/>
          <w:sz w:val="26"/>
          <w:szCs w:val="26"/>
          <w:lang w:eastAsia="zh-CN" w:bidi="hi-IN"/>
        </w:rPr>
        <w:t>Contratante</w:t>
      </w:r>
      <w:r w:rsidRPr="001C7999">
        <w:rPr>
          <w:rFonts w:ascii="Arial Narrow" w:eastAsia="Arial" w:hAnsi="Arial Narrow" w:cs="Arial"/>
          <w:sz w:val="26"/>
          <w:szCs w:val="26"/>
        </w:rPr>
        <w:t xml:space="preserve"> e, de outro lado, a empresa </w:t>
      </w:r>
      <w:r w:rsidRPr="001C7999">
        <w:rPr>
          <w:rFonts w:ascii="Arial Narrow" w:eastAsia="Arial" w:hAnsi="Arial Narrow" w:cs="Arial"/>
          <w:b/>
          <w:bCs/>
          <w:sz w:val="26"/>
          <w:szCs w:val="26"/>
        </w:rPr>
        <w:t>XXX</w:t>
      </w:r>
      <w:r w:rsidRPr="001C7999">
        <w:rPr>
          <w:rFonts w:ascii="Arial Narrow" w:eastAsia="Times New Roman" w:hAnsi="Arial Narrow" w:cs="Arial"/>
          <w:sz w:val="26"/>
          <w:szCs w:val="26"/>
        </w:rPr>
        <w:t xml:space="preserve">, </w:t>
      </w:r>
      <w:r w:rsidRPr="001C7999">
        <w:rPr>
          <w:rFonts w:ascii="Arial Narrow" w:eastAsia="Arial" w:hAnsi="Arial Narrow" w:cs="Arial"/>
          <w:sz w:val="26"/>
          <w:szCs w:val="26"/>
        </w:rPr>
        <w:t xml:space="preserve">estabelecida na rua XXXX, número XXX – bairro XXXX, município XXX/Estado, inscrita no CNPJ sob o nº XXXXX-XX, neste ato </w:t>
      </w:r>
      <w:bookmarkStart w:id="4" w:name="_Hlk37884716"/>
      <w:r w:rsidRPr="001C7999">
        <w:rPr>
          <w:rFonts w:ascii="Arial Narrow" w:eastAsia="Arial" w:hAnsi="Arial Narrow" w:cs="Arial"/>
          <w:sz w:val="26"/>
          <w:szCs w:val="26"/>
        </w:rPr>
        <w:t>representada pela senhor, XXXX, profissão XXX, CPF: ***.XXX.XXX/**,</w:t>
      </w:r>
      <w:bookmarkEnd w:id="4"/>
      <w:r w:rsidRPr="001C7999">
        <w:rPr>
          <w:rFonts w:ascii="Arial Narrow" w:eastAsia="Arial" w:hAnsi="Arial Narrow" w:cs="Arial"/>
          <w:sz w:val="26"/>
          <w:szCs w:val="26"/>
        </w:rPr>
        <w:t xml:space="preserve"> de agora em diante denominado simplesmente </w:t>
      </w:r>
      <w:r w:rsidRPr="001C7999">
        <w:rPr>
          <w:rFonts w:ascii="Arial Narrow" w:eastAsia="Arial" w:hAnsi="Arial Narrow" w:cs="Arial"/>
          <w:b/>
          <w:bCs/>
          <w:sz w:val="26"/>
          <w:szCs w:val="26"/>
        </w:rPr>
        <w:t>Contratada</w:t>
      </w:r>
      <w:r w:rsidRPr="001C7999">
        <w:rPr>
          <w:rFonts w:ascii="Arial Narrow" w:eastAsia="Arial" w:hAnsi="Arial Narrow" w:cs="Arial"/>
          <w:sz w:val="26"/>
          <w:szCs w:val="26"/>
        </w:rPr>
        <w:t>, têm entre si justo e avençado o presente instrumento contratual, com o fundamento legal na Lei Federal nº 14.133, de 2021, Lei Federal Complementar nº 123, de 2006, Lei Federal nº 8.078, de 1990, e demais normativas pertinentes.</w:t>
      </w:r>
    </w:p>
    <w:p w14:paraId="255D8868" w14:textId="77777777" w:rsidR="004348D6" w:rsidRPr="001C7999" w:rsidRDefault="004348D6" w:rsidP="004348D6">
      <w:pPr>
        <w:pStyle w:val="Normal1"/>
        <w:spacing w:after="0" w:line="240" w:lineRule="auto"/>
        <w:jc w:val="both"/>
        <w:rPr>
          <w:rFonts w:ascii="Arial Narrow" w:eastAsia="Arial" w:hAnsi="Arial Narrow" w:cs="Arial"/>
          <w:sz w:val="26"/>
          <w:szCs w:val="26"/>
          <w:highlight w:val="yellow"/>
        </w:rPr>
      </w:pPr>
    </w:p>
    <w:p w14:paraId="1046C185" w14:textId="77777777" w:rsidR="004348D6" w:rsidRPr="001C7999" w:rsidRDefault="004348D6">
      <w:pPr>
        <w:pStyle w:val="Normal1"/>
        <w:numPr>
          <w:ilvl w:val="0"/>
          <w:numId w:val="10"/>
        </w:numPr>
        <w:tabs>
          <w:tab w:val="left" w:pos="284"/>
        </w:tabs>
        <w:spacing w:after="0" w:line="240" w:lineRule="auto"/>
        <w:ind w:left="0" w:firstLine="0"/>
        <w:jc w:val="both"/>
        <w:rPr>
          <w:rFonts w:ascii="Arial Narrow" w:eastAsia="Arial" w:hAnsi="Arial Narrow" w:cs="Arial"/>
          <w:b/>
          <w:bCs/>
          <w:sz w:val="26"/>
          <w:szCs w:val="26"/>
        </w:rPr>
      </w:pPr>
      <w:r w:rsidRPr="001C7999">
        <w:rPr>
          <w:rFonts w:ascii="Arial Narrow" w:eastAsia="Arial" w:hAnsi="Arial Narrow" w:cs="Arial"/>
          <w:b/>
          <w:bCs/>
          <w:sz w:val="26"/>
          <w:szCs w:val="26"/>
        </w:rPr>
        <w:t>Objeto da contratação.</w:t>
      </w:r>
    </w:p>
    <w:p w14:paraId="057AC697" w14:textId="77777777" w:rsidR="004348D6" w:rsidRPr="001C7999" w:rsidRDefault="004348D6" w:rsidP="004348D6">
      <w:pPr>
        <w:pStyle w:val="Normal1"/>
        <w:spacing w:after="0" w:line="240" w:lineRule="auto"/>
        <w:jc w:val="both"/>
        <w:rPr>
          <w:rFonts w:ascii="Arial Narrow" w:eastAsia="Arial" w:hAnsi="Arial Narrow" w:cs="Arial"/>
          <w:sz w:val="26"/>
          <w:szCs w:val="26"/>
          <w:highlight w:val="yellow"/>
        </w:rPr>
      </w:pPr>
    </w:p>
    <w:p w14:paraId="522135F8" w14:textId="7C0CF16D" w:rsidR="004348D6" w:rsidRPr="001C7999" w:rsidRDefault="006A0C9E">
      <w:pPr>
        <w:pStyle w:val="PargrafodaLista"/>
        <w:numPr>
          <w:ilvl w:val="1"/>
          <w:numId w:val="10"/>
        </w:numPr>
        <w:tabs>
          <w:tab w:val="left" w:pos="426"/>
        </w:tabs>
        <w:spacing w:after="0" w:line="240" w:lineRule="auto"/>
        <w:ind w:left="0" w:firstLine="0"/>
        <w:jc w:val="both"/>
        <w:rPr>
          <w:rFonts w:ascii="Arial Narrow" w:hAnsi="Arial Narrow" w:cs="Arial"/>
          <w:sz w:val="26"/>
          <w:szCs w:val="26"/>
        </w:rPr>
      </w:pPr>
      <w:bookmarkStart w:id="5" w:name="_2s8eyo1" w:colFirst="0" w:colLast="0"/>
      <w:bookmarkEnd w:id="5"/>
      <w:r w:rsidRPr="001C7999">
        <w:rPr>
          <w:rFonts w:ascii="Arial Narrow" w:hAnsi="Arial Narrow" w:cs="Arial"/>
          <w:sz w:val="26"/>
          <w:szCs w:val="26"/>
        </w:rPr>
        <w:t xml:space="preserve"> Contratação de Serviço Móvel Pessoal (SMP), em regime pós-pago, com fornecimento de linhas móveis corporativas, serviços de voz, mensagens SMS, acesso à internet móvel 5G, com franquia estimada de 30GB por linha, bem como disponibilização de aparelhos celulares e chips em regime de comodato, destinados ao atendimento das necessidades administrativas do Instituto de Previdência Social do Município do Paulista – PREVIPAULISTA.</w:t>
      </w:r>
    </w:p>
    <w:p w14:paraId="5F203DE3" w14:textId="77777777" w:rsidR="004348D6" w:rsidRPr="001C7999" w:rsidRDefault="004348D6" w:rsidP="004348D6">
      <w:pPr>
        <w:pStyle w:val="PargrafodaLista"/>
        <w:tabs>
          <w:tab w:val="left" w:pos="284"/>
        </w:tabs>
        <w:spacing w:after="0" w:line="240" w:lineRule="auto"/>
        <w:ind w:left="0"/>
        <w:jc w:val="both"/>
        <w:rPr>
          <w:rFonts w:ascii="Arial Narrow" w:hAnsi="Arial Narrow" w:cs="Arial"/>
          <w:b/>
          <w:bCs/>
          <w:sz w:val="26"/>
          <w:szCs w:val="26"/>
          <w:highlight w:val="yellow"/>
        </w:rPr>
      </w:pPr>
    </w:p>
    <w:p w14:paraId="72F322A6" w14:textId="77777777" w:rsidR="004348D6" w:rsidRPr="001C7999" w:rsidRDefault="004348D6">
      <w:pPr>
        <w:pStyle w:val="PargrafodaLista"/>
        <w:numPr>
          <w:ilvl w:val="0"/>
          <w:numId w:val="10"/>
        </w:numPr>
        <w:tabs>
          <w:tab w:val="left" w:pos="284"/>
        </w:tabs>
        <w:spacing w:after="0" w:line="240" w:lineRule="auto"/>
        <w:ind w:left="0" w:firstLine="0"/>
        <w:jc w:val="both"/>
        <w:rPr>
          <w:rFonts w:ascii="Arial Narrow" w:hAnsi="Arial Narrow" w:cs="Arial"/>
          <w:b/>
          <w:bCs/>
          <w:sz w:val="26"/>
          <w:szCs w:val="26"/>
        </w:rPr>
      </w:pPr>
      <w:r w:rsidRPr="001C7999">
        <w:rPr>
          <w:rFonts w:ascii="Arial Narrow" w:hAnsi="Arial Narrow" w:cs="Arial"/>
          <w:b/>
          <w:bCs/>
          <w:sz w:val="26"/>
          <w:szCs w:val="26"/>
        </w:rPr>
        <w:t>Vinculação ao edital e à proposta do licitante.</w:t>
      </w:r>
    </w:p>
    <w:p w14:paraId="74853DCD" w14:textId="77777777" w:rsidR="004348D6" w:rsidRPr="001C7999" w:rsidRDefault="004348D6" w:rsidP="004348D6">
      <w:pPr>
        <w:pStyle w:val="PargrafodaLista"/>
        <w:tabs>
          <w:tab w:val="left" w:pos="426"/>
        </w:tabs>
        <w:spacing w:after="0" w:line="240" w:lineRule="auto"/>
        <w:ind w:left="0"/>
        <w:jc w:val="both"/>
        <w:rPr>
          <w:rFonts w:ascii="Arial Narrow" w:hAnsi="Arial Narrow" w:cs="Arial"/>
          <w:sz w:val="26"/>
          <w:szCs w:val="26"/>
        </w:rPr>
      </w:pPr>
    </w:p>
    <w:p w14:paraId="36A0D949" w14:textId="77777777" w:rsidR="004348D6" w:rsidRPr="001C7999" w:rsidRDefault="004348D6">
      <w:pPr>
        <w:pStyle w:val="PargrafodaLista"/>
        <w:numPr>
          <w:ilvl w:val="1"/>
          <w:numId w:val="10"/>
        </w:numPr>
        <w:tabs>
          <w:tab w:val="left" w:pos="426"/>
        </w:tabs>
        <w:spacing w:after="0" w:line="240" w:lineRule="auto"/>
        <w:ind w:left="0" w:firstLine="0"/>
        <w:jc w:val="both"/>
        <w:rPr>
          <w:rFonts w:ascii="Arial Narrow" w:hAnsi="Arial Narrow" w:cs="Arial"/>
          <w:sz w:val="26"/>
          <w:szCs w:val="26"/>
        </w:rPr>
      </w:pPr>
      <w:r w:rsidRPr="001C7999">
        <w:rPr>
          <w:rFonts w:ascii="Arial Narrow" w:hAnsi="Arial Narrow" w:cs="Arial"/>
          <w:sz w:val="26"/>
          <w:szCs w:val="26"/>
        </w:rPr>
        <w:t>Faz parte integrante e indissociável deste instrumento contratual:</w:t>
      </w:r>
    </w:p>
    <w:p w14:paraId="53BC8A14" w14:textId="77777777" w:rsidR="004348D6" w:rsidRPr="001C7999" w:rsidRDefault="004348D6" w:rsidP="004348D6">
      <w:pPr>
        <w:tabs>
          <w:tab w:val="left" w:pos="426"/>
        </w:tabs>
        <w:spacing w:after="0" w:line="240" w:lineRule="auto"/>
        <w:jc w:val="both"/>
        <w:rPr>
          <w:rFonts w:ascii="Arial Narrow" w:eastAsia="Aptos" w:hAnsi="Arial Narrow" w:cs="Arial"/>
          <w:iCs/>
          <w:sz w:val="26"/>
          <w:szCs w:val="26"/>
        </w:rPr>
      </w:pPr>
    </w:p>
    <w:p w14:paraId="030A02D4" w14:textId="402A6317" w:rsidR="004348D6" w:rsidRPr="001C7999" w:rsidRDefault="004348D6">
      <w:pPr>
        <w:pStyle w:val="PargrafodaLista"/>
        <w:numPr>
          <w:ilvl w:val="2"/>
          <w:numId w:val="10"/>
        </w:numPr>
        <w:tabs>
          <w:tab w:val="left" w:pos="567"/>
        </w:tabs>
        <w:spacing w:after="0" w:line="240" w:lineRule="auto"/>
        <w:ind w:left="0" w:firstLine="0"/>
        <w:jc w:val="both"/>
        <w:rPr>
          <w:rFonts w:ascii="Arial Narrow" w:eastAsia="Aptos" w:hAnsi="Arial Narrow" w:cs="Arial"/>
          <w:iCs/>
          <w:sz w:val="26"/>
          <w:szCs w:val="26"/>
        </w:rPr>
      </w:pPr>
      <w:r w:rsidRPr="001C7999">
        <w:rPr>
          <w:rFonts w:ascii="Arial Narrow" w:eastAsia="Aptos" w:hAnsi="Arial Narrow" w:cs="Arial"/>
          <w:iCs/>
          <w:sz w:val="26"/>
          <w:szCs w:val="26"/>
        </w:rPr>
        <w:t xml:space="preserve">O edital e Anexos do </w:t>
      </w:r>
      <w:r w:rsidRPr="001C7999">
        <w:rPr>
          <w:rFonts w:ascii="Arial Narrow" w:eastAsia="Aptos" w:hAnsi="Arial Narrow" w:cs="Arial"/>
          <w:b/>
          <w:bCs/>
          <w:iCs/>
          <w:sz w:val="26"/>
          <w:szCs w:val="26"/>
        </w:rPr>
        <w:t>Pregão Eletrônico</w:t>
      </w:r>
      <w:r w:rsidRPr="001C7999">
        <w:rPr>
          <w:rFonts w:ascii="Arial Narrow" w:eastAsia="Aptos" w:hAnsi="Arial Narrow" w:cs="Arial"/>
          <w:iCs/>
          <w:sz w:val="26"/>
          <w:szCs w:val="26"/>
        </w:rPr>
        <w:t xml:space="preserve"> </w:t>
      </w:r>
      <w:r w:rsidRPr="001C7999">
        <w:rPr>
          <w:rFonts w:ascii="Arial Narrow" w:eastAsia="Aptos" w:hAnsi="Arial Narrow" w:cs="Arial"/>
          <w:b/>
          <w:bCs/>
          <w:iCs/>
          <w:sz w:val="26"/>
          <w:szCs w:val="26"/>
        </w:rPr>
        <w:t>nº 00</w:t>
      </w:r>
      <w:r w:rsidR="006A0C9E" w:rsidRPr="001C7999">
        <w:rPr>
          <w:rFonts w:ascii="Arial Narrow" w:eastAsia="Aptos" w:hAnsi="Arial Narrow" w:cs="Arial"/>
          <w:b/>
          <w:bCs/>
          <w:iCs/>
          <w:sz w:val="26"/>
          <w:szCs w:val="26"/>
        </w:rPr>
        <w:t>1</w:t>
      </w:r>
      <w:r w:rsidRPr="001C7999">
        <w:rPr>
          <w:rFonts w:ascii="Arial Narrow" w:eastAsia="Aptos" w:hAnsi="Arial Narrow" w:cs="Arial"/>
          <w:b/>
          <w:bCs/>
          <w:iCs/>
          <w:sz w:val="26"/>
          <w:szCs w:val="26"/>
        </w:rPr>
        <w:t>/202</w:t>
      </w:r>
      <w:r w:rsidR="00D374B7" w:rsidRPr="001C7999">
        <w:rPr>
          <w:rFonts w:ascii="Arial Narrow" w:eastAsia="Aptos" w:hAnsi="Arial Narrow" w:cs="Arial"/>
          <w:b/>
          <w:bCs/>
          <w:iCs/>
          <w:sz w:val="26"/>
          <w:szCs w:val="26"/>
        </w:rPr>
        <w:t>6</w:t>
      </w:r>
      <w:r w:rsidRPr="001C7999">
        <w:rPr>
          <w:rFonts w:ascii="Arial Narrow" w:eastAsia="Aptos" w:hAnsi="Arial Narrow" w:cs="Arial"/>
          <w:iCs/>
          <w:sz w:val="26"/>
          <w:szCs w:val="26"/>
        </w:rPr>
        <w:t>;</w:t>
      </w:r>
    </w:p>
    <w:p w14:paraId="321B1F29" w14:textId="77777777" w:rsidR="004348D6" w:rsidRPr="001C7999" w:rsidRDefault="004348D6">
      <w:pPr>
        <w:pStyle w:val="PargrafodaLista"/>
        <w:numPr>
          <w:ilvl w:val="2"/>
          <w:numId w:val="10"/>
        </w:numPr>
        <w:tabs>
          <w:tab w:val="left" w:pos="567"/>
        </w:tabs>
        <w:spacing w:after="0" w:line="240" w:lineRule="auto"/>
        <w:ind w:left="0" w:firstLine="0"/>
        <w:jc w:val="both"/>
        <w:rPr>
          <w:rFonts w:ascii="Arial Narrow" w:eastAsia="Aptos" w:hAnsi="Arial Narrow" w:cs="Arial"/>
          <w:iCs/>
          <w:sz w:val="26"/>
          <w:szCs w:val="26"/>
        </w:rPr>
      </w:pPr>
      <w:r w:rsidRPr="001C7999">
        <w:rPr>
          <w:rFonts w:ascii="Arial Narrow" w:eastAsia="Aptos" w:hAnsi="Arial Narrow" w:cs="Arial"/>
          <w:iCs/>
          <w:sz w:val="26"/>
          <w:szCs w:val="26"/>
        </w:rPr>
        <w:t xml:space="preserve">Propostas de preço da </w:t>
      </w:r>
      <w:r w:rsidRPr="001C7999">
        <w:rPr>
          <w:rFonts w:ascii="Arial Narrow" w:eastAsia="Aptos" w:hAnsi="Arial Narrow" w:cs="Arial"/>
          <w:b/>
          <w:bCs/>
          <w:iCs/>
          <w:sz w:val="26"/>
          <w:szCs w:val="26"/>
        </w:rPr>
        <w:t>Contratada</w:t>
      </w:r>
      <w:r w:rsidRPr="001C7999">
        <w:rPr>
          <w:rFonts w:ascii="Arial Narrow" w:eastAsia="Aptos" w:hAnsi="Arial Narrow" w:cs="Arial"/>
          <w:iCs/>
          <w:sz w:val="26"/>
          <w:szCs w:val="26"/>
        </w:rPr>
        <w:t>.</w:t>
      </w:r>
    </w:p>
    <w:p w14:paraId="55873ED0" w14:textId="77777777" w:rsidR="004348D6" w:rsidRPr="001C7999" w:rsidRDefault="004348D6" w:rsidP="004348D6">
      <w:pPr>
        <w:tabs>
          <w:tab w:val="left" w:pos="426"/>
        </w:tabs>
        <w:spacing w:after="0" w:line="240" w:lineRule="auto"/>
        <w:jc w:val="both"/>
        <w:rPr>
          <w:rFonts w:ascii="Arial Narrow" w:eastAsia="Aptos" w:hAnsi="Arial Narrow" w:cs="Arial"/>
          <w:iCs/>
          <w:sz w:val="26"/>
          <w:szCs w:val="26"/>
        </w:rPr>
      </w:pPr>
    </w:p>
    <w:p w14:paraId="40819704" w14:textId="77777777" w:rsidR="004348D6" w:rsidRPr="001C7999" w:rsidRDefault="004348D6">
      <w:pPr>
        <w:pStyle w:val="PargrafodaLista"/>
        <w:numPr>
          <w:ilvl w:val="0"/>
          <w:numId w:val="10"/>
        </w:numPr>
        <w:pBdr>
          <w:top w:val="nil"/>
          <w:left w:val="nil"/>
          <w:bottom w:val="nil"/>
          <w:right w:val="nil"/>
          <w:between w:val="nil"/>
        </w:pBdr>
        <w:tabs>
          <w:tab w:val="left" w:pos="284"/>
        </w:tabs>
        <w:spacing w:after="0" w:line="240" w:lineRule="auto"/>
        <w:ind w:left="0" w:firstLine="0"/>
        <w:jc w:val="both"/>
        <w:rPr>
          <w:rFonts w:ascii="Arial Narrow" w:hAnsi="Arial Narrow" w:cs="Arial"/>
          <w:b/>
          <w:bCs/>
          <w:color w:val="000000"/>
          <w:sz w:val="26"/>
          <w:szCs w:val="26"/>
        </w:rPr>
      </w:pPr>
      <w:r w:rsidRPr="001C7999">
        <w:rPr>
          <w:rFonts w:ascii="Arial Narrow" w:hAnsi="Arial Narrow" w:cs="Arial"/>
          <w:b/>
          <w:bCs/>
          <w:color w:val="000000"/>
          <w:sz w:val="26"/>
          <w:szCs w:val="26"/>
        </w:rPr>
        <w:t>Legislação aplicável.</w:t>
      </w:r>
    </w:p>
    <w:p w14:paraId="468B4C0B" w14:textId="77777777" w:rsidR="004348D6" w:rsidRPr="001C7999" w:rsidRDefault="004348D6" w:rsidP="004348D6">
      <w:pPr>
        <w:pStyle w:val="PargrafodaLista"/>
        <w:pBdr>
          <w:top w:val="nil"/>
          <w:left w:val="nil"/>
          <w:bottom w:val="nil"/>
          <w:right w:val="nil"/>
          <w:between w:val="nil"/>
        </w:pBdr>
        <w:tabs>
          <w:tab w:val="left" w:pos="284"/>
        </w:tabs>
        <w:spacing w:after="0" w:line="240" w:lineRule="auto"/>
        <w:ind w:left="0"/>
        <w:jc w:val="both"/>
        <w:rPr>
          <w:rFonts w:ascii="Arial Narrow" w:hAnsi="Arial Narrow" w:cs="Arial"/>
          <w:b/>
          <w:bCs/>
          <w:color w:val="000000"/>
          <w:sz w:val="26"/>
          <w:szCs w:val="26"/>
        </w:rPr>
      </w:pPr>
    </w:p>
    <w:p w14:paraId="68F128CC" w14:textId="77777777" w:rsidR="004348D6" w:rsidRPr="001C7999" w:rsidRDefault="004348D6">
      <w:pPr>
        <w:pStyle w:val="PargrafodaLista"/>
        <w:numPr>
          <w:ilvl w:val="1"/>
          <w:numId w:val="10"/>
        </w:numPr>
        <w:pBdr>
          <w:top w:val="nil"/>
          <w:left w:val="nil"/>
          <w:bottom w:val="nil"/>
          <w:right w:val="nil"/>
          <w:between w:val="nil"/>
        </w:pBdr>
        <w:tabs>
          <w:tab w:val="left" w:pos="426"/>
        </w:tabs>
        <w:spacing w:after="0" w:line="240" w:lineRule="auto"/>
        <w:ind w:left="0" w:firstLine="0"/>
        <w:jc w:val="both"/>
        <w:rPr>
          <w:rFonts w:ascii="Arial Narrow" w:hAnsi="Arial Narrow" w:cs="Arial"/>
          <w:b/>
          <w:bCs/>
          <w:color w:val="000000"/>
          <w:sz w:val="26"/>
          <w:szCs w:val="26"/>
        </w:rPr>
      </w:pPr>
      <w:r w:rsidRPr="001C7999">
        <w:rPr>
          <w:rFonts w:ascii="Arial Narrow" w:hAnsi="Arial Narrow" w:cs="Arial"/>
          <w:color w:val="000000"/>
          <w:sz w:val="26"/>
          <w:szCs w:val="26"/>
        </w:rPr>
        <w:t>Aplica-se à presente contratação, inclusive aos casos omissos, a Lei Federal nº 14.133, de 01 de abril de 2021, Lei Federal Complementar nº 123, de 14 de dezembro de 2006, Lei Federal nº 8.078, de 11 de setembro de 1990, Decreto Federal nº 8.538, de 06 de outubro de 2015, e demais diplomas pertinentes.</w:t>
      </w:r>
    </w:p>
    <w:p w14:paraId="06B6FC0B" w14:textId="77777777" w:rsidR="004348D6" w:rsidRPr="001C7999" w:rsidRDefault="004348D6" w:rsidP="004348D6">
      <w:pPr>
        <w:pStyle w:val="PargrafodaLista"/>
        <w:pBdr>
          <w:top w:val="nil"/>
          <w:left w:val="nil"/>
          <w:bottom w:val="nil"/>
          <w:right w:val="nil"/>
          <w:between w:val="nil"/>
        </w:pBdr>
        <w:tabs>
          <w:tab w:val="left" w:pos="426"/>
        </w:tabs>
        <w:spacing w:after="0" w:line="240" w:lineRule="auto"/>
        <w:ind w:left="0"/>
        <w:jc w:val="both"/>
        <w:rPr>
          <w:rFonts w:ascii="Arial Narrow" w:hAnsi="Arial Narrow" w:cs="Arial"/>
          <w:color w:val="000000"/>
          <w:sz w:val="26"/>
          <w:szCs w:val="26"/>
          <w:highlight w:val="yellow"/>
        </w:rPr>
      </w:pPr>
    </w:p>
    <w:p w14:paraId="34EFF4FC" w14:textId="77777777" w:rsidR="004348D6" w:rsidRPr="001C7999" w:rsidRDefault="004348D6">
      <w:pPr>
        <w:pStyle w:val="PargrafodaLista"/>
        <w:numPr>
          <w:ilvl w:val="1"/>
          <w:numId w:val="10"/>
        </w:numPr>
        <w:pBdr>
          <w:top w:val="nil"/>
          <w:left w:val="nil"/>
          <w:bottom w:val="nil"/>
          <w:right w:val="nil"/>
          <w:between w:val="nil"/>
        </w:pBdr>
        <w:tabs>
          <w:tab w:val="left" w:pos="426"/>
        </w:tabs>
        <w:spacing w:after="0" w:line="240" w:lineRule="auto"/>
        <w:ind w:left="0" w:firstLine="0"/>
        <w:jc w:val="both"/>
        <w:rPr>
          <w:rFonts w:ascii="Arial Narrow" w:hAnsi="Arial Narrow" w:cs="Arial"/>
          <w:b/>
          <w:bCs/>
          <w:color w:val="000000"/>
          <w:sz w:val="26"/>
          <w:szCs w:val="26"/>
        </w:rPr>
      </w:pPr>
      <w:r w:rsidRPr="001C7999">
        <w:rPr>
          <w:rFonts w:ascii="Arial Narrow" w:hAnsi="Arial Narrow" w:cs="Arial"/>
          <w:color w:val="000000"/>
          <w:sz w:val="26"/>
          <w:szCs w:val="26"/>
        </w:rPr>
        <w:lastRenderedPageBreak/>
        <w:t>Os conflitos e casos omissos, se houver, serão resolvidos com fundamento na Lei Federal nº 14.133, de 01 de abril de 2021, Resoluções Municipais, Princípios Gerais do Direito e demais normas pertinentes.</w:t>
      </w:r>
      <w:r w:rsidRPr="001C7999">
        <w:rPr>
          <w:rFonts w:ascii="Arial Narrow" w:hAnsi="Arial Narrow" w:cs="Arial"/>
          <w:b/>
          <w:bCs/>
          <w:color w:val="000000"/>
          <w:sz w:val="26"/>
          <w:szCs w:val="26"/>
        </w:rPr>
        <w:t xml:space="preserve"> </w:t>
      </w:r>
    </w:p>
    <w:p w14:paraId="749629DB" w14:textId="77777777" w:rsidR="004348D6" w:rsidRPr="001C7999" w:rsidRDefault="004348D6" w:rsidP="004348D6">
      <w:pPr>
        <w:pStyle w:val="PargrafodaLista"/>
        <w:pBdr>
          <w:top w:val="nil"/>
          <w:left w:val="nil"/>
          <w:bottom w:val="nil"/>
          <w:right w:val="nil"/>
          <w:between w:val="nil"/>
        </w:pBdr>
        <w:tabs>
          <w:tab w:val="left" w:pos="426"/>
        </w:tabs>
        <w:spacing w:after="0" w:line="240" w:lineRule="auto"/>
        <w:ind w:left="0"/>
        <w:jc w:val="both"/>
        <w:rPr>
          <w:rFonts w:ascii="Arial Narrow" w:hAnsi="Arial Narrow" w:cs="Arial"/>
          <w:b/>
          <w:bCs/>
          <w:color w:val="000000"/>
          <w:sz w:val="26"/>
          <w:szCs w:val="26"/>
        </w:rPr>
      </w:pPr>
    </w:p>
    <w:p w14:paraId="3FD0AD3F" w14:textId="77777777" w:rsidR="004348D6" w:rsidRPr="001C7999" w:rsidRDefault="004348D6">
      <w:pPr>
        <w:pStyle w:val="PargrafodaLista"/>
        <w:numPr>
          <w:ilvl w:val="0"/>
          <w:numId w:val="10"/>
        </w:numPr>
        <w:pBdr>
          <w:top w:val="nil"/>
          <w:left w:val="nil"/>
          <w:bottom w:val="nil"/>
          <w:right w:val="nil"/>
          <w:between w:val="nil"/>
        </w:pBdr>
        <w:tabs>
          <w:tab w:val="left" w:pos="284"/>
        </w:tabs>
        <w:spacing w:after="0" w:line="240" w:lineRule="auto"/>
        <w:ind w:left="0" w:firstLine="0"/>
        <w:jc w:val="both"/>
        <w:rPr>
          <w:rFonts w:ascii="Arial Narrow" w:hAnsi="Arial Narrow" w:cs="Arial"/>
          <w:b/>
          <w:bCs/>
          <w:color w:val="000000"/>
          <w:sz w:val="26"/>
          <w:szCs w:val="26"/>
        </w:rPr>
      </w:pPr>
      <w:r w:rsidRPr="001C7999">
        <w:rPr>
          <w:rFonts w:ascii="Arial Narrow" w:hAnsi="Arial Narrow" w:cs="Arial"/>
          <w:b/>
          <w:bCs/>
          <w:color w:val="000000"/>
          <w:sz w:val="26"/>
          <w:szCs w:val="26"/>
        </w:rPr>
        <w:t>Regime de execução.</w:t>
      </w:r>
    </w:p>
    <w:p w14:paraId="439318F0" w14:textId="77777777" w:rsidR="004348D6" w:rsidRPr="001C7999" w:rsidRDefault="004348D6" w:rsidP="004348D6">
      <w:pPr>
        <w:pStyle w:val="PargrafodaLista"/>
        <w:pBdr>
          <w:top w:val="nil"/>
          <w:left w:val="nil"/>
          <w:bottom w:val="nil"/>
          <w:right w:val="nil"/>
          <w:between w:val="nil"/>
        </w:pBdr>
        <w:tabs>
          <w:tab w:val="left" w:pos="284"/>
        </w:tabs>
        <w:spacing w:after="0" w:line="240" w:lineRule="auto"/>
        <w:ind w:left="0"/>
        <w:jc w:val="both"/>
        <w:rPr>
          <w:rFonts w:ascii="Arial Narrow" w:hAnsi="Arial Narrow" w:cs="Arial"/>
          <w:b/>
          <w:bCs/>
          <w:color w:val="000000"/>
          <w:sz w:val="26"/>
          <w:szCs w:val="26"/>
        </w:rPr>
      </w:pPr>
    </w:p>
    <w:p w14:paraId="7D307ADD" w14:textId="5D3C73EE" w:rsidR="004348D6" w:rsidRPr="001C7999" w:rsidRDefault="004348D6">
      <w:pPr>
        <w:pStyle w:val="PargrafodaLista"/>
        <w:numPr>
          <w:ilvl w:val="1"/>
          <w:numId w:val="10"/>
        </w:numPr>
        <w:pBdr>
          <w:top w:val="nil"/>
          <w:left w:val="nil"/>
          <w:bottom w:val="nil"/>
          <w:right w:val="nil"/>
          <w:between w:val="nil"/>
        </w:pBdr>
        <w:tabs>
          <w:tab w:val="left" w:pos="426"/>
        </w:tabs>
        <w:spacing w:after="0" w:line="240" w:lineRule="auto"/>
        <w:ind w:left="0" w:firstLine="0"/>
        <w:jc w:val="both"/>
        <w:rPr>
          <w:rFonts w:ascii="Arial Narrow" w:hAnsi="Arial Narrow" w:cs="Arial"/>
          <w:color w:val="000000"/>
          <w:sz w:val="26"/>
          <w:szCs w:val="26"/>
        </w:rPr>
      </w:pPr>
      <w:r w:rsidRPr="001C7999">
        <w:rPr>
          <w:rFonts w:ascii="Arial Narrow" w:hAnsi="Arial Narrow" w:cs="Arial"/>
          <w:color w:val="000000"/>
          <w:sz w:val="26"/>
          <w:szCs w:val="26"/>
        </w:rPr>
        <w:t xml:space="preserve">Considerando o objeto principal da contratação, o regime de execução considerado será prestação de serviços por preço </w:t>
      </w:r>
      <w:r w:rsidR="003D0649" w:rsidRPr="001C7999">
        <w:rPr>
          <w:rFonts w:ascii="Arial Narrow" w:hAnsi="Arial Narrow" w:cs="Arial"/>
          <w:color w:val="000000"/>
          <w:sz w:val="26"/>
          <w:szCs w:val="26"/>
        </w:rPr>
        <w:t>global</w:t>
      </w:r>
      <w:r w:rsidR="00845964" w:rsidRPr="001C7999">
        <w:rPr>
          <w:rFonts w:ascii="Arial Narrow" w:hAnsi="Arial Narrow" w:cs="Arial"/>
          <w:color w:val="000000"/>
          <w:sz w:val="26"/>
          <w:szCs w:val="26"/>
        </w:rPr>
        <w:t>.</w:t>
      </w:r>
    </w:p>
    <w:p w14:paraId="47E65BA8" w14:textId="77777777" w:rsidR="004348D6" w:rsidRPr="001C7999" w:rsidRDefault="004348D6" w:rsidP="004348D6">
      <w:pPr>
        <w:pStyle w:val="PargrafodaLista"/>
        <w:pBdr>
          <w:top w:val="nil"/>
          <w:left w:val="nil"/>
          <w:bottom w:val="nil"/>
          <w:right w:val="nil"/>
          <w:between w:val="nil"/>
        </w:pBdr>
        <w:tabs>
          <w:tab w:val="left" w:pos="426"/>
        </w:tabs>
        <w:spacing w:after="0" w:line="240" w:lineRule="auto"/>
        <w:ind w:left="0"/>
        <w:jc w:val="both"/>
        <w:rPr>
          <w:rFonts w:ascii="Arial Narrow" w:hAnsi="Arial Narrow" w:cs="Arial"/>
          <w:b/>
          <w:bCs/>
          <w:color w:val="000000"/>
          <w:sz w:val="26"/>
          <w:szCs w:val="26"/>
          <w:highlight w:val="yellow"/>
        </w:rPr>
      </w:pPr>
    </w:p>
    <w:p w14:paraId="6B57211B" w14:textId="77777777" w:rsidR="004348D6" w:rsidRPr="001C7999" w:rsidRDefault="004348D6">
      <w:pPr>
        <w:pStyle w:val="PargrafodaLista"/>
        <w:numPr>
          <w:ilvl w:val="0"/>
          <w:numId w:val="10"/>
        </w:numPr>
        <w:pBdr>
          <w:top w:val="nil"/>
          <w:left w:val="nil"/>
          <w:bottom w:val="nil"/>
          <w:right w:val="nil"/>
          <w:between w:val="nil"/>
        </w:pBdr>
        <w:tabs>
          <w:tab w:val="left" w:pos="284"/>
        </w:tabs>
        <w:spacing w:after="0" w:line="240" w:lineRule="auto"/>
        <w:ind w:left="0" w:firstLine="0"/>
        <w:jc w:val="both"/>
        <w:rPr>
          <w:rFonts w:ascii="Arial Narrow" w:hAnsi="Arial Narrow" w:cs="Arial"/>
          <w:b/>
          <w:bCs/>
          <w:color w:val="000000"/>
          <w:sz w:val="26"/>
          <w:szCs w:val="26"/>
        </w:rPr>
      </w:pPr>
      <w:r w:rsidRPr="001C7999">
        <w:rPr>
          <w:rFonts w:ascii="Arial Narrow" w:hAnsi="Arial Narrow" w:cs="Arial"/>
          <w:b/>
          <w:bCs/>
          <w:color w:val="000000"/>
          <w:sz w:val="26"/>
          <w:szCs w:val="26"/>
        </w:rPr>
        <w:t>Recebimento, condições de pagamento e reajuste.</w:t>
      </w:r>
    </w:p>
    <w:p w14:paraId="089E0A4A" w14:textId="77777777" w:rsidR="004348D6" w:rsidRPr="001C7999" w:rsidRDefault="004348D6" w:rsidP="004348D6">
      <w:pPr>
        <w:pStyle w:val="PargrafodaLista"/>
        <w:pBdr>
          <w:top w:val="nil"/>
          <w:left w:val="nil"/>
          <w:bottom w:val="nil"/>
          <w:right w:val="nil"/>
          <w:between w:val="nil"/>
        </w:pBdr>
        <w:tabs>
          <w:tab w:val="left" w:pos="284"/>
        </w:tabs>
        <w:spacing w:after="0" w:line="240" w:lineRule="auto"/>
        <w:ind w:left="0"/>
        <w:jc w:val="both"/>
        <w:rPr>
          <w:rFonts w:ascii="Arial Narrow" w:hAnsi="Arial Narrow" w:cs="Arial"/>
          <w:b/>
          <w:bCs/>
          <w:color w:val="000000"/>
          <w:sz w:val="26"/>
          <w:szCs w:val="26"/>
        </w:rPr>
      </w:pPr>
    </w:p>
    <w:p w14:paraId="31FD6790" w14:textId="4E7007A4" w:rsidR="004348D6" w:rsidRPr="001C7999" w:rsidRDefault="004348D6">
      <w:pPr>
        <w:pStyle w:val="PargrafodaLista"/>
        <w:numPr>
          <w:ilvl w:val="1"/>
          <w:numId w:val="10"/>
        </w:numPr>
        <w:tabs>
          <w:tab w:val="left" w:pos="426"/>
        </w:tabs>
        <w:spacing w:after="0" w:line="240" w:lineRule="auto"/>
        <w:ind w:left="0" w:firstLine="0"/>
        <w:jc w:val="both"/>
        <w:rPr>
          <w:rFonts w:ascii="Arial Narrow" w:hAnsi="Arial Narrow" w:cs="Arial"/>
          <w:b/>
          <w:bCs/>
          <w:sz w:val="26"/>
          <w:szCs w:val="26"/>
        </w:rPr>
      </w:pPr>
      <w:r w:rsidRPr="001C7999">
        <w:rPr>
          <w:rFonts w:ascii="Arial Narrow" w:hAnsi="Arial Narrow" w:cs="Arial"/>
          <w:sz w:val="26"/>
          <w:szCs w:val="26"/>
        </w:rPr>
        <w:t>Os documentos relativos ao</w:t>
      </w:r>
      <w:r w:rsidR="003D0649" w:rsidRPr="001C7999">
        <w:rPr>
          <w:rFonts w:ascii="Arial Narrow" w:hAnsi="Arial Narrow" w:cs="Arial"/>
          <w:sz w:val="26"/>
          <w:szCs w:val="26"/>
        </w:rPr>
        <w:t xml:space="preserve"> serviço prestado </w:t>
      </w:r>
      <w:r w:rsidRPr="001C7999">
        <w:rPr>
          <w:rFonts w:ascii="Arial Narrow" w:hAnsi="Arial Narrow" w:cs="Arial"/>
          <w:sz w:val="26"/>
          <w:szCs w:val="26"/>
        </w:rPr>
        <w:t xml:space="preserve">(nota fiscal/fatura e relatórios) deverão ser encaminhados até o 05º (quinto) dia útil do mês subsequente à prestação dos serviços realizados. </w:t>
      </w:r>
    </w:p>
    <w:p w14:paraId="617ADF5E" w14:textId="77777777" w:rsidR="004348D6" w:rsidRPr="001C7999" w:rsidRDefault="004348D6" w:rsidP="004348D6">
      <w:pPr>
        <w:pStyle w:val="PargrafodaLista"/>
        <w:tabs>
          <w:tab w:val="left" w:pos="426"/>
        </w:tabs>
        <w:spacing w:after="0" w:line="240" w:lineRule="auto"/>
        <w:ind w:left="0"/>
        <w:jc w:val="both"/>
        <w:rPr>
          <w:rFonts w:ascii="Arial Narrow" w:hAnsi="Arial Narrow" w:cs="Arial"/>
          <w:b/>
          <w:bCs/>
          <w:sz w:val="26"/>
          <w:szCs w:val="26"/>
        </w:rPr>
      </w:pPr>
    </w:p>
    <w:p w14:paraId="41D8141B" w14:textId="77777777" w:rsidR="004348D6" w:rsidRPr="001C7999" w:rsidRDefault="004348D6">
      <w:pPr>
        <w:pStyle w:val="PargrafodaLista"/>
        <w:numPr>
          <w:ilvl w:val="1"/>
          <w:numId w:val="10"/>
        </w:numPr>
        <w:tabs>
          <w:tab w:val="left" w:pos="426"/>
        </w:tabs>
        <w:spacing w:after="0" w:line="240" w:lineRule="auto"/>
        <w:ind w:left="0" w:firstLine="0"/>
        <w:jc w:val="both"/>
        <w:rPr>
          <w:rFonts w:ascii="Arial Narrow" w:hAnsi="Arial Narrow" w:cs="Arial"/>
          <w:b/>
          <w:bCs/>
          <w:sz w:val="26"/>
          <w:szCs w:val="26"/>
        </w:rPr>
      </w:pPr>
      <w:r w:rsidRPr="001C7999">
        <w:rPr>
          <w:rFonts w:ascii="Arial Narrow" w:hAnsi="Arial Narrow" w:cs="Arial"/>
          <w:sz w:val="26"/>
          <w:szCs w:val="26"/>
        </w:rPr>
        <w:t>Em até 05 (cinco) dias do protocolo da documentação para pagamento, deverá ser dado recebimento provisório, com encaminhamento da documentação à autoridade competente para realização da análise de conformidade contratual.</w:t>
      </w:r>
      <w:r w:rsidRPr="001C7999">
        <w:rPr>
          <w:rFonts w:ascii="Arial Narrow" w:hAnsi="Arial Narrow" w:cs="Arial"/>
          <w:b/>
          <w:bCs/>
          <w:sz w:val="26"/>
          <w:szCs w:val="26"/>
        </w:rPr>
        <w:t xml:space="preserve"> </w:t>
      </w:r>
      <w:r w:rsidRPr="001C7999">
        <w:rPr>
          <w:rFonts w:ascii="Arial Narrow" w:hAnsi="Arial Narrow" w:cs="Arial"/>
          <w:sz w:val="26"/>
          <w:szCs w:val="26"/>
        </w:rPr>
        <w:t>O recebimento definitivo deverá ser efetivado em até 15 (quinze) dias, contados do recebimento provisório.</w:t>
      </w:r>
    </w:p>
    <w:p w14:paraId="19882C6C" w14:textId="77777777" w:rsidR="004348D6" w:rsidRPr="001C7999" w:rsidRDefault="004348D6" w:rsidP="004348D6">
      <w:pPr>
        <w:pStyle w:val="PargrafodaLista"/>
        <w:spacing w:after="0" w:line="240" w:lineRule="auto"/>
        <w:rPr>
          <w:rFonts w:ascii="Arial Narrow" w:hAnsi="Arial Narrow" w:cs="Arial"/>
          <w:sz w:val="26"/>
          <w:szCs w:val="26"/>
        </w:rPr>
      </w:pPr>
    </w:p>
    <w:p w14:paraId="181CF232" w14:textId="77777777" w:rsidR="004348D6" w:rsidRPr="001C7999" w:rsidRDefault="004348D6">
      <w:pPr>
        <w:pStyle w:val="PargrafodaLista"/>
        <w:numPr>
          <w:ilvl w:val="1"/>
          <w:numId w:val="10"/>
        </w:numPr>
        <w:tabs>
          <w:tab w:val="left" w:pos="426"/>
        </w:tabs>
        <w:spacing w:after="0" w:line="240" w:lineRule="auto"/>
        <w:ind w:left="0" w:firstLine="0"/>
        <w:jc w:val="both"/>
        <w:rPr>
          <w:rFonts w:ascii="Arial Narrow" w:hAnsi="Arial Narrow" w:cs="Arial"/>
          <w:sz w:val="26"/>
          <w:szCs w:val="26"/>
        </w:rPr>
      </w:pPr>
      <w:r w:rsidRPr="001C7999">
        <w:rPr>
          <w:rFonts w:ascii="Arial Narrow" w:hAnsi="Arial Narrow" w:cs="Arial"/>
          <w:sz w:val="26"/>
          <w:szCs w:val="26"/>
        </w:rPr>
        <w:t>O recebimento provisório ou definitivo não excluirá a responsabilidade da Contratada perante falhas ou vícios que venham a ser observados posteriormente. Nestes casos, a Contratada reparará os desvios, sem ônus à Contratante.</w:t>
      </w:r>
    </w:p>
    <w:p w14:paraId="29841C2A" w14:textId="77777777" w:rsidR="004348D6" w:rsidRPr="001C7999" w:rsidRDefault="004348D6" w:rsidP="004348D6">
      <w:pPr>
        <w:pStyle w:val="PargrafodaLista"/>
        <w:tabs>
          <w:tab w:val="left" w:pos="426"/>
        </w:tabs>
        <w:spacing w:after="0" w:line="240" w:lineRule="auto"/>
        <w:ind w:left="0"/>
        <w:rPr>
          <w:rFonts w:ascii="Arial Narrow" w:hAnsi="Arial Narrow" w:cs="Arial"/>
          <w:sz w:val="26"/>
          <w:szCs w:val="26"/>
        </w:rPr>
      </w:pPr>
    </w:p>
    <w:p w14:paraId="4C395358" w14:textId="77777777" w:rsidR="004348D6" w:rsidRPr="001C7999" w:rsidRDefault="004348D6">
      <w:pPr>
        <w:pStyle w:val="PargrafodaLista"/>
        <w:numPr>
          <w:ilvl w:val="1"/>
          <w:numId w:val="10"/>
        </w:numPr>
        <w:tabs>
          <w:tab w:val="left" w:pos="426"/>
        </w:tabs>
        <w:spacing w:after="0" w:line="240" w:lineRule="auto"/>
        <w:ind w:left="0" w:firstLine="0"/>
        <w:jc w:val="both"/>
        <w:rPr>
          <w:rFonts w:ascii="Arial Narrow" w:hAnsi="Arial Narrow" w:cs="Arial"/>
          <w:b/>
          <w:bCs/>
          <w:sz w:val="26"/>
          <w:szCs w:val="26"/>
        </w:rPr>
      </w:pPr>
      <w:r w:rsidRPr="001C7999">
        <w:rPr>
          <w:rFonts w:ascii="Arial Narrow" w:hAnsi="Arial Narrow" w:cs="Arial"/>
          <w:sz w:val="26"/>
          <w:szCs w:val="26"/>
        </w:rPr>
        <w:t>O pagamento deverá ser realizado no prazo máximo de 30 (trinta) dias, contados do protocolo de recebimento da documentação de pagamento, desde que não haja pendências atribuíveis exclusivamente à contratada. Nestes casos, os documentos deverão ser devolvidos à contratada, para que sane eventuais pendências no prazo de 02 (dois) dias.</w:t>
      </w:r>
    </w:p>
    <w:p w14:paraId="4E3F39E0" w14:textId="77777777" w:rsidR="004348D6" w:rsidRPr="001C7999" w:rsidRDefault="004348D6" w:rsidP="004348D6">
      <w:pPr>
        <w:pStyle w:val="PargrafodaLista"/>
        <w:tabs>
          <w:tab w:val="left" w:pos="426"/>
        </w:tabs>
        <w:spacing w:after="0" w:line="240" w:lineRule="auto"/>
        <w:ind w:left="0"/>
        <w:rPr>
          <w:rFonts w:ascii="Arial Narrow" w:hAnsi="Arial Narrow" w:cs="Arial"/>
          <w:sz w:val="26"/>
          <w:szCs w:val="26"/>
        </w:rPr>
      </w:pPr>
    </w:p>
    <w:p w14:paraId="6A9C1738" w14:textId="77777777" w:rsidR="004348D6" w:rsidRPr="001C7999" w:rsidRDefault="004348D6">
      <w:pPr>
        <w:pStyle w:val="PargrafodaLista"/>
        <w:numPr>
          <w:ilvl w:val="1"/>
          <w:numId w:val="10"/>
        </w:numPr>
        <w:tabs>
          <w:tab w:val="left" w:pos="426"/>
        </w:tabs>
        <w:spacing w:after="0" w:line="240" w:lineRule="auto"/>
        <w:ind w:left="0" w:firstLine="0"/>
        <w:jc w:val="both"/>
        <w:rPr>
          <w:rFonts w:ascii="Arial Narrow" w:hAnsi="Arial Narrow" w:cs="Arial"/>
          <w:sz w:val="26"/>
          <w:szCs w:val="26"/>
        </w:rPr>
      </w:pPr>
      <w:r w:rsidRPr="001C7999">
        <w:rPr>
          <w:rFonts w:ascii="Arial Narrow" w:hAnsi="Arial Narrow" w:cs="Arial"/>
          <w:sz w:val="26"/>
          <w:szCs w:val="26"/>
        </w:rPr>
        <w:t>Deverão ser observadas todas as condições de habilitação, antes da promoção do pagamento das despesas relativas à prestação dos serviços, inclusive no que diz respeito à comprovação das regularidades fiscais, trabalhistas e previdenciárias.</w:t>
      </w:r>
    </w:p>
    <w:p w14:paraId="0133BF2D" w14:textId="77777777" w:rsidR="004348D6" w:rsidRPr="001C7999" w:rsidRDefault="004348D6" w:rsidP="004348D6">
      <w:pPr>
        <w:pStyle w:val="PargrafodaLista"/>
        <w:spacing w:after="0" w:line="240" w:lineRule="auto"/>
        <w:ind w:left="0"/>
        <w:rPr>
          <w:rFonts w:ascii="Arial Narrow" w:hAnsi="Arial Narrow" w:cs="Arial"/>
          <w:sz w:val="26"/>
          <w:szCs w:val="26"/>
        </w:rPr>
      </w:pPr>
    </w:p>
    <w:p w14:paraId="3939D02E" w14:textId="416F5BF1" w:rsidR="004348D6" w:rsidRPr="001C7999" w:rsidRDefault="004348D6">
      <w:pPr>
        <w:pStyle w:val="PargrafodaLista"/>
        <w:numPr>
          <w:ilvl w:val="1"/>
          <w:numId w:val="10"/>
        </w:numPr>
        <w:tabs>
          <w:tab w:val="left" w:pos="426"/>
        </w:tabs>
        <w:spacing w:after="0" w:line="240" w:lineRule="auto"/>
        <w:ind w:left="0" w:firstLine="0"/>
        <w:jc w:val="both"/>
        <w:rPr>
          <w:rFonts w:ascii="Arial Narrow" w:hAnsi="Arial Narrow" w:cs="Arial"/>
          <w:sz w:val="26"/>
          <w:szCs w:val="26"/>
        </w:rPr>
      </w:pPr>
      <w:r w:rsidRPr="001C7999">
        <w:rPr>
          <w:rFonts w:ascii="Arial Narrow" w:hAnsi="Arial Narrow" w:cs="Arial"/>
          <w:sz w:val="26"/>
          <w:szCs w:val="26"/>
        </w:rPr>
        <w:t xml:space="preserve">O pagamento levará em conta estritamente o valor </w:t>
      </w:r>
      <w:r w:rsidR="003D0649" w:rsidRPr="001C7999">
        <w:rPr>
          <w:rFonts w:ascii="Arial Narrow" w:hAnsi="Arial Narrow" w:cs="Arial"/>
          <w:sz w:val="26"/>
          <w:szCs w:val="26"/>
        </w:rPr>
        <w:t>do cumprimento do serviço</w:t>
      </w:r>
      <w:r w:rsidRPr="001C7999">
        <w:rPr>
          <w:rFonts w:ascii="Arial Narrow" w:hAnsi="Arial Narrow" w:cs="Arial"/>
          <w:sz w:val="26"/>
          <w:szCs w:val="26"/>
        </w:rPr>
        <w:t xml:space="preserve"> dentro da competência, observadas eventuais glosas, acréscimos ou deduções relativas a valores de tributos, descontos, multas ou quaisquer outros eventos. </w:t>
      </w:r>
    </w:p>
    <w:p w14:paraId="79F43C57" w14:textId="77777777" w:rsidR="004348D6" w:rsidRPr="001C7999" w:rsidRDefault="004348D6" w:rsidP="004348D6">
      <w:pPr>
        <w:pStyle w:val="PargrafodaLista"/>
        <w:tabs>
          <w:tab w:val="left" w:pos="567"/>
        </w:tabs>
        <w:spacing w:after="0" w:line="240" w:lineRule="auto"/>
        <w:ind w:left="0"/>
        <w:jc w:val="both"/>
        <w:rPr>
          <w:rFonts w:ascii="Arial Narrow" w:hAnsi="Arial Narrow" w:cs="Arial"/>
          <w:sz w:val="26"/>
          <w:szCs w:val="26"/>
        </w:rPr>
      </w:pPr>
    </w:p>
    <w:p w14:paraId="29BBD3C9" w14:textId="77777777" w:rsidR="004348D6" w:rsidRPr="001C7999" w:rsidRDefault="004348D6">
      <w:pPr>
        <w:pStyle w:val="PargrafodaLista"/>
        <w:numPr>
          <w:ilvl w:val="1"/>
          <w:numId w:val="10"/>
        </w:numPr>
        <w:tabs>
          <w:tab w:val="left" w:pos="426"/>
        </w:tabs>
        <w:spacing w:after="0" w:line="240" w:lineRule="auto"/>
        <w:ind w:left="0" w:firstLine="0"/>
        <w:jc w:val="both"/>
        <w:rPr>
          <w:rFonts w:ascii="Arial Narrow" w:hAnsi="Arial Narrow" w:cs="Arial"/>
          <w:sz w:val="26"/>
          <w:szCs w:val="26"/>
        </w:rPr>
      </w:pPr>
      <w:r w:rsidRPr="001C7999">
        <w:rPr>
          <w:rFonts w:ascii="Arial Narrow" w:hAnsi="Arial Narrow" w:cs="Arial"/>
          <w:sz w:val="26"/>
          <w:szCs w:val="26"/>
        </w:rPr>
        <w:t>Nos casos de atraso no pagamento sem culpa atribuível à contratada, deverá ser aplicado o Índice de Preço ao Consumidor Amplo (IPCA), mantido pelo Instituto Brasileiro de Geografia e Estatística (IBGE), por dia de atraso, considerando como termo inicial da atualização o prazo final para pagamento da obrigação.</w:t>
      </w:r>
    </w:p>
    <w:p w14:paraId="25B89B5D" w14:textId="77777777" w:rsidR="004348D6" w:rsidRPr="001C7999" w:rsidRDefault="004348D6" w:rsidP="004348D6">
      <w:pPr>
        <w:pStyle w:val="PargrafodaLista"/>
        <w:tabs>
          <w:tab w:val="left" w:pos="567"/>
        </w:tabs>
        <w:spacing w:after="0" w:line="240" w:lineRule="auto"/>
        <w:ind w:left="0"/>
        <w:jc w:val="both"/>
        <w:rPr>
          <w:rFonts w:ascii="Arial Narrow" w:hAnsi="Arial Narrow" w:cs="Arial"/>
          <w:sz w:val="26"/>
          <w:szCs w:val="26"/>
        </w:rPr>
      </w:pPr>
    </w:p>
    <w:p w14:paraId="362D145B" w14:textId="77777777" w:rsidR="004348D6" w:rsidRPr="001C7999" w:rsidRDefault="004348D6">
      <w:pPr>
        <w:pStyle w:val="PargrafodaLista"/>
        <w:numPr>
          <w:ilvl w:val="1"/>
          <w:numId w:val="10"/>
        </w:numPr>
        <w:pBdr>
          <w:top w:val="nil"/>
          <w:left w:val="nil"/>
          <w:bottom w:val="nil"/>
          <w:right w:val="nil"/>
          <w:between w:val="nil"/>
        </w:pBdr>
        <w:tabs>
          <w:tab w:val="left" w:pos="426"/>
        </w:tabs>
        <w:spacing w:after="0" w:line="240" w:lineRule="auto"/>
        <w:ind w:left="0" w:firstLine="0"/>
        <w:jc w:val="both"/>
        <w:rPr>
          <w:rFonts w:ascii="Arial Narrow" w:hAnsi="Arial Narrow" w:cs="Arial"/>
          <w:color w:val="000000"/>
          <w:sz w:val="26"/>
          <w:szCs w:val="26"/>
        </w:rPr>
      </w:pPr>
      <w:r w:rsidRPr="001C7999">
        <w:rPr>
          <w:rFonts w:ascii="Arial Narrow" w:hAnsi="Arial Narrow" w:cs="Arial"/>
          <w:color w:val="000000"/>
          <w:sz w:val="26"/>
          <w:szCs w:val="26"/>
        </w:rPr>
        <w:t>Nos termos do parágrafo 3º, combinado com o inciso I do parágrafo 4º, do artigo 92 da Lei Federal nº 14.133, de 2021, assim como o inciso III do artigo 1º da Resolução nº 011, de 14 de agosto de 2024, o índice de reajustamento específico da contratação será o</w:t>
      </w:r>
      <w:r w:rsidRPr="001C7999">
        <w:rPr>
          <w:rFonts w:ascii="Arial Narrow" w:hAnsi="Arial Narrow" w:cs="Arial"/>
          <w:sz w:val="26"/>
          <w:szCs w:val="26"/>
        </w:rPr>
        <w:t xml:space="preserve"> </w:t>
      </w:r>
      <w:r w:rsidRPr="001C7999">
        <w:rPr>
          <w:rFonts w:ascii="Arial Narrow" w:hAnsi="Arial Narrow" w:cs="Arial"/>
          <w:color w:val="000000"/>
          <w:sz w:val="26"/>
          <w:szCs w:val="26"/>
        </w:rPr>
        <w:t>Índice de Preço ao Consumidor Amplo (IPCA), mantido pelo Instituto Brasileiro de Geografia e Estatística (IBGE).</w:t>
      </w:r>
    </w:p>
    <w:p w14:paraId="7A72AB2A" w14:textId="77777777" w:rsidR="004348D6" w:rsidRPr="001C7999" w:rsidRDefault="004348D6" w:rsidP="004348D6">
      <w:pPr>
        <w:pStyle w:val="PargrafodaLista"/>
        <w:spacing w:after="0" w:line="240" w:lineRule="auto"/>
        <w:rPr>
          <w:rFonts w:ascii="Arial Narrow" w:hAnsi="Arial Narrow" w:cs="Arial"/>
          <w:color w:val="000000"/>
          <w:sz w:val="26"/>
          <w:szCs w:val="26"/>
        </w:rPr>
      </w:pPr>
    </w:p>
    <w:p w14:paraId="1C1D6EBC" w14:textId="77777777" w:rsidR="004348D6" w:rsidRPr="001C7999" w:rsidRDefault="004348D6">
      <w:pPr>
        <w:pStyle w:val="PargrafodaLista"/>
        <w:numPr>
          <w:ilvl w:val="1"/>
          <w:numId w:val="10"/>
        </w:numPr>
        <w:pBdr>
          <w:top w:val="nil"/>
          <w:left w:val="nil"/>
          <w:bottom w:val="nil"/>
          <w:right w:val="nil"/>
          <w:between w:val="nil"/>
        </w:pBdr>
        <w:tabs>
          <w:tab w:val="left" w:pos="426"/>
        </w:tabs>
        <w:spacing w:after="0" w:line="240" w:lineRule="auto"/>
        <w:ind w:left="0" w:firstLine="0"/>
        <w:jc w:val="both"/>
        <w:rPr>
          <w:rFonts w:ascii="Arial Narrow" w:hAnsi="Arial Narrow" w:cs="Arial"/>
          <w:color w:val="000000"/>
          <w:sz w:val="26"/>
          <w:szCs w:val="26"/>
        </w:rPr>
      </w:pPr>
      <w:r w:rsidRPr="001C7999">
        <w:rPr>
          <w:rFonts w:ascii="Arial Narrow" w:hAnsi="Arial Narrow" w:cs="Arial"/>
          <w:color w:val="000000"/>
          <w:sz w:val="26"/>
          <w:szCs w:val="26"/>
        </w:rPr>
        <w:t>O reajustamento de que trata o subitem anterior deverá ser concedido a cada interstício de 01 (um) ano, considerando com data-base a data do orçamento estimado.</w:t>
      </w:r>
    </w:p>
    <w:p w14:paraId="302DDB2B" w14:textId="77777777" w:rsidR="004348D6" w:rsidRPr="001C7999" w:rsidRDefault="004348D6" w:rsidP="004348D6">
      <w:pPr>
        <w:pStyle w:val="PargrafodaLista"/>
        <w:spacing w:after="0" w:line="240" w:lineRule="auto"/>
        <w:rPr>
          <w:rFonts w:ascii="Arial Narrow" w:hAnsi="Arial Narrow" w:cs="Arial"/>
          <w:color w:val="000000"/>
          <w:sz w:val="26"/>
          <w:szCs w:val="26"/>
        </w:rPr>
      </w:pPr>
    </w:p>
    <w:p w14:paraId="6A3DD54A" w14:textId="77777777" w:rsidR="004348D6" w:rsidRPr="001C7999" w:rsidRDefault="004348D6">
      <w:pPr>
        <w:pStyle w:val="PargrafodaLista"/>
        <w:numPr>
          <w:ilvl w:val="1"/>
          <w:numId w:val="10"/>
        </w:numPr>
        <w:pBdr>
          <w:top w:val="nil"/>
          <w:left w:val="nil"/>
          <w:bottom w:val="nil"/>
          <w:right w:val="nil"/>
          <w:between w:val="nil"/>
        </w:pBdr>
        <w:tabs>
          <w:tab w:val="left" w:pos="426"/>
        </w:tabs>
        <w:spacing w:after="0" w:line="240" w:lineRule="auto"/>
        <w:ind w:left="0" w:firstLine="0"/>
        <w:jc w:val="both"/>
        <w:rPr>
          <w:rFonts w:ascii="Arial Narrow" w:hAnsi="Arial Narrow" w:cs="Arial"/>
          <w:color w:val="000000"/>
          <w:sz w:val="26"/>
          <w:szCs w:val="26"/>
        </w:rPr>
      </w:pPr>
      <w:r w:rsidRPr="001C7999">
        <w:rPr>
          <w:rFonts w:ascii="Arial Narrow" w:hAnsi="Arial Narrow" w:cs="Arial"/>
          <w:color w:val="000000"/>
          <w:sz w:val="26"/>
          <w:szCs w:val="26"/>
        </w:rPr>
        <w:t>Nenhum reajustamento será concedido sem que antes tenha sido promovida negociação entre as partes contratantes, objetivando condições mais vantajosas à Administração Previdenciária, mediante parecer fundamentado.</w:t>
      </w:r>
    </w:p>
    <w:p w14:paraId="612C5B76" w14:textId="77777777" w:rsidR="004348D6" w:rsidRPr="001C7999" w:rsidRDefault="004348D6" w:rsidP="004348D6">
      <w:pPr>
        <w:pStyle w:val="PargrafodaLista"/>
        <w:pBdr>
          <w:top w:val="nil"/>
          <w:left w:val="nil"/>
          <w:bottom w:val="nil"/>
          <w:right w:val="nil"/>
          <w:between w:val="nil"/>
        </w:pBdr>
        <w:tabs>
          <w:tab w:val="left" w:pos="426"/>
        </w:tabs>
        <w:spacing w:after="0" w:line="240" w:lineRule="auto"/>
        <w:ind w:left="0"/>
        <w:jc w:val="both"/>
        <w:rPr>
          <w:rFonts w:ascii="Arial Narrow" w:hAnsi="Arial Narrow" w:cs="Arial"/>
          <w:color w:val="000000"/>
          <w:sz w:val="26"/>
          <w:szCs w:val="26"/>
          <w:highlight w:val="yellow"/>
        </w:rPr>
      </w:pPr>
    </w:p>
    <w:p w14:paraId="7DBDA710" w14:textId="77777777" w:rsidR="004348D6" w:rsidRPr="001C7999" w:rsidRDefault="004348D6">
      <w:pPr>
        <w:pStyle w:val="PargrafodaLista"/>
        <w:numPr>
          <w:ilvl w:val="0"/>
          <w:numId w:val="10"/>
        </w:numPr>
        <w:pBdr>
          <w:top w:val="nil"/>
          <w:left w:val="nil"/>
          <w:bottom w:val="nil"/>
          <w:right w:val="nil"/>
          <w:between w:val="nil"/>
        </w:pBdr>
        <w:tabs>
          <w:tab w:val="left" w:pos="284"/>
        </w:tabs>
        <w:spacing w:after="0" w:line="240" w:lineRule="auto"/>
        <w:ind w:left="0" w:firstLine="0"/>
        <w:jc w:val="both"/>
        <w:rPr>
          <w:rFonts w:ascii="Arial Narrow" w:hAnsi="Arial Narrow" w:cs="Arial"/>
          <w:b/>
          <w:bCs/>
          <w:color w:val="000000"/>
          <w:sz w:val="26"/>
          <w:szCs w:val="26"/>
        </w:rPr>
      </w:pPr>
      <w:r w:rsidRPr="001C7999">
        <w:rPr>
          <w:rFonts w:ascii="Arial Narrow" w:hAnsi="Arial Narrow" w:cs="Arial"/>
          <w:b/>
          <w:bCs/>
          <w:color w:val="000000"/>
          <w:sz w:val="26"/>
          <w:szCs w:val="26"/>
        </w:rPr>
        <w:t>Prazo vigência.</w:t>
      </w:r>
    </w:p>
    <w:p w14:paraId="6FBF11E9" w14:textId="77777777" w:rsidR="004348D6" w:rsidRPr="001C7999" w:rsidRDefault="004348D6" w:rsidP="004348D6">
      <w:pPr>
        <w:pStyle w:val="PargrafodaLista"/>
        <w:pBdr>
          <w:top w:val="nil"/>
          <w:left w:val="nil"/>
          <w:bottom w:val="nil"/>
          <w:right w:val="nil"/>
          <w:between w:val="nil"/>
        </w:pBdr>
        <w:tabs>
          <w:tab w:val="left" w:pos="284"/>
        </w:tabs>
        <w:spacing w:after="0" w:line="240" w:lineRule="auto"/>
        <w:ind w:left="0"/>
        <w:jc w:val="both"/>
        <w:rPr>
          <w:rFonts w:ascii="Arial Narrow" w:hAnsi="Arial Narrow" w:cs="Arial"/>
          <w:color w:val="000000"/>
          <w:sz w:val="26"/>
          <w:szCs w:val="26"/>
        </w:rPr>
      </w:pPr>
    </w:p>
    <w:p w14:paraId="101F16A7" w14:textId="26CFE1EE" w:rsidR="004348D6" w:rsidRPr="001C7999" w:rsidRDefault="004348D6">
      <w:pPr>
        <w:pStyle w:val="PargrafodaLista"/>
        <w:numPr>
          <w:ilvl w:val="1"/>
          <w:numId w:val="10"/>
        </w:numPr>
        <w:pBdr>
          <w:top w:val="nil"/>
          <w:left w:val="nil"/>
          <w:bottom w:val="nil"/>
          <w:right w:val="nil"/>
          <w:between w:val="nil"/>
        </w:pBdr>
        <w:tabs>
          <w:tab w:val="left" w:pos="426"/>
        </w:tabs>
        <w:spacing w:after="0" w:line="240" w:lineRule="auto"/>
        <w:ind w:left="0" w:firstLine="0"/>
        <w:jc w:val="both"/>
        <w:rPr>
          <w:rFonts w:ascii="Arial Narrow" w:hAnsi="Arial Narrow" w:cs="Arial"/>
          <w:color w:val="000000"/>
          <w:sz w:val="26"/>
          <w:szCs w:val="26"/>
        </w:rPr>
      </w:pPr>
      <w:r w:rsidRPr="001C7999">
        <w:rPr>
          <w:rFonts w:ascii="Arial Narrow" w:hAnsi="Arial Narrow" w:cs="Arial"/>
          <w:color w:val="000000"/>
          <w:sz w:val="26"/>
          <w:szCs w:val="26"/>
        </w:rPr>
        <w:t xml:space="preserve"> O prazo de vigência será de </w:t>
      </w:r>
      <w:r w:rsidR="006A0C9E" w:rsidRPr="001C7999">
        <w:rPr>
          <w:rFonts w:ascii="Arial Narrow" w:hAnsi="Arial Narrow" w:cs="Arial"/>
          <w:color w:val="000000"/>
          <w:sz w:val="26"/>
          <w:szCs w:val="26"/>
        </w:rPr>
        <w:t>60</w:t>
      </w:r>
      <w:r w:rsidRPr="001C7999">
        <w:rPr>
          <w:rFonts w:ascii="Arial Narrow" w:hAnsi="Arial Narrow" w:cs="Arial"/>
          <w:color w:val="000000"/>
          <w:sz w:val="26"/>
          <w:szCs w:val="26"/>
        </w:rPr>
        <w:t xml:space="preserve"> (</w:t>
      </w:r>
      <w:r w:rsidR="006A0C9E" w:rsidRPr="001C7999">
        <w:rPr>
          <w:rFonts w:ascii="Arial Narrow" w:hAnsi="Arial Narrow" w:cs="Arial"/>
          <w:color w:val="000000"/>
          <w:sz w:val="26"/>
          <w:szCs w:val="26"/>
        </w:rPr>
        <w:t>sessenta</w:t>
      </w:r>
      <w:r w:rsidRPr="001C7999">
        <w:rPr>
          <w:rFonts w:ascii="Arial Narrow" w:hAnsi="Arial Narrow" w:cs="Arial"/>
          <w:color w:val="000000"/>
          <w:sz w:val="26"/>
          <w:szCs w:val="26"/>
        </w:rPr>
        <w:t>) meses, contados da assinatura do presente instrumento contratual, prorrogável, nos termos do artigo 107 da Lei Federal nº 14.133, de 01 de abril de 2021, Lei Geral de Licitações e Contratações Públicas.</w:t>
      </w:r>
    </w:p>
    <w:p w14:paraId="13B4B3A7" w14:textId="77777777" w:rsidR="004348D6" w:rsidRPr="001C7999" w:rsidRDefault="004348D6" w:rsidP="004348D6">
      <w:pPr>
        <w:pStyle w:val="PargrafodaLista"/>
        <w:pBdr>
          <w:top w:val="nil"/>
          <w:left w:val="nil"/>
          <w:bottom w:val="nil"/>
          <w:right w:val="nil"/>
          <w:between w:val="nil"/>
        </w:pBdr>
        <w:tabs>
          <w:tab w:val="left" w:pos="284"/>
        </w:tabs>
        <w:spacing w:after="0" w:line="240" w:lineRule="auto"/>
        <w:ind w:left="0"/>
        <w:jc w:val="both"/>
        <w:rPr>
          <w:rFonts w:ascii="Arial Narrow" w:hAnsi="Arial Narrow" w:cs="Arial"/>
          <w:b/>
          <w:bCs/>
          <w:color w:val="000000"/>
          <w:sz w:val="26"/>
          <w:szCs w:val="26"/>
          <w:highlight w:val="yellow"/>
        </w:rPr>
      </w:pPr>
    </w:p>
    <w:p w14:paraId="165CBCE0" w14:textId="77777777" w:rsidR="004348D6" w:rsidRPr="001C7999" w:rsidRDefault="004348D6">
      <w:pPr>
        <w:pStyle w:val="PargrafodaLista"/>
        <w:numPr>
          <w:ilvl w:val="0"/>
          <w:numId w:val="10"/>
        </w:numPr>
        <w:pBdr>
          <w:top w:val="nil"/>
          <w:left w:val="nil"/>
          <w:bottom w:val="nil"/>
          <w:right w:val="nil"/>
          <w:between w:val="nil"/>
        </w:pBdr>
        <w:tabs>
          <w:tab w:val="left" w:pos="284"/>
        </w:tabs>
        <w:spacing w:after="0" w:line="240" w:lineRule="auto"/>
        <w:ind w:left="0" w:firstLine="0"/>
        <w:jc w:val="both"/>
        <w:rPr>
          <w:rFonts w:ascii="Arial Narrow" w:hAnsi="Arial Narrow" w:cs="Arial"/>
          <w:b/>
          <w:bCs/>
          <w:color w:val="000000"/>
          <w:sz w:val="26"/>
          <w:szCs w:val="26"/>
        </w:rPr>
      </w:pPr>
      <w:r w:rsidRPr="001C7999">
        <w:rPr>
          <w:rFonts w:ascii="Arial Narrow" w:hAnsi="Arial Narrow" w:cs="Arial"/>
          <w:b/>
          <w:bCs/>
          <w:color w:val="000000"/>
          <w:sz w:val="26"/>
          <w:szCs w:val="26"/>
        </w:rPr>
        <w:t>Créditos pelos quais correrão as despensas.</w:t>
      </w:r>
    </w:p>
    <w:p w14:paraId="7EC6A17B" w14:textId="77777777" w:rsidR="004348D6" w:rsidRPr="001C7999" w:rsidRDefault="004348D6" w:rsidP="004348D6">
      <w:pPr>
        <w:pStyle w:val="PargrafodaLista"/>
        <w:pBdr>
          <w:top w:val="nil"/>
          <w:left w:val="nil"/>
          <w:bottom w:val="nil"/>
          <w:right w:val="nil"/>
          <w:between w:val="nil"/>
        </w:pBdr>
        <w:tabs>
          <w:tab w:val="left" w:pos="284"/>
        </w:tabs>
        <w:spacing w:after="0" w:line="240" w:lineRule="auto"/>
        <w:ind w:left="0"/>
        <w:jc w:val="both"/>
        <w:rPr>
          <w:rFonts w:ascii="Arial Narrow" w:hAnsi="Arial Narrow" w:cs="Arial"/>
          <w:b/>
          <w:bCs/>
          <w:color w:val="000000"/>
          <w:sz w:val="26"/>
          <w:szCs w:val="26"/>
        </w:rPr>
      </w:pPr>
    </w:p>
    <w:p w14:paraId="252DF029" w14:textId="77777777" w:rsidR="004348D6" w:rsidRPr="001C7999" w:rsidRDefault="004348D6">
      <w:pPr>
        <w:pStyle w:val="PargrafodaLista"/>
        <w:numPr>
          <w:ilvl w:val="1"/>
          <w:numId w:val="10"/>
        </w:numPr>
        <w:tabs>
          <w:tab w:val="left" w:pos="426"/>
        </w:tabs>
        <w:spacing w:after="0" w:line="240" w:lineRule="auto"/>
        <w:ind w:left="0" w:firstLine="0"/>
        <w:jc w:val="both"/>
        <w:rPr>
          <w:rFonts w:ascii="Arial Narrow" w:hAnsi="Arial Narrow" w:cs="Arial"/>
          <w:sz w:val="26"/>
          <w:szCs w:val="26"/>
        </w:rPr>
      </w:pPr>
      <w:r w:rsidRPr="001C7999">
        <w:rPr>
          <w:rFonts w:ascii="Arial Narrow" w:hAnsi="Arial Narrow" w:cs="Arial"/>
          <w:sz w:val="26"/>
          <w:szCs w:val="26"/>
        </w:rPr>
        <w:t>A presente contratação dar-se-á pela seguinte dotação orçamentária:</w:t>
      </w:r>
    </w:p>
    <w:p w14:paraId="6E630DC3" w14:textId="77777777" w:rsidR="004348D6" w:rsidRPr="001C7999" w:rsidRDefault="004348D6" w:rsidP="004348D6">
      <w:pPr>
        <w:spacing w:after="0" w:line="240" w:lineRule="auto"/>
        <w:contextualSpacing/>
        <w:jc w:val="both"/>
        <w:rPr>
          <w:rFonts w:ascii="Arial Narrow" w:hAnsi="Arial Narrow" w:cs="Arial"/>
          <w:sz w:val="26"/>
          <w:szCs w:val="26"/>
        </w:rPr>
      </w:pPr>
    </w:p>
    <w:tbl>
      <w:tblPr>
        <w:tblpPr w:leftFromText="141" w:rightFromText="141" w:vertAnchor="text" w:horzAnchor="margin" w:tblpY="21"/>
        <w:tblW w:w="9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95"/>
        <w:gridCol w:w="8019"/>
      </w:tblGrid>
      <w:tr w:rsidR="004348D6" w:rsidRPr="00345388" w14:paraId="246FEBCC" w14:textId="77777777" w:rsidTr="007D6E1F">
        <w:tc>
          <w:tcPr>
            <w:tcW w:w="1195" w:type="dxa"/>
          </w:tcPr>
          <w:p w14:paraId="6913ECDF" w14:textId="77777777" w:rsidR="004348D6" w:rsidRPr="00345388" w:rsidRDefault="004348D6" w:rsidP="004348D6">
            <w:pPr>
              <w:spacing w:after="0" w:line="240" w:lineRule="auto"/>
              <w:contextualSpacing/>
              <w:jc w:val="both"/>
              <w:rPr>
                <w:rFonts w:ascii="Arial Narrow" w:hAnsi="Arial Narrow" w:cs="Arial"/>
                <w:b/>
                <w:bCs/>
                <w:sz w:val="18"/>
                <w:szCs w:val="18"/>
              </w:rPr>
            </w:pPr>
            <w:r w:rsidRPr="00345388">
              <w:rPr>
                <w:rFonts w:ascii="Arial Narrow" w:hAnsi="Arial Narrow" w:cs="Arial"/>
                <w:b/>
                <w:bCs/>
                <w:sz w:val="18"/>
                <w:szCs w:val="18"/>
              </w:rPr>
              <w:t>Código</w:t>
            </w:r>
          </w:p>
        </w:tc>
        <w:tc>
          <w:tcPr>
            <w:tcW w:w="8019" w:type="dxa"/>
          </w:tcPr>
          <w:p w14:paraId="3C730ABE" w14:textId="77777777" w:rsidR="004348D6" w:rsidRPr="00345388" w:rsidRDefault="004348D6" w:rsidP="004348D6">
            <w:pPr>
              <w:spacing w:after="0" w:line="240" w:lineRule="auto"/>
              <w:contextualSpacing/>
              <w:jc w:val="both"/>
              <w:rPr>
                <w:rFonts w:ascii="Arial Narrow" w:hAnsi="Arial Narrow" w:cs="Arial"/>
                <w:b/>
                <w:bCs/>
                <w:sz w:val="18"/>
                <w:szCs w:val="18"/>
              </w:rPr>
            </w:pPr>
            <w:r w:rsidRPr="00345388">
              <w:rPr>
                <w:rFonts w:ascii="Arial Narrow" w:hAnsi="Arial Narrow" w:cs="Arial"/>
                <w:b/>
                <w:bCs/>
                <w:sz w:val="18"/>
                <w:szCs w:val="18"/>
              </w:rPr>
              <w:t>Descrição</w:t>
            </w:r>
          </w:p>
        </w:tc>
      </w:tr>
      <w:tr w:rsidR="004348D6" w:rsidRPr="00345388" w14:paraId="22BEC362" w14:textId="77777777" w:rsidTr="007D6E1F">
        <w:tc>
          <w:tcPr>
            <w:tcW w:w="1195" w:type="dxa"/>
          </w:tcPr>
          <w:p w14:paraId="74B5C39A" w14:textId="77777777" w:rsidR="004348D6" w:rsidRPr="00345388" w:rsidRDefault="004348D6" w:rsidP="004348D6">
            <w:pPr>
              <w:spacing w:after="0" w:line="240" w:lineRule="auto"/>
              <w:contextualSpacing/>
              <w:jc w:val="both"/>
              <w:rPr>
                <w:rFonts w:ascii="Arial Narrow" w:hAnsi="Arial Narrow" w:cs="Arial"/>
                <w:sz w:val="18"/>
                <w:szCs w:val="18"/>
              </w:rPr>
            </w:pPr>
            <w:r w:rsidRPr="00345388">
              <w:rPr>
                <w:rFonts w:ascii="Arial Narrow" w:hAnsi="Arial Narrow" w:cs="Arial"/>
                <w:sz w:val="18"/>
                <w:szCs w:val="18"/>
              </w:rPr>
              <w:t>17301</w:t>
            </w:r>
          </w:p>
        </w:tc>
        <w:tc>
          <w:tcPr>
            <w:tcW w:w="8019" w:type="dxa"/>
          </w:tcPr>
          <w:p w14:paraId="7C1DEA9F" w14:textId="77777777" w:rsidR="004348D6" w:rsidRPr="00345388" w:rsidRDefault="004348D6" w:rsidP="004348D6">
            <w:pPr>
              <w:spacing w:after="0" w:line="240" w:lineRule="auto"/>
              <w:contextualSpacing/>
              <w:jc w:val="both"/>
              <w:rPr>
                <w:rFonts w:ascii="Arial Narrow" w:hAnsi="Arial Narrow" w:cs="Arial"/>
                <w:sz w:val="18"/>
                <w:szCs w:val="18"/>
              </w:rPr>
            </w:pPr>
            <w:r w:rsidRPr="00345388">
              <w:rPr>
                <w:rFonts w:ascii="Arial Narrow" w:hAnsi="Arial Narrow" w:cs="Arial"/>
                <w:sz w:val="18"/>
                <w:szCs w:val="18"/>
              </w:rPr>
              <w:t>Instituto de Previdência Social do Município do Paulista – Plano Financeiro</w:t>
            </w:r>
          </w:p>
        </w:tc>
      </w:tr>
      <w:tr w:rsidR="004348D6" w:rsidRPr="00345388" w14:paraId="45FE1907" w14:textId="77777777" w:rsidTr="007D6E1F">
        <w:tc>
          <w:tcPr>
            <w:tcW w:w="1195" w:type="dxa"/>
          </w:tcPr>
          <w:p w14:paraId="0B5A568E" w14:textId="77777777" w:rsidR="004348D6" w:rsidRPr="00345388" w:rsidRDefault="004348D6" w:rsidP="004348D6">
            <w:pPr>
              <w:spacing w:after="0" w:line="240" w:lineRule="auto"/>
              <w:contextualSpacing/>
              <w:jc w:val="both"/>
              <w:rPr>
                <w:rFonts w:ascii="Arial Narrow" w:hAnsi="Arial Narrow" w:cs="Arial"/>
                <w:sz w:val="18"/>
                <w:szCs w:val="18"/>
              </w:rPr>
            </w:pPr>
            <w:r w:rsidRPr="00345388">
              <w:rPr>
                <w:rFonts w:ascii="Arial Narrow" w:hAnsi="Arial Narrow" w:cs="Arial"/>
                <w:sz w:val="18"/>
                <w:szCs w:val="18"/>
              </w:rPr>
              <w:t>09</w:t>
            </w:r>
          </w:p>
        </w:tc>
        <w:tc>
          <w:tcPr>
            <w:tcW w:w="8019" w:type="dxa"/>
          </w:tcPr>
          <w:p w14:paraId="23B731CC" w14:textId="77777777" w:rsidR="004348D6" w:rsidRPr="00345388" w:rsidRDefault="004348D6" w:rsidP="004348D6">
            <w:pPr>
              <w:spacing w:after="0" w:line="240" w:lineRule="auto"/>
              <w:contextualSpacing/>
              <w:jc w:val="both"/>
              <w:rPr>
                <w:rFonts w:ascii="Arial Narrow" w:hAnsi="Arial Narrow" w:cs="Arial"/>
                <w:sz w:val="18"/>
                <w:szCs w:val="18"/>
              </w:rPr>
            </w:pPr>
            <w:r w:rsidRPr="00345388">
              <w:rPr>
                <w:rFonts w:ascii="Arial Narrow" w:hAnsi="Arial Narrow" w:cs="Arial"/>
                <w:sz w:val="18"/>
                <w:szCs w:val="18"/>
              </w:rPr>
              <w:t>Previdência Social</w:t>
            </w:r>
          </w:p>
        </w:tc>
      </w:tr>
      <w:tr w:rsidR="004348D6" w:rsidRPr="00345388" w14:paraId="27EDB9F8" w14:textId="77777777" w:rsidTr="007D6E1F">
        <w:tc>
          <w:tcPr>
            <w:tcW w:w="1195" w:type="dxa"/>
          </w:tcPr>
          <w:p w14:paraId="40130B0B" w14:textId="77777777" w:rsidR="004348D6" w:rsidRPr="00345388" w:rsidRDefault="004348D6" w:rsidP="004348D6">
            <w:pPr>
              <w:spacing w:after="0" w:line="240" w:lineRule="auto"/>
              <w:contextualSpacing/>
              <w:jc w:val="both"/>
              <w:rPr>
                <w:rFonts w:ascii="Arial Narrow" w:hAnsi="Arial Narrow" w:cs="Arial"/>
                <w:sz w:val="18"/>
                <w:szCs w:val="18"/>
              </w:rPr>
            </w:pPr>
            <w:r w:rsidRPr="00345388">
              <w:rPr>
                <w:rFonts w:ascii="Arial Narrow" w:hAnsi="Arial Narrow" w:cs="Arial"/>
                <w:sz w:val="18"/>
                <w:szCs w:val="18"/>
              </w:rPr>
              <w:t>122</w:t>
            </w:r>
          </w:p>
        </w:tc>
        <w:tc>
          <w:tcPr>
            <w:tcW w:w="8019" w:type="dxa"/>
          </w:tcPr>
          <w:p w14:paraId="359B753F" w14:textId="77777777" w:rsidR="004348D6" w:rsidRPr="00345388" w:rsidRDefault="004348D6" w:rsidP="004348D6">
            <w:pPr>
              <w:spacing w:after="0" w:line="240" w:lineRule="auto"/>
              <w:contextualSpacing/>
              <w:jc w:val="both"/>
              <w:rPr>
                <w:rFonts w:ascii="Arial Narrow" w:hAnsi="Arial Narrow" w:cs="Arial"/>
                <w:sz w:val="18"/>
                <w:szCs w:val="18"/>
              </w:rPr>
            </w:pPr>
            <w:r w:rsidRPr="00345388">
              <w:rPr>
                <w:rFonts w:ascii="Arial Narrow" w:hAnsi="Arial Narrow" w:cs="Arial"/>
                <w:sz w:val="18"/>
                <w:szCs w:val="18"/>
              </w:rPr>
              <w:t>Administração Geral</w:t>
            </w:r>
          </w:p>
        </w:tc>
      </w:tr>
      <w:tr w:rsidR="004348D6" w:rsidRPr="00345388" w14:paraId="79A3462D" w14:textId="77777777" w:rsidTr="007D6E1F">
        <w:tc>
          <w:tcPr>
            <w:tcW w:w="1195" w:type="dxa"/>
          </w:tcPr>
          <w:p w14:paraId="66042EE4" w14:textId="77777777" w:rsidR="004348D6" w:rsidRPr="00345388" w:rsidRDefault="004348D6" w:rsidP="004348D6">
            <w:pPr>
              <w:spacing w:after="0" w:line="240" w:lineRule="auto"/>
              <w:contextualSpacing/>
              <w:jc w:val="both"/>
              <w:rPr>
                <w:rFonts w:ascii="Arial Narrow" w:hAnsi="Arial Narrow" w:cs="Arial"/>
                <w:sz w:val="18"/>
                <w:szCs w:val="18"/>
              </w:rPr>
            </w:pPr>
            <w:r w:rsidRPr="00345388">
              <w:rPr>
                <w:rFonts w:ascii="Arial Narrow" w:hAnsi="Arial Narrow" w:cs="Arial"/>
                <w:sz w:val="18"/>
                <w:szCs w:val="18"/>
              </w:rPr>
              <w:t>4601</w:t>
            </w:r>
          </w:p>
        </w:tc>
        <w:tc>
          <w:tcPr>
            <w:tcW w:w="8019" w:type="dxa"/>
          </w:tcPr>
          <w:p w14:paraId="4987CBD3" w14:textId="77777777" w:rsidR="004348D6" w:rsidRPr="00345388" w:rsidRDefault="004348D6" w:rsidP="004348D6">
            <w:pPr>
              <w:spacing w:after="0" w:line="240" w:lineRule="auto"/>
              <w:contextualSpacing/>
              <w:jc w:val="both"/>
              <w:rPr>
                <w:rFonts w:ascii="Arial Narrow" w:hAnsi="Arial Narrow" w:cs="Arial"/>
                <w:sz w:val="18"/>
                <w:szCs w:val="18"/>
              </w:rPr>
            </w:pPr>
            <w:r w:rsidRPr="00345388">
              <w:rPr>
                <w:rFonts w:ascii="Arial Narrow" w:hAnsi="Arial Narrow" w:cs="Arial"/>
                <w:sz w:val="18"/>
                <w:szCs w:val="18"/>
              </w:rPr>
              <w:t>Gestão das Ações do Instituto de Previdência PREVIPAULISTA</w:t>
            </w:r>
          </w:p>
        </w:tc>
      </w:tr>
      <w:tr w:rsidR="004348D6" w:rsidRPr="00345388" w14:paraId="6504E88B" w14:textId="77777777" w:rsidTr="007D6E1F">
        <w:tc>
          <w:tcPr>
            <w:tcW w:w="1195" w:type="dxa"/>
          </w:tcPr>
          <w:p w14:paraId="07C8151A" w14:textId="77777777" w:rsidR="004348D6" w:rsidRPr="00345388" w:rsidRDefault="004348D6" w:rsidP="004348D6">
            <w:pPr>
              <w:spacing w:after="0" w:line="240" w:lineRule="auto"/>
              <w:contextualSpacing/>
              <w:jc w:val="both"/>
              <w:rPr>
                <w:rFonts w:ascii="Arial Narrow" w:hAnsi="Arial Narrow" w:cs="Arial"/>
                <w:sz w:val="18"/>
                <w:szCs w:val="18"/>
              </w:rPr>
            </w:pPr>
            <w:r w:rsidRPr="00345388">
              <w:rPr>
                <w:rFonts w:ascii="Arial Narrow" w:hAnsi="Arial Narrow" w:cs="Arial"/>
                <w:sz w:val="18"/>
                <w:szCs w:val="18"/>
              </w:rPr>
              <w:t>8501</w:t>
            </w:r>
          </w:p>
        </w:tc>
        <w:tc>
          <w:tcPr>
            <w:tcW w:w="8019" w:type="dxa"/>
          </w:tcPr>
          <w:p w14:paraId="21DE3787" w14:textId="77777777" w:rsidR="004348D6" w:rsidRPr="00345388" w:rsidRDefault="004348D6" w:rsidP="004348D6">
            <w:pPr>
              <w:spacing w:after="0" w:line="240" w:lineRule="auto"/>
              <w:contextualSpacing/>
              <w:jc w:val="both"/>
              <w:rPr>
                <w:rFonts w:ascii="Arial Narrow" w:hAnsi="Arial Narrow" w:cs="Arial"/>
                <w:sz w:val="18"/>
                <w:szCs w:val="18"/>
              </w:rPr>
            </w:pPr>
            <w:r w:rsidRPr="00345388">
              <w:rPr>
                <w:rFonts w:ascii="Arial Narrow" w:hAnsi="Arial Narrow" w:cs="Arial"/>
                <w:sz w:val="18"/>
                <w:szCs w:val="18"/>
              </w:rPr>
              <w:t>Direção e Gestão Administrativa da Ações do Instituto de Previdência – Plano Financeiro</w:t>
            </w:r>
          </w:p>
        </w:tc>
      </w:tr>
      <w:tr w:rsidR="004348D6" w:rsidRPr="00345388" w14:paraId="2F74A090" w14:textId="77777777" w:rsidTr="007D6E1F">
        <w:tc>
          <w:tcPr>
            <w:tcW w:w="1195" w:type="dxa"/>
          </w:tcPr>
          <w:p w14:paraId="085A06AC" w14:textId="0FBE15FB" w:rsidR="004348D6" w:rsidRPr="00345388" w:rsidRDefault="004348D6" w:rsidP="004348D6">
            <w:pPr>
              <w:spacing w:after="0" w:line="240" w:lineRule="auto"/>
              <w:contextualSpacing/>
              <w:jc w:val="both"/>
              <w:rPr>
                <w:rFonts w:ascii="Arial Narrow" w:hAnsi="Arial Narrow" w:cs="Arial"/>
                <w:sz w:val="18"/>
                <w:szCs w:val="18"/>
              </w:rPr>
            </w:pPr>
            <w:r w:rsidRPr="00345388">
              <w:rPr>
                <w:rFonts w:ascii="Arial Narrow" w:hAnsi="Arial Narrow" w:cs="Arial"/>
                <w:sz w:val="18"/>
                <w:szCs w:val="18"/>
              </w:rPr>
              <w:t>3390</w:t>
            </w:r>
            <w:r w:rsidR="00CF77FC" w:rsidRPr="00345388">
              <w:rPr>
                <w:rFonts w:ascii="Arial Narrow" w:hAnsi="Arial Narrow" w:cs="Arial"/>
                <w:sz w:val="18"/>
                <w:szCs w:val="18"/>
              </w:rPr>
              <w:t>40</w:t>
            </w:r>
          </w:p>
        </w:tc>
        <w:tc>
          <w:tcPr>
            <w:tcW w:w="8019" w:type="dxa"/>
          </w:tcPr>
          <w:p w14:paraId="00BEB6BA" w14:textId="3BF68956" w:rsidR="004348D6" w:rsidRPr="00345388" w:rsidRDefault="00CF77FC" w:rsidP="004348D6">
            <w:pPr>
              <w:spacing w:after="0" w:line="240" w:lineRule="auto"/>
              <w:contextualSpacing/>
              <w:jc w:val="both"/>
              <w:rPr>
                <w:rFonts w:ascii="Arial Narrow" w:hAnsi="Arial Narrow" w:cs="Arial"/>
                <w:sz w:val="18"/>
                <w:szCs w:val="18"/>
              </w:rPr>
            </w:pPr>
            <w:r w:rsidRPr="00345388">
              <w:rPr>
                <w:rFonts w:ascii="Arial Narrow" w:hAnsi="Arial Narrow" w:cs="Arial"/>
                <w:sz w:val="18"/>
                <w:szCs w:val="18"/>
              </w:rPr>
              <w:t>Serviços de Tecnologia da Informação e Comunicação – Pessoa Jurídica</w:t>
            </w:r>
          </w:p>
        </w:tc>
      </w:tr>
      <w:tr w:rsidR="004348D6" w:rsidRPr="00345388" w14:paraId="16CE6061" w14:textId="77777777" w:rsidTr="007D6E1F">
        <w:tc>
          <w:tcPr>
            <w:tcW w:w="1195" w:type="dxa"/>
          </w:tcPr>
          <w:p w14:paraId="2840877C" w14:textId="77777777" w:rsidR="004348D6" w:rsidRPr="00345388" w:rsidRDefault="004348D6" w:rsidP="004348D6">
            <w:pPr>
              <w:spacing w:after="0" w:line="240" w:lineRule="auto"/>
              <w:contextualSpacing/>
              <w:jc w:val="both"/>
              <w:rPr>
                <w:rFonts w:ascii="Arial Narrow" w:hAnsi="Arial Narrow" w:cs="Arial"/>
                <w:sz w:val="18"/>
                <w:szCs w:val="18"/>
              </w:rPr>
            </w:pPr>
            <w:r w:rsidRPr="00345388">
              <w:rPr>
                <w:rFonts w:ascii="Arial Narrow" w:hAnsi="Arial Narrow" w:cs="Arial"/>
                <w:sz w:val="18"/>
                <w:szCs w:val="18"/>
              </w:rPr>
              <w:t>18020000</w:t>
            </w:r>
          </w:p>
        </w:tc>
        <w:tc>
          <w:tcPr>
            <w:tcW w:w="8019" w:type="dxa"/>
          </w:tcPr>
          <w:p w14:paraId="4E9A76DA" w14:textId="77777777" w:rsidR="004348D6" w:rsidRPr="00345388" w:rsidRDefault="004348D6" w:rsidP="004348D6">
            <w:pPr>
              <w:spacing w:after="0" w:line="240" w:lineRule="auto"/>
              <w:contextualSpacing/>
              <w:jc w:val="both"/>
              <w:rPr>
                <w:rFonts w:ascii="Arial Narrow" w:hAnsi="Arial Narrow" w:cs="Arial"/>
                <w:sz w:val="18"/>
                <w:szCs w:val="18"/>
              </w:rPr>
            </w:pPr>
            <w:r w:rsidRPr="00345388">
              <w:rPr>
                <w:rFonts w:ascii="Arial Narrow" w:hAnsi="Arial Narrow" w:cs="Arial"/>
                <w:sz w:val="18"/>
                <w:szCs w:val="18"/>
              </w:rPr>
              <w:t>Recursos Vinculados ao RPPS – Taxa Administrativa</w:t>
            </w:r>
          </w:p>
        </w:tc>
      </w:tr>
    </w:tbl>
    <w:p w14:paraId="06541680" w14:textId="77777777" w:rsidR="004348D6" w:rsidRPr="001C7999" w:rsidRDefault="004348D6" w:rsidP="004348D6">
      <w:pPr>
        <w:pStyle w:val="PargrafodaLista"/>
        <w:pBdr>
          <w:top w:val="nil"/>
          <w:left w:val="nil"/>
          <w:bottom w:val="nil"/>
          <w:right w:val="nil"/>
          <w:between w:val="nil"/>
        </w:pBdr>
        <w:tabs>
          <w:tab w:val="left" w:pos="426"/>
        </w:tabs>
        <w:spacing w:after="0" w:line="240" w:lineRule="auto"/>
        <w:ind w:left="0"/>
        <w:jc w:val="both"/>
        <w:rPr>
          <w:rFonts w:ascii="Arial Narrow" w:hAnsi="Arial Narrow" w:cs="Arial"/>
          <w:color w:val="000000"/>
          <w:sz w:val="26"/>
          <w:szCs w:val="26"/>
          <w:highlight w:val="yellow"/>
        </w:rPr>
      </w:pPr>
    </w:p>
    <w:p w14:paraId="62EFD4E2" w14:textId="77777777" w:rsidR="004348D6" w:rsidRPr="001C7999" w:rsidRDefault="004348D6">
      <w:pPr>
        <w:pStyle w:val="PargrafodaLista"/>
        <w:numPr>
          <w:ilvl w:val="1"/>
          <w:numId w:val="10"/>
        </w:numPr>
        <w:pBdr>
          <w:top w:val="nil"/>
          <w:left w:val="nil"/>
          <w:bottom w:val="nil"/>
          <w:right w:val="nil"/>
          <w:between w:val="nil"/>
        </w:pBdr>
        <w:tabs>
          <w:tab w:val="left" w:pos="426"/>
        </w:tabs>
        <w:spacing w:after="0" w:line="240" w:lineRule="auto"/>
        <w:ind w:left="0" w:firstLine="0"/>
        <w:jc w:val="both"/>
        <w:rPr>
          <w:rFonts w:ascii="Arial Narrow" w:hAnsi="Arial Narrow" w:cs="Arial"/>
          <w:color w:val="000000"/>
          <w:sz w:val="26"/>
          <w:szCs w:val="26"/>
        </w:rPr>
      </w:pPr>
      <w:r w:rsidRPr="001C7999">
        <w:rPr>
          <w:rFonts w:ascii="Arial Narrow" w:hAnsi="Arial Narrow" w:cs="Arial"/>
          <w:color w:val="000000"/>
          <w:sz w:val="26"/>
          <w:szCs w:val="26"/>
        </w:rPr>
        <w:t>As despesas relativas aos exercícios subsequentes serão subsidiadas de acordo com os créditos específicos, definidos no orçamento do período.</w:t>
      </w:r>
    </w:p>
    <w:p w14:paraId="25C6DEA2" w14:textId="77777777" w:rsidR="004348D6" w:rsidRPr="001C7999" w:rsidRDefault="004348D6" w:rsidP="004348D6">
      <w:pPr>
        <w:pStyle w:val="PargrafodaLista"/>
        <w:pBdr>
          <w:top w:val="nil"/>
          <w:left w:val="nil"/>
          <w:bottom w:val="nil"/>
          <w:right w:val="nil"/>
          <w:between w:val="nil"/>
        </w:pBdr>
        <w:tabs>
          <w:tab w:val="left" w:pos="284"/>
        </w:tabs>
        <w:spacing w:after="0" w:line="240" w:lineRule="auto"/>
        <w:ind w:left="0"/>
        <w:jc w:val="both"/>
        <w:rPr>
          <w:rFonts w:ascii="Arial Narrow" w:hAnsi="Arial Narrow" w:cs="Arial"/>
          <w:b/>
          <w:bCs/>
          <w:color w:val="000000"/>
          <w:sz w:val="26"/>
          <w:szCs w:val="26"/>
        </w:rPr>
      </w:pPr>
    </w:p>
    <w:p w14:paraId="5957C258" w14:textId="77777777" w:rsidR="004348D6" w:rsidRPr="001C7999" w:rsidRDefault="004348D6">
      <w:pPr>
        <w:pStyle w:val="PargrafodaLista"/>
        <w:numPr>
          <w:ilvl w:val="0"/>
          <w:numId w:val="10"/>
        </w:numPr>
        <w:pBdr>
          <w:top w:val="nil"/>
          <w:left w:val="nil"/>
          <w:bottom w:val="nil"/>
          <w:right w:val="nil"/>
          <w:between w:val="nil"/>
        </w:pBdr>
        <w:tabs>
          <w:tab w:val="left" w:pos="284"/>
        </w:tabs>
        <w:spacing w:after="0" w:line="240" w:lineRule="auto"/>
        <w:ind w:left="0" w:firstLine="0"/>
        <w:jc w:val="both"/>
        <w:rPr>
          <w:rFonts w:ascii="Arial Narrow" w:hAnsi="Arial Narrow" w:cs="Arial"/>
          <w:b/>
          <w:bCs/>
          <w:color w:val="000000"/>
          <w:sz w:val="26"/>
          <w:szCs w:val="26"/>
        </w:rPr>
      </w:pPr>
      <w:r w:rsidRPr="001C7999">
        <w:rPr>
          <w:rFonts w:ascii="Arial Narrow" w:hAnsi="Arial Narrow" w:cs="Arial"/>
          <w:b/>
          <w:bCs/>
          <w:color w:val="000000"/>
          <w:sz w:val="26"/>
          <w:szCs w:val="26"/>
        </w:rPr>
        <w:t>Prazos para atendimento dos pedidos de repactuação e restabelecimento do equilíbrio econômico-financeiro.</w:t>
      </w:r>
    </w:p>
    <w:p w14:paraId="16C78D7A" w14:textId="77777777" w:rsidR="004348D6" w:rsidRPr="001C7999" w:rsidRDefault="004348D6" w:rsidP="004348D6">
      <w:pPr>
        <w:pStyle w:val="PargrafodaLista"/>
        <w:pBdr>
          <w:top w:val="nil"/>
          <w:left w:val="nil"/>
          <w:bottom w:val="nil"/>
          <w:right w:val="nil"/>
          <w:between w:val="nil"/>
        </w:pBdr>
        <w:tabs>
          <w:tab w:val="left" w:pos="284"/>
        </w:tabs>
        <w:spacing w:after="0" w:line="240" w:lineRule="auto"/>
        <w:ind w:left="0"/>
        <w:jc w:val="both"/>
        <w:rPr>
          <w:rFonts w:ascii="Arial Narrow" w:hAnsi="Arial Narrow" w:cs="Arial"/>
          <w:b/>
          <w:bCs/>
          <w:color w:val="000000"/>
          <w:sz w:val="26"/>
          <w:szCs w:val="26"/>
        </w:rPr>
      </w:pPr>
    </w:p>
    <w:p w14:paraId="008B3D31" w14:textId="77777777" w:rsidR="004348D6" w:rsidRPr="001C7999" w:rsidRDefault="004348D6">
      <w:pPr>
        <w:pStyle w:val="PargrafodaLista"/>
        <w:numPr>
          <w:ilvl w:val="1"/>
          <w:numId w:val="10"/>
        </w:numPr>
        <w:pBdr>
          <w:top w:val="nil"/>
          <w:left w:val="nil"/>
          <w:bottom w:val="nil"/>
          <w:right w:val="nil"/>
          <w:between w:val="nil"/>
        </w:pBdr>
        <w:tabs>
          <w:tab w:val="left" w:pos="426"/>
        </w:tabs>
        <w:spacing w:after="0" w:line="240" w:lineRule="auto"/>
        <w:ind w:left="0" w:firstLine="0"/>
        <w:jc w:val="both"/>
        <w:rPr>
          <w:rFonts w:ascii="Arial Narrow" w:hAnsi="Arial Narrow" w:cs="Arial"/>
          <w:color w:val="000000"/>
          <w:sz w:val="26"/>
          <w:szCs w:val="26"/>
        </w:rPr>
      </w:pPr>
      <w:r w:rsidRPr="001C7999">
        <w:rPr>
          <w:rFonts w:ascii="Arial Narrow" w:hAnsi="Arial Narrow" w:cs="Arial"/>
          <w:color w:val="000000"/>
          <w:sz w:val="26"/>
          <w:szCs w:val="26"/>
        </w:rPr>
        <w:t>O prazo para respostas aos pedidos de repactuação e/ou restabelecimento do equilíbrio econômico-financeiro será de 30 (trinta) dias, contados do recebimento da solicitação.</w:t>
      </w:r>
    </w:p>
    <w:p w14:paraId="78B7394B" w14:textId="77777777" w:rsidR="004348D6" w:rsidRPr="001C7999" w:rsidRDefault="004348D6" w:rsidP="004348D6">
      <w:pPr>
        <w:pStyle w:val="PargrafodaLista"/>
        <w:pBdr>
          <w:top w:val="nil"/>
          <w:left w:val="nil"/>
          <w:bottom w:val="nil"/>
          <w:right w:val="nil"/>
          <w:between w:val="nil"/>
        </w:pBdr>
        <w:tabs>
          <w:tab w:val="left" w:pos="426"/>
        </w:tabs>
        <w:spacing w:after="0" w:line="240" w:lineRule="auto"/>
        <w:ind w:left="0"/>
        <w:jc w:val="both"/>
        <w:rPr>
          <w:rFonts w:ascii="Arial Narrow" w:hAnsi="Arial Narrow" w:cs="Arial"/>
          <w:b/>
          <w:bCs/>
          <w:color w:val="000000"/>
          <w:sz w:val="26"/>
          <w:szCs w:val="26"/>
        </w:rPr>
      </w:pPr>
    </w:p>
    <w:p w14:paraId="281DF0CE" w14:textId="77777777" w:rsidR="004348D6" w:rsidRPr="001C7999" w:rsidRDefault="004348D6">
      <w:pPr>
        <w:pStyle w:val="PargrafodaLista"/>
        <w:numPr>
          <w:ilvl w:val="1"/>
          <w:numId w:val="10"/>
        </w:numPr>
        <w:pBdr>
          <w:top w:val="nil"/>
          <w:left w:val="nil"/>
          <w:bottom w:val="nil"/>
          <w:right w:val="nil"/>
          <w:between w:val="nil"/>
        </w:pBdr>
        <w:tabs>
          <w:tab w:val="left" w:pos="426"/>
        </w:tabs>
        <w:spacing w:after="0" w:line="240" w:lineRule="auto"/>
        <w:ind w:left="0" w:firstLine="0"/>
        <w:jc w:val="both"/>
        <w:rPr>
          <w:rFonts w:ascii="Arial Narrow" w:hAnsi="Arial Narrow" w:cs="Arial"/>
          <w:b/>
          <w:bCs/>
          <w:color w:val="000000"/>
          <w:sz w:val="26"/>
          <w:szCs w:val="26"/>
        </w:rPr>
      </w:pPr>
      <w:r w:rsidRPr="001C7999">
        <w:rPr>
          <w:rFonts w:ascii="Arial Narrow" w:hAnsi="Arial Narrow" w:cs="Arial"/>
          <w:color w:val="000000"/>
          <w:sz w:val="26"/>
          <w:szCs w:val="26"/>
        </w:rPr>
        <w:t>No caso de ausência de qualquer informação necessária à análise dos pedidos de repactuação, a Contratada será notificada para que, no prazo de 02 (dois) dias, providencie o atendimento das pendências.</w:t>
      </w:r>
    </w:p>
    <w:p w14:paraId="1FABC5E9" w14:textId="77777777" w:rsidR="004348D6" w:rsidRPr="001C7999" w:rsidRDefault="004348D6" w:rsidP="004348D6">
      <w:pPr>
        <w:pStyle w:val="PargrafodaLista"/>
        <w:pBdr>
          <w:top w:val="nil"/>
          <w:left w:val="nil"/>
          <w:bottom w:val="nil"/>
          <w:right w:val="nil"/>
          <w:between w:val="nil"/>
        </w:pBdr>
        <w:tabs>
          <w:tab w:val="left" w:pos="426"/>
        </w:tabs>
        <w:spacing w:after="0" w:line="240" w:lineRule="auto"/>
        <w:ind w:left="0"/>
        <w:jc w:val="both"/>
        <w:rPr>
          <w:rFonts w:ascii="Arial Narrow" w:hAnsi="Arial Narrow" w:cs="Arial"/>
          <w:b/>
          <w:bCs/>
          <w:color w:val="000000"/>
          <w:sz w:val="26"/>
          <w:szCs w:val="26"/>
        </w:rPr>
      </w:pPr>
    </w:p>
    <w:p w14:paraId="1BD44287" w14:textId="77777777" w:rsidR="004348D6" w:rsidRPr="001C7999" w:rsidRDefault="004348D6">
      <w:pPr>
        <w:pStyle w:val="PargrafodaLista"/>
        <w:numPr>
          <w:ilvl w:val="0"/>
          <w:numId w:val="10"/>
        </w:numPr>
        <w:pBdr>
          <w:top w:val="nil"/>
          <w:left w:val="nil"/>
          <w:bottom w:val="nil"/>
          <w:right w:val="nil"/>
          <w:between w:val="nil"/>
        </w:pBdr>
        <w:tabs>
          <w:tab w:val="left" w:pos="284"/>
        </w:tabs>
        <w:spacing w:after="0" w:line="240" w:lineRule="auto"/>
        <w:ind w:left="0" w:firstLine="0"/>
        <w:jc w:val="both"/>
        <w:rPr>
          <w:rFonts w:ascii="Arial Narrow" w:hAnsi="Arial Narrow" w:cs="Arial"/>
          <w:b/>
          <w:bCs/>
          <w:color w:val="000000"/>
          <w:sz w:val="26"/>
          <w:szCs w:val="26"/>
        </w:rPr>
      </w:pPr>
      <w:r w:rsidRPr="001C7999">
        <w:rPr>
          <w:rFonts w:ascii="Arial Narrow" w:hAnsi="Arial Narrow" w:cs="Arial"/>
          <w:b/>
          <w:bCs/>
          <w:color w:val="000000"/>
          <w:sz w:val="26"/>
          <w:szCs w:val="26"/>
        </w:rPr>
        <w:t>Garantias contratuais</w:t>
      </w:r>
    </w:p>
    <w:p w14:paraId="39090870" w14:textId="77777777" w:rsidR="004348D6" w:rsidRPr="001C7999" w:rsidRDefault="004348D6" w:rsidP="004348D6">
      <w:pPr>
        <w:pStyle w:val="PargrafodaLista"/>
        <w:pBdr>
          <w:top w:val="nil"/>
          <w:left w:val="nil"/>
          <w:bottom w:val="nil"/>
          <w:right w:val="nil"/>
          <w:between w:val="nil"/>
        </w:pBdr>
        <w:tabs>
          <w:tab w:val="left" w:pos="284"/>
        </w:tabs>
        <w:spacing w:after="0" w:line="240" w:lineRule="auto"/>
        <w:ind w:left="0"/>
        <w:jc w:val="both"/>
        <w:rPr>
          <w:rFonts w:ascii="Arial Narrow" w:hAnsi="Arial Narrow" w:cs="Arial"/>
          <w:b/>
          <w:bCs/>
          <w:color w:val="000000"/>
          <w:sz w:val="26"/>
          <w:szCs w:val="26"/>
        </w:rPr>
      </w:pPr>
    </w:p>
    <w:p w14:paraId="2A9590E6" w14:textId="77777777" w:rsidR="004348D6" w:rsidRPr="001C7999" w:rsidRDefault="004348D6">
      <w:pPr>
        <w:pStyle w:val="PargrafodaLista"/>
        <w:numPr>
          <w:ilvl w:val="1"/>
          <w:numId w:val="10"/>
        </w:numPr>
        <w:pBdr>
          <w:top w:val="nil"/>
          <w:left w:val="nil"/>
          <w:bottom w:val="nil"/>
          <w:right w:val="nil"/>
          <w:between w:val="nil"/>
        </w:pBdr>
        <w:tabs>
          <w:tab w:val="left" w:pos="426"/>
        </w:tabs>
        <w:spacing w:after="0" w:line="240" w:lineRule="auto"/>
        <w:ind w:left="0" w:firstLine="0"/>
        <w:jc w:val="both"/>
        <w:rPr>
          <w:rFonts w:ascii="Arial Narrow" w:hAnsi="Arial Narrow" w:cs="Arial"/>
          <w:color w:val="000000"/>
          <w:sz w:val="26"/>
          <w:szCs w:val="26"/>
        </w:rPr>
      </w:pPr>
      <w:r w:rsidRPr="001C7999">
        <w:rPr>
          <w:rFonts w:ascii="Arial Narrow" w:hAnsi="Arial Narrow" w:cs="Arial"/>
          <w:color w:val="000000"/>
          <w:sz w:val="26"/>
          <w:szCs w:val="26"/>
        </w:rPr>
        <w:t>Dada a natureza dos serviços, não serão exigidas garantias contratuais.</w:t>
      </w:r>
    </w:p>
    <w:p w14:paraId="46E483B9" w14:textId="77777777" w:rsidR="004348D6" w:rsidRPr="001C7999" w:rsidRDefault="004348D6" w:rsidP="004348D6">
      <w:pPr>
        <w:pStyle w:val="PargrafodaLista"/>
        <w:pBdr>
          <w:top w:val="nil"/>
          <w:left w:val="nil"/>
          <w:bottom w:val="nil"/>
          <w:right w:val="nil"/>
          <w:between w:val="nil"/>
        </w:pBdr>
        <w:tabs>
          <w:tab w:val="left" w:pos="284"/>
        </w:tabs>
        <w:spacing w:after="0" w:line="240" w:lineRule="auto"/>
        <w:ind w:left="1080"/>
        <w:jc w:val="both"/>
        <w:rPr>
          <w:rFonts w:ascii="Arial Narrow" w:hAnsi="Arial Narrow" w:cs="Arial"/>
          <w:b/>
          <w:bCs/>
          <w:color w:val="000000"/>
          <w:sz w:val="26"/>
          <w:szCs w:val="26"/>
        </w:rPr>
      </w:pPr>
    </w:p>
    <w:p w14:paraId="479E2493" w14:textId="77777777" w:rsidR="004348D6" w:rsidRPr="001C7999" w:rsidRDefault="004348D6">
      <w:pPr>
        <w:pStyle w:val="PargrafodaLista"/>
        <w:numPr>
          <w:ilvl w:val="0"/>
          <w:numId w:val="10"/>
        </w:numPr>
        <w:pBdr>
          <w:top w:val="nil"/>
          <w:left w:val="nil"/>
          <w:bottom w:val="nil"/>
          <w:right w:val="nil"/>
          <w:between w:val="nil"/>
        </w:pBdr>
        <w:tabs>
          <w:tab w:val="left" w:pos="426"/>
        </w:tabs>
        <w:spacing w:after="0" w:line="240" w:lineRule="auto"/>
        <w:ind w:left="0" w:firstLine="0"/>
        <w:jc w:val="both"/>
        <w:rPr>
          <w:rFonts w:ascii="Arial Narrow" w:hAnsi="Arial Narrow" w:cs="Arial"/>
          <w:b/>
          <w:bCs/>
          <w:color w:val="000000"/>
          <w:sz w:val="26"/>
          <w:szCs w:val="26"/>
        </w:rPr>
      </w:pPr>
      <w:r w:rsidRPr="001C7999">
        <w:rPr>
          <w:rFonts w:ascii="Arial Narrow" w:hAnsi="Arial Narrow" w:cs="Arial"/>
          <w:b/>
          <w:bCs/>
          <w:color w:val="000000"/>
          <w:sz w:val="26"/>
          <w:szCs w:val="26"/>
        </w:rPr>
        <w:t>Das especificações dos serviços</w:t>
      </w:r>
    </w:p>
    <w:p w14:paraId="00713F03" w14:textId="77777777" w:rsidR="0028068A" w:rsidRPr="001C7999" w:rsidRDefault="0028068A" w:rsidP="0028068A">
      <w:pPr>
        <w:pStyle w:val="PargrafodaLista"/>
        <w:pBdr>
          <w:top w:val="nil"/>
          <w:left w:val="nil"/>
          <w:bottom w:val="nil"/>
          <w:right w:val="nil"/>
          <w:between w:val="nil"/>
        </w:pBdr>
        <w:tabs>
          <w:tab w:val="left" w:pos="426"/>
        </w:tabs>
        <w:spacing w:after="0" w:line="240" w:lineRule="auto"/>
        <w:ind w:left="0"/>
        <w:jc w:val="both"/>
        <w:rPr>
          <w:rFonts w:ascii="Arial Narrow" w:hAnsi="Arial Narrow" w:cs="Arial"/>
          <w:b/>
          <w:bCs/>
          <w:color w:val="000000"/>
          <w:sz w:val="26"/>
          <w:szCs w:val="26"/>
        </w:rPr>
      </w:pPr>
    </w:p>
    <w:p w14:paraId="6AFD5DB7" w14:textId="02BF019E" w:rsidR="00F90385" w:rsidRPr="001C7999" w:rsidRDefault="00F90385">
      <w:pPr>
        <w:pStyle w:val="PargrafodaLista"/>
        <w:numPr>
          <w:ilvl w:val="1"/>
          <w:numId w:val="10"/>
        </w:numPr>
        <w:pBdr>
          <w:top w:val="nil"/>
          <w:left w:val="nil"/>
          <w:bottom w:val="nil"/>
          <w:right w:val="nil"/>
          <w:between w:val="nil"/>
        </w:pBdr>
        <w:spacing w:after="240" w:line="240" w:lineRule="auto"/>
        <w:ind w:left="0" w:firstLine="0"/>
        <w:contextualSpacing w:val="0"/>
        <w:jc w:val="both"/>
        <w:rPr>
          <w:rFonts w:ascii="Arial Narrow" w:hAnsi="Arial Narrow" w:cs="Arial"/>
          <w:b/>
          <w:bCs/>
          <w:color w:val="000000"/>
          <w:sz w:val="26"/>
          <w:szCs w:val="26"/>
        </w:rPr>
      </w:pPr>
      <w:r w:rsidRPr="001C7999">
        <w:rPr>
          <w:rFonts w:ascii="Arial Narrow" w:eastAsia="Aptos" w:hAnsi="Arial Narrow" w:cs="Arial"/>
          <w:sz w:val="26"/>
          <w:szCs w:val="26"/>
        </w:rPr>
        <w:t xml:space="preserve"> </w:t>
      </w:r>
      <w:r w:rsidRPr="001C7999">
        <w:rPr>
          <w:rFonts w:ascii="Arial Narrow" w:hAnsi="Arial Narrow" w:cs="Arial"/>
          <w:sz w:val="26"/>
          <w:szCs w:val="26"/>
        </w:rPr>
        <w:t>A execução eficiente dos serviços contratados deverá ser realizada pela empresa detentora do menor preço global, atendendo integralmente às especificações técnicas, quantidades e requisitos estabelecidos</w:t>
      </w:r>
      <w:r w:rsidR="0028068A" w:rsidRPr="001C7999">
        <w:rPr>
          <w:rFonts w:ascii="Arial Narrow" w:hAnsi="Arial Narrow" w:cs="Arial"/>
          <w:sz w:val="26"/>
          <w:szCs w:val="26"/>
        </w:rPr>
        <w:t xml:space="preserve"> no termo de referência e estimativa de preços.</w:t>
      </w:r>
    </w:p>
    <w:p w14:paraId="08F9275D" w14:textId="5DF5664A" w:rsidR="0028068A" w:rsidRPr="001C7999" w:rsidRDefault="00F90385" w:rsidP="00651D6D">
      <w:pPr>
        <w:pStyle w:val="PargrafodaLista"/>
        <w:numPr>
          <w:ilvl w:val="1"/>
          <w:numId w:val="10"/>
        </w:numPr>
        <w:pBdr>
          <w:top w:val="nil"/>
          <w:left w:val="nil"/>
          <w:bottom w:val="nil"/>
          <w:right w:val="nil"/>
          <w:between w:val="nil"/>
        </w:pBdr>
        <w:spacing w:after="240" w:line="240" w:lineRule="auto"/>
        <w:ind w:left="0" w:firstLine="0"/>
        <w:contextualSpacing w:val="0"/>
        <w:jc w:val="both"/>
        <w:rPr>
          <w:rFonts w:ascii="Arial Narrow" w:hAnsi="Arial Narrow" w:cs="Arial"/>
          <w:b/>
          <w:bCs/>
          <w:color w:val="000000"/>
          <w:sz w:val="26"/>
          <w:szCs w:val="26"/>
        </w:rPr>
      </w:pPr>
      <w:r w:rsidRPr="001C7999">
        <w:rPr>
          <w:rFonts w:ascii="Arial Narrow" w:hAnsi="Arial Narrow" w:cs="Arial"/>
          <w:sz w:val="26"/>
          <w:szCs w:val="26"/>
        </w:rPr>
        <w:lastRenderedPageBreak/>
        <w:t xml:space="preserve">A </w:t>
      </w:r>
      <w:r w:rsidR="0028068A" w:rsidRPr="001C7999">
        <w:rPr>
          <w:rFonts w:ascii="Arial Narrow" w:hAnsi="Arial Narrow" w:cs="Arial"/>
          <w:sz w:val="26"/>
          <w:szCs w:val="26"/>
        </w:rPr>
        <w:t>solução deverá compreender o fornecimento de 07 (sete) linhas móveis corporativas, com serviços de voz, dados móveis e mensagens, bem como 07 (sete) aparelhos celulares e respectivos chips em regime de comodato, observadas as especificações técnicas, níveis de serviço e demais requisitos estabelecidos no Termo de referência na estimativa de preços.</w:t>
      </w:r>
      <w:r w:rsidRPr="001C7999">
        <w:rPr>
          <w:rFonts w:ascii="Arial Narrow" w:hAnsi="Arial Narrow" w:cs="Arial"/>
          <w:sz w:val="26"/>
          <w:szCs w:val="26"/>
        </w:rPr>
        <w:t xml:space="preserve"> </w:t>
      </w:r>
    </w:p>
    <w:p w14:paraId="66423CB0" w14:textId="4E02D4E5" w:rsidR="00F90385" w:rsidRPr="001C7999" w:rsidRDefault="0028068A" w:rsidP="00651D6D">
      <w:pPr>
        <w:pStyle w:val="PargrafodaLista"/>
        <w:numPr>
          <w:ilvl w:val="1"/>
          <w:numId w:val="10"/>
        </w:numPr>
        <w:pBdr>
          <w:top w:val="nil"/>
          <w:left w:val="nil"/>
          <w:bottom w:val="nil"/>
          <w:right w:val="nil"/>
          <w:between w:val="nil"/>
        </w:pBdr>
        <w:spacing w:after="240" w:line="240" w:lineRule="auto"/>
        <w:ind w:left="0" w:firstLine="0"/>
        <w:contextualSpacing w:val="0"/>
        <w:jc w:val="both"/>
        <w:rPr>
          <w:rFonts w:ascii="Arial Narrow" w:hAnsi="Arial Narrow" w:cs="Arial"/>
          <w:b/>
          <w:bCs/>
          <w:color w:val="000000"/>
          <w:sz w:val="26"/>
          <w:szCs w:val="26"/>
        </w:rPr>
      </w:pPr>
      <w:r w:rsidRPr="001C7999">
        <w:rPr>
          <w:rFonts w:ascii="Arial Narrow" w:hAnsi="Arial Narrow" w:cs="Arial"/>
          <w:sz w:val="26"/>
          <w:szCs w:val="26"/>
        </w:rPr>
        <w:t xml:space="preserve">A </w:t>
      </w:r>
      <w:r w:rsidR="00F90385" w:rsidRPr="001C7999">
        <w:rPr>
          <w:rFonts w:ascii="Arial Narrow" w:hAnsi="Arial Narrow" w:cs="Arial"/>
          <w:sz w:val="26"/>
          <w:szCs w:val="26"/>
        </w:rPr>
        <w:t>empresa deverá apresentar proposta contendo informações suficientes para análise que demonstre capacidade operacional, experiência e aderência aos requisitos funcionais e de integração do PREVIPAULISTA.</w:t>
      </w:r>
    </w:p>
    <w:p w14:paraId="161F130B" w14:textId="77777777" w:rsidR="00F90385" w:rsidRPr="001C7999" w:rsidRDefault="00F90385">
      <w:pPr>
        <w:pStyle w:val="PargrafodaLista"/>
        <w:numPr>
          <w:ilvl w:val="1"/>
          <w:numId w:val="10"/>
        </w:numPr>
        <w:pBdr>
          <w:top w:val="nil"/>
          <w:left w:val="nil"/>
          <w:bottom w:val="nil"/>
          <w:right w:val="nil"/>
          <w:between w:val="nil"/>
        </w:pBdr>
        <w:spacing w:after="240" w:line="240" w:lineRule="auto"/>
        <w:ind w:left="0" w:firstLine="0"/>
        <w:contextualSpacing w:val="0"/>
        <w:jc w:val="both"/>
        <w:rPr>
          <w:rFonts w:ascii="Arial Narrow" w:hAnsi="Arial Narrow" w:cs="Arial"/>
          <w:b/>
          <w:bCs/>
          <w:color w:val="000000"/>
          <w:sz w:val="26"/>
          <w:szCs w:val="26"/>
        </w:rPr>
      </w:pPr>
      <w:r w:rsidRPr="001C7999">
        <w:rPr>
          <w:rFonts w:ascii="Arial Narrow" w:hAnsi="Arial Narrow" w:cs="Arial"/>
          <w:sz w:val="26"/>
          <w:szCs w:val="26"/>
        </w:rPr>
        <w:t>Os serviços incluem consultoria especializada para orientar boas práticas administrativas e operacionais, bem como apontamentos técnicos que auxiliem a gestão na tomada de decisões relacionadas ao uso e evolução da solução integrada.</w:t>
      </w:r>
    </w:p>
    <w:p w14:paraId="412A3E13" w14:textId="77777777" w:rsidR="00F90385" w:rsidRPr="001C7999" w:rsidRDefault="00F90385">
      <w:pPr>
        <w:pStyle w:val="PargrafodaLista"/>
        <w:numPr>
          <w:ilvl w:val="1"/>
          <w:numId w:val="10"/>
        </w:numPr>
        <w:pBdr>
          <w:top w:val="nil"/>
          <w:left w:val="nil"/>
          <w:bottom w:val="nil"/>
          <w:right w:val="nil"/>
          <w:between w:val="nil"/>
        </w:pBdr>
        <w:spacing w:after="240" w:line="240" w:lineRule="auto"/>
        <w:ind w:left="0" w:firstLine="0"/>
        <w:contextualSpacing w:val="0"/>
        <w:jc w:val="both"/>
        <w:rPr>
          <w:rFonts w:ascii="Arial Narrow" w:hAnsi="Arial Narrow" w:cs="Arial"/>
          <w:b/>
          <w:bCs/>
          <w:color w:val="000000"/>
          <w:sz w:val="26"/>
          <w:szCs w:val="26"/>
        </w:rPr>
      </w:pPr>
      <w:r w:rsidRPr="001C7999">
        <w:rPr>
          <w:rFonts w:ascii="Arial Narrow" w:hAnsi="Arial Narrow" w:cs="Arial"/>
          <w:sz w:val="26"/>
          <w:szCs w:val="26"/>
        </w:rPr>
        <w:t>Quando necessário, a empresa deverá emitir orientações formais ou relatórios técnicos relacionados ao funcionamento da solução, garantindo que a Autarquia compreenda adequadamente eventuais ajustes, atualizações ou melhorias recomendadas.</w:t>
      </w:r>
    </w:p>
    <w:p w14:paraId="3E14B670" w14:textId="3F370024" w:rsidR="004348D6" w:rsidRPr="001C7999" w:rsidRDefault="00F90385">
      <w:pPr>
        <w:pStyle w:val="PargrafodaLista"/>
        <w:numPr>
          <w:ilvl w:val="1"/>
          <w:numId w:val="10"/>
        </w:numPr>
        <w:pBdr>
          <w:top w:val="nil"/>
          <w:left w:val="nil"/>
          <w:bottom w:val="nil"/>
          <w:right w:val="nil"/>
          <w:between w:val="nil"/>
        </w:pBdr>
        <w:spacing w:after="240" w:line="240" w:lineRule="auto"/>
        <w:ind w:left="0" w:firstLine="0"/>
        <w:contextualSpacing w:val="0"/>
        <w:jc w:val="both"/>
        <w:rPr>
          <w:rFonts w:ascii="Arial Narrow" w:hAnsi="Arial Narrow" w:cs="Arial"/>
          <w:b/>
          <w:bCs/>
          <w:color w:val="000000"/>
          <w:sz w:val="26"/>
          <w:szCs w:val="26"/>
        </w:rPr>
      </w:pPr>
      <w:r w:rsidRPr="001C7999">
        <w:rPr>
          <w:rFonts w:ascii="Arial Narrow" w:hAnsi="Arial Narrow" w:cs="Arial"/>
          <w:sz w:val="26"/>
          <w:szCs w:val="26"/>
        </w:rPr>
        <w:t>A execução de todas as etapas deverá ser planejada e desenvolvida de maneira integrada, com participação conjunta do PREVIPAULISTA e da contratada, priorizando a eficiência, a interoperabilidade entre os módulos, a segurança das informações e o alinhamento com os objetivos institucionais da Autarquia.</w:t>
      </w:r>
    </w:p>
    <w:p w14:paraId="3BA7B80F" w14:textId="77777777" w:rsidR="004348D6" w:rsidRPr="001C7999" w:rsidRDefault="004348D6">
      <w:pPr>
        <w:pStyle w:val="PargrafodaLista"/>
        <w:numPr>
          <w:ilvl w:val="0"/>
          <w:numId w:val="10"/>
        </w:numPr>
        <w:tabs>
          <w:tab w:val="left" w:pos="426"/>
        </w:tabs>
        <w:spacing w:after="0" w:line="240" w:lineRule="auto"/>
        <w:ind w:left="0" w:firstLine="0"/>
        <w:jc w:val="both"/>
        <w:rPr>
          <w:rFonts w:ascii="Arial Narrow" w:eastAsia="Aptos" w:hAnsi="Arial Narrow" w:cs="Arial"/>
          <w:b/>
          <w:bCs/>
          <w:sz w:val="26"/>
          <w:szCs w:val="26"/>
        </w:rPr>
      </w:pPr>
      <w:r w:rsidRPr="001C7999">
        <w:rPr>
          <w:rFonts w:ascii="Arial Narrow" w:eastAsia="Aptos" w:hAnsi="Arial Narrow" w:cs="Arial"/>
          <w:b/>
          <w:bCs/>
          <w:sz w:val="26"/>
          <w:szCs w:val="26"/>
        </w:rPr>
        <w:t>Das obrigações da Contratante</w:t>
      </w:r>
    </w:p>
    <w:p w14:paraId="2C4CFB55" w14:textId="77777777" w:rsidR="004348D6" w:rsidRPr="001C7999" w:rsidRDefault="004348D6" w:rsidP="004348D6">
      <w:pPr>
        <w:pStyle w:val="PargrafodaLista"/>
        <w:tabs>
          <w:tab w:val="left" w:pos="426"/>
        </w:tabs>
        <w:spacing w:after="0" w:line="240" w:lineRule="auto"/>
        <w:ind w:left="0"/>
        <w:jc w:val="both"/>
        <w:rPr>
          <w:rFonts w:ascii="Arial Narrow" w:eastAsia="Aptos" w:hAnsi="Arial Narrow" w:cs="Arial"/>
          <w:b/>
          <w:bCs/>
          <w:sz w:val="26"/>
          <w:szCs w:val="26"/>
        </w:rPr>
      </w:pPr>
    </w:p>
    <w:p w14:paraId="6A4537B3" w14:textId="77777777" w:rsidR="004235E6" w:rsidRPr="001C7999" w:rsidRDefault="004235E6" w:rsidP="004235E6">
      <w:pPr>
        <w:pStyle w:val="PargrafodaLista"/>
        <w:numPr>
          <w:ilvl w:val="1"/>
          <w:numId w:val="10"/>
        </w:numPr>
        <w:tabs>
          <w:tab w:val="left" w:pos="567"/>
        </w:tabs>
        <w:spacing w:after="0" w:line="240" w:lineRule="auto"/>
        <w:ind w:left="0" w:firstLine="0"/>
        <w:jc w:val="both"/>
        <w:rPr>
          <w:rFonts w:ascii="Arial Narrow" w:hAnsi="Arial Narrow" w:cs="Arial"/>
          <w:b/>
          <w:bCs/>
          <w:sz w:val="26"/>
          <w:szCs w:val="26"/>
        </w:rPr>
      </w:pPr>
      <w:r w:rsidRPr="001C7999">
        <w:rPr>
          <w:rFonts w:ascii="Arial Narrow" w:hAnsi="Arial Narrow" w:cs="Arial"/>
          <w:sz w:val="26"/>
          <w:szCs w:val="26"/>
        </w:rPr>
        <w:t>Designar os fiscais do contrato dentre os servidores da contratante, para acompanhar e fiscalizar a execução e para atestar o recebimento dos serviços, conforme definido neste termo de referência e estudo técnico anexo.</w:t>
      </w:r>
    </w:p>
    <w:p w14:paraId="095477B8" w14:textId="77777777" w:rsidR="00413382" w:rsidRPr="001C7999" w:rsidRDefault="00413382" w:rsidP="00413382">
      <w:pPr>
        <w:pStyle w:val="PargrafodaLista"/>
        <w:tabs>
          <w:tab w:val="left" w:pos="567"/>
        </w:tabs>
        <w:spacing w:after="0" w:line="240" w:lineRule="auto"/>
        <w:ind w:left="0"/>
        <w:jc w:val="both"/>
        <w:rPr>
          <w:rFonts w:ascii="Arial Narrow" w:hAnsi="Arial Narrow" w:cs="Arial"/>
          <w:b/>
          <w:bCs/>
          <w:sz w:val="26"/>
          <w:szCs w:val="26"/>
        </w:rPr>
      </w:pPr>
    </w:p>
    <w:p w14:paraId="08819255" w14:textId="7E9A856F" w:rsidR="00413382" w:rsidRPr="001C7999" w:rsidRDefault="00413382" w:rsidP="00413382">
      <w:pPr>
        <w:pStyle w:val="PargrafodaLista"/>
        <w:numPr>
          <w:ilvl w:val="1"/>
          <w:numId w:val="10"/>
        </w:numPr>
        <w:tabs>
          <w:tab w:val="left" w:pos="567"/>
        </w:tabs>
        <w:spacing w:after="0" w:line="240" w:lineRule="auto"/>
        <w:ind w:left="0" w:firstLine="0"/>
        <w:jc w:val="both"/>
        <w:rPr>
          <w:rFonts w:ascii="Arial Narrow" w:eastAsia="Aptos" w:hAnsi="Arial Narrow" w:cs="Arial"/>
          <w:sz w:val="26"/>
          <w:szCs w:val="26"/>
        </w:rPr>
      </w:pPr>
      <w:r w:rsidRPr="001C7999">
        <w:rPr>
          <w:rFonts w:ascii="Arial Narrow" w:eastAsia="Aptos" w:hAnsi="Arial Narrow" w:cs="Arial"/>
          <w:sz w:val="26"/>
          <w:szCs w:val="26"/>
        </w:rPr>
        <w:t>Efetivar os pagamentos segundo condições estabelecidas no presente termo contratual, sempre observando os prazos para recebimento, atesto e adimplemento das obrigações, desde que mantidas as condições de habilitação e regularidade, por partes da licitante Contratada.</w:t>
      </w:r>
    </w:p>
    <w:p w14:paraId="60AABCE1" w14:textId="77777777" w:rsidR="00413382" w:rsidRPr="001C7999" w:rsidRDefault="00413382" w:rsidP="00413382">
      <w:pPr>
        <w:pStyle w:val="PargrafodaLista"/>
        <w:rPr>
          <w:rFonts w:ascii="Arial Narrow" w:eastAsia="Aptos" w:hAnsi="Arial Narrow" w:cs="Arial"/>
          <w:sz w:val="26"/>
          <w:szCs w:val="26"/>
        </w:rPr>
      </w:pPr>
    </w:p>
    <w:p w14:paraId="52D21634" w14:textId="2FE5B103" w:rsidR="00413382" w:rsidRPr="001C7999" w:rsidRDefault="00413382" w:rsidP="00413382">
      <w:pPr>
        <w:pStyle w:val="PargrafodaLista"/>
        <w:numPr>
          <w:ilvl w:val="1"/>
          <w:numId w:val="10"/>
        </w:numPr>
        <w:tabs>
          <w:tab w:val="left" w:pos="567"/>
        </w:tabs>
        <w:spacing w:after="0" w:line="240" w:lineRule="auto"/>
        <w:ind w:left="0" w:firstLine="0"/>
        <w:jc w:val="both"/>
        <w:rPr>
          <w:rFonts w:ascii="Arial Narrow" w:eastAsia="Aptos" w:hAnsi="Arial Narrow" w:cs="Arial"/>
          <w:sz w:val="26"/>
          <w:szCs w:val="26"/>
        </w:rPr>
      </w:pPr>
      <w:r w:rsidRPr="001C7999">
        <w:rPr>
          <w:rFonts w:ascii="Arial Narrow" w:eastAsia="Aptos" w:hAnsi="Arial Narrow" w:cs="Arial"/>
          <w:sz w:val="26"/>
          <w:szCs w:val="26"/>
        </w:rPr>
        <w:t>Conferir aos responsáveis pela fiscalização os poderes e autoridade necessários para resolver todo e qualquer caso singular, omisso ou duvidoso não previsto no edital, e em tudo o mais que se relacione com o fornecimento, desde que não acarrete ônus à Contratante ou modificação no contrato.</w:t>
      </w:r>
    </w:p>
    <w:p w14:paraId="7C76C097" w14:textId="77777777" w:rsidR="004235E6" w:rsidRPr="001C7999" w:rsidRDefault="004235E6" w:rsidP="004235E6">
      <w:pPr>
        <w:pStyle w:val="PargrafodaLista"/>
        <w:tabs>
          <w:tab w:val="left" w:pos="567"/>
        </w:tabs>
        <w:spacing w:after="0" w:line="240" w:lineRule="auto"/>
        <w:ind w:left="0"/>
        <w:jc w:val="both"/>
        <w:rPr>
          <w:rFonts w:ascii="Arial Narrow" w:hAnsi="Arial Narrow" w:cs="Arial"/>
          <w:b/>
          <w:bCs/>
          <w:sz w:val="26"/>
          <w:szCs w:val="26"/>
        </w:rPr>
      </w:pPr>
    </w:p>
    <w:p w14:paraId="72C756A4" w14:textId="77777777" w:rsidR="004235E6" w:rsidRPr="001C7999" w:rsidRDefault="004235E6" w:rsidP="00C67E25">
      <w:pPr>
        <w:pStyle w:val="PargrafodaLista"/>
        <w:numPr>
          <w:ilvl w:val="1"/>
          <w:numId w:val="10"/>
        </w:numPr>
        <w:tabs>
          <w:tab w:val="left" w:pos="567"/>
          <w:tab w:val="left" w:pos="4536"/>
        </w:tabs>
        <w:spacing w:after="0" w:line="240" w:lineRule="auto"/>
        <w:ind w:left="0" w:firstLine="0"/>
        <w:jc w:val="both"/>
        <w:rPr>
          <w:rFonts w:ascii="Arial Narrow" w:hAnsi="Arial Narrow" w:cs="Arial"/>
          <w:b/>
          <w:bCs/>
          <w:sz w:val="26"/>
          <w:szCs w:val="26"/>
        </w:rPr>
      </w:pPr>
      <w:r w:rsidRPr="001C7999">
        <w:rPr>
          <w:rFonts w:ascii="Arial Narrow" w:hAnsi="Arial Narrow" w:cs="Arial"/>
          <w:sz w:val="26"/>
          <w:szCs w:val="26"/>
        </w:rPr>
        <w:t>Reservar à fiscalização o direito e a autoridade para resolver todo e qualquer caso singular, omisso ou duvidoso não previsto no edital, e em tudo o mais que se relacione com o fornecimento, desde que não acarrete ônus à contratante ou modificação no contrato.</w:t>
      </w:r>
    </w:p>
    <w:p w14:paraId="6453C018" w14:textId="77777777" w:rsidR="004235E6" w:rsidRPr="001C7999" w:rsidRDefault="004235E6" w:rsidP="004235E6">
      <w:pPr>
        <w:pStyle w:val="PargrafodaLista"/>
        <w:spacing w:after="0" w:line="240" w:lineRule="auto"/>
        <w:ind w:left="0"/>
        <w:rPr>
          <w:rFonts w:ascii="Arial Narrow" w:hAnsi="Arial Narrow" w:cs="Arial"/>
          <w:b/>
          <w:bCs/>
          <w:sz w:val="26"/>
          <w:szCs w:val="26"/>
        </w:rPr>
      </w:pPr>
    </w:p>
    <w:p w14:paraId="7BFD55EC" w14:textId="77777777" w:rsidR="004235E6" w:rsidRPr="001C7999" w:rsidRDefault="004235E6" w:rsidP="004235E6">
      <w:pPr>
        <w:pStyle w:val="PargrafodaLista"/>
        <w:numPr>
          <w:ilvl w:val="1"/>
          <w:numId w:val="10"/>
        </w:numPr>
        <w:tabs>
          <w:tab w:val="left" w:pos="567"/>
        </w:tabs>
        <w:spacing w:after="0" w:line="240" w:lineRule="auto"/>
        <w:ind w:left="0" w:firstLine="0"/>
        <w:jc w:val="both"/>
        <w:rPr>
          <w:rFonts w:ascii="Arial Narrow" w:hAnsi="Arial Narrow" w:cs="Arial"/>
          <w:sz w:val="26"/>
          <w:szCs w:val="26"/>
        </w:rPr>
      </w:pPr>
      <w:r w:rsidRPr="001C7999">
        <w:rPr>
          <w:rFonts w:ascii="Arial Narrow" w:hAnsi="Arial Narrow" w:cs="Arial"/>
          <w:sz w:val="26"/>
          <w:szCs w:val="26"/>
        </w:rPr>
        <w:t>Conduzir os procedimentos relativos a eventuais negociações que venham a surgir de forma extraordinário ao contrato, bem como efetuar os pagamentos, segundo pré-estabelecido.</w:t>
      </w:r>
    </w:p>
    <w:p w14:paraId="40D62C94" w14:textId="77777777" w:rsidR="004235E6" w:rsidRPr="001C7999" w:rsidRDefault="004235E6" w:rsidP="004235E6">
      <w:pPr>
        <w:pStyle w:val="PargrafodaLista"/>
        <w:spacing w:after="0" w:line="240" w:lineRule="auto"/>
        <w:ind w:left="0"/>
        <w:rPr>
          <w:rFonts w:ascii="Arial Narrow" w:hAnsi="Arial Narrow" w:cs="Arial"/>
          <w:sz w:val="26"/>
          <w:szCs w:val="26"/>
        </w:rPr>
      </w:pPr>
    </w:p>
    <w:p w14:paraId="73790EB1" w14:textId="77777777" w:rsidR="004235E6" w:rsidRPr="001C7999" w:rsidRDefault="004235E6" w:rsidP="004235E6">
      <w:pPr>
        <w:pStyle w:val="PargrafodaLista"/>
        <w:numPr>
          <w:ilvl w:val="1"/>
          <w:numId w:val="10"/>
        </w:numPr>
        <w:tabs>
          <w:tab w:val="left" w:pos="567"/>
        </w:tabs>
        <w:spacing w:after="0" w:line="240" w:lineRule="auto"/>
        <w:ind w:left="0" w:firstLine="0"/>
        <w:jc w:val="both"/>
        <w:rPr>
          <w:rFonts w:ascii="Arial Narrow" w:hAnsi="Arial Narrow" w:cs="Arial"/>
          <w:sz w:val="26"/>
          <w:szCs w:val="26"/>
        </w:rPr>
      </w:pPr>
      <w:r w:rsidRPr="001C7999">
        <w:rPr>
          <w:rFonts w:ascii="Arial Narrow" w:hAnsi="Arial Narrow" w:cs="Arial"/>
          <w:sz w:val="26"/>
          <w:szCs w:val="26"/>
        </w:rPr>
        <w:t>Aplicar as penalidades por descumprimento do pactuado no contrato.</w:t>
      </w:r>
    </w:p>
    <w:p w14:paraId="400C1703" w14:textId="77777777" w:rsidR="004348D6" w:rsidRPr="001C7999" w:rsidRDefault="004348D6" w:rsidP="004348D6">
      <w:pPr>
        <w:pStyle w:val="PargrafodaLista"/>
        <w:tabs>
          <w:tab w:val="left" w:pos="426"/>
        </w:tabs>
        <w:spacing w:after="0" w:line="240" w:lineRule="auto"/>
        <w:ind w:left="0"/>
        <w:jc w:val="both"/>
        <w:rPr>
          <w:rFonts w:ascii="Arial Narrow" w:eastAsia="Aptos" w:hAnsi="Arial Narrow" w:cs="Arial"/>
          <w:b/>
          <w:bCs/>
          <w:sz w:val="26"/>
          <w:szCs w:val="26"/>
        </w:rPr>
      </w:pPr>
    </w:p>
    <w:p w14:paraId="2ADBA190" w14:textId="77777777" w:rsidR="004348D6" w:rsidRPr="001C7999" w:rsidRDefault="004348D6">
      <w:pPr>
        <w:pStyle w:val="PargrafodaLista"/>
        <w:numPr>
          <w:ilvl w:val="0"/>
          <w:numId w:val="10"/>
        </w:numPr>
        <w:tabs>
          <w:tab w:val="left" w:pos="426"/>
        </w:tabs>
        <w:spacing w:after="0" w:line="240" w:lineRule="auto"/>
        <w:ind w:left="0" w:firstLine="0"/>
        <w:jc w:val="both"/>
        <w:rPr>
          <w:rFonts w:ascii="Arial Narrow" w:eastAsia="Aptos" w:hAnsi="Arial Narrow" w:cs="Arial"/>
          <w:b/>
          <w:bCs/>
          <w:sz w:val="26"/>
          <w:szCs w:val="26"/>
        </w:rPr>
      </w:pPr>
      <w:r w:rsidRPr="001C7999">
        <w:rPr>
          <w:rFonts w:ascii="Arial Narrow" w:eastAsia="Aptos" w:hAnsi="Arial Narrow" w:cs="Arial"/>
          <w:b/>
          <w:bCs/>
          <w:sz w:val="26"/>
          <w:szCs w:val="26"/>
        </w:rPr>
        <w:t>Das obrigações da Contratada.</w:t>
      </w:r>
    </w:p>
    <w:p w14:paraId="46D1D220" w14:textId="77777777" w:rsidR="004348D6" w:rsidRPr="001C7999" w:rsidRDefault="004348D6" w:rsidP="004348D6">
      <w:pPr>
        <w:pStyle w:val="PargrafodaLista"/>
        <w:tabs>
          <w:tab w:val="left" w:pos="426"/>
        </w:tabs>
        <w:spacing w:after="0" w:line="240" w:lineRule="auto"/>
        <w:ind w:left="0"/>
        <w:jc w:val="both"/>
        <w:rPr>
          <w:rFonts w:ascii="Arial Narrow" w:eastAsia="Aptos" w:hAnsi="Arial Narrow" w:cs="Arial"/>
          <w:b/>
          <w:bCs/>
          <w:sz w:val="26"/>
          <w:szCs w:val="26"/>
        </w:rPr>
      </w:pPr>
    </w:p>
    <w:p w14:paraId="34AABF65" w14:textId="3A90F6BE" w:rsidR="00413382" w:rsidRPr="001C7999" w:rsidRDefault="00413382" w:rsidP="00627BC2">
      <w:pPr>
        <w:pStyle w:val="PargrafodaLista"/>
        <w:numPr>
          <w:ilvl w:val="1"/>
          <w:numId w:val="10"/>
        </w:numPr>
        <w:tabs>
          <w:tab w:val="left" w:pos="567"/>
        </w:tabs>
        <w:spacing w:after="0" w:line="240" w:lineRule="auto"/>
        <w:ind w:left="0" w:firstLine="0"/>
        <w:jc w:val="both"/>
        <w:rPr>
          <w:rFonts w:ascii="Arial Narrow" w:hAnsi="Arial Narrow" w:cs="Arial"/>
          <w:sz w:val="26"/>
          <w:szCs w:val="26"/>
        </w:rPr>
      </w:pPr>
      <w:r w:rsidRPr="001C7999">
        <w:rPr>
          <w:rFonts w:ascii="Arial Narrow" w:hAnsi="Arial Narrow" w:cs="Arial"/>
          <w:sz w:val="26"/>
          <w:szCs w:val="26"/>
        </w:rPr>
        <w:t>Responsabilizar-se integralmente pelos serviços registrados, nos termos da legislação vigente.</w:t>
      </w:r>
    </w:p>
    <w:p w14:paraId="157D5F9C" w14:textId="77777777" w:rsidR="00413382" w:rsidRPr="001C7999" w:rsidRDefault="00413382" w:rsidP="00413382">
      <w:pPr>
        <w:pStyle w:val="PargrafodaLista"/>
        <w:tabs>
          <w:tab w:val="left" w:pos="567"/>
        </w:tabs>
        <w:spacing w:after="0" w:line="240" w:lineRule="auto"/>
        <w:ind w:left="0"/>
        <w:jc w:val="both"/>
        <w:rPr>
          <w:rFonts w:ascii="Arial Narrow" w:hAnsi="Arial Narrow" w:cs="Arial"/>
          <w:sz w:val="26"/>
          <w:szCs w:val="26"/>
        </w:rPr>
      </w:pPr>
    </w:p>
    <w:p w14:paraId="05C995F4" w14:textId="77777777" w:rsidR="00413382" w:rsidRPr="001C7999" w:rsidRDefault="00413382" w:rsidP="00627BC2">
      <w:pPr>
        <w:pStyle w:val="PargrafodaLista"/>
        <w:numPr>
          <w:ilvl w:val="1"/>
          <w:numId w:val="10"/>
        </w:numPr>
        <w:tabs>
          <w:tab w:val="left" w:pos="567"/>
        </w:tabs>
        <w:spacing w:after="0" w:line="240" w:lineRule="auto"/>
        <w:ind w:left="0" w:firstLine="0"/>
        <w:jc w:val="both"/>
        <w:rPr>
          <w:rFonts w:ascii="Arial Narrow" w:hAnsi="Arial Narrow" w:cs="Arial"/>
          <w:sz w:val="26"/>
          <w:szCs w:val="26"/>
        </w:rPr>
      </w:pPr>
      <w:r w:rsidRPr="001C7999">
        <w:rPr>
          <w:rFonts w:ascii="Arial Narrow" w:hAnsi="Arial Narrow" w:cs="Arial"/>
          <w:sz w:val="26"/>
          <w:szCs w:val="26"/>
        </w:rPr>
        <w:t>Indicar representante para relacionar-se com a contratante como responsável pela execução do objeto.</w:t>
      </w:r>
    </w:p>
    <w:p w14:paraId="218A608C" w14:textId="77777777" w:rsidR="00413382" w:rsidRPr="001C7999" w:rsidRDefault="00413382" w:rsidP="00413382">
      <w:pPr>
        <w:pStyle w:val="PargrafodaLista"/>
        <w:spacing w:after="0" w:line="240" w:lineRule="auto"/>
        <w:rPr>
          <w:rFonts w:ascii="Arial Narrow" w:hAnsi="Arial Narrow" w:cs="Arial"/>
          <w:sz w:val="26"/>
          <w:szCs w:val="26"/>
        </w:rPr>
      </w:pPr>
    </w:p>
    <w:p w14:paraId="54A6A975" w14:textId="77777777" w:rsidR="00413382" w:rsidRPr="001C7999" w:rsidRDefault="00413382" w:rsidP="00627BC2">
      <w:pPr>
        <w:pStyle w:val="PargrafodaLista"/>
        <w:numPr>
          <w:ilvl w:val="1"/>
          <w:numId w:val="10"/>
        </w:numPr>
        <w:tabs>
          <w:tab w:val="left" w:pos="567"/>
        </w:tabs>
        <w:spacing w:after="0" w:line="240" w:lineRule="auto"/>
        <w:ind w:left="0" w:firstLine="0"/>
        <w:jc w:val="both"/>
        <w:rPr>
          <w:rFonts w:ascii="Arial Narrow" w:hAnsi="Arial Narrow" w:cs="Arial"/>
          <w:sz w:val="26"/>
          <w:szCs w:val="26"/>
        </w:rPr>
      </w:pPr>
      <w:r w:rsidRPr="001C7999">
        <w:rPr>
          <w:rFonts w:ascii="Arial Narrow" w:hAnsi="Arial Narrow" w:cs="Arial"/>
          <w:sz w:val="26"/>
          <w:szCs w:val="26"/>
        </w:rPr>
        <w:t>Manter, durante toda a execução do contrato, em compatibilidade com as obrigações por ele assumidas, todas as condições de habilitação e qualificação exigidas na licitação.</w:t>
      </w:r>
    </w:p>
    <w:p w14:paraId="18BFDC1A" w14:textId="77777777" w:rsidR="00413382" w:rsidRPr="001C7999" w:rsidRDefault="00413382" w:rsidP="00413382">
      <w:pPr>
        <w:pStyle w:val="PargrafodaLista"/>
        <w:spacing w:after="0" w:line="240" w:lineRule="auto"/>
        <w:rPr>
          <w:rFonts w:ascii="Arial Narrow" w:hAnsi="Arial Narrow" w:cs="Arial"/>
          <w:sz w:val="26"/>
          <w:szCs w:val="26"/>
        </w:rPr>
      </w:pPr>
    </w:p>
    <w:p w14:paraId="136B88D2" w14:textId="77777777" w:rsidR="00413382" w:rsidRPr="001C7999" w:rsidRDefault="00413382" w:rsidP="00627BC2">
      <w:pPr>
        <w:pStyle w:val="PargrafodaLista"/>
        <w:numPr>
          <w:ilvl w:val="1"/>
          <w:numId w:val="10"/>
        </w:numPr>
        <w:tabs>
          <w:tab w:val="left" w:pos="567"/>
        </w:tabs>
        <w:spacing w:after="0" w:line="240" w:lineRule="auto"/>
        <w:ind w:left="0" w:firstLine="0"/>
        <w:jc w:val="both"/>
        <w:rPr>
          <w:rFonts w:ascii="Arial Narrow" w:hAnsi="Arial Narrow" w:cs="Arial"/>
          <w:sz w:val="26"/>
          <w:szCs w:val="26"/>
        </w:rPr>
      </w:pPr>
      <w:r w:rsidRPr="001C7999">
        <w:rPr>
          <w:rFonts w:ascii="Arial Narrow" w:hAnsi="Arial Narrow" w:cs="Arial"/>
          <w:sz w:val="26"/>
          <w:szCs w:val="26"/>
        </w:rPr>
        <w:t>Manter contato com a contratante, sobre quaisquer assuntos relativos à prestação dos serviços objeto do presente termo de referência, inclusive quanto aos roteiros, horários, tarifas e promoções, sempre por escrito, ressalvados os entendimentos verbais determinados pela urgência de cada caso.</w:t>
      </w:r>
    </w:p>
    <w:p w14:paraId="1F6C9CAF" w14:textId="77777777" w:rsidR="00413382" w:rsidRPr="001C7999" w:rsidRDefault="00413382" w:rsidP="00413382">
      <w:pPr>
        <w:pStyle w:val="PargrafodaLista"/>
        <w:spacing w:after="0" w:line="240" w:lineRule="auto"/>
        <w:rPr>
          <w:rFonts w:ascii="Arial Narrow" w:hAnsi="Arial Narrow" w:cs="Arial"/>
          <w:sz w:val="26"/>
          <w:szCs w:val="26"/>
        </w:rPr>
      </w:pPr>
    </w:p>
    <w:p w14:paraId="24C3A87D" w14:textId="77777777" w:rsidR="00413382" w:rsidRPr="001C7999" w:rsidRDefault="00413382" w:rsidP="00627BC2">
      <w:pPr>
        <w:pStyle w:val="PargrafodaLista"/>
        <w:numPr>
          <w:ilvl w:val="1"/>
          <w:numId w:val="10"/>
        </w:numPr>
        <w:tabs>
          <w:tab w:val="left" w:pos="567"/>
        </w:tabs>
        <w:spacing w:after="0" w:line="240" w:lineRule="auto"/>
        <w:ind w:left="0" w:firstLine="0"/>
        <w:jc w:val="both"/>
        <w:rPr>
          <w:rFonts w:ascii="Arial Narrow" w:hAnsi="Arial Narrow" w:cs="Arial"/>
          <w:sz w:val="26"/>
          <w:szCs w:val="26"/>
        </w:rPr>
      </w:pPr>
      <w:r w:rsidRPr="001C7999">
        <w:rPr>
          <w:rFonts w:ascii="Arial Narrow" w:hAnsi="Arial Narrow" w:cs="Arial"/>
          <w:sz w:val="26"/>
          <w:szCs w:val="26"/>
        </w:rPr>
        <w:t>Estabelecer normas e procedimentos, em conjunto com a contratante, objetivando a otimização do fluxo operacional da prestação de serviços.</w:t>
      </w:r>
    </w:p>
    <w:p w14:paraId="01237EC2" w14:textId="77777777" w:rsidR="00413382" w:rsidRPr="001C7999" w:rsidRDefault="00413382" w:rsidP="00413382">
      <w:pPr>
        <w:pStyle w:val="PargrafodaLista"/>
        <w:tabs>
          <w:tab w:val="left" w:pos="567"/>
        </w:tabs>
        <w:spacing w:after="0" w:line="240" w:lineRule="auto"/>
        <w:ind w:left="0"/>
        <w:jc w:val="both"/>
        <w:rPr>
          <w:rFonts w:ascii="Arial Narrow" w:hAnsi="Arial Narrow" w:cs="Arial"/>
          <w:sz w:val="26"/>
          <w:szCs w:val="26"/>
        </w:rPr>
      </w:pPr>
    </w:p>
    <w:p w14:paraId="49C2868F" w14:textId="77777777" w:rsidR="00413382" w:rsidRPr="001C7999" w:rsidRDefault="00413382" w:rsidP="00627BC2">
      <w:pPr>
        <w:pStyle w:val="PargrafodaLista"/>
        <w:numPr>
          <w:ilvl w:val="1"/>
          <w:numId w:val="10"/>
        </w:numPr>
        <w:tabs>
          <w:tab w:val="left" w:pos="567"/>
        </w:tabs>
        <w:spacing w:after="0" w:line="240" w:lineRule="auto"/>
        <w:ind w:left="0" w:firstLine="0"/>
        <w:jc w:val="both"/>
        <w:rPr>
          <w:rFonts w:ascii="Arial Narrow" w:hAnsi="Arial Narrow" w:cs="Arial"/>
          <w:sz w:val="26"/>
          <w:szCs w:val="26"/>
        </w:rPr>
      </w:pPr>
      <w:r w:rsidRPr="001C7999">
        <w:rPr>
          <w:rFonts w:ascii="Arial Narrow" w:hAnsi="Arial Narrow" w:cs="Arial"/>
          <w:sz w:val="26"/>
          <w:szCs w:val="26"/>
        </w:rPr>
        <w:t>Manter o serviço de plantão para atendimento 24 (vinte e quatro) horas, inclusive sábado, domingo e feriado, via correio eletrônico, telefônico ou outro meio comprovadamente eficiente.</w:t>
      </w:r>
    </w:p>
    <w:p w14:paraId="46B0EAA0" w14:textId="77777777" w:rsidR="00413382" w:rsidRPr="001C7999" w:rsidRDefault="00413382" w:rsidP="00413382">
      <w:pPr>
        <w:spacing w:after="0" w:line="240" w:lineRule="auto"/>
        <w:rPr>
          <w:rFonts w:ascii="Arial Narrow" w:hAnsi="Arial Narrow" w:cs="Arial"/>
          <w:sz w:val="26"/>
          <w:szCs w:val="26"/>
        </w:rPr>
      </w:pPr>
    </w:p>
    <w:p w14:paraId="0C25D6CB" w14:textId="77777777" w:rsidR="00413382" w:rsidRPr="001C7999" w:rsidRDefault="00413382" w:rsidP="00627BC2">
      <w:pPr>
        <w:pStyle w:val="PargrafodaLista"/>
        <w:numPr>
          <w:ilvl w:val="1"/>
          <w:numId w:val="10"/>
        </w:numPr>
        <w:tabs>
          <w:tab w:val="left" w:pos="567"/>
        </w:tabs>
        <w:spacing w:after="0" w:line="240" w:lineRule="auto"/>
        <w:ind w:left="0" w:firstLine="0"/>
        <w:jc w:val="both"/>
        <w:rPr>
          <w:rFonts w:ascii="Arial Narrow" w:hAnsi="Arial Narrow" w:cs="Arial"/>
          <w:sz w:val="26"/>
          <w:szCs w:val="26"/>
        </w:rPr>
      </w:pPr>
      <w:r w:rsidRPr="001C7999">
        <w:rPr>
          <w:rFonts w:ascii="Arial Narrow" w:hAnsi="Arial Narrow" w:cs="Arial"/>
          <w:sz w:val="26"/>
          <w:szCs w:val="26"/>
        </w:rPr>
        <w:t>Responsabilizar-se por todos os custos operacionais da prestação dos serviços, incluindo custos tributários, previdenciários, trabalhistas e civis, assumindo toda e qualquer responsabilidade direta e indireta por eventuais indenizações ou procedimentos judiciais e administrativos tendentes a gerar obrigações perante terceiros.</w:t>
      </w:r>
    </w:p>
    <w:p w14:paraId="5891797F" w14:textId="77777777" w:rsidR="004348D6" w:rsidRPr="001C7999" w:rsidRDefault="004348D6" w:rsidP="004348D6">
      <w:pPr>
        <w:pStyle w:val="PargrafodaLista"/>
        <w:tabs>
          <w:tab w:val="left" w:pos="426"/>
        </w:tabs>
        <w:spacing w:after="0" w:line="240" w:lineRule="auto"/>
        <w:ind w:left="1080"/>
        <w:jc w:val="both"/>
        <w:rPr>
          <w:rFonts w:ascii="Arial Narrow" w:eastAsia="Aptos" w:hAnsi="Arial Narrow" w:cs="Arial"/>
          <w:b/>
          <w:bCs/>
          <w:sz w:val="26"/>
          <w:szCs w:val="26"/>
        </w:rPr>
      </w:pPr>
    </w:p>
    <w:p w14:paraId="5FEEE450" w14:textId="77777777" w:rsidR="004348D6" w:rsidRPr="001C7999" w:rsidRDefault="004348D6">
      <w:pPr>
        <w:pStyle w:val="PargrafodaLista"/>
        <w:numPr>
          <w:ilvl w:val="0"/>
          <w:numId w:val="10"/>
        </w:numPr>
        <w:tabs>
          <w:tab w:val="left" w:pos="426"/>
        </w:tabs>
        <w:spacing w:after="0" w:line="240" w:lineRule="auto"/>
        <w:ind w:left="0" w:firstLine="0"/>
        <w:jc w:val="both"/>
        <w:rPr>
          <w:rFonts w:ascii="Arial Narrow" w:eastAsia="Aptos" w:hAnsi="Arial Narrow" w:cs="Arial"/>
          <w:b/>
          <w:bCs/>
          <w:sz w:val="26"/>
          <w:szCs w:val="26"/>
        </w:rPr>
      </w:pPr>
      <w:r w:rsidRPr="001C7999">
        <w:rPr>
          <w:rFonts w:ascii="Arial Narrow" w:eastAsia="Aptos" w:hAnsi="Arial Narrow" w:cs="Arial"/>
          <w:b/>
          <w:bCs/>
          <w:sz w:val="26"/>
          <w:szCs w:val="26"/>
        </w:rPr>
        <w:t>Fiscalização e gestão contratual.</w:t>
      </w:r>
    </w:p>
    <w:p w14:paraId="6AB9AF78" w14:textId="77777777" w:rsidR="004348D6" w:rsidRPr="001C7999" w:rsidRDefault="004348D6" w:rsidP="004348D6">
      <w:pPr>
        <w:pStyle w:val="PargrafodaLista"/>
        <w:tabs>
          <w:tab w:val="left" w:pos="426"/>
        </w:tabs>
        <w:spacing w:after="0" w:line="240" w:lineRule="auto"/>
        <w:ind w:left="0"/>
        <w:jc w:val="both"/>
        <w:rPr>
          <w:rFonts w:ascii="Arial Narrow" w:eastAsia="Aptos" w:hAnsi="Arial Narrow" w:cs="Arial"/>
          <w:b/>
          <w:bCs/>
          <w:sz w:val="26"/>
          <w:szCs w:val="26"/>
        </w:rPr>
      </w:pPr>
    </w:p>
    <w:p w14:paraId="708D89B3" w14:textId="77777777" w:rsidR="004348D6" w:rsidRPr="001C7999" w:rsidRDefault="004348D6">
      <w:pPr>
        <w:pStyle w:val="PargrafodaLista"/>
        <w:numPr>
          <w:ilvl w:val="1"/>
          <w:numId w:val="10"/>
        </w:numPr>
        <w:tabs>
          <w:tab w:val="left" w:pos="567"/>
        </w:tabs>
        <w:spacing w:after="0" w:line="240" w:lineRule="auto"/>
        <w:ind w:left="0" w:firstLine="0"/>
        <w:jc w:val="both"/>
        <w:rPr>
          <w:rFonts w:ascii="Arial Narrow" w:eastAsia="Aptos" w:hAnsi="Arial Narrow" w:cs="Arial"/>
          <w:sz w:val="26"/>
          <w:szCs w:val="26"/>
        </w:rPr>
      </w:pPr>
      <w:r w:rsidRPr="001C7999">
        <w:rPr>
          <w:rFonts w:ascii="Arial Narrow" w:eastAsia="Aptos" w:hAnsi="Arial Narrow" w:cs="Arial"/>
          <w:sz w:val="26"/>
          <w:szCs w:val="26"/>
        </w:rPr>
        <w:t>O contrato deverá ser executado fielmente pelas partes, de acordo com as cláusulas avençadas e as normas da Lei nº 14.133, de 2021, e cada parte responderá pelas consequências de sua inexecução total ou parcial (Lei nº 14.133/2021, art. 115, caput).</w:t>
      </w:r>
    </w:p>
    <w:p w14:paraId="00E88294" w14:textId="77777777" w:rsidR="004348D6" w:rsidRPr="001C7999" w:rsidRDefault="004348D6" w:rsidP="004348D6">
      <w:pPr>
        <w:pStyle w:val="PargrafodaLista"/>
        <w:tabs>
          <w:tab w:val="left" w:pos="567"/>
        </w:tabs>
        <w:spacing w:after="0" w:line="240" w:lineRule="auto"/>
        <w:ind w:left="0"/>
        <w:jc w:val="both"/>
        <w:rPr>
          <w:rFonts w:ascii="Arial Narrow" w:eastAsia="Aptos" w:hAnsi="Arial Narrow" w:cs="Arial"/>
          <w:sz w:val="26"/>
          <w:szCs w:val="26"/>
        </w:rPr>
      </w:pPr>
    </w:p>
    <w:p w14:paraId="72E626A1" w14:textId="77777777" w:rsidR="004348D6" w:rsidRPr="001C7999" w:rsidRDefault="004348D6">
      <w:pPr>
        <w:pStyle w:val="PargrafodaLista"/>
        <w:numPr>
          <w:ilvl w:val="1"/>
          <w:numId w:val="10"/>
        </w:numPr>
        <w:tabs>
          <w:tab w:val="left" w:pos="567"/>
        </w:tabs>
        <w:spacing w:after="0" w:line="240" w:lineRule="auto"/>
        <w:ind w:left="0" w:firstLine="0"/>
        <w:jc w:val="both"/>
        <w:rPr>
          <w:rFonts w:ascii="Arial Narrow" w:eastAsia="Aptos" w:hAnsi="Arial Narrow" w:cs="Arial"/>
          <w:sz w:val="26"/>
          <w:szCs w:val="26"/>
        </w:rPr>
      </w:pPr>
      <w:r w:rsidRPr="001C7999">
        <w:rPr>
          <w:rFonts w:ascii="Arial Narrow" w:eastAsia="Aptos" w:hAnsi="Arial Narrow" w:cs="Arial"/>
          <w:sz w:val="26"/>
          <w:szCs w:val="26"/>
        </w:rPr>
        <w:t>Em caso de impedimento, ordem de paralisação ou suspensão do contrato, o cronograma de execução será prorrogado automaticamente pelo tempo correspondente, anotadas tais circunstâncias mediante simples apostila (Lei nº 14.133/2021, art. 115, §5º).</w:t>
      </w:r>
    </w:p>
    <w:p w14:paraId="0264D78B" w14:textId="77777777" w:rsidR="004348D6" w:rsidRPr="001C7999" w:rsidRDefault="004348D6" w:rsidP="004348D6">
      <w:pPr>
        <w:pStyle w:val="PargrafodaLista"/>
        <w:tabs>
          <w:tab w:val="left" w:pos="567"/>
        </w:tabs>
        <w:spacing w:after="0" w:line="240" w:lineRule="auto"/>
        <w:ind w:left="0"/>
        <w:jc w:val="both"/>
        <w:rPr>
          <w:rFonts w:ascii="Arial Narrow" w:eastAsia="Aptos" w:hAnsi="Arial Narrow" w:cs="Arial"/>
          <w:sz w:val="26"/>
          <w:szCs w:val="26"/>
        </w:rPr>
      </w:pPr>
    </w:p>
    <w:p w14:paraId="71ADA178" w14:textId="77777777" w:rsidR="004348D6" w:rsidRPr="001C7999" w:rsidRDefault="004348D6">
      <w:pPr>
        <w:pStyle w:val="PargrafodaLista"/>
        <w:numPr>
          <w:ilvl w:val="1"/>
          <w:numId w:val="10"/>
        </w:numPr>
        <w:tabs>
          <w:tab w:val="left" w:pos="567"/>
        </w:tabs>
        <w:spacing w:after="0" w:line="240" w:lineRule="auto"/>
        <w:ind w:left="0" w:firstLine="0"/>
        <w:jc w:val="both"/>
        <w:rPr>
          <w:rFonts w:ascii="Arial Narrow" w:eastAsia="Aptos" w:hAnsi="Arial Narrow" w:cs="Arial"/>
          <w:sz w:val="26"/>
          <w:szCs w:val="26"/>
        </w:rPr>
      </w:pPr>
      <w:r w:rsidRPr="001C7999">
        <w:rPr>
          <w:rFonts w:ascii="Arial Narrow" w:eastAsia="Aptos" w:hAnsi="Arial Narrow" w:cs="Arial"/>
          <w:sz w:val="26"/>
          <w:szCs w:val="26"/>
        </w:rPr>
        <w:t>A execução do contrato deverá ser acompanhada e fiscalizada pelo(s) fiscal(is) do contrato, ou pelos respectivos substitutos (Lei nº 14.133/2021, art. 117, caput).</w:t>
      </w:r>
    </w:p>
    <w:p w14:paraId="2D187EB8" w14:textId="77777777" w:rsidR="004348D6" w:rsidRPr="001C7999" w:rsidRDefault="004348D6" w:rsidP="004348D6">
      <w:pPr>
        <w:pStyle w:val="PargrafodaLista"/>
        <w:tabs>
          <w:tab w:val="left" w:pos="567"/>
        </w:tabs>
        <w:spacing w:after="0" w:line="240" w:lineRule="auto"/>
        <w:ind w:left="0"/>
        <w:jc w:val="both"/>
        <w:rPr>
          <w:rFonts w:ascii="Arial Narrow" w:eastAsia="Aptos" w:hAnsi="Arial Narrow" w:cs="Arial"/>
          <w:sz w:val="26"/>
          <w:szCs w:val="26"/>
        </w:rPr>
      </w:pPr>
    </w:p>
    <w:p w14:paraId="1FC228A5" w14:textId="77777777" w:rsidR="004348D6" w:rsidRPr="001C7999" w:rsidRDefault="004348D6">
      <w:pPr>
        <w:pStyle w:val="PargrafodaLista"/>
        <w:numPr>
          <w:ilvl w:val="1"/>
          <w:numId w:val="10"/>
        </w:numPr>
        <w:tabs>
          <w:tab w:val="left" w:pos="567"/>
        </w:tabs>
        <w:spacing w:after="0" w:line="240" w:lineRule="auto"/>
        <w:ind w:left="0" w:firstLine="0"/>
        <w:jc w:val="both"/>
        <w:rPr>
          <w:rFonts w:ascii="Arial Narrow" w:eastAsia="Aptos" w:hAnsi="Arial Narrow" w:cs="Arial"/>
          <w:sz w:val="26"/>
          <w:szCs w:val="26"/>
        </w:rPr>
      </w:pPr>
      <w:r w:rsidRPr="001C7999">
        <w:rPr>
          <w:rFonts w:ascii="Arial Narrow" w:eastAsia="Aptos" w:hAnsi="Arial Narrow" w:cs="Arial"/>
          <w:sz w:val="26"/>
          <w:szCs w:val="26"/>
        </w:rPr>
        <w:t>O fiscal do contrato anotará em registro próprio todas as ocorrências relacionadas à execução do contrato, determinando o que for necessário para a regularização das faltas ou dos defeitos observados (Lei nº 14.133/2021, art. 117, §1º).</w:t>
      </w:r>
    </w:p>
    <w:p w14:paraId="769E0693" w14:textId="77777777" w:rsidR="004348D6" w:rsidRPr="001C7999" w:rsidRDefault="004348D6" w:rsidP="004348D6">
      <w:pPr>
        <w:pStyle w:val="PargrafodaLista"/>
        <w:tabs>
          <w:tab w:val="left" w:pos="567"/>
        </w:tabs>
        <w:spacing w:after="0" w:line="240" w:lineRule="auto"/>
        <w:ind w:left="0"/>
        <w:jc w:val="both"/>
        <w:rPr>
          <w:rFonts w:ascii="Arial Narrow" w:eastAsia="Aptos" w:hAnsi="Arial Narrow" w:cs="Arial"/>
          <w:sz w:val="26"/>
          <w:szCs w:val="26"/>
        </w:rPr>
      </w:pPr>
    </w:p>
    <w:p w14:paraId="276F1DEE" w14:textId="77777777" w:rsidR="004348D6" w:rsidRPr="001C7999" w:rsidRDefault="004348D6">
      <w:pPr>
        <w:pStyle w:val="PargrafodaLista"/>
        <w:numPr>
          <w:ilvl w:val="1"/>
          <w:numId w:val="10"/>
        </w:numPr>
        <w:tabs>
          <w:tab w:val="left" w:pos="567"/>
        </w:tabs>
        <w:spacing w:after="0" w:line="240" w:lineRule="auto"/>
        <w:ind w:left="0" w:firstLine="0"/>
        <w:jc w:val="both"/>
        <w:rPr>
          <w:rFonts w:ascii="Arial Narrow" w:eastAsia="Aptos" w:hAnsi="Arial Narrow" w:cs="Arial"/>
          <w:sz w:val="26"/>
          <w:szCs w:val="26"/>
        </w:rPr>
      </w:pPr>
      <w:r w:rsidRPr="001C7999">
        <w:rPr>
          <w:rFonts w:ascii="Arial Narrow" w:eastAsia="Aptos" w:hAnsi="Arial Narrow" w:cs="Arial"/>
          <w:sz w:val="26"/>
          <w:szCs w:val="26"/>
        </w:rPr>
        <w:t>O fiscal do contrato informará a seus superiores, em tempo hábil para a adoção das medidas convenientes, a situação que demandar decisão ou providência que ultrapasse sua competência (Lei nº 14.133/2021, art. 117, §2º).</w:t>
      </w:r>
    </w:p>
    <w:p w14:paraId="6CDBF5EC" w14:textId="77777777" w:rsidR="004348D6" w:rsidRPr="001C7999" w:rsidRDefault="004348D6" w:rsidP="004348D6">
      <w:pPr>
        <w:pStyle w:val="PargrafodaLista"/>
        <w:tabs>
          <w:tab w:val="left" w:pos="567"/>
        </w:tabs>
        <w:spacing w:after="0" w:line="240" w:lineRule="auto"/>
        <w:ind w:left="0"/>
        <w:jc w:val="both"/>
        <w:rPr>
          <w:rFonts w:ascii="Arial Narrow" w:eastAsia="Aptos" w:hAnsi="Arial Narrow" w:cs="Arial"/>
          <w:sz w:val="26"/>
          <w:szCs w:val="26"/>
        </w:rPr>
      </w:pPr>
    </w:p>
    <w:p w14:paraId="4D763CFE" w14:textId="77777777" w:rsidR="004348D6" w:rsidRPr="001C7999" w:rsidRDefault="004348D6">
      <w:pPr>
        <w:pStyle w:val="PargrafodaLista"/>
        <w:numPr>
          <w:ilvl w:val="1"/>
          <w:numId w:val="10"/>
        </w:numPr>
        <w:tabs>
          <w:tab w:val="left" w:pos="567"/>
        </w:tabs>
        <w:spacing w:after="0" w:line="240" w:lineRule="auto"/>
        <w:ind w:left="0" w:firstLine="0"/>
        <w:jc w:val="both"/>
        <w:rPr>
          <w:rFonts w:ascii="Arial Narrow" w:eastAsia="Aptos" w:hAnsi="Arial Narrow" w:cs="Arial"/>
          <w:sz w:val="26"/>
          <w:szCs w:val="26"/>
        </w:rPr>
      </w:pPr>
      <w:r w:rsidRPr="001C7999">
        <w:rPr>
          <w:rFonts w:ascii="Arial Narrow" w:eastAsia="Aptos" w:hAnsi="Arial Narrow" w:cs="Arial"/>
          <w:sz w:val="26"/>
          <w:szCs w:val="26"/>
        </w:rPr>
        <w:t>O contratado deverá manter preposto aceito pela Administração no local da obra ou do serviço para representá-lo na execução do contrato. (Lei nº 14.133/2021, art. 118).</w:t>
      </w:r>
    </w:p>
    <w:p w14:paraId="4C0EC998" w14:textId="77777777" w:rsidR="004348D6" w:rsidRPr="001C7999" w:rsidRDefault="004348D6" w:rsidP="004348D6">
      <w:pPr>
        <w:pStyle w:val="PargrafodaLista"/>
        <w:tabs>
          <w:tab w:val="left" w:pos="567"/>
        </w:tabs>
        <w:spacing w:after="0" w:line="240" w:lineRule="auto"/>
        <w:ind w:left="0"/>
        <w:jc w:val="both"/>
        <w:rPr>
          <w:rFonts w:ascii="Arial Narrow" w:eastAsia="Aptos" w:hAnsi="Arial Narrow" w:cs="Arial"/>
          <w:sz w:val="26"/>
          <w:szCs w:val="26"/>
        </w:rPr>
      </w:pPr>
    </w:p>
    <w:p w14:paraId="6E58A694" w14:textId="77777777" w:rsidR="004348D6" w:rsidRPr="001C7999" w:rsidRDefault="004348D6">
      <w:pPr>
        <w:pStyle w:val="PargrafodaLista"/>
        <w:numPr>
          <w:ilvl w:val="1"/>
          <w:numId w:val="10"/>
        </w:numPr>
        <w:tabs>
          <w:tab w:val="left" w:pos="567"/>
        </w:tabs>
        <w:spacing w:after="0" w:line="240" w:lineRule="auto"/>
        <w:ind w:left="0" w:firstLine="0"/>
        <w:jc w:val="both"/>
        <w:rPr>
          <w:rFonts w:ascii="Arial Narrow" w:eastAsia="Aptos" w:hAnsi="Arial Narrow" w:cs="Arial"/>
          <w:sz w:val="26"/>
          <w:szCs w:val="26"/>
        </w:rPr>
      </w:pPr>
      <w:r w:rsidRPr="001C7999">
        <w:rPr>
          <w:rFonts w:ascii="Arial Narrow" w:eastAsia="Aptos" w:hAnsi="Arial Narrow" w:cs="Arial"/>
          <w:sz w:val="26"/>
          <w:szCs w:val="26"/>
        </w:rPr>
        <w:t>A indicação ou a manutenção do preposto da empresa poderá ser recusada pelo órgão ou entidade, desde que devidamente justificada, devendo a empresa designar outro para o exercício da atividade.</w:t>
      </w:r>
    </w:p>
    <w:p w14:paraId="59FB7E37" w14:textId="77777777" w:rsidR="004348D6" w:rsidRPr="001C7999" w:rsidRDefault="004348D6" w:rsidP="004348D6">
      <w:pPr>
        <w:pStyle w:val="PargrafodaLista"/>
        <w:tabs>
          <w:tab w:val="left" w:pos="567"/>
        </w:tabs>
        <w:spacing w:after="0" w:line="240" w:lineRule="auto"/>
        <w:ind w:left="0"/>
        <w:jc w:val="both"/>
        <w:rPr>
          <w:rFonts w:ascii="Arial Narrow" w:eastAsia="Aptos" w:hAnsi="Arial Narrow" w:cs="Arial"/>
          <w:sz w:val="26"/>
          <w:szCs w:val="26"/>
        </w:rPr>
      </w:pPr>
    </w:p>
    <w:p w14:paraId="2025E6F7" w14:textId="77777777" w:rsidR="004348D6" w:rsidRPr="001C7999" w:rsidRDefault="004348D6">
      <w:pPr>
        <w:pStyle w:val="PargrafodaLista"/>
        <w:numPr>
          <w:ilvl w:val="1"/>
          <w:numId w:val="10"/>
        </w:numPr>
        <w:tabs>
          <w:tab w:val="left" w:pos="567"/>
        </w:tabs>
        <w:spacing w:after="0" w:line="240" w:lineRule="auto"/>
        <w:ind w:left="0" w:firstLine="0"/>
        <w:jc w:val="both"/>
        <w:rPr>
          <w:rFonts w:ascii="Arial Narrow" w:eastAsia="Aptos" w:hAnsi="Arial Narrow" w:cs="Arial"/>
          <w:sz w:val="26"/>
          <w:szCs w:val="26"/>
        </w:rPr>
      </w:pPr>
      <w:r w:rsidRPr="001C7999">
        <w:rPr>
          <w:rFonts w:ascii="Arial Narrow" w:eastAsia="Aptos" w:hAnsi="Arial Narrow" w:cs="Arial"/>
          <w:sz w:val="26"/>
          <w:szCs w:val="26"/>
        </w:rPr>
        <w:t>O contratado será obrigado a reparar, corrigir, remover, reconstruir ou substituir, a suas expensas, no total ou em parte, o objeto do contrato em que se verificarem vícios, defeitos ou incorreções resultantes de sua execução ou de materiais nela empregados (Lei nº 14.133/2021, art. 119).</w:t>
      </w:r>
    </w:p>
    <w:p w14:paraId="691A432E" w14:textId="77777777" w:rsidR="004348D6" w:rsidRPr="001C7999" w:rsidRDefault="004348D6" w:rsidP="004348D6">
      <w:pPr>
        <w:pStyle w:val="PargrafodaLista"/>
        <w:tabs>
          <w:tab w:val="left" w:pos="567"/>
        </w:tabs>
        <w:spacing w:after="0" w:line="240" w:lineRule="auto"/>
        <w:ind w:left="0"/>
        <w:jc w:val="both"/>
        <w:rPr>
          <w:rFonts w:ascii="Arial Narrow" w:eastAsia="Aptos" w:hAnsi="Arial Narrow" w:cs="Arial"/>
          <w:sz w:val="26"/>
          <w:szCs w:val="26"/>
        </w:rPr>
      </w:pPr>
    </w:p>
    <w:p w14:paraId="2F90376B" w14:textId="77777777" w:rsidR="004348D6" w:rsidRPr="001C7999" w:rsidRDefault="004348D6">
      <w:pPr>
        <w:pStyle w:val="PargrafodaLista"/>
        <w:numPr>
          <w:ilvl w:val="1"/>
          <w:numId w:val="10"/>
        </w:numPr>
        <w:tabs>
          <w:tab w:val="left" w:pos="567"/>
        </w:tabs>
        <w:spacing w:after="0" w:line="240" w:lineRule="auto"/>
        <w:ind w:left="0" w:firstLine="0"/>
        <w:jc w:val="both"/>
        <w:rPr>
          <w:rFonts w:ascii="Arial Narrow" w:eastAsia="Aptos" w:hAnsi="Arial Narrow" w:cs="Arial"/>
          <w:sz w:val="26"/>
          <w:szCs w:val="26"/>
        </w:rPr>
      </w:pPr>
      <w:r w:rsidRPr="001C7999">
        <w:rPr>
          <w:rFonts w:ascii="Arial Narrow" w:eastAsia="Aptos" w:hAnsi="Arial Narrow" w:cs="Arial"/>
          <w:sz w:val="26"/>
          <w:szCs w:val="26"/>
        </w:rPr>
        <w:t>O contratado será responsável pelos danos causados diretamente à Administração ou a terceiros em razão da execução do contrato, e não excluirá nem reduzirá essa responsabilidade a fiscalização ou o acompanhamento pelo contratante (Lei nº 14.133/2021, art. 120).</w:t>
      </w:r>
    </w:p>
    <w:p w14:paraId="4AAAD970" w14:textId="77777777" w:rsidR="004348D6" w:rsidRPr="001C7999" w:rsidRDefault="004348D6" w:rsidP="004348D6">
      <w:pPr>
        <w:pStyle w:val="PargrafodaLista"/>
        <w:tabs>
          <w:tab w:val="left" w:pos="567"/>
        </w:tabs>
        <w:spacing w:after="0" w:line="240" w:lineRule="auto"/>
        <w:ind w:left="0"/>
        <w:jc w:val="both"/>
        <w:rPr>
          <w:rFonts w:ascii="Arial Narrow" w:eastAsia="Aptos" w:hAnsi="Arial Narrow" w:cs="Arial"/>
          <w:sz w:val="26"/>
          <w:szCs w:val="26"/>
        </w:rPr>
      </w:pPr>
    </w:p>
    <w:p w14:paraId="1764882A" w14:textId="77777777" w:rsidR="004348D6" w:rsidRPr="001C7999" w:rsidRDefault="004348D6">
      <w:pPr>
        <w:pStyle w:val="PargrafodaLista"/>
        <w:numPr>
          <w:ilvl w:val="1"/>
          <w:numId w:val="10"/>
        </w:numPr>
        <w:tabs>
          <w:tab w:val="left" w:pos="567"/>
        </w:tabs>
        <w:spacing w:after="0" w:line="240" w:lineRule="auto"/>
        <w:ind w:left="0" w:firstLine="0"/>
        <w:jc w:val="both"/>
        <w:rPr>
          <w:rFonts w:ascii="Arial Narrow" w:eastAsia="Aptos" w:hAnsi="Arial Narrow" w:cs="Arial"/>
          <w:sz w:val="26"/>
          <w:szCs w:val="26"/>
        </w:rPr>
      </w:pPr>
      <w:r w:rsidRPr="001C7999">
        <w:rPr>
          <w:rFonts w:ascii="Arial Narrow" w:eastAsia="Aptos" w:hAnsi="Arial Narrow" w:cs="Arial"/>
          <w:sz w:val="26"/>
          <w:szCs w:val="26"/>
        </w:rPr>
        <w:t>Somente o contratado será responsável pelos encargos trabalhistas, previdenciários, fiscais e comerciais resultantes da execução do contrato (Lei nº 14.133/2021, art. 121, caput).</w:t>
      </w:r>
    </w:p>
    <w:p w14:paraId="06C86B02" w14:textId="77777777" w:rsidR="004348D6" w:rsidRPr="001C7999" w:rsidRDefault="004348D6" w:rsidP="004348D6">
      <w:pPr>
        <w:pStyle w:val="PargrafodaLista"/>
        <w:tabs>
          <w:tab w:val="left" w:pos="567"/>
        </w:tabs>
        <w:spacing w:after="0" w:line="240" w:lineRule="auto"/>
        <w:ind w:left="0"/>
        <w:jc w:val="both"/>
        <w:rPr>
          <w:rFonts w:ascii="Arial Narrow" w:eastAsia="Aptos" w:hAnsi="Arial Narrow" w:cs="Arial"/>
          <w:sz w:val="26"/>
          <w:szCs w:val="26"/>
        </w:rPr>
      </w:pPr>
    </w:p>
    <w:p w14:paraId="51BDE499" w14:textId="77777777" w:rsidR="004348D6" w:rsidRPr="001C7999" w:rsidRDefault="004348D6">
      <w:pPr>
        <w:pStyle w:val="PargrafodaLista"/>
        <w:numPr>
          <w:ilvl w:val="1"/>
          <w:numId w:val="10"/>
        </w:numPr>
        <w:tabs>
          <w:tab w:val="left" w:pos="567"/>
        </w:tabs>
        <w:spacing w:after="0" w:line="240" w:lineRule="auto"/>
        <w:ind w:left="0" w:firstLine="0"/>
        <w:jc w:val="both"/>
        <w:rPr>
          <w:rFonts w:ascii="Arial Narrow" w:eastAsia="Aptos" w:hAnsi="Arial Narrow" w:cs="Arial"/>
          <w:sz w:val="26"/>
          <w:szCs w:val="26"/>
        </w:rPr>
      </w:pPr>
      <w:r w:rsidRPr="001C7999">
        <w:rPr>
          <w:rFonts w:ascii="Arial Narrow" w:eastAsia="Aptos" w:hAnsi="Arial Narrow" w:cs="Arial"/>
          <w:sz w:val="26"/>
          <w:szCs w:val="26"/>
        </w:rPr>
        <w:t>A inadimplência do contratado em relação aos encargos trabalhistas, fiscais e comerciais não transferirá à Administração a responsabilidade pelo seu pagamento e não poderá onerar o objeto do contrato (Lei nº 14.133/2021, art. 121, §1º).</w:t>
      </w:r>
    </w:p>
    <w:p w14:paraId="7CF7963F" w14:textId="77777777" w:rsidR="004348D6" w:rsidRPr="001C7999" w:rsidRDefault="004348D6" w:rsidP="004348D6">
      <w:pPr>
        <w:pStyle w:val="PargrafodaLista"/>
        <w:tabs>
          <w:tab w:val="left" w:pos="567"/>
        </w:tabs>
        <w:spacing w:after="0" w:line="240" w:lineRule="auto"/>
        <w:ind w:left="0"/>
        <w:jc w:val="both"/>
        <w:rPr>
          <w:rFonts w:ascii="Arial Narrow" w:eastAsia="Aptos" w:hAnsi="Arial Narrow" w:cs="Arial"/>
          <w:sz w:val="26"/>
          <w:szCs w:val="26"/>
        </w:rPr>
      </w:pPr>
    </w:p>
    <w:p w14:paraId="414BF8D4" w14:textId="77777777" w:rsidR="004348D6" w:rsidRPr="001C7999" w:rsidRDefault="004348D6">
      <w:pPr>
        <w:pStyle w:val="PargrafodaLista"/>
        <w:numPr>
          <w:ilvl w:val="1"/>
          <w:numId w:val="10"/>
        </w:numPr>
        <w:tabs>
          <w:tab w:val="left" w:pos="567"/>
        </w:tabs>
        <w:spacing w:after="0" w:line="240" w:lineRule="auto"/>
        <w:ind w:left="0" w:firstLine="0"/>
        <w:jc w:val="both"/>
        <w:rPr>
          <w:rFonts w:ascii="Arial Narrow" w:eastAsia="Aptos" w:hAnsi="Arial Narrow" w:cs="Arial"/>
          <w:sz w:val="26"/>
          <w:szCs w:val="26"/>
        </w:rPr>
      </w:pPr>
      <w:r w:rsidRPr="001C7999">
        <w:rPr>
          <w:rFonts w:ascii="Arial Narrow" w:eastAsia="Aptos" w:hAnsi="Arial Narrow" w:cs="Arial"/>
          <w:sz w:val="26"/>
          <w:szCs w:val="26"/>
        </w:rPr>
        <w:t>As comunicações entre o órgão ou entidade e a contratada devem ser realizadas por escrito sempre que o ato exigir tal formalidade, admitindo-se, excepcionalmente, o uso de mensagem eletrônica para esse fim.</w:t>
      </w:r>
    </w:p>
    <w:p w14:paraId="1A95C64B" w14:textId="77777777" w:rsidR="004348D6" w:rsidRPr="001C7999" w:rsidRDefault="004348D6" w:rsidP="004348D6">
      <w:pPr>
        <w:pStyle w:val="PargrafodaLista"/>
        <w:tabs>
          <w:tab w:val="left" w:pos="567"/>
        </w:tabs>
        <w:spacing w:after="0" w:line="240" w:lineRule="auto"/>
        <w:ind w:left="0"/>
        <w:jc w:val="both"/>
        <w:rPr>
          <w:rFonts w:ascii="Arial Narrow" w:eastAsia="Aptos" w:hAnsi="Arial Narrow" w:cs="Arial"/>
          <w:sz w:val="26"/>
          <w:szCs w:val="26"/>
        </w:rPr>
      </w:pPr>
    </w:p>
    <w:p w14:paraId="7EE4E696" w14:textId="77777777" w:rsidR="004348D6" w:rsidRPr="001C7999" w:rsidRDefault="004348D6">
      <w:pPr>
        <w:pStyle w:val="PargrafodaLista"/>
        <w:numPr>
          <w:ilvl w:val="1"/>
          <w:numId w:val="10"/>
        </w:numPr>
        <w:tabs>
          <w:tab w:val="left" w:pos="567"/>
        </w:tabs>
        <w:spacing w:after="0" w:line="240" w:lineRule="auto"/>
        <w:ind w:left="0" w:firstLine="0"/>
        <w:jc w:val="both"/>
        <w:rPr>
          <w:rFonts w:ascii="Arial Narrow" w:eastAsia="Aptos" w:hAnsi="Arial Narrow" w:cs="Arial"/>
          <w:sz w:val="26"/>
          <w:szCs w:val="26"/>
        </w:rPr>
      </w:pPr>
      <w:r w:rsidRPr="001C7999">
        <w:rPr>
          <w:rFonts w:ascii="Arial Narrow" w:eastAsia="Aptos" w:hAnsi="Arial Narrow" w:cs="Arial"/>
          <w:sz w:val="26"/>
          <w:szCs w:val="26"/>
        </w:rPr>
        <w:t>O órgão ou entidade poderá convocar representante da empresa para adoção de providências que devam ser cumpridas de imediato.</w:t>
      </w:r>
    </w:p>
    <w:p w14:paraId="2E6F034D" w14:textId="77777777" w:rsidR="004348D6" w:rsidRPr="001C7999" w:rsidRDefault="004348D6" w:rsidP="004348D6">
      <w:pPr>
        <w:pStyle w:val="PargrafodaLista"/>
        <w:tabs>
          <w:tab w:val="left" w:pos="567"/>
        </w:tabs>
        <w:spacing w:after="0" w:line="240" w:lineRule="auto"/>
        <w:ind w:left="0"/>
        <w:jc w:val="both"/>
        <w:rPr>
          <w:rFonts w:ascii="Arial Narrow" w:eastAsia="Aptos" w:hAnsi="Arial Narrow" w:cs="Arial"/>
          <w:sz w:val="26"/>
          <w:szCs w:val="26"/>
        </w:rPr>
      </w:pPr>
    </w:p>
    <w:p w14:paraId="73DE6FB8" w14:textId="77777777" w:rsidR="004348D6" w:rsidRPr="001C7999" w:rsidRDefault="004348D6">
      <w:pPr>
        <w:pStyle w:val="PargrafodaLista"/>
        <w:numPr>
          <w:ilvl w:val="1"/>
          <w:numId w:val="10"/>
        </w:numPr>
        <w:tabs>
          <w:tab w:val="left" w:pos="567"/>
        </w:tabs>
        <w:spacing w:after="0" w:line="240" w:lineRule="auto"/>
        <w:ind w:left="0" w:firstLine="0"/>
        <w:jc w:val="both"/>
        <w:rPr>
          <w:rFonts w:ascii="Arial Narrow" w:eastAsia="Aptos" w:hAnsi="Arial Narrow" w:cs="Arial"/>
          <w:sz w:val="26"/>
          <w:szCs w:val="26"/>
        </w:rPr>
      </w:pPr>
      <w:r w:rsidRPr="001C7999">
        <w:rPr>
          <w:rFonts w:ascii="Arial Narrow" w:eastAsia="Aptos" w:hAnsi="Arial Narrow" w:cs="Arial"/>
          <w:sz w:val="26"/>
          <w:szCs w:val="26"/>
        </w:rPr>
        <w:t>Serão exigidos a Certidão Negativa de Débito (CND) relativa a Créditos Tributários Federais e à Dívida Ativa da União, o Certificado de Regularidade do FGTS (CRF) e a Certidão Negativa de Débitos Trabalhistas (CNDT), além das CND’s Estadual e Municipal.</w:t>
      </w:r>
    </w:p>
    <w:p w14:paraId="25F3BA44" w14:textId="77777777" w:rsidR="004257BD" w:rsidRPr="001C7999" w:rsidRDefault="004257BD" w:rsidP="004348D6">
      <w:pPr>
        <w:pStyle w:val="PargrafodaLista"/>
        <w:tabs>
          <w:tab w:val="left" w:pos="567"/>
        </w:tabs>
        <w:spacing w:after="0" w:line="240" w:lineRule="auto"/>
        <w:ind w:left="0"/>
        <w:jc w:val="both"/>
        <w:rPr>
          <w:rFonts w:ascii="Arial Narrow" w:eastAsia="Aptos" w:hAnsi="Arial Narrow" w:cs="Arial"/>
          <w:sz w:val="26"/>
          <w:szCs w:val="26"/>
        </w:rPr>
      </w:pPr>
    </w:p>
    <w:p w14:paraId="00A95286" w14:textId="77777777" w:rsidR="004348D6" w:rsidRPr="001C7999" w:rsidRDefault="004348D6">
      <w:pPr>
        <w:pStyle w:val="PargrafodaLista"/>
        <w:numPr>
          <w:ilvl w:val="0"/>
          <w:numId w:val="10"/>
        </w:numPr>
        <w:tabs>
          <w:tab w:val="left" w:pos="426"/>
        </w:tabs>
        <w:spacing w:after="0" w:line="240" w:lineRule="auto"/>
        <w:ind w:left="0" w:firstLine="0"/>
        <w:jc w:val="both"/>
        <w:rPr>
          <w:rFonts w:ascii="Arial Narrow" w:eastAsia="Aptos" w:hAnsi="Arial Narrow" w:cs="Arial"/>
          <w:b/>
          <w:bCs/>
          <w:sz w:val="26"/>
          <w:szCs w:val="26"/>
        </w:rPr>
      </w:pPr>
      <w:r w:rsidRPr="001C7999">
        <w:rPr>
          <w:rFonts w:ascii="Arial Narrow" w:eastAsia="Aptos" w:hAnsi="Arial Narrow" w:cs="Arial"/>
          <w:b/>
          <w:bCs/>
          <w:sz w:val="26"/>
          <w:szCs w:val="26"/>
        </w:rPr>
        <w:t>Sanções administrativas.</w:t>
      </w:r>
    </w:p>
    <w:p w14:paraId="7ACF8364" w14:textId="77777777" w:rsidR="004348D6" w:rsidRPr="001C7999" w:rsidRDefault="004348D6" w:rsidP="004348D6">
      <w:pPr>
        <w:pStyle w:val="PargrafodaLista"/>
        <w:tabs>
          <w:tab w:val="left" w:pos="426"/>
        </w:tabs>
        <w:spacing w:after="0" w:line="240" w:lineRule="auto"/>
        <w:ind w:left="0"/>
        <w:jc w:val="both"/>
        <w:rPr>
          <w:rFonts w:ascii="Arial Narrow" w:eastAsia="Aptos" w:hAnsi="Arial Narrow" w:cs="Arial"/>
          <w:b/>
          <w:bCs/>
          <w:sz w:val="26"/>
          <w:szCs w:val="26"/>
        </w:rPr>
      </w:pPr>
    </w:p>
    <w:p w14:paraId="05F093AF" w14:textId="77777777" w:rsidR="004348D6" w:rsidRPr="001C7999" w:rsidRDefault="004348D6">
      <w:pPr>
        <w:pStyle w:val="PargrafodaLista"/>
        <w:numPr>
          <w:ilvl w:val="1"/>
          <w:numId w:val="10"/>
        </w:numPr>
        <w:tabs>
          <w:tab w:val="left" w:pos="567"/>
        </w:tabs>
        <w:spacing w:after="0" w:line="240" w:lineRule="auto"/>
        <w:ind w:left="0" w:firstLine="0"/>
        <w:jc w:val="both"/>
        <w:rPr>
          <w:rFonts w:ascii="Arial Narrow" w:hAnsi="Arial Narrow" w:cs="Arial"/>
          <w:sz w:val="26"/>
          <w:szCs w:val="26"/>
        </w:rPr>
      </w:pPr>
      <w:r w:rsidRPr="001C7999">
        <w:rPr>
          <w:rFonts w:ascii="Arial Narrow" w:hAnsi="Arial Narrow" w:cs="Arial"/>
          <w:sz w:val="26"/>
          <w:szCs w:val="26"/>
        </w:rPr>
        <w:t>O licitante ou a Contratada será responsabilizado administrativamente pelas seguintes infrações:</w:t>
      </w:r>
    </w:p>
    <w:p w14:paraId="795E656E" w14:textId="77777777" w:rsidR="004348D6" w:rsidRPr="001C7999" w:rsidRDefault="004348D6" w:rsidP="004348D6">
      <w:pPr>
        <w:spacing w:after="0" w:line="240" w:lineRule="auto"/>
        <w:contextualSpacing/>
        <w:jc w:val="both"/>
        <w:rPr>
          <w:rFonts w:ascii="Arial Narrow" w:eastAsia="Arial" w:hAnsi="Arial Narrow" w:cs="Arial"/>
          <w:sz w:val="26"/>
          <w:szCs w:val="26"/>
        </w:rPr>
      </w:pPr>
    </w:p>
    <w:p w14:paraId="35662A64" w14:textId="77777777" w:rsidR="004348D6" w:rsidRPr="001C7999" w:rsidRDefault="004348D6">
      <w:pPr>
        <w:pStyle w:val="PargrafodaLista"/>
        <w:numPr>
          <w:ilvl w:val="1"/>
          <w:numId w:val="7"/>
        </w:numPr>
        <w:tabs>
          <w:tab w:val="left" w:pos="284"/>
        </w:tabs>
        <w:spacing w:after="0" w:line="240" w:lineRule="auto"/>
        <w:ind w:left="0" w:firstLine="0"/>
        <w:jc w:val="both"/>
        <w:rPr>
          <w:rFonts w:ascii="Arial Narrow" w:hAnsi="Arial Narrow" w:cs="Arial"/>
          <w:sz w:val="26"/>
          <w:szCs w:val="26"/>
        </w:rPr>
      </w:pPr>
      <w:r w:rsidRPr="001C7999">
        <w:rPr>
          <w:rFonts w:ascii="Arial Narrow" w:hAnsi="Arial Narrow" w:cs="Arial"/>
          <w:sz w:val="26"/>
          <w:szCs w:val="26"/>
        </w:rPr>
        <w:t>dar causa à inexecução parcial do contrato;</w:t>
      </w:r>
    </w:p>
    <w:p w14:paraId="2B751ADE" w14:textId="77777777" w:rsidR="004348D6" w:rsidRPr="001C7999" w:rsidRDefault="004348D6">
      <w:pPr>
        <w:pStyle w:val="PargrafodaLista"/>
        <w:numPr>
          <w:ilvl w:val="1"/>
          <w:numId w:val="7"/>
        </w:numPr>
        <w:tabs>
          <w:tab w:val="left" w:pos="284"/>
        </w:tabs>
        <w:spacing w:after="0" w:line="240" w:lineRule="auto"/>
        <w:ind w:left="0" w:firstLine="0"/>
        <w:jc w:val="both"/>
        <w:rPr>
          <w:rFonts w:ascii="Arial Narrow" w:hAnsi="Arial Narrow" w:cs="Arial"/>
          <w:sz w:val="26"/>
          <w:szCs w:val="26"/>
        </w:rPr>
      </w:pPr>
      <w:r w:rsidRPr="001C7999">
        <w:rPr>
          <w:rFonts w:ascii="Arial Narrow" w:hAnsi="Arial Narrow" w:cs="Arial"/>
          <w:sz w:val="26"/>
          <w:szCs w:val="26"/>
        </w:rPr>
        <w:t>dar causa à inexecução parcial do contrato que cause grave dano à Administração, ao funcionamento dos serviços públicos ou ao interesse coletivo;</w:t>
      </w:r>
    </w:p>
    <w:p w14:paraId="469476A3" w14:textId="77777777" w:rsidR="004348D6" w:rsidRPr="001C7999" w:rsidRDefault="004348D6">
      <w:pPr>
        <w:pStyle w:val="PargrafodaLista"/>
        <w:numPr>
          <w:ilvl w:val="1"/>
          <w:numId w:val="7"/>
        </w:numPr>
        <w:tabs>
          <w:tab w:val="left" w:pos="284"/>
        </w:tabs>
        <w:spacing w:after="0" w:line="240" w:lineRule="auto"/>
        <w:ind w:left="0" w:firstLine="0"/>
        <w:jc w:val="both"/>
        <w:rPr>
          <w:rFonts w:ascii="Arial Narrow" w:hAnsi="Arial Narrow" w:cs="Arial"/>
          <w:sz w:val="26"/>
          <w:szCs w:val="26"/>
        </w:rPr>
      </w:pPr>
      <w:r w:rsidRPr="001C7999">
        <w:rPr>
          <w:rFonts w:ascii="Arial Narrow" w:hAnsi="Arial Narrow" w:cs="Arial"/>
          <w:sz w:val="26"/>
          <w:szCs w:val="26"/>
        </w:rPr>
        <w:t>dar causa à inexecução total do contrato;</w:t>
      </w:r>
    </w:p>
    <w:p w14:paraId="489829B3" w14:textId="77777777" w:rsidR="004348D6" w:rsidRPr="001C7999" w:rsidRDefault="004348D6">
      <w:pPr>
        <w:pStyle w:val="PargrafodaLista"/>
        <w:numPr>
          <w:ilvl w:val="1"/>
          <w:numId w:val="7"/>
        </w:numPr>
        <w:tabs>
          <w:tab w:val="left" w:pos="284"/>
        </w:tabs>
        <w:spacing w:after="0" w:line="240" w:lineRule="auto"/>
        <w:ind w:left="0" w:firstLine="0"/>
        <w:jc w:val="both"/>
        <w:rPr>
          <w:rFonts w:ascii="Arial Narrow" w:hAnsi="Arial Narrow" w:cs="Arial"/>
          <w:sz w:val="26"/>
          <w:szCs w:val="26"/>
        </w:rPr>
      </w:pPr>
      <w:r w:rsidRPr="001C7999">
        <w:rPr>
          <w:rFonts w:ascii="Arial Narrow" w:hAnsi="Arial Narrow" w:cs="Arial"/>
          <w:sz w:val="26"/>
          <w:szCs w:val="26"/>
        </w:rPr>
        <w:t>deixar de entregar a documentação exigida para o certame;</w:t>
      </w:r>
    </w:p>
    <w:p w14:paraId="108493BE" w14:textId="77777777" w:rsidR="004348D6" w:rsidRPr="001C7999" w:rsidRDefault="004348D6">
      <w:pPr>
        <w:pStyle w:val="PargrafodaLista"/>
        <w:numPr>
          <w:ilvl w:val="1"/>
          <w:numId w:val="7"/>
        </w:numPr>
        <w:tabs>
          <w:tab w:val="left" w:pos="284"/>
        </w:tabs>
        <w:spacing w:after="0" w:line="240" w:lineRule="auto"/>
        <w:ind w:left="0" w:firstLine="0"/>
        <w:jc w:val="both"/>
        <w:rPr>
          <w:rFonts w:ascii="Arial Narrow" w:hAnsi="Arial Narrow" w:cs="Arial"/>
          <w:sz w:val="26"/>
          <w:szCs w:val="26"/>
        </w:rPr>
      </w:pPr>
      <w:r w:rsidRPr="001C7999">
        <w:rPr>
          <w:rFonts w:ascii="Arial Narrow" w:hAnsi="Arial Narrow" w:cs="Arial"/>
          <w:sz w:val="26"/>
          <w:szCs w:val="26"/>
        </w:rPr>
        <w:t>não manter a proposta, salvo em decorrência de fato superveniente devidamente justificado;</w:t>
      </w:r>
    </w:p>
    <w:p w14:paraId="4924A016" w14:textId="77777777" w:rsidR="004348D6" w:rsidRPr="001C7999" w:rsidRDefault="004348D6">
      <w:pPr>
        <w:pStyle w:val="PargrafodaLista"/>
        <w:numPr>
          <w:ilvl w:val="1"/>
          <w:numId w:val="7"/>
        </w:numPr>
        <w:tabs>
          <w:tab w:val="left" w:pos="284"/>
        </w:tabs>
        <w:spacing w:after="0" w:line="240" w:lineRule="auto"/>
        <w:ind w:left="0" w:firstLine="0"/>
        <w:jc w:val="both"/>
        <w:rPr>
          <w:rFonts w:ascii="Arial Narrow" w:hAnsi="Arial Narrow" w:cs="Arial"/>
          <w:sz w:val="26"/>
          <w:szCs w:val="26"/>
        </w:rPr>
      </w:pPr>
      <w:r w:rsidRPr="001C7999">
        <w:rPr>
          <w:rFonts w:ascii="Arial Narrow" w:hAnsi="Arial Narrow" w:cs="Arial"/>
          <w:sz w:val="26"/>
          <w:szCs w:val="26"/>
        </w:rPr>
        <w:lastRenderedPageBreak/>
        <w:t>não celebrar o contrato ou não entregar a documentação exigida para a contratação, quando convocado dentro do prazo de validade de sua proposta;</w:t>
      </w:r>
    </w:p>
    <w:p w14:paraId="1D1E5173" w14:textId="77777777" w:rsidR="004348D6" w:rsidRPr="001C7999" w:rsidRDefault="004348D6">
      <w:pPr>
        <w:pStyle w:val="PargrafodaLista"/>
        <w:numPr>
          <w:ilvl w:val="1"/>
          <w:numId w:val="7"/>
        </w:numPr>
        <w:tabs>
          <w:tab w:val="left" w:pos="426"/>
        </w:tabs>
        <w:spacing w:after="0" w:line="240" w:lineRule="auto"/>
        <w:ind w:left="0" w:firstLine="0"/>
        <w:jc w:val="both"/>
        <w:rPr>
          <w:rFonts w:ascii="Arial Narrow" w:hAnsi="Arial Narrow" w:cs="Arial"/>
          <w:sz w:val="26"/>
          <w:szCs w:val="26"/>
        </w:rPr>
      </w:pPr>
      <w:r w:rsidRPr="001C7999">
        <w:rPr>
          <w:rFonts w:ascii="Arial Narrow" w:hAnsi="Arial Narrow" w:cs="Arial"/>
          <w:sz w:val="26"/>
          <w:szCs w:val="26"/>
        </w:rPr>
        <w:t>ensejar o retardamento da execução ou da entrega do objeto da licitação sem motivo justificado;</w:t>
      </w:r>
    </w:p>
    <w:p w14:paraId="2F275A02" w14:textId="77777777" w:rsidR="004348D6" w:rsidRPr="001C7999" w:rsidRDefault="004348D6">
      <w:pPr>
        <w:pStyle w:val="PargrafodaLista"/>
        <w:numPr>
          <w:ilvl w:val="1"/>
          <w:numId w:val="7"/>
        </w:numPr>
        <w:tabs>
          <w:tab w:val="left" w:pos="426"/>
        </w:tabs>
        <w:spacing w:after="0" w:line="240" w:lineRule="auto"/>
        <w:ind w:left="0" w:firstLine="0"/>
        <w:jc w:val="both"/>
        <w:rPr>
          <w:rFonts w:ascii="Arial Narrow" w:hAnsi="Arial Narrow" w:cs="Arial"/>
          <w:sz w:val="26"/>
          <w:szCs w:val="26"/>
        </w:rPr>
      </w:pPr>
      <w:r w:rsidRPr="001C7999">
        <w:rPr>
          <w:rFonts w:ascii="Arial Narrow" w:hAnsi="Arial Narrow" w:cs="Arial"/>
          <w:sz w:val="26"/>
          <w:szCs w:val="26"/>
        </w:rPr>
        <w:t>apresentar declaração ou documentação falsa exigida para o certame ou prestar declaração falsa durante a licitação ou a execução do contrato;</w:t>
      </w:r>
    </w:p>
    <w:p w14:paraId="13B4BF2B" w14:textId="77777777" w:rsidR="004348D6" w:rsidRPr="001C7999" w:rsidRDefault="004348D6">
      <w:pPr>
        <w:pStyle w:val="PargrafodaLista"/>
        <w:numPr>
          <w:ilvl w:val="1"/>
          <w:numId w:val="7"/>
        </w:numPr>
        <w:tabs>
          <w:tab w:val="left" w:pos="284"/>
        </w:tabs>
        <w:spacing w:after="0" w:line="240" w:lineRule="auto"/>
        <w:ind w:left="0" w:firstLine="0"/>
        <w:jc w:val="both"/>
        <w:rPr>
          <w:rFonts w:ascii="Arial Narrow" w:hAnsi="Arial Narrow" w:cs="Arial"/>
          <w:sz w:val="26"/>
          <w:szCs w:val="26"/>
        </w:rPr>
      </w:pPr>
      <w:r w:rsidRPr="001C7999">
        <w:rPr>
          <w:rFonts w:ascii="Arial Narrow" w:hAnsi="Arial Narrow" w:cs="Arial"/>
          <w:sz w:val="26"/>
          <w:szCs w:val="26"/>
        </w:rPr>
        <w:t>fraudar a licitação ou praticar ato fraudulento na execução do contrato;</w:t>
      </w:r>
    </w:p>
    <w:p w14:paraId="18169031" w14:textId="77777777" w:rsidR="004348D6" w:rsidRPr="001C7999" w:rsidRDefault="004348D6">
      <w:pPr>
        <w:pStyle w:val="PargrafodaLista"/>
        <w:numPr>
          <w:ilvl w:val="1"/>
          <w:numId w:val="7"/>
        </w:numPr>
        <w:tabs>
          <w:tab w:val="left" w:pos="284"/>
        </w:tabs>
        <w:spacing w:after="0" w:line="240" w:lineRule="auto"/>
        <w:ind w:left="0" w:firstLine="0"/>
        <w:jc w:val="both"/>
        <w:rPr>
          <w:rFonts w:ascii="Arial Narrow" w:hAnsi="Arial Narrow" w:cs="Arial"/>
          <w:sz w:val="26"/>
          <w:szCs w:val="26"/>
        </w:rPr>
      </w:pPr>
      <w:r w:rsidRPr="001C7999">
        <w:rPr>
          <w:rFonts w:ascii="Arial Narrow" w:hAnsi="Arial Narrow" w:cs="Arial"/>
          <w:sz w:val="26"/>
          <w:szCs w:val="26"/>
        </w:rPr>
        <w:t>comportar-se de modo inidôneo ou cometer fraude de qualquer natureza;</w:t>
      </w:r>
    </w:p>
    <w:p w14:paraId="34A66ACA" w14:textId="77777777" w:rsidR="004348D6" w:rsidRPr="001C7999" w:rsidRDefault="004348D6">
      <w:pPr>
        <w:pStyle w:val="PargrafodaLista"/>
        <w:numPr>
          <w:ilvl w:val="1"/>
          <w:numId w:val="7"/>
        </w:numPr>
        <w:tabs>
          <w:tab w:val="left" w:pos="284"/>
        </w:tabs>
        <w:spacing w:after="0" w:line="240" w:lineRule="auto"/>
        <w:ind w:left="0" w:firstLine="0"/>
        <w:jc w:val="both"/>
        <w:rPr>
          <w:rFonts w:ascii="Arial Narrow" w:hAnsi="Arial Narrow" w:cs="Arial"/>
          <w:sz w:val="26"/>
          <w:szCs w:val="26"/>
        </w:rPr>
      </w:pPr>
      <w:r w:rsidRPr="001C7999">
        <w:rPr>
          <w:rFonts w:ascii="Arial Narrow" w:hAnsi="Arial Narrow" w:cs="Arial"/>
          <w:sz w:val="26"/>
          <w:szCs w:val="26"/>
        </w:rPr>
        <w:t>praticar atos ilícitos com vistas a frustrar os objetivos da licitação;</w:t>
      </w:r>
    </w:p>
    <w:p w14:paraId="6F5B89B1" w14:textId="77777777" w:rsidR="004348D6" w:rsidRPr="001C7999" w:rsidRDefault="004348D6">
      <w:pPr>
        <w:pStyle w:val="PargrafodaLista"/>
        <w:numPr>
          <w:ilvl w:val="1"/>
          <w:numId w:val="7"/>
        </w:numPr>
        <w:tabs>
          <w:tab w:val="left" w:pos="426"/>
        </w:tabs>
        <w:spacing w:after="0" w:line="240" w:lineRule="auto"/>
        <w:ind w:left="0" w:firstLine="0"/>
        <w:jc w:val="both"/>
        <w:rPr>
          <w:rFonts w:ascii="Arial Narrow" w:hAnsi="Arial Narrow" w:cs="Arial"/>
          <w:sz w:val="26"/>
          <w:szCs w:val="26"/>
        </w:rPr>
      </w:pPr>
      <w:r w:rsidRPr="001C7999">
        <w:rPr>
          <w:rFonts w:ascii="Arial Narrow" w:hAnsi="Arial Narrow" w:cs="Arial"/>
          <w:sz w:val="26"/>
          <w:szCs w:val="26"/>
        </w:rPr>
        <w:t>praticar ato lesivo previsto no art. 5º da Lei nº 12.846, de 1º de agosto de 2013.</w:t>
      </w:r>
    </w:p>
    <w:p w14:paraId="25BE41FD" w14:textId="77777777" w:rsidR="004348D6" w:rsidRPr="001C7999" w:rsidRDefault="004348D6" w:rsidP="004348D6">
      <w:pPr>
        <w:pStyle w:val="PargrafodaLista"/>
        <w:tabs>
          <w:tab w:val="left" w:pos="284"/>
        </w:tabs>
        <w:spacing w:after="0" w:line="240" w:lineRule="auto"/>
        <w:ind w:left="0"/>
        <w:jc w:val="both"/>
        <w:rPr>
          <w:rFonts w:ascii="Arial Narrow" w:hAnsi="Arial Narrow" w:cs="Arial"/>
          <w:sz w:val="26"/>
          <w:szCs w:val="26"/>
        </w:rPr>
      </w:pPr>
    </w:p>
    <w:p w14:paraId="0EF655F6" w14:textId="77777777" w:rsidR="004348D6" w:rsidRPr="001C7999" w:rsidRDefault="004348D6">
      <w:pPr>
        <w:pStyle w:val="PargrafodaLista"/>
        <w:numPr>
          <w:ilvl w:val="1"/>
          <w:numId w:val="10"/>
        </w:numPr>
        <w:tabs>
          <w:tab w:val="left" w:pos="567"/>
          <w:tab w:val="left" w:pos="709"/>
        </w:tabs>
        <w:spacing w:after="0" w:line="240" w:lineRule="auto"/>
        <w:ind w:left="0" w:firstLine="0"/>
        <w:jc w:val="both"/>
        <w:rPr>
          <w:rFonts w:ascii="Arial Narrow" w:hAnsi="Arial Narrow" w:cs="Arial"/>
          <w:sz w:val="26"/>
          <w:szCs w:val="26"/>
        </w:rPr>
      </w:pPr>
      <w:r w:rsidRPr="001C7999">
        <w:rPr>
          <w:rFonts w:ascii="Arial Narrow" w:hAnsi="Arial Narrow" w:cs="Arial"/>
          <w:b/>
          <w:bCs/>
          <w:sz w:val="26"/>
          <w:szCs w:val="26"/>
        </w:rPr>
        <w:t xml:space="preserve"> </w:t>
      </w:r>
      <w:r w:rsidRPr="001C7999">
        <w:rPr>
          <w:rFonts w:ascii="Arial Narrow" w:hAnsi="Arial Narrow" w:cs="Arial"/>
          <w:sz w:val="26"/>
          <w:szCs w:val="26"/>
        </w:rPr>
        <w:t>Serão aplicadas ao responsável pelas infrações administrativas previstas nesta Lei as seguintes sanções:</w:t>
      </w:r>
    </w:p>
    <w:p w14:paraId="1B4C8A0C" w14:textId="77777777" w:rsidR="004348D6" w:rsidRPr="001C7999" w:rsidRDefault="004348D6" w:rsidP="004348D6">
      <w:pPr>
        <w:spacing w:after="0" w:line="240" w:lineRule="auto"/>
        <w:jc w:val="both"/>
        <w:rPr>
          <w:rFonts w:ascii="Arial Narrow" w:hAnsi="Arial Narrow" w:cs="Arial"/>
          <w:sz w:val="26"/>
          <w:szCs w:val="26"/>
        </w:rPr>
      </w:pPr>
    </w:p>
    <w:p w14:paraId="6258B35E" w14:textId="77777777" w:rsidR="004348D6" w:rsidRPr="001C7999" w:rsidRDefault="004348D6">
      <w:pPr>
        <w:pStyle w:val="PargrafodaLista"/>
        <w:numPr>
          <w:ilvl w:val="1"/>
          <w:numId w:val="8"/>
        </w:numPr>
        <w:tabs>
          <w:tab w:val="left" w:pos="284"/>
        </w:tabs>
        <w:spacing w:after="0" w:line="240" w:lineRule="auto"/>
        <w:ind w:left="0" w:firstLine="0"/>
        <w:jc w:val="both"/>
        <w:rPr>
          <w:rFonts w:ascii="Arial Narrow" w:hAnsi="Arial Narrow" w:cs="Arial"/>
          <w:sz w:val="26"/>
          <w:szCs w:val="26"/>
        </w:rPr>
      </w:pPr>
      <w:r w:rsidRPr="001C7999">
        <w:rPr>
          <w:rFonts w:ascii="Arial Narrow" w:hAnsi="Arial Narrow" w:cs="Arial"/>
          <w:sz w:val="26"/>
          <w:szCs w:val="26"/>
        </w:rPr>
        <w:t>advertência;</w:t>
      </w:r>
    </w:p>
    <w:p w14:paraId="7FE60226" w14:textId="77777777" w:rsidR="004348D6" w:rsidRPr="001C7999" w:rsidRDefault="004348D6">
      <w:pPr>
        <w:pStyle w:val="PargrafodaLista"/>
        <w:numPr>
          <w:ilvl w:val="1"/>
          <w:numId w:val="8"/>
        </w:numPr>
        <w:tabs>
          <w:tab w:val="left" w:pos="284"/>
        </w:tabs>
        <w:spacing w:after="0" w:line="240" w:lineRule="auto"/>
        <w:ind w:left="0" w:firstLine="0"/>
        <w:jc w:val="both"/>
        <w:rPr>
          <w:rFonts w:ascii="Arial Narrow" w:hAnsi="Arial Narrow" w:cs="Arial"/>
          <w:sz w:val="26"/>
          <w:szCs w:val="26"/>
        </w:rPr>
      </w:pPr>
      <w:r w:rsidRPr="001C7999">
        <w:rPr>
          <w:rFonts w:ascii="Arial Narrow" w:hAnsi="Arial Narrow" w:cs="Arial"/>
          <w:sz w:val="26"/>
          <w:szCs w:val="26"/>
        </w:rPr>
        <w:t>multa;</w:t>
      </w:r>
    </w:p>
    <w:p w14:paraId="35ED6650" w14:textId="77777777" w:rsidR="004348D6" w:rsidRPr="001C7999" w:rsidRDefault="004348D6">
      <w:pPr>
        <w:pStyle w:val="PargrafodaLista"/>
        <w:numPr>
          <w:ilvl w:val="1"/>
          <w:numId w:val="8"/>
        </w:numPr>
        <w:tabs>
          <w:tab w:val="left" w:pos="284"/>
        </w:tabs>
        <w:spacing w:after="0" w:line="240" w:lineRule="auto"/>
        <w:ind w:left="0" w:firstLine="0"/>
        <w:jc w:val="both"/>
        <w:rPr>
          <w:rFonts w:ascii="Arial Narrow" w:hAnsi="Arial Narrow" w:cs="Arial"/>
          <w:sz w:val="26"/>
          <w:szCs w:val="26"/>
        </w:rPr>
      </w:pPr>
      <w:r w:rsidRPr="001C7999">
        <w:rPr>
          <w:rFonts w:ascii="Arial Narrow" w:hAnsi="Arial Narrow" w:cs="Arial"/>
          <w:sz w:val="26"/>
          <w:szCs w:val="26"/>
        </w:rPr>
        <w:t>impedimento de licitar e contratar;</w:t>
      </w:r>
    </w:p>
    <w:p w14:paraId="6F7AE44D" w14:textId="77777777" w:rsidR="004348D6" w:rsidRPr="001C7999" w:rsidRDefault="004348D6">
      <w:pPr>
        <w:pStyle w:val="PargrafodaLista"/>
        <w:numPr>
          <w:ilvl w:val="1"/>
          <w:numId w:val="8"/>
        </w:numPr>
        <w:tabs>
          <w:tab w:val="left" w:pos="284"/>
        </w:tabs>
        <w:spacing w:after="0" w:line="240" w:lineRule="auto"/>
        <w:ind w:left="0" w:firstLine="0"/>
        <w:jc w:val="both"/>
        <w:rPr>
          <w:rFonts w:ascii="Arial Narrow" w:hAnsi="Arial Narrow" w:cs="Arial"/>
          <w:sz w:val="26"/>
          <w:szCs w:val="26"/>
        </w:rPr>
      </w:pPr>
      <w:r w:rsidRPr="001C7999">
        <w:rPr>
          <w:rFonts w:ascii="Arial Narrow" w:hAnsi="Arial Narrow" w:cs="Arial"/>
          <w:sz w:val="26"/>
          <w:szCs w:val="26"/>
        </w:rPr>
        <w:t>declaração de inidoneidade para licitar ou contratar.</w:t>
      </w:r>
    </w:p>
    <w:p w14:paraId="589544A0" w14:textId="77777777" w:rsidR="004348D6" w:rsidRPr="001C7999" w:rsidRDefault="004348D6" w:rsidP="004348D6">
      <w:pPr>
        <w:pStyle w:val="PargrafodaLista"/>
        <w:tabs>
          <w:tab w:val="left" w:pos="284"/>
        </w:tabs>
        <w:spacing w:after="0" w:line="240" w:lineRule="auto"/>
        <w:ind w:left="0"/>
        <w:jc w:val="both"/>
        <w:rPr>
          <w:rFonts w:ascii="Arial Narrow" w:hAnsi="Arial Narrow" w:cs="Arial"/>
          <w:sz w:val="26"/>
          <w:szCs w:val="26"/>
        </w:rPr>
      </w:pPr>
    </w:p>
    <w:p w14:paraId="71768244" w14:textId="77777777" w:rsidR="004348D6" w:rsidRPr="001C7999" w:rsidRDefault="004348D6">
      <w:pPr>
        <w:pStyle w:val="PargrafodaLista"/>
        <w:numPr>
          <w:ilvl w:val="1"/>
          <w:numId w:val="10"/>
        </w:numPr>
        <w:tabs>
          <w:tab w:val="left" w:pos="567"/>
        </w:tabs>
        <w:spacing w:after="0" w:line="240" w:lineRule="auto"/>
        <w:ind w:left="0" w:firstLine="0"/>
        <w:jc w:val="both"/>
        <w:rPr>
          <w:rFonts w:ascii="Arial Narrow" w:hAnsi="Arial Narrow" w:cs="Arial"/>
          <w:sz w:val="26"/>
          <w:szCs w:val="26"/>
        </w:rPr>
      </w:pPr>
      <w:r w:rsidRPr="001C7999">
        <w:rPr>
          <w:rFonts w:ascii="Arial Narrow" w:hAnsi="Arial Narrow" w:cs="Arial"/>
          <w:sz w:val="26"/>
          <w:szCs w:val="26"/>
        </w:rPr>
        <w:t>Na aplicação das sanções serão considerados:</w:t>
      </w:r>
    </w:p>
    <w:p w14:paraId="6A706A3B" w14:textId="77777777" w:rsidR="004348D6" w:rsidRPr="001C7999" w:rsidRDefault="004348D6" w:rsidP="004348D6">
      <w:pPr>
        <w:pStyle w:val="PargrafodaLista"/>
        <w:tabs>
          <w:tab w:val="left" w:pos="284"/>
          <w:tab w:val="left" w:pos="709"/>
        </w:tabs>
        <w:spacing w:after="0" w:line="240" w:lineRule="auto"/>
        <w:ind w:left="0"/>
        <w:jc w:val="both"/>
        <w:rPr>
          <w:rFonts w:ascii="Arial Narrow" w:hAnsi="Arial Narrow" w:cs="Arial"/>
          <w:sz w:val="26"/>
          <w:szCs w:val="26"/>
        </w:rPr>
      </w:pPr>
    </w:p>
    <w:p w14:paraId="75A83944" w14:textId="77777777" w:rsidR="004348D6" w:rsidRPr="001C7999" w:rsidRDefault="004348D6">
      <w:pPr>
        <w:pStyle w:val="PargrafodaLista"/>
        <w:numPr>
          <w:ilvl w:val="0"/>
          <w:numId w:val="9"/>
        </w:numPr>
        <w:tabs>
          <w:tab w:val="left" w:pos="284"/>
        </w:tabs>
        <w:spacing w:after="0" w:line="240" w:lineRule="auto"/>
        <w:ind w:left="0" w:firstLine="0"/>
        <w:jc w:val="both"/>
        <w:rPr>
          <w:rFonts w:ascii="Arial Narrow" w:hAnsi="Arial Narrow" w:cs="Arial"/>
          <w:sz w:val="26"/>
          <w:szCs w:val="26"/>
        </w:rPr>
      </w:pPr>
      <w:r w:rsidRPr="001C7999">
        <w:rPr>
          <w:rFonts w:ascii="Arial Narrow" w:hAnsi="Arial Narrow" w:cs="Arial"/>
          <w:sz w:val="26"/>
          <w:szCs w:val="26"/>
        </w:rPr>
        <w:t>a natureza e a gravidade da infração cometida;</w:t>
      </w:r>
    </w:p>
    <w:p w14:paraId="51A9CBC1" w14:textId="77777777" w:rsidR="004348D6" w:rsidRPr="001C7999" w:rsidRDefault="004348D6">
      <w:pPr>
        <w:pStyle w:val="PargrafodaLista"/>
        <w:numPr>
          <w:ilvl w:val="0"/>
          <w:numId w:val="9"/>
        </w:numPr>
        <w:tabs>
          <w:tab w:val="left" w:pos="284"/>
        </w:tabs>
        <w:spacing w:after="0" w:line="240" w:lineRule="auto"/>
        <w:ind w:left="0" w:firstLine="0"/>
        <w:jc w:val="both"/>
        <w:rPr>
          <w:rFonts w:ascii="Arial Narrow" w:hAnsi="Arial Narrow" w:cs="Arial"/>
          <w:sz w:val="26"/>
          <w:szCs w:val="26"/>
        </w:rPr>
      </w:pPr>
      <w:r w:rsidRPr="001C7999">
        <w:rPr>
          <w:rFonts w:ascii="Arial Narrow" w:hAnsi="Arial Narrow" w:cs="Arial"/>
          <w:sz w:val="26"/>
          <w:szCs w:val="26"/>
        </w:rPr>
        <w:t>as peculiaridades do caso concreto;</w:t>
      </w:r>
    </w:p>
    <w:p w14:paraId="79FA943C" w14:textId="77777777" w:rsidR="004348D6" w:rsidRPr="001C7999" w:rsidRDefault="004348D6">
      <w:pPr>
        <w:pStyle w:val="PargrafodaLista"/>
        <w:numPr>
          <w:ilvl w:val="0"/>
          <w:numId w:val="9"/>
        </w:numPr>
        <w:tabs>
          <w:tab w:val="left" w:pos="284"/>
        </w:tabs>
        <w:spacing w:after="0" w:line="240" w:lineRule="auto"/>
        <w:ind w:left="0" w:firstLine="0"/>
        <w:jc w:val="both"/>
        <w:rPr>
          <w:rFonts w:ascii="Arial Narrow" w:hAnsi="Arial Narrow" w:cs="Arial"/>
          <w:sz w:val="26"/>
          <w:szCs w:val="26"/>
        </w:rPr>
      </w:pPr>
      <w:r w:rsidRPr="001C7999">
        <w:rPr>
          <w:rFonts w:ascii="Arial Narrow" w:hAnsi="Arial Narrow" w:cs="Arial"/>
          <w:sz w:val="26"/>
          <w:szCs w:val="26"/>
        </w:rPr>
        <w:t>as circunstâncias agravantes ou atenuantes;</w:t>
      </w:r>
    </w:p>
    <w:p w14:paraId="1D15BBEF" w14:textId="77777777" w:rsidR="004348D6" w:rsidRPr="001C7999" w:rsidRDefault="004348D6">
      <w:pPr>
        <w:pStyle w:val="PargrafodaLista"/>
        <w:numPr>
          <w:ilvl w:val="0"/>
          <w:numId w:val="9"/>
        </w:numPr>
        <w:tabs>
          <w:tab w:val="left" w:pos="284"/>
        </w:tabs>
        <w:spacing w:after="0" w:line="240" w:lineRule="auto"/>
        <w:ind w:left="0" w:firstLine="0"/>
        <w:jc w:val="both"/>
        <w:rPr>
          <w:rFonts w:ascii="Arial Narrow" w:hAnsi="Arial Narrow" w:cs="Arial"/>
          <w:sz w:val="26"/>
          <w:szCs w:val="26"/>
        </w:rPr>
      </w:pPr>
      <w:r w:rsidRPr="001C7999">
        <w:rPr>
          <w:rFonts w:ascii="Arial Narrow" w:hAnsi="Arial Narrow" w:cs="Arial"/>
          <w:sz w:val="26"/>
          <w:szCs w:val="26"/>
        </w:rPr>
        <w:t>os danos que dela provierem para a Administração Pública;</w:t>
      </w:r>
    </w:p>
    <w:p w14:paraId="65D7764C" w14:textId="77777777" w:rsidR="004348D6" w:rsidRPr="001C7999" w:rsidRDefault="004348D6">
      <w:pPr>
        <w:pStyle w:val="PargrafodaLista"/>
        <w:numPr>
          <w:ilvl w:val="0"/>
          <w:numId w:val="9"/>
        </w:numPr>
        <w:tabs>
          <w:tab w:val="left" w:pos="284"/>
        </w:tabs>
        <w:spacing w:after="0" w:line="240" w:lineRule="auto"/>
        <w:ind w:left="0" w:firstLine="0"/>
        <w:jc w:val="both"/>
        <w:rPr>
          <w:rFonts w:ascii="Arial Narrow" w:hAnsi="Arial Narrow" w:cs="Arial"/>
          <w:sz w:val="26"/>
          <w:szCs w:val="26"/>
        </w:rPr>
      </w:pPr>
      <w:r w:rsidRPr="001C7999">
        <w:rPr>
          <w:rFonts w:ascii="Arial Narrow" w:hAnsi="Arial Narrow" w:cs="Arial"/>
          <w:sz w:val="26"/>
          <w:szCs w:val="26"/>
        </w:rPr>
        <w:t>a implantação ou o aperfeiçoamento de programa de integridade, conforme normas e orientações dos órgãos de controle.</w:t>
      </w:r>
    </w:p>
    <w:p w14:paraId="15E21D79" w14:textId="77777777" w:rsidR="004348D6" w:rsidRPr="001C7999" w:rsidRDefault="004348D6" w:rsidP="004348D6">
      <w:pPr>
        <w:pStyle w:val="PargrafodaLista"/>
        <w:tabs>
          <w:tab w:val="left" w:pos="0"/>
          <w:tab w:val="left" w:pos="284"/>
        </w:tabs>
        <w:spacing w:after="0" w:line="240" w:lineRule="auto"/>
        <w:ind w:left="0"/>
        <w:jc w:val="both"/>
        <w:rPr>
          <w:rFonts w:ascii="Arial Narrow" w:hAnsi="Arial Narrow" w:cs="Arial"/>
          <w:sz w:val="26"/>
          <w:szCs w:val="26"/>
        </w:rPr>
      </w:pPr>
    </w:p>
    <w:p w14:paraId="1E9178F6" w14:textId="6407575C" w:rsidR="004348D6" w:rsidRPr="001C7999" w:rsidRDefault="004348D6">
      <w:pPr>
        <w:pStyle w:val="PargrafodaLista"/>
        <w:numPr>
          <w:ilvl w:val="1"/>
          <w:numId w:val="10"/>
        </w:numPr>
        <w:tabs>
          <w:tab w:val="left" w:pos="567"/>
        </w:tabs>
        <w:spacing w:after="0" w:line="240" w:lineRule="auto"/>
        <w:ind w:left="0" w:firstLine="0"/>
        <w:jc w:val="both"/>
        <w:rPr>
          <w:rFonts w:ascii="Arial Narrow" w:hAnsi="Arial Narrow" w:cs="Arial"/>
          <w:sz w:val="26"/>
          <w:szCs w:val="26"/>
        </w:rPr>
      </w:pPr>
      <w:r w:rsidRPr="001C7999">
        <w:rPr>
          <w:rFonts w:ascii="Arial Narrow" w:hAnsi="Arial Narrow" w:cs="Arial"/>
          <w:sz w:val="26"/>
          <w:szCs w:val="26"/>
        </w:rPr>
        <w:t>A sanção prevista no subitem I do item 1</w:t>
      </w:r>
      <w:r w:rsidR="00413382" w:rsidRPr="001C7999">
        <w:rPr>
          <w:rFonts w:ascii="Arial Narrow" w:hAnsi="Arial Narrow" w:cs="Arial"/>
          <w:sz w:val="26"/>
          <w:szCs w:val="26"/>
        </w:rPr>
        <w:t>4</w:t>
      </w:r>
      <w:r w:rsidRPr="001C7999">
        <w:rPr>
          <w:rFonts w:ascii="Arial Narrow" w:hAnsi="Arial Narrow" w:cs="Arial"/>
          <w:sz w:val="26"/>
          <w:szCs w:val="26"/>
        </w:rPr>
        <w:t>.2 será aplicada exclusivamente pela infração administrativa prevista no subitem I do item 1</w:t>
      </w:r>
      <w:r w:rsidR="00413382" w:rsidRPr="001C7999">
        <w:rPr>
          <w:rFonts w:ascii="Arial Narrow" w:hAnsi="Arial Narrow" w:cs="Arial"/>
          <w:sz w:val="26"/>
          <w:szCs w:val="26"/>
        </w:rPr>
        <w:t>4</w:t>
      </w:r>
      <w:r w:rsidRPr="001C7999">
        <w:rPr>
          <w:rFonts w:ascii="Arial Narrow" w:hAnsi="Arial Narrow" w:cs="Arial"/>
          <w:sz w:val="26"/>
          <w:szCs w:val="26"/>
        </w:rPr>
        <w:t>.1, quando não se justificar a imposição de penalidade mais grave.</w:t>
      </w:r>
    </w:p>
    <w:p w14:paraId="4DDA2C37" w14:textId="77777777" w:rsidR="004348D6" w:rsidRPr="001C7999" w:rsidRDefault="004348D6" w:rsidP="004348D6">
      <w:pPr>
        <w:tabs>
          <w:tab w:val="left" w:pos="709"/>
          <w:tab w:val="left" w:pos="851"/>
        </w:tabs>
        <w:spacing w:after="0" w:line="240" w:lineRule="auto"/>
        <w:jc w:val="both"/>
        <w:rPr>
          <w:rFonts w:ascii="Arial Narrow" w:hAnsi="Arial Narrow" w:cs="Arial"/>
          <w:sz w:val="26"/>
          <w:szCs w:val="26"/>
        </w:rPr>
      </w:pPr>
    </w:p>
    <w:p w14:paraId="45DF1252" w14:textId="4ABFCACA" w:rsidR="004348D6" w:rsidRPr="001C7999" w:rsidRDefault="004348D6">
      <w:pPr>
        <w:pStyle w:val="PargrafodaLista"/>
        <w:numPr>
          <w:ilvl w:val="1"/>
          <w:numId w:val="10"/>
        </w:numPr>
        <w:tabs>
          <w:tab w:val="left" w:pos="567"/>
        </w:tabs>
        <w:spacing w:after="0" w:line="240" w:lineRule="auto"/>
        <w:ind w:left="0" w:firstLine="0"/>
        <w:jc w:val="both"/>
        <w:rPr>
          <w:rFonts w:ascii="Arial Narrow" w:hAnsi="Arial Narrow" w:cs="Arial"/>
          <w:sz w:val="26"/>
          <w:szCs w:val="26"/>
        </w:rPr>
      </w:pPr>
      <w:r w:rsidRPr="001C7999">
        <w:rPr>
          <w:rFonts w:ascii="Arial Narrow" w:hAnsi="Arial Narrow" w:cs="Arial"/>
          <w:sz w:val="26"/>
          <w:szCs w:val="26"/>
        </w:rPr>
        <w:t>A sanção prevista no subitem II do item 1</w:t>
      </w:r>
      <w:r w:rsidR="00413382" w:rsidRPr="001C7999">
        <w:rPr>
          <w:rFonts w:ascii="Arial Narrow" w:hAnsi="Arial Narrow" w:cs="Arial"/>
          <w:sz w:val="26"/>
          <w:szCs w:val="26"/>
        </w:rPr>
        <w:t>4</w:t>
      </w:r>
      <w:r w:rsidRPr="001C7999">
        <w:rPr>
          <w:rFonts w:ascii="Arial Narrow" w:hAnsi="Arial Narrow" w:cs="Arial"/>
          <w:sz w:val="26"/>
          <w:szCs w:val="26"/>
        </w:rPr>
        <w:t>.2, calculada na forma do edital ou do contrato, não poderá ser inferior a 0,5% (cinco décimos por cento) nem superior a 30% (trinta por cento) do valor do contrato licitado ou celebrado com contratação direta e será aplicada ao responsável por qualquer das infrações administrativas previstas no item 13.1.</w:t>
      </w:r>
    </w:p>
    <w:p w14:paraId="19CEB38D" w14:textId="77777777" w:rsidR="004348D6" w:rsidRPr="001C7999" w:rsidRDefault="004348D6" w:rsidP="004348D6">
      <w:pPr>
        <w:pStyle w:val="PargrafodaLista"/>
        <w:tabs>
          <w:tab w:val="left" w:pos="567"/>
        </w:tabs>
        <w:spacing w:after="0" w:line="240" w:lineRule="auto"/>
        <w:ind w:left="0"/>
        <w:jc w:val="both"/>
        <w:rPr>
          <w:rFonts w:ascii="Arial Narrow" w:hAnsi="Arial Narrow" w:cs="Arial"/>
          <w:sz w:val="26"/>
          <w:szCs w:val="26"/>
        </w:rPr>
      </w:pPr>
    </w:p>
    <w:p w14:paraId="29CAE0F2" w14:textId="5FC0917D" w:rsidR="004348D6" w:rsidRPr="001C7999" w:rsidRDefault="004348D6">
      <w:pPr>
        <w:pStyle w:val="PargrafodaLista"/>
        <w:numPr>
          <w:ilvl w:val="1"/>
          <w:numId w:val="10"/>
        </w:numPr>
        <w:tabs>
          <w:tab w:val="left" w:pos="567"/>
        </w:tabs>
        <w:spacing w:after="0" w:line="240" w:lineRule="auto"/>
        <w:ind w:left="0" w:firstLine="0"/>
        <w:jc w:val="both"/>
        <w:rPr>
          <w:rFonts w:ascii="Arial Narrow" w:hAnsi="Arial Narrow" w:cs="Arial"/>
          <w:sz w:val="26"/>
          <w:szCs w:val="26"/>
        </w:rPr>
      </w:pPr>
      <w:r w:rsidRPr="001C7999">
        <w:rPr>
          <w:rFonts w:ascii="Arial Narrow" w:hAnsi="Arial Narrow" w:cs="Arial"/>
          <w:sz w:val="26"/>
          <w:szCs w:val="26"/>
        </w:rPr>
        <w:t>A sanção prevista no item III do item 1</w:t>
      </w:r>
      <w:r w:rsidR="00413382" w:rsidRPr="001C7999">
        <w:rPr>
          <w:rFonts w:ascii="Arial Narrow" w:hAnsi="Arial Narrow" w:cs="Arial"/>
          <w:sz w:val="26"/>
          <w:szCs w:val="26"/>
        </w:rPr>
        <w:t>4</w:t>
      </w:r>
      <w:r w:rsidRPr="001C7999">
        <w:rPr>
          <w:rFonts w:ascii="Arial Narrow" w:hAnsi="Arial Narrow" w:cs="Arial"/>
          <w:sz w:val="26"/>
          <w:szCs w:val="26"/>
        </w:rPr>
        <w:t>.2 será aplicada ao responsável pelas infrações administrativas previstas nos subitens II, III, IV, V, VI e VII do item 13.1, quando não se justificar a imposição de penalidade mais grave, e impedirá o responsável de licitar ou contratar no âmbito da Administração Pública direta e indireta do ente federativo que tiver aplicado a sanção, pelo prazo máximo de 3 (três) anos.</w:t>
      </w:r>
    </w:p>
    <w:p w14:paraId="67246AA5" w14:textId="77777777" w:rsidR="004348D6" w:rsidRPr="001C7999" w:rsidRDefault="004348D6" w:rsidP="004348D6">
      <w:pPr>
        <w:tabs>
          <w:tab w:val="left" w:pos="0"/>
          <w:tab w:val="left" w:pos="709"/>
          <w:tab w:val="left" w:pos="851"/>
        </w:tabs>
        <w:spacing w:after="0" w:line="240" w:lineRule="auto"/>
        <w:jc w:val="both"/>
        <w:rPr>
          <w:rFonts w:ascii="Arial Narrow" w:hAnsi="Arial Narrow" w:cs="Arial"/>
          <w:sz w:val="26"/>
          <w:szCs w:val="26"/>
        </w:rPr>
      </w:pPr>
    </w:p>
    <w:p w14:paraId="7B1C27C3" w14:textId="342F43F0" w:rsidR="004348D6" w:rsidRPr="001C7999" w:rsidRDefault="004348D6">
      <w:pPr>
        <w:pStyle w:val="PargrafodaLista"/>
        <w:numPr>
          <w:ilvl w:val="1"/>
          <w:numId w:val="10"/>
        </w:numPr>
        <w:tabs>
          <w:tab w:val="left" w:pos="567"/>
        </w:tabs>
        <w:spacing w:after="0" w:line="240" w:lineRule="auto"/>
        <w:ind w:left="0" w:firstLine="0"/>
        <w:jc w:val="both"/>
        <w:rPr>
          <w:rFonts w:ascii="Arial Narrow" w:hAnsi="Arial Narrow" w:cs="Arial"/>
          <w:sz w:val="26"/>
          <w:szCs w:val="26"/>
        </w:rPr>
      </w:pPr>
      <w:r w:rsidRPr="001C7999">
        <w:rPr>
          <w:rFonts w:ascii="Arial Narrow" w:hAnsi="Arial Narrow" w:cs="Arial"/>
          <w:sz w:val="26"/>
          <w:szCs w:val="26"/>
        </w:rPr>
        <w:t>A sanção prevista no inciso IV do item 1</w:t>
      </w:r>
      <w:r w:rsidR="00413382" w:rsidRPr="001C7999">
        <w:rPr>
          <w:rFonts w:ascii="Arial Narrow" w:hAnsi="Arial Narrow" w:cs="Arial"/>
          <w:sz w:val="26"/>
          <w:szCs w:val="26"/>
        </w:rPr>
        <w:t>4</w:t>
      </w:r>
      <w:r w:rsidRPr="001C7999">
        <w:rPr>
          <w:rFonts w:ascii="Arial Narrow" w:hAnsi="Arial Narrow" w:cs="Arial"/>
          <w:sz w:val="26"/>
          <w:szCs w:val="26"/>
        </w:rPr>
        <w:t>.2 será aplicada ao responsável pelas infrações administrativas previstas nos subitens VIII, IX, X, XI e XII do item 1</w:t>
      </w:r>
      <w:r w:rsidR="00413382" w:rsidRPr="001C7999">
        <w:rPr>
          <w:rFonts w:ascii="Arial Narrow" w:hAnsi="Arial Narrow" w:cs="Arial"/>
          <w:sz w:val="26"/>
          <w:szCs w:val="26"/>
        </w:rPr>
        <w:t>4</w:t>
      </w:r>
      <w:r w:rsidRPr="001C7999">
        <w:rPr>
          <w:rFonts w:ascii="Arial Narrow" w:hAnsi="Arial Narrow" w:cs="Arial"/>
          <w:sz w:val="26"/>
          <w:szCs w:val="26"/>
        </w:rPr>
        <w:t xml:space="preserve">.1, bem como pelas infrações administrativas previstas nos subitens II, III, IV, V, VI e VII do item já mencionado que justifiquem </w:t>
      </w:r>
      <w:r w:rsidRPr="001C7999">
        <w:rPr>
          <w:rFonts w:ascii="Arial Narrow" w:hAnsi="Arial Narrow" w:cs="Arial"/>
          <w:sz w:val="26"/>
          <w:szCs w:val="26"/>
        </w:rPr>
        <w:lastRenderedPageBreak/>
        <w:t xml:space="preserve">a imposição de penalidade mais grave que a sanção referida no item 26.6, e impedirá o responsável de licitar ou contratar no âmbito da Administração Pública direta e indireta de todos os entes federativos, pelo prazo mínimo de 3 (três) anos e máximo de 6 (seis) anos </w:t>
      </w:r>
    </w:p>
    <w:p w14:paraId="022E4C4B" w14:textId="77777777" w:rsidR="004348D6" w:rsidRPr="001C7999" w:rsidRDefault="004348D6" w:rsidP="004348D6">
      <w:pPr>
        <w:pStyle w:val="PargrafodaLista"/>
        <w:tabs>
          <w:tab w:val="left" w:pos="426"/>
        </w:tabs>
        <w:spacing w:after="0" w:line="240" w:lineRule="auto"/>
        <w:ind w:left="0"/>
        <w:jc w:val="both"/>
        <w:rPr>
          <w:rFonts w:ascii="Arial Narrow" w:eastAsia="Aptos" w:hAnsi="Arial Narrow" w:cs="Arial"/>
          <w:b/>
          <w:bCs/>
          <w:sz w:val="26"/>
          <w:szCs w:val="26"/>
        </w:rPr>
      </w:pPr>
    </w:p>
    <w:p w14:paraId="453194D0" w14:textId="77777777" w:rsidR="004348D6" w:rsidRPr="001C7999" w:rsidRDefault="004348D6">
      <w:pPr>
        <w:pStyle w:val="PargrafodaLista"/>
        <w:numPr>
          <w:ilvl w:val="0"/>
          <w:numId w:val="10"/>
        </w:numPr>
        <w:tabs>
          <w:tab w:val="left" w:pos="426"/>
        </w:tabs>
        <w:spacing w:after="0" w:line="240" w:lineRule="auto"/>
        <w:ind w:left="0" w:firstLine="0"/>
        <w:jc w:val="both"/>
        <w:rPr>
          <w:rFonts w:ascii="Arial Narrow" w:eastAsia="Aptos" w:hAnsi="Arial Narrow" w:cs="Arial"/>
          <w:b/>
          <w:bCs/>
          <w:sz w:val="26"/>
          <w:szCs w:val="26"/>
        </w:rPr>
      </w:pPr>
      <w:r w:rsidRPr="001C7999">
        <w:rPr>
          <w:rFonts w:ascii="Arial Narrow" w:eastAsia="Aptos" w:hAnsi="Arial Narrow" w:cs="Arial"/>
          <w:b/>
          <w:bCs/>
          <w:sz w:val="26"/>
          <w:szCs w:val="26"/>
        </w:rPr>
        <w:t>Do valor da contratação.</w:t>
      </w:r>
    </w:p>
    <w:p w14:paraId="1A26D8EB" w14:textId="77777777" w:rsidR="004348D6" w:rsidRPr="001C7999" w:rsidRDefault="004348D6" w:rsidP="004348D6">
      <w:pPr>
        <w:pStyle w:val="PargrafodaLista"/>
        <w:tabs>
          <w:tab w:val="left" w:pos="0"/>
        </w:tabs>
        <w:spacing w:after="0" w:line="240" w:lineRule="auto"/>
        <w:ind w:left="0"/>
        <w:jc w:val="both"/>
        <w:rPr>
          <w:rFonts w:ascii="Arial Narrow" w:eastAsia="Aptos" w:hAnsi="Arial Narrow" w:cs="Arial"/>
          <w:sz w:val="26"/>
          <w:szCs w:val="26"/>
        </w:rPr>
      </w:pPr>
    </w:p>
    <w:p w14:paraId="5F5C6252" w14:textId="7BFF6BE6" w:rsidR="004348D6" w:rsidRPr="001C7999" w:rsidRDefault="004348D6">
      <w:pPr>
        <w:pStyle w:val="PargrafodaLista"/>
        <w:numPr>
          <w:ilvl w:val="1"/>
          <w:numId w:val="10"/>
        </w:numPr>
        <w:tabs>
          <w:tab w:val="left" w:pos="0"/>
          <w:tab w:val="left" w:pos="567"/>
        </w:tabs>
        <w:spacing w:after="0" w:line="240" w:lineRule="auto"/>
        <w:ind w:left="0" w:firstLine="0"/>
        <w:jc w:val="both"/>
        <w:rPr>
          <w:rFonts w:ascii="Arial Narrow" w:eastAsia="Aptos" w:hAnsi="Arial Narrow" w:cs="Arial"/>
          <w:sz w:val="26"/>
          <w:szCs w:val="26"/>
        </w:rPr>
      </w:pPr>
      <w:r w:rsidRPr="001C7999">
        <w:rPr>
          <w:rFonts w:ascii="Arial Narrow" w:eastAsia="Aptos" w:hAnsi="Arial Narrow" w:cs="Arial"/>
          <w:sz w:val="26"/>
          <w:szCs w:val="26"/>
        </w:rPr>
        <w:t xml:space="preserve">O valor total orçado </w:t>
      </w:r>
      <w:r w:rsidR="00413382" w:rsidRPr="001C7999">
        <w:rPr>
          <w:rFonts w:ascii="Arial Narrow" w:eastAsia="Aptos" w:hAnsi="Arial Narrow" w:cs="Arial"/>
          <w:sz w:val="26"/>
          <w:szCs w:val="26"/>
        </w:rPr>
        <w:t>para prestação do serviço</w:t>
      </w:r>
      <w:r w:rsidRPr="001C7999">
        <w:rPr>
          <w:rFonts w:ascii="Arial Narrow" w:eastAsia="Aptos" w:hAnsi="Arial Narrow" w:cs="Arial"/>
          <w:sz w:val="26"/>
          <w:szCs w:val="26"/>
        </w:rPr>
        <w:t xml:space="preserve"> é de R$ </w:t>
      </w:r>
      <w:r w:rsidR="005E0F43" w:rsidRPr="001C7999">
        <w:rPr>
          <w:rFonts w:ascii="Arial Narrow" w:eastAsia="Aptos" w:hAnsi="Arial Narrow" w:cs="Arial"/>
          <w:sz w:val="26"/>
          <w:szCs w:val="26"/>
        </w:rPr>
        <w:t>00</w:t>
      </w:r>
      <w:r w:rsidRPr="001C7999">
        <w:rPr>
          <w:rFonts w:ascii="Arial Narrow" w:eastAsia="Aptos" w:hAnsi="Arial Narrow" w:cs="Arial"/>
          <w:sz w:val="26"/>
          <w:szCs w:val="26"/>
        </w:rPr>
        <w:t xml:space="preserve"> (),</w:t>
      </w:r>
      <w:r w:rsidR="00CF77FC" w:rsidRPr="001C7999">
        <w:rPr>
          <w:rFonts w:ascii="Arial Narrow" w:eastAsia="Aptos" w:hAnsi="Arial Narrow" w:cs="Arial"/>
          <w:sz w:val="26"/>
          <w:szCs w:val="26"/>
        </w:rPr>
        <w:t xml:space="preserve"> </w:t>
      </w:r>
      <w:r w:rsidRPr="001C7999">
        <w:rPr>
          <w:rFonts w:ascii="Arial Narrow" w:eastAsia="Aptos" w:hAnsi="Arial Narrow" w:cs="Arial"/>
          <w:sz w:val="26"/>
          <w:szCs w:val="26"/>
        </w:rPr>
        <w:t xml:space="preserve">segundo planilha abaixo. </w:t>
      </w:r>
    </w:p>
    <w:p w14:paraId="7634D168" w14:textId="77777777" w:rsidR="004348D6" w:rsidRPr="001C7999" w:rsidRDefault="004348D6" w:rsidP="004348D6">
      <w:pPr>
        <w:pStyle w:val="PargrafodaLista"/>
        <w:tabs>
          <w:tab w:val="left" w:pos="0"/>
          <w:tab w:val="left" w:pos="284"/>
          <w:tab w:val="left" w:pos="426"/>
        </w:tabs>
        <w:spacing w:after="0" w:line="240" w:lineRule="auto"/>
        <w:ind w:left="0"/>
        <w:jc w:val="both"/>
        <w:rPr>
          <w:rFonts w:ascii="Arial Narrow" w:eastAsia="Aptos" w:hAnsi="Arial Narrow" w:cs="Arial"/>
          <w:sz w:val="26"/>
          <w:szCs w:val="26"/>
        </w:rPr>
      </w:pPr>
    </w:p>
    <w:p w14:paraId="6DF98091" w14:textId="7F4E4B3D" w:rsidR="004348D6" w:rsidRPr="001C7999" w:rsidRDefault="004348D6" w:rsidP="004348D6">
      <w:pPr>
        <w:pStyle w:val="PargrafodaLista"/>
        <w:numPr>
          <w:ilvl w:val="1"/>
          <w:numId w:val="10"/>
        </w:numPr>
        <w:tabs>
          <w:tab w:val="left" w:pos="0"/>
          <w:tab w:val="left" w:pos="567"/>
        </w:tabs>
        <w:spacing w:after="0" w:line="240" w:lineRule="auto"/>
        <w:ind w:left="0" w:firstLine="0"/>
        <w:jc w:val="both"/>
        <w:rPr>
          <w:rFonts w:ascii="Arial Narrow" w:eastAsia="Aptos" w:hAnsi="Arial Narrow" w:cs="Arial"/>
          <w:sz w:val="26"/>
          <w:szCs w:val="26"/>
        </w:rPr>
      </w:pPr>
      <w:r w:rsidRPr="001C7999">
        <w:rPr>
          <w:rFonts w:ascii="Arial Narrow" w:eastAsia="Aptos" w:hAnsi="Arial Narrow" w:cs="Arial"/>
          <w:sz w:val="26"/>
          <w:szCs w:val="26"/>
        </w:rPr>
        <w:t xml:space="preserve">No </w:t>
      </w:r>
      <w:r w:rsidR="005E0F43" w:rsidRPr="001C7999">
        <w:rPr>
          <w:rFonts w:ascii="Arial Narrow" w:eastAsia="Aptos" w:hAnsi="Arial Narrow" w:cs="Arial"/>
          <w:sz w:val="26"/>
          <w:szCs w:val="26"/>
        </w:rPr>
        <w:t>valor</w:t>
      </w:r>
      <w:r w:rsidRPr="001C7999">
        <w:rPr>
          <w:rFonts w:ascii="Arial Narrow" w:eastAsia="Aptos" w:hAnsi="Arial Narrow" w:cs="Arial"/>
          <w:sz w:val="26"/>
          <w:szCs w:val="26"/>
        </w:rPr>
        <w:t xml:space="preserve"> ofertado devem estar contidos todos os custos do</w:t>
      </w:r>
      <w:r w:rsidR="00413382" w:rsidRPr="001C7999">
        <w:rPr>
          <w:rFonts w:ascii="Arial Narrow" w:eastAsia="Aptos" w:hAnsi="Arial Narrow" w:cs="Arial"/>
          <w:sz w:val="26"/>
          <w:szCs w:val="26"/>
        </w:rPr>
        <w:t xml:space="preserve"> serviço</w:t>
      </w:r>
      <w:r w:rsidRPr="001C7999">
        <w:rPr>
          <w:rFonts w:ascii="Arial Narrow" w:eastAsia="Aptos" w:hAnsi="Arial Narrow" w:cs="Arial"/>
          <w:sz w:val="26"/>
          <w:szCs w:val="26"/>
        </w:rPr>
        <w:t xml:space="preserve">, incluídos o sistema informatizado, se for o caso, o gerenciamento, assessoria e custos de manutenção corretiva e preventiva, além de quaisquer custos diretos ou indiretos necessários à continuidade dos serviços oferecidos. </w:t>
      </w:r>
    </w:p>
    <w:p w14:paraId="5613AEEC" w14:textId="77777777" w:rsidR="00E134BA" w:rsidRPr="001C7999" w:rsidRDefault="00E134BA" w:rsidP="004348D6">
      <w:pPr>
        <w:pStyle w:val="PargrafodaLista"/>
        <w:tabs>
          <w:tab w:val="left" w:pos="0"/>
        </w:tabs>
        <w:spacing w:after="0" w:line="240" w:lineRule="auto"/>
        <w:ind w:left="0"/>
        <w:jc w:val="both"/>
        <w:rPr>
          <w:rFonts w:ascii="Arial Narrow" w:eastAsia="Aptos" w:hAnsi="Arial Narrow" w:cs="Arial"/>
          <w:sz w:val="26"/>
          <w:szCs w:val="26"/>
          <w:highlight w:val="yellow"/>
        </w:rPr>
      </w:pPr>
    </w:p>
    <w:tbl>
      <w:tblPr>
        <w:tblStyle w:val="Tabelacomgrade"/>
        <w:tblW w:w="8930" w:type="dxa"/>
        <w:tblInd w:w="137" w:type="dxa"/>
        <w:tblLook w:val="04A0" w:firstRow="1" w:lastRow="0" w:firstColumn="1" w:lastColumn="0" w:noHBand="0" w:noVBand="1"/>
      </w:tblPr>
      <w:tblGrid>
        <w:gridCol w:w="394"/>
        <w:gridCol w:w="4030"/>
        <w:gridCol w:w="455"/>
        <w:gridCol w:w="844"/>
        <w:gridCol w:w="980"/>
        <w:gridCol w:w="1112"/>
        <w:gridCol w:w="1115"/>
      </w:tblGrid>
      <w:tr w:rsidR="006A0C9E" w:rsidRPr="00345388" w14:paraId="6C7A578E" w14:textId="77777777" w:rsidTr="00C40524">
        <w:tc>
          <w:tcPr>
            <w:tcW w:w="394" w:type="dxa"/>
            <w:shd w:val="clear" w:color="auto" w:fill="D9D9D9" w:themeFill="background1" w:themeFillShade="D9"/>
          </w:tcPr>
          <w:p w14:paraId="4E222C27" w14:textId="77777777" w:rsidR="006A0C9E" w:rsidRPr="00345388" w:rsidRDefault="006A0C9E" w:rsidP="00C40524">
            <w:pPr>
              <w:jc w:val="both"/>
              <w:rPr>
                <w:rFonts w:ascii="Arial Narrow" w:eastAsia="Times New Roman" w:hAnsi="Arial Narrow" w:cs="Arial"/>
                <w:color w:val="000000"/>
                <w:sz w:val="18"/>
                <w:szCs w:val="18"/>
                <w:lang w:eastAsia="pt-BR"/>
              </w:rPr>
            </w:pPr>
            <w:r w:rsidRPr="00345388">
              <w:rPr>
                <w:rFonts w:ascii="Arial Narrow" w:eastAsia="Times New Roman" w:hAnsi="Arial Narrow" w:cs="Arial"/>
                <w:color w:val="000000"/>
                <w:sz w:val="18"/>
                <w:szCs w:val="18"/>
                <w:lang w:eastAsia="pt-BR"/>
              </w:rPr>
              <w:t>Nº</w:t>
            </w:r>
          </w:p>
        </w:tc>
        <w:tc>
          <w:tcPr>
            <w:tcW w:w="4142" w:type="dxa"/>
            <w:shd w:val="clear" w:color="auto" w:fill="D9D9D9" w:themeFill="background1" w:themeFillShade="D9"/>
          </w:tcPr>
          <w:p w14:paraId="1004C5D6" w14:textId="77777777" w:rsidR="006A0C9E" w:rsidRPr="00345388" w:rsidRDefault="006A0C9E" w:rsidP="00C40524">
            <w:pPr>
              <w:jc w:val="both"/>
              <w:rPr>
                <w:rFonts w:ascii="Arial Narrow" w:eastAsia="Times New Roman" w:hAnsi="Arial Narrow" w:cs="Arial"/>
                <w:color w:val="000000"/>
                <w:sz w:val="18"/>
                <w:szCs w:val="18"/>
                <w:lang w:eastAsia="pt-BR"/>
              </w:rPr>
            </w:pPr>
            <w:r w:rsidRPr="00345388">
              <w:rPr>
                <w:rFonts w:ascii="Arial Narrow" w:eastAsia="Times New Roman" w:hAnsi="Arial Narrow" w:cs="Arial"/>
                <w:color w:val="000000"/>
                <w:sz w:val="18"/>
                <w:szCs w:val="18"/>
                <w:lang w:eastAsia="pt-BR"/>
              </w:rPr>
              <w:t>Descrição</w:t>
            </w:r>
          </w:p>
        </w:tc>
        <w:tc>
          <w:tcPr>
            <w:tcW w:w="284" w:type="dxa"/>
            <w:shd w:val="clear" w:color="auto" w:fill="D9D9D9" w:themeFill="background1" w:themeFillShade="D9"/>
          </w:tcPr>
          <w:p w14:paraId="22266B46" w14:textId="77777777" w:rsidR="006A0C9E" w:rsidRPr="00345388" w:rsidRDefault="006A0C9E" w:rsidP="00C40524">
            <w:pPr>
              <w:jc w:val="both"/>
              <w:rPr>
                <w:rFonts w:ascii="Arial Narrow" w:eastAsia="Times New Roman" w:hAnsi="Arial Narrow" w:cs="Arial"/>
                <w:color w:val="000000"/>
                <w:sz w:val="18"/>
                <w:szCs w:val="18"/>
                <w:lang w:eastAsia="pt-BR"/>
              </w:rPr>
            </w:pPr>
            <w:r w:rsidRPr="00345388">
              <w:rPr>
                <w:rFonts w:ascii="Arial Narrow" w:eastAsia="Times New Roman" w:hAnsi="Arial Narrow" w:cs="Arial"/>
                <w:color w:val="000000"/>
                <w:sz w:val="18"/>
                <w:szCs w:val="18"/>
                <w:lang w:eastAsia="pt-BR"/>
              </w:rPr>
              <w:t xml:space="preserve">Qnt  </w:t>
            </w:r>
          </w:p>
        </w:tc>
        <w:tc>
          <w:tcPr>
            <w:tcW w:w="850" w:type="dxa"/>
            <w:shd w:val="clear" w:color="auto" w:fill="D9D9D9" w:themeFill="background1" w:themeFillShade="D9"/>
          </w:tcPr>
          <w:p w14:paraId="36EE2FAD" w14:textId="77777777" w:rsidR="006A0C9E" w:rsidRPr="00345388" w:rsidRDefault="006A0C9E" w:rsidP="00C40524">
            <w:pPr>
              <w:jc w:val="both"/>
              <w:rPr>
                <w:rFonts w:ascii="Arial Narrow" w:eastAsia="Times New Roman" w:hAnsi="Arial Narrow" w:cs="Arial"/>
                <w:color w:val="000000"/>
                <w:sz w:val="18"/>
                <w:szCs w:val="18"/>
                <w:lang w:eastAsia="pt-BR"/>
              </w:rPr>
            </w:pPr>
            <w:r w:rsidRPr="00345388">
              <w:rPr>
                <w:rFonts w:ascii="Arial Narrow" w:eastAsia="Times New Roman" w:hAnsi="Arial Narrow" w:cs="Arial"/>
                <w:color w:val="000000"/>
                <w:sz w:val="18"/>
                <w:szCs w:val="18"/>
                <w:lang w:eastAsia="pt-BR"/>
              </w:rPr>
              <w:t>Vlr unitário mensal</w:t>
            </w:r>
          </w:p>
        </w:tc>
        <w:tc>
          <w:tcPr>
            <w:tcW w:w="992" w:type="dxa"/>
            <w:shd w:val="clear" w:color="auto" w:fill="D9D9D9" w:themeFill="background1" w:themeFillShade="D9"/>
          </w:tcPr>
          <w:p w14:paraId="6AA7D21E" w14:textId="77777777" w:rsidR="006A0C9E" w:rsidRPr="00345388" w:rsidRDefault="006A0C9E" w:rsidP="00C40524">
            <w:pPr>
              <w:jc w:val="both"/>
              <w:rPr>
                <w:rFonts w:ascii="Arial Narrow" w:eastAsia="Times New Roman" w:hAnsi="Arial Narrow" w:cs="Arial"/>
                <w:color w:val="000000"/>
                <w:sz w:val="18"/>
                <w:szCs w:val="18"/>
                <w:lang w:eastAsia="pt-BR"/>
              </w:rPr>
            </w:pPr>
            <w:r w:rsidRPr="00345388">
              <w:rPr>
                <w:rFonts w:ascii="Arial Narrow" w:eastAsia="Times New Roman" w:hAnsi="Arial Narrow" w:cs="Arial"/>
                <w:color w:val="000000"/>
                <w:sz w:val="18"/>
                <w:szCs w:val="18"/>
                <w:lang w:eastAsia="pt-BR"/>
              </w:rPr>
              <w:t>Vlr mensal total</w:t>
            </w:r>
          </w:p>
        </w:tc>
        <w:tc>
          <w:tcPr>
            <w:tcW w:w="1135" w:type="dxa"/>
            <w:shd w:val="clear" w:color="auto" w:fill="D9D9D9" w:themeFill="background1" w:themeFillShade="D9"/>
          </w:tcPr>
          <w:p w14:paraId="4334B3AC" w14:textId="77777777" w:rsidR="006A0C9E" w:rsidRPr="00345388" w:rsidRDefault="006A0C9E" w:rsidP="00C40524">
            <w:pPr>
              <w:jc w:val="both"/>
              <w:rPr>
                <w:rFonts w:ascii="Arial Narrow" w:eastAsia="Times New Roman" w:hAnsi="Arial Narrow" w:cs="Arial"/>
                <w:color w:val="000000"/>
                <w:sz w:val="18"/>
                <w:szCs w:val="18"/>
                <w:lang w:eastAsia="pt-BR"/>
              </w:rPr>
            </w:pPr>
            <w:r w:rsidRPr="00345388">
              <w:rPr>
                <w:rFonts w:ascii="Arial Narrow" w:eastAsia="Times New Roman" w:hAnsi="Arial Narrow" w:cs="Arial"/>
                <w:color w:val="000000"/>
                <w:sz w:val="18"/>
                <w:szCs w:val="18"/>
                <w:lang w:eastAsia="pt-BR"/>
              </w:rPr>
              <w:t>Vlr anual total (R$)</w:t>
            </w:r>
          </w:p>
        </w:tc>
        <w:tc>
          <w:tcPr>
            <w:tcW w:w="1133" w:type="dxa"/>
            <w:shd w:val="clear" w:color="auto" w:fill="D9D9D9" w:themeFill="background1" w:themeFillShade="D9"/>
          </w:tcPr>
          <w:p w14:paraId="57DDA11A" w14:textId="77777777" w:rsidR="006A0C9E" w:rsidRPr="00345388" w:rsidRDefault="006A0C9E" w:rsidP="00C40524">
            <w:pPr>
              <w:jc w:val="both"/>
              <w:rPr>
                <w:rFonts w:ascii="Arial Narrow" w:eastAsia="Times New Roman" w:hAnsi="Arial Narrow" w:cs="Arial"/>
                <w:color w:val="000000"/>
                <w:sz w:val="18"/>
                <w:szCs w:val="18"/>
                <w:lang w:eastAsia="pt-BR"/>
              </w:rPr>
            </w:pPr>
            <w:r w:rsidRPr="00345388">
              <w:rPr>
                <w:rFonts w:ascii="Arial Narrow" w:eastAsia="Times New Roman" w:hAnsi="Arial Narrow" w:cs="Arial"/>
                <w:color w:val="000000"/>
                <w:sz w:val="18"/>
                <w:szCs w:val="18"/>
                <w:lang w:eastAsia="pt-BR"/>
              </w:rPr>
              <w:t>Valor global (60 meses)</w:t>
            </w:r>
          </w:p>
        </w:tc>
      </w:tr>
      <w:tr w:rsidR="006A0C9E" w:rsidRPr="00345388" w14:paraId="3DAB33CB" w14:textId="77777777" w:rsidTr="00C40524">
        <w:tc>
          <w:tcPr>
            <w:tcW w:w="394" w:type="dxa"/>
            <w:vAlign w:val="center"/>
          </w:tcPr>
          <w:p w14:paraId="2C7DDF1E" w14:textId="77777777" w:rsidR="006A0C9E" w:rsidRPr="00345388" w:rsidRDefault="006A0C9E" w:rsidP="00C40524">
            <w:pPr>
              <w:jc w:val="both"/>
              <w:rPr>
                <w:rFonts w:ascii="Arial Narrow" w:eastAsia="Times New Roman" w:hAnsi="Arial Narrow" w:cs="Arial"/>
                <w:color w:val="000000"/>
                <w:sz w:val="18"/>
                <w:szCs w:val="18"/>
                <w:lang w:eastAsia="pt-BR"/>
              </w:rPr>
            </w:pPr>
            <w:r w:rsidRPr="00345388">
              <w:rPr>
                <w:rFonts w:ascii="Arial Narrow" w:eastAsia="Times New Roman" w:hAnsi="Arial Narrow" w:cs="Arial"/>
                <w:color w:val="000000"/>
                <w:sz w:val="18"/>
                <w:szCs w:val="18"/>
                <w:lang w:eastAsia="pt-BR"/>
              </w:rPr>
              <w:t>01</w:t>
            </w:r>
          </w:p>
        </w:tc>
        <w:tc>
          <w:tcPr>
            <w:tcW w:w="4142" w:type="dxa"/>
            <w:vAlign w:val="center"/>
          </w:tcPr>
          <w:p w14:paraId="73E5578A" w14:textId="77777777" w:rsidR="006A0C9E" w:rsidRPr="00345388" w:rsidRDefault="006A0C9E" w:rsidP="00C40524">
            <w:pPr>
              <w:jc w:val="both"/>
              <w:rPr>
                <w:rFonts w:ascii="Arial Narrow" w:eastAsia="Times New Roman" w:hAnsi="Arial Narrow" w:cs="Arial"/>
                <w:color w:val="000000"/>
                <w:sz w:val="18"/>
                <w:szCs w:val="18"/>
                <w:lang w:eastAsia="pt-BR"/>
              </w:rPr>
            </w:pPr>
            <w:r w:rsidRPr="00345388">
              <w:rPr>
                <w:rFonts w:ascii="Arial Narrow" w:hAnsi="Arial Narrow" w:cs="Arial"/>
                <w:sz w:val="18"/>
                <w:szCs w:val="18"/>
              </w:rPr>
              <w:t>Serviço de telefonia móvel corporativa (SMP), em regime pós-pago, com pacote de dados móveis de aproximadamente 30GB, serviços de voz, SMS, cobertura 5G e fornecimento de aparelho celular e chip em regime de comodato</w:t>
            </w:r>
          </w:p>
        </w:tc>
        <w:tc>
          <w:tcPr>
            <w:tcW w:w="284" w:type="dxa"/>
            <w:vAlign w:val="center"/>
          </w:tcPr>
          <w:p w14:paraId="405C3A93" w14:textId="77777777" w:rsidR="006A0C9E" w:rsidRPr="00345388" w:rsidRDefault="006A0C9E" w:rsidP="00C40524">
            <w:pPr>
              <w:jc w:val="both"/>
              <w:rPr>
                <w:rFonts w:ascii="Arial Narrow" w:eastAsia="Times New Roman" w:hAnsi="Arial Narrow" w:cs="Arial"/>
                <w:color w:val="000000"/>
                <w:sz w:val="18"/>
                <w:szCs w:val="18"/>
                <w:lang w:eastAsia="pt-BR"/>
              </w:rPr>
            </w:pPr>
            <w:r w:rsidRPr="00345388">
              <w:rPr>
                <w:rFonts w:ascii="Arial Narrow" w:eastAsia="Times New Roman" w:hAnsi="Arial Narrow" w:cs="Arial"/>
                <w:color w:val="000000"/>
                <w:sz w:val="18"/>
                <w:szCs w:val="18"/>
                <w:lang w:eastAsia="pt-BR"/>
              </w:rPr>
              <w:t>7</w:t>
            </w:r>
          </w:p>
        </w:tc>
        <w:tc>
          <w:tcPr>
            <w:tcW w:w="850" w:type="dxa"/>
            <w:vAlign w:val="center"/>
          </w:tcPr>
          <w:p w14:paraId="2D3FF38B" w14:textId="50DD73FE" w:rsidR="006A0C9E" w:rsidRPr="00345388" w:rsidRDefault="00E275B6" w:rsidP="00C40524">
            <w:pPr>
              <w:jc w:val="both"/>
              <w:rPr>
                <w:rFonts w:ascii="Arial Narrow" w:eastAsia="Times New Roman" w:hAnsi="Arial Narrow" w:cs="Arial"/>
                <w:color w:val="000000"/>
                <w:sz w:val="18"/>
                <w:szCs w:val="18"/>
                <w:lang w:eastAsia="pt-BR"/>
              </w:rPr>
            </w:pPr>
            <w:r w:rsidRPr="00345388">
              <w:rPr>
                <w:rFonts w:ascii="Arial Narrow" w:eastAsia="Times New Roman" w:hAnsi="Arial Narrow" w:cs="Arial"/>
                <w:color w:val="000000"/>
                <w:sz w:val="18"/>
                <w:szCs w:val="18"/>
                <w:lang w:eastAsia="pt-BR"/>
              </w:rPr>
              <w:t>0</w:t>
            </w:r>
          </w:p>
        </w:tc>
        <w:tc>
          <w:tcPr>
            <w:tcW w:w="992" w:type="dxa"/>
            <w:vAlign w:val="center"/>
          </w:tcPr>
          <w:p w14:paraId="096EE2AE" w14:textId="1F0851E1" w:rsidR="006A0C9E" w:rsidRPr="00345388" w:rsidRDefault="00E275B6" w:rsidP="00C40524">
            <w:pPr>
              <w:jc w:val="both"/>
              <w:rPr>
                <w:rFonts w:ascii="Arial Narrow" w:eastAsia="Times New Roman" w:hAnsi="Arial Narrow" w:cs="Arial"/>
                <w:sz w:val="18"/>
                <w:szCs w:val="18"/>
                <w:lang w:eastAsia="pt-BR"/>
              </w:rPr>
            </w:pPr>
            <w:r w:rsidRPr="00345388">
              <w:rPr>
                <w:rFonts w:ascii="Arial Narrow" w:eastAsia="Times New Roman" w:hAnsi="Arial Narrow" w:cs="Arial"/>
                <w:sz w:val="18"/>
                <w:szCs w:val="18"/>
                <w:lang w:eastAsia="pt-BR"/>
              </w:rPr>
              <w:t>0</w:t>
            </w:r>
          </w:p>
        </w:tc>
        <w:tc>
          <w:tcPr>
            <w:tcW w:w="1135" w:type="dxa"/>
            <w:vAlign w:val="center"/>
          </w:tcPr>
          <w:p w14:paraId="7DFAF61D" w14:textId="2119945F" w:rsidR="006A0C9E" w:rsidRPr="00345388" w:rsidRDefault="00E275B6" w:rsidP="00C40524">
            <w:pPr>
              <w:jc w:val="right"/>
              <w:rPr>
                <w:rFonts w:ascii="Arial Narrow" w:eastAsia="Times New Roman" w:hAnsi="Arial Narrow" w:cs="Arial"/>
                <w:sz w:val="18"/>
                <w:szCs w:val="18"/>
                <w:highlight w:val="yellow"/>
                <w:lang w:eastAsia="pt-BR"/>
              </w:rPr>
            </w:pPr>
            <w:r w:rsidRPr="00345388">
              <w:rPr>
                <w:rFonts w:ascii="Arial Narrow" w:eastAsia="Times New Roman" w:hAnsi="Arial Narrow" w:cs="Arial"/>
                <w:sz w:val="18"/>
                <w:szCs w:val="18"/>
                <w:lang w:eastAsia="pt-BR"/>
              </w:rPr>
              <w:t>0</w:t>
            </w:r>
          </w:p>
        </w:tc>
        <w:tc>
          <w:tcPr>
            <w:tcW w:w="1133" w:type="dxa"/>
            <w:vAlign w:val="center"/>
          </w:tcPr>
          <w:p w14:paraId="1FC0ACA0" w14:textId="4127878E" w:rsidR="006A0C9E" w:rsidRPr="00345388" w:rsidRDefault="00E275B6" w:rsidP="00C40524">
            <w:pPr>
              <w:jc w:val="right"/>
              <w:rPr>
                <w:rFonts w:ascii="Arial Narrow" w:eastAsia="Times New Roman" w:hAnsi="Arial Narrow" w:cs="Arial"/>
                <w:sz w:val="18"/>
                <w:szCs w:val="18"/>
                <w:highlight w:val="yellow"/>
                <w:lang w:eastAsia="pt-BR"/>
              </w:rPr>
            </w:pPr>
            <w:r w:rsidRPr="00345388">
              <w:rPr>
                <w:rFonts w:ascii="Arial Narrow" w:eastAsia="Times New Roman" w:hAnsi="Arial Narrow" w:cs="Arial"/>
                <w:sz w:val="18"/>
                <w:szCs w:val="18"/>
                <w:lang w:eastAsia="pt-BR"/>
              </w:rPr>
              <w:t>0</w:t>
            </w:r>
          </w:p>
        </w:tc>
      </w:tr>
      <w:tr w:rsidR="006A0C9E" w:rsidRPr="00345388" w14:paraId="4C83857A" w14:textId="77777777" w:rsidTr="00C40524">
        <w:tc>
          <w:tcPr>
            <w:tcW w:w="6662" w:type="dxa"/>
            <w:gridSpan w:val="5"/>
            <w:vAlign w:val="center"/>
          </w:tcPr>
          <w:p w14:paraId="6BEEB907" w14:textId="77777777" w:rsidR="006A0C9E" w:rsidRPr="00345388" w:rsidRDefault="006A0C9E" w:rsidP="00C40524">
            <w:pPr>
              <w:jc w:val="right"/>
              <w:rPr>
                <w:rFonts w:ascii="Arial Narrow" w:eastAsia="Times New Roman" w:hAnsi="Arial Narrow" w:cs="Arial"/>
                <w:color w:val="000000"/>
                <w:sz w:val="18"/>
                <w:szCs w:val="18"/>
                <w:lang w:eastAsia="pt-BR"/>
              </w:rPr>
            </w:pPr>
          </w:p>
        </w:tc>
        <w:tc>
          <w:tcPr>
            <w:tcW w:w="1135" w:type="dxa"/>
            <w:vAlign w:val="center"/>
          </w:tcPr>
          <w:p w14:paraId="403D29EB" w14:textId="77777777" w:rsidR="006A0C9E" w:rsidRPr="00345388" w:rsidRDefault="006A0C9E" w:rsidP="00C40524">
            <w:pPr>
              <w:jc w:val="both"/>
              <w:rPr>
                <w:rFonts w:ascii="Arial Narrow" w:eastAsia="Times New Roman" w:hAnsi="Arial Narrow" w:cs="Arial"/>
                <w:color w:val="000000"/>
                <w:sz w:val="18"/>
                <w:szCs w:val="18"/>
                <w:highlight w:val="yellow"/>
                <w:lang w:eastAsia="pt-BR"/>
              </w:rPr>
            </w:pPr>
            <w:r w:rsidRPr="00345388">
              <w:rPr>
                <w:rFonts w:ascii="Arial Narrow" w:eastAsia="Times New Roman" w:hAnsi="Arial Narrow" w:cs="Arial"/>
                <w:color w:val="000000"/>
                <w:sz w:val="18"/>
                <w:szCs w:val="18"/>
                <w:lang w:eastAsia="pt-BR"/>
              </w:rPr>
              <w:t xml:space="preserve">  Total (R$)</w:t>
            </w:r>
          </w:p>
        </w:tc>
        <w:tc>
          <w:tcPr>
            <w:tcW w:w="1133" w:type="dxa"/>
            <w:vAlign w:val="center"/>
          </w:tcPr>
          <w:p w14:paraId="057DF743" w14:textId="1476C1CB" w:rsidR="006A0C9E" w:rsidRPr="00345388" w:rsidRDefault="006A0C9E" w:rsidP="00C40524">
            <w:pPr>
              <w:jc w:val="both"/>
              <w:rPr>
                <w:rFonts w:ascii="Arial Narrow" w:eastAsia="Times New Roman" w:hAnsi="Arial Narrow" w:cs="Arial"/>
                <w:color w:val="000000"/>
                <w:sz w:val="18"/>
                <w:szCs w:val="18"/>
                <w:highlight w:val="yellow"/>
                <w:lang w:eastAsia="pt-BR"/>
              </w:rPr>
            </w:pPr>
            <w:r w:rsidRPr="00345388">
              <w:rPr>
                <w:rFonts w:ascii="Arial Narrow" w:eastAsia="Times New Roman" w:hAnsi="Arial Narrow" w:cs="Arial"/>
                <w:sz w:val="18"/>
                <w:szCs w:val="18"/>
                <w:lang w:eastAsia="pt-BR"/>
              </w:rPr>
              <w:t>R$</w:t>
            </w:r>
            <w:r w:rsidR="00E275B6" w:rsidRPr="00345388">
              <w:rPr>
                <w:rFonts w:ascii="Arial Narrow" w:eastAsia="Times New Roman" w:hAnsi="Arial Narrow" w:cs="Arial"/>
                <w:sz w:val="18"/>
                <w:szCs w:val="18"/>
                <w:lang w:eastAsia="pt-BR"/>
              </w:rPr>
              <w:t>0</w:t>
            </w:r>
          </w:p>
        </w:tc>
      </w:tr>
    </w:tbl>
    <w:p w14:paraId="484F04AF" w14:textId="77777777" w:rsidR="00E044A6" w:rsidRPr="001C7999" w:rsidRDefault="00E044A6" w:rsidP="004348D6">
      <w:pPr>
        <w:pStyle w:val="PargrafodaLista"/>
        <w:tabs>
          <w:tab w:val="left" w:pos="0"/>
        </w:tabs>
        <w:spacing w:after="0" w:line="240" w:lineRule="auto"/>
        <w:ind w:left="0"/>
        <w:jc w:val="both"/>
        <w:rPr>
          <w:rFonts w:ascii="Arial Narrow" w:eastAsia="Aptos" w:hAnsi="Arial Narrow" w:cs="Arial"/>
          <w:sz w:val="26"/>
          <w:szCs w:val="26"/>
          <w:highlight w:val="yellow"/>
        </w:rPr>
      </w:pPr>
    </w:p>
    <w:p w14:paraId="41580704" w14:textId="77777777" w:rsidR="004348D6" w:rsidRPr="001C7999" w:rsidRDefault="004348D6">
      <w:pPr>
        <w:pStyle w:val="PargrafodaLista"/>
        <w:numPr>
          <w:ilvl w:val="0"/>
          <w:numId w:val="10"/>
        </w:numPr>
        <w:tabs>
          <w:tab w:val="left" w:pos="0"/>
          <w:tab w:val="left" w:pos="426"/>
        </w:tabs>
        <w:spacing w:after="0" w:line="240" w:lineRule="auto"/>
        <w:ind w:left="0" w:firstLine="0"/>
        <w:jc w:val="both"/>
        <w:rPr>
          <w:rFonts w:ascii="Arial Narrow" w:eastAsia="Aptos" w:hAnsi="Arial Narrow" w:cs="Arial"/>
          <w:sz w:val="26"/>
          <w:szCs w:val="26"/>
        </w:rPr>
      </w:pPr>
      <w:r w:rsidRPr="001C7999">
        <w:rPr>
          <w:rFonts w:ascii="Arial Narrow" w:eastAsia="Aptos" w:hAnsi="Arial Narrow" w:cs="Arial"/>
          <w:b/>
          <w:bCs/>
          <w:sz w:val="26"/>
          <w:szCs w:val="26"/>
        </w:rPr>
        <w:t>Prazo de vigência contratual.</w:t>
      </w:r>
    </w:p>
    <w:p w14:paraId="691203AF" w14:textId="77777777" w:rsidR="004348D6" w:rsidRPr="001C7999" w:rsidRDefault="004348D6" w:rsidP="004348D6">
      <w:pPr>
        <w:pStyle w:val="PargrafodaLista"/>
        <w:tabs>
          <w:tab w:val="left" w:pos="0"/>
        </w:tabs>
        <w:spacing w:after="0" w:line="240" w:lineRule="auto"/>
        <w:ind w:left="0"/>
        <w:jc w:val="both"/>
        <w:rPr>
          <w:rFonts w:ascii="Arial Narrow" w:eastAsia="Aptos" w:hAnsi="Arial Narrow" w:cs="Arial"/>
          <w:sz w:val="26"/>
          <w:szCs w:val="26"/>
        </w:rPr>
      </w:pPr>
    </w:p>
    <w:p w14:paraId="73244B9B" w14:textId="01E9C3E1" w:rsidR="004348D6" w:rsidRPr="001C7999" w:rsidRDefault="004348D6">
      <w:pPr>
        <w:pStyle w:val="PargrafodaLista"/>
        <w:numPr>
          <w:ilvl w:val="1"/>
          <w:numId w:val="10"/>
        </w:numPr>
        <w:tabs>
          <w:tab w:val="left" w:pos="567"/>
        </w:tabs>
        <w:spacing w:after="0" w:line="240" w:lineRule="auto"/>
        <w:ind w:left="0" w:firstLine="0"/>
        <w:jc w:val="both"/>
        <w:rPr>
          <w:rFonts w:ascii="Arial Narrow" w:eastAsia="Aptos" w:hAnsi="Arial Narrow" w:cs="Arial"/>
          <w:sz w:val="26"/>
          <w:szCs w:val="26"/>
        </w:rPr>
      </w:pPr>
      <w:r w:rsidRPr="001C7999">
        <w:rPr>
          <w:rFonts w:ascii="Arial Narrow" w:eastAsia="Aptos" w:hAnsi="Arial Narrow" w:cs="Arial"/>
          <w:sz w:val="26"/>
          <w:szCs w:val="26"/>
        </w:rPr>
        <w:t xml:space="preserve">Considerando a natureza da contratação e o disposto no artigo 106 da Lei Federal nº 14.133, de 01 de abril de 2021, fica estabelecido prazo de vigência de </w:t>
      </w:r>
      <w:r w:rsidR="006A0C9E" w:rsidRPr="001C7999">
        <w:rPr>
          <w:rFonts w:ascii="Arial Narrow" w:eastAsia="Aptos" w:hAnsi="Arial Narrow" w:cs="Arial"/>
          <w:sz w:val="26"/>
          <w:szCs w:val="26"/>
        </w:rPr>
        <w:t>60</w:t>
      </w:r>
      <w:r w:rsidRPr="001C7999">
        <w:rPr>
          <w:rFonts w:ascii="Arial Narrow" w:eastAsia="Aptos" w:hAnsi="Arial Narrow" w:cs="Arial"/>
          <w:sz w:val="26"/>
          <w:szCs w:val="26"/>
        </w:rPr>
        <w:t xml:space="preserve"> (</w:t>
      </w:r>
      <w:r w:rsidR="006A0C9E" w:rsidRPr="001C7999">
        <w:rPr>
          <w:rFonts w:ascii="Arial Narrow" w:eastAsia="Aptos" w:hAnsi="Arial Narrow" w:cs="Arial"/>
          <w:sz w:val="26"/>
          <w:szCs w:val="26"/>
        </w:rPr>
        <w:t>sessenta</w:t>
      </w:r>
      <w:r w:rsidRPr="001C7999">
        <w:rPr>
          <w:rFonts w:ascii="Arial Narrow" w:eastAsia="Aptos" w:hAnsi="Arial Narrow" w:cs="Arial"/>
          <w:sz w:val="26"/>
          <w:szCs w:val="26"/>
        </w:rPr>
        <w:t xml:space="preserve">) meses, </w:t>
      </w:r>
      <w:r w:rsidR="004257BD" w:rsidRPr="001C7999">
        <w:rPr>
          <w:rFonts w:ascii="Arial Narrow" w:eastAsia="Aptos" w:hAnsi="Arial Narrow" w:cs="Arial"/>
          <w:sz w:val="26"/>
          <w:szCs w:val="26"/>
        </w:rPr>
        <w:t xml:space="preserve">contados da data da última assinatura deste instrumento contratual. </w:t>
      </w:r>
    </w:p>
    <w:p w14:paraId="52755CE3" w14:textId="77777777" w:rsidR="004348D6" w:rsidRPr="001C7999" w:rsidRDefault="004348D6" w:rsidP="004348D6">
      <w:pPr>
        <w:pStyle w:val="PargrafodaLista"/>
        <w:tabs>
          <w:tab w:val="left" w:pos="567"/>
        </w:tabs>
        <w:spacing w:after="0" w:line="240" w:lineRule="auto"/>
        <w:ind w:left="0"/>
        <w:jc w:val="both"/>
        <w:rPr>
          <w:rFonts w:ascii="Arial Narrow" w:eastAsia="Aptos" w:hAnsi="Arial Narrow" w:cs="Arial"/>
          <w:sz w:val="26"/>
          <w:szCs w:val="26"/>
        </w:rPr>
      </w:pPr>
    </w:p>
    <w:p w14:paraId="32C50614" w14:textId="424A854A" w:rsidR="004257BD" w:rsidRPr="001C7999" w:rsidRDefault="004348D6" w:rsidP="004257BD">
      <w:pPr>
        <w:pStyle w:val="PargrafodaLista"/>
        <w:numPr>
          <w:ilvl w:val="1"/>
          <w:numId w:val="10"/>
        </w:numPr>
        <w:tabs>
          <w:tab w:val="left" w:pos="567"/>
        </w:tabs>
        <w:spacing w:after="0" w:line="240" w:lineRule="auto"/>
        <w:ind w:left="0" w:firstLine="0"/>
        <w:jc w:val="both"/>
        <w:rPr>
          <w:rFonts w:ascii="Arial Narrow" w:eastAsia="Aptos" w:hAnsi="Arial Narrow" w:cs="Arial"/>
          <w:sz w:val="26"/>
          <w:szCs w:val="26"/>
        </w:rPr>
      </w:pPr>
      <w:r w:rsidRPr="001C7999">
        <w:rPr>
          <w:rFonts w:ascii="Arial Narrow" w:eastAsia="Aptos" w:hAnsi="Arial Narrow" w:cs="Arial"/>
          <w:sz w:val="26"/>
          <w:szCs w:val="26"/>
        </w:rPr>
        <w:t xml:space="preserve">O prazo de vigência previsto no parágrafo anterior poderá ser prorrogado, nos temos do artigo 107 da Lei Geral de Licitações e Contratos Administrativos, desde que haja interesse das partes em manter o </w:t>
      </w:r>
      <w:r w:rsidR="004257BD" w:rsidRPr="001C7999">
        <w:rPr>
          <w:rFonts w:ascii="Arial Narrow" w:eastAsia="Aptos" w:hAnsi="Arial Narrow" w:cs="Arial"/>
          <w:sz w:val="26"/>
          <w:szCs w:val="26"/>
        </w:rPr>
        <w:t>concerto.</w:t>
      </w:r>
    </w:p>
    <w:p w14:paraId="7974895D" w14:textId="77777777" w:rsidR="004348D6" w:rsidRPr="001C7999" w:rsidRDefault="004348D6" w:rsidP="004348D6">
      <w:pPr>
        <w:pStyle w:val="PargrafodaLista"/>
        <w:spacing w:after="0" w:line="240" w:lineRule="auto"/>
        <w:rPr>
          <w:rFonts w:ascii="Arial Narrow" w:eastAsia="Aptos" w:hAnsi="Arial Narrow" w:cs="Arial"/>
          <w:sz w:val="26"/>
          <w:szCs w:val="26"/>
          <w:highlight w:val="yellow"/>
        </w:rPr>
      </w:pPr>
    </w:p>
    <w:p w14:paraId="06C6AF99" w14:textId="77777777" w:rsidR="004348D6" w:rsidRPr="001C7999" w:rsidRDefault="004348D6">
      <w:pPr>
        <w:pStyle w:val="PargrafodaLista"/>
        <w:numPr>
          <w:ilvl w:val="0"/>
          <w:numId w:val="10"/>
        </w:numPr>
        <w:tabs>
          <w:tab w:val="left" w:pos="426"/>
        </w:tabs>
        <w:spacing w:after="0" w:line="240" w:lineRule="auto"/>
        <w:ind w:left="0" w:firstLine="0"/>
        <w:jc w:val="both"/>
        <w:rPr>
          <w:rFonts w:ascii="Arial Narrow" w:eastAsia="Aptos" w:hAnsi="Arial Narrow" w:cs="Arial"/>
          <w:b/>
          <w:bCs/>
          <w:sz w:val="26"/>
          <w:szCs w:val="26"/>
        </w:rPr>
      </w:pPr>
      <w:r w:rsidRPr="001C7999">
        <w:rPr>
          <w:rFonts w:ascii="Arial Narrow" w:eastAsia="Aptos" w:hAnsi="Arial Narrow" w:cs="Arial"/>
          <w:b/>
          <w:bCs/>
          <w:sz w:val="26"/>
          <w:szCs w:val="26"/>
        </w:rPr>
        <w:t>Local de prestação dos serviços.</w:t>
      </w:r>
    </w:p>
    <w:p w14:paraId="0F4B28F9" w14:textId="77777777" w:rsidR="004348D6" w:rsidRPr="001C7999" w:rsidRDefault="004348D6" w:rsidP="004348D6">
      <w:pPr>
        <w:pStyle w:val="PargrafodaLista"/>
        <w:tabs>
          <w:tab w:val="left" w:pos="426"/>
        </w:tabs>
        <w:spacing w:after="0" w:line="240" w:lineRule="auto"/>
        <w:ind w:left="0"/>
        <w:jc w:val="both"/>
        <w:rPr>
          <w:rFonts w:ascii="Arial Narrow" w:eastAsia="Aptos" w:hAnsi="Arial Narrow" w:cs="Arial"/>
          <w:b/>
          <w:bCs/>
          <w:sz w:val="26"/>
          <w:szCs w:val="26"/>
        </w:rPr>
      </w:pPr>
    </w:p>
    <w:p w14:paraId="516F8843" w14:textId="77777777" w:rsidR="004348D6" w:rsidRPr="001C7999" w:rsidRDefault="004348D6">
      <w:pPr>
        <w:pStyle w:val="PargrafodaLista"/>
        <w:numPr>
          <w:ilvl w:val="1"/>
          <w:numId w:val="10"/>
        </w:numPr>
        <w:tabs>
          <w:tab w:val="left" w:pos="567"/>
        </w:tabs>
        <w:spacing w:after="0" w:line="240" w:lineRule="auto"/>
        <w:ind w:left="0" w:firstLine="0"/>
        <w:jc w:val="both"/>
        <w:rPr>
          <w:rFonts w:ascii="Arial Narrow" w:eastAsia="Aptos" w:hAnsi="Arial Narrow" w:cs="Arial"/>
          <w:sz w:val="26"/>
          <w:szCs w:val="26"/>
        </w:rPr>
      </w:pPr>
      <w:r w:rsidRPr="001C7999">
        <w:rPr>
          <w:rFonts w:ascii="Arial Narrow" w:hAnsi="Arial Narrow" w:cs="Arial"/>
          <w:sz w:val="26"/>
          <w:szCs w:val="26"/>
        </w:rPr>
        <w:t>Os serviços serão prestados de forma remota. Entretanto, quando necessárias atividades presenciais, essas serão prestadas na sede do Instituto de Previdência Social do Município do Paulista, localizada na rua Doutor Demócrito de Souza Filho, 26, Nobre – Paulista/PE, CEP: 52401-560.</w:t>
      </w:r>
    </w:p>
    <w:p w14:paraId="3ECB47D5" w14:textId="77777777" w:rsidR="004348D6" w:rsidRPr="001C7999" w:rsidRDefault="004348D6" w:rsidP="004348D6">
      <w:pPr>
        <w:pStyle w:val="PargrafodaLista"/>
        <w:tabs>
          <w:tab w:val="left" w:pos="567"/>
        </w:tabs>
        <w:spacing w:after="0" w:line="240" w:lineRule="auto"/>
        <w:ind w:left="0"/>
        <w:jc w:val="both"/>
        <w:rPr>
          <w:rFonts w:ascii="Arial Narrow" w:eastAsia="Aptos" w:hAnsi="Arial Narrow" w:cs="Arial"/>
          <w:sz w:val="26"/>
          <w:szCs w:val="26"/>
          <w:highlight w:val="yellow"/>
        </w:rPr>
      </w:pPr>
    </w:p>
    <w:p w14:paraId="178F99E3" w14:textId="77777777" w:rsidR="004348D6" w:rsidRPr="001C7999" w:rsidRDefault="004348D6">
      <w:pPr>
        <w:pStyle w:val="PargrafodaLista"/>
        <w:numPr>
          <w:ilvl w:val="0"/>
          <w:numId w:val="10"/>
        </w:numPr>
        <w:tabs>
          <w:tab w:val="left" w:pos="426"/>
        </w:tabs>
        <w:spacing w:after="0" w:line="240" w:lineRule="auto"/>
        <w:ind w:left="0" w:firstLine="0"/>
        <w:jc w:val="both"/>
        <w:rPr>
          <w:rFonts w:ascii="Arial Narrow" w:eastAsia="Aptos" w:hAnsi="Arial Narrow" w:cs="Arial"/>
          <w:b/>
          <w:bCs/>
          <w:sz w:val="26"/>
          <w:szCs w:val="26"/>
        </w:rPr>
      </w:pPr>
      <w:r w:rsidRPr="001C7999">
        <w:rPr>
          <w:rFonts w:ascii="Arial Narrow" w:eastAsia="Aptos" w:hAnsi="Arial Narrow" w:cs="Arial"/>
          <w:b/>
          <w:bCs/>
          <w:sz w:val="26"/>
          <w:szCs w:val="26"/>
        </w:rPr>
        <w:t>Garantias e condições dos serviços quando fornecido sistema informatizado.</w:t>
      </w:r>
    </w:p>
    <w:p w14:paraId="7B0F5554" w14:textId="77777777" w:rsidR="004348D6" w:rsidRPr="001C7999" w:rsidRDefault="004348D6" w:rsidP="004348D6">
      <w:pPr>
        <w:pStyle w:val="PargrafodaLista"/>
        <w:tabs>
          <w:tab w:val="left" w:pos="0"/>
        </w:tabs>
        <w:spacing w:after="0" w:line="240" w:lineRule="auto"/>
        <w:ind w:left="0"/>
        <w:jc w:val="both"/>
        <w:rPr>
          <w:rFonts w:ascii="Arial Narrow" w:eastAsia="Aptos" w:hAnsi="Arial Narrow" w:cs="Arial"/>
          <w:sz w:val="26"/>
          <w:szCs w:val="26"/>
        </w:rPr>
      </w:pPr>
    </w:p>
    <w:p w14:paraId="16497CBE" w14:textId="77777777" w:rsidR="004348D6" w:rsidRPr="001C7999" w:rsidRDefault="004348D6">
      <w:pPr>
        <w:pStyle w:val="PargrafodaLista"/>
        <w:numPr>
          <w:ilvl w:val="1"/>
          <w:numId w:val="10"/>
        </w:numPr>
        <w:tabs>
          <w:tab w:val="left" w:pos="567"/>
        </w:tabs>
        <w:spacing w:after="0" w:line="240" w:lineRule="auto"/>
        <w:ind w:left="0" w:firstLine="0"/>
        <w:jc w:val="both"/>
        <w:rPr>
          <w:rFonts w:ascii="Arial Narrow" w:eastAsia="Aptos" w:hAnsi="Arial Narrow" w:cs="Arial"/>
          <w:sz w:val="26"/>
          <w:szCs w:val="26"/>
        </w:rPr>
      </w:pPr>
      <w:r w:rsidRPr="001C7999">
        <w:rPr>
          <w:rFonts w:ascii="Arial Narrow" w:eastAsia="Aptos" w:hAnsi="Arial Narrow" w:cs="Arial"/>
          <w:sz w:val="26"/>
          <w:szCs w:val="26"/>
        </w:rPr>
        <w:t>Para esta contratação não serão exigidas garantias.</w:t>
      </w:r>
    </w:p>
    <w:p w14:paraId="1C433701" w14:textId="77777777" w:rsidR="004348D6" w:rsidRPr="001C7999" w:rsidRDefault="004348D6" w:rsidP="004348D6">
      <w:pPr>
        <w:pStyle w:val="PargrafodaLista"/>
        <w:tabs>
          <w:tab w:val="left" w:pos="0"/>
          <w:tab w:val="left" w:pos="284"/>
        </w:tabs>
        <w:spacing w:after="0" w:line="240" w:lineRule="auto"/>
        <w:ind w:left="0"/>
        <w:jc w:val="both"/>
        <w:rPr>
          <w:rFonts w:ascii="Arial Narrow" w:eastAsia="Aptos" w:hAnsi="Arial Narrow" w:cs="Arial"/>
          <w:sz w:val="26"/>
          <w:szCs w:val="26"/>
        </w:rPr>
      </w:pPr>
    </w:p>
    <w:p w14:paraId="59A1DAC2" w14:textId="3A9628AE" w:rsidR="004348D6" w:rsidRPr="001C7999" w:rsidRDefault="00697CF4">
      <w:pPr>
        <w:pStyle w:val="PargrafodaLista"/>
        <w:numPr>
          <w:ilvl w:val="1"/>
          <w:numId w:val="10"/>
        </w:numPr>
        <w:tabs>
          <w:tab w:val="left" w:pos="0"/>
          <w:tab w:val="left" w:pos="567"/>
        </w:tabs>
        <w:spacing w:after="0" w:line="240" w:lineRule="auto"/>
        <w:ind w:left="0" w:firstLine="0"/>
        <w:jc w:val="both"/>
        <w:rPr>
          <w:rFonts w:ascii="Arial Narrow" w:eastAsia="Aptos" w:hAnsi="Arial Narrow" w:cs="Arial"/>
          <w:sz w:val="26"/>
          <w:szCs w:val="26"/>
        </w:rPr>
      </w:pPr>
      <w:r w:rsidRPr="001C7999">
        <w:rPr>
          <w:rFonts w:ascii="Arial Narrow" w:eastAsia="Aptos" w:hAnsi="Arial Narrow" w:cs="Arial"/>
          <w:sz w:val="26"/>
          <w:szCs w:val="26"/>
        </w:rPr>
        <w:t xml:space="preserve"> D</w:t>
      </w:r>
      <w:r w:rsidR="004348D6" w:rsidRPr="001C7999">
        <w:rPr>
          <w:rFonts w:ascii="Arial Narrow" w:eastAsia="Aptos" w:hAnsi="Arial Narrow" w:cs="Arial"/>
          <w:sz w:val="26"/>
          <w:szCs w:val="26"/>
        </w:rPr>
        <w:t>everão ser garantidas todas as condições de acesso e manutenção do sistema.</w:t>
      </w:r>
    </w:p>
    <w:p w14:paraId="31522390" w14:textId="77777777" w:rsidR="004348D6" w:rsidRPr="001C7999" w:rsidRDefault="004348D6" w:rsidP="004348D6">
      <w:pPr>
        <w:pStyle w:val="PargrafodaLista"/>
        <w:tabs>
          <w:tab w:val="left" w:pos="0"/>
        </w:tabs>
        <w:spacing w:after="0" w:line="240" w:lineRule="auto"/>
        <w:ind w:left="0"/>
        <w:jc w:val="both"/>
        <w:rPr>
          <w:rFonts w:ascii="Arial Narrow" w:eastAsia="Aptos" w:hAnsi="Arial Narrow" w:cs="Arial"/>
          <w:sz w:val="26"/>
          <w:szCs w:val="26"/>
        </w:rPr>
      </w:pPr>
    </w:p>
    <w:p w14:paraId="372B120C" w14:textId="77777777" w:rsidR="004348D6" w:rsidRPr="001C7999" w:rsidRDefault="004348D6">
      <w:pPr>
        <w:pStyle w:val="PargrafodaLista"/>
        <w:numPr>
          <w:ilvl w:val="1"/>
          <w:numId w:val="10"/>
        </w:numPr>
        <w:tabs>
          <w:tab w:val="left" w:pos="0"/>
          <w:tab w:val="left" w:pos="567"/>
        </w:tabs>
        <w:spacing w:after="0" w:line="240" w:lineRule="auto"/>
        <w:ind w:left="0" w:firstLine="0"/>
        <w:jc w:val="both"/>
        <w:rPr>
          <w:rFonts w:ascii="Arial Narrow" w:eastAsia="Aptos" w:hAnsi="Arial Narrow" w:cs="Arial"/>
          <w:sz w:val="26"/>
          <w:szCs w:val="26"/>
        </w:rPr>
      </w:pPr>
      <w:r w:rsidRPr="001C7999">
        <w:rPr>
          <w:rFonts w:ascii="Arial Narrow" w:eastAsia="Aptos" w:hAnsi="Arial Narrow" w:cs="Arial"/>
          <w:sz w:val="26"/>
          <w:szCs w:val="26"/>
        </w:rPr>
        <w:lastRenderedPageBreak/>
        <w:t>O sistema informatizado deve ser acessado via login e senha pessoais, protegidos e criptografados, atendidos os critérios estabelecidos na Lei Geral de Proteção de Dados (LGPD), Lei Federal nº 13.709, de 14 de agosto de 2018.</w:t>
      </w:r>
    </w:p>
    <w:p w14:paraId="0A601BD2" w14:textId="77777777" w:rsidR="004348D6" w:rsidRPr="001C7999" w:rsidRDefault="004348D6" w:rsidP="004348D6">
      <w:pPr>
        <w:pStyle w:val="PargrafodaLista"/>
        <w:tabs>
          <w:tab w:val="left" w:pos="0"/>
          <w:tab w:val="left" w:pos="567"/>
        </w:tabs>
        <w:spacing w:after="0" w:line="240" w:lineRule="auto"/>
        <w:ind w:left="0"/>
        <w:jc w:val="both"/>
        <w:rPr>
          <w:rFonts w:ascii="Arial Narrow" w:eastAsia="Aptos" w:hAnsi="Arial Narrow" w:cs="Arial"/>
          <w:sz w:val="26"/>
          <w:szCs w:val="26"/>
        </w:rPr>
      </w:pPr>
    </w:p>
    <w:p w14:paraId="24180961" w14:textId="77777777" w:rsidR="004348D6" w:rsidRPr="001C7999" w:rsidRDefault="004348D6">
      <w:pPr>
        <w:pStyle w:val="PargrafodaLista"/>
        <w:numPr>
          <w:ilvl w:val="1"/>
          <w:numId w:val="10"/>
        </w:numPr>
        <w:tabs>
          <w:tab w:val="left" w:pos="0"/>
          <w:tab w:val="left" w:pos="426"/>
          <w:tab w:val="left" w:pos="567"/>
        </w:tabs>
        <w:spacing w:after="0" w:line="240" w:lineRule="auto"/>
        <w:ind w:left="0" w:firstLine="0"/>
        <w:jc w:val="both"/>
        <w:rPr>
          <w:rFonts w:ascii="Arial Narrow" w:eastAsia="Aptos" w:hAnsi="Arial Narrow" w:cs="Arial"/>
          <w:sz w:val="26"/>
          <w:szCs w:val="26"/>
        </w:rPr>
      </w:pPr>
      <w:r w:rsidRPr="001C7999">
        <w:rPr>
          <w:rFonts w:ascii="Arial Narrow" w:eastAsia="Aptos" w:hAnsi="Arial Narrow" w:cs="Arial"/>
          <w:sz w:val="26"/>
          <w:szCs w:val="26"/>
        </w:rPr>
        <w:t xml:space="preserve">Em caso de falhas ou limitações, a contratada deverá fornecer sistema assistência técnica corretiva local ou remota, no prazo máximo especificado na tabela a seguir, cujos prazos dependerá da gravidade da falha a ser removida. Em casos de necessidade, deverá também ser fornecida assistência preventiva, nos casos legalmente definidos. </w:t>
      </w:r>
    </w:p>
    <w:p w14:paraId="492C89A8" w14:textId="77777777" w:rsidR="004348D6" w:rsidRPr="001C7999" w:rsidRDefault="004348D6" w:rsidP="004348D6">
      <w:pPr>
        <w:pStyle w:val="PargrafodaLista"/>
        <w:tabs>
          <w:tab w:val="left" w:pos="0"/>
          <w:tab w:val="left" w:pos="426"/>
          <w:tab w:val="left" w:pos="567"/>
        </w:tabs>
        <w:spacing w:after="0" w:line="240" w:lineRule="auto"/>
        <w:ind w:left="0"/>
        <w:jc w:val="both"/>
        <w:rPr>
          <w:rFonts w:ascii="Arial Narrow" w:eastAsia="Aptos" w:hAnsi="Arial Narrow" w:cs="Arial"/>
          <w:sz w:val="26"/>
          <w:szCs w:val="26"/>
        </w:rPr>
      </w:pPr>
    </w:p>
    <w:p w14:paraId="4CA9CD71" w14:textId="796E2195" w:rsidR="004348D6" w:rsidRPr="001C7999" w:rsidRDefault="004348D6">
      <w:pPr>
        <w:pStyle w:val="PargrafodaLista"/>
        <w:numPr>
          <w:ilvl w:val="1"/>
          <w:numId w:val="10"/>
        </w:numPr>
        <w:tabs>
          <w:tab w:val="left" w:pos="0"/>
          <w:tab w:val="left" w:pos="426"/>
          <w:tab w:val="left" w:pos="567"/>
        </w:tabs>
        <w:spacing w:after="0" w:line="240" w:lineRule="auto"/>
        <w:ind w:left="0" w:firstLine="0"/>
        <w:jc w:val="both"/>
        <w:rPr>
          <w:rFonts w:ascii="Arial Narrow" w:eastAsia="Aptos" w:hAnsi="Arial Narrow" w:cs="Arial"/>
          <w:sz w:val="26"/>
          <w:szCs w:val="26"/>
        </w:rPr>
      </w:pPr>
      <w:r w:rsidRPr="001C7999">
        <w:rPr>
          <w:rFonts w:ascii="Arial Narrow" w:eastAsia="Aptos" w:hAnsi="Arial Narrow" w:cs="Arial"/>
          <w:sz w:val="26"/>
          <w:szCs w:val="26"/>
        </w:rPr>
        <w:t xml:space="preserve">Os custos do fornecimento das manutenções corretivas e preventivas devem ser considerados quando da elaboração da proposta. </w:t>
      </w:r>
      <w:r w:rsidR="007F3418" w:rsidRPr="001C7999">
        <w:rPr>
          <w:rFonts w:ascii="Arial Narrow" w:eastAsia="Aptos" w:hAnsi="Arial Narrow" w:cs="Arial"/>
          <w:sz w:val="26"/>
          <w:szCs w:val="26"/>
        </w:rPr>
        <w:t>O preço ofertado na proposta</w:t>
      </w:r>
      <w:r w:rsidRPr="001C7999">
        <w:rPr>
          <w:rFonts w:ascii="Arial Narrow" w:eastAsia="Aptos" w:hAnsi="Arial Narrow" w:cs="Arial"/>
          <w:sz w:val="26"/>
          <w:szCs w:val="26"/>
        </w:rPr>
        <w:t xml:space="preserve"> deve prever os custos de manutenção, uma vez que estes não serão objeto de pagamento individualizado. </w:t>
      </w:r>
    </w:p>
    <w:p w14:paraId="293B58F8" w14:textId="77777777" w:rsidR="004348D6" w:rsidRPr="001C7999" w:rsidRDefault="004348D6" w:rsidP="004348D6">
      <w:pPr>
        <w:pStyle w:val="PargrafodaLista"/>
        <w:tabs>
          <w:tab w:val="left" w:pos="0"/>
          <w:tab w:val="left" w:pos="567"/>
        </w:tabs>
        <w:spacing w:after="0" w:line="240" w:lineRule="auto"/>
        <w:ind w:left="0"/>
        <w:jc w:val="both"/>
        <w:rPr>
          <w:rFonts w:ascii="Arial Narrow" w:eastAsia="Aptos" w:hAnsi="Arial Narrow" w:cs="Arial"/>
          <w:sz w:val="26"/>
          <w:szCs w:val="26"/>
        </w:rPr>
      </w:pPr>
    </w:p>
    <w:p w14:paraId="64D0F1AA" w14:textId="77777777" w:rsidR="004348D6" w:rsidRPr="001C7999" w:rsidRDefault="004348D6">
      <w:pPr>
        <w:pStyle w:val="PargrafodaLista"/>
        <w:numPr>
          <w:ilvl w:val="1"/>
          <w:numId w:val="10"/>
        </w:numPr>
        <w:tabs>
          <w:tab w:val="left" w:pos="142"/>
          <w:tab w:val="left" w:pos="567"/>
        </w:tabs>
        <w:spacing w:after="0" w:line="240" w:lineRule="auto"/>
        <w:ind w:left="0" w:firstLine="0"/>
        <w:jc w:val="both"/>
        <w:rPr>
          <w:rFonts w:ascii="Arial Narrow" w:eastAsia="Aptos" w:hAnsi="Arial Narrow" w:cs="Arial"/>
          <w:sz w:val="26"/>
          <w:szCs w:val="26"/>
        </w:rPr>
      </w:pPr>
      <w:r w:rsidRPr="001C7999">
        <w:rPr>
          <w:rFonts w:ascii="Arial Narrow" w:eastAsia="Aptos" w:hAnsi="Arial Narrow" w:cs="Arial"/>
          <w:sz w:val="26"/>
          <w:szCs w:val="26"/>
        </w:rPr>
        <w:t xml:space="preserve">A contratada deverá fornecer canais de atendimento 24 (vinte e quatro) horas por dia, 07 (sete) dias por semana, objetivando o atendimento eficaz das notificações de falhas de sistema a serem corrigidas. </w:t>
      </w:r>
    </w:p>
    <w:p w14:paraId="3ED40337" w14:textId="77777777" w:rsidR="004348D6" w:rsidRPr="001C7999" w:rsidRDefault="004348D6" w:rsidP="004348D6">
      <w:pPr>
        <w:pStyle w:val="PargrafodaLista"/>
        <w:tabs>
          <w:tab w:val="left" w:pos="0"/>
        </w:tabs>
        <w:spacing w:after="0" w:line="240" w:lineRule="auto"/>
        <w:ind w:left="0"/>
        <w:jc w:val="both"/>
        <w:rPr>
          <w:rFonts w:ascii="Arial Narrow" w:eastAsia="Aptos" w:hAnsi="Arial Narrow" w:cs="Arial"/>
          <w:sz w:val="26"/>
          <w:szCs w:val="26"/>
        </w:rPr>
      </w:pPr>
    </w:p>
    <w:p w14:paraId="06CAAD92" w14:textId="40914A5A" w:rsidR="001B0FB6" w:rsidRPr="001C7999" w:rsidRDefault="004348D6">
      <w:pPr>
        <w:pStyle w:val="PargrafodaLista"/>
        <w:numPr>
          <w:ilvl w:val="1"/>
          <w:numId w:val="10"/>
        </w:numPr>
        <w:tabs>
          <w:tab w:val="left" w:pos="0"/>
          <w:tab w:val="left" w:pos="567"/>
        </w:tabs>
        <w:spacing w:after="0" w:line="240" w:lineRule="auto"/>
        <w:ind w:left="0" w:firstLine="0"/>
        <w:jc w:val="both"/>
        <w:rPr>
          <w:rFonts w:ascii="Arial Narrow" w:eastAsia="Aptos" w:hAnsi="Arial Narrow" w:cs="Arial"/>
          <w:sz w:val="26"/>
          <w:szCs w:val="26"/>
        </w:rPr>
      </w:pPr>
      <w:r w:rsidRPr="001C7999">
        <w:rPr>
          <w:rFonts w:ascii="Arial Narrow" w:eastAsia="Aptos" w:hAnsi="Arial Narrow" w:cs="Arial"/>
          <w:sz w:val="26"/>
          <w:szCs w:val="26"/>
        </w:rPr>
        <w:t xml:space="preserve">Em caso de impossibilidade de solicitação de serviços via sistema, a contratada deverá fornecer canais alternativos, tais quais correio eletrônico e atendimento telefônico, disponíveis 24 (vinte e quatro) horas por dia, 07 (sete) dias por semana, objetivando a continuidade dos serviços pactuados. </w:t>
      </w:r>
    </w:p>
    <w:p w14:paraId="3543D838" w14:textId="77777777" w:rsidR="001B0FB6" w:rsidRPr="001C7999" w:rsidRDefault="001B0FB6" w:rsidP="001B0FB6">
      <w:pPr>
        <w:pStyle w:val="PargrafodaLista"/>
        <w:tabs>
          <w:tab w:val="left" w:pos="0"/>
          <w:tab w:val="left" w:pos="567"/>
        </w:tabs>
        <w:spacing w:after="0" w:line="240" w:lineRule="auto"/>
        <w:ind w:left="0"/>
        <w:jc w:val="both"/>
        <w:rPr>
          <w:rFonts w:ascii="Arial Narrow" w:eastAsia="Aptos" w:hAnsi="Arial Narrow" w:cs="Arial"/>
          <w:sz w:val="26"/>
          <w:szCs w:val="26"/>
        </w:rPr>
      </w:pPr>
    </w:p>
    <w:tbl>
      <w:tblPr>
        <w:tblStyle w:val="Tabelacomgrade"/>
        <w:tblW w:w="9067" w:type="dxa"/>
        <w:tblLook w:val="04A0" w:firstRow="1" w:lastRow="0" w:firstColumn="1" w:lastColumn="0" w:noHBand="0" w:noVBand="1"/>
      </w:tblPr>
      <w:tblGrid>
        <w:gridCol w:w="1393"/>
        <w:gridCol w:w="5832"/>
        <w:gridCol w:w="1842"/>
      </w:tblGrid>
      <w:tr w:rsidR="00E008BB" w:rsidRPr="00345388" w14:paraId="26C45222" w14:textId="77777777" w:rsidTr="00C22E2D">
        <w:tc>
          <w:tcPr>
            <w:tcW w:w="1393" w:type="dxa"/>
            <w:vAlign w:val="center"/>
          </w:tcPr>
          <w:p w14:paraId="0016218E" w14:textId="77777777" w:rsidR="00E008BB" w:rsidRPr="00345388" w:rsidRDefault="00E008BB" w:rsidP="00C22E2D">
            <w:pPr>
              <w:jc w:val="center"/>
              <w:rPr>
                <w:rFonts w:ascii="Arial Narrow" w:hAnsi="Arial Narrow" w:cs="Arial"/>
                <w:b/>
                <w:bCs/>
                <w:sz w:val="18"/>
                <w:szCs w:val="18"/>
              </w:rPr>
            </w:pPr>
            <w:r w:rsidRPr="00345388">
              <w:rPr>
                <w:rFonts w:ascii="Arial Narrow" w:hAnsi="Arial Narrow" w:cs="Arial"/>
                <w:b/>
                <w:bCs/>
                <w:sz w:val="18"/>
                <w:szCs w:val="18"/>
              </w:rPr>
              <w:t>Nível de falha</w:t>
            </w:r>
          </w:p>
        </w:tc>
        <w:tc>
          <w:tcPr>
            <w:tcW w:w="5832" w:type="dxa"/>
            <w:vAlign w:val="center"/>
          </w:tcPr>
          <w:p w14:paraId="6C11F8CF" w14:textId="77777777" w:rsidR="00E008BB" w:rsidRPr="00345388" w:rsidRDefault="00E008BB" w:rsidP="00C22E2D">
            <w:pPr>
              <w:jc w:val="center"/>
              <w:rPr>
                <w:rFonts w:ascii="Arial Narrow" w:hAnsi="Arial Narrow" w:cs="Arial"/>
                <w:b/>
                <w:bCs/>
                <w:sz w:val="18"/>
                <w:szCs w:val="18"/>
              </w:rPr>
            </w:pPr>
            <w:r w:rsidRPr="00345388">
              <w:rPr>
                <w:rFonts w:ascii="Arial Narrow" w:hAnsi="Arial Narrow" w:cs="Arial"/>
                <w:b/>
                <w:bCs/>
                <w:sz w:val="18"/>
                <w:szCs w:val="18"/>
              </w:rPr>
              <w:t>Descrição</w:t>
            </w:r>
          </w:p>
        </w:tc>
        <w:tc>
          <w:tcPr>
            <w:tcW w:w="1842" w:type="dxa"/>
            <w:vAlign w:val="center"/>
          </w:tcPr>
          <w:p w14:paraId="08830E32" w14:textId="77777777" w:rsidR="00E008BB" w:rsidRPr="00345388" w:rsidRDefault="00E008BB" w:rsidP="00C22E2D">
            <w:pPr>
              <w:jc w:val="center"/>
              <w:rPr>
                <w:rFonts w:ascii="Arial Narrow" w:hAnsi="Arial Narrow" w:cs="Arial"/>
                <w:b/>
                <w:bCs/>
                <w:sz w:val="18"/>
                <w:szCs w:val="18"/>
              </w:rPr>
            </w:pPr>
            <w:r w:rsidRPr="00345388">
              <w:rPr>
                <w:rFonts w:ascii="Arial Narrow" w:hAnsi="Arial Narrow" w:cs="Arial"/>
                <w:b/>
                <w:bCs/>
                <w:sz w:val="18"/>
                <w:szCs w:val="18"/>
              </w:rPr>
              <w:t>Prazo para correção</w:t>
            </w:r>
          </w:p>
        </w:tc>
      </w:tr>
      <w:tr w:rsidR="00E008BB" w:rsidRPr="00345388" w14:paraId="05DB8F40" w14:textId="77777777" w:rsidTr="00C22E2D">
        <w:tc>
          <w:tcPr>
            <w:tcW w:w="1393" w:type="dxa"/>
            <w:vAlign w:val="center"/>
          </w:tcPr>
          <w:p w14:paraId="548F9E25" w14:textId="77777777" w:rsidR="00E008BB" w:rsidRPr="00345388" w:rsidRDefault="00E008BB" w:rsidP="00C22E2D">
            <w:pPr>
              <w:jc w:val="center"/>
              <w:rPr>
                <w:rFonts w:ascii="Arial Narrow" w:hAnsi="Arial Narrow" w:cs="Arial"/>
                <w:sz w:val="18"/>
                <w:szCs w:val="18"/>
              </w:rPr>
            </w:pPr>
            <w:r w:rsidRPr="00345388">
              <w:rPr>
                <w:rFonts w:ascii="Arial Narrow" w:hAnsi="Arial Narrow" w:cs="Arial"/>
                <w:sz w:val="18"/>
                <w:szCs w:val="18"/>
              </w:rPr>
              <w:t>01</w:t>
            </w:r>
          </w:p>
        </w:tc>
        <w:tc>
          <w:tcPr>
            <w:tcW w:w="5832" w:type="dxa"/>
          </w:tcPr>
          <w:p w14:paraId="24B2C956" w14:textId="77777777" w:rsidR="00E008BB" w:rsidRPr="00345388" w:rsidRDefault="00E008BB" w:rsidP="00C22E2D">
            <w:pPr>
              <w:jc w:val="both"/>
              <w:rPr>
                <w:rFonts w:ascii="Arial Narrow" w:hAnsi="Arial Narrow" w:cs="Arial"/>
                <w:sz w:val="18"/>
                <w:szCs w:val="18"/>
              </w:rPr>
            </w:pPr>
            <w:r w:rsidRPr="00345388">
              <w:rPr>
                <w:rFonts w:ascii="Arial Narrow" w:hAnsi="Arial Narrow" w:cs="Arial"/>
                <w:sz w:val="18"/>
                <w:szCs w:val="18"/>
              </w:rPr>
              <w:t>Falhas ou limitações de nível baixo, cujas instabilidades temporárias ou oscilações no sinal de voz ou dados não interrompam por completo a utilização da linha ou do aparelho celular.</w:t>
            </w:r>
          </w:p>
        </w:tc>
        <w:tc>
          <w:tcPr>
            <w:tcW w:w="1842" w:type="dxa"/>
            <w:vAlign w:val="center"/>
          </w:tcPr>
          <w:p w14:paraId="79E29E30" w14:textId="77777777" w:rsidR="00E008BB" w:rsidRPr="00345388" w:rsidRDefault="00E008BB" w:rsidP="00C22E2D">
            <w:pPr>
              <w:jc w:val="center"/>
              <w:rPr>
                <w:rFonts w:ascii="Arial Narrow" w:hAnsi="Arial Narrow" w:cs="Arial"/>
                <w:sz w:val="18"/>
                <w:szCs w:val="18"/>
              </w:rPr>
            </w:pPr>
            <w:r w:rsidRPr="00345388">
              <w:rPr>
                <w:rFonts w:ascii="Arial Narrow" w:hAnsi="Arial Narrow" w:cs="Arial"/>
                <w:b/>
                <w:bCs/>
                <w:sz w:val="18"/>
                <w:szCs w:val="18"/>
              </w:rPr>
              <w:t xml:space="preserve">24 horas </w:t>
            </w:r>
          </w:p>
        </w:tc>
      </w:tr>
      <w:tr w:rsidR="00E008BB" w:rsidRPr="00345388" w14:paraId="060C2E78" w14:textId="77777777" w:rsidTr="00C22E2D">
        <w:tc>
          <w:tcPr>
            <w:tcW w:w="1393" w:type="dxa"/>
            <w:vAlign w:val="center"/>
          </w:tcPr>
          <w:p w14:paraId="53134ECF" w14:textId="77777777" w:rsidR="00E008BB" w:rsidRPr="00345388" w:rsidRDefault="00E008BB" w:rsidP="00C22E2D">
            <w:pPr>
              <w:jc w:val="center"/>
              <w:rPr>
                <w:rFonts w:ascii="Arial Narrow" w:hAnsi="Arial Narrow" w:cs="Arial"/>
                <w:sz w:val="18"/>
                <w:szCs w:val="18"/>
              </w:rPr>
            </w:pPr>
            <w:r w:rsidRPr="00345388">
              <w:rPr>
                <w:rFonts w:ascii="Arial Narrow" w:hAnsi="Arial Narrow" w:cs="Arial"/>
                <w:sz w:val="18"/>
                <w:szCs w:val="18"/>
              </w:rPr>
              <w:t>02</w:t>
            </w:r>
          </w:p>
        </w:tc>
        <w:tc>
          <w:tcPr>
            <w:tcW w:w="5832" w:type="dxa"/>
          </w:tcPr>
          <w:p w14:paraId="26C33CC2" w14:textId="77777777" w:rsidR="00E008BB" w:rsidRPr="00345388" w:rsidRDefault="00E008BB" w:rsidP="00C22E2D">
            <w:pPr>
              <w:jc w:val="both"/>
              <w:rPr>
                <w:rFonts w:ascii="Arial Narrow" w:hAnsi="Arial Narrow" w:cs="Arial"/>
                <w:sz w:val="18"/>
                <w:szCs w:val="18"/>
              </w:rPr>
            </w:pPr>
            <w:r w:rsidRPr="00345388">
              <w:rPr>
                <w:rFonts w:ascii="Arial Narrow" w:hAnsi="Arial Narrow" w:cs="Arial"/>
                <w:sz w:val="18"/>
                <w:szCs w:val="18"/>
              </w:rPr>
              <w:t>Falhas ou limitações de nível intermediário, caracterizadas pelo mau funcionamento de recursos acessórios do aparelho celular em comodato (como problemas na câmera, microfone, alto-falante ou acessórios), sem indisponibilidade da linha telefônica.</w:t>
            </w:r>
          </w:p>
        </w:tc>
        <w:tc>
          <w:tcPr>
            <w:tcW w:w="1842" w:type="dxa"/>
            <w:vAlign w:val="center"/>
          </w:tcPr>
          <w:p w14:paraId="2AFEA4FC" w14:textId="77777777" w:rsidR="00E008BB" w:rsidRPr="00345388" w:rsidRDefault="00E008BB" w:rsidP="00C22E2D">
            <w:pPr>
              <w:jc w:val="center"/>
              <w:rPr>
                <w:rFonts w:ascii="Arial Narrow" w:hAnsi="Arial Narrow" w:cs="Arial"/>
                <w:sz w:val="18"/>
                <w:szCs w:val="18"/>
              </w:rPr>
            </w:pPr>
            <w:r w:rsidRPr="00345388">
              <w:rPr>
                <w:rFonts w:ascii="Arial Narrow" w:hAnsi="Arial Narrow" w:cs="Arial"/>
                <w:b/>
                <w:bCs/>
                <w:sz w:val="18"/>
                <w:szCs w:val="18"/>
              </w:rPr>
              <w:t xml:space="preserve">24 a 48 horas </w:t>
            </w:r>
          </w:p>
        </w:tc>
      </w:tr>
      <w:tr w:rsidR="00E008BB" w:rsidRPr="00345388" w14:paraId="1B86A622" w14:textId="77777777" w:rsidTr="00C22E2D">
        <w:tc>
          <w:tcPr>
            <w:tcW w:w="1393" w:type="dxa"/>
            <w:vAlign w:val="center"/>
          </w:tcPr>
          <w:p w14:paraId="1C5F59AF" w14:textId="77777777" w:rsidR="00E008BB" w:rsidRPr="00345388" w:rsidRDefault="00E008BB" w:rsidP="00C22E2D">
            <w:pPr>
              <w:jc w:val="center"/>
              <w:rPr>
                <w:rFonts w:ascii="Arial Narrow" w:hAnsi="Arial Narrow" w:cs="Arial"/>
                <w:sz w:val="18"/>
                <w:szCs w:val="18"/>
              </w:rPr>
            </w:pPr>
            <w:r w:rsidRPr="00345388">
              <w:rPr>
                <w:rFonts w:ascii="Arial Narrow" w:hAnsi="Arial Narrow" w:cs="Arial"/>
                <w:sz w:val="18"/>
                <w:szCs w:val="18"/>
              </w:rPr>
              <w:t>03</w:t>
            </w:r>
          </w:p>
        </w:tc>
        <w:tc>
          <w:tcPr>
            <w:tcW w:w="5832" w:type="dxa"/>
          </w:tcPr>
          <w:p w14:paraId="110048DF" w14:textId="77777777" w:rsidR="00E008BB" w:rsidRPr="00345388" w:rsidRDefault="00E008BB" w:rsidP="00C22E2D">
            <w:pPr>
              <w:jc w:val="both"/>
              <w:rPr>
                <w:rFonts w:ascii="Arial Narrow" w:hAnsi="Arial Narrow" w:cs="Arial"/>
                <w:sz w:val="18"/>
                <w:szCs w:val="18"/>
              </w:rPr>
            </w:pPr>
            <w:r w:rsidRPr="00345388">
              <w:rPr>
                <w:rFonts w:ascii="Arial Narrow" w:hAnsi="Arial Narrow" w:cs="Arial"/>
                <w:sz w:val="18"/>
                <w:szCs w:val="18"/>
              </w:rPr>
              <w:t>Falhas ou limitações de nível elevado, caracterizadas pelo defeito total ou quebra do aparelho celular em comodato, queima/defeito do chip (</w:t>
            </w:r>
            <w:r w:rsidRPr="00345388">
              <w:rPr>
                <w:rFonts w:ascii="Arial Narrow" w:hAnsi="Arial Narrow" w:cs="Arial"/>
                <w:i/>
                <w:iCs/>
                <w:sz w:val="18"/>
                <w:szCs w:val="18"/>
              </w:rPr>
              <w:t>SIM Card</w:t>
            </w:r>
            <w:r w:rsidRPr="00345388">
              <w:rPr>
                <w:rFonts w:ascii="Arial Narrow" w:hAnsi="Arial Narrow" w:cs="Arial"/>
                <w:sz w:val="18"/>
                <w:szCs w:val="18"/>
              </w:rPr>
              <w:t>) ou interrupção completa e prolongada do sinal de voz e internet móvel, inviabilizando totalmente a comunicação institucional do setor.</w:t>
            </w:r>
          </w:p>
        </w:tc>
        <w:tc>
          <w:tcPr>
            <w:tcW w:w="1842" w:type="dxa"/>
            <w:vAlign w:val="center"/>
          </w:tcPr>
          <w:p w14:paraId="52F852A0" w14:textId="3765B088" w:rsidR="00E008BB" w:rsidRPr="00345388" w:rsidRDefault="00E008BB" w:rsidP="00C22E2D">
            <w:pPr>
              <w:jc w:val="both"/>
              <w:rPr>
                <w:rFonts w:ascii="Arial Narrow" w:hAnsi="Arial Narrow" w:cs="Arial"/>
                <w:sz w:val="18"/>
                <w:szCs w:val="18"/>
              </w:rPr>
            </w:pPr>
            <w:r w:rsidRPr="00345388">
              <w:rPr>
                <w:rFonts w:ascii="Arial Narrow" w:hAnsi="Arial Narrow" w:cs="Arial"/>
                <w:b/>
                <w:bCs/>
                <w:sz w:val="18"/>
                <w:szCs w:val="18"/>
              </w:rPr>
              <w:t xml:space="preserve">       24 a 48 horas </w:t>
            </w:r>
          </w:p>
        </w:tc>
      </w:tr>
    </w:tbl>
    <w:p w14:paraId="293AF37E" w14:textId="77777777" w:rsidR="004348D6" w:rsidRPr="001C7999" w:rsidRDefault="004348D6" w:rsidP="004348D6">
      <w:pPr>
        <w:pStyle w:val="PargrafodaLista"/>
        <w:tabs>
          <w:tab w:val="left" w:pos="0"/>
        </w:tabs>
        <w:spacing w:after="0" w:line="240" w:lineRule="auto"/>
        <w:ind w:left="0"/>
        <w:jc w:val="both"/>
        <w:rPr>
          <w:rFonts w:ascii="Arial Narrow" w:eastAsia="Aptos" w:hAnsi="Arial Narrow" w:cs="Arial"/>
          <w:sz w:val="26"/>
          <w:szCs w:val="26"/>
        </w:rPr>
      </w:pPr>
    </w:p>
    <w:p w14:paraId="7ACB424D" w14:textId="77777777" w:rsidR="004348D6" w:rsidRPr="001C7999" w:rsidRDefault="004348D6" w:rsidP="004348D6">
      <w:pPr>
        <w:pStyle w:val="PargrafodaLista"/>
        <w:tabs>
          <w:tab w:val="left" w:pos="0"/>
        </w:tabs>
        <w:spacing w:after="0" w:line="240" w:lineRule="auto"/>
        <w:ind w:left="0"/>
        <w:jc w:val="both"/>
        <w:rPr>
          <w:rFonts w:ascii="Arial Narrow" w:eastAsia="Aptos" w:hAnsi="Arial Narrow" w:cs="Arial"/>
          <w:sz w:val="26"/>
          <w:szCs w:val="26"/>
        </w:rPr>
      </w:pPr>
    </w:p>
    <w:p w14:paraId="62BB7CD5" w14:textId="77777777" w:rsidR="004348D6" w:rsidRPr="001C7999" w:rsidRDefault="004348D6">
      <w:pPr>
        <w:pStyle w:val="PargrafodaLista"/>
        <w:numPr>
          <w:ilvl w:val="1"/>
          <w:numId w:val="10"/>
        </w:numPr>
        <w:tabs>
          <w:tab w:val="left" w:pos="0"/>
          <w:tab w:val="left" w:pos="567"/>
        </w:tabs>
        <w:spacing w:after="0" w:line="240" w:lineRule="auto"/>
        <w:ind w:left="0" w:firstLine="0"/>
        <w:jc w:val="both"/>
        <w:rPr>
          <w:rFonts w:ascii="Arial Narrow" w:eastAsia="Aptos" w:hAnsi="Arial Narrow" w:cs="Arial"/>
          <w:sz w:val="26"/>
          <w:szCs w:val="26"/>
        </w:rPr>
      </w:pPr>
      <w:r w:rsidRPr="001C7999">
        <w:rPr>
          <w:rFonts w:ascii="Arial Narrow" w:eastAsia="Aptos" w:hAnsi="Arial Narrow" w:cs="Arial"/>
          <w:sz w:val="26"/>
          <w:szCs w:val="26"/>
        </w:rPr>
        <w:t>Quando da comunicação da falha ou limitação funcional, dada a descrição do problema, deverá ser definido o nível de falha, conforme tabela acima.</w:t>
      </w:r>
    </w:p>
    <w:p w14:paraId="4DB0D0C5" w14:textId="77777777" w:rsidR="004348D6" w:rsidRPr="001C7999" w:rsidRDefault="004348D6" w:rsidP="004348D6">
      <w:pPr>
        <w:pStyle w:val="PargrafodaLista"/>
        <w:tabs>
          <w:tab w:val="left" w:pos="0"/>
          <w:tab w:val="left" w:pos="567"/>
        </w:tabs>
        <w:spacing w:after="0" w:line="240" w:lineRule="auto"/>
        <w:ind w:left="0"/>
        <w:jc w:val="both"/>
        <w:rPr>
          <w:rFonts w:ascii="Arial Narrow" w:eastAsia="Aptos" w:hAnsi="Arial Narrow" w:cs="Arial"/>
          <w:sz w:val="26"/>
          <w:szCs w:val="26"/>
        </w:rPr>
      </w:pPr>
    </w:p>
    <w:p w14:paraId="1345E3CB" w14:textId="77777777" w:rsidR="004348D6" w:rsidRPr="001C7999" w:rsidRDefault="004348D6">
      <w:pPr>
        <w:pStyle w:val="PargrafodaLista"/>
        <w:numPr>
          <w:ilvl w:val="1"/>
          <w:numId w:val="10"/>
        </w:numPr>
        <w:tabs>
          <w:tab w:val="left" w:pos="0"/>
          <w:tab w:val="left" w:pos="142"/>
          <w:tab w:val="left" w:pos="567"/>
        </w:tabs>
        <w:spacing w:after="0" w:line="240" w:lineRule="auto"/>
        <w:ind w:left="0" w:firstLine="0"/>
        <w:jc w:val="both"/>
        <w:rPr>
          <w:rFonts w:ascii="Arial Narrow" w:eastAsia="Aptos" w:hAnsi="Arial Narrow" w:cs="Arial"/>
          <w:sz w:val="26"/>
          <w:szCs w:val="26"/>
        </w:rPr>
      </w:pPr>
      <w:r w:rsidRPr="001C7999">
        <w:rPr>
          <w:rFonts w:ascii="Arial Narrow" w:eastAsia="Aptos" w:hAnsi="Arial Narrow" w:cs="Arial"/>
          <w:sz w:val="26"/>
          <w:szCs w:val="26"/>
        </w:rPr>
        <w:t>Em caso de não correção dos defeitos nos prazos especificados na tabela de níveis de falhas, serão aplicadas multas, segundo planilha abaixo. Observe-se que o não atendimento reiterado dos prazos especificados, poderá ocasionar inexecução total ou parcial do contrato, levando à sanção de rescisão.</w:t>
      </w:r>
    </w:p>
    <w:p w14:paraId="7B40AE7F" w14:textId="77777777" w:rsidR="004348D6" w:rsidRPr="001C7999" w:rsidRDefault="004348D6" w:rsidP="004348D6">
      <w:pPr>
        <w:pStyle w:val="PargrafodaLista"/>
        <w:tabs>
          <w:tab w:val="left" w:pos="0"/>
        </w:tabs>
        <w:spacing w:after="0" w:line="240" w:lineRule="auto"/>
        <w:ind w:left="0"/>
        <w:jc w:val="both"/>
        <w:rPr>
          <w:rFonts w:ascii="Arial Narrow" w:eastAsia="Aptos" w:hAnsi="Arial Narrow" w:cs="Arial"/>
          <w:sz w:val="26"/>
          <w:szCs w:val="26"/>
        </w:rPr>
      </w:pPr>
    </w:p>
    <w:p w14:paraId="7B733079" w14:textId="77777777" w:rsidR="004348D6" w:rsidRPr="001C7999" w:rsidRDefault="004348D6">
      <w:pPr>
        <w:pStyle w:val="PargrafodaLista"/>
        <w:numPr>
          <w:ilvl w:val="1"/>
          <w:numId w:val="10"/>
        </w:numPr>
        <w:tabs>
          <w:tab w:val="left" w:pos="0"/>
          <w:tab w:val="left" w:pos="709"/>
        </w:tabs>
        <w:spacing w:after="0" w:line="240" w:lineRule="auto"/>
        <w:ind w:left="0" w:firstLine="0"/>
        <w:jc w:val="both"/>
        <w:rPr>
          <w:rFonts w:ascii="Arial Narrow" w:eastAsia="Aptos" w:hAnsi="Arial Narrow" w:cs="Arial"/>
          <w:sz w:val="26"/>
          <w:szCs w:val="26"/>
        </w:rPr>
      </w:pPr>
      <w:r w:rsidRPr="001C7999">
        <w:rPr>
          <w:rFonts w:ascii="Arial Narrow" w:eastAsia="Aptos" w:hAnsi="Arial Narrow" w:cs="Arial"/>
          <w:sz w:val="26"/>
          <w:szCs w:val="26"/>
        </w:rPr>
        <w:t xml:space="preserve">Considera-se perda reiterada dos prazos quando numa mesma competência financeira (mês), a contratada deixar de atender até 03 (três) falhas de nível elevado ou 05 (cinco) falhas de nível leve e/ou intermediário e/ou elevado, dentro dos prazos especificados. </w:t>
      </w:r>
    </w:p>
    <w:p w14:paraId="0D17995B" w14:textId="77777777" w:rsidR="004348D6" w:rsidRDefault="004348D6" w:rsidP="004348D6">
      <w:pPr>
        <w:pStyle w:val="PargrafodaLista"/>
        <w:tabs>
          <w:tab w:val="left" w:pos="0"/>
        </w:tabs>
        <w:spacing w:after="0" w:line="240" w:lineRule="auto"/>
        <w:ind w:left="0"/>
        <w:jc w:val="both"/>
        <w:rPr>
          <w:rFonts w:ascii="Arial Narrow" w:eastAsia="Aptos" w:hAnsi="Arial Narrow" w:cs="Arial"/>
          <w:sz w:val="26"/>
          <w:szCs w:val="26"/>
        </w:rPr>
      </w:pPr>
    </w:p>
    <w:p w14:paraId="5DABC231" w14:textId="77777777" w:rsidR="00345388" w:rsidRDefault="00345388" w:rsidP="004348D6">
      <w:pPr>
        <w:pStyle w:val="PargrafodaLista"/>
        <w:tabs>
          <w:tab w:val="left" w:pos="0"/>
        </w:tabs>
        <w:spacing w:after="0" w:line="240" w:lineRule="auto"/>
        <w:ind w:left="0"/>
        <w:jc w:val="both"/>
        <w:rPr>
          <w:rFonts w:ascii="Arial Narrow" w:eastAsia="Aptos" w:hAnsi="Arial Narrow" w:cs="Arial"/>
          <w:sz w:val="26"/>
          <w:szCs w:val="26"/>
        </w:rPr>
      </w:pPr>
    </w:p>
    <w:p w14:paraId="09B0FA6D" w14:textId="77777777" w:rsidR="00345388" w:rsidRDefault="00345388" w:rsidP="004348D6">
      <w:pPr>
        <w:pStyle w:val="PargrafodaLista"/>
        <w:tabs>
          <w:tab w:val="left" w:pos="0"/>
        </w:tabs>
        <w:spacing w:after="0" w:line="240" w:lineRule="auto"/>
        <w:ind w:left="0"/>
        <w:jc w:val="both"/>
        <w:rPr>
          <w:rFonts w:ascii="Arial Narrow" w:eastAsia="Aptos" w:hAnsi="Arial Narrow" w:cs="Arial"/>
          <w:sz w:val="26"/>
          <w:szCs w:val="26"/>
        </w:rPr>
      </w:pPr>
    </w:p>
    <w:p w14:paraId="0D758538" w14:textId="77777777" w:rsidR="00345388" w:rsidRPr="001C7999" w:rsidRDefault="00345388" w:rsidP="004348D6">
      <w:pPr>
        <w:pStyle w:val="PargrafodaLista"/>
        <w:tabs>
          <w:tab w:val="left" w:pos="0"/>
        </w:tabs>
        <w:spacing w:after="0" w:line="240" w:lineRule="auto"/>
        <w:ind w:left="0"/>
        <w:jc w:val="both"/>
        <w:rPr>
          <w:rFonts w:ascii="Arial Narrow" w:eastAsia="Aptos" w:hAnsi="Arial Narrow" w:cs="Arial"/>
          <w:sz w:val="26"/>
          <w:szCs w:val="26"/>
        </w:rPr>
      </w:pPr>
    </w:p>
    <w:tbl>
      <w:tblPr>
        <w:tblStyle w:val="Tabelacomgrade"/>
        <w:tblW w:w="0" w:type="auto"/>
        <w:tblLook w:val="04A0" w:firstRow="1" w:lastRow="0" w:firstColumn="1" w:lastColumn="0" w:noHBand="0" w:noVBand="1"/>
      </w:tblPr>
      <w:tblGrid>
        <w:gridCol w:w="5240"/>
        <w:gridCol w:w="1985"/>
        <w:gridCol w:w="1836"/>
      </w:tblGrid>
      <w:tr w:rsidR="004348D6" w:rsidRPr="00345388" w14:paraId="7D9E34CB" w14:textId="77777777" w:rsidTr="007D6E1F">
        <w:tc>
          <w:tcPr>
            <w:tcW w:w="5240" w:type="dxa"/>
          </w:tcPr>
          <w:p w14:paraId="5D62F439" w14:textId="77777777" w:rsidR="004348D6" w:rsidRPr="00345388" w:rsidRDefault="004348D6" w:rsidP="004348D6">
            <w:pPr>
              <w:pStyle w:val="PargrafodaLista"/>
              <w:tabs>
                <w:tab w:val="left" w:pos="426"/>
              </w:tabs>
              <w:spacing w:after="0" w:line="240" w:lineRule="auto"/>
              <w:ind w:left="0"/>
              <w:jc w:val="both"/>
              <w:rPr>
                <w:rFonts w:ascii="Arial Narrow" w:hAnsi="Arial Narrow" w:cs="Arial"/>
                <w:sz w:val="24"/>
                <w:szCs w:val="24"/>
              </w:rPr>
            </w:pPr>
            <w:r w:rsidRPr="00345388">
              <w:rPr>
                <w:rFonts w:ascii="Arial Narrow" w:hAnsi="Arial Narrow" w:cs="Arial"/>
                <w:sz w:val="24"/>
                <w:szCs w:val="24"/>
              </w:rPr>
              <w:t>Descrição</w:t>
            </w:r>
          </w:p>
        </w:tc>
        <w:tc>
          <w:tcPr>
            <w:tcW w:w="1985" w:type="dxa"/>
          </w:tcPr>
          <w:p w14:paraId="38402971" w14:textId="77777777" w:rsidR="004348D6" w:rsidRPr="00345388" w:rsidRDefault="004348D6" w:rsidP="004348D6">
            <w:pPr>
              <w:pStyle w:val="PargrafodaLista"/>
              <w:tabs>
                <w:tab w:val="left" w:pos="426"/>
              </w:tabs>
              <w:spacing w:after="0" w:line="240" w:lineRule="auto"/>
              <w:ind w:left="0"/>
              <w:jc w:val="both"/>
              <w:rPr>
                <w:rFonts w:ascii="Arial Narrow" w:hAnsi="Arial Narrow" w:cs="Arial"/>
                <w:sz w:val="24"/>
                <w:szCs w:val="24"/>
              </w:rPr>
            </w:pPr>
            <w:r w:rsidRPr="00345388">
              <w:rPr>
                <w:rFonts w:ascii="Arial Narrow" w:hAnsi="Arial Narrow" w:cs="Arial"/>
                <w:sz w:val="24"/>
                <w:szCs w:val="24"/>
              </w:rPr>
              <w:t>Multa</w:t>
            </w:r>
          </w:p>
        </w:tc>
        <w:tc>
          <w:tcPr>
            <w:tcW w:w="1836" w:type="dxa"/>
          </w:tcPr>
          <w:p w14:paraId="10829BC3" w14:textId="77777777" w:rsidR="004348D6" w:rsidRPr="00345388" w:rsidRDefault="004348D6" w:rsidP="004348D6">
            <w:pPr>
              <w:pStyle w:val="PargrafodaLista"/>
              <w:tabs>
                <w:tab w:val="left" w:pos="426"/>
              </w:tabs>
              <w:spacing w:after="0" w:line="240" w:lineRule="auto"/>
              <w:ind w:left="0"/>
              <w:jc w:val="both"/>
              <w:rPr>
                <w:rFonts w:ascii="Arial Narrow" w:hAnsi="Arial Narrow" w:cs="Arial"/>
                <w:sz w:val="24"/>
                <w:szCs w:val="24"/>
              </w:rPr>
            </w:pPr>
            <w:r w:rsidRPr="00345388">
              <w:rPr>
                <w:rFonts w:ascii="Arial Narrow" w:hAnsi="Arial Narrow" w:cs="Arial"/>
                <w:sz w:val="24"/>
                <w:szCs w:val="24"/>
              </w:rPr>
              <w:t>Reiteração</w:t>
            </w:r>
          </w:p>
        </w:tc>
      </w:tr>
      <w:tr w:rsidR="004348D6" w:rsidRPr="00345388" w14:paraId="309D8B9E" w14:textId="77777777" w:rsidTr="007D6E1F">
        <w:tc>
          <w:tcPr>
            <w:tcW w:w="5240" w:type="dxa"/>
          </w:tcPr>
          <w:p w14:paraId="395C4F5A" w14:textId="77777777" w:rsidR="004348D6" w:rsidRPr="00345388" w:rsidRDefault="004348D6" w:rsidP="004348D6">
            <w:pPr>
              <w:pStyle w:val="PargrafodaLista"/>
              <w:tabs>
                <w:tab w:val="left" w:pos="426"/>
              </w:tabs>
              <w:spacing w:after="0" w:line="240" w:lineRule="auto"/>
              <w:ind w:left="0"/>
              <w:jc w:val="both"/>
              <w:rPr>
                <w:rFonts w:ascii="Arial Narrow" w:hAnsi="Arial Narrow" w:cs="Arial"/>
                <w:sz w:val="24"/>
                <w:szCs w:val="24"/>
              </w:rPr>
            </w:pPr>
            <w:r w:rsidRPr="00345388">
              <w:rPr>
                <w:rFonts w:ascii="Arial Narrow" w:hAnsi="Arial Narrow" w:cs="Arial"/>
                <w:sz w:val="24"/>
                <w:szCs w:val="24"/>
              </w:rPr>
              <w:t>Não atendimento do prazo especificado para os defeitos de nível 01</w:t>
            </w:r>
          </w:p>
        </w:tc>
        <w:tc>
          <w:tcPr>
            <w:tcW w:w="1985" w:type="dxa"/>
          </w:tcPr>
          <w:p w14:paraId="255CF010" w14:textId="77777777" w:rsidR="004348D6" w:rsidRPr="00345388" w:rsidRDefault="004348D6" w:rsidP="004348D6">
            <w:pPr>
              <w:pStyle w:val="PargrafodaLista"/>
              <w:tabs>
                <w:tab w:val="left" w:pos="426"/>
              </w:tabs>
              <w:spacing w:after="0" w:line="240" w:lineRule="auto"/>
              <w:ind w:left="0"/>
              <w:jc w:val="right"/>
              <w:rPr>
                <w:rFonts w:ascii="Arial Narrow" w:hAnsi="Arial Narrow" w:cs="Arial"/>
                <w:sz w:val="24"/>
                <w:szCs w:val="24"/>
              </w:rPr>
            </w:pPr>
            <w:r w:rsidRPr="00345388">
              <w:rPr>
                <w:rFonts w:ascii="Arial Narrow" w:hAnsi="Arial Narrow" w:cs="Arial"/>
                <w:sz w:val="24"/>
                <w:szCs w:val="24"/>
              </w:rPr>
              <w:t>0,2% do valor faturado</w:t>
            </w:r>
          </w:p>
        </w:tc>
        <w:tc>
          <w:tcPr>
            <w:tcW w:w="1836" w:type="dxa"/>
          </w:tcPr>
          <w:p w14:paraId="79724A69" w14:textId="77777777" w:rsidR="004348D6" w:rsidRPr="00345388" w:rsidRDefault="004348D6" w:rsidP="004348D6">
            <w:pPr>
              <w:pStyle w:val="PargrafodaLista"/>
              <w:tabs>
                <w:tab w:val="left" w:pos="426"/>
              </w:tabs>
              <w:spacing w:after="0" w:line="240" w:lineRule="auto"/>
              <w:ind w:left="0"/>
              <w:jc w:val="both"/>
              <w:rPr>
                <w:rFonts w:ascii="Arial Narrow" w:hAnsi="Arial Narrow" w:cs="Arial"/>
                <w:sz w:val="24"/>
                <w:szCs w:val="24"/>
              </w:rPr>
            </w:pPr>
            <w:r w:rsidRPr="00345388">
              <w:rPr>
                <w:rFonts w:ascii="Arial Narrow" w:hAnsi="Arial Narrow" w:cs="Arial"/>
                <w:sz w:val="24"/>
                <w:szCs w:val="24"/>
              </w:rPr>
              <w:t>0,3% do valor faturado</w:t>
            </w:r>
          </w:p>
        </w:tc>
      </w:tr>
      <w:tr w:rsidR="004348D6" w:rsidRPr="00345388" w14:paraId="15926251" w14:textId="77777777" w:rsidTr="007D6E1F">
        <w:tc>
          <w:tcPr>
            <w:tcW w:w="5240" w:type="dxa"/>
          </w:tcPr>
          <w:p w14:paraId="2701EE6A" w14:textId="77777777" w:rsidR="004348D6" w:rsidRPr="00345388" w:rsidRDefault="004348D6" w:rsidP="004348D6">
            <w:pPr>
              <w:pStyle w:val="PargrafodaLista"/>
              <w:tabs>
                <w:tab w:val="left" w:pos="426"/>
              </w:tabs>
              <w:spacing w:after="0" w:line="240" w:lineRule="auto"/>
              <w:ind w:left="0"/>
              <w:jc w:val="both"/>
              <w:rPr>
                <w:rFonts w:ascii="Arial Narrow" w:hAnsi="Arial Narrow" w:cs="Arial"/>
                <w:sz w:val="24"/>
                <w:szCs w:val="24"/>
              </w:rPr>
            </w:pPr>
            <w:r w:rsidRPr="00345388">
              <w:rPr>
                <w:rFonts w:ascii="Arial Narrow" w:hAnsi="Arial Narrow" w:cs="Arial"/>
                <w:sz w:val="24"/>
                <w:szCs w:val="24"/>
              </w:rPr>
              <w:t>Não atendimento do prazo especificado para os defeitos de nível 02</w:t>
            </w:r>
          </w:p>
        </w:tc>
        <w:tc>
          <w:tcPr>
            <w:tcW w:w="1985" w:type="dxa"/>
          </w:tcPr>
          <w:p w14:paraId="10240CF6" w14:textId="77777777" w:rsidR="004348D6" w:rsidRPr="00345388" w:rsidRDefault="004348D6" w:rsidP="004348D6">
            <w:pPr>
              <w:pStyle w:val="PargrafodaLista"/>
              <w:tabs>
                <w:tab w:val="left" w:pos="426"/>
              </w:tabs>
              <w:spacing w:after="0" w:line="240" w:lineRule="auto"/>
              <w:ind w:left="0"/>
              <w:jc w:val="right"/>
              <w:rPr>
                <w:rFonts w:ascii="Arial Narrow" w:hAnsi="Arial Narrow" w:cs="Arial"/>
                <w:sz w:val="24"/>
                <w:szCs w:val="24"/>
              </w:rPr>
            </w:pPr>
            <w:r w:rsidRPr="00345388">
              <w:rPr>
                <w:rFonts w:ascii="Arial Narrow" w:hAnsi="Arial Narrow" w:cs="Arial"/>
                <w:sz w:val="24"/>
                <w:szCs w:val="24"/>
              </w:rPr>
              <w:t>0,3% do valor faturado</w:t>
            </w:r>
          </w:p>
        </w:tc>
        <w:tc>
          <w:tcPr>
            <w:tcW w:w="1836" w:type="dxa"/>
          </w:tcPr>
          <w:p w14:paraId="5211F289" w14:textId="77777777" w:rsidR="004348D6" w:rsidRPr="00345388" w:rsidRDefault="004348D6" w:rsidP="004348D6">
            <w:pPr>
              <w:pStyle w:val="PargrafodaLista"/>
              <w:tabs>
                <w:tab w:val="left" w:pos="426"/>
              </w:tabs>
              <w:spacing w:after="0" w:line="240" w:lineRule="auto"/>
              <w:ind w:left="0"/>
              <w:jc w:val="both"/>
              <w:rPr>
                <w:rFonts w:ascii="Arial Narrow" w:hAnsi="Arial Narrow" w:cs="Arial"/>
                <w:sz w:val="24"/>
                <w:szCs w:val="24"/>
              </w:rPr>
            </w:pPr>
            <w:r w:rsidRPr="00345388">
              <w:rPr>
                <w:rFonts w:ascii="Arial Narrow" w:hAnsi="Arial Narrow" w:cs="Arial"/>
                <w:sz w:val="24"/>
                <w:szCs w:val="24"/>
              </w:rPr>
              <w:t>0,5% do valor faturado</w:t>
            </w:r>
          </w:p>
        </w:tc>
      </w:tr>
      <w:tr w:rsidR="004348D6" w:rsidRPr="00345388" w14:paraId="530EB5DD" w14:textId="77777777" w:rsidTr="007D6E1F">
        <w:tc>
          <w:tcPr>
            <w:tcW w:w="5240" w:type="dxa"/>
          </w:tcPr>
          <w:p w14:paraId="2BD26A29" w14:textId="77777777" w:rsidR="004348D6" w:rsidRPr="00345388" w:rsidRDefault="004348D6" w:rsidP="004348D6">
            <w:pPr>
              <w:pStyle w:val="PargrafodaLista"/>
              <w:tabs>
                <w:tab w:val="left" w:pos="426"/>
              </w:tabs>
              <w:spacing w:after="0" w:line="240" w:lineRule="auto"/>
              <w:ind w:left="0"/>
              <w:jc w:val="both"/>
              <w:rPr>
                <w:rFonts w:ascii="Arial Narrow" w:hAnsi="Arial Narrow" w:cs="Arial"/>
                <w:sz w:val="24"/>
                <w:szCs w:val="24"/>
              </w:rPr>
            </w:pPr>
            <w:r w:rsidRPr="00345388">
              <w:rPr>
                <w:rFonts w:ascii="Arial Narrow" w:hAnsi="Arial Narrow" w:cs="Arial"/>
                <w:sz w:val="24"/>
                <w:szCs w:val="24"/>
              </w:rPr>
              <w:t>Não atendimento do prazo especificado para os defeitos de nível 03</w:t>
            </w:r>
          </w:p>
        </w:tc>
        <w:tc>
          <w:tcPr>
            <w:tcW w:w="1985" w:type="dxa"/>
          </w:tcPr>
          <w:p w14:paraId="423F6B3B" w14:textId="77777777" w:rsidR="004348D6" w:rsidRPr="00345388" w:rsidRDefault="004348D6" w:rsidP="004348D6">
            <w:pPr>
              <w:pStyle w:val="PargrafodaLista"/>
              <w:tabs>
                <w:tab w:val="left" w:pos="426"/>
              </w:tabs>
              <w:spacing w:after="0" w:line="240" w:lineRule="auto"/>
              <w:ind w:left="0"/>
              <w:jc w:val="right"/>
              <w:rPr>
                <w:rFonts w:ascii="Arial Narrow" w:hAnsi="Arial Narrow" w:cs="Arial"/>
                <w:sz w:val="24"/>
                <w:szCs w:val="24"/>
              </w:rPr>
            </w:pPr>
            <w:r w:rsidRPr="00345388">
              <w:rPr>
                <w:rFonts w:ascii="Arial Narrow" w:hAnsi="Arial Narrow" w:cs="Arial"/>
                <w:sz w:val="24"/>
                <w:szCs w:val="24"/>
              </w:rPr>
              <w:t>0,5% do valor faturado</w:t>
            </w:r>
          </w:p>
        </w:tc>
        <w:tc>
          <w:tcPr>
            <w:tcW w:w="1836" w:type="dxa"/>
          </w:tcPr>
          <w:p w14:paraId="16018317" w14:textId="77777777" w:rsidR="004348D6" w:rsidRPr="00345388" w:rsidRDefault="004348D6" w:rsidP="004348D6">
            <w:pPr>
              <w:pStyle w:val="PargrafodaLista"/>
              <w:tabs>
                <w:tab w:val="left" w:pos="426"/>
              </w:tabs>
              <w:spacing w:after="0" w:line="240" w:lineRule="auto"/>
              <w:ind w:left="0"/>
              <w:jc w:val="both"/>
              <w:rPr>
                <w:rFonts w:ascii="Arial Narrow" w:hAnsi="Arial Narrow" w:cs="Arial"/>
                <w:sz w:val="24"/>
                <w:szCs w:val="24"/>
              </w:rPr>
            </w:pPr>
            <w:r w:rsidRPr="00345388">
              <w:rPr>
                <w:rFonts w:ascii="Arial Narrow" w:hAnsi="Arial Narrow" w:cs="Arial"/>
                <w:sz w:val="24"/>
                <w:szCs w:val="24"/>
              </w:rPr>
              <w:t>1,0% do valor faturado</w:t>
            </w:r>
          </w:p>
        </w:tc>
      </w:tr>
    </w:tbl>
    <w:p w14:paraId="7663B513" w14:textId="77777777" w:rsidR="004348D6" w:rsidRDefault="004348D6" w:rsidP="004348D6">
      <w:pPr>
        <w:pStyle w:val="PargrafodaLista"/>
        <w:tabs>
          <w:tab w:val="left" w:pos="426"/>
        </w:tabs>
        <w:spacing w:after="0" w:line="240" w:lineRule="auto"/>
        <w:ind w:left="0"/>
        <w:jc w:val="both"/>
        <w:rPr>
          <w:rFonts w:ascii="Arial Narrow" w:hAnsi="Arial Narrow" w:cs="Arial"/>
          <w:sz w:val="26"/>
          <w:szCs w:val="26"/>
        </w:rPr>
      </w:pPr>
    </w:p>
    <w:p w14:paraId="5CFEC012" w14:textId="77777777" w:rsidR="00345388" w:rsidRDefault="00345388" w:rsidP="004348D6">
      <w:pPr>
        <w:pStyle w:val="PargrafodaLista"/>
        <w:tabs>
          <w:tab w:val="left" w:pos="426"/>
        </w:tabs>
        <w:spacing w:after="0" w:line="240" w:lineRule="auto"/>
        <w:ind w:left="0"/>
        <w:jc w:val="both"/>
        <w:rPr>
          <w:rFonts w:ascii="Arial Narrow" w:hAnsi="Arial Narrow" w:cs="Arial"/>
          <w:sz w:val="26"/>
          <w:szCs w:val="26"/>
        </w:rPr>
      </w:pPr>
    </w:p>
    <w:p w14:paraId="19E5CD87" w14:textId="77777777" w:rsidR="00345388" w:rsidRDefault="00345388" w:rsidP="004348D6">
      <w:pPr>
        <w:pStyle w:val="PargrafodaLista"/>
        <w:tabs>
          <w:tab w:val="left" w:pos="426"/>
        </w:tabs>
        <w:spacing w:after="0" w:line="240" w:lineRule="auto"/>
        <w:ind w:left="0"/>
        <w:jc w:val="both"/>
        <w:rPr>
          <w:rFonts w:ascii="Arial Narrow" w:hAnsi="Arial Narrow" w:cs="Arial"/>
          <w:sz w:val="26"/>
          <w:szCs w:val="26"/>
        </w:rPr>
      </w:pPr>
    </w:p>
    <w:p w14:paraId="4DB8C261" w14:textId="77777777" w:rsidR="00345388" w:rsidRPr="001C7999" w:rsidRDefault="00345388" w:rsidP="004348D6">
      <w:pPr>
        <w:pStyle w:val="PargrafodaLista"/>
        <w:tabs>
          <w:tab w:val="left" w:pos="426"/>
        </w:tabs>
        <w:spacing w:after="0" w:line="240" w:lineRule="auto"/>
        <w:ind w:left="0"/>
        <w:jc w:val="both"/>
        <w:rPr>
          <w:rFonts w:ascii="Arial Narrow" w:hAnsi="Arial Narrow" w:cs="Arial"/>
          <w:sz w:val="26"/>
          <w:szCs w:val="26"/>
        </w:rPr>
      </w:pPr>
    </w:p>
    <w:p w14:paraId="6A269947" w14:textId="77777777" w:rsidR="004348D6" w:rsidRPr="001C7999" w:rsidRDefault="004348D6">
      <w:pPr>
        <w:pStyle w:val="PargrafodaLista"/>
        <w:numPr>
          <w:ilvl w:val="0"/>
          <w:numId w:val="10"/>
        </w:numPr>
        <w:tabs>
          <w:tab w:val="left" w:pos="426"/>
        </w:tabs>
        <w:spacing w:after="0" w:line="240" w:lineRule="auto"/>
        <w:ind w:left="0" w:firstLine="0"/>
        <w:jc w:val="both"/>
        <w:rPr>
          <w:rFonts w:ascii="Arial Narrow" w:hAnsi="Arial Narrow" w:cs="Arial"/>
          <w:b/>
          <w:bCs/>
          <w:sz w:val="26"/>
          <w:szCs w:val="26"/>
        </w:rPr>
      </w:pPr>
      <w:r w:rsidRPr="001C7999">
        <w:rPr>
          <w:rFonts w:ascii="Arial Narrow" w:hAnsi="Arial Narrow" w:cs="Arial"/>
          <w:b/>
          <w:bCs/>
          <w:sz w:val="26"/>
          <w:szCs w:val="26"/>
        </w:rPr>
        <w:t>Alterações contratuais.</w:t>
      </w:r>
    </w:p>
    <w:p w14:paraId="65D330E7" w14:textId="77777777" w:rsidR="004348D6" w:rsidRPr="001C7999" w:rsidRDefault="004348D6" w:rsidP="004348D6">
      <w:pPr>
        <w:tabs>
          <w:tab w:val="left" w:pos="426"/>
        </w:tabs>
        <w:spacing w:after="0" w:line="240" w:lineRule="auto"/>
        <w:jc w:val="both"/>
        <w:rPr>
          <w:rFonts w:ascii="Arial Narrow" w:hAnsi="Arial Narrow" w:cs="Arial"/>
          <w:sz w:val="26"/>
          <w:szCs w:val="26"/>
        </w:rPr>
      </w:pPr>
    </w:p>
    <w:p w14:paraId="7207EE46" w14:textId="77777777" w:rsidR="004348D6" w:rsidRPr="001C7999" w:rsidRDefault="004348D6">
      <w:pPr>
        <w:pStyle w:val="PargrafodaLista"/>
        <w:numPr>
          <w:ilvl w:val="1"/>
          <w:numId w:val="10"/>
        </w:numPr>
        <w:tabs>
          <w:tab w:val="left" w:pos="567"/>
        </w:tabs>
        <w:spacing w:after="0" w:line="240" w:lineRule="auto"/>
        <w:ind w:left="0" w:firstLine="0"/>
        <w:jc w:val="both"/>
        <w:rPr>
          <w:rFonts w:ascii="Arial Narrow" w:eastAsia="Arial" w:hAnsi="Arial Narrow" w:cs="Arial"/>
          <w:sz w:val="26"/>
          <w:szCs w:val="26"/>
        </w:rPr>
      </w:pPr>
      <w:r w:rsidRPr="001C7999">
        <w:rPr>
          <w:rFonts w:ascii="Arial Narrow" w:eastAsia="Arial" w:hAnsi="Arial Narrow" w:cs="Arial"/>
          <w:sz w:val="26"/>
          <w:szCs w:val="26"/>
          <w:shd w:val="clear" w:color="auto" w:fill="FFFFFF" w:themeFill="background1"/>
        </w:rPr>
        <w:t>As alterações porventura necessárias ao fiel cumprimento do objeto deste Contrato serão efetivadas na</w:t>
      </w:r>
      <w:r w:rsidRPr="001C7999">
        <w:rPr>
          <w:rFonts w:ascii="Arial Narrow" w:eastAsia="Arial" w:hAnsi="Arial Narrow" w:cs="Arial"/>
          <w:sz w:val="26"/>
          <w:szCs w:val="26"/>
        </w:rPr>
        <w:t xml:space="preserve"> forma e condições do art. 124 da Lei n° 14.133/2021, formalizadas previamente pôr termo aditivo, que passará a integrar este Contrato.</w:t>
      </w:r>
    </w:p>
    <w:p w14:paraId="354CE3E6" w14:textId="77777777" w:rsidR="004348D6" w:rsidRPr="001C7999" w:rsidRDefault="004348D6" w:rsidP="004348D6">
      <w:pPr>
        <w:pStyle w:val="PargrafodaLista"/>
        <w:tabs>
          <w:tab w:val="left" w:pos="567"/>
        </w:tabs>
        <w:spacing w:after="0" w:line="240" w:lineRule="auto"/>
        <w:ind w:left="0"/>
        <w:jc w:val="both"/>
        <w:rPr>
          <w:rFonts w:ascii="Arial Narrow" w:eastAsia="Arial" w:hAnsi="Arial Narrow" w:cs="Arial"/>
          <w:sz w:val="26"/>
          <w:szCs w:val="26"/>
        </w:rPr>
      </w:pPr>
    </w:p>
    <w:p w14:paraId="61CFBAC1" w14:textId="77777777" w:rsidR="004348D6" w:rsidRPr="001C7999" w:rsidRDefault="004348D6">
      <w:pPr>
        <w:pStyle w:val="PargrafodaLista"/>
        <w:numPr>
          <w:ilvl w:val="0"/>
          <w:numId w:val="10"/>
        </w:numPr>
        <w:tabs>
          <w:tab w:val="left" w:pos="426"/>
        </w:tabs>
        <w:spacing w:after="0" w:line="240" w:lineRule="auto"/>
        <w:ind w:left="0" w:firstLine="0"/>
        <w:jc w:val="both"/>
        <w:rPr>
          <w:rFonts w:ascii="Arial Narrow" w:eastAsia="Arial" w:hAnsi="Arial Narrow" w:cs="Arial"/>
          <w:b/>
          <w:bCs/>
          <w:sz w:val="26"/>
          <w:szCs w:val="26"/>
        </w:rPr>
      </w:pPr>
      <w:r w:rsidRPr="001C7999">
        <w:rPr>
          <w:rFonts w:ascii="Arial Narrow" w:eastAsia="Arial" w:hAnsi="Arial Narrow" w:cs="Arial"/>
          <w:b/>
          <w:bCs/>
          <w:sz w:val="26"/>
          <w:szCs w:val="26"/>
        </w:rPr>
        <w:t>Sigilo contratual.</w:t>
      </w:r>
    </w:p>
    <w:p w14:paraId="793C73E6" w14:textId="77777777" w:rsidR="004348D6" w:rsidRPr="001C7999" w:rsidRDefault="004348D6" w:rsidP="004348D6">
      <w:pPr>
        <w:pStyle w:val="PargrafodaLista"/>
        <w:tabs>
          <w:tab w:val="left" w:pos="426"/>
        </w:tabs>
        <w:spacing w:after="0" w:line="240" w:lineRule="auto"/>
        <w:ind w:left="0"/>
        <w:jc w:val="both"/>
        <w:rPr>
          <w:rFonts w:ascii="Arial Narrow" w:eastAsia="Arial" w:hAnsi="Arial Narrow" w:cs="Arial"/>
          <w:b/>
          <w:bCs/>
          <w:sz w:val="26"/>
          <w:szCs w:val="26"/>
        </w:rPr>
      </w:pPr>
    </w:p>
    <w:p w14:paraId="1F372D14" w14:textId="77777777" w:rsidR="004348D6" w:rsidRPr="001C7999" w:rsidRDefault="004348D6">
      <w:pPr>
        <w:pStyle w:val="PargrafodaLista"/>
        <w:numPr>
          <w:ilvl w:val="1"/>
          <w:numId w:val="10"/>
        </w:numPr>
        <w:tabs>
          <w:tab w:val="left" w:pos="567"/>
        </w:tabs>
        <w:spacing w:after="0" w:line="240" w:lineRule="auto"/>
        <w:ind w:left="0" w:firstLine="0"/>
        <w:jc w:val="both"/>
        <w:rPr>
          <w:rFonts w:ascii="Arial Narrow" w:eastAsia="Arial" w:hAnsi="Arial Narrow" w:cs="Arial"/>
          <w:b/>
          <w:bCs/>
          <w:sz w:val="26"/>
          <w:szCs w:val="26"/>
        </w:rPr>
      </w:pPr>
      <w:r w:rsidRPr="001C7999">
        <w:rPr>
          <w:rFonts w:ascii="Arial Narrow" w:eastAsia="Arial" w:hAnsi="Arial Narrow" w:cs="Arial"/>
          <w:sz w:val="26"/>
          <w:szCs w:val="26"/>
        </w:rPr>
        <w:t>A Contratada se compromete a manter absoluto sigilo das informações internas que lhe sejam entregues em decorrência do cumprimento deste Contrato por tempo indeterminado.</w:t>
      </w:r>
    </w:p>
    <w:p w14:paraId="22C908BF" w14:textId="77777777" w:rsidR="004348D6" w:rsidRPr="001C7999" w:rsidRDefault="004348D6" w:rsidP="004348D6">
      <w:pPr>
        <w:pStyle w:val="Normal1"/>
        <w:tabs>
          <w:tab w:val="left" w:pos="567"/>
        </w:tabs>
        <w:spacing w:after="0" w:line="240" w:lineRule="auto"/>
        <w:jc w:val="both"/>
        <w:rPr>
          <w:rFonts w:ascii="Arial Narrow" w:eastAsia="Arial" w:hAnsi="Arial Narrow" w:cs="Arial"/>
          <w:sz w:val="26"/>
          <w:szCs w:val="26"/>
        </w:rPr>
      </w:pPr>
    </w:p>
    <w:p w14:paraId="15614EDF" w14:textId="77777777" w:rsidR="004348D6" w:rsidRPr="001C7999" w:rsidRDefault="004348D6">
      <w:pPr>
        <w:pStyle w:val="Normal1"/>
        <w:numPr>
          <w:ilvl w:val="1"/>
          <w:numId w:val="10"/>
        </w:numPr>
        <w:tabs>
          <w:tab w:val="left" w:pos="567"/>
        </w:tabs>
        <w:spacing w:after="0" w:line="240" w:lineRule="auto"/>
        <w:ind w:left="0" w:firstLine="0"/>
        <w:jc w:val="both"/>
        <w:rPr>
          <w:rFonts w:ascii="Arial Narrow" w:eastAsia="Arial" w:hAnsi="Arial Narrow" w:cs="Arial"/>
          <w:sz w:val="26"/>
          <w:szCs w:val="26"/>
        </w:rPr>
      </w:pPr>
      <w:r w:rsidRPr="001C7999">
        <w:rPr>
          <w:rFonts w:ascii="Arial Narrow" w:eastAsia="Arial" w:hAnsi="Arial Narrow" w:cs="Arial"/>
          <w:sz w:val="26"/>
          <w:szCs w:val="26"/>
        </w:rPr>
        <w:t>A Contratada se compromete, ainda, a não reproduzir documentos ou outros materiais que contenham informações confidenciais, exceto e se necessário, para cumprimento das obrigações assumidas no desenvolvimento da prestação de serviços objeto deste Contrato.</w:t>
      </w:r>
    </w:p>
    <w:p w14:paraId="511B7F6D" w14:textId="77777777" w:rsidR="004348D6" w:rsidRPr="001C7999" w:rsidRDefault="004348D6" w:rsidP="004348D6">
      <w:pPr>
        <w:pStyle w:val="Normal1"/>
        <w:tabs>
          <w:tab w:val="left" w:pos="567"/>
        </w:tabs>
        <w:spacing w:after="0" w:line="240" w:lineRule="auto"/>
        <w:jc w:val="both"/>
        <w:rPr>
          <w:rFonts w:ascii="Arial Narrow" w:eastAsia="Arial" w:hAnsi="Arial Narrow" w:cs="Arial"/>
          <w:sz w:val="26"/>
          <w:szCs w:val="26"/>
        </w:rPr>
      </w:pPr>
    </w:p>
    <w:p w14:paraId="26F45E34" w14:textId="77777777" w:rsidR="004348D6" w:rsidRPr="001C7999" w:rsidRDefault="004348D6">
      <w:pPr>
        <w:pStyle w:val="Normal1"/>
        <w:numPr>
          <w:ilvl w:val="0"/>
          <w:numId w:val="10"/>
        </w:numPr>
        <w:tabs>
          <w:tab w:val="left" w:pos="426"/>
        </w:tabs>
        <w:spacing w:after="0" w:line="240" w:lineRule="auto"/>
        <w:ind w:left="0" w:firstLine="0"/>
        <w:jc w:val="both"/>
        <w:rPr>
          <w:rFonts w:ascii="Arial Narrow" w:eastAsia="Arial" w:hAnsi="Arial Narrow" w:cs="Arial"/>
          <w:b/>
          <w:bCs/>
          <w:sz w:val="26"/>
          <w:szCs w:val="26"/>
        </w:rPr>
      </w:pPr>
      <w:r w:rsidRPr="001C7999">
        <w:rPr>
          <w:rFonts w:ascii="Arial Narrow" w:eastAsia="Arial" w:hAnsi="Arial Narrow" w:cs="Arial"/>
          <w:b/>
          <w:bCs/>
          <w:sz w:val="26"/>
          <w:szCs w:val="26"/>
        </w:rPr>
        <w:t>Hipóteses de rescisão contratual.</w:t>
      </w:r>
    </w:p>
    <w:p w14:paraId="07CEB00F" w14:textId="77777777" w:rsidR="004348D6" w:rsidRPr="001C7999" w:rsidRDefault="004348D6" w:rsidP="004348D6">
      <w:pPr>
        <w:pStyle w:val="Normal1"/>
        <w:spacing w:after="0" w:line="240" w:lineRule="auto"/>
        <w:jc w:val="both"/>
        <w:rPr>
          <w:rFonts w:ascii="Arial Narrow" w:eastAsia="Arial" w:hAnsi="Arial Narrow" w:cs="Arial"/>
          <w:sz w:val="26"/>
          <w:szCs w:val="26"/>
        </w:rPr>
      </w:pPr>
    </w:p>
    <w:p w14:paraId="1F44E7A6" w14:textId="77777777" w:rsidR="004348D6" w:rsidRPr="001C7999" w:rsidRDefault="004348D6">
      <w:pPr>
        <w:pStyle w:val="Normal1"/>
        <w:numPr>
          <w:ilvl w:val="1"/>
          <w:numId w:val="10"/>
        </w:numPr>
        <w:tabs>
          <w:tab w:val="left" w:pos="567"/>
        </w:tabs>
        <w:spacing w:after="0" w:line="240" w:lineRule="auto"/>
        <w:ind w:left="0" w:firstLine="0"/>
        <w:jc w:val="both"/>
        <w:rPr>
          <w:rFonts w:ascii="Arial Narrow" w:eastAsia="Arial" w:hAnsi="Arial Narrow" w:cs="Arial"/>
          <w:b/>
          <w:sz w:val="26"/>
          <w:szCs w:val="26"/>
        </w:rPr>
      </w:pPr>
      <w:r w:rsidRPr="001C7999">
        <w:rPr>
          <w:rFonts w:ascii="Arial Narrow" w:eastAsia="Arial" w:hAnsi="Arial Narrow" w:cs="Arial"/>
          <w:sz w:val="26"/>
          <w:szCs w:val="26"/>
        </w:rPr>
        <w:t>A inexecução total ou parcial deste Contrato dará ensejo à sua rescisão, assegurada a prévia defesa e observadas as disposições da Lei nº 14.133/2021, notadamente nos artigos 137 a 139, sem prejuízo das penalidades determinadas neste instrumento.</w:t>
      </w:r>
    </w:p>
    <w:p w14:paraId="317787A0" w14:textId="77777777" w:rsidR="004348D6" w:rsidRPr="001C7999" w:rsidRDefault="004348D6" w:rsidP="004348D6">
      <w:pPr>
        <w:pStyle w:val="Normal1"/>
        <w:tabs>
          <w:tab w:val="left" w:pos="567"/>
        </w:tabs>
        <w:spacing w:after="0" w:line="240" w:lineRule="auto"/>
        <w:jc w:val="both"/>
        <w:rPr>
          <w:rFonts w:ascii="Arial Narrow" w:eastAsia="Arial" w:hAnsi="Arial Narrow" w:cs="Arial"/>
          <w:b/>
          <w:sz w:val="26"/>
          <w:szCs w:val="26"/>
        </w:rPr>
      </w:pPr>
    </w:p>
    <w:p w14:paraId="519AC111" w14:textId="77777777" w:rsidR="004348D6" w:rsidRPr="001C7999" w:rsidRDefault="004348D6">
      <w:pPr>
        <w:pStyle w:val="Normal1"/>
        <w:numPr>
          <w:ilvl w:val="0"/>
          <w:numId w:val="10"/>
        </w:numPr>
        <w:tabs>
          <w:tab w:val="left" w:pos="426"/>
        </w:tabs>
        <w:spacing w:after="0" w:line="240" w:lineRule="auto"/>
        <w:ind w:left="0" w:firstLine="0"/>
        <w:jc w:val="both"/>
        <w:rPr>
          <w:rFonts w:ascii="Arial Narrow" w:hAnsi="Arial Narrow" w:cs="Arial"/>
          <w:b/>
          <w:sz w:val="26"/>
          <w:szCs w:val="26"/>
        </w:rPr>
      </w:pPr>
      <w:r w:rsidRPr="001C7999">
        <w:rPr>
          <w:rFonts w:ascii="Arial Narrow" w:eastAsia="Arial" w:hAnsi="Arial Narrow" w:cs="Arial"/>
          <w:b/>
          <w:sz w:val="26"/>
          <w:szCs w:val="26"/>
        </w:rPr>
        <w:t>Inexistência de vínculo empregatício.</w:t>
      </w:r>
    </w:p>
    <w:p w14:paraId="38ED8F01" w14:textId="77777777" w:rsidR="004348D6" w:rsidRPr="001C7999" w:rsidRDefault="004348D6" w:rsidP="004348D6">
      <w:pPr>
        <w:pStyle w:val="Normal1"/>
        <w:tabs>
          <w:tab w:val="left" w:pos="426"/>
        </w:tabs>
        <w:spacing w:after="0" w:line="240" w:lineRule="auto"/>
        <w:jc w:val="both"/>
        <w:rPr>
          <w:rFonts w:ascii="Arial Narrow" w:hAnsi="Arial Narrow" w:cs="Arial"/>
          <w:bCs/>
          <w:sz w:val="26"/>
          <w:szCs w:val="26"/>
        </w:rPr>
      </w:pPr>
    </w:p>
    <w:p w14:paraId="0C93ED70" w14:textId="77777777" w:rsidR="004348D6" w:rsidRPr="001C7999" w:rsidRDefault="004348D6">
      <w:pPr>
        <w:pStyle w:val="Normal1"/>
        <w:numPr>
          <w:ilvl w:val="1"/>
          <w:numId w:val="10"/>
        </w:numPr>
        <w:tabs>
          <w:tab w:val="left" w:pos="567"/>
        </w:tabs>
        <w:spacing w:after="0" w:line="240" w:lineRule="auto"/>
        <w:ind w:left="0" w:firstLine="0"/>
        <w:jc w:val="both"/>
        <w:rPr>
          <w:rFonts w:ascii="Arial Narrow" w:hAnsi="Arial Narrow" w:cs="Arial"/>
          <w:bCs/>
          <w:sz w:val="26"/>
          <w:szCs w:val="26"/>
        </w:rPr>
      </w:pPr>
      <w:r w:rsidRPr="001C7999">
        <w:rPr>
          <w:rFonts w:ascii="Arial Narrow" w:hAnsi="Arial Narrow" w:cs="Arial"/>
          <w:bCs/>
          <w:sz w:val="26"/>
          <w:szCs w:val="26"/>
        </w:rPr>
        <w:t>Eventuais inadimplementos entre a Contratada e seus empregados não gera qualquer vínculo empregatícios com a Contratante, responsabilizando-se aquela por quaisquer indenizações ou procedimentos reparatórios.</w:t>
      </w:r>
    </w:p>
    <w:p w14:paraId="22088D86" w14:textId="77777777" w:rsidR="004348D6" w:rsidRPr="001C7999" w:rsidRDefault="004348D6" w:rsidP="004348D6">
      <w:pPr>
        <w:pStyle w:val="Normal1"/>
        <w:tabs>
          <w:tab w:val="left" w:pos="567"/>
        </w:tabs>
        <w:spacing w:after="0" w:line="240" w:lineRule="auto"/>
        <w:jc w:val="both"/>
        <w:rPr>
          <w:rFonts w:ascii="Arial Narrow" w:hAnsi="Arial Narrow" w:cs="Arial"/>
          <w:bCs/>
          <w:sz w:val="26"/>
          <w:szCs w:val="26"/>
        </w:rPr>
      </w:pPr>
    </w:p>
    <w:p w14:paraId="3D2A0B1F" w14:textId="77777777" w:rsidR="004348D6" w:rsidRPr="001C7999" w:rsidRDefault="004348D6">
      <w:pPr>
        <w:pStyle w:val="Normal1"/>
        <w:numPr>
          <w:ilvl w:val="1"/>
          <w:numId w:val="10"/>
        </w:numPr>
        <w:tabs>
          <w:tab w:val="left" w:pos="567"/>
        </w:tabs>
        <w:spacing w:after="0" w:line="240" w:lineRule="auto"/>
        <w:ind w:left="0" w:firstLine="0"/>
        <w:jc w:val="both"/>
        <w:rPr>
          <w:rFonts w:ascii="Arial Narrow" w:hAnsi="Arial Narrow" w:cs="Arial"/>
          <w:bCs/>
          <w:sz w:val="26"/>
          <w:szCs w:val="26"/>
        </w:rPr>
      </w:pPr>
      <w:r w:rsidRPr="001C7999">
        <w:rPr>
          <w:rFonts w:ascii="Arial Narrow" w:hAnsi="Arial Narrow" w:cs="Arial"/>
          <w:bCs/>
          <w:sz w:val="26"/>
          <w:szCs w:val="26"/>
        </w:rPr>
        <w:t>A Contratada é a única responsável por quaisquer danos ou prejuízos ocasionados a terceiros ou empregados, prestadores de serviço ou representantes legais, assumindo inclusive toda e qualquer obrigação tributária, trabalhista, previdenciária e cível.</w:t>
      </w:r>
    </w:p>
    <w:p w14:paraId="10F97C02" w14:textId="77777777" w:rsidR="004348D6" w:rsidRPr="001C7999" w:rsidRDefault="004348D6" w:rsidP="004348D6">
      <w:pPr>
        <w:pStyle w:val="Normal1"/>
        <w:tabs>
          <w:tab w:val="left" w:pos="567"/>
        </w:tabs>
        <w:spacing w:after="0" w:line="240" w:lineRule="auto"/>
        <w:jc w:val="both"/>
        <w:rPr>
          <w:rFonts w:ascii="Arial Narrow" w:hAnsi="Arial Narrow" w:cs="Arial"/>
          <w:bCs/>
          <w:sz w:val="26"/>
          <w:szCs w:val="26"/>
        </w:rPr>
      </w:pPr>
    </w:p>
    <w:p w14:paraId="4E1700BD" w14:textId="77777777" w:rsidR="004348D6" w:rsidRPr="001C7999" w:rsidRDefault="004348D6">
      <w:pPr>
        <w:pStyle w:val="Normal1"/>
        <w:numPr>
          <w:ilvl w:val="0"/>
          <w:numId w:val="10"/>
        </w:numPr>
        <w:tabs>
          <w:tab w:val="left" w:pos="426"/>
        </w:tabs>
        <w:spacing w:after="0" w:line="240" w:lineRule="auto"/>
        <w:ind w:left="0" w:firstLine="0"/>
        <w:jc w:val="both"/>
        <w:rPr>
          <w:rFonts w:ascii="Arial Narrow" w:hAnsi="Arial Narrow" w:cs="Arial"/>
          <w:b/>
          <w:sz w:val="26"/>
          <w:szCs w:val="26"/>
        </w:rPr>
      </w:pPr>
      <w:r w:rsidRPr="001C7999">
        <w:rPr>
          <w:rFonts w:ascii="Arial Narrow" w:hAnsi="Arial Narrow" w:cs="Arial"/>
          <w:b/>
          <w:sz w:val="26"/>
          <w:szCs w:val="26"/>
        </w:rPr>
        <w:t>Disposições finais.</w:t>
      </w:r>
    </w:p>
    <w:p w14:paraId="63842C59" w14:textId="77777777" w:rsidR="004348D6" w:rsidRPr="001C7999" w:rsidRDefault="004348D6" w:rsidP="004348D6">
      <w:pPr>
        <w:spacing w:after="0" w:line="240" w:lineRule="auto"/>
        <w:jc w:val="both"/>
        <w:rPr>
          <w:rFonts w:ascii="Arial Narrow" w:eastAsia="Arial" w:hAnsi="Arial Narrow" w:cs="Arial"/>
          <w:sz w:val="26"/>
          <w:szCs w:val="26"/>
        </w:rPr>
      </w:pPr>
    </w:p>
    <w:p w14:paraId="60A63C6E" w14:textId="77777777" w:rsidR="004348D6" w:rsidRDefault="004348D6">
      <w:pPr>
        <w:pStyle w:val="Normal1"/>
        <w:numPr>
          <w:ilvl w:val="1"/>
          <w:numId w:val="10"/>
        </w:numPr>
        <w:tabs>
          <w:tab w:val="left" w:pos="567"/>
        </w:tabs>
        <w:spacing w:after="0" w:line="240" w:lineRule="auto"/>
        <w:ind w:left="0" w:firstLine="0"/>
        <w:jc w:val="both"/>
        <w:rPr>
          <w:rFonts w:ascii="Arial Narrow" w:eastAsia="Arial" w:hAnsi="Arial Narrow" w:cs="Arial"/>
          <w:sz w:val="26"/>
          <w:szCs w:val="26"/>
        </w:rPr>
      </w:pPr>
      <w:r w:rsidRPr="001C7999">
        <w:rPr>
          <w:rFonts w:ascii="Arial Narrow" w:eastAsia="Arial" w:hAnsi="Arial Narrow" w:cs="Arial"/>
          <w:bCs/>
          <w:sz w:val="26"/>
          <w:szCs w:val="26"/>
        </w:rPr>
        <w:lastRenderedPageBreak/>
        <w:t>F</w:t>
      </w:r>
      <w:r w:rsidRPr="001C7999">
        <w:rPr>
          <w:rFonts w:ascii="Arial Narrow" w:eastAsia="Arial" w:hAnsi="Arial Narrow" w:cs="Arial"/>
          <w:sz w:val="26"/>
          <w:szCs w:val="26"/>
        </w:rPr>
        <w:t>ica eleito o Fórum da Comarca de PAULISTA/PE, com expressa renúncia de qualquer outro ainda que mais privilegiado, para todo e qualquer procedimento judicial decorrente deste contrato.</w:t>
      </w:r>
    </w:p>
    <w:p w14:paraId="1BEFC505" w14:textId="77777777" w:rsidR="00345388" w:rsidRPr="001C7999" w:rsidRDefault="00345388" w:rsidP="00345388">
      <w:pPr>
        <w:pStyle w:val="Normal1"/>
        <w:tabs>
          <w:tab w:val="left" w:pos="567"/>
        </w:tabs>
        <w:spacing w:after="0" w:line="240" w:lineRule="auto"/>
        <w:jc w:val="both"/>
        <w:rPr>
          <w:rFonts w:ascii="Arial Narrow" w:eastAsia="Arial" w:hAnsi="Arial Narrow" w:cs="Arial"/>
          <w:sz w:val="26"/>
          <w:szCs w:val="26"/>
        </w:rPr>
      </w:pPr>
    </w:p>
    <w:p w14:paraId="64692997" w14:textId="77777777" w:rsidR="004348D6" w:rsidRPr="001C7999" w:rsidRDefault="004348D6" w:rsidP="004348D6">
      <w:pPr>
        <w:pStyle w:val="Normal1"/>
        <w:spacing w:after="0" w:line="240" w:lineRule="auto"/>
        <w:jc w:val="both"/>
        <w:rPr>
          <w:rFonts w:ascii="Arial Narrow" w:eastAsia="Arial" w:hAnsi="Arial Narrow" w:cs="Arial"/>
          <w:sz w:val="26"/>
          <w:szCs w:val="26"/>
        </w:rPr>
      </w:pPr>
    </w:p>
    <w:p w14:paraId="316D79B2" w14:textId="62D4FBC9" w:rsidR="004348D6" w:rsidRPr="001C7999" w:rsidRDefault="004348D6" w:rsidP="004348D6">
      <w:pPr>
        <w:pStyle w:val="Normal1"/>
        <w:spacing w:after="0" w:line="240" w:lineRule="auto"/>
        <w:rPr>
          <w:rFonts w:ascii="Arial Narrow" w:eastAsia="Arial" w:hAnsi="Arial Narrow" w:cs="Arial"/>
          <w:sz w:val="26"/>
          <w:szCs w:val="26"/>
        </w:rPr>
      </w:pPr>
      <w:r w:rsidRPr="001C7999">
        <w:rPr>
          <w:rFonts w:ascii="Arial Narrow" w:eastAsia="Arial" w:hAnsi="Arial Narrow" w:cs="Arial"/>
          <w:sz w:val="26"/>
          <w:szCs w:val="26"/>
        </w:rPr>
        <w:t>Paulista/PE, 00 de 00 de 202</w:t>
      </w:r>
      <w:r w:rsidR="00D374B7" w:rsidRPr="001C7999">
        <w:rPr>
          <w:rFonts w:ascii="Arial Narrow" w:eastAsia="Arial" w:hAnsi="Arial Narrow" w:cs="Arial"/>
          <w:sz w:val="26"/>
          <w:szCs w:val="26"/>
        </w:rPr>
        <w:t>6</w:t>
      </w:r>
    </w:p>
    <w:p w14:paraId="3D9AA1B1" w14:textId="77777777" w:rsidR="004348D6" w:rsidRPr="001C7999" w:rsidRDefault="004348D6" w:rsidP="00345388">
      <w:pPr>
        <w:pStyle w:val="Normal1"/>
        <w:spacing w:after="0" w:line="240" w:lineRule="auto"/>
        <w:rPr>
          <w:rFonts w:ascii="Arial Narrow" w:eastAsia="Arial" w:hAnsi="Arial Narrow" w:cs="Arial"/>
          <w:sz w:val="26"/>
          <w:szCs w:val="26"/>
        </w:rPr>
      </w:pPr>
    </w:p>
    <w:p w14:paraId="7039E06F" w14:textId="77777777" w:rsidR="004348D6" w:rsidRPr="001C7999" w:rsidRDefault="004348D6" w:rsidP="004348D6">
      <w:pPr>
        <w:pStyle w:val="Normal1"/>
        <w:spacing w:after="0" w:line="240" w:lineRule="auto"/>
        <w:jc w:val="center"/>
        <w:rPr>
          <w:rFonts w:ascii="Arial Narrow" w:eastAsia="Arial" w:hAnsi="Arial Narrow" w:cs="Arial"/>
          <w:sz w:val="26"/>
          <w:szCs w:val="26"/>
        </w:rPr>
      </w:pPr>
      <w:r w:rsidRPr="001C7999">
        <w:rPr>
          <w:rFonts w:ascii="Arial Narrow" w:eastAsia="Arial" w:hAnsi="Arial Narrow" w:cs="Arial"/>
          <w:sz w:val="26"/>
          <w:szCs w:val="26"/>
        </w:rPr>
        <w:t>____________________________________</w:t>
      </w:r>
    </w:p>
    <w:p w14:paraId="7763FA0E" w14:textId="29693372" w:rsidR="004348D6" w:rsidRPr="001C7999" w:rsidRDefault="007F3418" w:rsidP="004348D6">
      <w:pPr>
        <w:pStyle w:val="Normal1"/>
        <w:spacing w:after="0" w:line="240" w:lineRule="auto"/>
        <w:jc w:val="center"/>
        <w:rPr>
          <w:rFonts w:ascii="Arial Narrow" w:eastAsia="Arial" w:hAnsi="Arial Narrow" w:cs="Arial"/>
          <w:b/>
          <w:bCs/>
          <w:sz w:val="26"/>
          <w:szCs w:val="26"/>
        </w:rPr>
      </w:pPr>
      <w:r w:rsidRPr="001C7999">
        <w:rPr>
          <w:rFonts w:ascii="Arial Narrow" w:eastAsia="NSimSun" w:hAnsi="Arial Narrow" w:cs="Arial"/>
          <w:b/>
          <w:bCs/>
          <w:kern w:val="3"/>
          <w:sz w:val="26"/>
          <w:szCs w:val="26"/>
          <w:lang w:eastAsia="zh-CN" w:bidi="hi-IN"/>
        </w:rPr>
        <w:t>Giovanna Maria Oliveira da Conceição Cordeiro</w:t>
      </w:r>
    </w:p>
    <w:p w14:paraId="517CF57A" w14:textId="77777777" w:rsidR="004348D6" w:rsidRPr="001C7999" w:rsidRDefault="004348D6" w:rsidP="004348D6">
      <w:pPr>
        <w:pStyle w:val="Normal1"/>
        <w:spacing w:after="0" w:line="240" w:lineRule="auto"/>
        <w:jc w:val="center"/>
        <w:rPr>
          <w:rFonts w:ascii="Arial Narrow" w:eastAsia="Arial" w:hAnsi="Arial Narrow" w:cs="Arial"/>
          <w:sz w:val="26"/>
          <w:szCs w:val="26"/>
        </w:rPr>
      </w:pPr>
      <w:r w:rsidRPr="001C7999">
        <w:rPr>
          <w:rFonts w:ascii="Arial Narrow" w:eastAsia="Arial" w:hAnsi="Arial Narrow" w:cs="Arial"/>
          <w:sz w:val="26"/>
          <w:szCs w:val="26"/>
        </w:rPr>
        <w:t>PREVIPAULISTA</w:t>
      </w:r>
    </w:p>
    <w:p w14:paraId="41E2360B" w14:textId="77777777" w:rsidR="004348D6" w:rsidRPr="001C7999" w:rsidRDefault="004348D6" w:rsidP="004348D6">
      <w:pPr>
        <w:pStyle w:val="Normal1"/>
        <w:spacing w:after="0" w:line="240" w:lineRule="auto"/>
        <w:jc w:val="center"/>
        <w:rPr>
          <w:rFonts w:ascii="Arial Narrow" w:eastAsia="Arial" w:hAnsi="Arial Narrow" w:cs="Arial"/>
          <w:sz w:val="26"/>
          <w:szCs w:val="26"/>
        </w:rPr>
      </w:pPr>
    </w:p>
    <w:p w14:paraId="1E400CFB" w14:textId="77777777" w:rsidR="004348D6" w:rsidRPr="001C7999" w:rsidRDefault="004348D6" w:rsidP="004348D6">
      <w:pPr>
        <w:pStyle w:val="Normal1"/>
        <w:spacing w:after="0" w:line="240" w:lineRule="auto"/>
        <w:jc w:val="center"/>
        <w:rPr>
          <w:rFonts w:ascii="Arial Narrow" w:eastAsia="Arial" w:hAnsi="Arial Narrow" w:cs="Arial"/>
          <w:sz w:val="26"/>
          <w:szCs w:val="26"/>
        </w:rPr>
      </w:pPr>
    </w:p>
    <w:p w14:paraId="1A3EA984" w14:textId="77777777" w:rsidR="004348D6" w:rsidRPr="001C7999" w:rsidRDefault="004348D6" w:rsidP="004348D6">
      <w:pPr>
        <w:pStyle w:val="Normal1"/>
        <w:spacing w:after="0" w:line="240" w:lineRule="auto"/>
        <w:jc w:val="center"/>
        <w:rPr>
          <w:rFonts w:ascii="Arial Narrow" w:hAnsi="Arial Narrow" w:cs="Arial"/>
          <w:sz w:val="26"/>
          <w:szCs w:val="26"/>
          <w:lang w:eastAsia="en-US"/>
        </w:rPr>
      </w:pPr>
      <w:r w:rsidRPr="001C7999">
        <w:rPr>
          <w:rFonts w:ascii="Arial Narrow" w:hAnsi="Arial Narrow" w:cs="Arial"/>
          <w:sz w:val="26"/>
          <w:szCs w:val="26"/>
          <w:lang w:eastAsia="en-US"/>
        </w:rPr>
        <w:t>_______________________________________</w:t>
      </w:r>
    </w:p>
    <w:p w14:paraId="70F9E67F" w14:textId="77777777" w:rsidR="004348D6" w:rsidRPr="001C7999" w:rsidRDefault="004348D6" w:rsidP="004348D6">
      <w:pPr>
        <w:pStyle w:val="Normal1"/>
        <w:spacing w:after="0" w:line="240" w:lineRule="auto"/>
        <w:jc w:val="center"/>
        <w:rPr>
          <w:rFonts w:ascii="Arial Narrow" w:eastAsia="Arial" w:hAnsi="Arial Narrow" w:cs="Arial"/>
          <w:sz w:val="26"/>
          <w:szCs w:val="26"/>
        </w:rPr>
      </w:pPr>
      <w:r w:rsidRPr="001C7999">
        <w:rPr>
          <w:rFonts w:ascii="Arial Narrow" w:eastAsia="Arial" w:hAnsi="Arial Narrow" w:cs="Arial"/>
          <w:b/>
          <w:bCs/>
          <w:sz w:val="26"/>
          <w:szCs w:val="26"/>
        </w:rPr>
        <w:t>CONTRATADA</w:t>
      </w:r>
    </w:p>
    <w:p w14:paraId="3E0C8328" w14:textId="77777777" w:rsidR="004348D6" w:rsidRPr="001C7999" w:rsidRDefault="004348D6" w:rsidP="004348D6">
      <w:pPr>
        <w:pStyle w:val="Normal1"/>
        <w:spacing w:after="0" w:line="240" w:lineRule="auto"/>
        <w:jc w:val="center"/>
        <w:rPr>
          <w:rFonts w:ascii="Arial Narrow" w:eastAsia="Arial" w:hAnsi="Arial Narrow" w:cs="Arial"/>
          <w:sz w:val="26"/>
          <w:szCs w:val="26"/>
        </w:rPr>
      </w:pPr>
    </w:p>
    <w:p w14:paraId="01107A77" w14:textId="77777777" w:rsidR="004348D6" w:rsidRPr="001C7999" w:rsidRDefault="004348D6" w:rsidP="004348D6">
      <w:pPr>
        <w:pStyle w:val="Normal1"/>
        <w:spacing w:after="0" w:line="240" w:lineRule="auto"/>
        <w:jc w:val="center"/>
        <w:rPr>
          <w:rFonts w:ascii="Arial Narrow" w:eastAsia="Arial" w:hAnsi="Arial Narrow" w:cs="Arial"/>
          <w:sz w:val="26"/>
          <w:szCs w:val="26"/>
        </w:rPr>
      </w:pPr>
    </w:p>
    <w:p w14:paraId="7036CE0A" w14:textId="77777777" w:rsidR="004348D6" w:rsidRPr="001C7999" w:rsidRDefault="004348D6" w:rsidP="004348D6">
      <w:pPr>
        <w:pStyle w:val="Normal1"/>
        <w:spacing w:after="0" w:line="240" w:lineRule="auto"/>
        <w:jc w:val="center"/>
        <w:rPr>
          <w:rFonts w:ascii="Arial Narrow" w:eastAsia="Arial" w:hAnsi="Arial Narrow" w:cs="Arial"/>
          <w:sz w:val="26"/>
          <w:szCs w:val="26"/>
        </w:rPr>
      </w:pPr>
    </w:p>
    <w:p w14:paraId="018B594A" w14:textId="77777777" w:rsidR="004348D6" w:rsidRPr="001C7999" w:rsidRDefault="004348D6" w:rsidP="004348D6">
      <w:pPr>
        <w:pStyle w:val="Normal1"/>
        <w:spacing w:after="0" w:line="240" w:lineRule="auto"/>
        <w:rPr>
          <w:rFonts w:ascii="Arial Narrow" w:eastAsia="Arial" w:hAnsi="Arial Narrow" w:cs="Arial"/>
          <w:sz w:val="26"/>
          <w:szCs w:val="26"/>
        </w:rPr>
      </w:pPr>
      <w:r w:rsidRPr="001C7999">
        <w:rPr>
          <w:rFonts w:ascii="Arial Narrow" w:eastAsia="Arial" w:hAnsi="Arial Narrow" w:cs="Arial"/>
          <w:sz w:val="26"/>
          <w:szCs w:val="26"/>
        </w:rPr>
        <w:t xml:space="preserve">TESTEMUNHAS:                  </w:t>
      </w:r>
    </w:p>
    <w:p w14:paraId="59ED0A14" w14:textId="77777777" w:rsidR="004348D6" w:rsidRPr="001C7999" w:rsidRDefault="004348D6" w:rsidP="004348D6">
      <w:pPr>
        <w:pStyle w:val="Normal1"/>
        <w:spacing w:after="0" w:line="240" w:lineRule="auto"/>
        <w:rPr>
          <w:rFonts w:ascii="Arial Narrow" w:eastAsia="Arial" w:hAnsi="Arial Narrow" w:cs="Arial"/>
          <w:sz w:val="26"/>
          <w:szCs w:val="26"/>
        </w:rPr>
      </w:pPr>
    </w:p>
    <w:p w14:paraId="75A882D2" w14:textId="77777777" w:rsidR="004348D6" w:rsidRPr="001C7999" w:rsidRDefault="004348D6" w:rsidP="004348D6">
      <w:pPr>
        <w:pStyle w:val="Normal1"/>
        <w:spacing w:after="0" w:line="240" w:lineRule="auto"/>
        <w:rPr>
          <w:rFonts w:ascii="Arial Narrow" w:eastAsia="Arial" w:hAnsi="Arial Narrow" w:cs="Arial"/>
          <w:sz w:val="26"/>
          <w:szCs w:val="26"/>
        </w:rPr>
      </w:pPr>
      <w:r w:rsidRPr="001C7999">
        <w:rPr>
          <w:rFonts w:ascii="Arial Narrow" w:eastAsia="Arial" w:hAnsi="Arial Narrow" w:cs="Arial"/>
          <w:sz w:val="26"/>
          <w:szCs w:val="26"/>
        </w:rPr>
        <w:t>_____________________________________________</w:t>
      </w:r>
    </w:p>
    <w:p w14:paraId="5CAFAA9F" w14:textId="77777777" w:rsidR="004348D6" w:rsidRPr="001C7999" w:rsidRDefault="004348D6" w:rsidP="004348D6">
      <w:pPr>
        <w:pStyle w:val="Normal1"/>
        <w:spacing w:after="0" w:line="240" w:lineRule="auto"/>
        <w:rPr>
          <w:rFonts w:ascii="Arial Narrow" w:eastAsia="Arial" w:hAnsi="Arial Narrow" w:cs="Arial"/>
          <w:sz w:val="26"/>
          <w:szCs w:val="26"/>
        </w:rPr>
      </w:pPr>
      <w:r w:rsidRPr="001C7999">
        <w:rPr>
          <w:rFonts w:ascii="Arial Narrow" w:eastAsia="Arial" w:hAnsi="Arial Narrow" w:cs="Arial"/>
          <w:sz w:val="26"/>
          <w:szCs w:val="26"/>
        </w:rPr>
        <w:t>CPF Nº</w:t>
      </w:r>
    </w:p>
    <w:p w14:paraId="5A318B2C" w14:textId="77777777" w:rsidR="004348D6" w:rsidRPr="001C7999" w:rsidRDefault="004348D6" w:rsidP="004348D6">
      <w:pPr>
        <w:pStyle w:val="Normal1"/>
        <w:spacing w:after="0" w:line="240" w:lineRule="auto"/>
        <w:rPr>
          <w:rFonts w:ascii="Arial Narrow" w:eastAsia="Arial" w:hAnsi="Arial Narrow" w:cs="Arial"/>
          <w:sz w:val="26"/>
          <w:szCs w:val="26"/>
        </w:rPr>
      </w:pPr>
    </w:p>
    <w:p w14:paraId="39B50907" w14:textId="77777777" w:rsidR="004348D6" w:rsidRPr="001C7999" w:rsidRDefault="004348D6" w:rsidP="004348D6">
      <w:pPr>
        <w:pStyle w:val="Normal1"/>
        <w:spacing w:after="0" w:line="240" w:lineRule="auto"/>
        <w:rPr>
          <w:rFonts w:ascii="Arial Narrow" w:eastAsia="Arial" w:hAnsi="Arial Narrow" w:cs="Arial"/>
          <w:sz w:val="26"/>
          <w:szCs w:val="26"/>
        </w:rPr>
      </w:pPr>
      <w:r w:rsidRPr="001C7999">
        <w:rPr>
          <w:rFonts w:ascii="Arial Narrow" w:eastAsia="Arial" w:hAnsi="Arial Narrow" w:cs="Arial"/>
          <w:sz w:val="26"/>
          <w:szCs w:val="26"/>
        </w:rPr>
        <w:t>_____________________________________________</w:t>
      </w:r>
    </w:p>
    <w:p w14:paraId="7128168D" w14:textId="77777777" w:rsidR="004348D6" w:rsidRPr="001C7999" w:rsidRDefault="004348D6" w:rsidP="004348D6">
      <w:pPr>
        <w:pStyle w:val="Normal1"/>
        <w:spacing w:after="0" w:line="240" w:lineRule="auto"/>
        <w:rPr>
          <w:rFonts w:ascii="Arial Narrow" w:eastAsia="Arial" w:hAnsi="Arial Narrow" w:cs="Arial"/>
          <w:sz w:val="26"/>
          <w:szCs w:val="26"/>
        </w:rPr>
      </w:pPr>
      <w:r w:rsidRPr="001C7999">
        <w:rPr>
          <w:rFonts w:ascii="Arial Narrow" w:eastAsia="Arial" w:hAnsi="Arial Narrow" w:cs="Arial"/>
          <w:sz w:val="26"/>
          <w:szCs w:val="26"/>
        </w:rPr>
        <w:t>CPF</w:t>
      </w:r>
      <w:r w:rsidRPr="001C7999">
        <w:rPr>
          <w:rFonts w:ascii="Arial Narrow" w:eastAsia="Arial" w:hAnsi="Arial Narrow" w:cs="Arial"/>
          <w:b/>
          <w:sz w:val="26"/>
          <w:szCs w:val="26"/>
        </w:rPr>
        <w:t xml:space="preserve"> </w:t>
      </w:r>
      <w:r w:rsidRPr="001C7999">
        <w:rPr>
          <w:rFonts w:ascii="Arial Narrow" w:eastAsia="Arial" w:hAnsi="Arial Narrow" w:cs="Arial"/>
          <w:sz w:val="26"/>
          <w:szCs w:val="26"/>
        </w:rPr>
        <w:t>Nº</w:t>
      </w:r>
    </w:p>
    <w:p w14:paraId="56BD7CEC" w14:textId="57005808" w:rsidR="0087122E" w:rsidRPr="001C7999" w:rsidRDefault="0087122E" w:rsidP="00C730DA">
      <w:pPr>
        <w:spacing w:after="0" w:line="240" w:lineRule="auto"/>
        <w:rPr>
          <w:rFonts w:ascii="Arial Narrow" w:hAnsi="Arial Narrow" w:cs="Arial"/>
          <w:b/>
          <w:bCs/>
          <w:sz w:val="26"/>
          <w:szCs w:val="26"/>
          <w:highlight w:val="yellow"/>
        </w:rPr>
      </w:pPr>
      <w:r w:rsidRPr="001C7999">
        <w:rPr>
          <w:rFonts w:ascii="Arial Narrow" w:hAnsi="Arial Narrow" w:cs="Arial"/>
          <w:b/>
          <w:bCs/>
          <w:sz w:val="26"/>
          <w:szCs w:val="26"/>
          <w:highlight w:val="yellow"/>
        </w:rPr>
        <w:br w:type="page"/>
      </w:r>
    </w:p>
    <w:p w14:paraId="433DFCF4" w14:textId="77777777" w:rsidR="005C0821" w:rsidRPr="001C7999" w:rsidRDefault="005C0821" w:rsidP="00C730DA">
      <w:pPr>
        <w:spacing w:after="0" w:line="240" w:lineRule="auto"/>
        <w:rPr>
          <w:rFonts w:ascii="Arial Narrow" w:hAnsi="Arial Narrow" w:cs="Arial"/>
          <w:b/>
          <w:bCs/>
          <w:sz w:val="26"/>
          <w:szCs w:val="26"/>
        </w:rPr>
      </w:pPr>
    </w:p>
    <w:p w14:paraId="489D5B99" w14:textId="305EA07B" w:rsidR="0087122E" w:rsidRPr="001C7999" w:rsidRDefault="0087122E" w:rsidP="0087122E">
      <w:pPr>
        <w:pStyle w:val="PargrafodaLista"/>
        <w:tabs>
          <w:tab w:val="left" w:pos="567"/>
        </w:tabs>
        <w:spacing w:after="0"/>
        <w:ind w:left="0"/>
        <w:jc w:val="center"/>
        <w:rPr>
          <w:rFonts w:ascii="Arial Narrow" w:hAnsi="Arial Narrow" w:cs="Arial"/>
          <w:sz w:val="26"/>
          <w:szCs w:val="26"/>
        </w:rPr>
      </w:pPr>
      <w:r w:rsidRPr="001C7999">
        <w:rPr>
          <w:rFonts w:ascii="Arial Narrow" w:hAnsi="Arial Narrow" w:cs="Arial"/>
          <w:b/>
          <w:bCs/>
          <w:sz w:val="26"/>
          <w:szCs w:val="26"/>
        </w:rPr>
        <w:t>ANEXO I</w:t>
      </w:r>
      <w:r w:rsidR="000D518E" w:rsidRPr="001C7999">
        <w:rPr>
          <w:rFonts w:ascii="Arial Narrow" w:hAnsi="Arial Narrow" w:cs="Arial"/>
          <w:b/>
          <w:bCs/>
          <w:sz w:val="26"/>
          <w:szCs w:val="26"/>
        </w:rPr>
        <w:t>II</w:t>
      </w:r>
    </w:p>
    <w:p w14:paraId="57CFDD03" w14:textId="77777777" w:rsidR="0087122E" w:rsidRPr="001C7999" w:rsidRDefault="0087122E" w:rsidP="0087122E">
      <w:pPr>
        <w:pStyle w:val="PargrafodaLista"/>
        <w:tabs>
          <w:tab w:val="left" w:pos="567"/>
        </w:tabs>
        <w:jc w:val="center"/>
        <w:rPr>
          <w:rFonts w:ascii="Arial Narrow" w:hAnsi="Arial Narrow" w:cs="Arial"/>
          <w:sz w:val="26"/>
          <w:szCs w:val="26"/>
        </w:rPr>
      </w:pPr>
    </w:p>
    <w:p w14:paraId="5C5EB386" w14:textId="77777777" w:rsidR="0087122E" w:rsidRPr="001C7999" w:rsidRDefault="0087122E" w:rsidP="0087122E">
      <w:pPr>
        <w:pStyle w:val="PargrafodaLista"/>
        <w:tabs>
          <w:tab w:val="left" w:pos="567"/>
        </w:tabs>
        <w:spacing w:after="0"/>
        <w:ind w:left="0"/>
        <w:jc w:val="center"/>
        <w:rPr>
          <w:rFonts w:ascii="Arial Narrow" w:hAnsi="Arial Narrow" w:cs="Arial"/>
          <w:sz w:val="26"/>
          <w:szCs w:val="26"/>
        </w:rPr>
      </w:pPr>
      <w:r w:rsidRPr="001C7999">
        <w:rPr>
          <w:rFonts w:ascii="Arial Narrow" w:hAnsi="Arial Narrow" w:cs="Arial"/>
          <w:b/>
          <w:bCs/>
          <w:sz w:val="26"/>
          <w:szCs w:val="26"/>
        </w:rPr>
        <w:t>(MODELO DE PROPOSTA DE PREÇOS)</w:t>
      </w:r>
    </w:p>
    <w:p w14:paraId="381A0A0D" w14:textId="77777777" w:rsidR="0087122E" w:rsidRPr="001C7999" w:rsidRDefault="0087122E" w:rsidP="0087122E">
      <w:pPr>
        <w:pStyle w:val="PargrafodaLista"/>
        <w:tabs>
          <w:tab w:val="left" w:pos="567"/>
        </w:tabs>
        <w:spacing w:after="0"/>
        <w:ind w:left="0"/>
        <w:jc w:val="center"/>
        <w:rPr>
          <w:rFonts w:ascii="Arial Narrow" w:hAnsi="Arial Narrow" w:cs="Arial"/>
          <w:sz w:val="26"/>
          <w:szCs w:val="26"/>
        </w:rPr>
      </w:pPr>
      <w:r w:rsidRPr="001C7999">
        <w:rPr>
          <w:rFonts w:ascii="Arial Narrow" w:hAnsi="Arial Narrow" w:cs="Arial"/>
          <w:sz w:val="26"/>
          <w:szCs w:val="26"/>
        </w:rPr>
        <w:t>(Em papel timbrado contendo razão social, CNPJ, endereço e telefone)</w:t>
      </w:r>
    </w:p>
    <w:p w14:paraId="5A005D8D" w14:textId="77777777" w:rsidR="0087122E" w:rsidRPr="001C7999" w:rsidRDefault="0087122E" w:rsidP="0087122E">
      <w:pPr>
        <w:pStyle w:val="PargrafodaLista"/>
        <w:tabs>
          <w:tab w:val="left" w:pos="567"/>
        </w:tabs>
        <w:rPr>
          <w:rFonts w:ascii="Arial Narrow" w:hAnsi="Arial Narrow" w:cs="Arial"/>
          <w:sz w:val="26"/>
          <w:szCs w:val="26"/>
        </w:rPr>
      </w:pPr>
    </w:p>
    <w:p w14:paraId="5B11D957" w14:textId="77777777" w:rsidR="0087122E" w:rsidRPr="001C7999" w:rsidRDefault="0087122E" w:rsidP="0087122E">
      <w:pPr>
        <w:pStyle w:val="PargrafodaLista"/>
        <w:tabs>
          <w:tab w:val="left" w:pos="567"/>
        </w:tabs>
        <w:rPr>
          <w:rFonts w:ascii="Arial Narrow" w:hAnsi="Arial Narrow" w:cs="Arial"/>
          <w:sz w:val="26"/>
          <w:szCs w:val="26"/>
        </w:rPr>
      </w:pPr>
    </w:p>
    <w:p w14:paraId="56CBC6C1" w14:textId="77777777" w:rsidR="0087122E" w:rsidRPr="001C7999" w:rsidRDefault="0087122E" w:rsidP="0087122E">
      <w:pPr>
        <w:pStyle w:val="PargrafodaLista"/>
        <w:tabs>
          <w:tab w:val="left" w:pos="567"/>
        </w:tabs>
        <w:ind w:left="0"/>
        <w:rPr>
          <w:rFonts w:ascii="Arial Narrow" w:hAnsi="Arial Narrow" w:cs="Arial"/>
          <w:sz w:val="26"/>
          <w:szCs w:val="26"/>
        </w:rPr>
      </w:pPr>
      <w:r w:rsidRPr="001C7999">
        <w:rPr>
          <w:rFonts w:ascii="Arial Narrow" w:hAnsi="Arial Narrow" w:cs="Arial"/>
          <w:sz w:val="26"/>
          <w:szCs w:val="26"/>
        </w:rPr>
        <w:t>Ao</w:t>
      </w:r>
    </w:p>
    <w:p w14:paraId="6294C662" w14:textId="77777777" w:rsidR="0087122E" w:rsidRPr="001C7999" w:rsidRDefault="0087122E" w:rsidP="0087122E">
      <w:pPr>
        <w:pStyle w:val="PargrafodaLista"/>
        <w:tabs>
          <w:tab w:val="left" w:pos="567"/>
        </w:tabs>
        <w:ind w:left="0"/>
        <w:rPr>
          <w:rFonts w:ascii="Arial Narrow" w:hAnsi="Arial Narrow" w:cs="Arial"/>
          <w:sz w:val="26"/>
          <w:szCs w:val="26"/>
        </w:rPr>
      </w:pPr>
      <w:r w:rsidRPr="001C7999">
        <w:rPr>
          <w:rFonts w:ascii="Arial Narrow" w:hAnsi="Arial Narrow" w:cs="Arial"/>
          <w:sz w:val="26"/>
          <w:szCs w:val="26"/>
        </w:rPr>
        <w:t>Instituto de Previdência Social do Município do Paulista/PE – PREVIPAULISTA </w:t>
      </w:r>
    </w:p>
    <w:p w14:paraId="008B8981" w14:textId="77777777" w:rsidR="0087122E" w:rsidRPr="001C7999" w:rsidRDefault="0087122E" w:rsidP="0087122E">
      <w:pPr>
        <w:pStyle w:val="PargrafodaLista"/>
        <w:tabs>
          <w:tab w:val="left" w:pos="567"/>
        </w:tabs>
        <w:ind w:left="0"/>
        <w:rPr>
          <w:rFonts w:ascii="Arial Narrow" w:hAnsi="Arial Narrow" w:cs="Arial"/>
          <w:sz w:val="26"/>
          <w:szCs w:val="26"/>
        </w:rPr>
      </w:pPr>
      <w:r w:rsidRPr="001C7999">
        <w:rPr>
          <w:rFonts w:ascii="Arial Narrow" w:hAnsi="Arial Narrow" w:cs="Arial"/>
          <w:sz w:val="26"/>
          <w:szCs w:val="26"/>
        </w:rPr>
        <w:t>ATT. Sra. Diretora Presidente</w:t>
      </w:r>
    </w:p>
    <w:p w14:paraId="0426BC8F" w14:textId="77777777" w:rsidR="0087122E" w:rsidRPr="001C7999" w:rsidRDefault="0087122E" w:rsidP="0087122E">
      <w:pPr>
        <w:pStyle w:val="PargrafodaLista"/>
        <w:tabs>
          <w:tab w:val="left" w:pos="567"/>
        </w:tabs>
        <w:spacing w:after="0"/>
        <w:ind w:left="0"/>
        <w:rPr>
          <w:rFonts w:ascii="Arial Narrow" w:hAnsi="Arial Narrow" w:cs="Arial"/>
          <w:sz w:val="26"/>
          <w:szCs w:val="26"/>
        </w:rPr>
      </w:pPr>
    </w:p>
    <w:p w14:paraId="5D1C713F" w14:textId="77777777" w:rsidR="0087122E" w:rsidRPr="001C7999" w:rsidRDefault="0087122E" w:rsidP="0087122E">
      <w:pPr>
        <w:pStyle w:val="PargrafodaLista"/>
        <w:tabs>
          <w:tab w:val="left" w:pos="567"/>
        </w:tabs>
        <w:spacing w:after="0"/>
        <w:ind w:left="0"/>
        <w:rPr>
          <w:rFonts w:ascii="Arial Narrow" w:hAnsi="Arial Narrow" w:cs="Arial"/>
          <w:sz w:val="26"/>
          <w:szCs w:val="26"/>
        </w:rPr>
      </w:pPr>
    </w:p>
    <w:p w14:paraId="2731652C" w14:textId="7090DC36" w:rsidR="0087122E" w:rsidRPr="001C7999" w:rsidRDefault="0087122E" w:rsidP="0087122E">
      <w:pPr>
        <w:pStyle w:val="PargrafodaLista"/>
        <w:tabs>
          <w:tab w:val="left" w:pos="567"/>
        </w:tabs>
        <w:ind w:left="0"/>
        <w:rPr>
          <w:rFonts w:ascii="Arial Narrow" w:hAnsi="Arial Narrow" w:cs="Arial"/>
          <w:sz w:val="26"/>
          <w:szCs w:val="26"/>
        </w:rPr>
      </w:pPr>
      <w:r w:rsidRPr="001C7999">
        <w:rPr>
          <w:rFonts w:ascii="Arial Narrow" w:hAnsi="Arial Narrow" w:cs="Arial"/>
          <w:b/>
          <w:bCs/>
          <w:sz w:val="26"/>
          <w:szCs w:val="26"/>
        </w:rPr>
        <w:t xml:space="preserve">PREGÃO ELETRÔNICO Nº </w:t>
      </w:r>
      <w:r w:rsidR="000B1ECB" w:rsidRPr="001C7999">
        <w:rPr>
          <w:rFonts w:ascii="Arial Narrow" w:hAnsi="Arial Narrow" w:cs="Arial"/>
          <w:b/>
          <w:bCs/>
          <w:sz w:val="26"/>
          <w:szCs w:val="26"/>
        </w:rPr>
        <w:t>001/2026</w:t>
      </w:r>
    </w:p>
    <w:p w14:paraId="2D031710" w14:textId="20833B55" w:rsidR="0087122E" w:rsidRPr="001C7999" w:rsidRDefault="0087122E" w:rsidP="0087122E">
      <w:pPr>
        <w:pStyle w:val="PargrafodaLista"/>
        <w:tabs>
          <w:tab w:val="left" w:pos="567"/>
        </w:tabs>
        <w:ind w:left="0"/>
        <w:rPr>
          <w:rFonts w:ascii="Arial Narrow" w:hAnsi="Arial Narrow" w:cs="Arial"/>
          <w:sz w:val="26"/>
          <w:szCs w:val="26"/>
        </w:rPr>
      </w:pPr>
      <w:r w:rsidRPr="001C7999">
        <w:rPr>
          <w:rFonts w:ascii="Arial Narrow" w:hAnsi="Arial Narrow" w:cs="Arial"/>
          <w:b/>
          <w:bCs/>
          <w:sz w:val="26"/>
          <w:szCs w:val="26"/>
        </w:rPr>
        <w:t xml:space="preserve">PROCEDIMENTO ADMINITRATIVO Nº </w:t>
      </w:r>
      <w:r w:rsidR="000B1ECB" w:rsidRPr="001C7999">
        <w:rPr>
          <w:rFonts w:ascii="Arial Narrow" w:hAnsi="Arial Narrow" w:cs="Arial"/>
          <w:b/>
          <w:bCs/>
          <w:sz w:val="26"/>
          <w:szCs w:val="26"/>
        </w:rPr>
        <w:t>006/2026</w:t>
      </w:r>
    </w:p>
    <w:p w14:paraId="6A987EA0" w14:textId="77777777" w:rsidR="0087122E" w:rsidRPr="001C7999" w:rsidRDefault="0087122E" w:rsidP="0087122E">
      <w:pPr>
        <w:pStyle w:val="PargrafodaLista"/>
        <w:tabs>
          <w:tab w:val="left" w:pos="426"/>
        </w:tabs>
        <w:spacing w:after="0" w:line="240" w:lineRule="auto"/>
        <w:ind w:left="0"/>
        <w:contextualSpacing w:val="0"/>
        <w:jc w:val="both"/>
        <w:rPr>
          <w:rFonts w:ascii="Arial Narrow" w:hAnsi="Arial Narrow" w:cs="Arial"/>
          <w:sz w:val="26"/>
          <w:szCs w:val="26"/>
          <w:highlight w:val="yellow"/>
        </w:rPr>
      </w:pPr>
    </w:p>
    <w:p w14:paraId="773EBAB4" w14:textId="77777777" w:rsidR="0087122E" w:rsidRPr="001C7999" w:rsidRDefault="0087122E" w:rsidP="0087122E">
      <w:pPr>
        <w:pStyle w:val="PargrafodaLista"/>
        <w:tabs>
          <w:tab w:val="left" w:pos="426"/>
        </w:tabs>
        <w:spacing w:after="0" w:line="240" w:lineRule="auto"/>
        <w:ind w:left="0"/>
        <w:contextualSpacing w:val="0"/>
        <w:jc w:val="both"/>
        <w:rPr>
          <w:rFonts w:ascii="Arial Narrow" w:hAnsi="Arial Narrow" w:cs="Arial"/>
          <w:sz w:val="26"/>
          <w:szCs w:val="26"/>
          <w:highlight w:val="yellow"/>
        </w:rPr>
      </w:pPr>
    </w:p>
    <w:p w14:paraId="3C8D91E3" w14:textId="1B25C3D7" w:rsidR="0087122E" w:rsidRPr="001C7999" w:rsidRDefault="000B1ECB" w:rsidP="0087122E">
      <w:pPr>
        <w:pStyle w:val="PargrafodaLista"/>
        <w:tabs>
          <w:tab w:val="left" w:pos="426"/>
        </w:tabs>
        <w:spacing w:after="0" w:line="240" w:lineRule="auto"/>
        <w:ind w:left="0"/>
        <w:contextualSpacing w:val="0"/>
        <w:jc w:val="both"/>
        <w:rPr>
          <w:rFonts w:ascii="Arial Narrow" w:eastAsia="Times New Roman" w:hAnsi="Arial Narrow" w:cs="Arial"/>
          <w:b/>
          <w:bCs/>
          <w:color w:val="000000"/>
          <w:sz w:val="26"/>
          <w:szCs w:val="26"/>
          <w:lang w:eastAsia="pt-BR"/>
        </w:rPr>
      </w:pPr>
      <w:r w:rsidRPr="001C7999">
        <w:rPr>
          <w:rFonts w:ascii="Arial Narrow" w:hAnsi="Arial Narrow" w:cs="Arial"/>
          <w:sz w:val="26"/>
          <w:szCs w:val="26"/>
        </w:rPr>
        <w:t xml:space="preserve">Contratação de Serviço Móvel Pessoal (SMP), em regime pós-pago, com fornecimento de linhas móveis corporativas, serviços de voz, mensagens SMS, acesso à internet móvel 5G, com franquia estimada de 30GB por linha, bem como disponibilização de aparelhos celulares e chips em regime de comodato, destinados ao atendimento das necessidades administrativas do Instituto de Previdência Social do Município do Paulista – PREVIPAULISTA, </w:t>
      </w:r>
      <w:r w:rsidR="0087122E" w:rsidRPr="001C7999">
        <w:rPr>
          <w:rFonts w:ascii="Arial Narrow" w:hAnsi="Arial Narrow" w:cs="Arial"/>
          <w:sz w:val="26"/>
          <w:szCs w:val="26"/>
        </w:rPr>
        <w:t>mediante Pregão Eletrônico, com fundamento na Lei Federal nº 14.133/2021, conforme especificações contidas no Estudo Técnico Preliminar.</w:t>
      </w:r>
    </w:p>
    <w:p w14:paraId="1E228D1B" w14:textId="77777777" w:rsidR="0087122E" w:rsidRPr="001C7999" w:rsidRDefault="0087122E" w:rsidP="0087122E">
      <w:pPr>
        <w:pStyle w:val="PargrafodaLista"/>
        <w:tabs>
          <w:tab w:val="left" w:pos="567"/>
        </w:tabs>
        <w:spacing w:after="0" w:line="240" w:lineRule="auto"/>
        <w:ind w:left="0"/>
        <w:rPr>
          <w:rFonts w:ascii="Arial Narrow" w:hAnsi="Arial Narrow" w:cs="Arial"/>
          <w:sz w:val="26"/>
          <w:szCs w:val="26"/>
          <w:highlight w:val="yellow"/>
        </w:rPr>
      </w:pPr>
    </w:p>
    <w:tbl>
      <w:tblPr>
        <w:tblStyle w:val="Tabelacomgrade"/>
        <w:tblW w:w="8930" w:type="dxa"/>
        <w:tblInd w:w="137" w:type="dxa"/>
        <w:tblLook w:val="04A0" w:firstRow="1" w:lastRow="0" w:firstColumn="1" w:lastColumn="0" w:noHBand="0" w:noVBand="1"/>
      </w:tblPr>
      <w:tblGrid>
        <w:gridCol w:w="394"/>
        <w:gridCol w:w="4030"/>
        <w:gridCol w:w="455"/>
        <w:gridCol w:w="844"/>
        <w:gridCol w:w="980"/>
        <w:gridCol w:w="1112"/>
        <w:gridCol w:w="1115"/>
      </w:tblGrid>
      <w:tr w:rsidR="000B1ECB" w:rsidRPr="00345388" w14:paraId="6EB63566" w14:textId="77777777" w:rsidTr="00C40524">
        <w:tc>
          <w:tcPr>
            <w:tcW w:w="394" w:type="dxa"/>
            <w:shd w:val="clear" w:color="auto" w:fill="D9D9D9" w:themeFill="background1" w:themeFillShade="D9"/>
          </w:tcPr>
          <w:p w14:paraId="6C5426DA" w14:textId="77777777" w:rsidR="000B1ECB" w:rsidRPr="00345388" w:rsidRDefault="000B1ECB" w:rsidP="00C40524">
            <w:pPr>
              <w:jc w:val="both"/>
              <w:rPr>
                <w:rFonts w:ascii="Arial Narrow" w:eastAsia="Times New Roman" w:hAnsi="Arial Narrow" w:cs="Arial"/>
                <w:color w:val="000000"/>
                <w:sz w:val="18"/>
                <w:szCs w:val="18"/>
                <w:lang w:eastAsia="pt-BR"/>
              </w:rPr>
            </w:pPr>
            <w:r w:rsidRPr="00345388">
              <w:rPr>
                <w:rFonts w:ascii="Arial Narrow" w:eastAsia="Times New Roman" w:hAnsi="Arial Narrow" w:cs="Arial"/>
                <w:color w:val="000000"/>
                <w:sz w:val="18"/>
                <w:szCs w:val="18"/>
                <w:lang w:eastAsia="pt-BR"/>
              </w:rPr>
              <w:t>Nº</w:t>
            </w:r>
          </w:p>
        </w:tc>
        <w:tc>
          <w:tcPr>
            <w:tcW w:w="4142" w:type="dxa"/>
            <w:shd w:val="clear" w:color="auto" w:fill="D9D9D9" w:themeFill="background1" w:themeFillShade="D9"/>
          </w:tcPr>
          <w:p w14:paraId="736379EB" w14:textId="77777777" w:rsidR="000B1ECB" w:rsidRPr="00345388" w:rsidRDefault="000B1ECB" w:rsidP="00C40524">
            <w:pPr>
              <w:jc w:val="both"/>
              <w:rPr>
                <w:rFonts w:ascii="Arial Narrow" w:eastAsia="Times New Roman" w:hAnsi="Arial Narrow" w:cs="Arial"/>
                <w:color w:val="000000"/>
                <w:sz w:val="18"/>
                <w:szCs w:val="18"/>
                <w:lang w:eastAsia="pt-BR"/>
              </w:rPr>
            </w:pPr>
            <w:r w:rsidRPr="00345388">
              <w:rPr>
                <w:rFonts w:ascii="Arial Narrow" w:eastAsia="Times New Roman" w:hAnsi="Arial Narrow" w:cs="Arial"/>
                <w:color w:val="000000"/>
                <w:sz w:val="18"/>
                <w:szCs w:val="18"/>
                <w:lang w:eastAsia="pt-BR"/>
              </w:rPr>
              <w:t>Descrição</w:t>
            </w:r>
          </w:p>
        </w:tc>
        <w:tc>
          <w:tcPr>
            <w:tcW w:w="284" w:type="dxa"/>
            <w:shd w:val="clear" w:color="auto" w:fill="D9D9D9" w:themeFill="background1" w:themeFillShade="D9"/>
          </w:tcPr>
          <w:p w14:paraId="4A492EF9" w14:textId="77777777" w:rsidR="000B1ECB" w:rsidRPr="00345388" w:rsidRDefault="000B1ECB" w:rsidP="00C40524">
            <w:pPr>
              <w:jc w:val="both"/>
              <w:rPr>
                <w:rFonts w:ascii="Arial Narrow" w:eastAsia="Times New Roman" w:hAnsi="Arial Narrow" w:cs="Arial"/>
                <w:color w:val="000000"/>
                <w:sz w:val="18"/>
                <w:szCs w:val="18"/>
                <w:lang w:eastAsia="pt-BR"/>
              </w:rPr>
            </w:pPr>
            <w:r w:rsidRPr="00345388">
              <w:rPr>
                <w:rFonts w:ascii="Arial Narrow" w:eastAsia="Times New Roman" w:hAnsi="Arial Narrow" w:cs="Arial"/>
                <w:color w:val="000000"/>
                <w:sz w:val="18"/>
                <w:szCs w:val="18"/>
                <w:lang w:eastAsia="pt-BR"/>
              </w:rPr>
              <w:t xml:space="preserve">Qnt  </w:t>
            </w:r>
          </w:p>
        </w:tc>
        <w:tc>
          <w:tcPr>
            <w:tcW w:w="850" w:type="dxa"/>
            <w:shd w:val="clear" w:color="auto" w:fill="D9D9D9" w:themeFill="background1" w:themeFillShade="D9"/>
          </w:tcPr>
          <w:p w14:paraId="749BD102" w14:textId="77777777" w:rsidR="000B1ECB" w:rsidRPr="00345388" w:rsidRDefault="000B1ECB" w:rsidP="00C40524">
            <w:pPr>
              <w:jc w:val="both"/>
              <w:rPr>
                <w:rFonts w:ascii="Arial Narrow" w:eastAsia="Times New Roman" w:hAnsi="Arial Narrow" w:cs="Arial"/>
                <w:color w:val="000000"/>
                <w:sz w:val="18"/>
                <w:szCs w:val="18"/>
                <w:lang w:eastAsia="pt-BR"/>
              </w:rPr>
            </w:pPr>
            <w:r w:rsidRPr="00345388">
              <w:rPr>
                <w:rFonts w:ascii="Arial Narrow" w:eastAsia="Times New Roman" w:hAnsi="Arial Narrow" w:cs="Arial"/>
                <w:color w:val="000000"/>
                <w:sz w:val="18"/>
                <w:szCs w:val="18"/>
                <w:lang w:eastAsia="pt-BR"/>
              </w:rPr>
              <w:t>Vlr unitário mensal</w:t>
            </w:r>
          </w:p>
        </w:tc>
        <w:tc>
          <w:tcPr>
            <w:tcW w:w="992" w:type="dxa"/>
            <w:shd w:val="clear" w:color="auto" w:fill="D9D9D9" w:themeFill="background1" w:themeFillShade="D9"/>
          </w:tcPr>
          <w:p w14:paraId="18AE2FAB" w14:textId="77777777" w:rsidR="000B1ECB" w:rsidRPr="00345388" w:rsidRDefault="000B1ECB" w:rsidP="00C40524">
            <w:pPr>
              <w:jc w:val="both"/>
              <w:rPr>
                <w:rFonts w:ascii="Arial Narrow" w:eastAsia="Times New Roman" w:hAnsi="Arial Narrow" w:cs="Arial"/>
                <w:color w:val="000000"/>
                <w:sz w:val="18"/>
                <w:szCs w:val="18"/>
                <w:lang w:eastAsia="pt-BR"/>
              </w:rPr>
            </w:pPr>
            <w:r w:rsidRPr="00345388">
              <w:rPr>
                <w:rFonts w:ascii="Arial Narrow" w:eastAsia="Times New Roman" w:hAnsi="Arial Narrow" w:cs="Arial"/>
                <w:color w:val="000000"/>
                <w:sz w:val="18"/>
                <w:szCs w:val="18"/>
                <w:lang w:eastAsia="pt-BR"/>
              </w:rPr>
              <w:t>Vlr mensal total</w:t>
            </w:r>
          </w:p>
        </w:tc>
        <w:tc>
          <w:tcPr>
            <w:tcW w:w="1135" w:type="dxa"/>
            <w:shd w:val="clear" w:color="auto" w:fill="D9D9D9" w:themeFill="background1" w:themeFillShade="D9"/>
          </w:tcPr>
          <w:p w14:paraId="6D6762FF" w14:textId="77777777" w:rsidR="000B1ECB" w:rsidRPr="00345388" w:rsidRDefault="000B1ECB" w:rsidP="00C40524">
            <w:pPr>
              <w:jc w:val="both"/>
              <w:rPr>
                <w:rFonts w:ascii="Arial Narrow" w:eastAsia="Times New Roman" w:hAnsi="Arial Narrow" w:cs="Arial"/>
                <w:color w:val="000000"/>
                <w:sz w:val="18"/>
                <w:szCs w:val="18"/>
                <w:lang w:eastAsia="pt-BR"/>
              </w:rPr>
            </w:pPr>
            <w:r w:rsidRPr="00345388">
              <w:rPr>
                <w:rFonts w:ascii="Arial Narrow" w:eastAsia="Times New Roman" w:hAnsi="Arial Narrow" w:cs="Arial"/>
                <w:color w:val="000000"/>
                <w:sz w:val="18"/>
                <w:szCs w:val="18"/>
                <w:lang w:eastAsia="pt-BR"/>
              </w:rPr>
              <w:t>Vlr anual total (R$)</w:t>
            </w:r>
          </w:p>
        </w:tc>
        <w:tc>
          <w:tcPr>
            <w:tcW w:w="1133" w:type="dxa"/>
            <w:shd w:val="clear" w:color="auto" w:fill="D9D9D9" w:themeFill="background1" w:themeFillShade="D9"/>
          </w:tcPr>
          <w:p w14:paraId="324DD376" w14:textId="77777777" w:rsidR="000B1ECB" w:rsidRPr="00345388" w:rsidRDefault="000B1ECB" w:rsidP="00C40524">
            <w:pPr>
              <w:jc w:val="both"/>
              <w:rPr>
                <w:rFonts w:ascii="Arial Narrow" w:eastAsia="Times New Roman" w:hAnsi="Arial Narrow" w:cs="Arial"/>
                <w:color w:val="000000"/>
                <w:sz w:val="18"/>
                <w:szCs w:val="18"/>
                <w:lang w:eastAsia="pt-BR"/>
              </w:rPr>
            </w:pPr>
            <w:r w:rsidRPr="00345388">
              <w:rPr>
                <w:rFonts w:ascii="Arial Narrow" w:eastAsia="Times New Roman" w:hAnsi="Arial Narrow" w:cs="Arial"/>
                <w:color w:val="000000"/>
                <w:sz w:val="18"/>
                <w:szCs w:val="18"/>
                <w:lang w:eastAsia="pt-BR"/>
              </w:rPr>
              <w:t>Valor global (60 meses)</w:t>
            </w:r>
          </w:p>
        </w:tc>
      </w:tr>
      <w:tr w:rsidR="000B1ECB" w:rsidRPr="00345388" w14:paraId="798A3632" w14:textId="77777777" w:rsidTr="00C40524">
        <w:tc>
          <w:tcPr>
            <w:tcW w:w="394" w:type="dxa"/>
            <w:vAlign w:val="center"/>
          </w:tcPr>
          <w:p w14:paraId="5F2B7A98" w14:textId="77777777" w:rsidR="000B1ECB" w:rsidRPr="00345388" w:rsidRDefault="000B1ECB" w:rsidP="00C40524">
            <w:pPr>
              <w:jc w:val="both"/>
              <w:rPr>
                <w:rFonts w:ascii="Arial Narrow" w:eastAsia="Times New Roman" w:hAnsi="Arial Narrow" w:cs="Arial"/>
                <w:color w:val="000000"/>
                <w:sz w:val="18"/>
                <w:szCs w:val="18"/>
                <w:lang w:eastAsia="pt-BR"/>
              </w:rPr>
            </w:pPr>
            <w:r w:rsidRPr="00345388">
              <w:rPr>
                <w:rFonts w:ascii="Arial Narrow" w:eastAsia="Times New Roman" w:hAnsi="Arial Narrow" w:cs="Arial"/>
                <w:color w:val="000000"/>
                <w:sz w:val="18"/>
                <w:szCs w:val="18"/>
                <w:lang w:eastAsia="pt-BR"/>
              </w:rPr>
              <w:t>01</w:t>
            </w:r>
          </w:p>
        </w:tc>
        <w:tc>
          <w:tcPr>
            <w:tcW w:w="4142" w:type="dxa"/>
            <w:vAlign w:val="center"/>
          </w:tcPr>
          <w:p w14:paraId="220B12D4" w14:textId="77777777" w:rsidR="000B1ECB" w:rsidRPr="00345388" w:rsidRDefault="000B1ECB" w:rsidP="00C40524">
            <w:pPr>
              <w:jc w:val="both"/>
              <w:rPr>
                <w:rFonts w:ascii="Arial Narrow" w:eastAsia="Times New Roman" w:hAnsi="Arial Narrow" w:cs="Arial"/>
                <w:color w:val="000000"/>
                <w:sz w:val="18"/>
                <w:szCs w:val="18"/>
                <w:lang w:eastAsia="pt-BR"/>
              </w:rPr>
            </w:pPr>
            <w:r w:rsidRPr="00345388">
              <w:rPr>
                <w:rFonts w:ascii="Arial Narrow" w:hAnsi="Arial Narrow" w:cs="Arial"/>
                <w:sz w:val="18"/>
                <w:szCs w:val="18"/>
              </w:rPr>
              <w:t>Serviço de telefonia móvel corporativa (SMP), em regime pós-pago, com pacote de dados móveis de aproximadamente 30GB, serviços de voz, SMS, cobertura 5G e fornecimento de aparelho celular e chip em regime de comodato</w:t>
            </w:r>
          </w:p>
        </w:tc>
        <w:tc>
          <w:tcPr>
            <w:tcW w:w="284" w:type="dxa"/>
            <w:vAlign w:val="center"/>
          </w:tcPr>
          <w:p w14:paraId="1DDE214A" w14:textId="729ABCB5" w:rsidR="000B1ECB" w:rsidRPr="00345388" w:rsidRDefault="000B1ECB" w:rsidP="00C40524">
            <w:pPr>
              <w:jc w:val="both"/>
              <w:rPr>
                <w:rFonts w:ascii="Arial Narrow" w:eastAsia="Times New Roman" w:hAnsi="Arial Narrow" w:cs="Arial"/>
                <w:color w:val="000000"/>
                <w:sz w:val="18"/>
                <w:szCs w:val="18"/>
                <w:lang w:eastAsia="pt-BR"/>
              </w:rPr>
            </w:pPr>
            <w:r w:rsidRPr="00345388">
              <w:rPr>
                <w:rFonts w:ascii="Arial Narrow" w:eastAsia="Times New Roman" w:hAnsi="Arial Narrow" w:cs="Arial"/>
                <w:color w:val="000000"/>
                <w:sz w:val="18"/>
                <w:szCs w:val="18"/>
                <w:lang w:eastAsia="pt-BR"/>
              </w:rPr>
              <w:t>0</w:t>
            </w:r>
          </w:p>
        </w:tc>
        <w:tc>
          <w:tcPr>
            <w:tcW w:w="850" w:type="dxa"/>
            <w:vAlign w:val="center"/>
          </w:tcPr>
          <w:p w14:paraId="6DAFD84A" w14:textId="10F33320" w:rsidR="000B1ECB" w:rsidRPr="00345388" w:rsidRDefault="000B1ECB" w:rsidP="00C40524">
            <w:pPr>
              <w:jc w:val="both"/>
              <w:rPr>
                <w:rFonts w:ascii="Arial Narrow" w:eastAsia="Times New Roman" w:hAnsi="Arial Narrow" w:cs="Arial"/>
                <w:color w:val="000000"/>
                <w:sz w:val="18"/>
                <w:szCs w:val="18"/>
                <w:lang w:eastAsia="pt-BR"/>
              </w:rPr>
            </w:pPr>
            <w:r w:rsidRPr="00345388">
              <w:rPr>
                <w:rFonts w:ascii="Arial Narrow" w:eastAsia="Times New Roman" w:hAnsi="Arial Narrow" w:cs="Arial"/>
                <w:color w:val="000000"/>
                <w:sz w:val="18"/>
                <w:szCs w:val="18"/>
                <w:lang w:eastAsia="pt-BR"/>
              </w:rPr>
              <w:t>0</w:t>
            </w:r>
          </w:p>
        </w:tc>
        <w:tc>
          <w:tcPr>
            <w:tcW w:w="992" w:type="dxa"/>
            <w:vAlign w:val="center"/>
          </w:tcPr>
          <w:p w14:paraId="0E0988DF" w14:textId="03B23964" w:rsidR="000B1ECB" w:rsidRPr="00345388" w:rsidRDefault="000B1ECB" w:rsidP="00C40524">
            <w:pPr>
              <w:jc w:val="both"/>
              <w:rPr>
                <w:rFonts w:ascii="Arial Narrow" w:eastAsia="Times New Roman" w:hAnsi="Arial Narrow" w:cs="Arial"/>
                <w:sz w:val="18"/>
                <w:szCs w:val="18"/>
                <w:lang w:eastAsia="pt-BR"/>
              </w:rPr>
            </w:pPr>
            <w:r w:rsidRPr="00345388">
              <w:rPr>
                <w:rFonts w:ascii="Arial Narrow" w:eastAsia="Times New Roman" w:hAnsi="Arial Narrow" w:cs="Arial"/>
                <w:sz w:val="18"/>
                <w:szCs w:val="18"/>
                <w:lang w:eastAsia="pt-BR"/>
              </w:rPr>
              <w:t>0</w:t>
            </w:r>
          </w:p>
        </w:tc>
        <w:tc>
          <w:tcPr>
            <w:tcW w:w="1135" w:type="dxa"/>
            <w:vAlign w:val="center"/>
          </w:tcPr>
          <w:p w14:paraId="1ED47B67" w14:textId="69B1076F" w:rsidR="000B1ECB" w:rsidRPr="00345388" w:rsidRDefault="000B1ECB" w:rsidP="00C40524">
            <w:pPr>
              <w:jc w:val="right"/>
              <w:rPr>
                <w:rFonts w:ascii="Arial Narrow" w:eastAsia="Times New Roman" w:hAnsi="Arial Narrow" w:cs="Arial"/>
                <w:sz w:val="18"/>
                <w:szCs w:val="18"/>
                <w:highlight w:val="yellow"/>
                <w:lang w:eastAsia="pt-BR"/>
              </w:rPr>
            </w:pPr>
            <w:r w:rsidRPr="00345388">
              <w:rPr>
                <w:rFonts w:ascii="Arial Narrow" w:eastAsia="Times New Roman" w:hAnsi="Arial Narrow" w:cs="Arial"/>
                <w:sz w:val="18"/>
                <w:szCs w:val="18"/>
                <w:lang w:eastAsia="pt-BR"/>
              </w:rPr>
              <w:t>0</w:t>
            </w:r>
          </w:p>
        </w:tc>
        <w:tc>
          <w:tcPr>
            <w:tcW w:w="1133" w:type="dxa"/>
            <w:vAlign w:val="center"/>
          </w:tcPr>
          <w:p w14:paraId="588ECE39" w14:textId="424583C6" w:rsidR="000B1ECB" w:rsidRPr="00345388" w:rsidRDefault="000B1ECB" w:rsidP="00C40524">
            <w:pPr>
              <w:jc w:val="right"/>
              <w:rPr>
                <w:rFonts w:ascii="Arial Narrow" w:eastAsia="Times New Roman" w:hAnsi="Arial Narrow" w:cs="Arial"/>
                <w:sz w:val="18"/>
                <w:szCs w:val="18"/>
                <w:highlight w:val="yellow"/>
                <w:lang w:eastAsia="pt-BR"/>
              </w:rPr>
            </w:pPr>
            <w:r w:rsidRPr="00345388">
              <w:rPr>
                <w:rFonts w:ascii="Arial Narrow" w:eastAsia="Times New Roman" w:hAnsi="Arial Narrow" w:cs="Arial"/>
                <w:sz w:val="18"/>
                <w:szCs w:val="18"/>
                <w:lang w:eastAsia="pt-BR"/>
              </w:rPr>
              <w:t>0</w:t>
            </w:r>
          </w:p>
        </w:tc>
      </w:tr>
      <w:tr w:rsidR="000B1ECB" w:rsidRPr="00345388" w14:paraId="2ECBA398" w14:textId="77777777" w:rsidTr="00C40524">
        <w:tc>
          <w:tcPr>
            <w:tcW w:w="6662" w:type="dxa"/>
            <w:gridSpan w:val="5"/>
            <w:vAlign w:val="center"/>
          </w:tcPr>
          <w:p w14:paraId="464E2608" w14:textId="77777777" w:rsidR="000B1ECB" w:rsidRPr="00345388" w:rsidRDefault="000B1ECB" w:rsidP="00C40524">
            <w:pPr>
              <w:jc w:val="right"/>
              <w:rPr>
                <w:rFonts w:ascii="Arial Narrow" w:eastAsia="Times New Roman" w:hAnsi="Arial Narrow" w:cs="Arial"/>
                <w:color w:val="000000"/>
                <w:sz w:val="18"/>
                <w:szCs w:val="18"/>
                <w:lang w:eastAsia="pt-BR"/>
              </w:rPr>
            </w:pPr>
          </w:p>
        </w:tc>
        <w:tc>
          <w:tcPr>
            <w:tcW w:w="1135" w:type="dxa"/>
            <w:vAlign w:val="center"/>
          </w:tcPr>
          <w:p w14:paraId="3F15E323" w14:textId="77777777" w:rsidR="000B1ECB" w:rsidRPr="00345388" w:rsidRDefault="000B1ECB" w:rsidP="00C40524">
            <w:pPr>
              <w:jc w:val="both"/>
              <w:rPr>
                <w:rFonts w:ascii="Arial Narrow" w:eastAsia="Times New Roman" w:hAnsi="Arial Narrow" w:cs="Arial"/>
                <w:color w:val="000000"/>
                <w:sz w:val="18"/>
                <w:szCs w:val="18"/>
                <w:highlight w:val="yellow"/>
                <w:lang w:eastAsia="pt-BR"/>
              </w:rPr>
            </w:pPr>
            <w:r w:rsidRPr="00345388">
              <w:rPr>
                <w:rFonts w:ascii="Arial Narrow" w:eastAsia="Times New Roman" w:hAnsi="Arial Narrow" w:cs="Arial"/>
                <w:color w:val="000000"/>
                <w:sz w:val="18"/>
                <w:szCs w:val="18"/>
                <w:lang w:eastAsia="pt-BR"/>
              </w:rPr>
              <w:t xml:space="preserve">  Total (R$)</w:t>
            </w:r>
          </w:p>
        </w:tc>
        <w:tc>
          <w:tcPr>
            <w:tcW w:w="1133" w:type="dxa"/>
            <w:vAlign w:val="center"/>
          </w:tcPr>
          <w:p w14:paraId="45B79493" w14:textId="62D04A47" w:rsidR="000B1ECB" w:rsidRPr="00345388" w:rsidRDefault="000B1ECB" w:rsidP="00C40524">
            <w:pPr>
              <w:jc w:val="both"/>
              <w:rPr>
                <w:rFonts w:ascii="Arial Narrow" w:eastAsia="Times New Roman" w:hAnsi="Arial Narrow" w:cs="Arial"/>
                <w:color w:val="000000"/>
                <w:sz w:val="18"/>
                <w:szCs w:val="18"/>
                <w:highlight w:val="yellow"/>
                <w:lang w:eastAsia="pt-BR"/>
              </w:rPr>
            </w:pPr>
            <w:r w:rsidRPr="00345388">
              <w:rPr>
                <w:rFonts w:ascii="Arial Narrow" w:eastAsia="Times New Roman" w:hAnsi="Arial Narrow" w:cs="Arial"/>
                <w:sz w:val="18"/>
                <w:szCs w:val="18"/>
                <w:lang w:eastAsia="pt-BR"/>
              </w:rPr>
              <w:t>R$0</w:t>
            </w:r>
          </w:p>
        </w:tc>
      </w:tr>
    </w:tbl>
    <w:p w14:paraId="2E8BFDE8" w14:textId="77777777" w:rsidR="0087122E" w:rsidRPr="001C7999" w:rsidRDefault="0087122E" w:rsidP="0087122E">
      <w:pPr>
        <w:pStyle w:val="PargrafodaLista"/>
        <w:tabs>
          <w:tab w:val="left" w:pos="567"/>
        </w:tabs>
        <w:spacing w:after="0" w:line="240" w:lineRule="auto"/>
        <w:ind w:left="0"/>
        <w:rPr>
          <w:rFonts w:ascii="Arial Narrow" w:hAnsi="Arial Narrow" w:cs="Arial"/>
          <w:sz w:val="26"/>
          <w:szCs w:val="26"/>
          <w:highlight w:val="yellow"/>
        </w:rPr>
      </w:pPr>
    </w:p>
    <w:p w14:paraId="703E82F1" w14:textId="77777777" w:rsidR="0087122E" w:rsidRPr="001C7999" w:rsidRDefault="0087122E" w:rsidP="0087122E">
      <w:pPr>
        <w:pStyle w:val="PargrafodaLista"/>
        <w:tabs>
          <w:tab w:val="left" w:pos="567"/>
        </w:tabs>
        <w:spacing w:after="0" w:line="240" w:lineRule="auto"/>
        <w:ind w:left="0"/>
        <w:rPr>
          <w:rFonts w:ascii="Arial Narrow" w:hAnsi="Arial Narrow" w:cs="Arial"/>
          <w:sz w:val="26"/>
          <w:szCs w:val="26"/>
        </w:rPr>
      </w:pPr>
    </w:p>
    <w:p w14:paraId="29324339" w14:textId="77777777" w:rsidR="0087122E" w:rsidRPr="001C7999" w:rsidRDefault="0087122E" w:rsidP="0087122E">
      <w:pPr>
        <w:pStyle w:val="PargrafodaLista"/>
        <w:tabs>
          <w:tab w:val="left" w:pos="567"/>
        </w:tabs>
        <w:ind w:left="0"/>
        <w:rPr>
          <w:rFonts w:ascii="Arial Narrow" w:hAnsi="Arial Narrow" w:cs="Arial"/>
          <w:sz w:val="26"/>
          <w:szCs w:val="26"/>
        </w:rPr>
      </w:pPr>
      <w:r w:rsidRPr="001C7999">
        <w:rPr>
          <w:rFonts w:ascii="Arial Narrow" w:hAnsi="Arial Narrow" w:cs="Arial"/>
          <w:sz w:val="26"/>
          <w:szCs w:val="26"/>
        </w:rPr>
        <w:t>O valor global da prestação dos serviços é de R$ ().</w:t>
      </w:r>
    </w:p>
    <w:p w14:paraId="0849BC4D" w14:textId="77777777" w:rsidR="0087122E" w:rsidRPr="001C7999" w:rsidRDefault="0087122E" w:rsidP="0087122E">
      <w:pPr>
        <w:pStyle w:val="PargrafodaLista"/>
        <w:tabs>
          <w:tab w:val="left" w:pos="567"/>
        </w:tabs>
        <w:ind w:left="0"/>
        <w:rPr>
          <w:rFonts w:ascii="Arial Narrow" w:hAnsi="Arial Narrow" w:cs="Arial"/>
          <w:sz w:val="26"/>
          <w:szCs w:val="26"/>
        </w:rPr>
      </w:pPr>
      <w:r w:rsidRPr="001C7999">
        <w:rPr>
          <w:rFonts w:ascii="Arial Narrow" w:hAnsi="Arial Narrow" w:cs="Arial"/>
          <w:sz w:val="26"/>
          <w:szCs w:val="26"/>
        </w:rPr>
        <w:t>Esta proposta de preços tem validade de 60 dias.</w:t>
      </w:r>
    </w:p>
    <w:p w14:paraId="0FC97A3E" w14:textId="77777777" w:rsidR="0087122E" w:rsidRPr="001C7999" w:rsidRDefault="0087122E" w:rsidP="0087122E">
      <w:pPr>
        <w:pStyle w:val="PargrafodaLista"/>
        <w:tabs>
          <w:tab w:val="left" w:pos="567"/>
        </w:tabs>
        <w:ind w:left="0"/>
        <w:jc w:val="both"/>
        <w:rPr>
          <w:rFonts w:ascii="Arial Narrow" w:hAnsi="Arial Narrow" w:cs="Arial"/>
          <w:sz w:val="26"/>
          <w:szCs w:val="26"/>
        </w:rPr>
      </w:pPr>
      <w:r w:rsidRPr="001C7999">
        <w:rPr>
          <w:rFonts w:ascii="Arial Narrow" w:hAnsi="Arial Narrow" w:cs="Arial"/>
          <w:sz w:val="26"/>
          <w:szCs w:val="26"/>
        </w:rPr>
        <w:t>Declaro para os devidos fins que esta proposta de preços está em conformidade ao proposto pelo termo de referência desta contratação direta.</w:t>
      </w:r>
    </w:p>
    <w:p w14:paraId="3F634CB4" w14:textId="77777777" w:rsidR="0087122E" w:rsidRPr="001C7999" w:rsidRDefault="0087122E" w:rsidP="0087122E">
      <w:pPr>
        <w:pStyle w:val="PargrafodaLista"/>
        <w:tabs>
          <w:tab w:val="left" w:pos="567"/>
        </w:tabs>
        <w:ind w:left="0"/>
        <w:rPr>
          <w:rFonts w:ascii="Arial Narrow" w:hAnsi="Arial Narrow" w:cs="Arial"/>
          <w:sz w:val="26"/>
          <w:szCs w:val="26"/>
        </w:rPr>
      </w:pPr>
    </w:p>
    <w:p w14:paraId="5F82675C" w14:textId="355734C0" w:rsidR="0087122E" w:rsidRPr="001C7999" w:rsidRDefault="0087122E" w:rsidP="0087122E">
      <w:pPr>
        <w:pStyle w:val="PargrafodaLista"/>
        <w:tabs>
          <w:tab w:val="left" w:pos="567"/>
        </w:tabs>
        <w:spacing w:after="0"/>
        <w:ind w:left="0"/>
        <w:rPr>
          <w:rFonts w:ascii="Arial Narrow" w:hAnsi="Arial Narrow" w:cs="Arial"/>
          <w:sz w:val="26"/>
          <w:szCs w:val="26"/>
        </w:rPr>
      </w:pPr>
      <w:r w:rsidRPr="001C7999">
        <w:rPr>
          <w:rFonts w:ascii="Arial Narrow" w:hAnsi="Arial Narrow" w:cs="Arial"/>
          <w:sz w:val="26"/>
          <w:szCs w:val="26"/>
        </w:rPr>
        <w:t>(Local),</w:t>
      </w:r>
      <w:r w:rsidRPr="001C7999">
        <w:rPr>
          <w:rFonts w:ascii="Arial Narrow" w:hAnsi="Arial Narrow" w:cs="Arial"/>
          <w:sz w:val="26"/>
          <w:szCs w:val="26"/>
          <w:u w:val="single"/>
        </w:rPr>
        <w:tab/>
      </w:r>
      <w:r w:rsidRPr="001C7999">
        <w:rPr>
          <w:rFonts w:ascii="Arial Narrow" w:hAnsi="Arial Narrow" w:cs="Arial"/>
          <w:sz w:val="26"/>
          <w:szCs w:val="26"/>
        </w:rPr>
        <w:t>de _______ de 202</w:t>
      </w:r>
      <w:r w:rsidR="00A0080E" w:rsidRPr="001C7999">
        <w:rPr>
          <w:rFonts w:ascii="Arial Narrow" w:hAnsi="Arial Narrow" w:cs="Arial"/>
          <w:sz w:val="26"/>
          <w:szCs w:val="26"/>
        </w:rPr>
        <w:t>6</w:t>
      </w:r>
      <w:r w:rsidRPr="001C7999">
        <w:rPr>
          <w:rFonts w:ascii="Arial Narrow" w:hAnsi="Arial Narrow" w:cs="Arial"/>
          <w:sz w:val="26"/>
          <w:szCs w:val="26"/>
        </w:rPr>
        <w:t>.</w:t>
      </w:r>
    </w:p>
    <w:p w14:paraId="28C429B0" w14:textId="77777777" w:rsidR="0087122E" w:rsidRPr="001C7999" w:rsidRDefault="0087122E" w:rsidP="0087122E">
      <w:pPr>
        <w:pStyle w:val="PargrafodaLista"/>
        <w:tabs>
          <w:tab w:val="left" w:pos="567"/>
        </w:tabs>
        <w:ind w:left="0"/>
        <w:rPr>
          <w:rFonts w:ascii="Arial Narrow" w:hAnsi="Arial Narrow" w:cs="Arial"/>
          <w:sz w:val="26"/>
          <w:szCs w:val="26"/>
        </w:rPr>
      </w:pPr>
    </w:p>
    <w:p w14:paraId="088002AF" w14:textId="77777777" w:rsidR="0087122E" w:rsidRPr="001C7999" w:rsidRDefault="0087122E" w:rsidP="0087122E">
      <w:pPr>
        <w:pStyle w:val="PargrafodaLista"/>
        <w:tabs>
          <w:tab w:val="left" w:pos="567"/>
        </w:tabs>
        <w:ind w:left="0"/>
        <w:rPr>
          <w:rFonts w:ascii="Arial Narrow" w:hAnsi="Arial Narrow" w:cs="Arial"/>
          <w:sz w:val="26"/>
          <w:szCs w:val="26"/>
        </w:rPr>
      </w:pPr>
      <w:r w:rsidRPr="001C7999">
        <w:rPr>
          <w:rFonts w:ascii="Arial Narrow" w:hAnsi="Arial Narrow" w:cs="Arial"/>
          <w:b/>
          <w:bCs/>
          <w:sz w:val="26"/>
          <w:szCs w:val="26"/>
        </w:rPr>
        <w:t>______________________________</w:t>
      </w:r>
    </w:p>
    <w:p w14:paraId="31F39A77" w14:textId="77777777" w:rsidR="0087122E" w:rsidRPr="001C7999" w:rsidRDefault="0087122E" w:rsidP="0087122E">
      <w:pPr>
        <w:pStyle w:val="PargrafodaLista"/>
        <w:tabs>
          <w:tab w:val="left" w:pos="567"/>
        </w:tabs>
        <w:ind w:left="0"/>
        <w:rPr>
          <w:rFonts w:ascii="Arial Narrow" w:hAnsi="Arial Narrow" w:cs="Arial"/>
          <w:sz w:val="26"/>
          <w:szCs w:val="26"/>
        </w:rPr>
      </w:pPr>
      <w:r w:rsidRPr="001C7999">
        <w:rPr>
          <w:rFonts w:ascii="Arial Narrow" w:hAnsi="Arial Narrow" w:cs="Arial"/>
          <w:b/>
          <w:bCs/>
          <w:sz w:val="26"/>
          <w:szCs w:val="26"/>
        </w:rPr>
        <w:t>Identificação e assinatura</w:t>
      </w:r>
    </w:p>
    <w:p w14:paraId="5A3B9203" w14:textId="70845BA1" w:rsidR="00942D29" w:rsidRPr="00345388" w:rsidRDefault="0087122E" w:rsidP="00345388">
      <w:pPr>
        <w:pStyle w:val="PargrafodaLista"/>
        <w:tabs>
          <w:tab w:val="left" w:pos="567"/>
        </w:tabs>
        <w:ind w:left="0"/>
        <w:rPr>
          <w:rFonts w:ascii="Arial Narrow" w:hAnsi="Arial Narrow" w:cs="Arial"/>
          <w:sz w:val="26"/>
          <w:szCs w:val="26"/>
        </w:rPr>
      </w:pPr>
      <w:r w:rsidRPr="001C7999">
        <w:rPr>
          <w:rFonts w:ascii="Arial Narrow" w:hAnsi="Arial Narrow" w:cs="Arial"/>
          <w:b/>
          <w:bCs/>
          <w:sz w:val="26"/>
          <w:szCs w:val="26"/>
        </w:rPr>
        <w:t>Representante da empresa</w:t>
      </w:r>
    </w:p>
    <w:p w14:paraId="37089552" w14:textId="29EE9B3E" w:rsidR="0087122E" w:rsidRPr="001C7999" w:rsidRDefault="0087122E" w:rsidP="0087122E">
      <w:pPr>
        <w:pStyle w:val="PargrafodaLista"/>
        <w:tabs>
          <w:tab w:val="left" w:pos="567"/>
        </w:tabs>
        <w:jc w:val="center"/>
        <w:rPr>
          <w:rFonts w:ascii="Arial Narrow" w:hAnsi="Arial Narrow" w:cs="Arial"/>
          <w:sz w:val="26"/>
          <w:szCs w:val="26"/>
        </w:rPr>
      </w:pPr>
      <w:r w:rsidRPr="001C7999">
        <w:rPr>
          <w:rFonts w:ascii="Arial Narrow" w:hAnsi="Arial Narrow" w:cs="Arial"/>
          <w:b/>
          <w:bCs/>
          <w:sz w:val="26"/>
          <w:szCs w:val="26"/>
        </w:rPr>
        <w:lastRenderedPageBreak/>
        <w:t>ANEXO IV</w:t>
      </w:r>
    </w:p>
    <w:p w14:paraId="5F553FC2" w14:textId="77777777" w:rsidR="0087122E" w:rsidRPr="001C7999" w:rsidRDefault="0087122E" w:rsidP="0087122E">
      <w:pPr>
        <w:pStyle w:val="PargrafodaLista"/>
        <w:tabs>
          <w:tab w:val="left" w:pos="567"/>
        </w:tabs>
        <w:spacing w:after="0"/>
        <w:jc w:val="both"/>
        <w:rPr>
          <w:rFonts w:ascii="Arial Narrow" w:hAnsi="Arial Narrow" w:cs="Arial"/>
          <w:sz w:val="26"/>
          <w:szCs w:val="26"/>
        </w:rPr>
      </w:pPr>
    </w:p>
    <w:p w14:paraId="647BCE90" w14:textId="77777777" w:rsidR="0087122E" w:rsidRPr="001C7999" w:rsidRDefault="0087122E" w:rsidP="000D518E">
      <w:pPr>
        <w:pStyle w:val="PargrafodaLista"/>
        <w:tabs>
          <w:tab w:val="left" w:pos="567"/>
        </w:tabs>
        <w:ind w:left="0"/>
        <w:jc w:val="center"/>
        <w:rPr>
          <w:rFonts w:ascii="Arial Narrow" w:hAnsi="Arial Narrow" w:cs="Arial"/>
          <w:sz w:val="26"/>
          <w:szCs w:val="26"/>
        </w:rPr>
      </w:pPr>
      <w:r w:rsidRPr="001C7999">
        <w:rPr>
          <w:rFonts w:ascii="Arial Narrow" w:hAnsi="Arial Narrow" w:cs="Arial"/>
          <w:sz w:val="26"/>
          <w:szCs w:val="26"/>
        </w:rPr>
        <w:t>(MODELO DE DECLARAÇÕES)</w:t>
      </w:r>
    </w:p>
    <w:p w14:paraId="7CB06963" w14:textId="77777777" w:rsidR="0087122E" w:rsidRPr="001C7999" w:rsidRDefault="0087122E" w:rsidP="000D518E">
      <w:pPr>
        <w:pStyle w:val="PargrafodaLista"/>
        <w:tabs>
          <w:tab w:val="left" w:pos="567"/>
        </w:tabs>
        <w:ind w:left="0"/>
        <w:jc w:val="center"/>
        <w:rPr>
          <w:rFonts w:ascii="Arial Narrow" w:hAnsi="Arial Narrow" w:cs="Arial"/>
          <w:sz w:val="26"/>
          <w:szCs w:val="26"/>
        </w:rPr>
      </w:pPr>
      <w:r w:rsidRPr="001C7999">
        <w:rPr>
          <w:rFonts w:ascii="Arial Narrow" w:hAnsi="Arial Narrow" w:cs="Arial"/>
          <w:sz w:val="26"/>
          <w:szCs w:val="26"/>
        </w:rPr>
        <w:t>(Em papel timbrado contendo razão social, CNPJ, endereço e telefone)</w:t>
      </w:r>
    </w:p>
    <w:p w14:paraId="16C7FD91" w14:textId="77777777" w:rsidR="0087122E" w:rsidRPr="001C7999" w:rsidRDefault="0087122E" w:rsidP="0087122E">
      <w:pPr>
        <w:pStyle w:val="PargrafodaLista"/>
        <w:tabs>
          <w:tab w:val="left" w:pos="567"/>
        </w:tabs>
        <w:ind w:left="0"/>
        <w:jc w:val="both"/>
        <w:rPr>
          <w:rFonts w:ascii="Arial Narrow" w:hAnsi="Arial Narrow" w:cs="Arial"/>
          <w:sz w:val="26"/>
          <w:szCs w:val="26"/>
        </w:rPr>
      </w:pPr>
    </w:p>
    <w:p w14:paraId="11576E3C" w14:textId="77777777" w:rsidR="0087122E" w:rsidRPr="001C7999" w:rsidRDefault="0087122E" w:rsidP="0087122E">
      <w:pPr>
        <w:pStyle w:val="PargrafodaLista"/>
        <w:tabs>
          <w:tab w:val="left" w:pos="567"/>
        </w:tabs>
        <w:ind w:left="0"/>
        <w:jc w:val="both"/>
        <w:rPr>
          <w:rFonts w:ascii="Arial Narrow" w:hAnsi="Arial Narrow" w:cs="Arial"/>
          <w:sz w:val="26"/>
          <w:szCs w:val="26"/>
        </w:rPr>
      </w:pPr>
      <w:r w:rsidRPr="001C7999">
        <w:rPr>
          <w:rFonts w:ascii="Arial Narrow" w:hAnsi="Arial Narrow" w:cs="Arial"/>
          <w:sz w:val="26"/>
          <w:szCs w:val="26"/>
        </w:rPr>
        <w:t>Ao</w:t>
      </w:r>
    </w:p>
    <w:p w14:paraId="622C9D01" w14:textId="77777777" w:rsidR="0087122E" w:rsidRPr="001C7999" w:rsidRDefault="0087122E" w:rsidP="0087122E">
      <w:pPr>
        <w:pStyle w:val="PargrafodaLista"/>
        <w:tabs>
          <w:tab w:val="left" w:pos="567"/>
        </w:tabs>
        <w:ind w:left="0"/>
        <w:jc w:val="both"/>
        <w:rPr>
          <w:rFonts w:ascii="Arial Narrow" w:hAnsi="Arial Narrow" w:cs="Arial"/>
          <w:sz w:val="26"/>
          <w:szCs w:val="26"/>
        </w:rPr>
      </w:pPr>
      <w:r w:rsidRPr="001C7999">
        <w:rPr>
          <w:rFonts w:ascii="Arial Narrow" w:hAnsi="Arial Narrow" w:cs="Arial"/>
          <w:sz w:val="26"/>
          <w:szCs w:val="26"/>
        </w:rPr>
        <w:t>Instituto de Previdência Social do Município do Paulista/PE – PREVIPAULISTA</w:t>
      </w:r>
    </w:p>
    <w:p w14:paraId="64902BD1" w14:textId="77777777" w:rsidR="0087122E" w:rsidRPr="001C7999" w:rsidRDefault="0087122E" w:rsidP="0087122E">
      <w:pPr>
        <w:pStyle w:val="PargrafodaLista"/>
        <w:tabs>
          <w:tab w:val="left" w:pos="567"/>
        </w:tabs>
        <w:ind w:left="0"/>
        <w:jc w:val="both"/>
        <w:rPr>
          <w:rFonts w:ascii="Arial Narrow" w:hAnsi="Arial Narrow" w:cs="Arial"/>
          <w:sz w:val="26"/>
          <w:szCs w:val="26"/>
        </w:rPr>
      </w:pPr>
      <w:r w:rsidRPr="001C7999">
        <w:rPr>
          <w:rFonts w:ascii="Arial Narrow" w:hAnsi="Arial Narrow" w:cs="Arial"/>
          <w:sz w:val="26"/>
          <w:szCs w:val="26"/>
        </w:rPr>
        <w:t>ATT. Sra Diretora Presidente</w:t>
      </w:r>
    </w:p>
    <w:p w14:paraId="30A454FD" w14:textId="77777777" w:rsidR="000D518E" w:rsidRPr="001C7999" w:rsidRDefault="000D518E" w:rsidP="000D518E">
      <w:pPr>
        <w:pStyle w:val="PargrafodaLista"/>
        <w:tabs>
          <w:tab w:val="left" w:pos="567"/>
        </w:tabs>
        <w:spacing w:after="0"/>
        <w:ind w:left="0"/>
        <w:rPr>
          <w:rFonts w:ascii="Arial Narrow" w:hAnsi="Arial Narrow" w:cs="Arial"/>
          <w:sz w:val="26"/>
          <w:szCs w:val="26"/>
        </w:rPr>
      </w:pPr>
    </w:p>
    <w:p w14:paraId="2B5D2EBA" w14:textId="2A7AF284" w:rsidR="000D518E" w:rsidRPr="001C7999" w:rsidRDefault="000D518E" w:rsidP="000D518E">
      <w:pPr>
        <w:pStyle w:val="PargrafodaLista"/>
        <w:tabs>
          <w:tab w:val="left" w:pos="567"/>
        </w:tabs>
        <w:ind w:left="0"/>
        <w:rPr>
          <w:rFonts w:ascii="Arial Narrow" w:hAnsi="Arial Narrow" w:cs="Arial"/>
          <w:sz w:val="26"/>
          <w:szCs w:val="26"/>
        </w:rPr>
      </w:pPr>
      <w:r w:rsidRPr="001C7999">
        <w:rPr>
          <w:rFonts w:ascii="Arial Narrow" w:hAnsi="Arial Narrow" w:cs="Arial"/>
          <w:b/>
          <w:bCs/>
          <w:sz w:val="26"/>
          <w:szCs w:val="26"/>
        </w:rPr>
        <w:t xml:space="preserve">PREGÃO ELETRÔNICO Nº </w:t>
      </w:r>
      <w:r w:rsidR="00A0080E" w:rsidRPr="001C7999">
        <w:rPr>
          <w:rFonts w:ascii="Arial Narrow" w:hAnsi="Arial Narrow" w:cs="Arial"/>
          <w:b/>
          <w:bCs/>
          <w:sz w:val="26"/>
          <w:szCs w:val="26"/>
        </w:rPr>
        <w:t>001/2026</w:t>
      </w:r>
    </w:p>
    <w:p w14:paraId="30D64D9E" w14:textId="4F0CA566" w:rsidR="000D518E" w:rsidRPr="001C7999" w:rsidRDefault="000D518E" w:rsidP="000D518E">
      <w:pPr>
        <w:pStyle w:val="PargrafodaLista"/>
        <w:tabs>
          <w:tab w:val="left" w:pos="567"/>
        </w:tabs>
        <w:ind w:left="0"/>
        <w:rPr>
          <w:rFonts w:ascii="Arial Narrow" w:hAnsi="Arial Narrow" w:cs="Arial"/>
          <w:sz w:val="26"/>
          <w:szCs w:val="26"/>
        </w:rPr>
      </w:pPr>
      <w:r w:rsidRPr="001C7999">
        <w:rPr>
          <w:rFonts w:ascii="Arial Narrow" w:hAnsi="Arial Narrow" w:cs="Arial"/>
          <w:b/>
          <w:bCs/>
          <w:sz w:val="26"/>
          <w:szCs w:val="26"/>
        </w:rPr>
        <w:t xml:space="preserve">PROCEDIMENTO ADMINITRATIVO Nº </w:t>
      </w:r>
      <w:r w:rsidR="00A0080E" w:rsidRPr="001C7999">
        <w:rPr>
          <w:rFonts w:ascii="Arial Narrow" w:hAnsi="Arial Narrow" w:cs="Arial"/>
          <w:b/>
          <w:bCs/>
          <w:sz w:val="26"/>
          <w:szCs w:val="26"/>
        </w:rPr>
        <w:t>006/2026</w:t>
      </w:r>
    </w:p>
    <w:p w14:paraId="286C7B25" w14:textId="77777777" w:rsidR="000D518E" w:rsidRPr="001C7999" w:rsidRDefault="000D518E" w:rsidP="000D518E">
      <w:pPr>
        <w:pStyle w:val="PargrafodaLista"/>
        <w:tabs>
          <w:tab w:val="left" w:pos="426"/>
        </w:tabs>
        <w:spacing w:after="0" w:line="240" w:lineRule="auto"/>
        <w:ind w:left="0"/>
        <w:contextualSpacing w:val="0"/>
        <w:jc w:val="both"/>
        <w:rPr>
          <w:rFonts w:ascii="Arial Narrow" w:hAnsi="Arial Narrow" w:cs="Arial"/>
          <w:sz w:val="26"/>
          <w:szCs w:val="26"/>
          <w:highlight w:val="yellow"/>
        </w:rPr>
      </w:pPr>
    </w:p>
    <w:p w14:paraId="4C449119" w14:textId="77777777" w:rsidR="000D518E" w:rsidRPr="001C7999" w:rsidRDefault="000D518E" w:rsidP="000D518E">
      <w:pPr>
        <w:pStyle w:val="PargrafodaLista"/>
        <w:tabs>
          <w:tab w:val="left" w:pos="426"/>
        </w:tabs>
        <w:spacing w:after="0" w:line="240" w:lineRule="auto"/>
        <w:ind w:left="0"/>
        <w:contextualSpacing w:val="0"/>
        <w:jc w:val="both"/>
        <w:rPr>
          <w:rFonts w:ascii="Arial Narrow" w:hAnsi="Arial Narrow" w:cs="Arial"/>
          <w:sz w:val="26"/>
          <w:szCs w:val="26"/>
          <w:highlight w:val="yellow"/>
        </w:rPr>
      </w:pPr>
    </w:p>
    <w:p w14:paraId="06964431" w14:textId="77777777" w:rsidR="0087122E" w:rsidRPr="001C7999" w:rsidRDefault="0087122E" w:rsidP="0087122E">
      <w:pPr>
        <w:pStyle w:val="PargrafodaLista"/>
        <w:tabs>
          <w:tab w:val="left" w:pos="567"/>
        </w:tabs>
        <w:jc w:val="center"/>
        <w:rPr>
          <w:rFonts w:ascii="Arial Narrow" w:hAnsi="Arial Narrow" w:cs="Arial"/>
          <w:sz w:val="26"/>
          <w:szCs w:val="26"/>
        </w:rPr>
      </w:pPr>
      <w:r w:rsidRPr="001C7999">
        <w:rPr>
          <w:rFonts w:ascii="Arial Narrow" w:hAnsi="Arial Narrow" w:cs="Arial"/>
          <w:b/>
          <w:bCs/>
          <w:sz w:val="26"/>
          <w:szCs w:val="26"/>
        </w:rPr>
        <w:t>DECLARAÇÃO CONJUNTA</w:t>
      </w:r>
    </w:p>
    <w:p w14:paraId="4DC2C74B" w14:textId="77777777" w:rsidR="0087122E" w:rsidRPr="001C7999" w:rsidRDefault="0087122E" w:rsidP="0087122E">
      <w:pPr>
        <w:pStyle w:val="PargrafodaLista"/>
        <w:tabs>
          <w:tab w:val="left" w:pos="567"/>
        </w:tabs>
        <w:jc w:val="both"/>
        <w:rPr>
          <w:rFonts w:ascii="Arial Narrow" w:hAnsi="Arial Narrow" w:cs="Arial"/>
          <w:sz w:val="26"/>
          <w:szCs w:val="26"/>
          <w:highlight w:val="yellow"/>
        </w:rPr>
      </w:pPr>
    </w:p>
    <w:p w14:paraId="1ABCB364" w14:textId="7CD4EF2D" w:rsidR="00A0080E" w:rsidRPr="001C7999" w:rsidRDefault="0087122E" w:rsidP="00A0080E">
      <w:pPr>
        <w:pStyle w:val="PargrafodaLista"/>
        <w:tabs>
          <w:tab w:val="left" w:pos="426"/>
        </w:tabs>
        <w:spacing w:after="0" w:line="240" w:lineRule="auto"/>
        <w:ind w:left="0"/>
        <w:contextualSpacing w:val="0"/>
        <w:jc w:val="both"/>
        <w:rPr>
          <w:rFonts w:ascii="Arial Narrow" w:eastAsia="Times New Roman" w:hAnsi="Arial Narrow" w:cs="Arial"/>
          <w:b/>
          <w:bCs/>
          <w:color w:val="000000"/>
          <w:sz w:val="26"/>
          <w:szCs w:val="26"/>
          <w:lang w:eastAsia="pt-BR"/>
        </w:rPr>
      </w:pPr>
      <w:r w:rsidRPr="001C7999">
        <w:rPr>
          <w:rFonts w:ascii="Arial Narrow" w:hAnsi="Arial Narrow" w:cs="Arial"/>
          <w:sz w:val="26"/>
          <w:szCs w:val="26"/>
        </w:rPr>
        <w:t xml:space="preserve">Em atendimento ao contido no Edital e Termo de Referência do Processo Administrativo de </w:t>
      </w:r>
      <w:r w:rsidR="00A0080E" w:rsidRPr="001C7999">
        <w:rPr>
          <w:rFonts w:ascii="Arial Narrow" w:hAnsi="Arial Narrow" w:cs="Arial"/>
          <w:sz w:val="26"/>
          <w:szCs w:val="26"/>
        </w:rPr>
        <w:t>Contratação de Serviço Móvel Pessoal (SMP), em regime pós-pago, com fornecimento de linhas móveis corporativas, serviços de voz, mensagens SMS, acesso à internet móvel 5G, com franquia estimada de 30GB por linha, bem como disponibilização de aparelhos celulares e chips em regime de comodato, destinados ao atendimento das necessidades administrativas do Instituto de Previdência Social do Município do Paulista – PREVIPAULISTA.</w:t>
      </w:r>
    </w:p>
    <w:p w14:paraId="5B5B68EB" w14:textId="543AD333" w:rsidR="0087122E" w:rsidRPr="001C7999" w:rsidRDefault="0087122E" w:rsidP="00A0080E">
      <w:pPr>
        <w:spacing w:after="0" w:line="240" w:lineRule="auto"/>
        <w:jc w:val="both"/>
        <w:rPr>
          <w:rFonts w:ascii="Arial Narrow" w:hAnsi="Arial Narrow" w:cs="Arial"/>
          <w:sz w:val="26"/>
          <w:szCs w:val="26"/>
          <w:highlight w:val="yellow"/>
        </w:rPr>
      </w:pPr>
    </w:p>
    <w:p w14:paraId="5CD4F5AE" w14:textId="77777777" w:rsidR="0087122E" w:rsidRPr="001C7999" w:rsidRDefault="0087122E" w:rsidP="0087122E">
      <w:pPr>
        <w:tabs>
          <w:tab w:val="left" w:pos="567"/>
        </w:tabs>
        <w:jc w:val="both"/>
        <w:rPr>
          <w:rFonts w:ascii="Arial Narrow" w:hAnsi="Arial Narrow" w:cs="Arial"/>
          <w:sz w:val="26"/>
          <w:szCs w:val="26"/>
          <w:highlight w:val="yellow"/>
        </w:rPr>
      </w:pPr>
    </w:p>
    <w:p w14:paraId="70E20D24" w14:textId="4FC32FE2" w:rsidR="0087122E" w:rsidRPr="001C7999" w:rsidRDefault="0087122E" w:rsidP="0087122E">
      <w:pPr>
        <w:pStyle w:val="PargrafodaLista"/>
        <w:tabs>
          <w:tab w:val="left" w:pos="567"/>
        </w:tabs>
        <w:jc w:val="both"/>
        <w:rPr>
          <w:rFonts w:ascii="Arial Narrow" w:hAnsi="Arial Narrow" w:cs="Arial"/>
          <w:b/>
          <w:bCs/>
          <w:sz w:val="26"/>
          <w:szCs w:val="26"/>
        </w:rPr>
      </w:pPr>
      <w:r w:rsidRPr="001C7999">
        <w:rPr>
          <w:rFonts w:ascii="Arial Narrow" w:hAnsi="Arial Narrow" w:cs="Arial"/>
          <w:b/>
          <w:bCs/>
          <w:sz w:val="26"/>
          <w:szCs w:val="26"/>
        </w:rPr>
        <w:t xml:space="preserve">Declarações para fins do </w:t>
      </w:r>
      <w:r w:rsidR="00A0080E" w:rsidRPr="001C7999">
        <w:rPr>
          <w:rFonts w:ascii="Arial Narrow" w:hAnsi="Arial Narrow" w:cs="Arial"/>
          <w:b/>
          <w:bCs/>
          <w:sz w:val="26"/>
          <w:szCs w:val="26"/>
        </w:rPr>
        <w:t>Processo de contratação</w:t>
      </w:r>
    </w:p>
    <w:p w14:paraId="2B1F24BA" w14:textId="77777777" w:rsidR="0087122E" w:rsidRPr="001C7999" w:rsidRDefault="0087122E" w:rsidP="0087122E">
      <w:pPr>
        <w:pStyle w:val="PargrafodaLista"/>
        <w:tabs>
          <w:tab w:val="left" w:pos="567"/>
        </w:tabs>
        <w:jc w:val="both"/>
        <w:rPr>
          <w:rFonts w:ascii="Arial Narrow" w:hAnsi="Arial Narrow" w:cs="Arial"/>
          <w:sz w:val="26"/>
          <w:szCs w:val="26"/>
        </w:rPr>
      </w:pPr>
    </w:p>
    <w:p w14:paraId="64D0B6C7" w14:textId="7BEE35FB" w:rsidR="0087122E" w:rsidRPr="001C7999" w:rsidRDefault="0087122E" w:rsidP="0087122E">
      <w:pPr>
        <w:pStyle w:val="PargrafodaLista"/>
        <w:tabs>
          <w:tab w:val="left" w:pos="567"/>
        </w:tabs>
        <w:ind w:left="0"/>
        <w:jc w:val="both"/>
        <w:rPr>
          <w:rFonts w:ascii="Arial Narrow" w:hAnsi="Arial Narrow" w:cs="Arial"/>
          <w:sz w:val="26"/>
          <w:szCs w:val="26"/>
        </w:rPr>
      </w:pPr>
      <w:r w:rsidRPr="001C7999">
        <w:rPr>
          <w:rFonts w:ascii="Arial Narrow" w:hAnsi="Arial Narrow" w:cs="Arial"/>
          <w:b/>
          <w:bCs/>
          <w:sz w:val="26"/>
          <w:szCs w:val="26"/>
        </w:rPr>
        <w:tab/>
      </w:r>
      <w:r w:rsidR="00A0080E" w:rsidRPr="001C7999">
        <w:rPr>
          <w:rFonts w:ascii="Arial Narrow" w:hAnsi="Arial Narrow" w:cs="Arial"/>
          <w:sz w:val="26"/>
          <w:szCs w:val="26"/>
        </w:rPr>
        <w:t>A (empresa),</w:t>
      </w:r>
      <w:r w:rsidRPr="001C7999">
        <w:rPr>
          <w:rFonts w:ascii="Arial Narrow" w:hAnsi="Arial Narrow" w:cs="Arial"/>
          <w:sz w:val="26"/>
          <w:szCs w:val="26"/>
        </w:rPr>
        <w:t xml:space="preserve"> pessoa jurídica de direito privado, inscrita no CNPJ sob o nº </w:t>
      </w:r>
      <w:r w:rsidRPr="001C7999">
        <w:rPr>
          <w:rFonts w:ascii="Arial Narrow" w:hAnsi="Arial Narrow" w:cs="Arial"/>
          <w:b/>
          <w:bCs/>
          <w:sz w:val="26"/>
          <w:szCs w:val="26"/>
        </w:rPr>
        <w:t>_____</w:t>
      </w:r>
      <w:r w:rsidRPr="001C7999">
        <w:rPr>
          <w:rFonts w:ascii="Arial Narrow" w:hAnsi="Arial Narrow" w:cs="Arial"/>
          <w:sz w:val="26"/>
          <w:szCs w:val="26"/>
        </w:rPr>
        <w:t>, com sede _________, CEP: ______, neste ato representada por __________, vem, por meio do presente documento declarar:</w:t>
      </w:r>
    </w:p>
    <w:p w14:paraId="3600EDE0" w14:textId="77777777" w:rsidR="0087122E" w:rsidRPr="001C7999" w:rsidRDefault="0087122E" w:rsidP="0087122E">
      <w:pPr>
        <w:pStyle w:val="PargrafodaLista"/>
        <w:tabs>
          <w:tab w:val="left" w:pos="567"/>
        </w:tabs>
        <w:jc w:val="both"/>
        <w:rPr>
          <w:rFonts w:ascii="Arial Narrow" w:hAnsi="Arial Narrow" w:cs="Arial"/>
          <w:sz w:val="26"/>
          <w:szCs w:val="26"/>
        </w:rPr>
      </w:pPr>
      <w:r w:rsidRPr="001C7999">
        <w:rPr>
          <w:rFonts w:ascii="Arial Narrow" w:hAnsi="Arial Narrow" w:cs="Arial"/>
          <w:sz w:val="26"/>
          <w:szCs w:val="26"/>
        </w:rPr>
        <w:br/>
      </w:r>
    </w:p>
    <w:p w14:paraId="5CB26E55" w14:textId="77777777" w:rsidR="0087122E" w:rsidRPr="001C7999" w:rsidRDefault="0087122E">
      <w:pPr>
        <w:pStyle w:val="PargrafodaLista"/>
        <w:numPr>
          <w:ilvl w:val="0"/>
          <w:numId w:val="11"/>
        </w:numPr>
        <w:tabs>
          <w:tab w:val="clear" w:pos="720"/>
          <w:tab w:val="num" w:pos="426"/>
          <w:tab w:val="left" w:pos="567"/>
        </w:tabs>
        <w:spacing w:after="200" w:line="276" w:lineRule="auto"/>
        <w:ind w:left="0" w:firstLine="0"/>
        <w:jc w:val="both"/>
        <w:rPr>
          <w:rFonts w:ascii="Arial Narrow" w:hAnsi="Arial Narrow" w:cs="Arial"/>
          <w:sz w:val="26"/>
          <w:szCs w:val="26"/>
        </w:rPr>
      </w:pPr>
      <w:r w:rsidRPr="001C7999">
        <w:rPr>
          <w:rFonts w:ascii="Arial Narrow" w:hAnsi="Arial Narrow" w:cs="Arial"/>
          <w:sz w:val="26"/>
          <w:szCs w:val="26"/>
        </w:rPr>
        <w:t>Que cumpre os requisitos legais para a qualificação como microempresa ou empresa de pequeno porte, segundo estabelecidos na Lei Complementar nº 123, de 14 de dezembro de 2006, em especial quanto ao seu artigo 3º; estando apta a usufruir do tratamento favorecido estabelecido nessa lei. Declara, ainda, que a empresa está excluída das vedações constantes do parágrafo 4º do artigo 3º do referido diploma normativo e que se compromete a promover a regularização de eventuais defeitos ou restrições existentes na documentação exigida para efeito de regularidade fiscal, caso seja declarada vencedora do certame.</w:t>
      </w:r>
    </w:p>
    <w:p w14:paraId="443FA96A" w14:textId="77777777" w:rsidR="0087122E" w:rsidRPr="001C7999" w:rsidRDefault="0087122E" w:rsidP="0087122E">
      <w:pPr>
        <w:pStyle w:val="PargrafodaLista"/>
        <w:tabs>
          <w:tab w:val="num" w:pos="426"/>
          <w:tab w:val="left" w:pos="567"/>
        </w:tabs>
        <w:ind w:left="0"/>
        <w:jc w:val="both"/>
        <w:rPr>
          <w:rFonts w:ascii="Arial Narrow" w:hAnsi="Arial Narrow" w:cs="Arial"/>
          <w:sz w:val="26"/>
          <w:szCs w:val="26"/>
        </w:rPr>
      </w:pPr>
    </w:p>
    <w:p w14:paraId="59532EFC" w14:textId="77777777" w:rsidR="0087122E" w:rsidRPr="001C7999" w:rsidRDefault="0087122E">
      <w:pPr>
        <w:pStyle w:val="PargrafodaLista"/>
        <w:numPr>
          <w:ilvl w:val="0"/>
          <w:numId w:val="12"/>
        </w:numPr>
        <w:tabs>
          <w:tab w:val="num" w:pos="426"/>
          <w:tab w:val="left" w:pos="567"/>
        </w:tabs>
        <w:spacing w:after="200" w:line="276" w:lineRule="auto"/>
        <w:jc w:val="both"/>
        <w:rPr>
          <w:rFonts w:ascii="Arial Narrow" w:hAnsi="Arial Narrow" w:cs="Arial"/>
          <w:sz w:val="26"/>
          <w:szCs w:val="26"/>
        </w:rPr>
      </w:pPr>
      <w:r w:rsidRPr="001C7999">
        <w:rPr>
          <w:rFonts w:ascii="Arial Narrow" w:hAnsi="Arial Narrow" w:cs="Arial"/>
          <w:sz w:val="26"/>
          <w:szCs w:val="26"/>
        </w:rPr>
        <w:t>Que não emprego menor de 18 anos em trabalho noturno, perigoso ou insalubre e não emprego menor de 16 anos, salvo menor, a partir de 14 anos, na condição de aprendiz, nos termos do artigo 7°, XXXIII, da Constituição.</w:t>
      </w:r>
    </w:p>
    <w:p w14:paraId="673E4D77" w14:textId="77777777" w:rsidR="0087122E" w:rsidRPr="001C7999" w:rsidRDefault="0087122E" w:rsidP="0087122E">
      <w:pPr>
        <w:pStyle w:val="PargrafodaLista"/>
        <w:tabs>
          <w:tab w:val="num" w:pos="426"/>
          <w:tab w:val="left" w:pos="567"/>
        </w:tabs>
        <w:ind w:left="0"/>
        <w:jc w:val="both"/>
        <w:rPr>
          <w:rFonts w:ascii="Arial Narrow" w:hAnsi="Arial Narrow" w:cs="Arial"/>
          <w:sz w:val="26"/>
          <w:szCs w:val="26"/>
        </w:rPr>
      </w:pPr>
    </w:p>
    <w:p w14:paraId="5C2EB8DA" w14:textId="77777777" w:rsidR="0087122E" w:rsidRPr="001C7999" w:rsidRDefault="0087122E">
      <w:pPr>
        <w:pStyle w:val="PargrafodaLista"/>
        <w:numPr>
          <w:ilvl w:val="0"/>
          <w:numId w:val="13"/>
        </w:numPr>
        <w:tabs>
          <w:tab w:val="num" w:pos="426"/>
          <w:tab w:val="left" w:pos="567"/>
        </w:tabs>
        <w:spacing w:after="200" w:line="276" w:lineRule="auto"/>
        <w:jc w:val="both"/>
        <w:rPr>
          <w:rFonts w:ascii="Arial Narrow" w:hAnsi="Arial Narrow" w:cs="Arial"/>
          <w:sz w:val="26"/>
          <w:szCs w:val="26"/>
        </w:rPr>
      </w:pPr>
      <w:r w:rsidRPr="001C7999">
        <w:rPr>
          <w:rFonts w:ascii="Arial Narrow" w:hAnsi="Arial Narrow" w:cs="Arial"/>
          <w:sz w:val="26"/>
          <w:szCs w:val="26"/>
        </w:rPr>
        <w:lastRenderedPageBreak/>
        <w:t>Que atende às exigências esposadas no artigo 93 da Lei Federal nº 8.213, de 24 de julho de 1991, no que diz respeito à disponibilidade de cargos para beneficiários reabilitados ou pessoas portadoras de deficiência.</w:t>
      </w:r>
    </w:p>
    <w:p w14:paraId="07766F3F" w14:textId="77777777" w:rsidR="0087122E" w:rsidRPr="001C7999" w:rsidRDefault="0087122E" w:rsidP="0087122E">
      <w:pPr>
        <w:pStyle w:val="PargrafodaLista"/>
        <w:tabs>
          <w:tab w:val="num" w:pos="426"/>
          <w:tab w:val="left" w:pos="567"/>
        </w:tabs>
        <w:ind w:left="0"/>
        <w:jc w:val="both"/>
        <w:rPr>
          <w:rFonts w:ascii="Arial Narrow" w:hAnsi="Arial Narrow" w:cs="Arial"/>
          <w:sz w:val="26"/>
          <w:szCs w:val="26"/>
        </w:rPr>
      </w:pPr>
    </w:p>
    <w:p w14:paraId="65967483" w14:textId="77777777" w:rsidR="0087122E" w:rsidRPr="001C7999" w:rsidRDefault="0087122E">
      <w:pPr>
        <w:pStyle w:val="PargrafodaLista"/>
        <w:numPr>
          <w:ilvl w:val="0"/>
          <w:numId w:val="14"/>
        </w:numPr>
        <w:tabs>
          <w:tab w:val="num" w:pos="426"/>
          <w:tab w:val="left" w:pos="567"/>
        </w:tabs>
        <w:spacing w:after="200" w:line="276" w:lineRule="auto"/>
        <w:jc w:val="both"/>
        <w:rPr>
          <w:rFonts w:ascii="Arial Narrow" w:hAnsi="Arial Narrow" w:cs="Arial"/>
          <w:sz w:val="26"/>
          <w:szCs w:val="26"/>
        </w:rPr>
      </w:pPr>
      <w:r w:rsidRPr="001C7999">
        <w:rPr>
          <w:rFonts w:ascii="Arial Narrow" w:hAnsi="Arial Narrow" w:cs="Arial"/>
          <w:sz w:val="26"/>
          <w:szCs w:val="26"/>
        </w:rPr>
        <w:t>Que, nos termos do parágrafo 2º do artigo 4º da Lei Federal nº 14.133, de 2021, no presente ano-calendário, ainda não celebrou contratos com a Administração Pública cujos valores somados extrapolem a receita bruta máxima admitida para fins de enquadramento como empresa de pequeno porte (EPP).</w:t>
      </w:r>
    </w:p>
    <w:p w14:paraId="5800C15F" w14:textId="77777777" w:rsidR="0087122E" w:rsidRPr="001C7999" w:rsidRDefault="0087122E" w:rsidP="0087122E">
      <w:pPr>
        <w:pStyle w:val="PargrafodaLista"/>
        <w:tabs>
          <w:tab w:val="num" w:pos="426"/>
          <w:tab w:val="left" w:pos="567"/>
        </w:tabs>
        <w:ind w:left="0"/>
        <w:jc w:val="both"/>
        <w:rPr>
          <w:rFonts w:ascii="Arial Narrow" w:hAnsi="Arial Narrow" w:cs="Arial"/>
          <w:sz w:val="26"/>
          <w:szCs w:val="26"/>
        </w:rPr>
      </w:pPr>
    </w:p>
    <w:p w14:paraId="3007360D" w14:textId="77777777" w:rsidR="0087122E" w:rsidRPr="001C7999" w:rsidRDefault="0087122E">
      <w:pPr>
        <w:pStyle w:val="PargrafodaLista"/>
        <w:numPr>
          <w:ilvl w:val="0"/>
          <w:numId w:val="15"/>
        </w:numPr>
        <w:tabs>
          <w:tab w:val="num" w:pos="426"/>
          <w:tab w:val="left" w:pos="567"/>
        </w:tabs>
        <w:spacing w:after="200" w:line="276" w:lineRule="auto"/>
        <w:jc w:val="both"/>
        <w:rPr>
          <w:rFonts w:ascii="Arial Narrow" w:hAnsi="Arial Narrow" w:cs="Arial"/>
          <w:sz w:val="26"/>
          <w:szCs w:val="26"/>
        </w:rPr>
      </w:pPr>
      <w:r w:rsidRPr="001C7999">
        <w:rPr>
          <w:rFonts w:ascii="Arial Narrow" w:hAnsi="Arial Narrow" w:cs="Arial"/>
          <w:sz w:val="26"/>
          <w:szCs w:val="26"/>
        </w:rPr>
        <w:t>Que inexistem fatos impeditivos para habilitação no certame ou procedimento de contratação direta a que se submete, no momento, ciente da obrigatoriedade de declarar a ocorrência de fatos futuros que venha a impedir a prestação dos serviços.</w:t>
      </w:r>
    </w:p>
    <w:p w14:paraId="1FB150B7" w14:textId="77777777" w:rsidR="0087122E" w:rsidRPr="001C7999" w:rsidRDefault="0087122E" w:rsidP="0087122E">
      <w:pPr>
        <w:pStyle w:val="PargrafodaLista"/>
        <w:tabs>
          <w:tab w:val="num" w:pos="426"/>
          <w:tab w:val="left" w:pos="567"/>
        </w:tabs>
        <w:ind w:left="0"/>
        <w:jc w:val="both"/>
        <w:rPr>
          <w:rFonts w:ascii="Arial Narrow" w:hAnsi="Arial Narrow" w:cs="Arial"/>
          <w:sz w:val="26"/>
          <w:szCs w:val="26"/>
        </w:rPr>
      </w:pPr>
    </w:p>
    <w:p w14:paraId="70723499" w14:textId="77777777" w:rsidR="0087122E" w:rsidRPr="001C7999" w:rsidRDefault="0087122E">
      <w:pPr>
        <w:pStyle w:val="PargrafodaLista"/>
        <w:numPr>
          <w:ilvl w:val="0"/>
          <w:numId w:val="16"/>
        </w:numPr>
        <w:tabs>
          <w:tab w:val="num" w:pos="426"/>
          <w:tab w:val="left" w:pos="567"/>
        </w:tabs>
        <w:spacing w:after="200" w:line="276" w:lineRule="auto"/>
        <w:jc w:val="both"/>
        <w:rPr>
          <w:rFonts w:ascii="Arial Narrow" w:hAnsi="Arial Narrow" w:cs="Arial"/>
          <w:sz w:val="26"/>
          <w:szCs w:val="26"/>
        </w:rPr>
      </w:pPr>
      <w:r w:rsidRPr="001C7999">
        <w:rPr>
          <w:rFonts w:ascii="Arial Narrow" w:hAnsi="Arial Narrow" w:cs="Arial"/>
          <w:sz w:val="26"/>
          <w:szCs w:val="26"/>
        </w:rPr>
        <w:t>Que está ciente e concorda com as condições contidas no instrumento convocatório e seus anexos; que se compromete a cumprir todos os termos do edital e a prestar serviços de qualidade. Declara, sob as penas da lei, que cumpre plenamente os requisitos de habilitação.</w:t>
      </w:r>
    </w:p>
    <w:p w14:paraId="6858D3A8" w14:textId="77777777" w:rsidR="0087122E" w:rsidRPr="001C7999" w:rsidRDefault="0087122E" w:rsidP="0087122E">
      <w:pPr>
        <w:pStyle w:val="PargrafodaLista"/>
        <w:tabs>
          <w:tab w:val="num" w:pos="426"/>
          <w:tab w:val="left" w:pos="567"/>
        </w:tabs>
        <w:ind w:left="0"/>
        <w:jc w:val="both"/>
        <w:rPr>
          <w:rFonts w:ascii="Arial Narrow" w:hAnsi="Arial Narrow" w:cs="Arial"/>
          <w:sz w:val="26"/>
          <w:szCs w:val="26"/>
        </w:rPr>
      </w:pPr>
    </w:p>
    <w:p w14:paraId="32BCBA76" w14:textId="77777777" w:rsidR="0087122E" w:rsidRPr="001C7999" w:rsidRDefault="0087122E">
      <w:pPr>
        <w:pStyle w:val="PargrafodaLista"/>
        <w:numPr>
          <w:ilvl w:val="0"/>
          <w:numId w:val="17"/>
        </w:numPr>
        <w:tabs>
          <w:tab w:val="num" w:pos="426"/>
          <w:tab w:val="left" w:pos="567"/>
        </w:tabs>
        <w:spacing w:after="200" w:line="276" w:lineRule="auto"/>
        <w:jc w:val="both"/>
        <w:rPr>
          <w:rFonts w:ascii="Arial Narrow" w:hAnsi="Arial Narrow" w:cs="Arial"/>
          <w:sz w:val="26"/>
          <w:szCs w:val="26"/>
        </w:rPr>
      </w:pPr>
      <w:r w:rsidRPr="001C7999">
        <w:rPr>
          <w:rFonts w:ascii="Arial Narrow" w:hAnsi="Arial Narrow" w:cs="Arial"/>
          <w:sz w:val="26"/>
          <w:szCs w:val="26"/>
        </w:rPr>
        <w:t>Que os serviços ofertados atendem todas as especificações contidas no edital, termo de referência e anexos, sob pena de sofrer as sanções administrativas e legalmente previstas, garantida a entrega do objeto dentro do prazo especificado.</w:t>
      </w:r>
    </w:p>
    <w:p w14:paraId="0D49FFF6" w14:textId="77777777" w:rsidR="0087122E" w:rsidRPr="001C7999" w:rsidRDefault="0087122E" w:rsidP="0087122E">
      <w:pPr>
        <w:pStyle w:val="PargrafodaLista"/>
        <w:tabs>
          <w:tab w:val="num" w:pos="426"/>
          <w:tab w:val="left" w:pos="567"/>
        </w:tabs>
        <w:ind w:left="0"/>
        <w:jc w:val="both"/>
        <w:rPr>
          <w:rFonts w:ascii="Arial Narrow" w:hAnsi="Arial Narrow" w:cs="Arial"/>
          <w:sz w:val="26"/>
          <w:szCs w:val="26"/>
        </w:rPr>
      </w:pPr>
    </w:p>
    <w:p w14:paraId="6AED3198" w14:textId="77777777" w:rsidR="0087122E" w:rsidRPr="001C7999" w:rsidRDefault="0087122E">
      <w:pPr>
        <w:pStyle w:val="PargrafodaLista"/>
        <w:numPr>
          <w:ilvl w:val="0"/>
          <w:numId w:val="18"/>
        </w:numPr>
        <w:tabs>
          <w:tab w:val="num" w:pos="426"/>
          <w:tab w:val="left" w:pos="567"/>
        </w:tabs>
        <w:spacing w:after="200" w:line="276" w:lineRule="auto"/>
        <w:jc w:val="both"/>
        <w:rPr>
          <w:rFonts w:ascii="Arial Narrow" w:hAnsi="Arial Narrow" w:cs="Arial"/>
          <w:sz w:val="26"/>
          <w:szCs w:val="26"/>
        </w:rPr>
      </w:pPr>
      <w:r w:rsidRPr="001C7999">
        <w:rPr>
          <w:rFonts w:ascii="Arial Narrow" w:hAnsi="Arial Narrow" w:cs="Arial"/>
          <w:sz w:val="26"/>
          <w:szCs w:val="26"/>
        </w:rPr>
        <w:t>Que não está sob regime de recuperação judicial, extrajudicial ou falimentar, inexistindo, até a presente data ou que seja de seu conhecimento, qualquer fato capaz de levar à insolvência.</w:t>
      </w:r>
    </w:p>
    <w:p w14:paraId="28947B06" w14:textId="77777777" w:rsidR="0087122E" w:rsidRPr="001C7999" w:rsidRDefault="0087122E" w:rsidP="0087122E">
      <w:pPr>
        <w:pStyle w:val="PargrafodaLista"/>
        <w:tabs>
          <w:tab w:val="num" w:pos="426"/>
          <w:tab w:val="left" w:pos="567"/>
        </w:tabs>
        <w:ind w:left="0"/>
        <w:jc w:val="both"/>
        <w:rPr>
          <w:rFonts w:ascii="Arial Narrow" w:hAnsi="Arial Narrow" w:cs="Arial"/>
          <w:sz w:val="26"/>
          <w:szCs w:val="26"/>
        </w:rPr>
      </w:pPr>
    </w:p>
    <w:p w14:paraId="634050BF" w14:textId="77777777" w:rsidR="0087122E" w:rsidRPr="001C7999" w:rsidRDefault="0087122E">
      <w:pPr>
        <w:pStyle w:val="PargrafodaLista"/>
        <w:numPr>
          <w:ilvl w:val="0"/>
          <w:numId w:val="19"/>
        </w:numPr>
        <w:tabs>
          <w:tab w:val="num" w:pos="426"/>
          <w:tab w:val="left" w:pos="567"/>
        </w:tabs>
        <w:spacing w:after="200" w:line="276" w:lineRule="auto"/>
        <w:jc w:val="both"/>
        <w:rPr>
          <w:rFonts w:ascii="Arial Narrow" w:hAnsi="Arial Narrow" w:cs="Arial"/>
          <w:sz w:val="26"/>
          <w:szCs w:val="26"/>
        </w:rPr>
      </w:pPr>
      <w:r w:rsidRPr="001C7999">
        <w:rPr>
          <w:rFonts w:ascii="Arial Narrow" w:hAnsi="Arial Narrow" w:cs="Arial"/>
          <w:sz w:val="26"/>
          <w:szCs w:val="26"/>
        </w:rPr>
        <w:t>Que não pesa contra si declaração de inidoneidade, expedida em face de inexecução total ou parcial de contratos com outros entes públicos.</w:t>
      </w:r>
    </w:p>
    <w:p w14:paraId="356698BD" w14:textId="77777777" w:rsidR="0087122E" w:rsidRPr="001C7999" w:rsidRDefault="0087122E" w:rsidP="0087122E">
      <w:pPr>
        <w:pStyle w:val="PargrafodaLista"/>
        <w:tabs>
          <w:tab w:val="num" w:pos="426"/>
          <w:tab w:val="left" w:pos="567"/>
        </w:tabs>
        <w:ind w:left="0"/>
        <w:jc w:val="both"/>
        <w:rPr>
          <w:rFonts w:ascii="Arial Narrow" w:hAnsi="Arial Narrow" w:cs="Arial"/>
          <w:sz w:val="26"/>
          <w:szCs w:val="26"/>
        </w:rPr>
      </w:pPr>
    </w:p>
    <w:p w14:paraId="3BFE4CF9" w14:textId="77777777" w:rsidR="0087122E" w:rsidRPr="001C7999" w:rsidRDefault="0087122E">
      <w:pPr>
        <w:pStyle w:val="PargrafodaLista"/>
        <w:numPr>
          <w:ilvl w:val="0"/>
          <w:numId w:val="20"/>
        </w:numPr>
        <w:tabs>
          <w:tab w:val="num" w:pos="426"/>
          <w:tab w:val="left" w:pos="567"/>
        </w:tabs>
        <w:spacing w:after="200" w:line="276" w:lineRule="auto"/>
        <w:jc w:val="both"/>
        <w:rPr>
          <w:rFonts w:ascii="Arial Narrow" w:hAnsi="Arial Narrow" w:cs="Arial"/>
          <w:sz w:val="26"/>
          <w:szCs w:val="26"/>
        </w:rPr>
      </w:pPr>
      <w:r w:rsidRPr="001C7999">
        <w:rPr>
          <w:rFonts w:ascii="Arial Narrow" w:hAnsi="Arial Narrow" w:cs="Arial"/>
          <w:sz w:val="26"/>
          <w:szCs w:val="26"/>
        </w:rPr>
        <w:t>Que, na qualidade de proponente de processo licitatório ou procedimento de contratação direta, não integra nosso corpo social ou quadro funcional empregado público ou membro comissionado de órgão direto ou indireto da Administração Pública Contratante, com vínculo de parentesco em linha reta, colateral ou por afinidade até o terceiro grau, ou, ainda, que sejam cônjuges ou companheiros de ocupantes do quadro da Entidade Contratante, nos cargos de direção e chefia ou exercentes de função gratificada de mesma natureza, bem como de seus agentes políticos.</w:t>
      </w:r>
    </w:p>
    <w:p w14:paraId="25DBBCC8" w14:textId="77777777" w:rsidR="0087122E" w:rsidRPr="001C7999" w:rsidRDefault="0087122E" w:rsidP="0087122E">
      <w:pPr>
        <w:pStyle w:val="PargrafodaLista"/>
        <w:tabs>
          <w:tab w:val="num" w:pos="426"/>
          <w:tab w:val="left" w:pos="567"/>
        </w:tabs>
        <w:ind w:left="0"/>
        <w:jc w:val="both"/>
        <w:rPr>
          <w:rFonts w:ascii="Arial Narrow" w:hAnsi="Arial Narrow" w:cs="Arial"/>
          <w:sz w:val="26"/>
          <w:szCs w:val="26"/>
        </w:rPr>
      </w:pPr>
    </w:p>
    <w:p w14:paraId="79E613B4" w14:textId="77777777" w:rsidR="0087122E" w:rsidRPr="001C7999" w:rsidRDefault="0087122E">
      <w:pPr>
        <w:pStyle w:val="PargrafodaLista"/>
        <w:numPr>
          <w:ilvl w:val="0"/>
          <w:numId w:val="21"/>
        </w:numPr>
        <w:tabs>
          <w:tab w:val="num" w:pos="426"/>
          <w:tab w:val="left" w:pos="567"/>
        </w:tabs>
        <w:spacing w:after="200" w:line="276" w:lineRule="auto"/>
        <w:jc w:val="both"/>
        <w:rPr>
          <w:rFonts w:ascii="Arial Narrow" w:hAnsi="Arial Narrow" w:cs="Arial"/>
          <w:sz w:val="26"/>
          <w:szCs w:val="26"/>
        </w:rPr>
      </w:pPr>
      <w:r w:rsidRPr="001C7999">
        <w:rPr>
          <w:rFonts w:ascii="Arial Narrow" w:hAnsi="Arial Narrow" w:cs="Arial"/>
          <w:sz w:val="26"/>
          <w:szCs w:val="26"/>
        </w:rPr>
        <w:t>Que a proposta apresentada para participar da presente Licitação foi elaborada de maneira independente e o conteúdo da proposta não foi, no todo ou em parte, direta ou indiretamente, informado, discutido ou recebido de qualquer outro participante potencial ou de fato, por qualquer meio ou por qualquer pessoa.</w:t>
      </w:r>
    </w:p>
    <w:p w14:paraId="0A8ED26F" w14:textId="11442A86" w:rsidR="0087122E" w:rsidRPr="001C7999" w:rsidRDefault="0087122E" w:rsidP="0087122E">
      <w:pPr>
        <w:pStyle w:val="PargrafodaLista"/>
        <w:tabs>
          <w:tab w:val="num" w:pos="426"/>
          <w:tab w:val="left" w:pos="567"/>
        </w:tabs>
        <w:ind w:left="0"/>
        <w:jc w:val="both"/>
        <w:rPr>
          <w:rFonts w:ascii="Arial Narrow" w:hAnsi="Arial Narrow" w:cs="Arial"/>
          <w:sz w:val="26"/>
          <w:szCs w:val="26"/>
        </w:rPr>
      </w:pPr>
    </w:p>
    <w:p w14:paraId="242BB17C" w14:textId="77777777" w:rsidR="0087122E" w:rsidRPr="001C7999" w:rsidRDefault="0087122E">
      <w:pPr>
        <w:pStyle w:val="PargrafodaLista"/>
        <w:numPr>
          <w:ilvl w:val="0"/>
          <w:numId w:val="22"/>
        </w:numPr>
        <w:tabs>
          <w:tab w:val="num" w:pos="426"/>
          <w:tab w:val="left" w:pos="567"/>
        </w:tabs>
        <w:spacing w:after="200" w:line="276" w:lineRule="auto"/>
        <w:ind w:left="0"/>
        <w:jc w:val="both"/>
        <w:rPr>
          <w:rFonts w:ascii="Arial Narrow" w:hAnsi="Arial Narrow" w:cs="Arial"/>
          <w:sz w:val="26"/>
          <w:szCs w:val="26"/>
        </w:rPr>
      </w:pPr>
      <w:r w:rsidRPr="001C7999">
        <w:rPr>
          <w:rFonts w:ascii="Arial Narrow" w:hAnsi="Arial Narrow" w:cs="Arial"/>
          <w:sz w:val="26"/>
          <w:szCs w:val="26"/>
        </w:rPr>
        <w:t>Que os documentos apresentados são autênticos aos originais.</w:t>
      </w:r>
    </w:p>
    <w:p w14:paraId="3B44AEA0" w14:textId="77777777" w:rsidR="0087122E" w:rsidRPr="001C7999" w:rsidRDefault="0087122E" w:rsidP="0087122E">
      <w:pPr>
        <w:pStyle w:val="PargrafodaLista"/>
        <w:tabs>
          <w:tab w:val="left" w:pos="567"/>
        </w:tabs>
        <w:spacing w:after="0"/>
        <w:ind w:left="0"/>
        <w:jc w:val="both"/>
        <w:rPr>
          <w:rFonts w:ascii="Arial Narrow" w:hAnsi="Arial Narrow" w:cs="Arial"/>
          <w:sz w:val="26"/>
          <w:szCs w:val="26"/>
        </w:rPr>
      </w:pPr>
    </w:p>
    <w:p w14:paraId="54EBFC07" w14:textId="77777777" w:rsidR="0087122E" w:rsidRPr="001C7999" w:rsidRDefault="0087122E" w:rsidP="0087122E">
      <w:pPr>
        <w:pStyle w:val="PargrafodaLista"/>
        <w:tabs>
          <w:tab w:val="left" w:pos="567"/>
        </w:tabs>
        <w:ind w:left="0"/>
        <w:jc w:val="both"/>
        <w:rPr>
          <w:rFonts w:ascii="Arial Narrow" w:hAnsi="Arial Narrow" w:cs="Arial"/>
          <w:sz w:val="26"/>
          <w:szCs w:val="26"/>
        </w:rPr>
      </w:pPr>
      <w:r w:rsidRPr="001C7999">
        <w:rPr>
          <w:rFonts w:ascii="Arial Narrow" w:hAnsi="Arial Narrow" w:cs="Arial"/>
          <w:sz w:val="26"/>
          <w:szCs w:val="26"/>
        </w:rPr>
        <w:t>__________, ___ de ___ de ____</w:t>
      </w:r>
    </w:p>
    <w:p w14:paraId="7C307274" w14:textId="77777777" w:rsidR="0087122E" w:rsidRPr="001C7999" w:rsidRDefault="0087122E" w:rsidP="0087122E">
      <w:pPr>
        <w:pStyle w:val="PargrafodaLista"/>
        <w:tabs>
          <w:tab w:val="left" w:pos="567"/>
        </w:tabs>
        <w:ind w:left="0"/>
        <w:jc w:val="both"/>
        <w:rPr>
          <w:rFonts w:ascii="Arial Narrow" w:hAnsi="Arial Narrow" w:cs="Arial"/>
          <w:sz w:val="26"/>
          <w:szCs w:val="26"/>
        </w:rPr>
      </w:pPr>
      <w:r w:rsidRPr="001C7999">
        <w:rPr>
          <w:rFonts w:ascii="Arial Narrow" w:hAnsi="Arial Narrow" w:cs="Arial"/>
          <w:sz w:val="26"/>
          <w:szCs w:val="26"/>
        </w:rPr>
        <w:t>(local e data)</w:t>
      </w:r>
    </w:p>
    <w:p w14:paraId="69A3CB24" w14:textId="77777777" w:rsidR="0087122E" w:rsidRPr="001C7999" w:rsidRDefault="0087122E" w:rsidP="0087122E">
      <w:pPr>
        <w:pStyle w:val="PargrafodaLista"/>
        <w:tabs>
          <w:tab w:val="left" w:pos="567"/>
        </w:tabs>
        <w:spacing w:after="0"/>
        <w:ind w:left="0"/>
        <w:jc w:val="both"/>
        <w:rPr>
          <w:rFonts w:ascii="Arial Narrow" w:hAnsi="Arial Narrow" w:cs="Arial"/>
          <w:sz w:val="26"/>
          <w:szCs w:val="26"/>
        </w:rPr>
      </w:pPr>
    </w:p>
    <w:p w14:paraId="4BB51FC9" w14:textId="77777777" w:rsidR="0087122E" w:rsidRPr="001C7999" w:rsidRDefault="0087122E" w:rsidP="0087122E">
      <w:pPr>
        <w:pStyle w:val="PargrafodaLista"/>
        <w:tabs>
          <w:tab w:val="left" w:pos="567"/>
        </w:tabs>
        <w:ind w:left="0"/>
        <w:jc w:val="both"/>
        <w:rPr>
          <w:rFonts w:ascii="Arial Narrow" w:hAnsi="Arial Narrow" w:cs="Arial"/>
          <w:sz w:val="26"/>
          <w:szCs w:val="26"/>
        </w:rPr>
      </w:pPr>
      <w:r w:rsidRPr="001C7999">
        <w:rPr>
          <w:rFonts w:ascii="Arial Narrow" w:hAnsi="Arial Narrow" w:cs="Arial"/>
          <w:sz w:val="26"/>
          <w:szCs w:val="26"/>
        </w:rPr>
        <w:t>_______________________</w:t>
      </w:r>
    </w:p>
    <w:p w14:paraId="7E913796" w14:textId="77777777" w:rsidR="0087122E" w:rsidRPr="001C7999" w:rsidRDefault="0087122E" w:rsidP="0087122E">
      <w:pPr>
        <w:pStyle w:val="PargrafodaLista"/>
        <w:tabs>
          <w:tab w:val="left" w:pos="567"/>
        </w:tabs>
        <w:ind w:left="0"/>
        <w:jc w:val="both"/>
        <w:rPr>
          <w:rFonts w:ascii="Arial Narrow" w:hAnsi="Arial Narrow" w:cs="Arial"/>
          <w:sz w:val="26"/>
          <w:szCs w:val="26"/>
        </w:rPr>
      </w:pPr>
      <w:r w:rsidRPr="001C7999">
        <w:rPr>
          <w:rFonts w:ascii="Arial Narrow" w:hAnsi="Arial Narrow" w:cs="Arial"/>
          <w:sz w:val="26"/>
          <w:szCs w:val="26"/>
        </w:rPr>
        <w:t>Assinatura e identificação</w:t>
      </w:r>
    </w:p>
    <w:sectPr w:rsidR="0087122E" w:rsidRPr="001C7999" w:rsidSect="002B19DF">
      <w:headerReference w:type="default" r:id="rId9"/>
      <w:footerReference w:type="default" r:id="rId10"/>
      <w:pgSz w:w="11906" w:h="16838"/>
      <w:pgMar w:top="1276" w:right="1134" w:bottom="1134" w:left="1701" w:header="142" w:footer="191"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ECF7FCE" w14:textId="77777777" w:rsidR="004D6866" w:rsidRDefault="004D6866" w:rsidP="00265115">
      <w:pPr>
        <w:spacing w:after="0" w:line="240" w:lineRule="auto"/>
      </w:pPr>
      <w:r>
        <w:separator/>
      </w:r>
    </w:p>
  </w:endnote>
  <w:endnote w:type="continuationSeparator" w:id="0">
    <w:p w14:paraId="034F5ADC" w14:textId="77777777" w:rsidR="004D6866" w:rsidRDefault="004D6866" w:rsidP="0026511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Liberation Serif">
    <w:altName w:val="Times New Roman"/>
    <w:charset w:val="01"/>
    <w:family w:val="roman"/>
    <w:pitch w:val="variable"/>
    <w:sig w:usb0="00000003" w:usb1="00000000" w:usb2="00000000" w:usb3="00000000" w:csb0="00000001" w:csb1="00000000"/>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Ecofont_Spranq_eco_Sans">
    <w:altName w:val="Calibri"/>
    <w:charset w:val="00"/>
    <w:family w:val="swiss"/>
    <w:pitch w:val="variable"/>
    <w:sig w:usb0="800000AF" w:usb1="1000204A" w:usb2="00000000" w:usb3="00000000" w:csb0="00000001" w:csb1="00000000"/>
  </w:font>
  <w:font w:name="WenQuanYi Micro Hei">
    <w:panose1 w:val="00000000000000000000"/>
    <w:charset w:val="00"/>
    <w:family w:val="roman"/>
    <w:notTrueType/>
    <w:pitch w:val="default"/>
  </w:font>
  <w:font w:name="Lohit Hindi">
    <w:charset w:val="00"/>
    <w:family w:val="auto"/>
    <w:pitch w:val="default"/>
  </w:font>
  <w:font w:name="Arial-BoldMT">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Arial" w:hAnsi="Arial" w:cs="Arial"/>
        <w:sz w:val="18"/>
        <w:szCs w:val="18"/>
      </w:rPr>
      <w:id w:val="1778524672"/>
      <w:docPartObj>
        <w:docPartGallery w:val="Page Numbers (Bottom of Page)"/>
        <w:docPartUnique/>
      </w:docPartObj>
    </w:sdtPr>
    <w:sdtContent>
      <w:sdt>
        <w:sdtPr>
          <w:rPr>
            <w:rFonts w:ascii="Arial" w:hAnsi="Arial" w:cs="Arial"/>
            <w:sz w:val="18"/>
            <w:szCs w:val="18"/>
          </w:rPr>
          <w:id w:val="1728636285"/>
          <w:docPartObj>
            <w:docPartGallery w:val="Page Numbers (Top of Page)"/>
            <w:docPartUnique/>
          </w:docPartObj>
        </w:sdtPr>
        <w:sdtContent>
          <w:p w14:paraId="1AAF2402" w14:textId="7BE76969" w:rsidR="00AE1AEE" w:rsidRPr="00AE1AEE" w:rsidRDefault="00AE1AEE">
            <w:pPr>
              <w:pStyle w:val="Rodap"/>
              <w:jc w:val="center"/>
              <w:rPr>
                <w:rFonts w:ascii="Arial" w:hAnsi="Arial" w:cs="Arial"/>
                <w:sz w:val="18"/>
                <w:szCs w:val="18"/>
              </w:rPr>
            </w:pPr>
            <w:r w:rsidRPr="00AE1AEE">
              <w:rPr>
                <w:rFonts w:ascii="Arial" w:hAnsi="Arial" w:cs="Arial"/>
                <w:sz w:val="18"/>
                <w:szCs w:val="18"/>
              </w:rPr>
              <w:t xml:space="preserve">Página </w:t>
            </w:r>
            <w:r w:rsidRPr="00AE1AEE">
              <w:rPr>
                <w:rFonts w:ascii="Arial" w:hAnsi="Arial" w:cs="Arial"/>
                <w:b/>
                <w:bCs/>
                <w:sz w:val="18"/>
                <w:szCs w:val="18"/>
              </w:rPr>
              <w:fldChar w:fldCharType="begin"/>
            </w:r>
            <w:r w:rsidRPr="00AE1AEE">
              <w:rPr>
                <w:rFonts w:ascii="Arial" w:hAnsi="Arial" w:cs="Arial"/>
                <w:b/>
                <w:bCs/>
                <w:sz w:val="18"/>
                <w:szCs w:val="18"/>
              </w:rPr>
              <w:instrText>PAGE</w:instrText>
            </w:r>
            <w:r w:rsidRPr="00AE1AEE">
              <w:rPr>
                <w:rFonts w:ascii="Arial" w:hAnsi="Arial" w:cs="Arial"/>
                <w:b/>
                <w:bCs/>
                <w:sz w:val="18"/>
                <w:szCs w:val="18"/>
              </w:rPr>
              <w:fldChar w:fldCharType="separate"/>
            </w:r>
            <w:r w:rsidRPr="00AE1AEE">
              <w:rPr>
                <w:rFonts w:ascii="Arial" w:hAnsi="Arial" w:cs="Arial"/>
                <w:b/>
                <w:bCs/>
                <w:sz w:val="18"/>
                <w:szCs w:val="18"/>
              </w:rPr>
              <w:t>2</w:t>
            </w:r>
            <w:r w:rsidRPr="00AE1AEE">
              <w:rPr>
                <w:rFonts w:ascii="Arial" w:hAnsi="Arial" w:cs="Arial"/>
                <w:b/>
                <w:bCs/>
                <w:sz w:val="18"/>
                <w:szCs w:val="18"/>
              </w:rPr>
              <w:fldChar w:fldCharType="end"/>
            </w:r>
            <w:r w:rsidRPr="00AE1AEE">
              <w:rPr>
                <w:rFonts w:ascii="Arial" w:hAnsi="Arial" w:cs="Arial"/>
                <w:sz w:val="18"/>
                <w:szCs w:val="18"/>
              </w:rPr>
              <w:t xml:space="preserve"> de </w:t>
            </w:r>
            <w:r w:rsidRPr="00AE1AEE">
              <w:rPr>
                <w:rFonts w:ascii="Arial" w:hAnsi="Arial" w:cs="Arial"/>
                <w:b/>
                <w:bCs/>
                <w:sz w:val="18"/>
                <w:szCs w:val="18"/>
              </w:rPr>
              <w:fldChar w:fldCharType="begin"/>
            </w:r>
            <w:r w:rsidRPr="00AE1AEE">
              <w:rPr>
                <w:rFonts w:ascii="Arial" w:hAnsi="Arial" w:cs="Arial"/>
                <w:b/>
                <w:bCs/>
                <w:sz w:val="18"/>
                <w:szCs w:val="18"/>
              </w:rPr>
              <w:instrText>NUMPAGES</w:instrText>
            </w:r>
            <w:r w:rsidRPr="00AE1AEE">
              <w:rPr>
                <w:rFonts w:ascii="Arial" w:hAnsi="Arial" w:cs="Arial"/>
                <w:b/>
                <w:bCs/>
                <w:sz w:val="18"/>
                <w:szCs w:val="18"/>
              </w:rPr>
              <w:fldChar w:fldCharType="separate"/>
            </w:r>
            <w:r w:rsidRPr="00AE1AEE">
              <w:rPr>
                <w:rFonts w:ascii="Arial" w:hAnsi="Arial" w:cs="Arial"/>
                <w:b/>
                <w:bCs/>
                <w:sz w:val="18"/>
                <w:szCs w:val="18"/>
              </w:rPr>
              <w:t>2</w:t>
            </w:r>
            <w:r w:rsidRPr="00AE1AEE">
              <w:rPr>
                <w:rFonts w:ascii="Arial" w:hAnsi="Arial" w:cs="Arial"/>
                <w:b/>
                <w:bCs/>
                <w:sz w:val="18"/>
                <w:szCs w:val="18"/>
              </w:rPr>
              <w:fldChar w:fldCharType="end"/>
            </w:r>
          </w:p>
        </w:sdtContent>
      </w:sdt>
    </w:sdtContent>
  </w:sdt>
  <w:p w14:paraId="7F28100E" w14:textId="77777777" w:rsidR="00AE1AEE" w:rsidRPr="004A1569" w:rsidRDefault="00AE1AEE" w:rsidP="00AE1AEE">
    <w:pPr>
      <w:tabs>
        <w:tab w:val="center" w:pos="4252"/>
        <w:tab w:val="right" w:pos="8504"/>
      </w:tabs>
      <w:spacing w:after="0" w:line="240" w:lineRule="auto"/>
      <w:jc w:val="center"/>
      <w:rPr>
        <w:rFonts w:ascii="Arial Narrow" w:eastAsia="Times New Roman" w:hAnsi="Arial Narrow" w:cs="Arial"/>
        <w:sz w:val="20"/>
        <w:szCs w:val="20"/>
      </w:rPr>
    </w:pPr>
    <w:r w:rsidRPr="004A1569">
      <w:rPr>
        <w:rFonts w:ascii="Arial Narrow" w:eastAsia="Times New Roman" w:hAnsi="Arial Narrow" w:cs="Arial"/>
        <w:sz w:val="20"/>
        <w:szCs w:val="20"/>
      </w:rPr>
      <w:t>Instituto de Previdência Social do Município do Paulista/PE – PREVIPAULISTA</w:t>
    </w:r>
  </w:p>
  <w:p w14:paraId="08CD9F5A" w14:textId="0267A5A7" w:rsidR="00AE1AEE" w:rsidRPr="004A1569" w:rsidRDefault="00AE1AEE" w:rsidP="00951215">
    <w:pPr>
      <w:tabs>
        <w:tab w:val="center" w:pos="4252"/>
        <w:tab w:val="center" w:pos="4535"/>
        <w:tab w:val="right" w:pos="8504"/>
        <w:tab w:val="right" w:pos="9071"/>
      </w:tabs>
      <w:spacing w:after="0" w:line="240" w:lineRule="auto"/>
      <w:jc w:val="center"/>
      <w:rPr>
        <w:rFonts w:ascii="Arial Narrow" w:eastAsia="Times New Roman" w:hAnsi="Arial Narrow" w:cs="Arial"/>
        <w:sz w:val="20"/>
        <w:szCs w:val="20"/>
      </w:rPr>
    </w:pPr>
    <w:r w:rsidRPr="004A1569">
      <w:rPr>
        <w:rFonts w:ascii="Arial Narrow" w:eastAsia="Times New Roman" w:hAnsi="Arial Narrow" w:cs="Arial"/>
        <w:sz w:val="20"/>
        <w:szCs w:val="20"/>
      </w:rPr>
      <w:t>CNPJ: 07.010.511/0001-33</w:t>
    </w:r>
    <w:r w:rsidR="00951215" w:rsidRPr="004A1569">
      <w:rPr>
        <w:rFonts w:ascii="Arial Narrow" w:eastAsia="Times New Roman" w:hAnsi="Arial Narrow" w:cs="Arial"/>
        <w:sz w:val="20"/>
        <w:szCs w:val="20"/>
      </w:rPr>
      <w:t>. Correio Eletrônico: licitacao.previpaulista@gmail.com</w:t>
    </w:r>
  </w:p>
  <w:p w14:paraId="2561E829" w14:textId="77777777" w:rsidR="00951215" w:rsidRPr="004A1569" w:rsidRDefault="00951215" w:rsidP="00951215">
    <w:pPr>
      <w:tabs>
        <w:tab w:val="center" w:pos="4252"/>
        <w:tab w:val="center" w:pos="4535"/>
        <w:tab w:val="right" w:pos="8504"/>
        <w:tab w:val="right" w:pos="9071"/>
      </w:tabs>
      <w:spacing w:after="0" w:line="240" w:lineRule="auto"/>
      <w:jc w:val="center"/>
      <w:rPr>
        <w:rFonts w:ascii="Arial Narrow" w:eastAsia="Times New Roman" w:hAnsi="Arial Narrow" w:cs="Arial"/>
        <w:sz w:val="20"/>
        <w:szCs w:val="20"/>
      </w:rPr>
    </w:pPr>
    <w:r w:rsidRPr="004A1569">
      <w:rPr>
        <w:rFonts w:ascii="Arial Narrow" w:eastAsia="Times New Roman" w:hAnsi="Arial Narrow" w:cs="Arial"/>
        <w:sz w:val="20"/>
        <w:szCs w:val="20"/>
      </w:rPr>
      <w:t>End. Rua Dr. Demócrito de Souza nº 26, Bairro Nobre, Paulista/PE.</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69D4284" w14:textId="77777777" w:rsidR="004D6866" w:rsidRDefault="004D6866" w:rsidP="00265115">
      <w:pPr>
        <w:spacing w:after="0" w:line="240" w:lineRule="auto"/>
      </w:pPr>
      <w:r>
        <w:separator/>
      </w:r>
    </w:p>
  </w:footnote>
  <w:footnote w:type="continuationSeparator" w:id="0">
    <w:p w14:paraId="2812E16D" w14:textId="77777777" w:rsidR="004D6866" w:rsidRDefault="004D6866" w:rsidP="0026511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elacomgrade"/>
      <w:tblW w:w="907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276"/>
      <w:gridCol w:w="6237"/>
      <w:gridCol w:w="1559"/>
    </w:tblGrid>
    <w:tr w:rsidR="00191BF4" w14:paraId="1336AF7E" w14:textId="77777777" w:rsidTr="00F16EE2">
      <w:trPr>
        <w:trHeight w:val="982"/>
      </w:trPr>
      <w:tc>
        <w:tcPr>
          <w:tcW w:w="1276" w:type="dxa"/>
        </w:tcPr>
        <w:p w14:paraId="72E4FC9E" w14:textId="64439778" w:rsidR="00191BF4" w:rsidRDefault="00191BF4" w:rsidP="00191BF4">
          <w:pPr>
            <w:spacing w:after="0" w:line="240" w:lineRule="auto"/>
            <w:rPr>
              <w:rFonts w:ascii="Arial" w:hAnsi="Arial" w:cs="Arial"/>
              <w:sz w:val="20"/>
              <w:szCs w:val="20"/>
            </w:rPr>
          </w:pPr>
          <w:r w:rsidRPr="003C7232">
            <w:rPr>
              <w:rFonts w:ascii="Arial" w:hAnsi="Arial" w:cs="Arial"/>
              <w:noProof/>
              <w:sz w:val="20"/>
              <w:szCs w:val="20"/>
            </w:rPr>
            <w:drawing>
              <wp:anchor distT="0" distB="0" distL="114300" distR="114300" simplePos="0" relativeHeight="251659264" behindDoc="1" locked="0" layoutInCell="1" allowOverlap="1" wp14:anchorId="1016B77B" wp14:editId="6016543C">
                <wp:simplePos x="0" y="0"/>
                <wp:positionH relativeFrom="column">
                  <wp:posOffset>-2746</wp:posOffset>
                </wp:positionH>
                <wp:positionV relativeFrom="paragraph">
                  <wp:posOffset>4420</wp:posOffset>
                </wp:positionV>
                <wp:extent cx="670956" cy="689930"/>
                <wp:effectExtent l="0" t="0" r="0" b="0"/>
                <wp:wrapNone/>
                <wp:docPr id="919875007" name="Imagem 919875007" descr="http://blog.suri-emu.co.jp/wp-content/uploads/2012/06/logo-acordo-previdencia-social-suriemublo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4.jpg" descr="http://blog.suri-emu.co.jp/wp-content/uploads/2012/06/logo-acordo-previdencia-social-suriemublog.jpg"/>
                        <pic:cNvPicPr>
                          <a:picLocks noChangeAspect="1" noChangeArrowheads="1"/>
                        </pic:cNvPicPr>
                      </pic:nvPicPr>
                      <pic:blipFill>
                        <a:blip r:embed="rId1">
                          <a:extLst>
                            <a:ext uri="{28A0092B-C50C-407E-A947-70E740481C1C}">
                              <a14:useLocalDpi xmlns:a14="http://schemas.microsoft.com/office/drawing/2010/main" val="0"/>
                            </a:ext>
                          </a:extLst>
                        </a:blip>
                        <a:srcRect l="47125" t="35884" r="23679" b="23747"/>
                        <a:stretch>
                          <a:fillRect/>
                        </a:stretch>
                      </pic:blipFill>
                      <pic:spPr bwMode="auto">
                        <a:xfrm>
                          <a:off x="0" y="0"/>
                          <a:ext cx="675392" cy="694491"/>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6237" w:type="dxa"/>
          <w:tcBorders>
            <w:right w:val="single" w:sz="4" w:space="0" w:color="auto"/>
          </w:tcBorders>
        </w:tcPr>
        <w:p w14:paraId="2DD2D9EA" w14:textId="77777777" w:rsidR="00191BF4" w:rsidRPr="004A1569" w:rsidRDefault="00191BF4" w:rsidP="00191BF4">
          <w:pPr>
            <w:spacing w:after="0" w:line="240" w:lineRule="auto"/>
            <w:rPr>
              <w:rFonts w:ascii="Arial Narrow" w:hAnsi="Arial Narrow" w:cs="Arial"/>
              <w:sz w:val="24"/>
              <w:szCs w:val="24"/>
            </w:rPr>
          </w:pPr>
          <w:r w:rsidRPr="004A1569">
            <w:rPr>
              <w:rFonts w:ascii="Arial Narrow" w:hAnsi="Arial Narrow" w:cs="Arial"/>
              <w:sz w:val="24"/>
              <w:szCs w:val="24"/>
            </w:rPr>
            <w:t>Instituto de Previdência Social do Município do Paulista</w:t>
          </w:r>
        </w:p>
        <w:p w14:paraId="0CFEC0C0" w14:textId="77777777" w:rsidR="00191BF4" w:rsidRPr="004A1569" w:rsidRDefault="00191BF4" w:rsidP="00191BF4">
          <w:pPr>
            <w:spacing w:after="0" w:line="240" w:lineRule="auto"/>
            <w:rPr>
              <w:rFonts w:ascii="Arial Narrow" w:hAnsi="Arial Narrow" w:cs="Arial"/>
              <w:sz w:val="24"/>
              <w:szCs w:val="24"/>
            </w:rPr>
          </w:pPr>
          <w:r w:rsidRPr="004A1569">
            <w:rPr>
              <w:rFonts w:ascii="Arial Narrow" w:hAnsi="Arial Narrow" w:cs="Arial"/>
              <w:sz w:val="24"/>
              <w:szCs w:val="24"/>
            </w:rPr>
            <w:t>Coordenadoria Administrativo-financeira – Licitações</w:t>
          </w:r>
        </w:p>
        <w:p w14:paraId="243537F4" w14:textId="11CF8E50" w:rsidR="00191BF4" w:rsidRPr="004A1569" w:rsidRDefault="00191BF4" w:rsidP="00191BF4">
          <w:pPr>
            <w:spacing w:after="0" w:line="240" w:lineRule="auto"/>
            <w:rPr>
              <w:rFonts w:ascii="Arial Narrow" w:hAnsi="Arial Narrow" w:cs="Arial"/>
              <w:sz w:val="24"/>
              <w:szCs w:val="24"/>
            </w:rPr>
          </w:pPr>
          <w:r w:rsidRPr="004A1569">
            <w:rPr>
              <w:rFonts w:ascii="Arial Narrow" w:hAnsi="Arial Narrow" w:cs="Arial"/>
              <w:sz w:val="24"/>
              <w:szCs w:val="24"/>
            </w:rPr>
            <w:t>Processo Licitatório nº 00</w:t>
          </w:r>
          <w:r w:rsidR="00D374B7">
            <w:rPr>
              <w:rFonts w:ascii="Arial Narrow" w:hAnsi="Arial Narrow" w:cs="Arial"/>
              <w:sz w:val="24"/>
              <w:szCs w:val="24"/>
            </w:rPr>
            <w:t>6/</w:t>
          </w:r>
          <w:r w:rsidRPr="004A1569">
            <w:rPr>
              <w:rFonts w:ascii="Arial Narrow" w:hAnsi="Arial Narrow" w:cs="Arial"/>
              <w:sz w:val="24"/>
              <w:szCs w:val="24"/>
            </w:rPr>
            <w:t>202</w:t>
          </w:r>
          <w:r w:rsidR="00D374B7">
            <w:rPr>
              <w:rFonts w:ascii="Arial Narrow" w:hAnsi="Arial Narrow" w:cs="Arial"/>
              <w:sz w:val="24"/>
              <w:szCs w:val="24"/>
            </w:rPr>
            <w:t>6</w:t>
          </w:r>
        </w:p>
        <w:p w14:paraId="55BC3661" w14:textId="4A7B45F9" w:rsidR="00191BF4" w:rsidRDefault="00191BF4" w:rsidP="00191BF4">
          <w:pPr>
            <w:spacing w:after="0" w:line="240" w:lineRule="auto"/>
            <w:rPr>
              <w:rFonts w:ascii="Arial" w:hAnsi="Arial" w:cs="Arial"/>
              <w:sz w:val="20"/>
              <w:szCs w:val="20"/>
            </w:rPr>
          </w:pPr>
          <w:r w:rsidRPr="004A1569">
            <w:rPr>
              <w:rFonts w:ascii="Arial Narrow" w:hAnsi="Arial Narrow" w:cs="Arial"/>
              <w:sz w:val="24"/>
              <w:szCs w:val="24"/>
            </w:rPr>
            <w:t>Pregão Eletrônico nº 00</w:t>
          </w:r>
          <w:r w:rsidR="00546F1E">
            <w:rPr>
              <w:rFonts w:ascii="Arial Narrow" w:hAnsi="Arial Narrow" w:cs="Arial"/>
              <w:sz w:val="24"/>
              <w:szCs w:val="24"/>
            </w:rPr>
            <w:t>1</w:t>
          </w:r>
          <w:r w:rsidRPr="004A1569">
            <w:rPr>
              <w:rFonts w:ascii="Arial Narrow" w:hAnsi="Arial Narrow" w:cs="Arial"/>
              <w:sz w:val="24"/>
              <w:szCs w:val="24"/>
            </w:rPr>
            <w:t>/202</w:t>
          </w:r>
          <w:r w:rsidR="00D374B7">
            <w:rPr>
              <w:rFonts w:ascii="Arial Narrow" w:hAnsi="Arial Narrow" w:cs="Arial"/>
              <w:sz w:val="24"/>
              <w:szCs w:val="24"/>
            </w:rPr>
            <w:t>6</w:t>
          </w:r>
        </w:p>
      </w:tc>
      <w:tc>
        <w:tcPr>
          <w:tcW w:w="1559" w:type="dxa"/>
          <w:tcBorders>
            <w:top w:val="single" w:sz="4" w:space="0" w:color="auto"/>
            <w:left w:val="single" w:sz="4" w:space="0" w:color="auto"/>
            <w:bottom w:val="single" w:sz="4" w:space="0" w:color="auto"/>
            <w:right w:val="single" w:sz="4" w:space="0" w:color="auto"/>
          </w:tcBorders>
        </w:tcPr>
        <w:p w14:paraId="3F6B734D" w14:textId="77777777" w:rsidR="00191BF4" w:rsidRDefault="00951215" w:rsidP="00951215">
          <w:pPr>
            <w:spacing w:before="120" w:after="0" w:line="240" w:lineRule="auto"/>
            <w:rPr>
              <w:rFonts w:ascii="Arial" w:hAnsi="Arial" w:cs="Arial"/>
              <w:sz w:val="20"/>
              <w:szCs w:val="20"/>
            </w:rPr>
          </w:pPr>
          <w:r>
            <w:rPr>
              <w:rFonts w:ascii="Arial" w:hAnsi="Arial" w:cs="Arial"/>
              <w:sz w:val="20"/>
              <w:szCs w:val="20"/>
            </w:rPr>
            <w:t>Folha: _____</w:t>
          </w:r>
        </w:p>
        <w:p w14:paraId="307F002E" w14:textId="68243091" w:rsidR="00951215" w:rsidRDefault="00951215" w:rsidP="00951215">
          <w:pPr>
            <w:spacing w:before="120" w:after="0" w:line="240" w:lineRule="auto"/>
            <w:rPr>
              <w:rFonts w:ascii="Arial" w:hAnsi="Arial" w:cs="Arial"/>
              <w:sz w:val="20"/>
              <w:szCs w:val="20"/>
            </w:rPr>
          </w:pPr>
          <w:r>
            <w:rPr>
              <w:rFonts w:ascii="Arial" w:hAnsi="Arial" w:cs="Arial"/>
              <w:sz w:val="20"/>
              <w:szCs w:val="20"/>
            </w:rPr>
            <w:t xml:space="preserve">Ass.: ______ </w:t>
          </w:r>
        </w:p>
      </w:tc>
    </w:tr>
  </w:tbl>
  <w:p w14:paraId="31C08AF9" w14:textId="0F828FFE" w:rsidR="00F16EE2" w:rsidRPr="009A727F" w:rsidRDefault="00F16EE2" w:rsidP="009A727F">
    <w:pPr>
      <w:pBdr>
        <w:bottom w:val="single" w:sz="12" w:space="0" w:color="auto"/>
      </w:pBdr>
      <w:spacing w:after="0" w:line="240" w:lineRule="auto"/>
      <w:rPr>
        <w:rFonts w:ascii="Arial" w:hAnsi="Arial" w:cs="Arial"/>
        <w:sz w:val="4"/>
        <w:szCs w:val="4"/>
      </w:rPr>
    </w:pPr>
  </w:p>
  <w:p w14:paraId="59222F6F" w14:textId="77777777" w:rsidR="00F16EE2" w:rsidRDefault="00F16EE2" w:rsidP="00191BF4">
    <w:pPr>
      <w:spacing w:after="0" w:line="240" w:lineRule="auto"/>
      <w:rPr>
        <w:rFonts w:ascii="Arial" w:hAnsi="Arial" w:cs="Arial"/>
        <w:sz w:val="20"/>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912ECB"/>
    <w:multiLevelType w:val="multilevel"/>
    <w:tmpl w:val="D5E075DA"/>
    <w:lvl w:ilvl="0">
      <w:start w:val="1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29D6E4F"/>
    <w:multiLevelType w:val="multilevel"/>
    <w:tmpl w:val="22A2FB5A"/>
    <w:lvl w:ilvl="0">
      <w:start w:val="1"/>
      <w:numFmt w:val="decimal"/>
      <w:lvlText w:val="%1."/>
      <w:lvlJc w:val="left"/>
      <w:pPr>
        <w:tabs>
          <w:tab w:val="num" w:pos="0"/>
        </w:tabs>
        <w:ind w:left="720" w:hanging="360"/>
      </w:pPr>
      <w:rPr>
        <w:b/>
      </w:rPr>
    </w:lvl>
    <w:lvl w:ilvl="1">
      <w:start w:val="1"/>
      <w:numFmt w:val="decimal"/>
      <w:lvlText w:val="%1.%2."/>
      <w:lvlJc w:val="left"/>
      <w:pPr>
        <w:tabs>
          <w:tab w:val="num" w:pos="0"/>
        </w:tabs>
        <w:ind w:left="1430" w:hanging="720"/>
      </w:pPr>
    </w:lvl>
    <w:lvl w:ilvl="2">
      <w:start w:val="1"/>
      <w:numFmt w:val="decimal"/>
      <w:lvlText w:val="%1.%2.%3."/>
      <w:lvlJc w:val="left"/>
      <w:pPr>
        <w:tabs>
          <w:tab w:val="num" w:pos="0"/>
        </w:tabs>
        <w:ind w:left="1080" w:hanging="720"/>
      </w:pPr>
    </w:lvl>
    <w:lvl w:ilvl="3">
      <w:start w:val="1"/>
      <w:numFmt w:val="decimal"/>
      <w:lvlText w:val="%1.%2.%3.%4."/>
      <w:lvlJc w:val="left"/>
      <w:pPr>
        <w:tabs>
          <w:tab w:val="num" w:pos="0"/>
        </w:tabs>
        <w:ind w:left="1440" w:hanging="1080"/>
      </w:pPr>
    </w:lvl>
    <w:lvl w:ilvl="4">
      <w:start w:val="1"/>
      <w:numFmt w:val="decimal"/>
      <w:lvlText w:val="%1.%2.%3.%4.%5."/>
      <w:lvlJc w:val="left"/>
      <w:pPr>
        <w:tabs>
          <w:tab w:val="num" w:pos="0"/>
        </w:tabs>
        <w:ind w:left="1440" w:hanging="1080"/>
      </w:pPr>
    </w:lvl>
    <w:lvl w:ilvl="5">
      <w:start w:val="1"/>
      <w:numFmt w:val="decimal"/>
      <w:lvlText w:val="%1.%2.%3.%4.%5.%6."/>
      <w:lvlJc w:val="left"/>
      <w:pPr>
        <w:tabs>
          <w:tab w:val="num" w:pos="0"/>
        </w:tabs>
        <w:ind w:left="1800" w:hanging="1440"/>
      </w:pPr>
    </w:lvl>
    <w:lvl w:ilvl="6">
      <w:start w:val="1"/>
      <w:numFmt w:val="decimal"/>
      <w:lvlText w:val="%1.%2.%3.%4.%5.%6.%7."/>
      <w:lvlJc w:val="left"/>
      <w:pPr>
        <w:tabs>
          <w:tab w:val="num" w:pos="0"/>
        </w:tabs>
        <w:ind w:left="1800" w:hanging="1440"/>
      </w:pPr>
    </w:lvl>
    <w:lvl w:ilvl="7">
      <w:start w:val="1"/>
      <w:numFmt w:val="decimal"/>
      <w:lvlText w:val="%1.%2.%3.%4.%5.%6.%7.%8."/>
      <w:lvlJc w:val="left"/>
      <w:pPr>
        <w:tabs>
          <w:tab w:val="num" w:pos="0"/>
        </w:tabs>
        <w:ind w:left="2160" w:hanging="1800"/>
      </w:pPr>
    </w:lvl>
    <w:lvl w:ilvl="8">
      <w:start w:val="1"/>
      <w:numFmt w:val="decimal"/>
      <w:lvlText w:val="%1.%2.%3.%4.%5.%6.%7.%8.%9."/>
      <w:lvlJc w:val="left"/>
      <w:pPr>
        <w:tabs>
          <w:tab w:val="num" w:pos="0"/>
        </w:tabs>
        <w:ind w:left="2520" w:hanging="2160"/>
      </w:pPr>
    </w:lvl>
  </w:abstractNum>
  <w:abstractNum w:abstractNumId="2" w15:restartNumberingAfterBreak="0">
    <w:nsid w:val="0431098F"/>
    <w:multiLevelType w:val="hybridMultilevel"/>
    <w:tmpl w:val="22322A7E"/>
    <w:lvl w:ilvl="0" w:tplc="2446FF78">
      <w:start w:val="1"/>
      <w:numFmt w:val="upperRoman"/>
      <w:lvlText w:val="%1."/>
      <w:lvlJc w:val="left"/>
      <w:pPr>
        <w:ind w:left="1800" w:hanging="720"/>
      </w:pPr>
      <w:rPr>
        <w:rFonts w:hint="default"/>
      </w:rPr>
    </w:lvl>
    <w:lvl w:ilvl="1" w:tplc="04160019">
      <w:start w:val="1"/>
      <w:numFmt w:val="lowerLetter"/>
      <w:lvlText w:val="%2."/>
      <w:lvlJc w:val="left"/>
      <w:pPr>
        <w:ind w:left="2160" w:hanging="360"/>
      </w:pPr>
    </w:lvl>
    <w:lvl w:ilvl="2" w:tplc="0416001B" w:tentative="1">
      <w:start w:val="1"/>
      <w:numFmt w:val="lowerRoman"/>
      <w:lvlText w:val="%3."/>
      <w:lvlJc w:val="right"/>
      <w:pPr>
        <w:ind w:left="2880" w:hanging="180"/>
      </w:pPr>
    </w:lvl>
    <w:lvl w:ilvl="3" w:tplc="0416000F" w:tentative="1">
      <w:start w:val="1"/>
      <w:numFmt w:val="decimal"/>
      <w:lvlText w:val="%4."/>
      <w:lvlJc w:val="left"/>
      <w:pPr>
        <w:ind w:left="3600" w:hanging="360"/>
      </w:pPr>
    </w:lvl>
    <w:lvl w:ilvl="4" w:tplc="04160019" w:tentative="1">
      <w:start w:val="1"/>
      <w:numFmt w:val="lowerLetter"/>
      <w:lvlText w:val="%5."/>
      <w:lvlJc w:val="left"/>
      <w:pPr>
        <w:ind w:left="4320" w:hanging="360"/>
      </w:pPr>
    </w:lvl>
    <w:lvl w:ilvl="5" w:tplc="0416001B" w:tentative="1">
      <w:start w:val="1"/>
      <w:numFmt w:val="lowerRoman"/>
      <w:lvlText w:val="%6."/>
      <w:lvlJc w:val="right"/>
      <w:pPr>
        <w:ind w:left="5040" w:hanging="180"/>
      </w:pPr>
    </w:lvl>
    <w:lvl w:ilvl="6" w:tplc="0416000F" w:tentative="1">
      <w:start w:val="1"/>
      <w:numFmt w:val="decimal"/>
      <w:lvlText w:val="%7."/>
      <w:lvlJc w:val="left"/>
      <w:pPr>
        <w:ind w:left="5760" w:hanging="360"/>
      </w:pPr>
    </w:lvl>
    <w:lvl w:ilvl="7" w:tplc="04160019" w:tentative="1">
      <w:start w:val="1"/>
      <w:numFmt w:val="lowerLetter"/>
      <w:lvlText w:val="%8."/>
      <w:lvlJc w:val="left"/>
      <w:pPr>
        <w:ind w:left="6480" w:hanging="360"/>
      </w:pPr>
    </w:lvl>
    <w:lvl w:ilvl="8" w:tplc="0416001B" w:tentative="1">
      <w:start w:val="1"/>
      <w:numFmt w:val="lowerRoman"/>
      <w:lvlText w:val="%9."/>
      <w:lvlJc w:val="right"/>
      <w:pPr>
        <w:ind w:left="7200" w:hanging="180"/>
      </w:pPr>
    </w:lvl>
  </w:abstractNum>
  <w:abstractNum w:abstractNumId="3" w15:restartNumberingAfterBreak="0">
    <w:nsid w:val="0AC97C2D"/>
    <w:multiLevelType w:val="multilevel"/>
    <w:tmpl w:val="DFAC4314"/>
    <w:lvl w:ilvl="0">
      <w:start w:val="2"/>
      <w:numFmt w:val="decimal"/>
      <w:lvlText w:val="%1."/>
      <w:lvlJc w:val="left"/>
      <w:pPr>
        <w:ind w:left="408" w:hanging="408"/>
      </w:pPr>
      <w:rPr>
        <w:rFonts w:hint="default"/>
      </w:rPr>
    </w:lvl>
    <w:lvl w:ilvl="1">
      <w:start w:val="1"/>
      <w:numFmt w:val="decimal"/>
      <w:lvlText w:val="%1.%2."/>
      <w:lvlJc w:val="left"/>
      <w:pPr>
        <w:ind w:left="3129" w:hanging="720"/>
      </w:pPr>
      <w:rPr>
        <w:rFonts w:hint="default"/>
        <w:b w:val="0"/>
        <w:bCs w:val="0"/>
        <w:color w:val="000000" w:themeColor="text1"/>
      </w:rPr>
    </w:lvl>
    <w:lvl w:ilvl="2">
      <w:start w:val="1"/>
      <w:numFmt w:val="decimal"/>
      <w:lvlText w:val="%1.%2.%3."/>
      <w:lvlJc w:val="left"/>
      <w:pPr>
        <w:ind w:left="720" w:hanging="720"/>
      </w:pPr>
      <w:rPr>
        <w:rFonts w:hint="default"/>
        <w:b w:val="0"/>
        <w:bCs w:val="0"/>
      </w:rPr>
    </w:lvl>
    <w:lvl w:ilvl="3">
      <w:start w:val="1"/>
      <w:numFmt w:val="decimal"/>
      <w:lvlText w:val="%1.%2.%3.%4."/>
      <w:lvlJc w:val="left"/>
      <w:pPr>
        <w:ind w:left="1080" w:hanging="1080"/>
      </w:pPr>
      <w:rPr>
        <w:rFonts w:hint="default"/>
        <w:b w:val="0"/>
        <w:bCs w:val="0"/>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4" w15:restartNumberingAfterBreak="0">
    <w:nsid w:val="11397157"/>
    <w:multiLevelType w:val="multilevel"/>
    <w:tmpl w:val="16FE6FC8"/>
    <w:lvl w:ilvl="0">
      <w:start w:val="1"/>
      <w:numFmt w:val="decimal"/>
      <w:lvlText w:val="%1."/>
      <w:lvlJc w:val="left"/>
      <w:pPr>
        <w:ind w:left="720" w:hanging="360"/>
      </w:pPr>
      <w:rPr>
        <w:rFonts w:hint="default"/>
        <w:b/>
        <w:bCs/>
      </w:rPr>
    </w:lvl>
    <w:lvl w:ilvl="1">
      <w:start w:val="1"/>
      <w:numFmt w:val="decimal"/>
      <w:isLgl/>
      <w:lvlText w:val="%1.%2."/>
      <w:lvlJc w:val="left"/>
      <w:pPr>
        <w:ind w:left="720" w:hanging="360"/>
      </w:pPr>
      <w:rPr>
        <w:rFonts w:hint="default"/>
        <w:b w:val="0"/>
        <w:bCs w:val="0"/>
      </w:rPr>
    </w:lvl>
    <w:lvl w:ilvl="2">
      <w:start w:val="1"/>
      <w:numFmt w:val="decimal"/>
      <w:isLgl/>
      <w:lvlText w:val="%1.%2.%3."/>
      <w:lvlJc w:val="left"/>
      <w:pPr>
        <w:ind w:left="6815"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 w15:restartNumberingAfterBreak="0">
    <w:nsid w:val="1C6201C7"/>
    <w:multiLevelType w:val="multilevel"/>
    <w:tmpl w:val="3A5C5C52"/>
    <w:lvl w:ilvl="0">
      <w:start w:val="18"/>
      <w:numFmt w:val="decimal"/>
      <w:lvlText w:val="%1."/>
      <w:lvlJc w:val="left"/>
      <w:pPr>
        <w:ind w:left="744" w:hanging="744"/>
      </w:pPr>
      <w:rPr>
        <w:rFonts w:hint="default"/>
      </w:rPr>
    </w:lvl>
    <w:lvl w:ilvl="1">
      <w:start w:val="1"/>
      <w:numFmt w:val="decimal"/>
      <w:lvlText w:val="%1.%2."/>
      <w:lvlJc w:val="left"/>
      <w:pPr>
        <w:ind w:left="744" w:hanging="744"/>
      </w:pPr>
      <w:rPr>
        <w:rFonts w:hint="default"/>
        <w:b w:val="0"/>
        <w:bCs w:val="0"/>
      </w:rPr>
    </w:lvl>
    <w:lvl w:ilvl="2">
      <w:start w:val="1"/>
      <w:numFmt w:val="decimal"/>
      <w:lvlText w:val="%1.%2.%3."/>
      <w:lvlJc w:val="left"/>
      <w:pPr>
        <w:ind w:left="744" w:hanging="744"/>
      </w:pPr>
      <w:rPr>
        <w:rFonts w:hint="default"/>
        <w:b w:val="0"/>
        <w:bCs w:val="0"/>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6" w15:restartNumberingAfterBreak="0">
    <w:nsid w:val="1CFF0DF7"/>
    <w:multiLevelType w:val="hybridMultilevel"/>
    <w:tmpl w:val="7E1C9742"/>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1D5C100D"/>
    <w:multiLevelType w:val="multilevel"/>
    <w:tmpl w:val="6C9C0FF6"/>
    <w:lvl w:ilvl="0">
      <w:start w:val="1"/>
      <w:numFmt w:val="decimal"/>
      <w:pStyle w:val="Nivel1"/>
      <w:lvlText w:val="%1."/>
      <w:lvlJc w:val="left"/>
      <w:pPr>
        <w:ind w:left="3054" w:hanging="360"/>
      </w:pPr>
      <w:rPr>
        <w:rFonts w:hint="default"/>
        <w:b/>
        <w:color w:val="auto"/>
        <w:sz w:val="24"/>
        <w:szCs w:val="24"/>
      </w:rPr>
    </w:lvl>
    <w:lvl w:ilvl="1">
      <w:start w:val="2"/>
      <w:numFmt w:val="decimal"/>
      <w:lvlText w:val="%1.%2."/>
      <w:lvlJc w:val="left"/>
      <w:pPr>
        <w:ind w:left="432" w:hanging="432"/>
      </w:pPr>
      <w:rPr>
        <w:rFonts w:hint="default"/>
        <w:b w:val="0"/>
        <w:i w:val="0"/>
        <w:strike w:val="0"/>
        <w:dstrike w:val="0"/>
        <w:color w:val="auto"/>
        <w:u w:val="none"/>
        <w:effect w:val="none"/>
      </w:rPr>
    </w:lvl>
    <w:lvl w:ilvl="2">
      <w:start w:val="1"/>
      <w:numFmt w:val="decimal"/>
      <w:lvlText w:val="%1.%2.%3."/>
      <w:lvlJc w:val="left"/>
      <w:pPr>
        <w:ind w:left="1072" w:hanging="504"/>
      </w:pPr>
      <w:rPr>
        <w:rFonts w:hint="default"/>
        <w:b w:val="0"/>
        <w:i w:val="0"/>
        <w:color w:val="auto"/>
        <w:sz w:val="24"/>
        <w:szCs w:val="24"/>
      </w:rPr>
    </w:lvl>
    <w:lvl w:ilvl="3">
      <w:start w:val="1"/>
      <w:numFmt w:val="decimal"/>
      <w:lvlText w:val="%1.%2.%3.%4."/>
      <w:lvlJc w:val="left"/>
      <w:pPr>
        <w:ind w:left="2491"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 w15:restartNumberingAfterBreak="0">
    <w:nsid w:val="1E2D58AB"/>
    <w:multiLevelType w:val="hybridMultilevel"/>
    <w:tmpl w:val="E27A090A"/>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1E7227B4"/>
    <w:multiLevelType w:val="multilevel"/>
    <w:tmpl w:val="9ECA5A84"/>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1EDB6DD1"/>
    <w:multiLevelType w:val="multilevel"/>
    <w:tmpl w:val="7604F41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1F5E1111"/>
    <w:multiLevelType w:val="multilevel"/>
    <w:tmpl w:val="F1FCD48E"/>
    <w:lvl w:ilvl="0">
      <w:start w:val="8"/>
      <w:numFmt w:val="decimal"/>
      <w:lvlText w:val="%1."/>
      <w:lvlJc w:val="left"/>
      <w:pPr>
        <w:ind w:left="585" w:hanging="585"/>
      </w:pPr>
      <w:rPr>
        <w:rFonts w:hint="default"/>
        <w:b/>
      </w:rPr>
    </w:lvl>
    <w:lvl w:ilvl="1">
      <w:start w:val="1"/>
      <w:numFmt w:val="decimal"/>
      <w:lvlText w:val="%1.%2."/>
      <w:lvlJc w:val="left"/>
      <w:pPr>
        <w:ind w:left="720" w:hanging="720"/>
      </w:pPr>
      <w:rPr>
        <w:rFonts w:hint="default"/>
        <w:b/>
        <w:bCs w:val="0"/>
      </w:rPr>
    </w:lvl>
    <w:lvl w:ilvl="2">
      <w:start w:val="1"/>
      <w:numFmt w:val="decimal"/>
      <w:lvlText w:val="%1.%2.%3."/>
      <w:lvlJc w:val="left"/>
      <w:pPr>
        <w:ind w:left="1428" w:hanging="720"/>
      </w:pPr>
      <w:rPr>
        <w:rFonts w:hint="default"/>
        <w:b w:val="0"/>
        <w:bCs/>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2160" w:hanging="2160"/>
      </w:pPr>
      <w:rPr>
        <w:rFonts w:hint="default"/>
        <w:b/>
      </w:rPr>
    </w:lvl>
  </w:abstractNum>
  <w:abstractNum w:abstractNumId="12" w15:restartNumberingAfterBreak="0">
    <w:nsid w:val="239426FA"/>
    <w:multiLevelType w:val="multilevel"/>
    <w:tmpl w:val="66449778"/>
    <w:lvl w:ilvl="0">
      <w:start w:val="1"/>
      <w:numFmt w:val="decimal"/>
      <w:lvlText w:val="%1."/>
      <w:lvlJc w:val="left"/>
      <w:pPr>
        <w:ind w:left="720" w:hanging="360"/>
      </w:pPr>
      <w:rPr>
        <w:rFonts w:hint="default"/>
        <w:b/>
        <w:bCs/>
      </w:rPr>
    </w:lvl>
    <w:lvl w:ilvl="1">
      <w:start w:val="1"/>
      <w:numFmt w:val="decimal"/>
      <w:isLgl/>
      <w:lvlText w:val="%1.%2."/>
      <w:lvlJc w:val="left"/>
      <w:pPr>
        <w:ind w:left="720" w:hanging="360"/>
      </w:pPr>
      <w:rPr>
        <w:rFonts w:hint="default"/>
        <w:b w:val="0"/>
        <w:bCs w:val="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3" w15:restartNumberingAfterBreak="0">
    <w:nsid w:val="261070B2"/>
    <w:multiLevelType w:val="multilevel"/>
    <w:tmpl w:val="A588F690"/>
    <w:lvl w:ilvl="0">
      <w:start w:val="6"/>
      <w:numFmt w:val="decimal"/>
      <w:lvlText w:val="%1."/>
      <w:lvlJc w:val="left"/>
      <w:pPr>
        <w:ind w:left="744" w:hanging="744"/>
      </w:pPr>
      <w:rPr>
        <w:rFonts w:hint="default"/>
      </w:rPr>
    </w:lvl>
    <w:lvl w:ilvl="1">
      <w:start w:val="1"/>
      <w:numFmt w:val="decimal"/>
      <w:lvlText w:val="%1.%2."/>
      <w:lvlJc w:val="left"/>
      <w:pPr>
        <w:ind w:left="744" w:hanging="744"/>
      </w:pPr>
      <w:rPr>
        <w:rFonts w:hint="default"/>
        <w:b w:val="0"/>
        <w:bCs w:val="0"/>
      </w:rPr>
    </w:lvl>
    <w:lvl w:ilvl="2">
      <w:start w:val="3"/>
      <w:numFmt w:val="decimal"/>
      <w:lvlText w:val="%1.%2.%3."/>
      <w:lvlJc w:val="left"/>
      <w:pPr>
        <w:ind w:left="744" w:hanging="744"/>
      </w:pPr>
      <w:rPr>
        <w:rFonts w:hint="default"/>
        <w:b w:val="0"/>
        <w:bCs w:val="0"/>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4" w15:restartNumberingAfterBreak="0">
    <w:nsid w:val="2FD83E3B"/>
    <w:multiLevelType w:val="multilevel"/>
    <w:tmpl w:val="44E6A196"/>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31DD1FE6"/>
    <w:multiLevelType w:val="multilevel"/>
    <w:tmpl w:val="DA56BF84"/>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3464238F"/>
    <w:multiLevelType w:val="hybridMultilevel"/>
    <w:tmpl w:val="6CF21AA0"/>
    <w:lvl w:ilvl="0" w:tplc="7BE0A996">
      <w:start w:val="1"/>
      <w:numFmt w:val="lowerLetter"/>
      <w:lvlText w:val="%1)"/>
      <w:lvlJc w:val="left"/>
      <w:pPr>
        <w:ind w:left="945" w:hanging="360"/>
      </w:pPr>
      <w:rPr>
        <w:rFonts w:hint="default"/>
      </w:rPr>
    </w:lvl>
    <w:lvl w:ilvl="1" w:tplc="04160019" w:tentative="1">
      <w:start w:val="1"/>
      <w:numFmt w:val="lowerLetter"/>
      <w:lvlText w:val="%2."/>
      <w:lvlJc w:val="left"/>
      <w:pPr>
        <w:ind w:left="1665" w:hanging="360"/>
      </w:pPr>
    </w:lvl>
    <w:lvl w:ilvl="2" w:tplc="0416001B" w:tentative="1">
      <w:start w:val="1"/>
      <w:numFmt w:val="lowerRoman"/>
      <w:lvlText w:val="%3."/>
      <w:lvlJc w:val="right"/>
      <w:pPr>
        <w:ind w:left="2385" w:hanging="180"/>
      </w:pPr>
    </w:lvl>
    <w:lvl w:ilvl="3" w:tplc="0416000F" w:tentative="1">
      <w:start w:val="1"/>
      <w:numFmt w:val="decimal"/>
      <w:lvlText w:val="%4."/>
      <w:lvlJc w:val="left"/>
      <w:pPr>
        <w:ind w:left="3105" w:hanging="360"/>
      </w:pPr>
    </w:lvl>
    <w:lvl w:ilvl="4" w:tplc="04160019" w:tentative="1">
      <w:start w:val="1"/>
      <w:numFmt w:val="lowerLetter"/>
      <w:lvlText w:val="%5."/>
      <w:lvlJc w:val="left"/>
      <w:pPr>
        <w:ind w:left="3825" w:hanging="360"/>
      </w:pPr>
    </w:lvl>
    <w:lvl w:ilvl="5" w:tplc="0416001B" w:tentative="1">
      <w:start w:val="1"/>
      <w:numFmt w:val="lowerRoman"/>
      <w:lvlText w:val="%6."/>
      <w:lvlJc w:val="right"/>
      <w:pPr>
        <w:ind w:left="4545" w:hanging="180"/>
      </w:pPr>
    </w:lvl>
    <w:lvl w:ilvl="6" w:tplc="0416000F" w:tentative="1">
      <w:start w:val="1"/>
      <w:numFmt w:val="decimal"/>
      <w:lvlText w:val="%7."/>
      <w:lvlJc w:val="left"/>
      <w:pPr>
        <w:ind w:left="5265" w:hanging="360"/>
      </w:pPr>
    </w:lvl>
    <w:lvl w:ilvl="7" w:tplc="04160019" w:tentative="1">
      <w:start w:val="1"/>
      <w:numFmt w:val="lowerLetter"/>
      <w:lvlText w:val="%8."/>
      <w:lvlJc w:val="left"/>
      <w:pPr>
        <w:ind w:left="5985" w:hanging="360"/>
      </w:pPr>
    </w:lvl>
    <w:lvl w:ilvl="8" w:tplc="0416001B" w:tentative="1">
      <w:start w:val="1"/>
      <w:numFmt w:val="lowerRoman"/>
      <w:lvlText w:val="%9."/>
      <w:lvlJc w:val="right"/>
      <w:pPr>
        <w:ind w:left="6705" w:hanging="180"/>
      </w:pPr>
    </w:lvl>
  </w:abstractNum>
  <w:abstractNum w:abstractNumId="17" w15:restartNumberingAfterBreak="0">
    <w:nsid w:val="381A01D7"/>
    <w:multiLevelType w:val="multilevel"/>
    <w:tmpl w:val="B82C24B4"/>
    <w:lvl w:ilvl="0">
      <w:start w:val="4"/>
      <w:numFmt w:val="decimal"/>
      <w:lvlText w:val="%1."/>
      <w:lvlJc w:val="left"/>
      <w:pPr>
        <w:ind w:left="744" w:hanging="744"/>
      </w:pPr>
      <w:rPr>
        <w:rFonts w:hint="default"/>
      </w:rPr>
    </w:lvl>
    <w:lvl w:ilvl="1">
      <w:start w:val="22"/>
      <w:numFmt w:val="decimal"/>
      <w:lvlText w:val="%1.%2."/>
      <w:lvlJc w:val="left"/>
      <w:pPr>
        <w:ind w:left="744" w:hanging="744"/>
      </w:pPr>
      <w:rPr>
        <w:rFonts w:hint="default"/>
      </w:rPr>
    </w:lvl>
    <w:lvl w:ilvl="2">
      <w:start w:val="3"/>
      <w:numFmt w:val="decimal"/>
      <w:lvlText w:val="%1.%2.%3."/>
      <w:lvlJc w:val="left"/>
      <w:pPr>
        <w:ind w:left="744" w:hanging="744"/>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8" w15:restartNumberingAfterBreak="0">
    <w:nsid w:val="39E240DB"/>
    <w:multiLevelType w:val="multilevel"/>
    <w:tmpl w:val="9F76F228"/>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3A5A5BFF"/>
    <w:multiLevelType w:val="multilevel"/>
    <w:tmpl w:val="39888C44"/>
    <w:lvl w:ilvl="0">
      <w:start w:val="7"/>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0" w15:restartNumberingAfterBreak="0">
    <w:nsid w:val="42BB4931"/>
    <w:multiLevelType w:val="hybridMultilevel"/>
    <w:tmpl w:val="62BC397E"/>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1" w15:restartNumberingAfterBreak="0">
    <w:nsid w:val="43C93603"/>
    <w:multiLevelType w:val="multilevel"/>
    <w:tmpl w:val="A78C4C80"/>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45E77A45"/>
    <w:multiLevelType w:val="multilevel"/>
    <w:tmpl w:val="FEA6BD98"/>
    <w:lvl w:ilvl="0">
      <w:start w:val="1"/>
      <w:numFmt w:val="decimal"/>
      <w:lvlText w:val="%1."/>
      <w:lvlJc w:val="left"/>
      <w:pPr>
        <w:ind w:left="4093" w:hanging="408"/>
      </w:pPr>
      <w:rPr>
        <w:rFonts w:hint="default"/>
      </w:rPr>
    </w:lvl>
    <w:lvl w:ilvl="1">
      <w:start w:val="2"/>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23" w15:restartNumberingAfterBreak="0">
    <w:nsid w:val="487C73CE"/>
    <w:multiLevelType w:val="hybridMultilevel"/>
    <w:tmpl w:val="114849B6"/>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4" w15:restartNumberingAfterBreak="0">
    <w:nsid w:val="4A2353DF"/>
    <w:multiLevelType w:val="multilevel"/>
    <w:tmpl w:val="6C9C0FF6"/>
    <w:styleLink w:val="Listaatual1"/>
    <w:lvl w:ilvl="0">
      <w:start w:val="1"/>
      <w:numFmt w:val="decimal"/>
      <w:lvlText w:val="%1."/>
      <w:lvlJc w:val="left"/>
      <w:pPr>
        <w:ind w:left="3054" w:hanging="360"/>
      </w:pPr>
      <w:rPr>
        <w:rFonts w:hint="default"/>
        <w:b/>
        <w:color w:val="auto"/>
        <w:sz w:val="24"/>
        <w:szCs w:val="24"/>
      </w:rPr>
    </w:lvl>
    <w:lvl w:ilvl="1">
      <w:start w:val="2"/>
      <w:numFmt w:val="decimal"/>
      <w:lvlText w:val="%1.%2."/>
      <w:lvlJc w:val="left"/>
      <w:pPr>
        <w:ind w:left="432" w:hanging="432"/>
      </w:pPr>
      <w:rPr>
        <w:rFonts w:hint="default"/>
        <w:b w:val="0"/>
        <w:i w:val="0"/>
        <w:strike w:val="0"/>
        <w:dstrike w:val="0"/>
        <w:color w:val="auto"/>
        <w:u w:val="none"/>
        <w:effect w:val="none"/>
      </w:rPr>
    </w:lvl>
    <w:lvl w:ilvl="2">
      <w:start w:val="1"/>
      <w:numFmt w:val="decimal"/>
      <w:lvlText w:val="%1.%2.%3."/>
      <w:lvlJc w:val="left"/>
      <w:pPr>
        <w:ind w:left="1072" w:hanging="504"/>
      </w:pPr>
      <w:rPr>
        <w:rFonts w:hint="default"/>
        <w:b w:val="0"/>
        <w:i w:val="0"/>
        <w:color w:val="auto"/>
        <w:sz w:val="24"/>
        <w:szCs w:val="24"/>
      </w:rPr>
    </w:lvl>
    <w:lvl w:ilvl="3">
      <w:start w:val="1"/>
      <w:numFmt w:val="decimal"/>
      <w:lvlText w:val="%1.%2.%3.%4."/>
      <w:lvlJc w:val="left"/>
      <w:pPr>
        <w:ind w:left="2491"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5" w15:restartNumberingAfterBreak="0">
    <w:nsid w:val="4A5137D6"/>
    <w:multiLevelType w:val="multilevel"/>
    <w:tmpl w:val="B78604E6"/>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26" w15:restartNumberingAfterBreak="0">
    <w:nsid w:val="4D4522C8"/>
    <w:multiLevelType w:val="hybridMultilevel"/>
    <w:tmpl w:val="E208E060"/>
    <w:lvl w:ilvl="0" w:tplc="C02E5812">
      <w:start w:val="9"/>
      <w:numFmt w:val="decimal"/>
      <w:lvlText w:val="15.1. %1"/>
      <w:lvlJc w:val="left"/>
      <w:pPr>
        <w:ind w:left="720" w:hanging="360"/>
      </w:pPr>
      <w:rPr>
        <w:rFonts w:hint="default"/>
      </w:rPr>
    </w:lvl>
    <w:lvl w:ilvl="1" w:tplc="4F34F19E">
      <w:start w:val="1"/>
      <w:numFmt w:val="upperRoman"/>
      <w:lvlText w:val="%2."/>
      <w:lvlJc w:val="left"/>
      <w:pPr>
        <w:ind w:left="1440" w:hanging="360"/>
      </w:pPr>
      <w:rPr>
        <w:rFonts w:ascii="Arial Narrow" w:eastAsiaTheme="minorHAnsi" w:hAnsi="Arial Narrow" w:cs="Arial"/>
      </w:r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7" w15:restartNumberingAfterBreak="0">
    <w:nsid w:val="4D974EEF"/>
    <w:multiLevelType w:val="multilevel"/>
    <w:tmpl w:val="B9EC0914"/>
    <w:lvl w:ilvl="0">
      <w:start w:val="15"/>
      <w:numFmt w:val="decimal"/>
      <w:lvlText w:val="%1"/>
      <w:lvlJc w:val="left"/>
      <w:pPr>
        <w:ind w:left="420" w:hanging="420"/>
      </w:pPr>
      <w:rPr>
        <w:rFonts w:hint="default"/>
      </w:rPr>
    </w:lvl>
    <w:lvl w:ilvl="1">
      <w:start w:val="1"/>
      <w:numFmt w:val="decimal"/>
      <w:lvlText w:val="%1.%2"/>
      <w:lvlJc w:val="left"/>
      <w:pPr>
        <w:ind w:left="780" w:hanging="4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8" w15:restartNumberingAfterBreak="0">
    <w:nsid w:val="4F650A6A"/>
    <w:multiLevelType w:val="hybridMultilevel"/>
    <w:tmpl w:val="9E8278B2"/>
    <w:lvl w:ilvl="0" w:tplc="BBB48A42">
      <w:start w:val="1"/>
      <w:numFmt w:val="lowerLetter"/>
      <w:lvlText w:val="%1)"/>
      <w:lvlJc w:val="left"/>
      <w:pPr>
        <w:ind w:left="1080" w:hanging="360"/>
      </w:pPr>
      <w:rPr>
        <w:rFonts w:hint="default"/>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29" w15:restartNumberingAfterBreak="0">
    <w:nsid w:val="50B6233F"/>
    <w:multiLevelType w:val="multilevel"/>
    <w:tmpl w:val="6C9C0FF6"/>
    <w:styleLink w:val="Listaatual2"/>
    <w:lvl w:ilvl="0">
      <w:start w:val="1"/>
      <w:numFmt w:val="decimal"/>
      <w:lvlText w:val="%1."/>
      <w:lvlJc w:val="left"/>
      <w:pPr>
        <w:ind w:left="3054" w:hanging="360"/>
      </w:pPr>
      <w:rPr>
        <w:rFonts w:hint="default"/>
        <w:b/>
        <w:color w:val="auto"/>
        <w:sz w:val="24"/>
        <w:szCs w:val="24"/>
      </w:rPr>
    </w:lvl>
    <w:lvl w:ilvl="1">
      <w:start w:val="2"/>
      <w:numFmt w:val="decimal"/>
      <w:lvlText w:val="%1.%2."/>
      <w:lvlJc w:val="left"/>
      <w:pPr>
        <w:ind w:left="432" w:hanging="432"/>
      </w:pPr>
      <w:rPr>
        <w:rFonts w:hint="default"/>
        <w:b w:val="0"/>
        <w:i w:val="0"/>
        <w:strike w:val="0"/>
        <w:dstrike w:val="0"/>
        <w:color w:val="auto"/>
        <w:u w:val="none"/>
        <w:effect w:val="none"/>
      </w:rPr>
    </w:lvl>
    <w:lvl w:ilvl="2">
      <w:start w:val="1"/>
      <w:numFmt w:val="decimal"/>
      <w:lvlText w:val="%1.%2.%3."/>
      <w:lvlJc w:val="left"/>
      <w:pPr>
        <w:ind w:left="1072" w:hanging="504"/>
      </w:pPr>
      <w:rPr>
        <w:rFonts w:hint="default"/>
        <w:b w:val="0"/>
        <w:i w:val="0"/>
        <w:color w:val="auto"/>
        <w:sz w:val="24"/>
        <w:szCs w:val="24"/>
      </w:rPr>
    </w:lvl>
    <w:lvl w:ilvl="3">
      <w:start w:val="1"/>
      <w:numFmt w:val="decimal"/>
      <w:lvlText w:val="%1.%2.%3.%4."/>
      <w:lvlJc w:val="left"/>
      <w:pPr>
        <w:ind w:left="2491"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0" w15:restartNumberingAfterBreak="0">
    <w:nsid w:val="53436D8E"/>
    <w:multiLevelType w:val="hybridMultilevel"/>
    <w:tmpl w:val="45DC7AA2"/>
    <w:lvl w:ilvl="0" w:tplc="C2585BD4">
      <w:start w:val="1"/>
      <w:numFmt w:val="upperRoman"/>
      <w:lvlText w:val="%1."/>
      <w:lvlJc w:val="left"/>
      <w:pPr>
        <w:ind w:left="1080" w:hanging="720"/>
      </w:pPr>
      <w:rPr>
        <w:rFonts w:hint="default"/>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1" w15:restartNumberingAfterBreak="0">
    <w:nsid w:val="55D50C2C"/>
    <w:multiLevelType w:val="multilevel"/>
    <w:tmpl w:val="3A7E511E"/>
    <w:lvl w:ilvl="0">
      <w:start w:val="1"/>
      <w:numFmt w:val="decimal"/>
      <w:lvlText w:val="%1."/>
      <w:lvlJc w:val="left"/>
      <w:pPr>
        <w:tabs>
          <w:tab w:val="num" w:pos="0"/>
        </w:tabs>
        <w:ind w:left="720" w:hanging="360"/>
      </w:pPr>
      <w:rPr>
        <w:b/>
        <w:bCs/>
        <w:color w:val="auto"/>
      </w:rPr>
    </w:lvl>
    <w:lvl w:ilvl="1">
      <w:start w:val="1"/>
      <w:numFmt w:val="decimal"/>
      <w:lvlText w:val="%1.%2."/>
      <w:lvlJc w:val="left"/>
      <w:pPr>
        <w:tabs>
          <w:tab w:val="num" w:pos="0"/>
        </w:tabs>
        <w:ind w:left="720" w:hanging="360"/>
      </w:pPr>
      <w:rPr>
        <w:b w:val="0"/>
        <w:bCs w:val="0"/>
        <w:color w:val="auto"/>
      </w:rPr>
    </w:lvl>
    <w:lvl w:ilvl="2">
      <w:start w:val="1"/>
      <w:numFmt w:val="decimal"/>
      <w:lvlText w:val="%1.%2.%3."/>
      <w:lvlJc w:val="left"/>
      <w:pPr>
        <w:tabs>
          <w:tab w:val="num" w:pos="0"/>
        </w:tabs>
        <w:ind w:left="1080" w:hanging="720"/>
      </w:pPr>
      <w:rPr>
        <w:b w:val="0"/>
        <w:bCs w:val="0"/>
      </w:rPr>
    </w:lvl>
    <w:lvl w:ilvl="3">
      <w:start w:val="1"/>
      <w:numFmt w:val="decimal"/>
      <w:lvlText w:val="%1.%2.%3.%4."/>
      <w:lvlJc w:val="left"/>
      <w:pPr>
        <w:tabs>
          <w:tab w:val="num" w:pos="0"/>
        </w:tabs>
        <w:ind w:left="1080" w:hanging="720"/>
      </w:pPr>
      <w:rPr>
        <w:b w:val="0"/>
        <w:bCs w:val="0"/>
      </w:rPr>
    </w:lvl>
    <w:lvl w:ilvl="4">
      <w:start w:val="1"/>
      <w:numFmt w:val="decimal"/>
      <w:lvlText w:val="%1.%2.%3.%4.%5."/>
      <w:lvlJc w:val="left"/>
      <w:pPr>
        <w:tabs>
          <w:tab w:val="num" w:pos="0"/>
        </w:tabs>
        <w:ind w:left="1440" w:hanging="1080"/>
      </w:pPr>
    </w:lvl>
    <w:lvl w:ilvl="5">
      <w:start w:val="1"/>
      <w:numFmt w:val="decimal"/>
      <w:lvlText w:val="%1.%2.%3.%4.%5.%6."/>
      <w:lvlJc w:val="left"/>
      <w:pPr>
        <w:tabs>
          <w:tab w:val="num" w:pos="0"/>
        </w:tabs>
        <w:ind w:left="1440" w:hanging="1080"/>
      </w:pPr>
    </w:lvl>
    <w:lvl w:ilvl="6">
      <w:start w:val="1"/>
      <w:numFmt w:val="decimal"/>
      <w:lvlText w:val="%1.%2.%3.%4.%5.%6.%7."/>
      <w:lvlJc w:val="left"/>
      <w:pPr>
        <w:tabs>
          <w:tab w:val="num" w:pos="0"/>
        </w:tabs>
        <w:ind w:left="1800" w:hanging="1440"/>
      </w:pPr>
    </w:lvl>
    <w:lvl w:ilvl="7">
      <w:start w:val="1"/>
      <w:numFmt w:val="decimal"/>
      <w:lvlText w:val="%1.%2.%3.%4.%5.%6.%7.%8."/>
      <w:lvlJc w:val="left"/>
      <w:pPr>
        <w:tabs>
          <w:tab w:val="num" w:pos="0"/>
        </w:tabs>
        <w:ind w:left="1800" w:hanging="1440"/>
      </w:pPr>
    </w:lvl>
    <w:lvl w:ilvl="8">
      <w:start w:val="1"/>
      <w:numFmt w:val="decimal"/>
      <w:lvlText w:val="%1.%2.%3.%4.%5.%6.%7.%8.%9."/>
      <w:lvlJc w:val="left"/>
      <w:pPr>
        <w:tabs>
          <w:tab w:val="num" w:pos="0"/>
        </w:tabs>
        <w:ind w:left="2160" w:hanging="1800"/>
      </w:pPr>
    </w:lvl>
  </w:abstractNum>
  <w:abstractNum w:abstractNumId="32" w15:restartNumberingAfterBreak="0">
    <w:nsid w:val="5A472755"/>
    <w:multiLevelType w:val="multilevel"/>
    <w:tmpl w:val="5512F39E"/>
    <w:lvl w:ilvl="0">
      <w:start w:val="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A7C7E79"/>
    <w:multiLevelType w:val="hybridMultilevel"/>
    <w:tmpl w:val="19F07FCE"/>
    <w:lvl w:ilvl="0" w:tplc="C02E5812">
      <w:start w:val="9"/>
      <w:numFmt w:val="decimal"/>
      <w:lvlText w:val="15.1. %1"/>
      <w:lvlJc w:val="left"/>
      <w:pPr>
        <w:ind w:left="720" w:hanging="360"/>
      </w:pPr>
      <w:rPr>
        <w:rFonts w:hint="default"/>
      </w:rPr>
    </w:lvl>
    <w:lvl w:ilvl="1" w:tplc="7AEE8860">
      <w:start w:val="1"/>
      <w:numFmt w:val="upperRoman"/>
      <w:lvlText w:val="%2."/>
      <w:lvlJc w:val="left"/>
      <w:pPr>
        <w:ind w:left="1440" w:hanging="360"/>
      </w:pPr>
      <w:rPr>
        <w:rFonts w:ascii="Arial Narrow" w:eastAsiaTheme="minorHAnsi" w:hAnsi="Arial Narrow" w:cs="Arial"/>
      </w:r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4" w15:restartNumberingAfterBreak="0">
    <w:nsid w:val="5C916DDB"/>
    <w:multiLevelType w:val="multilevel"/>
    <w:tmpl w:val="858CC84C"/>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6B671952"/>
    <w:multiLevelType w:val="multilevel"/>
    <w:tmpl w:val="0680C274"/>
    <w:lvl w:ilvl="0">
      <w:start w:val="17"/>
      <w:numFmt w:val="decimal"/>
      <w:lvlText w:val="%1."/>
      <w:lvlJc w:val="left"/>
      <w:pPr>
        <w:ind w:left="744" w:hanging="744"/>
      </w:pPr>
      <w:rPr>
        <w:rFonts w:hint="default"/>
      </w:rPr>
    </w:lvl>
    <w:lvl w:ilvl="1">
      <w:start w:val="4"/>
      <w:numFmt w:val="decimal"/>
      <w:lvlText w:val="%1.%2."/>
      <w:lvlJc w:val="left"/>
      <w:pPr>
        <w:ind w:left="744" w:hanging="744"/>
      </w:pPr>
      <w:rPr>
        <w:rFonts w:hint="default"/>
        <w:b/>
        <w:bCs/>
      </w:rPr>
    </w:lvl>
    <w:lvl w:ilvl="2">
      <w:start w:val="1"/>
      <w:numFmt w:val="decimal"/>
      <w:lvlText w:val="%1.%2.%3."/>
      <w:lvlJc w:val="left"/>
      <w:pPr>
        <w:ind w:left="744" w:hanging="744"/>
      </w:pPr>
      <w:rPr>
        <w:rFonts w:hint="default"/>
        <w:b w:val="0"/>
        <w:bCs w:val="0"/>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6" w15:restartNumberingAfterBreak="0">
    <w:nsid w:val="6D8E2138"/>
    <w:multiLevelType w:val="multilevel"/>
    <w:tmpl w:val="4EDA8DB0"/>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6ECD0672"/>
    <w:multiLevelType w:val="multilevel"/>
    <w:tmpl w:val="C3786FBA"/>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752A2866"/>
    <w:multiLevelType w:val="hybridMultilevel"/>
    <w:tmpl w:val="5EC8880C"/>
    <w:lvl w:ilvl="0" w:tplc="91E8F226">
      <w:start w:val="1"/>
      <w:numFmt w:val="lowerLetter"/>
      <w:lvlText w:val="%1)"/>
      <w:lvlJc w:val="left"/>
      <w:pPr>
        <w:ind w:left="1440" w:hanging="360"/>
      </w:pPr>
      <w:rPr>
        <w:rFonts w:hint="default"/>
      </w:rPr>
    </w:lvl>
    <w:lvl w:ilvl="1" w:tplc="04160019" w:tentative="1">
      <w:start w:val="1"/>
      <w:numFmt w:val="lowerLetter"/>
      <w:lvlText w:val="%2."/>
      <w:lvlJc w:val="left"/>
      <w:pPr>
        <w:ind w:left="2160" w:hanging="360"/>
      </w:pPr>
    </w:lvl>
    <w:lvl w:ilvl="2" w:tplc="0416001B" w:tentative="1">
      <w:start w:val="1"/>
      <w:numFmt w:val="lowerRoman"/>
      <w:lvlText w:val="%3."/>
      <w:lvlJc w:val="right"/>
      <w:pPr>
        <w:ind w:left="2880" w:hanging="180"/>
      </w:pPr>
    </w:lvl>
    <w:lvl w:ilvl="3" w:tplc="0416000F" w:tentative="1">
      <w:start w:val="1"/>
      <w:numFmt w:val="decimal"/>
      <w:lvlText w:val="%4."/>
      <w:lvlJc w:val="left"/>
      <w:pPr>
        <w:ind w:left="3600" w:hanging="360"/>
      </w:pPr>
    </w:lvl>
    <w:lvl w:ilvl="4" w:tplc="04160019" w:tentative="1">
      <w:start w:val="1"/>
      <w:numFmt w:val="lowerLetter"/>
      <w:lvlText w:val="%5."/>
      <w:lvlJc w:val="left"/>
      <w:pPr>
        <w:ind w:left="4320" w:hanging="360"/>
      </w:pPr>
    </w:lvl>
    <w:lvl w:ilvl="5" w:tplc="0416001B" w:tentative="1">
      <w:start w:val="1"/>
      <w:numFmt w:val="lowerRoman"/>
      <w:lvlText w:val="%6."/>
      <w:lvlJc w:val="right"/>
      <w:pPr>
        <w:ind w:left="5040" w:hanging="180"/>
      </w:pPr>
    </w:lvl>
    <w:lvl w:ilvl="6" w:tplc="0416000F" w:tentative="1">
      <w:start w:val="1"/>
      <w:numFmt w:val="decimal"/>
      <w:lvlText w:val="%7."/>
      <w:lvlJc w:val="left"/>
      <w:pPr>
        <w:ind w:left="5760" w:hanging="360"/>
      </w:pPr>
    </w:lvl>
    <w:lvl w:ilvl="7" w:tplc="04160019" w:tentative="1">
      <w:start w:val="1"/>
      <w:numFmt w:val="lowerLetter"/>
      <w:lvlText w:val="%8."/>
      <w:lvlJc w:val="left"/>
      <w:pPr>
        <w:ind w:left="6480" w:hanging="360"/>
      </w:pPr>
    </w:lvl>
    <w:lvl w:ilvl="8" w:tplc="0416001B" w:tentative="1">
      <w:start w:val="1"/>
      <w:numFmt w:val="lowerRoman"/>
      <w:lvlText w:val="%9."/>
      <w:lvlJc w:val="right"/>
      <w:pPr>
        <w:ind w:left="7200" w:hanging="180"/>
      </w:pPr>
    </w:lvl>
  </w:abstractNum>
  <w:abstractNum w:abstractNumId="39" w15:restartNumberingAfterBreak="0">
    <w:nsid w:val="767A7FEA"/>
    <w:multiLevelType w:val="multilevel"/>
    <w:tmpl w:val="002CF428"/>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15:restartNumberingAfterBreak="0">
    <w:nsid w:val="77F1293F"/>
    <w:multiLevelType w:val="multilevel"/>
    <w:tmpl w:val="39888C44"/>
    <w:lvl w:ilvl="0">
      <w:start w:val="5"/>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41" w15:restartNumberingAfterBreak="0">
    <w:nsid w:val="79823551"/>
    <w:multiLevelType w:val="multilevel"/>
    <w:tmpl w:val="170CAE4A"/>
    <w:lvl w:ilvl="0">
      <w:start w:val="1"/>
      <w:numFmt w:val="decimal"/>
      <w:lvlText w:val="%1."/>
      <w:lvlJc w:val="left"/>
      <w:pPr>
        <w:ind w:left="1080" w:hanging="360"/>
      </w:pPr>
      <w:rPr>
        <w:rFonts w:hint="default"/>
        <w:b/>
        <w:bCs/>
      </w:rPr>
    </w:lvl>
    <w:lvl w:ilvl="1">
      <w:start w:val="1"/>
      <w:numFmt w:val="decimal"/>
      <w:isLgl/>
      <w:lvlText w:val="%1.%2."/>
      <w:lvlJc w:val="left"/>
      <w:pPr>
        <w:ind w:left="1080" w:hanging="360"/>
      </w:pPr>
      <w:rPr>
        <w:rFonts w:hint="default"/>
        <w:b w:val="0"/>
        <w:bCs w:val="0"/>
      </w:rPr>
    </w:lvl>
    <w:lvl w:ilvl="2">
      <w:start w:val="1"/>
      <w:numFmt w:val="decimal"/>
      <w:isLgl/>
      <w:lvlText w:val="%1.%2.%3."/>
      <w:lvlJc w:val="left"/>
      <w:pPr>
        <w:ind w:left="1440" w:hanging="720"/>
      </w:pPr>
      <w:rPr>
        <w:rFonts w:hint="default"/>
        <w:b w:val="0"/>
        <w:bCs w:val="0"/>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160" w:hanging="1440"/>
      </w:pPr>
      <w:rPr>
        <w:rFonts w:hint="default"/>
      </w:rPr>
    </w:lvl>
  </w:abstractNum>
  <w:abstractNum w:abstractNumId="42" w15:restartNumberingAfterBreak="0">
    <w:nsid w:val="7B665BD7"/>
    <w:multiLevelType w:val="multilevel"/>
    <w:tmpl w:val="AAE81AB2"/>
    <w:lvl w:ilvl="0">
      <w:start w:val="6"/>
      <w:numFmt w:val="decimal"/>
      <w:lvlText w:val="%1."/>
      <w:lvlJc w:val="left"/>
      <w:pPr>
        <w:ind w:left="585" w:hanging="585"/>
      </w:pPr>
      <w:rPr>
        <w:rFonts w:eastAsia="Times New Roman" w:hint="default"/>
      </w:rPr>
    </w:lvl>
    <w:lvl w:ilvl="1">
      <w:start w:val="1"/>
      <w:numFmt w:val="decimal"/>
      <w:lvlText w:val="%1.%2."/>
      <w:lvlJc w:val="left"/>
      <w:pPr>
        <w:ind w:left="720" w:hanging="720"/>
      </w:pPr>
      <w:rPr>
        <w:rFonts w:eastAsia="Times New Roman" w:hint="default"/>
      </w:rPr>
    </w:lvl>
    <w:lvl w:ilvl="2">
      <w:start w:val="1"/>
      <w:numFmt w:val="decimal"/>
      <w:lvlText w:val="%1.%2.%3."/>
      <w:lvlJc w:val="left"/>
      <w:pPr>
        <w:ind w:left="720" w:hanging="720"/>
      </w:pPr>
      <w:rPr>
        <w:rFonts w:eastAsia="Times New Roman" w:hint="default"/>
      </w:rPr>
    </w:lvl>
    <w:lvl w:ilvl="3">
      <w:start w:val="1"/>
      <w:numFmt w:val="decimal"/>
      <w:lvlText w:val="%1.%2.%3.%4."/>
      <w:lvlJc w:val="left"/>
      <w:pPr>
        <w:ind w:left="1080" w:hanging="1080"/>
      </w:pPr>
      <w:rPr>
        <w:rFonts w:eastAsia="Times New Roman" w:hint="default"/>
        <w:b/>
        <w:bCs/>
      </w:rPr>
    </w:lvl>
    <w:lvl w:ilvl="4">
      <w:start w:val="1"/>
      <w:numFmt w:val="decimal"/>
      <w:lvlText w:val="%1.%2.%3.%4.%5."/>
      <w:lvlJc w:val="left"/>
      <w:pPr>
        <w:ind w:left="1080" w:hanging="1080"/>
      </w:pPr>
      <w:rPr>
        <w:rFonts w:eastAsia="Times New Roman" w:hint="default"/>
      </w:rPr>
    </w:lvl>
    <w:lvl w:ilvl="5">
      <w:start w:val="1"/>
      <w:numFmt w:val="decimal"/>
      <w:lvlText w:val="%1.%2.%3.%4.%5.%6."/>
      <w:lvlJc w:val="left"/>
      <w:pPr>
        <w:ind w:left="1440" w:hanging="1440"/>
      </w:pPr>
      <w:rPr>
        <w:rFonts w:eastAsia="Times New Roman" w:hint="default"/>
      </w:rPr>
    </w:lvl>
    <w:lvl w:ilvl="6">
      <w:start w:val="1"/>
      <w:numFmt w:val="decimal"/>
      <w:lvlText w:val="%1.%2.%3.%4.%5.%6.%7."/>
      <w:lvlJc w:val="left"/>
      <w:pPr>
        <w:ind w:left="1440" w:hanging="1440"/>
      </w:pPr>
      <w:rPr>
        <w:rFonts w:eastAsia="Times New Roman" w:hint="default"/>
      </w:rPr>
    </w:lvl>
    <w:lvl w:ilvl="7">
      <w:start w:val="1"/>
      <w:numFmt w:val="decimal"/>
      <w:lvlText w:val="%1.%2.%3.%4.%5.%6.%7.%8."/>
      <w:lvlJc w:val="left"/>
      <w:pPr>
        <w:ind w:left="1800" w:hanging="1800"/>
      </w:pPr>
      <w:rPr>
        <w:rFonts w:eastAsia="Times New Roman" w:hint="default"/>
      </w:rPr>
    </w:lvl>
    <w:lvl w:ilvl="8">
      <w:start w:val="1"/>
      <w:numFmt w:val="decimal"/>
      <w:lvlText w:val="%1.%2.%3.%4.%5.%6.%7.%8.%9."/>
      <w:lvlJc w:val="left"/>
      <w:pPr>
        <w:ind w:left="2160" w:hanging="2160"/>
      </w:pPr>
      <w:rPr>
        <w:rFonts w:eastAsia="Times New Roman" w:hint="default"/>
      </w:rPr>
    </w:lvl>
  </w:abstractNum>
  <w:num w:numId="1" w16cid:durableId="1953707408">
    <w:abstractNumId w:val="7"/>
  </w:num>
  <w:num w:numId="2" w16cid:durableId="1812015631">
    <w:abstractNumId w:val="24"/>
  </w:num>
  <w:num w:numId="3" w16cid:durableId="1462268091">
    <w:abstractNumId w:val="29"/>
  </w:num>
  <w:num w:numId="4" w16cid:durableId="1408923000">
    <w:abstractNumId w:val="12"/>
  </w:num>
  <w:num w:numId="5" w16cid:durableId="1342513355">
    <w:abstractNumId w:val="27"/>
  </w:num>
  <w:num w:numId="6" w16cid:durableId="652025449">
    <w:abstractNumId w:val="4"/>
  </w:num>
  <w:num w:numId="7" w16cid:durableId="99954919">
    <w:abstractNumId w:val="26"/>
  </w:num>
  <w:num w:numId="8" w16cid:durableId="842165143">
    <w:abstractNumId w:val="33"/>
  </w:num>
  <w:num w:numId="9" w16cid:durableId="1324047536">
    <w:abstractNumId w:val="2"/>
  </w:num>
  <w:num w:numId="10" w16cid:durableId="1985313511">
    <w:abstractNumId w:val="41"/>
  </w:num>
  <w:num w:numId="11" w16cid:durableId="1470632616">
    <w:abstractNumId w:val="10"/>
  </w:num>
  <w:num w:numId="12" w16cid:durableId="810556171">
    <w:abstractNumId w:val="36"/>
    <w:lvlOverride w:ilvl="0">
      <w:lvl w:ilvl="0">
        <w:numFmt w:val="decimal"/>
        <w:lvlText w:val="%1."/>
        <w:lvlJc w:val="left"/>
      </w:lvl>
    </w:lvlOverride>
  </w:num>
  <w:num w:numId="13" w16cid:durableId="670064088">
    <w:abstractNumId w:val="39"/>
    <w:lvlOverride w:ilvl="0">
      <w:lvl w:ilvl="0">
        <w:numFmt w:val="decimal"/>
        <w:lvlText w:val="%1."/>
        <w:lvlJc w:val="left"/>
      </w:lvl>
    </w:lvlOverride>
  </w:num>
  <w:num w:numId="14" w16cid:durableId="313680728">
    <w:abstractNumId w:val="37"/>
    <w:lvlOverride w:ilvl="0">
      <w:lvl w:ilvl="0">
        <w:numFmt w:val="decimal"/>
        <w:lvlText w:val="%1."/>
        <w:lvlJc w:val="left"/>
      </w:lvl>
    </w:lvlOverride>
  </w:num>
  <w:num w:numId="15" w16cid:durableId="1291861844">
    <w:abstractNumId w:val="14"/>
    <w:lvlOverride w:ilvl="0">
      <w:lvl w:ilvl="0">
        <w:numFmt w:val="decimal"/>
        <w:lvlText w:val="%1."/>
        <w:lvlJc w:val="left"/>
      </w:lvl>
    </w:lvlOverride>
  </w:num>
  <w:num w:numId="16" w16cid:durableId="510410050">
    <w:abstractNumId w:val="34"/>
    <w:lvlOverride w:ilvl="0">
      <w:lvl w:ilvl="0">
        <w:numFmt w:val="decimal"/>
        <w:lvlText w:val="%1."/>
        <w:lvlJc w:val="left"/>
      </w:lvl>
    </w:lvlOverride>
  </w:num>
  <w:num w:numId="17" w16cid:durableId="83110498">
    <w:abstractNumId w:val="21"/>
    <w:lvlOverride w:ilvl="0">
      <w:lvl w:ilvl="0">
        <w:numFmt w:val="decimal"/>
        <w:lvlText w:val="%1."/>
        <w:lvlJc w:val="left"/>
      </w:lvl>
    </w:lvlOverride>
  </w:num>
  <w:num w:numId="18" w16cid:durableId="1589388668">
    <w:abstractNumId w:val="15"/>
    <w:lvlOverride w:ilvl="0">
      <w:lvl w:ilvl="0">
        <w:numFmt w:val="decimal"/>
        <w:lvlText w:val="%1."/>
        <w:lvlJc w:val="left"/>
      </w:lvl>
    </w:lvlOverride>
  </w:num>
  <w:num w:numId="19" w16cid:durableId="437989173">
    <w:abstractNumId w:val="18"/>
    <w:lvlOverride w:ilvl="0">
      <w:lvl w:ilvl="0">
        <w:numFmt w:val="decimal"/>
        <w:lvlText w:val="%1."/>
        <w:lvlJc w:val="left"/>
      </w:lvl>
    </w:lvlOverride>
  </w:num>
  <w:num w:numId="20" w16cid:durableId="31657504">
    <w:abstractNumId w:val="9"/>
    <w:lvlOverride w:ilvl="0">
      <w:lvl w:ilvl="0">
        <w:numFmt w:val="decimal"/>
        <w:lvlText w:val="%1."/>
        <w:lvlJc w:val="left"/>
      </w:lvl>
    </w:lvlOverride>
  </w:num>
  <w:num w:numId="21" w16cid:durableId="180094658">
    <w:abstractNumId w:val="32"/>
    <w:lvlOverride w:ilvl="0">
      <w:lvl w:ilvl="0">
        <w:numFmt w:val="decimal"/>
        <w:lvlText w:val="%1."/>
        <w:lvlJc w:val="left"/>
      </w:lvl>
    </w:lvlOverride>
  </w:num>
  <w:num w:numId="22" w16cid:durableId="488987607">
    <w:abstractNumId w:val="0"/>
    <w:lvlOverride w:ilvl="0">
      <w:lvl w:ilvl="0">
        <w:numFmt w:val="decimal"/>
        <w:lvlText w:val="%1."/>
        <w:lvlJc w:val="left"/>
      </w:lvl>
    </w:lvlOverride>
  </w:num>
  <w:num w:numId="23" w16cid:durableId="395785058">
    <w:abstractNumId w:val="25"/>
  </w:num>
  <w:num w:numId="24" w16cid:durableId="142551831">
    <w:abstractNumId w:val="22"/>
  </w:num>
  <w:num w:numId="25" w16cid:durableId="2054227403">
    <w:abstractNumId w:val="3"/>
  </w:num>
  <w:num w:numId="26" w16cid:durableId="10759990">
    <w:abstractNumId w:val="17"/>
  </w:num>
  <w:num w:numId="27" w16cid:durableId="2067682844">
    <w:abstractNumId w:val="13"/>
  </w:num>
  <w:num w:numId="28" w16cid:durableId="181551817">
    <w:abstractNumId w:val="35"/>
  </w:num>
  <w:num w:numId="29" w16cid:durableId="1182743653">
    <w:abstractNumId w:val="5"/>
  </w:num>
  <w:num w:numId="30" w16cid:durableId="1334916385">
    <w:abstractNumId w:val="30"/>
  </w:num>
  <w:num w:numId="31" w16cid:durableId="968320389">
    <w:abstractNumId w:val="31"/>
  </w:num>
  <w:num w:numId="32" w16cid:durableId="1995448890">
    <w:abstractNumId w:val="1"/>
  </w:num>
  <w:num w:numId="33" w16cid:durableId="959797025">
    <w:abstractNumId w:val="19"/>
  </w:num>
  <w:num w:numId="34" w16cid:durableId="2120566873">
    <w:abstractNumId w:val="40"/>
  </w:num>
  <w:num w:numId="35" w16cid:durableId="217867299">
    <w:abstractNumId w:val="8"/>
  </w:num>
  <w:num w:numId="36" w16cid:durableId="753236854">
    <w:abstractNumId w:val="11"/>
  </w:num>
  <w:num w:numId="37" w16cid:durableId="301430543">
    <w:abstractNumId w:val="23"/>
  </w:num>
  <w:num w:numId="38" w16cid:durableId="488254749">
    <w:abstractNumId w:val="28"/>
  </w:num>
  <w:num w:numId="39" w16cid:durableId="1568882917">
    <w:abstractNumId w:val="42"/>
  </w:num>
  <w:num w:numId="40" w16cid:durableId="521551610">
    <w:abstractNumId w:val="16"/>
  </w:num>
  <w:num w:numId="41" w16cid:durableId="1198197722">
    <w:abstractNumId w:val="38"/>
  </w:num>
  <w:num w:numId="42" w16cid:durableId="2127311379">
    <w:abstractNumId w:val="6"/>
  </w:num>
  <w:num w:numId="43" w16cid:durableId="195239638">
    <w:abstractNumId w:val="20"/>
  </w:num>
  <w:num w:numId="44" w16cid:durableId="1950962402">
    <w:abstractNumId w:val="11"/>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65115"/>
    <w:rsid w:val="00001CE7"/>
    <w:rsid w:val="00001FFF"/>
    <w:rsid w:val="00003CC5"/>
    <w:rsid w:val="000058B3"/>
    <w:rsid w:val="0000633D"/>
    <w:rsid w:val="000103AF"/>
    <w:rsid w:val="000104FE"/>
    <w:rsid w:val="000106C5"/>
    <w:rsid w:val="000141EE"/>
    <w:rsid w:val="00020E33"/>
    <w:rsid w:val="00026073"/>
    <w:rsid w:val="00030F79"/>
    <w:rsid w:val="0003176D"/>
    <w:rsid w:val="0004289C"/>
    <w:rsid w:val="00044A7C"/>
    <w:rsid w:val="00045D71"/>
    <w:rsid w:val="00054B8F"/>
    <w:rsid w:val="00056B42"/>
    <w:rsid w:val="0006082D"/>
    <w:rsid w:val="00061F99"/>
    <w:rsid w:val="000655EB"/>
    <w:rsid w:val="00065C8E"/>
    <w:rsid w:val="0006618E"/>
    <w:rsid w:val="000672C5"/>
    <w:rsid w:val="00071396"/>
    <w:rsid w:val="00072241"/>
    <w:rsid w:val="000733A8"/>
    <w:rsid w:val="000751D8"/>
    <w:rsid w:val="000775DF"/>
    <w:rsid w:val="00081FBB"/>
    <w:rsid w:val="000827D0"/>
    <w:rsid w:val="00084806"/>
    <w:rsid w:val="0008592A"/>
    <w:rsid w:val="0008769B"/>
    <w:rsid w:val="00087D9A"/>
    <w:rsid w:val="00090CC7"/>
    <w:rsid w:val="000940A4"/>
    <w:rsid w:val="00094104"/>
    <w:rsid w:val="0009424C"/>
    <w:rsid w:val="00096A5C"/>
    <w:rsid w:val="000A1913"/>
    <w:rsid w:val="000A2F3D"/>
    <w:rsid w:val="000A55B2"/>
    <w:rsid w:val="000A6563"/>
    <w:rsid w:val="000A7E14"/>
    <w:rsid w:val="000B1ECB"/>
    <w:rsid w:val="000B291A"/>
    <w:rsid w:val="000B410E"/>
    <w:rsid w:val="000B54A3"/>
    <w:rsid w:val="000C144E"/>
    <w:rsid w:val="000C1D45"/>
    <w:rsid w:val="000C3DCB"/>
    <w:rsid w:val="000C74F2"/>
    <w:rsid w:val="000D2D0A"/>
    <w:rsid w:val="000D518E"/>
    <w:rsid w:val="000E08F6"/>
    <w:rsid w:val="000E2C92"/>
    <w:rsid w:val="000E446F"/>
    <w:rsid w:val="000E6928"/>
    <w:rsid w:val="000E6FCD"/>
    <w:rsid w:val="000F118A"/>
    <w:rsid w:val="000F18D8"/>
    <w:rsid w:val="000F2A58"/>
    <w:rsid w:val="000F5728"/>
    <w:rsid w:val="000F6DEF"/>
    <w:rsid w:val="001004E2"/>
    <w:rsid w:val="00103B42"/>
    <w:rsid w:val="00105DD3"/>
    <w:rsid w:val="001071FD"/>
    <w:rsid w:val="00107753"/>
    <w:rsid w:val="00112970"/>
    <w:rsid w:val="00114472"/>
    <w:rsid w:val="001168AC"/>
    <w:rsid w:val="00122297"/>
    <w:rsid w:val="00123B00"/>
    <w:rsid w:val="001264FE"/>
    <w:rsid w:val="00130B13"/>
    <w:rsid w:val="00131274"/>
    <w:rsid w:val="0013204A"/>
    <w:rsid w:val="0013281C"/>
    <w:rsid w:val="00133363"/>
    <w:rsid w:val="001347D5"/>
    <w:rsid w:val="00137287"/>
    <w:rsid w:val="001375A1"/>
    <w:rsid w:val="00137B6C"/>
    <w:rsid w:val="001427C5"/>
    <w:rsid w:val="0014342E"/>
    <w:rsid w:val="00143824"/>
    <w:rsid w:val="001453AF"/>
    <w:rsid w:val="0015290F"/>
    <w:rsid w:val="00152D6B"/>
    <w:rsid w:val="00152E31"/>
    <w:rsid w:val="00153E13"/>
    <w:rsid w:val="001544B4"/>
    <w:rsid w:val="00154A1D"/>
    <w:rsid w:val="001556DB"/>
    <w:rsid w:val="00156A41"/>
    <w:rsid w:val="001611D0"/>
    <w:rsid w:val="001632FE"/>
    <w:rsid w:val="001636D4"/>
    <w:rsid w:val="00164337"/>
    <w:rsid w:val="00171E62"/>
    <w:rsid w:val="0017223E"/>
    <w:rsid w:val="00173171"/>
    <w:rsid w:val="0017484A"/>
    <w:rsid w:val="00175E3B"/>
    <w:rsid w:val="001767E1"/>
    <w:rsid w:val="00180B04"/>
    <w:rsid w:val="001831EF"/>
    <w:rsid w:val="00183C9D"/>
    <w:rsid w:val="0018414D"/>
    <w:rsid w:val="0018447E"/>
    <w:rsid w:val="001909CB"/>
    <w:rsid w:val="00191BF4"/>
    <w:rsid w:val="001921FB"/>
    <w:rsid w:val="0019294B"/>
    <w:rsid w:val="0019510E"/>
    <w:rsid w:val="00195E30"/>
    <w:rsid w:val="001960B1"/>
    <w:rsid w:val="00196B6E"/>
    <w:rsid w:val="0019712C"/>
    <w:rsid w:val="001A10EE"/>
    <w:rsid w:val="001A6AB3"/>
    <w:rsid w:val="001A7FBD"/>
    <w:rsid w:val="001B0FB6"/>
    <w:rsid w:val="001B3105"/>
    <w:rsid w:val="001B5379"/>
    <w:rsid w:val="001B6543"/>
    <w:rsid w:val="001C02AF"/>
    <w:rsid w:val="001C082C"/>
    <w:rsid w:val="001C4588"/>
    <w:rsid w:val="001C5919"/>
    <w:rsid w:val="001C64FA"/>
    <w:rsid w:val="001C7999"/>
    <w:rsid w:val="001D2952"/>
    <w:rsid w:val="001D374F"/>
    <w:rsid w:val="001D4A2B"/>
    <w:rsid w:val="001D5B74"/>
    <w:rsid w:val="001E3853"/>
    <w:rsid w:val="001E5E00"/>
    <w:rsid w:val="001E5EF7"/>
    <w:rsid w:val="001E6E60"/>
    <w:rsid w:val="001E7C2E"/>
    <w:rsid w:val="0020040B"/>
    <w:rsid w:val="002006BA"/>
    <w:rsid w:val="00201375"/>
    <w:rsid w:val="0020148D"/>
    <w:rsid w:val="00204901"/>
    <w:rsid w:val="00206D3C"/>
    <w:rsid w:val="0020734E"/>
    <w:rsid w:val="002078DB"/>
    <w:rsid w:val="00207EBF"/>
    <w:rsid w:val="00216A8A"/>
    <w:rsid w:val="0022105A"/>
    <w:rsid w:val="00223190"/>
    <w:rsid w:val="00230369"/>
    <w:rsid w:val="002362F8"/>
    <w:rsid w:val="00237C50"/>
    <w:rsid w:val="00241B32"/>
    <w:rsid w:val="0024250C"/>
    <w:rsid w:val="002426DA"/>
    <w:rsid w:val="00246931"/>
    <w:rsid w:val="00250B01"/>
    <w:rsid w:val="0025176C"/>
    <w:rsid w:val="00256415"/>
    <w:rsid w:val="00256BF1"/>
    <w:rsid w:val="00261CAB"/>
    <w:rsid w:val="00265115"/>
    <w:rsid w:val="00267787"/>
    <w:rsid w:val="0026788B"/>
    <w:rsid w:val="00267F0D"/>
    <w:rsid w:val="002753B1"/>
    <w:rsid w:val="00275581"/>
    <w:rsid w:val="002779C0"/>
    <w:rsid w:val="0028068A"/>
    <w:rsid w:val="0028360C"/>
    <w:rsid w:val="002856C0"/>
    <w:rsid w:val="002947C7"/>
    <w:rsid w:val="00296AD3"/>
    <w:rsid w:val="002A0648"/>
    <w:rsid w:val="002A39EA"/>
    <w:rsid w:val="002B19DF"/>
    <w:rsid w:val="002B282F"/>
    <w:rsid w:val="002B3830"/>
    <w:rsid w:val="002B4D22"/>
    <w:rsid w:val="002B7671"/>
    <w:rsid w:val="002B7887"/>
    <w:rsid w:val="002C02D4"/>
    <w:rsid w:val="002C0E92"/>
    <w:rsid w:val="002C449C"/>
    <w:rsid w:val="002C5698"/>
    <w:rsid w:val="002C733B"/>
    <w:rsid w:val="002D00B6"/>
    <w:rsid w:val="002D0611"/>
    <w:rsid w:val="002D11A4"/>
    <w:rsid w:val="002D1BAB"/>
    <w:rsid w:val="002D1F29"/>
    <w:rsid w:val="002D2110"/>
    <w:rsid w:val="002D2141"/>
    <w:rsid w:val="002D4FDA"/>
    <w:rsid w:val="002D596C"/>
    <w:rsid w:val="002D682A"/>
    <w:rsid w:val="002D7258"/>
    <w:rsid w:val="002E203D"/>
    <w:rsid w:val="002E525D"/>
    <w:rsid w:val="002E53DD"/>
    <w:rsid w:val="002F0FEF"/>
    <w:rsid w:val="002F11B0"/>
    <w:rsid w:val="002F2CF8"/>
    <w:rsid w:val="002F411D"/>
    <w:rsid w:val="002F4535"/>
    <w:rsid w:val="002F741C"/>
    <w:rsid w:val="003004B5"/>
    <w:rsid w:val="00300B2A"/>
    <w:rsid w:val="00301FD3"/>
    <w:rsid w:val="00304C79"/>
    <w:rsid w:val="00305650"/>
    <w:rsid w:val="00305C1B"/>
    <w:rsid w:val="00307C61"/>
    <w:rsid w:val="00310CBE"/>
    <w:rsid w:val="003128C2"/>
    <w:rsid w:val="00313C1F"/>
    <w:rsid w:val="00315A93"/>
    <w:rsid w:val="003179D5"/>
    <w:rsid w:val="0032038F"/>
    <w:rsid w:val="003241A4"/>
    <w:rsid w:val="00326FAD"/>
    <w:rsid w:val="0033557A"/>
    <w:rsid w:val="00342C21"/>
    <w:rsid w:val="00344848"/>
    <w:rsid w:val="00344889"/>
    <w:rsid w:val="00345388"/>
    <w:rsid w:val="00346608"/>
    <w:rsid w:val="0034745B"/>
    <w:rsid w:val="00347680"/>
    <w:rsid w:val="00362615"/>
    <w:rsid w:val="0036280F"/>
    <w:rsid w:val="00366CCC"/>
    <w:rsid w:val="0036791F"/>
    <w:rsid w:val="00370487"/>
    <w:rsid w:val="0037140E"/>
    <w:rsid w:val="00372582"/>
    <w:rsid w:val="00373070"/>
    <w:rsid w:val="003730E7"/>
    <w:rsid w:val="0038103C"/>
    <w:rsid w:val="003817F7"/>
    <w:rsid w:val="003868EB"/>
    <w:rsid w:val="00387E6E"/>
    <w:rsid w:val="00391E0D"/>
    <w:rsid w:val="003926E6"/>
    <w:rsid w:val="003971AB"/>
    <w:rsid w:val="003A0B41"/>
    <w:rsid w:val="003A4E03"/>
    <w:rsid w:val="003A64D4"/>
    <w:rsid w:val="003A7995"/>
    <w:rsid w:val="003A7B47"/>
    <w:rsid w:val="003B344B"/>
    <w:rsid w:val="003B3A4B"/>
    <w:rsid w:val="003B3D8C"/>
    <w:rsid w:val="003B4564"/>
    <w:rsid w:val="003B484A"/>
    <w:rsid w:val="003C1A52"/>
    <w:rsid w:val="003C228F"/>
    <w:rsid w:val="003C264C"/>
    <w:rsid w:val="003C7232"/>
    <w:rsid w:val="003D00B8"/>
    <w:rsid w:val="003D0649"/>
    <w:rsid w:val="003D177A"/>
    <w:rsid w:val="003D3216"/>
    <w:rsid w:val="003D32A6"/>
    <w:rsid w:val="003D3DDA"/>
    <w:rsid w:val="003D63C6"/>
    <w:rsid w:val="003E381A"/>
    <w:rsid w:val="003E3F95"/>
    <w:rsid w:val="003E62B0"/>
    <w:rsid w:val="003E7919"/>
    <w:rsid w:val="003E7A57"/>
    <w:rsid w:val="003F1329"/>
    <w:rsid w:val="003F4236"/>
    <w:rsid w:val="003F501D"/>
    <w:rsid w:val="003F5F3A"/>
    <w:rsid w:val="00400EC4"/>
    <w:rsid w:val="004025AB"/>
    <w:rsid w:val="00403742"/>
    <w:rsid w:val="0040388E"/>
    <w:rsid w:val="00403B9C"/>
    <w:rsid w:val="004078DC"/>
    <w:rsid w:val="004107F0"/>
    <w:rsid w:val="00411F81"/>
    <w:rsid w:val="0041268A"/>
    <w:rsid w:val="00413382"/>
    <w:rsid w:val="004211C0"/>
    <w:rsid w:val="00422636"/>
    <w:rsid w:val="004235E6"/>
    <w:rsid w:val="004257BD"/>
    <w:rsid w:val="0042658A"/>
    <w:rsid w:val="004267E5"/>
    <w:rsid w:val="00430CA2"/>
    <w:rsid w:val="00431C37"/>
    <w:rsid w:val="0043350B"/>
    <w:rsid w:val="004348D6"/>
    <w:rsid w:val="00434ABC"/>
    <w:rsid w:val="004356AE"/>
    <w:rsid w:val="00435CDD"/>
    <w:rsid w:val="00436C5C"/>
    <w:rsid w:val="00443DFB"/>
    <w:rsid w:val="004479E2"/>
    <w:rsid w:val="00450D4E"/>
    <w:rsid w:val="0045442A"/>
    <w:rsid w:val="004549E7"/>
    <w:rsid w:val="00454A1B"/>
    <w:rsid w:val="00460854"/>
    <w:rsid w:val="004610FD"/>
    <w:rsid w:val="00462500"/>
    <w:rsid w:val="004635C7"/>
    <w:rsid w:val="00465C20"/>
    <w:rsid w:val="00466C25"/>
    <w:rsid w:val="00467D06"/>
    <w:rsid w:val="004702E2"/>
    <w:rsid w:val="004702FB"/>
    <w:rsid w:val="00470F24"/>
    <w:rsid w:val="00472DEC"/>
    <w:rsid w:val="00475388"/>
    <w:rsid w:val="00475B41"/>
    <w:rsid w:val="0047620B"/>
    <w:rsid w:val="0047682E"/>
    <w:rsid w:val="0047687F"/>
    <w:rsid w:val="00481E9B"/>
    <w:rsid w:val="00482AB7"/>
    <w:rsid w:val="004857EE"/>
    <w:rsid w:val="00485B72"/>
    <w:rsid w:val="00485EFE"/>
    <w:rsid w:val="0049194A"/>
    <w:rsid w:val="00494CCF"/>
    <w:rsid w:val="004955B4"/>
    <w:rsid w:val="00496501"/>
    <w:rsid w:val="0049697A"/>
    <w:rsid w:val="0049787B"/>
    <w:rsid w:val="004A0292"/>
    <w:rsid w:val="004A1569"/>
    <w:rsid w:val="004A2FD0"/>
    <w:rsid w:val="004A3EC6"/>
    <w:rsid w:val="004A6096"/>
    <w:rsid w:val="004A61EC"/>
    <w:rsid w:val="004A7031"/>
    <w:rsid w:val="004A76DC"/>
    <w:rsid w:val="004B26EA"/>
    <w:rsid w:val="004B43F2"/>
    <w:rsid w:val="004B53B7"/>
    <w:rsid w:val="004B7636"/>
    <w:rsid w:val="004C0682"/>
    <w:rsid w:val="004C228F"/>
    <w:rsid w:val="004C4B1E"/>
    <w:rsid w:val="004C5FBF"/>
    <w:rsid w:val="004C6514"/>
    <w:rsid w:val="004C7E89"/>
    <w:rsid w:val="004C7F2D"/>
    <w:rsid w:val="004D29C7"/>
    <w:rsid w:val="004D6866"/>
    <w:rsid w:val="004E07FD"/>
    <w:rsid w:val="004E237E"/>
    <w:rsid w:val="004E4081"/>
    <w:rsid w:val="004E5145"/>
    <w:rsid w:val="004F4DC1"/>
    <w:rsid w:val="004F620C"/>
    <w:rsid w:val="004F6791"/>
    <w:rsid w:val="004F71D4"/>
    <w:rsid w:val="004F7560"/>
    <w:rsid w:val="00500A46"/>
    <w:rsid w:val="00502C0F"/>
    <w:rsid w:val="00503524"/>
    <w:rsid w:val="005061FF"/>
    <w:rsid w:val="005108CB"/>
    <w:rsid w:val="00511141"/>
    <w:rsid w:val="00513BBC"/>
    <w:rsid w:val="0051544E"/>
    <w:rsid w:val="00524B4C"/>
    <w:rsid w:val="00531CE9"/>
    <w:rsid w:val="00532192"/>
    <w:rsid w:val="00535B06"/>
    <w:rsid w:val="00536C09"/>
    <w:rsid w:val="005371F4"/>
    <w:rsid w:val="0054103A"/>
    <w:rsid w:val="00542AA7"/>
    <w:rsid w:val="005431D3"/>
    <w:rsid w:val="00546F1E"/>
    <w:rsid w:val="00547731"/>
    <w:rsid w:val="00550AD5"/>
    <w:rsid w:val="005512FE"/>
    <w:rsid w:val="0055284C"/>
    <w:rsid w:val="00552F7A"/>
    <w:rsid w:val="0055413E"/>
    <w:rsid w:val="00554766"/>
    <w:rsid w:val="00555AC0"/>
    <w:rsid w:val="00556F0C"/>
    <w:rsid w:val="0055746A"/>
    <w:rsid w:val="00557788"/>
    <w:rsid w:val="005638DC"/>
    <w:rsid w:val="00566691"/>
    <w:rsid w:val="005667D2"/>
    <w:rsid w:val="0056680F"/>
    <w:rsid w:val="0056729F"/>
    <w:rsid w:val="00570267"/>
    <w:rsid w:val="005719E8"/>
    <w:rsid w:val="005755DB"/>
    <w:rsid w:val="00577C8A"/>
    <w:rsid w:val="00582195"/>
    <w:rsid w:val="00583047"/>
    <w:rsid w:val="00583E2C"/>
    <w:rsid w:val="00584A15"/>
    <w:rsid w:val="005868FC"/>
    <w:rsid w:val="00587AE5"/>
    <w:rsid w:val="00591203"/>
    <w:rsid w:val="00591CB0"/>
    <w:rsid w:val="00592063"/>
    <w:rsid w:val="005A03F4"/>
    <w:rsid w:val="005A0A3C"/>
    <w:rsid w:val="005A1BB6"/>
    <w:rsid w:val="005A1D2C"/>
    <w:rsid w:val="005A2558"/>
    <w:rsid w:val="005A33DE"/>
    <w:rsid w:val="005A741D"/>
    <w:rsid w:val="005A7A24"/>
    <w:rsid w:val="005B1A13"/>
    <w:rsid w:val="005B29D7"/>
    <w:rsid w:val="005B3793"/>
    <w:rsid w:val="005C0821"/>
    <w:rsid w:val="005C19D0"/>
    <w:rsid w:val="005C493E"/>
    <w:rsid w:val="005C673D"/>
    <w:rsid w:val="005D1BF3"/>
    <w:rsid w:val="005D1CD2"/>
    <w:rsid w:val="005D3025"/>
    <w:rsid w:val="005D6E12"/>
    <w:rsid w:val="005E0F43"/>
    <w:rsid w:val="005E13CF"/>
    <w:rsid w:val="005E1428"/>
    <w:rsid w:val="005E2FB4"/>
    <w:rsid w:val="005E3051"/>
    <w:rsid w:val="005E48C2"/>
    <w:rsid w:val="005E5CAB"/>
    <w:rsid w:val="005E6A14"/>
    <w:rsid w:val="005E7FE3"/>
    <w:rsid w:val="005F05BC"/>
    <w:rsid w:val="005F3154"/>
    <w:rsid w:val="005F4883"/>
    <w:rsid w:val="005F4A78"/>
    <w:rsid w:val="005F68D8"/>
    <w:rsid w:val="005F773B"/>
    <w:rsid w:val="00601F14"/>
    <w:rsid w:val="0060239B"/>
    <w:rsid w:val="00603498"/>
    <w:rsid w:val="0060514F"/>
    <w:rsid w:val="0060540F"/>
    <w:rsid w:val="00605D1E"/>
    <w:rsid w:val="00607D95"/>
    <w:rsid w:val="00610A7E"/>
    <w:rsid w:val="00611F1A"/>
    <w:rsid w:val="00613A10"/>
    <w:rsid w:val="00627BC2"/>
    <w:rsid w:val="006309E3"/>
    <w:rsid w:val="0063614F"/>
    <w:rsid w:val="0063700D"/>
    <w:rsid w:val="006409D2"/>
    <w:rsid w:val="00642595"/>
    <w:rsid w:val="00645E50"/>
    <w:rsid w:val="00646B0C"/>
    <w:rsid w:val="00647244"/>
    <w:rsid w:val="006508B0"/>
    <w:rsid w:val="00653330"/>
    <w:rsid w:val="0065562F"/>
    <w:rsid w:val="00657C19"/>
    <w:rsid w:val="0066137A"/>
    <w:rsid w:val="00662366"/>
    <w:rsid w:val="00664DD6"/>
    <w:rsid w:val="00665FDC"/>
    <w:rsid w:val="0066785F"/>
    <w:rsid w:val="00671051"/>
    <w:rsid w:val="00673061"/>
    <w:rsid w:val="0067307E"/>
    <w:rsid w:val="0067354B"/>
    <w:rsid w:val="00673B12"/>
    <w:rsid w:val="00677130"/>
    <w:rsid w:val="00683CDB"/>
    <w:rsid w:val="00685196"/>
    <w:rsid w:val="00686681"/>
    <w:rsid w:val="00692A5C"/>
    <w:rsid w:val="00693413"/>
    <w:rsid w:val="00693A9D"/>
    <w:rsid w:val="00697CF4"/>
    <w:rsid w:val="006A0C9A"/>
    <w:rsid w:val="006A0C9E"/>
    <w:rsid w:val="006A1533"/>
    <w:rsid w:val="006A6EAD"/>
    <w:rsid w:val="006A7BB4"/>
    <w:rsid w:val="006A7DD6"/>
    <w:rsid w:val="006B0782"/>
    <w:rsid w:val="006B2A10"/>
    <w:rsid w:val="006B52F4"/>
    <w:rsid w:val="006B6B9E"/>
    <w:rsid w:val="006C2949"/>
    <w:rsid w:val="006C2B25"/>
    <w:rsid w:val="006C3CEB"/>
    <w:rsid w:val="006C5FF1"/>
    <w:rsid w:val="006D1B84"/>
    <w:rsid w:val="006D4060"/>
    <w:rsid w:val="006D4F23"/>
    <w:rsid w:val="006D6008"/>
    <w:rsid w:val="006D6DAD"/>
    <w:rsid w:val="006E18DA"/>
    <w:rsid w:val="006E3810"/>
    <w:rsid w:val="006E4973"/>
    <w:rsid w:val="006E4CE7"/>
    <w:rsid w:val="006E523F"/>
    <w:rsid w:val="006F0269"/>
    <w:rsid w:val="006F07B1"/>
    <w:rsid w:val="006F177D"/>
    <w:rsid w:val="006F4E23"/>
    <w:rsid w:val="00700A8B"/>
    <w:rsid w:val="00703946"/>
    <w:rsid w:val="0070475B"/>
    <w:rsid w:val="00705A14"/>
    <w:rsid w:val="0070615C"/>
    <w:rsid w:val="00710DE9"/>
    <w:rsid w:val="0071251B"/>
    <w:rsid w:val="0071340D"/>
    <w:rsid w:val="007203AE"/>
    <w:rsid w:val="0072073D"/>
    <w:rsid w:val="007225F3"/>
    <w:rsid w:val="007273B7"/>
    <w:rsid w:val="0072778A"/>
    <w:rsid w:val="00730A42"/>
    <w:rsid w:val="00730A80"/>
    <w:rsid w:val="00737227"/>
    <w:rsid w:val="00740FEF"/>
    <w:rsid w:val="0074377A"/>
    <w:rsid w:val="00747610"/>
    <w:rsid w:val="007478B9"/>
    <w:rsid w:val="007479AE"/>
    <w:rsid w:val="00751DBC"/>
    <w:rsid w:val="00754F9E"/>
    <w:rsid w:val="007606E3"/>
    <w:rsid w:val="00764E4A"/>
    <w:rsid w:val="00765F1C"/>
    <w:rsid w:val="00770567"/>
    <w:rsid w:val="00772D3E"/>
    <w:rsid w:val="00776CF6"/>
    <w:rsid w:val="00782A4B"/>
    <w:rsid w:val="007835EF"/>
    <w:rsid w:val="007849CF"/>
    <w:rsid w:val="0078604C"/>
    <w:rsid w:val="007860D6"/>
    <w:rsid w:val="007870EC"/>
    <w:rsid w:val="00792787"/>
    <w:rsid w:val="007A068B"/>
    <w:rsid w:val="007A07AE"/>
    <w:rsid w:val="007A191E"/>
    <w:rsid w:val="007B085F"/>
    <w:rsid w:val="007B0904"/>
    <w:rsid w:val="007B09AD"/>
    <w:rsid w:val="007B42A6"/>
    <w:rsid w:val="007B5FB3"/>
    <w:rsid w:val="007C0235"/>
    <w:rsid w:val="007C14D3"/>
    <w:rsid w:val="007C32E1"/>
    <w:rsid w:val="007C357B"/>
    <w:rsid w:val="007C5950"/>
    <w:rsid w:val="007C5D23"/>
    <w:rsid w:val="007D1282"/>
    <w:rsid w:val="007D4686"/>
    <w:rsid w:val="007D49F8"/>
    <w:rsid w:val="007D5E8F"/>
    <w:rsid w:val="007D7339"/>
    <w:rsid w:val="007E0379"/>
    <w:rsid w:val="007E3118"/>
    <w:rsid w:val="007E385D"/>
    <w:rsid w:val="007E62C3"/>
    <w:rsid w:val="007E6FB6"/>
    <w:rsid w:val="007F0068"/>
    <w:rsid w:val="007F3418"/>
    <w:rsid w:val="007F652C"/>
    <w:rsid w:val="007F7EB7"/>
    <w:rsid w:val="00800998"/>
    <w:rsid w:val="00801015"/>
    <w:rsid w:val="00802D45"/>
    <w:rsid w:val="00803867"/>
    <w:rsid w:val="00804B91"/>
    <w:rsid w:val="00807A38"/>
    <w:rsid w:val="0081108D"/>
    <w:rsid w:val="00813DCA"/>
    <w:rsid w:val="00813F4B"/>
    <w:rsid w:val="008149C1"/>
    <w:rsid w:val="008234FA"/>
    <w:rsid w:val="00823702"/>
    <w:rsid w:val="0082480D"/>
    <w:rsid w:val="008330B1"/>
    <w:rsid w:val="0083496F"/>
    <w:rsid w:val="00835BD5"/>
    <w:rsid w:val="00837EE3"/>
    <w:rsid w:val="0084092C"/>
    <w:rsid w:val="00842FD2"/>
    <w:rsid w:val="00842FF2"/>
    <w:rsid w:val="00845964"/>
    <w:rsid w:val="0084692A"/>
    <w:rsid w:val="008470E2"/>
    <w:rsid w:val="0085003E"/>
    <w:rsid w:val="0085139A"/>
    <w:rsid w:val="0085238F"/>
    <w:rsid w:val="00854C0F"/>
    <w:rsid w:val="00855BE8"/>
    <w:rsid w:val="008602D8"/>
    <w:rsid w:val="008606E9"/>
    <w:rsid w:val="00864EF0"/>
    <w:rsid w:val="00870EB5"/>
    <w:rsid w:val="0087122E"/>
    <w:rsid w:val="00871B99"/>
    <w:rsid w:val="008724AF"/>
    <w:rsid w:val="00873CDC"/>
    <w:rsid w:val="00873E43"/>
    <w:rsid w:val="00876D39"/>
    <w:rsid w:val="008806D0"/>
    <w:rsid w:val="00883A56"/>
    <w:rsid w:val="00883EB1"/>
    <w:rsid w:val="00884D34"/>
    <w:rsid w:val="008859B5"/>
    <w:rsid w:val="00886B87"/>
    <w:rsid w:val="00886DBB"/>
    <w:rsid w:val="0088702E"/>
    <w:rsid w:val="00892197"/>
    <w:rsid w:val="00897FE8"/>
    <w:rsid w:val="008A030A"/>
    <w:rsid w:val="008A2263"/>
    <w:rsid w:val="008A6C03"/>
    <w:rsid w:val="008B0A21"/>
    <w:rsid w:val="008B15B5"/>
    <w:rsid w:val="008B163A"/>
    <w:rsid w:val="008B1989"/>
    <w:rsid w:val="008B5FE3"/>
    <w:rsid w:val="008C00EE"/>
    <w:rsid w:val="008C7006"/>
    <w:rsid w:val="008C799B"/>
    <w:rsid w:val="008C7A73"/>
    <w:rsid w:val="008D16AD"/>
    <w:rsid w:val="008D279E"/>
    <w:rsid w:val="008D378C"/>
    <w:rsid w:val="008D484B"/>
    <w:rsid w:val="008D7A12"/>
    <w:rsid w:val="008E5BE8"/>
    <w:rsid w:val="008E603A"/>
    <w:rsid w:val="008E7C55"/>
    <w:rsid w:val="008F125D"/>
    <w:rsid w:val="0090056C"/>
    <w:rsid w:val="0090159A"/>
    <w:rsid w:val="00906ACC"/>
    <w:rsid w:val="0091018B"/>
    <w:rsid w:val="00910461"/>
    <w:rsid w:val="00910AF7"/>
    <w:rsid w:val="00912297"/>
    <w:rsid w:val="009135B4"/>
    <w:rsid w:val="00915A78"/>
    <w:rsid w:val="009173F8"/>
    <w:rsid w:val="00922168"/>
    <w:rsid w:val="00923463"/>
    <w:rsid w:val="00930DC7"/>
    <w:rsid w:val="009312EC"/>
    <w:rsid w:val="00931A08"/>
    <w:rsid w:val="00931D33"/>
    <w:rsid w:val="00933ECA"/>
    <w:rsid w:val="0094068D"/>
    <w:rsid w:val="00940D4C"/>
    <w:rsid w:val="00942D29"/>
    <w:rsid w:val="009451C3"/>
    <w:rsid w:val="009463C0"/>
    <w:rsid w:val="00946DA5"/>
    <w:rsid w:val="009502E3"/>
    <w:rsid w:val="00950A7B"/>
    <w:rsid w:val="00951215"/>
    <w:rsid w:val="00952870"/>
    <w:rsid w:val="00963A34"/>
    <w:rsid w:val="00967463"/>
    <w:rsid w:val="0096781C"/>
    <w:rsid w:val="00972DA5"/>
    <w:rsid w:val="00973212"/>
    <w:rsid w:val="00973994"/>
    <w:rsid w:val="009773EA"/>
    <w:rsid w:val="009822E1"/>
    <w:rsid w:val="00982CB4"/>
    <w:rsid w:val="00984193"/>
    <w:rsid w:val="00984E25"/>
    <w:rsid w:val="0098604C"/>
    <w:rsid w:val="009878D5"/>
    <w:rsid w:val="00990DF8"/>
    <w:rsid w:val="009A2B86"/>
    <w:rsid w:val="009A3F57"/>
    <w:rsid w:val="009A727F"/>
    <w:rsid w:val="009B2599"/>
    <w:rsid w:val="009B4937"/>
    <w:rsid w:val="009C4D4A"/>
    <w:rsid w:val="009C6A99"/>
    <w:rsid w:val="009C6F0E"/>
    <w:rsid w:val="009C756D"/>
    <w:rsid w:val="009C792F"/>
    <w:rsid w:val="009D016F"/>
    <w:rsid w:val="009D216D"/>
    <w:rsid w:val="009D5C67"/>
    <w:rsid w:val="009D6043"/>
    <w:rsid w:val="009D78E4"/>
    <w:rsid w:val="009E2124"/>
    <w:rsid w:val="009F27BC"/>
    <w:rsid w:val="009F3187"/>
    <w:rsid w:val="009F5E06"/>
    <w:rsid w:val="009F778C"/>
    <w:rsid w:val="00A003D7"/>
    <w:rsid w:val="00A0080E"/>
    <w:rsid w:val="00A009A9"/>
    <w:rsid w:val="00A05786"/>
    <w:rsid w:val="00A05862"/>
    <w:rsid w:val="00A10083"/>
    <w:rsid w:val="00A154B4"/>
    <w:rsid w:val="00A167F4"/>
    <w:rsid w:val="00A17131"/>
    <w:rsid w:val="00A22010"/>
    <w:rsid w:val="00A264E1"/>
    <w:rsid w:val="00A2797D"/>
    <w:rsid w:val="00A326FF"/>
    <w:rsid w:val="00A3457F"/>
    <w:rsid w:val="00A34E6A"/>
    <w:rsid w:val="00A36FB5"/>
    <w:rsid w:val="00A41455"/>
    <w:rsid w:val="00A424A5"/>
    <w:rsid w:val="00A434B4"/>
    <w:rsid w:val="00A45B2A"/>
    <w:rsid w:val="00A50D73"/>
    <w:rsid w:val="00A52997"/>
    <w:rsid w:val="00A53C86"/>
    <w:rsid w:val="00A57B7B"/>
    <w:rsid w:val="00A57BCF"/>
    <w:rsid w:val="00A619CF"/>
    <w:rsid w:val="00A630DF"/>
    <w:rsid w:val="00A63304"/>
    <w:rsid w:val="00A65A0F"/>
    <w:rsid w:val="00A673EC"/>
    <w:rsid w:val="00A72B47"/>
    <w:rsid w:val="00A72D86"/>
    <w:rsid w:val="00A73E85"/>
    <w:rsid w:val="00A74B6B"/>
    <w:rsid w:val="00A76A4F"/>
    <w:rsid w:val="00A80959"/>
    <w:rsid w:val="00A82A1B"/>
    <w:rsid w:val="00A83A33"/>
    <w:rsid w:val="00A84511"/>
    <w:rsid w:val="00A85B37"/>
    <w:rsid w:val="00A90C13"/>
    <w:rsid w:val="00A92CBF"/>
    <w:rsid w:val="00A933B3"/>
    <w:rsid w:val="00A93B0B"/>
    <w:rsid w:val="00A9685D"/>
    <w:rsid w:val="00A96CD5"/>
    <w:rsid w:val="00A97E6B"/>
    <w:rsid w:val="00AA03E6"/>
    <w:rsid w:val="00AA081F"/>
    <w:rsid w:val="00AA1808"/>
    <w:rsid w:val="00AA20AA"/>
    <w:rsid w:val="00AA2EAD"/>
    <w:rsid w:val="00AA397D"/>
    <w:rsid w:val="00AA4E8D"/>
    <w:rsid w:val="00AB14A4"/>
    <w:rsid w:val="00AB1BA4"/>
    <w:rsid w:val="00AB536F"/>
    <w:rsid w:val="00AB58C8"/>
    <w:rsid w:val="00AC0E02"/>
    <w:rsid w:val="00AC3967"/>
    <w:rsid w:val="00AC57A3"/>
    <w:rsid w:val="00AC6A66"/>
    <w:rsid w:val="00AD00E4"/>
    <w:rsid w:val="00AD1D1E"/>
    <w:rsid w:val="00AD319F"/>
    <w:rsid w:val="00AD6305"/>
    <w:rsid w:val="00AD6EEB"/>
    <w:rsid w:val="00AE1AEE"/>
    <w:rsid w:val="00AE658D"/>
    <w:rsid w:val="00AE714F"/>
    <w:rsid w:val="00AF178E"/>
    <w:rsid w:val="00AF5ACC"/>
    <w:rsid w:val="00AF670D"/>
    <w:rsid w:val="00B024A1"/>
    <w:rsid w:val="00B02B6F"/>
    <w:rsid w:val="00B101DE"/>
    <w:rsid w:val="00B10516"/>
    <w:rsid w:val="00B13E65"/>
    <w:rsid w:val="00B1430A"/>
    <w:rsid w:val="00B145F6"/>
    <w:rsid w:val="00B14835"/>
    <w:rsid w:val="00B205E1"/>
    <w:rsid w:val="00B27FA3"/>
    <w:rsid w:val="00B33585"/>
    <w:rsid w:val="00B404FB"/>
    <w:rsid w:val="00B42BAB"/>
    <w:rsid w:val="00B44CEB"/>
    <w:rsid w:val="00B44DED"/>
    <w:rsid w:val="00B46A9C"/>
    <w:rsid w:val="00B47C21"/>
    <w:rsid w:val="00B5163B"/>
    <w:rsid w:val="00B51B35"/>
    <w:rsid w:val="00B611D2"/>
    <w:rsid w:val="00B6129F"/>
    <w:rsid w:val="00B612A0"/>
    <w:rsid w:val="00B61704"/>
    <w:rsid w:val="00B64F1E"/>
    <w:rsid w:val="00B65527"/>
    <w:rsid w:val="00B67EAF"/>
    <w:rsid w:val="00B7080A"/>
    <w:rsid w:val="00B712BE"/>
    <w:rsid w:val="00B72D51"/>
    <w:rsid w:val="00B745AA"/>
    <w:rsid w:val="00B750DD"/>
    <w:rsid w:val="00B765BD"/>
    <w:rsid w:val="00B76A7F"/>
    <w:rsid w:val="00B76F3A"/>
    <w:rsid w:val="00B831AF"/>
    <w:rsid w:val="00B8332C"/>
    <w:rsid w:val="00B91F31"/>
    <w:rsid w:val="00B9243F"/>
    <w:rsid w:val="00B92BB3"/>
    <w:rsid w:val="00B95185"/>
    <w:rsid w:val="00B972DB"/>
    <w:rsid w:val="00BA39E5"/>
    <w:rsid w:val="00BA414C"/>
    <w:rsid w:val="00BB00F8"/>
    <w:rsid w:val="00BB3352"/>
    <w:rsid w:val="00BB4CE6"/>
    <w:rsid w:val="00BB4CF7"/>
    <w:rsid w:val="00BC1265"/>
    <w:rsid w:val="00BC6153"/>
    <w:rsid w:val="00BC7A2A"/>
    <w:rsid w:val="00BC7A2B"/>
    <w:rsid w:val="00BD08D2"/>
    <w:rsid w:val="00BD1B7B"/>
    <w:rsid w:val="00BD5018"/>
    <w:rsid w:val="00BD565C"/>
    <w:rsid w:val="00BD6429"/>
    <w:rsid w:val="00BD68EC"/>
    <w:rsid w:val="00BE0EBE"/>
    <w:rsid w:val="00BE5166"/>
    <w:rsid w:val="00BE5CBF"/>
    <w:rsid w:val="00BE75B0"/>
    <w:rsid w:val="00BF0944"/>
    <w:rsid w:val="00BF60C8"/>
    <w:rsid w:val="00BF6DD6"/>
    <w:rsid w:val="00BF7CE7"/>
    <w:rsid w:val="00BF7ED9"/>
    <w:rsid w:val="00C025CA"/>
    <w:rsid w:val="00C05168"/>
    <w:rsid w:val="00C05E66"/>
    <w:rsid w:val="00C077FC"/>
    <w:rsid w:val="00C1007E"/>
    <w:rsid w:val="00C106E5"/>
    <w:rsid w:val="00C11C19"/>
    <w:rsid w:val="00C11CBC"/>
    <w:rsid w:val="00C12D38"/>
    <w:rsid w:val="00C133E0"/>
    <w:rsid w:val="00C14FD8"/>
    <w:rsid w:val="00C16782"/>
    <w:rsid w:val="00C1725A"/>
    <w:rsid w:val="00C17D4E"/>
    <w:rsid w:val="00C17F6B"/>
    <w:rsid w:val="00C20210"/>
    <w:rsid w:val="00C25851"/>
    <w:rsid w:val="00C2688E"/>
    <w:rsid w:val="00C27BDF"/>
    <w:rsid w:val="00C30685"/>
    <w:rsid w:val="00C31C75"/>
    <w:rsid w:val="00C37510"/>
    <w:rsid w:val="00C40411"/>
    <w:rsid w:val="00C409A4"/>
    <w:rsid w:val="00C44E1E"/>
    <w:rsid w:val="00C47016"/>
    <w:rsid w:val="00C50336"/>
    <w:rsid w:val="00C5167C"/>
    <w:rsid w:val="00C541AC"/>
    <w:rsid w:val="00C60CFE"/>
    <w:rsid w:val="00C62C23"/>
    <w:rsid w:val="00C66048"/>
    <w:rsid w:val="00C67DED"/>
    <w:rsid w:val="00C67E25"/>
    <w:rsid w:val="00C70944"/>
    <w:rsid w:val="00C730DA"/>
    <w:rsid w:val="00C75831"/>
    <w:rsid w:val="00C75940"/>
    <w:rsid w:val="00C76DF7"/>
    <w:rsid w:val="00C84860"/>
    <w:rsid w:val="00C87BD9"/>
    <w:rsid w:val="00C907FB"/>
    <w:rsid w:val="00C94C2D"/>
    <w:rsid w:val="00C963C9"/>
    <w:rsid w:val="00CA06C5"/>
    <w:rsid w:val="00CA24F6"/>
    <w:rsid w:val="00CA4147"/>
    <w:rsid w:val="00CA7F78"/>
    <w:rsid w:val="00CB2799"/>
    <w:rsid w:val="00CB39B1"/>
    <w:rsid w:val="00CB4E29"/>
    <w:rsid w:val="00CC2F17"/>
    <w:rsid w:val="00CD18B2"/>
    <w:rsid w:val="00CD2F7E"/>
    <w:rsid w:val="00CD3314"/>
    <w:rsid w:val="00CD528E"/>
    <w:rsid w:val="00CE1190"/>
    <w:rsid w:val="00CE177C"/>
    <w:rsid w:val="00CE42FD"/>
    <w:rsid w:val="00CE714A"/>
    <w:rsid w:val="00CF0E27"/>
    <w:rsid w:val="00CF10D4"/>
    <w:rsid w:val="00CF3344"/>
    <w:rsid w:val="00CF632A"/>
    <w:rsid w:val="00CF77FC"/>
    <w:rsid w:val="00D0348B"/>
    <w:rsid w:val="00D107D8"/>
    <w:rsid w:val="00D118EA"/>
    <w:rsid w:val="00D14129"/>
    <w:rsid w:val="00D15BFD"/>
    <w:rsid w:val="00D16797"/>
    <w:rsid w:val="00D202F2"/>
    <w:rsid w:val="00D2178D"/>
    <w:rsid w:val="00D227DB"/>
    <w:rsid w:val="00D24F95"/>
    <w:rsid w:val="00D25E91"/>
    <w:rsid w:val="00D27D6A"/>
    <w:rsid w:val="00D32BE8"/>
    <w:rsid w:val="00D32BEE"/>
    <w:rsid w:val="00D35B9C"/>
    <w:rsid w:val="00D374B7"/>
    <w:rsid w:val="00D37618"/>
    <w:rsid w:val="00D50E57"/>
    <w:rsid w:val="00D52A28"/>
    <w:rsid w:val="00D53C85"/>
    <w:rsid w:val="00D56CB9"/>
    <w:rsid w:val="00D609CE"/>
    <w:rsid w:val="00D61248"/>
    <w:rsid w:val="00D61D74"/>
    <w:rsid w:val="00D6243F"/>
    <w:rsid w:val="00D6256A"/>
    <w:rsid w:val="00D62901"/>
    <w:rsid w:val="00D642B6"/>
    <w:rsid w:val="00D65166"/>
    <w:rsid w:val="00D65851"/>
    <w:rsid w:val="00D71B79"/>
    <w:rsid w:val="00D72A02"/>
    <w:rsid w:val="00D7399A"/>
    <w:rsid w:val="00D74F73"/>
    <w:rsid w:val="00D75D92"/>
    <w:rsid w:val="00D76248"/>
    <w:rsid w:val="00D8169B"/>
    <w:rsid w:val="00D81F90"/>
    <w:rsid w:val="00D82D57"/>
    <w:rsid w:val="00D84F33"/>
    <w:rsid w:val="00D8567B"/>
    <w:rsid w:val="00D85FD4"/>
    <w:rsid w:val="00D87405"/>
    <w:rsid w:val="00D87D9F"/>
    <w:rsid w:val="00D91308"/>
    <w:rsid w:val="00D92122"/>
    <w:rsid w:val="00D9242E"/>
    <w:rsid w:val="00D95309"/>
    <w:rsid w:val="00D96B71"/>
    <w:rsid w:val="00DA0454"/>
    <w:rsid w:val="00DA4C7E"/>
    <w:rsid w:val="00DB38AE"/>
    <w:rsid w:val="00DC2A9D"/>
    <w:rsid w:val="00DC79EC"/>
    <w:rsid w:val="00DC7CC7"/>
    <w:rsid w:val="00DD220D"/>
    <w:rsid w:val="00DD4105"/>
    <w:rsid w:val="00DD47AE"/>
    <w:rsid w:val="00DD5756"/>
    <w:rsid w:val="00DE1D4D"/>
    <w:rsid w:val="00DE4799"/>
    <w:rsid w:val="00DE4DEF"/>
    <w:rsid w:val="00DF1245"/>
    <w:rsid w:val="00DF456C"/>
    <w:rsid w:val="00DF788A"/>
    <w:rsid w:val="00DF7D68"/>
    <w:rsid w:val="00E0002B"/>
    <w:rsid w:val="00E008BB"/>
    <w:rsid w:val="00E00E5E"/>
    <w:rsid w:val="00E044A6"/>
    <w:rsid w:val="00E07057"/>
    <w:rsid w:val="00E0721E"/>
    <w:rsid w:val="00E072C2"/>
    <w:rsid w:val="00E075CA"/>
    <w:rsid w:val="00E078AE"/>
    <w:rsid w:val="00E10762"/>
    <w:rsid w:val="00E10839"/>
    <w:rsid w:val="00E11526"/>
    <w:rsid w:val="00E134BA"/>
    <w:rsid w:val="00E14FC4"/>
    <w:rsid w:val="00E15C83"/>
    <w:rsid w:val="00E20983"/>
    <w:rsid w:val="00E216C0"/>
    <w:rsid w:val="00E22E9B"/>
    <w:rsid w:val="00E24EC0"/>
    <w:rsid w:val="00E25180"/>
    <w:rsid w:val="00E275B6"/>
    <w:rsid w:val="00E2763F"/>
    <w:rsid w:val="00E278D4"/>
    <w:rsid w:val="00E3389E"/>
    <w:rsid w:val="00E34972"/>
    <w:rsid w:val="00E37141"/>
    <w:rsid w:val="00E37B03"/>
    <w:rsid w:val="00E41D34"/>
    <w:rsid w:val="00E43609"/>
    <w:rsid w:val="00E443A4"/>
    <w:rsid w:val="00E44500"/>
    <w:rsid w:val="00E4497F"/>
    <w:rsid w:val="00E46DC8"/>
    <w:rsid w:val="00E471FB"/>
    <w:rsid w:val="00E50C80"/>
    <w:rsid w:val="00E51F05"/>
    <w:rsid w:val="00E53A37"/>
    <w:rsid w:val="00E543DE"/>
    <w:rsid w:val="00E54F18"/>
    <w:rsid w:val="00E55530"/>
    <w:rsid w:val="00E60844"/>
    <w:rsid w:val="00E62F73"/>
    <w:rsid w:val="00E645C9"/>
    <w:rsid w:val="00E651DD"/>
    <w:rsid w:val="00E668A9"/>
    <w:rsid w:val="00E75799"/>
    <w:rsid w:val="00E800BB"/>
    <w:rsid w:val="00E83A0B"/>
    <w:rsid w:val="00E870E6"/>
    <w:rsid w:val="00E95F3E"/>
    <w:rsid w:val="00E96B07"/>
    <w:rsid w:val="00EA1DAC"/>
    <w:rsid w:val="00EA30A1"/>
    <w:rsid w:val="00EA3D0A"/>
    <w:rsid w:val="00EA463F"/>
    <w:rsid w:val="00EA5122"/>
    <w:rsid w:val="00EA5362"/>
    <w:rsid w:val="00EA7EBC"/>
    <w:rsid w:val="00EC2FCA"/>
    <w:rsid w:val="00EC3406"/>
    <w:rsid w:val="00EC62A7"/>
    <w:rsid w:val="00ED07C0"/>
    <w:rsid w:val="00ED0BD6"/>
    <w:rsid w:val="00ED0BE3"/>
    <w:rsid w:val="00ED2907"/>
    <w:rsid w:val="00ED2EBB"/>
    <w:rsid w:val="00ED3414"/>
    <w:rsid w:val="00ED39AB"/>
    <w:rsid w:val="00ED7D4A"/>
    <w:rsid w:val="00EE7B99"/>
    <w:rsid w:val="00EF124E"/>
    <w:rsid w:val="00EF2427"/>
    <w:rsid w:val="00EF3783"/>
    <w:rsid w:val="00EF6015"/>
    <w:rsid w:val="00EF61E5"/>
    <w:rsid w:val="00EF6321"/>
    <w:rsid w:val="00F00F98"/>
    <w:rsid w:val="00F00FB2"/>
    <w:rsid w:val="00F02241"/>
    <w:rsid w:val="00F03EEE"/>
    <w:rsid w:val="00F046F0"/>
    <w:rsid w:val="00F0729E"/>
    <w:rsid w:val="00F10FCE"/>
    <w:rsid w:val="00F111C4"/>
    <w:rsid w:val="00F117CB"/>
    <w:rsid w:val="00F127FD"/>
    <w:rsid w:val="00F161B4"/>
    <w:rsid w:val="00F16838"/>
    <w:rsid w:val="00F16EE2"/>
    <w:rsid w:val="00F16EFC"/>
    <w:rsid w:val="00F206B1"/>
    <w:rsid w:val="00F20E99"/>
    <w:rsid w:val="00F21A3E"/>
    <w:rsid w:val="00F229DA"/>
    <w:rsid w:val="00F27A0F"/>
    <w:rsid w:val="00F30144"/>
    <w:rsid w:val="00F31A4B"/>
    <w:rsid w:val="00F34630"/>
    <w:rsid w:val="00F36BE7"/>
    <w:rsid w:val="00F40AE2"/>
    <w:rsid w:val="00F47A9F"/>
    <w:rsid w:val="00F52598"/>
    <w:rsid w:val="00F53183"/>
    <w:rsid w:val="00F550DB"/>
    <w:rsid w:val="00F5644D"/>
    <w:rsid w:val="00F575BE"/>
    <w:rsid w:val="00F626DB"/>
    <w:rsid w:val="00F655EA"/>
    <w:rsid w:val="00F67427"/>
    <w:rsid w:val="00F721DE"/>
    <w:rsid w:val="00F7276C"/>
    <w:rsid w:val="00F74A3E"/>
    <w:rsid w:val="00F74B9E"/>
    <w:rsid w:val="00F763AE"/>
    <w:rsid w:val="00F8235E"/>
    <w:rsid w:val="00F82721"/>
    <w:rsid w:val="00F90385"/>
    <w:rsid w:val="00F9390C"/>
    <w:rsid w:val="00F95C88"/>
    <w:rsid w:val="00F9720D"/>
    <w:rsid w:val="00FA14ED"/>
    <w:rsid w:val="00FA3597"/>
    <w:rsid w:val="00FA4407"/>
    <w:rsid w:val="00FA61AE"/>
    <w:rsid w:val="00FA7A98"/>
    <w:rsid w:val="00FB4A55"/>
    <w:rsid w:val="00FC3DE8"/>
    <w:rsid w:val="00FC4813"/>
    <w:rsid w:val="00FC689E"/>
    <w:rsid w:val="00FC72A9"/>
    <w:rsid w:val="00FC7662"/>
    <w:rsid w:val="00FD3E3E"/>
    <w:rsid w:val="00FD4878"/>
    <w:rsid w:val="00FD70EE"/>
    <w:rsid w:val="00FE2525"/>
    <w:rsid w:val="00FE4076"/>
    <w:rsid w:val="00FE76D5"/>
    <w:rsid w:val="00FF026C"/>
    <w:rsid w:val="00FF3828"/>
    <w:rsid w:val="00FF5A33"/>
    <w:rsid w:val="00FF60E1"/>
    <w:rsid w:val="00FF6875"/>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4D06D29"/>
  <w15:chartTrackingRefBased/>
  <w15:docId w15:val="{1254D908-D570-4473-BD3E-E00E9961E3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t-BR"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C6514"/>
    <w:pPr>
      <w:spacing w:after="160" w:line="259" w:lineRule="auto"/>
    </w:pPr>
    <w:rPr>
      <w:kern w:val="0"/>
    </w:rPr>
  </w:style>
  <w:style w:type="paragraph" w:styleId="Ttulo1">
    <w:name w:val="heading 1"/>
    <w:basedOn w:val="Normal"/>
    <w:next w:val="Normal"/>
    <w:link w:val="Ttulo1Char"/>
    <w:uiPriority w:val="9"/>
    <w:qFormat/>
    <w:rsid w:val="0026511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har"/>
    <w:uiPriority w:val="9"/>
    <w:semiHidden/>
    <w:unhideWhenUsed/>
    <w:qFormat/>
    <w:rsid w:val="0026511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har"/>
    <w:uiPriority w:val="9"/>
    <w:semiHidden/>
    <w:unhideWhenUsed/>
    <w:qFormat/>
    <w:rsid w:val="00265115"/>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har"/>
    <w:uiPriority w:val="9"/>
    <w:semiHidden/>
    <w:unhideWhenUsed/>
    <w:qFormat/>
    <w:rsid w:val="00265115"/>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har"/>
    <w:uiPriority w:val="9"/>
    <w:semiHidden/>
    <w:unhideWhenUsed/>
    <w:qFormat/>
    <w:rsid w:val="00265115"/>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har"/>
    <w:uiPriority w:val="9"/>
    <w:semiHidden/>
    <w:unhideWhenUsed/>
    <w:qFormat/>
    <w:rsid w:val="00265115"/>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har"/>
    <w:uiPriority w:val="9"/>
    <w:semiHidden/>
    <w:unhideWhenUsed/>
    <w:qFormat/>
    <w:rsid w:val="00265115"/>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har"/>
    <w:uiPriority w:val="9"/>
    <w:semiHidden/>
    <w:unhideWhenUsed/>
    <w:qFormat/>
    <w:rsid w:val="00265115"/>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har"/>
    <w:uiPriority w:val="9"/>
    <w:semiHidden/>
    <w:unhideWhenUsed/>
    <w:qFormat/>
    <w:rsid w:val="00265115"/>
    <w:pPr>
      <w:keepNext/>
      <w:keepLines/>
      <w:outlineLvl w:val="8"/>
    </w:pPr>
    <w:rPr>
      <w:rFonts w:eastAsiaTheme="majorEastAsia" w:cstheme="majorBidi"/>
      <w:color w:val="272727" w:themeColor="text1" w:themeTint="D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265115"/>
    <w:rPr>
      <w:rFonts w:asciiTheme="majorHAnsi" w:eastAsiaTheme="majorEastAsia" w:hAnsiTheme="majorHAnsi" w:cstheme="majorBidi"/>
      <w:color w:val="0F4761" w:themeColor="accent1" w:themeShade="BF"/>
      <w:sz w:val="40"/>
      <w:szCs w:val="40"/>
    </w:rPr>
  </w:style>
  <w:style w:type="character" w:customStyle="1" w:styleId="Ttulo2Char">
    <w:name w:val="Título 2 Char"/>
    <w:basedOn w:val="Fontepargpadro"/>
    <w:link w:val="Ttulo2"/>
    <w:uiPriority w:val="9"/>
    <w:semiHidden/>
    <w:rsid w:val="00265115"/>
    <w:rPr>
      <w:rFonts w:asciiTheme="majorHAnsi" w:eastAsiaTheme="majorEastAsia" w:hAnsiTheme="majorHAnsi" w:cstheme="majorBidi"/>
      <w:color w:val="0F4761" w:themeColor="accent1" w:themeShade="BF"/>
      <w:sz w:val="32"/>
      <w:szCs w:val="32"/>
    </w:rPr>
  </w:style>
  <w:style w:type="character" w:customStyle="1" w:styleId="Ttulo3Char">
    <w:name w:val="Título 3 Char"/>
    <w:basedOn w:val="Fontepargpadro"/>
    <w:link w:val="Ttulo3"/>
    <w:uiPriority w:val="9"/>
    <w:semiHidden/>
    <w:rsid w:val="00265115"/>
    <w:rPr>
      <w:rFonts w:eastAsiaTheme="majorEastAsia" w:cstheme="majorBidi"/>
      <w:color w:val="0F4761" w:themeColor="accent1" w:themeShade="BF"/>
      <w:sz w:val="28"/>
      <w:szCs w:val="28"/>
    </w:rPr>
  </w:style>
  <w:style w:type="character" w:customStyle="1" w:styleId="Ttulo4Char">
    <w:name w:val="Título 4 Char"/>
    <w:basedOn w:val="Fontepargpadro"/>
    <w:link w:val="Ttulo4"/>
    <w:uiPriority w:val="9"/>
    <w:semiHidden/>
    <w:rsid w:val="00265115"/>
    <w:rPr>
      <w:rFonts w:eastAsiaTheme="majorEastAsia" w:cstheme="majorBidi"/>
      <w:i/>
      <w:iCs/>
      <w:color w:val="0F4761" w:themeColor="accent1" w:themeShade="BF"/>
    </w:rPr>
  </w:style>
  <w:style w:type="character" w:customStyle="1" w:styleId="Ttulo5Char">
    <w:name w:val="Título 5 Char"/>
    <w:basedOn w:val="Fontepargpadro"/>
    <w:link w:val="Ttulo5"/>
    <w:uiPriority w:val="9"/>
    <w:semiHidden/>
    <w:rsid w:val="00265115"/>
    <w:rPr>
      <w:rFonts w:eastAsiaTheme="majorEastAsia" w:cstheme="majorBidi"/>
      <w:color w:val="0F4761" w:themeColor="accent1" w:themeShade="BF"/>
    </w:rPr>
  </w:style>
  <w:style w:type="character" w:customStyle="1" w:styleId="Ttulo6Char">
    <w:name w:val="Título 6 Char"/>
    <w:basedOn w:val="Fontepargpadro"/>
    <w:link w:val="Ttulo6"/>
    <w:uiPriority w:val="9"/>
    <w:semiHidden/>
    <w:rsid w:val="00265115"/>
    <w:rPr>
      <w:rFonts w:eastAsiaTheme="majorEastAsia" w:cstheme="majorBidi"/>
      <w:i/>
      <w:iCs/>
      <w:color w:val="595959" w:themeColor="text1" w:themeTint="A6"/>
    </w:rPr>
  </w:style>
  <w:style w:type="character" w:customStyle="1" w:styleId="Ttulo7Char">
    <w:name w:val="Título 7 Char"/>
    <w:basedOn w:val="Fontepargpadro"/>
    <w:link w:val="Ttulo7"/>
    <w:uiPriority w:val="9"/>
    <w:semiHidden/>
    <w:qFormat/>
    <w:rsid w:val="00265115"/>
    <w:rPr>
      <w:rFonts w:eastAsiaTheme="majorEastAsia" w:cstheme="majorBidi"/>
      <w:color w:val="595959" w:themeColor="text1" w:themeTint="A6"/>
    </w:rPr>
  </w:style>
  <w:style w:type="character" w:customStyle="1" w:styleId="Ttulo8Char">
    <w:name w:val="Título 8 Char"/>
    <w:basedOn w:val="Fontepargpadro"/>
    <w:link w:val="Ttulo8"/>
    <w:uiPriority w:val="9"/>
    <w:semiHidden/>
    <w:rsid w:val="00265115"/>
    <w:rPr>
      <w:rFonts w:eastAsiaTheme="majorEastAsia" w:cstheme="majorBidi"/>
      <w:i/>
      <w:iCs/>
      <w:color w:val="272727" w:themeColor="text1" w:themeTint="D8"/>
    </w:rPr>
  </w:style>
  <w:style w:type="character" w:customStyle="1" w:styleId="Ttulo9Char">
    <w:name w:val="Título 9 Char"/>
    <w:basedOn w:val="Fontepargpadro"/>
    <w:link w:val="Ttulo9"/>
    <w:uiPriority w:val="9"/>
    <w:semiHidden/>
    <w:rsid w:val="00265115"/>
    <w:rPr>
      <w:rFonts w:eastAsiaTheme="majorEastAsia" w:cstheme="majorBidi"/>
      <w:color w:val="272727" w:themeColor="text1" w:themeTint="D8"/>
    </w:rPr>
  </w:style>
  <w:style w:type="paragraph" w:styleId="Ttulo">
    <w:name w:val="Title"/>
    <w:basedOn w:val="Normal"/>
    <w:next w:val="Normal"/>
    <w:link w:val="TtuloChar"/>
    <w:uiPriority w:val="10"/>
    <w:qFormat/>
    <w:rsid w:val="00265115"/>
    <w:pPr>
      <w:spacing w:after="80"/>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uiPriority w:val="10"/>
    <w:rsid w:val="00265115"/>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har"/>
    <w:uiPriority w:val="11"/>
    <w:qFormat/>
    <w:rsid w:val="00265115"/>
    <w:pPr>
      <w:numPr>
        <w:ilvl w:val="1"/>
      </w:numPr>
    </w:pPr>
    <w:rPr>
      <w:rFonts w:eastAsiaTheme="majorEastAsia" w:cstheme="majorBidi"/>
      <w:color w:val="595959" w:themeColor="text1" w:themeTint="A6"/>
      <w:spacing w:val="15"/>
      <w:sz w:val="28"/>
      <w:szCs w:val="28"/>
    </w:rPr>
  </w:style>
  <w:style w:type="character" w:customStyle="1" w:styleId="SubttuloChar">
    <w:name w:val="Subtítulo Char"/>
    <w:basedOn w:val="Fontepargpadro"/>
    <w:link w:val="Subttulo"/>
    <w:uiPriority w:val="11"/>
    <w:rsid w:val="00265115"/>
    <w:rPr>
      <w:rFonts w:eastAsiaTheme="majorEastAsia" w:cstheme="majorBidi"/>
      <w:color w:val="595959" w:themeColor="text1" w:themeTint="A6"/>
      <w:spacing w:val="15"/>
      <w:sz w:val="28"/>
      <w:szCs w:val="28"/>
    </w:rPr>
  </w:style>
  <w:style w:type="paragraph" w:styleId="Citao">
    <w:name w:val="Quote"/>
    <w:aliases w:val="TCU,Citação AGU"/>
    <w:basedOn w:val="Normal"/>
    <w:next w:val="Normal"/>
    <w:link w:val="CitaoChar"/>
    <w:uiPriority w:val="29"/>
    <w:qFormat/>
    <w:rsid w:val="00265115"/>
    <w:pPr>
      <w:spacing w:before="160"/>
      <w:jc w:val="center"/>
    </w:pPr>
    <w:rPr>
      <w:i/>
      <w:iCs/>
      <w:color w:val="404040" w:themeColor="text1" w:themeTint="BF"/>
    </w:rPr>
  </w:style>
  <w:style w:type="character" w:customStyle="1" w:styleId="CitaoChar">
    <w:name w:val="Citação Char"/>
    <w:aliases w:val="TCU Char,Citação AGU Char"/>
    <w:basedOn w:val="Fontepargpadro"/>
    <w:link w:val="Citao"/>
    <w:uiPriority w:val="29"/>
    <w:rsid w:val="00265115"/>
    <w:rPr>
      <w:i/>
      <w:iCs/>
      <w:color w:val="404040" w:themeColor="text1" w:themeTint="BF"/>
    </w:rPr>
  </w:style>
  <w:style w:type="paragraph" w:styleId="PargrafodaLista">
    <w:name w:val="List Paragraph"/>
    <w:aliases w:val="Segundo,Lista Itens,Parágrafo da Lista11,List Paragraph,descritivo,Tabela,Subtítulo Projeto Básico,Parágrafo da Lista111,List Paragraph1"/>
    <w:basedOn w:val="Normal"/>
    <w:link w:val="PargrafodaListaChar"/>
    <w:uiPriority w:val="1"/>
    <w:qFormat/>
    <w:rsid w:val="00265115"/>
    <w:pPr>
      <w:ind w:left="720"/>
      <w:contextualSpacing/>
    </w:pPr>
  </w:style>
  <w:style w:type="character" w:styleId="nfaseIntensa">
    <w:name w:val="Intense Emphasis"/>
    <w:basedOn w:val="Fontepargpadro"/>
    <w:uiPriority w:val="21"/>
    <w:qFormat/>
    <w:rsid w:val="00265115"/>
    <w:rPr>
      <w:i/>
      <w:iCs/>
      <w:color w:val="0F4761" w:themeColor="accent1" w:themeShade="BF"/>
    </w:rPr>
  </w:style>
  <w:style w:type="paragraph" w:styleId="CitaoIntensa">
    <w:name w:val="Intense Quote"/>
    <w:basedOn w:val="Normal"/>
    <w:next w:val="Normal"/>
    <w:link w:val="CitaoIntensaChar"/>
    <w:uiPriority w:val="30"/>
    <w:qFormat/>
    <w:rsid w:val="0026511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oIntensaChar">
    <w:name w:val="Citação Intensa Char"/>
    <w:basedOn w:val="Fontepargpadro"/>
    <w:link w:val="CitaoIntensa"/>
    <w:uiPriority w:val="30"/>
    <w:rsid w:val="00265115"/>
    <w:rPr>
      <w:i/>
      <w:iCs/>
      <w:color w:val="0F4761" w:themeColor="accent1" w:themeShade="BF"/>
    </w:rPr>
  </w:style>
  <w:style w:type="character" w:styleId="RefernciaIntensa">
    <w:name w:val="Intense Reference"/>
    <w:basedOn w:val="Fontepargpadro"/>
    <w:uiPriority w:val="32"/>
    <w:qFormat/>
    <w:rsid w:val="00265115"/>
    <w:rPr>
      <w:b/>
      <w:bCs/>
      <w:smallCaps/>
      <w:color w:val="0F4761" w:themeColor="accent1" w:themeShade="BF"/>
      <w:spacing w:val="5"/>
    </w:rPr>
  </w:style>
  <w:style w:type="paragraph" w:styleId="Cabealho">
    <w:name w:val="header"/>
    <w:aliases w:val="hd,he,*Header,Cabeçalho superior"/>
    <w:basedOn w:val="Normal"/>
    <w:link w:val="CabealhoChar"/>
    <w:uiPriority w:val="99"/>
    <w:unhideWhenUsed/>
    <w:rsid w:val="00265115"/>
    <w:pPr>
      <w:tabs>
        <w:tab w:val="center" w:pos="4252"/>
        <w:tab w:val="right" w:pos="8504"/>
      </w:tabs>
    </w:pPr>
  </w:style>
  <w:style w:type="character" w:customStyle="1" w:styleId="CabealhoChar">
    <w:name w:val="Cabeçalho Char"/>
    <w:aliases w:val="hd Char,he Char,*Header Char,Cabeçalho superior Char"/>
    <w:basedOn w:val="Fontepargpadro"/>
    <w:link w:val="Cabealho"/>
    <w:uiPriority w:val="99"/>
    <w:rsid w:val="00265115"/>
  </w:style>
  <w:style w:type="paragraph" w:styleId="Rodap">
    <w:name w:val="footer"/>
    <w:basedOn w:val="Normal"/>
    <w:link w:val="RodapChar"/>
    <w:unhideWhenUsed/>
    <w:rsid w:val="00265115"/>
    <w:pPr>
      <w:tabs>
        <w:tab w:val="center" w:pos="4252"/>
        <w:tab w:val="right" w:pos="8504"/>
      </w:tabs>
    </w:pPr>
  </w:style>
  <w:style w:type="character" w:customStyle="1" w:styleId="RodapChar">
    <w:name w:val="Rodapé Char"/>
    <w:basedOn w:val="Fontepargpadro"/>
    <w:link w:val="Rodap"/>
    <w:rsid w:val="00265115"/>
  </w:style>
  <w:style w:type="character" w:styleId="Hyperlink">
    <w:name w:val="Hyperlink"/>
    <w:uiPriority w:val="99"/>
    <w:unhideWhenUsed/>
    <w:rsid w:val="005431D3"/>
    <w:rPr>
      <w:color w:val="000080"/>
      <w:u w:val="single"/>
    </w:rPr>
  </w:style>
  <w:style w:type="character" w:customStyle="1" w:styleId="Nivel1Char">
    <w:name w:val="Nivel1 Char"/>
    <w:basedOn w:val="Fontepargpadro"/>
    <w:link w:val="Nivel1"/>
    <w:locked/>
    <w:rsid w:val="005431D3"/>
    <w:rPr>
      <w:rFonts w:ascii="Arial" w:eastAsiaTheme="majorEastAsia" w:hAnsi="Arial" w:cs="Arial"/>
      <w:b/>
      <w:color w:val="000000"/>
      <w:kern w:val="0"/>
      <w:sz w:val="32"/>
      <w:szCs w:val="32"/>
    </w:rPr>
  </w:style>
  <w:style w:type="paragraph" w:customStyle="1" w:styleId="Nivel1">
    <w:name w:val="Nivel1"/>
    <w:basedOn w:val="Ttulo1"/>
    <w:next w:val="Normal"/>
    <w:link w:val="Nivel1Char"/>
    <w:qFormat/>
    <w:rsid w:val="005431D3"/>
    <w:pPr>
      <w:numPr>
        <w:numId w:val="1"/>
      </w:numPr>
      <w:spacing w:before="480" w:after="120" w:line="276" w:lineRule="auto"/>
      <w:jc w:val="both"/>
    </w:pPr>
    <w:rPr>
      <w:rFonts w:ascii="Arial" w:hAnsi="Arial" w:cs="Arial"/>
      <w:b/>
      <w:color w:val="000000"/>
      <w:sz w:val="32"/>
      <w:szCs w:val="32"/>
    </w:rPr>
  </w:style>
  <w:style w:type="table" w:styleId="Tabelacomgrade">
    <w:name w:val="Table Grid"/>
    <w:basedOn w:val="Tabelanormal"/>
    <w:uiPriority w:val="39"/>
    <w:rsid w:val="005431D3"/>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rte">
    <w:name w:val="Strong"/>
    <w:basedOn w:val="Fontepargpadro"/>
    <w:uiPriority w:val="22"/>
    <w:qFormat/>
    <w:rsid w:val="005431D3"/>
    <w:rPr>
      <w:b/>
      <w:bCs/>
    </w:rPr>
  </w:style>
  <w:style w:type="paragraph" w:customStyle="1" w:styleId="Standard">
    <w:name w:val="Standard"/>
    <w:rsid w:val="005431D3"/>
    <w:pPr>
      <w:suppressAutoHyphens/>
      <w:autoSpaceDN w:val="0"/>
    </w:pPr>
    <w:rPr>
      <w:rFonts w:ascii="Liberation Serif" w:eastAsia="NSimSun" w:hAnsi="Liberation Serif" w:cs="Lucida Sans"/>
      <w:kern w:val="3"/>
      <w:sz w:val="24"/>
      <w:szCs w:val="24"/>
      <w:lang w:eastAsia="zh-CN" w:bidi="hi-IN"/>
    </w:rPr>
  </w:style>
  <w:style w:type="paragraph" w:customStyle="1" w:styleId="citao2">
    <w:name w:val="citação 2"/>
    <w:basedOn w:val="Citao"/>
    <w:link w:val="citao2Char"/>
    <w:qFormat/>
    <w:rsid w:val="005431D3"/>
    <w:pPr>
      <w:pBdr>
        <w:top w:val="single" w:sz="4" w:space="1" w:color="1F497D"/>
        <w:left w:val="single" w:sz="4" w:space="4" w:color="1F497D"/>
        <w:bottom w:val="single" w:sz="4" w:space="1" w:color="1F497D"/>
        <w:right w:val="single" w:sz="4" w:space="4" w:color="1F497D"/>
      </w:pBdr>
      <w:shd w:val="clear" w:color="auto" w:fill="FFFFCC"/>
      <w:suppressAutoHyphens/>
      <w:autoSpaceDN w:val="0"/>
      <w:spacing w:before="120" w:after="0"/>
      <w:jc w:val="both"/>
    </w:pPr>
    <w:rPr>
      <w:rFonts w:ascii="Arial" w:eastAsia="Calibri" w:hAnsi="Arial" w:cs="Tahoma"/>
      <w:color w:val="000000"/>
      <w:kern w:val="3"/>
      <w:sz w:val="20"/>
      <w:szCs w:val="20"/>
      <w:lang w:eastAsia="zh-CN" w:bidi="hi-IN"/>
    </w:rPr>
  </w:style>
  <w:style w:type="character" w:customStyle="1" w:styleId="Nivel2Char">
    <w:name w:val="Nivel 2 Char"/>
    <w:basedOn w:val="Fontepargpadro"/>
    <w:link w:val="Nivel2"/>
    <w:locked/>
    <w:rsid w:val="005431D3"/>
    <w:rPr>
      <w:rFonts w:ascii="Arial" w:hAnsi="Arial" w:cs="Arial"/>
      <w:color w:val="000000"/>
    </w:rPr>
  </w:style>
  <w:style w:type="paragraph" w:customStyle="1" w:styleId="Nivel2">
    <w:name w:val="Nivel 2"/>
    <w:basedOn w:val="Normal"/>
    <w:link w:val="Nivel2Char"/>
    <w:qFormat/>
    <w:rsid w:val="005431D3"/>
    <w:pPr>
      <w:spacing w:before="120" w:after="120" w:line="276" w:lineRule="auto"/>
      <w:jc w:val="both"/>
    </w:pPr>
    <w:rPr>
      <w:rFonts w:ascii="Arial" w:hAnsi="Arial" w:cs="Arial"/>
      <w:color w:val="000000"/>
      <w:kern w:val="2"/>
    </w:rPr>
  </w:style>
  <w:style w:type="paragraph" w:customStyle="1" w:styleId="PADRO">
    <w:name w:val="PADRÃO"/>
    <w:qFormat/>
    <w:rsid w:val="005431D3"/>
    <w:pPr>
      <w:keepNext/>
      <w:widowControl w:val="0"/>
      <w:shd w:val="clear" w:color="auto" w:fill="FFFFFF"/>
      <w:suppressAutoHyphens/>
      <w:spacing w:before="119" w:after="119" w:line="276" w:lineRule="auto"/>
      <w:ind w:firstLine="567"/>
      <w:jc w:val="both"/>
    </w:pPr>
    <w:rPr>
      <w:rFonts w:ascii="Ecofont_Spranq_eco_Sans" w:eastAsia="WenQuanYi Micro Hei" w:hAnsi="Ecofont_Spranq_eco_Sans" w:cs="Lohit Hindi"/>
      <w:kern w:val="0"/>
      <w:sz w:val="20"/>
      <w:szCs w:val="24"/>
      <w:lang w:eastAsia="zh-CN" w:bidi="hi-IN"/>
    </w:rPr>
  </w:style>
  <w:style w:type="character" w:customStyle="1" w:styleId="citao2Char">
    <w:name w:val="citação 2 Char"/>
    <w:basedOn w:val="CitaoChar"/>
    <w:link w:val="citao2"/>
    <w:rsid w:val="005431D3"/>
    <w:rPr>
      <w:rFonts w:ascii="Arial" w:eastAsia="Calibri" w:hAnsi="Arial" w:cs="Tahoma"/>
      <w:i/>
      <w:iCs/>
      <w:color w:val="000000"/>
      <w:kern w:val="3"/>
      <w:sz w:val="20"/>
      <w:szCs w:val="20"/>
      <w:shd w:val="clear" w:color="auto" w:fill="FFFFCC"/>
      <w:lang w:eastAsia="zh-CN" w:bidi="hi-IN"/>
    </w:rPr>
  </w:style>
  <w:style w:type="paragraph" w:customStyle="1" w:styleId="Nvel2Opcional">
    <w:name w:val="Nível 2 Opcional"/>
    <w:basedOn w:val="Normal"/>
    <w:link w:val="Nvel2OpcionalChar"/>
    <w:qFormat/>
    <w:rsid w:val="005431D3"/>
    <w:pPr>
      <w:spacing w:before="120" w:after="120" w:line="276" w:lineRule="auto"/>
      <w:ind w:left="432" w:hanging="432"/>
      <w:jc w:val="both"/>
    </w:pPr>
    <w:rPr>
      <w:rFonts w:ascii="Arial" w:eastAsia="Times New Roman" w:hAnsi="Arial" w:cs="Arial"/>
      <w:i/>
      <w:color w:val="FF0000"/>
      <w:sz w:val="20"/>
      <w:szCs w:val="20"/>
      <w:lang w:eastAsia="pt-BR"/>
    </w:rPr>
  </w:style>
  <w:style w:type="character" w:customStyle="1" w:styleId="Nvel2OpcionalChar">
    <w:name w:val="Nível 2 Opcional Char"/>
    <w:basedOn w:val="Fontepargpadro"/>
    <w:link w:val="Nvel2Opcional"/>
    <w:locked/>
    <w:rsid w:val="005431D3"/>
    <w:rPr>
      <w:rFonts w:ascii="Arial" w:eastAsia="Times New Roman" w:hAnsi="Arial" w:cs="Arial"/>
      <w:i/>
      <w:color w:val="FF0000"/>
      <w:kern w:val="0"/>
      <w:sz w:val="20"/>
      <w:szCs w:val="20"/>
      <w:lang w:eastAsia="pt-BR"/>
    </w:rPr>
  </w:style>
  <w:style w:type="table" w:customStyle="1" w:styleId="Tabelacomgrade4">
    <w:name w:val="Tabela com grade4"/>
    <w:basedOn w:val="Tabelanormal"/>
    <w:next w:val="Tabelacomgrade"/>
    <w:uiPriority w:val="39"/>
    <w:rsid w:val="0040388E"/>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uiPriority w:val="2"/>
    <w:semiHidden/>
    <w:unhideWhenUsed/>
    <w:qFormat/>
    <w:rsid w:val="00886DBB"/>
    <w:pPr>
      <w:widowControl w:val="0"/>
      <w:autoSpaceDE w:val="0"/>
      <w:autoSpaceDN w:val="0"/>
    </w:pPr>
    <w:rPr>
      <w:kern w:val="0"/>
      <w:lang w:val="en-US"/>
    </w:rPr>
    <w:tblPr>
      <w:tblInd w:w="0" w:type="dxa"/>
      <w:tblCellMar>
        <w:top w:w="0" w:type="dxa"/>
        <w:left w:w="0" w:type="dxa"/>
        <w:bottom w:w="0" w:type="dxa"/>
        <w:right w:w="0" w:type="dxa"/>
      </w:tblCellMar>
    </w:tblPr>
  </w:style>
  <w:style w:type="numbering" w:customStyle="1" w:styleId="Listaatual1">
    <w:name w:val="Lista atual1"/>
    <w:uiPriority w:val="99"/>
    <w:rsid w:val="00800998"/>
    <w:pPr>
      <w:numPr>
        <w:numId w:val="2"/>
      </w:numPr>
    </w:pPr>
  </w:style>
  <w:style w:type="numbering" w:customStyle="1" w:styleId="Listaatual2">
    <w:name w:val="Lista atual2"/>
    <w:uiPriority w:val="99"/>
    <w:rsid w:val="00800998"/>
    <w:pPr>
      <w:numPr>
        <w:numId w:val="3"/>
      </w:numPr>
    </w:pPr>
  </w:style>
  <w:style w:type="character" w:customStyle="1" w:styleId="PargrafodaListaChar">
    <w:name w:val="Parágrafo da Lista Char"/>
    <w:aliases w:val="Segundo Char,Lista Itens Char,Parágrafo da Lista11 Char,List Paragraph Char,descritivo Char,Tabela Char,Subtítulo Projeto Básico Char,Parágrafo da Lista111 Char,List Paragraph1 Char"/>
    <w:link w:val="PargrafodaLista"/>
    <w:uiPriority w:val="1"/>
    <w:qFormat/>
    <w:locked/>
    <w:rsid w:val="00665FDC"/>
    <w:rPr>
      <w:kern w:val="0"/>
    </w:rPr>
  </w:style>
  <w:style w:type="character" w:styleId="MenoPendente">
    <w:name w:val="Unresolved Mention"/>
    <w:basedOn w:val="Fontepargpadro"/>
    <w:uiPriority w:val="99"/>
    <w:semiHidden/>
    <w:unhideWhenUsed/>
    <w:rsid w:val="00B611D2"/>
    <w:rPr>
      <w:color w:val="605E5C"/>
      <w:shd w:val="clear" w:color="auto" w:fill="E1DFDD"/>
    </w:rPr>
  </w:style>
  <w:style w:type="paragraph" w:customStyle="1" w:styleId="Normal1">
    <w:name w:val="Normal1"/>
    <w:rsid w:val="004348D6"/>
    <w:pPr>
      <w:widowControl w:val="0"/>
      <w:spacing w:after="200" w:line="276" w:lineRule="auto"/>
    </w:pPr>
    <w:rPr>
      <w:rFonts w:ascii="Calibri" w:eastAsia="Calibri" w:hAnsi="Calibri" w:cs="Calibri"/>
      <w:kern w:val="0"/>
      <w:lang w:eastAsia="pt-BR"/>
      <w14:ligatures w14:val="none"/>
    </w:rPr>
  </w:style>
  <w:style w:type="character" w:customStyle="1" w:styleId="CorpodetextoChar">
    <w:name w:val="Corpo de texto Char"/>
    <w:basedOn w:val="Fontepargpadro"/>
    <w:link w:val="Corpodetexto"/>
    <w:qFormat/>
    <w:rsid w:val="00F90385"/>
    <w:rPr>
      <w:kern w:val="0"/>
    </w:rPr>
  </w:style>
  <w:style w:type="paragraph" w:styleId="Corpodetexto">
    <w:name w:val="Body Text"/>
    <w:basedOn w:val="Normal"/>
    <w:link w:val="CorpodetextoChar"/>
    <w:rsid w:val="00F90385"/>
    <w:pPr>
      <w:suppressAutoHyphens/>
      <w:spacing w:after="140" w:line="276" w:lineRule="auto"/>
    </w:pPr>
  </w:style>
  <w:style w:type="character" w:customStyle="1" w:styleId="CorpodetextoChar1">
    <w:name w:val="Corpo de texto Char1"/>
    <w:basedOn w:val="Fontepargpadro"/>
    <w:uiPriority w:val="99"/>
    <w:semiHidden/>
    <w:rsid w:val="00F90385"/>
    <w:rPr>
      <w:kern w:val="0"/>
    </w:rPr>
  </w:style>
  <w:style w:type="paragraph" w:styleId="Textodebalo">
    <w:name w:val="Balloon Text"/>
    <w:basedOn w:val="Normal"/>
    <w:link w:val="TextodebaloChar"/>
    <w:uiPriority w:val="99"/>
    <w:semiHidden/>
    <w:unhideWhenUsed/>
    <w:rsid w:val="00F8235E"/>
    <w:pPr>
      <w:spacing w:after="0" w:line="240" w:lineRule="auto"/>
    </w:pPr>
    <w:rPr>
      <w:rFonts w:ascii="Tahoma" w:hAnsi="Tahoma" w:cs="Tahoma"/>
      <w:sz w:val="16"/>
      <w:szCs w:val="16"/>
      <w14:ligatures w14:val="none"/>
    </w:rPr>
  </w:style>
  <w:style w:type="character" w:customStyle="1" w:styleId="TextodebaloChar">
    <w:name w:val="Texto de balão Char"/>
    <w:basedOn w:val="Fontepargpadro"/>
    <w:link w:val="Textodebalo"/>
    <w:uiPriority w:val="99"/>
    <w:semiHidden/>
    <w:rsid w:val="00F8235E"/>
    <w:rPr>
      <w:rFonts w:ascii="Tahoma" w:hAnsi="Tahoma" w:cs="Tahoma"/>
      <w:kern w:val="0"/>
      <w:sz w:val="16"/>
      <w:szCs w:val="16"/>
      <w14:ligatures w14:val="none"/>
    </w:rPr>
  </w:style>
  <w:style w:type="paragraph" w:styleId="NormalWeb">
    <w:name w:val="Normal (Web)"/>
    <w:basedOn w:val="Normal"/>
    <w:uiPriority w:val="99"/>
    <w:unhideWhenUsed/>
    <w:qFormat/>
    <w:rsid w:val="00F8235E"/>
    <w:pPr>
      <w:spacing w:before="100" w:beforeAutospacing="1" w:after="119" w:line="240" w:lineRule="auto"/>
    </w:pPr>
    <w:rPr>
      <w:rFonts w:ascii="Times New Roman" w:eastAsia="Times New Roman" w:hAnsi="Times New Roman" w:cs="Times New Roman"/>
      <w:sz w:val="24"/>
      <w:szCs w:val="24"/>
      <w:lang w:eastAsia="pt-BR"/>
      <w14:ligatures w14:val="none"/>
    </w:rPr>
  </w:style>
  <w:style w:type="character" w:customStyle="1" w:styleId="fontstyle01">
    <w:name w:val="fontstyle01"/>
    <w:rsid w:val="00F8235E"/>
    <w:rPr>
      <w:rFonts w:ascii="Arial-BoldMT" w:hAnsi="Arial-BoldMT" w:hint="default"/>
      <w:b/>
      <w:bCs/>
      <w:i w:val="0"/>
      <w:iCs w:val="0"/>
      <w:color w:val="528135"/>
      <w:sz w:val="44"/>
      <w:szCs w:val="44"/>
    </w:rPr>
  </w:style>
  <w:style w:type="character" w:customStyle="1" w:styleId="apple-converted-space">
    <w:name w:val="apple-converted-space"/>
    <w:qFormat/>
    <w:rsid w:val="00F8235E"/>
  </w:style>
  <w:style w:type="paragraph" w:styleId="SemEspaamento">
    <w:name w:val="No Spacing"/>
    <w:link w:val="SemEspaamentoChar"/>
    <w:uiPriority w:val="1"/>
    <w:qFormat/>
    <w:rsid w:val="00F8235E"/>
    <w:pPr>
      <w:suppressAutoHyphens/>
    </w:pPr>
    <w:rPr>
      <w:rFonts w:ascii="Calibri" w:eastAsia="Times New Roman" w:hAnsi="Calibri" w:cs="Times New Roman"/>
      <w:kern w:val="0"/>
      <w:lang w:eastAsia="zh-CN"/>
      <w14:ligatures w14:val="none"/>
    </w:rPr>
  </w:style>
  <w:style w:type="character" w:customStyle="1" w:styleId="SemEspaamentoChar">
    <w:name w:val="Sem Espaçamento Char"/>
    <w:link w:val="SemEspaamento"/>
    <w:uiPriority w:val="1"/>
    <w:locked/>
    <w:rsid w:val="00F8235E"/>
    <w:rPr>
      <w:rFonts w:ascii="Calibri" w:eastAsia="Times New Roman" w:hAnsi="Calibri" w:cs="Times New Roman"/>
      <w:kern w:val="0"/>
      <w:lang w:eastAsia="zh-CN"/>
      <w14:ligatures w14:val="none"/>
    </w:rPr>
  </w:style>
  <w:style w:type="paragraph" w:styleId="Recuodecorpodetexto">
    <w:name w:val="Body Text Indent"/>
    <w:basedOn w:val="Normal"/>
    <w:link w:val="RecuodecorpodetextoChar"/>
    <w:uiPriority w:val="99"/>
    <w:semiHidden/>
    <w:unhideWhenUsed/>
    <w:rsid w:val="00F8235E"/>
    <w:pPr>
      <w:widowControl w:val="0"/>
      <w:autoSpaceDE w:val="0"/>
      <w:autoSpaceDN w:val="0"/>
      <w:spacing w:after="120" w:line="240" w:lineRule="auto"/>
      <w:ind w:left="283"/>
    </w:pPr>
    <w:rPr>
      <w:rFonts w:ascii="Times New Roman" w:eastAsia="Times New Roman" w:hAnsi="Times New Roman" w:cs="Times New Roman"/>
      <w:lang w:val="en-US"/>
      <w14:ligatures w14:val="none"/>
    </w:rPr>
  </w:style>
  <w:style w:type="character" w:customStyle="1" w:styleId="RecuodecorpodetextoChar">
    <w:name w:val="Recuo de corpo de texto Char"/>
    <w:basedOn w:val="Fontepargpadro"/>
    <w:link w:val="Recuodecorpodetexto"/>
    <w:uiPriority w:val="99"/>
    <w:semiHidden/>
    <w:rsid w:val="00F8235E"/>
    <w:rPr>
      <w:rFonts w:ascii="Times New Roman" w:eastAsia="Times New Roman" w:hAnsi="Times New Roman" w:cs="Times New Roman"/>
      <w:kern w:val="0"/>
      <w:lang w:val="en-US"/>
      <w14:ligatures w14:val="none"/>
    </w:rPr>
  </w:style>
  <w:style w:type="character" w:customStyle="1" w:styleId="nfaseforte">
    <w:name w:val="Ênfase forte"/>
    <w:qFormat/>
    <w:rsid w:val="00F8235E"/>
    <w:rPr>
      <w:b/>
      <w:bCs/>
    </w:rPr>
  </w:style>
  <w:style w:type="table" w:customStyle="1" w:styleId="Tabelacomgrade1">
    <w:name w:val="Tabela com grade1"/>
    <w:basedOn w:val="Tabelanormal"/>
    <w:next w:val="Tabelacomgrade"/>
    <w:uiPriority w:val="59"/>
    <w:rsid w:val="00F8235E"/>
    <w:pPr>
      <w:suppressAutoHyphens/>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emlista1">
    <w:name w:val="Sem lista1"/>
    <w:next w:val="Semlista"/>
    <w:uiPriority w:val="99"/>
    <w:semiHidden/>
    <w:unhideWhenUsed/>
    <w:rsid w:val="00765F1C"/>
  </w:style>
  <w:style w:type="table" w:customStyle="1" w:styleId="Tabelacomgrade2">
    <w:name w:val="Tabela com grade2"/>
    <w:basedOn w:val="Tabelanormal"/>
    <w:next w:val="Tabelacomgrade"/>
    <w:uiPriority w:val="59"/>
    <w:rsid w:val="00765F1C"/>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linkVisitado">
    <w:name w:val="FollowedHyperlink"/>
    <w:basedOn w:val="Fontepargpadro"/>
    <w:uiPriority w:val="99"/>
    <w:semiHidden/>
    <w:unhideWhenUsed/>
    <w:rsid w:val="00765F1C"/>
    <w:rPr>
      <w:color w:val="954F72"/>
      <w:u w:val="single"/>
    </w:rPr>
  </w:style>
  <w:style w:type="paragraph" w:customStyle="1" w:styleId="msonormal0">
    <w:name w:val="msonormal"/>
    <w:basedOn w:val="Normal"/>
    <w:rsid w:val="00765F1C"/>
    <w:pPr>
      <w:spacing w:before="100" w:beforeAutospacing="1" w:after="100" w:afterAutospacing="1" w:line="240" w:lineRule="auto"/>
    </w:pPr>
    <w:rPr>
      <w:rFonts w:ascii="Times New Roman" w:eastAsia="Times New Roman" w:hAnsi="Times New Roman" w:cs="Times New Roman"/>
      <w:sz w:val="24"/>
      <w:szCs w:val="24"/>
      <w:lang w:eastAsia="pt-BR"/>
      <w14:ligatures w14:val="none"/>
    </w:rPr>
  </w:style>
  <w:style w:type="paragraph" w:customStyle="1" w:styleId="font5">
    <w:name w:val="font5"/>
    <w:basedOn w:val="Normal"/>
    <w:rsid w:val="00765F1C"/>
    <w:pPr>
      <w:spacing w:before="100" w:beforeAutospacing="1" w:after="100" w:afterAutospacing="1" w:line="240" w:lineRule="auto"/>
    </w:pPr>
    <w:rPr>
      <w:rFonts w:ascii="Arial" w:eastAsia="Times New Roman" w:hAnsi="Arial" w:cs="Arial"/>
      <w:b/>
      <w:bCs/>
      <w:color w:val="000000"/>
      <w:sz w:val="24"/>
      <w:szCs w:val="24"/>
      <w:lang w:eastAsia="pt-BR"/>
      <w14:ligatures w14:val="none"/>
    </w:rPr>
  </w:style>
  <w:style w:type="paragraph" w:customStyle="1" w:styleId="font6">
    <w:name w:val="font6"/>
    <w:basedOn w:val="Normal"/>
    <w:rsid w:val="00765F1C"/>
    <w:pPr>
      <w:spacing w:before="100" w:beforeAutospacing="1" w:after="100" w:afterAutospacing="1" w:line="240" w:lineRule="auto"/>
    </w:pPr>
    <w:rPr>
      <w:rFonts w:ascii="Arial" w:eastAsia="Times New Roman" w:hAnsi="Arial" w:cs="Arial"/>
      <w:color w:val="000000"/>
      <w:sz w:val="24"/>
      <w:szCs w:val="24"/>
      <w:lang w:eastAsia="pt-BR"/>
      <w14:ligatures w14:val="none"/>
    </w:rPr>
  </w:style>
  <w:style w:type="paragraph" w:customStyle="1" w:styleId="font7">
    <w:name w:val="font7"/>
    <w:basedOn w:val="Normal"/>
    <w:rsid w:val="00765F1C"/>
    <w:pPr>
      <w:spacing w:before="100" w:beforeAutospacing="1" w:after="100" w:afterAutospacing="1" w:line="240" w:lineRule="auto"/>
    </w:pPr>
    <w:rPr>
      <w:rFonts w:ascii="Times New Roman" w:eastAsia="Times New Roman" w:hAnsi="Times New Roman" w:cs="Times New Roman"/>
      <w:color w:val="000000"/>
      <w:sz w:val="14"/>
      <w:szCs w:val="14"/>
      <w:lang w:eastAsia="pt-BR"/>
      <w14:ligatures w14:val="none"/>
    </w:rPr>
  </w:style>
  <w:style w:type="paragraph" w:customStyle="1" w:styleId="xl65">
    <w:name w:val="xl65"/>
    <w:basedOn w:val="Normal"/>
    <w:rsid w:val="00765F1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b/>
      <w:bCs/>
      <w:sz w:val="24"/>
      <w:szCs w:val="24"/>
      <w:lang w:eastAsia="pt-BR"/>
      <w14:ligatures w14:val="none"/>
    </w:rPr>
  </w:style>
  <w:style w:type="paragraph" w:customStyle="1" w:styleId="xl66">
    <w:name w:val="xl66"/>
    <w:basedOn w:val="Normal"/>
    <w:rsid w:val="00765F1C"/>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pt-BR"/>
      <w14:ligatures w14:val="none"/>
    </w:rPr>
  </w:style>
  <w:style w:type="paragraph" w:customStyle="1" w:styleId="xl67">
    <w:name w:val="xl67"/>
    <w:basedOn w:val="Normal"/>
    <w:rsid w:val="00765F1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sz w:val="24"/>
      <w:szCs w:val="24"/>
      <w:lang w:eastAsia="pt-BR"/>
      <w14:ligatures w14:val="none"/>
    </w:rPr>
  </w:style>
  <w:style w:type="paragraph" w:customStyle="1" w:styleId="xl68">
    <w:name w:val="xl68"/>
    <w:basedOn w:val="Normal"/>
    <w:rsid w:val="00765F1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pt-BR"/>
      <w14:ligatures w14:val="none"/>
    </w:rPr>
  </w:style>
  <w:style w:type="paragraph" w:customStyle="1" w:styleId="xl69">
    <w:name w:val="xl69"/>
    <w:basedOn w:val="Normal"/>
    <w:rsid w:val="00765F1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8"/>
      <w:szCs w:val="28"/>
      <w:lang w:eastAsia="pt-BR"/>
      <w14:ligatures w14:val="none"/>
    </w:rPr>
  </w:style>
  <w:style w:type="paragraph" w:customStyle="1" w:styleId="xl70">
    <w:name w:val="xl70"/>
    <w:basedOn w:val="Normal"/>
    <w:rsid w:val="00765F1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pt-BR"/>
      <w14:ligatures w14:val="none"/>
    </w:rPr>
  </w:style>
  <w:style w:type="table" w:customStyle="1" w:styleId="TabeladeGrade1Clara-nfase51">
    <w:name w:val="Tabela de Grade 1 Clara - Ênfase 51"/>
    <w:basedOn w:val="Tabelanormal"/>
    <w:next w:val="TabeladeGrade1Clara-nfase5"/>
    <w:uiPriority w:val="46"/>
    <w:rsid w:val="00765F1C"/>
    <w:rPr>
      <w:kern w:val="0"/>
      <w14:ligatures w14:val="none"/>
    </w:r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Pr>
    <w:tblStylePr w:type="firstRow">
      <w:rPr>
        <w:b/>
        <w:bCs/>
      </w:rPr>
      <w:tblPr/>
      <w:tcPr>
        <w:tcBorders>
          <w:bottom w:val="single" w:sz="12" w:space="0" w:color="92CDDC"/>
        </w:tcBorders>
      </w:tcPr>
    </w:tblStylePr>
    <w:tblStylePr w:type="lastRow">
      <w:rPr>
        <w:b/>
        <w:bCs/>
      </w:rPr>
      <w:tblPr/>
      <w:tcPr>
        <w:tcBorders>
          <w:top w:val="double" w:sz="2" w:space="0" w:color="92CDDC"/>
        </w:tcBorders>
      </w:tcPr>
    </w:tblStylePr>
    <w:tblStylePr w:type="firstCol">
      <w:rPr>
        <w:b/>
        <w:bCs/>
      </w:rPr>
    </w:tblStylePr>
    <w:tblStylePr w:type="lastCol">
      <w:rPr>
        <w:b/>
        <w:bCs/>
      </w:rPr>
    </w:tblStylePr>
  </w:style>
  <w:style w:type="table" w:customStyle="1" w:styleId="TabeladeGrade1Clara-nfase11">
    <w:name w:val="Tabela de Grade 1 Clara - Ênfase 11"/>
    <w:basedOn w:val="Tabelanormal"/>
    <w:next w:val="TabeladeGrade1Clara-nfase1"/>
    <w:uiPriority w:val="46"/>
    <w:rsid w:val="00765F1C"/>
    <w:rPr>
      <w:kern w:val="0"/>
      <w14:ligatures w14:val="none"/>
    </w:rPr>
    <w:tblPr>
      <w:tblStyleRowBandSize w:val="1"/>
      <w:tblStyleColBandSize w:val="1"/>
      <w:tblBorders>
        <w:top w:val="single" w:sz="4" w:space="0" w:color="B8CCE4"/>
        <w:left w:val="single" w:sz="4" w:space="0" w:color="B8CCE4"/>
        <w:bottom w:val="single" w:sz="4" w:space="0" w:color="B8CCE4"/>
        <w:right w:val="single" w:sz="4" w:space="0" w:color="B8CCE4"/>
        <w:insideH w:val="single" w:sz="4" w:space="0" w:color="B8CCE4"/>
        <w:insideV w:val="single" w:sz="4" w:space="0" w:color="B8CCE4"/>
      </w:tblBorders>
    </w:tblPr>
    <w:tblStylePr w:type="firstRow">
      <w:rPr>
        <w:b/>
        <w:bCs/>
      </w:rPr>
      <w:tblPr/>
      <w:tcPr>
        <w:tcBorders>
          <w:bottom w:val="single" w:sz="12" w:space="0" w:color="95B3D7"/>
        </w:tcBorders>
      </w:tcPr>
    </w:tblStylePr>
    <w:tblStylePr w:type="lastRow">
      <w:rPr>
        <w:b/>
        <w:bCs/>
      </w:rPr>
      <w:tblPr/>
      <w:tcPr>
        <w:tcBorders>
          <w:top w:val="double" w:sz="2" w:space="0" w:color="95B3D7"/>
        </w:tcBorders>
      </w:tcPr>
    </w:tblStylePr>
    <w:tblStylePr w:type="firstCol">
      <w:rPr>
        <w:b/>
        <w:bCs/>
      </w:rPr>
    </w:tblStylePr>
    <w:tblStylePr w:type="lastCol">
      <w:rPr>
        <w:b/>
        <w:bCs/>
      </w:rPr>
    </w:tblStylePr>
  </w:style>
  <w:style w:type="table" w:customStyle="1" w:styleId="TabeladeGrade1Clara-nfase41">
    <w:name w:val="Tabela de Grade 1 Clara - Ênfase 41"/>
    <w:basedOn w:val="Tabelanormal"/>
    <w:next w:val="TabeladeGrade1Clara-nfase4"/>
    <w:uiPriority w:val="46"/>
    <w:rsid w:val="00765F1C"/>
    <w:rPr>
      <w:kern w:val="0"/>
      <w14:ligatures w14:val="none"/>
    </w:rPr>
    <w:tblPr>
      <w:tblStyleRowBandSize w:val="1"/>
      <w:tblStyleColBandSize w:val="1"/>
      <w:tblBorders>
        <w:top w:val="single" w:sz="4" w:space="0" w:color="CCC0D9"/>
        <w:left w:val="single" w:sz="4" w:space="0" w:color="CCC0D9"/>
        <w:bottom w:val="single" w:sz="4" w:space="0" w:color="CCC0D9"/>
        <w:right w:val="single" w:sz="4" w:space="0" w:color="CCC0D9"/>
        <w:insideH w:val="single" w:sz="4" w:space="0" w:color="CCC0D9"/>
        <w:insideV w:val="single" w:sz="4" w:space="0" w:color="CCC0D9"/>
      </w:tblBorders>
    </w:tblPr>
    <w:tblStylePr w:type="firstRow">
      <w:rPr>
        <w:b/>
        <w:bCs/>
      </w:rPr>
      <w:tblPr/>
      <w:tcPr>
        <w:tcBorders>
          <w:bottom w:val="single" w:sz="12" w:space="0" w:color="B2A1C7"/>
        </w:tcBorders>
      </w:tcPr>
    </w:tblStylePr>
    <w:tblStylePr w:type="lastRow">
      <w:rPr>
        <w:b/>
        <w:bCs/>
      </w:rPr>
      <w:tblPr/>
      <w:tcPr>
        <w:tcBorders>
          <w:top w:val="double" w:sz="2" w:space="0" w:color="B2A1C7"/>
        </w:tcBorders>
      </w:tcPr>
    </w:tblStylePr>
    <w:tblStylePr w:type="firstCol">
      <w:rPr>
        <w:b/>
        <w:bCs/>
      </w:rPr>
    </w:tblStylePr>
    <w:tblStylePr w:type="lastCol">
      <w:rPr>
        <w:b/>
        <w:bCs/>
      </w:rPr>
    </w:tblStylePr>
  </w:style>
  <w:style w:type="table" w:customStyle="1" w:styleId="SimplesTabela21">
    <w:name w:val="Simples Tabela 21"/>
    <w:basedOn w:val="Tabelanormal"/>
    <w:next w:val="SimplesTabela2"/>
    <w:uiPriority w:val="42"/>
    <w:rsid w:val="00765F1C"/>
    <w:rPr>
      <w:kern w:val="0"/>
      <w14:ligatures w14:val="none"/>
    </w:rPr>
    <w:tblPr>
      <w:tblStyleRowBandSize w:val="1"/>
      <w:tblStyleColBandSize w:val="1"/>
      <w:tblBorders>
        <w:top w:val="single" w:sz="4" w:space="0" w:color="7F7F7F"/>
        <w:bottom w:val="single" w:sz="4" w:space="0" w:color="7F7F7F"/>
      </w:tblBorders>
    </w:tblPr>
    <w:tblStylePr w:type="firstRow">
      <w:rPr>
        <w:b/>
        <w:bCs/>
      </w:rPr>
      <w:tblPr/>
      <w:tcPr>
        <w:tcBorders>
          <w:bottom w:val="single" w:sz="4" w:space="0" w:color="7F7F7F"/>
        </w:tcBorders>
      </w:tcPr>
    </w:tblStylePr>
    <w:tblStylePr w:type="lastRow">
      <w:rPr>
        <w:b/>
        <w:bCs/>
      </w:rPr>
      <w:tblPr/>
      <w:tcPr>
        <w:tcBorders>
          <w:top w:val="single" w:sz="4" w:space="0" w:color="7F7F7F"/>
        </w:tcBorders>
      </w:tcPr>
    </w:tblStylePr>
    <w:tblStylePr w:type="firstCol">
      <w:rPr>
        <w:b/>
        <w:bCs/>
      </w:rPr>
    </w:tblStylePr>
    <w:tblStylePr w:type="lastCol">
      <w:rPr>
        <w:b/>
        <w:bCs/>
      </w:rPr>
    </w:tblStylePr>
    <w:tblStylePr w:type="band1Vert">
      <w:tblPr/>
      <w:tcPr>
        <w:tcBorders>
          <w:left w:val="single" w:sz="4" w:space="0" w:color="7F7F7F"/>
          <w:right w:val="single" w:sz="4" w:space="0" w:color="7F7F7F"/>
        </w:tcBorders>
      </w:tcPr>
    </w:tblStylePr>
    <w:tblStylePr w:type="band2Vert">
      <w:tblPr/>
      <w:tcPr>
        <w:tcBorders>
          <w:left w:val="single" w:sz="4" w:space="0" w:color="7F7F7F"/>
          <w:right w:val="single" w:sz="4" w:space="0" w:color="7F7F7F"/>
        </w:tcBorders>
      </w:tcPr>
    </w:tblStylePr>
    <w:tblStylePr w:type="band1Horz">
      <w:tblPr/>
      <w:tcPr>
        <w:tcBorders>
          <w:top w:val="single" w:sz="4" w:space="0" w:color="7F7F7F"/>
          <w:bottom w:val="single" w:sz="4" w:space="0" w:color="7F7F7F"/>
        </w:tcBorders>
      </w:tcPr>
    </w:tblStylePr>
  </w:style>
  <w:style w:type="table" w:styleId="TabeladeGrade1Clara-nfase5">
    <w:name w:val="Grid Table 1 Light Accent 5"/>
    <w:basedOn w:val="Tabelanormal"/>
    <w:uiPriority w:val="46"/>
    <w:rsid w:val="00765F1C"/>
    <w:tblPr>
      <w:tblStyleRowBandSize w:val="1"/>
      <w:tblStyleColBandSize w:val="1"/>
      <w:tblBorders>
        <w:top w:val="single" w:sz="4" w:space="0" w:color="E59EDC" w:themeColor="accent5" w:themeTint="66"/>
        <w:left w:val="single" w:sz="4" w:space="0" w:color="E59EDC" w:themeColor="accent5" w:themeTint="66"/>
        <w:bottom w:val="single" w:sz="4" w:space="0" w:color="E59EDC" w:themeColor="accent5" w:themeTint="66"/>
        <w:right w:val="single" w:sz="4" w:space="0" w:color="E59EDC" w:themeColor="accent5" w:themeTint="66"/>
        <w:insideH w:val="single" w:sz="4" w:space="0" w:color="E59EDC" w:themeColor="accent5" w:themeTint="66"/>
        <w:insideV w:val="single" w:sz="4" w:space="0" w:color="E59EDC" w:themeColor="accent5" w:themeTint="66"/>
      </w:tblBorders>
    </w:tblPr>
    <w:tblStylePr w:type="firstRow">
      <w:rPr>
        <w:b/>
        <w:bCs/>
      </w:rPr>
      <w:tblPr/>
      <w:tcPr>
        <w:tcBorders>
          <w:bottom w:val="single" w:sz="12" w:space="0" w:color="D86DCB" w:themeColor="accent5" w:themeTint="99"/>
        </w:tcBorders>
      </w:tcPr>
    </w:tblStylePr>
    <w:tblStylePr w:type="lastRow">
      <w:rPr>
        <w:b/>
        <w:bCs/>
      </w:rPr>
      <w:tblPr/>
      <w:tcPr>
        <w:tcBorders>
          <w:top w:val="double" w:sz="2" w:space="0" w:color="D86DCB" w:themeColor="accent5" w:themeTint="99"/>
        </w:tcBorders>
      </w:tcPr>
    </w:tblStylePr>
    <w:tblStylePr w:type="firstCol">
      <w:rPr>
        <w:b/>
        <w:bCs/>
      </w:rPr>
    </w:tblStylePr>
    <w:tblStylePr w:type="lastCol">
      <w:rPr>
        <w:b/>
        <w:bCs/>
      </w:rPr>
    </w:tblStylePr>
  </w:style>
  <w:style w:type="table" w:styleId="TabeladeGrade1Clara-nfase1">
    <w:name w:val="Grid Table 1 Light Accent 1"/>
    <w:basedOn w:val="Tabelanormal"/>
    <w:uiPriority w:val="46"/>
    <w:rsid w:val="00765F1C"/>
    <w:tblPr>
      <w:tblStyleRowBandSize w:val="1"/>
      <w:tblStyleColBandSize w:val="1"/>
      <w:tblBorders>
        <w:top w:val="single" w:sz="4" w:space="0" w:color="83CAEB" w:themeColor="accent1" w:themeTint="66"/>
        <w:left w:val="single" w:sz="4" w:space="0" w:color="83CAEB" w:themeColor="accent1" w:themeTint="66"/>
        <w:bottom w:val="single" w:sz="4" w:space="0" w:color="83CAEB" w:themeColor="accent1" w:themeTint="66"/>
        <w:right w:val="single" w:sz="4" w:space="0" w:color="83CAEB" w:themeColor="accent1" w:themeTint="66"/>
        <w:insideH w:val="single" w:sz="4" w:space="0" w:color="83CAEB" w:themeColor="accent1" w:themeTint="66"/>
        <w:insideV w:val="single" w:sz="4" w:space="0" w:color="83CAEB" w:themeColor="accent1" w:themeTint="66"/>
      </w:tblBorders>
    </w:tblPr>
    <w:tblStylePr w:type="firstRow">
      <w:rPr>
        <w:b/>
        <w:bCs/>
      </w:rPr>
      <w:tblPr/>
      <w:tcPr>
        <w:tcBorders>
          <w:bottom w:val="single" w:sz="12" w:space="0" w:color="45B0E1" w:themeColor="accent1" w:themeTint="99"/>
        </w:tcBorders>
      </w:tcPr>
    </w:tblStylePr>
    <w:tblStylePr w:type="lastRow">
      <w:rPr>
        <w:b/>
        <w:bCs/>
      </w:rPr>
      <w:tblPr/>
      <w:tcPr>
        <w:tcBorders>
          <w:top w:val="double" w:sz="2" w:space="0" w:color="45B0E1" w:themeColor="accent1" w:themeTint="99"/>
        </w:tcBorders>
      </w:tcPr>
    </w:tblStylePr>
    <w:tblStylePr w:type="firstCol">
      <w:rPr>
        <w:b/>
        <w:bCs/>
      </w:rPr>
    </w:tblStylePr>
    <w:tblStylePr w:type="lastCol">
      <w:rPr>
        <w:b/>
        <w:bCs/>
      </w:rPr>
    </w:tblStylePr>
  </w:style>
  <w:style w:type="table" w:styleId="TabeladeGrade1Clara-nfase4">
    <w:name w:val="Grid Table 1 Light Accent 4"/>
    <w:basedOn w:val="Tabelanormal"/>
    <w:uiPriority w:val="46"/>
    <w:rsid w:val="00765F1C"/>
    <w:tblPr>
      <w:tblStyleRowBandSize w:val="1"/>
      <w:tblStyleColBandSize w:val="1"/>
      <w:tblBorders>
        <w:top w:val="single" w:sz="4" w:space="0" w:color="95DCF7" w:themeColor="accent4" w:themeTint="66"/>
        <w:left w:val="single" w:sz="4" w:space="0" w:color="95DCF7" w:themeColor="accent4" w:themeTint="66"/>
        <w:bottom w:val="single" w:sz="4" w:space="0" w:color="95DCF7" w:themeColor="accent4" w:themeTint="66"/>
        <w:right w:val="single" w:sz="4" w:space="0" w:color="95DCF7" w:themeColor="accent4" w:themeTint="66"/>
        <w:insideH w:val="single" w:sz="4" w:space="0" w:color="95DCF7" w:themeColor="accent4" w:themeTint="66"/>
        <w:insideV w:val="single" w:sz="4" w:space="0" w:color="95DCF7" w:themeColor="accent4" w:themeTint="66"/>
      </w:tblBorders>
    </w:tblPr>
    <w:tblStylePr w:type="firstRow">
      <w:rPr>
        <w:b/>
        <w:bCs/>
      </w:rPr>
      <w:tblPr/>
      <w:tcPr>
        <w:tcBorders>
          <w:bottom w:val="single" w:sz="12" w:space="0" w:color="60CAF3" w:themeColor="accent4" w:themeTint="99"/>
        </w:tcBorders>
      </w:tcPr>
    </w:tblStylePr>
    <w:tblStylePr w:type="lastRow">
      <w:rPr>
        <w:b/>
        <w:bCs/>
      </w:rPr>
      <w:tblPr/>
      <w:tcPr>
        <w:tcBorders>
          <w:top w:val="double" w:sz="2" w:space="0" w:color="60CAF3" w:themeColor="accent4" w:themeTint="99"/>
        </w:tcBorders>
      </w:tcPr>
    </w:tblStylePr>
    <w:tblStylePr w:type="firstCol">
      <w:rPr>
        <w:b/>
        <w:bCs/>
      </w:rPr>
    </w:tblStylePr>
    <w:tblStylePr w:type="lastCol">
      <w:rPr>
        <w:b/>
        <w:bCs/>
      </w:rPr>
    </w:tblStylePr>
  </w:style>
  <w:style w:type="table" w:styleId="SimplesTabela2">
    <w:name w:val="Plain Table 2"/>
    <w:basedOn w:val="Tabelanormal"/>
    <w:uiPriority w:val="42"/>
    <w:rsid w:val="00765F1C"/>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customStyle="1" w:styleId="Tabelacomgrade3">
    <w:name w:val="Tabela com grade3"/>
    <w:basedOn w:val="Tabelanormal"/>
    <w:next w:val="Tabelacomgrade"/>
    <w:uiPriority w:val="59"/>
    <w:rsid w:val="00090CC7"/>
    <w:pPr>
      <w:suppressAutoHyphens/>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dq2pgselectionanchorcontainer">
    <w:name w:val="pdq2pg_selectionanchorcontainer"/>
    <w:basedOn w:val="Normal"/>
    <w:rsid w:val="00677130"/>
    <w:pPr>
      <w:spacing w:before="100" w:beforeAutospacing="1" w:after="100" w:afterAutospacing="1" w:line="240" w:lineRule="auto"/>
    </w:pPr>
    <w:rPr>
      <w:rFonts w:ascii="Times New Roman" w:eastAsia="Times New Roman" w:hAnsi="Times New Roman" w:cs="Times New Roman"/>
      <w:sz w:val="24"/>
      <w:szCs w:val="24"/>
      <w:lang w:eastAsia="pt-BR"/>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6937507">
      <w:bodyDiv w:val="1"/>
      <w:marLeft w:val="0"/>
      <w:marRight w:val="0"/>
      <w:marTop w:val="0"/>
      <w:marBottom w:val="0"/>
      <w:divBdr>
        <w:top w:val="none" w:sz="0" w:space="0" w:color="auto"/>
        <w:left w:val="none" w:sz="0" w:space="0" w:color="auto"/>
        <w:bottom w:val="none" w:sz="0" w:space="0" w:color="auto"/>
        <w:right w:val="none" w:sz="0" w:space="0" w:color="auto"/>
      </w:divBdr>
      <w:divsChild>
        <w:div w:id="1462769739">
          <w:marLeft w:val="-6"/>
          <w:marRight w:val="0"/>
          <w:marTop w:val="0"/>
          <w:marBottom w:val="0"/>
          <w:divBdr>
            <w:top w:val="none" w:sz="0" w:space="0" w:color="auto"/>
            <w:left w:val="none" w:sz="0" w:space="0" w:color="auto"/>
            <w:bottom w:val="none" w:sz="0" w:space="0" w:color="auto"/>
            <w:right w:val="none" w:sz="0" w:space="0" w:color="auto"/>
          </w:divBdr>
        </w:div>
      </w:divsChild>
    </w:div>
    <w:div w:id="631206796">
      <w:bodyDiv w:val="1"/>
      <w:marLeft w:val="0"/>
      <w:marRight w:val="0"/>
      <w:marTop w:val="0"/>
      <w:marBottom w:val="0"/>
      <w:divBdr>
        <w:top w:val="none" w:sz="0" w:space="0" w:color="auto"/>
        <w:left w:val="none" w:sz="0" w:space="0" w:color="auto"/>
        <w:bottom w:val="none" w:sz="0" w:space="0" w:color="auto"/>
        <w:right w:val="none" w:sz="0" w:space="0" w:color="auto"/>
      </w:divBdr>
      <w:divsChild>
        <w:div w:id="1431699588">
          <w:marLeft w:val="-6"/>
          <w:marRight w:val="0"/>
          <w:marTop w:val="0"/>
          <w:marBottom w:val="0"/>
          <w:divBdr>
            <w:top w:val="none" w:sz="0" w:space="0" w:color="auto"/>
            <w:left w:val="none" w:sz="0" w:space="0" w:color="auto"/>
            <w:bottom w:val="none" w:sz="0" w:space="0" w:color="auto"/>
            <w:right w:val="none" w:sz="0" w:space="0" w:color="auto"/>
          </w:divBdr>
        </w:div>
      </w:divsChild>
    </w:div>
    <w:div w:id="12324703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bllcompras.com/Home/Login"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668ED34-470A-491E-B4DB-0D80A25AC1F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65</TotalTime>
  <Pages>65</Pages>
  <Words>23925</Words>
  <Characters>129196</Characters>
  <Application>Microsoft Office Word</Application>
  <DocSecurity>0</DocSecurity>
  <Lines>1076</Lines>
  <Paragraphs>305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152816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Secretaria de Licitações Compras e Contratos</dc:creator>
  <cp:keywords/>
  <dc:description/>
  <cp:lastModifiedBy>Louise Neres</cp:lastModifiedBy>
  <cp:revision>17</cp:revision>
  <cp:lastPrinted>2026-07-22T13:26:00Z</cp:lastPrinted>
  <dcterms:created xsi:type="dcterms:W3CDTF">2026-07-08T15:17:00Z</dcterms:created>
  <dcterms:modified xsi:type="dcterms:W3CDTF">2026-07-22T14:30:00Z</dcterms:modified>
</cp:coreProperties>
</file>