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13A5C0" w14:textId="77777777" w:rsidR="00DC3686" w:rsidRPr="00DC3686" w:rsidRDefault="00DC3686" w:rsidP="00DC3686">
      <w:pPr>
        <w:spacing w:line="360" w:lineRule="auto"/>
        <w:rPr>
          <w:rFonts w:ascii="Arial" w:eastAsia="Arial" w:hAnsi="Arial" w:cs="Arial"/>
          <w:b/>
          <w:sz w:val="22"/>
          <w:szCs w:val="22"/>
        </w:rPr>
      </w:pPr>
      <w:bookmarkStart w:id="0" w:name="_Hlk141191607"/>
    </w:p>
    <w:p w14:paraId="0D67CD2B" w14:textId="059347D5" w:rsidR="00CB4476" w:rsidRPr="008B1700" w:rsidRDefault="00CB4476" w:rsidP="00CB4476">
      <w:pPr>
        <w:spacing w:line="360" w:lineRule="auto"/>
        <w:jc w:val="center"/>
        <w:rPr>
          <w:rFonts w:ascii="Arial" w:eastAsia="Arial" w:hAnsi="Arial" w:cs="Arial"/>
          <w:b/>
          <w:sz w:val="22"/>
          <w:szCs w:val="22"/>
          <w:u w:val="single"/>
        </w:rPr>
      </w:pPr>
      <w:r w:rsidRPr="008B1700">
        <w:rPr>
          <w:rFonts w:ascii="Arial" w:eastAsia="Arial" w:hAnsi="Arial" w:cs="Arial"/>
          <w:b/>
          <w:sz w:val="22"/>
          <w:szCs w:val="22"/>
        </w:rPr>
        <w:t>PREGÃO ELETRÔNICO</w:t>
      </w:r>
      <w:r>
        <w:rPr>
          <w:rFonts w:ascii="Arial" w:eastAsia="Arial" w:hAnsi="Arial" w:cs="Arial"/>
          <w:b/>
          <w:sz w:val="22"/>
          <w:szCs w:val="22"/>
        </w:rPr>
        <w:t xml:space="preserve"> SRP</w:t>
      </w:r>
      <w:r w:rsidRPr="008B1700">
        <w:rPr>
          <w:rFonts w:ascii="Arial" w:eastAsia="Arial" w:hAnsi="Arial" w:cs="Arial"/>
          <w:b/>
          <w:sz w:val="22"/>
          <w:szCs w:val="22"/>
        </w:rPr>
        <w:t xml:space="preserve"> Nº </w:t>
      </w:r>
      <w:r>
        <w:rPr>
          <w:rFonts w:ascii="Arial" w:eastAsia="Arial" w:hAnsi="Arial" w:cs="Arial"/>
          <w:b/>
          <w:sz w:val="22"/>
          <w:szCs w:val="22"/>
        </w:rPr>
        <w:t>00</w:t>
      </w:r>
      <w:r w:rsidR="00C27FA0">
        <w:rPr>
          <w:rFonts w:ascii="Arial" w:eastAsia="Arial" w:hAnsi="Arial" w:cs="Arial"/>
          <w:b/>
          <w:sz w:val="22"/>
          <w:szCs w:val="22"/>
        </w:rPr>
        <w:t>8</w:t>
      </w:r>
      <w:r w:rsidRPr="008B1700">
        <w:rPr>
          <w:rFonts w:ascii="Arial" w:eastAsia="Arial" w:hAnsi="Arial" w:cs="Arial"/>
          <w:b/>
          <w:sz w:val="22"/>
          <w:szCs w:val="22"/>
        </w:rPr>
        <w:t>/2025</w:t>
      </w:r>
    </w:p>
    <w:p w14:paraId="5EB09A77" w14:textId="4E17F35B" w:rsidR="00C34C76" w:rsidRPr="00C34C76" w:rsidRDefault="00D423CD" w:rsidP="00C34C76">
      <w:pPr>
        <w:spacing w:line="360" w:lineRule="auto"/>
        <w:jc w:val="center"/>
        <w:rPr>
          <w:rFonts w:ascii="Arial" w:hAnsi="Arial" w:cs="Arial"/>
          <w:b/>
          <w:bCs/>
          <w:sz w:val="22"/>
          <w:szCs w:val="22"/>
        </w:rPr>
      </w:pPr>
      <w:r w:rsidRPr="00307ECF">
        <w:rPr>
          <w:rFonts w:ascii="Arial" w:eastAsia="Arial" w:hAnsi="Arial" w:cs="Arial"/>
          <w:b/>
          <w:sz w:val="22"/>
          <w:szCs w:val="22"/>
        </w:rPr>
        <w:t xml:space="preserve">PROCESSO N° </w:t>
      </w:r>
      <w:r w:rsidR="00C34C76" w:rsidRPr="00C34C76">
        <w:rPr>
          <w:rFonts w:ascii="Arial" w:hAnsi="Arial" w:cs="Arial"/>
          <w:b/>
          <w:bCs/>
          <w:sz w:val="22"/>
          <w:szCs w:val="22"/>
        </w:rPr>
        <w:t>CO-CT/001</w:t>
      </w:r>
      <w:r w:rsidR="00C27FA0">
        <w:rPr>
          <w:rFonts w:ascii="Arial" w:hAnsi="Arial" w:cs="Arial"/>
          <w:b/>
          <w:bCs/>
          <w:sz w:val="22"/>
          <w:szCs w:val="22"/>
        </w:rPr>
        <w:t>554</w:t>
      </w:r>
      <w:r w:rsidR="00C34C76" w:rsidRPr="00C34C76">
        <w:rPr>
          <w:rFonts w:ascii="Arial" w:hAnsi="Arial" w:cs="Arial"/>
          <w:b/>
          <w:bCs/>
          <w:sz w:val="22"/>
          <w:szCs w:val="22"/>
        </w:rPr>
        <w:t>/2025</w:t>
      </w:r>
    </w:p>
    <w:p w14:paraId="193853BC" w14:textId="77777777" w:rsidR="00970F01" w:rsidRPr="00DC3686" w:rsidRDefault="00970F01" w:rsidP="00013520">
      <w:pPr>
        <w:spacing w:line="360" w:lineRule="auto"/>
        <w:jc w:val="center"/>
        <w:rPr>
          <w:rFonts w:ascii="Arial" w:hAnsi="Arial" w:cs="Arial"/>
          <w:b/>
          <w:sz w:val="22"/>
          <w:szCs w:val="22"/>
        </w:rPr>
      </w:pPr>
    </w:p>
    <w:p w14:paraId="24F9BB28" w14:textId="24655A81" w:rsidR="00CB0035" w:rsidRPr="00873EAA" w:rsidRDefault="00CB0035" w:rsidP="00013520">
      <w:pPr>
        <w:widowControl w:val="0"/>
        <w:tabs>
          <w:tab w:val="left" w:pos="720"/>
        </w:tabs>
        <w:spacing w:line="360" w:lineRule="auto"/>
        <w:jc w:val="center"/>
        <w:rPr>
          <w:rFonts w:ascii="Arial" w:hAnsi="Arial" w:cs="Arial"/>
          <w:b/>
          <w:sz w:val="22"/>
          <w:szCs w:val="22"/>
          <w:u w:val="single"/>
          <w:lang w:eastAsia="pt-BR"/>
        </w:rPr>
      </w:pPr>
      <w:r w:rsidRPr="00873EAA">
        <w:rPr>
          <w:rFonts w:ascii="Arial" w:hAnsi="Arial" w:cs="Arial"/>
          <w:b/>
          <w:sz w:val="22"/>
          <w:szCs w:val="22"/>
          <w:u w:val="single"/>
          <w:lang w:eastAsia="pt-BR"/>
        </w:rPr>
        <w:t>ANEXO I</w:t>
      </w:r>
      <w:r w:rsidR="00873EAA" w:rsidRPr="00873EAA">
        <w:rPr>
          <w:rFonts w:ascii="Arial" w:hAnsi="Arial" w:cs="Arial"/>
          <w:b/>
          <w:sz w:val="22"/>
          <w:szCs w:val="22"/>
          <w:u w:val="single"/>
          <w:lang w:eastAsia="pt-BR"/>
        </w:rPr>
        <w:t>I</w:t>
      </w:r>
    </w:p>
    <w:p w14:paraId="26AB15C4" w14:textId="77777777" w:rsidR="00CB0035" w:rsidRPr="006905A1" w:rsidRDefault="00CB0035" w:rsidP="00013520">
      <w:pPr>
        <w:widowControl w:val="0"/>
        <w:tabs>
          <w:tab w:val="left" w:pos="720"/>
        </w:tabs>
        <w:spacing w:line="360" w:lineRule="auto"/>
        <w:jc w:val="center"/>
        <w:rPr>
          <w:rFonts w:ascii="Arial" w:hAnsi="Arial" w:cs="Arial"/>
          <w:b/>
          <w:sz w:val="22"/>
          <w:szCs w:val="22"/>
          <w:lang w:eastAsia="pt-BR"/>
        </w:rPr>
      </w:pPr>
    </w:p>
    <w:p w14:paraId="20F0FF6F" w14:textId="1723FE7F" w:rsidR="00970F01" w:rsidRPr="00873EAA" w:rsidRDefault="00970F01" w:rsidP="00013520">
      <w:pPr>
        <w:widowControl w:val="0"/>
        <w:tabs>
          <w:tab w:val="left" w:pos="720"/>
        </w:tabs>
        <w:spacing w:line="360" w:lineRule="auto"/>
        <w:jc w:val="center"/>
        <w:rPr>
          <w:rFonts w:ascii="Arial" w:hAnsi="Arial" w:cs="Arial"/>
          <w:b/>
          <w:sz w:val="22"/>
          <w:szCs w:val="22"/>
          <w:lang w:eastAsia="pt-BR"/>
        </w:rPr>
      </w:pPr>
      <w:r w:rsidRPr="00873EAA">
        <w:rPr>
          <w:rFonts w:ascii="Arial" w:hAnsi="Arial" w:cs="Arial"/>
          <w:b/>
          <w:sz w:val="22"/>
          <w:szCs w:val="22"/>
          <w:lang w:eastAsia="pt-BR"/>
        </w:rPr>
        <w:t>MODELO DE PROPOSTA</w:t>
      </w:r>
      <w:r w:rsidR="007C2164" w:rsidRPr="00873EAA">
        <w:rPr>
          <w:rFonts w:ascii="Arial" w:hAnsi="Arial" w:cs="Arial"/>
          <w:b/>
          <w:sz w:val="22"/>
          <w:szCs w:val="22"/>
          <w:lang w:eastAsia="pt-BR"/>
        </w:rPr>
        <w:t xml:space="preserve"> DE PREÇOS</w:t>
      </w:r>
    </w:p>
    <w:p w14:paraId="59D8830C" w14:textId="77777777" w:rsidR="00970F01" w:rsidRPr="00013520" w:rsidRDefault="00970F01" w:rsidP="00013520">
      <w:pPr>
        <w:spacing w:line="360" w:lineRule="auto"/>
        <w:jc w:val="both"/>
        <w:rPr>
          <w:rFonts w:ascii="Arial" w:hAnsi="Arial" w:cs="Arial"/>
          <w:sz w:val="22"/>
          <w:szCs w:val="22"/>
        </w:rPr>
      </w:pPr>
    </w:p>
    <w:p w14:paraId="61525EEB" w14:textId="37F0505D" w:rsidR="000E0CDD" w:rsidRPr="00DC3686" w:rsidRDefault="00970F01" w:rsidP="000E0CDD">
      <w:pPr>
        <w:spacing w:line="360" w:lineRule="auto"/>
        <w:jc w:val="both"/>
        <w:rPr>
          <w:rFonts w:ascii="Arial" w:hAnsi="Arial" w:cs="Arial"/>
          <w:sz w:val="22"/>
          <w:szCs w:val="22"/>
        </w:rPr>
      </w:pPr>
      <w:r w:rsidRPr="00C107FA">
        <w:rPr>
          <w:rFonts w:ascii="Arial" w:hAnsi="Arial" w:cs="Arial"/>
          <w:b/>
          <w:bCs/>
          <w:sz w:val="22"/>
          <w:szCs w:val="22"/>
        </w:rPr>
        <w:t xml:space="preserve">OBJETO: </w:t>
      </w:r>
      <w:bookmarkStart w:id="1" w:name="_Hlk196758709"/>
      <w:bookmarkStart w:id="2" w:name="_Hlk181609322"/>
      <w:bookmarkEnd w:id="0"/>
      <w:r w:rsidR="00CB4476" w:rsidRPr="00A77FC2">
        <w:rPr>
          <w:rFonts w:ascii="Arial" w:hAnsi="Arial" w:cs="Arial"/>
          <w:sz w:val="22"/>
          <w:szCs w:val="22"/>
        </w:rPr>
        <w:t xml:space="preserve">Registro de Preços </w:t>
      </w:r>
      <w:r w:rsidR="00CB4476" w:rsidRPr="00797702">
        <w:rPr>
          <w:rFonts w:ascii="Arial" w:hAnsi="Arial" w:cs="Arial"/>
          <w:sz w:val="22"/>
          <w:szCs w:val="22"/>
        </w:rPr>
        <w:t>para eventual</w:t>
      </w:r>
      <w:r w:rsidR="00CB4476" w:rsidRPr="00A77FC2">
        <w:rPr>
          <w:rFonts w:ascii="Arial" w:hAnsi="Arial" w:cs="Arial"/>
          <w:sz w:val="22"/>
          <w:szCs w:val="22"/>
        </w:rPr>
        <w:t xml:space="preserve"> aquisição de </w:t>
      </w:r>
      <w:r w:rsidR="00295E9E">
        <w:rPr>
          <w:rFonts w:ascii="Arial" w:hAnsi="Arial" w:cs="Arial"/>
          <w:sz w:val="22"/>
          <w:szCs w:val="22"/>
        </w:rPr>
        <w:t>equipamentos de informática</w:t>
      </w:r>
      <w:r w:rsidR="00CB4476" w:rsidRPr="00A77FC2">
        <w:rPr>
          <w:rFonts w:ascii="Arial" w:hAnsi="Arial" w:cs="Arial"/>
          <w:sz w:val="22"/>
          <w:szCs w:val="22"/>
        </w:rPr>
        <w:t xml:space="preserve"> para atendimento às necessidades da ABDI, </w:t>
      </w:r>
      <w:r w:rsidR="00CB4476" w:rsidRPr="00A77FC2">
        <w:rPr>
          <w:rFonts w:ascii="Arial" w:eastAsia="Arial" w:hAnsi="Arial" w:cs="Arial"/>
          <w:sz w:val="22"/>
          <w:szCs w:val="22"/>
        </w:rPr>
        <w:t>conforme especificações técnicas, quantidades e exigências estabelecidas no Termo de Referência, Anexo I deste Edital</w:t>
      </w:r>
      <w:bookmarkEnd w:id="1"/>
      <w:r w:rsidR="00C34C76" w:rsidRPr="00C34C76">
        <w:rPr>
          <w:rFonts w:ascii="Arial" w:hAnsi="Arial" w:cs="Arial"/>
          <w:sz w:val="22"/>
          <w:szCs w:val="22"/>
        </w:rPr>
        <w:t>.</w:t>
      </w:r>
    </w:p>
    <w:bookmarkEnd w:id="2"/>
    <w:p w14:paraId="250739C7" w14:textId="03715B71" w:rsidR="00152396" w:rsidRPr="00E67350" w:rsidRDefault="00152396" w:rsidP="00DC15D2">
      <w:pPr>
        <w:pStyle w:val="PargrafodaLista"/>
        <w:suppressAutoHyphens w:val="0"/>
        <w:autoSpaceDE w:val="0"/>
        <w:autoSpaceDN w:val="0"/>
        <w:adjustRightInd w:val="0"/>
        <w:spacing w:line="360" w:lineRule="auto"/>
        <w:ind w:left="-142" w:right="-285"/>
        <w:jc w:val="both"/>
        <w:rPr>
          <w:rFonts w:ascii="Arial" w:hAnsi="Arial" w:cs="Arial"/>
          <w:sz w:val="22"/>
          <w:szCs w:val="22"/>
        </w:rPr>
      </w:pPr>
    </w:p>
    <w:p w14:paraId="313C808C" w14:textId="4741840C" w:rsidR="00C70EF8" w:rsidRDefault="00C70EF8" w:rsidP="00013520">
      <w:pPr>
        <w:spacing w:line="360" w:lineRule="auto"/>
        <w:jc w:val="both"/>
        <w:rPr>
          <w:rFonts w:ascii="Arial" w:hAnsi="Arial" w:cs="Arial"/>
          <w:sz w:val="22"/>
          <w:szCs w:val="22"/>
        </w:rPr>
      </w:pPr>
      <w:r w:rsidRPr="00E67350">
        <w:rPr>
          <w:rFonts w:ascii="Arial" w:hAnsi="Arial" w:cs="Arial"/>
          <w:sz w:val="22"/>
          <w:szCs w:val="22"/>
        </w:rPr>
        <w:t xml:space="preserve">A Empresa .................. com sede em..........  (endereço completo), inscrita no CNPJ/MF sob o n.º............., neste ato representada por ............, abaixo assinado, interessada na prestação do objeto do presente </w:t>
      </w:r>
      <w:r w:rsidR="00245FA6" w:rsidRPr="00245FA6">
        <w:rPr>
          <w:rFonts w:ascii="Arial" w:hAnsi="Arial" w:cs="Arial"/>
          <w:b/>
          <w:bCs/>
          <w:sz w:val="22"/>
          <w:szCs w:val="22"/>
        </w:rPr>
        <w:t>Pregão Eletrônico</w:t>
      </w:r>
      <w:r w:rsidR="00CB4476">
        <w:rPr>
          <w:rFonts w:ascii="Arial" w:hAnsi="Arial" w:cs="Arial"/>
          <w:b/>
          <w:bCs/>
          <w:sz w:val="22"/>
          <w:szCs w:val="22"/>
        </w:rPr>
        <w:t xml:space="preserve"> SRP</w:t>
      </w:r>
      <w:r w:rsidR="00245FA6" w:rsidRPr="00245FA6">
        <w:rPr>
          <w:rFonts w:ascii="Arial" w:hAnsi="Arial" w:cs="Arial"/>
          <w:b/>
          <w:bCs/>
          <w:sz w:val="22"/>
          <w:szCs w:val="22"/>
        </w:rPr>
        <w:t xml:space="preserve"> nº </w:t>
      </w:r>
      <w:r w:rsidR="00CB4476">
        <w:rPr>
          <w:rFonts w:ascii="Arial" w:hAnsi="Arial" w:cs="Arial"/>
          <w:b/>
          <w:bCs/>
          <w:sz w:val="22"/>
          <w:szCs w:val="22"/>
        </w:rPr>
        <w:t>00</w:t>
      </w:r>
      <w:r w:rsidR="00C27FA0">
        <w:rPr>
          <w:rFonts w:ascii="Arial" w:hAnsi="Arial" w:cs="Arial"/>
          <w:b/>
          <w:bCs/>
          <w:sz w:val="22"/>
          <w:szCs w:val="22"/>
        </w:rPr>
        <w:t>8</w:t>
      </w:r>
      <w:r w:rsidR="00CB4476">
        <w:rPr>
          <w:rFonts w:ascii="Arial" w:hAnsi="Arial" w:cs="Arial"/>
          <w:b/>
          <w:bCs/>
          <w:sz w:val="22"/>
          <w:szCs w:val="22"/>
        </w:rPr>
        <w:t>/2025</w:t>
      </w:r>
      <w:r w:rsidRPr="00E67350">
        <w:rPr>
          <w:rFonts w:ascii="Arial" w:hAnsi="Arial" w:cs="Arial"/>
          <w:sz w:val="22"/>
          <w:szCs w:val="22"/>
        </w:rPr>
        <w:t xml:space="preserve">, nos termos referido Edital e seus anexos, apresenta sua Proposta Comercial à Agência Brasileira de Desenvolvimento Industrial – </w:t>
      </w:r>
      <w:r w:rsidRPr="00E67350">
        <w:rPr>
          <w:rFonts w:ascii="Arial" w:hAnsi="Arial" w:cs="Arial"/>
          <w:b/>
          <w:sz w:val="22"/>
          <w:szCs w:val="22"/>
        </w:rPr>
        <w:t>ABDI</w:t>
      </w:r>
      <w:r w:rsidRPr="00E67350">
        <w:rPr>
          <w:rFonts w:ascii="Arial" w:hAnsi="Arial" w:cs="Arial"/>
          <w:sz w:val="22"/>
          <w:szCs w:val="22"/>
        </w:rPr>
        <w:t>, no</w:t>
      </w:r>
      <w:r w:rsidR="00970F01" w:rsidRPr="00E67350">
        <w:rPr>
          <w:rFonts w:ascii="Arial" w:hAnsi="Arial" w:cs="Arial"/>
          <w:sz w:val="22"/>
          <w:szCs w:val="22"/>
        </w:rPr>
        <w:t xml:space="preserve"> </w:t>
      </w:r>
      <w:r w:rsidR="006905A1" w:rsidRPr="00E67350">
        <w:rPr>
          <w:rFonts w:ascii="Arial" w:hAnsi="Arial" w:cs="Arial"/>
          <w:b/>
          <w:bCs/>
          <w:sz w:val="22"/>
          <w:szCs w:val="22"/>
        </w:rPr>
        <w:t>VALOR GLOBAL</w:t>
      </w:r>
      <w:r w:rsidR="00B655D3">
        <w:rPr>
          <w:rFonts w:ascii="Arial" w:hAnsi="Arial" w:cs="Arial"/>
          <w:b/>
          <w:bCs/>
          <w:sz w:val="22"/>
          <w:szCs w:val="22"/>
        </w:rPr>
        <w:t xml:space="preserve"> </w:t>
      </w:r>
      <w:r w:rsidR="006905A1" w:rsidRPr="00E67350">
        <w:rPr>
          <w:rFonts w:ascii="Arial" w:hAnsi="Arial" w:cs="Arial"/>
          <w:sz w:val="22"/>
          <w:szCs w:val="22"/>
        </w:rPr>
        <w:t xml:space="preserve">de </w:t>
      </w:r>
      <w:r w:rsidR="006905A1" w:rsidRPr="00E67350">
        <w:rPr>
          <w:rFonts w:ascii="Arial" w:hAnsi="Arial" w:cs="Arial"/>
          <w:b/>
          <w:bCs/>
          <w:sz w:val="22"/>
          <w:szCs w:val="22"/>
        </w:rPr>
        <w:t xml:space="preserve">R$ </w:t>
      </w:r>
      <w:proofErr w:type="gramStart"/>
      <w:r w:rsidR="006905A1" w:rsidRPr="00295E9E">
        <w:rPr>
          <w:rFonts w:ascii="Arial" w:hAnsi="Arial" w:cs="Arial"/>
          <w:b/>
          <w:bCs/>
          <w:sz w:val="22"/>
          <w:szCs w:val="22"/>
          <w:highlight w:val="yellow"/>
        </w:rPr>
        <w:t>XXX.XXX,XX</w:t>
      </w:r>
      <w:proofErr w:type="gramEnd"/>
      <w:r w:rsidR="006905A1" w:rsidRPr="00E67350">
        <w:rPr>
          <w:rFonts w:ascii="Arial" w:hAnsi="Arial" w:cs="Arial"/>
          <w:b/>
          <w:bCs/>
          <w:sz w:val="22"/>
          <w:szCs w:val="22"/>
        </w:rPr>
        <w:t xml:space="preserve"> (</w:t>
      </w:r>
      <w:r w:rsidR="006905A1" w:rsidRPr="00295E9E">
        <w:rPr>
          <w:rFonts w:ascii="Arial" w:hAnsi="Arial" w:cs="Arial"/>
          <w:b/>
          <w:bCs/>
          <w:sz w:val="22"/>
          <w:szCs w:val="22"/>
          <w:highlight w:val="yellow"/>
        </w:rPr>
        <w:t>valor por extenso</w:t>
      </w:r>
      <w:r w:rsidR="006905A1" w:rsidRPr="00E67350">
        <w:rPr>
          <w:rFonts w:ascii="Arial" w:hAnsi="Arial" w:cs="Arial"/>
          <w:b/>
          <w:bCs/>
          <w:sz w:val="22"/>
          <w:szCs w:val="22"/>
        </w:rPr>
        <w:t>)</w:t>
      </w:r>
      <w:r w:rsidR="006905A1" w:rsidRPr="00E67350">
        <w:rPr>
          <w:rFonts w:ascii="Arial" w:hAnsi="Arial" w:cs="Arial"/>
          <w:sz w:val="22"/>
          <w:szCs w:val="22"/>
        </w:rPr>
        <w:t>,</w:t>
      </w:r>
      <w:r w:rsidR="00D423CD">
        <w:rPr>
          <w:rFonts w:ascii="Arial" w:hAnsi="Arial" w:cs="Arial"/>
          <w:sz w:val="22"/>
          <w:szCs w:val="22"/>
        </w:rPr>
        <w:t xml:space="preserve"> conforme resumido a seguir:</w:t>
      </w:r>
    </w:p>
    <w:p w14:paraId="68570F0D" w14:textId="77777777" w:rsidR="00C815D3" w:rsidRDefault="00C815D3" w:rsidP="00013520">
      <w:pPr>
        <w:spacing w:line="360" w:lineRule="auto"/>
        <w:jc w:val="both"/>
        <w:rPr>
          <w:rFonts w:ascii="Arial" w:hAnsi="Arial" w:cs="Arial"/>
          <w:sz w:val="22"/>
          <w:szCs w:val="22"/>
        </w:rPr>
      </w:pPr>
    </w:p>
    <w:tbl>
      <w:tblPr>
        <w:tblW w:w="9067" w:type="dxa"/>
        <w:tblCellMar>
          <w:left w:w="70" w:type="dxa"/>
          <w:right w:w="70" w:type="dxa"/>
        </w:tblCellMar>
        <w:tblLook w:val="04A0" w:firstRow="1" w:lastRow="0" w:firstColumn="1" w:lastColumn="0" w:noHBand="0" w:noVBand="1"/>
      </w:tblPr>
      <w:tblGrid>
        <w:gridCol w:w="563"/>
        <w:gridCol w:w="552"/>
        <w:gridCol w:w="2233"/>
        <w:gridCol w:w="1241"/>
        <w:gridCol w:w="1502"/>
        <w:gridCol w:w="1417"/>
        <w:gridCol w:w="1559"/>
      </w:tblGrid>
      <w:tr w:rsidR="00273FCE" w:rsidRPr="00273FCE" w14:paraId="2177B45B" w14:textId="77777777" w:rsidTr="00273FCE">
        <w:trPr>
          <w:trHeight w:val="590"/>
        </w:trPr>
        <w:tc>
          <w:tcPr>
            <w:tcW w:w="56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749AF77" w14:textId="77777777" w:rsidR="00273FCE" w:rsidRPr="00273FCE" w:rsidRDefault="00273FCE" w:rsidP="00273FCE">
            <w:pPr>
              <w:suppressAutoHyphens w:val="0"/>
              <w:jc w:val="center"/>
              <w:rPr>
                <w:rFonts w:ascii="Arial" w:hAnsi="Arial" w:cs="Arial"/>
                <w:b/>
                <w:bCs/>
                <w:color w:val="000000"/>
                <w:lang w:eastAsia="pt-BR"/>
              </w:rPr>
            </w:pPr>
            <w:r w:rsidRPr="00273FCE">
              <w:rPr>
                <w:rFonts w:ascii="Arial" w:hAnsi="Arial" w:cs="Arial"/>
                <w:b/>
                <w:bCs/>
                <w:color w:val="000000"/>
                <w:lang w:eastAsia="pt-BR"/>
              </w:rPr>
              <w:t>Lote</w:t>
            </w:r>
          </w:p>
        </w:tc>
        <w:tc>
          <w:tcPr>
            <w:tcW w:w="552" w:type="dxa"/>
            <w:tcBorders>
              <w:top w:val="single" w:sz="4" w:space="0" w:color="auto"/>
              <w:left w:val="nil"/>
              <w:bottom w:val="single" w:sz="4" w:space="0" w:color="auto"/>
              <w:right w:val="single" w:sz="4" w:space="0" w:color="auto"/>
            </w:tcBorders>
            <w:shd w:val="clear" w:color="000000" w:fill="D9D9D9"/>
            <w:vAlign w:val="center"/>
            <w:hideMark/>
          </w:tcPr>
          <w:p w14:paraId="00DD22C1" w14:textId="77777777" w:rsidR="00273FCE" w:rsidRPr="00273FCE" w:rsidRDefault="00273FCE" w:rsidP="00273FCE">
            <w:pPr>
              <w:suppressAutoHyphens w:val="0"/>
              <w:jc w:val="center"/>
              <w:rPr>
                <w:rFonts w:ascii="Arial" w:hAnsi="Arial" w:cs="Arial"/>
                <w:b/>
                <w:bCs/>
                <w:color w:val="000000"/>
                <w:lang w:eastAsia="pt-BR"/>
              </w:rPr>
            </w:pPr>
            <w:r w:rsidRPr="00273FCE">
              <w:rPr>
                <w:rFonts w:ascii="Arial" w:hAnsi="Arial" w:cs="Arial"/>
                <w:b/>
                <w:bCs/>
                <w:color w:val="000000"/>
                <w:lang w:eastAsia="pt-BR"/>
              </w:rPr>
              <w:t>Item</w:t>
            </w:r>
          </w:p>
        </w:tc>
        <w:tc>
          <w:tcPr>
            <w:tcW w:w="2233" w:type="dxa"/>
            <w:tcBorders>
              <w:top w:val="single" w:sz="4" w:space="0" w:color="auto"/>
              <w:left w:val="nil"/>
              <w:bottom w:val="single" w:sz="4" w:space="0" w:color="auto"/>
              <w:right w:val="single" w:sz="4" w:space="0" w:color="auto"/>
            </w:tcBorders>
            <w:shd w:val="clear" w:color="000000" w:fill="D9D9D9"/>
            <w:vAlign w:val="center"/>
            <w:hideMark/>
          </w:tcPr>
          <w:p w14:paraId="3E8AF445" w14:textId="77777777" w:rsidR="00273FCE" w:rsidRPr="00273FCE" w:rsidRDefault="00273FCE" w:rsidP="00273FCE">
            <w:pPr>
              <w:suppressAutoHyphens w:val="0"/>
              <w:jc w:val="center"/>
              <w:rPr>
                <w:rFonts w:ascii="Arial" w:hAnsi="Arial" w:cs="Arial"/>
                <w:b/>
                <w:bCs/>
                <w:color w:val="000000"/>
                <w:lang w:eastAsia="pt-BR"/>
              </w:rPr>
            </w:pPr>
            <w:r w:rsidRPr="00273FCE">
              <w:rPr>
                <w:rFonts w:ascii="Arial" w:hAnsi="Arial" w:cs="Arial"/>
                <w:b/>
                <w:bCs/>
                <w:color w:val="000000"/>
                <w:lang w:eastAsia="pt-BR"/>
              </w:rPr>
              <w:t>Produto</w:t>
            </w:r>
          </w:p>
        </w:tc>
        <w:tc>
          <w:tcPr>
            <w:tcW w:w="1241" w:type="dxa"/>
            <w:tcBorders>
              <w:top w:val="single" w:sz="4" w:space="0" w:color="auto"/>
              <w:left w:val="nil"/>
              <w:bottom w:val="single" w:sz="4" w:space="0" w:color="auto"/>
              <w:right w:val="single" w:sz="4" w:space="0" w:color="auto"/>
            </w:tcBorders>
            <w:shd w:val="clear" w:color="000000" w:fill="D9D9D9"/>
            <w:vAlign w:val="center"/>
            <w:hideMark/>
          </w:tcPr>
          <w:p w14:paraId="73C9D0B5" w14:textId="77777777" w:rsidR="00273FCE" w:rsidRPr="00273FCE" w:rsidRDefault="00273FCE" w:rsidP="00273FCE">
            <w:pPr>
              <w:suppressAutoHyphens w:val="0"/>
              <w:jc w:val="center"/>
              <w:rPr>
                <w:rFonts w:ascii="Arial" w:hAnsi="Arial" w:cs="Arial"/>
                <w:b/>
                <w:bCs/>
                <w:color w:val="000000"/>
                <w:lang w:eastAsia="pt-BR"/>
              </w:rPr>
            </w:pPr>
            <w:r w:rsidRPr="00273FCE">
              <w:rPr>
                <w:rFonts w:ascii="Arial" w:hAnsi="Arial" w:cs="Arial"/>
                <w:b/>
                <w:bCs/>
                <w:color w:val="000000"/>
                <w:lang w:eastAsia="pt-BR"/>
              </w:rPr>
              <w:t>Quantidade Estimada</w:t>
            </w:r>
          </w:p>
        </w:tc>
        <w:tc>
          <w:tcPr>
            <w:tcW w:w="1502" w:type="dxa"/>
            <w:tcBorders>
              <w:top w:val="single" w:sz="4" w:space="0" w:color="auto"/>
              <w:left w:val="nil"/>
              <w:bottom w:val="single" w:sz="4" w:space="0" w:color="auto"/>
              <w:right w:val="single" w:sz="4" w:space="0" w:color="auto"/>
            </w:tcBorders>
            <w:shd w:val="clear" w:color="000000" w:fill="D9D9D9"/>
            <w:vAlign w:val="center"/>
            <w:hideMark/>
          </w:tcPr>
          <w:p w14:paraId="2058ACA9" w14:textId="77777777" w:rsidR="00273FCE" w:rsidRPr="00273FCE" w:rsidRDefault="00273FCE" w:rsidP="00273FCE">
            <w:pPr>
              <w:suppressAutoHyphens w:val="0"/>
              <w:jc w:val="center"/>
              <w:rPr>
                <w:rFonts w:ascii="Arial" w:hAnsi="Arial" w:cs="Arial"/>
                <w:b/>
                <w:bCs/>
                <w:color w:val="000000"/>
                <w:lang w:eastAsia="pt-BR"/>
              </w:rPr>
            </w:pPr>
            <w:r w:rsidRPr="00273FCE">
              <w:rPr>
                <w:rFonts w:ascii="Arial" w:hAnsi="Arial" w:cs="Arial"/>
                <w:b/>
                <w:bCs/>
                <w:color w:val="000000"/>
                <w:lang w:eastAsia="pt-BR"/>
              </w:rPr>
              <w:t>Marca e Modelo</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14:paraId="04E4A172" w14:textId="77777777" w:rsidR="00273FCE" w:rsidRPr="00273FCE" w:rsidRDefault="00273FCE" w:rsidP="00273FCE">
            <w:pPr>
              <w:suppressAutoHyphens w:val="0"/>
              <w:jc w:val="center"/>
              <w:rPr>
                <w:rFonts w:ascii="Arial" w:hAnsi="Arial" w:cs="Arial"/>
                <w:b/>
                <w:bCs/>
                <w:color w:val="000000"/>
                <w:lang w:eastAsia="pt-BR"/>
              </w:rPr>
            </w:pPr>
            <w:proofErr w:type="spellStart"/>
            <w:r w:rsidRPr="00273FCE">
              <w:rPr>
                <w:rFonts w:ascii="Arial" w:hAnsi="Arial" w:cs="Arial"/>
                <w:b/>
                <w:bCs/>
                <w:color w:val="000000"/>
                <w:lang w:eastAsia="pt-BR"/>
              </w:rPr>
              <w:t>Vlr</w:t>
            </w:r>
            <w:proofErr w:type="spellEnd"/>
            <w:r w:rsidRPr="00273FCE">
              <w:rPr>
                <w:rFonts w:ascii="Arial" w:hAnsi="Arial" w:cs="Arial"/>
                <w:b/>
                <w:bCs/>
                <w:color w:val="000000"/>
                <w:lang w:eastAsia="pt-BR"/>
              </w:rPr>
              <w:t>. Unitário</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521241EB" w14:textId="77777777" w:rsidR="00273FCE" w:rsidRPr="00273FCE" w:rsidRDefault="00273FCE" w:rsidP="00273FCE">
            <w:pPr>
              <w:suppressAutoHyphens w:val="0"/>
              <w:jc w:val="center"/>
              <w:rPr>
                <w:rFonts w:ascii="Arial" w:hAnsi="Arial" w:cs="Arial"/>
                <w:b/>
                <w:bCs/>
                <w:color w:val="000000"/>
                <w:lang w:eastAsia="pt-BR"/>
              </w:rPr>
            </w:pPr>
            <w:proofErr w:type="spellStart"/>
            <w:r w:rsidRPr="00273FCE">
              <w:rPr>
                <w:rFonts w:ascii="Arial" w:hAnsi="Arial" w:cs="Arial"/>
                <w:b/>
                <w:bCs/>
                <w:color w:val="000000"/>
                <w:lang w:eastAsia="pt-BR"/>
              </w:rPr>
              <w:t>Vlr</w:t>
            </w:r>
            <w:proofErr w:type="spellEnd"/>
            <w:r w:rsidRPr="00273FCE">
              <w:rPr>
                <w:rFonts w:ascii="Arial" w:hAnsi="Arial" w:cs="Arial"/>
                <w:b/>
                <w:bCs/>
                <w:color w:val="000000"/>
                <w:lang w:eastAsia="pt-BR"/>
              </w:rPr>
              <w:t>. Total Estimado</w:t>
            </w:r>
          </w:p>
        </w:tc>
      </w:tr>
      <w:tr w:rsidR="00273FCE" w:rsidRPr="00273FCE" w14:paraId="5DD47FCE" w14:textId="77777777" w:rsidTr="00273FCE">
        <w:trPr>
          <w:trHeight w:val="560"/>
        </w:trPr>
        <w:tc>
          <w:tcPr>
            <w:tcW w:w="563" w:type="dxa"/>
            <w:vMerge w:val="restart"/>
            <w:tcBorders>
              <w:top w:val="nil"/>
              <w:left w:val="single" w:sz="4" w:space="0" w:color="auto"/>
              <w:bottom w:val="single" w:sz="4" w:space="0" w:color="auto"/>
              <w:right w:val="single" w:sz="4" w:space="0" w:color="auto"/>
            </w:tcBorders>
            <w:shd w:val="clear" w:color="000000" w:fill="FFFFFF"/>
            <w:vAlign w:val="center"/>
            <w:hideMark/>
          </w:tcPr>
          <w:p w14:paraId="084ED4B0" w14:textId="77777777" w:rsidR="00273FCE" w:rsidRPr="00273FCE" w:rsidRDefault="00273FCE" w:rsidP="00273FCE">
            <w:pPr>
              <w:suppressAutoHyphens w:val="0"/>
              <w:jc w:val="center"/>
              <w:rPr>
                <w:rFonts w:ascii="Arial" w:hAnsi="Arial" w:cs="Arial"/>
                <w:b/>
                <w:bCs/>
                <w:color w:val="000000"/>
                <w:lang w:eastAsia="pt-BR"/>
              </w:rPr>
            </w:pPr>
            <w:r w:rsidRPr="00273FCE">
              <w:rPr>
                <w:rFonts w:ascii="Arial" w:hAnsi="Arial" w:cs="Arial"/>
                <w:b/>
                <w:bCs/>
                <w:color w:val="000000"/>
                <w:lang w:eastAsia="pt-BR"/>
              </w:rPr>
              <w:t>1</w:t>
            </w:r>
          </w:p>
        </w:tc>
        <w:tc>
          <w:tcPr>
            <w:tcW w:w="552" w:type="dxa"/>
            <w:tcBorders>
              <w:top w:val="nil"/>
              <w:left w:val="nil"/>
              <w:bottom w:val="single" w:sz="4" w:space="0" w:color="auto"/>
              <w:right w:val="single" w:sz="4" w:space="0" w:color="auto"/>
            </w:tcBorders>
            <w:shd w:val="clear" w:color="000000" w:fill="FFFFFF"/>
            <w:vAlign w:val="center"/>
            <w:hideMark/>
          </w:tcPr>
          <w:p w14:paraId="53421E4E" w14:textId="77777777" w:rsidR="00273FCE" w:rsidRPr="00273FCE" w:rsidRDefault="00273FCE" w:rsidP="00273FCE">
            <w:pPr>
              <w:suppressAutoHyphens w:val="0"/>
              <w:jc w:val="center"/>
              <w:rPr>
                <w:rFonts w:ascii="Arial" w:hAnsi="Arial" w:cs="Arial"/>
                <w:color w:val="000000"/>
                <w:lang w:eastAsia="pt-BR"/>
              </w:rPr>
            </w:pPr>
            <w:r w:rsidRPr="00273FCE">
              <w:rPr>
                <w:rFonts w:ascii="Arial" w:hAnsi="Arial" w:cs="Arial"/>
                <w:color w:val="000000"/>
                <w:lang w:eastAsia="pt-BR"/>
              </w:rPr>
              <w:t>1</w:t>
            </w:r>
          </w:p>
        </w:tc>
        <w:tc>
          <w:tcPr>
            <w:tcW w:w="2233" w:type="dxa"/>
            <w:tcBorders>
              <w:top w:val="nil"/>
              <w:left w:val="nil"/>
              <w:bottom w:val="single" w:sz="4" w:space="0" w:color="auto"/>
              <w:right w:val="single" w:sz="4" w:space="0" w:color="auto"/>
            </w:tcBorders>
            <w:shd w:val="clear" w:color="000000" w:fill="FFFFFF"/>
            <w:vAlign w:val="center"/>
            <w:hideMark/>
          </w:tcPr>
          <w:p w14:paraId="2A918349" w14:textId="77777777" w:rsidR="00273FCE" w:rsidRPr="00273FCE" w:rsidRDefault="00273FCE" w:rsidP="00273FCE">
            <w:pPr>
              <w:suppressAutoHyphens w:val="0"/>
              <w:rPr>
                <w:rFonts w:ascii="Arial" w:hAnsi="Arial" w:cs="Arial"/>
                <w:color w:val="000000"/>
                <w:lang w:eastAsia="pt-BR"/>
              </w:rPr>
            </w:pPr>
            <w:r w:rsidRPr="00273FCE">
              <w:rPr>
                <w:rFonts w:ascii="Arial" w:hAnsi="Arial" w:cs="Arial"/>
                <w:color w:val="000000"/>
                <w:lang w:eastAsia="pt-BR"/>
              </w:rPr>
              <w:t>Computador tipo (“desktop”) com monitor</w:t>
            </w:r>
          </w:p>
        </w:tc>
        <w:tc>
          <w:tcPr>
            <w:tcW w:w="1241" w:type="dxa"/>
            <w:tcBorders>
              <w:top w:val="nil"/>
              <w:left w:val="nil"/>
              <w:bottom w:val="single" w:sz="4" w:space="0" w:color="auto"/>
              <w:right w:val="single" w:sz="4" w:space="0" w:color="auto"/>
            </w:tcBorders>
            <w:shd w:val="clear" w:color="000000" w:fill="FFFFFF"/>
            <w:vAlign w:val="center"/>
            <w:hideMark/>
          </w:tcPr>
          <w:p w14:paraId="2B663F0B" w14:textId="77777777" w:rsidR="00273FCE" w:rsidRPr="00273FCE" w:rsidRDefault="00273FCE" w:rsidP="00273FCE">
            <w:pPr>
              <w:suppressAutoHyphens w:val="0"/>
              <w:jc w:val="center"/>
              <w:rPr>
                <w:rFonts w:ascii="Arial" w:hAnsi="Arial" w:cs="Arial"/>
                <w:color w:val="000000"/>
                <w:lang w:eastAsia="pt-BR"/>
              </w:rPr>
            </w:pPr>
            <w:r w:rsidRPr="00273FCE">
              <w:rPr>
                <w:rFonts w:ascii="Arial" w:hAnsi="Arial" w:cs="Arial"/>
                <w:color w:val="000000"/>
                <w:lang w:eastAsia="pt-BR"/>
              </w:rPr>
              <w:t>200</w:t>
            </w:r>
          </w:p>
        </w:tc>
        <w:tc>
          <w:tcPr>
            <w:tcW w:w="1502" w:type="dxa"/>
            <w:tcBorders>
              <w:top w:val="nil"/>
              <w:left w:val="nil"/>
              <w:bottom w:val="single" w:sz="4" w:space="0" w:color="auto"/>
              <w:right w:val="single" w:sz="4" w:space="0" w:color="auto"/>
            </w:tcBorders>
            <w:shd w:val="clear" w:color="000000" w:fill="FFFFFF"/>
            <w:vAlign w:val="center"/>
            <w:hideMark/>
          </w:tcPr>
          <w:p w14:paraId="0C8D5354" w14:textId="77777777" w:rsidR="00273FCE" w:rsidRPr="00273FCE" w:rsidRDefault="00273FCE" w:rsidP="00273FCE">
            <w:pPr>
              <w:suppressAutoHyphens w:val="0"/>
              <w:jc w:val="center"/>
              <w:rPr>
                <w:rFonts w:ascii="Arial" w:hAnsi="Arial" w:cs="Arial"/>
                <w:color w:val="000000"/>
                <w:lang w:eastAsia="pt-BR"/>
              </w:rPr>
            </w:pPr>
            <w:r w:rsidRPr="00273FCE">
              <w:rPr>
                <w:rFonts w:ascii="Arial" w:hAnsi="Arial" w:cs="Arial"/>
                <w:color w:val="000000"/>
                <w:lang w:eastAsia="pt-BR"/>
              </w:rPr>
              <w:t> </w:t>
            </w:r>
          </w:p>
        </w:tc>
        <w:tc>
          <w:tcPr>
            <w:tcW w:w="1417" w:type="dxa"/>
            <w:tcBorders>
              <w:top w:val="nil"/>
              <w:left w:val="nil"/>
              <w:bottom w:val="single" w:sz="4" w:space="0" w:color="auto"/>
              <w:right w:val="single" w:sz="4" w:space="0" w:color="auto"/>
            </w:tcBorders>
            <w:shd w:val="clear" w:color="auto" w:fill="auto"/>
            <w:noWrap/>
            <w:vAlign w:val="bottom"/>
            <w:hideMark/>
          </w:tcPr>
          <w:p w14:paraId="24C27830" w14:textId="77777777" w:rsidR="00273FCE" w:rsidRPr="00273FCE" w:rsidRDefault="00273FCE" w:rsidP="00273FCE">
            <w:pPr>
              <w:suppressAutoHyphens w:val="0"/>
              <w:rPr>
                <w:rFonts w:ascii="Arial" w:hAnsi="Arial" w:cs="Arial"/>
                <w:color w:val="000000"/>
                <w:lang w:eastAsia="pt-BR"/>
              </w:rPr>
            </w:pPr>
            <w:r w:rsidRPr="00273FCE">
              <w:rPr>
                <w:rFonts w:ascii="Arial" w:hAnsi="Arial" w:cs="Arial"/>
                <w:color w:val="000000"/>
                <w:lang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53898587" w14:textId="77777777" w:rsidR="00273FCE" w:rsidRPr="00273FCE" w:rsidRDefault="00273FCE" w:rsidP="00273FCE">
            <w:pPr>
              <w:suppressAutoHyphens w:val="0"/>
              <w:rPr>
                <w:rFonts w:ascii="Arial" w:hAnsi="Arial" w:cs="Arial"/>
                <w:color w:val="000000"/>
                <w:lang w:eastAsia="pt-BR"/>
              </w:rPr>
            </w:pPr>
            <w:r w:rsidRPr="00273FCE">
              <w:rPr>
                <w:rFonts w:ascii="Arial" w:hAnsi="Arial" w:cs="Arial"/>
                <w:color w:val="000000"/>
                <w:lang w:eastAsia="pt-BR"/>
              </w:rPr>
              <w:t> </w:t>
            </w:r>
          </w:p>
        </w:tc>
      </w:tr>
      <w:tr w:rsidR="00273FCE" w:rsidRPr="00273FCE" w14:paraId="612895E7" w14:textId="77777777" w:rsidTr="00273FCE">
        <w:trPr>
          <w:trHeight w:val="295"/>
        </w:trPr>
        <w:tc>
          <w:tcPr>
            <w:tcW w:w="563" w:type="dxa"/>
            <w:vMerge/>
            <w:tcBorders>
              <w:top w:val="nil"/>
              <w:left w:val="single" w:sz="4" w:space="0" w:color="auto"/>
              <w:bottom w:val="single" w:sz="4" w:space="0" w:color="auto"/>
              <w:right w:val="single" w:sz="4" w:space="0" w:color="auto"/>
            </w:tcBorders>
            <w:vAlign w:val="center"/>
            <w:hideMark/>
          </w:tcPr>
          <w:p w14:paraId="3C37F407" w14:textId="77777777" w:rsidR="00273FCE" w:rsidRPr="00273FCE" w:rsidRDefault="00273FCE" w:rsidP="00273FCE">
            <w:pPr>
              <w:suppressAutoHyphens w:val="0"/>
              <w:rPr>
                <w:rFonts w:ascii="Arial" w:hAnsi="Arial" w:cs="Arial"/>
                <w:b/>
                <w:bCs/>
                <w:color w:val="000000"/>
                <w:lang w:eastAsia="pt-BR"/>
              </w:rPr>
            </w:pPr>
          </w:p>
        </w:tc>
        <w:tc>
          <w:tcPr>
            <w:tcW w:w="552" w:type="dxa"/>
            <w:tcBorders>
              <w:top w:val="nil"/>
              <w:left w:val="nil"/>
              <w:bottom w:val="single" w:sz="4" w:space="0" w:color="auto"/>
              <w:right w:val="single" w:sz="4" w:space="0" w:color="auto"/>
            </w:tcBorders>
            <w:shd w:val="clear" w:color="000000" w:fill="FFFFFF"/>
            <w:vAlign w:val="center"/>
            <w:hideMark/>
          </w:tcPr>
          <w:p w14:paraId="4999837D" w14:textId="77777777" w:rsidR="00273FCE" w:rsidRPr="00273FCE" w:rsidRDefault="00273FCE" w:rsidP="00273FCE">
            <w:pPr>
              <w:suppressAutoHyphens w:val="0"/>
              <w:jc w:val="center"/>
              <w:rPr>
                <w:rFonts w:ascii="Arial" w:hAnsi="Arial" w:cs="Arial"/>
                <w:color w:val="000000"/>
                <w:lang w:eastAsia="pt-BR"/>
              </w:rPr>
            </w:pPr>
            <w:r w:rsidRPr="00273FCE">
              <w:rPr>
                <w:rFonts w:ascii="Arial" w:hAnsi="Arial" w:cs="Arial"/>
                <w:color w:val="000000"/>
                <w:lang w:eastAsia="pt-BR"/>
              </w:rPr>
              <w:t>2</w:t>
            </w:r>
          </w:p>
        </w:tc>
        <w:tc>
          <w:tcPr>
            <w:tcW w:w="2233" w:type="dxa"/>
            <w:tcBorders>
              <w:top w:val="nil"/>
              <w:left w:val="nil"/>
              <w:bottom w:val="single" w:sz="4" w:space="0" w:color="auto"/>
              <w:right w:val="single" w:sz="4" w:space="0" w:color="auto"/>
            </w:tcBorders>
            <w:shd w:val="clear" w:color="000000" w:fill="FFFFFF"/>
            <w:vAlign w:val="center"/>
            <w:hideMark/>
          </w:tcPr>
          <w:p w14:paraId="21562F2C" w14:textId="77777777" w:rsidR="00273FCE" w:rsidRPr="00273FCE" w:rsidRDefault="00273FCE" w:rsidP="00273FCE">
            <w:pPr>
              <w:suppressAutoHyphens w:val="0"/>
              <w:jc w:val="both"/>
              <w:rPr>
                <w:rFonts w:ascii="Arial" w:hAnsi="Arial" w:cs="Arial"/>
                <w:color w:val="000000"/>
                <w:lang w:eastAsia="pt-BR"/>
              </w:rPr>
            </w:pPr>
            <w:r w:rsidRPr="00273FCE">
              <w:rPr>
                <w:rFonts w:ascii="Arial" w:hAnsi="Arial" w:cs="Arial"/>
                <w:color w:val="000000"/>
                <w:lang w:eastAsia="pt-BR"/>
              </w:rPr>
              <w:t xml:space="preserve">Monitor </w:t>
            </w:r>
          </w:p>
        </w:tc>
        <w:tc>
          <w:tcPr>
            <w:tcW w:w="1241" w:type="dxa"/>
            <w:tcBorders>
              <w:top w:val="nil"/>
              <w:left w:val="nil"/>
              <w:bottom w:val="single" w:sz="4" w:space="0" w:color="auto"/>
              <w:right w:val="single" w:sz="4" w:space="0" w:color="auto"/>
            </w:tcBorders>
            <w:shd w:val="clear" w:color="000000" w:fill="FFFFFF"/>
            <w:vAlign w:val="center"/>
            <w:hideMark/>
          </w:tcPr>
          <w:p w14:paraId="025C7FE2" w14:textId="77777777" w:rsidR="00273FCE" w:rsidRPr="00273FCE" w:rsidRDefault="00273FCE" w:rsidP="00273FCE">
            <w:pPr>
              <w:suppressAutoHyphens w:val="0"/>
              <w:jc w:val="center"/>
              <w:rPr>
                <w:rFonts w:ascii="Arial" w:hAnsi="Arial" w:cs="Arial"/>
                <w:color w:val="000000"/>
                <w:lang w:eastAsia="pt-BR"/>
              </w:rPr>
            </w:pPr>
            <w:r w:rsidRPr="00273FCE">
              <w:rPr>
                <w:rFonts w:ascii="Arial" w:hAnsi="Arial" w:cs="Arial"/>
                <w:color w:val="000000"/>
                <w:lang w:eastAsia="pt-BR"/>
              </w:rPr>
              <w:t>220</w:t>
            </w:r>
          </w:p>
        </w:tc>
        <w:tc>
          <w:tcPr>
            <w:tcW w:w="1502" w:type="dxa"/>
            <w:tcBorders>
              <w:top w:val="nil"/>
              <w:left w:val="nil"/>
              <w:bottom w:val="single" w:sz="4" w:space="0" w:color="auto"/>
              <w:right w:val="single" w:sz="4" w:space="0" w:color="auto"/>
            </w:tcBorders>
            <w:shd w:val="clear" w:color="000000" w:fill="FFFFFF"/>
            <w:vAlign w:val="center"/>
            <w:hideMark/>
          </w:tcPr>
          <w:p w14:paraId="31A2ACDC" w14:textId="77777777" w:rsidR="00273FCE" w:rsidRPr="00273FCE" w:rsidRDefault="00273FCE" w:rsidP="00273FCE">
            <w:pPr>
              <w:suppressAutoHyphens w:val="0"/>
              <w:jc w:val="center"/>
              <w:rPr>
                <w:rFonts w:ascii="Arial" w:hAnsi="Arial" w:cs="Arial"/>
                <w:color w:val="000000"/>
                <w:lang w:eastAsia="pt-BR"/>
              </w:rPr>
            </w:pPr>
            <w:r w:rsidRPr="00273FCE">
              <w:rPr>
                <w:rFonts w:ascii="Arial" w:hAnsi="Arial" w:cs="Arial"/>
                <w:color w:val="000000"/>
                <w:lang w:eastAsia="pt-BR"/>
              </w:rPr>
              <w:t> </w:t>
            </w:r>
          </w:p>
        </w:tc>
        <w:tc>
          <w:tcPr>
            <w:tcW w:w="1417" w:type="dxa"/>
            <w:tcBorders>
              <w:top w:val="nil"/>
              <w:left w:val="nil"/>
              <w:bottom w:val="single" w:sz="4" w:space="0" w:color="auto"/>
              <w:right w:val="single" w:sz="4" w:space="0" w:color="auto"/>
            </w:tcBorders>
            <w:shd w:val="clear" w:color="auto" w:fill="auto"/>
            <w:noWrap/>
            <w:vAlign w:val="bottom"/>
            <w:hideMark/>
          </w:tcPr>
          <w:p w14:paraId="48CE50C3" w14:textId="77777777" w:rsidR="00273FCE" w:rsidRPr="00273FCE" w:rsidRDefault="00273FCE" w:rsidP="00273FCE">
            <w:pPr>
              <w:suppressAutoHyphens w:val="0"/>
              <w:rPr>
                <w:rFonts w:ascii="Arial" w:hAnsi="Arial" w:cs="Arial"/>
                <w:color w:val="000000"/>
                <w:lang w:eastAsia="pt-BR"/>
              </w:rPr>
            </w:pPr>
            <w:r w:rsidRPr="00273FCE">
              <w:rPr>
                <w:rFonts w:ascii="Arial" w:hAnsi="Arial" w:cs="Arial"/>
                <w:color w:val="000000"/>
                <w:lang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2DFD1558" w14:textId="77777777" w:rsidR="00273FCE" w:rsidRPr="00273FCE" w:rsidRDefault="00273FCE" w:rsidP="00273FCE">
            <w:pPr>
              <w:suppressAutoHyphens w:val="0"/>
              <w:rPr>
                <w:rFonts w:ascii="Arial" w:hAnsi="Arial" w:cs="Arial"/>
                <w:color w:val="000000"/>
                <w:lang w:eastAsia="pt-BR"/>
              </w:rPr>
            </w:pPr>
            <w:r w:rsidRPr="00273FCE">
              <w:rPr>
                <w:rFonts w:ascii="Arial" w:hAnsi="Arial" w:cs="Arial"/>
                <w:color w:val="000000"/>
                <w:lang w:eastAsia="pt-BR"/>
              </w:rPr>
              <w:t> </w:t>
            </w:r>
          </w:p>
        </w:tc>
      </w:tr>
      <w:tr w:rsidR="00273FCE" w:rsidRPr="00273FCE" w14:paraId="55E2C432" w14:textId="77777777" w:rsidTr="00273FCE">
        <w:trPr>
          <w:trHeight w:val="841"/>
        </w:trPr>
        <w:tc>
          <w:tcPr>
            <w:tcW w:w="563" w:type="dxa"/>
            <w:vMerge/>
            <w:tcBorders>
              <w:top w:val="nil"/>
              <w:left w:val="single" w:sz="4" w:space="0" w:color="auto"/>
              <w:bottom w:val="single" w:sz="4" w:space="0" w:color="auto"/>
              <w:right w:val="single" w:sz="4" w:space="0" w:color="auto"/>
            </w:tcBorders>
            <w:vAlign w:val="center"/>
            <w:hideMark/>
          </w:tcPr>
          <w:p w14:paraId="6D0B9CF3" w14:textId="77777777" w:rsidR="00273FCE" w:rsidRPr="00273FCE" w:rsidRDefault="00273FCE" w:rsidP="00273FCE">
            <w:pPr>
              <w:suppressAutoHyphens w:val="0"/>
              <w:rPr>
                <w:rFonts w:ascii="Arial" w:hAnsi="Arial" w:cs="Arial"/>
                <w:b/>
                <w:bCs/>
                <w:color w:val="000000"/>
                <w:lang w:eastAsia="pt-BR"/>
              </w:rPr>
            </w:pPr>
          </w:p>
        </w:tc>
        <w:tc>
          <w:tcPr>
            <w:tcW w:w="552" w:type="dxa"/>
            <w:tcBorders>
              <w:top w:val="nil"/>
              <w:left w:val="nil"/>
              <w:bottom w:val="single" w:sz="4" w:space="0" w:color="auto"/>
              <w:right w:val="single" w:sz="4" w:space="0" w:color="auto"/>
            </w:tcBorders>
            <w:shd w:val="clear" w:color="000000" w:fill="FFFFFF"/>
            <w:vAlign w:val="center"/>
            <w:hideMark/>
          </w:tcPr>
          <w:p w14:paraId="719114E7" w14:textId="77777777" w:rsidR="00273FCE" w:rsidRPr="00273FCE" w:rsidRDefault="00273FCE" w:rsidP="00273FCE">
            <w:pPr>
              <w:suppressAutoHyphens w:val="0"/>
              <w:jc w:val="center"/>
              <w:rPr>
                <w:rFonts w:ascii="Arial" w:hAnsi="Arial" w:cs="Arial"/>
                <w:color w:val="000000"/>
                <w:lang w:eastAsia="pt-BR"/>
              </w:rPr>
            </w:pPr>
            <w:r w:rsidRPr="00273FCE">
              <w:rPr>
                <w:rFonts w:ascii="Arial" w:hAnsi="Arial" w:cs="Arial"/>
                <w:color w:val="000000"/>
                <w:lang w:eastAsia="pt-BR"/>
              </w:rPr>
              <w:t>3</w:t>
            </w:r>
          </w:p>
        </w:tc>
        <w:tc>
          <w:tcPr>
            <w:tcW w:w="2233" w:type="dxa"/>
            <w:tcBorders>
              <w:top w:val="nil"/>
              <w:left w:val="nil"/>
              <w:bottom w:val="single" w:sz="4" w:space="0" w:color="auto"/>
              <w:right w:val="single" w:sz="4" w:space="0" w:color="auto"/>
            </w:tcBorders>
            <w:shd w:val="clear" w:color="000000" w:fill="FFFFFF"/>
            <w:vAlign w:val="center"/>
            <w:hideMark/>
          </w:tcPr>
          <w:p w14:paraId="65DBE138" w14:textId="77777777" w:rsidR="00273FCE" w:rsidRPr="00273FCE" w:rsidRDefault="00273FCE" w:rsidP="00273FCE">
            <w:pPr>
              <w:suppressAutoHyphens w:val="0"/>
              <w:rPr>
                <w:rFonts w:ascii="Arial" w:hAnsi="Arial" w:cs="Arial"/>
                <w:color w:val="000000"/>
                <w:lang w:eastAsia="pt-BR"/>
              </w:rPr>
            </w:pPr>
            <w:r w:rsidRPr="00273FCE">
              <w:rPr>
                <w:rFonts w:ascii="Arial" w:hAnsi="Arial" w:cs="Arial"/>
                <w:color w:val="000000"/>
                <w:lang w:eastAsia="pt-BR"/>
              </w:rPr>
              <w:t>Computador tipo (“Workstation”) com monitor</w:t>
            </w:r>
          </w:p>
        </w:tc>
        <w:tc>
          <w:tcPr>
            <w:tcW w:w="1241" w:type="dxa"/>
            <w:tcBorders>
              <w:top w:val="nil"/>
              <w:left w:val="nil"/>
              <w:bottom w:val="single" w:sz="4" w:space="0" w:color="auto"/>
              <w:right w:val="single" w:sz="4" w:space="0" w:color="auto"/>
            </w:tcBorders>
            <w:shd w:val="clear" w:color="000000" w:fill="FFFFFF"/>
            <w:vAlign w:val="center"/>
            <w:hideMark/>
          </w:tcPr>
          <w:p w14:paraId="3F5C1290" w14:textId="77777777" w:rsidR="00273FCE" w:rsidRPr="00273FCE" w:rsidRDefault="00273FCE" w:rsidP="00273FCE">
            <w:pPr>
              <w:suppressAutoHyphens w:val="0"/>
              <w:jc w:val="center"/>
              <w:rPr>
                <w:rFonts w:ascii="Arial" w:hAnsi="Arial" w:cs="Arial"/>
                <w:color w:val="000000"/>
                <w:lang w:eastAsia="pt-BR"/>
              </w:rPr>
            </w:pPr>
            <w:r w:rsidRPr="00273FCE">
              <w:rPr>
                <w:rFonts w:ascii="Arial" w:hAnsi="Arial" w:cs="Arial"/>
                <w:color w:val="000000"/>
                <w:lang w:eastAsia="pt-BR"/>
              </w:rPr>
              <w:t>20</w:t>
            </w:r>
          </w:p>
        </w:tc>
        <w:tc>
          <w:tcPr>
            <w:tcW w:w="1502" w:type="dxa"/>
            <w:tcBorders>
              <w:top w:val="nil"/>
              <w:left w:val="nil"/>
              <w:bottom w:val="single" w:sz="4" w:space="0" w:color="auto"/>
              <w:right w:val="single" w:sz="4" w:space="0" w:color="auto"/>
            </w:tcBorders>
            <w:shd w:val="clear" w:color="000000" w:fill="FFFFFF"/>
            <w:vAlign w:val="center"/>
            <w:hideMark/>
          </w:tcPr>
          <w:p w14:paraId="4A40E365" w14:textId="77777777" w:rsidR="00273FCE" w:rsidRPr="00273FCE" w:rsidRDefault="00273FCE" w:rsidP="00273FCE">
            <w:pPr>
              <w:suppressAutoHyphens w:val="0"/>
              <w:jc w:val="center"/>
              <w:rPr>
                <w:rFonts w:ascii="Arial" w:hAnsi="Arial" w:cs="Arial"/>
                <w:color w:val="000000"/>
                <w:lang w:eastAsia="pt-BR"/>
              </w:rPr>
            </w:pPr>
            <w:r w:rsidRPr="00273FCE">
              <w:rPr>
                <w:rFonts w:ascii="Arial" w:hAnsi="Arial" w:cs="Arial"/>
                <w:color w:val="000000"/>
                <w:lang w:eastAsia="pt-BR"/>
              </w:rPr>
              <w:t> </w:t>
            </w:r>
          </w:p>
        </w:tc>
        <w:tc>
          <w:tcPr>
            <w:tcW w:w="1417" w:type="dxa"/>
            <w:tcBorders>
              <w:top w:val="nil"/>
              <w:left w:val="nil"/>
              <w:bottom w:val="single" w:sz="4" w:space="0" w:color="auto"/>
              <w:right w:val="single" w:sz="4" w:space="0" w:color="auto"/>
            </w:tcBorders>
            <w:shd w:val="clear" w:color="auto" w:fill="auto"/>
            <w:noWrap/>
            <w:vAlign w:val="bottom"/>
            <w:hideMark/>
          </w:tcPr>
          <w:p w14:paraId="366085AA" w14:textId="77777777" w:rsidR="00273FCE" w:rsidRPr="00273FCE" w:rsidRDefault="00273FCE" w:rsidP="00273FCE">
            <w:pPr>
              <w:suppressAutoHyphens w:val="0"/>
              <w:rPr>
                <w:rFonts w:ascii="Arial" w:hAnsi="Arial" w:cs="Arial"/>
                <w:color w:val="000000"/>
                <w:lang w:eastAsia="pt-BR"/>
              </w:rPr>
            </w:pPr>
            <w:r w:rsidRPr="00273FCE">
              <w:rPr>
                <w:rFonts w:ascii="Arial" w:hAnsi="Arial" w:cs="Arial"/>
                <w:color w:val="000000"/>
                <w:lang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2FF49AC8" w14:textId="77777777" w:rsidR="00273FCE" w:rsidRPr="00273FCE" w:rsidRDefault="00273FCE" w:rsidP="00273FCE">
            <w:pPr>
              <w:suppressAutoHyphens w:val="0"/>
              <w:rPr>
                <w:rFonts w:ascii="Arial" w:hAnsi="Arial" w:cs="Arial"/>
                <w:color w:val="000000"/>
                <w:lang w:eastAsia="pt-BR"/>
              </w:rPr>
            </w:pPr>
            <w:r w:rsidRPr="00273FCE">
              <w:rPr>
                <w:rFonts w:ascii="Arial" w:hAnsi="Arial" w:cs="Arial"/>
                <w:color w:val="000000"/>
                <w:lang w:eastAsia="pt-BR"/>
              </w:rPr>
              <w:t> </w:t>
            </w:r>
          </w:p>
        </w:tc>
      </w:tr>
      <w:tr w:rsidR="00273FCE" w:rsidRPr="00273FCE" w14:paraId="5F8D4303" w14:textId="77777777" w:rsidTr="00273FCE">
        <w:trPr>
          <w:trHeight w:val="295"/>
        </w:trPr>
        <w:tc>
          <w:tcPr>
            <w:tcW w:w="563" w:type="dxa"/>
            <w:vMerge/>
            <w:tcBorders>
              <w:top w:val="nil"/>
              <w:left w:val="single" w:sz="4" w:space="0" w:color="auto"/>
              <w:bottom w:val="single" w:sz="4" w:space="0" w:color="auto"/>
              <w:right w:val="single" w:sz="4" w:space="0" w:color="auto"/>
            </w:tcBorders>
            <w:vAlign w:val="center"/>
            <w:hideMark/>
          </w:tcPr>
          <w:p w14:paraId="778D8E53" w14:textId="77777777" w:rsidR="00273FCE" w:rsidRPr="00273FCE" w:rsidRDefault="00273FCE" w:rsidP="00273FCE">
            <w:pPr>
              <w:suppressAutoHyphens w:val="0"/>
              <w:rPr>
                <w:rFonts w:ascii="Arial" w:hAnsi="Arial" w:cs="Arial"/>
                <w:b/>
                <w:bCs/>
                <w:color w:val="000000"/>
                <w:lang w:eastAsia="pt-BR"/>
              </w:rPr>
            </w:pPr>
          </w:p>
        </w:tc>
        <w:tc>
          <w:tcPr>
            <w:tcW w:w="552" w:type="dxa"/>
            <w:tcBorders>
              <w:top w:val="nil"/>
              <w:left w:val="nil"/>
              <w:bottom w:val="single" w:sz="4" w:space="0" w:color="auto"/>
              <w:right w:val="single" w:sz="4" w:space="0" w:color="auto"/>
            </w:tcBorders>
            <w:shd w:val="clear" w:color="000000" w:fill="FFFFFF"/>
            <w:vAlign w:val="center"/>
            <w:hideMark/>
          </w:tcPr>
          <w:p w14:paraId="0C99F008" w14:textId="77777777" w:rsidR="00273FCE" w:rsidRPr="00273FCE" w:rsidRDefault="00273FCE" w:rsidP="00273FCE">
            <w:pPr>
              <w:suppressAutoHyphens w:val="0"/>
              <w:jc w:val="center"/>
              <w:rPr>
                <w:rFonts w:ascii="Arial" w:hAnsi="Arial" w:cs="Arial"/>
                <w:color w:val="000000"/>
                <w:lang w:eastAsia="pt-BR"/>
              </w:rPr>
            </w:pPr>
            <w:r w:rsidRPr="00273FCE">
              <w:rPr>
                <w:rFonts w:ascii="Arial" w:hAnsi="Arial" w:cs="Arial"/>
                <w:color w:val="000000"/>
                <w:lang w:eastAsia="pt-BR"/>
              </w:rPr>
              <w:t>4</w:t>
            </w:r>
          </w:p>
        </w:tc>
        <w:tc>
          <w:tcPr>
            <w:tcW w:w="2233" w:type="dxa"/>
            <w:tcBorders>
              <w:top w:val="nil"/>
              <w:left w:val="nil"/>
              <w:bottom w:val="single" w:sz="4" w:space="0" w:color="auto"/>
              <w:right w:val="single" w:sz="4" w:space="0" w:color="auto"/>
            </w:tcBorders>
            <w:shd w:val="clear" w:color="000000" w:fill="FFFFFF"/>
            <w:vAlign w:val="center"/>
            <w:hideMark/>
          </w:tcPr>
          <w:p w14:paraId="089A0959" w14:textId="77777777" w:rsidR="00273FCE" w:rsidRPr="00273FCE" w:rsidRDefault="00273FCE" w:rsidP="00273FCE">
            <w:pPr>
              <w:suppressAutoHyphens w:val="0"/>
              <w:jc w:val="both"/>
              <w:rPr>
                <w:rFonts w:ascii="Arial" w:hAnsi="Arial" w:cs="Arial"/>
                <w:color w:val="000000"/>
                <w:lang w:eastAsia="pt-BR"/>
              </w:rPr>
            </w:pPr>
            <w:r w:rsidRPr="00273FCE">
              <w:rPr>
                <w:rFonts w:ascii="Arial" w:hAnsi="Arial" w:cs="Arial"/>
                <w:color w:val="000000"/>
                <w:lang w:eastAsia="pt-BR"/>
              </w:rPr>
              <w:t>Kit Teclado e Mouse</w:t>
            </w:r>
          </w:p>
        </w:tc>
        <w:tc>
          <w:tcPr>
            <w:tcW w:w="1241" w:type="dxa"/>
            <w:tcBorders>
              <w:top w:val="nil"/>
              <w:left w:val="nil"/>
              <w:bottom w:val="single" w:sz="4" w:space="0" w:color="auto"/>
              <w:right w:val="single" w:sz="4" w:space="0" w:color="auto"/>
            </w:tcBorders>
            <w:shd w:val="clear" w:color="000000" w:fill="FFFFFF"/>
            <w:vAlign w:val="center"/>
            <w:hideMark/>
          </w:tcPr>
          <w:p w14:paraId="186555C7" w14:textId="77777777" w:rsidR="00273FCE" w:rsidRPr="00273FCE" w:rsidRDefault="00273FCE" w:rsidP="00273FCE">
            <w:pPr>
              <w:suppressAutoHyphens w:val="0"/>
              <w:jc w:val="center"/>
              <w:rPr>
                <w:rFonts w:ascii="Arial" w:hAnsi="Arial" w:cs="Arial"/>
                <w:color w:val="000000"/>
                <w:lang w:eastAsia="pt-BR"/>
              </w:rPr>
            </w:pPr>
            <w:r w:rsidRPr="00273FCE">
              <w:rPr>
                <w:rFonts w:ascii="Arial" w:hAnsi="Arial" w:cs="Arial"/>
                <w:color w:val="000000"/>
                <w:lang w:eastAsia="pt-BR"/>
              </w:rPr>
              <w:t>50</w:t>
            </w:r>
          </w:p>
        </w:tc>
        <w:tc>
          <w:tcPr>
            <w:tcW w:w="1502" w:type="dxa"/>
            <w:tcBorders>
              <w:top w:val="nil"/>
              <w:left w:val="nil"/>
              <w:bottom w:val="single" w:sz="4" w:space="0" w:color="auto"/>
              <w:right w:val="single" w:sz="4" w:space="0" w:color="auto"/>
            </w:tcBorders>
            <w:shd w:val="clear" w:color="000000" w:fill="FFFFFF"/>
            <w:vAlign w:val="center"/>
            <w:hideMark/>
          </w:tcPr>
          <w:p w14:paraId="029880D9" w14:textId="77777777" w:rsidR="00273FCE" w:rsidRPr="00273FCE" w:rsidRDefault="00273FCE" w:rsidP="00273FCE">
            <w:pPr>
              <w:suppressAutoHyphens w:val="0"/>
              <w:jc w:val="center"/>
              <w:rPr>
                <w:rFonts w:ascii="Arial" w:hAnsi="Arial" w:cs="Arial"/>
                <w:color w:val="000000"/>
                <w:lang w:eastAsia="pt-BR"/>
              </w:rPr>
            </w:pPr>
            <w:r w:rsidRPr="00273FCE">
              <w:rPr>
                <w:rFonts w:ascii="Arial" w:hAnsi="Arial" w:cs="Arial"/>
                <w:color w:val="000000"/>
                <w:lang w:eastAsia="pt-BR"/>
              </w:rPr>
              <w:t> </w:t>
            </w:r>
          </w:p>
        </w:tc>
        <w:tc>
          <w:tcPr>
            <w:tcW w:w="1417" w:type="dxa"/>
            <w:tcBorders>
              <w:top w:val="nil"/>
              <w:left w:val="nil"/>
              <w:bottom w:val="single" w:sz="4" w:space="0" w:color="auto"/>
              <w:right w:val="single" w:sz="4" w:space="0" w:color="auto"/>
            </w:tcBorders>
            <w:shd w:val="clear" w:color="auto" w:fill="auto"/>
            <w:noWrap/>
            <w:vAlign w:val="bottom"/>
            <w:hideMark/>
          </w:tcPr>
          <w:p w14:paraId="2F93B83C" w14:textId="77777777" w:rsidR="00273FCE" w:rsidRPr="00273FCE" w:rsidRDefault="00273FCE" w:rsidP="00273FCE">
            <w:pPr>
              <w:suppressAutoHyphens w:val="0"/>
              <w:rPr>
                <w:rFonts w:ascii="Arial" w:hAnsi="Arial" w:cs="Arial"/>
                <w:color w:val="000000"/>
                <w:lang w:eastAsia="pt-BR"/>
              </w:rPr>
            </w:pPr>
            <w:r w:rsidRPr="00273FCE">
              <w:rPr>
                <w:rFonts w:ascii="Arial" w:hAnsi="Arial" w:cs="Arial"/>
                <w:color w:val="000000"/>
                <w:lang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510FA081" w14:textId="77777777" w:rsidR="00273FCE" w:rsidRPr="00273FCE" w:rsidRDefault="00273FCE" w:rsidP="00273FCE">
            <w:pPr>
              <w:suppressAutoHyphens w:val="0"/>
              <w:rPr>
                <w:rFonts w:ascii="Arial" w:hAnsi="Arial" w:cs="Arial"/>
                <w:color w:val="000000"/>
                <w:lang w:eastAsia="pt-BR"/>
              </w:rPr>
            </w:pPr>
            <w:r w:rsidRPr="00273FCE">
              <w:rPr>
                <w:rFonts w:ascii="Arial" w:hAnsi="Arial" w:cs="Arial"/>
                <w:color w:val="000000"/>
                <w:lang w:eastAsia="pt-BR"/>
              </w:rPr>
              <w:t> </w:t>
            </w:r>
          </w:p>
        </w:tc>
      </w:tr>
      <w:tr w:rsidR="00273FCE" w:rsidRPr="00273FCE" w14:paraId="10491B2B" w14:textId="77777777" w:rsidTr="00273FCE">
        <w:trPr>
          <w:trHeight w:val="295"/>
        </w:trPr>
        <w:tc>
          <w:tcPr>
            <w:tcW w:w="563" w:type="dxa"/>
            <w:vMerge/>
            <w:tcBorders>
              <w:top w:val="nil"/>
              <w:left w:val="single" w:sz="4" w:space="0" w:color="auto"/>
              <w:bottom w:val="single" w:sz="4" w:space="0" w:color="auto"/>
              <w:right w:val="single" w:sz="4" w:space="0" w:color="auto"/>
            </w:tcBorders>
            <w:vAlign w:val="center"/>
            <w:hideMark/>
          </w:tcPr>
          <w:p w14:paraId="4950B53D" w14:textId="77777777" w:rsidR="00273FCE" w:rsidRPr="00273FCE" w:rsidRDefault="00273FCE" w:rsidP="00273FCE">
            <w:pPr>
              <w:suppressAutoHyphens w:val="0"/>
              <w:rPr>
                <w:rFonts w:ascii="Arial" w:hAnsi="Arial" w:cs="Arial"/>
                <w:b/>
                <w:bCs/>
                <w:color w:val="000000"/>
                <w:lang w:eastAsia="pt-BR"/>
              </w:rPr>
            </w:pPr>
          </w:p>
        </w:tc>
        <w:tc>
          <w:tcPr>
            <w:tcW w:w="552" w:type="dxa"/>
            <w:tcBorders>
              <w:top w:val="nil"/>
              <w:left w:val="nil"/>
              <w:bottom w:val="single" w:sz="4" w:space="0" w:color="auto"/>
              <w:right w:val="single" w:sz="4" w:space="0" w:color="auto"/>
            </w:tcBorders>
            <w:shd w:val="clear" w:color="000000" w:fill="FFFFFF"/>
            <w:vAlign w:val="center"/>
            <w:hideMark/>
          </w:tcPr>
          <w:p w14:paraId="3845B542" w14:textId="77777777" w:rsidR="00273FCE" w:rsidRPr="00273FCE" w:rsidRDefault="00273FCE" w:rsidP="00273FCE">
            <w:pPr>
              <w:suppressAutoHyphens w:val="0"/>
              <w:jc w:val="center"/>
              <w:rPr>
                <w:rFonts w:ascii="Arial" w:hAnsi="Arial" w:cs="Arial"/>
                <w:color w:val="000000"/>
                <w:lang w:eastAsia="pt-BR"/>
              </w:rPr>
            </w:pPr>
            <w:r w:rsidRPr="00273FCE">
              <w:rPr>
                <w:rFonts w:ascii="Arial" w:hAnsi="Arial" w:cs="Arial"/>
                <w:color w:val="000000"/>
                <w:lang w:eastAsia="pt-BR"/>
              </w:rPr>
              <w:t>5</w:t>
            </w:r>
          </w:p>
        </w:tc>
        <w:tc>
          <w:tcPr>
            <w:tcW w:w="2233" w:type="dxa"/>
            <w:tcBorders>
              <w:top w:val="nil"/>
              <w:left w:val="nil"/>
              <w:bottom w:val="single" w:sz="4" w:space="0" w:color="auto"/>
              <w:right w:val="single" w:sz="4" w:space="0" w:color="auto"/>
            </w:tcBorders>
            <w:shd w:val="clear" w:color="000000" w:fill="FFFFFF"/>
            <w:vAlign w:val="center"/>
            <w:hideMark/>
          </w:tcPr>
          <w:p w14:paraId="6547857B" w14:textId="77777777" w:rsidR="00273FCE" w:rsidRPr="00273FCE" w:rsidRDefault="00273FCE" w:rsidP="00273FCE">
            <w:pPr>
              <w:suppressAutoHyphens w:val="0"/>
              <w:jc w:val="both"/>
              <w:rPr>
                <w:rFonts w:ascii="Arial" w:hAnsi="Arial" w:cs="Arial"/>
                <w:color w:val="000000"/>
                <w:lang w:eastAsia="pt-BR"/>
              </w:rPr>
            </w:pPr>
            <w:r w:rsidRPr="00273FCE">
              <w:rPr>
                <w:rFonts w:ascii="Arial" w:hAnsi="Arial" w:cs="Arial"/>
                <w:color w:val="000000"/>
                <w:lang w:eastAsia="pt-BR"/>
              </w:rPr>
              <w:t xml:space="preserve">Web </w:t>
            </w:r>
            <w:proofErr w:type="spellStart"/>
            <w:r w:rsidRPr="00273FCE">
              <w:rPr>
                <w:rFonts w:ascii="Arial" w:hAnsi="Arial" w:cs="Arial"/>
                <w:color w:val="000000"/>
                <w:lang w:eastAsia="pt-BR"/>
              </w:rPr>
              <w:t>Cam</w:t>
            </w:r>
            <w:proofErr w:type="spellEnd"/>
          </w:p>
        </w:tc>
        <w:tc>
          <w:tcPr>
            <w:tcW w:w="1241" w:type="dxa"/>
            <w:tcBorders>
              <w:top w:val="nil"/>
              <w:left w:val="nil"/>
              <w:bottom w:val="single" w:sz="4" w:space="0" w:color="auto"/>
              <w:right w:val="single" w:sz="4" w:space="0" w:color="auto"/>
            </w:tcBorders>
            <w:shd w:val="clear" w:color="000000" w:fill="FFFFFF"/>
            <w:vAlign w:val="center"/>
            <w:hideMark/>
          </w:tcPr>
          <w:p w14:paraId="03D8BE17" w14:textId="77777777" w:rsidR="00273FCE" w:rsidRPr="00273FCE" w:rsidRDefault="00273FCE" w:rsidP="00273FCE">
            <w:pPr>
              <w:suppressAutoHyphens w:val="0"/>
              <w:jc w:val="center"/>
              <w:rPr>
                <w:rFonts w:ascii="Arial" w:hAnsi="Arial" w:cs="Arial"/>
                <w:color w:val="000000"/>
                <w:lang w:eastAsia="pt-BR"/>
              </w:rPr>
            </w:pPr>
            <w:r w:rsidRPr="00273FCE">
              <w:rPr>
                <w:rFonts w:ascii="Arial" w:hAnsi="Arial" w:cs="Arial"/>
                <w:color w:val="000000"/>
                <w:lang w:eastAsia="pt-BR"/>
              </w:rPr>
              <w:t>50</w:t>
            </w:r>
          </w:p>
        </w:tc>
        <w:tc>
          <w:tcPr>
            <w:tcW w:w="1502" w:type="dxa"/>
            <w:tcBorders>
              <w:top w:val="nil"/>
              <w:left w:val="nil"/>
              <w:bottom w:val="single" w:sz="4" w:space="0" w:color="auto"/>
              <w:right w:val="single" w:sz="4" w:space="0" w:color="auto"/>
            </w:tcBorders>
            <w:shd w:val="clear" w:color="000000" w:fill="FFFFFF"/>
            <w:vAlign w:val="center"/>
            <w:hideMark/>
          </w:tcPr>
          <w:p w14:paraId="2D013C3E" w14:textId="77777777" w:rsidR="00273FCE" w:rsidRPr="00273FCE" w:rsidRDefault="00273FCE" w:rsidP="00273FCE">
            <w:pPr>
              <w:suppressAutoHyphens w:val="0"/>
              <w:jc w:val="center"/>
              <w:rPr>
                <w:rFonts w:ascii="Arial" w:hAnsi="Arial" w:cs="Arial"/>
                <w:color w:val="000000"/>
                <w:lang w:eastAsia="pt-BR"/>
              </w:rPr>
            </w:pPr>
            <w:r w:rsidRPr="00273FCE">
              <w:rPr>
                <w:rFonts w:ascii="Arial" w:hAnsi="Arial" w:cs="Arial"/>
                <w:color w:val="000000"/>
                <w:lang w:eastAsia="pt-BR"/>
              </w:rPr>
              <w:t> </w:t>
            </w:r>
          </w:p>
        </w:tc>
        <w:tc>
          <w:tcPr>
            <w:tcW w:w="1417" w:type="dxa"/>
            <w:tcBorders>
              <w:top w:val="nil"/>
              <w:left w:val="nil"/>
              <w:bottom w:val="single" w:sz="4" w:space="0" w:color="auto"/>
              <w:right w:val="single" w:sz="4" w:space="0" w:color="auto"/>
            </w:tcBorders>
            <w:shd w:val="clear" w:color="auto" w:fill="auto"/>
            <w:noWrap/>
            <w:vAlign w:val="bottom"/>
            <w:hideMark/>
          </w:tcPr>
          <w:p w14:paraId="2370DFBB" w14:textId="77777777" w:rsidR="00273FCE" w:rsidRPr="00273FCE" w:rsidRDefault="00273FCE" w:rsidP="00273FCE">
            <w:pPr>
              <w:suppressAutoHyphens w:val="0"/>
              <w:rPr>
                <w:rFonts w:ascii="Arial" w:hAnsi="Arial" w:cs="Arial"/>
                <w:color w:val="000000"/>
                <w:lang w:eastAsia="pt-BR"/>
              </w:rPr>
            </w:pPr>
            <w:r w:rsidRPr="00273FCE">
              <w:rPr>
                <w:rFonts w:ascii="Arial" w:hAnsi="Arial" w:cs="Arial"/>
                <w:color w:val="000000"/>
                <w:lang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3C43CE2B" w14:textId="77777777" w:rsidR="00273FCE" w:rsidRPr="00273FCE" w:rsidRDefault="00273FCE" w:rsidP="00273FCE">
            <w:pPr>
              <w:suppressAutoHyphens w:val="0"/>
              <w:rPr>
                <w:rFonts w:ascii="Arial" w:hAnsi="Arial" w:cs="Arial"/>
                <w:color w:val="000000"/>
                <w:lang w:eastAsia="pt-BR"/>
              </w:rPr>
            </w:pPr>
            <w:r w:rsidRPr="00273FCE">
              <w:rPr>
                <w:rFonts w:ascii="Arial" w:hAnsi="Arial" w:cs="Arial"/>
                <w:color w:val="000000"/>
                <w:lang w:eastAsia="pt-BR"/>
              </w:rPr>
              <w:t> </w:t>
            </w:r>
          </w:p>
        </w:tc>
      </w:tr>
      <w:tr w:rsidR="00273FCE" w:rsidRPr="00273FCE" w14:paraId="50F6C1DF" w14:textId="77777777" w:rsidTr="00273FCE">
        <w:trPr>
          <w:trHeight w:val="295"/>
        </w:trPr>
        <w:tc>
          <w:tcPr>
            <w:tcW w:w="7508" w:type="dxa"/>
            <w:gridSpan w:val="6"/>
            <w:tcBorders>
              <w:top w:val="single" w:sz="4" w:space="0" w:color="auto"/>
              <w:left w:val="single" w:sz="4" w:space="0" w:color="auto"/>
              <w:bottom w:val="single" w:sz="4" w:space="0" w:color="auto"/>
              <w:right w:val="nil"/>
            </w:tcBorders>
            <w:shd w:val="clear" w:color="000000" w:fill="D9D9D9"/>
            <w:noWrap/>
            <w:vAlign w:val="bottom"/>
            <w:hideMark/>
          </w:tcPr>
          <w:p w14:paraId="5FA40867" w14:textId="6AB2421B" w:rsidR="00273FCE" w:rsidRPr="00273FCE" w:rsidRDefault="00273FCE" w:rsidP="00273FCE">
            <w:pPr>
              <w:suppressAutoHyphens w:val="0"/>
              <w:jc w:val="center"/>
              <w:rPr>
                <w:rFonts w:ascii="Arial" w:hAnsi="Arial" w:cs="Arial"/>
                <w:b/>
                <w:bCs/>
                <w:color w:val="000000"/>
                <w:lang w:eastAsia="pt-BR"/>
              </w:rPr>
            </w:pPr>
            <w:r w:rsidRPr="00273FCE">
              <w:rPr>
                <w:rFonts w:ascii="Arial" w:hAnsi="Arial" w:cs="Arial"/>
                <w:b/>
                <w:bCs/>
                <w:color w:val="000000"/>
                <w:lang w:eastAsia="pt-BR"/>
              </w:rPr>
              <w:t>Valor Total Estimado</w:t>
            </w:r>
            <w:r>
              <w:rPr>
                <w:rFonts w:ascii="Arial" w:hAnsi="Arial" w:cs="Arial"/>
                <w:b/>
                <w:bCs/>
                <w:color w:val="000000"/>
                <w:lang w:eastAsia="pt-BR"/>
              </w:rPr>
              <w:t xml:space="preserve"> LOTE 01</w:t>
            </w:r>
          </w:p>
        </w:tc>
        <w:tc>
          <w:tcPr>
            <w:tcW w:w="1559" w:type="dxa"/>
            <w:tcBorders>
              <w:top w:val="nil"/>
              <w:left w:val="single" w:sz="4" w:space="0" w:color="auto"/>
              <w:bottom w:val="single" w:sz="4" w:space="0" w:color="auto"/>
              <w:right w:val="single" w:sz="4" w:space="0" w:color="auto"/>
            </w:tcBorders>
            <w:shd w:val="clear" w:color="000000" w:fill="D9D9D9"/>
            <w:noWrap/>
            <w:vAlign w:val="bottom"/>
            <w:hideMark/>
          </w:tcPr>
          <w:p w14:paraId="32E331B5" w14:textId="77777777" w:rsidR="00273FCE" w:rsidRPr="00273FCE" w:rsidRDefault="00273FCE" w:rsidP="00273FCE">
            <w:pPr>
              <w:suppressAutoHyphens w:val="0"/>
              <w:rPr>
                <w:rFonts w:ascii="Arial" w:hAnsi="Arial" w:cs="Arial"/>
                <w:b/>
                <w:bCs/>
                <w:color w:val="000000"/>
                <w:lang w:eastAsia="pt-BR"/>
              </w:rPr>
            </w:pPr>
            <w:r w:rsidRPr="00273FCE">
              <w:rPr>
                <w:rFonts w:ascii="Arial" w:hAnsi="Arial" w:cs="Arial"/>
                <w:b/>
                <w:bCs/>
                <w:color w:val="000000"/>
                <w:lang w:eastAsia="pt-BR"/>
              </w:rPr>
              <w:t> </w:t>
            </w:r>
          </w:p>
        </w:tc>
      </w:tr>
      <w:tr w:rsidR="00273FCE" w:rsidRPr="00273FCE" w14:paraId="04C95CC2" w14:textId="77777777" w:rsidTr="00273FCE">
        <w:trPr>
          <w:trHeight w:val="295"/>
        </w:trPr>
        <w:tc>
          <w:tcPr>
            <w:tcW w:w="563" w:type="dxa"/>
            <w:tcBorders>
              <w:top w:val="nil"/>
              <w:left w:val="nil"/>
              <w:bottom w:val="nil"/>
              <w:right w:val="nil"/>
            </w:tcBorders>
            <w:shd w:val="clear" w:color="auto" w:fill="auto"/>
            <w:noWrap/>
            <w:vAlign w:val="bottom"/>
            <w:hideMark/>
          </w:tcPr>
          <w:p w14:paraId="25786F0A" w14:textId="77777777" w:rsidR="00273FCE" w:rsidRPr="00273FCE" w:rsidRDefault="00273FCE" w:rsidP="00273FCE">
            <w:pPr>
              <w:suppressAutoHyphens w:val="0"/>
              <w:rPr>
                <w:rFonts w:ascii="Arial" w:hAnsi="Arial" w:cs="Arial"/>
                <w:b/>
                <w:bCs/>
                <w:color w:val="000000"/>
                <w:lang w:eastAsia="pt-BR"/>
              </w:rPr>
            </w:pPr>
          </w:p>
        </w:tc>
        <w:tc>
          <w:tcPr>
            <w:tcW w:w="552" w:type="dxa"/>
            <w:tcBorders>
              <w:top w:val="nil"/>
              <w:left w:val="nil"/>
              <w:bottom w:val="nil"/>
              <w:right w:val="nil"/>
            </w:tcBorders>
            <w:shd w:val="clear" w:color="auto" w:fill="auto"/>
            <w:noWrap/>
            <w:vAlign w:val="bottom"/>
            <w:hideMark/>
          </w:tcPr>
          <w:p w14:paraId="1848A31C" w14:textId="77777777" w:rsidR="00273FCE" w:rsidRPr="00273FCE" w:rsidRDefault="00273FCE" w:rsidP="00273FCE">
            <w:pPr>
              <w:suppressAutoHyphens w:val="0"/>
              <w:rPr>
                <w:rFonts w:ascii="Arial" w:hAnsi="Arial" w:cs="Arial"/>
                <w:lang w:eastAsia="pt-BR"/>
              </w:rPr>
            </w:pPr>
          </w:p>
        </w:tc>
        <w:tc>
          <w:tcPr>
            <w:tcW w:w="2233" w:type="dxa"/>
            <w:tcBorders>
              <w:top w:val="nil"/>
              <w:left w:val="nil"/>
              <w:bottom w:val="nil"/>
              <w:right w:val="nil"/>
            </w:tcBorders>
            <w:shd w:val="clear" w:color="auto" w:fill="auto"/>
            <w:noWrap/>
            <w:vAlign w:val="bottom"/>
            <w:hideMark/>
          </w:tcPr>
          <w:p w14:paraId="35A61FCC" w14:textId="77777777" w:rsidR="00273FCE" w:rsidRPr="00273FCE" w:rsidRDefault="00273FCE" w:rsidP="00273FCE">
            <w:pPr>
              <w:suppressAutoHyphens w:val="0"/>
              <w:rPr>
                <w:rFonts w:ascii="Arial" w:hAnsi="Arial" w:cs="Arial"/>
                <w:lang w:eastAsia="pt-BR"/>
              </w:rPr>
            </w:pPr>
          </w:p>
        </w:tc>
        <w:tc>
          <w:tcPr>
            <w:tcW w:w="1241" w:type="dxa"/>
            <w:tcBorders>
              <w:top w:val="nil"/>
              <w:left w:val="nil"/>
              <w:bottom w:val="nil"/>
              <w:right w:val="nil"/>
            </w:tcBorders>
            <w:shd w:val="clear" w:color="auto" w:fill="auto"/>
            <w:noWrap/>
            <w:vAlign w:val="bottom"/>
            <w:hideMark/>
          </w:tcPr>
          <w:p w14:paraId="411E988C" w14:textId="77777777" w:rsidR="00273FCE" w:rsidRPr="00273FCE" w:rsidRDefault="00273FCE" w:rsidP="00273FCE">
            <w:pPr>
              <w:suppressAutoHyphens w:val="0"/>
              <w:rPr>
                <w:rFonts w:ascii="Arial" w:hAnsi="Arial" w:cs="Arial"/>
                <w:lang w:eastAsia="pt-BR"/>
              </w:rPr>
            </w:pPr>
          </w:p>
        </w:tc>
        <w:tc>
          <w:tcPr>
            <w:tcW w:w="1502" w:type="dxa"/>
            <w:tcBorders>
              <w:top w:val="nil"/>
              <w:left w:val="nil"/>
              <w:bottom w:val="nil"/>
              <w:right w:val="nil"/>
            </w:tcBorders>
            <w:shd w:val="clear" w:color="auto" w:fill="auto"/>
            <w:noWrap/>
            <w:vAlign w:val="bottom"/>
            <w:hideMark/>
          </w:tcPr>
          <w:p w14:paraId="4DCEF89E" w14:textId="77777777" w:rsidR="00273FCE" w:rsidRPr="00273FCE" w:rsidRDefault="00273FCE" w:rsidP="00273FCE">
            <w:pPr>
              <w:suppressAutoHyphens w:val="0"/>
              <w:rPr>
                <w:rFonts w:ascii="Arial" w:hAnsi="Arial" w:cs="Arial"/>
                <w:lang w:eastAsia="pt-BR"/>
              </w:rPr>
            </w:pPr>
          </w:p>
        </w:tc>
        <w:tc>
          <w:tcPr>
            <w:tcW w:w="1417" w:type="dxa"/>
            <w:tcBorders>
              <w:top w:val="nil"/>
              <w:left w:val="nil"/>
              <w:bottom w:val="nil"/>
              <w:right w:val="nil"/>
            </w:tcBorders>
            <w:shd w:val="clear" w:color="auto" w:fill="auto"/>
            <w:noWrap/>
            <w:vAlign w:val="bottom"/>
            <w:hideMark/>
          </w:tcPr>
          <w:p w14:paraId="1824A35C" w14:textId="77777777" w:rsidR="00273FCE" w:rsidRPr="00273FCE" w:rsidRDefault="00273FCE" w:rsidP="00273FCE">
            <w:pPr>
              <w:suppressAutoHyphens w:val="0"/>
              <w:rPr>
                <w:rFonts w:ascii="Arial" w:hAnsi="Arial" w:cs="Arial"/>
                <w:lang w:eastAsia="pt-BR"/>
              </w:rPr>
            </w:pPr>
          </w:p>
        </w:tc>
        <w:tc>
          <w:tcPr>
            <w:tcW w:w="1559" w:type="dxa"/>
            <w:tcBorders>
              <w:top w:val="nil"/>
              <w:left w:val="nil"/>
              <w:bottom w:val="nil"/>
              <w:right w:val="nil"/>
            </w:tcBorders>
            <w:shd w:val="clear" w:color="auto" w:fill="auto"/>
            <w:noWrap/>
            <w:vAlign w:val="bottom"/>
            <w:hideMark/>
          </w:tcPr>
          <w:p w14:paraId="509BD1B8" w14:textId="77777777" w:rsidR="00273FCE" w:rsidRPr="00273FCE" w:rsidRDefault="00273FCE" w:rsidP="00273FCE">
            <w:pPr>
              <w:suppressAutoHyphens w:val="0"/>
              <w:rPr>
                <w:rFonts w:ascii="Arial" w:hAnsi="Arial" w:cs="Arial"/>
                <w:lang w:eastAsia="pt-BR"/>
              </w:rPr>
            </w:pPr>
          </w:p>
        </w:tc>
      </w:tr>
      <w:tr w:rsidR="00273FCE" w:rsidRPr="00273FCE" w14:paraId="1A0FA145" w14:textId="77777777" w:rsidTr="00273FCE">
        <w:trPr>
          <w:trHeight w:val="590"/>
        </w:trPr>
        <w:tc>
          <w:tcPr>
            <w:tcW w:w="56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BF83AF2" w14:textId="77777777" w:rsidR="00273FCE" w:rsidRPr="00273FCE" w:rsidRDefault="00273FCE" w:rsidP="00273FCE">
            <w:pPr>
              <w:suppressAutoHyphens w:val="0"/>
              <w:jc w:val="center"/>
              <w:rPr>
                <w:rFonts w:ascii="Arial" w:hAnsi="Arial" w:cs="Arial"/>
                <w:b/>
                <w:bCs/>
                <w:color w:val="000000"/>
                <w:lang w:eastAsia="pt-BR"/>
              </w:rPr>
            </w:pPr>
            <w:r w:rsidRPr="00273FCE">
              <w:rPr>
                <w:rFonts w:ascii="Arial" w:hAnsi="Arial" w:cs="Arial"/>
                <w:b/>
                <w:bCs/>
                <w:color w:val="000000"/>
                <w:lang w:eastAsia="pt-BR"/>
              </w:rPr>
              <w:t>Lote</w:t>
            </w:r>
          </w:p>
        </w:tc>
        <w:tc>
          <w:tcPr>
            <w:tcW w:w="552" w:type="dxa"/>
            <w:tcBorders>
              <w:top w:val="single" w:sz="4" w:space="0" w:color="auto"/>
              <w:left w:val="nil"/>
              <w:bottom w:val="single" w:sz="4" w:space="0" w:color="auto"/>
              <w:right w:val="single" w:sz="4" w:space="0" w:color="auto"/>
            </w:tcBorders>
            <w:shd w:val="clear" w:color="000000" w:fill="D9D9D9"/>
            <w:vAlign w:val="center"/>
            <w:hideMark/>
          </w:tcPr>
          <w:p w14:paraId="3CFA1FCB" w14:textId="77777777" w:rsidR="00273FCE" w:rsidRPr="00273FCE" w:rsidRDefault="00273FCE" w:rsidP="00273FCE">
            <w:pPr>
              <w:suppressAutoHyphens w:val="0"/>
              <w:jc w:val="center"/>
              <w:rPr>
                <w:rFonts w:ascii="Arial" w:hAnsi="Arial" w:cs="Arial"/>
                <w:b/>
                <w:bCs/>
                <w:color w:val="000000"/>
                <w:lang w:eastAsia="pt-BR"/>
              </w:rPr>
            </w:pPr>
            <w:r w:rsidRPr="00273FCE">
              <w:rPr>
                <w:rFonts w:ascii="Arial" w:hAnsi="Arial" w:cs="Arial"/>
                <w:b/>
                <w:bCs/>
                <w:color w:val="000000"/>
                <w:lang w:eastAsia="pt-BR"/>
              </w:rPr>
              <w:t>Item</w:t>
            </w:r>
          </w:p>
        </w:tc>
        <w:tc>
          <w:tcPr>
            <w:tcW w:w="2233" w:type="dxa"/>
            <w:tcBorders>
              <w:top w:val="single" w:sz="4" w:space="0" w:color="auto"/>
              <w:left w:val="nil"/>
              <w:bottom w:val="single" w:sz="4" w:space="0" w:color="auto"/>
              <w:right w:val="single" w:sz="4" w:space="0" w:color="auto"/>
            </w:tcBorders>
            <w:shd w:val="clear" w:color="000000" w:fill="D9D9D9"/>
            <w:vAlign w:val="center"/>
            <w:hideMark/>
          </w:tcPr>
          <w:p w14:paraId="62A28C54" w14:textId="77777777" w:rsidR="00273FCE" w:rsidRPr="00273FCE" w:rsidRDefault="00273FCE" w:rsidP="00273FCE">
            <w:pPr>
              <w:suppressAutoHyphens w:val="0"/>
              <w:jc w:val="center"/>
              <w:rPr>
                <w:rFonts w:ascii="Arial" w:hAnsi="Arial" w:cs="Arial"/>
                <w:b/>
                <w:bCs/>
                <w:color w:val="000000"/>
                <w:lang w:eastAsia="pt-BR"/>
              </w:rPr>
            </w:pPr>
            <w:r w:rsidRPr="00273FCE">
              <w:rPr>
                <w:rFonts w:ascii="Arial" w:hAnsi="Arial" w:cs="Arial"/>
                <w:b/>
                <w:bCs/>
                <w:color w:val="000000"/>
                <w:lang w:eastAsia="pt-BR"/>
              </w:rPr>
              <w:t>Produto</w:t>
            </w:r>
          </w:p>
        </w:tc>
        <w:tc>
          <w:tcPr>
            <w:tcW w:w="1241" w:type="dxa"/>
            <w:tcBorders>
              <w:top w:val="single" w:sz="4" w:space="0" w:color="auto"/>
              <w:left w:val="nil"/>
              <w:bottom w:val="single" w:sz="4" w:space="0" w:color="auto"/>
              <w:right w:val="single" w:sz="4" w:space="0" w:color="auto"/>
            </w:tcBorders>
            <w:shd w:val="clear" w:color="000000" w:fill="D9D9D9"/>
            <w:vAlign w:val="center"/>
            <w:hideMark/>
          </w:tcPr>
          <w:p w14:paraId="10EE6DB3" w14:textId="77777777" w:rsidR="00273FCE" w:rsidRPr="00273FCE" w:rsidRDefault="00273FCE" w:rsidP="00273FCE">
            <w:pPr>
              <w:suppressAutoHyphens w:val="0"/>
              <w:jc w:val="center"/>
              <w:rPr>
                <w:rFonts w:ascii="Arial" w:hAnsi="Arial" w:cs="Arial"/>
                <w:b/>
                <w:bCs/>
                <w:color w:val="000000"/>
                <w:lang w:eastAsia="pt-BR"/>
              </w:rPr>
            </w:pPr>
            <w:r w:rsidRPr="00273FCE">
              <w:rPr>
                <w:rFonts w:ascii="Arial" w:hAnsi="Arial" w:cs="Arial"/>
                <w:b/>
                <w:bCs/>
                <w:color w:val="000000"/>
                <w:lang w:eastAsia="pt-BR"/>
              </w:rPr>
              <w:t>Quantidade Estimada</w:t>
            </w:r>
          </w:p>
        </w:tc>
        <w:tc>
          <w:tcPr>
            <w:tcW w:w="1502" w:type="dxa"/>
            <w:tcBorders>
              <w:top w:val="single" w:sz="4" w:space="0" w:color="auto"/>
              <w:left w:val="nil"/>
              <w:bottom w:val="single" w:sz="4" w:space="0" w:color="auto"/>
              <w:right w:val="single" w:sz="4" w:space="0" w:color="auto"/>
            </w:tcBorders>
            <w:shd w:val="clear" w:color="000000" w:fill="D9D9D9"/>
            <w:vAlign w:val="center"/>
            <w:hideMark/>
          </w:tcPr>
          <w:p w14:paraId="25F3372F" w14:textId="77777777" w:rsidR="00273FCE" w:rsidRPr="00273FCE" w:rsidRDefault="00273FCE" w:rsidP="00273FCE">
            <w:pPr>
              <w:suppressAutoHyphens w:val="0"/>
              <w:jc w:val="center"/>
              <w:rPr>
                <w:rFonts w:ascii="Arial" w:hAnsi="Arial" w:cs="Arial"/>
                <w:b/>
                <w:bCs/>
                <w:color w:val="000000"/>
                <w:lang w:eastAsia="pt-BR"/>
              </w:rPr>
            </w:pPr>
            <w:r w:rsidRPr="00273FCE">
              <w:rPr>
                <w:rFonts w:ascii="Arial" w:hAnsi="Arial" w:cs="Arial"/>
                <w:b/>
                <w:bCs/>
                <w:color w:val="000000"/>
                <w:lang w:eastAsia="pt-BR"/>
              </w:rPr>
              <w:t>Marca e Modelo</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14:paraId="7E98C0AA" w14:textId="77777777" w:rsidR="00273FCE" w:rsidRPr="00273FCE" w:rsidRDefault="00273FCE" w:rsidP="00273FCE">
            <w:pPr>
              <w:suppressAutoHyphens w:val="0"/>
              <w:jc w:val="center"/>
              <w:rPr>
                <w:rFonts w:ascii="Arial" w:hAnsi="Arial" w:cs="Arial"/>
                <w:b/>
                <w:bCs/>
                <w:color w:val="000000"/>
                <w:lang w:eastAsia="pt-BR"/>
              </w:rPr>
            </w:pPr>
            <w:proofErr w:type="spellStart"/>
            <w:r w:rsidRPr="00273FCE">
              <w:rPr>
                <w:rFonts w:ascii="Arial" w:hAnsi="Arial" w:cs="Arial"/>
                <w:b/>
                <w:bCs/>
                <w:color w:val="000000"/>
                <w:lang w:eastAsia="pt-BR"/>
              </w:rPr>
              <w:t>Vlr</w:t>
            </w:r>
            <w:proofErr w:type="spellEnd"/>
            <w:r w:rsidRPr="00273FCE">
              <w:rPr>
                <w:rFonts w:ascii="Arial" w:hAnsi="Arial" w:cs="Arial"/>
                <w:b/>
                <w:bCs/>
                <w:color w:val="000000"/>
                <w:lang w:eastAsia="pt-BR"/>
              </w:rPr>
              <w:t>. Unitário</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45243B9C" w14:textId="77777777" w:rsidR="00273FCE" w:rsidRPr="00273FCE" w:rsidRDefault="00273FCE" w:rsidP="00273FCE">
            <w:pPr>
              <w:suppressAutoHyphens w:val="0"/>
              <w:jc w:val="center"/>
              <w:rPr>
                <w:rFonts w:ascii="Arial" w:hAnsi="Arial" w:cs="Arial"/>
                <w:b/>
                <w:bCs/>
                <w:color w:val="000000"/>
                <w:lang w:eastAsia="pt-BR"/>
              </w:rPr>
            </w:pPr>
            <w:proofErr w:type="spellStart"/>
            <w:r w:rsidRPr="00273FCE">
              <w:rPr>
                <w:rFonts w:ascii="Arial" w:hAnsi="Arial" w:cs="Arial"/>
                <w:b/>
                <w:bCs/>
                <w:color w:val="000000"/>
                <w:lang w:eastAsia="pt-BR"/>
              </w:rPr>
              <w:t>Vlr</w:t>
            </w:r>
            <w:proofErr w:type="spellEnd"/>
            <w:r w:rsidRPr="00273FCE">
              <w:rPr>
                <w:rFonts w:ascii="Arial" w:hAnsi="Arial" w:cs="Arial"/>
                <w:b/>
                <w:bCs/>
                <w:color w:val="000000"/>
                <w:lang w:eastAsia="pt-BR"/>
              </w:rPr>
              <w:t>. Total Estimado</w:t>
            </w:r>
          </w:p>
        </w:tc>
      </w:tr>
      <w:tr w:rsidR="00273FCE" w:rsidRPr="00273FCE" w14:paraId="0E700B73" w14:textId="77777777" w:rsidTr="00273FCE">
        <w:trPr>
          <w:trHeight w:val="560"/>
        </w:trPr>
        <w:tc>
          <w:tcPr>
            <w:tcW w:w="563" w:type="dxa"/>
            <w:tcBorders>
              <w:top w:val="nil"/>
              <w:left w:val="single" w:sz="4" w:space="0" w:color="auto"/>
              <w:bottom w:val="single" w:sz="4" w:space="0" w:color="auto"/>
              <w:right w:val="single" w:sz="4" w:space="0" w:color="auto"/>
            </w:tcBorders>
            <w:shd w:val="clear" w:color="000000" w:fill="FFFFFF"/>
            <w:vAlign w:val="center"/>
            <w:hideMark/>
          </w:tcPr>
          <w:p w14:paraId="64AAA67C" w14:textId="77777777" w:rsidR="00273FCE" w:rsidRPr="00273FCE" w:rsidRDefault="00273FCE" w:rsidP="00273FCE">
            <w:pPr>
              <w:suppressAutoHyphens w:val="0"/>
              <w:jc w:val="center"/>
              <w:rPr>
                <w:rFonts w:ascii="Arial" w:hAnsi="Arial" w:cs="Arial"/>
                <w:b/>
                <w:bCs/>
                <w:color w:val="000000"/>
                <w:lang w:eastAsia="pt-BR"/>
              </w:rPr>
            </w:pPr>
            <w:r w:rsidRPr="00273FCE">
              <w:rPr>
                <w:rFonts w:ascii="Arial" w:hAnsi="Arial" w:cs="Arial"/>
                <w:b/>
                <w:bCs/>
                <w:color w:val="000000"/>
                <w:lang w:eastAsia="pt-BR"/>
              </w:rPr>
              <w:t>2</w:t>
            </w:r>
          </w:p>
        </w:tc>
        <w:tc>
          <w:tcPr>
            <w:tcW w:w="552" w:type="dxa"/>
            <w:tcBorders>
              <w:top w:val="nil"/>
              <w:left w:val="nil"/>
              <w:bottom w:val="single" w:sz="4" w:space="0" w:color="auto"/>
              <w:right w:val="single" w:sz="4" w:space="0" w:color="auto"/>
            </w:tcBorders>
            <w:shd w:val="clear" w:color="000000" w:fill="FFFFFF"/>
            <w:vAlign w:val="center"/>
            <w:hideMark/>
          </w:tcPr>
          <w:p w14:paraId="01C1DBC3" w14:textId="77777777" w:rsidR="00273FCE" w:rsidRPr="00273FCE" w:rsidRDefault="00273FCE" w:rsidP="00273FCE">
            <w:pPr>
              <w:suppressAutoHyphens w:val="0"/>
              <w:jc w:val="center"/>
              <w:rPr>
                <w:rFonts w:ascii="Arial" w:hAnsi="Arial" w:cs="Arial"/>
                <w:color w:val="000000"/>
                <w:lang w:eastAsia="pt-BR"/>
              </w:rPr>
            </w:pPr>
            <w:r w:rsidRPr="00273FCE">
              <w:rPr>
                <w:rFonts w:ascii="Arial" w:hAnsi="Arial" w:cs="Arial"/>
                <w:color w:val="000000"/>
                <w:lang w:eastAsia="pt-BR"/>
              </w:rPr>
              <w:t>1</w:t>
            </w:r>
          </w:p>
        </w:tc>
        <w:tc>
          <w:tcPr>
            <w:tcW w:w="2233" w:type="dxa"/>
            <w:tcBorders>
              <w:top w:val="nil"/>
              <w:left w:val="nil"/>
              <w:bottom w:val="single" w:sz="4" w:space="0" w:color="auto"/>
              <w:right w:val="single" w:sz="4" w:space="0" w:color="auto"/>
            </w:tcBorders>
            <w:shd w:val="clear" w:color="000000" w:fill="FFFFFF"/>
            <w:vAlign w:val="center"/>
            <w:hideMark/>
          </w:tcPr>
          <w:p w14:paraId="05186CDC" w14:textId="77777777" w:rsidR="00273FCE" w:rsidRPr="00273FCE" w:rsidRDefault="00273FCE" w:rsidP="00273FCE">
            <w:pPr>
              <w:suppressAutoHyphens w:val="0"/>
              <w:rPr>
                <w:rFonts w:ascii="Arial" w:hAnsi="Arial" w:cs="Arial"/>
                <w:color w:val="000000"/>
                <w:lang w:eastAsia="pt-BR"/>
              </w:rPr>
            </w:pPr>
            <w:r w:rsidRPr="00273FCE">
              <w:rPr>
                <w:rFonts w:ascii="Arial" w:hAnsi="Arial" w:cs="Arial"/>
                <w:color w:val="000000"/>
                <w:lang w:eastAsia="pt-BR"/>
              </w:rPr>
              <w:t>Computador portátil tipo (“notebook”)</w:t>
            </w:r>
          </w:p>
        </w:tc>
        <w:tc>
          <w:tcPr>
            <w:tcW w:w="1241" w:type="dxa"/>
            <w:tcBorders>
              <w:top w:val="nil"/>
              <w:left w:val="nil"/>
              <w:bottom w:val="single" w:sz="4" w:space="0" w:color="auto"/>
              <w:right w:val="single" w:sz="4" w:space="0" w:color="auto"/>
            </w:tcBorders>
            <w:shd w:val="clear" w:color="000000" w:fill="FFFFFF"/>
            <w:vAlign w:val="center"/>
            <w:hideMark/>
          </w:tcPr>
          <w:p w14:paraId="1514DD10" w14:textId="77777777" w:rsidR="00273FCE" w:rsidRPr="00273FCE" w:rsidRDefault="00273FCE" w:rsidP="00273FCE">
            <w:pPr>
              <w:suppressAutoHyphens w:val="0"/>
              <w:jc w:val="center"/>
              <w:rPr>
                <w:rFonts w:ascii="Arial" w:hAnsi="Arial" w:cs="Arial"/>
                <w:color w:val="000000"/>
                <w:lang w:eastAsia="pt-BR"/>
              </w:rPr>
            </w:pPr>
            <w:r w:rsidRPr="00273FCE">
              <w:rPr>
                <w:rFonts w:ascii="Arial" w:hAnsi="Arial" w:cs="Arial"/>
                <w:color w:val="000000"/>
                <w:lang w:eastAsia="pt-BR"/>
              </w:rPr>
              <w:t>20</w:t>
            </w:r>
          </w:p>
        </w:tc>
        <w:tc>
          <w:tcPr>
            <w:tcW w:w="1502" w:type="dxa"/>
            <w:tcBorders>
              <w:top w:val="nil"/>
              <w:left w:val="nil"/>
              <w:bottom w:val="single" w:sz="4" w:space="0" w:color="auto"/>
              <w:right w:val="single" w:sz="4" w:space="0" w:color="auto"/>
            </w:tcBorders>
            <w:shd w:val="clear" w:color="000000" w:fill="FFFFFF"/>
            <w:vAlign w:val="center"/>
            <w:hideMark/>
          </w:tcPr>
          <w:p w14:paraId="5C716E91" w14:textId="77777777" w:rsidR="00273FCE" w:rsidRPr="00273FCE" w:rsidRDefault="00273FCE" w:rsidP="00273FCE">
            <w:pPr>
              <w:suppressAutoHyphens w:val="0"/>
              <w:jc w:val="center"/>
              <w:rPr>
                <w:rFonts w:ascii="Arial" w:hAnsi="Arial" w:cs="Arial"/>
                <w:color w:val="000000"/>
                <w:lang w:eastAsia="pt-BR"/>
              </w:rPr>
            </w:pPr>
            <w:r w:rsidRPr="00273FCE">
              <w:rPr>
                <w:rFonts w:ascii="Arial" w:hAnsi="Arial" w:cs="Arial"/>
                <w:color w:val="000000"/>
                <w:lang w:eastAsia="pt-BR"/>
              </w:rPr>
              <w:t> </w:t>
            </w:r>
          </w:p>
        </w:tc>
        <w:tc>
          <w:tcPr>
            <w:tcW w:w="1417" w:type="dxa"/>
            <w:tcBorders>
              <w:top w:val="nil"/>
              <w:left w:val="nil"/>
              <w:bottom w:val="single" w:sz="4" w:space="0" w:color="auto"/>
              <w:right w:val="single" w:sz="4" w:space="0" w:color="auto"/>
            </w:tcBorders>
            <w:shd w:val="clear" w:color="auto" w:fill="auto"/>
            <w:noWrap/>
            <w:vAlign w:val="bottom"/>
            <w:hideMark/>
          </w:tcPr>
          <w:p w14:paraId="06AB9160" w14:textId="77777777" w:rsidR="00273FCE" w:rsidRPr="00273FCE" w:rsidRDefault="00273FCE" w:rsidP="00273FCE">
            <w:pPr>
              <w:suppressAutoHyphens w:val="0"/>
              <w:rPr>
                <w:rFonts w:ascii="Arial" w:hAnsi="Arial" w:cs="Arial"/>
                <w:color w:val="000000"/>
                <w:lang w:eastAsia="pt-BR"/>
              </w:rPr>
            </w:pPr>
            <w:r w:rsidRPr="00273FCE">
              <w:rPr>
                <w:rFonts w:ascii="Arial" w:hAnsi="Arial" w:cs="Arial"/>
                <w:color w:val="000000"/>
                <w:lang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7EF4BFD3" w14:textId="77777777" w:rsidR="00273FCE" w:rsidRPr="00273FCE" w:rsidRDefault="00273FCE" w:rsidP="00273FCE">
            <w:pPr>
              <w:suppressAutoHyphens w:val="0"/>
              <w:rPr>
                <w:rFonts w:ascii="Arial" w:hAnsi="Arial" w:cs="Arial"/>
                <w:color w:val="000000"/>
                <w:lang w:eastAsia="pt-BR"/>
              </w:rPr>
            </w:pPr>
            <w:r w:rsidRPr="00273FCE">
              <w:rPr>
                <w:rFonts w:ascii="Arial" w:hAnsi="Arial" w:cs="Arial"/>
                <w:color w:val="000000"/>
                <w:lang w:eastAsia="pt-BR"/>
              </w:rPr>
              <w:t> </w:t>
            </w:r>
          </w:p>
        </w:tc>
      </w:tr>
      <w:tr w:rsidR="00273FCE" w:rsidRPr="00273FCE" w14:paraId="7FBFE0DE" w14:textId="77777777" w:rsidTr="00273FCE">
        <w:trPr>
          <w:trHeight w:val="295"/>
        </w:trPr>
        <w:tc>
          <w:tcPr>
            <w:tcW w:w="7508" w:type="dxa"/>
            <w:gridSpan w:val="6"/>
            <w:tcBorders>
              <w:top w:val="single" w:sz="4" w:space="0" w:color="auto"/>
              <w:left w:val="single" w:sz="4" w:space="0" w:color="auto"/>
              <w:bottom w:val="single" w:sz="4" w:space="0" w:color="auto"/>
              <w:right w:val="nil"/>
            </w:tcBorders>
            <w:shd w:val="clear" w:color="000000" w:fill="D9D9D9"/>
            <w:noWrap/>
            <w:vAlign w:val="bottom"/>
            <w:hideMark/>
          </w:tcPr>
          <w:p w14:paraId="7B73EFC0" w14:textId="531F6D3A" w:rsidR="00273FCE" w:rsidRPr="00273FCE" w:rsidRDefault="00273FCE" w:rsidP="00273FCE">
            <w:pPr>
              <w:suppressAutoHyphens w:val="0"/>
              <w:jc w:val="center"/>
              <w:rPr>
                <w:rFonts w:ascii="Arial" w:hAnsi="Arial" w:cs="Arial"/>
                <w:b/>
                <w:bCs/>
                <w:color w:val="000000"/>
                <w:lang w:eastAsia="pt-BR"/>
              </w:rPr>
            </w:pPr>
            <w:r w:rsidRPr="00273FCE">
              <w:rPr>
                <w:rFonts w:ascii="Arial" w:hAnsi="Arial" w:cs="Arial"/>
                <w:b/>
                <w:bCs/>
                <w:color w:val="000000"/>
                <w:lang w:eastAsia="pt-BR"/>
              </w:rPr>
              <w:t>Valor Total Estimado</w:t>
            </w:r>
            <w:r>
              <w:rPr>
                <w:rFonts w:ascii="Arial" w:hAnsi="Arial" w:cs="Arial"/>
                <w:b/>
                <w:bCs/>
                <w:color w:val="000000"/>
                <w:lang w:eastAsia="pt-BR"/>
              </w:rPr>
              <w:t xml:space="preserve"> LOTE 02</w:t>
            </w:r>
          </w:p>
        </w:tc>
        <w:tc>
          <w:tcPr>
            <w:tcW w:w="1559" w:type="dxa"/>
            <w:tcBorders>
              <w:top w:val="nil"/>
              <w:left w:val="single" w:sz="4" w:space="0" w:color="auto"/>
              <w:bottom w:val="single" w:sz="4" w:space="0" w:color="auto"/>
              <w:right w:val="single" w:sz="4" w:space="0" w:color="auto"/>
            </w:tcBorders>
            <w:shd w:val="clear" w:color="000000" w:fill="D9D9D9"/>
            <w:noWrap/>
            <w:vAlign w:val="bottom"/>
            <w:hideMark/>
          </w:tcPr>
          <w:p w14:paraId="29C182B3" w14:textId="77777777" w:rsidR="00273FCE" w:rsidRPr="00273FCE" w:rsidRDefault="00273FCE" w:rsidP="00273FCE">
            <w:pPr>
              <w:suppressAutoHyphens w:val="0"/>
              <w:rPr>
                <w:rFonts w:ascii="Arial" w:hAnsi="Arial" w:cs="Arial"/>
                <w:b/>
                <w:bCs/>
                <w:color w:val="000000"/>
                <w:lang w:eastAsia="pt-BR"/>
              </w:rPr>
            </w:pPr>
            <w:r w:rsidRPr="00273FCE">
              <w:rPr>
                <w:rFonts w:ascii="Arial" w:hAnsi="Arial" w:cs="Arial"/>
                <w:b/>
                <w:bCs/>
                <w:color w:val="000000"/>
                <w:lang w:eastAsia="pt-BR"/>
              </w:rPr>
              <w:t> </w:t>
            </w:r>
          </w:p>
        </w:tc>
      </w:tr>
    </w:tbl>
    <w:p w14:paraId="28F80F73" w14:textId="77777777" w:rsidR="00D423CD" w:rsidRDefault="00D423CD" w:rsidP="00013520">
      <w:pPr>
        <w:spacing w:line="360" w:lineRule="auto"/>
        <w:jc w:val="both"/>
        <w:rPr>
          <w:rFonts w:ascii="Arial" w:hAnsi="Arial" w:cs="Arial"/>
          <w:sz w:val="22"/>
          <w:szCs w:val="22"/>
        </w:rPr>
      </w:pPr>
    </w:p>
    <w:p w14:paraId="6D9EDF15" w14:textId="77777777" w:rsidR="00273FCE" w:rsidRDefault="00273FCE" w:rsidP="00013520">
      <w:pPr>
        <w:spacing w:line="360" w:lineRule="auto"/>
        <w:jc w:val="both"/>
        <w:rPr>
          <w:rFonts w:ascii="Arial" w:hAnsi="Arial" w:cs="Arial"/>
          <w:sz w:val="22"/>
          <w:szCs w:val="22"/>
        </w:rPr>
      </w:pPr>
    </w:p>
    <w:p w14:paraId="118F54A6" w14:textId="77777777" w:rsidR="00273FCE" w:rsidRDefault="00273FCE" w:rsidP="00013520">
      <w:pPr>
        <w:spacing w:line="360" w:lineRule="auto"/>
        <w:jc w:val="both"/>
        <w:rPr>
          <w:rFonts w:ascii="Arial" w:hAnsi="Arial" w:cs="Arial"/>
          <w:sz w:val="22"/>
          <w:szCs w:val="22"/>
        </w:rPr>
      </w:pPr>
    </w:p>
    <w:p w14:paraId="12EEF467" w14:textId="77777777" w:rsidR="00797702" w:rsidRPr="004D18A1" w:rsidRDefault="00797702" w:rsidP="00797702">
      <w:pPr>
        <w:tabs>
          <w:tab w:val="left" w:pos="0"/>
        </w:tabs>
        <w:spacing w:line="276" w:lineRule="auto"/>
        <w:jc w:val="both"/>
        <w:rPr>
          <w:rFonts w:ascii="Arial" w:hAnsi="Arial" w:cs="Arial"/>
          <w:b/>
          <w:bCs/>
          <w:sz w:val="22"/>
          <w:szCs w:val="22"/>
          <w:u w:val="single"/>
        </w:rPr>
      </w:pPr>
      <w:r w:rsidRPr="000C5A76">
        <w:rPr>
          <w:rFonts w:ascii="Arial" w:hAnsi="Arial" w:cs="Arial"/>
          <w:b/>
          <w:bCs/>
          <w:sz w:val="22"/>
          <w:szCs w:val="22"/>
          <w:u w:val="single"/>
        </w:rPr>
        <w:lastRenderedPageBreak/>
        <w:t>Obs.:</w:t>
      </w:r>
      <w:r>
        <w:rPr>
          <w:rFonts w:ascii="Arial" w:hAnsi="Arial" w:cs="Arial"/>
          <w:sz w:val="22"/>
          <w:szCs w:val="22"/>
        </w:rPr>
        <w:t xml:space="preserve"> Além</w:t>
      </w:r>
      <w:r w:rsidRPr="00D40043">
        <w:rPr>
          <w:rFonts w:ascii="Arial" w:hAnsi="Arial" w:cs="Arial"/>
          <w:sz w:val="22"/>
          <w:szCs w:val="22"/>
        </w:rPr>
        <w:t xml:space="preserve"> </w:t>
      </w:r>
      <w:bookmarkStart w:id="3" w:name="_Hlk93669100"/>
      <w:r>
        <w:rPr>
          <w:rFonts w:ascii="Arial" w:hAnsi="Arial" w:cs="Arial"/>
          <w:sz w:val="22"/>
          <w:szCs w:val="22"/>
        </w:rPr>
        <w:t>da Proposta Comercial Ajustada, conforme este modelo</w:t>
      </w:r>
      <w:bookmarkEnd w:id="3"/>
      <w:r>
        <w:rPr>
          <w:rFonts w:ascii="Arial" w:hAnsi="Arial" w:cs="Arial"/>
          <w:sz w:val="22"/>
          <w:szCs w:val="22"/>
        </w:rPr>
        <w:t>, a</w:t>
      </w:r>
      <w:r w:rsidRPr="00D40043">
        <w:rPr>
          <w:rFonts w:ascii="Arial" w:hAnsi="Arial" w:cs="Arial"/>
          <w:sz w:val="22"/>
          <w:szCs w:val="22"/>
        </w:rPr>
        <w:t xml:space="preserve"> </w:t>
      </w:r>
      <w:r w:rsidRPr="000C5A76">
        <w:rPr>
          <w:rFonts w:ascii="Arial" w:hAnsi="Arial" w:cs="Arial"/>
          <w:b/>
          <w:bCs/>
          <w:sz w:val="22"/>
          <w:szCs w:val="22"/>
        </w:rPr>
        <w:t>licitante classificada em primeiro lugar</w:t>
      </w:r>
      <w:r>
        <w:rPr>
          <w:rFonts w:ascii="Arial" w:hAnsi="Arial" w:cs="Arial"/>
          <w:sz w:val="22"/>
          <w:szCs w:val="22"/>
        </w:rPr>
        <w:t xml:space="preserve"> </w:t>
      </w:r>
      <w:r w:rsidRPr="00D40043">
        <w:rPr>
          <w:rFonts w:ascii="Arial" w:hAnsi="Arial" w:cs="Arial"/>
          <w:sz w:val="22"/>
          <w:szCs w:val="22"/>
        </w:rPr>
        <w:t>deve</w:t>
      </w:r>
      <w:r>
        <w:rPr>
          <w:rFonts w:ascii="Arial" w:hAnsi="Arial" w:cs="Arial"/>
          <w:sz w:val="22"/>
          <w:szCs w:val="22"/>
        </w:rPr>
        <w:t>rá</w:t>
      </w:r>
      <w:r w:rsidRPr="00D40043">
        <w:rPr>
          <w:rFonts w:ascii="Arial" w:hAnsi="Arial" w:cs="Arial"/>
          <w:sz w:val="22"/>
          <w:szCs w:val="22"/>
        </w:rPr>
        <w:t xml:space="preserve"> </w:t>
      </w:r>
      <w:r>
        <w:rPr>
          <w:rFonts w:ascii="Arial" w:hAnsi="Arial" w:cs="Arial"/>
          <w:sz w:val="22"/>
          <w:szCs w:val="22"/>
        </w:rPr>
        <w:t>enviar ainda:</w:t>
      </w:r>
    </w:p>
    <w:p w14:paraId="7422C23F" w14:textId="77777777" w:rsidR="00797702" w:rsidRDefault="00797702" w:rsidP="00797702">
      <w:pPr>
        <w:tabs>
          <w:tab w:val="left" w:pos="0"/>
        </w:tabs>
        <w:spacing w:line="276" w:lineRule="auto"/>
        <w:jc w:val="both"/>
        <w:rPr>
          <w:rFonts w:ascii="Arial" w:hAnsi="Arial" w:cs="Arial"/>
          <w:sz w:val="22"/>
          <w:szCs w:val="22"/>
        </w:rPr>
      </w:pPr>
    </w:p>
    <w:p w14:paraId="7C064D3D" w14:textId="77777777" w:rsidR="00797702" w:rsidRPr="00797702" w:rsidRDefault="00797702" w:rsidP="00797702">
      <w:pPr>
        <w:widowControl w:val="0"/>
        <w:numPr>
          <w:ilvl w:val="0"/>
          <w:numId w:val="6"/>
        </w:numPr>
        <w:tabs>
          <w:tab w:val="left" w:pos="360"/>
        </w:tabs>
        <w:spacing w:line="360" w:lineRule="auto"/>
        <w:jc w:val="both"/>
        <w:rPr>
          <w:rFonts w:ascii="Arial" w:hAnsi="Arial" w:cs="Arial"/>
          <w:sz w:val="22"/>
          <w:szCs w:val="22"/>
        </w:rPr>
      </w:pPr>
      <w:r w:rsidRPr="00797702">
        <w:rPr>
          <w:rFonts w:ascii="Arial" w:hAnsi="Arial" w:cs="Arial"/>
          <w:sz w:val="22"/>
          <w:szCs w:val="22"/>
        </w:rPr>
        <w:t>folder técnico e/ou prospecto técnico ou documento equivalente que comprove que os equipamentos ofertados atendem plenamente as especificações descritas no Termo de Referência;</w:t>
      </w:r>
    </w:p>
    <w:p w14:paraId="18CE1127" w14:textId="77777777" w:rsidR="00797702" w:rsidRPr="00797702" w:rsidRDefault="00797702" w:rsidP="00797702">
      <w:pPr>
        <w:widowControl w:val="0"/>
        <w:numPr>
          <w:ilvl w:val="0"/>
          <w:numId w:val="6"/>
        </w:numPr>
        <w:tabs>
          <w:tab w:val="left" w:pos="360"/>
        </w:tabs>
        <w:spacing w:line="360" w:lineRule="auto"/>
        <w:jc w:val="both"/>
        <w:rPr>
          <w:rFonts w:ascii="Arial" w:hAnsi="Arial" w:cs="Arial"/>
          <w:sz w:val="22"/>
          <w:szCs w:val="22"/>
        </w:rPr>
      </w:pPr>
      <w:r w:rsidRPr="00797702">
        <w:rPr>
          <w:rFonts w:ascii="Arial" w:hAnsi="Arial" w:cs="Arial"/>
          <w:sz w:val="22"/>
          <w:szCs w:val="22"/>
        </w:rPr>
        <w:t>prospecto com as características técnicas de todos os componentes do equipamento, como placa principal, processador, memória, interface de rede, fonte de alimentação, unidade de armazenamento, unidade leitora de mídia óptica, mouse, teclado e vídeo, incluindo especificação de marca, modelo, e outros elementos que de forma inequívoca identifiquem e comprovem as configurações cotadas, possíveis expansões e upgrades, através de certificados, manuais técnicos, folders e demais literaturas técnicas editadas pelos fabricantes. Serão aceitas cópias das especificações obtidas em sítios dos fabricantes na Internet, em que constem o respectivo endereço eletrônico;</w:t>
      </w:r>
    </w:p>
    <w:p w14:paraId="3474BF8A" w14:textId="77777777" w:rsidR="00797702" w:rsidRPr="00797702" w:rsidRDefault="00797702" w:rsidP="00797702">
      <w:pPr>
        <w:widowControl w:val="0"/>
        <w:numPr>
          <w:ilvl w:val="0"/>
          <w:numId w:val="6"/>
        </w:numPr>
        <w:tabs>
          <w:tab w:val="left" w:pos="360"/>
        </w:tabs>
        <w:spacing w:line="360" w:lineRule="auto"/>
        <w:jc w:val="both"/>
        <w:rPr>
          <w:rFonts w:ascii="Arial" w:hAnsi="Arial" w:cs="Arial"/>
          <w:sz w:val="22"/>
          <w:szCs w:val="22"/>
        </w:rPr>
      </w:pPr>
      <w:r w:rsidRPr="00797702">
        <w:rPr>
          <w:rFonts w:ascii="Arial" w:hAnsi="Arial" w:cs="Arial"/>
          <w:sz w:val="22"/>
          <w:szCs w:val="22"/>
        </w:rPr>
        <w:t xml:space="preserve">certificações, atestados e comprovações exigidos conforme Apêndice I do Termo de Referência – Especificações dos Equipamentos; </w:t>
      </w:r>
      <w:r w:rsidRPr="00797702">
        <w:rPr>
          <w:rFonts w:ascii="Arial" w:hAnsi="Arial" w:cs="Arial"/>
          <w:b/>
          <w:bCs/>
          <w:sz w:val="22"/>
          <w:szCs w:val="22"/>
          <w:u w:val="single"/>
        </w:rPr>
        <w:t>e</w:t>
      </w:r>
    </w:p>
    <w:p w14:paraId="7DE4D7B6" w14:textId="67FEB505" w:rsidR="00797702" w:rsidRDefault="00797702" w:rsidP="00797702">
      <w:pPr>
        <w:widowControl w:val="0"/>
        <w:numPr>
          <w:ilvl w:val="0"/>
          <w:numId w:val="6"/>
        </w:numPr>
        <w:tabs>
          <w:tab w:val="left" w:pos="360"/>
        </w:tabs>
        <w:spacing w:line="360" w:lineRule="auto"/>
        <w:jc w:val="both"/>
        <w:rPr>
          <w:rFonts w:ascii="Arial" w:hAnsi="Arial" w:cs="Arial"/>
          <w:sz w:val="22"/>
          <w:szCs w:val="22"/>
        </w:rPr>
      </w:pPr>
      <w:r w:rsidRPr="00797702">
        <w:rPr>
          <w:rFonts w:ascii="Arial" w:hAnsi="Arial" w:cs="Arial"/>
          <w:sz w:val="22"/>
          <w:szCs w:val="22"/>
        </w:rPr>
        <w:t>documento que relacione, item a item, os requisitos técnicos exigidos no Termo de Referência às especificações técnicas</w:t>
      </w:r>
      <w:r>
        <w:rPr>
          <w:rFonts w:ascii="Arial" w:hAnsi="Arial" w:cs="Arial"/>
          <w:sz w:val="22"/>
          <w:szCs w:val="22"/>
        </w:rPr>
        <w:t>, conforme modelo a seguir:</w:t>
      </w:r>
    </w:p>
    <w:p w14:paraId="322D27E9" w14:textId="77777777" w:rsidR="00797702" w:rsidRPr="00797702" w:rsidRDefault="00797702" w:rsidP="00797702">
      <w:pPr>
        <w:widowControl w:val="0"/>
        <w:tabs>
          <w:tab w:val="left" w:pos="360"/>
        </w:tabs>
        <w:spacing w:line="360" w:lineRule="auto"/>
        <w:ind w:left="720"/>
        <w:jc w:val="both"/>
        <w:rPr>
          <w:rFonts w:ascii="Arial" w:hAnsi="Arial" w:cs="Arial"/>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08"/>
        <w:gridCol w:w="3242"/>
        <w:gridCol w:w="2320"/>
        <w:gridCol w:w="2074"/>
      </w:tblGrid>
      <w:tr w:rsidR="00797702" w:rsidRPr="009D5A47" w14:paraId="14801F55" w14:textId="77777777" w:rsidTr="002F10D6">
        <w:tc>
          <w:tcPr>
            <w:tcW w:w="1408" w:type="dxa"/>
            <w:shd w:val="clear" w:color="auto" w:fill="auto"/>
          </w:tcPr>
          <w:p w14:paraId="24819994" w14:textId="77777777" w:rsidR="00797702" w:rsidRPr="009D5A47" w:rsidRDefault="00797702" w:rsidP="002F10D6">
            <w:pPr>
              <w:spacing w:line="276" w:lineRule="auto"/>
              <w:jc w:val="center"/>
              <w:rPr>
                <w:rFonts w:ascii="Arial" w:eastAsia="Calibri" w:hAnsi="Arial" w:cs="Arial"/>
                <w:b/>
                <w:bCs/>
                <w:sz w:val="22"/>
                <w:szCs w:val="22"/>
              </w:rPr>
            </w:pPr>
            <w:r w:rsidRPr="009D5A47">
              <w:rPr>
                <w:rFonts w:ascii="Arial" w:eastAsia="Calibri" w:hAnsi="Arial" w:cs="Arial"/>
                <w:b/>
                <w:bCs/>
                <w:sz w:val="22"/>
                <w:szCs w:val="22"/>
              </w:rPr>
              <w:t>Item</w:t>
            </w:r>
          </w:p>
        </w:tc>
        <w:tc>
          <w:tcPr>
            <w:tcW w:w="3242" w:type="dxa"/>
            <w:shd w:val="clear" w:color="auto" w:fill="auto"/>
          </w:tcPr>
          <w:p w14:paraId="1AED89A6" w14:textId="77777777" w:rsidR="00797702" w:rsidRPr="009D5A47" w:rsidRDefault="00797702" w:rsidP="002F10D6">
            <w:pPr>
              <w:spacing w:line="276" w:lineRule="auto"/>
              <w:jc w:val="center"/>
              <w:rPr>
                <w:rFonts w:ascii="Arial" w:eastAsia="Calibri" w:hAnsi="Arial" w:cs="Arial"/>
                <w:b/>
                <w:bCs/>
                <w:sz w:val="22"/>
                <w:szCs w:val="22"/>
              </w:rPr>
            </w:pPr>
            <w:r w:rsidRPr="009D5A47">
              <w:rPr>
                <w:rFonts w:ascii="Arial" w:eastAsia="Calibri" w:hAnsi="Arial" w:cs="Arial"/>
                <w:b/>
                <w:bCs/>
                <w:sz w:val="22"/>
                <w:szCs w:val="22"/>
              </w:rPr>
              <w:t>Documentação</w:t>
            </w:r>
          </w:p>
        </w:tc>
        <w:tc>
          <w:tcPr>
            <w:tcW w:w="2320" w:type="dxa"/>
            <w:shd w:val="clear" w:color="auto" w:fill="auto"/>
          </w:tcPr>
          <w:p w14:paraId="25C678B4" w14:textId="77777777" w:rsidR="00797702" w:rsidRPr="009D5A47" w:rsidRDefault="00797702" w:rsidP="002F10D6">
            <w:pPr>
              <w:spacing w:line="276" w:lineRule="auto"/>
              <w:jc w:val="center"/>
              <w:rPr>
                <w:rFonts w:ascii="Arial" w:eastAsia="Calibri" w:hAnsi="Arial" w:cs="Arial"/>
                <w:b/>
                <w:bCs/>
                <w:sz w:val="22"/>
                <w:szCs w:val="22"/>
              </w:rPr>
            </w:pPr>
            <w:r w:rsidRPr="009D5A47">
              <w:rPr>
                <w:rFonts w:ascii="Arial" w:eastAsia="Calibri" w:hAnsi="Arial" w:cs="Arial"/>
                <w:b/>
                <w:bCs/>
                <w:sz w:val="22"/>
                <w:szCs w:val="22"/>
              </w:rPr>
              <w:t>Página</w:t>
            </w:r>
          </w:p>
        </w:tc>
        <w:tc>
          <w:tcPr>
            <w:tcW w:w="2074" w:type="dxa"/>
            <w:shd w:val="clear" w:color="auto" w:fill="auto"/>
          </w:tcPr>
          <w:p w14:paraId="4A114B3C" w14:textId="77777777" w:rsidR="00797702" w:rsidRPr="009D5A47" w:rsidRDefault="00797702" w:rsidP="002F10D6">
            <w:pPr>
              <w:spacing w:line="276" w:lineRule="auto"/>
              <w:jc w:val="center"/>
              <w:rPr>
                <w:rFonts w:ascii="Arial" w:eastAsia="Calibri" w:hAnsi="Arial" w:cs="Arial"/>
                <w:b/>
                <w:bCs/>
                <w:sz w:val="22"/>
                <w:szCs w:val="22"/>
              </w:rPr>
            </w:pPr>
            <w:r w:rsidRPr="009D5A47">
              <w:rPr>
                <w:rFonts w:ascii="Arial" w:eastAsia="Calibri" w:hAnsi="Arial" w:cs="Arial"/>
                <w:b/>
                <w:bCs/>
                <w:sz w:val="22"/>
                <w:szCs w:val="22"/>
              </w:rPr>
              <w:t>Tópico</w:t>
            </w:r>
          </w:p>
        </w:tc>
      </w:tr>
      <w:tr w:rsidR="00797702" w:rsidRPr="009D5A47" w14:paraId="7CB0EF0D" w14:textId="77777777" w:rsidTr="002F10D6">
        <w:tc>
          <w:tcPr>
            <w:tcW w:w="1408" w:type="dxa"/>
            <w:shd w:val="clear" w:color="auto" w:fill="auto"/>
          </w:tcPr>
          <w:p w14:paraId="123EADE3" w14:textId="77777777" w:rsidR="00797702" w:rsidRPr="009D5A47" w:rsidRDefault="00797702" w:rsidP="002F10D6">
            <w:pPr>
              <w:spacing w:line="276" w:lineRule="auto"/>
              <w:jc w:val="both"/>
              <w:rPr>
                <w:rFonts w:ascii="Arial" w:eastAsia="Calibri" w:hAnsi="Arial" w:cs="Arial"/>
                <w:sz w:val="22"/>
                <w:szCs w:val="22"/>
              </w:rPr>
            </w:pPr>
          </w:p>
        </w:tc>
        <w:tc>
          <w:tcPr>
            <w:tcW w:w="3242" w:type="dxa"/>
            <w:shd w:val="clear" w:color="auto" w:fill="auto"/>
          </w:tcPr>
          <w:p w14:paraId="09A1A52D" w14:textId="77777777" w:rsidR="00797702" w:rsidRPr="009D5A47" w:rsidRDefault="00797702" w:rsidP="002F10D6">
            <w:pPr>
              <w:spacing w:line="276" w:lineRule="auto"/>
              <w:jc w:val="both"/>
              <w:rPr>
                <w:rFonts w:ascii="Arial" w:eastAsia="Calibri" w:hAnsi="Arial" w:cs="Arial"/>
                <w:sz w:val="22"/>
                <w:szCs w:val="22"/>
              </w:rPr>
            </w:pPr>
          </w:p>
        </w:tc>
        <w:tc>
          <w:tcPr>
            <w:tcW w:w="2320" w:type="dxa"/>
            <w:shd w:val="clear" w:color="auto" w:fill="auto"/>
          </w:tcPr>
          <w:p w14:paraId="194A5C4F" w14:textId="77777777" w:rsidR="00797702" w:rsidRPr="009D5A47" w:rsidRDefault="00797702" w:rsidP="002F10D6">
            <w:pPr>
              <w:spacing w:line="276" w:lineRule="auto"/>
              <w:jc w:val="both"/>
              <w:rPr>
                <w:rFonts w:ascii="Arial" w:eastAsia="Calibri" w:hAnsi="Arial" w:cs="Arial"/>
                <w:sz w:val="22"/>
                <w:szCs w:val="22"/>
              </w:rPr>
            </w:pPr>
          </w:p>
        </w:tc>
        <w:tc>
          <w:tcPr>
            <w:tcW w:w="2074" w:type="dxa"/>
            <w:shd w:val="clear" w:color="auto" w:fill="auto"/>
          </w:tcPr>
          <w:p w14:paraId="54C3F593" w14:textId="77777777" w:rsidR="00797702" w:rsidRPr="009D5A47" w:rsidRDefault="00797702" w:rsidP="002F10D6">
            <w:pPr>
              <w:spacing w:line="276" w:lineRule="auto"/>
              <w:jc w:val="both"/>
              <w:rPr>
                <w:rFonts w:ascii="Arial" w:eastAsia="Calibri" w:hAnsi="Arial" w:cs="Arial"/>
                <w:sz w:val="22"/>
                <w:szCs w:val="22"/>
              </w:rPr>
            </w:pPr>
          </w:p>
        </w:tc>
      </w:tr>
      <w:tr w:rsidR="00797702" w:rsidRPr="009D5A47" w14:paraId="1701F19C" w14:textId="77777777" w:rsidTr="002F10D6">
        <w:tc>
          <w:tcPr>
            <w:tcW w:w="1408" w:type="dxa"/>
            <w:shd w:val="clear" w:color="auto" w:fill="auto"/>
          </w:tcPr>
          <w:p w14:paraId="2ACFC015" w14:textId="77777777" w:rsidR="00797702" w:rsidRPr="009D5A47" w:rsidRDefault="00797702" w:rsidP="002F10D6">
            <w:pPr>
              <w:spacing w:line="276" w:lineRule="auto"/>
              <w:jc w:val="both"/>
              <w:rPr>
                <w:rFonts w:ascii="Arial" w:eastAsia="Calibri" w:hAnsi="Arial" w:cs="Arial"/>
                <w:sz w:val="22"/>
                <w:szCs w:val="22"/>
              </w:rPr>
            </w:pPr>
          </w:p>
        </w:tc>
        <w:tc>
          <w:tcPr>
            <w:tcW w:w="3242" w:type="dxa"/>
            <w:shd w:val="clear" w:color="auto" w:fill="auto"/>
          </w:tcPr>
          <w:p w14:paraId="7F08B0EE" w14:textId="77777777" w:rsidR="00797702" w:rsidRPr="009D5A47" w:rsidRDefault="00797702" w:rsidP="002F10D6">
            <w:pPr>
              <w:spacing w:line="276" w:lineRule="auto"/>
              <w:jc w:val="both"/>
              <w:rPr>
                <w:rFonts w:ascii="Arial" w:eastAsia="Calibri" w:hAnsi="Arial" w:cs="Arial"/>
                <w:sz w:val="22"/>
                <w:szCs w:val="22"/>
              </w:rPr>
            </w:pPr>
          </w:p>
        </w:tc>
        <w:tc>
          <w:tcPr>
            <w:tcW w:w="2320" w:type="dxa"/>
            <w:shd w:val="clear" w:color="auto" w:fill="auto"/>
          </w:tcPr>
          <w:p w14:paraId="0B78895C" w14:textId="77777777" w:rsidR="00797702" w:rsidRPr="009D5A47" w:rsidRDefault="00797702" w:rsidP="002F10D6">
            <w:pPr>
              <w:spacing w:line="276" w:lineRule="auto"/>
              <w:jc w:val="both"/>
              <w:rPr>
                <w:rFonts w:ascii="Arial" w:eastAsia="Calibri" w:hAnsi="Arial" w:cs="Arial"/>
                <w:sz w:val="22"/>
                <w:szCs w:val="22"/>
              </w:rPr>
            </w:pPr>
          </w:p>
        </w:tc>
        <w:tc>
          <w:tcPr>
            <w:tcW w:w="2074" w:type="dxa"/>
            <w:shd w:val="clear" w:color="auto" w:fill="auto"/>
          </w:tcPr>
          <w:p w14:paraId="2A3A3B4E" w14:textId="77777777" w:rsidR="00797702" w:rsidRPr="009D5A47" w:rsidRDefault="00797702" w:rsidP="002F10D6">
            <w:pPr>
              <w:spacing w:line="276" w:lineRule="auto"/>
              <w:jc w:val="both"/>
              <w:rPr>
                <w:rFonts w:ascii="Arial" w:eastAsia="Calibri" w:hAnsi="Arial" w:cs="Arial"/>
                <w:sz w:val="22"/>
                <w:szCs w:val="22"/>
              </w:rPr>
            </w:pPr>
          </w:p>
        </w:tc>
      </w:tr>
    </w:tbl>
    <w:p w14:paraId="409EB215" w14:textId="77777777" w:rsidR="00797702" w:rsidRDefault="00797702" w:rsidP="00797702">
      <w:pPr>
        <w:tabs>
          <w:tab w:val="left" w:pos="360"/>
        </w:tabs>
        <w:spacing w:line="276" w:lineRule="auto"/>
        <w:ind w:left="720"/>
        <w:jc w:val="both"/>
        <w:rPr>
          <w:rFonts w:ascii="Arial" w:hAnsi="Arial" w:cs="Arial"/>
          <w:sz w:val="22"/>
          <w:szCs w:val="22"/>
        </w:rPr>
      </w:pPr>
    </w:p>
    <w:p w14:paraId="2322A340" w14:textId="77777777" w:rsidR="00797702" w:rsidRDefault="00797702" w:rsidP="00797702">
      <w:pPr>
        <w:spacing w:line="276" w:lineRule="auto"/>
        <w:jc w:val="both"/>
        <w:rPr>
          <w:rFonts w:ascii="Arial" w:hAnsi="Arial" w:cs="Arial"/>
          <w:bCs/>
          <w:sz w:val="22"/>
          <w:szCs w:val="22"/>
        </w:rPr>
      </w:pPr>
    </w:p>
    <w:p w14:paraId="02DD9D01" w14:textId="77777777" w:rsidR="00797702" w:rsidRPr="00DC7630" w:rsidRDefault="00797702" w:rsidP="00797702">
      <w:pPr>
        <w:spacing w:line="276" w:lineRule="auto"/>
        <w:jc w:val="both"/>
        <w:rPr>
          <w:rFonts w:ascii="Arial" w:hAnsi="Arial" w:cs="Arial"/>
          <w:bCs/>
          <w:sz w:val="22"/>
          <w:szCs w:val="22"/>
        </w:rPr>
      </w:pPr>
      <w:r w:rsidRPr="00DC7630">
        <w:rPr>
          <w:rFonts w:ascii="Arial" w:hAnsi="Arial" w:cs="Arial"/>
          <w:bCs/>
          <w:sz w:val="22"/>
          <w:szCs w:val="22"/>
        </w:rPr>
        <w:t xml:space="preserve">Toda informação encontrada na documentação técnica do fabricante, julgada como compatível com os requisitos dos itens, deve ser grifada. A </w:t>
      </w:r>
      <w:r>
        <w:rPr>
          <w:rFonts w:ascii="Arial" w:hAnsi="Arial" w:cs="Arial"/>
          <w:bCs/>
          <w:sz w:val="22"/>
          <w:szCs w:val="22"/>
        </w:rPr>
        <w:t xml:space="preserve">área técnica da </w:t>
      </w:r>
      <w:r w:rsidRPr="00DC7630">
        <w:rPr>
          <w:rFonts w:ascii="Arial" w:hAnsi="Arial" w:cs="Arial"/>
          <w:bCs/>
          <w:sz w:val="22"/>
          <w:szCs w:val="22"/>
        </w:rPr>
        <w:t>ABDI verificará os requisitos técnicos exigidos no Termo de Referência de forma objetiva. Para cada item avaliado será atribuído o critério aprovado ou reprovado.</w:t>
      </w:r>
    </w:p>
    <w:p w14:paraId="79150D0B" w14:textId="77777777" w:rsidR="00797702" w:rsidRDefault="00797702" w:rsidP="00B50C78">
      <w:pPr>
        <w:spacing w:after="120" w:line="276" w:lineRule="auto"/>
        <w:jc w:val="both"/>
        <w:rPr>
          <w:rFonts w:ascii="Arial" w:hAnsi="Arial" w:cs="Arial"/>
          <w:sz w:val="22"/>
          <w:szCs w:val="22"/>
        </w:rPr>
      </w:pPr>
    </w:p>
    <w:p w14:paraId="64FE8EAB" w14:textId="77777777" w:rsidR="00797702" w:rsidRDefault="00797702" w:rsidP="00B50C78">
      <w:pPr>
        <w:spacing w:after="120" w:line="276" w:lineRule="auto"/>
        <w:jc w:val="both"/>
        <w:rPr>
          <w:rFonts w:ascii="Arial" w:hAnsi="Arial" w:cs="Arial"/>
          <w:sz w:val="22"/>
          <w:szCs w:val="22"/>
        </w:rPr>
      </w:pPr>
    </w:p>
    <w:p w14:paraId="6A63E5B8" w14:textId="266E85F0" w:rsidR="009617FD" w:rsidRPr="00E67350" w:rsidRDefault="009617FD" w:rsidP="00B50C78">
      <w:pPr>
        <w:spacing w:after="120" w:line="276" w:lineRule="auto"/>
        <w:jc w:val="both"/>
        <w:rPr>
          <w:rFonts w:ascii="Arial" w:hAnsi="Arial" w:cs="Arial"/>
          <w:sz w:val="22"/>
          <w:szCs w:val="22"/>
        </w:rPr>
      </w:pPr>
      <w:r w:rsidRPr="00E67350">
        <w:rPr>
          <w:rFonts w:ascii="Arial" w:hAnsi="Arial" w:cs="Arial"/>
          <w:sz w:val="22"/>
          <w:szCs w:val="22"/>
        </w:rPr>
        <w:t xml:space="preserve">Dados da </w:t>
      </w:r>
      <w:r w:rsidR="006905A1" w:rsidRPr="00E67350">
        <w:rPr>
          <w:rFonts w:ascii="Arial" w:hAnsi="Arial" w:cs="Arial"/>
          <w:sz w:val="22"/>
          <w:szCs w:val="22"/>
        </w:rPr>
        <w:t>licitante</w:t>
      </w:r>
      <w:r w:rsidRPr="00E67350">
        <w:rPr>
          <w:rFonts w:ascii="Arial" w:hAnsi="Arial" w:cs="Arial"/>
          <w:sz w:val="22"/>
          <w:szCs w:val="22"/>
        </w:rPr>
        <w:t xml:space="preserve"> proponente</w:t>
      </w:r>
      <w:r w:rsidR="000D5D98" w:rsidRPr="00E67350">
        <w:rPr>
          <w:rFonts w:ascii="Arial" w:hAnsi="Arial" w:cs="Arial"/>
          <w:sz w:val="22"/>
          <w:szCs w:val="22"/>
        </w:rPr>
        <w:t xml:space="preserve"> e do responsável pela assinatura do contrato</w:t>
      </w:r>
      <w:r w:rsidRPr="00E67350">
        <w:rPr>
          <w:rFonts w:ascii="Arial" w:hAnsi="Arial" w:cs="Arial"/>
          <w:sz w:val="22"/>
          <w:szCs w:val="22"/>
        </w:rPr>
        <w:t xml:space="preserve">: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5670"/>
      </w:tblGrid>
      <w:tr w:rsidR="009617FD" w:rsidRPr="00E67350" w14:paraId="4A56D8B8" w14:textId="77777777" w:rsidTr="00123362">
        <w:trPr>
          <w:trHeight w:val="256"/>
        </w:trPr>
        <w:tc>
          <w:tcPr>
            <w:tcW w:w="3402" w:type="dxa"/>
          </w:tcPr>
          <w:p w14:paraId="1570A6FA" w14:textId="2700244A"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t>Razão Social:</w:t>
            </w:r>
          </w:p>
        </w:tc>
        <w:tc>
          <w:tcPr>
            <w:tcW w:w="5670" w:type="dxa"/>
          </w:tcPr>
          <w:p w14:paraId="1DC28436" w14:textId="77777777" w:rsidR="009617FD" w:rsidRPr="00E67350" w:rsidRDefault="009617FD" w:rsidP="00B50C78">
            <w:pPr>
              <w:spacing w:line="276" w:lineRule="auto"/>
              <w:jc w:val="both"/>
              <w:rPr>
                <w:rFonts w:ascii="Arial" w:hAnsi="Arial" w:cs="Arial"/>
                <w:b/>
                <w:sz w:val="22"/>
                <w:szCs w:val="22"/>
              </w:rPr>
            </w:pPr>
          </w:p>
        </w:tc>
      </w:tr>
      <w:tr w:rsidR="009617FD" w:rsidRPr="00E67350" w14:paraId="17E4DC6B" w14:textId="77777777" w:rsidTr="00123362">
        <w:trPr>
          <w:trHeight w:val="256"/>
        </w:trPr>
        <w:tc>
          <w:tcPr>
            <w:tcW w:w="3402" w:type="dxa"/>
          </w:tcPr>
          <w:p w14:paraId="00C4E12A" w14:textId="77777777"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t>CNPJ:</w:t>
            </w:r>
          </w:p>
        </w:tc>
        <w:tc>
          <w:tcPr>
            <w:tcW w:w="5670" w:type="dxa"/>
          </w:tcPr>
          <w:p w14:paraId="1BFEC554" w14:textId="77777777" w:rsidR="009617FD" w:rsidRPr="00E67350" w:rsidRDefault="009617FD" w:rsidP="00B50C78">
            <w:pPr>
              <w:spacing w:line="276" w:lineRule="auto"/>
              <w:jc w:val="both"/>
              <w:rPr>
                <w:rFonts w:ascii="Arial" w:hAnsi="Arial" w:cs="Arial"/>
                <w:b/>
                <w:sz w:val="22"/>
                <w:szCs w:val="22"/>
              </w:rPr>
            </w:pPr>
          </w:p>
        </w:tc>
      </w:tr>
      <w:tr w:rsidR="009617FD" w:rsidRPr="00E67350" w14:paraId="5DF864AB" w14:textId="77777777" w:rsidTr="00123362">
        <w:trPr>
          <w:trHeight w:val="256"/>
        </w:trPr>
        <w:tc>
          <w:tcPr>
            <w:tcW w:w="3402" w:type="dxa"/>
          </w:tcPr>
          <w:p w14:paraId="41E8BCFD" w14:textId="77777777"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t>Endereço:</w:t>
            </w:r>
          </w:p>
        </w:tc>
        <w:tc>
          <w:tcPr>
            <w:tcW w:w="5670" w:type="dxa"/>
          </w:tcPr>
          <w:p w14:paraId="18A71C61" w14:textId="77777777" w:rsidR="009617FD" w:rsidRPr="00E67350" w:rsidRDefault="009617FD" w:rsidP="00B50C78">
            <w:pPr>
              <w:spacing w:line="276" w:lineRule="auto"/>
              <w:jc w:val="both"/>
              <w:rPr>
                <w:rFonts w:ascii="Arial" w:hAnsi="Arial" w:cs="Arial"/>
                <w:b/>
                <w:sz w:val="22"/>
                <w:szCs w:val="22"/>
              </w:rPr>
            </w:pPr>
          </w:p>
        </w:tc>
      </w:tr>
      <w:tr w:rsidR="009617FD" w:rsidRPr="00E67350" w14:paraId="6E925439" w14:textId="77777777" w:rsidTr="00123362">
        <w:trPr>
          <w:trHeight w:val="256"/>
        </w:trPr>
        <w:tc>
          <w:tcPr>
            <w:tcW w:w="3402" w:type="dxa"/>
          </w:tcPr>
          <w:p w14:paraId="1D3ACD23" w14:textId="77777777"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t>E-mail:</w:t>
            </w:r>
          </w:p>
        </w:tc>
        <w:tc>
          <w:tcPr>
            <w:tcW w:w="5670" w:type="dxa"/>
          </w:tcPr>
          <w:p w14:paraId="73DC8975" w14:textId="77777777" w:rsidR="009617FD" w:rsidRPr="00E67350" w:rsidRDefault="009617FD" w:rsidP="00B50C78">
            <w:pPr>
              <w:spacing w:line="276" w:lineRule="auto"/>
              <w:jc w:val="both"/>
              <w:rPr>
                <w:rFonts w:ascii="Arial" w:hAnsi="Arial" w:cs="Arial"/>
                <w:b/>
                <w:sz w:val="22"/>
                <w:szCs w:val="22"/>
              </w:rPr>
            </w:pPr>
          </w:p>
        </w:tc>
      </w:tr>
      <w:tr w:rsidR="009617FD" w:rsidRPr="00E67350" w14:paraId="72DF49B8" w14:textId="77777777" w:rsidTr="00123362">
        <w:trPr>
          <w:trHeight w:val="256"/>
        </w:trPr>
        <w:tc>
          <w:tcPr>
            <w:tcW w:w="3402" w:type="dxa"/>
          </w:tcPr>
          <w:p w14:paraId="7EB5FF2C" w14:textId="77777777"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t>Telefone/fax:</w:t>
            </w:r>
          </w:p>
        </w:tc>
        <w:tc>
          <w:tcPr>
            <w:tcW w:w="5670" w:type="dxa"/>
          </w:tcPr>
          <w:p w14:paraId="270B2D8D" w14:textId="77777777" w:rsidR="009617FD" w:rsidRPr="00E67350" w:rsidRDefault="009617FD" w:rsidP="00B50C78">
            <w:pPr>
              <w:spacing w:line="276" w:lineRule="auto"/>
              <w:jc w:val="both"/>
              <w:rPr>
                <w:rFonts w:ascii="Arial" w:hAnsi="Arial" w:cs="Arial"/>
                <w:b/>
                <w:sz w:val="22"/>
                <w:szCs w:val="22"/>
              </w:rPr>
            </w:pPr>
          </w:p>
        </w:tc>
      </w:tr>
      <w:tr w:rsidR="009617FD" w:rsidRPr="00E67350" w14:paraId="50432401" w14:textId="77777777" w:rsidTr="00123362">
        <w:trPr>
          <w:trHeight w:val="256"/>
        </w:trPr>
        <w:tc>
          <w:tcPr>
            <w:tcW w:w="3402" w:type="dxa"/>
          </w:tcPr>
          <w:p w14:paraId="7B1C0D54" w14:textId="77777777"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t>Dados bancários:</w:t>
            </w:r>
          </w:p>
        </w:tc>
        <w:tc>
          <w:tcPr>
            <w:tcW w:w="5670" w:type="dxa"/>
          </w:tcPr>
          <w:p w14:paraId="7E384885" w14:textId="77777777" w:rsidR="009617FD" w:rsidRPr="00E67350" w:rsidRDefault="009617FD" w:rsidP="00B50C78">
            <w:pPr>
              <w:spacing w:line="276" w:lineRule="auto"/>
              <w:jc w:val="both"/>
              <w:rPr>
                <w:rFonts w:ascii="Arial" w:hAnsi="Arial" w:cs="Arial"/>
                <w:b/>
                <w:sz w:val="22"/>
                <w:szCs w:val="22"/>
              </w:rPr>
            </w:pPr>
          </w:p>
        </w:tc>
      </w:tr>
      <w:tr w:rsidR="009617FD" w:rsidRPr="00E67350" w14:paraId="5CA26296" w14:textId="77777777" w:rsidTr="00123362">
        <w:trPr>
          <w:trHeight w:val="256"/>
        </w:trPr>
        <w:tc>
          <w:tcPr>
            <w:tcW w:w="3402" w:type="dxa"/>
          </w:tcPr>
          <w:p w14:paraId="3AC926C9" w14:textId="68F59B1C" w:rsidR="009617FD" w:rsidRPr="00E67350" w:rsidRDefault="009617FD" w:rsidP="00B50C78">
            <w:pPr>
              <w:spacing w:line="276" w:lineRule="auto"/>
              <w:rPr>
                <w:rFonts w:ascii="Arial" w:hAnsi="Arial" w:cs="Arial"/>
                <w:b/>
                <w:sz w:val="22"/>
                <w:szCs w:val="22"/>
              </w:rPr>
            </w:pPr>
            <w:r w:rsidRPr="00E67350">
              <w:rPr>
                <w:rFonts w:ascii="Arial" w:hAnsi="Arial" w:cs="Arial"/>
                <w:b/>
                <w:sz w:val="22"/>
                <w:szCs w:val="22"/>
              </w:rPr>
              <w:t>Representante Legal</w:t>
            </w:r>
            <w:r w:rsidR="000D5D98" w:rsidRPr="00E67350">
              <w:rPr>
                <w:rFonts w:ascii="Arial" w:hAnsi="Arial" w:cs="Arial"/>
                <w:b/>
                <w:sz w:val="22"/>
                <w:szCs w:val="22"/>
              </w:rPr>
              <w:t xml:space="preserve"> ou Procurador</w:t>
            </w:r>
            <w:r w:rsidRPr="00E67350">
              <w:rPr>
                <w:rFonts w:ascii="Arial" w:hAnsi="Arial" w:cs="Arial"/>
                <w:b/>
                <w:sz w:val="22"/>
                <w:szCs w:val="22"/>
              </w:rPr>
              <w:t>:</w:t>
            </w:r>
          </w:p>
        </w:tc>
        <w:tc>
          <w:tcPr>
            <w:tcW w:w="5670" w:type="dxa"/>
          </w:tcPr>
          <w:p w14:paraId="51E1C07D" w14:textId="77777777" w:rsidR="009617FD" w:rsidRPr="00E67350" w:rsidRDefault="009617FD" w:rsidP="00B50C78">
            <w:pPr>
              <w:spacing w:line="276" w:lineRule="auto"/>
              <w:jc w:val="both"/>
              <w:rPr>
                <w:rFonts w:ascii="Arial" w:hAnsi="Arial" w:cs="Arial"/>
                <w:b/>
                <w:sz w:val="22"/>
                <w:szCs w:val="22"/>
              </w:rPr>
            </w:pPr>
          </w:p>
        </w:tc>
      </w:tr>
      <w:tr w:rsidR="009B10EE" w:rsidRPr="00E67350" w14:paraId="33E059BC" w14:textId="77777777" w:rsidTr="00123362">
        <w:trPr>
          <w:trHeight w:val="256"/>
        </w:trPr>
        <w:tc>
          <w:tcPr>
            <w:tcW w:w="3402" w:type="dxa"/>
          </w:tcPr>
          <w:p w14:paraId="73727DAE" w14:textId="003A2F43" w:rsidR="009B10EE" w:rsidRPr="00E67350" w:rsidRDefault="009B10EE" w:rsidP="00B50C78">
            <w:pPr>
              <w:spacing w:line="276" w:lineRule="auto"/>
              <w:jc w:val="both"/>
              <w:rPr>
                <w:rFonts w:ascii="Arial" w:hAnsi="Arial" w:cs="Arial"/>
                <w:b/>
                <w:sz w:val="22"/>
                <w:szCs w:val="22"/>
              </w:rPr>
            </w:pPr>
            <w:r w:rsidRPr="00E67350">
              <w:rPr>
                <w:rFonts w:ascii="Arial" w:hAnsi="Arial" w:cs="Arial"/>
                <w:b/>
                <w:sz w:val="22"/>
                <w:szCs w:val="22"/>
              </w:rPr>
              <w:t>Documento de Identificação:</w:t>
            </w:r>
          </w:p>
        </w:tc>
        <w:tc>
          <w:tcPr>
            <w:tcW w:w="5670" w:type="dxa"/>
          </w:tcPr>
          <w:p w14:paraId="0A4C803D" w14:textId="77777777" w:rsidR="009B10EE" w:rsidRPr="00E67350" w:rsidRDefault="009B10EE" w:rsidP="00B50C78">
            <w:pPr>
              <w:spacing w:line="276" w:lineRule="auto"/>
              <w:jc w:val="both"/>
              <w:rPr>
                <w:rFonts w:ascii="Arial" w:hAnsi="Arial" w:cs="Arial"/>
                <w:b/>
                <w:sz w:val="22"/>
                <w:szCs w:val="22"/>
              </w:rPr>
            </w:pPr>
          </w:p>
        </w:tc>
      </w:tr>
      <w:tr w:rsidR="009617FD" w:rsidRPr="00E67350" w14:paraId="1494218D" w14:textId="77777777" w:rsidTr="00123362">
        <w:trPr>
          <w:trHeight w:val="256"/>
        </w:trPr>
        <w:tc>
          <w:tcPr>
            <w:tcW w:w="3402" w:type="dxa"/>
          </w:tcPr>
          <w:p w14:paraId="1C7627F9" w14:textId="77777777"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t>Qualificação:</w:t>
            </w:r>
          </w:p>
        </w:tc>
        <w:tc>
          <w:tcPr>
            <w:tcW w:w="5670" w:type="dxa"/>
          </w:tcPr>
          <w:p w14:paraId="7BE829AF" w14:textId="77777777" w:rsidR="009617FD" w:rsidRPr="00E67350" w:rsidRDefault="009617FD" w:rsidP="00B50C78">
            <w:pPr>
              <w:spacing w:line="276" w:lineRule="auto"/>
              <w:jc w:val="both"/>
              <w:rPr>
                <w:rFonts w:ascii="Arial" w:hAnsi="Arial" w:cs="Arial"/>
                <w:b/>
                <w:sz w:val="22"/>
                <w:szCs w:val="22"/>
              </w:rPr>
            </w:pPr>
          </w:p>
        </w:tc>
      </w:tr>
    </w:tbl>
    <w:p w14:paraId="4995B4A6" w14:textId="77777777" w:rsidR="00532248" w:rsidRPr="00E67350" w:rsidRDefault="00532248" w:rsidP="00B50C78">
      <w:pPr>
        <w:spacing w:line="276" w:lineRule="auto"/>
        <w:jc w:val="both"/>
        <w:rPr>
          <w:rFonts w:ascii="Arial" w:hAnsi="Arial" w:cs="Arial"/>
          <w:sz w:val="22"/>
          <w:szCs w:val="22"/>
        </w:rPr>
      </w:pPr>
    </w:p>
    <w:p w14:paraId="1D937F84" w14:textId="3CCF3D36" w:rsidR="009617FD" w:rsidRPr="00E67350" w:rsidRDefault="009617FD" w:rsidP="00013520">
      <w:pPr>
        <w:spacing w:line="360" w:lineRule="auto"/>
        <w:jc w:val="both"/>
        <w:rPr>
          <w:rFonts w:ascii="Arial" w:hAnsi="Arial" w:cs="Arial"/>
          <w:b/>
          <w:bCs/>
          <w:sz w:val="22"/>
          <w:szCs w:val="22"/>
        </w:rPr>
      </w:pPr>
      <w:r w:rsidRPr="00E67350">
        <w:rPr>
          <w:rFonts w:ascii="Arial" w:hAnsi="Arial" w:cs="Arial"/>
          <w:b/>
          <w:bCs/>
          <w:sz w:val="22"/>
          <w:szCs w:val="22"/>
        </w:rPr>
        <w:t>O proponente declara:</w:t>
      </w:r>
    </w:p>
    <w:p w14:paraId="0CF7FDBA" w14:textId="21ED76A2" w:rsidR="00123362" w:rsidRPr="00E67350" w:rsidRDefault="009B10EE" w:rsidP="009C6CEB">
      <w:pPr>
        <w:pStyle w:val="PargrafodaLista"/>
        <w:widowControl w:val="0"/>
        <w:numPr>
          <w:ilvl w:val="0"/>
          <w:numId w:val="1"/>
        </w:numPr>
        <w:spacing w:line="360" w:lineRule="auto"/>
        <w:ind w:left="284" w:hanging="284"/>
        <w:jc w:val="both"/>
        <w:rPr>
          <w:rFonts w:ascii="Arial" w:hAnsi="Arial" w:cs="Arial"/>
          <w:sz w:val="22"/>
          <w:szCs w:val="22"/>
        </w:rPr>
      </w:pPr>
      <w:r w:rsidRPr="00E67350">
        <w:rPr>
          <w:rFonts w:ascii="Arial" w:hAnsi="Arial" w:cs="Arial"/>
          <w:sz w:val="22"/>
          <w:szCs w:val="22"/>
        </w:rPr>
        <w:t xml:space="preserve">que </w:t>
      </w:r>
      <w:r w:rsidR="00123362" w:rsidRPr="00E67350">
        <w:rPr>
          <w:rFonts w:ascii="Arial" w:hAnsi="Arial" w:cs="Arial"/>
          <w:sz w:val="22"/>
          <w:szCs w:val="22"/>
        </w:rPr>
        <w:t xml:space="preserve">a validade da proposta é de </w:t>
      </w:r>
      <w:r w:rsidR="00D423CD">
        <w:rPr>
          <w:rFonts w:ascii="Arial" w:hAnsi="Arial" w:cs="Arial"/>
          <w:sz w:val="22"/>
          <w:szCs w:val="22"/>
        </w:rPr>
        <w:t>9</w:t>
      </w:r>
      <w:r w:rsidR="00B90038">
        <w:rPr>
          <w:rFonts w:ascii="Arial" w:hAnsi="Arial" w:cs="Arial"/>
          <w:sz w:val="22"/>
          <w:szCs w:val="22"/>
        </w:rPr>
        <w:t>0</w:t>
      </w:r>
      <w:r w:rsidR="00123362" w:rsidRPr="00E67350">
        <w:rPr>
          <w:rFonts w:ascii="Arial" w:hAnsi="Arial" w:cs="Arial"/>
          <w:sz w:val="22"/>
          <w:szCs w:val="22"/>
        </w:rPr>
        <w:t xml:space="preserve"> (</w:t>
      </w:r>
      <w:r w:rsidR="00D423CD">
        <w:rPr>
          <w:rFonts w:ascii="Arial" w:hAnsi="Arial" w:cs="Arial"/>
          <w:sz w:val="22"/>
          <w:szCs w:val="22"/>
        </w:rPr>
        <w:t>nove</w:t>
      </w:r>
      <w:r w:rsidR="005B7243">
        <w:rPr>
          <w:rFonts w:ascii="Arial" w:hAnsi="Arial" w:cs="Arial"/>
          <w:sz w:val="22"/>
          <w:szCs w:val="22"/>
        </w:rPr>
        <w:t>nta</w:t>
      </w:r>
      <w:r w:rsidR="00123362" w:rsidRPr="00E67350">
        <w:rPr>
          <w:rFonts w:ascii="Arial" w:hAnsi="Arial" w:cs="Arial"/>
          <w:sz w:val="22"/>
          <w:szCs w:val="22"/>
        </w:rPr>
        <w:t>) dias, contados a partir do dia subsequente ao da efetiva abertura das propostas;</w:t>
      </w:r>
    </w:p>
    <w:p w14:paraId="20CD7F7F" w14:textId="4D071DC9" w:rsidR="00123362" w:rsidRPr="00E67350" w:rsidRDefault="009B10EE" w:rsidP="009C6CEB">
      <w:pPr>
        <w:pStyle w:val="PargrafodaLista"/>
        <w:widowControl w:val="0"/>
        <w:numPr>
          <w:ilvl w:val="0"/>
          <w:numId w:val="1"/>
        </w:numPr>
        <w:spacing w:line="360" w:lineRule="auto"/>
        <w:ind w:left="284" w:hanging="284"/>
        <w:jc w:val="both"/>
        <w:rPr>
          <w:rFonts w:ascii="Arial" w:hAnsi="Arial" w:cs="Arial"/>
          <w:sz w:val="22"/>
          <w:szCs w:val="22"/>
        </w:rPr>
      </w:pPr>
      <w:r w:rsidRPr="00E67350">
        <w:rPr>
          <w:rFonts w:ascii="Arial" w:hAnsi="Arial" w:cs="Arial"/>
          <w:sz w:val="22"/>
          <w:szCs w:val="22"/>
        </w:rPr>
        <w:t xml:space="preserve">que </w:t>
      </w:r>
      <w:r w:rsidR="00123362" w:rsidRPr="00E67350">
        <w:rPr>
          <w:rFonts w:ascii="Arial" w:hAnsi="Arial" w:cs="Arial"/>
          <w:sz w:val="22"/>
          <w:szCs w:val="22"/>
        </w:rPr>
        <w:t>possui condições necessárias e disponíveis para o perfeito cumprimento do objeto desta licitação, responsabilizando-se por desempenhar a contento todas as obrigações contratuais descritas neste Edital e respectivo instrumento contratual;</w:t>
      </w:r>
    </w:p>
    <w:p w14:paraId="06A0E416" w14:textId="073831D7" w:rsidR="00123362" w:rsidRPr="00E67350" w:rsidRDefault="009B10EE" w:rsidP="009C6CEB">
      <w:pPr>
        <w:pStyle w:val="PargrafodaLista"/>
        <w:numPr>
          <w:ilvl w:val="0"/>
          <w:numId w:val="1"/>
        </w:numPr>
        <w:spacing w:line="360" w:lineRule="auto"/>
        <w:ind w:left="284" w:hanging="284"/>
        <w:jc w:val="both"/>
        <w:rPr>
          <w:rFonts w:ascii="Arial" w:hAnsi="Arial" w:cs="Arial"/>
          <w:sz w:val="22"/>
          <w:szCs w:val="22"/>
        </w:rPr>
      </w:pPr>
      <w:r w:rsidRPr="00E67350">
        <w:rPr>
          <w:rFonts w:ascii="Arial" w:hAnsi="Arial" w:cs="Arial"/>
          <w:sz w:val="22"/>
          <w:szCs w:val="22"/>
        </w:rPr>
        <w:t xml:space="preserve">que </w:t>
      </w:r>
      <w:r w:rsidR="00123362" w:rsidRPr="00E67350">
        <w:rPr>
          <w:rFonts w:ascii="Arial" w:hAnsi="Arial" w:cs="Arial"/>
          <w:sz w:val="22"/>
          <w:szCs w:val="22"/>
        </w:rPr>
        <w:t>recebeu todos os elementos e informações para cumprimento das obrigações objeto da licitação e aceita expressamente as condições dispostas no ato convocatório;</w:t>
      </w:r>
    </w:p>
    <w:p w14:paraId="655AD544" w14:textId="1F87F7D5" w:rsidR="00123362" w:rsidRPr="00CD4935" w:rsidRDefault="00123362" w:rsidP="009C6CEB">
      <w:pPr>
        <w:pStyle w:val="PargrafodaLista"/>
        <w:widowControl w:val="0"/>
        <w:numPr>
          <w:ilvl w:val="0"/>
          <w:numId w:val="1"/>
        </w:numPr>
        <w:spacing w:line="360" w:lineRule="auto"/>
        <w:ind w:left="284" w:hanging="284"/>
        <w:jc w:val="both"/>
        <w:rPr>
          <w:rFonts w:ascii="Arial" w:hAnsi="Arial" w:cs="Arial"/>
          <w:sz w:val="22"/>
          <w:szCs w:val="22"/>
        </w:rPr>
      </w:pPr>
      <w:r w:rsidRPr="00E67350">
        <w:rPr>
          <w:rFonts w:ascii="Arial" w:hAnsi="Arial" w:cs="Arial"/>
          <w:sz w:val="22"/>
          <w:szCs w:val="22"/>
        </w:rPr>
        <w:t xml:space="preserve">sob as penas da Lei, nesta data, não existem fatos impeditivos à participação desta empresa no presente </w:t>
      </w:r>
      <w:r w:rsidRPr="00404D0C">
        <w:rPr>
          <w:rFonts w:ascii="Arial" w:hAnsi="Arial" w:cs="Arial"/>
          <w:sz w:val="22"/>
          <w:szCs w:val="22"/>
        </w:rPr>
        <w:t xml:space="preserve">processo </w:t>
      </w:r>
      <w:r w:rsidRPr="00CD4935">
        <w:rPr>
          <w:rFonts w:ascii="Arial" w:hAnsi="Arial" w:cs="Arial"/>
          <w:sz w:val="22"/>
          <w:szCs w:val="22"/>
        </w:rPr>
        <w:t xml:space="preserve">licitatório, estando ciente integralmente dos requisitos de Habilitação do </w:t>
      </w:r>
      <w:r w:rsidRPr="00CD4935">
        <w:rPr>
          <w:rFonts w:ascii="Arial" w:hAnsi="Arial" w:cs="Arial"/>
          <w:b/>
          <w:bCs/>
          <w:sz w:val="22"/>
          <w:szCs w:val="22"/>
        </w:rPr>
        <w:t>Pregão Eletrônico</w:t>
      </w:r>
      <w:r w:rsidR="00CB4476">
        <w:rPr>
          <w:rFonts w:ascii="Arial" w:hAnsi="Arial" w:cs="Arial"/>
          <w:b/>
          <w:bCs/>
          <w:sz w:val="22"/>
          <w:szCs w:val="22"/>
        </w:rPr>
        <w:t xml:space="preserve"> SRP</w:t>
      </w:r>
      <w:r w:rsidRPr="00CD4935">
        <w:rPr>
          <w:rFonts w:ascii="Arial" w:hAnsi="Arial" w:cs="Arial"/>
          <w:b/>
          <w:bCs/>
          <w:sz w:val="22"/>
          <w:szCs w:val="22"/>
        </w:rPr>
        <w:t xml:space="preserve"> </w:t>
      </w:r>
      <w:r w:rsidRPr="00CB4476">
        <w:rPr>
          <w:rFonts w:ascii="Arial" w:hAnsi="Arial" w:cs="Arial"/>
          <w:b/>
          <w:bCs/>
          <w:sz w:val="22"/>
          <w:szCs w:val="22"/>
        </w:rPr>
        <w:t xml:space="preserve">nº </w:t>
      </w:r>
      <w:r w:rsidR="00CD4935" w:rsidRPr="00CB4476">
        <w:rPr>
          <w:rFonts w:ascii="Arial" w:hAnsi="Arial" w:cs="Arial"/>
          <w:b/>
          <w:bCs/>
          <w:sz w:val="22"/>
          <w:szCs w:val="22"/>
        </w:rPr>
        <w:t>00</w:t>
      </w:r>
      <w:r w:rsidR="00C27FA0">
        <w:rPr>
          <w:rFonts w:ascii="Arial" w:hAnsi="Arial" w:cs="Arial"/>
          <w:b/>
          <w:bCs/>
          <w:sz w:val="22"/>
          <w:szCs w:val="22"/>
        </w:rPr>
        <w:t>8</w:t>
      </w:r>
      <w:r w:rsidR="00245FA6" w:rsidRPr="00CB4476">
        <w:rPr>
          <w:rFonts w:ascii="Arial" w:hAnsi="Arial" w:cs="Arial"/>
          <w:b/>
          <w:bCs/>
          <w:sz w:val="22"/>
          <w:szCs w:val="22"/>
        </w:rPr>
        <w:t>/2025</w:t>
      </w:r>
      <w:r w:rsidRPr="00CB4476">
        <w:rPr>
          <w:rFonts w:ascii="Arial" w:hAnsi="Arial" w:cs="Arial"/>
          <w:sz w:val="22"/>
          <w:szCs w:val="22"/>
        </w:rPr>
        <w:t>, conforme</w:t>
      </w:r>
      <w:r w:rsidRPr="00CD4935">
        <w:rPr>
          <w:rFonts w:ascii="Arial" w:hAnsi="Arial" w:cs="Arial"/>
          <w:sz w:val="22"/>
          <w:szCs w:val="22"/>
        </w:rPr>
        <w:t xml:space="preserve"> Edital;</w:t>
      </w:r>
    </w:p>
    <w:p w14:paraId="68B47129" w14:textId="4DFC3A37" w:rsidR="00123362" w:rsidRPr="00CD4935" w:rsidRDefault="009B10EE" w:rsidP="009C6CEB">
      <w:pPr>
        <w:pStyle w:val="PargrafodaLista"/>
        <w:numPr>
          <w:ilvl w:val="0"/>
          <w:numId w:val="1"/>
        </w:numPr>
        <w:spacing w:line="360" w:lineRule="auto"/>
        <w:ind w:left="284" w:hanging="284"/>
        <w:jc w:val="both"/>
        <w:rPr>
          <w:rFonts w:ascii="Arial" w:hAnsi="Arial" w:cs="Arial"/>
          <w:sz w:val="22"/>
          <w:szCs w:val="22"/>
        </w:rPr>
      </w:pPr>
      <w:r w:rsidRPr="00CD4935">
        <w:rPr>
          <w:rFonts w:ascii="Arial" w:hAnsi="Arial" w:cs="Arial"/>
          <w:sz w:val="22"/>
          <w:szCs w:val="22"/>
        </w:rPr>
        <w:t xml:space="preserve">que </w:t>
      </w:r>
      <w:r w:rsidR="00123362" w:rsidRPr="00CD4935">
        <w:rPr>
          <w:rFonts w:ascii="Arial" w:hAnsi="Arial" w:cs="Arial"/>
          <w:sz w:val="22"/>
          <w:szCs w:val="22"/>
        </w:rPr>
        <w:t xml:space="preserve">nos valores constantes desta proposta estão incluídas </w:t>
      </w:r>
      <w:r w:rsidR="00123362" w:rsidRPr="00CD4935">
        <w:rPr>
          <w:rFonts w:ascii="Arial" w:eastAsia="MBFIKM+Arial" w:hAnsi="Arial" w:cs="Arial"/>
          <w:sz w:val="22"/>
          <w:szCs w:val="22"/>
        </w:rPr>
        <w:t>todas as despesas relativas ao objeto, tais como: insumos, materiais, mão-de-obra, ferramentas, equipamentos, seguros, taxas, fretes, tributos, incidências fiscais e contribuições de qualquer natureza ou espécie, encargos sociais, salários, custos diretos e indiretos e quaisquer outros encargos incidentes sobre o objeto deste pregão, quando necessários à perfeita execução do objeto da licitação</w:t>
      </w:r>
      <w:r w:rsidR="00123362" w:rsidRPr="00CD4935">
        <w:rPr>
          <w:rFonts w:ascii="Arial" w:hAnsi="Arial" w:cs="Arial"/>
          <w:sz w:val="22"/>
          <w:szCs w:val="22"/>
        </w:rPr>
        <w:t>;</w:t>
      </w:r>
    </w:p>
    <w:p w14:paraId="6D661B77" w14:textId="0876DB44" w:rsidR="00123362" w:rsidRPr="00CB4476" w:rsidRDefault="009B10EE" w:rsidP="009C6CEB">
      <w:pPr>
        <w:pStyle w:val="PargrafodaLista"/>
        <w:widowControl w:val="0"/>
        <w:numPr>
          <w:ilvl w:val="0"/>
          <w:numId w:val="1"/>
        </w:numPr>
        <w:spacing w:line="360" w:lineRule="auto"/>
        <w:ind w:left="284" w:hanging="284"/>
        <w:jc w:val="both"/>
        <w:rPr>
          <w:rFonts w:ascii="Arial" w:hAnsi="Arial" w:cs="Arial"/>
          <w:sz w:val="22"/>
          <w:szCs w:val="22"/>
        </w:rPr>
      </w:pPr>
      <w:r w:rsidRPr="00CD4935">
        <w:rPr>
          <w:rFonts w:ascii="Arial" w:hAnsi="Arial" w:cs="Arial"/>
          <w:sz w:val="22"/>
          <w:szCs w:val="22"/>
        </w:rPr>
        <w:t xml:space="preserve">que </w:t>
      </w:r>
      <w:r w:rsidR="00123362" w:rsidRPr="00CD4935">
        <w:rPr>
          <w:rFonts w:ascii="Arial" w:hAnsi="Arial" w:cs="Arial"/>
          <w:sz w:val="22"/>
          <w:szCs w:val="22"/>
        </w:rPr>
        <w:t>a presente proposta foi elaborada de maneira independente por esta empresa, e que o conteúdo desta proposta não foi, no todo ou em parte, direta ou indiretamente, informado, discutido com ou rece</w:t>
      </w:r>
      <w:r w:rsidR="00123362" w:rsidRPr="00CB4476">
        <w:rPr>
          <w:rFonts w:ascii="Arial" w:hAnsi="Arial" w:cs="Arial"/>
          <w:sz w:val="22"/>
          <w:szCs w:val="22"/>
        </w:rPr>
        <w:t xml:space="preserve">bido de qualquer outro participante potencial ou de fato do </w:t>
      </w:r>
      <w:r w:rsidR="00245FA6" w:rsidRPr="00CB4476">
        <w:rPr>
          <w:rFonts w:ascii="Arial" w:hAnsi="Arial" w:cs="Arial"/>
          <w:b/>
          <w:bCs/>
          <w:sz w:val="22"/>
          <w:szCs w:val="22"/>
        </w:rPr>
        <w:t>Pregão Eletrônico</w:t>
      </w:r>
      <w:r w:rsidR="00CB4476" w:rsidRPr="00CB4476">
        <w:rPr>
          <w:rFonts w:ascii="Arial" w:hAnsi="Arial" w:cs="Arial"/>
          <w:b/>
          <w:bCs/>
          <w:sz w:val="22"/>
          <w:szCs w:val="22"/>
        </w:rPr>
        <w:t xml:space="preserve"> SRP</w:t>
      </w:r>
      <w:r w:rsidR="00245FA6" w:rsidRPr="00CB4476">
        <w:rPr>
          <w:rFonts w:ascii="Arial" w:hAnsi="Arial" w:cs="Arial"/>
          <w:b/>
          <w:bCs/>
          <w:sz w:val="22"/>
          <w:szCs w:val="22"/>
        </w:rPr>
        <w:t xml:space="preserve"> nº </w:t>
      </w:r>
      <w:r w:rsidR="00CD4935" w:rsidRPr="00CB4476">
        <w:rPr>
          <w:rFonts w:ascii="Arial" w:hAnsi="Arial" w:cs="Arial"/>
          <w:b/>
          <w:bCs/>
          <w:sz w:val="22"/>
          <w:szCs w:val="22"/>
        </w:rPr>
        <w:t>00</w:t>
      </w:r>
      <w:r w:rsidR="00C27FA0">
        <w:rPr>
          <w:rFonts w:ascii="Arial" w:hAnsi="Arial" w:cs="Arial"/>
          <w:b/>
          <w:bCs/>
          <w:sz w:val="22"/>
          <w:szCs w:val="22"/>
        </w:rPr>
        <w:t>8</w:t>
      </w:r>
      <w:r w:rsidR="00245FA6" w:rsidRPr="00CB4476">
        <w:rPr>
          <w:rFonts w:ascii="Arial" w:hAnsi="Arial" w:cs="Arial"/>
          <w:b/>
          <w:bCs/>
          <w:sz w:val="22"/>
          <w:szCs w:val="22"/>
        </w:rPr>
        <w:t>/2025</w:t>
      </w:r>
      <w:r w:rsidR="00123362" w:rsidRPr="00CB4476">
        <w:rPr>
          <w:rFonts w:ascii="Arial" w:hAnsi="Arial" w:cs="Arial"/>
          <w:sz w:val="22"/>
          <w:szCs w:val="22"/>
        </w:rPr>
        <w:t>, por qualquer meio ou por qualquer pessoa;</w:t>
      </w:r>
    </w:p>
    <w:p w14:paraId="0138A1D0" w14:textId="77777777" w:rsidR="00123362" w:rsidRPr="00CD4935" w:rsidRDefault="00123362" w:rsidP="009C6CEB">
      <w:pPr>
        <w:pStyle w:val="PargrafodaLista"/>
        <w:widowControl w:val="0"/>
        <w:numPr>
          <w:ilvl w:val="0"/>
          <w:numId w:val="1"/>
        </w:numPr>
        <w:spacing w:line="360" w:lineRule="auto"/>
        <w:ind w:left="284" w:hanging="284"/>
        <w:jc w:val="both"/>
        <w:rPr>
          <w:rFonts w:ascii="Arial" w:hAnsi="Arial" w:cs="Arial"/>
          <w:sz w:val="22"/>
          <w:szCs w:val="22"/>
        </w:rPr>
      </w:pPr>
      <w:r w:rsidRPr="00CB4476">
        <w:rPr>
          <w:rFonts w:ascii="Arial" w:hAnsi="Arial" w:cs="Arial"/>
          <w:sz w:val="22"/>
          <w:szCs w:val="22"/>
        </w:rPr>
        <w:t>ser garantida a prestação dos serviços bem como os preços ofertados durante toda a realização do futuro Contrato</w:t>
      </w:r>
      <w:r w:rsidRPr="00CD4935">
        <w:rPr>
          <w:rFonts w:ascii="Arial" w:hAnsi="Arial" w:cs="Arial"/>
          <w:sz w:val="22"/>
          <w:szCs w:val="22"/>
        </w:rPr>
        <w:t xml:space="preserve">; </w:t>
      </w:r>
    </w:p>
    <w:p w14:paraId="74A46C85" w14:textId="09B94CC8" w:rsidR="00123362" w:rsidRPr="00013520" w:rsidRDefault="009B10EE" w:rsidP="009C6CEB">
      <w:pPr>
        <w:pStyle w:val="PargrafodaLista"/>
        <w:widowControl w:val="0"/>
        <w:numPr>
          <w:ilvl w:val="0"/>
          <w:numId w:val="1"/>
        </w:numPr>
        <w:spacing w:line="360" w:lineRule="auto"/>
        <w:ind w:left="284" w:hanging="284"/>
        <w:jc w:val="both"/>
        <w:rPr>
          <w:rFonts w:ascii="Arial" w:hAnsi="Arial" w:cs="Arial"/>
          <w:sz w:val="22"/>
          <w:szCs w:val="22"/>
        </w:rPr>
      </w:pPr>
      <w:r w:rsidRPr="00CD4935">
        <w:rPr>
          <w:rFonts w:ascii="Arial" w:hAnsi="Arial" w:cs="Arial"/>
          <w:sz w:val="22"/>
          <w:szCs w:val="22"/>
        </w:rPr>
        <w:t xml:space="preserve">que </w:t>
      </w:r>
      <w:r w:rsidR="00123362" w:rsidRPr="00CD4935">
        <w:rPr>
          <w:rFonts w:ascii="Arial" w:hAnsi="Arial" w:cs="Arial"/>
          <w:sz w:val="22"/>
          <w:szCs w:val="22"/>
        </w:rPr>
        <w:t>examinou cuidadosamente</w:t>
      </w:r>
      <w:r w:rsidR="00123362" w:rsidRPr="00013520">
        <w:rPr>
          <w:rFonts w:ascii="Arial" w:hAnsi="Arial" w:cs="Arial"/>
          <w:sz w:val="22"/>
          <w:szCs w:val="22"/>
        </w:rPr>
        <w:t xml:space="preserve"> o Edital e seus Anexos, especialmente o Termo de Referência, e está ciente de todas as suas condições e a elas desde já se submete; </w:t>
      </w:r>
    </w:p>
    <w:p w14:paraId="62E420DA" w14:textId="7F7E21A0" w:rsidR="00123362" w:rsidRPr="00013520" w:rsidRDefault="009B10EE" w:rsidP="009C6CEB">
      <w:pPr>
        <w:pStyle w:val="PargrafodaLista"/>
        <w:numPr>
          <w:ilvl w:val="0"/>
          <w:numId w:val="1"/>
        </w:numPr>
        <w:spacing w:line="360" w:lineRule="auto"/>
        <w:ind w:left="284" w:hanging="284"/>
        <w:jc w:val="both"/>
        <w:rPr>
          <w:rFonts w:ascii="Arial" w:hAnsi="Arial" w:cs="Arial"/>
          <w:iCs/>
          <w:sz w:val="22"/>
          <w:szCs w:val="22"/>
        </w:rPr>
      </w:pPr>
      <w:r w:rsidRPr="00013520">
        <w:rPr>
          <w:rFonts w:ascii="Arial" w:hAnsi="Arial" w:cs="Arial"/>
          <w:iCs/>
          <w:sz w:val="22"/>
          <w:szCs w:val="22"/>
        </w:rPr>
        <w:t xml:space="preserve">que </w:t>
      </w:r>
      <w:r w:rsidR="00123362" w:rsidRPr="00013520">
        <w:rPr>
          <w:rFonts w:ascii="Arial" w:hAnsi="Arial" w:cs="Arial"/>
          <w:iCs/>
          <w:sz w:val="22"/>
          <w:szCs w:val="22"/>
        </w:rPr>
        <w:t>conhece a Lei Geral de Proteção de Dados Pessoais – LGPD, Lei nº 13.709, de 14 de agosto de 2018, e autorizo a ABDI a coletar e tratar os dados pessoais de meus representantes, para o fim exclusivo de viabilizar o presente procedimento licitatório e a futura execução do objeto contratado;</w:t>
      </w:r>
    </w:p>
    <w:p w14:paraId="6BD2C4C4" w14:textId="52895852" w:rsidR="00DD7B9C" w:rsidRDefault="00123362" w:rsidP="009C6CEB">
      <w:pPr>
        <w:pStyle w:val="PargrafodaLista"/>
        <w:numPr>
          <w:ilvl w:val="0"/>
          <w:numId w:val="1"/>
        </w:numPr>
        <w:spacing w:line="360" w:lineRule="auto"/>
        <w:ind w:left="284" w:hanging="284"/>
        <w:jc w:val="both"/>
        <w:rPr>
          <w:rFonts w:ascii="Arial" w:hAnsi="Arial" w:cs="Arial"/>
          <w:iCs/>
          <w:sz w:val="22"/>
          <w:szCs w:val="22"/>
        </w:rPr>
      </w:pPr>
      <w:r w:rsidRPr="00DD7B9C">
        <w:rPr>
          <w:rFonts w:ascii="Arial" w:hAnsi="Arial" w:cs="Arial"/>
          <w:iCs/>
          <w:sz w:val="22"/>
          <w:szCs w:val="22"/>
        </w:rPr>
        <w:t>que não foi declarada inidônea e não está suspensa ou impedida de contratar com a Administração Pública ou outros entes do Sistema S</w:t>
      </w:r>
      <w:r w:rsidR="009642DD" w:rsidRPr="00DD7B9C">
        <w:rPr>
          <w:rFonts w:ascii="Arial" w:hAnsi="Arial" w:cs="Arial"/>
          <w:iCs/>
          <w:sz w:val="22"/>
          <w:szCs w:val="22"/>
        </w:rPr>
        <w:t>;</w:t>
      </w:r>
    </w:p>
    <w:p w14:paraId="54E73225" w14:textId="37258DE4" w:rsidR="006905A1" w:rsidRDefault="009642DD" w:rsidP="008A5DB3">
      <w:pPr>
        <w:pStyle w:val="PargrafodaLista"/>
        <w:numPr>
          <w:ilvl w:val="0"/>
          <w:numId w:val="1"/>
        </w:numPr>
        <w:spacing w:line="360" w:lineRule="auto"/>
        <w:ind w:left="284" w:hanging="284"/>
        <w:jc w:val="both"/>
        <w:rPr>
          <w:rFonts w:ascii="Arial" w:hAnsi="Arial" w:cs="Arial"/>
          <w:iCs/>
          <w:sz w:val="22"/>
          <w:szCs w:val="22"/>
        </w:rPr>
      </w:pPr>
      <w:r w:rsidRPr="00B124E2">
        <w:rPr>
          <w:rFonts w:ascii="Arial" w:hAnsi="Arial" w:cs="Arial"/>
          <w:iCs/>
          <w:sz w:val="22"/>
          <w:szCs w:val="22"/>
        </w:rPr>
        <w:t>que seus dirigentes, controladores, acionistas ou detentores de mais de 5% (cinco por cento) do capital com direito a voto não são membros do Conselho Deliberativo, do Conselho Fiscal, da Diretoria Executiva ou empregados da ABDI, bem como seus cônjuges, companheiros ou parentes em linha reta, colateral ou por afinidade, até o terceiro grau</w:t>
      </w:r>
      <w:r w:rsidR="00511619" w:rsidRPr="00B124E2">
        <w:rPr>
          <w:rFonts w:ascii="Arial" w:hAnsi="Arial" w:cs="Arial"/>
          <w:iCs/>
          <w:sz w:val="22"/>
          <w:szCs w:val="22"/>
        </w:rPr>
        <w:t>, ressalvados, neste caso, os demais serviços sociais autônomos e pessoas jurídicas integrantes da Administração Pública</w:t>
      </w:r>
      <w:r w:rsidR="00273FCE">
        <w:rPr>
          <w:rFonts w:ascii="Arial" w:hAnsi="Arial" w:cs="Arial"/>
          <w:iCs/>
          <w:sz w:val="22"/>
          <w:szCs w:val="22"/>
        </w:rPr>
        <w:t>; e</w:t>
      </w:r>
    </w:p>
    <w:p w14:paraId="2EEEB4B7" w14:textId="2A78A7D7" w:rsidR="00273FCE" w:rsidRPr="00B124E2" w:rsidRDefault="00273FCE" w:rsidP="008A5DB3">
      <w:pPr>
        <w:pStyle w:val="PargrafodaLista"/>
        <w:numPr>
          <w:ilvl w:val="0"/>
          <w:numId w:val="1"/>
        </w:numPr>
        <w:spacing w:line="360" w:lineRule="auto"/>
        <w:ind w:left="284" w:hanging="284"/>
        <w:jc w:val="both"/>
        <w:rPr>
          <w:rFonts w:ascii="Arial" w:hAnsi="Arial" w:cs="Arial"/>
          <w:iCs/>
          <w:sz w:val="22"/>
          <w:szCs w:val="22"/>
        </w:rPr>
      </w:pPr>
      <w:r w:rsidRPr="00B800CA">
        <w:rPr>
          <w:rFonts w:ascii="Arial" w:hAnsi="Arial" w:cs="Arial"/>
          <w:sz w:val="22"/>
          <w:szCs w:val="22"/>
        </w:rPr>
        <w:t>que manterá a garantia contra defeito de fabricação e/ou vícios de funcionamento, enquanto vigorar a validade dos produtos</w:t>
      </w:r>
      <w:r>
        <w:rPr>
          <w:rFonts w:ascii="Arial" w:hAnsi="Arial" w:cs="Arial"/>
          <w:sz w:val="22"/>
          <w:szCs w:val="22"/>
        </w:rPr>
        <w:t>.</w:t>
      </w:r>
    </w:p>
    <w:p w14:paraId="7243B4F8" w14:textId="77777777" w:rsidR="00825ABF" w:rsidRPr="00013520" w:rsidRDefault="00825ABF" w:rsidP="00013520">
      <w:pPr>
        <w:pStyle w:val="PargrafodaLista"/>
        <w:spacing w:line="360" w:lineRule="auto"/>
        <w:ind w:left="284"/>
        <w:jc w:val="both"/>
        <w:rPr>
          <w:rFonts w:ascii="Arial" w:hAnsi="Arial" w:cs="Arial"/>
          <w:iCs/>
          <w:sz w:val="22"/>
          <w:szCs w:val="22"/>
        </w:rPr>
      </w:pPr>
    </w:p>
    <w:p w14:paraId="00384051" w14:textId="77777777" w:rsidR="0000177F" w:rsidRPr="00013520" w:rsidRDefault="00C714F1" w:rsidP="00013520">
      <w:pPr>
        <w:spacing w:line="360" w:lineRule="auto"/>
        <w:jc w:val="center"/>
        <w:rPr>
          <w:rFonts w:ascii="Arial" w:hAnsi="Arial" w:cs="Arial"/>
          <w:sz w:val="22"/>
          <w:szCs w:val="22"/>
        </w:rPr>
      </w:pPr>
      <w:r w:rsidRPr="00013520">
        <w:rPr>
          <w:rFonts w:ascii="Arial" w:hAnsi="Arial" w:cs="Arial"/>
          <w:sz w:val="22"/>
          <w:szCs w:val="22"/>
        </w:rPr>
        <w:t>___________________________</w:t>
      </w:r>
    </w:p>
    <w:p w14:paraId="3B50F96B" w14:textId="6CF3D071" w:rsidR="00DF6290" w:rsidRDefault="0000177F" w:rsidP="00DD7B9C">
      <w:pPr>
        <w:spacing w:line="360" w:lineRule="auto"/>
        <w:jc w:val="center"/>
        <w:rPr>
          <w:rFonts w:ascii="Arial" w:hAnsi="Arial" w:cs="Arial"/>
          <w:sz w:val="22"/>
          <w:szCs w:val="22"/>
        </w:rPr>
      </w:pPr>
      <w:r w:rsidRPr="00013520">
        <w:rPr>
          <w:rFonts w:ascii="Arial" w:hAnsi="Arial" w:cs="Arial"/>
          <w:sz w:val="22"/>
          <w:szCs w:val="22"/>
        </w:rPr>
        <w:t>(data)</w:t>
      </w:r>
    </w:p>
    <w:p w14:paraId="6A976E03" w14:textId="77777777" w:rsidR="00825ABF" w:rsidRPr="00013520" w:rsidRDefault="00825ABF" w:rsidP="00DD7B9C">
      <w:pPr>
        <w:spacing w:line="360" w:lineRule="auto"/>
        <w:jc w:val="center"/>
        <w:rPr>
          <w:rFonts w:ascii="Arial" w:hAnsi="Arial" w:cs="Arial"/>
          <w:sz w:val="22"/>
          <w:szCs w:val="22"/>
        </w:rPr>
      </w:pPr>
    </w:p>
    <w:p w14:paraId="52DA71E7" w14:textId="6DEAC354" w:rsidR="006E2DC6" w:rsidRPr="00013520" w:rsidRDefault="00C714F1" w:rsidP="00013520">
      <w:pPr>
        <w:spacing w:line="360" w:lineRule="auto"/>
        <w:jc w:val="center"/>
        <w:rPr>
          <w:rFonts w:ascii="Arial" w:hAnsi="Arial" w:cs="Arial"/>
          <w:sz w:val="22"/>
          <w:szCs w:val="22"/>
        </w:rPr>
      </w:pPr>
      <w:r w:rsidRPr="00013520">
        <w:rPr>
          <w:rFonts w:ascii="Arial" w:hAnsi="Arial" w:cs="Arial"/>
          <w:sz w:val="22"/>
          <w:szCs w:val="22"/>
        </w:rPr>
        <w:t>_______________________________________</w:t>
      </w:r>
    </w:p>
    <w:p w14:paraId="21508895" w14:textId="028343FE" w:rsidR="0000177F" w:rsidRPr="00013520" w:rsidRDefault="0000177F" w:rsidP="00013520">
      <w:pPr>
        <w:spacing w:line="360" w:lineRule="auto"/>
        <w:jc w:val="center"/>
        <w:rPr>
          <w:rFonts w:ascii="Arial" w:hAnsi="Arial" w:cs="Arial"/>
          <w:sz w:val="22"/>
          <w:szCs w:val="22"/>
        </w:rPr>
      </w:pPr>
      <w:r w:rsidRPr="00013520">
        <w:rPr>
          <w:rFonts w:ascii="Arial" w:hAnsi="Arial" w:cs="Arial"/>
          <w:sz w:val="22"/>
          <w:szCs w:val="22"/>
        </w:rPr>
        <w:t>Identificação e assinatura do representante legal</w:t>
      </w:r>
      <w:r w:rsidR="00B50C78" w:rsidRPr="00013520">
        <w:rPr>
          <w:rFonts w:ascii="Arial" w:hAnsi="Arial" w:cs="Arial"/>
          <w:sz w:val="22"/>
          <w:szCs w:val="22"/>
        </w:rPr>
        <w:t xml:space="preserve"> ou procurador</w:t>
      </w:r>
    </w:p>
    <w:p w14:paraId="465CB103" w14:textId="4447F725" w:rsidR="00123362" w:rsidRPr="00013520" w:rsidRDefault="00794415" w:rsidP="00013520">
      <w:pPr>
        <w:spacing w:line="360" w:lineRule="auto"/>
        <w:jc w:val="center"/>
        <w:rPr>
          <w:rFonts w:ascii="Arial" w:hAnsi="Arial" w:cs="Arial"/>
          <w:sz w:val="22"/>
          <w:szCs w:val="22"/>
        </w:rPr>
      </w:pPr>
      <w:r w:rsidRPr="00013520">
        <w:rPr>
          <w:rFonts w:ascii="Arial" w:hAnsi="Arial" w:cs="Arial"/>
          <w:sz w:val="22"/>
          <w:szCs w:val="22"/>
        </w:rPr>
        <w:t>Contat</w:t>
      </w:r>
      <w:r w:rsidR="005027DB" w:rsidRPr="00013520">
        <w:rPr>
          <w:rFonts w:ascii="Arial" w:hAnsi="Arial" w:cs="Arial"/>
          <w:sz w:val="22"/>
          <w:szCs w:val="22"/>
        </w:rPr>
        <w:t>os da empresa: telefone e e-mail</w:t>
      </w:r>
      <w:r w:rsidRPr="00013520">
        <w:rPr>
          <w:rFonts w:ascii="Arial" w:hAnsi="Arial" w:cs="Arial"/>
          <w:sz w:val="22"/>
          <w:szCs w:val="22"/>
        </w:rPr>
        <w:t>.</w:t>
      </w:r>
    </w:p>
    <w:sectPr w:rsidR="00123362" w:rsidRPr="00013520" w:rsidSect="00295E9E">
      <w:headerReference w:type="default" r:id="rId8"/>
      <w:footerReference w:type="default" r:id="rId9"/>
      <w:pgSz w:w="11906" w:h="16838"/>
      <w:pgMar w:top="1417"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3FCD58" w14:textId="77777777" w:rsidR="009512CA" w:rsidRDefault="009512CA" w:rsidP="002B1CFE">
      <w:r>
        <w:separator/>
      </w:r>
    </w:p>
  </w:endnote>
  <w:endnote w:type="continuationSeparator" w:id="0">
    <w:p w14:paraId="4C5C65E1" w14:textId="77777777" w:rsidR="009512CA" w:rsidRDefault="009512CA" w:rsidP="002B1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BFIKM+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9713856"/>
      <w:docPartObj>
        <w:docPartGallery w:val="Page Numbers (Bottom of Page)"/>
        <w:docPartUnique/>
      </w:docPartObj>
    </w:sdtPr>
    <w:sdtEndPr/>
    <w:sdtContent>
      <w:p w14:paraId="3843CB97" w14:textId="068310F0" w:rsidR="009512CA" w:rsidRDefault="009512CA">
        <w:pPr>
          <w:pStyle w:val="Rodap"/>
          <w:jc w:val="center"/>
        </w:pPr>
        <w:r>
          <w:fldChar w:fldCharType="begin"/>
        </w:r>
        <w:r>
          <w:instrText>PAGE   \* MERGEFORMAT</w:instrText>
        </w:r>
        <w:r>
          <w:fldChar w:fldCharType="separate"/>
        </w:r>
        <w:r>
          <w:rPr>
            <w:noProof/>
          </w:rPr>
          <w:t>4</w:t>
        </w:r>
        <w:r>
          <w:fldChar w:fldCharType="end"/>
        </w:r>
      </w:p>
    </w:sdtContent>
  </w:sdt>
  <w:p w14:paraId="1BE633DA" w14:textId="77777777" w:rsidR="009512CA" w:rsidRDefault="009512C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9D3265" w14:textId="77777777" w:rsidR="009512CA" w:rsidRDefault="009512CA" w:rsidP="002B1CFE">
      <w:r>
        <w:separator/>
      </w:r>
    </w:p>
  </w:footnote>
  <w:footnote w:type="continuationSeparator" w:id="0">
    <w:p w14:paraId="68A4B790" w14:textId="77777777" w:rsidR="009512CA" w:rsidRDefault="009512CA" w:rsidP="002B1C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CE510" w14:textId="4692F895" w:rsidR="009512CA" w:rsidRDefault="009642DD">
    <w:pPr>
      <w:pStyle w:val="Cabealho"/>
    </w:pPr>
    <w:r>
      <w:rPr>
        <w:noProof/>
      </w:rPr>
      <w:drawing>
        <wp:inline distT="0" distB="0" distL="0" distR="0" wp14:anchorId="0F574AFE" wp14:editId="7AD393E3">
          <wp:extent cx="1524347" cy="787579"/>
          <wp:effectExtent l="0" t="0" r="0" b="0"/>
          <wp:docPr id="1831276719" name="Imagem 1"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221018" name="Imagem 1" descr="Uma imagem contendo Interface gráfica do usuári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524347" cy="78757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444B710"/>
    <w:lvl w:ilvl="0">
      <w:start w:val="1"/>
      <w:numFmt w:val="bullet"/>
      <w:pStyle w:val="Commarcadores"/>
      <w:lvlText w:val=""/>
      <w:lvlJc w:val="left"/>
      <w:pPr>
        <w:tabs>
          <w:tab w:val="num" w:pos="-1440"/>
        </w:tabs>
        <w:ind w:left="-1440" w:hanging="360"/>
      </w:pPr>
      <w:rPr>
        <w:rFonts w:ascii="Symbol" w:hAnsi="Symbol" w:hint="default"/>
      </w:rPr>
    </w:lvl>
  </w:abstractNum>
  <w:abstractNum w:abstractNumId="1" w15:restartNumberingAfterBreak="0">
    <w:nsid w:val="05BB76DE"/>
    <w:multiLevelType w:val="multilevel"/>
    <w:tmpl w:val="C21C3158"/>
    <w:lvl w:ilvl="0">
      <w:start w:val="1"/>
      <w:numFmt w:val="decimal"/>
      <w:lvlText w:val="%1."/>
      <w:lvlJc w:val="left"/>
      <w:pPr>
        <w:tabs>
          <w:tab w:val="num" w:pos="360"/>
        </w:tabs>
        <w:ind w:left="0" w:firstLine="0"/>
      </w:pPr>
      <w:rPr>
        <w:rFonts w:ascii="Arial" w:hAnsi="Arial" w:hint="default"/>
        <w:b/>
        <w:i w:val="0"/>
        <w:sz w:val="22"/>
        <w:szCs w:val="22"/>
        <w:u w:val="none"/>
      </w:rPr>
    </w:lvl>
    <w:lvl w:ilvl="1">
      <w:start w:val="1"/>
      <w:numFmt w:val="decimal"/>
      <w:lvlText w:val="%1.%2."/>
      <w:lvlJc w:val="left"/>
      <w:pPr>
        <w:tabs>
          <w:tab w:val="num" w:pos="360"/>
        </w:tabs>
        <w:ind w:left="0" w:firstLine="0"/>
      </w:pPr>
      <w:rPr>
        <w:rFonts w:ascii="Arial" w:hAnsi="Arial" w:hint="default"/>
        <w:b/>
        <w:i w:val="0"/>
        <w:color w:val="000000"/>
        <w:sz w:val="22"/>
        <w:szCs w:val="22"/>
        <w:u w:val="none"/>
      </w:rPr>
    </w:lvl>
    <w:lvl w:ilvl="2">
      <w:start w:val="1"/>
      <w:numFmt w:val="decimal"/>
      <w:lvlText w:val="%1.%2.%3."/>
      <w:lvlJc w:val="left"/>
      <w:pPr>
        <w:tabs>
          <w:tab w:val="num" w:pos="1487"/>
        </w:tabs>
        <w:ind w:left="597" w:firstLine="113"/>
      </w:pPr>
      <w:rPr>
        <w:rFonts w:ascii="Arial" w:hAnsi="Arial" w:hint="default"/>
        <w:b/>
        <w:i w:val="0"/>
        <w:sz w:val="22"/>
        <w:szCs w:val="22"/>
      </w:rPr>
    </w:lvl>
    <w:lvl w:ilvl="3">
      <w:start w:val="1"/>
      <w:numFmt w:val="decimal"/>
      <w:lvlText w:val="%1.%2.%3.%4."/>
      <w:lvlJc w:val="left"/>
      <w:pPr>
        <w:tabs>
          <w:tab w:val="num" w:pos="1684"/>
        </w:tabs>
        <w:ind w:left="624" w:firstLine="227"/>
      </w:pPr>
      <w:rPr>
        <w:rFonts w:ascii="Arial" w:hAnsi="Arial" w:hint="default"/>
        <w:b/>
        <w:i w:val="0"/>
        <w:sz w:val="22"/>
        <w:szCs w:val="22"/>
      </w:rPr>
    </w:lvl>
    <w:lvl w:ilvl="4">
      <w:start w:val="1"/>
      <w:numFmt w:val="decimal"/>
      <w:pStyle w:val="Normal5"/>
      <w:lvlText w:val="%1.%2.%3.%4.%5."/>
      <w:lvlJc w:val="left"/>
      <w:pPr>
        <w:tabs>
          <w:tab w:val="num" w:pos="1590"/>
        </w:tabs>
        <w:ind w:left="0" w:firstLine="340"/>
      </w:pPr>
      <w:rPr>
        <w:rFonts w:ascii="Arial" w:hAnsi="Arial" w:hint="default"/>
        <w:b/>
        <w:i w:val="0"/>
        <w:sz w:val="22"/>
        <w:szCs w:val="22"/>
      </w:rPr>
    </w:lvl>
    <w:lvl w:ilvl="5">
      <w:start w:val="1"/>
      <w:numFmt w:val="decimal"/>
      <w:pStyle w:val="Normal6"/>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AB864E8"/>
    <w:multiLevelType w:val="hybridMultilevel"/>
    <w:tmpl w:val="1568BA9A"/>
    <w:lvl w:ilvl="0" w:tplc="2B3626AE">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7EF2919"/>
    <w:multiLevelType w:val="hybridMultilevel"/>
    <w:tmpl w:val="0D2CB178"/>
    <w:lvl w:ilvl="0" w:tplc="C54EF41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21F1F55"/>
    <w:multiLevelType w:val="hybridMultilevel"/>
    <w:tmpl w:val="6D8646A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51024765">
    <w:abstractNumId w:val="3"/>
  </w:num>
  <w:num w:numId="2" w16cid:durableId="1494833085">
    <w:abstractNumId w:val="1"/>
  </w:num>
  <w:num w:numId="3" w16cid:durableId="1462383114">
    <w:abstractNumId w:val="2"/>
  </w:num>
  <w:num w:numId="4" w16cid:durableId="362637250">
    <w:abstractNumId w:val="0"/>
  </w:num>
  <w:num w:numId="5" w16cid:durableId="1273051154">
    <w:abstractNumId w:val="4"/>
  </w:num>
  <w:num w:numId="6" w16cid:durableId="686101457">
    <w:abstractNumId w:val="2"/>
    <w:lvlOverride w:ilvl="0">
      <w:startOverride w:val="1"/>
    </w:lvlOverride>
    <w:lvlOverride w:ilvl="1"/>
    <w:lvlOverride w:ilvl="2"/>
    <w:lvlOverride w:ilvl="3"/>
    <w:lvlOverride w:ilvl="4"/>
    <w:lvlOverride w:ilvl="5"/>
    <w:lvlOverride w:ilvl="6"/>
    <w:lvlOverride w:ilvl="7"/>
    <w:lvlOverride w:ilv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498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CFE"/>
    <w:rsid w:val="0000177F"/>
    <w:rsid w:val="00013520"/>
    <w:rsid w:val="0002310D"/>
    <w:rsid w:val="000237B5"/>
    <w:rsid w:val="000256D2"/>
    <w:rsid w:val="000471E7"/>
    <w:rsid w:val="00051AA6"/>
    <w:rsid w:val="00051B77"/>
    <w:rsid w:val="00062F9C"/>
    <w:rsid w:val="00071DEA"/>
    <w:rsid w:val="000806F3"/>
    <w:rsid w:val="0009017D"/>
    <w:rsid w:val="00097E8D"/>
    <w:rsid w:val="000C1A1C"/>
    <w:rsid w:val="000C3B67"/>
    <w:rsid w:val="000C5A76"/>
    <w:rsid w:val="000D15F2"/>
    <w:rsid w:val="000D23BE"/>
    <w:rsid w:val="000D5D98"/>
    <w:rsid w:val="000E0CDD"/>
    <w:rsid w:val="000F6319"/>
    <w:rsid w:val="0011132D"/>
    <w:rsid w:val="001115E6"/>
    <w:rsid w:val="00123362"/>
    <w:rsid w:val="00124696"/>
    <w:rsid w:val="00126E88"/>
    <w:rsid w:val="00147183"/>
    <w:rsid w:val="00152396"/>
    <w:rsid w:val="0016462C"/>
    <w:rsid w:val="00172F80"/>
    <w:rsid w:val="00176BFD"/>
    <w:rsid w:val="00181D6D"/>
    <w:rsid w:val="0018277B"/>
    <w:rsid w:val="00193641"/>
    <w:rsid w:val="001A76AE"/>
    <w:rsid w:val="001C079B"/>
    <w:rsid w:val="001C78D9"/>
    <w:rsid w:val="001E1BAE"/>
    <w:rsid w:val="001F6EFA"/>
    <w:rsid w:val="00211CDD"/>
    <w:rsid w:val="002128E4"/>
    <w:rsid w:val="00217D98"/>
    <w:rsid w:val="0022577D"/>
    <w:rsid w:val="00230C27"/>
    <w:rsid w:val="00232328"/>
    <w:rsid w:val="00245FA6"/>
    <w:rsid w:val="00251645"/>
    <w:rsid w:val="00256AD8"/>
    <w:rsid w:val="00270BF8"/>
    <w:rsid w:val="00271D21"/>
    <w:rsid w:val="00273FCE"/>
    <w:rsid w:val="0028258B"/>
    <w:rsid w:val="0028447A"/>
    <w:rsid w:val="00284FA2"/>
    <w:rsid w:val="00294D5C"/>
    <w:rsid w:val="00295E9E"/>
    <w:rsid w:val="002A2605"/>
    <w:rsid w:val="002B1CFE"/>
    <w:rsid w:val="002C09C8"/>
    <w:rsid w:val="002D11AA"/>
    <w:rsid w:val="002E6A3E"/>
    <w:rsid w:val="00301C08"/>
    <w:rsid w:val="00305D6F"/>
    <w:rsid w:val="00311BA1"/>
    <w:rsid w:val="0032534C"/>
    <w:rsid w:val="00325D29"/>
    <w:rsid w:val="00327818"/>
    <w:rsid w:val="0033064C"/>
    <w:rsid w:val="003371A6"/>
    <w:rsid w:val="0034360C"/>
    <w:rsid w:val="00344680"/>
    <w:rsid w:val="0035506B"/>
    <w:rsid w:val="00364621"/>
    <w:rsid w:val="003901F7"/>
    <w:rsid w:val="003904C1"/>
    <w:rsid w:val="003A67B8"/>
    <w:rsid w:val="003B06BE"/>
    <w:rsid w:val="003B23D7"/>
    <w:rsid w:val="003B326E"/>
    <w:rsid w:val="003E169E"/>
    <w:rsid w:val="003E6F0E"/>
    <w:rsid w:val="003F112C"/>
    <w:rsid w:val="003F2516"/>
    <w:rsid w:val="00401FB1"/>
    <w:rsid w:val="00402EFD"/>
    <w:rsid w:val="00403015"/>
    <w:rsid w:val="00403D03"/>
    <w:rsid w:val="00404D0C"/>
    <w:rsid w:val="0040592C"/>
    <w:rsid w:val="00406602"/>
    <w:rsid w:val="00416FE9"/>
    <w:rsid w:val="00422965"/>
    <w:rsid w:val="004231B1"/>
    <w:rsid w:val="00433176"/>
    <w:rsid w:val="00435853"/>
    <w:rsid w:val="004372E5"/>
    <w:rsid w:val="00454171"/>
    <w:rsid w:val="004602FE"/>
    <w:rsid w:val="004A7CC9"/>
    <w:rsid w:val="004C0A4B"/>
    <w:rsid w:val="004C2554"/>
    <w:rsid w:val="004C7D52"/>
    <w:rsid w:val="004D3F46"/>
    <w:rsid w:val="004E5E81"/>
    <w:rsid w:val="00501BF7"/>
    <w:rsid w:val="005027DB"/>
    <w:rsid w:val="00502989"/>
    <w:rsid w:val="00504AD8"/>
    <w:rsid w:val="00511619"/>
    <w:rsid w:val="00526709"/>
    <w:rsid w:val="00532248"/>
    <w:rsid w:val="0053228C"/>
    <w:rsid w:val="005415D3"/>
    <w:rsid w:val="00541D50"/>
    <w:rsid w:val="00595DE6"/>
    <w:rsid w:val="005A3EE7"/>
    <w:rsid w:val="005B4A04"/>
    <w:rsid w:val="005B67DA"/>
    <w:rsid w:val="005B7243"/>
    <w:rsid w:val="005C1B81"/>
    <w:rsid w:val="005C3B4D"/>
    <w:rsid w:val="005C3FE9"/>
    <w:rsid w:val="005E212A"/>
    <w:rsid w:val="005F0D93"/>
    <w:rsid w:val="005F0F07"/>
    <w:rsid w:val="005F4854"/>
    <w:rsid w:val="006070C6"/>
    <w:rsid w:val="00620F20"/>
    <w:rsid w:val="006326BB"/>
    <w:rsid w:val="00634ADD"/>
    <w:rsid w:val="00653747"/>
    <w:rsid w:val="0066521B"/>
    <w:rsid w:val="00670E29"/>
    <w:rsid w:val="00677B48"/>
    <w:rsid w:val="0068702B"/>
    <w:rsid w:val="00687A84"/>
    <w:rsid w:val="006905A1"/>
    <w:rsid w:val="00693147"/>
    <w:rsid w:val="006B5572"/>
    <w:rsid w:val="006B5B6E"/>
    <w:rsid w:val="006B6292"/>
    <w:rsid w:val="006C4469"/>
    <w:rsid w:val="006D7FC8"/>
    <w:rsid w:val="006E2DC6"/>
    <w:rsid w:val="006F2052"/>
    <w:rsid w:val="006F4CCF"/>
    <w:rsid w:val="007076EC"/>
    <w:rsid w:val="00712095"/>
    <w:rsid w:val="00713D86"/>
    <w:rsid w:val="0072334B"/>
    <w:rsid w:val="00725F79"/>
    <w:rsid w:val="007321CC"/>
    <w:rsid w:val="007459CA"/>
    <w:rsid w:val="007542CE"/>
    <w:rsid w:val="00754317"/>
    <w:rsid w:val="00756208"/>
    <w:rsid w:val="007609FE"/>
    <w:rsid w:val="00764CDA"/>
    <w:rsid w:val="0076692B"/>
    <w:rsid w:val="007773CB"/>
    <w:rsid w:val="00794415"/>
    <w:rsid w:val="00797702"/>
    <w:rsid w:val="00797738"/>
    <w:rsid w:val="007A184D"/>
    <w:rsid w:val="007A2429"/>
    <w:rsid w:val="007A2AFC"/>
    <w:rsid w:val="007B0B60"/>
    <w:rsid w:val="007B3AC3"/>
    <w:rsid w:val="007C2164"/>
    <w:rsid w:val="007D6485"/>
    <w:rsid w:val="007D6680"/>
    <w:rsid w:val="007E00D3"/>
    <w:rsid w:val="007E06F5"/>
    <w:rsid w:val="007E7101"/>
    <w:rsid w:val="007F2EC2"/>
    <w:rsid w:val="007F4FE9"/>
    <w:rsid w:val="00803F85"/>
    <w:rsid w:val="0080612E"/>
    <w:rsid w:val="00806133"/>
    <w:rsid w:val="00825ABF"/>
    <w:rsid w:val="00830BD1"/>
    <w:rsid w:val="008364F5"/>
    <w:rsid w:val="00837485"/>
    <w:rsid w:val="008441A3"/>
    <w:rsid w:val="00851783"/>
    <w:rsid w:val="00851885"/>
    <w:rsid w:val="0085205D"/>
    <w:rsid w:val="008523A8"/>
    <w:rsid w:val="00854FB5"/>
    <w:rsid w:val="008621CC"/>
    <w:rsid w:val="00873EAA"/>
    <w:rsid w:val="00874905"/>
    <w:rsid w:val="00874CF8"/>
    <w:rsid w:val="008771B8"/>
    <w:rsid w:val="00894B06"/>
    <w:rsid w:val="00894B26"/>
    <w:rsid w:val="00895780"/>
    <w:rsid w:val="008C7652"/>
    <w:rsid w:val="008D789D"/>
    <w:rsid w:val="008E1271"/>
    <w:rsid w:val="008E70BE"/>
    <w:rsid w:val="009008E3"/>
    <w:rsid w:val="009029DE"/>
    <w:rsid w:val="00912E2A"/>
    <w:rsid w:val="00914EED"/>
    <w:rsid w:val="00927A7D"/>
    <w:rsid w:val="009321FD"/>
    <w:rsid w:val="0093314D"/>
    <w:rsid w:val="0094000D"/>
    <w:rsid w:val="00943057"/>
    <w:rsid w:val="00947A1B"/>
    <w:rsid w:val="009512CA"/>
    <w:rsid w:val="009558BA"/>
    <w:rsid w:val="009617FD"/>
    <w:rsid w:val="00962D62"/>
    <w:rsid w:val="009642DD"/>
    <w:rsid w:val="00967285"/>
    <w:rsid w:val="009706A4"/>
    <w:rsid w:val="00970F01"/>
    <w:rsid w:val="009969EE"/>
    <w:rsid w:val="009A5446"/>
    <w:rsid w:val="009B10EE"/>
    <w:rsid w:val="009C427C"/>
    <w:rsid w:val="009C6CEB"/>
    <w:rsid w:val="009F25B6"/>
    <w:rsid w:val="009F453D"/>
    <w:rsid w:val="00A22543"/>
    <w:rsid w:val="00A3657F"/>
    <w:rsid w:val="00A37362"/>
    <w:rsid w:val="00A525E9"/>
    <w:rsid w:val="00A57553"/>
    <w:rsid w:val="00A61FB8"/>
    <w:rsid w:val="00A666A7"/>
    <w:rsid w:val="00A916FD"/>
    <w:rsid w:val="00AA39EA"/>
    <w:rsid w:val="00AA74C5"/>
    <w:rsid w:val="00AB5BF7"/>
    <w:rsid w:val="00AB6EF2"/>
    <w:rsid w:val="00AD3EB5"/>
    <w:rsid w:val="00AE36BF"/>
    <w:rsid w:val="00AE6BD2"/>
    <w:rsid w:val="00B00B14"/>
    <w:rsid w:val="00B124E2"/>
    <w:rsid w:val="00B17B4A"/>
    <w:rsid w:val="00B21FBB"/>
    <w:rsid w:val="00B33EB1"/>
    <w:rsid w:val="00B4339B"/>
    <w:rsid w:val="00B50C78"/>
    <w:rsid w:val="00B578A1"/>
    <w:rsid w:val="00B655D3"/>
    <w:rsid w:val="00B90038"/>
    <w:rsid w:val="00BA2EDE"/>
    <w:rsid w:val="00BA6D47"/>
    <w:rsid w:val="00BB0DE4"/>
    <w:rsid w:val="00BB7BA6"/>
    <w:rsid w:val="00BD4A59"/>
    <w:rsid w:val="00BE716E"/>
    <w:rsid w:val="00C02A18"/>
    <w:rsid w:val="00C03104"/>
    <w:rsid w:val="00C06705"/>
    <w:rsid w:val="00C107FA"/>
    <w:rsid w:val="00C27FA0"/>
    <w:rsid w:val="00C34C76"/>
    <w:rsid w:val="00C35B03"/>
    <w:rsid w:val="00C448B2"/>
    <w:rsid w:val="00C4492C"/>
    <w:rsid w:val="00C46A6A"/>
    <w:rsid w:val="00C5181C"/>
    <w:rsid w:val="00C6449A"/>
    <w:rsid w:val="00C70EF8"/>
    <w:rsid w:val="00C714F1"/>
    <w:rsid w:val="00C81589"/>
    <w:rsid w:val="00C815D3"/>
    <w:rsid w:val="00C86AE7"/>
    <w:rsid w:val="00C96FF4"/>
    <w:rsid w:val="00CA0644"/>
    <w:rsid w:val="00CA7651"/>
    <w:rsid w:val="00CB0035"/>
    <w:rsid w:val="00CB0707"/>
    <w:rsid w:val="00CB0B19"/>
    <w:rsid w:val="00CB1361"/>
    <w:rsid w:val="00CB4476"/>
    <w:rsid w:val="00CD0558"/>
    <w:rsid w:val="00CD4935"/>
    <w:rsid w:val="00CD4DB7"/>
    <w:rsid w:val="00D05B1F"/>
    <w:rsid w:val="00D10E89"/>
    <w:rsid w:val="00D122DB"/>
    <w:rsid w:val="00D15938"/>
    <w:rsid w:val="00D203DD"/>
    <w:rsid w:val="00D423CD"/>
    <w:rsid w:val="00D5440A"/>
    <w:rsid w:val="00D74906"/>
    <w:rsid w:val="00D750D4"/>
    <w:rsid w:val="00D83C48"/>
    <w:rsid w:val="00D87B96"/>
    <w:rsid w:val="00D87BEB"/>
    <w:rsid w:val="00D94FC5"/>
    <w:rsid w:val="00D9785A"/>
    <w:rsid w:val="00DB0E06"/>
    <w:rsid w:val="00DC15D2"/>
    <w:rsid w:val="00DC3686"/>
    <w:rsid w:val="00DC380F"/>
    <w:rsid w:val="00DD619D"/>
    <w:rsid w:val="00DD7B9C"/>
    <w:rsid w:val="00DF0CDA"/>
    <w:rsid w:val="00DF6290"/>
    <w:rsid w:val="00E10DED"/>
    <w:rsid w:val="00E11950"/>
    <w:rsid w:val="00E12604"/>
    <w:rsid w:val="00E12F77"/>
    <w:rsid w:val="00E142E2"/>
    <w:rsid w:val="00E1657D"/>
    <w:rsid w:val="00E1675B"/>
    <w:rsid w:val="00E2009C"/>
    <w:rsid w:val="00E24DBB"/>
    <w:rsid w:val="00E268FC"/>
    <w:rsid w:val="00E3244C"/>
    <w:rsid w:val="00E3265F"/>
    <w:rsid w:val="00E507E6"/>
    <w:rsid w:val="00E5590C"/>
    <w:rsid w:val="00E6179F"/>
    <w:rsid w:val="00E618E2"/>
    <w:rsid w:val="00E63CF7"/>
    <w:rsid w:val="00E67350"/>
    <w:rsid w:val="00E74516"/>
    <w:rsid w:val="00E74AD1"/>
    <w:rsid w:val="00E8421F"/>
    <w:rsid w:val="00E97C7B"/>
    <w:rsid w:val="00EA2CBD"/>
    <w:rsid w:val="00EA2E83"/>
    <w:rsid w:val="00EA597C"/>
    <w:rsid w:val="00EB07E6"/>
    <w:rsid w:val="00EE08A3"/>
    <w:rsid w:val="00EE1AF1"/>
    <w:rsid w:val="00F0592F"/>
    <w:rsid w:val="00F22436"/>
    <w:rsid w:val="00F228A7"/>
    <w:rsid w:val="00F505B2"/>
    <w:rsid w:val="00F54A75"/>
    <w:rsid w:val="00F72E4A"/>
    <w:rsid w:val="00F774A0"/>
    <w:rsid w:val="00F81967"/>
    <w:rsid w:val="00F821E5"/>
    <w:rsid w:val="00F83D1A"/>
    <w:rsid w:val="00F9140B"/>
    <w:rsid w:val="00F95AC1"/>
    <w:rsid w:val="00F95EF5"/>
    <w:rsid w:val="00FA0B8F"/>
    <w:rsid w:val="00FA1EAA"/>
    <w:rsid w:val="00FA2342"/>
    <w:rsid w:val="00FA472A"/>
    <w:rsid w:val="00FB0D5A"/>
    <w:rsid w:val="00FD0D24"/>
    <w:rsid w:val="00FD6DFA"/>
    <w:rsid w:val="00FE0480"/>
    <w:rsid w:val="00FF3674"/>
    <w:rsid w:val="00FF50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9857"/>
    <o:shapelayout v:ext="edit">
      <o:idmap v:ext="edit" data="1"/>
    </o:shapelayout>
  </w:shapeDefaults>
  <w:decimalSymbol w:val=","/>
  <w:listSeparator w:val=";"/>
  <w14:docId w14:val="64DFCC5D"/>
  <w15:docId w15:val="{50CC7AF5-F3FA-43E3-861E-36E4C67A2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CFE"/>
    <w:pPr>
      <w:suppressAutoHyphens/>
      <w:spacing w:after="0" w:line="240" w:lineRule="auto"/>
    </w:pPr>
    <w:rPr>
      <w:rFonts w:ascii="Times New Roman" w:eastAsia="Times New Roman" w:hAnsi="Times New Roman" w:cs="Times New Roman"/>
      <w:sz w:val="20"/>
      <w:szCs w:val="20"/>
      <w:lang w:eastAsia="ar-SA"/>
    </w:rPr>
  </w:style>
  <w:style w:type="paragraph" w:styleId="Ttulo1">
    <w:name w:val="heading 1"/>
    <w:basedOn w:val="Normal"/>
    <w:next w:val="Normal"/>
    <w:link w:val="Ttulo1Char"/>
    <w:uiPriority w:val="9"/>
    <w:qFormat/>
    <w:rsid w:val="009C6CEB"/>
    <w:pPr>
      <w:keepNext/>
      <w:keepLines/>
      <w:suppressAutoHyphens w:val="0"/>
      <w:spacing w:before="360" w:after="80" w:line="278" w:lineRule="auto"/>
      <w:outlineLvl w:val="0"/>
    </w:pPr>
    <w:rPr>
      <w:rFonts w:asciiTheme="majorHAnsi" w:eastAsiaTheme="majorEastAsia" w:hAnsiTheme="majorHAnsi" w:cstheme="majorBidi"/>
      <w:color w:val="365F9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9C6CEB"/>
    <w:pPr>
      <w:keepNext/>
      <w:keepLines/>
      <w:suppressAutoHyphens w:val="0"/>
      <w:spacing w:before="160" w:after="80" w:line="278" w:lineRule="auto"/>
      <w:outlineLvl w:val="1"/>
    </w:pPr>
    <w:rPr>
      <w:rFonts w:asciiTheme="majorHAnsi" w:eastAsiaTheme="majorEastAsia" w:hAnsiTheme="majorHAnsi" w:cstheme="majorBidi"/>
      <w:color w:val="365F9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9C6CEB"/>
    <w:pPr>
      <w:keepNext/>
      <w:keepLines/>
      <w:suppressAutoHyphens w:val="0"/>
      <w:spacing w:before="160" w:after="80" w:line="278" w:lineRule="auto"/>
      <w:outlineLvl w:val="2"/>
    </w:pPr>
    <w:rPr>
      <w:rFonts w:asciiTheme="minorHAnsi" w:eastAsiaTheme="majorEastAsia" w:hAnsiTheme="minorHAnsi" w:cstheme="majorBidi"/>
      <w:color w:val="365F9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9C6CEB"/>
    <w:pPr>
      <w:keepNext/>
      <w:keepLines/>
      <w:suppressAutoHyphens w:val="0"/>
      <w:spacing w:before="80" w:after="40" w:line="278" w:lineRule="auto"/>
      <w:outlineLvl w:val="3"/>
    </w:pPr>
    <w:rPr>
      <w:rFonts w:asciiTheme="minorHAnsi" w:eastAsiaTheme="majorEastAsia" w:hAnsiTheme="minorHAnsi" w:cstheme="majorBidi"/>
      <w:i/>
      <w:iCs/>
      <w:color w:val="365F91" w:themeColor="accent1" w:themeShade="BF"/>
      <w:kern w:val="2"/>
      <w:sz w:val="24"/>
      <w:szCs w:val="24"/>
      <w:lang w:eastAsia="en-US"/>
      <w14:ligatures w14:val="standardContextual"/>
    </w:rPr>
  </w:style>
  <w:style w:type="paragraph" w:styleId="Ttulo5">
    <w:name w:val="heading 5"/>
    <w:basedOn w:val="Normal"/>
    <w:next w:val="Normal"/>
    <w:link w:val="Ttulo5Char"/>
    <w:uiPriority w:val="9"/>
    <w:semiHidden/>
    <w:unhideWhenUsed/>
    <w:qFormat/>
    <w:rsid w:val="009C6CEB"/>
    <w:pPr>
      <w:keepNext/>
      <w:keepLines/>
      <w:suppressAutoHyphens w:val="0"/>
      <w:spacing w:before="80" w:after="40" w:line="278"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9C6CEB"/>
    <w:pPr>
      <w:keepNext/>
      <w:keepLines/>
      <w:suppressAutoHyphens w:val="0"/>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9C6CEB"/>
    <w:pPr>
      <w:keepNext/>
      <w:keepLines/>
      <w:suppressAutoHyphens w:val="0"/>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9C6CEB"/>
    <w:pPr>
      <w:keepNext/>
      <w:keepLines/>
      <w:suppressAutoHyphens w:val="0"/>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9C6CEB"/>
    <w:pPr>
      <w:keepNext/>
      <w:keepLines/>
      <w:suppressAutoHyphens w:val="0"/>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tilo7">
    <w:name w:val="Estilo7"/>
    <w:basedOn w:val="Normal"/>
    <w:rsid w:val="002B1CFE"/>
    <w:pPr>
      <w:ind w:left="1134"/>
      <w:jc w:val="both"/>
    </w:pPr>
  </w:style>
  <w:style w:type="paragraph" w:styleId="Cabealho">
    <w:name w:val="header"/>
    <w:basedOn w:val="Normal"/>
    <w:link w:val="CabealhoChar"/>
    <w:uiPriority w:val="99"/>
    <w:unhideWhenUsed/>
    <w:rsid w:val="002B1CFE"/>
    <w:pPr>
      <w:tabs>
        <w:tab w:val="center" w:pos="4252"/>
        <w:tab w:val="right" w:pos="8504"/>
      </w:tabs>
    </w:pPr>
  </w:style>
  <w:style w:type="character" w:customStyle="1" w:styleId="CabealhoChar">
    <w:name w:val="Cabeçalho Char"/>
    <w:basedOn w:val="Fontepargpadro"/>
    <w:link w:val="Cabealho"/>
    <w:uiPriority w:val="99"/>
    <w:rsid w:val="002B1CFE"/>
    <w:rPr>
      <w:rFonts w:ascii="Times New Roman" w:eastAsia="Times New Roman" w:hAnsi="Times New Roman" w:cs="Times New Roman"/>
      <w:sz w:val="20"/>
      <w:szCs w:val="20"/>
      <w:lang w:eastAsia="ar-SA"/>
    </w:rPr>
  </w:style>
  <w:style w:type="paragraph" w:styleId="Rodap">
    <w:name w:val="footer"/>
    <w:basedOn w:val="Normal"/>
    <w:link w:val="RodapChar"/>
    <w:uiPriority w:val="99"/>
    <w:unhideWhenUsed/>
    <w:rsid w:val="002B1CFE"/>
    <w:pPr>
      <w:tabs>
        <w:tab w:val="center" w:pos="4252"/>
        <w:tab w:val="right" w:pos="8504"/>
      </w:tabs>
    </w:pPr>
  </w:style>
  <w:style w:type="character" w:customStyle="1" w:styleId="RodapChar">
    <w:name w:val="Rodapé Char"/>
    <w:basedOn w:val="Fontepargpadro"/>
    <w:link w:val="Rodap"/>
    <w:uiPriority w:val="99"/>
    <w:rsid w:val="002B1CFE"/>
    <w:rPr>
      <w:rFonts w:ascii="Times New Roman" w:eastAsia="Times New Roman" w:hAnsi="Times New Roman" w:cs="Times New Roman"/>
      <w:sz w:val="20"/>
      <w:szCs w:val="20"/>
      <w:lang w:eastAsia="ar-SA"/>
    </w:rPr>
  </w:style>
  <w:style w:type="paragraph" w:styleId="Textodebalo">
    <w:name w:val="Balloon Text"/>
    <w:basedOn w:val="Normal"/>
    <w:link w:val="TextodebaloChar"/>
    <w:uiPriority w:val="99"/>
    <w:semiHidden/>
    <w:unhideWhenUsed/>
    <w:rsid w:val="002B1CFE"/>
    <w:rPr>
      <w:rFonts w:ascii="Tahoma" w:hAnsi="Tahoma" w:cs="Tahoma"/>
      <w:sz w:val="16"/>
      <w:szCs w:val="16"/>
    </w:rPr>
  </w:style>
  <w:style w:type="character" w:customStyle="1" w:styleId="TextodebaloChar">
    <w:name w:val="Texto de balão Char"/>
    <w:basedOn w:val="Fontepargpadro"/>
    <w:link w:val="Textodebalo"/>
    <w:uiPriority w:val="99"/>
    <w:semiHidden/>
    <w:rsid w:val="002B1CFE"/>
    <w:rPr>
      <w:rFonts w:ascii="Tahoma" w:eastAsia="Times New Roman" w:hAnsi="Tahoma" w:cs="Tahoma"/>
      <w:sz w:val="16"/>
      <w:szCs w:val="16"/>
      <w:lang w:eastAsia="ar-SA"/>
    </w:rPr>
  </w:style>
  <w:style w:type="paragraph" w:styleId="PargrafodaLista">
    <w:name w:val="List Paragraph"/>
    <w:aliases w:val="Lista Paragrafo em Preto,DOCs_Paragrafo-1,Texto,List Paragraph,Parágrafo da Lista2,List Paragraph Char Char Char,Tópico1"/>
    <w:basedOn w:val="Normal"/>
    <w:link w:val="PargrafodaListaChar"/>
    <w:uiPriority w:val="34"/>
    <w:qFormat/>
    <w:rsid w:val="00F83D1A"/>
    <w:pPr>
      <w:ind w:left="720"/>
      <w:contextualSpacing/>
    </w:pPr>
  </w:style>
  <w:style w:type="paragraph" w:customStyle="1" w:styleId="WW-Corpodetexto2">
    <w:name w:val="WW-Corpo de texto 2"/>
    <w:basedOn w:val="Normal"/>
    <w:rsid w:val="0000177F"/>
    <w:pPr>
      <w:widowControl w:val="0"/>
    </w:pPr>
    <w:rPr>
      <w:sz w:val="24"/>
      <w:lang w:eastAsia="pt-BR"/>
    </w:rPr>
  </w:style>
  <w:style w:type="paragraph" w:customStyle="1" w:styleId="Corpodetexto21">
    <w:name w:val="Corpo de texto 21"/>
    <w:basedOn w:val="Normal"/>
    <w:rsid w:val="0000177F"/>
    <w:pPr>
      <w:widowControl w:val="0"/>
    </w:pPr>
    <w:rPr>
      <w:sz w:val="24"/>
      <w:lang w:eastAsia="pt-BR"/>
    </w:rPr>
  </w:style>
  <w:style w:type="table" w:styleId="Tabelacomgrade">
    <w:name w:val="Table Grid"/>
    <w:basedOn w:val="Tabelanormal"/>
    <w:uiPriority w:val="59"/>
    <w:rsid w:val="001936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adeClara-nfase5">
    <w:name w:val="Light Grid Accent 5"/>
    <w:basedOn w:val="Tabelanormal"/>
    <w:uiPriority w:val="62"/>
    <w:rsid w:val="00193641"/>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SombreamentoClaro-nfase5">
    <w:name w:val="Light Shading Accent 5"/>
    <w:basedOn w:val="Tabelanormal"/>
    <w:uiPriority w:val="60"/>
    <w:rsid w:val="00193641"/>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4">
    <w:name w:val="Light Shading Accent 4"/>
    <w:basedOn w:val="Tabelanormal"/>
    <w:uiPriority w:val="60"/>
    <w:rsid w:val="00193641"/>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Corpodetexto">
    <w:name w:val="Body Text"/>
    <w:basedOn w:val="Normal"/>
    <w:link w:val="CorpodetextoChar"/>
    <w:rsid w:val="00943057"/>
    <w:pPr>
      <w:spacing w:after="120"/>
    </w:pPr>
  </w:style>
  <w:style w:type="character" w:customStyle="1" w:styleId="CorpodetextoChar">
    <w:name w:val="Corpo de texto Char"/>
    <w:basedOn w:val="Fontepargpadro"/>
    <w:link w:val="Corpodetexto"/>
    <w:rsid w:val="00943057"/>
    <w:rPr>
      <w:rFonts w:ascii="Times New Roman" w:eastAsia="Times New Roman" w:hAnsi="Times New Roman" w:cs="Times New Roman"/>
      <w:sz w:val="20"/>
      <w:szCs w:val="20"/>
      <w:lang w:eastAsia="ar-SA"/>
    </w:rPr>
  </w:style>
  <w:style w:type="table" w:styleId="ListaClara-nfase1">
    <w:name w:val="Light List Accent 1"/>
    <w:basedOn w:val="Tabelanormal"/>
    <w:uiPriority w:val="61"/>
    <w:rsid w:val="005C3FE9"/>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Refdecomentrio">
    <w:name w:val="annotation reference"/>
    <w:basedOn w:val="Fontepargpadro"/>
    <w:uiPriority w:val="99"/>
    <w:semiHidden/>
    <w:unhideWhenUsed/>
    <w:rsid w:val="00A61FB8"/>
    <w:rPr>
      <w:sz w:val="16"/>
      <w:szCs w:val="16"/>
    </w:rPr>
  </w:style>
  <w:style w:type="paragraph" w:styleId="Textodecomentrio">
    <w:name w:val="annotation text"/>
    <w:basedOn w:val="Normal"/>
    <w:link w:val="TextodecomentrioChar"/>
    <w:uiPriority w:val="99"/>
    <w:unhideWhenUsed/>
    <w:rsid w:val="00A61FB8"/>
  </w:style>
  <w:style w:type="character" w:customStyle="1" w:styleId="TextodecomentrioChar">
    <w:name w:val="Texto de comentário Char"/>
    <w:basedOn w:val="Fontepargpadro"/>
    <w:link w:val="Textodecomentrio"/>
    <w:uiPriority w:val="99"/>
    <w:rsid w:val="00A61FB8"/>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A61FB8"/>
    <w:rPr>
      <w:b/>
      <w:bCs/>
    </w:rPr>
  </w:style>
  <w:style w:type="character" w:customStyle="1" w:styleId="AssuntodocomentrioChar">
    <w:name w:val="Assunto do comentário Char"/>
    <w:basedOn w:val="TextodecomentrioChar"/>
    <w:link w:val="Assuntodocomentrio"/>
    <w:uiPriority w:val="99"/>
    <w:semiHidden/>
    <w:rsid w:val="00A61FB8"/>
    <w:rPr>
      <w:rFonts w:ascii="Times New Roman" w:eastAsia="Times New Roman" w:hAnsi="Times New Roman" w:cs="Times New Roman"/>
      <w:b/>
      <w:bCs/>
      <w:sz w:val="20"/>
      <w:szCs w:val="20"/>
      <w:lang w:eastAsia="ar-SA"/>
    </w:rPr>
  </w:style>
  <w:style w:type="character" w:customStyle="1" w:styleId="PargrafodaListaChar">
    <w:name w:val="Parágrafo da Lista Char"/>
    <w:aliases w:val="Lista Paragrafo em Preto Char,DOCs_Paragrafo-1 Char,Texto Char,List Paragraph Char,Parágrafo da Lista2 Char,List Paragraph Char Char Char Char,Tópico1 Char"/>
    <w:link w:val="PargrafodaLista"/>
    <w:uiPriority w:val="34"/>
    <w:qFormat/>
    <w:rsid w:val="00C02A18"/>
    <w:rPr>
      <w:rFonts w:ascii="Times New Roman" w:eastAsia="Times New Roman" w:hAnsi="Times New Roman" w:cs="Times New Roman"/>
      <w:sz w:val="20"/>
      <w:szCs w:val="20"/>
      <w:lang w:eastAsia="ar-SA"/>
    </w:rPr>
  </w:style>
  <w:style w:type="paragraph" w:customStyle="1" w:styleId="p8">
    <w:name w:val="p8"/>
    <w:basedOn w:val="Normal"/>
    <w:rsid w:val="0076692B"/>
    <w:pPr>
      <w:widowControl w:val="0"/>
      <w:tabs>
        <w:tab w:val="left" w:pos="204"/>
      </w:tabs>
      <w:suppressAutoHyphens w:val="0"/>
      <w:autoSpaceDE w:val="0"/>
      <w:autoSpaceDN w:val="0"/>
      <w:adjustRightInd w:val="0"/>
      <w:spacing w:line="385" w:lineRule="atLeast"/>
      <w:jc w:val="both"/>
    </w:pPr>
    <w:rPr>
      <w:sz w:val="24"/>
      <w:szCs w:val="24"/>
      <w:lang w:val="en-US" w:eastAsia="pt-BR"/>
    </w:rPr>
  </w:style>
  <w:style w:type="paragraph" w:customStyle="1" w:styleId="Default">
    <w:name w:val="Default"/>
    <w:rsid w:val="00DD619D"/>
    <w:pPr>
      <w:autoSpaceDE w:val="0"/>
      <w:autoSpaceDN w:val="0"/>
      <w:adjustRightInd w:val="0"/>
      <w:spacing w:after="0" w:line="240" w:lineRule="auto"/>
    </w:pPr>
    <w:rPr>
      <w:rFonts w:ascii="Arial" w:hAnsi="Arial" w:cs="Arial"/>
      <w:color w:val="000000"/>
      <w:sz w:val="24"/>
      <w:szCs w:val="24"/>
    </w:rPr>
  </w:style>
  <w:style w:type="paragraph" w:styleId="Reviso">
    <w:name w:val="Revision"/>
    <w:hidden/>
    <w:uiPriority w:val="99"/>
    <w:semiHidden/>
    <w:rsid w:val="005C1B81"/>
    <w:pPr>
      <w:spacing w:after="0" w:line="240" w:lineRule="auto"/>
    </w:pPr>
    <w:rPr>
      <w:rFonts w:ascii="Times New Roman" w:eastAsia="Times New Roman" w:hAnsi="Times New Roman" w:cs="Times New Roman"/>
      <w:sz w:val="20"/>
      <w:szCs w:val="20"/>
      <w:lang w:eastAsia="ar-SA"/>
    </w:rPr>
  </w:style>
  <w:style w:type="paragraph" w:customStyle="1" w:styleId="TableParagraph">
    <w:name w:val="Table Paragraph"/>
    <w:basedOn w:val="Normal"/>
    <w:uiPriority w:val="1"/>
    <w:qFormat/>
    <w:rsid w:val="009512CA"/>
    <w:pPr>
      <w:widowControl w:val="0"/>
      <w:suppressAutoHyphens w:val="0"/>
      <w:autoSpaceDE w:val="0"/>
      <w:autoSpaceDN w:val="0"/>
    </w:pPr>
    <w:rPr>
      <w:rFonts w:ascii="Arial" w:eastAsia="Arial" w:hAnsi="Arial" w:cs="Arial"/>
      <w:sz w:val="22"/>
      <w:szCs w:val="22"/>
      <w:lang w:val="pt-PT" w:eastAsia="en-US"/>
    </w:rPr>
  </w:style>
  <w:style w:type="paragraph" w:customStyle="1" w:styleId="Normal5">
    <w:name w:val="Normal 5"/>
    <w:basedOn w:val="Normal"/>
    <w:rsid w:val="000256D2"/>
    <w:pPr>
      <w:keepLines/>
      <w:numPr>
        <w:ilvl w:val="4"/>
        <w:numId w:val="2"/>
      </w:numPr>
      <w:suppressAutoHyphens w:val="0"/>
      <w:spacing w:before="120"/>
      <w:jc w:val="both"/>
      <w:outlineLvl w:val="4"/>
    </w:pPr>
    <w:rPr>
      <w:rFonts w:ascii="Arial" w:hAnsi="Arial"/>
      <w:spacing w:val="10"/>
      <w:sz w:val="18"/>
      <w:lang w:eastAsia="pt-BR"/>
    </w:rPr>
  </w:style>
  <w:style w:type="paragraph" w:customStyle="1" w:styleId="Normal6">
    <w:name w:val="Normal 6"/>
    <w:basedOn w:val="Normal"/>
    <w:rsid w:val="000256D2"/>
    <w:pPr>
      <w:keepLines/>
      <w:numPr>
        <w:ilvl w:val="5"/>
        <w:numId w:val="2"/>
      </w:numPr>
      <w:suppressAutoHyphens w:val="0"/>
      <w:spacing w:before="120"/>
      <w:jc w:val="both"/>
      <w:outlineLvl w:val="5"/>
    </w:pPr>
    <w:rPr>
      <w:rFonts w:ascii="Arial" w:hAnsi="Arial"/>
      <w:spacing w:val="10"/>
      <w:sz w:val="18"/>
      <w:lang w:eastAsia="pt-BR"/>
    </w:rPr>
  </w:style>
  <w:style w:type="paragraph" w:styleId="Commarcadores">
    <w:name w:val="List Bullet"/>
    <w:basedOn w:val="Normal"/>
    <w:uiPriority w:val="99"/>
    <w:unhideWhenUsed/>
    <w:rsid w:val="00270BF8"/>
    <w:pPr>
      <w:widowControl w:val="0"/>
      <w:numPr>
        <w:numId w:val="4"/>
      </w:numPr>
      <w:contextualSpacing/>
    </w:pPr>
    <w:rPr>
      <w:sz w:val="24"/>
      <w:lang w:eastAsia="en-US"/>
    </w:rPr>
  </w:style>
  <w:style w:type="table" w:customStyle="1" w:styleId="Tabelacomgrade1">
    <w:name w:val="Tabela com grade1"/>
    <w:basedOn w:val="Tabelanormal"/>
    <w:next w:val="Tabelacomgrade"/>
    <w:uiPriority w:val="59"/>
    <w:rsid w:val="00270B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D7B9C"/>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DD7B9C"/>
    <w:rPr>
      <w:b/>
      <w:bCs/>
    </w:rPr>
  </w:style>
  <w:style w:type="character" w:styleId="Hyperlink">
    <w:name w:val="Hyperlink"/>
    <w:basedOn w:val="Fontepargpadro"/>
    <w:uiPriority w:val="99"/>
    <w:unhideWhenUsed/>
    <w:rsid w:val="00DD7B9C"/>
    <w:rPr>
      <w:color w:val="0000FF" w:themeColor="hyperlink"/>
      <w:u w:val="single"/>
    </w:rPr>
  </w:style>
  <w:style w:type="character" w:customStyle="1" w:styleId="Ttulo1Char">
    <w:name w:val="Título 1 Char"/>
    <w:basedOn w:val="Fontepargpadro"/>
    <w:link w:val="Ttulo1"/>
    <w:uiPriority w:val="9"/>
    <w:rsid w:val="009C6CEB"/>
    <w:rPr>
      <w:rFonts w:asciiTheme="majorHAnsi" w:eastAsiaTheme="majorEastAsia" w:hAnsiTheme="majorHAnsi" w:cstheme="majorBidi"/>
      <w:color w:val="365F91" w:themeColor="accent1" w:themeShade="BF"/>
      <w:kern w:val="2"/>
      <w:sz w:val="40"/>
      <w:szCs w:val="40"/>
      <w14:ligatures w14:val="standardContextual"/>
    </w:rPr>
  </w:style>
  <w:style w:type="character" w:customStyle="1" w:styleId="Ttulo2Char">
    <w:name w:val="Título 2 Char"/>
    <w:basedOn w:val="Fontepargpadro"/>
    <w:link w:val="Ttulo2"/>
    <w:uiPriority w:val="9"/>
    <w:semiHidden/>
    <w:rsid w:val="009C6CEB"/>
    <w:rPr>
      <w:rFonts w:asciiTheme="majorHAnsi" w:eastAsiaTheme="majorEastAsia" w:hAnsiTheme="majorHAnsi" w:cstheme="majorBidi"/>
      <w:color w:val="365F91"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9C6CEB"/>
    <w:rPr>
      <w:rFonts w:eastAsiaTheme="majorEastAsia" w:cstheme="majorBidi"/>
      <w:color w:val="365F91" w:themeColor="accent1" w:themeShade="BF"/>
      <w:kern w:val="2"/>
      <w:sz w:val="28"/>
      <w:szCs w:val="28"/>
      <w14:ligatures w14:val="standardContextual"/>
    </w:rPr>
  </w:style>
  <w:style w:type="character" w:customStyle="1" w:styleId="Ttulo4Char">
    <w:name w:val="Título 4 Char"/>
    <w:basedOn w:val="Fontepargpadro"/>
    <w:link w:val="Ttulo4"/>
    <w:uiPriority w:val="9"/>
    <w:semiHidden/>
    <w:rsid w:val="009C6CEB"/>
    <w:rPr>
      <w:rFonts w:eastAsiaTheme="majorEastAsia" w:cstheme="majorBidi"/>
      <w:i/>
      <w:iCs/>
      <w:color w:val="365F91" w:themeColor="accent1" w:themeShade="BF"/>
      <w:kern w:val="2"/>
      <w:sz w:val="24"/>
      <w:szCs w:val="24"/>
      <w14:ligatures w14:val="standardContextual"/>
    </w:rPr>
  </w:style>
  <w:style w:type="character" w:customStyle="1" w:styleId="Ttulo5Char">
    <w:name w:val="Título 5 Char"/>
    <w:basedOn w:val="Fontepargpadro"/>
    <w:link w:val="Ttulo5"/>
    <w:uiPriority w:val="9"/>
    <w:semiHidden/>
    <w:rsid w:val="009C6CE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9C6CE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9C6CE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9C6CE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9C6CEB"/>
    <w:rPr>
      <w:rFonts w:eastAsiaTheme="majorEastAsia" w:cstheme="majorBidi"/>
      <w:color w:val="272727" w:themeColor="text1" w:themeTint="D8"/>
      <w:kern w:val="2"/>
      <w:sz w:val="24"/>
      <w:szCs w:val="24"/>
      <w14:ligatures w14:val="standardContextual"/>
    </w:rPr>
  </w:style>
  <w:style w:type="paragraph" w:styleId="Ttulo">
    <w:name w:val="Title"/>
    <w:basedOn w:val="Normal"/>
    <w:next w:val="Normal"/>
    <w:link w:val="TtuloChar"/>
    <w:uiPriority w:val="10"/>
    <w:qFormat/>
    <w:rsid w:val="009C6CEB"/>
    <w:pPr>
      <w:suppressAutoHyphens w:val="0"/>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9C6CEB"/>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9C6CEB"/>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9C6CE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9C6CEB"/>
    <w:pPr>
      <w:suppressAutoHyphens w:val="0"/>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9C6CEB"/>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9C6CEB"/>
    <w:rPr>
      <w:i/>
      <w:iCs/>
      <w:color w:val="365F91" w:themeColor="accent1" w:themeShade="BF"/>
    </w:rPr>
  </w:style>
  <w:style w:type="paragraph" w:styleId="CitaoIntensa">
    <w:name w:val="Intense Quote"/>
    <w:basedOn w:val="Normal"/>
    <w:next w:val="Normal"/>
    <w:link w:val="CitaoIntensaChar"/>
    <w:uiPriority w:val="30"/>
    <w:qFormat/>
    <w:rsid w:val="009C6CEB"/>
    <w:pPr>
      <w:pBdr>
        <w:top w:val="single" w:sz="4" w:space="10" w:color="365F91" w:themeColor="accent1" w:themeShade="BF"/>
        <w:bottom w:val="single" w:sz="4" w:space="10" w:color="365F91"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9C6CEB"/>
    <w:rPr>
      <w:i/>
      <w:iCs/>
      <w:color w:val="365F91" w:themeColor="accent1" w:themeShade="BF"/>
      <w:kern w:val="2"/>
      <w:sz w:val="24"/>
      <w:szCs w:val="24"/>
      <w14:ligatures w14:val="standardContextual"/>
    </w:rPr>
  </w:style>
  <w:style w:type="character" w:styleId="RefernciaIntensa">
    <w:name w:val="Intense Reference"/>
    <w:basedOn w:val="Fontepargpadro"/>
    <w:uiPriority w:val="32"/>
    <w:qFormat/>
    <w:rsid w:val="009C6CEB"/>
    <w:rPr>
      <w:b/>
      <w:bCs/>
      <w:smallCaps/>
      <w:color w:val="365F91" w:themeColor="accent1" w:themeShade="BF"/>
      <w:spacing w:val="5"/>
    </w:rPr>
  </w:style>
  <w:style w:type="paragraph" w:customStyle="1" w:styleId="f-row">
    <w:name w:val="f-row"/>
    <w:basedOn w:val="Normal"/>
    <w:rsid w:val="009C6CEB"/>
    <w:pPr>
      <w:suppressAutoHyphens w:val="0"/>
      <w:spacing w:before="100" w:beforeAutospacing="1" w:after="100" w:afterAutospacing="1"/>
    </w:pPr>
    <w:rPr>
      <w:sz w:val="24"/>
      <w:szCs w:val="24"/>
      <w:lang w:eastAsia="pt-BR"/>
    </w:rPr>
  </w:style>
  <w:style w:type="paragraph" w:customStyle="1" w:styleId="ow-feature-description-list">
    <w:name w:val="ow-feature-description-list"/>
    <w:basedOn w:val="Normal"/>
    <w:rsid w:val="009C6CEB"/>
    <w:pPr>
      <w:suppressAutoHyphens w:val="0"/>
      <w:spacing w:before="100" w:beforeAutospacing="1" w:after="100" w:afterAutospacing="1"/>
    </w:pPr>
    <w:rPr>
      <w:sz w:val="24"/>
      <w:szCs w:val="24"/>
      <w:lang w:eastAsia="pt-BR"/>
    </w:rPr>
  </w:style>
  <w:style w:type="paragraph" w:customStyle="1" w:styleId="c-paragraph-3">
    <w:name w:val="c-paragraph-3"/>
    <w:basedOn w:val="Normal"/>
    <w:rsid w:val="009C6CEB"/>
    <w:pPr>
      <w:suppressAutoHyphens w:val="0"/>
      <w:spacing w:before="100" w:beforeAutospacing="1" w:after="100" w:afterAutospacing="1"/>
    </w:pPr>
    <w:rPr>
      <w:sz w:val="24"/>
      <w:szCs w:val="24"/>
      <w:lang w:eastAsia="pt-BR"/>
    </w:rPr>
  </w:style>
  <w:style w:type="table" w:customStyle="1" w:styleId="TableNormal">
    <w:name w:val="Table Normal"/>
    <w:uiPriority w:val="2"/>
    <w:semiHidden/>
    <w:qFormat/>
    <w:rsid w:val="009C6CEB"/>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9C6CEB"/>
    <w:rPr>
      <w:color w:val="605E5C"/>
      <w:shd w:val="clear" w:color="auto" w:fill="E1DFDD"/>
    </w:rPr>
  </w:style>
  <w:style w:type="paragraph" w:customStyle="1" w:styleId="pf0">
    <w:name w:val="pf0"/>
    <w:basedOn w:val="Normal"/>
    <w:rsid w:val="009C6CEB"/>
    <w:pPr>
      <w:suppressAutoHyphens w:val="0"/>
      <w:spacing w:before="100" w:beforeAutospacing="1" w:after="100" w:afterAutospacing="1"/>
    </w:pPr>
    <w:rPr>
      <w:sz w:val="24"/>
      <w:szCs w:val="24"/>
      <w:lang w:eastAsia="pt-BR"/>
    </w:rPr>
  </w:style>
  <w:style w:type="character" w:customStyle="1" w:styleId="cf01">
    <w:name w:val="cf01"/>
    <w:basedOn w:val="Fontepargpadro"/>
    <w:rsid w:val="009C6CEB"/>
    <w:rPr>
      <w:rFonts w:ascii="Segoe UI" w:hAnsi="Segoe UI" w:cs="Segoe UI" w:hint="default"/>
      <w:sz w:val="18"/>
      <w:szCs w:val="18"/>
    </w:rPr>
  </w:style>
  <w:style w:type="character" w:styleId="HiperlinkVisitado">
    <w:name w:val="FollowedHyperlink"/>
    <w:basedOn w:val="Fontepargpadro"/>
    <w:uiPriority w:val="99"/>
    <w:semiHidden/>
    <w:unhideWhenUsed/>
    <w:rsid w:val="009C6CEB"/>
    <w:rPr>
      <w:color w:val="96607D"/>
      <w:u w:val="single"/>
    </w:rPr>
  </w:style>
  <w:style w:type="paragraph" w:customStyle="1" w:styleId="msonormal0">
    <w:name w:val="msonormal"/>
    <w:basedOn w:val="Normal"/>
    <w:rsid w:val="009C6CEB"/>
    <w:pPr>
      <w:suppressAutoHyphens w:val="0"/>
      <w:spacing w:before="100" w:beforeAutospacing="1" w:after="100" w:afterAutospacing="1"/>
    </w:pPr>
    <w:rPr>
      <w:sz w:val="24"/>
      <w:szCs w:val="24"/>
      <w:lang w:eastAsia="pt-BR"/>
    </w:rPr>
  </w:style>
  <w:style w:type="paragraph" w:customStyle="1" w:styleId="font5">
    <w:name w:val="font5"/>
    <w:basedOn w:val="Normal"/>
    <w:rsid w:val="009C6CEB"/>
    <w:pPr>
      <w:suppressAutoHyphens w:val="0"/>
      <w:spacing w:before="100" w:beforeAutospacing="1" w:after="100" w:afterAutospacing="1"/>
    </w:pPr>
    <w:rPr>
      <w:rFonts w:ascii="Arial" w:hAnsi="Arial" w:cs="Arial"/>
      <w:color w:val="000000"/>
      <w:lang w:eastAsia="pt-BR"/>
    </w:rPr>
  </w:style>
  <w:style w:type="paragraph" w:customStyle="1" w:styleId="font6">
    <w:name w:val="font6"/>
    <w:basedOn w:val="Normal"/>
    <w:rsid w:val="009C6CEB"/>
    <w:pPr>
      <w:suppressAutoHyphens w:val="0"/>
      <w:spacing w:before="100" w:beforeAutospacing="1" w:after="100" w:afterAutospacing="1"/>
    </w:pPr>
    <w:rPr>
      <w:rFonts w:ascii="Arial" w:hAnsi="Arial" w:cs="Arial"/>
      <w:b/>
      <w:bCs/>
      <w:color w:val="000000"/>
      <w:lang w:eastAsia="pt-BR"/>
    </w:rPr>
  </w:style>
  <w:style w:type="paragraph" w:customStyle="1" w:styleId="font7">
    <w:name w:val="font7"/>
    <w:basedOn w:val="Normal"/>
    <w:rsid w:val="009C6CEB"/>
    <w:pPr>
      <w:suppressAutoHyphens w:val="0"/>
      <w:spacing w:before="100" w:beforeAutospacing="1" w:after="100" w:afterAutospacing="1"/>
    </w:pPr>
    <w:rPr>
      <w:color w:val="000000"/>
      <w:sz w:val="14"/>
      <w:szCs w:val="14"/>
      <w:lang w:eastAsia="pt-BR"/>
    </w:rPr>
  </w:style>
  <w:style w:type="paragraph" w:customStyle="1" w:styleId="font8">
    <w:name w:val="font8"/>
    <w:basedOn w:val="Normal"/>
    <w:rsid w:val="009C6CEB"/>
    <w:pPr>
      <w:suppressAutoHyphens w:val="0"/>
      <w:spacing w:before="100" w:beforeAutospacing="1" w:after="100" w:afterAutospacing="1"/>
    </w:pPr>
    <w:rPr>
      <w:rFonts w:ascii="Arial" w:hAnsi="Arial" w:cs="Arial"/>
      <w:color w:val="404040"/>
      <w:lang w:eastAsia="pt-BR"/>
    </w:rPr>
  </w:style>
  <w:style w:type="paragraph" w:customStyle="1" w:styleId="font9">
    <w:name w:val="font9"/>
    <w:basedOn w:val="Normal"/>
    <w:rsid w:val="009C6CEB"/>
    <w:pPr>
      <w:suppressAutoHyphens w:val="0"/>
      <w:spacing w:before="100" w:beforeAutospacing="1" w:after="100" w:afterAutospacing="1"/>
    </w:pPr>
    <w:rPr>
      <w:rFonts w:ascii="Arial" w:hAnsi="Arial" w:cs="Arial"/>
      <w:color w:val="000000"/>
      <w:lang w:eastAsia="pt-BR"/>
    </w:rPr>
  </w:style>
  <w:style w:type="paragraph" w:customStyle="1" w:styleId="font10">
    <w:name w:val="font10"/>
    <w:basedOn w:val="Normal"/>
    <w:rsid w:val="009C6CEB"/>
    <w:pPr>
      <w:suppressAutoHyphens w:val="0"/>
      <w:spacing w:before="100" w:beforeAutospacing="1" w:after="100" w:afterAutospacing="1"/>
    </w:pPr>
    <w:rPr>
      <w:color w:val="000000"/>
      <w:sz w:val="14"/>
      <w:szCs w:val="14"/>
      <w:lang w:eastAsia="pt-BR"/>
    </w:rPr>
  </w:style>
  <w:style w:type="paragraph" w:customStyle="1" w:styleId="xl65">
    <w:name w:val="xl65"/>
    <w:basedOn w:val="Normal"/>
    <w:rsid w:val="009C6CEB"/>
    <w:pPr>
      <w:pBdr>
        <w:right w:val="single" w:sz="8" w:space="0" w:color="auto"/>
      </w:pBdr>
      <w:suppressAutoHyphens w:val="0"/>
      <w:spacing w:before="100" w:beforeAutospacing="1" w:after="100" w:afterAutospacing="1"/>
      <w:jc w:val="both"/>
      <w:textAlignment w:val="center"/>
    </w:pPr>
    <w:rPr>
      <w:rFonts w:ascii="Symbol" w:hAnsi="Symbol"/>
      <w:lang w:eastAsia="pt-BR"/>
    </w:rPr>
  </w:style>
  <w:style w:type="paragraph" w:customStyle="1" w:styleId="xl66">
    <w:name w:val="xl66"/>
    <w:basedOn w:val="Normal"/>
    <w:rsid w:val="009C6CEB"/>
    <w:pPr>
      <w:pBdr>
        <w:bottom w:val="single" w:sz="8" w:space="0" w:color="auto"/>
        <w:right w:val="single" w:sz="8" w:space="0" w:color="auto"/>
      </w:pBdr>
      <w:suppressAutoHyphens w:val="0"/>
      <w:spacing w:before="100" w:beforeAutospacing="1" w:after="100" w:afterAutospacing="1"/>
      <w:jc w:val="both"/>
      <w:textAlignment w:val="center"/>
    </w:pPr>
    <w:rPr>
      <w:rFonts w:ascii="Arial" w:hAnsi="Arial" w:cs="Arial"/>
      <w:lang w:eastAsia="pt-BR"/>
    </w:rPr>
  </w:style>
  <w:style w:type="paragraph" w:customStyle="1" w:styleId="xl67">
    <w:name w:val="xl67"/>
    <w:basedOn w:val="Normal"/>
    <w:rsid w:val="009C6CEB"/>
    <w:pPr>
      <w:pBdr>
        <w:bottom w:val="single" w:sz="8" w:space="0" w:color="auto"/>
        <w:right w:val="single" w:sz="8" w:space="0" w:color="auto"/>
      </w:pBdr>
      <w:suppressAutoHyphens w:val="0"/>
      <w:spacing w:before="100" w:beforeAutospacing="1" w:after="100" w:afterAutospacing="1"/>
      <w:jc w:val="both"/>
      <w:textAlignment w:val="center"/>
    </w:pPr>
    <w:rPr>
      <w:rFonts w:ascii="Arial" w:hAnsi="Arial" w:cs="Arial"/>
      <w:color w:val="000000"/>
      <w:lang w:eastAsia="pt-BR"/>
    </w:rPr>
  </w:style>
  <w:style w:type="paragraph" w:customStyle="1" w:styleId="xl68">
    <w:name w:val="xl68"/>
    <w:basedOn w:val="Normal"/>
    <w:rsid w:val="009C6CEB"/>
    <w:pPr>
      <w:pBdr>
        <w:right w:val="single" w:sz="8" w:space="0" w:color="auto"/>
      </w:pBdr>
      <w:suppressAutoHyphens w:val="0"/>
      <w:spacing w:before="100" w:beforeAutospacing="1" w:after="100" w:afterAutospacing="1"/>
      <w:jc w:val="both"/>
      <w:textAlignment w:val="center"/>
    </w:pPr>
    <w:rPr>
      <w:rFonts w:ascii="Symbol" w:hAnsi="Symbol"/>
      <w:color w:val="000000"/>
      <w:lang w:eastAsia="pt-BR"/>
    </w:rPr>
  </w:style>
  <w:style w:type="paragraph" w:customStyle="1" w:styleId="xl69">
    <w:name w:val="xl69"/>
    <w:basedOn w:val="Normal"/>
    <w:rsid w:val="009C6CEB"/>
    <w:pPr>
      <w:pBdr>
        <w:bottom w:val="single" w:sz="8" w:space="0" w:color="auto"/>
        <w:right w:val="single" w:sz="8" w:space="0" w:color="auto"/>
      </w:pBdr>
      <w:suppressAutoHyphens w:val="0"/>
      <w:spacing w:before="100" w:beforeAutospacing="1" w:after="100" w:afterAutospacing="1"/>
      <w:jc w:val="both"/>
      <w:textAlignment w:val="center"/>
    </w:pPr>
    <w:rPr>
      <w:rFonts w:ascii="Symbol" w:hAnsi="Symbol"/>
      <w:color w:val="000000"/>
      <w:lang w:eastAsia="pt-BR"/>
    </w:rPr>
  </w:style>
  <w:style w:type="paragraph" w:customStyle="1" w:styleId="xl70">
    <w:name w:val="xl70"/>
    <w:basedOn w:val="Normal"/>
    <w:rsid w:val="009C6CEB"/>
    <w:pPr>
      <w:pBdr>
        <w:bottom w:val="single" w:sz="8" w:space="0" w:color="auto"/>
        <w:right w:val="single" w:sz="8" w:space="0" w:color="auto"/>
      </w:pBdr>
      <w:suppressAutoHyphens w:val="0"/>
      <w:spacing w:before="100" w:beforeAutospacing="1" w:after="100" w:afterAutospacing="1"/>
      <w:jc w:val="both"/>
      <w:textAlignment w:val="center"/>
    </w:pPr>
    <w:rPr>
      <w:rFonts w:ascii="Symbol" w:hAnsi="Symbol"/>
      <w:lang w:eastAsia="pt-BR"/>
    </w:rPr>
  </w:style>
  <w:style w:type="paragraph" w:customStyle="1" w:styleId="xl71">
    <w:name w:val="xl71"/>
    <w:basedOn w:val="Normal"/>
    <w:rsid w:val="009C6CEB"/>
    <w:pPr>
      <w:pBdr>
        <w:right w:val="single" w:sz="8" w:space="0" w:color="auto"/>
      </w:pBdr>
      <w:suppressAutoHyphens w:val="0"/>
      <w:spacing w:before="100" w:beforeAutospacing="1" w:after="100" w:afterAutospacing="1"/>
      <w:jc w:val="both"/>
      <w:textAlignment w:val="center"/>
    </w:pPr>
    <w:rPr>
      <w:rFonts w:ascii="Arial" w:hAnsi="Arial" w:cs="Arial"/>
      <w:color w:val="000000"/>
      <w:lang w:eastAsia="pt-BR"/>
    </w:rPr>
  </w:style>
  <w:style w:type="paragraph" w:customStyle="1" w:styleId="xl72">
    <w:name w:val="xl72"/>
    <w:basedOn w:val="Normal"/>
    <w:rsid w:val="009C6CEB"/>
    <w:pPr>
      <w:pBdr>
        <w:top w:val="single" w:sz="8" w:space="0" w:color="auto"/>
        <w:left w:val="single" w:sz="8" w:space="0" w:color="auto"/>
        <w:right w:val="single" w:sz="8" w:space="0" w:color="auto"/>
      </w:pBdr>
      <w:suppressAutoHyphens w:val="0"/>
      <w:spacing w:before="100" w:beforeAutospacing="1" w:after="100" w:afterAutospacing="1"/>
      <w:jc w:val="both"/>
      <w:textAlignment w:val="center"/>
    </w:pPr>
    <w:rPr>
      <w:rFonts w:ascii="Symbol" w:hAnsi="Symbol"/>
      <w:lang w:eastAsia="pt-BR"/>
    </w:rPr>
  </w:style>
  <w:style w:type="paragraph" w:customStyle="1" w:styleId="xl73">
    <w:name w:val="xl73"/>
    <w:basedOn w:val="Normal"/>
    <w:rsid w:val="009C6CEB"/>
    <w:pPr>
      <w:pBdr>
        <w:left w:val="single" w:sz="8" w:space="0" w:color="auto"/>
        <w:right w:val="single" w:sz="8" w:space="0" w:color="auto"/>
      </w:pBdr>
      <w:suppressAutoHyphens w:val="0"/>
      <w:spacing w:before="100" w:beforeAutospacing="1" w:after="100" w:afterAutospacing="1"/>
      <w:jc w:val="both"/>
      <w:textAlignment w:val="center"/>
    </w:pPr>
    <w:rPr>
      <w:rFonts w:ascii="Symbol" w:hAnsi="Symbol"/>
      <w:lang w:eastAsia="pt-BR"/>
    </w:rPr>
  </w:style>
  <w:style w:type="paragraph" w:customStyle="1" w:styleId="xl74">
    <w:name w:val="xl74"/>
    <w:basedOn w:val="Normal"/>
    <w:rsid w:val="009C6CEB"/>
    <w:pPr>
      <w:pBdr>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Symbol" w:hAnsi="Symbol"/>
      <w:lang w:eastAsia="pt-BR"/>
    </w:rPr>
  </w:style>
  <w:style w:type="paragraph" w:customStyle="1" w:styleId="xl75">
    <w:name w:val="xl75"/>
    <w:basedOn w:val="Normal"/>
    <w:rsid w:val="009C6CEB"/>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lang w:eastAsia="pt-BR"/>
    </w:rPr>
  </w:style>
  <w:style w:type="paragraph" w:customStyle="1" w:styleId="xl76">
    <w:name w:val="xl76"/>
    <w:basedOn w:val="Normal"/>
    <w:rsid w:val="009C6CEB"/>
    <w:pPr>
      <w:pBdr>
        <w:left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lang w:eastAsia="pt-BR"/>
    </w:rPr>
  </w:style>
  <w:style w:type="paragraph" w:customStyle="1" w:styleId="xl77">
    <w:name w:val="xl77"/>
    <w:basedOn w:val="Normal"/>
    <w:rsid w:val="009C6CEB"/>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lang w:eastAsia="pt-BR"/>
    </w:rPr>
  </w:style>
  <w:style w:type="paragraph" w:customStyle="1" w:styleId="xl78">
    <w:name w:val="xl78"/>
    <w:basedOn w:val="Normal"/>
    <w:rsid w:val="009C6CEB"/>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color w:val="000000"/>
      <w:lang w:eastAsia="pt-BR"/>
    </w:rPr>
  </w:style>
  <w:style w:type="paragraph" w:customStyle="1" w:styleId="xl79">
    <w:name w:val="xl79"/>
    <w:basedOn w:val="Normal"/>
    <w:rsid w:val="009C6CEB"/>
    <w:pPr>
      <w:pBdr>
        <w:left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color w:val="000000"/>
      <w:lang w:eastAsia="pt-BR"/>
    </w:rPr>
  </w:style>
  <w:style w:type="paragraph" w:customStyle="1" w:styleId="xl80">
    <w:name w:val="xl80"/>
    <w:basedOn w:val="Normal"/>
    <w:rsid w:val="009C6CEB"/>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color w:val="000000"/>
      <w:lang w:eastAsia="pt-BR"/>
    </w:rPr>
  </w:style>
  <w:style w:type="paragraph" w:customStyle="1" w:styleId="xl81">
    <w:name w:val="xl81"/>
    <w:basedOn w:val="Normal"/>
    <w:rsid w:val="009C6CEB"/>
    <w:pPr>
      <w:pBdr>
        <w:top w:val="single" w:sz="8" w:space="0" w:color="auto"/>
        <w:left w:val="single" w:sz="8" w:space="0" w:color="auto"/>
        <w:bottom w:val="single" w:sz="8" w:space="0" w:color="auto"/>
        <w:right w:val="single" w:sz="8" w:space="0" w:color="auto"/>
      </w:pBdr>
      <w:shd w:val="clear" w:color="000000" w:fill="E8E8E8"/>
      <w:suppressAutoHyphens w:val="0"/>
      <w:spacing w:before="100" w:beforeAutospacing="1" w:after="100" w:afterAutospacing="1"/>
      <w:jc w:val="center"/>
      <w:textAlignment w:val="center"/>
    </w:pPr>
    <w:rPr>
      <w:rFonts w:ascii="Arial" w:hAnsi="Arial" w:cs="Arial"/>
      <w:b/>
      <w:bCs/>
      <w:lang w:eastAsia="pt-BR"/>
    </w:rPr>
  </w:style>
  <w:style w:type="paragraph" w:customStyle="1" w:styleId="xl82">
    <w:name w:val="xl82"/>
    <w:basedOn w:val="Normal"/>
    <w:rsid w:val="009C6CEB"/>
    <w:pPr>
      <w:pBdr>
        <w:top w:val="single" w:sz="8" w:space="0" w:color="auto"/>
        <w:bottom w:val="single" w:sz="8" w:space="0" w:color="auto"/>
        <w:right w:val="single" w:sz="8" w:space="0" w:color="auto"/>
      </w:pBdr>
      <w:shd w:val="clear" w:color="000000" w:fill="E8E8E8"/>
      <w:suppressAutoHyphens w:val="0"/>
      <w:spacing w:before="100" w:beforeAutospacing="1" w:after="100" w:afterAutospacing="1"/>
      <w:jc w:val="center"/>
      <w:textAlignment w:val="center"/>
    </w:pPr>
    <w:rPr>
      <w:rFonts w:ascii="Arial" w:hAnsi="Arial" w:cs="Arial"/>
      <w:b/>
      <w:bCs/>
      <w:lang w:eastAsia="pt-BR"/>
    </w:rPr>
  </w:style>
  <w:style w:type="paragraph" w:customStyle="1" w:styleId="xl83">
    <w:name w:val="xl83"/>
    <w:basedOn w:val="Normal"/>
    <w:rsid w:val="009C6CEB"/>
    <w:pPr>
      <w:pBdr>
        <w:top w:val="single" w:sz="8" w:space="0" w:color="auto"/>
        <w:right w:val="single" w:sz="8" w:space="0" w:color="auto"/>
      </w:pBdr>
      <w:suppressAutoHyphens w:val="0"/>
      <w:spacing w:before="100" w:beforeAutospacing="1" w:after="100" w:afterAutospacing="1"/>
      <w:jc w:val="both"/>
      <w:textAlignment w:val="center"/>
    </w:pPr>
    <w:rPr>
      <w:rFonts w:ascii="Symbol" w:hAnsi="Symbol"/>
      <w:lang w:eastAsia="pt-BR"/>
    </w:rPr>
  </w:style>
  <w:style w:type="paragraph" w:customStyle="1" w:styleId="xl84">
    <w:name w:val="xl84"/>
    <w:basedOn w:val="Normal"/>
    <w:rsid w:val="009C6CEB"/>
    <w:pPr>
      <w:pBdr>
        <w:top w:val="single" w:sz="8" w:space="0" w:color="auto"/>
        <w:left w:val="single" w:sz="8" w:space="0" w:color="auto"/>
      </w:pBdr>
      <w:suppressAutoHyphens w:val="0"/>
      <w:spacing w:before="100" w:beforeAutospacing="1" w:after="100" w:afterAutospacing="1"/>
      <w:jc w:val="center"/>
      <w:textAlignment w:val="center"/>
    </w:pPr>
    <w:rPr>
      <w:rFonts w:ascii="Arial" w:hAnsi="Arial" w:cs="Arial"/>
      <w:b/>
      <w:bCs/>
      <w:lang w:eastAsia="pt-BR"/>
    </w:rPr>
  </w:style>
  <w:style w:type="paragraph" w:customStyle="1" w:styleId="xl85">
    <w:name w:val="xl85"/>
    <w:basedOn w:val="Normal"/>
    <w:rsid w:val="009C6CEB"/>
    <w:pPr>
      <w:pBdr>
        <w:left w:val="single" w:sz="8" w:space="0" w:color="auto"/>
      </w:pBdr>
      <w:suppressAutoHyphens w:val="0"/>
      <w:spacing w:before="100" w:beforeAutospacing="1" w:after="100" w:afterAutospacing="1"/>
      <w:jc w:val="center"/>
      <w:textAlignment w:val="center"/>
    </w:pPr>
    <w:rPr>
      <w:rFonts w:ascii="Arial" w:hAnsi="Arial" w:cs="Arial"/>
      <w:b/>
      <w:bCs/>
      <w:lang w:eastAsia="pt-BR"/>
    </w:rPr>
  </w:style>
  <w:style w:type="paragraph" w:customStyle="1" w:styleId="xl86">
    <w:name w:val="xl86"/>
    <w:basedOn w:val="Normal"/>
    <w:rsid w:val="009C6CEB"/>
    <w:pPr>
      <w:pBdr>
        <w:left w:val="single" w:sz="8" w:space="0" w:color="auto"/>
        <w:bottom w:val="single" w:sz="8" w:space="0" w:color="auto"/>
      </w:pBdr>
      <w:suppressAutoHyphens w:val="0"/>
      <w:spacing w:before="100" w:beforeAutospacing="1" w:after="100" w:afterAutospacing="1"/>
      <w:jc w:val="center"/>
      <w:textAlignment w:val="center"/>
    </w:pPr>
    <w:rPr>
      <w:rFonts w:ascii="Arial" w:hAnsi="Arial" w:cs="Arial"/>
      <w:b/>
      <w:bCs/>
      <w:lang w:eastAsia="pt-BR"/>
    </w:rPr>
  </w:style>
  <w:style w:type="character" w:customStyle="1" w:styleId="marky4s64ixxd">
    <w:name w:val="marky4s64ixxd"/>
    <w:basedOn w:val="Fontepargpadro"/>
    <w:rsid w:val="00051B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509953">
      <w:bodyDiv w:val="1"/>
      <w:marLeft w:val="0"/>
      <w:marRight w:val="0"/>
      <w:marTop w:val="0"/>
      <w:marBottom w:val="0"/>
      <w:divBdr>
        <w:top w:val="none" w:sz="0" w:space="0" w:color="auto"/>
        <w:left w:val="none" w:sz="0" w:space="0" w:color="auto"/>
        <w:bottom w:val="none" w:sz="0" w:space="0" w:color="auto"/>
        <w:right w:val="none" w:sz="0" w:space="0" w:color="auto"/>
      </w:divBdr>
    </w:div>
    <w:div w:id="213398466">
      <w:bodyDiv w:val="1"/>
      <w:marLeft w:val="0"/>
      <w:marRight w:val="0"/>
      <w:marTop w:val="0"/>
      <w:marBottom w:val="0"/>
      <w:divBdr>
        <w:top w:val="none" w:sz="0" w:space="0" w:color="auto"/>
        <w:left w:val="none" w:sz="0" w:space="0" w:color="auto"/>
        <w:bottom w:val="none" w:sz="0" w:space="0" w:color="auto"/>
        <w:right w:val="none" w:sz="0" w:space="0" w:color="auto"/>
      </w:divBdr>
    </w:div>
    <w:div w:id="278222613">
      <w:bodyDiv w:val="1"/>
      <w:marLeft w:val="0"/>
      <w:marRight w:val="0"/>
      <w:marTop w:val="0"/>
      <w:marBottom w:val="0"/>
      <w:divBdr>
        <w:top w:val="none" w:sz="0" w:space="0" w:color="auto"/>
        <w:left w:val="none" w:sz="0" w:space="0" w:color="auto"/>
        <w:bottom w:val="none" w:sz="0" w:space="0" w:color="auto"/>
        <w:right w:val="none" w:sz="0" w:space="0" w:color="auto"/>
      </w:divBdr>
    </w:div>
    <w:div w:id="461775990">
      <w:bodyDiv w:val="1"/>
      <w:marLeft w:val="0"/>
      <w:marRight w:val="0"/>
      <w:marTop w:val="0"/>
      <w:marBottom w:val="0"/>
      <w:divBdr>
        <w:top w:val="none" w:sz="0" w:space="0" w:color="auto"/>
        <w:left w:val="none" w:sz="0" w:space="0" w:color="auto"/>
        <w:bottom w:val="none" w:sz="0" w:space="0" w:color="auto"/>
        <w:right w:val="none" w:sz="0" w:space="0" w:color="auto"/>
      </w:divBdr>
      <w:divsChild>
        <w:div w:id="383333311">
          <w:marLeft w:val="0"/>
          <w:marRight w:val="0"/>
          <w:marTop w:val="0"/>
          <w:marBottom w:val="0"/>
          <w:divBdr>
            <w:top w:val="none" w:sz="0" w:space="0" w:color="auto"/>
            <w:left w:val="none" w:sz="0" w:space="0" w:color="auto"/>
            <w:bottom w:val="none" w:sz="0" w:space="0" w:color="auto"/>
            <w:right w:val="none" w:sz="0" w:space="0" w:color="auto"/>
          </w:divBdr>
        </w:div>
        <w:div w:id="822506210">
          <w:marLeft w:val="0"/>
          <w:marRight w:val="0"/>
          <w:marTop w:val="0"/>
          <w:marBottom w:val="0"/>
          <w:divBdr>
            <w:top w:val="none" w:sz="0" w:space="0" w:color="auto"/>
            <w:left w:val="none" w:sz="0" w:space="0" w:color="auto"/>
            <w:bottom w:val="none" w:sz="0" w:space="0" w:color="auto"/>
            <w:right w:val="none" w:sz="0" w:space="0" w:color="auto"/>
          </w:divBdr>
        </w:div>
        <w:div w:id="1868518699">
          <w:marLeft w:val="0"/>
          <w:marRight w:val="0"/>
          <w:marTop w:val="0"/>
          <w:marBottom w:val="0"/>
          <w:divBdr>
            <w:top w:val="none" w:sz="0" w:space="0" w:color="auto"/>
            <w:left w:val="none" w:sz="0" w:space="0" w:color="auto"/>
            <w:bottom w:val="none" w:sz="0" w:space="0" w:color="auto"/>
            <w:right w:val="none" w:sz="0" w:space="0" w:color="auto"/>
          </w:divBdr>
          <w:divsChild>
            <w:div w:id="380254432">
              <w:marLeft w:val="-75"/>
              <w:marRight w:val="0"/>
              <w:marTop w:val="30"/>
              <w:marBottom w:val="30"/>
              <w:divBdr>
                <w:top w:val="none" w:sz="0" w:space="0" w:color="auto"/>
                <w:left w:val="none" w:sz="0" w:space="0" w:color="auto"/>
                <w:bottom w:val="none" w:sz="0" w:space="0" w:color="auto"/>
                <w:right w:val="none" w:sz="0" w:space="0" w:color="auto"/>
              </w:divBdr>
              <w:divsChild>
                <w:div w:id="1449933295">
                  <w:marLeft w:val="0"/>
                  <w:marRight w:val="0"/>
                  <w:marTop w:val="0"/>
                  <w:marBottom w:val="0"/>
                  <w:divBdr>
                    <w:top w:val="none" w:sz="0" w:space="0" w:color="auto"/>
                    <w:left w:val="none" w:sz="0" w:space="0" w:color="auto"/>
                    <w:bottom w:val="none" w:sz="0" w:space="0" w:color="auto"/>
                    <w:right w:val="none" w:sz="0" w:space="0" w:color="auto"/>
                  </w:divBdr>
                  <w:divsChild>
                    <w:div w:id="1805805057">
                      <w:marLeft w:val="0"/>
                      <w:marRight w:val="0"/>
                      <w:marTop w:val="0"/>
                      <w:marBottom w:val="0"/>
                      <w:divBdr>
                        <w:top w:val="none" w:sz="0" w:space="0" w:color="auto"/>
                        <w:left w:val="none" w:sz="0" w:space="0" w:color="auto"/>
                        <w:bottom w:val="none" w:sz="0" w:space="0" w:color="auto"/>
                        <w:right w:val="none" w:sz="0" w:space="0" w:color="auto"/>
                      </w:divBdr>
                    </w:div>
                  </w:divsChild>
                </w:div>
                <w:div w:id="1657104381">
                  <w:marLeft w:val="0"/>
                  <w:marRight w:val="0"/>
                  <w:marTop w:val="0"/>
                  <w:marBottom w:val="0"/>
                  <w:divBdr>
                    <w:top w:val="none" w:sz="0" w:space="0" w:color="auto"/>
                    <w:left w:val="none" w:sz="0" w:space="0" w:color="auto"/>
                    <w:bottom w:val="none" w:sz="0" w:space="0" w:color="auto"/>
                    <w:right w:val="none" w:sz="0" w:space="0" w:color="auto"/>
                  </w:divBdr>
                  <w:divsChild>
                    <w:div w:id="515196075">
                      <w:marLeft w:val="0"/>
                      <w:marRight w:val="0"/>
                      <w:marTop w:val="0"/>
                      <w:marBottom w:val="0"/>
                      <w:divBdr>
                        <w:top w:val="none" w:sz="0" w:space="0" w:color="auto"/>
                        <w:left w:val="none" w:sz="0" w:space="0" w:color="auto"/>
                        <w:bottom w:val="none" w:sz="0" w:space="0" w:color="auto"/>
                        <w:right w:val="none" w:sz="0" w:space="0" w:color="auto"/>
                      </w:divBdr>
                    </w:div>
                  </w:divsChild>
                </w:div>
                <w:div w:id="538707507">
                  <w:marLeft w:val="0"/>
                  <w:marRight w:val="0"/>
                  <w:marTop w:val="0"/>
                  <w:marBottom w:val="0"/>
                  <w:divBdr>
                    <w:top w:val="none" w:sz="0" w:space="0" w:color="auto"/>
                    <w:left w:val="none" w:sz="0" w:space="0" w:color="auto"/>
                    <w:bottom w:val="none" w:sz="0" w:space="0" w:color="auto"/>
                    <w:right w:val="none" w:sz="0" w:space="0" w:color="auto"/>
                  </w:divBdr>
                  <w:divsChild>
                    <w:div w:id="1947032747">
                      <w:marLeft w:val="0"/>
                      <w:marRight w:val="0"/>
                      <w:marTop w:val="0"/>
                      <w:marBottom w:val="0"/>
                      <w:divBdr>
                        <w:top w:val="none" w:sz="0" w:space="0" w:color="auto"/>
                        <w:left w:val="none" w:sz="0" w:space="0" w:color="auto"/>
                        <w:bottom w:val="none" w:sz="0" w:space="0" w:color="auto"/>
                        <w:right w:val="none" w:sz="0" w:space="0" w:color="auto"/>
                      </w:divBdr>
                    </w:div>
                  </w:divsChild>
                </w:div>
                <w:div w:id="19164184">
                  <w:marLeft w:val="0"/>
                  <w:marRight w:val="0"/>
                  <w:marTop w:val="0"/>
                  <w:marBottom w:val="0"/>
                  <w:divBdr>
                    <w:top w:val="none" w:sz="0" w:space="0" w:color="auto"/>
                    <w:left w:val="none" w:sz="0" w:space="0" w:color="auto"/>
                    <w:bottom w:val="none" w:sz="0" w:space="0" w:color="auto"/>
                    <w:right w:val="none" w:sz="0" w:space="0" w:color="auto"/>
                  </w:divBdr>
                  <w:divsChild>
                    <w:div w:id="1251962718">
                      <w:marLeft w:val="0"/>
                      <w:marRight w:val="0"/>
                      <w:marTop w:val="0"/>
                      <w:marBottom w:val="0"/>
                      <w:divBdr>
                        <w:top w:val="none" w:sz="0" w:space="0" w:color="auto"/>
                        <w:left w:val="none" w:sz="0" w:space="0" w:color="auto"/>
                        <w:bottom w:val="none" w:sz="0" w:space="0" w:color="auto"/>
                        <w:right w:val="none" w:sz="0" w:space="0" w:color="auto"/>
                      </w:divBdr>
                    </w:div>
                  </w:divsChild>
                </w:div>
                <w:div w:id="2114209281">
                  <w:marLeft w:val="0"/>
                  <w:marRight w:val="0"/>
                  <w:marTop w:val="0"/>
                  <w:marBottom w:val="0"/>
                  <w:divBdr>
                    <w:top w:val="none" w:sz="0" w:space="0" w:color="auto"/>
                    <w:left w:val="none" w:sz="0" w:space="0" w:color="auto"/>
                    <w:bottom w:val="none" w:sz="0" w:space="0" w:color="auto"/>
                    <w:right w:val="none" w:sz="0" w:space="0" w:color="auto"/>
                  </w:divBdr>
                  <w:divsChild>
                    <w:div w:id="1807045538">
                      <w:marLeft w:val="0"/>
                      <w:marRight w:val="0"/>
                      <w:marTop w:val="0"/>
                      <w:marBottom w:val="0"/>
                      <w:divBdr>
                        <w:top w:val="none" w:sz="0" w:space="0" w:color="auto"/>
                        <w:left w:val="none" w:sz="0" w:space="0" w:color="auto"/>
                        <w:bottom w:val="none" w:sz="0" w:space="0" w:color="auto"/>
                        <w:right w:val="none" w:sz="0" w:space="0" w:color="auto"/>
                      </w:divBdr>
                    </w:div>
                  </w:divsChild>
                </w:div>
                <w:div w:id="1527711004">
                  <w:marLeft w:val="0"/>
                  <w:marRight w:val="0"/>
                  <w:marTop w:val="0"/>
                  <w:marBottom w:val="0"/>
                  <w:divBdr>
                    <w:top w:val="none" w:sz="0" w:space="0" w:color="auto"/>
                    <w:left w:val="none" w:sz="0" w:space="0" w:color="auto"/>
                    <w:bottom w:val="none" w:sz="0" w:space="0" w:color="auto"/>
                    <w:right w:val="none" w:sz="0" w:space="0" w:color="auto"/>
                  </w:divBdr>
                  <w:divsChild>
                    <w:div w:id="515507489">
                      <w:marLeft w:val="0"/>
                      <w:marRight w:val="0"/>
                      <w:marTop w:val="0"/>
                      <w:marBottom w:val="0"/>
                      <w:divBdr>
                        <w:top w:val="none" w:sz="0" w:space="0" w:color="auto"/>
                        <w:left w:val="none" w:sz="0" w:space="0" w:color="auto"/>
                        <w:bottom w:val="none" w:sz="0" w:space="0" w:color="auto"/>
                        <w:right w:val="none" w:sz="0" w:space="0" w:color="auto"/>
                      </w:divBdr>
                    </w:div>
                  </w:divsChild>
                </w:div>
                <w:div w:id="906455713">
                  <w:marLeft w:val="0"/>
                  <w:marRight w:val="0"/>
                  <w:marTop w:val="0"/>
                  <w:marBottom w:val="0"/>
                  <w:divBdr>
                    <w:top w:val="none" w:sz="0" w:space="0" w:color="auto"/>
                    <w:left w:val="none" w:sz="0" w:space="0" w:color="auto"/>
                    <w:bottom w:val="none" w:sz="0" w:space="0" w:color="auto"/>
                    <w:right w:val="none" w:sz="0" w:space="0" w:color="auto"/>
                  </w:divBdr>
                  <w:divsChild>
                    <w:div w:id="220755430">
                      <w:marLeft w:val="0"/>
                      <w:marRight w:val="0"/>
                      <w:marTop w:val="0"/>
                      <w:marBottom w:val="0"/>
                      <w:divBdr>
                        <w:top w:val="none" w:sz="0" w:space="0" w:color="auto"/>
                        <w:left w:val="none" w:sz="0" w:space="0" w:color="auto"/>
                        <w:bottom w:val="none" w:sz="0" w:space="0" w:color="auto"/>
                        <w:right w:val="none" w:sz="0" w:space="0" w:color="auto"/>
                      </w:divBdr>
                    </w:div>
                  </w:divsChild>
                </w:div>
                <w:div w:id="802507196">
                  <w:marLeft w:val="0"/>
                  <w:marRight w:val="0"/>
                  <w:marTop w:val="0"/>
                  <w:marBottom w:val="0"/>
                  <w:divBdr>
                    <w:top w:val="none" w:sz="0" w:space="0" w:color="auto"/>
                    <w:left w:val="none" w:sz="0" w:space="0" w:color="auto"/>
                    <w:bottom w:val="none" w:sz="0" w:space="0" w:color="auto"/>
                    <w:right w:val="none" w:sz="0" w:space="0" w:color="auto"/>
                  </w:divBdr>
                  <w:divsChild>
                    <w:div w:id="1177965301">
                      <w:marLeft w:val="0"/>
                      <w:marRight w:val="0"/>
                      <w:marTop w:val="0"/>
                      <w:marBottom w:val="0"/>
                      <w:divBdr>
                        <w:top w:val="none" w:sz="0" w:space="0" w:color="auto"/>
                        <w:left w:val="none" w:sz="0" w:space="0" w:color="auto"/>
                        <w:bottom w:val="none" w:sz="0" w:space="0" w:color="auto"/>
                        <w:right w:val="none" w:sz="0" w:space="0" w:color="auto"/>
                      </w:divBdr>
                    </w:div>
                  </w:divsChild>
                </w:div>
                <w:div w:id="1158573503">
                  <w:marLeft w:val="0"/>
                  <w:marRight w:val="0"/>
                  <w:marTop w:val="0"/>
                  <w:marBottom w:val="0"/>
                  <w:divBdr>
                    <w:top w:val="none" w:sz="0" w:space="0" w:color="auto"/>
                    <w:left w:val="none" w:sz="0" w:space="0" w:color="auto"/>
                    <w:bottom w:val="none" w:sz="0" w:space="0" w:color="auto"/>
                    <w:right w:val="none" w:sz="0" w:space="0" w:color="auto"/>
                  </w:divBdr>
                  <w:divsChild>
                    <w:div w:id="1506284267">
                      <w:marLeft w:val="0"/>
                      <w:marRight w:val="0"/>
                      <w:marTop w:val="0"/>
                      <w:marBottom w:val="0"/>
                      <w:divBdr>
                        <w:top w:val="none" w:sz="0" w:space="0" w:color="auto"/>
                        <w:left w:val="none" w:sz="0" w:space="0" w:color="auto"/>
                        <w:bottom w:val="none" w:sz="0" w:space="0" w:color="auto"/>
                        <w:right w:val="none" w:sz="0" w:space="0" w:color="auto"/>
                      </w:divBdr>
                    </w:div>
                  </w:divsChild>
                </w:div>
                <w:div w:id="2117362774">
                  <w:marLeft w:val="0"/>
                  <w:marRight w:val="0"/>
                  <w:marTop w:val="0"/>
                  <w:marBottom w:val="0"/>
                  <w:divBdr>
                    <w:top w:val="none" w:sz="0" w:space="0" w:color="auto"/>
                    <w:left w:val="none" w:sz="0" w:space="0" w:color="auto"/>
                    <w:bottom w:val="none" w:sz="0" w:space="0" w:color="auto"/>
                    <w:right w:val="none" w:sz="0" w:space="0" w:color="auto"/>
                  </w:divBdr>
                  <w:divsChild>
                    <w:div w:id="192413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893630">
          <w:marLeft w:val="0"/>
          <w:marRight w:val="0"/>
          <w:marTop w:val="0"/>
          <w:marBottom w:val="0"/>
          <w:divBdr>
            <w:top w:val="none" w:sz="0" w:space="0" w:color="auto"/>
            <w:left w:val="none" w:sz="0" w:space="0" w:color="auto"/>
            <w:bottom w:val="none" w:sz="0" w:space="0" w:color="auto"/>
            <w:right w:val="none" w:sz="0" w:space="0" w:color="auto"/>
          </w:divBdr>
        </w:div>
        <w:div w:id="1563325015">
          <w:marLeft w:val="0"/>
          <w:marRight w:val="0"/>
          <w:marTop w:val="0"/>
          <w:marBottom w:val="0"/>
          <w:divBdr>
            <w:top w:val="none" w:sz="0" w:space="0" w:color="auto"/>
            <w:left w:val="none" w:sz="0" w:space="0" w:color="auto"/>
            <w:bottom w:val="none" w:sz="0" w:space="0" w:color="auto"/>
            <w:right w:val="none" w:sz="0" w:space="0" w:color="auto"/>
          </w:divBdr>
        </w:div>
        <w:div w:id="650409142">
          <w:marLeft w:val="0"/>
          <w:marRight w:val="0"/>
          <w:marTop w:val="0"/>
          <w:marBottom w:val="0"/>
          <w:divBdr>
            <w:top w:val="none" w:sz="0" w:space="0" w:color="auto"/>
            <w:left w:val="none" w:sz="0" w:space="0" w:color="auto"/>
            <w:bottom w:val="none" w:sz="0" w:space="0" w:color="auto"/>
            <w:right w:val="none" w:sz="0" w:space="0" w:color="auto"/>
          </w:divBdr>
        </w:div>
        <w:div w:id="1397507695">
          <w:marLeft w:val="0"/>
          <w:marRight w:val="0"/>
          <w:marTop w:val="0"/>
          <w:marBottom w:val="0"/>
          <w:divBdr>
            <w:top w:val="none" w:sz="0" w:space="0" w:color="auto"/>
            <w:left w:val="none" w:sz="0" w:space="0" w:color="auto"/>
            <w:bottom w:val="none" w:sz="0" w:space="0" w:color="auto"/>
            <w:right w:val="none" w:sz="0" w:space="0" w:color="auto"/>
          </w:divBdr>
          <w:divsChild>
            <w:div w:id="1077899878">
              <w:marLeft w:val="-75"/>
              <w:marRight w:val="0"/>
              <w:marTop w:val="30"/>
              <w:marBottom w:val="30"/>
              <w:divBdr>
                <w:top w:val="none" w:sz="0" w:space="0" w:color="auto"/>
                <w:left w:val="none" w:sz="0" w:space="0" w:color="auto"/>
                <w:bottom w:val="none" w:sz="0" w:space="0" w:color="auto"/>
                <w:right w:val="none" w:sz="0" w:space="0" w:color="auto"/>
              </w:divBdr>
              <w:divsChild>
                <w:div w:id="2139685850">
                  <w:marLeft w:val="0"/>
                  <w:marRight w:val="0"/>
                  <w:marTop w:val="0"/>
                  <w:marBottom w:val="0"/>
                  <w:divBdr>
                    <w:top w:val="none" w:sz="0" w:space="0" w:color="auto"/>
                    <w:left w:val="none" w:sz="0" w:space="0" w:color="auto"/>
                    <w:bottom w:val="none" w:sz="0" w:space="0" w:color="auto"/>
                    <w:right w:val="none" w:sz="0" w:space="0" w:color="auto"/>
                  </w:divBdr>
                  <w:divsChild>
                    <w:div w:id="99497030">
                      <w:marLeft w:val="0"/>
                      <w:marRight w:val="0"/>
                      <w:marTop w:val="0"/>
                      <w:marBottom w:val="0"/>
                      <w:divBdr>
                        <w:top w:val="none" w:sz="0" w:space="0" w:color="auto"/>
                        <w:left w:val="none" w:sz="0" w:space="0" w:color="auto"/>
                        <w:bottom w:val="none" w:sz="0" w:space="0" w:color="auto"/>
                        <w:right w:val="none" w:sz="0" w:space="0" w:color="auto"/>
                      </w:divBdr>
                    </w:div>
                  </w:divsChild>
                </w:div>
                <w:div w:id="928080185">
                  <w:marLeft w:val="0"/>
                  <w:marRight w:val="0"/>
                  <w:marTop w:val="0"/>
                  <w:marBottom w:val="0"/>
                  <w:divBdr>
                    <w:top w:val="none" w:sz="0" w:space="0" w:color="auto"/>
                    <w:left w:val="none" w:sz="0" w:space="0" w:color="auto"/>
                    <w:bottom w:val="none" w:sz="0" w:space="0" w:color="auto"/>
                    <w:right w:val="none" w:sz="0" w:space="0" w:color="auto"/>
                  </w:divBdr>
                  <w:divsChild>
                    <w:div w:id="1061564778">
                      <w:marLeft w:val="0"/>
                      <w:marRight w:val="0"/>
                      <w:marTop w:val="0"/>
                      <w:marBottom w:val="0"/>
                      <w:divBdr>
                        <w:top w:val="none" w:sz="0" w:space="0" w:color="auto"/>
                        <w:left w:val="none" w:sz="0" w:space="0" w:color="auto"/>
                        <w:bottom w:val="none" w:sz="0" w:space="0" w:color="auto"/>
                        <w:right w:val="none" w:sz="0" w:space="0" w:color="auto"/>
                      </w:divBdr>
                    </w:div>
                  </w:divsChild>
                </w:div>
                <w:div w:id="407460341">
                  <w:marLeft w:val="0"/>
                  <w:marRight w:val="0"/>
                  <w:marTop w:val="0"/>
                  <w:marBottom w:val="0"/>
                  <w:divBdr>
                    <w:top w:val="none" w:sz="0" w:space="0" w:color="auto"/>
                    <w:left w:val="none" w:sz="0" w:space="0" w:color="auto"/>
                    <w:bottom w:val="none" w:sz="0" w:space="0" w:color="auto"/>
                    <w:right w:val="none" w:sz="0" w:space="0" w:color="auto"/>
                  </w:divBdr>
                  <w:divsChild>
                    <w:div w:id="2028485130">
                      <w:marLeft w:val="0"/>
                      <w:marRight w:val="0"/>
                      <w:marTop w:val="0"/>
                      <w:marBottom w:val="0"/>
                      <w:divBdr>
                        <w:top w:val="none" w:sz="0" w:space="0" w:color="auto"/>
                        <w:left w:val="none" w:sz="0" w:space="0" w:color="auto"/>
                        <w:bottom w:val="none" w:sz="0" w:space="0" w:color="auto"/>
                        <w:right w:val="none" w:sz="0" w:space="0" w:color="auto"/>
                      </w:divBdr>
                    </w:div>
                  </w:divsChild>
                </w:div>
                <w:div w:id="1583373858">
                  <w:marLeft w:val="0"/>
                  <w:marRight w:val="0"/>
                  <w:marTop w:val="0"/>
                  <w:marBottom w:val="0"/>
                  <w:divBdr>
                    <w:top w:val="none" w:sz="0" w:space="0" w:color="auto"/>
                    <w:left w:val="none" w:sz="0" w:space="0" w:color="auto"/>
                    <w:bottom w:val="none" w:sz="0" w:space="0" w:color="auto"/>
                    <w:right w:val="none" w:sz="0" w:space="0" w:color="auto"/>
                  </w:divBdr>
                  <w:divsChild>
                    <w:div w:id="496387152">
                      <w:marLeft w:val="0"/>
                      <w:marRight w:val="0"/>
                      <w:marTop w:val="0"/>
                      <w:marBottom w:val="0"/>
                      <w:divBdr>
                        <w:top w:val="none" w:sz="0" w:space="0" w:color="auto"/>
                        <w:left w:val="none" w:sz="0" w:space="0" w:color="auto"/>
                        <w:bottom w:val="none" w:sz="0" w:space="0" w:color="auto"/>
                        <w:right w:val="none" w:sz="0" w:space="0" w:color="auto"/>
                      </w:divBdr>
                    </w:div>
                  </w:divsChild>
                </w:div>
                <w:div w:id="946427267">
                  <w:marLeft w:val="0"/>
                  <w:marRight w:val="0"/>
                  <w:marTop w:val="0"/>
                  <w:marBottom w:val="0"/>
                  <w:divBdr>
                    <w:top w:val="none" w:sz="0" w:space="0" w:color="auto"/>
                    <w:left w:val="none" w:sz="0" w:space="0" w:color="auto"/>
                    <w:bottom w:val="none" w:sz="0" w:space="0" w:color="auto"/>
                    <w:right w:val="none" w:sz="0" w:space="0" w:color="auto"/>
                  </w:divBdr>
                  <w:divsChild>
                    <w:div w:id="1799756069">
                      <w:marLeft w:val="0"/>
                      <w:marRight w:val="0"/>
                      <w:marTop w:val="0"/>
                      <w:marBottom w:val="0"/>
                      <w:divBdr>
                        <w:top w:val="none" w:sz="0" w:space="0" w:color="auto"/>
                        <w:left w:val="none" w:sz="0" w:space="0" w:color="auto"/>
                        <w:bottom w:val="none" w:sz="0" w:space="0" w:color="auto"/>
                        <w:right w:val="none" w:sz="0" w:space="0" w:color="auto"/>
                      </w:divBdr>
                    </w:div>
                  </w:divsChild>
                </w:div>
                <w:div w:id="1563447146">
                  <w:marLeft w:val="0"/>
                  <w:marRight w:val="0"/>
                  <w:marTop w:val="0"/>
                  <w:marBottom w:val="0"/>
                  <w:divBdr>
                    <w:top w:val="none" w:sz="0" w:space="0" w:color="auto"/>
                    <w:left w:val="none" w:sz="0" w:space="0" w:color="auto"/>
                    <w:bottom w:val="none" w:sz="0" w:space="0" w:color="auto"/>
                    <w:right w:val="none" w:sz="0" w:space="0" w:color="auto"/>
                  </w:divBdr>
                  <w:divsChild>
                    <w:div w:id="303776471">
                      <w:marLeft w:val="0"/>
                      <w:marRight w:val="0"/>
                      <w:marTop w:val="0"/>
                      <w:marBottom w:val="0"/>
                      <w:divBdr>
                        <w:top w:val="none" w:sz="0" w:space="0" w:color="auto"/>
                        <w:left w:val="none" w:sz="0" w:space="0" w:color="auto"/>
                        <w:bottom w:val="none" w:sz="0" w:space="0" w:color="auto"/>
                        <w:right w:val="none" w:sz="0" w:space="0" w:color="auto"/>
                      </w:divBdr>
                    </w:div>
                  </w:divsChild>
                </w:div>
                <w:div w:id="825391022">
                  <w:marLeft w:val="0"/>
                  <w:marRight w:val="0"/>
                  <w:marTop w:val="0"/>
                  <w:marBottom w:val="0"/>
                  <w:divBdr>
                    <w:top w:val="none" w:sz="0" w:space="0" w:color="auto"/>
                    <w:left w:val="none" w:sz="0" w:space="0" w:color="auto"/>
                    <w:bottom w:val="none" w:sz="0" w:space="0" w:color="auto"/>
                    <w:right w:val="none" w:sz="0" w:space="0" w:color="auto"/>
                  </w:divBdr>
                  <w:divsChild>
                    <w:div w:id="828789817">
                      <w:marLeft w:val="0"/>
                      <w:marRight w:val="0"/>
                      <w:marTop w:val="0"/>
                      <w:marBottom w:val="0"/>
                      <w:divBdr>
                        <w:top w:val="none" w:sz="0" w:space="0" w:color="auto"/>
                        <w:left w:val="none" w:sz="0" w:space="0" w:color="auto"/>
                        <w:bottom w:val="none" w:sz="0" w:space="0" w:color="auto"/>
                        <w:right w:val="none" w:sz="0" w:space="0" w:color="auto"/>
                      </w:divBdr>
                    </w:div>
                  </w:divsChild>
                </w:div>
                <w:div w:id="575016897">
                  <w:marLeft w:val="0"/>
                  <w:marRight w:val="0"/>
                  <w:marTop w:val="0"/>
                  <w:marBottom w:val="0"/>
                  <w:divBdr>
                    <w:top w:val="none" w:sz="0" w:space="0" w:color="auto"/>
                    <w:left w:val="none" w:sz="0" w:space="0" w:color="auto"/>
                    <w:bottom w:val="none" w:sz="0" w:space="0" w:color="auto"/>
                    <w:right w:val="none" w:sz="0" w:space="0" w:color="auto"/>
                  </w:divBdr>
                  <w:divsChild>
                    <w:div w:id="2108306256">
                      <w:marLeft w:val="0"/>
                      <w:marRight w:val="0"/>
                      <w:marTop w:val="0"/>
                      <w:marBottom w:val="0"/>
                      <w:divBdr>
                        <w:top w:val="none" w:sz="0" w:space="0" w:color="auto"/>
                        <w:left w:val="none" w:sz="0" w:space="0" w:color="auto"/>
                        <w:bottom w:val="none" w:sz="0" w:space="0" w:color="auto"/>
                        <w:right w:val="none" w:sz="0" w:space="0" w:color="auto"/>
                      </w:divBdr>
                    </w:div>
                  </w:divsChild>
                </w:div>
                <w:div w:id="750658034">
                  <w:marLeft w:val="0"/>
                  <w:marRight w:val="0"/>
                  <w:marTop w:val="0"/>
                  <w:marBottom w:val="0"/>
                  <w:divBdr>
                    <w:top w:val="none" w:sz="0" w:space="0" w:color="auto"/>
                    <w:left w:val="none" w:sz="0" w:space="0" w:color="auto"/>
                    <w:bottom w:val="none" w:sz="0" w:space="0" w:color="auto"/>
                    <w:right w:val="none" w:sz="0" w:space="0" w:color="auto"/>
                  </w:divBdr>
                  <w:divsChild>
                    <w:div w:id="1866550535">
                      <w:marLeft w:val="0"/>
                      <w:marRight w:val="0"/>
                      <w:marTop w:val="0"/>
                      <w:marBottom w:val="0"/>
                      <w:divBdr>
                        <w:top w:val="none" w:sz="0" w:space="0" w:color="auto"/>
                        <w:left w:val="none" w:sz="0" w:space="0" w:color="auto"/>
                        <w:bottom w:val="none" w:sz="0" w:space="0" w:color="auto"/>
                        <w:right w:val="none" w:sz="0" w:space="0" w:color="auto"/>
                      </w:divBdr>
                    </w:div>
                  </w:divsChild>
                </w:div>
                <w:div w:id="182979685">
                  <w:marLeft w:val="0"/>
                  <w:marRight w:val="0"/>
                  <w:marTop w:val="0"/>
                  <w:marBottom w:val="0"/>
                  <w:divBdr>
                    <w:top w:val="none" w:sz="0" w:space="0" w:color="auto"/>
                    <w:left w:val="none" w:sz="0" w:space="0" w:color="auto"/>
                    <w:bottom w:val="none" w:sz="0" w:space="0" w:color="auto"/>
                    <w:right w:val="none" w:sz="0" w:space="0" w:color="auto"/>
                  </w:divBdr>
                  <w:divsChild>
                    <w:div w:id="1519344760">
                      <w:marLeft w:val="0"/>
                      <w:marRight w:val="0"/>
                      <w:marTop w:val="0"/>
                      <w:marBottom w:val="0"/>
                      <w:divBdr>
                        <w:top w:val="none" w:sz="0" w:space="0" w:color="auto"/>
                        <w:left w:val="none" w:sz="0" w:space="0" w:color="auto"/>
                        <w:bottom w:val="none" w:sz="0" w:space="0" w:color="auto"/>
                        <w:right w:val="none" w:sz="0" w:space="0" w:color="auto"/>
                      </w:divBdr>
                    </w:div>
                  </w:divsChild>
                </w:div>
                <w:div w:id="793476683">
                  <w:marLeft w:val="0"/>
                  <w:marRight w:val="0"/>
                  <w:marTop w:val="0"/>
                  <w:marBottom w:val="0"/>
                  <w:divBdr>
                    <w:top w:val="none" w:sz="0" w:space="0" w:color="auto"/>
                    <w:left w:val="none" w:sz="0" w:space="0" w:color="auto"/>
                    <w:bottom w:val="none" w:sz="0" w:space="0" w:color="auto"/>
                    <w:right w:val="none" w:sz="0" w:space="0" w:color="auto"/>
                  </w:divBdr>
                  <w:divsChild>
                    <w:div w:id="2022733273">
                      <w:marLeft w:val="0"/>
                      <w:marRight w:val="0"/>
                      <w:marTop w:val="0"/>
                      <w:marBottom w:val="0"/>
                      <w:divBdr>
                        <w:top w:val="none" w:sz="0" w:space="0" w:color="auto"/>
                        <w:left w:val="none" w:sz="0" w:space="0" w:color="auto"/>
                        <w:bottom w:val="none" w:sz="0" w:space="0" w:color="auto"/>
                        <w:right w:val="none" w:sz="0" w:space="0" w:color="auto"/>
                      </w:divBdr>
                    </w:div>
                  </w:divsChild>
                </w:div>
                <w:div w:id="48773490">
                  <w:marLeft w:val="0"/>
                  <w:marRight w:val="0"/>
                  <w:marTop w:val="0"/>
                  <w:marBottom w:val="0"/>
                  <w:divBdr>
                    <w:top w:val="none" w:sz="0" w:space="0" w:color="auto"/>
                    <w:left w:val="none" w:sz="0" w:space="0" w:color="auto"/>
                    <w:bottom w:val="none" w:sz="0" w:space="0" w:color="auto"/>
                    <w:right w:val="none" w:sz="0" w:space="0" w:color="auto"/>
                  </w:divBdr>
                  <w:divsChild>
                    <w:div w:id="869800094">
                      <w:marLeft w:val="0"/>
                      <w:marRight w:val="0"/>
                      <w:marTop w:val="0"/>
                      <w:marBottom w:val="0"/>
                      <w:divBdr>
                        <w:top w:val="none" w:sz="0" w:space="0" w:color="auto"/>
                        <w:left w:val="none" w:sz="0" w:space="0" w:color="auto"/>
                        <w:bottom w:val="none" w:sz="0" w:space="0" w:color="auto"/>
                        <w:right w:val="none" w:sz="0" w:space="0" w:color="auto"/>
                      </w:divBdr>
                    </w:div>
                  </w:divsChild>
                </w:div>
                <w:div w:id="836187120">
                  <w:marLeft w:val="0"/>
                  <w:marRight w:val="0"/>
                  <w:marTop w:val="0"/>
                  <w:marBottom w:val="0"/>
                  <w:divBdr>
                    <w:top w:val="none" w:sz="0" w:space="0" w:color="auto"/>
                    <w:left w:val="none" w:sz="0" w:space="0" w:color="auto"/>
                    <w:bottom w:val="none" w:sz="0" w:space="0" w:color="auto"/>
                    <w:right w:val="none" w:sz="0" w:space="0" w:color="auto"/>
                  </w:divBdr>
                  <w:divsChild>
                    <w:div w:id="1793598194">
                      <w:marLeft w:val="0"/>
                      <w:marRight w:val="0"/>
                      <w:marTop w:val="0"/>
                      <w:marBottom w:val="0"/>
                      <w:divBdr>
                        <w:top w:val="none" w:sz="0" w:space="0" w:color="auto"/>
                        <w:left w:val="none" w:sz="0" w:space="0" w:color="auto"/>
                        <w:bottom w:val="none" w:sz="0" w:space="0" w:color="auto"/>
                        <w:right w:val="none" w:sz="0" w:space="0" w:color="auto"/>
                      </w:divBdr>
                    </w:div>
                  </w:divsChild>
                </w:div>
                <w:div w:id="1488204719">
                  <w:marLeft w:val="0"/>
                  <w:marRight w:val="0"/>
                  <w:marTop w:val="0"/>
                  <w:marBottom w:val="0"/>
                  <w:divBdr>
                    <w:top w:val="none" w:sz="0" w:space="0" w:color="auto"/>
                    <w:left w:val="none" w:sz="0" w:space="0" w:color="auto"/>
                    <w:bottom w:val="none" w:sz="0" w:space="0" w:color="auto"/>
                    <w:right w:val="none" w:sz="0" w:space="0" w:color="auto"/>
                  </w:divBdr>
                  <w:divsChild>
                    <w:div w:id="383723198">
                      <w:marLeft w:val="0"/>
                      <w:marRight w:val="0"/>
                      <w:marTop w:val="0"/>
                      <w:marBottom w:val="0"/>
                      <w:divBdr>
                        <w:top w:val="none" w:sz="0" w:space="0" w:color="auto"/>
                        <w:left w:val="none" w:sz="0" w:space="0" w:color="auto"/>
                        <w:bottom w:val="none" w:sz="0" w:space="0" w:color="auto"/>
                        <w:right w:val="none" w:sz="0" w:space="0" w:color="auto"/>
                      </w:divBdr>
                    </w:div>
                  </w:divsChild>
                </w:div>
                <w:div w:id="213660888">
                  <w:marLeft w:val="0"/>
                  <w:marRight w:val="0"/>
                  <w:marTop w:val="0"/>
                  <w:marBottom w:val="0"/>
                  <w:divBdr>
                    <w:top w:val="none" w:sz="0" w:space="0" w:color="auto"/>
                    <w:left w:val="none" w:sz="0" w:space="0" w:color="auto"/>
                    <w:bottom w:val="none" w:sz="0" w:space="0" w:color="auto"/>
                    <w:right w:val="none" w:sz="0" w:space="0" w:color="auto"/>
                  </w:divBdr>
                  <w:divsChild>
                    <w:div w:id="1543637093">
                      <w:marLeft w:val="0"/>
                      <w:marRight w:val="0"/>
                      <w:marTop w:val="0"/>
                      <w:marBottom w:val="0"/>
                      <w:divBdr>
                        <w:top w:val="none" w:sz="0" w:space="0" w:color="auto"/>
                        <w:left w:val="none" w:sz="0" w:space="0" w:color="auto"/>
                        <w:bottom w:val="none" w:sz="0" w:space="0" w:color="auto"/>
                        <w:right w:val="none" w:sz="0" w:space="0" w:color="auto"/>
                      </w:divBdr>
                    </w:div>
                  </w:divsChild>
                </w:div>
                <w:div w:id="458109727">
                  <w:marLeft w:val="0"/>
                  <w:marRight w:val="0"/>
                  <w:marTop w:val="0"/>
                  <w:marBottom w:val="0"/>
                  <w:divBdr>
                    <w:top w:val="none" w:sz="0" w:space="0" w:color="auto"/>
                    <w:left w:val="none" w:sz="0" w:space="0" w:color="auto"/>
                    <w:bottom w:val="none" w:sz="0" w:space="0" w:color="auto"/>
                    <w:right w:val="none" w:sz="0" w:space="0" w:color="auto"/>
                  </w:divBdr>
                  <w:divsChild>
                    <w:div w:id="1342274586">
                      <w:marLeft w:val="0"/>
                      <w:marRight w:val="0"/>
                      <w:marTop w:val="0"/>
                      <w:marBottom w:val="0"/>
                      <w:divBdr>
                        <w:top w:val="none" w:sz="0" w:space="0" w:color="auto"/>
                        <w:left w:val="none" w:sz="0" w:space="0" w:color="auto"/>
                        <w:bottom w:val="none" w:sz="0" w:space="0" w:color="auto"/>
                        <w:right w:val="none" w:sz="0" w:space="0" w:color="auto"/>
                      </w:divBdr>
                    </w:div>
                  </w:divsChild>
                </w:div>
                <w:div w:id="1534803412">
                  <w:marLeft w:val="0"/>
                  <w:marRight w:val="0"/>
                  <w:marTop w:val="0"/>
                  <w:marBottom w:val="0"/>
                  <w:divBdr>
                    <w:top w:val="none" w:sz="0" w:space="0" w:color="auto"/>
                    <w:left w:val="none" w:sz="0" w:space="0" w:color="auto"/>
                    <w:bottom w:val="none" w:sz="0" w:space="0" w:color="auto"/>
                    <w:right w:val="none" w:sz="0" w:space="0" w:color="auto"/>
                  </w:divBdr>
                  <w:divsChild>
                    <w:div w:id="1036854363">
                      <w:marLeft w:val="0"/>
                      <w:marRight w:val="0"/>
                      <w:marTop w:val="0"/>
                      <w:marBottom w:val="0"/>
                      <w:divBdr>
                        <w:top w:val="none" w:sz="0" w:space="0" w:color="auto"/>
                        <w:left w:val="none" w:sz="0" w:space="0" w:color="auto"/>
                        <w:bottom w:val="none" w:sz="0" w:space="0" w:color="auto"/>
                        <w:right w:val="none" w:sz="0" w:space="0" w:color="auto"/>
                      </w:divBdr>
                    </w:div>
                  </w:divsChild>
                </w:div>
                <w:div w:id="442968552">
                  <w:marLeft w:val="0"/>
                  <w:marRight w:val="0"/>
                  <w:marTop w:val="0"/>
                  <w:marBottom w:val="0"/>
                  <w:divBdr>
                    <w:top w:val="none" w:sz="0" w:space="0" w:color="auto"/>
                    <w:left w:val="none" w:sz="0" w:space="0" w:color="auto"/>
                    <w:bottom w:val="none" w:sz="0" w:space="0" w:color="auto"/>
                    <w:right w:val="none" w:sz="0" w:space="0" w:color="auto"/>
                  </w:divBdr>
                  <w:divsChild>
                    <w:div w:id="2078284519">
                      <w:marLeft w:val="0"/>
                      <w:marRight w:val="0"/>
                      <w:marTop w:val="0"/>
                      <w:marBottom w:val="0"/>
                      <w:divBdr>
                        <w:top w:val="none" w:sz="0" w:space="0" w:color="auto"/>
                        <w:left w:val="none" w:sz="0" w:space="0" w:color="auto"/>
                        <w:bottom w:val="none" w:sz="0" w:space="0" w:color="auto"/>
                        <w:right w:val="none" w:sz="0" w:space="0" w:color="auto"/>
                      </w:divBdr>
                    </w:div>
                  </w:divsChild>
                </w:div>
                <w:div w:id="1988317842">
                  <w:marLeft w:val="0"/>
                  <w:marRight w:val="0"/>
                  <w:marTop w:val="0"/>
                  <w:marBottom w:val="0"/>
                  <w:divBdr>
                    <w:top w:val="none" w:sz="0" w:space="0" w:color="auto"/>
                    <w:left w:val="none" w:sz="0" w:space="0" w:color="auto"/>
                    <w:bottom w:val="none" w:sz="0" w:space="0" w:color="auto"/>
                    <w:right w:val="none" w:sz="0" w:space="0" w:color="auto"/>
                  </w:divBdr>
                  <w:divsChild>
                    <w:div w:id="1316758273">
                      <w:marLeft w:val="0"/>
                      <w:marRight w:val="0"/>
                      <w:marTop w:val="0"/>
                      <w:marBottom w:val="0"/>
                      <w:divBdr>
                        <w:top w:val="none" w:sz="0" w:space="0" w:color="auto"/>
                        <w:left w:val="none" w:sz="0" w:space="0" w:color="auto"/>
                        <w:bottom w:val="none" w:sz="0" w:space="0" w:color="auto"/>
                        <w:right w:val="none" w:sz="0" w:space="0" w:color="auto"/>
                      </w:divBdr>
                    </w:div>
                  </w:divsChild>
                </w:div>
                <w:div w:id="496381704">
                  <w:marLeft w:val="0"/>
                  <w:marRight w:val="0"/>
                  <w:marTop w:val="0"/>
                  <w:marBottom w:val="0"/>
                  <w:divBdr>
                    <w:top w:val="none" w:sz="0" w:space="0" w:color="auto"/>
                    <w:left w:val="none" w:sz="0" w:space="0" w:color="auto"/>
                    <w:bottom w:val="none" w:sz="0" w:space="0" w:color="auto"/>
                    <w:right w:val="none" w:sz="0" w:space="0" w:color="auto"/>
                  </w:divBdr>
                  <w:divsChild>
                    <w:div w:id="1115559778">
                      <w:marLeft w:val="0"/>
                      <w:marRight w:val="0"/>
                      <w:marTop w:val="0"/>
                      <w:marBottom w:val="0"/>
                      <w:divBdr>
                        <w:top w:val="none" w:sz="0" w:space="0" w:color="auto"/>
                        <w:left w:val="none" w:sz="0" w:space="0" w:color="auto"/>
                        <w:bottom w:val="none" w:sz="0" w:space="0" w:color="auto"/>
                        <w:right w:val="none" w:sz="0" w:space="0" w:color="auto"/>
                      </w:divBdr>
                    </w:div>
                  </w:divsChild>
                </w:div>
                <w:div w:id="79911712">
                  <w:marLeft w:val="0"/>
                  <w:marRight w:val="0"/>
                  <w:marTop w:val="0"/>
                  <w:marBottom w:val="0"/>
                  <w:divBdr>
                    <w:top w:val="none" w:sz="0" w:space="0" w:color="auto"/>
                    <w:left w:val="none" w:sz="0" w:space="0" w:color="auto"/>
                    <w:bottom w:val="none" w:sz="0" w:space="0" w:color="auto"/>
                    <w:right w:val="none" w:sz="0" w:space="0" w:color="auto"/>
                  </w:divBdr>
                  <w:divsChild>
                    <w:div w:id="1498838525">
                      <w:marLeft w:val="0"/>
                      <w:marRight w:val="0"/>
                      <w:marTop w:val="0"/>
                      <w:marBottom w:val="0"/>
                      <w:divBdr>
                        <w:top w:val="none" w:sz="0" w:space="0" w:color="auto"/>
                        <w:left w:val="none" w:sz="0" w:space="0" w:color="auto"/>
                        <w:bottom w:val="none" w:sz="0" w:space="0" w:color="auto"/>
                        <w:right w:val="none" w:sz="0" w:space="0" w:color="auto"/>
                      </w:divBdr>
                    </w:div>
                  </w:divsChild>
                </w:div>
                <w:div w:id="58021114">
                  <w:marLeft w:val="0"/>
                  <w:marRight w:val="0"/>
                  <w:marTop w:val="0"/>
                  <w:marBottom w:val="0"/>
                  <w:divBdr>
                    <w:top w:val="none" w:sz="0" w:space="0" w:color="auto"/>
                    <w:left w:val="none" w:sz="0" w:space="0" w:color="auto"/>
                    <w:bottom w:val="none" w:sz="0" w:space="0" w:color="auto"/>
                    <w:right w:val="none" w:sz="0" w:space="0" w:color="auto"/>
                  </w:divBdr>
                  <w:divsChild>
                    <w:div w:id="1895895652">
                      <w:marLeft w:val="0"/>
                      <w:marRight w:val="0"/>
                      <w:marTop w:val="0"/>
                      <w:marBottom w:val="0"/>
                      <w:divBdr>
                        <w:top w:val="none" w:sz="0" w:space="0" w:color="auto"/>
                        <w:left w:val="none" w:sz="0" w:space="0" w:color="auto"/>
                        <w:bottom w:val="none" w:sz="0" w:space="0" w:color="auto"/>
                        <w:right w:val="none" w:sz="0" w:space="0" w:color="auto"/>
                      </w:divBdr>
                    </w:div>
                  </w:divsChild>
                </w:div>
                <w:div w:id="1498689840">
                  <w:marLeft w:val="0"/>
                  <w:marRight w:val="0"/>
                  <w:marTop w:val="0"/>
                  <w:marBottom w:val="0"/>
                  <w:divBdr>
                    <w:top w:val="none" w:sz="0" w:space="0" w:color="auto"/>
                    <w:left w:val="none" w:sz="0" w:space="0" w:color="auto"/>
                    <w:bottom w:val="none" w:sz="0" w:space="0" w:color="auto"/>
                    <w:right w:val="none" w:sz="0" w:space="0" w:color="auto"/>
                  </w:divBdr>
                  <w:divsChild>
                    <w:div w:id="719744487">
                      <w:marLeft w:val="0"/>
                      <w:marRight w:val="0"/>
                      <w:marTop w:val="0"/>
                      <w:marBottom w:val="0"/>
                      <w:divBdr>
                        <w:top w:val="none" w:sz="0" w:space="0" w:color="auto"/>
                        <w:left w:val="none" w:sz="0" w:space="0" w:color="auto"/>
                        <w:bottom w:val="none" w:sz="0" w:space="0" w:color="auto"/>
                        <w:right w:val="none" w:sz="0" w:space="0" w:color="auto"/>
                      </w:divBdr>
                    </w:div>
                  </w:divsChild>
                </w:div>
                <w:div w:id="1995639061">
                  <w:marLeft w:val="0"/>
                  <w:marRight w:val="0"/>
                  <w:marTop w:val="0"/>
                  <w:marBottom w:val="0"/>
                  <w:divBdr>
                    <w:top w:val="none" w:sz="0" w:space="0" w:color="auto"/>
                    <w:left w:val="none" w:sz="0" w:space="0" w:color="auto"/>
                    <w:bottom w:val="none" w:sz="0" w:space="0" w:color="auto"/>
                    <w:right w:val="none" w:sz="0" w:space="0" w:color="auto"/>
                  </w:divBdr>
                  <w:divsChild>
                    <w:div w:id="54665395">
                      <w:marLeft w:val="0"/>
                      <w:marRight w:val="0"/>
                      <w:marTop w:val="0"/>
                      <w:marBottom w:val="0"/>
                      <w:divBdr>
                        <w:top w:val="none" w:sz="0" w:space="0" w:color="auto"/>
                        <w:left w:val="none" w:sz="0" w:space="0" w:color="auto"/>
                        <w:bottom w:val="none" w:sz="0" w:space="0" w:color="auto"/>
                        <w:right w:val="none" w:sz="0" w:space="0" w:color="auto"/>
                      </w:divBdr>
                    </w:div>
                  </w:divsChild>
                </w:div>
                <w:div w:id="71201997">
                  <w:marLeft w:val="0"/>
                  <w:marRight w:val="0"/>
                  <w:marTop w:val="0"/>
                  <w:marBottom w:val="0"/>
                  <w:divBdr>
                    <w:top w:val="none" w:sz="0" w:space="0" w:color="auto"/>
                    <w:left w:val="none" w:sz="0" w:space="0" w:color="auto"/>
                    <w:bottom w:val="none" w:sz="0" w:space="0" w:color="auto"/>
                    <w:right w:val="none" w:sz="0" w:space="0" w:color="auto"/>
                  </w:divBdr>
                  <w:divsChild>
                    <w:div w:id="93601820">
                      <w:marLeft w:val="0"/>
                      <w:marRight w:val="0"/>
                      <w:marTop w:val="0"/>
                      <w:marBottom w:val="0"/>
                      <w:divBdr>
                        <w:top w:val="none" w:sz="0" w:space="0" w:color="auto"/>
                        <w:left w:val="none" w:sz="0" w:space="0" w:color="auto"/>
                        <w:bottom w:val="none" w:sz="0" w:space="0" w:color="auto"/>
                        <w:right w:val="none" w:sz="0" w:space="0" w:color="auto"/>
                      </w:divBdr>
                    </w:div>
                  </w:divsChild>
                </w:div>
                <w:div w:id="147480793">
                  <w:marLeft w:val="0"/>
                  <w:marRight w:val="0"/>
                  <w:marTop w:val="0"/>
                  <w:marBottom w:val="0"/>
                  <w:divBdr>
                    <w:top w:val="none" w:sz="0" w:space="0" w:color="auto"/>
                    <w:left w:val="none" w:sz="0" w:space="0" w:color="auto"/>
                    <w:bottom w:val="none" w:sz="0" w:space="0" w:color="auto"/>
                    <w:right w:val="none" w:sz="0" w:space="0" w:color="auto"/>
                  </w:divBdr>
                  <w:divsChild>
                    <w:div w:id="2134668186">
                      <w:marLeft w:val="0"/>
                      <w:marRight w:val="0"/>
                      <w:marTop w:val="0"/>
                      <w:marBottom w:val="0"/>
                      <w:divBdr>
                        <w:top w:val="none" w:sz="0" w:space="0" w:color="auto"/>
                        <w:left w:val="none" w:sz="0" w:space="0" w:color="auto"/>
                        <w:bottom w:val="none" w:sz="0" w:space="0" w:color="auto"/>
                        <w:right w:val="none" w:sz="0" w:space="0" w:color="auto"/>
                      </w:divBdr>
                    </w:div>
                  </w:divsChild>
                </w:div>
                <w:div w:id="978416522">
                  <w:marLeft w:val="0"/>
                  <w:marRight w:val="0"/>
                  <w:marTop w:val="0"/>
                  <w:marBottom w:val="0"/>
                  <w:divBdr>
                    <w:top w:val="none" w:sz="0" w:space="0" w:color="auto"/>
                    <w:left w:val="none" w:sz="0" w:space="0" w:color="auto"/>
                    <w:bottom w:val="none" w:sz="0" w:space="0" w:color="auto"/>
                    <w:right w:val="none" w:sz="0" w:space="0" w:color="auto"/>
                  </w:divBdr>
                  <w:divsChild>
                    <w:div w:id="159738252">
                      <w:marLeft w:val="0"/>
                      <w:marRight w:val="0"/>
                      <w:marTop w:val="0"/>
                      <w:marBottom w:val="0"/>
                      <w:divBdr>
                        <w:top w:val="none" w:sz="0" w:space="0" w:color="auto"/>
                        <w:left w:val="none" w:sz="0" w:space="0" w:color="auto"/>
                        <w:bottom w:val="none" w:sz="0" w:space="0" w:color="auto"/>
                        <w:right w:val="none" w:sz="0" w:space="0" w:color="auto"/>
                      </w:divBdr>
                    </w:div>
                  </w:divsChild>
                </w:div>
                <w:div w:id="317072763">
                  <w:marLeft w:val="0"/>
                  <w:marRight w:val="0"/>
                  <w:marTop w:val="0"/>
                  <w:marBottom w:val="0"/>
                  <w:divBdr>
                    <w:top w:val="none" w:sz="0" w:space="0" w:color="auto"/>
                    <w:left w:val="none" w:sz="0" w:space="0" w:color="auto"/>
                    <w:bottom w:val="none" w:sz="0" w:space="0" w:color="auto"/>
                    <w:right w:val="none" w:sz="0" w:space="0" w:color="auto"/>
                  </w:divBdr>
                  <w:divsChild>
                    <w:div w:id="761612097">
                      <w:marLeft w:val="0"/>
                      <w:marRight w:val="0"/>
                      <w:marTop w:val="0"/>
                      <w:marBottom w:val="0"/>
                      <w:divBdr>
                        <w:top w:val="none" w:sz="0" w:space="0" w:color="auto"/>
                        <w:left w:val="none" w:sz="0" w:space="0" w:color="auto"/>
                        <w:bottom w:val="none" w:sz="0" w:space="0" w:color="auto"/>
                        <w:right w:val="none" w:sz="0" w:space="0" w:color="auto"/>
                      </w:divBdr>
                    </w:div>
                  </w:divsChild>
                </w:div>
                <w:div w:id="1092818510">
                  <w:marLeft w:val="0"/>
                  <w:marRight w:val="0"/>
                  <w:marTop w:val="0"/>
                  <w:marBottom w:val="0"/>
                  <w:divBdr>
                    <w:top w:val="none" w:sz="0" w:space="0" w:color="auto"/>
                    <w:left w:val="none" w:sz="0" w:space="0" w:color="auto"/>
                    <w:bottom w:val="none" w:sz="0" w:space="0" w:color="auto"/>
                    <w:right w:val="none" w:sz="0" w:space="0" w:color="auto"/>
                  </w:divBdr>
                  <w:divsChild>
                    <w:div w:id="1937129485">
                      <w:marLeft w:val="0"/>
                      <w:marRight w:val="0"/>
                      <w:marTop w:val="0"/>
                      <w:marBottom w:val="0"/>
                      <w:divBdr>
                        <w:top w:val="none" w:sz="0" w:space="0" w:color="auto"/>
                        <w:left w:val="none" w:sz="0" w:space="0" w:color="auto"/>
                        <w:bottom w:val="none" w:sz="0" w:space="0" w:color="auto"/>
                        <w:right w:val="none" w:sz="0" w:space="0" w:color="auto"/>
                      </w:divBdr>
                    </w:div>
                  </w:divsChild>
                </w:div>
                <w:div w:id="933054274">
                  <w:marLeft w:val="0"/>
                  <w:marRight w:val="0"/>
                  <w:marTop w:val="0"/>
                  <w:marBottom w:val="0"/>
                  <w:divBdr>
                    <w:top w:val="none" w:sz="0" w:space="0" w:color="auto"/>
                    <w:left w:val="none" w:sz="0" w:space="0" w:color="auto"/>
                    <w:bottom w:val="none" w:sz="0" w:space="0" w:color="auto"/>
                    <w:right w:val="none" w:sz="0" w:space="0" w:color="auto"/>
                  </w:divBdr>
                  <w:divsChild>
                    <w:div w:id="1095247195">
                      <w:marLeft w:val="0"/>
                      <w:marRight w:val="0"/>
                      <w:marTop w:val="0"/>
                      <w:marBottom w:val="0"/>
                      <w:divBdr>
                        <w:top w:val="none" w:sz="0" w:space="0" w:color="auto"/>
                        <w:left w:val="none" w:sz="0" w:space="0" w:color="auto"/>
                        <w:bottom w:val="none" w:sz="0" w:space="0" w:color="auto"/>
                        <w:right w:val="none" w:sz="0" w:space="0" w:color="auto"/>
                      </w:divBdr>
                    </w:div>
                  </w:divsChild>
                </w:div>
                <w:div w:id="1001203773">
                  <w:marLeft w:val="0"/>
                  <w:marRight w:val="0"/>
                  <w:marTop w:val="0"/>
                  <w:marBottom w:val="0"/>
                  <w:divBdr>
                    <w:top w:val="none" w:sz="0" w:space="0" w:color="auto"/>
                    <w:left w:val="none" w:sz="0" w:space="0" w:color="auto"/>
                    <w:bottom w:val="none" w:sz="0" w:space="0" w:color="auto"/>
                    <w:right w:val="none" w:sz="0" w:space="0" w:color="auto"/>
                  </w:divBdr>
                  <w:divsChild>
                    <w:div w:id="1064110125">
                      <w:marLeft w:val="0"/>
                      <w:marRight w:val="0"/>
                      <w:marTop w:val="0"/>
                      <w:marBottom w:val="0"/>
                      <w:divBdr>
                        <w:top w:val="none" w:sz="0" w:space="0" w:color="auto"/>
                        <w:left w:val="none" w:sz="0" w:space="0" w:color="auto"/>
                        <w:bottom w:val="none" w:sz="0" w:space="0" w:color="auto"/>
                        <w:right w:val="none" w:sz="0" w:space="0" w:color="auto"/>
                      </w:divBdr>
                    </w:div>
                  </w:divsChild>
                </w:div>
                <w:div w:id="1355303303">
                  <w:marLeft w:val="0"/>
                  <w:marRight w:val="0"/>
                  <w:marTop w:val="0"/>
                  <w:marBottom w:val="0"/>
                  <w:divBdr>
                    <w:top w:val="none" w:sz="0" w:space="0" w:color="auto"/>
                    <w:left w:val="none" w:sz="0" w:space="0" w:color="auto"/>
                    <w:bottom w:val="none" w:sz="0" w:space="0" w:color="auto"/>
                    <w:right w:val="none" w:sz="0" w:space="0" w:color="auto"/>
                  </w:divBdr>
                  <w:divsChild>
                    <w:div w:id="1179350416">
                      <w:marLeft w:val="0"/>
                      <w:marRight w:val="0"/>
                      <w:marTop w:val="0"/>
                      <w:marBottom w:val="0"/>
                      <w:divBdr>
                        <w:top w:val="none" w:sz="0" w:space="0" w:color="auto"/>
                        <w:left w:val="none" w:sz="0" w:space="0" w:color="auto"/>
                        <w:bottom w:val="none" w:sz="0" w:space="0" w:color="auto"/>
                        <w:right w:val="none" w:sz="0" w:space="0" w:color="auto"/>
                      </w:divBdr>
                    </w:div>
                  </w:divsChild>
                </w:div>
                <w:div w:id="684483622">
                  <w:marLeft w:val="0"/>
                  <w:marRight w:val="0"/>
                  <w:marTop w:val="0"/>
                  <w:marBottom w:val="0"/>
                  <w:divBdr>
                    <w:top w:val="none" w:sz="0" w:space="0" w:color="auto"/>
                    <w:left w:val="none" w:sz="0" w:space="0" w:color="auto"/>
                    <w:bottom w:val="none" w:sz="0" w:space="0" w:color="auto"/>
                    <w:right w:val="none" w:sz="0" w:space="0" w:color="auto"/>
                  </w:divBdr>
                  <w:divsChild>
                    <w:div w:id="1770537749">
                      <w:marLeft w:val="0"/>
                      <w:marRight w:val="0"/>
                      <w:marTop w:val="0"/>
                      <w:marBottom w:val="0"/>
                      <w:divBdr>
                        <w:top w:val="none" w:sz="0" w:space="0" w:color="auto"/>
                        <w:left w:val="none" w:sz="0" w:space="0" w:color="auto"/>
                        <w:bottom w:val="none" w:sz="0" w:space="0" w:color="auto"/>
                        <w:right w:val="none" w:sz="0" w:space="0" w:color="auto"/>
                      </w:divBdr>
                    </w:div>
                  </w:divsChild>
                </w:div>
                <w:div w:id="408843329">
                  <w:marLeft w:val="0"/>
                  <w:marRight w:val="0"/>
                  <w:marTop w:val="0"/>
                  <w:marBottom w:val="0"/>
                  <w:divBdr>
                    <w:top w:val="none" w:sz="0" w:space="0" w:color="auto"/>
                    <w:left w:val="none" w:sz="0" w:space="0" w:color="auto"/>
                    <w:bottom w:val="none" w:sz="0" w:space="0" w:color="auto"/>
                    <w:right w:val="none" w:sz="0" w:space="0" w:color="auto"/>
                  </w:divBdr>
                  <w:divsChild>
                    <w:div w:id="913052724">
                      <w:marLeft w:val="0"/>
                      <w:marRight w:val="0"/>
                      <w:marTop w:val="0"/>
                      <w:marBottom w:val="0"/>
                      <w:divBdr>
                        <w:top w:val="none" w:sz="0" w:space="0" w:color="auto"/>
                        <w:left w:val="none" w:sz="0" w:space="0" w:color="auto"/>
                        <w:bottom w:val="none" w:sz="0" w:space="0" w:color="auto"/>
                        <w:right w:val="none" w:sz="0" w:space="0" w:color="auto"/>
                      </w:divBdr>
                    </w:div>
                  </w:divsChild>
                </w:div>
                <w:div w:id="1700205747">
                  <w:marLeft w:val="0"/>
                  <w:marRight w:val="0"/>
                  <w:marTop w:val="0"/>
                  <w:marBottom w:val="0"/>
                  <w:divBdr>
                    <w:top w:val="none" w:sz="0" w:space="0" w:color="auto"/>
                    <w:left w:val="none" w:sz="0" w:space="0" w:color="auto"/>
                    <w:bottom w:val="none" w:sz="0" w:space="0" w:color="auto"/>
                    <w:right w:val="none" w:sz="0" w:space="0" w:color="auto"/>
                  </w:divBdr>
                  <w:divsChild>
                    <w:div w:id="100688145">
                      <w:marLeft w:val="0"/>
                      <w:marRight w:val="0"/>
                      <w:marTop w:val="0"/>
                      <w:marBottom w:val="0"/>
                      <w:divBdr>
                        <w:top w:val="none" w:sz="0" w:space="0" w:color="auto"/>
                        <w:left w:val="none" w:sz="0" w:space="0" w:color="auto"/>
                        <w:bottom w:val="none" w:sz="0" w:space="0" w:color="auto"/>
                        <w:right w:val="none" w:sz="0" w:space="0" w:color="auto"/>
                      </w:divBdr>
                    </w:div>
                  </w:divsChild>
                </w:div>
                <w:div w:id="805664088">
                  <w:marLeft w:val="0"/>
                  <w:marRight w:val="0"/>
                  <w:marTop w:val="0"/>
                  <w:marBottom w:val="0"/>
                  <w:divBdr>
                    <w:top w:val="none" w:sz="0" w:space="0" w:color="auto"/>
                    <w:left w:val="none" w:sz="0" w:space="0" w:color="auto"/>
                    <w:bottom w:val="none" w:sz="0" w:space="0" w:color="auto"/>
                    <w:right w:val="none" w:sz="0" w:space="0" w:color="auto"/>
                  </w:divBdr>
                  <w:divsChild>
                    <w:div w:id="835536972">
                      <w:marLeft w:val="0"/>
                      <w:marRight w:val="0"/>
                      <w:marTop w:val="0"/>
                      <w:marBottom w:val="0"/>
                      <w:divBdr>
                        <w:top w:val="none" w:sz="0" w:space="0" w:color="auto"/>
                        <w:left w:val="none" w:sz="0" w:space="0" w:color="auto"/>
                        <w:bottom w:val="none" w:sz="0" w:space="0" w:color="auto"/>
                        <w:right w:val="none" w:sz="0" w:space="0" w:color="auto"/>
                      </w:divBdr>
                    </w:div>
                  </w:divsChild>
                </w:div>
                <w:div w:id="1713991099">
                  <w:marLeft w:val="0"/>
                  <w:marRight w:val="0"/>
                  <w:marTop w:val="0"/>
                  <w:marBottom w:val="0"/>
                  <w:divBdr>
                    <w:top w:val="none" w:sz="0" w:space="0" w:color="auto"/>
                    <w:left w:val="none" w:sz="0" w:space="0" w:color="auto"/>
                    <w:bottom w:val="none" w:sz="0" w:space="0" w:color="auto"/>
                    <w:right w:val="none" w:sz="0" w:space="0" w:color="auto"/>
                  </w:divBdr>
                  <w:divsChild>
                    <w:div w:id="1817185083">
                      <w:marLeft w:val="0"/>
                      <w:marRight w:val="0"/>
                      <w:marTop w:val="0"/>
                      <w:marBottom w:val="0"/>
                      <w:divBdr>
                        <w:top w:val="none" w:sz="0" w:space="0" w:color="auto"/>
                        <w:left w:val="none" w:sz="0" w:space="0" w:color="auto"/>
                        <w:bottom w:val="none" w:sz="0" w:space="0" w:color="auto"/>
                        <w:right w:val="none" w:sz="0" w:space="0" w:color="auto"/>
                      </w:divBdr>
                    </w:div>
                  </w:divsChild>
                </w:div>
                <w:div w:id="1373192008">
                  <w:marLeft w:val="0"/>
                  <w:marRight w:val="0"/>
                  <w:marTop w:val="0"/>
                  <w:marBottom w:val="0"/>
                  <w:divBdr>
                    <w:top w:val="none" w:sz="0" w:space="0" w:color="auto"/>
                    <w:left w:val="none" w:sz="0" w:space="0" w:color="auto"/>
                    <w:bottom w:val="none" w:sz="0" w:space="0" w:color="auto"/>
                    <w:right w:val="none" w:sz="0" w:space="0" w:color="auto"/>
                  </w:divBdr>
                  <w:divsChild>
                    <w:div w:id="1515417940">
                      <w:marLeft w:val="0"/>
                      <w:marRight w:val="0"/>
                      <w:marTop w:val="0"/>
                      <w:marBottom w:val="0"/>
                      <w:divBdr>
                        <w:top w:val="none" w:sz="0" w:space="0" w:color="auto"/>
                        <w:left w:val="none" w:sz="0" w:space="0" w:color="auto"/>
                        <w:bottom w:val="none" w:sz="0" w:space="0" w:color="auto"/>
                        <w:right w:val="none" w:sz="0" w:space="0" w:color="auto"/>
                      </w:divBdr>
                    </w:div>
                  </w:divsChild>
                </w:div>
                <w:div w:id="1433239328">
                  <w:marLeft w:val="0"/>
                  <w:marRight w:val="0"/>
                  <w:marTop w:val="0"/>
                  <w:marBottom w:val="0"/>
                  <w:divBdr>
                    <w:top w:val="none" w:sz="0" w:space="0" w:color="auto"/>
                    <w:left w:val="none" w:sz="0" w:space="0" w:color="auto"/>
                    <w:bottom w:val="none" w:sz="0" w:space="0" w:color="auto"/>
                    <w:right w:val="none" w:sz="0" w:space="0" w:color="auto"/>
                  </w:divBdr>
                  <w:divsChild>
                    <w:div w:id="1023171960">
                      <w:marLeft w:val="0"/>
                      <w:marRight w:val="0"/>
                      <w:marTop w:val="0"/>
                      <w:marBottom w:val="0"/>
                      <w:divBdr>
                        <w:top w:val="none" w:sz="0" w:space="0" w:color="auto"/>
                        <w:left w:val="none" w:sz="0" w:space="0" w:color="auto"/>
                        <w:bottom w:val="none" w:sz="0" w:space="0" w:color="auto"/>
                        <w:right w:val="none" w:sz="0" w:space="0" w:color="auto"/>
                      </w:divBdr>
                    </w:div>
                  </w:divsChild>
                </w:div>
                <w:div w:id="2096320510">
                  <w:marLeft w:val="0"/>
                  <w:marRight w:val="0"/>
                  <w:marTop w:val="0"/>
                  <w:marBottom w:val="0"/>
                  <w:divBdr>
                    <w:top w:val="none" w:sz="0" w:space="0" w:color="auto"/>
                    <w:left w:val="none" w:sz="0" w:space="0" w:color="auto"/>
                    <w:bottom w:val="none" w:sz="0" w:space="0" w:color="auto"/>
                    <w:right w:val="none" w:sz="0" w:space="0" w:color="auto"/>
                  </w:divBdr>
                  <w:divsChild>
                    <w:div w:id="255988133">
                      <w:marLeft w:val="0"/>
                      <w:marRight w:val="0"/>
                      <w:marTop w:val="0"/>
                      <w:marBottom w:val="0"/>
                      <w:divBdr>
                        <w:top w:val="none" w:sz="0" w:space="0" w:color="auto"/>
                        <w:left w:val="none" w:sz="0" w:space="0" w:color="auto"/>
                        <w:bottom w:val="none" w:sz="0" w:space="0" w:color="auto"/>
                        <w:right w:val="none" w:sz="0" w:space="0" w:color="auto"/>
                      </w:divBdr>
                    </w:div>
                  </w:divsChild>
                </w:div>
                <w:div w:id="865291503">
                  <w:marLeft w:val="0"/>
                  <w:marRight w:val="0"/>
                  <w:marTop w:val="0"/>
                  <w:marBottom w:val="0"/>
                  <w:divBdr>
                    <w:top w:val="none" w:sz="0" w:space="0" w:color="auto"/>
                    <w:left w:val="none" w:sz="0" w:space="0" w:color="auto"/>
                    <w:bottom w:val="none" w:sz="0" w:space="0" w:color="auto"/>
                    <w:right w:val="none" w:sz="0" w:space="0" w:color="auto"/>
                  </w:divBdr>
                  <w:divsChild>
                    <w:div w:id="1375546252">
                      <w:marLeft w:val="0"/>
                      <w:marRight w:val="0"/>
                      <w:marTop w:val="0"/>
                      <w:marBottom w:val="0"/>
                      <w:divBdr>
                        <w:top w:val="none" w:sz="0" w:space="0" w:color="auto"/>
                        <w:left w:val="none" w:sz="0" w:space="0" w:color="auto"/>
                        <w:bottom w:val="none" w:sz="0" w:space="0" w:color="auto"/>
                        <w:right w:val="none" w:sz="0" w:space="0" w:color="auto"/>
                      </w:divBdr>
                    </w:div>
                  </w:divsChild>
                </w:div>
                <w:div w:id="1737700271">
                  <w:marLeft w:val="0"/>
                  <w:marRight w:val="0"/>
                  <w:marTop w:val="0"/>
                  <w:marBottom w:val="0"/>
                  <w:divBdr>
                    <w:top w:val="none" w:sz="0" w:space="0" w:color="auto"/>
                    <w:left w:val="none" w:sz="0" w:space="0" w:color="auto"/>
                    <w:bottom w:val="none" w:sz="0" w:space="0" w:color="auto"/>
                    <w:right w:val="none" w:sz="0" w:space="0" w:color="auto"/>
                  </w:divBdr>
                  <w:divsChild>
                    <w:div w:id="329676097">
                      <w:marLeft w:val="0"/>
                      <w:marRight w:val="0"/>
                      <w:marTop w:val="0"/>
                      <w:marBottom w:val="0"/>
                      <w:divBdr>
                        <w:top w:val="none" w:sz="0" w:space="0" w:color="auto"/>
                        <w:left w:val="none" w:sz="0" w:space="0" w:color="auto"/>
                        <w:bottom w:val="none" w:sz="0" w:space="0" w:color="auto"/>
                        <w:right w:val="none" w:sz="0" w:space="0" w:color="auto"/>
                      </w:divBdr>
                    </w:div>
                  </w:divsChild>
                </w:div>
                <w:div w:id="354497837">
                  <w:marLeft w:val="0"/>
                  <w:marRight w:val="0"/>
                  <w:marTop w:val="0"/>
                  <w:marBottom w:val="0"/>
                  <w:divBdr>
                    <w:top w:val="none" w:sz="0" w:space="0" w:color="auto"/>
                    <w:left w:val="none" w:sz="0" w:space="0" w:color="auto"/>
                    <w:bottom w:val="none" w:sz="0" w:space="0" w:color="auto"/>
                    <w:right w:val="none" w:sz="0" w:space="0" w:color="auto"/>
                  </w:divBdr>
                  <w:divsChild>
                    <w:div w:id="1616863516">
                      <w:marLeft w:val="0"/>
                      <w:marRight w:val="0"/>
                      <w:marTop w:val="0"/>
                      <w:marBottom w:val="0"/>
                      <w:divBdr>
                        <w:top w:val="none" w:sz="0" w:space="0" w:color="auto"/>
                        <w:left w:val="none" w:sz="0" w:space="0" w:color="auto"/>
                        <w:bottom w:val="none" w:sz="0" w:space="0" w:color="auto"/>
                        <w:right w:val="none" w:sz="0" w:space="0" w:color="auto"/>
                      </w:divBdr>
                    </w:div>
                  </w:divsChild>
                </w:div>
                <w:div w:id="2010982755">
                  <w:marLeft w:val="0"/>
                  <w:marRight w:val="0"/>
                  <w:marTop w:val="0"/>
                  <w:marBottom w:val="0"/>
                  <w:divBdr>
                    <w:top w:val="none" w:sz="0" w:space="0" w:color="auto"/>
                    <w:left w:val="none" w:sz="0" w:space="0" w:color="auto"/>
                    <w:bottom w:val="none" w:sz="0" w:space="0" w:color="auto"/>
                    <w:right w:val="none" w:sz="0" w:space="0" w:color="auto"/>
                  </w:divBdr>
                  <w:divsChild>
                    <w:div w:id="242028685">
                      <w:marLeft w:val="0"/>
                      <w:marRight w:val="0"/>
                      <w:marTop w:val="0"/>
                      <w:marBottom w:val="0"/>
                      <w:divBdr>
                        <w:top w:val="none" w:sz="0" w:space="0" w:color="auto"/>
                        <w:left w:val="none" w:sz="0" w:space="0" w:color="auto"/>
                        <w:bottom w:val="none" w:sz="0" w:space="0" w:color="auto"/>
                        <w:right w:val="none" w:sz="0" w:space="0" w:color="auto"/>
                      </w:divBdr>
                    </w:div>
                  </w:divsChild>
                </w:div>
                <w:div w:id="1775784115">
                  <w:marLeft w:val="0"/>
                  <w:marRight w:val="0"/>
                  <w:marTop w:val="0"/>
                  <w:marBottom w:val="0"/>
                  <w:divBdr>
                    <w:top w:val="none" w:sz="0" w:space="0" w:color="auto"/>
                    <w:left w:val="none" w:sz="0" w:space="0" w:color="auto"/>
                    <w:bottom w:val="none" w:sz="0" w:space="0" w:color="auto"/>
                    <w:right w:val="none" w:sz="0" w:space="0" w:color="auto"/>
                  </w:divBdr>
                  <w:divsChild>
                    <w:div w:id="1074084831">
                      <w:marLeft w:val="0"/>
                      <w:marRight w:val="0"/>
                      <w:marTop w:val="0"/>
                      <w:marBottom w:val="0"/>
                      <w:divBdr>
                        <w:top w:val="none" w:sz="0" w:space="0" w:color="auto"/>
                        <w:left w:val="none" w:sz="0" w:space="0" w:color="auto"/>
                        <w:bottom w:val="none" w:sz="0" w:space="0" w:color="auto"/>
                        <w:right w:val="none" w:sz="0" w:space="0" w:color="auto"/>
                      </w:divBdr>
                    </w:div>
                  </w:divsChild>
                </w:div>
                <w:div w:id="687095960">
                  <w:marLeft w:val="0"/>
                  <w:marRight w:val="0"/>
                  <w:marTop w:val="0"/>
                  <w:marBottom w:val="0"/>
                  <w:divBdr>
                    <w:top w:val="none" w:sz="0" w:space="0" w:color="auto"/>
                    <w:left w:val="none" w:sz="0" w:space="0" w:color="auto"/>
                    <w:bottom w:val="none" w:sz="0" w:space="0" w:color="auto"/>
                    <w:right w:val="none" w:sz="0" w:space="0" w:color="auto"/>
                  </w:divBdr>
                  <w:divsChild>
                    <w:div w:id="1898852486">
                      <w:marLeft w:val="0"/>
                      <w:marRight w:val="0"/>
                      <w:marTop w:val="0"/>
                      <w:marBottom w:val="0"/>
                      <w:divBdr>
                        <w:top w:val="none" w:sz="0" w:space="0" w:color="auto"/>
                        <w:left w:val="none" w:sz="0" w:space="0" w:color="auto"/>
                        <w:bottom w:val="none" w:sz="0" w:space="0" w:color="auto"/>
                        <w:right w:val="none" w:sz="0" w:space="0" w:color="auto"/>
                      </w:divBdr>
                    </w:div>
                  </w:divsChild>
                </w:div>
                <w:div w:id="534318996">
                  <w:marLeft w:val="0"/>
                  <w:marRight w:val="0"/>
                  <w:marTop w:val="0"/>
                  <w:marBottom w:val="0"/>
                  <w:divBdr>
                    <w:top w:val="none" w:sz="0" w:space="0" w:color="auto"/>
                    <w:left w:val="none" w:sz="0" w:space="0" w:color="auto"/>
                    <w:bottom w:val="none" w:sz="0" w:space="0" w:color="auto"/>
                    <w:right w:val="none" w:sz="0" w:space="0" w:color="auto"/>
                  </w:divBdr>
                  <w:divsChild>
                    <w:div w:id="869299055">
                      <w:marLeft w:val="0"/>
                      <w:marRight w:val="0"/>
                      <w:marTop w:val="0"/>
                      <w:marBottom w:val="0"/>
                      <w:divBdr>
                        <w:top w:val="none" w:sz="0" w:space="0" w:color="auto"/>
                        <w:left w:val="none" w:sz="0" w:space="0" w:color="auto"/>
                        <w:bottom w:val="none" w:sz="0" w:space="0" w:color="auto"/>
                        <w:right w:val="none" w:sz="0" w:space="0" w:color="auto"/>
                      </w:divBdr>
                    </w:div>
                  </w:divsChild>
                </w:div>
                <w:div w:id="1028023192">
                  <w:marLeft w:val="0"/>
                  <w:marRight w:val="0"/>
                  <w:marTop w:val="0"/>
                  <w:marBottom w:val="0"/>
                  <w:divBdr>
                    <w:top w:val="none" w:sz="0" w:space="0" w:color="auto"/>
                    <w:left w:val="none" w:sz="0" w:space="0" w:color="auto"/>
                    <w:bottom w:val="none" w:sz="0" w:space="0" w:color="auto"/>
                    <w:right w:val="none" w:sz="0" w:space="0" w:color="auto"/>
                  </w:divBdr>
                  <w:divsChild>
                    <w:div w:id="795832389">
                      <w:marLeft w:val="0"/>
                      <w:marRight w:val="0"/>
                      <w:marTop w:val="0"/>
                      <w:marBottom w:val="0"/>
                      <w:divBdr>
                        <w:top w:val="none" w:sz="0" w:space="0" w:color="auto"/>
                        <w:left w:val="none" w:sz="0" w:space="0" w:color="auto"/>
                        <w:bottom w:val="none" w:sz="0" w:space="0" w:color="auto"/>
                        <w:right w:val="none" w:sz="0" w:space="0" w:color="auto"/>
                      </w:divBdr>
                    </w:div>
                  </w:divsChild>
                </w:div>
                <w:div w:id="657074549">
                  <w:marLeft w:val="0"/>
                  <w:marRight w:val="0"/>
                  <w:marTop w:val="0"/>
                  <w:marBottom w:val="0"/>
                  <w:divBdr>
                    <w:top w:val="none" w:sz="0" w:space="0" w:color="auto"/>
                    <w:left w:val="none" w:sz="0" w:space="0" w:color="auto"/>
                    <w:bottom w:val="none" w:sz="0" w:space="0" w:color="auto"/>
                    <w:right w:val="none" w:sz="0" w:space="0" w:color="auto"/>
                  </w:divBdr>
                  <w:divsChild>
                    <w:div w:id="1390610317">
                      <w:marLeft w:val="0"/>
                      <w:marRight w:val="0"/>
                      <w:marTop w:val="0"/>
                      <w:marBottom w:val="0"/>
                      <w:divBdr>
                        <w:top w:val="none" w:sz="0" w:space="0" w:color="auto"/>
                        <w:left w:val="none" w:sz="0" w:space="0" w:color="auto"/>
                        <w:bottom w:val="none" w:sz="0" w:space="0" w:color="auto"/>
                        <w:right w:val="none" w:sz="0" w:space="0" w:color="auto"/>
                      </w:divBdr>
                    </w:div>
                  </w:divsChild>
                </w:div>
                <w:div w:id="421727982">
                  <w:marLeft w:val="0"/>
                  <w:marRight w:val="0"/>
                  <w:marTop w:val="0"/>
                  <w:marBottom w:val="0"/>
                  <w:divBdr>
                    <w:top w:val="none" w:sz="0" w:space="0" w:color="auto"/>
                    <w:left w:val="none" w:sz="0" w:space="0" w:color="auto"/>
                    <w:bottom w:val="none" w:sz="0" w:space="0" w:color="auto"/>
                    <w:right w:val="none" w:sz="0" w:space="0" w:color="auto"/>
                  </w:divBdr>
                  <w:divsChild>
                    <w:div w:id="2022512288">
                      <w:marLeft w:val="0"/>
                      <w:marRight w:val="0"/>
                      <w:marTop w:val="0"/>
                      <w:marBottom w:val="0"/>
                      <w:divBdr>
                        <w:top w:val="none" w:sz="0" w:space="0" w:color="auto"/>
                        <w:left w:val="none" w:sz="0" w:space="0" w:color="auto"/>
                        <w:bottom w:val="none" w:sz="0" w:space="0" w:color="auto"/>
                        <w:right w:val="none" w:sz="0" w:space="0" w:color="auto"/>
                      </w:divBdr>
                    </w:div>
                  </w:divsChild>
                </w:div>
                <w:div w:id="436827613">
                  <w:marLeft w:val="0"/>
                  <w:marRight w:val="0"/>
                  <w:marTop w:val="0"/>
                  <w:marBottom w:val="0"/>
                  <w:divBdr>
                    <w:top w:val="none" w:sz="0" w:space="0" w:color="auto"/>
                    <w:left w:val="none" w:sz="0" w:space="0" w:color="auto"/>
                    <w:bottom w:val="none" w:sz="0" w:space="0" w:color="auto"/>
                    <w:right w:val="none" w:sz="0" w:space="0" w:color="auto"/>
                  </w:divBdr>
                  <w:divsChild>
                    <w:div w:id="1565483896">
                      <w:marLeft w:val="0"/>
                      <w:marRight w:val="0"/>
                      <w:marTop w:val="0"/>
                      <w:marBottom w:val="0"/>
                      <w:divBdr>
                        <w:top w:val="none" w:sz="0" w:space="0" w:color="auto"/>
                        <w:left w:val="none" w:sz="0" w:space="0" w:color="auto"/>
                        <w:bottom w:val="none" w:sz="0" w:space="0" w:color="auto"/>
                        <w:right w:val="none" w:sz="0" w:space="0" w:color="auto"/>
                      </w:divBdr>
                    </w:div>
                  </w:divsChild>
                </w:div>
                <w:div w:id="280650211">
                  <w:marLeft w:val="0"/>
                  <w:marRight w:val="0"/>
                  <w:marTop w:val="0"/>
                  <w:marBottom w:val="0"/>
                  <w:divBdr>
                    <w:top w:val="none" w:sz="0" w:space="0" w:color="auto"/>
                    <w:left w:val="none" w:sz="0" w:space="0" w:color="auto"/>
                    <w:bottom w:val="none" w:sz="0" w:space="0" w:color="auto"/>
                    <w:right w:val="none" w:sz="0" w:space="0" w:color="auto"/>
                  </w:divBdr>
                  <w:divsChild>
                    <w:div w:id="1175847933">
                      <w:marLeft w:val="0"/>
                      <w:marRight w:val="0"/>
                      <w:marTop w:val="0"/>
                      <w:marBottom w:val="0"/>
                      <w:divBdr>
                        <w:top w:val="none" w:sz="0" w:space="0" w:color="auto"/>
                        <w:left w:val="none" w:sz="0" w:space="0" w:color="auto"/>
                        <w:bottom w:val="none" w:sz="0" w:space="0" w:color="auto"/>
                        <w:right w:val="none" w:sz="0" w:space="0" w:color="auto"/>
                      </w:divBdr>
                    </w:div>
                  </w:divsChild>
                </w:div>
                <w:div w:id="244343555">
                  <w:marLeft w:val="0"/>
                  <w:marRight w:val="0"/>
                  <w:marTop w:val="0"/>
                  <w:marBottom w:val="0"/>
                  <w:divBdr>
                    <w:top w:val="none" w:sz="0" w:space="0" w:color="auto"/>
                    <w:left w:val="none" w:sz="0" w:space="0" w:color="auto"/>
                    <w:bottom w:val="none" w:sz="0" w:space="0" w:color="auto"/>
                    <w:right w:val="none" w:sz="0" w:space="0" w:color="auto"/>
                  </w:divBdr>
                  <w:divsChild>
                    <w:div w:id="1972711848">
                      <w:marLeft w:val="0"/>
                      <w:marRight w:val="0"/>
                      <w:marTop w:val="0"/>
                      <w:marBottom w:val="0"/>
                      <w:divBdr>
                        <w:top w:val="none" w:sz="0" w:space="0" w:color="auto"/>
                        <w:left w:val="none" w:sz="0" w:space="0" w:color="auto"/>
                        <w:bottom w:val="none" w:sz="0" w:space="0" w:color="auto"/>
                        <w:right w:val="none" w:sz="0" w:space="0" w:color="auto"/>
                      </w:divBdr>
                    </w:div>
                  </w:divsChild>
                </w:div>
                <w:div w:id="1927764216">
                  <w:marLeft w:val="0"/>
                  <w:marRight w:val="0"/>
                  <w:marTop w:val="0"/>
                  <w:marBottom w:val="0"/>
                  <w:divBdr>
                    <w:top w:val="none" w:sz="0" w:space="0" w:color="auto"/>
                    <w:left w:val="none" w:sz="0" w:space="0" w:color="auto"/>
                    <w:bottom w:val="none" w:sz="0" w:space="0" w:color="auto"/>
                    <w:right w:val="none" w:sz="0" w:space="0" w:color="auto"/>
                  </w:divBdr>
                  <w:divsChild>
                    <w:div w:id="385568366">
                      <w:marLeft w:val="0"/>
                      <w:marRight w:val="0"/>
                      <w:marTop w:val="0"/>
                      <w:marBottom w:val="0"/>
                      <w:divBdr>
                        <w:top w:val="none" w:sz="0" w:space="0" w:color="auto"/>
                        <w:left w:val="none" w:sz="0" w:space="0" w:color="auto"/>
                        <w:bottom w:val="none" w:sz="0" w:space="0" w:color="auto"/>
                        <w:right w:val="none" w:sz="0" w:space="0" w:color="auto"/>
                      </w:divBdr>
                    </w:div>
                  </w:divsChild>
                </w:div>
                <w:div w:id="1934971451">
                  <w:marLeft w:val="0"/>
                  <w:marRight w:val="0"/>
                  <w:marTop w:val="0"/>
                  <w:marBottom w:val="0"/>
                  <w:divBdr>
                    <w:top w:val="none" w:sz="0" w:space="0" w:color="auto"/>
                    <w:left w:val="none" w:sz="0" w:space="0" w:color="auto"/>
                    <w:bottom w:val="none" w:sz="0" w:space="0" w:color="auto"/>
                    <w:right w:val="none" w:sz="0" w:space="0" w:color="auto"/>
                  </w:divBdr>
                  <w:divsChild>
                    <w:div w:id="127186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011938">
          <w:marLeft w:val="0"/>
          <w:marRight w:val="0"/>
          <w:marTop w:val="0"/>
          <w:marBottom w:val="0"/>
          <w:divBdr>
            <w:top w:val="none" w:sz="0" w:space="0" w:color="auto"/>
            <w:left w:val="none" w:sz="0" w:space="0" w:color="auto"/>
            <w:bottom w:val="none" w:sz="0" w:space="0" w:color="auto"/>
            <w:right w:val="none" w:sz="0" w:space="0" w:color="auto"/>
          </w:divBdr>
        </w:div>
        <w:div w:id="1827432685">
          <w:marLeft w:val="0"/>
          <w:marRight w:val="0"/>
          <w:marTop w:val="0"/>
          <w:marBottom w:val="0"/>
          <w:divBdr>
            <w:top w:val="none" w:sz="0" w:space="0" w:color="auto"/>
            <w:left w:val="none" w:sz="0" w:space="0" w:color="auto"/>
            <w:bottom w:val="none" w:sz="0" w:space="0" w:color="auto"/>
            <w:right w:val="none" w:sz="0" w:space="0" w:color="auto"/>
          </w:divBdr>
        </w:div>
        <w:div w:id="1862935617">
          <w:marLeft w:val="0"/>
          <w:marRight w:val="0"/>
          <w:marTop w:val="0"/>
          <w:marBottom w:val="0"/>
          <w:divBdr>
            <w:top w:val="none" w:sz="0" w:space="0" w:color="auto"/>
            <w:left w:val="none" w:sz="0" w:space="0" w:color="auto"/>
            <w:bottom w:val="none" w:sz="0" w:space="0" w:color="auto"/>
            <w:right w:val="none" w:sz="0" w:space="0" w:color="auto"/>
          </w:divBdr>
        </w:div>
        <w:div w:id="1756825981">
          <w:marLeft w:val="0"/>
          <w:marRight w:val="0"/>
          <w:marTop w:val="0"/>
          <w:marBottom w:val="0"/>
          <w:divBdr>
            <w:top w:val="none" w:sz="0" w:space="0" w:color="auto"/>
            <w:left w:val="none" w:sz="0" w:space="0" w:color="auto"/>
            <w:bottom w:val="none" w:sz="0" w:space="0" w:color="auto"/>
            <w:right w:val="none" w:sz="0" w:space="0" w:color="auto"/>
          </w:divBdr>
        </w:div>
        <w:div w:id="452094620">
          <w:marLeft w:val="0"/>
          <w:marRight w:val="0"/>
          <w:marTop w:val="0"/>
          <w:marBottom w:val="0"/>
          <w:divBdr>
            <w:top w:val="none" w:sz="0" w:space="0" w:color="auto"/>
            <w:left w:val="none" w:sz="0" w:space="0" w:color="auto"/>
            <w:bottom w:val="none" w:sz="0" w:space="0" w:color="auto"/>
            <w:right w:val="none" w:sz="0" w:space="0" w:color="auto"/>
          </w:divBdr>
        </w:div>
        <w:div w:id="2135251094">
          <w:marLeft w:val="0"/>
          <w:marRight w:val="0"/>
          <w:marTop w:val="0"/>
          <w:marBottom w:val="0"/>
          <w:divBdr>
            <w:top w:val="none" w:sz="0" w:space="0" w:color="auto"/>
            <w:left w:val="none" w:sz="0" w:space="0" w:color="auto"/>
            <w:bottom w:val="none" w:sz="0" w:space="0" w:color="auto"/>
            <w:right w:val="none" w:sz="0" w:space="0" w:color="auto"/>
          </w:divBdr>
        </w:div>
        <w:div w:id="949509124">
          <w:marLeft w:val="0"/>
          <w:marRight w:val="0"/>
          <w:marTop w:val="0"/>
          <w:marBottom w:val="0"/>
          <w:divBdr>
            <w:top w:val="none" w:sz="0" w:space="0" w:color="auto"/>
            <w:left w:val="none" w:sz="0" w:space="0" w:color="auto"/>
            <w:bottom w:val="none" w:sz="0" w:space="0" w:color="auto"/>
            <w:right w:val="none" w:sz="0" w:space="0" w:color="auto"/>
          </w:divBdr>
          <w:divsChild>
            <w:div w:id="345864265">
              <w:marLeft w:val="-75"/>
              <w:marRight w:val="0"/>
              <w:marTop w:val="30"/>
              <w:marBottom w:val="30"/>
              <w:divBdr>
                <w:top w:val="none" w:sz="0" w:space="0" w:color="auto"/>
                <w:left w:val="none" w:sz="0" w:space="0" w:color="auto"/>
                <w:bottom w:val="none" w:sz="0" w:space="0" w:color="auto"/>
                <w:right w:val="none" w:sz="0" w:space="0" w:color="auto"/>
              </w:divBdr>
              <w:divsChild>
                <w:div w:id="1828201398">
                  <w:marLeft w:val="0"/>
                  <w:marRight w:val="0"/>
                  <w:marTop w:val="0"/>
                  <w:marBottom w:val="0"/>
                  <w:divBdr>
                    <w:top w:val="none" w:sz="0" w:space="0" w:color="auto"/>
                    <w:left w:val="none" w:sz="0" w:space="0" w:color="auto"/>
                    <w:bottom w:val="none" w:sz="0" w:space="0" w:color="auto"/>
                    <w:right w:val="none" w:sz="0" w:space="0" w:color="auto"/>
                  </w:divBdr>
                  <w:divsChild>
                    <w:div w:id="602566690">
                      <w:marLeft w:val="0"/>
                      <w:marRight w:val="0"/>
                      <w:marTop w:val="0"/>
                      <w:marBottom w:val="0"/>
                      <w:divBdr>
                        <w:top w:val="none" w:sz="0" w:space="0" w:color="auto"/>
                        <w:left w:val="none" w:sz="0" w:space="0" w:color="auto"/>
                        <w:bottom w:val="none" w:sz="0" w:space="0" w:color="auto"/>
                        <w:right w:val="none" w:sz="0" w:space="0" w:color="auto"/>
                      </w:divBdr>
                    </w:div>
                  </w:divsChild>
                </w:div>
                <w:div w:id="436021212">
                  <w:marLeft w:val="0"/>
                  <w:marRight w:val="0"/>
                  <w:marTop w:val="0"/>
                  <w:marBottom w:val="0"/>
                  <w:divBdr>
                    <w:top w:val="none" w:sz="0" w:space="0" w:color="auto"/>
                    <w:left w:val="none" w:sz="0" w:space="0" w:color="auto"/>
                    <w:bottom w:val="none" w:sz="0" w:space="0" w:color="auto"/>
                    <w:right w:val="none" w:sz="0" w:space="0" w:color="auto"/>
                  </w:divBdr>
                  <w:divsChild>
                    <w:div w:id="306014156">
                      <w:marLeft w:val="0"/>
                      <w:marRight w:val="0"/>
                      <w:marTop w:val="0"/>
                      <w:marBottom w:val="0"/>
                      <w:divBdr>
                        <w:top w:val="none" w:sz="0" w:space="0" w:color="auto"/>
                        <w:left w:val="none" w:sz="0" w:space="0" w:color="auto"/>
                        <w:bottom w:val="none" w:sz="0" w:space="0" w:color="auto"/>
                        <w:right w:val="none" w:sz="0" w:space="0" w:color="auto"/>
                      </w:divBdr>
                    </w:div>
                  </w:divsChild>
                </w:div>
                <w:div w:id="1804959169">
                  <w:marLeft w:val="0"/>
                  <w:marRight w:val="0"/>
                  <w:marTop w:val="0"/>
                  <w:marBottom w:val="0"/>
                  <w:divBdr>
                    <w:top w:val="none" w:sz="0" w:space="0" w:color="auto"/>
                    <w:left w:val="none" w:sz="0" w:space="0" w:color="auto"/>
                    <w:bottom w:val="none" w:sz="0" w:space="0" w:color="auto"/>
                    <w:right w:val="none" w:sz="0" w:space="0" w:color="auto"/>
                  </w:divBdr>
                  <w:divsChild>
                    <w:div w:id="860631266">
                      <w:marLeft w:val="0"/>
                      <w:marRight w:val="0"/>
                      <w:marTop w:val="0"/>
                      <w:marBottom w:val="0"/>
                      <w:divBdr>
                        <w:top w:val="none" w:sz="0" w:space="0" w:color="auto"/>
                        <w:left w:val="none" w:sz="0" w:space="0" w:color="auto"/>
                        <w:bottom w:val="none" w:sz="0" w:space="0" w:color="auto"/>
                        <w:right w:val="none" w:sz="0" w:space="0" w:color="auto"/>
                      </w:divBdr>
                    </w:div>
                  </w:divsChild>
                </w:div>
                <w:div w:id="1593197976">
                  <w:marLeft w:val="0"/>
                  <w:marRight w:val="0"/>
                  <w:marTop w:val="0"/>
                  <w:marBottom w:val="0"/>
                  <w:divBdr>
                    <w:top w:val="none" w:sz="0" w:space="0" w:color="auto"/>
                    <w:left w:val="none" w:sz="0" w:space="0" w:color="auto"/>
                    <w:bottom w:val="none" w:sz="0" w:space="0" w:color="auto"/>
                    <w:right w:val="none" w:sz="0" w:space="0" w:color="auto"/>
                  </w:divBdr>
                  <w:divsChild>
                    <w:div w:id="315649698">
                      <w:marLeft w:val="0"/>
                      <w:marRight w:val="0"/>
                      <w:marTop w:val="0"/>
                      <w:marBottom w:val="0"/>
                      <w:divBdr>
                        <w:top w:val="none" w:sz="0" w:space="0" w:color="auto"/>
                        <w:left w:val="none" w:sz="0" w:space="0" w:color="auto"/>
                        <w:bottom w:val="none" w:sz="0" w:space="0" w:color="auto"/>
                        <w:right w:val="none" w:sz="0" w:space="0" w:color="auto"/>
                      </w:divBdr>
                    </w:div>
                  </w:divsChild>
                </w:div>
                <w:div w:id="2083524255">
                  <w:marLeft w:val="0"/>
                  <w:marRight w:val="0"/>
                  <w:marTop w:val="0"/>
                  <w:marBottom w:val="0"/>
                  <w:divBdr>
                    <w:top w:val="none" w:sz="0" w:space="0" w:color="auto"/>
                    <w:left w:val="none" w:sz="0" w:space="0" w:color="auto"/>
                    <w:bottom w:val="none" w:sz="0" w:space="0" w:color="auto"/>
                    <w:right w:val="none" w:sz="0" w:space="0" w:color="auto"/>
                  </w:divBdr>
                  <w:divsChild>
                    <w:div w:id="1677993700">
                      <w:marLeft w:val="0"/>
                      <w:marRight w:val="0"/>
                      <w:marTop w:val="0"/>
                      <w:marBottom w:val="0"/>
                      <w:divBdr>
                        <w:top w:val="none" w:sz="0" w:space="0" w:color="auto"/>
                        <w:left w:val="none" w:sz="0" w:space="0" w:color="auto"/>
                        <w:bottom w:val="none" w:sz="0" w:space="0" w:color="auto"/>
                        <w:right w:val="none" w:sz="0" w:space="0" w:color="auto"/>
                      </w:divBdr>
                    </w:div>
                  </w:divsChild>
                </w:div>
                <w:div w:id="508255813">
                  <w:marLeft w:val="0"/>
                  <w:marRight w:val="0"/>
                  <w:marTop w:val="0"/>
                  <w:marBottom w:val="0"/>
                  <w:divBdr>
                    <w:top w:val="none" w:sz="0" w:space="0" w:color="auto"/>
                    <w:left w:val="none" w:sz="0" w:space="0" w:color="auto"/>
                    <w:bottom w:val="none" w:sz="0" w:space="0" w:color="auto"/>
                    <w:right w:val="none" w:sz="0" w:space="0" w:color="auto"/>
                  </w:divBdr>
                  <w:divsChild>
                    <w:div w:id="1722361769">
                      <w:marLeft w:val="0"/>
                      <w:marRight w:val="0"/>
                      <w:marTop w:val="0"/>
                      <w:marBottom w:val="0"/>
                      <w:divBdr>
                        <w:top w:val="none" w:sz="0" w:space="0" w:color="auto"/>
                        <w:left w:val="none" w:sz="0" w:space="0" w:color="auto"/>
                        <w:bottom w:val="none" w:sz="0" w:space="0" w:color="auto"/>
                        <w:right w:val="none" w:sz="0" w:space="0" w:color="auto"/>
                      </w:divBdr>
                    </w:div>
                  </w:divsChild>
                </w:div>
                <w:div w:id="1927111658">
                  <w:marLeft w:val="0"/>
                  <w:marRight w:val="0"/>
                  <w:marTop w:val="0"/>
                  <w:marBottom w:val="0"/>
                  <w:divBdr>
                    <w:top w:val="none" w:sz="0" w:space="0" w:color="auto"/>
                    <w:left w:val="none" w:sz="0" w:space="0" w:color="auto"/>
                    <w:bottom w:val="none" w:sz="0" w:space="0" w:color="auto"/>
                    <w:right w:val="none" w:sz="0" w:space="0" w:color="auto"/>
                  </w:divBdr>
                  <w:divsChild>
                    <w:div w:id="703360437">
                      <w:marLeft w:val="0"/>
                      <w:marRight w:val="0"/>
                      <w:marTop w:val="0"/>
                      <w:marBottom w:val="0"/>
                      <w:divBdr>
                        <w:top w:val="none" w:sz="0" w:space="0" w:color="auto"/>
                        <w:left w:val="none" w:sz="0" w:space="0" w:color="auto"/>
                        <w:bottom w:val="none" w:sz="0" w:space="0" w:color="auto"/>
                        <w:right w:val="none" w:sz="0" w:space="0" w:color="auto"/>
                      </w:divBdr>
                    </w:div>
                  </w:divsChild>
                </w:div>
                <w:div w:id="10229788">
                  <w:marLeft w:val="0"/>
                  <w:marRight w:val="0"/>
                  <w:marTop w:val="0"/>
                  <w:marBottom w:val="0"/>
                  <w:divBdr>
                    <w:top w:val="none" w:sz="0" w:space="0" w:color="auto"/>
                    <w:left w:val="none" w:sz="0" w:space="0" w:color="auto"/>
                    <w:bottom w:val="none" w:sz="0" w:space="0" w:color="auto"/>
                    <w:right w:val="none" w:sz="0" w:space="0" w:color="auto"/>
                  </w:divBdr>
                  <w:divsChild>
                    <w:div w:id="632560655">
                      <w:marLeft w:val="0"/>
                      <w:marRight w:val="0"/>
                      <w:marTop w:val="0"/>
                      <w:marBottom w:val="0"/>
                      <w:divBdr>
                        <w:top w:val="none" w:sz="0" w:space="0" w:color="auto"/>
                        <w:left w:val="none" w:sz="0" w:space="0" w:color="auto"/>
                        <w:bottom w:val="none" w:sz="0" w:space="0" w:color="auto"/>
                        <w:right w:val="none" w:sz="0" w:space="0" w:color="auto"/>
                      </w:divBdr>
                    </w:div>
                  </w:divsChild>
                </w:div>
                <w:div w:id="2060011234">
                  <w:marLeft w:val="0"/>
                  <w:marRight w:val="0"/>
                  <w:marTop w:val="0"/>
                  <w:marBottom w:val="0"/>
                  <w:divBdr>
                    <w:top w:val="none" w:sz="0" w:space="0" w:color="auto"/>
                    <w:left w:val="none" w:sz="0" w:space="0" w:color="auto"/>
                    <w:bottom w:val="none" w:sz="0" w:space="0" w:color="auto"/>
                    <w:right w:val="none" w:sz="0" w:space="0" w:color="auto"/>
                  </w:divBdr>
                  <w:divsChild>
                    <w:div w:id="2001230831">
                      <w:marLeft w:val="0"/>
                      <w:marRight w:val="0"/>
                      <w:marTop w:val="0"/>
                      <w:marBottom w:val="0"/>
                      <w:divBdr>
                        <w:top w:val="none" w:sz="0" w:space="0" w:color="auto"/>
                        <w:left w:val="none" w:sz="0" w:space="0" w:color="auto"/>
                        <w:bottom w:val="none" w:sz="0" w:space="0" w:color="auto"/>
                        <w:right w:val="none" w:sz="0" w:space="0" w:color="auto"/>
                      </w:divBdr>
                    </w:div>
                    <w:div w:id="105738855">
                      <w:marLeft w:val="0"/>
                      <w:marRight w:val="0"/>
                      <w:marTop w:val="0"/>
                      <w:marBottom w:val="0"/>
                      <w:divBdr>
                        <w:top w:val="none" w:sz="0" w:space="0" w:color="auto"/>
                        <w:left w:val="none" w:sz="0" w:space="0" w:color="auto"/>
                        <w:bottom w:val="none" w:sz="0" w:space="0" w:color="auto"/>
                        <w:right w:val="none" w:sz="0" w:space="0" w:color="auto"/>
                      </w:divBdr>
                    </w:div>
                  </w:divsChild>
                </w:div>
                <w:div w:id="518004264">
                  <w:marLeft w:val="0"/>
                  <w:marRight w:val="0"/>
                  <w:marTop w:val="0"/>
                  <w:marBottom w:val="0"/>
                  <w:divBdr>
                    <w:top w:val="none" w:sz="0" w:space="0" w:color="auto"/>
                    <w:left w:val="none" w:sz="0" w:space="0" w:color="auto"/>
                    <w:bottom w:val="none" w:sz="0" w:space="0" w:color="auto"/>
                    <w:right w:val="none" w:sz="0" w:space="0" w:color="auto"/>
                  </w:divBdr>
                  <w:divsChild>
                    <w:div w:id="1912498638">
                      <w:marLeft w:val="0"/>
                      <w:marRight w:val="0"/>
                      <w:marTop w:val="0"/>
                      <w:marBottom w:val="0"/>
                      <w:divBdr>
                        <w:top w:val="none" w:sz="0" w:space="0" w:color="auto"/>
                        <w:left w:val="none" w:sz="0" w:space="0" w:color="auto"/>
                        <w:bottom w:val="none" w:sz="0" w:space="0" w:color="auto"/>
                        <w:right w:val="none" w:sz="0" w:space="0" w:color="auto"/>
                      </w:divBdr>
                    </w:div>
                  </w:divsChild>
                </w:div>
                <w:div w:id="1140417227">
                  <w:marLeft w:val="0"/>
                  <w:marRight w:val="0"/>
                  <w:marTop w:val="0"/>
                  <w:marBottom w:val="0"/>
                  <w:divBdr>
                    <w:top w:val="none" w:sz="0" w:space="0" w:color="auto"/>
                    <w:left w:val="none" w:sz="0" w:space="0" w:color="auto"/>
                    <w:bottom w:val="none" w:sz="0" w:space="0" w:color="auto"/>
                    <w:right w:val="none" w:sz="0" w:space="0" w:color="auto"/>
                  </w:divBdr>
                  <w:divsChild>
                    <w:div w:id="1666204348">
                      <w:marLeft w:val="0"/>
                      <w:marRight w:val="0"/>
                      <w:marTop w:val="0"/>
                      <w:marBottom w:val="0"/>
                      <w:divBdr>
                        <w:top w:val="none" w:sz="0" w:space="0" w:color="auto"/>
                        <w:left w:val="none" w:sz="0" w:space="0" w:color="auto"/>
                        <w:bottom w:val="none" w:sz="0" w:space="0" w:color="auto"/>
                        <w:right w:val="none" w:sz="0" w:space="0" w:color="auto"/>
                      </w:divBdr>
                    </w:div>
                  </w:divsChild>
                </w:div>
                <w:div w:id="1940094573">
                  <w:marLeft w:val="0"/>
                  <w:marRight w:val="0"/>
                  <w:marTop w:val="0"/>
                  <w:marBottom w:val="0"/>
                  <w:divBdr>
                    <w:top w:val="none" w:sz="0" w:space="0" w:color="auto"/>
                    <w:left w:val="none" w:sz="0" w:space="0" w:color="auto"/>
                    <w:bottom w:val="none" w:sz="0" w:space="0" w:color="auto"/>
                    <w:right w:val="none" w:sz="0" w:space="0" w:color="auto"/>
                  </w:divBdr>
                  <w:divsChild>
                    <w:div w:id="416022988">
                      <w:marLeft w:val="0"/>
                      <w:marRight w:val="0"/>
                      <w:marTop w:val="0"/>
                      <w:marBottom w:val="0"/>
                      <w:divBdr>
                        <w:top w:val="none" w:sz="0" w:space="0" w:color="auto"/>
                        <w:left w:val="none" w:sz="0" w:space="0" w:color="auto"/>
                        <w:bottom w:val="none" w:sz="0" w:space="0" w:color="auto"/>
                        <w:right w:val="none" w:sz="0" w:space="0" w:color="auto"/>
                      </w:divBdr>
                    </w:div>
                  </w:divsChild>
                </w:div>
                <w:div w:id="1677683197">
                  <w:marLeft w:val="0"/>
                  <w:marRight w:val="0"/>
                  <w:marTop w:val="0"/>
                  <w:marBottom w:val="0"/>
                  <w:divBdr>
                    <w:top w:val="none" w:sz="0" w:space="0" w:color="auto"/>
                    <w:left w:val="none" w:sz="0" w:space="0" w:color="auto"/>
                    <w:bottom w:val="none" w:sz="0" w:space="0" w:color="auto"/>
                    <w:right w:val="none" w:sz="0" w:space="0" w:color="auto"/>
                  </w:divBdr>
                  <w:divsChild>
                    <w:div w:id="1290091877">
                      <w:marLeft w:val="0"/>
                      <w:marRight w:val="0"/>
                      <w:marTop w:val="0"/>
                      <w:marBottom w:val="0"/>
                      <w:divBdr>
                        <w:top w:val="none" w:sz="0" w:space="0" w:color="auto"/>
                        <w:left w:val="none" w:sz="0" w:space="0" w:color="auto"/>
                        <w:bottom w:val="none" w:sz="0" w:space="0" w:color="auto"/>
                        <w:right w:val="none" w:sz="0" w:space="0" w:color="auto"/>
                      </w:divBdr>
                    </w:div>
                  </w:divsChild>
                </w:div>
                <w:div w:id="296880941">
                  <w:marLeft w:val="0"/>
                  <w:marRight w:val="0"/>
                  <w:marTop w:val="0"/>
                  <w:marBottom w:val="0"/>
                  <w:divBdr>
                    <w:top w:val="none" w:sz="0" w:space="0" w:color="auto"/>
                    <w:left w:val="none" w:sz="0" w:space="0" w:color="auto"/>
                    <w:bottom w:val="none" w:sz="0" w:space="0" w:color="auto"/>
                    <w:right w:val="none" w:sz="0" w:space="0" w:color="auto"/>
                  </w:divBdr>
                  <w:divsChild>
                    <w:div w:id="616647325">
                      <w:marLeft w:val="0"/>
                      <w:marRight w:val="0"/>
                      <w:marTop w:val="0"/>
                      <w:marBottom w:val="0"/>
                      <w:divBdr>
                        <w:top w:val="none" w:sz="0" w:space="0" w:color="auto"/>
                        <w:left w:val="none" w:sz="0" w:space="0" w:color="auto"/>
                        <w:bottom w:val="none" w:sz="0" w:space="0" w:color="auto"/>
                        <w:right w:val="none" w:sz="0" w:space="0" w:color="auto"/>
                      </w:divBdr>
                    </w:div>
                  </w:divsChild>
                </w:div>
                <w:div w:id="989215378">
                  <w:marLeft w:val="0"/>
                  <w:marRight w:val="0"/>
                  <w:marTop w:val="0"/>
                  <w:marBottom w:val="0"/>
                  <w:divBdr>
                    <w:top w:val="none" w:sz="0" w:space="0" w:color="auto"/>
                    <w:left w:val="none" w:sz="0" w:space="0" w:color="auto"/>
                    <w:bottom w:val="none" w:sz="0" w:space="0" w:color="auto"/>
                    <w:right w:val="none" w:sz="0" w:space="0" w:color="auto"/>
                  </w:divBdr>
                  <w:divsChild>
                    <w:div w:id="91011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578834">
          <w:marLeft w:val="0"/>
          <w:marRight w:val="0"/>
          <w:marTop w:val="0"/>
          <w:marBottom w:val="0"/>
          <w:divBdr>
            <w:top w:val="none" w:sz="0" w:space="0" w:color="auto"/>
            <w:left w:val="none" w:sz="0" w:space="0" w:color="auto"/>
            <w:bottom w:val="none" w:sz="0" w:space="0" w:color="auto"/>
            <w:right w:val="none" w:sz="0" w:space="0" w:color="auto"/>
          </w:divBdr>
        </w:div>
        <w:div w:id="1089303451">
          <w:marLeft w:val="0"/>
          <w:marRight w:val="0"/>
          <w:marTop w:val="0"/>
          <w:marBottom w:val="0"/>
          <w:divBdr>
            <w:top w:val="none" w:sz="0" w:space="0" w:color="auto"/>
            <w:left w:val="none" w:sz="0" w:space="0" w:color="auto"/>
            <w:bottom w:val="none" w:sz="0" w:space="0" w:color="auto"/>
            <w:right w:val="none" w:sz="0" w:space="0" w:color="auto"/>
          </w:divBdr>
        </w:div>
        <w:div w:id="848838424">
          <w:marLeft w:val="0"/>
          <w:marRight w:val="0"/>
          <w:marTop w:val="0"/>
          <w:marBottom w:val="0"/>
          <w:divBdr>
            <w:top w:val="none" w:sz="0" w:space="0" w:color="auto"/>
            <w:left w:val="none" w:sz="0" w:space="0" w:color="auto"/>
            <w:bottom w:val="none" w:sz="0" w:space="0" w:color="auto"/>
            <w:right w:val="none" w:sz="0" w:space="0" w:color="auto"/>
          </w:divBdr>
        </w:div>
        <w:div w:id="605312198">
          <w:marLeft w:val="0"/>
          <w:marRight w:val="0"/>
          <w:marTop w:val="0"/>
          <w:marBottom w:val="0"/>
          <w:divBdr>
            <w:top w:val="none" w:sz="0" w:space="0" w:color="auto"/>
            <w:left w:val="none" w:sz="0" w:space="0" w:color="auto"/>
            <w:bottom w:val="none" w:sz="0" w:space="0" w:color="auto"/>
            <w:right w:val="none" w:sz="0" w:space="0" w:color="auto"/>
          </w:divBdr>
          <w:divsChild>
            <w:div w:id="1638949676">
              <w:marLeft w:val="-75"/>
              <w:marRight w:val="0"/>
              <w:marTop w:val="30"/>
              <w:marBottom w:val="30"/>
              <w:divBdr>
                <w:top w:val="none" w:sz="0" w:space="0" w:color="auto"/>
                <w:left w:val="none" w:sz="0" w:space="0" w:color="auto"/>
                <w:bottom w:val="none" w:sz="0" w:space="0" w:color="auto"/>
                <w:right w:val="none" w:sz="0" w:space="0" w:color="auto"/>
              </w:divBdr>
              <w:divsChild>
                <w:div w:id="621689944">
                  <w:marLeft w:val="0"/>
                  <w:marRight w:val="0"/>
                  <w:marTop w:val="0"/>
                  <w:marBottom w:val="0"/>
                  <w:divBdr>
                    <w:top w:val="none" w:sz="0" w:space="0" w:color="auto"/>
                    <w:left w:val="none" w:sz="0" w:space="0" w:color="auto"/>
                    <w:bottom w:val="none" w:sz="0" w:space="0" w:color="auto"/>
                    <w:right w:val="none" w:sz="0" w:space="0" w:color="auto"/>
                  </w:divBdr>
                  <w:divsChild>
                    <w:div w:id="598175756">
                      <w:marLeft w:val="0"/>
                      <w:marRight w:val="0"/>
                      <w:marTop w:val="0"/>
                      <w:marBottom w:val="0"/>
                      <w:divBdr>
                        <w:top w:val="none" w:sz="0" w:space="0" w:color="auto"/>
                        <w:left w:val="none" w:sz="0" w:space="0" w:color="auto"/>
                        <w:bottom w:val="none" w:sz="0" w:space="0" w:color="auto"/>
                        <w:right w:val="none" w:sz="0" w:space="0" w:color="auto"/>
                      </w:divBdr>
                    </w:div>
                  </w:divsChild>
                </w:div>
                <w:div w:id="1207838751">
                  <w:marLeft w:val="0"/>
                  <w:marRight w:val="0"/>
                  <w:marTop w:val="0"/>
                  <w:marBottom w:val="0"/>
                  <w:divBdr>
                    <w:top w:val="none" w:sz="0" w:space="0" w:color="auto"/>
                    <w:left w:val="none" w:sz="0" w:space="0" w:color="auto"/>
                    <w:bottom w:val="none" w:sz="0" w:space="0" w:color="auto"/>
                    <w:right w:val="none" w:sz="0" w:space="0" w:color="auto"/>
                  </w:divBdr>
                  <w:divsChild>
                    <w:div w:id="91586230">
                      <w:marLeft w:val="0"/>
                      <w:marRight w:val="0"/>
                      <w:marTop w:val="0"/>
                      <w:marBottom w:val="0"/>
                      <w:divBdr>
                        <w:top w:val="none" w:sz="0" w:space="0" w:color="auto"/>
                        <w:left w:val="none" w:sz="0" w:space="0" w:color="auto"/>
                        <w:bottom w:val="none" w:sz="0" w:space="0" w:color="auto"/>
                        <w:right w:val="none" w:sz="0" w:space="0" w:color="auto"/>
                      </w:divBdr>
                    </w:div>
                  </w:divsChild>
                </w:div>
                <w:div w:id="679626346">
                  <w:marLeft w:val="0"/>
                  <w:marRight w:val="0"/>
                  <w:marTop w:val="0"/>
                  <w:marBottom w:val="0"/>
                  <w:divBdr>
                    <w:top w:val="none" w:sz="0" w:space="0" w:color="auto"/>
                    <w:left w:val="none" w:sz="0" w:space="0" w:color="auto"/>
                    <w:bottom w:val="none" w:sz="0" w:space="0" w:color="auto"/>
                    <w:right w:val="none" w:sz="0" w:space="0" w:color="auto"/>
                  </w:divBdr>
                  <w:divsChild>
                    <w:div w:id="1347555880">
                      <w:marLeft w:val="0"/>
                      <w:marRight w:val="0"/>
                      <w:marTop w:val="0"/>
                      <w:marBottom w:val="0"/>
                      <w:divBdr>
                        <w:top w:val="none" w:sz="0" w:space="0" w:color="auto"/>
                        <w:left w:val="none" w:sz="0" w:space="0" w:color="auto"/>
                        <w:bottom w:val="none" w:sz="0" w:space="0" w:color="auto"/>
                        <w:right w:val="none" w:sz="0" w:space="0" w:color="auto"/>
                      </w:divBdr>
                    </w:div>
                  </w:divsChild>
                </w:div>
                <w:div w:id="1564677255">
                  <w:marLeft w:val="0"/>
                  <w:marRight w:val="0"/>
                  <w:marTop w:val="0"/>
                  <w:marBottom w:val="0"/>
                  <w:divBdr>
                    <w:top w:val="none" w:sz="0" w:space="0" w:color="auto"/>
                    <w:left w:val="none" w:sz="0" w:space="0" w:color="auto"/>
                    <w:bottom w:val="none" w:sz="0" w:space="0" w:color="auto"/>
                    <w:right w:val="none" w:sz="0" w:space="0" w:color="auto"/>
                  </w:divBdr>
                  <w:divsChild>
                    <w:div w:id="1934437325">
                      <w:marLeft w:val="0"/>
                      <w:marRight w:val="0"/>
                      <w:marTop w:val="0"/>
                      <w:marBottom w:val="0"/>
                      <w:divBdr>
                        <w:top w:val="none" w:sz="0" w:space="0" w:color="auto"/>
                        <w:left w:val="none" w:sz="0" w:space="0" w:color="auto"/>
                        <w:bottom w:val="none" w:sz="0" w:space="0" w:color="auto"/>
                        <w:right w:val="none" w:sz="0" w:space="0" w:color="auto"/>
                      </w:divBdr>
                    </w:div>
                  </w:divsChild>
                </w:div>
                <w:div w:id="703092724">
                  <w:marLeft w:val="0"/>
                  <w:marRight w:val="0"/>
                  <w:marTop w:val="0"/>
                  <w:marBottom w:val="0"/>
                  <w:divBdr>
                    <w:top w:val="none" w:sz="0" w:space="0" w:color="auto"/>
                    <w:left w:val="none" w:sz="0" w:space="0" w:color="auto"/>
                    <w:bottom w:val="none" w:sz="0" w:space="0" w:color="auto"/>
                    <w:right w:val="none" w:sz="0" w:space="0" w:color="auto"/>
                  </w:divBdr>
                  <w:divsChild>
                    <w:div w:id="270170261">
                      <w:marLeft w:val="0"/>
                      <w:marRight w:val="0"/>
                      <w:marTop w:val="0"/>
                      <w:marBottom w:val="0"/>
                      <w:divBdr>
                        <w:top w:val="none" w:sz="0" w:space="0" w:color="auto"/>
                        <w:left w:val="none" w:sz="0" w:space="0" w:color="auto"/>
                        <w:bottom w:val="none" w:sz="0" w:space="0" w:color="auto"/>
                        <w:right w:val="none" w:sz="0" w:space="0" w:color="auto"/>
                      </w:divBdr>
                    </w:div>
                  </w:divsChild>
                </w:div>
                <w:div w:id="210118384">
                  <w:marLeft w:val="0"/>
                  <w:marRight w:val="0"/>
                  <w:marTop w:val="0"/>
                  <w:marBottom w:val="0"/>
                  <w:divBdr>
                    <w:top w:val="none" w:sz="0" w:space="0" w:color="auto"/>
                    <w:left w:val="none" w:sz="0" w:space="0" w:color="auto"/>
                    <w:bottom w:val="none" w:sz="0" w:space="0" w:color="auto"/>
                    <w:right w:val="none" w:sz="0" w:space="0" w:color="auto"/>
                  </w:divBdr>
                  <w:divsChild>
                    <w:div w:id="1431781457">
                      <w:marLeft w:val="0"/>
                      <w:marRight w:val="0"/>
                      <w:marTop w:val="0"/>
                      <w:marBottom w:val="0"/>
                      <w:divBdr>
                        <w:top w:val="none" w:sz="0" w:space="0" w:color="auto"/>
                        <w:left w:val="none" w:sz="0" w:space="0" w:color="auto"/>
                        <w:bottom w:val="none" w:sz="0" w:space="0" w:color="auto"/>
                        <w:right w:val="none" w:sz="0" w:space="0" w:color="auto"/>
                      </w:divBdr>
                    </w:div>
                  </w:divsChild>
                </w:div>
                <w:div w:id="197397115">
                  <w:marLeft w:val="0"/>
                  <w:marRight w:val="0"/>
                  <w:marTop w:val="0"/>
                  <w:marBottom w:val="0"/>
                  <w:divBdr>
                    <w:top w:val="none" w:sz="0" w:space="0" w:color="auto"/>
                    <w:left w:val="none" w:sz="0" w:space="0" w:color="auto"/>
                    <w:bottom w:val="none" w:sz="0" w:space="0" w:color="auto"/>
                    <w:right w:val="none" w:sz="0" w:space="0" w:color="auto"/>
                  </w:divBdr>
                  <w:divsChild>
                    <w:div w:id="1186404894">
                      <w:marLeft w:val="0"/>
                      <w:marRight w:val="0"/>
                      <w:marTop w:val="0"/>
                      <w:marBottom w:val="0"/>
                      <w:divBdr>
                        <w:top w:val="none" w:sz="0" w:space="0" w:color="auto"/>
                        <w:left w:val="none" w:sz="0" w:space="0" w:color="auto"/>
                        <w:bottom w:val="none" w:sz="0" w:space="0" w:color="auto"/>
                        <w:right w:val="none" w:sz="0" w:space="0" w:color="auto"/>
                      </w:divBdr>
                    </w:div>
                  </w:divsChild>
                </w:div>
                <w:div w:id="419300188">
                  <w:marLeft w:val="0"/>
                  <w:marRight w:val="0"/>
                  <w:marTop w:val="0"/>
                  <w:marBottom w:val="0"/>
                  <w:divBdr>
                    <w:top w:val="none" w:sz="0" w:space="0" w:color="auto"/>
                    <w:left w:val="none" w:sz="0" w:space="0" w:color="auto"/>
                    <w:bottom w:val="none" w:sz="0" w:space="0" w:color="auto"/>
                    <w:right w:val="none" w:sz="0" w:space="0" w:color="auto"/>
                  </w:divBdr>
                  <w:divsChild>
                    <w:div w:id="144668064">
                      <w:marLeft w:val="0"/>
                      <w:marRight w:val="0"/>
                      <w:marTop w:val="0"/>
                      <w:marBottom w:val="0"/>
                      <w:divBdr>
                        <w:top w:val="none" w:sz="0" w:space="0" w:color="auto"/>
                        <w:left w:val="none" w:sz="0" w:space="0" w:color="auto"/>
                        <w:bottom w:val="none" w:sz="0" w:space="0" w:color="auto"/>
                        <w:right w:val="none" w:sz="0" w:space="0" w:color="auto"/>
                      </w:divBdr>
                    </w:div>
                  </w:divsChild>
                </w:div>
                <w:div w:id="315108786">
                  <w:marLeft w:val="0"/>
                  <w:marRight w:val="0"/>
                  <w:marTop w:val="0"/>
                  <w:marBottom w:val="0"/>
                  <w:divBdr>
                    <w:top w:val="none" w:sz="0" w:space="0" w:color="auto"/>
                    <w:left w:val="none" w:sz="0" w:space="0" w:color="auto"/>
                    <w:bottom w:val="none" w:sz="0" w:space="0" w:color="auto"/>
                    <w:right w:val="none" w:sz="0" w:space="0" w:color="auto"/>
                  </w:divBdr>
                  <w:divsChild>
                    <w:div w:id="1656106635">
                      <w:marLeft w:val="0"/>
                      <w:marRight w:val="0"/>
                      <w:marTop w:val="0"/>
                      <w:marBottom w:val="0"/>
                      <w:divBdr>
                        <w:top w:val="none" w:sz="0" w:space="0" w:color="auto"/>
                        <w:left w:val="none" w:sz="0" w:space="0" w:color="auto"/>
                        <w:bottom w:val="none" w:sz="0" w:space="0" w:color="auto"/>
                        <w:right w:val="none" w:sz="0" w:space="0" w:color="auto"/>
                      </w:divBdr>
                    </w:div>
                  </w:divsChild>
                </w:div>
                <w:div w:id="902718765">
                  <w:marLeft w:val="0"/>
                  <w:marRight w:val="0"/>
                  <w:marTop w:val="0"/>
                  <w:marBottom w:val="0"/>
                  <w:divBdr>
                    <w:top w:val="none" w:sz="0" w:space="0" w:color="auto"/>
                    <w:left w:val="none" w:sz="0" w:space="0" w:color="auto"/>
                    <w:bottom w:val="none" w:sz="0" w:space="0" w:color="auto"/>
                    <w:right w:val="none" w:sz="0" w:space="0" w:color="auto"/>
                  </w:divBdr>
                  <w:divsChild>
                    <w:div w:id="19493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565460">
          <w:marLeft w:val="0"/>
          <w:marRight w:val="0"/>
          <w:marTop w:val="0"/>
          <w:marBottom w:val="0"/>
          <w:divBdr>
            <w:top w:val="none" w:sz="0" w:space="0" w:color="auto"/>
            <w:left w:val="none" w:sz="0" w:space="0" w:color="auto"/>
            <w:bottom w:val="none" w:sz="0" w:space="0" w:color="auto"/>
            <w:right w:val="none" w:sz="0" w:space="0" w:color="auto"/>
          </w:divBdr>
        </w:div>
        <w:div w:id="132141563">
          <w:marLeft w:val="0"/>
          <w:marRight w:val="0"/>
          <w:marTop w:val="0"/>
          <w:marBottom w:val="0"/>
          <w:divBdr>
            <w:top w:val="none" w:sz="0" w:space="0" w:color="auto"/>
            <w:left w:val="none" w:sz="0" w:space="0" w:color="auto"/>
            <w:bottom w:val="none" w:sz="0" w:space="0" w:color="auto"/>
            <w:right w:val="none" w:sz="0" w:space="0" w:color="auto"/>
          </w:divBdr>
        </w:div>
      </w:divsChild>
    </w:div>
    <w:div w:id="499077945">
      <w:bodyDiv w:val="1"/>
      <w:marLeft w:val="0"/>
      <w:marRight w:val="0"/>
      <w:marTop w:val="0"/>
      <w:marBottom w:val="0"/>
      <w:divBdr>
        <w:top w:val="none" w:sz="0" w:space="0" w:color="auto"/>
        <w:left w:val="none" w:sz="0" w:space="0" w:color="auto"/>
        <w:bottom w:val="none" w:sz="0" w:space="0" w:color="auto"/>
        <w:right w:val="none" w:sz="0" w:space="0" w:color="auto"/>
      </w:divBdr>
    </w:div>
    <w:div w:id="500320233">
      <w:bodyDiv w:val="1"/>
      <w:marLeft w:val="0"/>
      <w:marRight w:val="0"/>
      <w:marTop w:val="0"/>
      <w:marBottom w:val="0"/>
      <w:divBdr>
        <w:top w:val="none" w:sz="0" w:space="0" w:color="auto"/>
        <w:left w:val="none" w:sz="0" w:space="0" w:color="auto"/>
        <w:bottom w:val="none" w:sz="0" w:space="0" w:color="auto"/>
        <w:right w:val="none" w:sz="0" w:space="0" w:color="auto"/>
      </w:divBdr>
    </w:div>
    <w:div w:id="742685337">
      <w:bodyDiv w:val="1"/>
      <w:marLeft w:val="0"/>
      <w:marRight w:val="0"/>
      <w:marTop w:val="0"/>
      <w:marBottom w:val="0"/>
      <w:divBdr>
        <w:top w:val="none" w:sz="0" w:space="0" w:color="auto"/>
        <w:left w:val="none" w:sz="0" w:space="0" w:color="auto"/>
        <w:bottom w:val="none" w:sz="0" w:space="0" w:color="auto"/>
        <w:right w:val="none" w:sz="0" w:space="0" w:color="auto"/>
      </w:divBdr>
    </w:div>
    <w:div w:id="883326340">
      <w:bodyDiv w:val="1"/>
      <w:marLeft w:val="0"/>
      <w:marRight w:val="0"/>
      <w:marTop w:val="0"/>
      <w:marBottom w:val="0"/>
      <w:divBdr>
        <w:top w:val="none" w:sz="0" w:space="0" w:color="auto"/>
        <w:left w:val="none" w:sz="0" w:space="0" w:color="auto"/>
        <w:bottom w:val="none" w:sz="0" w:space="0" w:color="auto"/>
        <w:right w:val="none" w:sz="0" w:space="0" w:color="auto"/>
      </w:divBdr>
    </w:div>
    <w:div w:id="1037200843">
      <w:bodyDiv w:val="1"/>
      <w:marLeft w:val="0"/>
      <w:marRight w:val="0"/>
      <w:marTop w:val="0"/>
      <w:marBottom w:val="0"/>
      <w:divBdr>
        <w:top w:val="none" w:sz="0" w:space="0" w:color="auto"/>
        <w:left w:val="none" w:sz="0" w:space="0" w:color="auto"/>
        <w:bottom w:val="none" w:sz="0" w:space="0" w:color="auto"/>
        <w:right w:val="none" w:sz="0" w:space="0" w:color="auto"/>
      </w:divBdr>
    </w:div>
    <w:div w:id="1140197114">
      <w:bodyDiv w:val="1"/>
      <w:marLeft w:val="0"/>
      <w:marRight w:val="0"/>
      <w:marTop w:val="0"/>
      <w:marBottom w:val="0"/>
      <w:divBdr>
        <w:top w:val="none" w:sz="0" w:space="0" w:color="auto"/>
        <w:left w:val="none" w:sz="0" w:space="0" w:color="auto"/>
        <w:bottom w:val="none" w:sz="0" w:space="0" w:color="auto"/>
        <w:right w:val="none" w:sz="0" w:space="0" w:color="auto"/>
      </w:divBdr>
    </w:div>
    <w:div w:id="1161384795">
      <w:bodyDiv w:val="1"/>
      <w:marLeft w:val="0"/>
      <w:marRight w:val="0"/>
      <w:marTop w:val="0"/>
      <w:marBottom w:val="0"/>
      <w:divBdr>
        <w:top w:val="none" w:sz="0" w:space="0" w:color="auto"/>
        <w:left w:val="none" w:sz="0" w:space="0" w:color="auto"/>
        <w:bottom w:val="none" w:sz="0" w:space="0" w:color="auto"/>
        <w:right w:val="none" w:sz="0" w:space="0" w:color="auto"/>
      </w:divBdr>
    </w:div>
    <w:div w:id="1205369917">
      <w:bodyDiv w:val="1"/>
      <w:marLeft w:val="0"/>
      <w:marRight w:val="0"/>
      <w:marTop w:val="0"/>
      <w:marBottom w:val="0"/>
      <w:divBdr>
        <w:top w:val="none" w:sz="0" w:space="0" w:color="auto"/>
        <w:left w:val="none" w:sz="0" w:space="0" w:color="auto"/>
        <w:bottom w:val="none" w:sz="0" w:space="0" w:color="auto"/>
        <w:right w:val="none" w:sz="0" w:space="0" w:color="auto"/>
      </w:divBdr>
    </w:div>
    <w:div w:id="1537111609">
      <w:bodyDiv w:val="1"/>
      <w:marLeft w:val="0"/>
      <w:marRight w:val="0"/>
      <w:marTop w:val="0"/>
      <w:marBottom w:val="0"/>
      <w:divBdr>
        <w:top w:val="none" w:sz="0" w:space="0" w:color="auto"/>
        <w:left w:val="none" w:sz="0" w:space="0" w:color="auto"/>
        <w:bottom w:val="none" w:sz="0" w:space="0" w:color="auto"/>
        <w:right w:val="none" w:sz="0" w:space="0" w:color="auto"/>
      </w:divBdr>
    </w:div>
    <w:div w:id="1605504128">
      <w:bodyDiv w:val="1"/>
      <w:marLeft w:val="0"/>
      <w:marRight w:val="0"/>
      <w:marTop w:val="0"/>
      <w:marBottom w:val="0"/>
      <w:divBdr>
        <w:top w:val="none" w:sz="0" w:space="0" w:color="auto"/>
        <w:left w:val="none" w:sz="0" w:space="0" w:color="auto"/>
        <w:bottom w:val="none" w:sz="0" w:space="0" w:color="auto"/>
        <w:right w:val="none" w:sz="0" w:space="0" w:color="auto"/>
      </w:divBdr>
    </w:div>
    <w:div w:id="1625622947">
      <w:bodyDiv w:val="1"/>
      <w:marLeft w:val="0"/>
      <w:marRight w:val="0"/>
      <w:marTop w:val="0"/>
      <w:marBottom w:val="0"/>
      <w:divBdr>
        <w:top w:val="none" w:sz="0" w:space="0" w:color="auto"/>
        <w:left w:val="none" w:sz="0" w:space="0" w:color="auto"/>
        <w:bottom w:val="none" w:sz="0" w:space="0" w:color="auto"/>
        <w:right w:val="none" w:sz="0" w:space="0" w:color="auto"/>
      </w:divBdr>
    </w:div>
    <w:div w:id="1649167022">
      <w:bodyDiv w:val="1"/>
      <w:marLeft w:val="0"/>
      <w:marRight w:val="0"/>
      <w:marTop w:val="0"/>
      <w:marBottom w:val="0"/>
      <w:divBdr>
        <w:top w:val="none" w:sz="0" w:space="0" w:color="auto"/>
        <w:left w:val="none" w:sz="0" w:space="0" w:color="auto"/>
        <w:bottom w:val="none" w:sz="0" w:space="0" w:color="auto"/>
        <w:right w:val="none" w:sz="0" w:space="0" w:color="auto"/>
      </w:divBdr>
    </w:div>
    <w:div w:id="1724911587">
      <w:bodyDiv w:val="1"/>
      <w:marLeft w:val="0"/>
      <w:marRight w:val="0"/>
      <w:marTop w:val="0"/>
      <w:marBottom w:val="0"/>
      <w:divBdr>
        <w:top w:val="none" w:sz="0" w:space="0" w:color="auto"/>
        <w:left w:val="none" w:sz="0" w:space="0" w:color="auto"/>
        <w:bottom w:val="none" w:sz="0" w:space="0" w:color="auto"/>
        <w:right w:val="none" w:sz="0" w:space="0" w:color="auto"/>
      </w:divBdr>
    </w:div>
    <w:div w:id="1855416201">
      <w:bodyDiv w:val="1"/>
      <w:marLeft w:val="0"/>
      <w:marRight w:val="0"/>
      <w:marTop w:val="0"/>
      <w:marBottom w:val="0"/>
      <w:divBdr>
        <w:top w:val="none" w:sz="0" w:space="0" w:color="auto"/>
        <w:left w:val="none" w:sz="0" w:space="0" w:color="auto"/>
        <w:bottom w:val="none" w:sz="0" w:space="0" w:color="auto"/>
        <w:right w:val="none" w:sz="0" w:space="0" w:color="auto"/>
      </w:divBdr>
    </w:div>
    <w:div w:id="2049988099">
      <w:bodyDiv w:val="1"/>
      <w:marLeft w:val="0"/>
      <w:marRight w:val="0"/>
      <w:marTop w:val="0"/>
      <w:marBottom w:val="0"/>
      <w:divBdr>
        <w:top w:val="none" w:sz="0" w:space="0" w:color="auto"/>
        <w:left w:val="none" w:sz="0" w:space="0" w:color="auto"/>
        <w:bottom w:val="none" w:sz="0" w:space="0" w:color="auto"/>
        <w:right w:val="none" w:sz="0" w:space="0" w:color="auto"/>
      </w:divBdr>
    </w:div>
    <w:div w:id="210626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E1CBF-2FE2-4298-90F4-3BB379FB5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973</Words>
  <Characters>5259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valtafin</dc:creator>
  <cp:lastModifiedBy>Lydiane Maria do Amaral</cp:lastModifiedBy>
  <cp:revision>10</cp:revision>
  <cp:lastPrinted>2025-04-10T14:59:00Z</cp:lastPrinted>
  <dcterms:created xsi:type="dcterms:W3CDTF">2025-06-26T13:12:00Z</dcterms:created>
  <dcterms:modified xsi:type="dcterms:W3CDTF">2025-07-07T19:19:00Z</dcterms:modified>
</cp:coreProperties>
</file>