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DAF1D" w14:textId="77777777" w:rsidR="00BF62CF" w:rsidRPr="00BF62CF" w:rsidRDefault="00BF62CF" w:rsidP="00BF62CF">
      <w:pPr>
        <w:pStyle w:val="NormalWeb"/>
        <w:shd w:val="clear" w:color="auto" w:fill="FFFFFF"/>
        <w:spacing w:before="0" w:beforeAutospacing="0" w:after="240" w:afterAutospacing="0"/>
        <w:rPr>
          <w:rFonts w:ascii="Raleway" w:hAnsi="Raleway"/>
          <w:color w:val="333333"/>
          <w:sz w:val="18"/>
          <w:szCs w:val="18"/>
        </w:rPr>
      </w:pPr>
      <w:r w:rsidRPr="00BF62CF">
        <w:rPr>
          <w:rStyle w:val="Forte"/>
          <w:rFonts w:ascii="Raleway" w:eastAsiaTheme="majorEastAsia" w:hAnsi="Raleway"/>
          <w:color w:val="333333"/>
          <w:sz w:val="18"/>
          <w:szCs w:val="18"/>
        </w:rPr>
        <w:t>Órgão/Entidade:</w:t>
      </w:r>
      <w:r w:rsidRPr="00BF62CF">
        <w:rPr>
          <w:rFonts w:ascii="Raleway" w:hAnsi="Raleway"/>
          <w:color w:val="333333"/>
          <w:sz w:val="18"/>
          <w:szCs w:val="18"/>
        </w:rPr>
        <w:t xml:space="preserve"> 94.444.247/0001-40 - MUNICIPIO DE SAO JOAO DO POLESINE</w:t>
      </w:r>
    </w:p>
    <w:p w14:paraId="1F639E57" w14:textId="77777777" w:rsidR="00BF62CF" w:rsidRPr="00BF62CF" w:rsidRDefault="00BF62CF" w:rsidP="00BF62CF">
      <w:pPr>
        <w:pStyle w:val="NormalWeb"/>
        <w:shd w:val="clear" w:color="auto" w:fill="FFFFFF"/>
        <w:spacing w:before="0" w:beforeAutospacing="0" w:after="240" w:afterAutospacing="0"/>
        <w:rPr>
          <w:rFonts w:ascii="Raleway" w:hAnsi="Raleway"/>
          <w:color w:val="333333"/>
          <w:sz w:val="18"/>
          <w:szCs w:val="18"/>
        </w:rPr>
      </w:pPr>
      <w:r w:rsidRPr="00BF62CF">
        <w:rPr>
          <w:rStyle w:val="ng-star-inserted"/>
          <w:rFonts w:ascii="Raleway" w:eastAsiaTheme="majorEastAsia" w:hAnsi="Raleway"/>
          <w:b/>
          <w:bCs/>
          <w:color w:val="333333"/>
          <w:sz w:val="18"/>
          <w:szCs w:val="18"/>
        </w:rPr>
        <w:t>Unidade compradora:</w:t>
      </w:r>
      <w:r w:rsidRPr="00BF62CF">
        <w:rPr>
          <w:rStyle w:val="ng-star-inserted"/>
          <w:rFonts w:ascii="Raleway" w:eastAsiaTheme="majorEastAsia" w:hAnsi="Raleway"/>
          <w:color w:val="333333"/>
          <w:sz w:val="18"/>
          <w:szCs w:val="18"/>
        </w:rPr>
        <w:t xml:space="preserve"> 03005 - Sec. Mun. Educação, </w:t>
      </w:r>
      <w:proofErr w:type="spellStart"/>
      <w:r w:rsidRPr="00BF62CF">
        <w:rPr>
          <w:rStyle w:val="ng-star-inserted"/>
          <w:rFonts w:ascii="Raleway" w:eastAsiaTheme="majorEastAsia" w:hAnsi="Raleway"/>
          <w:color w:val="333333"/>
          <w:sz w:val="18"/>
          <w:szCs w:val="18"/>
        </w:rPr>
        <w:t>Cult.desp</w:t>
      </w:r>
      <w:proofErr w:type="spellEnd"/>
      <w:r w:rsidRPr="00BF62CF">
        <w:rPr>
          <w:rStyle w:val="ng-star-inserted"/>
          <w:rFonts w:ascii="Raleway" w:eastAsiaTheme="majorEastAsia" w:hAnsi="Raleway"/>
          <w:color w:val="333333"/>
          <w:sz w:val="18"/>
          <w:szCs w:val="18"/>
        </w:rPr>
        <w:t>. e Turismo</w:t>
      </w:r>
    </w:p>
    <w:p w14:paraId="4BBE28ED" w14:textId="77777777" w:rsidR="00BF62CF" w:rsidRPr="00BF62CF" w:rsidRDefault="00BF62CF" w:rsidP="00BF62CF">
      <w:pPr>
        <w:pStyle w:val="NormalWeb"/>
        <w:shd w:val="clear" w:color="auto" w:fill="FFFFFF"/>
        <w:spacing w:before="0" w:beforeAutospacing="0" w:after="240" w:afterAutospacing="0"/>
        <w:rPr>
          <w:rFonts w:ascii="Raleway" w:hAnsi="Raleway"/>
          <w:color w:val="333333"/>
          <w:sz w:val="18"/>
          <w:szCs w:val="18"/>
        </w:rPr>
      </w:pPr>
      <w:r w:rsidRPr="00BF62CF">
        <w:rPr>
          <w:rStyle w:val="Forte"/>
          <w:rFonts w:ascii="Raleway" w:eastAsiaTheme="majorEastAsia" w:hAnsi="Raleway"/>
          <w:color w:val="333333"/>
          <w:sz w:val="18"/>
          <w:szCs w:val="18"/>
        </w:rPr>
        <w:t>Localidade da Unidade:</w:t>
      </w:r>
      <w:r w:rsidRPr="00BF62CF">
        <w:rPr>
          <w:rStyle w:val="ng-star-inserted"/>
          <w:rFonts w:ascii="Raleway" w:eastAsiaTheme="majorEastAsia" w:hAnsi="Raleway"/>
          <w:color w:val="333333"/>
          <w:sz w:val="18"/>
          <w:szCs w:val="18"/>
        </w:rPr>
        <w:t xml:space="preserve"> São João do Polêsine/RS</w:t>
      </w:r>
    </w:p>
    <w:p w14:paraId="52E1D8D9" w14:textId="77777777" w:rsidR="00BF62CF" w:rsidRDefault="00BF62CF"/>
    <w:p w14:paraId="08F498DF" w14:textId="432E9039" w:rsidR="00BF62CF" w:rsidRDefault="00BF62CF">
      <w:pPr>
        <w:rPr>
          <w:noProof/>
        </w:rPr>
      </w:pPr>
      <w:r>
        <w:rPr>
          <w:noProof/>
        </w:rPr>
        <w:drawing>
          <wp:inline distT="0" distB="0" distL="0" distR="0" wp14:anchorId="6C5FBB10" wp14:editId="3A40D0E6">
            <wp:extent cx="5400040" cy="3035935"/>
            <wp:effectExtent l="0" t="0" r="0" b="0"/>
            <wp:docPr id="18209634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96348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29E42" w14:textId="77777777" w:rsidR="00BF62CF" w:rsidRPr="00BF62CF" w:rsidRDefault="00BF62CF" w:rsidP="00BF62CF"/>
    <w:p w14:paraId="5B115F47" w14:textId="77777777" w:rsidR="00BF62CF" w:rsidRPr="00BF62CF" w:rsidRDefault="00BF62CF" w:rsidP="00BF62CF">
      <w:pPr>
        <w:pStyle w:val="NormalWeb"/>
        <w:shd w:val="clear" w:color="auto" w:fill="FFFFFF"/>
        <w:spacing w:before="0" w:beforeAutospacing="0" w:after="240" w:afterAutospacing="0"/>
        <w:rPr>
          <w:rFonts w:ascii="Raleway" w:hAnsi="Raleway"/>
          <w:color w:val="333333"/>
          <w:sz w:val="22"/>
          <w:szCs w:val="22"/>
        </w:rPr>
      </w:pPr>
      <w:r w:rsidRPr="00BF62CF">
        <w:rPr>
          <w:rStyle w:val="Forte"/>
          <w:rFonts w:ascii="Raleway" w:eastAsiaTheme="majorEastAsia" w:hAnsi="Raleway"/>
          <w:color w:val="333333"/>
          <w:sz w:val="22"/>
          <w:szCs w:val="22"/>
        </w:rPr>
        <w:t>Órgão/Entidade:</w:t>
      </w:r>
      <w:r w:rsidRPr="00BF62CF">
        <w:rPr>
          <w:rFonts w:ascii="Raleway" w:hAnsi="Raleway"/>
          <w:color w:val="333333"/>
          <w:sz w:val="22"/>
          <w:szCs w:val="22"/>
        </w:rPr>
        <w:t xml:space="preserve"> 89.363.642/0001-69 - MUNICIPIO DE ENCRUZILHADA DO SUL</w:t>
      </w:r>
    </w:p>
    <w:p w14:paraId="44810DAB" w14:textId="77777777" w:rsidR="00BF62CF" w:rsidRPr="00BF62CF" w:rsidRDefault="00BF62CF" w:rsidP="00BF62CF">
      <w:pPr>
        <w:pStyle w:val="NormalWeb"/>
        <w:shd w:val="clear" w:color="auto" w:fill="FFFFFF"/>
        <w:spacing w:before="0" w:beforeAutospacing="0" w:after="240" w:afterAutospacing="0"/>
        <w:rPr>
          <w:rFonts w:ascii="Raleway" w:hAnsi="Raleway"/>
          <w:color w:val="333333"/>
          <w:sz w:val="22"/>
          <w:szCs w:val="22"/>
        </w:rPr>
      </w:pPr>
      <w:r w:rsidRPr="00BF62CF">
        <w:rPr>
          <w:rStyle w:val="ng-star-inserted"/>
          <w:rFonts w:ascii="Raleway" w:eastAsiaTheme="majorEastAsia" w:hAnsi="Raleway"/>
          <w:b/>
          <w:bCs/>
          <w:color w:val="333333"/>
          <w:sz w:val="22"/>
          <w:szCs w:val="22"/>
        </w:rPr>
        <w:t>Unidade compradora:</w:t>
      </w:r>
      <w:r w:rsidRPr="00BF62CF">
        <w:rPr>
          <w:rStyle w:val="ng-star-inserted"/>
          <w:rFonts w:ascii="Raleway" w:eastAsiaTheme="majorEastAsia" w:hAnsi="Raleway"/>
          <w:color w:val="333333"/>
          <w:sz w:val="22"/>
          <w:szCs w:val="22"/>
        </w:rPr>
        <w:t xml:space="preserve"> 0000 - PREFEITURA MUNICIPAL ENCRUZILHADA DO SUL</w:t>
      </w:r>
    </w:p>
    <w:p w14:paraId="25F64206" w14:textId="77777777" w:rsidR="00BF62CF" w:rsidRPr="00BF62CF" w:rsidRDefault="00BF62CF" w:rsidP="00BF62CF">
      <w:pPr>
        <w:pStyle w:val="NormalWeb"/>
        <w:shd w:val="clear" w:color="auto" w:fill="FFFFFF"/>
        <w:spacing w:before="0" w:beforeAutospacing="0" w:after="240" w:afterAutospacing="0"/>
        <w:rPr>
          <w:rFonts w:ascii="Raleway" w:hAnsi="Raleway"/>
          <w:color w:val="333333"/>
          <w:sz w:val="22"/>
          <w:szCs w:val="22"/>
        </w:rPr>
      </w:pPr>
      <w:r w:rsidRPr="00BF62CF">
        <w:rPr>
          <w:rStyle w:val="Forte"/>
          <w:rFonts w:ascii="Raleway" w:eastAsiaTheme="majorEastAsia" w:hAnsi="Raleway"/>
          <w:color w:val="333333"/>
          <w:sz w:val="22"/>
          <w:szCs w:val="22"/>
        </w:rPr>
        <w:t>Localidade da Unidade:</w:t>
      </w:r>
      <w:r w:rsidRPr="00BF62CF">
        <w:rPr>
          <w:rStyle w:val="ng-star-inserted"/>
          <w:rFonts w:ascii="Raleway" w:eastAsiaTheme="majorEastAsia" w:hAnsi="Raleway"/>
          <w:color w:val="333333"/>
          <w:sz w:val="22"/>
          <w:szCs w:val="22"/>
        </w:rPr>
        <w:t xml:space="preserve"> Encruzilhada do Sul/RS</w:t>
      </w:r>
    </w:p>
    <w:p w14:paraId="7E9A0199" w14:textId="6E88D590" w:rsidR="00BF62CF" w:rsidRDefault="00BF62CF" w:rsidP="00BF62CF">
      <w:pPr>
        <w:tabs>
          <w:tab w:val="left" w:pos="1815"/>
        </w:tabs>
      </w:pPr>
      <w:r>
        <w:tab/>
      </w:r>
      <w:r>
        <w:rPr>
          <w:noProof/>
        </w:rPr>
        <w:drawing>
          <wp:inline distT="0" distB="0" distL="0" distR="0" wp14:anchorId="1275EC74" wp14:editId="2621D1D9">
            <wp:extent cx="5400040" cy="3035935"/>
            <wp:effectExtent l="0" t="0" r="0" b="0"/>
            <wp:docPr id="156908226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08226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D996F" w14:textId="77777777" w:rsidR="003D2A0C" w:rsidRPr="003D2A0C" w:rsidRDefault="003D2A0C" w:rsidP="003D2A0C">
      <w:pPr>
        <w:tabs>
          <w:tab w:val="left" w:pos="1815"/>
        </w:tabs>
        <w:rPr>
          <w:sz w:val="22"/>
          <w:szCs w:val="22"/>
        </w:rPr>
      </w:pPr>
      <w:r w:rsidRPr="003D2A0C">
        <w:rPr>
          <w:sz w:val="22"/>
          <w:szCs w:val="22"/>
        </w:rPr>
        <w:lastRenderedPageBreak/>
        <w:t>Ato que autoriza a Contratação Direta nº 75 | Processo 186/2026</w:t>
      </w:r>
    </w:p>
    <w:p w14:paraId="0AA43116" w14:textId="77777777" w:rsidR="003D2A0C" w:rsidRPr="003D2A0C" w:rsidRDefault="003D2A0C" w:rsidP="003D2A0C">
      <w:pPr>
        <w:tabs>
          <w:tab w:val="left" w:pos="1815"/>
        </w:tabs>
        <w:rPr>
          <w:sz w:val="22"/>
          <w:szCs w:val="22"/>
        </w:rPr>
      </w:pPr>
      <w:r w:rsidRPr="003D2A0C">
        <w:rPr>
          <w:sz w:val="22"/>
          <w:szCs w:val="22"/>
        </w:rPr>
        <w:t>Última atualização 24/09/2026</w:t>
      </w:r>
    </w:p>
    <w:p w14:paraId="57FBD2D6" w14:textId="77777777" w:rsidR="003D2A0C" w:rsidRPr="003D2A0C" w:rsidRDefault="003D2A0C" w:rsidP="003D2A0C">
      <w:pPr>
        <w:tabs>
          <w:tab w:val="left" w:pos="1815"/>
        </w:tabs>
        <w:rPr>
          <w:sz w:val="22"/>
          <w:szCs w:val="22"/>
        </w:rPr>
      </w:pPr>
      <w:r w:rsidRPr="003D2A0C">
        <w:rPr>
          <w:sz w:val="22"/>
          <w:szCs w:val="22"/>
        </w:rPr>
        <w:t>Acessar Contratação</w:t>
      </w:r>
    </w:p>
    <w:p w14:paraId="72D43E45" w14:textId="77777777" w:rsidR="003D2A0C" w:rsidRPr="003D2A0C" w:rsidRDefault="003D2A0C" w:rsidP="003D2A0C">
      <w:pPr>
        <w:tabs>
          <w:tab w:val="left" w:pos="1815"/>
        </w:tabs>
        <w:rPr>
          <w:sz w:val="22"/>
          <w:szCs w:val="22"/>
        </w:rPr>
      </w:pPr>
      <w:r w:rsidRPr="003D2A0C">
        <w:rPr>
          <w:sz w:val="22"/>
          <w:szCs w:val="22"/>
        </w:rPr>
        <w:t>Processo Eletrônico na origem não informado</w:t>
      </w:r>
    </w:p>
    <w:p w14:paraId="5365D7CC" w14:textId="77777777" w:rsidR="003D2A0C" w:rsidRPr="003D2A0C" w:rsidRDefault="003D2A0C" w:rsidP="003D2A0C">
      <w:pPr>
        <w:tabs>
          <w:tab w:val="left" w:pos="1815"/>
        </w:tabs>
        <w:rPr>
          <w:sz w:val="22"/>
          <w:szCs w:val="22"/>
        </w:rPr>
      </w:pPr>
      <w:r w:rsidRPr="003D2A0C">
        <w:rPr>
          <w:sz w:val="22"/>
          <w:szCs w:val="22"/>
        </w:rPr>
        <w:t>Órgão/Entidade: 87.612.750/0001-00 - MUNICIPIO DE ARVOREZINHA</w:t>
      </w:r>
    </w:p>
    <w:p w14:paraId="27A20F81" w14:textId="77777777" w:rsidR="00524ABE" w:rsidRDefault="00524ABE" w:rsidP="00BF62CF">
      <w:pPr>
        <w:tabs>
          <w:tab w:val="left" w:pos="1815"/>
        </w:tabs>
      </w:pPr>
    </w:p>
    <w:p w14:paraId="2D48B2BE" w14:textId="44277F22" w:rsidR="00524ABE" w:rsidRPr="00BF62CF" w:rsidRDefault="003D2A0C" w:rsidP="00BF62CF">
      <w:pPr>
        <w:tabs>
          <w:tab w:val="left" w:pos="1815"/>
        </w:tabs>
      </w:pPr>
      <w:r>
        <w:rPr>
          <w:noProof/>
        </w:rPr>
        <w:drawing>
          <wp:inline distT="0" distB="0" distL="0" distR="0" wp14:anchorId="3A451784" wp14:editId="34EA6849">
            <wp:extent cx="5400040" cy="3035935"/>
            <wp:effectExtent l="0" t="0" r="0" b="0"/>
            <wp:docPr id="139269447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69447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4ABE" w:rsidRPr="00BF62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9CA2F" w14:textId="77777777" w:rsidR="00524ABE" w:rsidRDefault="00524ABE" w:rsidP="00524ABE">
      <w:pPr>
        <w:spacing w:after="0" w:line="240" w:lineRule="auto"/>
      </w:pPr>
      <w:r>
        <w:separator/>
      </w:r>
    </w:p>
  </w:endnote>
  <w:endnote w:type="continuationSeparator" w:id="0">
    <w:p w14:paraId="42D147B8" w14:textId="77777777" w:rsidR="00524ABE" w:rsidRDefault="00524ABE" w:rsidP="00524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F94AF" w14:textId="77777777" w:rsidR="00524ABE" w:rsidRDefault="00524ABE" w:rsidP="00524ABE">
      <w:pPr>
        <w:spacing w:after="0" w:line="240" w:lineRule="auto"/>
      </w:pPr>
      <w:r>
        <w:separator/>
      </w:r>
    </w:p>
  </w:footnote>
  <w:footnote w:type="continuationSeparator" w:id="0">
    <w:p w14:paraId="43A14DA6" w14:textId="77777777" w:rsidR="00524ABE" w:rsidRDefault="00524ABE" w:rsidP="00524A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2CF"/>
    <w:rsid w:val="000C2572"/>
    <w:rsid w:val="003D2A0C"/>
    <w:rsid w:val="004C5023"/>
    <w:rsid w:val="00522C96"/>
    <w:rsid w:val="00524ABE"/>
    <w:rsid w:val="00795D45"/>
    <w:rsid w:val="009B6E2C"/>
    <w:rsid w:val="00AF298B"/>
    <w:rsid w:val="00BA04F6"/>
    <w:rsid w:val="00BF62CF"/>
    <w:rsid w:val="00E5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F72D4"/>
  <w15:chartTrackingRefBased/>
  <w15:docId w15:val="{5090FACE-E5A3-44AF-BE3B-41A387D10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62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62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62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62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62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62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62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62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62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62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62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62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62C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62C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62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62C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62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62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62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62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62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62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62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62C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62C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62C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62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62C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62C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F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BF62CF"/>
    <w:rPr>
      <w:b/>
      <w:bCs/>
    </w:rPr>
  </w:style>
  <w:style w:type="character" w:customStyle="1" w:styleId="ng-star-inserted">
    <w:name w:val="ng-star-inserted"/>
    <w:basedOn w:val="Fontepargpadro"/>
    <w:rsid w:val="00BF62CF"/>
  </w:style>
  <w:style w:type="paragraph" w:styleId="Cabealho">
    <w:name w:val="header"/>
    <w:basedOn w:val="Normal"/>
    <w:link w:val="CabealhoChar"/>
    <w:uiPriority w:val="99"/>
    <w:unhideWhenUsed/>
    <w:rsid w:val="00524A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4ABE"/>
  </w:style>
  <w:style w:type="paragraph" w:styleId="Rodap">
    <w:name w:val="footer"/>
    <w:basedOn w:val="Normal"/>
    <w:link w:val="RodapChar"/>
    <w:uiPriority w:val="99"/>
    <w:unhideWhenUsed/>
    <w:rsid w:val="00524A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4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93</Words>
  <Characters>508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STEINHORST</dc:creator>
  <cp:keywords/>
  <dc:description/>
  <cp:lastModifiedBy>VANESSA STEINHORST</cp:lastModifiedBy>
  <cp:revision>4</cp:revision>
  <dcterms:created xsi:type="dcterms:W3CDTF">2026-10-01T13:44:00Z</dcterms:created>
  <dcterms:modified xsi:type="dcterms:W3CDTF">2026-10-01T13:52:00Z</dcterms:modified>
</cp:coreProperties>
</file>