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Pr="0002664E" w:rsidR="00BD395D" w:rsidP="00BD395D" w:rsidRDefault="00BD395D" w14:paraId="5FF7E53A" w14:textId="77777777">
      <w:pPr>
        <w:pStyle w:val="Normal0"/>
        <w:jc w:val="center"/>
        <w:rPr>
          <w:rFonts w:eastAsia="Calibri" w:cs="Arial"/>
          <w:b/>
          <w:sz w:val="20"/>
          <w:u w:val="single"/>
        </w:rPr>
      </w:pPr>
      <w:r w:rsidRPr="0002664E">
        <w:rPr>
          <w:rFonts w:eastAsia="Calibri" w:cs="Arial"/>
          <w:b/>
          <w:sz w:val="20"/>
          <w:u w:val="single"/>
        </w:rPr>
        <w:t>TERMO DE HOMOLOGAÇÃO</w:t>
      </w:r>
      <w:r w:rsidR="0002664E">
        <w:rPr>
          <w:rFonts w:eastAsia="Calibri" w:cs="Arial"/>
          <w:b/>
          <w:sz w:val="20"/>
          <w:u w:val="single"/>
        </w:rPr>
        <w:t xml:space="preserve"> E ADJU</w:t>
      </w:r>
      <w:r w:rsidR="00E64C18">
        <w:rPr>
          <w:rFonts w:eastAsia="Calibri" w:cs="Arial"/>
          <w:b/>
          <w:sz w:val="20"/>
          <w:u w:val="single"/>
        </w:rPr>
        <w:t>DI</w:t>
      </w:r>
      <w:r w:rsidR="0002664E">
        <w:rPr>
          <w:rFonts w:eastAsia="Calibri" w:cs="Arial"/>
          <w:b/>
          <w:sz w:val="20"/>
          <w:u w:val="single"/>
        </w:rPr>
        <w:t>CAÇÃO</w:t>
      </w:r>
      <w:r w:rsidRPr="0002664E">
        <w:rPr>
          <w:rFonts w:eastAsia="Calibri" w:cs="Arial"/>
          <w:b/>
          <w:sz w:val="20"/>
          <w:u w:val="single"/>
        </w:rPr>
        <w:t xml:space="preserve"> DE PROCESSO LICITATÓRIO</w:t>
      </w:r>
    </w:p>
    <w:p w:rsidRPr="0002664E" w:rsidR="00BD395D" w:rsidP="00BD395D" w:rsidRDefault="00BD395D" w14:paraId="4421DE14" w14:textId="77777777">
      <w:pPr>
        <w:pStyle w:val="Normal0"/>
        <w:jc w:val="center"/>
        <w:rPr>
          <w:rFonts w:eastAsia="Calibri" w:cs="Arial"/>
          <w:b/>
          <w:sz w:val="20"/>
          <w:u w:val="single"/>
        </w:rPr>
      </w:pPr>
    </w:p>
    <w:p w:rsidRPr="0002664E" w:rsidR="00BD395D" w:rsidP="00BD395D" w:rsidRDefault="00BD395D" w14:paraId="62517058" w14:textId="77777777">
      <w:pPr>
        <w:pStyle w:val="Normal0"/>
        <w:jc w:val="center"/>
        <w:rPr>
          <w:rFonts w:eastAsia="Calibri" w:cs="Arial"/>
          <w:sz w:val="20"/>
        </w:rPr>
      </w:pPr>
    </w:p>
    <w:p w:rsidRPr="0002664E" w:rsidR="00BD395D" w:rsidP="00BD395D" w:rsidRDefault="00BD395D" w14:paraId="694FB9F5" w14:textId="4223B43B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O Diretor Geral, </w:t>
      </w:r>
      <w:r w:rsidR="009E39BB">
        <w:rPr>
          <w:rFonts w:eastAsia="Calibri" w:cs="Arial"/>
          <w:sz w:val="20"/>
        </w:rPr>
        <w:t>RONALDO DE OLIVEIRA</w:t>
      </w:r>
      <w:r w:rsidR="00443306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no uso das atribuições que lhe são conferidas pela legislação em v</w:t>
      </w:r>
      <w:r w:rsidR="00B31ACE">
        <w:rPr>
          <w:rFonts w:eastAsia="Calibri" w:cs="Arial"/>
          <w:sz w:val="20"/>
        </w:rPr>
        <w:t>i</w:t>
      </w:r>
      <w:r w:rsidRPr="0002664E">
        <w:rPr>
          <w:rFonts w:eastAsia="Calibri" w:cs="Arial"/>
          <w:sz w:val="20"/>
        </w:rPr>
        <w:t xml:space="preserve">gor, </w:t>
      </w:r>
      <w:r w:rsidR="00B31ACE">
        <w:rPr>
          <w:rFonts w:eastAsia="Calibri" w:cs="Arial"/>
          <w:sz w:val="20"/>
        </w:rPr>
        <w:t>especialmente pela Lei nº.</w:t>
      </w:r>
      <w:r w:rsidRPr="0002664E">
        <w:rPr>
          <w:rFonts w:eastAsia="Calibri" w:cs="Arial"/>
          <w:sz w:val="20"/>
        </w:rPr>
        <w:t xml:space="preserve"> </w:t>
      </w:r>
      <w:r w:rsidR="00586ADA">
        <w:rPr>
          <w:rFonts w:eastAsia="Calibri" w:cs="Arial"/>
          <w:sz w:val="20"/>
        </w:rPr>
        <w:t xml:space="preserve">14.133/2021 </w:t>
      </w:r>
      <w:r w:rsidRPr="0002664E">
        <w:rPr>
          <w:rFonts w:eastAsia="Calibri" w:cs="Arial"/>
          <w:sz w:val="20"/>
        </w:rPr>
        <w:t>e alterações p</w:t>
      </w:r>
      <w:r w:rsidR="00B31ACE">
        <w:rPr>
          <w:rFonts w:eastAsia="Calibri" w:cs="Arial"/>
          <w:sz w:val="20"/>
        </w:rPr>
        <w:t>o</w:t>
      </w:r>
      <w:r w:rsidRPr="0002664E">
        <w:rPr>
          <w:rFonts w:eastAsia="Calibri" w:cs="Arial"/>
          <w:sz w:val="20"/>
        </w:rPr>
        <w:t xml:space="preserve">steriores, a vista do parecer conclusivo exarado </w:t>
      </w:r>
      <w:r w:rsidRPr="0002664E" w:rsidR="000B1898">
        <w:rPr>
          <w:rFonts w:eastAsia="Calibri" w:cs="Arial"/>
          <w:sz w:val="20"/>
        </w:rPr>
        <w:t>pelo(a) Pregoeiro(a)</w:t>
      </w:r>
      <w:r w:rsidRPr="0002664E">
        <w:rPr>
          <w:rFonts w:eastAsia="Calibri" w:cs="Arial"/>
          <w:sz w:val="20"/>
        </w:rPr>
        <w:t>, resolve:</w:t>
      </w:r>
    </w:p>
    <w:p w:rsidRPr="0002664E" w:rsidR="00BD395D" w:rsidP="00BD395D" w:rsidRDefault="00BD395D" w14:paraId="329DCB9D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BD395D" w:rsidP="00BD395D" w:rsidRDefault="00BD395D" w14:paraId="6A99172E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>01 - HOMOLOGAR E ADJUDICAR</w:t>
      </w:r>
      <w:r w:rsidR="00443306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a</w:t>
      </w:r>
      <w:r w:rsidR="00443306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presente Licitação nestes termos:</w:t>
      </w:r>
    </w:p>
    <w:p w:rsidRPr="0002664E" w:rsidR="00BD395D" w:rsidP="00BD395D" w:rsidRDefault="00BD395D" w14:paraId="0E1B350D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02664E" w:rsidP="00BD395D" w:rsidRDefault="0002664E" w14:paraId="44CEF86F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a) </w:t>
      </w:r>
      <w:r w:rsidRPr="0002664E" w:rsidR="00BD395D">
        <w:rPr>
          <w:rFonts w:eastAsia="Calibri" w:cs="Arial"/>
          <w:sz w:val="20"/>
        </w:rPr>
        <w:t>Licitação Nr.:</w:t>
      </w:r>
      <w:r w:rsidRPr="0002664E" w:rsidR="00BD395D">
        <w:rPr>
          <w:rFonts w:eastAsia="Calibri" w:cs="Arial"/>
          <w:sz w:val="20"/>
        </w:rPr>
        <w:tab/>
      </w:r>
    </w:p>
    <w:p w:rsidRPr="0002664E" w:rsidR="00BD395D" w:rsidP="00BD395D" w:rsidRDefault="00403927" w14:paraId="531D8374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02/2024 - IL</w:t>
      </w:r>
    </w:p>
    <w:p w:rsidRPr="0002664E" w:rsidR="00BD395D" w:rsidP="00BD395D" w:rsidRDefault="00BD395D" w14:paraId="2E48DDC5" w14:textId="77777777">
      <w:pPr>
        <w:pStyle w:val="Normal0"/>
        <w:jc w:val="center"/>
        <w:rPr>
          <w:rFonts w:eastAsia="Calibri" w:cs="Arial"/>
          <w:sz w:val="20"/>
        </w:rPr>
      </w:pPr>
    </w:p>
    <w:p w:rsidRPr="0002664E" w:rsidR="0002664E" w:rsidP="00BD395D" w:rsidRDefault="0002664E" w14:paraId="3C70A63C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b) </w:t>
      </w:r>
      <w:r w:rsidRPr="0002664E" w:rsidR="00BD395D">
        <w:rPr>
          <w:rFonts w:eastAsia="Calibri" w:cs="Arial"/>
          <w:sz w:val="20"/>
        </w:rPr>
        <w:t xml:space="preserve">Modalidade:       </w:t>
      </w:r>
    </w:p>
    <w:p w:rsidRPr="0002664E" w:rsidR="00BD395D" w:rsidP="00BD395D" w:rsidRDefault="00403927" w14:paraId="48A61334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Inexigibilidade</w:t>
      </w:r>
      <w:r w:rsidRPr="0002664E" w:rsidR="00BD395D">
        <w:rPr>
          <w:rFonts w:eastAsia="Calibri" w:cs="Arial"/>
          <w:b/>
          <w:sz w:val="20"/>
        </w:rPr>
        <w:t xml:space="preserve">                     </w:t>
      </w:r>
    </w:p>
    <w:p w:rsidRPr="0002664E" w:rsidR="0002664E" w:rsidP="00BD395D" w:rsidRDefault="0002664E" w14:paraId="263B8FB4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02664E" w:rsidP="00BD395D" w:rsidRDefault="0002664E" w14:paraId="5604AFC0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c) Objeto da Licitação:   </w:t>
      </w:r>
    </w:p>
    <w:p w:rsidRPr="0002664E" w:rsidR="00BD395D" w:rsidP="00BD395D" w:rsidRDefault="0002664E" w14:paraId="0CD73DE8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>
        <w:rPr>
          <w:rFonts w:eastAsia="Calibri" w:cs="Arial"/>
          <w:b/>
          <w:sz w:val="20"/>
        </w:rPr>
        <w:t xml:space="preserve">CONTRATAÇÃO DE SERVIÇO DE CAPACITAÇÃO E TREINAMENTO COM FOCO NA ELABORAÇÃO DE ESTUDO TÉCNICO PRELIMINAR E TERMO DE REFERÊNCIA NA PRÁTICA. </w:t>
      </w:r>
    </w:p>
    <w:p w:rsidRPr="0002664E" w:rsidR="0002664E" w:rsidP="00BD395D" w:rsidRDefault="0002664E" w14:paraId="386EA900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02664E" w:rsidP="00BD395D" w:rsidRDefault="0002664E" w14:paraId="085635ED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d) Data da Homologação: </w:t>
      </w:r>
      <w:r w:rsidRPr="0002664E">
        <w:rPr>
          <w:rFonts w:eastAsia="Calibri" w:cs="Arial"/>
          <w:sz w:val="20"/>
        </w:rPr>
        <w:tab/>
      </w:r>
    </w:p>
    <w:p w:rsidRPr="0002664E" w:rsidR="0002664E" w:rsidP="00BD395D" w:rsidRDefault="0002664E" w14:paraId="6E5F7F2A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>
        <w:rPr>
          <w:rFonts w:eastAsia="Calibri" w:cs="Arial"/>
          <w:b/>
          <w:sz w:val="20"/>
        </w:rPr>
        <w:t xml:space="preserve">25/04/2024</w:t>
      </w:r>
    </w:p>
    <w:p w:rsidRPr="0002664E" w:rsidR="00BD395D" w:rsidP="00BD395D" w:rsidRDefault="00BD395D" w14:paraId="609E65B1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BD395D" w:rsidP="00BD395D" w:rsidRDefault="0002664E" w14:paraId="37B025D2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e) </w:t>
      </w:r>
      <w:r w:rsidRPr="0002664E" w:rsidR="00BD395D">
        <w:rPr>
          <w:rFonts w:eastAsia="Calibri" w:cs="Arial"/>
          <w:sz w:val="20"/>
        </w:rPr>
        <w:t xml:space="preserve">Fornecedores e Itens Vencedores: </w:t>
      </w:r>
      <w:r w:rsidRPr="0002664E" w:rsidR="00BD395D">
        <w:rPr>
          <w:rFonts w:eastAsia="Calibri" w:cs="Arial"/>
          <w:sz w:val="20"/>
        </w:rPr>
        <w:tab/>
      </w:r>
    </w:p>
    <w:p>
      <w:r>
        <w:rPr>
          <w:rFonts w:eastAsia="Calibri" w:cs="Arial"/>
          <w:sz w:val="20"/>
        </w:rPr>
        <w:t xml:space="preserve"/>
      </w:r>
      <w:r>
        <w:rPr>
          <w:rFonts w:eastAsia="Calibri" w:cs="Arial"/>
          <w:b/>
          <w:sz w:val="20"/>
        </w:rPr>
        <w:t xml:space="preserve">
40809 - ROUTE EDITORA E TREINAMENTOS LTDA (21.701.328/0001-05)</w:t>
      </w:r>
    </w:p>
    <w:tbl>
      <w:tblPr>
        <w:tblStyle w:val="TableGrid"/>
        <w:tblW w:w="0" w:type="auto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Item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153566 - CURSO DE LICITAÇÕES LEI 14.133 IN COMANY</w:t>
              <w:br w:type="textWrapping"/>
              <w:t xml:space="preserve">CURSO DE CAPACITAÇÃO SOBRE A ELABORAÇÃO DE ESTUDO TÉCNICO PRELIMINAR E DO TERMO DE REFERÊNCIA NA NOVA LEI DE LICITAÇÕES E CONTRATOS NA PRÁTICA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20.000,00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20.000,00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20.000,00</w:t>
            </w:r>
          </w:p>
        </w:tc>
      </w:tr>
    </w:tbl>
    <w:p w:rsidRPr="0002664E" w:rsidR="00BD395D" w:rsidP="00BD395D" w:rsidRDefault="00BD395D" w14:paraId="6D7FBFF6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 </w:t>
      </w:r>
    </w:p>
    <w:p w:rsidRPr="0002664E" w:rsidR="0002664E" w:rsidP="00BD395D" w:rsidRDefault="00BD395D" w14:paraId="58F42957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>02 - Autorizar a emissão da(s) nota(</w:t>
      </w:r>
      <w:r w:rsidRPr="0002664E" w:rsidR="0002664E">
        <w:rPr>
          <w:rFonts w:eastAsia="Calibri" w:cs="Arial"/>
          <w:sz w:val="20"/>
        </w:rPr>
        <w:t>s) de empenho correspondente(s):</w:t>
      </w:r>
    </w:p>
    <w:p w:rsidRPr="0002664E" w:rsidR="00BD395D" w:rsidP="00BD395D" w:rsidRDefault="00403927" w14:paraId="29E2DAE1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45 - 15 . 35001 . 17 . 512 . 1916 . 2.189 . 0 . 339000 Aplicações Diretas</w:t>
      </w:r>
    </w:p>
    <w:p w:rsidR="00BD395D" w:rsidP="00BD395D" w:rsidRDefault="00BD395D" w14:paraId="7EF3AF45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597D97C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0D7F47C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6F1A66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Pr="0002664E" w:rsidR="0002664E" w:rsidP="00BD395D" w:rsidRDefault="0002664E" w14:paraId="5F89F36B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51" w:type="dxa"/>
          <w:right w:w="51" w:type="dxa"/>
        </w:tblCellMar>
        <w:tblLook w:firstRow="0" w:lastRow="0" w:firstColumn="0" w:lastColumn="0" w:noHBand="0" w:noVBand="0" w:val="0000"/>
      </w:tblPr>
      <w:tblGrid>
        <w:gridCol w:w="9064"/>
      </w:tblGrid>
      <w:tr w:rsidRPr="0002664E" w:rsidR="00BD395D" w:rsidTr="008F78B1" w14:paraId="7E37CB3C" w14:textId="77777777">
        <w:tc>
          <w:tcPr>
            <w:tcW w:w="90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02664E" w:rsidR="00BD395D" w:rsidP="008F78B1" w:rsidRDefault="00BD395D" w14:paraId="4A4C3194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</w:rPr>
            </w:pPr>
            <w:r w:rsidRPr="0002664E">
              <w:rPr>
                <w:rFonts w:eastAsia="Calibri" w:cs="Arial"/>
                <w:b/>
                <w:sz w:val="20"/>
              </w:rPr>
              <w:t xml:space="preserve">Balneário Camboriú,      </w:t>
            </w:r>
            <w:r w:rsidRPr="0002664E">
              <w:rPr>
                <w:rFonts w:eastAsia="Calibri" w:cs="Arial"/>
                <w:b/>
                <w:sz w:val="20"/>
              </w:rPr>
              <w:t xml:space="preserve">25/04/2024</w:t>
            </w:r>
          </w:p>
          <w:p w:rsidRPr="0002664E" w:rsidR="00BD395D" w:rsidP="008F78B1" w:rsidRDefault="00BD395D" w14:paraId="6816CF35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</w:rPr>
            </w:pPr>
          </w:p>
          <w:p w:rsidR="0002664E" w:rsidP="008F78B1" w:rsidRDefault="0002664E" w14:paraId="4E18194B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</w:rPr>
            </w:pPr>
          </w:p>
          <w:p w:rsidR="003E314F" w:rsidP="003E314F" w:rsidRDefault="009E39BB" w14:paraId="74F32E91" w14:textId="03EA2BB4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20"/>
              </w:rPr>
            </w:pPr>
            <w:r>
              <w:rPr>
                <w:rFonts w:eastAsia="Calibri" w:cs="Arial"/>
                <w:b/>
                <w:sz w:val="20"/>
              </w:rPr>
              <w:t>RONALDO DE OLIVEIRA</w:t>
            </w:r>
          </w:p>
          <w:p w:rsidR="0002664E" w:rsidP="0002664E" w:rsidRDefault="0002664E" w14:paraId="4702EC07" w14:textId="77777777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20"/>
              </w:rPr>
            </w:pPr>
            <w:r>
              <w:rPr>
                <w:rFonts w:eastAsia="Calibri" w:cs="Arial"/>
                <w:b/>
                <w:sz w:val="20"/>
              </w:rPr>
              <w:t>DIRETOR GERAL</w:t>
            </w:r>
          </w:p>
          <w:p w:rsidRPr="0002664E" w:rsidR="00BD395D" w:rsidP="0002664E" w:rsidRDefault="00BD395D" w14:paraId="5625ABAC" w14:textId="77777777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20"/>
              </w:rPr>
            </w:pPr>
            <w:r w:rsidRPr="0002664E">
              <w:rPr>
                <w:rFonts w:eastAsia="Calibri" w:cs="Arial"/>
                <w:b/>
                <w:sz w:val="20"/>
              </w:rPr>
              <w:t xml:space="preserve"> </w:t>
            </w:r>
          </w:p>
        </w:tc>
      </w:tr>
    </w:tbl>
    <w:p w:rsidRPr="0002664E" w:rsidR="002647C3" w:rsidRDefault="002647C3" w14:paraId="3D7CB043" w14:textId="77777777">
      <w:pPr>
        <w:rPr>
          <w:rFonts w:ascii="Arial" w:hAnsi="Arial" w:cs="Arial"/>
        </w:rPr>
      </w:pPr>
    </w:p>
    <w:sectPr w:rsidRPr="0002664E" w:rsidR="002647C3" w:rsidSect="00287293">
      <w:headerReference w:type="default" r:id="rId6"/>
      <w:footerReference w:type="default" r:id="rId7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051F8" w14:textId="77777777" w:rsidR="00287293" w:rsidRDefault="00287293" w:rsidP="0002664E">
      <w:r>
        <w:separator/>
      </w:r>
    </w:p>
  </w:endnote>
  <w:endnote w:type="continuationSeparator" w:id="0">
    <w:p w14:paraId="19ED833D" w14:textId="77777777" w:rsidR="00287293" w:rsidRDefault="00287293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Pr="00024265" w:rsidR="0002664E" w:rsidP="0002664E" w:rsidRDefault="0002664E" w14:paraId="29662A6F" w14:textId="77777777">
    <w:pPr>
      <w:pStyle w:val="Rodap"/>
      <w:jc w:val="center"/>
      <w:rPr>
        <w:rFonts w:ascii="Arial" w:hAnsi="Arial" w:cs="Arial"/>
        <w:b/>
        <w:bCs/>
        <w:i/>
        <w:sz w:val="16"/>
        <w:szCs w:val="16"/>
      </w:rPr>
    </w:pPr>
    <w:r w:rsidRPr="00024265">
      <w:rPr>
        <w:rFonts w:ascii="Arial" w:hAnsi="Arial" w:cs="Arial"/>
        <w:sz w:val="16"/>
        <w:szCs w:val="16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024265">
      <w:rPr>
        <w:rFonts w:ascii="Arial" w:hAnsi="Arial" w:cs="Arial"/>
        <w:b/>
        <w:bCs/>
        <w:sz w:val="16"/>
        <w:szCs w:val="16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="00B31ACE">
      <w:rPr>
        <w:rFonts w:ascii="Arial" w:hAnsi="Arial" w:cs="Arial"/>
        <w:b/>
        <w:bCs/>
        <w:noProof/>
        <w:sz w:val="16"/>
        <w:szCs w:val="16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024265">
      <w:rPr>
        <w:rFonts w:ascii="Arial" w:hAnsi="Arial" w:cs="Arial"/>
        <w:sz w:val="16"/>
        <w:szCs w:val="16"/>
      </w:rPr>
      <w:t xml:space="preserve"> </w:t>
    </w:r>
    <w:r w:rsidRPr="00024265">
      <w:rPr>
        <w:rFonts w:ascii="Arial" w:hAnsi="Arial" w:cs="Arial"/>
        <w:sz w:val="16"/>
        <w:szCs w:val="16"/>
      </w:rPr>
      <w:t xml:space="preserve">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024265">
      <w:rPr>
        <w:rFonts w:ascii="Arial" w:hAnsi="Arial" w:cs="Arial"/>
        <w:b/>
        <w:bCs/>
        <w:sz w:val="16"/>
        <w:szCs w:val="16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="00B31ACE">
      <w:rPr>
        <w:rFonts w:ascii="Arial" w:hAnsi="Arial" w:cs="Arial"/>
        <w:b/>
        <w:bCs/>
        <w:noProof/>
        <w:sz w:val="16"/>
        <w:szCs w:val="16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:rsidRPr="00024265" w:rsidR="0002664E" w:rsidP="0002664E" w:rsidRDefault="0002664E" w14:paraId="4F76A570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</w:rPr>
    </w:pPr>
    <w:r w:rsidRPr="00024265">
      <w:rPr>
        <w:rFonts w:ascii="Arial" w:hAnsi="Arial" w:cs="Arial"/>
        <w:b/>
        <w:spacing w:val="16"/>
        <w:sz w:val="14"/>
        <w:szCs w:val="14"/>
      </w:rPr>
      <w:t>Balneário Camboriú – Capital Catarinense do Turismo – EMASA – CNPJ 07.854.402/0001-00</w:t>
    </w:r>
  </w:p>
  <w:p w:rsidRPr="0002664E" w:rsidR="0002664E" w:rsidP="0002664E" w:rsidRDefault="0002664E" w14:paraId="15B58D9C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sz w:val="14"/>
        <w:szCs w:val="14"/>
      </w:rPr>
    </w:pPr>
    <w:r w:rsidRPr="00024265">
      <w:rPr>
        <w:rFonts w:ascii="Arial" w:hAnsi="Arial" w:cs="Arial"/>
        <w:b/>
        <w:spacing w:val="16"/>
        <w:sz w:val="14"/>
        <w:szCs w:val="14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DEBC1" w14:textId="77777777" w:rsidR="00287293" w:rsidRDefault="00287293" w:rsidP="0002664E">
      <w:r>
        <w:separator/>
      </w:r>
    </w:p>
  </w:footnote>
  <w:footnote w:type="continuationSeparator" w:id="0">
    <w:p w14:paraId="1FBC236F" w14:textId="77777777" w:rsidR="00287293" w:rsidRDefault="00287293" w:rsidP="0002664E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9854" w:type="dxa"/>
      <w:jc w:val="center"/>
      <w:tblLook w:firstRow="1" w:lastRow="0" w:firstColumn="1" w:lastColumn="0" w:noHBand="0" w:noVBand="1" w:val="04A0"/>
    </w:tblPr>
    <w:tblGrid>
      <w:gridCol w:w="5353"/>
      <w:gridCol w:w="4501"/>
    </w:tblGrid>
    <w:tr w:rsidRPr="00024265" w:rsidR="0002664E" w:rsidTr="004E2ACB" w14:paraId="50DB98D5" w14:textId="77777777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:rsidRPr="00024265" w:rsidR="0002664E" w:rsidP="004E2ACB" w:rsidRDefault="0002664E" w14:paraId="3DED87C8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</w:rPr>
          </w:pPr>
          <w:r w:rsidRPr="00024265">
            <w:rPr>
              <w:rFonts w:ascii="Arial" w:hAnsi="Arial" w:cs="Arial"/>
              <w:sz w:val="18"/>
              <w:szCs w:val="18"/>
            </w:rPr>
            <w:t>ESTADO DE SANTA CATARINA</w:t>
          </w:r>
        </w:p>
        <w:p w:rsidRPr="00024265" w:rsidR="0002664E" w:rsidP="004E2ACB" w:rsidRDefault="0002664E" w14:paraId="5C7EC67E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</w:rPr>
          </w:pPr>
          <w:r w:rsidRPr="00024265">
            <w:rPr>
              <w:rFonts w:ascii="Arial" w:hAnsi="Arial" w:cs="Arial"/>
              <w:sz w:val="18"/>
              <w:szCs w:val="18"/>
            </w:rPr>
            <w:t>MUNICÍPIO DE BALNEÁRIO CAMBORIÚ</w:t>
          </w:r>
        </w:p>
        <w:p w:rsidRPr="00024265" w:rsidR="0002664E" w:rsidP="004E2ACB" w:rsidRDefault="0002664E" w14:paraId="0691AA84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b/>
            </w:rPr>
          </w:pPr>
          <w:r w:rsidRPr="00024265">
            <w:rPr>
              <w:rFonts w:ascii="Arial" w:hAnsi="Arial" w:cs="Arial"/>
              <w:sz w:val="18"/>
              <w:szCs w:val="18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:rsidRPr="00024265" w:rsidR="0002664E" w:rsidP="004E2ACB" w:rsidRDefault="0002664E" w14:paraId="1D473C28" w14:textId="77777777">
          <w:pPr>
            <w:tabs>
              <w:tab w:val="left" w:pos="1630"/>
            </w:tabs>
            <w:autoSpaceDE w:val="false"/>
            <w:ind w:right="-1"/>
            <w:rPr>
              <w:rFonts w:ascii="Ubuntu" w:hAnsi="Ubuntu"/>
              <w:b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false" relativeHeight="251661312" behindDoc="true" locked="false" layoutInCell="true" allowOverlap="true" wp14:anchorId="05B2D55F" wp14:editId="38B05A81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false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false" relativeHeight="251660288" behindDoc="false" locked="false" layoutInCell="true" allowOverlap="true" wp14:anchorId="608CDB28" wp14:editId="16C074A3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3" descr="logo (1)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02664E" w:rsidP="0002664E" w:rsidRDefault="00000000" w14:paraId="1382F61A" w14:textId="77777777">
    <w:pPr>
      <w:tabs>
        <w:tab w:val="left" w:pos="1630"/>
      </w:tabs>
      <w:autoSpaceDE w:val="false"/>
      <w:jc w:val="both"/>
      <w:rPr>
        <w:color w:val="000000"/>
      </w:rPr>
    </w:pPr>
    <w:r>
      <w:rPr>
        <w:noProof/>
        <w:lang w:eastAsia="en-US"/>
      </w:rPr>
      <w:pict w14:anchorId="7047424A">
        <v:shapetype filled="f" o:spt="32.0" path="m,l21600,21600e" coordsize="21600,21600" id="_x0000_t32" o:oned="t">
          <v:path fillok="f" arrowok="t" o:connecttype="none"/>
          <o:lock shapetype="t" v:ext="edit"/>
        </v:shapetype>
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" type="#_x0000_t32" style="position:absolute;left:0;text-align:left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id="AutoShape 10" o:spid="_x0000_s1025">
          <w10:wrap anchorx="margin"/>
        </v:shape>
      </w:pict>
    </w:r>
  </w:p>
  <w:p w:rsidRPr="0002664E" w:rsidR="0002664E" w:rsidP="0002664E" w:rsidRDefault="0002664E" w14:paraId="22280B4E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50" v:ext="edit"/>
    <o:shapelayout v:ext="edit">
      <o:idmap data="1" v:ext="edit"/>
      <o:rules v:ext="edit">
        <o:r id="V:Rule1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B1898"/>
    <w:rsid w:val="000C434B"/>
    <w:rsid w:val="002647C3"/>
    <w:rsid w:val="00287293"/>
    <w:rsid w:val="002E6205"/>
    <w:rsid w:val="0035322B"/>
    <w:rsid w:val="003E314F"/>
    <w:rsid w:val="00403927"/>
    <w:rsid w:val="00443306"/>
    <w:rsid w:val="004E5201"/>
    <w:rsid w:val="00586ADA"/>
    <w:rsid w:val="00704B91"/>
    <w:rsid w:val="007163FD"/>
    <w:rsid w:val="007D138B"/>
    <w:rsid w:val="00844D1E"/>
    <w:rsid w:val="008C0D4F"/>
    <w:rsid w:val="00926FA6"/>
    <w:rsid w:val="009C1DF5"/>
    <w:rsid w:val="009E39BB"/>
    <w:rsid w:val="00A33F38"/>
    <w:rsid w:val="00AA69C6"/>
    <w:rsid w:val="00B31ACE"/>
    <w:rsid w:val="00BD395D"/>
    <w:rsid w:val="00C4633A"/>
    <w:rsid w:val="00C73AC6"/>
    <w:rsid w:val="00D0752D"/>
    <w:rsid w:val="00D815AD"/>
    <w:rsid w:val="00DD31D1"/>
    <w:rsid w:val="00DD4569"/>
    <w:rsid w:val="00E64C18"/>
    <w:rsid w:val="00E876CB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7C1EC80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Sabrinne Ferreira Torres</cp:lastModifiedBy>
  <cp:revision>14</cp:revision>
  <dcterms:created xsi:type="dcterms:W3CDTF">2012-02-02T18:33:00Z</dcterms:created>
  <dcterms:modified xsi:type="dcterms:W3CDTF">2024-04-17T18:01:00Z</dcterms:modified>
</cp:coreProperties>
</file>