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545AAC" w14:textId="4F8E8A29" w:rsidR="0058524D" w:rsidRPr="00DB704F" w:rsidRDefault="0058524D" w:rsidP="0058524D">
      <w:pPr>
        <w:jc w:val="center"/>
        <w:rPr>
          <w:rFonts w:asciiTheme="majorHAnsi" w:hAnsiTheme="majorHAnsi" w:cs="Arial"/>
          <w:b/>
          <w:bCs/>
        </w:rPr>
      </w:pPr>
      <w:r w:rsidRPr="00DB704F">
        <w:rPr>
          <w:rFonts w:asciiTheme="majorHAnsi" w:hAnsiTheme="majorHAnsi" w:cs="Arial"/>
          <w:b/>
          <w:bCs/>
        </w:rPr>
        <w:t>EDITAL</w:t>
      </w:r>
    </w:p>
    <w:p w14:paraId="262739E6" w14:textId="3D9C1300" w:rsidR="0058524D" w:rsidRPr="00DB704F" w:rsidRDefault="0058524D" w:rsidP="0058524D">
      <w:pPr>
        <w:jc w:val="center"/>
        <w:rPr>
          <w:rFonts w:asciiTheme="majorHAnsi" w:hAnsiTheme="majorHAnsi" w:cs="Arial"/>
          <w:b/>
          <w:bCs/>
        </w:rPr>
      </w:pPr>
      <w:r w:rsidRPr="00DB704F">
        <w:rPr>
          <w:rFonts w:asciiTheme="majorHAnsi" w:hAnsiTheme="majorHAnsi" w:cs="Arial"/>
          <w:b/>
          <w:bCs/>
        </w:rPr>
        <w:t xml:space="preserve">DISPENSA DE LICITAÇÃO Nº </w:t>
      </w:r>
      <w:r w:rsidR="00B26213" w:rsidRPr="00B26213">
        <w:rPr>
          <w:rFonts w:asciiTheme="majorHAnsi" w:hAnsiTheme="majorHAnsi" w:cs="Arial"/>
          <w:b/>
          <w:bCs/>
        </w:rPr>
        <w:t>2024.04.04.01</w:t>
      </w:r>
    </w:p>
    <w:p w14:paraId="49E4F5FC" w14:textId="77777777" w:rsidR="0058524D" w:rsidRPr="00DB704F" w:rsidRDefault="0058524D" w:rsidP="0058524D">
      <w:pPr>
        <w:jc w:val="center"/>
        <w:rPr>
          <w:rFonts w:asciiTheme="majorHAnsi" w:hAnsiTheme="majorHAnsi" w:cs="Arial"/>
          <w:b/>
          <w:bCs/>
        </w:rPr>
      </w:pPr>
      <w:r w:rsidRPr="00DB704F">
        <w:rPr>
          <w:rFonts w:asciiTheme="majorHAnsi" w:hAnsiTheme="majorHAnsi" w:cs="Arial"/>
          <w:b/>
          <w:bCs/>
        </w:rPr>
        <w:t>EXCLUSIVO PARA ME/EPP</w:t>
      </w:r>
    </w:p>
    <w:p w14:paraId="6FBD9EAF" w14:textId="77777777" w:rsidR="0058524D" w:rsidRPr="00DB704F" w:rsidRDefault="0058524D" w:rsidP="0058524D">
      <w:pPr>
        <w:jc w:val="center"/>
        <w:rPr>
          <w:rFonts w:asciiTheme="majorHAnsi" w:hAnsiTheme="majorHAnsi" w:cs="Arial"/>
          <w:bCs/>
        </w:rPr>
      </w:pPr>
    </w:p>
    <w:tbl>
      <w:tblPr>
        <w:tblW w:w="9855" w:type="dxa"/>
        <w:tblInd w:w="-60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855"/>
      </w:tblGrid>
      <w:tr w:rsidR="0058524D" w:rsidRPr="00DB704F" w14:paraId="639BA72A" w14:textId="77777777" w:rsidTr="0058524D">
        <w:trPr>
          <w:trHeight w:val="372"/>
        </w:trPr>
        <w:tc>
          <w:tcPr>
            <w:tcW w:w="9855" w:type="dxa"/>
            <w:shd w:val="clear" w:color="auto" w:fill="1F497D" w:themeFill="text2"/>
            <w:vAlign w:val="center"/>
          </w:tcPr>
          <w:p w14:paraId="587D8D1E" w14:textId="77777777" w:rsidR="0058524D" w:rsidRPr="00DB704F" w:rsidRDefault="0058524D" w:rsidP="0058524D">
            <w:pPr>
              <w:ind w:left="-142"/>
              <w:jc w:val="center"/>
              <w:rPr>
                <w:rFonts w:asciiTheme="majorHAnsi" w:hAnsiTheme="majorHAnsi" w:cs="Arial"/>
                <w:b/>
                <w:color w:val="FFFFFF" w:themeColor="background1"/>
              </w:rPr>
            </w:pPr>
            <w:r w:rsidRPr="00DB704F">
              <w:rPr>
                <w:rFonts w:asciiTheme="majorHAnsi" w:hAnsiTheme="majorHAnsi" w:cs="Arial"/>
                <w:b/>
                <w:color w:val="FFFFFF" w:themeColor="background1"/>
              </w:rPr>
              <w:t>RESUMO</w:t>
            </w:r>
          </w:p>
        </w:tc>
      </w:tr>
    </w:tbl>
    <w:p w14:paraId="6568EC58" w14:textId="77777777" w:rsidR="0058524D" w:rsidRPr="00DB704F" w:rsidRDefault="0058524D" w:rsidP="0058524D">
      <w:pPr>
        <w:ind w:left="68"/>
        <w:jc w:val="center"/>
        <w:rPr>
          <w:rFonts w:asciiTheme="majorHAnsi" w:hAnsiTheme="majorHAnsi" w:cs="Arial"/>
          <w:bCs/>
        </w:rPr>
      </w:pPr>
    </w:p>
    <w:tbl>
      <w:tblPr>
        <w:tblW w:w="9889" w:type="dxa"/>
        <w:tblInd w:w="-60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3085"/>
        <w:gridCol w:w="2126"/>
        <w:gridCol w:w="4678"/>
      </w:tblGrid>
      <w:tr w:rsidR="0058524D" w:rsidRPr="00DB704F" w14:paraId="411D6C4B" w14:textId="77777777" w:rsidTr="0058524D">
        <w:trPr>
          <w:trHeight w:val="228"/>
        </w:trPr>
        <w:tc>
          <w:tcPr>
            <w:tcW w:w="3085" w:type="dxa"/>
            <w:shd w:val="clear" w:color="auto" w:fill="1F497D" w:themeFill="text2"/>
            <w:vAlign w:val="center"/>
          </w:tcPr>
          <w:p w14:paraId="053FD000"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MODALIDADE</w:t>
            </w:r>
          </w:p>
        </w:tc>
        <w:tc>
          <w:tcPr>
            <w:tcW w:w="2126" w:type="dxa"/>
            <w:shd w:val="clear" w:color="auto" w:fill="1F497D" w:themeFill="text2"/>
            <w:vAlign w:val="center"/>
          </w:tcPr>
          <w:p w14:paraId="7C1B5648"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Nº DO PROCESSO</w:t>
            </w:r>
          </w:p>
        </w:tc>
        <w:tc>
          <w:tcPr>
            <w:tcW w:w="4678" w:type="dxa"/>
            <w:shd w:val="clear" w:color="auto" w:fill="1F497D" w:themeFill="text2"/>
            <w:vAlign w:val="center"/>
          </w:tcPr>
          <w:p w14:paraId="3FC9F088"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bCs/>
                <w:color w:val="FFFFFF" w:themeColor="background1"/>
              </w:rPr>
              <w:t>LOCAL:</w:t>
            </w:r>
          </w:p>
        </w:tc>
      </w:tr>
      <w:tr w:rsidR="0058524D" w:rsidRPr="00DB704F" w14:paraId="19C42B06" w14:textId="77777777" w:rsidTr="0058524D">
        <w:trPr>
          <w:trHeight w:val="525"/>
        </w:trPr>
        <w:tc>
          <w:tcPr>
            <w:tcW w:w="3085" w:type="dxa"/>
            <w:vAlign w:val="center"/>
          </w:tcPr>
          <w:p w14:paraId="20D05FC0" w14:textId="77777777" w:rsidR="0058524D" w:rsidRPr="00DB704F" w:rsidRDefault="0058524D" w:rsidP="0058524D">
            <w:pPr>
              <w:jc w:val="center"/>
              <w:rPr>
                <w:rFonts w:asciiTheme="majorHAnsi" w:hAnsiTheme="majorHAnsi" w:cs="Arial"/>
              </w:rPr>
            </w:pPr>
            <w:r w:rsidRPr="00DB704F">
              <w:rPr>
                <w:rFonts w:asciiTheme="majorHAnsi" w:hAnsiTheme="majorHAnsi" w:cs="Arial"/>
              </w:rPr>
              <w:t>DISPENSA DE LICITAÇÃO</w:t>
            </w:r>
          </w:p>
        </w:tc>
        <w:tc>
          <w:tcPr>
            <w:tcW w:w="2126" w:type="dxa"/>
            <w:vAlign w:val="center"/>
          </w:tcPr>
          <w:p w14:paraId="74F60ECE" w14:textId="4E760373" w:rsidR="0058524D" w:rsidRPr="00DB704F" w:rsidRDefault="00B26213" w:rsidP="0058524D">
            <w:pPr>
              <w:jc w:val="center"/>
              <w:rPr>
                <w:rFonts w:asciiTheme="majorHAnsi" w:hAnsiTheme="majorHAnsi" w:cs="Arial"/>
              </w:rPr>
            </w:pPr>
            <w:r w:rsidRPr="00B26213">
              <w:rPr>
                <w:rFonts w:asciiTheme="majorHAnsi" w:hAnsiTheme="majorHAnsi" w:cs="Arial"/>
                <w:bCs/>
                <w:color w:val="000000" w:themeColor="text1"/>
              </w:rPr>
              <w:t>2024.04.04.01</w:t>
            </w:r>
          </w:p>
        </w:tc>
        <w:tc>
          <w:tcPr>
            <w:tcW w:w="4678" w:type="dxa"/>
            <w:vAlign w:val="center"/>
          </w:tcPr>
          <w:p w14:paraId="6BAAFD4C" w14:textId="35C2F619" w:rsidR="0058524D" w:rsidRPr="00DB704F" w:rsidRDefault="00000000" w:rsidP="0058524D">
            <w:pPr>
              <w:jc w:val="center"/>
              <w:rPr>
                <w:rFonts w:asciiTheme="majorHAnsi" w:hAnsiTheme="majorHAnsi" w:cs="Arial"/>
              </w:rPr>
            </w:pPr>
            <w:hyperlink r:id="rId8" w:history="1">
              <w:r w:rsidR="0058524D" w:rsidRPr="00DB704F">
                <w:rPr>
                  <w:rStyle w:val="Hyperlink"/>
                  <w:rFonts w:asciiTheme="majorHAnsi" w:hAnsiTheme="majorHAnsi"/>
                  <w:lang w:val="pt-BR" w:eastAsia="pt-BR"/>
                </w:rPr>
                <w:t>www.compras.gov.br</w:t>
              </w:r>
            </w:hyperlink>
            <w:r w:rsidR="0058524D" w:rsidRPr="00DB704F">
              <w:rPr>
                <w:rFonts w:asciiTheme="majorHAnsi" w:hAnsiTheme="majorHAnsi"/>
                <w:lang w:val="pt-BR" w:eastAsia="pt-BR"/>
              </w:rPr>
              <w:t xml:space="preserve"> (comprasnet)</w:t>
            </w:r>
          </w:p>
        </w:tc>
      </w:tr>
    </w:tbl>
    <w:p w14:paraId="15B33390" w14:textId="77777777" w:rsidR="0058524D" w:rsidRPr="00DB704F" w:rsidRDefault="0058524D" w:rsidP="0058524D">
      <w:pPr>
        <w:ind w:left="68"/>
        <w:jc w:val="center"/>
        <w:rPr>
          <w:rFonts w:asciiTheme="majorHAnsi" w:hAnsiTheme="majorHAnsi" w:cs="Arial"/>
          <w:bCs/>
        </w:rPr>
      </w:pPr>
    </w:p>
    <w:tbl>
      <w:tblPr>
        <w:tblW w:w="9855" w:type="dxa"/>
        <w:tblInd w:w="-60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855"/>
      </w:tblGrid>
      <w:tr w:rsidR="0058524D" w:rsidRPr="00DB704F" w14:paraId="7303F036" w14:textId="77777777" w:rsidTr="00A21DFF">
        <w:trPr>
          <w:trHeight w:val="315"/>
        </w:trPr>
        <w:tc>
          <w:tcPr>
            <w:tcW w:w="9855" w:type="dxa"/>
            <w:shd w:val="clear" w:color="auto" w:fill="1F497D" w:themeFill="text2"/>
            <w:vAlign w:val="center"/>
          </w:tcPr>
          <w:p w14:paraId="16CDDF80" w14:textId="77777777" w:rsidR="0058524D" w:rsidRPr="00DB704F" w:rsidRDefault="0058524D" w:rsidP="0058524D">
            <w:pPr>
              <w:rPr>
                <w:rFonts w:asciiTheme="majorHAnsi" w:hAnsiTheme="majorHAnsi" w:cs="Arial"/>
                <w:b/>
                <w:color w:val="FFFFFF" w:themeColor="background1"/>
              </w:rPr>
            </w:pPr>
            <w:r w:rsidRPr="00DB704F">
              <w:rPr>
                <w:rFonts w:asciiTheme="majorHAnsi" w:hAnsiTheme="majorHAnsi" w:cs="Arial"/>
                <w:b/>
                <w:color w:val="FFFFFF" w:themeColor="background1"/>
              </w:rPr>
              <w:t>OBETO:</w:t>
            </w:r>
          </w:p>
        </w:tc>
      </w:tr>
      <w:tr w:rsidR="0058524D" w:rsidRPr="00DB704F" w14:paraId="59B7F2C3" w14:textId="77777777" w:rsidTr="0058524D">
        <w:trPr>
          <w:trHeight w:val="829"/>
        </w:trPr>
        <w:tc>
          <w:tcPr>
            <w:tcW w:w="9855" w:type="dxa"/>
            <w:vAlign w:val="center"/>
          </w:tcPr>
          <w:p w14:paraId="79234917" w14:textId="0E837481" w:rsidR="0058524D" w:rsidRPr="00DB704F" w:rsidRDefault="005A51E9" w:rsidP="0058524D">
            <w:pPr>
              <w:jc w:val="both"/>
              <w:rPr>
                <w:rFonts w:asciiTheme="majorHAnsi" w:hAnsiTheme="majorHAnsi" w:cs="Arial"/>
              </w:rPr>
            </w:pPr>
            <w:bookmarkStart w:id="0" w:name="_Hlk95817543"/>
            <w:r w:rsidRPr="005A51E9">
              <w:rPr>
                <w:rFonts w:asciiTheme="majorHAnsi" w:hAnsiTheme="majorHAnsi" w:cs="Arial"/>
                <w:lang w:val="pt-BR" w:eastAsia="ar-SA"/>
              </w:rPr>
              <w:t>Contratação dos serviços de cobertura e transmissão ao vivo de sessões, com acompanhamento e produção de conteúdo das mídias sociais, de interesse da Câmara Municipal de Miraíma/CE</w:t>
            </w:r>
            <w:r w:rsidR="003A5F53" w:rsidRPr="00DB704F">
              <w:rPr>
                <w:rFonts w:asciiTheme="majorHAnsi" w:hAnsiTheme="majorHAnsi" w:cs="Arial"/>
                <w:lang w:val="pt-BR" w:eastAsia="ar-SA"/>
              </w:rPr>
              <w:t>.</w:t>
            </w:r>
          </w:p>
        </w:tc>
      </w:tr>
      <w:bookmarkEnd w:id="0"/>
    </w:tbl>
    <w:p w14:paraId="00E902FA" w14:textId="77777777" w:rsidR="0058524D" w:rsidRPr="00DB704F" w:rsidRDefault="0058524D" w:rsidP="0058524D">
      <w:pPr>
        <w:ind w:left="68"/>
        <w:jc w:val="center"/>
        <w:rPr>
          <w:rFonts w:asciiTheme="majorHAnsi" w:hAnsiTheme="majorHAnsi" w:cs="Arial"/>
          <w:bCs/>
        </w:rPr>
      </w:pPr>
    </w:p>
    <w:tbl>
      <w:tblPr>
        <w:tblW w:w="9889" w:type="dxa"/>
        <w:tblInd w:w="-60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2518"/>
        <w:gridCol w:w="1559"/>
        <w:gridCol w:w="1418"/>
        <w:gridCol w:w="1843"/>
        <w:gridCol w:w="2551"/>
      </w:tblGrid>
      <w:tr w:rsidR="0058524D" w:rsidRPr="00DB704F" w14:paraId="1B59A946" w14:textId="77777777" w:rsidTr="00A21DFF">
        <w:trPr>
          <w:trHeight w:val="291"/>
        </w:trPr>
        <w:tc>
          <w:tcPr>
            <w:tcW w:w="2518" w:type="dxa"/>
            <w:shd w:val="clear" w:color="auto" w:fill="1F497D" w:themeFill="text2"/>
            <w:vAlign w:val="center"/>
          </w:tcPr>
          <w:p w14:paraId="0623E606"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DATA DA ABERTURA:</w:t>
            </w:r>
          </w:p>
        </w:tc>
        <w:tc>
          <w:tcPr>
            <w:tcW w:w="1559" w:type="dxa"/>
            <w:shd w:val="clear" w:color="auto" w:fill="1F497D" w:themeFill="text2"/>
            <w:vAlign w:val="center"/>
          </w:tcPr>
          <w:p w14:paraId="2A3C264F"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HORA DA ABERTURA</w:t>
            </w:r>
          </w:p>
        </w:tc>
        <w:tc>
          <w:tcPr>
            <w:tcW w:w="1418" w:type="dxa"/>
            <w:shd w:val="clear" w:color="auto" w:fill="1F497D" w:themeFill="text2"/>
            <w:vAlign w:val="center"/>
          </w:tcPr>
          <w:p w14:paraId="60967788"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bCs/>
                <w:color w:val="FFFFFF" w:themeColor="background1"/>
              </w:rPr>
              <w:t>TIPO:</w:t>
            </w:r>
          </w:p>
        </w:tc>
        <w:tc>
          <w:tcPr>
            <w:tcW w:w="1843" w:type="dxa"/>
            <w:shd w:val="clear" w:color="auto" w:fill="1F497D" w:themeFill="text2"/>
            <w:vAlign w:val="center"/>
          </w:tcPr>
          <w:p w14:paraId="077481E7"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bCs/>
                <w:color w:val="FFFFFF" w:themeColor="background1"/>
              </w:rPr>
              <w:t>CRITÉRIO DE JULGAMENTO:</w:t>
            </w:r>
          </w:p>
        </w:tc>
        <w:tc>
          <w:tcPr>
            <w:tcW w:w="2551" w:type="dxa"/>
            <w:shd w:val="clear" w:color="auto" w:fill="1F497D" w:themeFill="text2"/>
            <w:vAlign w:val="center"/>
          </w:tcPr>
          <w:p w14:paraId="1BA81C7D" w14:textId="77777777" w:rsidR="0058524D" w:rsidRPr="00DB704F" w:rsidRDefault="0058524D" w:rsidP="0058524D">
            <w:pPr>
              <w:jc w:val="center"/>
              <w:rPr>
                <w:rFonts w:asciiTheme="majorHAnsi" w:hAnsiTheme="majorHAnsi" w:cs="Arial"/>
                <w:b/>
                <w:bCs/>
                <w:color w:val="FFFFFF" w:themeColor="background1"/>
              </w:rPr>
            </w:pPr>
            <w:r w:rsidRPr="00DB704F">
              <w:rPr>
                <w:rFonts w:asciiTheme="majorHAnsi" w:hAnsiTheme="majorHAnsi" w:cs="Arial"/>
                <w:b/>
                <w:bCs/>
                <w:color w:val="FFFFFF" w:themeColor="background1"/>
              </w:rPr>
              <w:t>FORMATO</w:t>
            </w:r>
          </w:p>
        </w:tc>
      </w:tr>
      <w:tr w:rsidR="0058524D" w:rsidRPr="00DB704F" w14:paraId="50EAB612" w14:textId="77777777" w:rsidTr="0058524D">
        <w:trPr>
          <w:trHeight w:val="525"/>
        </w:trPr>
        <w:tc>
          <w:tcPr>
            <w:tcW w:w="2518" w:type="dxa"/>
            <w:vAlign w:val="center"/>
          </w:tcPr>
          <w:p w14:paraId="59BFAF4E" w14:textId="1D5F435A" w:rsidR="0058524D" w:rsidRPr="00DB704F" w:rsidRDefault="005A51E9" w:rsidP="0058524D">
            <w:pPr>
              <w:jc w:val="center"/>
              <w:rPr>
                <w:rFonts w:asciiTheme="majorHAnsi" w:hAnsiTheme="majorHAnsi" w:cs="Arial"/>
              </w:rPr>
            </w:pPr>
            <w:r>
              <w:rPr>
                <w:rFonts w:asciiTheme="majorHAnsi" w:hAnsiTheme="majorHAnsi" w:cs="Arial"/>
              </w:rPr>
              <w:t>1</w:t>
            </w:r>
            <w:r w:rsidR="00DE2A0F">
              <w:rPr>
                <w:rFonts w:asciiTheme="majorHAnsi" w:hAnsiTheme="majorHAnsi" w:cs="Arial"/>
              </w:rPr>
              <w:t>2</w:t>
            </w:r>
            <w:r w:rsidR="0058524D" w:rsidRPr="00DB704F">
              <w:rPr>
                <w:rFonts w:asciiTheme="majorHAnsi" w:hAnsiTheme="majorHAnsi" w:cs="Arial"/>
              </w:rPr>
              <w:t xml:space="preserve"> DE </w:t>
            </w:r>
            <w:r w:rsidR="00DE2A0F">
              <w:rPr>
                <w:rFonts w:asciiTheme="majorHAnsi" w:hAnsiTheme="majorHAnsi" w:cs="Arial"/>
              </w:rPr>
              <w:t xml:space="preserve">ABRIL </w:t>
            </w:r>
            <w:r w:rsidR="0058524D" w:rsidRPr="00DB704F">
              <w:rPr>
                <w:rFonts w:asciiTheme="majorHAnsi" w:hAnsiTheme="majorHAnsi" w:cs="Arial"/>
              </w:rPr>
              <w:t>DE 2024</w:t>
            </w:r>
          </w:p>
        </w:tc>
        <w:tc>
          <w:tcPr>
            <w:tcW w:w="1559" w:type="dxa"/>
            <w:vAlign w:val="center"/>
          </w:tcPr>
          <w:p w14:paraId="29B52B1D" w14:textId="0019532A" w:rsidR="0058524D" w:rsidRPr="00DB704F" w:rsidRDefault="0058524D" w:rsidP="0058524D">
            <w:pPr>
              <w:jc w:val="center"/>
              <w:rPr>
                <w:rFonts w:asciiTheme="majorHAnsi" w:hAnsiTheme="majorHAnsi" w:cs="Arial"/>
              </w:rPr>
            </w:pPr>
            <w:r w:rsidRPr="00DB704F">
              <w:rPr>
                <w:rFonts w:asciiTheme="majorHAnsi" w:hAnsiTheme="majorHAnsi" w:cs="Arial"/>
              </w:rPr>
              <w:t>08:00H</w:t>
            </w:r>
          </w:p>
        </w:tc>
        <w:tc>
          <w:tcPr>
            <w:tcW w:w="1418" w:type="dxa"/>
            <w:vAlign w:val="center"/>
          </w:tcPr>
          <w:p w14:paraId="2643C0F7" w14:textId="77777777" w:rsidR="0058524D" w:rsidRPr="00DB704F" w:rsidRDefault="0058524D" w:rsidP="0058524D">
            <w:pPr>
              <w:jc w:val="center"/>
              <w:rPr>
                <w:rFonts w:asciiTheme="majorHAnsi" w:hAnsiTheme="majorHAnsi" w:cs="Arial"/>
              </w:rPr>
            </w:pPr>
            <w:r w:rsidRPr="00DB704F">
              <w:rPr>
                <w:rFonts w:asciiTheme="majorHAnsi" w:hAnsiTheme="majorHAnsi" w:cs="Arial"/>
              </w:rPr>
              <w:t>MENOR PREÇO</w:t>
            </w:r>
          </w:p>
        </w:tc>
        <w:tc>
          <w:tcPr>
            <w:tcW w:w="1843" w:type="dxa"/>
            <w:vAlign w:val="center"/>
          </w:tcPr>
          <w:p w14:paraId="104E9DDF" w14:textId="12A9223C" w:rsidR="0058524D" w:rsidRPr="00DB704F" w:rsidRDefault="0058524D" w:rsidP="0058524D">
            <w:pPr>
              <w:jc w:val="center"/>
              <w:rPr>
                <w:rFonts w:asciiTheme="majorHAnsi" w:hAnsiTheme="majorHAnsi" w:cs="Arial"/>
              </w:rPr>
            </w:pPr>
            <w:r w:rsidRPr="00DB704F">
              <w:rPr>
                <w:rFonts w:asciiTheme="majorHAnsi" w:hAnsiTheme="majorHAnsi" w:cs="Arial"/>
              </w:rPr>
              <w:t>PREÇO GLOBAL</w:t>
            </w:r>
          </w:p>
        </w:tc>
        <w:tc>
          <w:tcPr>
            <w:tcW w:w="2551" w:type="dxa"/>
            <w:vAlign w:val="center"/>
          </w:tcPr>
          <w:p w14:paraId="330B3B32" w14:textId="77777777" w:rsidR="0058524D" w:rsidRPr="00DB704F" w:rsidRDefault="0058524D" w:rsidP="0058524D">
            <w:pPr>
              <w:jc w:val="center"/>
              <w:rPr>
                <w:rFonts w:asciiTheme="majorHAnsi" w:hAnsiTheme="majorHAnsi" w:cs="Arial"/>
              </w:rPr>
            </w:pPr>
            <w:r w:rsidRPr="00DB704F">
              <w:rPr>
                <w:rFonts w:asciiTheme="majorHAnsi" w:hAnsiTheme="majorHAnsi" w:cs="Arial"/>
              </w:rPr>
              <w:t>ELETRÔNICO</w:t>
            </w:r>
          </w:p>
        </w:tc>
      </w:tr>
      <w:tr w:rsidR="0058524D" w:rsidRPr="00DB704F" w14:paraId="57AC0E5E" w14:textId="77777777" w:rsidTr="0058524D">
        <w:trPr>
          <w:trHeight w:val="525"/>
        </w:trPr>
        <w:tc>
          <w:tcPr>
            <w:tcW w:w="9889" w:type="dxa"/>
            <w:gridSpan w:val="5"/>
            <w:vAlign w:val="center"/>
          </w:tcPr>
          <w:p w14:paraId="5757A043" w14:textId="77777777" w:rsidR="0058524D" w:rsidRPr="00DB704F" w:rsidRDefault="0058524D" w:rsidP="0058524D">
            <w:pPr>
              <w:jc w:val="both"/>
              <w:rPr>
                <w:rFonts w:asciiTheme="majorHAnsi" w:hAnsiTheme="majorHAnsi" w:cs="Arial"/>
                <w:b/>
              </w:rPr>
            </w:pPr>
            <w:r w:rsidRPr="00DB704F">
              <w:rPr>
                <w:rFonts w:asciiTheme="majorHAnsi" w:hAnsiTheme="majorHAnsi" w:cs="Arial"/>
                <w:b/>
              </w:rPr>
              <w:t>REFERÊNCIA DE TEMPO</w:t>
            </w:r>
            <w:r w:rsidRPr="00DB704F">
              <w:rPr>
                <w:rFonts w:asciiTheme="majorHAnsi" w:hAnsiTheme="majorHAnsi" w:cs="Arial"/>
              </w:rPr>
              <w:t>: PARA TODAS AS REFERÊNCIAS DE TEMPO UTILIZADAS PELO SISTEMA SERÁ OBSERVADO O HORÁRIO DE BRASÍLIA/DF.</w:t>
            </w:r>
          </w:p>
        </w:tc>
      </w:tr>
    </w:tbl>
    <w:p w14:paraId="7EB018CA" w14:textId="77777777" w:rsidR="0058524D" w:rsidRPr="00DB704F" w:rsidRDefault="0058524D" w:rsidP="0058524D">
      <w:pPr>
        <w:jc w:val="both"/>
        <w:rPr>
          <w:rFonts w:asciiTheme="majorHAnsi" w:hAnsiTheme="majorHAnsi" w:cs="Arial"/>
        </w:rPr>
      </w:pPr>
    </w:p>
    <w:tbl>
      <w:tblPr>
        <w:tblW w:w="9855" w:type="dxa"/>
        <w:tblInd w:w="-60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855"/>
      </w:tblGrid>
      <w:tr w:rsidR="0058524D" w:rsidRPr="00DB704F" w14:paraId="4A41DC26" w14:textId="77777777" w:rsidTr="00A21DFF">
        <w:trPr>
          <w:trHeight w:val="377"/>
        </w:trPr>
        <w:tc>
          <w:tcPr>
            <w:tcW w:w="9855" w:type="dxa"/>
            <w:shd w:val="clear" w:color="auto" w:fill="1F497D" w:themeFill="text2"/>
            <w:vAlign w:val="center"/>
          </w:tcPr>
          <w:p w14:paraId="44B40C1F" w14:textId="77777777" w:rsidR="0058524D" w:rsidRPr="00DB704F" w:rsidRDefault="0058524D" w:rsidP="0058524D">
            <w:pPr>
              <w:rPr>
                <w:rFonts w:asciiTheme="majorHAnsi" w:hAnsiTheme="majorHAnsi" w:cs="Arial"/>
                <w:b/>
                <w:color w:val="FFFFFF" w:themeColor="background1"/>
              </w:rPr>
            </w:pPr>
            <w:r w:rsidRPr="00DB704F">
              <w:rPr>
                <w:rFonts w:asciiTheme="majorHAnsi" w:hAnsiTheme="majorHAnsi" w:cs="Arial"/>
                <w:b/>
                <w:color w:val="FFFFFF" w:themeColor="background1"/>
              </w:rPr>
              <w:t>ÓRGÃO GESTOR  GERAL:</w:t>
            </w:r>
          </w:p>
        </w:tc>
      </w:tr>
      <w:tr w:rsidR="0058524D" w:rsidRPr="00DB704F" w14:paraId="448B90C2" w14:textId="77777777" w:rsidTr="0058524D">
        <w:trPr>
          <w:trHeight w:val="377"/>
        </w:trPr>
        <w:tc>
          <w:tcPr>
            <w:tcW w:w="9855" w:type="dxa"/>
            <w:shd w:val="clear" w:color="auto" w:fill="auto"/>
            <w:vAlign w:val="center"/>
          </w:tcPr>
          <w:p w14:paraId="5BA7844E" w14:textId="19221007" w:rsidR="0058524D" w:rsidRPr="00DB704F" w:rsidRDefault="0058524D" w:rsidP="0058524D">
            <w:pPr>
              <w:pStyle w:val="PargrafodaLista"/>
              <w:widowControl/>
              <w:numPr>
                <w:ilvl w:val="0"/>
                <w:numId w:val="47"/>
              </w:numPr>
              <w:tabs>
                <w:tab w:val="left" w:pos="306"/>
              </w:tabs>
              <w:suppressAutoHyphens/>
              <w:autoSpaceDE/>
              <w:autoSpaceDN/>
              <w:ind w:left="0" w:firstLine="0"/>
              <w:contextualSpacing/>
              <w:jc w:val="left"/>
              <w:rPr>
                <w:rFonts w:asciiTheme="majorHAnsi" w:hAnsiTheme="majorHAnsi" w:cs="Arial"/>
                <w:b/>
              </w:rPr>
            </w:pPr>
            <w:r w:rsidRPr="00DB704F">
              <w:rPr>
                <w:rFonts w:asciiTheme="majorHAnsi" w:hAnsiTheme="majorHAnsi" w:cs="Arial"/>
              </w:rPr>
              <w:t>CÂMARA MUNICIPAL DE MIRAÍMA</w:t>
            </w:r>
          </w:p>
        </w:tc>
      </w:tr>
    </w:tbl>
    <w:p w14:paraId="4F6395EB" w14:textId="77777777" w:rsidR="0058524D" w:rsidRPr="00DB704F" w:rsidRDefault="0058524D" w:rsidP="0058524D">
      <w:pPr>
        <w:jc w:val="both"/>
        <w:rPr>
          <w:rFonts w:asciiTheme="majorHAnsi" w:hAnsiTheme="majorHAnsi" w:cs="Arial"/>
        </w:rPr>
      </w:pPr>
    </w:p>
    <w:tbl>
      <w:tblPr>
        <w:tblW w:w="9915" w:type="dxa"/>
        <w:tblInd w:w="-60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2119"/>
        <w:gridCol w:w="1842"/>
        <w:gridCol w:w="2526"/>
        <w:gridCol w:w="1727"/>
        <w:gridCol w:w="1701"/>
      </w:tblGrid>
      <w:tr w:rsidR="0058524D" w:rsidRPr="00DB704F" w14:paraId="0BB2BE60" w14:textId="77777777" w:rsidTr="00A21DFF">
        <w:tc>
          <w:tcPr>
            <w:tcW w:w="2119" w:type="dxa"/>
            <w:shd w:val="clear" w:color="auto" w:fill="1F497D" w:themeFill="text2"/>
            <w:vAlign w:val="center"/>
          </w:tcPr>
          <w:p w14:paraId="3A7B3EB9"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LICITAÇÃO EXCLUSIVA OU COM COTAS PARA ME E EPP?</w:t>
            </w:r>
          </w:p>
        </w:tc>
        <w:tc>
          <w:tcPr>
            <w:tcW w:w="1842" w:type="dxa"/>
            <w:shd w:val="clear" w:color="auto" w:fill="1F497D" w:themeFill="text2"/>
            <w:vAlign w:val="center"/>
          </w:tcPr>
          <w:p w14:paraId="25221DB2"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REGIME DE EXECUÇÃO:</w:t>
            </w:r>
          </w:p>
        </w:tc>
        <w:tc>
          <w:tcPr>
            <w:tcW w:w="2526" w:type="dxa"/>
            <w:shd w:val="clear" w:color="auto" w:fill="1F497D" w:themeFill="text2"/>
            <w:vAlign w:val="center"/>
          </w:tcPr>
          <w:p w14:paraId="28D9EB04"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PRAZO DE EXECUÇÃO:</w:t>
            </w:r>
          </w:p>
        </w:tc>
        <w:tc>
          <w:tcPr>
            <w:tcW w:w="1727" w:type="dxa"/>
            <w:shd w:val="clear" w:color="auto" w:fill="1F497D" w:themeFill="text2"/>
            <w:vAlign w:val="center"/>
          </w:tcPr>
          <w:p w14:paraId="4B19B884"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VIGÊNCIA CONTRATO:</w:t>
            </w:r>
          </w:p>
        </w:tc>
        <w:tc>
          <w:tcPr>
            <w:tcW w:w="1701" w:type="dxa"/>
            <w:shd w:val="clear" w:color="auto" w:fill="1F497D" w:themeFill="text2"/>
            <w:vAlign w:val="center"/>
          </w:tcPr>
          <w:p w14:paraId="34C88568"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POSSIBILIDADE DE AMOSTRAS?</w:t>
            </w:r>
          </w:p>
        </w:tc>
      </w:tr>
      <w:tr w:rsidR="0058524D" w:rsidRPr="00DB704F" w14:paraId="66F58323" w14:textId="77777777" w:rsidTr="0058524D">
        <w:trPr>
          <w:trHeight w:val="393"/>
        </w:trPr>
        <w:tc>
          <w:tcPr>
            <w:tcW w:w="2119" w:type="dxa"/>
            <w:vAlign w:val="center"/>
          </w:tcPr>
          <w:p w14:paraId="633E2950" w14:textId="77777777" w:rsidR="0058524D" w:rsidRPr="00DB704F" w:rsidRDefault="0058524D" w:rsidP="0058524D">
            <w:pPr>
              <w:jc w:val="center"/>
              <w:rPr>
                <w:rFonts w:asciiTheme="majorHAnsi" w:hAnsiTheme="majorHAnsi" w:cs="Arial"/>
              </w:rPr>
            </w:pPr>
            <w:r w:rsidRPr="00DB704F">
              <w:rPr>
                <w:rFonts w:asciiTheme="majorHAnsi" w:hAnsiTheme="majorHAnsi" w:cs="Arial"/>
              </w:rPr>
              <w:t>SIM</w:t>
            </w:r>
          </w:p>
        </w:tc>
        <w:tc>
          <w:tcPr>
            <w:tcW w:w="1842" w:type="dxa"/>
            <w:vAlign w:val="center"/>
          </w:tcPr>
          <w:p w14:paraId="62C3C3FE" w14:textId="77777777" w:rsidR="0058524D" w:rsidRPr="00DB704F" w:rsidRDefault="0058524D" w:rsidP="0058524D">
            <w:pPr>
              <w:jc w:val="center"/>
              <w:rPr>
                <w:rFonts w:asciiTheme="majorHAnsi" w:hAnsiTheme="majorHAnsi" w:cs="Arial"/>
              </w:rPr>
            </w:pPr>
            <w:r w:rsidRPr="00DB704F">
              <w:rPr>
                <w:rFonts w:asciiTheme="majorHAnsi" w:hAnsiTheme="majorHAnsi" w:cs="Arial"/>
              </w:rPr>
              <w:t>EMPEITADA POR PREÇO UNITÁRIO</w:t>
            </w:r>
          </w:p>
        </w:tc>
        <w:tc>
          <w:tcPr>
            <w:tcW w:w="2526" w:type="dxa"/>
            <w:vAlign w:val="center"/>
          </w:tcPr>
          <w:p w14:paraId="0B42D0A0" w14:textId="77777777" w:rsidR="0058524D" w:rsidRPr="00DB704F" w:rsidRDefault="0058524D" w:rsidP="0058524D">
            <w:pPr>
              <w:jc w:val="center"/>
              <w:rPr>
                <w:rFonts w:asciiTheme="majorHAnsi" w:hAnsiTheme="majorHAnsi" w:cs="Arial"/>
              </w:rPr>
            </w:pPr>
            <w:r w:rsidRPr="00DB704F">
              <w:rPr>
                <w:rFonts w:asciiTheme="majorHAnsi" w:hAnsiTheme="majorHAnsi" w:cs="Arial"/>
              </w:rPr>
              <w:t>12 (DOZE) MESES</w:t>
            </w:r>
          </w:p>
        </w:tc>
        <w:tc>
          <w:tcPr>
            <w:tcW w:w="1727" w:type="dxa"/>
            <w:vAlign w:val="center"/>
          </w:tcPr>
          <w:p w14:paraId="1D4A4C70" w14:textId="77777777" w:rsidR="0058524D" w:rsidRPr="00DB704F" w:rsidRDefault="0058524D" w:rsidP="0058524D">
            <w:pPr>
              <w:jc w:val="center"/>
              <w:rPr>
                <w:rFonts w:asciiTheme="majorHAnsi" w:hAnsiTheme="majorHAnsi" w:cs="Arial"/>
              </w:rPr>
            </w:pPr>
            <w:r w:rsidRPr="00DB704F">
              <w:rPr>
                <w:rFonts w:asciiTheme="majorHAnsi" w:hAnsiTheme="majorHAnsi" w:cs="Arial"/>
              </w:rPr>
              <w:t>12 (DOZE) MESES</w:t>
            </w:r>
          </w:p>
        </w:tc>
        <w:tc>
          <w:tcPr>
            <w:tcW w:w="1701" w:type="dxa"/>
            <w:vAlign w:val="center"/>
          </w:tcPr>
          <w:p w14:paraId="46633503" w14:textId="77777777" w:rsidR="0058524D" w:rsidRPr="00DB704F" w:rsidRDefault="0058524D" w:rsidP="0058524D">
            <w:pPr>
              <w:jc w:val="center"/>
              <w:rPr>
                <w:rFonts w:asciiTheme="majorHAnsi" w:hAnsiTheme="majorHAnsi" w:cs="Arial"/>
              </w:rPr>
            </w:pPr>
            <w:r w:rsidRPr="00DB704F">
              <w:rPr>
                <w:rFonts w:asciiTheme="majorHAnsi" w:hAnsiTheme="majorHAnsi" w:cs="Arial"/>
              </w:rPr>
              <w:t>NÃO</w:t>
            </w:r>
          </w:p>
        </w:tc>
      </w:tr>
    </w:tbl>
    <w:p w14:paraId="73B4C7C1" w14:textId="77777777" w:rsidR="0058524D" w:rsidRPr="00DB704F" w:rsidRDefault="0058524D" w:rsidP="0058524D">
      <w:pPr>
        <w:jc w:val="both"/>
        <w:rPr>
          <w:rFonts w:asciiTheme="majorHAnsi" w:hAnsiTheme="majorHAnsi" w:cs="Arial"/>
        </w:rPr>
      </w:pPr>
    </w:p>
    <w:tbl>
      <w:tblPr>
        <w:tblW w:w="9855" w:type="dxa"/>
        <w:tblInd w:w="-60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855"/>
      </w:tblGrid>
      <w:tr w:rsidR="0058524D" w:rsidRPr="00DB704F" w14:paraId="7817D41F" w14:textId="77777777" w:rsidTr="00A21DFF">
        <w:trPr>
          <w:trHeight w:val="258"/>
        </w:trPr>
        <w:tc>
          <w:tcPr>
            <w:tcW w:w="9855" w:type="dxa"/>
            <w:shd w:val="clear" w:color="auto" w:fill="1F497D" w:themeFill="text2"/>
            <w:vAlign w:val="center"/>
          </w:tcPr>
          <w:p w14:paraId="7960227B" w14:textId="77777777" w:rsidR="0058524D" w:rsidRPr="00DB704F" w:rsidRDefault="0058524D" w:rsidP="0058524D">
            <w:pPr>
              <w:jc w:val="center"/>
              <w:rPr>
                <w:rFonts w:asciiTheme="majorHAnsi" w:hAnsiTheme="majorHAnsi" w:cs="Arial"/>
                <w:b/>
                <w:color w:val="FFFFFF" w:themeColor="background1"/>
              </w:rPr>
            </w:pPr>
            <w:r w:rsidRPr="00DB704F">
              <w:rPr>
                <w:rFonts w:asciiTheme="majorHAnsi" w:hAnsiTheme="majorHAnsi" w:cs="Arial"/>
                <w:b/>
                <w:color w:val="FFFFFF" w:themeColor="background1"/>
              </w:rPr>
              <w:t>DOS ATENDIMENTOS, PEDIDOS DE ESCLARECIMENTOS, IMPUGNAÇÕES, RECURSOS E VISTAS AO PROCESSO</w:t>
            </w:r>
          </w:p>
        </w:tc>
      </w:tr>
      <w:tr w:rsidR="0058524D" w:rsidRPr="00DB704F" w14:paraId="1D72C9A7" w14:textId="77777777" w:rsidTr="0058524D">
        <w:trPr>
          <w:trHeight w:val="821"/>
        </w:trPr>
        <w:tc>
          <w:tcPr>
            <w:tcW w:w="9855" w:type="dxa"/>
            <w:vAlign w:val="center"/>
          </w:tcPr>
          <w:p w14:paraId="4531AAD0" w14:textId="01881156" w:rsidR="0058524D" w:rsidRPr="00DB704F" w:rsidRDefault="0058524D" w:rsidP="0058524D">
            <w:pPr>
              <w:jc w:val="both"/>
              <w:rPr>
                <w:rFonts w:asciiTheme="majorHAnsi" w:hAnsiTheme="majorHAnsi" w:cs="Arial"/>
              </w:rPr>
            </w:pPr>
            <w:r w:rsidRPr="00DB704F">
              <w:rPr>
                <w:rFonts w:asciiTheme="majorHAnsi" w:hAnsiTheme="majorHAnsi" w:cs="Arial"/>
              </w:rPr>
              <w:t xml:space="preserve">TODOS OS </w:t>
            </w:r>
            <w:r w:rsidRPr="00DB704F">
              <w:rPr>
                <w:rFonts w:asciiTheme="majorHAnsi" w:hAnsiTheme="majorHAnsi" w:cs="Arial"/>
                <w:b/>
              </w:rPr>
              <w:t>ATENDIMENTOS</w:t>
            </w:r>
            <w:r w:rsidRPr="00DB704F">
              <w:rPr>
                <w:rFonts w:asciiTheme="majorHAnsi" w:hAnsiTheme="majorHAnsi" w:cs="Arial"/>
              </w:rPr>
              <w:t xml:space="preserve"> E DEMAIS TRATATIVAS do presente procedimento serão realizados </w:t>
            </w:r>
            <w:r w:rsidRPr="00DB704F">
              <w:rPr>
                <w:rFonts w:asciiTheme="majorHAnsi" w:hAnsiTheme="majorHAnsi" w:cs="Arial"/>
                <w:b/>
              </w:rPr>
              <w:t xml:space="preserve">EXCLUSIVAMENTE </w:t>
            </w:r>
            <w:r w:rsidRPr="00DB704F">
              <w:rPr>
                <w:rFonts w:asciiTheme="majorHAnsi" w:hAnsiTheme="majorHAnsi" w:cs="Arial"/>
              </w:rPr>
              <w:t xml:space="preserve">por meio virtual, mediante pedido formal a ser enviado através do e-mail: </w:t>
            </w:r>
            <w:bookmarkStart w:id="1" w:name="_Hlk115275735"/>
            <w:r w:rsidRPr="00DB704F">
              <w:rPr>
                <w:rFonts w:asciiTheme="majorHAnsi" w:hAnsiTheme="majorHAnsi" w:cs="Arial"/>
              </w:rPr>
              <w:t xml:space="preserve"> </w:t>
            </w:r>
            <w:hyperlink r:id="rId9" w:history="1">
              <w:r w:rsidRPr="00DB704F">
                <w:rPr>
                  <w:rStyle w:val="Hyperlink"/>
                  <w:rFonts w:asciiTheme="majorHAnsi" w:hAnsiTheme="majorHAnsi" w:cs="Arial"/>
                  <w:b/>
                </w:rPr>
                <w:t>contato@cmmiraima.ce.gov.b</w:t>
              </w:r>
              <w:r w:rsidRPr="00DB704F">
                <w:rPr>
                  <w:rStyle w:val="Hyperlink"/>
                  <w:rFonts w:asciiTheme="majorHAnsi" w:hAnsiTheme="majorHAnsi" w:cs="Arial"/>
                </w:rPr>
                <w:t>r</w:t>
              </w:r>
            </w:hyperlink>
            <w:r w:rsidRPr="00DB704F">
              <w:rPr>
                <w:rFonts w:asciiTheme="majorHAnsi" w:hAnsiTheme="majorHAnsi" w:cs="Arial"/>
              </w:rPr>
              <w:t xml:space="preserve"> </w:t>
            </w:r>
            <w:bookmarkEnd w:id="1"/>
            <w:r w:rsidRPr="00DB704F">
              <w:rPr>
                <w:rFonts w:asciiTheme="majorHAnsi" w:hAnsiTheme="majorHAnsi" w:cs="Arial"/>
              </w:rPr>
              <w:t xml:space="preserve">assim como os </w:t>
            </w:r>
            <w:r w:rsidRPr="00DB704F">
              <w:rPr>
                <w:rFonts w:asciiTheme="majorHAnsi" w:hAnsiTheme="majorHAnsi" w:cs="Arial"/>
                <w:b/>
              </w:rPr>
              <w:t>PEDIDOS DE ESCLARECIMENTOS, IMPUGNAÇÕES, RECURSOS E PEDIDOS DE VISTAS AOS AUTOS.</w:t>
            </w:r>
          </w:p>
        </w:tc>
      </w:tr>
    </w:tbl>
    <w:p w14:paraId="57AEC835" w14:textId="77777777" w:rsidR="0058524D" w:rsidRPr="00DB704F" w:rsidRDefault="0058524D" w:rsidP="0058524D">
      <w:pPr>
        <w:jc w:val="both"/>
        <w:rPr>
          <w:rFonts w:asciiTheme="majorHAnsi" w:hAnsiTheme="majorHAnsi" w:cs="Arial"/>
        </w:rPr>
      </w:pPr>
    </w:p>
    <w:tbl>
      <w:tblPr>
        <w:tblW w:w="9855" w:type="dxa"/>
        <w:tblInd w:w="-60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855"/>
      </w:tblGrid>
      <w:tr w:rsidR="0058524D" w:rsidRPr="00DB704F" w14:paraId="2609FEB2" w14:textId="77777777" w:rsidTr="00A21DFF">
        <w:trPr>
          <w:trHeight w:val="258"/>
        </w:trPr>
        <w:tc>
          <w:tcPr>
            <w:tcW w:w="9855" w:type="dxa"/>
            <w:shd w:val="clear" w:color="auto" w:fill="1F497D" w:themeFill="text2"/>
            <w:vAlign w:val="center"/>
          </w:tcPr>
          <w:p w14:paraId="67439076" w14:textId="77777777" w:rsidR="0058524D" w:rsidRPr="00DB704F" w:rsidRDefault="0058524D" w:rsidP="0058524D">
            <w:pPr>
              <w:jc w:val="both"/>
              <w:rPr>
                <w:rFonts w:asciiTheme="majorHAnsi" w:hAnsiTheme="majorHAnsi" w:cs="Arial"/>
                <w:b/>
                <w:color w:val="FFFFFF" w:themeColor="background1"/>
              </w:rPr>
            </w:pPr>
            <w:r w:rsidRPr="00DB704F">
              <w:rPr>
                <w:rFonts w:asciiTheme="majorHAnsi" w:hAnsiTheme="majorHAnsi" w:cs="Arial"/>
                <w:b/>
                <w:color w:val="FFFFFF" w:themeColor="background1"/>
              </w:rPr>
              <w:t>Observações Importantes:</w:t>
            </w:r>
          </w:p>
        </w:tc>
      </w:tr>
      <w:tr w:rsidR="0058524D" w:rsidRPr="00DB704F" w14:paraId="66FDB5F0" w14:textId="77777777" w:rsidTr="0058524D">
        <w:trPr>
          <w:trHeight w:val="821"/>
        </w:trPr>
        <w:tc>
          <w:tcPr>
            <w:tcW w:w="9855" w:type="dxa"/>
            <w:vAlign w:val="center"/>
          </w:tcPr>
          <w:p w14:paraId="687CC7DB" w14:textId="77777777" w:rsidR="0058524D" w:rsidRPr="00DB704F" w:rsidRDefault="0058524D" w:rsidP="0058524D">
            <w:pPr>
              <w:pStyle w:val="PargrafodaLista"/>
              <w:widowControl/>
              <w:numPr>
                <w:ilvl w:val="0"/>
                <w:numId w:val="46"/>
              </w:numPr>
              <w:suppressAutoHyphens/>
              <w:autoSpaceDE/>
              <w:autoSpaceDN/>
              <w:ind w:left="306" w:hanging="284"/>
              <w:contextualSpacing/>
              <w:rPr>
                <w:rFonts w:asciiTheme="majorHAnsi" w:hAnsiTheme="majorHAnsi" w:cs="Arial"/>
              </w:rPr>
            </w:pPr>
            <w:r w:rsidRPr="00DB704F">
              <w:rPr>
                <w:rFonts w:asciiTheme="majorHAnsi" w:hAnsiTheme="majorHAnsi" w:cs="Arial"/>
              </w:rPr>
              <w:t>Existindo divergência entre as informações constantes deste resumo e dos demais campos do edital e seus anexos, prevalecerão as informações constantes deste resumo.</w:t>
            </w:r>
          </w:p>
          <w:p w14:paraId="160C0A8E" w14:textId="3EF23A80" w:rsidR="0058524D" w:rsidRPr="00DB704F" w:rsidRDefault="0058524D" w:rsidP="00580855">
            <w:pPr>
              <w:pStyle w:val="PargrafodaLista"/>
              <w:widowControl/>
              <w:numPr>
                <w:ilvl w:val="0"/>
                <w:numId w:val="46"/>
              </w:numPr>
              <w:suppressAutoHyphens/>
              <w:autoSpaceDE/>
              <w:autoSpaceDN/>
              <w:ind w:left="306" w:hanging="284"/>
              <w:contextualSpacing/>
              <w:rPr>
                <w:rFonts w:asciiTheme="majorHAnsi" w:hAnsiTheme="majorHAnsi" w:cs="Arial"/>
              </w:rPr>
            </w:pPr>
            <w:r w:rsidRPr="00DB704F">
              <w:rPr>
                <w:rFonts w:asciiTheme="majorHAnsi" w:hAnsiTheme="majorHAnsi" w:cs="Arial"/>
              </w:rPr>
              <w:t xml:space="preserve">Havendo discrepância entre os textos constantes do edital e seus anexos, inclusive quanto a especificação dos produtos, unidades e demais detalhamentos ante aqueles constantes da plataforma </w:t>
            </w:r>
            <w:r w:rsidR="00580855" w:rsidRPr="00DB704F">
              <w:rPr>
                <w:rFonts w:asciiTheme="majorHAnsi" w:hAnsiTheme="majorHAnsi" w:cs="Arial"/>
              </w:rPr>
              <w:t>COMPRAS GOV</w:t>
            </w:r>
            <w:r w:rsidRPr="00DB704F">
              <w:rPr>
                <w:rFonts w:asciiTheme="majorHAnsi" w:hAnsiTheme="majorHAnsi" w:cs="Arial"/>
              </w:rPr>
              <w:t xml:space="preserve"> prevalecerão as informações constantes do edital e seus anexos.</w:t>
            </w:r>
          </w:p>
        </w:tc>
      </w:tr>
    </w:tbl>
    <w:p w14:paraId="035D9D32" w14:textId="24146A44" w:rsidR="0058524D" w:rsidRPr="00DB704F" w:rsidRDefault="0058524D">
      <w:pPr>
        <w:rPr>
          <w:rFonts w:asciiTheme="majorHAnsi" w:hAnsiTheme="majorHAnsi" w:cstheme="minorHAnsi"/>
          <w:b/>
          <w:bCs/>
          <w:color w:val="FFFFFF" w:themeColor="background1"/>
        </w:rPr>
      </w:pPr>
    </w:p>
    <w:p w14:paraId="64931C68" w14:textId="008532C6" w:rsidR="0024434E" w:rsidRPr="00DB704F" w:rsidRDefault="00FD697E" w:rsidP="006D7C48">
      <w:pPr>
        <w:pStyle w:val="Ttulo1"/>
        <w:shd w:val="clear" w:color="auto" w:fill="1F497D" w:themeFill="text2"/>
        <w:ind w:left="0"/>
        <w:jc w:val="center"/>
        <w:rPr>
          <w:rFonts w:asciiTheme="majorHAnsi" w:hAnsiTheme="majorHAnsi" w:cstheme="minorHAnsi"/>
          <w:color w:val="FFFFFF" w:themeColor="background1"/>
        </w:rPr>
      </w:pPr>
      <w:r w:rsidRPr="00DB704F">
        <w:rPr>
          <w:rFonts w:asciiTheme="majorHAnsi" w:hAnsiTheme="majorHAnsi" w:cstheme="minorHAnsi"/>
          <w:color w:val="FFFFFF" w:themeColor="background1"/>
        </w:rPr>
        <w:lastRenderedPageBreak/>
        <w:t>TERMO</w:t>
      </w:r>
      <w:r w:rsidR="00066DD9" w:rsidRPr="00DB704F">
        <w:rPr>
          <w:rFonts w:asciiTheme="majorHAnsi" w:hAnsiTheme="majorHAnsi" w:cstheme="minorHAnsi"/>
          <w:color w:val="FFFFFF" w:themeColor="background1"/>
        </w:rPr>
        <w:t xml:space="preserve"> DE </w:t>
      </w:r>
      <w:r w:rsidR="00FF24FC" w:rsidRPr="00DB704F">
        <w:rPr>
          <w:rFonts w:asciiTheme="majorHAnsi" w:hAnsiTheme="majorHAnsi" w:cstheme="minorHAnsi"/>
          <w:color w:val="FFFFFF" w:themeColor="background1"/>
        </w:rPr>
        <w:t xml:space="preserve">EDITAL DO </w:t>
      </w:r>
      <w:r w:rsidR="00F77DF0" w:rsidRPr="00DB704F">
        <w:rPr>
          <w:rFonts w:asciiTheme="majorHAnsi" w:hAnsiTheme="majorHAnsi" w:cstheme="minorHAnsi"/>
          <w:color w:val="FFFFFF" w:themeColor="background1"/>
        </w:rPr>
        <w:t>PROCESSO</w:t>
      </w:r>
      <w:r w:rsidR="00F77DF0" w:rsidRPr="00DB704F">
        <w:rPr>
          <w:rFonts w:asciiTheme="majorHAnsi" w:hAnsiTheme="majorHAnsi" w:cstheme="minorHAnsi"/>
          <w:color w:val="FFFFFF" w:themeColor="background1"/>
          <w:spacing w:val="-2"/>
        </w:rPr>
        <w:t xml:space="preserve"> </w:t>
      </w:r>
      <w:r w:rsidR="00F77DF0" w:rsidRPr="00DB704F">
        <w:rPr>
          <w:rFonts w:asciiTheme="majorHAnsi" w:hAnsiTheme="majorHAnsi" w:cstheme="minorHAnsi"/>
          <w:color w:val="FFFFFF" w:themeColor="background1"/>
        </w:rPr>
        <w:t>DE</w:t>
      </w:r>
      <w:r w:rsidR="00F77DF0" w:rsidRPr="00DB704F">
        <w:rPr>
          <w:rFonts w:asciiTheme="majorHAnsi" w:hAnsiTheme="majorHAnsi" w:cstheme="minorHAnsi"/>
          <w:color w:val="FFFFFF" w:themeColor="background1"/>
          <w:spacing w:val="-1"/>
        </w:rPr>
        <w:t xml:space="preserve"> </w:t>
      </w:r>
      <w:r w:rsidR="00F77DF0" w:rsidRPr="00DB704F">
        <w:rPr>
          <w:rFonts w:asciiTheme="majorHAnsi" w:hAnsiTheme="majorHAnsi" w:cstheme="minorHAnsi"/>
          <w:color w:val="FFFFFF" w:themeColor="background1"/>
        </w:rPr>
        <w:t>DISPENSA</w:t>
      </w:r>
      <w:r w:rsidR="00F77DF0" w:rsidRPr="00DB704F">
        <w:rPr>
          <w:rFonts w:asciiTheme="majorHAnsi" w:hAnsiTheme="majorHAnsi" w:cstheme="minorHAnsi"/>
          <w:color w:val="FFFFFF" w:themeColor="background1"/>
          <w:spacing w:val="-2"/>
        </w:rPr>
        <w:t xml:space="preserve"> </w:t>
      </w:r>
      <w:r w:rsidR="00F77DF0" w:rsidRPr="00DB704F">
        <w:rPr>
          <w:rFonts w:asciiTheme="majorHAnsi" w:hAnsiTheme="majorHAnsi" w:cstheme="minorHAnsi"/>
          <w:color w:val="FFFFFF" w:themeColor="background1"/>
        </w:rPr>
        <w:t xml:space="preserve">Nº </w:t>
      </w:r>
      <w:r w:rsidR="00B26213" w:rsidRPr="00B26213">
        <w:rPr>
          <w:rFonts w:asciiTheme="majorHAnsi" w:hAnsiTheme="majorHAnsi" w:cstheme="minorHAnsi"/>
          <w:color w:val="FFFFFF" w:themeColor="background1"/>
        </w:rPr>
        <w:t>2024.04.04.01</w:t>
      </w:r>
    </w:p>
    <w:p w14:paraId="25A6E2D9" w14:textId="5FBFF65A" w:rsidR="0024434E" w:rsidRPr="00DB704F" w:rsidRDefault="00F77DF0" w:rsidP="006D7C48">
      <w:pPr>
        <w:jc w:val="both"/>
        <w:rPr>
          <w:rFonts w:asciiTheme="majorHAnsi" w:hAnsiTheme="majorHAnsi" w:cstheme="minorHAnsi"/>
          <w:b/>
          <w:sz w:val="24"/>
          <w:szCs w:val="24"/>
        </w:rPr>
      </w:pPr>
      <w:r w:rsidRPr="00DB704F">
        <w:rPr>
          <w:rFonts w:asciiTheme="majorHAnsi" w:hAnsiTheme="majorHAnsi" w:cstheme="minorHAnsi"/>
          <w:b/>
          <w:sz w:val="24"/>
          <w:szCs w:val="24"/>
        </w:rPr>
        <w:t>INTENÇÃO</w:t>
      </w:r>
      <w:r w:rsidRPr="00DB704F">
        <w:rPr>
          <w:rFonts w:asciiTheme="majorHAnsi" w:hAnsiTheme="majorHAnsi" w:cstheme="minorHAnsi"/>
          <w:b/>
          <w:spacing w:val="-2"/>
          <w:sz w:val="24"/>
          <w:szCs w:val="24"/>
        </w:rPr>
        <w:t xml:space="preserve"> </w:t>
      </w:r>
      <w:r w:rsidRPr="00DB704F">
        <w:rPr>
          <w:rFonts w:asciiTheme="majorHAnsi" w:hAnsiTheme="majorHAnsi" w:cstheme="minorHAnsi"/>
          <w:b/>
          <w:sz w:val="24"/>
          <w:szCs w:val="24"/>
        </w:rPr>
        <w:t>DE</w:t>
      </w:r>
      <w:r w:rsidRPr="00DB704F">
        <w:rPr>
          <w:rFonts w:asciiTheme="majorHAnsi" w:hAnsiTheme="majorHAnsi" w:cstheme="minorHAnsi"/>
          <w:b/>
          <w:spacing w:val="-1"/>
          <w:sz w:val="24"/>
          <w:szCs w:val="24"/>
        </w:rPr>
        <w:t xml:space="preserve"> </w:t>
      </w:r>
      <w:r w:rsidRPr="00DB704F">
        <w:rPr>
          <w:rFonts w:asciiTheme="majorHAnsi" w:hAnsiTheme="majorHAnsi" w:cstheme="minorHAnsi"/>
          <w:b/>
          <w:sz w:val="24"/>
          <w:szCs w:val="24"/>
        </w:rPr>
        <w:t>DISPENSA</w:t>
      </w:r>
      <w:r w:rsidRPr="00DB704F">
        <w:rPr>
          <w:rFonts w:asciiTheme="majorHAnsi" w:hAnsiTheme="majorHAnsi" w:cstheme="minorHAnsi"/>
          <w:b/>
          <w:spacing w:val="-1"/>
          <w:sz w:val="24"/>
          <w:szCs w:val="24"/>
        </w:rPr>
        <w:t xml:space="preserve"> </w:t>
      </w:r>
      <w:r w:rsidRPr="00DB704F">
        <w:rPr>
          <w:rFonts w:asciiTheme="majorHAnsi" w:hAnsiTheme="majorHAnsi" w:cstheme="minorHAnsi"/>
          <w:b/>
          <w:sz w:val="24"/>
          <w:szCs w:val="24"/>
        </w:rPr>
        <w:t>DE</w:t>
      </w:r>
      <w:r w:rsidRPr="00DB704F">
        <w:rPr>
          <w:rFonts w:asciiTheme="majorHAnsi" w:hAnsiTheme="majorHAnsi" w:cstheme="minorHAnsi"/>
          <w:b/>
          <w:spacing w:val="-1"/>
          <w:sz w:val="24"/>
          <w:szCs w:val="24"/>
        </w:rPr>
        <w:t xml:space="preserve"> </w:t>
      </w:r>
      <w:r w:rsidRPr="00DB704F">
        <w:rPr>
          <w:rFonts w:asciiTheme="majorHAnsi" w:hAnsiTheme="majorHAnsi" w:cstheme="minorHAnsi"/>
          <w:b/>
          <w:sz w:val="24"/>
          <w:szCs w:val="24"/>
        </w:rPr>
        <w:t>LICITAÇÃO</w:t>
      </w:r>
    </w:p>
    <w:p w14:paraId="0E5960FF" w14:textId="77777777" w:rsidR="0024434E" w:rsidRPr="00DB704F" w:rsidRDefault="00F77DF0" w:rsidP="006D7C48">
      <w:pPr>
        <w:pStyle w:val="Ttulo1"/>
        <w:ind w:left="0"/>
        <w:jc w:val="both"/>
        <w:rPr>
          <w:rFonts w:asciiTheme="majorHAnsi" w:hAnsiTheme="majorHAnsi" w:cstheme="minorHAnsi"/>
        </w:rPr>
      </w:pPr>
      <w:r w:rsidRPr="00DB704F">
        <w:rPr>
          <w:rFonts w:asciiTheme="majorHAnsi" w:hAnsiTheme="majorHAnsi" w:cstheme="minorHAnsi"/>
        </w:rPr>
        <w:t>ART.</w:t>
      </w:r>
      <w:r w:rsidRPr="00DB704F">
        <w:rPr>
          <w:rFonts w:asciiTheme="majorHAnsi" w:hAnsiTheme="majorHAnsi" w:cstheme="minorHAnsi"/>
          <w:spacing w:val="-1"/>
        </w:rPr>
        <w:t xml:space="preserve"> </w:t>
      </w:r>
      <w:r w:rsidRPr="00DB704F">
        <w:rPr>
          <w:rFonts w:asciiTheme="majorHAnsi" w:hAnsiTheme="majorHAnsi" w:cstheme="minorHAnsi"/>
        </w:rPr>
        <w:t>75,</w:t>
      </w:r>
      <w:r w:rsidRPr="00DB704F">
        <w:rPr>
          <w:rFonts w:asciiTheme="majorHAnsi" w:hAnsiTheme="majorHAnsi" w:cstheme="minorHAnsi"/>
          <w:spacing w:val="-1"/>
        </w:rPr>
        <w:t xml:space="preserve"> </w:t>
      </w:r>
      <w:r w:rsidRPr="00DB704F">
        <w:rPr>
          <w:rFonts w:asciiTheme="majorHAnsi" w:hAnsiTheme="majorHAnsi" w:cstheme="minorHAnsi"/>
        </w:rPr>
        <w:t>INCISO II,</w:t>
      </w:r>
      <w:r w:rsidRPr="00DB704F">
        <w:rPr>
          <w:rFonts w:asciiTheme="majorHAnsi" w:hAnsiTheme="majorHAnsi" w:cstheme="minorHAnsi"/>
          <w:spacing w:val="-1"/>
        </w:rPr>
        <w:t xml:space="preserve"> </w:t>
      </w:r>
      <w:r w:rsidRPr="00DB704F">
        <w:rPr>
          <w:rFonts w:asciiTheme="majorHAnsi" w:hAnsiTheme="majorHAnsi" w:cstheme="minorHAnsi"/>
        </w:rPr>
        <w:t>§ 3º</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2"/>
        </w:rPr>
        <w:t xml:space="preserve"> </w:t>
      </w:r>
      <w:r w:rsidRPr="00DB704F">
        <w:rPr>
          <w:rFonts w:asciiTheme="majorHAnsi" w:hAnsiTheme="majorHAnsi" w:cstheme="minorHAnsi"/>
        </w:rPr>
        <w:t>LEI FEDERAL</w:t>
      </w:r>
      <w:r w:rsidRPr="00DB704F">
        <w:rPr>
          <w:rFonts w:asciiTheme="majorHAnsi" w:hAnsiTheme="majorHAnsi" w:cstheme="minorHAnsi"/>
          <w:spacing w:val="1"/>
        </w:rPr>
        <w:t xml:space="preserve"> </w:t>
      </w:r>
      <w:r w:rsidRPr="00DB704F">
        <w:rPr>
          <w:rFonts w:asciiTheme="majorHAnsi" w:hAnsiTheme="majorHAnsi" w:cstheme="minorHAnsi"/>
        </w:rPr>
        <w:t>Nº 14.133/2021.</w:t>
      </w:r>
    </w:p>
    <w:p w14:paraId="73E91244" w14:textId="77777777" w:rsidR="00A140C9" w:rsidRPr="00DB704F" w:rsidRDefault="00A140C9" w:rsidP="006D7C48">
      <w:pPr>
        <w:pStyle w:val="Corpodetexto"/>
        <w:tabs>
          <w:tab w:val="left" w:pos="7371"/>
        </w:tabs>
        <w:ind w:right="3"/>
        <w:jc w:val="both"/>
        <w:rPr>
          <w:rFonts w:asciiTheme="majorHAnsi" w:hAnsiTheme="majorHAnsi" w:cstheme="minorHAnsi"/>
          <w:b/>
        </w:rPr>
      </w:pPr>
    </w:p>
    <w:p w14:paraId="7D830F19" w14:textId="2BF502C0" w:rsidR="00A140C9" w:rsidRPr="00DB704F" w:rsidRDefault="00A140C9" w:rsidP="006D7C48">
      <w:pPr>
        <w:pStyle w:val="Corpodetexto"/>
        <w:numPr>
          <w:ilvl w:val="0"/>
          <w:numId w:val="32"/>
        </w:numPr>
        <w:shd w:val="clear" w:color="auto" w:fill="1F497D" w:themeFill="text2"/>
        <w:tabs>
          <w:tab w:val="left" w:pos="7371"/>
        </w:tabs>
        <w:ind w:left="0" w:right="3" w:firstLine="0"/>
        <w:jc w:val="both"/>
        <w:rPr>
          <w:rFonts w:asciiTheme="majorHAnsi" w:hAnsiTheme="majorHAnsi" w:cstheme="minorHAnsi"/>
          <w:b/>
          <w:color w:val="FFFFFF" w:themeColor="background1"/>
        </w:rPr>
      </w:pPr>
      <w:r w:rsidRPr="00DB704F">
        <w:rPr>
          <w:rFonts w:asciiTheme="majorHAnsi" w:hAnsiTheme="majorHAnsi" w:cstheme="minorHAnsi"/>
          <w:b/>
          <w:color w:val="FFFFFF" w:themeColor="background1"/>
        </w:rPr>
        <w:t>DO PREÂMBULO</w:t>
      </w:r>
    </w:p>
    <w:p w14:paraId="33E32E85" w14:textId="69696AF8" w:rsidR="0024434E" w:rsidRPr="00DB704F" w:rsidRDefault="00F77DF0" w:rsidP="006D7C48">
      <w:pPr>
        <w:pStyle w:val="Corpodetexto"/>
        <w:tabs>
          <w:tab w:val="left" w:pos="7371"/>
        </w:tabs>
        <w:ind w:right="3"/>
        <w:jc w:val="both"/>
        <w:rPr>
          <w:rFonts w:asciiTheme="majorHAnsi" w:hAnsiTheme="majorHAnsi" w:cstheme="minorHAnsi"/>
        </w:rPr>
      </w:pPr>
      <w:r w:rsidRPr="00DB704F">
        <w:rPr>
          <w:rFonts w:asciiTheme="majorHAnsi" w:hAnsiTheme="majorHAnsi" w:cstheme="minorHAnsi"/>
          <w:b/>
        </w:rPr>
        <w:t>1.1.</w:t>
      </w:r>
      <w:r w:rsidRPr="00DB704F">
        <w:rPr>
          <w:rFonts w:asciiTheme="majorHAnsi" w:hAnsiTheme="majorHAnsi" w:cstheme="minorHAnsi"/>
          <w:b/>
          <w:spacing w:val="1"/>
        </w:rPr>
        <w:t xml:space="preserve"> </w:t>
      </w:r>
      <w:r w:rsidR="00DE4F38" w:rsidRPr="00DB704F">
        <w:rPr>
          <w:rFonts w:asciiTheme="majorHAnsi" w:hAnsiTheme="majorHAnsi" w:cstheme="minorHAnsi"/>
        </w:rPr>
        <w:t xml:space="preserve">A </w:t>
      </w:r>
      <w:r w:rsidR="00AC44E9" w:rsidRPr="00DB704F">
        <w:rPr>
          <w:rFonts w:asciiTheme="majorHAnsi" w:hAnsiTheme="majorHAnsi" w:cstheme="minorHAnsi"/>
          <w:b/>
          <w:bCs/>
        </w:rPr>
        <w:t>CÂMARA MUNICIPAL DE MIRAÍMA</w:t>
      </w:r>
      <w:r w:rsidR="009E3EDA" w:rsidRPr="00DB704F">
        <w:rPr>
          <w:rFonts w:asciiTheme="majorHAnsi" w:hAnsiTheme="majorHAnsi" w:cstheme="minorHAnsi"/>
          <w:b/>
          <w:bCs/>
        </w:rPr>
        <w:t>/CE</w:t>
      </w:r>
      <w:r w:rsidRPr="00DB704F">
        <w:rPr>
          <w:rFonts w:asciiTheme="majorHAnsi" w:hAnsiTheme="majorHAnsi" w:cstheme="minorHAnsi"/>
        </w:rPr>
        <w:t xml:space="preserve">, </w:t>
      </w:r>
      <w:r w:rsidR="009E3EDA" w:rsidRPr="00DB704F">
        <w:rPr>
          <w:rFonts w:asciiTheme="majorHAnsi" w:hAnsiTheme="majorHAnsi" w:cstheme="minorHAnsi"/>
        </w:rPr>
        <w:t>com sede na Rua 12 de Maio 273, Centro, Miraíma/Ceará, inscrita no CNPJ/MF sob o Nº 86.877.081/0001-28, neste ato representado pelo Sr. JOÃO FREITAS FERREIRA, Presidente da Câmara</w:t>
      </w:r>
      <w:r w:rsidRPr="00DB704F">
        <w:rPr>
          <w:rFonts w:asciiTheme="majorHAnsi" w:hAnsiTheme="majorHAnsi" w:cstheme="minorHAnsi"/>
        </w:rPr>
        <w:t>, nos termos do art. 75, inciso II</w:t>
      </w:r>
      <w:r w:rsidRPr="00DB704F">
        <w:rPr>
          <w:rFonts w:asciiTheme="majorHAnsi" w:hAnsiTheme="majorHAnsi" w:cstheme="minorHAnsi"/>
          <w:spacing w:val="1"/>
        </w:rPr>
        <w:t xml:space="preserve"> </w:t>
      </w:r>
      <w:r w:rsidRPr="00DB704F">
        <w:rPr>
          <w:rFonts w:asciiTheme="majorHAnsi" w:hAnsiTheme="majorHAnsi" w:cstheme="minorHAnsi"/>
        </w:rPr>
        <w:t>combinado com o seu §3º, da Lei Federal nº 14.133, de 01 de abril de 2021, torna</w:t>
      </w:r>
      <w:r w:rsidRPr="00DB704F">
        <w:rPr>
          <w:rFonts w:asciiTheme="majorHAnsi" w:hAnsiTheme="majorHAnsi" w:cstheme="minorHAnsi"/>
          <w:spacing w:val="1"/>
        </w:rPr>
        <w:t xml:space="preserve"> </w:t>
      </w:r>
      <w:r w:rsidRPr="00DB704F">
        <w:rPr>
          <w:rFonts w:asciiTheme="majorHAnsi" w:hAnsiTheme="majorHAnsi" w:cstheme="minorHAnsi"/>
        </w:rPr>
        <w:t>público</w:t>
      </w:r>
      <w:r w:rsidRPr="00DB704F">
        <w:rPr>
          <w:rFonts w:asciiTheme="majorHAnsi" w:hAnsiTheme="majorHAnsi" w:cstheme="minorHAnsi"/>
          <w:spacing w:val="1"/>
        </w:rPr>
        <w:t xml:space="preserve"> </w:t>
      </w:r>
      <w:r w:rsidRPr="00DB704F">
        <w:rPr>
          <w:rFonts w:asciiTheme="majorHAnsi" w:hAnsiTheme="majorHAnsi" w:cstheme="minorHAnsi"/>
        </w:rPr>
        <w:t>que,</w:t>
      </w:r>
      <w:r w:rsidRPr="00DB704F">
        <w:rPr>
          <w:rFonts w:asciiTheme="majorHAnsi" w:hAnsiTheme="majorHAnsi" w:cstheme="minorHAnsi"/>
          <w:spacing w:val="1"/>
        </w:rPr>
        <w:t xml:space="preserve"> </w:t>
      </w:r>
      <w:r w:rsidRPr="00DB704F">
        <w:rPr>
          <w:rFonts w:asciiTheme="majorHAnsi" w:hAnsiTheme="majorHAnsi" w:cstheme="minorHAnsi"/>
        </w:rPr>
        <w:t>tem</w:t>
      </w:r>
      <w:r w:rsidRPr="00DB704F">
        <w:rPr>
          <w:rFonts w:asciiTheme="majorHAnsi" w:hAnsiTheme="majorHAnsi" w:cstheme="minorHAnsi"/>
          <w:spacing w:val="1"/>
        </w:rPr>
        <w:t xml:space="preserve"> </w:t>
      </w:r>
      <w:r w:rsidRPr="00DB704F">
        <w:rPr>
          <w:rFonts w:asciiTheme="majorHAnsi" w:hAnsiTheme="majorHAnsi" w:cstheme="minorHAnsi"/>
        </w:rPr>
        <w:t>interesse</w:t>
      </w:r>
      <w:r w:rsidRPr="00DB704F">
        <w:rPr>
          <w:rFonts w:asciiTheme="majorHAnsi" w:hAnsiTheme="majorHAnsi" w:cstheme="minorHAnsi"/>
          <w:spacing w:val="1"/>
        </w:rPr>
        <w:t xml:space="preserve"> </w:t>
      </w:r>
      <w:r w:rsidRPr="00DB704F">
        <w:rPr>
          <w:rFonts w:asciiTheme="majorHAnsi" w:hAnsiTheme="majorHAnsi" w:cstheme="minorHAnsi"/>
        </w:rPr>
        <w:t>em</w:t>
      </w:r>
      <w:r w:rsidRPr="00DB704F">
        <w:rPr>
          <w:rFonts w:asciiTheme="majorHAnsi" w:hAnsiTheme="majorHAnsi" w:cstheme="minorHAnsi"/>
          <w:spacing w:val="1"/>
        </w:rPr>
        <w:t xml:space="preserve"> </w:t>
      </w:r>
      <w:r w:rsidRPr="00DB704F">
        <w:rPr>
          <w:rFonts w:asciiTheme="majorHAnsi" w:hAnsiTheme="majorHAnsi" w:cstheme="minorHAnsi"/>
        </w:rPr>
        <w:t>realizar</w:t>
      </w:r>
      <w:r w:rsidRPr="00DB704F">
        <w:rPr>
          <w:rFonts w:asciiTheme="majorHAnsi" w:hAnsiTheme="majorHAnsi" w:cstheme="minorHAnsi"/>
          <w:spacing w:val="1"/>
        </w:rPr>
        <w:t xml:space="preserve"> </w:t>
      </w:r>
      <w:r w:rsidRPr="00DB704F">
        <w:rPr>
          <w:rFonts w:asciiTheme="majorHAnsi" w:hAnsiTheme="majorHAnsi" w:cstheme="minorHAnsi"/>
        </w:rPr>
        <w:t>a</w:t>
      </w:r>
      <w:r w:rsidRPr="00DB704F">
        <w:rPr>
          <w:rFonts w:asciiTheme="majorHAnsi" w:hAnsiTheme="majorHAnsi" w:cstheme="minorHAnsi"/>
          <w:spacing w:val="1"/>
        </w:rPr>
        <w:t xml:space="preserve"> </w:t>
      </w:r>
      <w:r w:rsidRPr="00DB704F">
        <w:rPr>
          <w:rFonts w:asciiTheme="majorHAnsi" w:hAnsiTheme="majorHAnsi" w:cstheme="minorHAnsi"/>
        </w:rPr>
        <w:t>contratação</w:t>
      </w:r>
      <w:r w:rsidRPr="00DB704F">
        <w:rPr>
          <w:rFonts w:asciiTheme="majorHAnsi" w:hAnsiTheme="majorHAnsi" w:cstheme="minorHAnsi"/>
          <w:spacing w:val="1"/>
        </w:rPr>
        <w:t xml:space="preserve"> </w:t>
      </w:r>
      <w:r w:rsidRPr="00DB704F">
        <w:rPr>
          <w:rFonts w:asciiTheme="majorHAnsi" w:hAnsiTheme="majorHAnsi" w:cstheme="minorHAnsi"/>
        </w:rPr>
        <w:t>direta</w:t>
      </w:r>
      <w:r w:rsidR="00066DD9" w:rsidRPr="00DB704F">
        <w:rPr>
          <w:rFonts w:asciiTheme="majorHAnsi" w:hAnsiTheme="majorHAnsi" w:cstheme="minorHAnsi"/>
        </w:rPr>
        <w:t xml:space="preserve"> para</w:t>
      </w:r>
      <w:r w:rsidR="003A5F53" w:rsidRPr="00DB704F">
        <w:rPr>
          <w:rFonts w:asciiTheme="majorHAnsi" w:hAnsiTheme="majorHAnsi" w:cstheme="minorHAnsi"/>
        </w:rPr>
        <w:t xml:space="preserve"> a</w:t>
      </w:r>
      <w:r w:rsidRPr="00DB704F">
        <w:rPr>
          <w:rFonts w:asciiTheme="majorHAnsi" w:hAnsiTheme="majorHAnsi" w:cstheme="minorHAnsi"/>
          <w:spacing w:val="1"/>
        </w:rPr>
        <w:t xml:space="preserve"> </w:t>
      </w:r>
      <w:r w:rsidR="005A51E9" w:rsidRPr="005A51E9">
        <w:rPr>
          <w:rFonts w:asciiTheme="majorHAnsi" w:hAnsiTheme="majorHAnsi" w:cstheme="minorHAnsi"/>
          <w:b/>
          <w:bCs/>
        </w:rPr>
        <w:t>CONTRATAÇÃO DOS SERVIÇOS DE COBERTURA E TRANSMISSÃO AO VIVO DE SESSÕES, COM ACOMPANHAMENTO E PRODUÇÃO DE CONTEÚDO DAS MÍDIAS SOCIAIS, DE INTERESSE DA CÂMARA MUNICIPAL DE MIRAÍMA/CE</w:t>
      </w:r>
      <w:r w:rsidRPr="00DB704F">
        <w:rPr>
          <w:rFonts w:asciiTheme="majorHAnsi" w:hAnsiTheme="majorHAnsi" w:cstheme="minorHAnsi"/>
        </w:rPr>
        <w:t>, tudo isso</w:t>
      </w:r>
      <w:r w:rsidRPr="00DB704F">
        <w:rPr>
          <w:rFonts w:asciiTheme="majorHAnsi" w:hAnsiTheme="majorHAnsi" w:cstheme="minorHAnsi"/>
          <w:spacing w:val="1"/>
        </w:rPr>
        <w:t xml:space="preserve"> </w:t>
      </w:r>
      <w:r w:rsidRPr="00DB704F">
        <w:rPr>
          <w:rFonts w:asciiTheme="majorHAnsi" w:hAnsiTheme="majorHAnsi" w:cstheme="minorHAnsi"/>
        </w:rPr>
        <w:t>com</w:t>
      </w:r>
      <w:r w:rsidRPr="00DB704F">
        <w:rPr>
          <w:rFonts w:asciiTheme="majorHAnsi" w:hAnsiTheme="majorHAnsi" w:cstheme="minorHAnsi"/>
          <w:spacing w:val="-1"/>
        </w:rPr>
        <w:t xml:space="preserve"> </w:t>
      </w:r>
      <w:r w:rsidRPr="00DB704F">
        <w:rPr>
          <w:rFonts w:asciiTheme="majorHAnsi" w:hAnsiTheme="majorHAnsi" w:cstheme="minorHAnsi"/>
        </w:rPr>
        <w:t>base</w:t>
      </w:r>
      <w:r w:rsidRPr="00DB704F">
        <w:rPr>
          <w:rFonts w:asciiTheme="majorHAnsi" w:hAnsiTheme="majorHAnsi" w:cstheme="minorHAnsi"/>
          <w:spacing w:val="-2"/>
        </w:rPr>
        <w:t xml:space="preserve"> </w:t>
      </w:r>
      <w:r w:rsidRPr="00DB704F">
        <w:rPr>
          <w:rFonts w:asciiTheme="majorHAnsi" w:hAnsiTheme="majorHAnsi" w:cstheme="minorHAnsi"/>
        </w:rPr>
        <w:t>nas justificativas e</w:t>
      </w:r>
      <w:r w:rsidRPr="00DB704F">
        <w:rPr>
          <w:rFonts w:asciiTheme="majorHAnsi" w:hAnsiTheme="majorHAnsi" w:cstheme="minorHAnsi"/>
          <w:spacing w:val="-1"/>
        </w:rPr>
        <w:t xml:space="preserve"> </w:t>
      </w:r>
      <w:r w:rsidRPr="00DB704F">
        <w:rPr>
          <w:rFonts w:asciiTheme="majorHAnsi" w:hAnsiTheme="majorHAnsi" w:cstheme="minorHAnsi"/>
        </w:rPr>
        <w:t>disposições</w:t>
      </w:r>
      <w:r w:rsidRPr="00DB704F">
        <w:rPr>
          <w:rFonts w:asciiTheme="majorHAnsi" w:hAnsiTheme="majorHAnsi" w:cstheme="minorHAnsi"/>
          <w:spacing w:val="-1"/>
        </w:rPr>
        <w:t xml:space="preserve"> </w:t>
      </w:r>
      <w:r w:rsidRPr="00DB704F">
        <w:rPr>
          <w:rFonts w:asciiTheme="majorHAnsi" w:hAnsiTheme="majorHAnsi" w:cstheme="minorHAnsi"/>
        </w:rPr>
        <w:t>legais abaixo fixadas.</w:t>
      </w:r>
    </w:p>
    <w:tbl>
      <w:tblPr>
        <w:tblW w:w="8428" w:type="dxa"/>
        <w:jc w:val="center"/>
        <w:tblLayout w:type="fixed"/>
        <w:tblCellMar>
          <w:left w:w="0" w:type="dxa"/>
          <w:right w:w="0" w:type="dxa"/>
        </w:tblCellMar>
        <w:tblLook w:val="0000" w:firstRow="0" w:lastRow="0" w:firstColumn="0" w:lastColumn="0" w:noHBand="0" w:noVBand="0"/>
      </w:tblPr>
      <w:tblGrid>
        <w:gridCol w:w="2038"/>
        <w:gridCol w:w="6390"/>
      </w:tblGrid>
      <w:tr w:rsidR="009C5019" w:rsidRPr="00DB704F" w14:paraId="176266F1" w14:textId="77777777" w:rsidTr="006D7C48">
        <w:trPr>
          <w:cantSplit/>
          <w:trHeight w:val="428"/>
          <w:jc w:val="center"/>
        </w:trPr>
        <w:tc>
          <w:tcPr>
            <w:tcW w:w="2038" w:type="dxa"/>
            <w:tcBorders>
              <w:top w:val="single" w:sz="4" w:space="0" w:color="000000"/>
              <w:left w:val="single" w:sz="4" w:space="0" w:color="000000"/>
              <w:bottom w:val="single" w:sz="4" w:space="0" w:color="000000"/>
            </w:tcBorders>
            <w:vAlign w:val="center"/>
          </w:tcPr>
          <w:p w14:paraId="0F5CCEDF" w14:textId="77777777" w:rsidR="009C5019" w:rsidRPr="00DB704F" w:rsidRDefault="009C5019" w:rsidP="006D7C48">
            <w:pPr>
              <w:widowControl/>
              <w:autoSpaceDE/>
              <w:autoSpaceDN/>
              <w:snapToGrid w:val="0"/>
              <w:ind w:left="113" w:right="113"/>
              <w:jc w:val="both"/>
              <w:rPr>
                <w:rFonts w:asciiTheme="majorHAnsi" w:hAnsiTheme="majorHAnsi"/>
                <w:b/>
                <w:bCs/>
                <w:sz w:val="24"/>
                <w:szCs w:val="24"/>
                <w:lang w:val="pt-BR" w:eastAsia="pt-BR"/>
              </w:rPr>
            </w:pPr>
            <w:r w:rsidRPr="00DB704F">
              <w:rPr>
                <w:rFonts w:asciiTheme="majorHAnsi" w:hAnsiTheme="majorHAnsi"/>
                <w:b/>
                <w:bCs/>
                <w:sz w:val="24"/>
                <w:szCs w:val="24"/>
                <w:lang w:val="pt-BR" w:eastAsia="pt-BR"/>
              </w:rPr>
              <w:t>Objeto:</w:t>
            </w:r>
          </w:p>
        </w:tc>
        <w:tc>
          <w:tcPr>
            <w:tcW w:w="6390" w:type="dxa"/>
            <w:tcBorders>
              <w:top w:val="single" w:sz="4" w:space="0" w:color="000000"/>
              <w:left w:val="single" w:sz="4" w:space="0" w:color="000000"/>
              <w:bottom w:val="single" w:sz="4" w:space="0" w:color="000000"/>
              <w:right w:val="single" w:sz="4" w:space="0" w:color="000000"/>
            </w:tcBorders>
            <w:vAlign w:val="center"/>
          </w:tcPr>
          <w:p w14:paraId="7678E7D2" w14:textId="44D0AE8F" w:rsidR="009C5019" w:rsidRPr="00DB704F" w:rsidRDefault="005A51E9" w:rsidP="006D7C48">
            <w:pPr>
              <w:widowControl/>
              <w:suppressAutoHyphens/>
              <w:autoSpaceDE/>
              <w:autoSpaceDN/>
              <w:snapToGrid w:val="0"/>
              <w:ind w:left="113" w:right="283"/>
              <w:jc w:val="both"/>
              <w:rPr>
                <w:rFonts w:asciiTheme="majorHAnsi" w:hAnsiTheme="majorHAnsi"/>
                <w:sz w:val="24"/>
                <w:szCs w:val="24"/>
                <w:lang w:val="pt-BR" w:eastAsia="ar-SA"/>
              </w:rPr>
            </w:pPr>
            <w:r w:rsidRPr="005A51E9">
              <w:rPr>
                <w:rFonts w:asciiTheme="majorHAnsi" w:hAnsiTheme="majorHAnsi" w:cs="Arial"/>
                <w:sz w:val="24"/>
                <w:szCs w:val="24"/>
                <w:lang w:val="pt-BR" w:eastAsia="ar-SA"/>
              </w:rPr>
              <w:t>Contratação dos serviços de cobertura e transmissão ao vivo de sessões, com acompanhamento e produção de conteúdo das mídias sociais, de interesse da Câmara Municipal de Miraíma/CE</w:t>
            </w:r>
            <w:r w:rsidR="0085613A" w:rsidRPr="00DB704F">
              <w:rPr>
                <w:rFonts w:asciiTheme="majorHAnsi" w:hAnsiTheme="majorHAnsi" w:cs="Arial"/>
                <w:sz w:val="24"/>
                <w:szCs w:val="24"/>
                <w:lang w:val="pt-BR" w:eastAsia="ar-SA"/>
              </w:rPr>
              <w:t>.</w:t>
            </w:r>
          </w:p>
        </w:tc>
      </w:tr>
      <w:tr w:rsidR="009C5019" w:rsidRPr="00DB704F" w14:paraId="17AA7048" w14:textId="77777777" w:rsidTr="006D7C48">
        <w:trPr>
          <w:cantSplit/>
          <w:trHeight w:hRule="exact" w:val="663"/>
          <w:jc w:val="center"/>
        </w:trPr>
        <w:tc>
          <w:tcPr>
            <w:tcW w:w="2038" w:type="dxa"/>
            <w:tcBorders>
              <w:top w:val="single" w:sz="4" w:space="0" w:color="000000"/>
              <w:left w:val="single" w:sz="4" w:space="0" w:color="000000"/>
              <w:bottom w:val="single" w:sz="4" w:space="0" w:color="000000"/>
            </w:tcBorders>
            <w:vAlign w:val="center"/>
          </w:tcPr>
          <w:p w14:paraId="3513E492" w14:textId="77777777" w:rsidR="009C5019" w:rsidRPr="00DB704F" w:rsidRDefault="009C5019" w:rsidP="006D7C48">
            <w:pPr>
              <w:widowControl/>
              <w:autoSpaceDE/>
              <w:autoSpaceDN/>
              <w:snapToGrid w:val="0"/>
              <w:ind w:left="113" w:right="113"/>
              <w:jc w:val="both"/>
              <w:rPr>
                <w:rFonts w:asciiTheme="majorHAnsi" w:hAnsiTheme="majorHAnsi"/>
                <w:b/>
                <w:bCs/>
                <w:sz w:val="24"/>
                <w:szCs w:val="24"/>
                <w:lang w:val="pt-BR" w:eastAsia="pt-BR"/>
              </w:rPr>
            </w:pPr>
            <w:r w:rsidRPr="00DB704F">
              <w:rPr>
                <w:rFonts w:asciiTheme="majorHAnsi" w:hAnsiTheme="majorHAnsi"/>
                <w:b/>
                <w:bCs/>
                <w:sz w:val="24"/>
                <w:szCs w:val="24"/>
                <w:lang w:val="pt-BR" w:eastAsia="pt-BR"/>
              </w:rPr>
              <w:t>Órgão Gerenciador:</w:t>
            </w:r>
          </w:p>
        </w:tc>
        <w:tc>
          <w:tcPr>
            <w:tcW w:w="6390" w:type="dxa"/>
            <w:tcBorders>
              <w:top w:val="single" w:sz="4" w:space="0" w:color="000000"/>
              <w:left w:val="single" w:sz="4" w:space="0" w:color="000000"/>
              <w:bottom w:val="single" w:sz="4" w:space="0" w:color="000000"/>
              <w:right w:val="single" w:sz="4" w:space="0" w:color="000000"/>
            </w:tcBorders>
            <w:vAlign w:val="center"/>
          </w:tcPr>
          <w:p w14:paraId="573497A5" w14:textId="76C87683" w:rsidR="009C5019" w:rsidRPr="00DB704F" w:rsidRDefault="0085613A" w:rsidP="006D7C48">
            <w:pPr>
              <w:widowControl/>
              <w:autoSpaceDE/>
              <w:autoSpaceDN/>
              <w:snapToGrid w:val="0"/>
              <w:ind w:left="113"/>
              <w:jc w:val="both"/>
              <w:rPr>
                <w:rFonts w:asciiTheme="majorHAnsi" w:hAnsiTheme="majorHAnsi"/>
                <w:sz w:val="24"/>
                <w:szCs w:val="24"/>
                <w:lang w:val="pt-BR" w:eastAsia="pt-BR"/>
              </w:rPr>
            </w:pPr>
            <w:r w:rsidRPr="00DB704F">
              <w:rPr>
                <w:rFonts w:asciiTheme="majorHAnsi" w:hAnsiTheme="majorHAnsi"/>
                <w:sz w:val="24"/>
                <w:szCs w:val="24"/>
                <w:lang w:val="pt-BR" w:eastAsia="pt-BR"/>
              </w:rPr>
              <w:t>Câmara Municipal de Miraíma/CE.</w:t>
            </w:r>
          </w:p>
        </w:tc>
      </w:tr>
      <w:tr w:rsidR="009C5019" w:rsidRPr="00DB704F" w14:paraId="2965656F" w14:textId="77777777" w:rsidTr="006D7C48">
        <w:trPr>
          <w:cantSplit/>
          <w:trHeight w:hRule="exact" w:val="701"/>
          <w:jc w:val="center"/>
        </w:trPr>
        <w:tc>
          <w:tcPr>
            <w:tcW w:w="2038" w:type="dxa"/>
            <w:tcBorders>
              <w:top w:val="single" w:sz="4" w:space="0" w:color="000000"/>
              <w:left w:val="single" w:sz="4" w:space="0" w:color="000000"/>
              <w:bottom w:val="single" w:sz="4" w:space="0" w:color="000000"/>
            </w:tcBorders>
            <w:vAlign w:val="center"/>
          </w:tcPr>
          <w:p w14:paraId="283CBD81" w14:textId="77777777" w:rsidR="009C5019" w:rsidRPr="00DB704F" w:rsidRDefault="009C5019" w:rsidP="006D7C48">
            <w:pPr>
              <w:widowControl/>
              <w:autoSpaceDE/>
              <w:autoSpaceDN/>
              <w:snapToGrid w:val="0"/>
              <w:ind w:left="113" w:right="113"/>
              <w:jc w:val="both"/>
              <w:rPr>
                <w:rFonts w:asciiTheme="majorHAnsi" w:hAnsiTheme="majorHAnsi"/>
                <w:b/>
                <w:bCs/>
                <w:sz w:val="24"/>
                <w:szCs w:val="24"/>
                <w:lang w:val="pt-BR" w:eastAsia="pt-BR"/>
              </w:rPr>
            </w:pPr>
            <w:r w:rsidRPr="00DB704F">
              <w:rPr>
                <w:rFonts w:asciiTheme="majorHAnsi" w:hAnsiTheme="majorHAnsi"/>
                <w:b/>
                <w:bCs/>
                <w:sz w:val="24"/>
                <w:szCs w:val="24"/>
                <w:lang w:val="pt-BR" w:eastAsia="pt-BR"/>
              </w:rPr>
              <w:t>Endereço Eletrônico:</w:t>
            </w:r>
          </w:p>
        </w:tc>
        <w:tc>
          <w:tcPr>
            <w:tcW w:w="6390" w:type="dxa"/>
            <w:tcBorders>
              <w:top w:val="single" w:sz="4" w:space="0" w:color="000000"/>
              <w:left w:val="single" w:sz="4" w:space="0" w:color="000000"/>
              <w:bottom w:val="single" w:sz="4" w:space="0" w:color="000000"/>
              <w:right w:val="single" w:sz="4" w:space="0" w:color="000000"/>
            </w:tcBorders>
            <w:vAlign w:val="center"/>
          </w:tcPr>
          <w:p w14:paraId="3D3EB2FD" w14:textId="0FFE7D9E" w:rsidR="009C5019" w:rsidRPr="00DB704F" w:rsidRDefault="00000000" w:rsidP="006D7C48">
            <w:pPr>
              <w:widowControl/>
              <w:autoSpaceDE/>
              <w:autoSpaceDN/>
              <w:snapToGrid w:val="0"/>
              <w:ind w:left="113"/>
              <w:jc w:val="both"/>
              <w:rPr>
                <w:rFonts w:asciiTheme="majorHAnsi" w:hAnsiTheme="majorHAnsi"/>
                <w:sz w:val="24"/>
                <w:szCs w:val="24"/>
                <w:lang w:val="pt-BR" w:eastAsia="pt-BR"/>
              </w:rPr>
            </w:pPr>
            <w:hyperlink r:id="rId10" w:history="1">
              <w:r w:rsidR="00066DD9" w:rsidRPr="00DB704F">
                <w:rPr>
                  <w:rStyle w:val="Hyperlink"/>
                  <w:rFonts w:asciiTheme="majorHAnsi" w:hAnsiTheme="majorHAnsi"/>
                  <w:sz w:val="24"/>
                  <w:szCs w:val="24"/>
                  <w:lang w:val="pt-BR" w:eastAsia="pt-BR"/>
                </w:rPr>
                <w:t>www.compras.gov.br</w:t>
              </w:r>
            </w:hyperlink>
            <w:r w:rsidR="00066DD9" w:rsidRPr="00DB704F">
              <w:rPr>
                <w:rFonts w:asciiTheme="majorHAnsi" w:hAnsiTheme="majorHAnsi"/>
                <w:sz w:val="24"/>
                <w:szCs w:val="24"/>
                <w:lang w:val="pt-BR" w:eastAsia="pt-BR"/>
              </w:rPr>
              <w:t xml:space="preserve"> (comprasnet)</w:t>
            </w:r>
          </w:p>
        </w:tc>
      </w:tr>
      <w:tr w:rsidR="009C5019" w:rsidRPr="00DB704F" w14:paraId="738DC67D" w14:textId="77777777" w:rsidTr="006D7C48">
        <w:trPr>
          <w:cantSplit/>
          <w:trHeight w:hRule="exact" w:val="712"/>
          <w:jc w:val="center"/>
        </w:trPr>
        <w:tc>
          <w:tcPr>
            <w:tcW w:w="2038" w:type="dxa"/>
            <w:tcBorders>
              <w:top w:val="single" w:sz="4" w:space="0" w:color="000000"/>
              <w:left w:val="single" w:sz="4" w:space="0" w:color="000000"/>
              <w:bottom w:val="single" w:sz="4" w:space="0" w:color="000000"/>
            </w:tcBorders>
            <w:vAlign w:val="center"/>
          </w:tcPr>
          <w:p w14:paraId="31F11EC7" w14:textId="77777777" w:rsidR="009C5019" w:rsidRPr="00DB704F" w:rsidRDefault="009C5019" w:rsidP="006D7C48">
            <w:pPr>
              <w:widowControl/>
              <w:autoSpaceDE/>
              <w:autoSpaceDN/>
              <w:snapToGrid w:val="0"/>
              <w:ind w:left="113" w:right="113"/>
              <w:jc w:val="both"/>
              <w:rPr>
                <w:rFonts w:asciiTheme="majorHAnsi" w:hAnsiTheme="majorHAnsi"/>
                <w:b/>
                <w:bCs/>
                <w:sz w:val="24"/>
                <w:szCs w:val="24"/>
                <w:lang w:val="pt-BR" w:eastAsia="pt-BR"/>
              </w:rPr>
            </w:pPr>
            <w:r w:rsidRPr="00DB704F">
              <w:rPr>
                <w:rFonts w:asciiTheme="majorHAnsi" w:hAnsiTheme="majorHAnsi"/>
                <w:b/>
                <w:bCs/>
                <w:sz w:val="24"/>
                <w:szCs w:val="24"/>
                <w:lang w:val="pt-BR" w:eastAsia="pt-BR"/>
              </w:rPr>
              <w:t>Cadastramento das Propostas:</w:t>
            </w:r>
          </w:p>
        </w:tc>
        <w:tc>
          <w:tcPr>
            <w:tcW w:w="6390" w:type="dxa"/>
            <w:tcBorders>
              <w:top w:val="single" w:sz="4" w:space="0" w:color="000000"/>
              <w:left w:val="single" w:sz="4" w:space="0" w:color="000000"/>
              <w:bottom w:val="single" w:sz="4" w:space="0" w:color="000000"/>
              <w:right w:val="single" w:sz="4" w:space="0" w:color="000000"/>
            </w:tcBorders>
            <w:vAlign w:val="center"/>
          </w:tcPr>
          <w:p w14:paraId="6F2DDE77" w14:textId="6D77FDCE" w:rsidR="001F6EE8" w:rsidRPr="00DB704F" w:rsidRDefault="009C5019" w:rsidP="001F6EE8">
            <w:pPr>
              <w:widowControl/>
              <w:autoSpaceDE/>
              <w:autoSpaceDN/>
              <w:snapToGrid w:val="0"/>
              <w:ind w:left="113"/>
              <w:jc w:val="both"/>
              <w:rPr>
                <w:rFonts w:asciiTheme="majorHAnsi" w:hAnsiTheme="majorHAnsi"/>
                <w:sz w:val="24"/>
                <w:szCs w:val="24"/>
                <w:lang w:val="pt-BR" w:eastAsia="pt-BR"/>
              </w:rPr>
            </w:pPr>
            <w:r w:rsidRPr="00DB704F">
              <w:rPr>
                <w:rFonts w:asciiTheme="majorHAnsi" w:hAnsiTheme="majorHAnsi"/>
                <w:sz w:val="24"/>
                <w:szCs w:val="24"/>
                <w:lang w:val="pt-BR" w:eastAsia="pt-BR"/>
              </w:rPr>
              <w:t xml:space="preserve">Início: </w:t>
            </w:r>
            <w:r w:rsidR="00DE2A0F">
              <w:rPr>
                <w:rFonts w:asciiTheme="majorHAnsi" w:hAnsiTheme="majorHAnsi"/>
                <w:sz w:val="24"/>
                <w:szCs w:val="24"/>
                <w:lang w:val="pt-BR" w:eastAsia="pt-BR"/>
              </w:rPr>
              <w:t>08</w:t>
            </w:r>
            <w:r w:rsidRPr="00DB704F">
              <w:rPr>
                <w:rFonts w:asciiTheme="majorHAnsi" w:hAnsiTheme="majorHAnsi"/>
                <w:sz w:val="24"/>
                <w:szCs w:val="24"/>
                <w:lang w:val="pt-BR" w:eastAsia="pt-BR"/>
              </w:rPr>
              <w:t>/</w:t>
            </w:r>
            <w:r w:rsidR="00FD697E" w:rsidRPr="00DB704F">
              <w:rPr>
                <w:rFonts w:asciiTheme="majorHAnsi" w:hAnsiTheme="majorHAnsi"/>
                <w:sz w:val="24"/>
                <w:szCs w:val="24"/>
                <w:lang w:val="pt-BR" w:eastAsia="pt-BR"/>
              </w:rPr>
              <w:t>0</w:t>
            </w:r>
            <w:r w:rsidR="00DE2A0F">
              <w:rPr>
                <w:rFonts w:asciiTheme="majorHAnsi" w:hAnsiTheme="majorHAnsi"/>
                <w:sz w:val="24"/>
                <w:szCs w:val="24"/>
                <w:lang w:val="pt-BR" w:eastAsia="pt-BR"/>
              </w:rPr>
              <w:t>4</w:t>
            </w:r>
            <w:r w:rsidRPr="00DB704F">
              <w:rPr>
                <w:rFonts w:asciiTheme="majorHAnsi" w:hAnsiTheme="majorHAnsi"/>
                <w:sz w:val="24"/>
                <w:szCs w:val="24"/>
                <w:lang w:val="pt-BR" w:eastAsia="pt-BR"/>
              </w:rPr>
              <w:t>/202</w:t>
            </w:r>
            <w:r w:rsidR="00690C36" w:rsidRPr="00DB704F">
              <w:rPr>
                <w:rFonts w:asciiTheme="majorHAnsi" w:hAnsiTheme="majorHAnsi"/>
                <w:sz w:val="24"/>
                <w:szCs w:val="24"/>
                <w:lang w:val="pt-BR" w:eastAsia="pt-BR"/>
              </w:rPr>
              <w:t>4</w:t>
            </w:r>
            <w:r w:rsidRPr="00DB704F">
              <w:rPr>
                <w:rFonts w:asciiTheme="majorHAnsi" w:hAnsiTheme="majorHAnsi"/>
                <w:sz w:val="24"/>
                <w:szCs w:val="24"/>
                <w:lang w:val="pt-BR" w:eastAsia="pt-BR"/>
              </w:rPr>
              <w:t xml:space="preserve"> </w:t>
            </w:r>
          </w:p>
          <w:p w14:paraId="6A0F99D7" w14:textId="6D15310A" w:rsidR="009C5019" w:rsidRPr="00DB704F" w:rsidRDefault="009C5019" w:rsidP="001F6EE8">
            <w:pPr>
              <w:widowControl/>
              <w:autoSpaceDE/>
              <w:autoSpaceDN/>
              <w:snapToGrid w:val="0"/>
              <w:ind w:left="113"/>
              <w:jc w:val="both"/>
              <w:rPr>
                <w:rFonts w:asciiTheme="majorHAnsi" w:hAnsiTheme="majorHAnsi"/>
                <w:sz w:val="24"/>
                <w:szCs w:val="24"/>
                <w:lang w:val="pt-BR" w:eastAsia="pt-BR"/>
              </w:rPr>
            </w:pPr>
            <w:r w:rsidRPr="00DB704F">
              <w:rPr>
                <w:rFonts w:asciiTheme="majorHAnsi" w:hAnsiTheme="majorHAnsi"/>
                <w:sz w:val="24"/>
                <w:szCs w:val="24"/>
                <w:lang w:val="pt-BR" w:eastAsia="pt-BR"/>
              </w:rPr>
              <w:t xml:space="preserve">Término: </w:t>
            </w:r>
            <w:r w:rsidR="005A51E9">
              <w:rPr>
                <w:rFonts w:asciiTheme="majorHAnsi" w:hAnsiTheme="majorHAnsi"/>
                <w:sz w:val="24"/>
                <w:szCs w:val="24"/>
                <w:lang w:val="pt-BR" w:eastAsia="pt-BR"/>
              </w:rPr>
              <w:t>1</w:t>
            </w:r>
            <w:r w:rsidR="00DE2A0F">
              <w:rPr>
                <w:rFonts w:asciiTheme="majorHAnsi" w:hAnsiTheme="majorHAnsi"/>
                <w:sz w:val="24"/>
                <w:szCs w:val="24"/>
                <w:lang w:val="pt-BR" w:eastAsia="pt-BR"/>
              </w:rPr>
              <w:t>2</w:t>
            </w:r>
            <w:r w:rsidRPr="00DB704F">
              <w:rPr>
                <w:rFonts w:asciiTheme="majorHAnsi" w:hAnsiTheme="majorHAnsi"/>
                <w:sz w:val="24"/>
                <w:szCs w:val="24"/>
                <w:lang w:val="pt-BR" w:eastAsia="pt-BR"/>
              </w:rPr>
              <w:t>/</w:t>
            </w:r>
            <w:r w:rsidR="00FD697E" w:rsidRPr="00DB704F">
              <w:rPr>
                <w:rFonts w:asciiTheme="majorHAnsi" w:hAnsiTheme="majorHAnsi"/>
                <w:sz w:val="24"/>
                <w:szCs w:val="24"/>
                <w:lang w:val="pt-BR" w:eastAsia="pt-BR"/>
              </w:rPr>
              <w:t>0</w:t>
            </w:r>
            <w:r w:rsidR="00DE2A0F">
              <w:rPr>
                <w:rFonts w:asciiTheme="majorHAnsi" w:hAnsiTheme="majorHAnsi"/>
                <w:sz w:val="24"/>
                <w:szCs w:val="24"/>
                <w:lang w:val="pt-BR" w:eastAsia="pt-BR"/>
              </w:rPr>
              <w:t>4</w:t>
            </w:r>
            <w:r w:rsidRPr="00DB704F">
              <w:rPr>
                <w:rFonts w:asciiTheme="majorHAnsi" w:hAnsiTheme="majorHAnsi"/>
                <w:sz w:val="24"/>
                <w:szCs w:val="24"/>
                <w:lang w:val="pt-BR" w:eastAsia="pt-BR"/>
              </w:rPr>
              <w:t>/202</w:t>
            </w:r>
            <w:r w:rsidR="00690C36" w:rsidRPr="00DB704F">
              <w:rPr>
                <w:rFonts w:asciiTheme="majorHAnsi" w:hAnsiTheme="majorHAnsi"/>
                <w:sz w:val="24"/>
                <w:szCs w:val="24"/>
                <w:lang w:val="pt-BR" w:eastAsia="pt-BR"/>
              </w:rPr>
              <w:t xml:space="preserve">4 </w:t>
            </w:r>
            <w:r w:rsidRPr="00DB704F">
              <w:rPr>
                <w:rFonts w:asciiTheme="majorHAnsi" w:hAnsiTheme="majorHAnsi"/>
                <w:sz w:val="24"/>
                <w:szCs w:val="24"/>
                <w:lang w:val="pt-BR" w:eastAsia="pt-BR"/>
              </w:rPr>
              <w:t xml:space="preserve">às </w:t>
            </w:r>
            <w:r w:rsidR="001F6EE8" w:rsidRPr="00DB704F">
              <w:rPr>
                <w:rFonts w:asciiTheme="majorHAnsi" w:hAnsiTheme="majorHAnsi"/>
                <w:sz w:val="24"/>
                <w:szCs w:val="24"/>
                <w:lang w:val="pt-BR" w:eastAsia="pt-BR"/>
              </w:rPr>
              <w:t>07</w:t>
            </w:r>
            <w:r w:rsidRPr="00DB704F">
              <w:rPr>
                <w:rFonts w:asciiTheme="majorHAnsi" w:hAnsiTheme="majorHAnsi"/>
                <w:sz w:val="24"/>
                <w:szCs w:val="24"/>
                <w:lang w:val="pt-BR" w:eastAsia="pt-BR"/>
              </w:rPr>
              <w:t>:</w:t>
            </w:r>
            <w:r w:rsidR="001F6EE8" w:rsidRPr="00DB704F">
              <w:rPr>
                <w:rFonts w:asciiTheme="majorHAnsi" w:hAnsiTheme="majorHAnsi"/>
                <w:sz w:val="24"/>
                <w:szCs w:val="24"/>
                <w:lang w:val="pt-BR" w:eastAsia="pt-BR"/>
              </w:rPr>
              <w:t>59</w:t>
            </w:r>
            <w:r w:rsidRPr="00DB704F">
              <w:rPr>
                <w:rFonts w:asciiTheme="majorHAnsi" w:hAnsiTheme="majorHAnsi"/>
                <w:sz w:val="24"/>
                <w:szCs w:val="24"/>
                <w:lang w:val="pt-BR" w:eastAsia="pt-BR"/>
              </w:rPr>
              <w:t xml:space="preserve"> Horas (Horário de Brasília)</w:t>
            </w:r>
          </w:p>
        </w:tc>
      </w:tr>
      <w:tr w:rsidR="009C5019" w:rsidRPr="00DB704F" w14:paraId="20575390" w14:textId="77777777" w:rsidTr="006D7C48">
        <w:trPr>
          <w:cantSplit/>
          <w:trHeight w:hRule="exact" w:val="694"/>
          <w:jc w:val="center"/>
        </w:trPr>
        <w:tc>
          <w:tcPr>
            <w:tcW w:w="2038" w:type="dxa"/>
            <w:tcBorders>
              <w:top w:val="single" w:sz="4" w:space="0" w:color="000000"/>
              <w:left w:val="single" w:sz="4" w:space="0" w:color="000000"/>
              <w:bottom w:val="single" w:sz="4" w:space="0" w:color="000000"/>
            </w:tcBorders>
            <w:vAlign w:val="center"/>
          </w:tcPr>
          <w:p w14:paraId="21048D24" w14:textId="77777777" w:rsidR="009C5019" w:rsidRPr="00DB704F" w:rsidRDefault="009C5019" w:rsidP="006D7C48">
            <w:pPr>
              <w:widowControl/>
              <w:autoSpaceDE/>
              <w:autoSpaceDN/>
              <w:snapToGrid w:val="0"/>
              <w:ind w:left="113" w:right="113"/>
              <w:jc w:val="both"/>
              <w:rPr>
                <w:rFonts w:asciiTheme="majorHAnsi" w:hAnsiTheme="majorHAnsi"/>
                <w:b/>
                <w:bCs/>
                <w:sz w:val="24"/>
                <w:szCs w:val="24"/>
                <w:lang w:val="pt-BR" w:eastAsia="pt-BR"/>
              </w:rPr>
            </w:pPr>
            <w:r w:rsidRPr="00DB704F">
              <w:rPr>
                <w:rFonts w:asciiTheme="majorHAnsi" w:hAnsiTheme="majorHAnsi"/>
                <w:b/>
                <w:bCs/>
                <w:sz w:val="24"/>
                <w:szCs w:val="24"/>
                <w:lang w:val="pt-BR" w:eastAsia="pt-BR"/>
              </w:rPr>
              <w:t>Abertura das Propostas:</w:t>
            </w:r>
          </w:p>
        </w:tc>
        <w:tc>
          <w:tcPr>
            <w:tcW w:w="6390" w:type="dxa"/>
            <w:tcBorders>
              <w:top w:val="single" w:sz="4" w:space="0" w:color="000000"/>
              <w:left w:val="single" w:sz="4" w:space="0" w:color="000000"/>
              <w:bottom w:val="single" w:sz="4" w:space="0" w:color="000000"/>
              <w:right w:val="single" w:sz="4" w:space="0" w:color="000000"/>
            </w:tcBorders>
            <w:vAlign w:val="center"/>
          </w:tcPr>
          <w:p w14:paraId="46A76EED" w14:textId="72E3ECB1" w:rsidR="009C5019" w:rsidRPr="00DB704F" w:rsidRDefault="009C5019" w:rsidP="001F6EE8">
            <w:pPr>
              <w:widowControl/>
              <w:autoSpaceDE/>
              <w:autoSpaceDN/>
              <w:snapToGrid w:val="0"/>
              <w:ind w:left="113"/>
              <w:jc w:val="both"/>
              <w:rPr>
                <w:rFonts w:asciiTheme="majorHAnsi" w:hAnsiTheme="majorHAnsi"/>
                <w:sz w:val="24"/>
                <w:szCs w:val="24"/>
                <w:lang w:val="pt-BR" w:eastAsia="pt-BR"/>
              </w:rPr>
            </w:pPr>
            <w:r w:rsidRPr="00DB704F">
              <w:rPr>
                <w:rFonts w:asciiTheme="majorHAnsi" w:hAnsiTheme="majorHAnsi"/>
                <w:sz w:val="24"/>
                <w:szCs w:val="24"/>
                <w:lang w:val="pt-BR" w:eastAsia="pt-BR"/>
              </w:rPr>
              <w:t xml:space="preserve">Início: </w:t>
            </w:r>
            <w:r w:rsidR="005A51E9">
              <w:rPr>
                <w:rFonts w:asciiTheme="majorHAnsi" w:hAnsiTheme="majorHAnsi"/>
                <w:sz w:val="24"/>
                <w:szCs w:val="24"/>
                <w:lang w:val="pt-BR" w:eastAsia="pt-BR"/>
              </w:rPr>
              <w:t>1</w:t>
            </w:r>
            <w:r w:rsidR="00DE2A0F">
              <w:rPr>
                <w:rFonts w:asciiTheme="majorHAnsi" w:hAnsiTheme="majorHAnsi"/>
                <w:sz w:val="24"/>
                <w:szCs w:val="24"/>
                <w:lang w:val="pt-BR" w:eastAsia="pt-BR"/>
              </w:rPr>
              <w:t>2</w:t>
            </w:r>
            <w:r w:rsidRPr="00DB704F">
              <w:rPr>
                <w:rFonts w:asciiTheme="majorHAnsi" w:hAnsiTheme="majorHAnsi"/>
                <w:sz w:val="24"/>
                <w:szCs w:val="24"/>
                <w:lang w:val="pt-BR" w:eastAsia="pt-BR"/>
              </w:rPr>
              <w:t>/</w:t>
            </w:r>
            <w:r w:rsidR="00FD697E" w:rsidRPr="00DB704F">
              <w:rPr>
                <w:rFonts w:asciiTheme="majorHAnsi" w:hAnsiTheme="majorHAnsi"/>
                <w:sz w:val="24"/>
                <w:szCs w:val="24"/>
                <w:lang w:val="pt-BR" w:eastAsia="pt-BR"/>
              </w:rPr>
              <w:t>0</w:t>
            </w:r>
            <w:r w:rsidR="00DE2A0F">
              <w:rPr>
                <w:rFonts w:asciiTheme="majorHAnsi" w:hAnsiTheme="majorHAnsi"/>
                <w:sz w:val="24"/>
                <w:szCs w:val="24"/>
                <w:lang w:val="pt-BR" w:eastAsia="pt-BR"/>
              </w:rPr>
              <w:t>4</w:t>
            </w:r>
            <w:r w:rsidRPr="00DB704F">
              <w:rPr>
                <w:rFonts w:asciiTheme="majorHAnsi" w:hAnsiTheme="majorHAnsi"/>
                <w:sz w:val="24"/>
                <w:szCs w:val="24"/>
                <w:lang w:val="pt-BR" w:eastAsia="pt-BR"/>
              </w:rPr>
              <w:t>/202</w:t>
            </w:r>
            <w:r w:rsidR="00690C36" w:rsidRPr="00DB704F">
              <w:rPr>
                <w:rFonts w:asciiTheme="majorHAnsi" w:hAnsiTheme="majorHAnsi"/>
                <w:sz w:val="24"/>
                <w:szCs w:val="24"/>
                <w:lang w:val="pt-BR" w:eastAsia="pt-BR"/>
              </w:rPr>
              <w:t>4</w:t>
            </w:r>
            <w:r w:rsidRPr="00DB704F">
              <w:rPr>
                <w:rFonts w:asciiTheme="majorHAnsi" w:hAnsiTheme="majorHAnsi"/>
                <w:sz w:val="24"/>
                <w:szCs w:val="24"/>
                <w:lang w:val="pt-BR" w:eastAsia="pt-BR"/>
              </w:rPr>
              <w:t xml:space="preserve"> às </w:t>
            </w:r>
            <w:r w:rsidR="00FD697E" w:rsidRPr="00DB704F">
              <w:rPr>
                <w:rFonts w:asciiTheme="majorHAnsi" w:hAnsiTheme="majorHAnsi"/>
                <w:sz w:val="24"/>
                <w:szCs w:val="24"/>
                <w:lang w:val="pt-BR" w:eastAsia="pt-BR"/>
              </w:rPr>
              <w:t>08</w:t>
            </w:r>
            <w:r w:rsidRPr="00DB704F">
              <w:rPr>
                <w:rFonts w:asciiTheme="majorHAnsi" w:hAnsiTheme="majorHAnsi"/>
                <w:sz w:val="24"/>
                <w:szCs w:val="24"/>
                <w:lang w:val="pt-BR" w:eastAsia="pt-BR"/>
              </w:rPr>
              <w:t>:</w:t>
            </w:r>
            <w:r w:rsidR="00FD697E" w:rsidRPr="00DB704F">
              <w:rPr>
                <w:rFonts w:asciiTheme="majorHAnsi" w:hAnsiTheme="majorHAnsi"/>
                <w:sz w:val="24"/>
                <w:szCs w:val="24"/>
                <w:lang w:val="pt-BR" w:eastAsia="pt-BR"/>
              </w:rPr>
              <w:t>00</w:t>
            </w:r>
            <w:r w:rsidRPr="00DB704F">
              <w:rPr>
                <w:rFonts w:asciiTheme="majorHAnsi" w:hAnsiTheme="majorHAnsi"/>
                <w:sz w:val="24"/>
                <w:szCs w:val="24"/>
                <w:lang w:val="pt-BR" w:eastAsia="pt-BR"/>
              </w:rPr>
              <w:t xml:space="preserve"> Horas (Horário de Brasília)</w:t>
            </w:r>
          </w:p>
        </w:tc>
      </w:tr>
      <w:tr w:rsidR="009C5019" w:rsidRPr="00DB704F" w14:paraId="0FC7CE47" w14:textId="77777777" w:rsidTr="006D7C48">
        <w:trPr>
          <w:cantSplit/>
          <w:trHeight w:hRule="exact" w:val="1042"/>
          <w:jc w:val="center"/>
        </w:trPr>
        <w:tc>
          <w:tcPr>
            <w:tcW w:w="2038" w:type="dxa"/>
            <w:tcBorders>
              <w:top w:val="single" w:sz="4" w:space="0" w:color="000000"/>
              <w:left w:val="single" w:sz="4" w:space="0" w:color="000000"/>
              <w:bottom w:val="single" w:sz="4" w:space="0" w:color="000000"/>
            </w:tcBorders>
            <w:vAlign w:val="center"/>
          </w:tcPr>
          <w:p w14:paraId="512D9081" w14:textId="77777777" w:rsidR="009C5019" w:rsidRPr="00DB704F" w:rsidRDefault="009C5019" w:rsidP="006D7C48">
            <w:pPr>
              <w:widowControl/>
              <w:autoSpaceDE/>
              <w:autoSpaceDN/>
              <w:snapToGrid w:val="0"/>
              <w:ind w:left="113" w:right="113"/>
              <w:jc w:val="both"/>
              <w:rPr>
                <w:rFonts w:asciiTheme="majorHAnsi" w:hAnsiTheme="majorHAnsi"/>
                <w:b/>
                <w:bCs/>
                <w:sz w:val="24"/>
                <w:szCs w:val="24"/>
                <w:lang w:val="pt-BR" w:eastAsia="pt-BR"/>
              </w:rPr>
            </w:pPr>
            <w:r w:rsidRPr="00DB704F">
              <w:rPr>
                <w:rFonts w:asciiTheme="majorHAnsi" w:hAnsiTheme="majorHAnsi"/>
                <w:b/>
                <w:bCs/>
                <w:sz w:val="24"/>
                <w:szCs w:val="24"/>
                <w:lang w:val="pt-BR" w:eastAsia="pt-BR"/>
              </w:rPr>
              <w:t>Sessão de disputa de Lances</w:t>
            </w:r>
          </w:p>
        </w:tc>
        <w:tc>
          <w:tcPr>
            <w:tcW w:w="6390" w:type="dxa"/>
            <w:tcBorders>
              <w:top w:val="single" w:sz="4" w:space="0" w:color="000000"/>
              <w:left w:val="single" w:sz="4" w:space="0" w:color="000000"/>
              <w:bottom w:val="single" w:sz="4" w:space="0" w:color="000000"/>
              <w:right w:val="single" w:sz="4" w:space="0" w:color="000000"/>
            </w:tcBorders>
            <w:vAlign w:val="center"/>
          </w:tcPr>
          <w:p w14:paraId="5C0D92DB" w14:textId="6610AEB1" w:rsidR="009C5019" w:rsidRPr="00DB704F" w:rsidRDefault="009C5019" w:rsidP="001F6EE8">
            <w:pPr>
              <w:widowControl/>
              <w:autoSpaceDE/>
              <w:autoSpaceDN/>
              <w:snapToGrid w:val="0"/>
              <w:ind w:left="113"/>
              <w:jc w:val="both"/>
              <w:rPr>
                <w:rFonts w:asciiTheme="majorHAnsi" w:hAnsiTheme="majorHAnsi"/>
                <w:sz w:val="24"/>
                <w:szCs w:val="24"/>
                <w:lang w:val="pt-BR" w:eastAsia="pt-BR"/>
              </w:rPr>
            </w:pPr>
            <w:r w:rsidRPr="00DB704F">
              <w:rPr>
                <w:rFonts w:asciiTheme="majorHAnsi" w:hAnsiTheme="majorHAnsi"/>
                <w:sz w:val="24"/>
                <w:szCs w:val="24"/>
                <w:lang w:val="pt-BR" w:eastAsia="pt-BR"/>
              </w:rPr>
              <w:t xml:space="preserve">Início: </w:t>
            </w:r>
            <w:r w:rsidR="005A51E9">
              <w:rPr>
                <w:rFonts w:asciiTheme="majorHAnsi" w:hAnsiTheme="majorHAnsi"/>
                <w:sz w:val="24"/>
                <w:szCs w:val="24"/>
                <w:lang w:val="pt-BR" w:eastAsia="pt-BR"/>
              </w:rPr>
              <w:t>1</w:t>
            </w:r>
            <w:r w:rsidR="00DE2A0F">
              <w:rPr>
                <w:rFonts w:asciiTheme="majorHAnsi" w:hAnsiTheme="majorHAnsi"/>
                <w:sz w:val="24"/>
                <w:szCs w:val="24"/>
                <w:lang w:val="pt-BR" w:eastAsia="pt-BR"/>
              </w:rPr>
              <w:t>2</w:t>
            </w:r>
            <w:r w:rsidRPr="00DB704F">
              <w:rPr>
                <w:rFonts w:asciiTheme="majorHAnsi" w:hAnsiTheme="majorHAnsi"/>
                <w:sz w:val="24"/>
                <w:szCs w:val="24"/>
                <w:lang w:val="pt-BR" w:eastAsia="pt-BR"/>
              </w:rPr>
              <w:t>/</w:t>
            </w:r>
            <w:r w:rsidR="006A7F98" w:rsidRPr="00DB704F">
              <w:rPr>
                <w:rFonts w:asciiTheme="majorHAnsi" w:hAnsiTheme="majorHAnsi"/>
                <w:sz w:val="24"/>
                <w:szCs w:val="24"/>
                <w:lang w:val="pt-BR" w:eastAsia="pt-BR"/>
              </w:rPr>
              <w:t>0</w:t>
            </w:r>
            <w:r w:rsidR="00DE2A0F">
              <w:rPr>
                <w:rFonts w:asciiTheme="majorHAnsi" w:hAnsiTheme="majorHAnsi"/>
                <w:sz w:val="24"/>
                <w:szCs w:val="24"/>
                <w:lang w:val="pt-BR" w:eastAsia="pt-BR"/>
              </w:rPr>
              <w:t>4</w:t>
            </w:r>
            <w:r w:rsidRPr="00DB704F">
              <w:rPr>
                <w:rFonts w:asciiTheme="majorHAnsi" w:hAnsiTheme="majorHAnsi"/>
                <w:sz w:val="24"/>
                <w:szCs w:val="24"/>
                <w:lang w:val="pt-BR" w:eastAsia="pt-BR"/>
              </w:rPr>
              <w:t>/202</w:t>
            </w:r>
            <w:r w:rsidR="00690C36" w:rsidRPr="00DB704F">
              <w:rPr>
                <w:rFonts w:asciiTheme="majorHAnsi" w:hAnsiTheme="majorHAnsi"/>
                <w:sz w:val="24"/>
                <w:szCs w:val="24"/>
                <w:lang w:val="pt-BR" w:eastAsia="pt-BR"/>
              </w:rPr>
              <w:t>4</w:t>
            </w:r>
            <w:r w:rsidRPr="00DB704F">
              <w:rPr>
                <w:rFonts w:asciiTheme="majorHAnsi" w:hAnsiTheme="majorHAnsi"/>
                <w:sz w:val="24"/>
                <w:szCs w:val="24"/>
                <w:lang w:val="pt-BR" w:eastAsia="pt-BR"/>
              </w:rPr>
              <w:t xml:space="preserve"> às </w:t>
            </w:r>
            <w:r w:rsidR="006A7F98" w:rsidRPr="00DB704F">
              <w:rPr>
                <w:rFonts w:asciiTheme="majorHAnsi" w:hAnsiTheme="majorHAnsi"/>
                <w:sz w:val="24"/>
                <w:szCs w:val="24"/>
                <w:lang w:val="pt-BR" w:eastAsia="pt-BR"/>
              </w:rPr>
              <w:t>08</w:t>
            </w:r>
            <w:r w:rsidRPr="00DB704F">
              <w:rPr>
                <w:rFonts w:asciiTheme="majorHAnsi" w:hAnsiTheme="majorHAnsi"/>
                <w:sz w:val="24"/>
                <w:szCs w:val="24"/>
                <w:lang w:val="pt-BR" w:eastAsia="pt-BR"/>
              </w:rPr>
              <w:t>:</w:t>
            </w:r>
            <w:r w:rsidR="006A7F98" w:rsidRPr="00DB704F">
              <w:rPr>
                <w:rFonts w:asciiTheme="majorHAnsi" w:hAnsiTheme="majorHAnsi"/>
                <w:sz w:val="24"/>
                <w:szCs w:val="24"/>
                <w:lang w:val="pt-BR" w:eastAsia="pt-BR"/>
              </w:rPr>
              <w:t>00</w:t>
            </w:r>
            <w:r w:rsidRPr="00DB704F">
              <w:rPr>
                <w:rFonts w:asciiTheme="majorHAnsi" w:hAnsiTheme="majorHAnsi"/>
                <w:sz w:val="24"/>
                <w:szCs w:val="24"/>
                <w:lang w:val="pt-BR" w:eastAsia="pt-BR"/>
              </w:rPr>
              <w:t xml:space="preserve"> Horas (Horário de Brasília)</w:t>
            </w:r>
          </w:p>
        </w:tc>
      </w:tr>
    </w:tbl>
    <w:p w14:paraId="672DDEA3" w14:textId="58DA30BC" w:rsidR="00A140C9" w:rsidRPr="00DB704F" w:rsidRDefault="00A140C9" w:rsidP="006D7C48">
      <w:pPr>
        <w:pStyle w:val="Corpodetexto"/>
        <w:jc w:val="both"/>
        <w:rPr>
          <w:rFonts w:asciiTheme="majorHAnsi" w:hAnsiTheme="majorHAnsi" w:cstheme="minorHAnsi"/>
        </w:rPr>
      </w:pPr>
    </w:p>
    <w:p w14:paraId="458C6F3E" w14:textId="1195E18E" w:rsidR="00A140C9" w:rsidRPr="00DB704F" w:rsidRDefault="00A140C9" w:rsidP="00A21DF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DA FUNDAMENTAÇÃO LEGAL</w:t>
      </w:r>
    </w:p>
    <w:p w14:paraId="5BE39175" w14:textId="77777777" w:rsidR="0024434E" w:rsidRPr="00DB704F" w:rsidRDefault="00F77DF0" w:rsidP="006D7C48">
      <w:pPr>
        <w:pStyle w:val="PargrafodaLista"/>
        <w:numPr>
          <w:ilvl w:val="1"/>
          <w:numId w:val="30"/>
        </w:numPr>
        <w:tabs>
          <w:tab w:val="left" w:pos="1962"/>
        </w:tabs>
        <w:ind w:left="0" w:right="3" w:firstLine="0"/>
        <w:rPr>
          <w:rFonts w:asciiTheme="majorHAnsi" w:hAnsiTheme="majorHAnsi" w:cstheme="minorHAnsi"/>
          <w:sz w:val="24"/>
          <w:szCs w:val="24"/>
        </w:rPr>
      </w:pPr>
      <w:r w:rsidRPr="00DB704F">
        <w:rPr>
          <w:rFonts w:asciiTheme="majorHAnsi" w:hAnsiTheme="majorHAnsi" w:cstheme="minorHAnsi"/>
          <w:sz w:val="24"/>
          <w:szCs w:val="24"/>
        </w:rPr>
        <w:t>É cediço que, em razão do ordenamento vigente, a licitação pública é obrigatória, também</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é cediço que essa obrigatoriedade tem por finalidade a proteção do interesse público em razão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possibilidade</w:t>
      </w:r>
      <w:r w:rsidRPr="00DB704F">
        <w:rPr>
          <w:rFonts w:asciiTheme="majorHAnsi" w:hAnsiTheme="majorHAnsi" w:cstheme="minorHAnsi"/>
          <w:spacing w:val="58"/>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pratica</w:t>
      </w:r>
      <w:r w:rsidRPr="00DB704F">
        <w:rPr>
          <w:rFonts w:asciiTheme="majorHAnsi" w:hAnsiTheme="majorHAnsi" w:cstheme="minorHAnsi"/>
          <w:spacing w:val="58"/>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atos  imorais,</w:t>
      </w:r>
      <w:r w:rsidRPr="00DB704F">
        <w:rPr>
          <w:rFonts w:asciiTheme="majorHAnsi" w:hAnsiTheme="majorHAnsi" w:cstheme="minorHAnsi"/>
          <w:spacing w:val="59"/>
          <w:sz w:val="24"/>
          <w:szCs w:val="24"/>
        </w:rPr>
        <w:t xml:space="preserve"> </w:t>
      </w:r>
      <w:r w:rsidRPr="00DB704F">
        <w:rPr>
          <w:rFonts w:asciiTheme="majorHAnsi" w:hAnsiTheme="majorHAnsi" w:cstheme="minorHAnsi"/>
          <w:sz w:val="24"/>
          <w:szCs w:val="24"/>
        </w:rPr>
        <w:t>atos  esses</w:t>
      </w:r>
      <w:r w:rsidRPr="00DB704F">
        <w:rPr>
          <w:rFonts w:asciiTheme="majorHAnsi" w:hAnsiTheme="majorHAnsi" w:cstheme="minorHAnsi"/>
          <w:spacing w:val="58"/>
          <w:sz w:val="24"/>
          <w:szCs w:val="24"/>
        </w:rPr>
        <w:t xml:space="preserve"> </w:t>
      </w:r>
      <w:r w:rsidRPr="00DB704F">
        <w:rPr>
          <w:rFonts w:asciiTheme="majorHAnsi" w:hAnsiTheme="majorHAnsi" w:cstheme="minorHAnsi"/>
          <w:sz w:val="24"/>
          <w:szCs w:val="24"/>
        </w:rPr>
        <w:t>eivados</w:t>
      </w:r>
      <w:r w:rsidRPr="00DB704F">
        <w:rPr>
          <w:rFonts w:asciiTheme="majorHAnsi" w:hAnsiTheme="majorHAnsi" w:cstheme="minorHAnsi"/>
          <w:spacing w:val="59"/>
          <w:sz w:val="24"/>
          <w:szCs w:val="24"/>
        </w:rPr>
        <w:t xml:space="preserve"> </w:t>
      </w:r>
      <w:r w:rsidRPr="00DB704F">
        <w:rPr>
          <w:rFonts w:asciiTheme="majorHAnsi" w:hAnsiTheme="majorHAnsi" w:cstheme="minorHAnsi"/>
          <w:sz w:val="24"/>
          <w:szCs w:val="24"/>
        </w:rPr>
        <w:t>pela</w:t>
      </w:r>
      <w:r w:rsidRPr="00DB704F">
        <w:rPr>
          <w:rFonts w:asciiTheme="majorHAnsi" w:hAnsiTheme="majorHAnsi" w:cstheme="minorHAnsi"/>
          <w:spacing w:val="58"/>
          <w:sz w:val="24"/>
          <w:szCs w:val="24"/>
        </w:rPr>
        <w:t xml:space="preserve"> </w:t>
      </w:r>
      <w:r w:rsidRPr="00DB704F">
        <w:rPr>
          <w:rFonts w:asciiTheme="majorHAnsi" w:hAnsiTheme="majorHAnsi" w:cstheme="minorHAnsi"/>
          <w:sz w:val="24"/>
          <w:szCs w:val="24"/>
        </w:rPr>
        <w:t>pessoalidade</w:t>
      </w:r>
      <w:r w:rsidRPr="00DB704F">
        <w:rPr>
          <w:rFonts w:asciiTheme="majorHAnsi" w:hAnsiTheme="majorHAnsi" w:cstheme="minorHAnsi"/>
          <w:spacing w:val="58"/>
          <w:sz w:val="24"/>
          <w:szCs w:val="24"/>
        </w:rPr>
        <w:t xml:space="preserve"> </w:t>
      </w:r>
      <w:r w:rsidRPr="00DB704F">
        <w:rPr>
          <w:rFonts w:asciiTheme="majorHAnsi" w:hAnsiTheme="majorHAnsi" w:cstheme="minorHAnsi"/>
          <w:sz w:val="24"/>
          <w:szCs w:val="24"/>
        </w:rPr>
        <w:t>e,</w:t>
      </w:r>
      <w:r w:rsidRPr="00DB704F">
        <w:rPr>
          <w:rFonts w:asciiTheme="majorHAnsi" w:hAnsiTheme="majorHAnsi" w:cstheme="minorHAnsi"/>
          <w:spacing w:val="58"/>
          <w:sz w:val="24"/>
          <w:szCs w:val="24"/>
        </w:rPr>
        <w:t xml:space="preserve"> </w:t>
      </w:r>
      <w:r w:rsidRPr="00DB704F">
        <w:rPr>
          <w:rFonts w:asciiTheme="majorHAnsi" w:hAnsiTheme="majorHAnsi" w:cstheme="minorHAnsi"/>
          <w:sz w:val="24"/>
          <w:szCs w:val="24"/>
        </w:rPr>
        <w:t>que</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possam</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acarretem</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coletividade</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um tratamento discriminatório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não previsto em</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lei.</w:t>
      </w:r>
    </w:p>
    <w:p w14:paraId="51F00C08" w14:textId="1E9DE2B4" w:rsidR="0024434E" w:rsidRPr="00DB704F" w:rsidRDefault="00F77DF0" w:rsidP="006D7C48">
      <w:pPr>
        <w:pStyle w:val="PargrafodaLista"/>
        <w:numPr>
          <w:ilvl w:val="1"/>
          <w:numId w:val="30"/>
        </w:numPr>
        <w:tabs>
          <w:tab w:val="left" w:pos="1965"/>
        </w:tabs>
        <w:ind w:left="0" w:right="3" w:firstLine="0"/>
        <w:rPr>
          <w:rFonts w:asciiTheme="majorHAnsi" w:hAnsiTheme="majorHAnsi" w:cstheme="minorHAnsi"/>
          <w:sz w:val="24"/>
          <w:szCs w:val="24"/>
        </w:rPr>
      </w:pPr>
      <w:r w:rsidRPr="00DB704F">
        <w:rPr>
          <w:rFonts w:asciiTheme="majorHAnsi" w:hAnsiTheme="majorHAnsi" w:cstheme="minorHAnsi"/>
          <w:sz w:val="24"/>
          <w:szCs w:val="24"/>
        </w:rPr>
        <w:t>O motivo maior da existência da licitação pública é o respeito ao Princípio Constitucional</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da Isonomia, uma vez que o Contrato Administrativo decorrente da licitação pública vem ao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final trazer benefícios econômicos ao contratado e, por esse motivo, todos aqueles potenciais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interessados</w:t>
      </w:r>
      <w:r w:rsidR="0085613A" w:rsidRPr="00DB704F">
        <w:rPr>
          <w:rFonts w:asciiTheme="majorHAnsi" w:hAnsiTheme="majorHAnsi" w:cstheme="minorHAnsi"/>
          <w:sz w:val="24"/>
          <w:szCs w:val="24"/>
        </w:rPr>
        <w:t xml:space="preserve"> </w:t>
      </w:r>
      <w:r w:rsidRPr="00DB704F">
        <w:rPr>
          <w:rFonts w:asciiTheme="majorHAnsi" w:hAnsiTheme="majorHAnsi" w:cstheme="minorHAnsi"/>
          <w:sz w:val="24"/>
          <w:szCs w:val="24"/>
        </w:rPr>
        <w:t>em contratar com a Administração Pública devem, nos termos da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legislação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vigente,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ser</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tratados de</w:t>
      </w:r>
      <w:r w:rsidRPr="00DB704F">
        <w:rPr>
          <w:rFonts w:asciiTheme="majorHAnsi" w:hAnsiTheme="majorHAnsi" w:cstheme="minorHAnsi"/>
          <w:spacing w:val="-3"/>
          <w:sz w:val="24"/>
          <w:szCs w:val="24"/>
        </w:rPr>
        <w:t xml:space="preserve"> </w:t>
      </w:r>
      <w:r w:rsidRPr="00DB704F">
        <w:rPr>
          <w:rFonts w:asciiTheme="majorHAnsi" w:hAnsiTheme="majorHAnsi" w:cstheme="minorHAnsi"/>
          <w:sz w:val="24"/>
          <w:szCs w:val="24"/>
        </w:rPr>
        <w:t>maneira</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isonômica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por</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parte</w:t>
      </w:r>
      <w:r w:rsidRPr="00DB704F">
        <w:rPr>
          <w:rFonts w:asciiTheme="majorHAnsi" w:hAnsiTheme="majorHAnsi" w:cstheme="minorHAnsi"/>
          <w:spacing w:val="-3"/>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Administração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Pública.</w:t>
      </w:r>
    </w:p>
    <w:p w14:paraId="7600F47C" w14:textId="257793AF" w:rsidR="0024434E" w:rsidRPr="00DB704F" w:rsidRDefault="00F77DF0" w:rsidP="006D7C48">
      <w:pPr>
        <w:pStyle w:val="PargrafodaLista"/>
        <w:numPr>
          <w:ilvl w:val="1"/>
          <w:numId w:val="30"/>
        </w:numPr>
        <w:tabs>
          <w:tab w:val="left" w:pos="2001"/>
        </w:tabs>
        <w:ind w:left="0" w:right="3" w:firstLine="0"/>
        <w:rPr>
          <w:rFonts w:asciiTheme="majorHAnsi" w:hAnsiTheme="majorHAnsi" w:cstheme="minorHAnsi"/>
          <w:sz w:val="24"/>
          <w:szCs w:val="24"/>
        </w:rPr>
      </w:pPr>
      <w:r w:rsidRPr="00DB704F">
        <w:rPr>
          <w:rFonts w:asciiTheme="majorHAnsi" w:hAnsiTheme="majorHAnsi" w:cstheme="minorHAnsi"/>
          <w:sz w:val="24"/>
          <w:szCs w:val="24"/>
        </w:rPr>
        <w:t xml:space="preserve">Neste sentido, a regra geral vigente no arcabouço jurídico pátrio, é que a </w:t>
      </w:r>
      <w:r w:rsidRPr="00DB704F">
        <w:rPr>
          <w:rFonts w:asciiTheme="majorHAnsi" w:hAnsiTheme="majorHAnsi" w:cstheme="minorHAnsi"/>
          <w:sz w:val="24"/>
          <w:szCs w:val="24"/>
        </w:rPr>
        <w:lastRenderedPageBreak/>
        <w:t>contratação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pública deve ser precedida de licitação pública, assim a redação do art. 37, inciso XXI da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Constituição da República Federativa do Brasil – CRFB/1988, não deixa dúvidas quanto ao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acima exposto, entretanto, o próprio art. 37, inciso XXI, da CRFB de 1988 diz que podem</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existir casos previstos na legislação infraconstitucional em que a Administração Pública,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respeitadas</w:t>
      </w:r>
      <w:r w:rsidRPr="00DB704F">
        <w:rPr>
          <w:rFonts w:asciiTheme="majorHAnsi" w:hAnsiTheme="majorHAnsi" w:cstheme="minorHAnsi"/>
          <w:spacing w:val="21"/>
          <w:sz w:val="24"/>
          <w:szCs w:val="24"/>
        </w:rPr>
        <w:t xml:space="preserve"> </w:t>
      </w:r>
      <w:r w:rsidRPr="00DB704F">
        <w:rPr>
          <w:rFonts w:asciiTheme="majorHAnsi" w:hAnsiTheme="majorHAnsi" w:cstheme="minorHAnsi"/>
          <w:sz w:val="24"/>
          <w:szCs w:val="24"/>
        </w:rPr>
        <w:t>as</w:t>
      </w:r>
      <w:r w:rsidRPr="00DB704F">
        <w:rPr>
          <w:rFonts w:asciiTheme="majorHAnsi" w:hAnsiTheme="majorHAnsi" w:cstheme="minorHAnsi"/>
          <w:spacing w:val="23"/>
          <w:sz w:val="24"/>
          <w:szCs w:val="24"/>
        </w:rPr>
        <w:t xml:space="preserve"> </w:t>
      </w:r>
      <w:r w:rsidRPr="00DB704F">
        <w:rPr>
          <w:rFonts w:asciiTheme="majorHAnsi" w:hAnsiTheme="majorHAnsi" w:cstheme="minorHAnsi"/>
          <w:sz w:val="24"/>
          <w:szCs w:val="24"/>
        </w:rPr>
        <w:t>formalidades</w:t>
      </w:r>
      <w:r w:rsidRPr="00DB704F">
        <w:rPr>
          <w:rFonts w:asciiTheme="majorHAnsi" w:hAnsiTheme="majorHAnsi" w:cstheme="minorHAnsi"/>
          <w:spacing w:val="20"/>
          <w:sz w:val="24"/>
          <w:szCs w:val="24"/>
        </w:rPr>
        <w:t xml:space="preserve"> </w:t>
      </w:r>
      <w:r w:rsidRPr="00DB704F">
        <w:rPr>
          <w:rFonts w:asciiTheme="majorHAnsi" w:hAnsiTheme="majorHAnsi" w:cstheme="minorHAnsi"/>
          <w:sz w:val="24"/>
          <w:szCs w:val="24"/>
        </w:rPr>
        <w:t>legais,</w:t>
      </w:r>
      <w:r w:rsidRPr="00DB704F">
        <w:rPr>
          <w:rFonts w:asciiTheme="majorHAnsi" w:hAnsiTheme="majorHAnsi" w:cstheme="minorHAnsi"/>
          <w:spacing w:val="20"/>
          <w:sz w:val="24"/>
          <w:szCs w:val="24"/>
        </w:rPr>
        <w:t xml:space="preserve"> </w:t>
      </w:r>
      <w:r w:rsidRPr="00DB704F">
        <w:rPr>
          <w:rFonts w:asciiTheme="majorHAnsi" w:hAnsiTheme="majorHAnsi" w:cstheme="minorHAnsi"/>
          <w:sz w:val="24"/>
          <w:szCs w:val="24"/>
        </w:rPr>
        <w:t>pode</w:t>
      </w:r>
      <w:r w:rsidRPr="00DB704F">
        <w:rPr>
          <w:rFonts w:asciiTheme="majorHAnsi" w:hAnsiTheme="majorHAnsi" w:cstheme="minorHAnsi"/>
          <w:spacing w:val="21"/>
          <w:sz w:val="24"/>
          <w:szCs w:val="24"/>
        </w:rPr>
        <w:t xml:space="preserve"> </w:t>
      </w:r>
      <w:r w:rsidRPr="00DB704F">
        <w:rPr>
          <w:rFonts w:asciiTheme="majorHAnsi" w:hAnsiTheme="majorHAnsi" w:cstheme="minorHAnsi"/>
          <w:sz w:val="24"/>
          <w:szCs w:val="24"/>
        </w:rPr>
        <w:t>contratar</w:t>
      </w:r>
      <w:r w:rsidRPr="00DB704F">
        <w:rPr>
          <w:rFonts w:asciiTheme="majorHAnsi" w:hAnsiTheme="majorHAnsi" w:cstheme="minorHAnsi"/>
          <w:spacing w:val="19"/>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21"/>
          <w:sz w:val="24"/>
          <w:szCs w:val="24"/>
        </w:rPr>
        <w:t xml:space="preserve"> </w:t>
      </w:r>
      <w:r w:rsidRPr="00DB704F">
        <w:rPr>
          <w:rFonts w:asciiTheme="majorHAnsi" w:hAnsiTheme="majorHAnsi" w:cstheme="minorHAnsi"/>
          <w:sz w:val="24"/>
          <w:szCs w:val="24"/>
        </w:rPr>
        <w:t>forma</w:t>
      </w:r>
      <w:r w:rsidRPr="00DB704F">
        <w:rPr>
          <w:rFonts w:asciiTheme="majorHAnsi" w:hAnsiTheme="majorHAnsi" w:cstheme="minorHAnsi"/>
          <w:spacing w:val="21"/>
          <w:sz w:val="24"/>
          <w:szCs w:val="24"/>
        </w:rPr>
        <w:t xml:space="preserve"> </w:t>
      </w:r>
      <w:r w:rsidRPr="00DB704F">
        <w:rPr>
          <w:rFonts w:asciiTheme="majorHAnsi" w:hAnsiTheme="majorHAnsi" w:cstheme="minorHAnsi"/>
          <w:sz w:val="24"/>
          <w:szCs w:val="24"/>
        </w:rPr>
        <w:t>direta,</w:t>
      </w:r>
      <w:r w:rsidRPr="00DB704F">
        <w:rPr>
          <w:rFonts w:asciiTheme="majorHAnsi" w:hAnsiTheme="majorHAnsi" w:cstheme="minorHAnsi"/>
          <w:spacing w:val="22"/>
          <w:sz w:val="24"/>
          <w:szCs w:val="24"/>
        </w:rPr>
        <w:t xml:space="preserve"> </w:t>
      </w:r>
      <w:r w:rsidRPr="00DB704F">
        <w:rPr>
          <w:rFonts w:asciiTheme="majorHAnsi" w:hAnsiTheme="majorHAnsi" w:cstheme="minorHAnsi"/>
          <w:sz w:val="24"/>
          <w:szCs w:val="24"/>
        </w:rPr>
        <w:t>nesse</w:t>
      </w:r>
      <w:r w:rsidRPr="00DB704F">
        <w:rPr>
          <w:rFonts w:asciiTheme="majorHAnsi" w:hAnsiTheme="majorHAnsi" w:cstheme="minorHAnsi"/>
          <w:spacing w:val="24"/>
          <w:sz w:val="24"/>
          <w:szCs w:val="24"/>
        </w:rPr>
        <w:t xml:space="preserve"> </w:t>
      </w:r>
      <w:r w:rsidRPr="00DB704F">
        <w:rPr>
          <w:rFonts w:asciiTheme="majorHAnsi" w:hAnsiTheme="majorHAnsi" w:cstheme="minorHAnsi"/>
          <w:sz w:val="24"/>
          <w:szCs w:val="24"/>
        </w:rPr>
        <w:t>sentido</w:t>
      </w:r>
      <w:r w:rsidRPr="00DB704F">
        <w:rPr>
          <w:rFonts w:asciiTheme="majorHAnsi" w:hAnsiTheme="majorHAnsi" w:cstheme="minorHAnsi"/>
          <w:spacing w:val="19"/>
          <w:sz w:val="24"/>
          <w:szCs w:val="24"/>
        </w:rPr>
        <w:t xml:space="preserve"> </w:t>
      </w:r>
      <w:r w:rsidRPr="00DB704F">
        <w:rPr>
          <w:rFonts w:asciiTheme="majorHAnsi" w:hAnsiTheme="majorHAnsi" w:cstheme="minorHAnsi"/>
          <w:sz w:val="24"/>
          <w:szCs w:val="24"/>
        </w:rPr>
        <w:t>é</w:t>
      </w:r>
      <w:r w:rsidRPr="00DB704F">
        <w:rPr>
          <w:rFonts w:asciiTheme="majorHAnsi" w:hAnsiTheme="majorHAnsi" w:cstheme="minorHAnsi"/>
          <w:spacing w:val="19"/>
          <w:sz w:val="24"/>
          <w:szCs w:val="24"/>
        </w:rPr>
        <w:t xml:space="preserve"> </w:t>
      </w:r>
      <w:r w:rsidRPr="00DB704F">
        <w:rPr>
          <w:rFonts w:asciiTheme="majorHAnsi" w:hAnsiTheme="majorHAnsi" w:cstheme="minorHAnsi"/>
          <w:sz w:val="24"/>
          <w:szCs w:val="24"/>
        </w:rPr>
        <w:t>o</w:t>
      </w:r>
      <w:r w:rsidRPr="00DB704F">
        <w:rPr>
          <w:rFonts w:asciiTheme="majorHAnsi" w:hAnsiTheme="majorHAnsi" w:cstheme="minorHAnsi"/>
          <w:spacing w:val="22"/>
          <w:sz w:val="24"/>
          <w:szCs w:val="24"/>
        </w:rPr>
        <w:t xml:space="preserve"> </w:t>
      </w:r>
      <w:r w:rsidRPr="00DB704F">
        <w:rPr>
          <w:rFonts w:asciiTheme="majorHAnsi" w:hAnsiTheme="majorHAnsi" w:cstheme="minorHAnsi"/>
          <w:sz w:val="24"/>
          <w:szCs w:val="24"/>
        </w:rPr>
        <w:t>art.</w:t>
      </w:r>
      <w:r w:rsidRPr="00DB704F">
        <w:rPr>
          <w:rFonts w:asciiTheme="majorHAnsi" w:hAnsiTheme="majorHAnsi" w:cstheme="minorHAnsi"/>
          <w:spacing w:val="20"/>
          <w:sz w:val="24"/>
          <w:szCs w:val="24"/>
        </w:rPr>
        <w:t xml:space="preserve"> </w:t>
      </w:r>
      <w:r w:rsidRPr="00DB704F">
        <w:rPr>
          <w:rFonts w:asciiTheme="majorHAnsi" w:hAnsiTheme="majorHAnsi" w:cstheme="minorHAnsi"/>
          <w:sz w:val="24"/>
          <w:szCs w:val="24"/>
        </w:rPr>
        <w:t>75</w:t>
      </w:r>
      <w:r w:rsidR="00D63E30" w:rsidRPr="00DB704F">
        <w:rPr>
          <w:rFonts w:asciiTheme="majorHAnsi" w:hAnsiTheme="majorHAnsi" w:cstheme="minorHAnsi"/>
          <w:sz w:val="24"/>
          <w:szCs w:val="24"/>
        </w:rPr>
        <w:t xml:space="preserve">, </w:t>
      </w:r>
      <w:r w:rsidRPr="00DB704F">
        <w:rPr>
          <w:rFonts w:asciiTheme="majorHAnsi" w:hAnsiTheme="majorHAnsi" w:cstheme="minorHAnsi"/>
          <w:sz w:val="24"/>
          <w:szCs w:val="24"/>
        </w:rPr>
        <w:t>inciso</w:t>
      </w:r>
      <w:r w:rsidRPr="00DB704F">
        <w:rPr>
          <w:rFonts w:asciiTheme="majorHAnsi" w:hAnsiTheme="majorHAnsi" w:cstheme="minorHAnsi"/>
          <w:spacing w:val="56"/>
          <w:sz w:val="24"/>
          <w:szCs w:val="24"/>
        </w:rPr>
        <w:t xml:space="preserve"> </w:t>
      </w:r>
      <w:r w:rsidRPr="00DB704F">
        <w:rPr>
          <w:rFonts w:asciiTheme="majorHAnsi" w:hAnsiTheme="majorHAnsi" w:cstheme="minorHAnsi"/>
          <w:sz w:val="24"/>
          <w:szCs w:val="24"/>
        </w:rPr>
        <w:t>II</w:t>
      </w:r>
      <w:r w:rsidRPr="00DB704F">
        <w:rPr>
          <w:rFonts w:asciiTheme="majorHAnsi" w:hAnsiTheme="majorHAnsi" w:cstheme="minorHAnsi"/>
          <w:spacing w:val="51"/>
          <w:sz w:val="24"/>
          <w:szCs w:val="24"/>
        </w:rPr>
        <w:t xml:space="preserve"> </w:t>
      </w:r>
      <w:r w:rsidRPr="00DB704F">
        <w:rPr>
          <w:rFonts w:asciiTheme="majorHAnsi" w:hAnsiTheme="majorHAnsi" w:cstheme="minorHAnsi"/>
          <w:sz w:val="24"/>
          <w:szCs w:val="24"/>
        </w:rPr>
        <w:t>combinado</w:t>
      </w:r>
      <w:r w:rsidRPr="00DB704F">
        <w:rPr>
          <w:rFonts w:asciiTheme="majorHAnsi" w:hAnsiTheme="majorHAnsi" w:cstheme="minorHAnsi"/>
          <w:spacing w:val="56"/>
          <w:sz w:val="24"/>
          <w:szCs w:val="24"/>
        </w:rPr>
        <w:t xml:space="preserve"> </w:t>
      </w:r>
      <w:r w:rsidRPr="00DB704F">
        <w:rPr>
          <w:rFonts w:asciiTheme="majorHAnsi" w:hAnsiTheme="majorHAnsi" w:cstheme="minorHAnsi"/>
          <w:sz w:val="24"/>
          <w:szCs w:val="24"/>
        </w:rPr>
        <w:t>com</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o</w:t>
      </w:r>
      <w:r w:rsidRPr="00DB704F">
        <w:rPr>
          <w:rFonts w:asciiTheme="majorHAnsi" w:hAnsiTheme="majorHAnsi" w:cstheme="minorHAnsi"/>
          <w:spacing w:val="53"/>
          <w:sz w:val="24"/>
          <w:szCs w:val="24"/>
        </w:rPr>
        <w:t xml:space="preserve"> </w:t>
      </w:r>
      <w:r w:rsidRPr="00DB704F">
        <w:rPr>
          <w:rFonts w:asciiTheme="majorHAnsi" w:hAnsiTheme="majorHAnsi" w:cstheme="minorHAnsi"/>
          <w:sz w:val="24"/>
          <w:szCs w:val="24"/>
        </w:rPr>
        <w:t>seu</w:t>
      </w:r>
      <w:r w:rsidRPr="00DB704F">
        <w:rPr>
          <w:rFonts w:asciiTheme="majorHAnsi" w:hAnsiTheme="majorHAnsi" w:cstheme="minorHAnsi"/>
          <w:spacing w:val="54"/>
          <w:sz w:val="24"/>
          <w:szCs w:val="24"/>
        </w:rPr>
        <w:t xml:space="preserve"> </w:t>
      </w:r>
      <w:r w:rsidRPr="00DB704F">
        <w:rPr>
          <w:rFonts w:asciiTheme="majorHAnsi" w:hAnsiTheme="majorHAnsi" w:cstheme="minorHAnsi"/>
          <w:sz w:val="24"/>
          <w:szCs w:val="24"/>
        </w:rPr>
        <w:t>§3º,</w:t>
      </w:r>
      <w:r w:rsidRPr="00DB704F">
        <w:rPr>
          <w:rFonts w:asciiTheme="majorHAnsi" w:hAnsiTheme="majorHAnsi" w:cstheme="minorHAnsi"/>
          <w:spacing w:val="54"/>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55"/>
          <w:sz w:val="24"/>
          <w:szCs w:val="24"/>
        </w:rPr>
        <w:t xml:space="preserve"> </w:t>
      </w:r>
      <w:r w:rsidRPr="00DB704F">
        <w:rPr>
          <w:rFonts w:asciiTheme="majorHAnsi" w:hAnsiTheme="majorHAnsi" w:cstheme="minorHAnsi"/>
          <w:sz w:val="24"/>
          <w:szCs w:val="24"/>
        </w:rPr>
        <w:t>Lei</w:t>
      </w:r>
      <w:r w:rsidRPr="00DB704F">
        <w:rPr>
          <w:rFonts w:asciiTheme="majorHAnsi" w:hAnsiTheme="majorHAnsi" w:cstheme="minorHAnsi"/>
          <w:spacing w:val="55"/>
          <w:sz w:val="24"/>
          <w:szCs w:val="24"/>
        </w:rPr>
        <w:t xml:space="preserve"> </w:t>
      </w:r>
      <w:r w:rsidRPr="00DB704F">
        <w:rPr>
          <w:rFonts w:asciiTheme="majorHAnsi" w:hAnsiTheme="majorHAnsi" w:cstheme="minorHAnsi"/>
          <w:sz w:val="24"/>
          <w:szCs w:val="24"/>
        </w:rPr>
        <w:t>Federal</w:t>
      </w:r>
      <w:r w:rsidRPr="00DB704F">
        <w:rPr>
          <w:rFonts w:asciiTheme="majorHAnsi" w:hAnsiTheme="majorHAnsi" w:cstheme="minorHAnsi"/>
          <w:spacing w:val="54"/>
          <w:sz w:val="24"/>
          <w:szCs w:val="24"/>
        </w:rPr>
        <w:t xml:space="preserve"> </w:t>
      </w:r>
      <w:r w:rsidRPr="00DB704F">
        <w:rPr>
          <w:rFonts w:asciiTheme="majorHAnsi" w:hAnsiTheme="majorHAnsi" w:cstheme="minorHAnsi"/>
          <w:sz w:val="24"/>
          <w:szCs w:val="24"/>
        </w:rPr>
        <w:t>nº</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14.133,</w:t>
      </w:r>
      <w:r w:rsidRPr="00DB704F">
        <w:rPr>
          <w:rFonts w:asciiTheme="majorHAnsi" w:hAnsiTheme="majorHAnsi" w:cstheme="minorHAnsi"/>
          <w:spacing w:val="53"/>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54"/>
          <w:sz w:val="24"/>
          <w:szCs w:val="24"/>
        </w:rPr>
        <w:t xml:space="preserve"> </w:t>
      </w:r>
      <w:r w:rsidRPr="00DB704F">
        <w:rPr>
          <w:rFonts w:asciiTheme="majorHAnsi" w:hAnsiTheme="majorHAnsi" w:cstheme="minorHAnsi"/>
          <w:sz w:val="24"/>
          <w:szCs w:val="24"/>
        </w:rPr>
        <w:t>01</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53"/>
          <w:sz w:val="24"/>
          <w:szCs w:val="24"/>
        </w:rPr>
        <w:t xml:space="preserve"> </w:t>
      </w:r>
      <w:r w:rsidRPr="00DB704F">
        <w:rPr>
          <w:rFonts w:asciiTheme="majorHAnsi" w:hAnsiTheme="majorHAnsi" w:cstheme="minorHAnsi"/>
          <w:sz w:val="24"/>
          <w:szCs w:val="24"/>
        </w:rPr>
        <w:t>abril</w:t>
      </w:r>
      <w:r w:rsidRPr="00DB704F">
        <w:rPr>
          <w:rFonts w:asciiTheme="majorHAnsi" w:hAnsiTheme="majorHAnsi" w:cstheme="minorHAnsi"/>
          <w:spacing w:val="55"/>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53"/>
          <w:sz w:val="24"/>
          <w:szCs w:val="24"/>
        </w:rPr>
        <w:t xml:space="preserve"> </w:t>
      </w:r>
      <w:r w:rsidRPr="00DB704F">
        <w:rPr>
          <w:rFonts w:asciiTheme="majorHAnsi" w:hAnsiTheme="majorHAnsi" w:cstheme="minorHAnsi"/>
          <w:sz w:val="24"/>
          <w:szCs w:val="24"/>
        </w:rPr>
        <w:t>2021,</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conforme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transcrição 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seguir:</w:t>
      </w:r>
    </w:p>
    <w:p w14:paraId="0B26EE4C" w14:textId="77777777" w:rsidR="0024434E" w:rsidRPr="00DB704F" w:rsidRDefault="00F77DF0" w:rsidP="006D7C48">
      <w:pPr>
        <w:pStyle w:val="Ttulo1"/>
        <w:ind w:left="3243" w:right="3"/>
        <w:jc w:val="both"/>
        <w:rPr>
          <w:rFonts w:asciiTheme="majorHAnsi" w:hAnsiTheme="majorHAnsi" w:cstheme="minorHAnsi"/>
        </w:rPr>
      </w:pPr>
      <w:r w:rsidRPr="00DB704F">
        <w:rPr>
          <w:rFonts w:asciiTheme="majorHAnsi" w:hAnsiTheme="majorHAnsi" w:cstheme="minorHAnsi"/>
        </w:rPr>
        <w:t>CONSTITUIÇÃO</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1"/>
        </w:rPr>
        <w:t xml:space="preserve"> </w:t>
      </w:r>
      <w:r w:rsidRPr="00DB704F">
        <w:rPr>
          <w:rFonts w:asciiTheme="majorHAnsi" w:hAnsiTheme="majorHAnsi" w:cstheme="minorHAnsi"/>
        </w:rPr>
        <w:t>REPÚBLICA</w:t>
      </w:r>
      <w:r w:rsidRPr="00DB704F">
        <w:rPr>
          <w:rFonts w:asciiTheme="majorHAnsi" w:hAnsiTheme="majorHAnsi" w:cstheme="minorHAnsi"/>
          <w:spacing w:val="1"/>
        </w:rPr>
        <w:t xml:space="preserve"> </w:t>
      </w:r>
      <w:r w:rsidRPr="00DB704F">
        <w:rPr>
          <w:rFonts w:asciiTheme="majorHAnsi" w:hAnsiTheme="majorHAnsi" w:cstheme="minorHAnsi"/>
        </w:rPr>
        <w:t>FEDERATIVA</w:t>
      </w:r>
      <w:r w:rsidRPr="00DB704F">
        <w:rPr>
          <w:rFonts w:asciiTheme="majorHAnsi" w:hAnsiTheme="majorHAnsi" w:cstheme="minorHAnsi"/>
          <w:spacing w:val="1"/>
        </w:rPr>
        <w:t xml:space="preserve"> </w:t>
      </w:r>
      <w:r w:rsidRPr="00DB704F">
        <w:rPr>
          <w:rFonts w:asciiTheme="majorHAnsi" w:hAnsiTheme="majorHAnsi" w:cstheme="minorHAnsi"/>
        </w:rPr>
        <w:t>DO</w:t>
      </w:r>
      <w:r w:rsidRPr="00DB704F">
        <w:rPr>
          <w:rFonts w:asciiTheme="majorHAnsi" w:hAnsiTheme="majorHAnsi" w:cstheme="minorHAnsi"/>
          <w:spacing w:val="1"/>
        </w:rPr>
        <w:t xml:space="preserve"> </w:t>
      </w:r>
      <w:r w:rsidRPr="00DB704F">
        <w:rPr>
          <w:rFonts w:asciiTheme="majorHAnsi" w:hAnsiTheme="majorHAnsi" w:cstheme="minorHAnsi"/>
        </w:rPr>
        <w:t>BRASIL</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57"/>
        </w:rPr>
        <w:t xml:space="preserve"> </w:t>
      </w:r>
      <w:r w:rsidRPr="00DB704F">
        <w:rPr>
          <w:rFonts w:asciiTheme="majorHAnsi" w:hAnsiTheme="majorHAnsi" w:cstheme="minorHAnsi"/>
        </w:rPr>
        <w:t>CRFB/1988:</w:t>
      </w:r>
    </w:p>
    <w:p w14:paraId="15CF4A32" w14:textId="071FD927" w:rsidR="0024434E" w:rsidRPr="00DB704F" w:rsidRDefault="00F77DF0" w:rsidP="006D7C48">
      <w:pPr>
        <w:pStyle w:val="Corpodetexto"/>
        <w:ind w:left="3243" w:right="3"/>
        <w:jc w:val="both"/>
        <w:rPr>
          <w:rFonts w:asciiTheme="majorHAnsi" w:hAnsiTheme="majorHAnsi" w:cstheme="minorHAnsi"/>
        </w:rPr>
      </w:pPr>
      <w:r w:rsidRPr="00DB704F">
        <w:rPr>
          <w:rFonts w:asciiTheme="majorHAnsi" w:hAnsiTheme="majorHAnsi" w:cstheme="minorHAnsi"/>
        </w:rPr>
        <w:t>Art.</w:t>
      </w:r>
      <w:r w:rsidRPr="00DB704F">
        <w:rPr>
          <w:rFonts w:asciiTheme="majorHAnsi" w:hAnsiTheme="majorHAnsi" w:cstheme="minorHAnsi"/>
          <w:spacing w:val="1"/>
        </w:rPr>
        <w:t xml:space="preserve"> </w:t>
      </w:r>
      <w:r w:rsidRPr="00DB704F">
        <w:rPr>
          <w:rFonts w:asciiTheme="majorHAnsi" w:hAnsiTheme="majorHAnsi" w:cstheme="minorHAnsi"/>
        </w:rPr>
        <w:t>37. A administração</w:t>
      </w:r>
      <w:r w:rsidRPr="00DB704F">
        <w:rPr>
          <w:rFonts w:asciiTheme="majorHAnsi" w:hAnsiTheme="majorHAnsi" w:cstheme="minorHAnsi"/>
          <w:spacing w:val="1"/>
        </w:rPr>
        <w:t xml:space="preserve"> </w:t>
      </w:r>
      <w:r w:rsidRPr="00DB704F">
        <w:rPr>
          <w:rFonts w:asciiTheme="majorHAnsi" w:hAnsiTheme="majorHAnsi" w:cstheme="minorHAnsi"/>
        </w:rPr>
        <w:t>pública direta e indireta</w:t>
      </w:r>
      <w:r w:rsidRPr="00DB704F">
        <w:rPr>
          <w:rFonts w:asciiTheme="majorHAnsi" w:hAnsiTheme="majorHAnsi" w:cstheme="minorHAnsi"/>
          <w:spacing w:val="1"/>
        </w:rPr>
        <w:t xml:space="preserve"> </w:t>
      </w:r>
      <w:r w:rsidRPr="00DB704F">
        <w:rPr>
          <w:rFonts w:asciiTheme="majorHAnsi" w:hAnsiTheme="majorHAnsi" w:cstheme="minorHAnsi"/>
        </w:rPr>
        <w:t>de qualquer dos</w:t>
      </w:r>
      <w:r w:rsidRPr="00DB704F">
        <w:rPr>
          <w:rFonts w:asciiTheme="majorHAnsi" w:hAnsiTheme="majorHAnsi" w:cstheme="minorHAnsi"/>
          <w:spacing w:val="60"/>
        </w:rPr>
        <w:t xml:space="preserve"> </w:t>
      </w:r>
      <w:r w:rsidRPr="00DB704F">
        <w:rPr>
          <w:rFonts w:asciiTheme="majorHAnsi" w:hAnsiTheme="majorHAnsi" w:cstheme="minorHAnsi"/>
        </w:rPr>
        <w:t>Podere</w:t>
      </w:r>
      <w:r w:rsidR="00D63E30" w:rsidRPr="00DB704F">
        <w:rPr>
          <w:rFonts w:asciiTheme="majorHAnsi" w:hAnsiTheme="majorHAnsi" w:cstheme="minorHAnsi"/>
          <w:spacing w:val="-57"/>
        </w:rPr>
        <w:t xml:space="preserve">s </w:t>
      </w:r>
      <w:r w:rsidRPr="00DB704F">
        <w:rPr>
          <w:rFonts w:asciiTheme="majorHAnsi" w:hAnsiTheme="majorHAnsi" w:cstheme="minorHAnsi"/>
        </w:rPr>
        <w:t>da União, dos Estados, do Distrito Federal e dos Municípios obedecerá aos</w:t>
      </w:r>
      <w:r w:rsidRPr="00DB704F">
        <w:rPr>
          <w:rFonts w:asciiTheme="majorHAnsi" w:hAnsiTheme="majorHAnsi" w:cstheme="minorHAnsi"/>
          <w:spacing w:val="1"/>
        </w:rPr>
        <w:t xml:space="preserve"> </w:t>
      </w:r>
      <w:r w:rsidRPr="00DB704F">
        <w:rPr>
          <w:rFonts w:asciiTheme="majorHAnsi" w:hAnsiTheme="majorHAnsi" w:cstheme="minorHAnsi"/>
        </w:rPr>
        <w:t>princípios</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legalidade,</w:t>
      </w:r>
      <w:r w:rsidRPr="00DB704F">
        <w:rPr>
          <w:rFonts w:asciiTheme="majorHAnsi" w:hAnsiTheme="majorHAnsi" w:cstheme="minorHAnsi"/>
          <w:spacing w:val="1"/>
        </w:rPr>
        <w:t xml:space="preserve"> </w:t>
      </w:r>
      <w:r w:rsidRPr="00DB704F">
        <w:rPr>
          <w:rFonts w:asciiTheme="majorHAnsi" w:hAnsiTheme="majorHAnsi" w:cstheme="minorHAnsi"/>
        </w:rPr>
        <w:t>impessoalidade,</w:t>
      </w:r>
      <w:r w:rsidRPr="00DB704F">
        <w:rPr>
          <w:rFonts w:asciiTheme="majorHAnsi" w:hAnsiTheme="majorHAnsi" w:cstheme="minorHAnsi"/>
          <w:spacing w:val="1"/>
        </w:rPr>
        <w:t xml:space="preserve"> </w:t>
      </w:r>
      <w:r w:rsidRPr="00DB704F">
        <w:rPr>
          <w:rFonts w:asciiTheme="majorHAnsi" w:hAnsiTheme="majorHAnsi" w:cstheme="minorHAnsi"/>
        </w:rPr>
        <w:t>moralidade,</w:t>
      </w:r>
      <w:r w:rsidRPr="00DB704F">
        <w:rPr>
          <w:rFonts w:asciiTheme="majorHAnsi" w:hAnsiTheme="majorHAnsi" w:cstheme="minorHAnsi"/>
          <w:spacing w:val="1"/>
        </w:rPr>
        <w:t xml:space="preserve"> </w:t>
      </w:r>
      <w:r w:rsidRPr="00DB704F">
        <w:rPr>
          <w:rFonts w:asciiTheme="majorHAnsi" w:hAnsiTheme="majorHAnsi" w:cstheme="minorHAnsi"/>
        </w:rPr>
        <w:t>publicidade</w:t>
      </w:r>
      <w:r w:rsidRPr="00DB704F">
        <w:rPr>
          <w:rFonts w:asciiTheme="majorHAnsi" w:hAnsiTheme="majorHAnsi" w:cstheme="minorHAnsi"/>
          <w:spacing w:val="1"/>
        </w:rPr>
        <w:t xml:space="preserve"> </w:t>
      </w:r>
      <w:r w:rsidRPr="00DB704F">
        <w:rPr>
          <w:rFonts w:asciiTheme="majorHAnsi" w:hAnsiTheme="majorHAnsi" w:cstheme="minorHAnsi"/>
        </w:rPr>
        <w:t>e</w:t>
      </w:r>
      <w:r w:rsidRPr="00DB704F">
        <w:rPr>
          <w:rFonts w:asciiTheme="majorHAnsi" w:hAnsiTheme="majorHAnsi" w:cstheme="minorHAnsi"/>
          <w:spacing w:val="1"/>
        </w:rPr>
        <w:t xml:space="preserve"> </w:t>
      </w:r>
      <w:r w:rsidRPr="00DB704F">
        <w:rPr>
          <w:rFonts w:asciiTheme="majorHAnsi" w:hAnsiTheme="majorHAnsi" w:cstheme="minorHAnsi"/>
        </w:rPr>
        <w:t>eficiência</w:t>
      </w:r>
      <w:r w:rsidRPr="00DB704F">
        <w:rPr>
          <w:rFonts w:asciiTheme="majorHAnsi" w:hAnsiTheme="majorHAnsi" w:cstheme="minorHAnsi"/>
          <w:spacing w:val="-2"/>
        </w:rPr>
        <w:t xml:space="preserve"> </w:t>
      </w:r>
      <w:r w:rsidRPr="00DB704F">
        <w:rPr>
          <w:rFonts w:asciiTheme="majorHAnsi" w:hAnsiTheme="majorHAnsi" w:cstheme="minorHAnsi"/>
        </w:rPr>
        <w:t>e, também,</w:t>
      </w:r>
      <w:r w:rsidRPr="00DB704F">
        <w:rPr>
          <w:rFonts w:asciiTheme="majorHAnsi" w:hAnsiTheme="majorHAnsi" w:cstheme="minorHAnsi"/>
          <w:spacing w:val="2"/>
        </w:rPr>
        <w:t xml:space="preserve"> </w:t>
      </w:r>
      <w:r w:rsidRPr="00DB704F">
        <w:rPr>
          <w:rFonts w:asciiTheme="majorHAnsi" w:hAnsiTheme="majorHAnsi" w:cstheme="minorHAnsi"/>
        </w:rPr>
        <w:t>ao</w:t>
      </w:r>
      <w:r w:rsidRPr="00DB704F">
        <w:rPr>
          <w:rFonts w:asciiTheme="majorHAnsi" w:hAnsiTheme="majorHAnsi" w:cstheme="minorHAnsi"/>
          <w:spacing w:val="2"/>
        </w:rPr>
        <w:t xml:space="preserve"> </w:t>
      </w:r>
      <w:r w:rsidRPr="00DB704F">
        <w:rPr>
          <w:rFonts w:asciiTheme="majorHAnsi" w:hAnsiTheme="majorHAnsi" w:cstheme="minorHAnsi"/>
        </w:rPr>
        <w:t>seguinte:</w:t>
      </w:r>
    </w:p>
    <w:p w14:paraId="4C5E1BBB" w14:textId="77777777" w:rsidR="0024434E" w:rsidRPr="00DB704F" w:rsidRDefault="00F77DF0" w:rsidP="006D7C48">
      <w:pPr>
        <w:pStyle w:val="Corpodetexto"/>
        <w:ind w:left="3243"/>
        <w:jc w:val="both"/>
        <w:rPr>
          <w:rFonts w:asciiTheme="majorHAnsi" w:hAnsiTheme="majorHAnsi" w:cstheme="minorHAnsi"/>
        </w:rPr>
      </w:pPr>
      <w:r w:rsidRPr="00DB704F">
        <w:rPr>
          <w:rFonts w:asciiTheme="majorHAnsi" w:hAnsiTheme="majorHAnsi" w:cstheme="minorHAnsi"/>
        </w:rPr>
        <w:t>[...]</w:t>
      </w:r>
    </w:p>
    <w:p w14:paraId="515ABE48" w14:textId="77777777" w:rsidR="0024434E" w:rsidRPr="00DB704F" w:rsidRDefault="00F77DF0" w:rsidP="006D7C48">
      <w:pPr>
        <w:pStyle w:val="Corpodetexto"/>
        <w:ind w:left="3243" w:right="3"/>
        <w:jc w:val="both"/>
        <w:rPr>
          <w:rFonts w:asciiTheme="majorHAnsi" w:hAnsiTheme="majorHAnsi" w:cstheme="minorHAnsi"/>
        </w:rPr>
      </w:pPr>
      <w:r w:rsidRPr="00DB704F">
        <w:rPr>
          <w:rFonts w:asciiTheme="majorHAnsi" w:hAnsiTheme="majorHAnsi" w:cstheme="minorHAnsi"/>
        </w:rPr>
        <w:t>XXI - ressalvados os casos especificados na legislação, as obras, serviços,</w:t>
      </w:r>
      <w:r w:rsidRPr="00DB704F">
        <w:rPr>
          <w:rFonts w:asciiTheme="majorHAnsi" w:hAnsiTheme="majorHAnsi" w:cstheme="minorHAnsi"/>
          <w:spacing w:val="1"/>
        </w:rPr>
        <w:t xml:space="preserve"> </w:t>
      </w:r>
      <w:r w:rsidRPr="00DB704F">
        <w:rPr>
          <w:rFonts w:asciiTheme="majorHAnsi" w:hAnsiTheme="majorHAnsi" w:cstheme="minorHAnsi"/>
        </w:rPr>
        <w:t>compras</w:t>
      </w:r>
      <w:r w:rsidRPr="00DB704F">
        <w:rPr>
          <w:rFonts w:asciiTheme="majorHAnsi" w:hAnsiTheme="majorHAnsi" w:cstheme="minorHAnsi"/>
          <w:spacing w:val="1"/>
        </w:rPr>
        <w:t xml:space="preserve"> </w:t>
      </w:r>
      <w:r w:rsidRPr="00DB704F">
        <w:rPr>
          <w:rFonts w:asciiTheme="majorHAnsi" w:hAnsiTheme="majorHAnsi" w:cstheme="minorHAnsi"/>
        </w:rPr>
        <w:t>e</w:t>
      </w:r>
      <w:r w:rsidRPr="00DB704F">
        <w:rPr>
          <w:rFonts w:asciiTheme="majorHAnsi" w:hAnsiTheme="majorHAnsi" w:cstheme="minorHAnsi"/>
          <w:spacing w:val="1"/>
        </w:rPr>
        <w:t xml:space="preserve"> </w:t>
      </w:r>
      <w:r w:rsidRPr="00DB704F">
        <w:rPr>
          <w:rFonts w:asciiTheme="majorHAnsi" w:hAnsiTheme="majorHAnsi" w:cstheme="minorHAnsi"/>
        </w:rPr>
        <w:t>alienações</w:t>
      </w:r>
      <w:r w:rsidRPr="00DB704F">
        <w:rPr>
          <w:rFonts w:asciiTheme="majorHAnsi" w:hAnsiTheme="majorHAnsi" w:cstheme="minorHAnsi"/>
          <w:spacing w:val="1"/>
        </w:rPr>
        <w:t xml:space="preserve"> </w:t>
      </w:r>
      <w:r w:rsidRPr="00DB704F">
        <w:rPr>
          <w:rFonts w:asciiTheme="majorHAnsi" w:hAnsiTheme="majorHAnsi" w:cstheme="minorHAnsi"/>
        </w:rPr>
        <w:t>serão</w:t>
      </w:r>
      <w:r w:rsidRPr="00DB704F">
        <w:rPr>
          <w:rFonts w:asciiTheme="majorHAnsi" w:hAnsiTheme="majorHAnsi" w:cstheme="minorHAnsi"/>
          <w:spacing w:val="1"/>
        </w:rPr>
        <w:t xml:space="preserve"> </w:t>
      </w:r>
      <w:r w:rsidRPr="00DB704F">
        <w:rPr>
          <w:rFonts w:asciiTheme="majorHAnsi" w:hAnsiTheme="majorHAnsi" w:cstheme="minorHAnsi"/>
        </w:rPr>
        <w:t>contratados</w:t>
      </w:r>
      <w:r w:rsidRPr="00DB704F">
        <w:rPr>
          <w:rFonts w:asciiTheme="majorHAnsi" w:hAnsiTheme="majorHAnsi" w:cstheme="minorHAnsi"/>
          <w:spacing w:val="1"/>
        </w:rPr>
        <w:t xml:space="preserve"> </w:t>
      </w:r>
      <w:r w:rsidRPr="00DB704F">
        <w:rPr>
          <w:rFonts w:asciiTheme="majorHAnsi" w:hAnsiTheme="majorHAnsi" w:cstheme="minorHAnsi"/>
        </w:rPr>
        <w:t>mediante</w:t>
      </w:r>
      <w:r w:rsidRPr="00DB704F">
        <w:rPr>
          <w:rFonts w:asciiTheme="majorHAnsi" w:hAnsiTheme="majorHAnsi" w:cstheme="minorHAnsi"/>
          <w:spacing w:val="1"/>
        </w:rPr>
        <w:t xml:space="preserve"> </w:t>
      </w:r>
      <w:r w:rsidRPr="00DB704F">
        <w:rPr>
          <w:rFonts w:asciiTheme="majorHAnsi" w:hAnsiTheme="majorHAnsi" w:cstheme="minorHAnsi"/>
        </w:rPr>
        <w:t>processo</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licitação</w:t>
      </w:r>
      <w:r w:rsidRPr="00DB704F">
        <w:rPr>
          <w:rFonts w:asciiTheme="majorHAnsi" w:hAnsiTheme="majorHAnsi" w:cstheme="minorHAnsi"/>
          <w:spacing w:val="1"/>
        </w:rPr>
        <w:t xml:space="preserve"> </w:t>
      </w:r>
      <w:r w:rsidRPr="00DB704F">
        <w:rPr>
          <w:rFonts w:asciiTheme="majorHAnsi" w:hAnsiTheme="majorHAnsi" w:cstheme="minorHAnsi"/>
        </w:rPr>
        <w:t>pública que assegure igualdade de condições a todos os concorrentes, com</w:t>
      </w:r>
      <w:r w:rsidRPr="00DB704F">
        <w:rPr>
          <w:rFonts w:asciiTheme="majorHAnsi" w:hAnsiTheme="majorHAnsi" w:cstheme="minorHAnsi"/>
          <w:spacing w:val="1"/>
        </w:rPr>
        <w:t xml:space="preserve"> </w:t>
      </w:r>
      <w:r w:rsidRPr="00DB704F">
        <w:rPr>
          <w:rFonts w:asciiTheme="majorHAnsi" w:hAnsiTheme="majorHAnsi" w:cstheme="minorHAnsi"/>
        </w:rPr>
        <w:t>cláusulas que estabeleçam obrigações de pagamento, mantidas as condições</w:t>
      </w:r>
      <w:r w:rsidRPr="00DB704F">
        <w:rPr>
          <w:rFonts w:asciiTheme="majorHAnsi" w:hAnsiTheme="majorHAnsi" w:cstheme="minorHAnsi"/>
          <w:spacing w:val="1"/>
        </w:rPr>
        <w:t xml:space="preserve"> </w:t>
      </w:r>
      <w:r w:rsidRPr="00DB704F">
        <w:rPr>
          <w:rFonts w:asciiTheme="majorHAnsi" w:hAnsiTheme="majorHAnsi" w:cstheme="minorHAnsi"/>
        </w:rPr>
        <w:t>efetivas</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1"/>
        </w:rPr>
        <w:t xml:space="preserve"> </w:t>
      </w:r>
      <w:r w:rsidRPr="00DB704F">
        <w:rPr>
          <w:rFonts w:asciiTheme="majorHAnsi" w:hAnsiTheme="majorHAnsi" w:cstheme="minorHAnsi"/>
        </w:rPr>
        <w:t>proposta,</w:t>
      </w:r>
      <w:r w:rsidRPr="00DB704F">
        <w:rPr>
          <w:rFonts w:asciiTheme="majorHAnsi" w:hAnsiTheme="majorHAnsi" w:cstheme="minorHAnsi"/>
          <w:spacing w:val="1"/>
        </w:rPr>
        <w:t xml:space="preserve"> </w:t>
      </w:r>
      <w:r w:rsidRPr="00DB704F">
        <w:rPr>
          <w:rFonts w:asciiTheme="majorHAnsi" w:hAnsiTheme="majorHAnsi" w:cstheme="minorHAnsi"/>
        </w:rPr>
        <w:t>nos</w:t>
      </w:r>
      <w:r w:rsidRPr="00DB704F">
        <w:rPr>
          <w:rFonts w:asciiTheme="majorHAnsi" w:hAnsiTheme="majorHAnsi" w:cstheme="minorHAnsi"/>
          <w:spacing w:val="1"/>
        </w:rPr>
        <w:t xml:space="preserve"> </w:t>
      </w:r>
      <w:r w:rsidRPr="00DB704F">
        <w:rPr>
          <w:rFonts w:asciiTheme="majorHAnsi" w:hAnsiTheme="majorHAnsi" w:cstheme="minorHAnsi"/>
        </w:rPr>
        <w:t>termos</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1"/>
        </w:rPr>
        <w:t xml:space="preserve"> </w:t>
      </w:r>
      <w:r w:rsidRPr="00DB704F">
        <w:rPr>
          <w:rFonts w:asciiTheme="majorHAnsi" w:hAnsiTheme="majorHAnsi" w:cstheme="minorHAnsi"/>
        </w:rPr>
        <w:t>lei,</w:t>
      </w:r>
      <w:r w:rsidRPr="00DB704F">
        <w:rPr>
          <w:rFonts w:asciiTheme="majorHAnsi" w:hAnsiTheme="majorHAnsi" w:cstheme="minorHAnsi"/>
          <w:spacing w:val="1"/>
        </w:rPr>
        <w:t xml:space="preserve"> </w:t>
      </w:r>
      <w:r w:rsidRPr="00DB704F">
        <w:rPr>
          <w:rFonts w:asciiTheme="majorHAnsi" w:hAnsiTheme="majorHAnsi" w:cstheme="minorHAnsi"/>
        </w:rPr>
        <w:t>o</w:t>
      </w:r>
      <w:r w:rsidRPr="00DB704F">
        <w:rPr>
          <w:rFonts w:asciiTheme="majorHAnsi" w:hAnsiTheme="majorHAnsi" w:cstheme="minorHAnsi"/>
          <w:spacing w:val="1"/>
        </w:rPr>
        <w:t xml:space="preserve"> </w:t>
      </w:r>
      <w:r w:rsidRPr="00DB704F">
        <w:rPr>
          <w:rFonts w:asciiTheme="majorHAnsi" w:hAnsiTheme="majorHAnsi" w:cstheme="minorHAnsi"/>
        </w:rPr>
        <w:t>qual</w:t>
      </w:r>
      <w:r w:rsidRPr="00DB704F">
        <w:rPr>
          <w:rFonts w:asciiTheme="majorHAnsi" w:hAnsiTheme="majorHAnsi" w:cstheme="minorHAnsi"/>
          <w:spacing w:val="1"/>
        </w:rPr>
        <w:t xml:space="preserve"> </w:t>
      </w:r>
      <w:r w:rsidRPr="00DB704F">
        <w:rPr>
          <w:rFonts w:asciiTheme="majorHAnsi" w:hAnsiTheme="majorHAnsi" w:cstheme="minorHAnsi"/>
        </w:rPr>
        <w:t>somente</w:t>
      </w:r>
      <w:r w:rsidRPr="00DB704F">
        <w:rPr>
          <w:rFonts w:asciiTheme="majorHAnsi" w:hAnsiTheme="majorHAnsi" w:cstheme="minorHAnsi"/>
          <w:spacing w:val="1"/>
        </w:rPr>
        <w:t xml:space="preserve"> </w:t>
      </w:r>
      <w:r w:rsidRPr="00DB704F">
        <w:rPr>
          <w:rFonts w:asciiTheme="majorHAnsi" w:hAnsiTheme="majorHAnsi" w:cstheme="minorHAnsi"/>
        </w:rPr>
        <w:t>permitirá</w:t>
      </w:r>
      <w:r w:rsidRPr="00DB704F">
        <w:rPr>
          <w:rFonts w:asciiTheme="majorHAnsi" w:hAnsiTheme="majorHAnsi" w:cstheme="minorHAnsi"/>
          <w:spacing w:val="1"/>
        </w:rPr>
        <w:t xml:space="preserve"> </w:t>
      </w:r>
      <w:r w:rsidRPr="00DB704F">
        <w:rPr>
          <w:rFonts w:asciiTheme="majorHAnsi" w:hAnsiTheme="majorHAnsi" w:cstheme="minorHAnsi"/>
        </w:rPr>
        <w:t>as</w:t>
      </w:r>
      <w:r w:rsidRPr="00DB704F">
        <w:rPr>
          <w:rFonts w:asciiTheme="majorHAnsi" w:hAnsiTheme="majorHAnsi" w:cstheme="minorHAnsi"/>
          <w:spacing w:val="1"/>
        </w:rPr>
        <w:t xml:space="preserve"> </w:t>
      </w:r>
      <w:r w:rsidRPr="00DB704F">
        <w:rPr>
          <w:rFonts w:asciiTheme="majorHAnsi" w:hAnsiTheme="majorHAnsi" w:cstheme="minorHAnsi"/>
        </w:rPr>
        <w:t>exigências de qualificação técnica e econômica indispensáveis à garantia do</w:t>
      </w:r>
      <w:r w:rsidRPr="00DB704F">
        <w:rPr>
          <w:rFonts w:asciiTheme="majorHAnsi" w:hAnsiTheme="majorHAnsi" w:cstheme="minorHAnsi"/>
          <w:spacing w:val="1"/>
        </w:rPr>
        <w:t xml:space="preserve"> </w:t>
      </w:r>
      <w:r w:rsidRPr="00DB704F">
        <w:rPr>
          <w:rFonts w:asciiTheme="majorHAnsi" w:hAnsiTheme="majorHAnsi" w:cstheme="minorHAnsi"/>
        </w:rPr>
        <w:t>cumprimento</w:t>
      </w:r>
      <w:r w:rsidRPr="00DB704F">
        <w:rPr>
          <w:rFonts w:asciiTheme="majorHAnsi" w:hAnsiTheme="majorHAnsi" w:cstheme="minorHAnsi"/>
          <w:spacing w:val="-1"/>
        </w:rPr>
        <w:t xml:space="preserve"> </w:t>
      </w:r>
      <w:r w:rsidRPr="00DB704F">
        <w:rPr>
          <w:rFonts w:asciiTheme="majorHAnsi" w:hAnsiTheme="majorHAnsi" w:cstheme="minorHAnsi"/>
        </w:rPr>
        <w:t>das obrigações.</w:t>
      </w:r>
    </w:p>
    <w:p w14:paraId="2142B8D5" w14:textId="4585CCA1" w:rsidR="0024434E" w:rsidRPr="00DB704F" w:rsidRDefault="0024434E" w:rsidP="006D7C48">
      <w:pPr>
        <w:pStyle w:val="Corpodetexto"/>
        <w:jc w:val="both"/>
        <w:rPr>
          <w:rFonts w:asciiTheme="majorHAnsi" w:hAnsiTheme="majorHAnsi" w:cstheme="minorHAnsi"/>
        </w:rPr>
      </w:pPr>
    </w:p>
    <w:p w14:paraId="17B993B4" w14:textId="77777777" w:rsidR="0024434E" w:rsidRPr="00DB704F" w:rsidRDefault="00F77DF0" w:rsidP="006D7C48">
      <w:pPr>
        <w:pStyle w:val="Ttulo1"/>
        <w:ind w:left="3243"/>
        <w:jc w:val="both"/>
        <w:rPr>
          <w:rFonts w:asciiTheme="majorHAnsi" w:hAnsiTheme="majorHAnsi" w:cstheme="minorHAnsi"/>
        </w:rPr>
      </w:pPr>
      <w:r w:rsidRPr="00DB704F">
        <w:rPr>
          <w:rFonts w:asciiTheme="majorHAnsi" w:hAnsiTheme="majorHAnsi" w:cstheme="minorHAnsi"/>
        </w:rPr>
        <w:t>LEI</w:t>
      </w:r>
      <w:r w:rsidRPr="00DB704F">
        <w:rPr>
          <w:rFonts w:asciiTheme="majorHAnsi" w:hAnsiTheme="majorHAnsi" w:cstheme="minorHAnsi"/>
          <w:spacing w:val="-1"/>
        </w:rPr>
        <w:t xml:space="preserve"> </w:t>
      </w:r>
      <w:r w:rsidRPr="00DB704F">
        <w:rPr>
          <w:rFonts w:asciiTheme="majorHAnsi" w:hAnsiTheme="majorHAnsi" w:cstheme="minorHAnsi"/>
        </w:rPr>
        <w:t>FEDERAL</w:t>
      </w:r>
      <w:r w:rsidRPr="00DB704F">
        <w:rPr>
          <w:rFonts w:asciiTheme="majorHAnsi" w:hAnsiTheme="majorHAnsi" w:cstheme="minorHAnsi"/>
          <w:spacing w:val="-1"/>
        </w:rPr>
        <w:t xml:space="preserve"> </w:t>
      </w:r>
      <w:r w:rsidRPr="00DB704F">
        <w:rPr>
          <w:rFonts w:asciiTheme="majorHAnsi" w:hAnsiTheme="majorHAnsi" w:cstheme="minorHAnsi"/>
        </w:rPr>
        <w:t>Nº</w:t>
      </w:r>
      <w:r w:rsidRPr="00DB704F">
        <w:rPr>
          <w:rFonts w:asciiTheme="majorHAnsi" w:hAnsiTheme="majorHAnsi" w:cstheme="minorHAnsi"/>
          <w:spacing w:val="-1"/>
        </w:rPr>
        <w:t xml:space="preserve"> </w:t>
      </w:r>
      <w:r w:rsidRPr="00DB704F">
        <w:rPr>
          <w:rFonts w:asciiTheme="majorHAnsi" w:hAnsiTheme="majorHAnsi" w:cstheme="minorHAnsi"/>
        </w:rPr>
        <w:t>14.133,</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2021:</w:t>
      </w:r>
    </w:p>
    <w:p w14:paraId="2F7CCDBB" w14:textId="77777777" w:rsidR="0024434E" w:rsidRPr="00DB704F" w:rsidRDefault="00F77DF0" w:rsidP="006D7C48">
      <w:pPr>
        <w:pStyle w:val="Corpodetexto"/>
        <w:ind w:left="3243"/>
        <w:jc w:val="both"/>
        <w:rPr>
          <w:rFonts w:asciiTheme="majorHAnsi" w:hAnsiTheme="majorHAnsi" w:cstheme="minorHAnsi"/>
        </w:rPr>
      </w:pPr>
      <w:r w:rsidRPr="00DB704F">
        <w:rPr>
          <w:rFonts w:asciiTheme="majorHAnsi" w:hAnsiTheme="majorHAnsi" w:cstheme="minorHAnsi"/>
        </w:rPr>
        <w:t>Art.</w:t>
      </w:r>
      <w:r w:rsidRPr="00DB704F">
        <w:rPr>
          <w:rFonts w:asciiTheme="majorHAnsi" w:hAnsiTheme="majorHAnsi" w:cstheme="minorHAnsi"/>
          <w:spacing w:val="-1"/>
        </w:rPr>
        <w:t xml:space="preserve"> </w:t>
      </w:r>
      <w:r w:rsidRPr="00DB704F">
        <w:rPr>
          <w:rFonts w:asciiTheme="majorHAnsi" w:hAnsiTheme="majorHAnsi" w:cstheme="minorHAnsi"/>
        </w:rPr>
        <w:t>75.</w:t>
      </w:r>
      <w:r w:rsidRPr="00DB704F">
        <w:rPr>
          <w:rFonts w:asciiTheme="majorHAnsi" w:hAnsiTheme="majorHAnsi" w:cstheme="minorHAnsi"/>
          <w:spacing w:val="-1"/>
        </w:rPr>
        <w:t xml:space="preserve"> </w:t>
      </w:r>
      <w:r w:rsidRPr="00DB704F">
        <w:rPr>
          <w:rFonts w:asciiTheme="majorHAnsi" w:hAnsiTheme="majorHAnsi" w:cstheme="minorHAnsi"/>
        </w:rPr>
        <w:t>É</w:t>
      </w:r>
      <w:r w:rsidRPr="00DB704F">
        <w:rPr>
          <w:rFonts w:asciiTheme="majorHAnsi" w:hAnsiTheme="majorHAnsi" w:cstheme="minorHAnsi"/>
          <w:spacing w:val="-1"/>
        </w:rPr>
        <w:t xml:space="preserve"> </w:t>
      </w:r>
      <w:r w:rsidRPr="00DB704F">
        <w:rPr>
          <w:rFonts w:asciiTheme="majorHAnsi" w:hAnsiTheme="majorHAnsi" w:cstheme="minorHAnsi"/>
        </w:rPr>
        <w:t>dispensável</w:t>
      </w:r>
      <w:r w:rsidRPr="00DB704F">
        <w:rPr>
          <w:rFonts w:asciiTheme="majorHAnsi" w:hAnsiTheme="majorHAnsi" w:cstheme="minorHAnsi"/>
          <w:spacing w:val="-1"/>
        </w:rPr>
        <w:t xml:space="preserve"> </w:t>
      </w:r>
      <w:r w:rsidRPr="00DB704F">
        <w:rPr>
          <w:rFonts w:asciiTheme="majorHAnsi" w:hAnsiTheme="majorHAnsi" w:cstheme="minorHAnsi"/>
        </w:rPr>
        <w:t>a</w:t>
      </w:r>
      <w:r w:rsidRPr="00DB704F">
        <w:rPr>
          <w:rFonts w:asciiTheme="majorHAnsi" w:hAnsiTheme="majorHAnsi" w:cstheme="minorHAnsi"/>
          <w:spacing w:val="-1"/>
        </w:rPr>
        <w:t xml:space="preserve"> </w:t>
      </w:r>
      <w:r w:rsidRPr="00DB704F">
        <w:rPr>
          <w:rFonts w:asciiTheme="majorHAnsi" w:hAnsiTheme="majorHAnsi" w:cstheme="minorHAnsi"/>
        </w:rPr>
        <w:t>licitação:</w:t>
      </w:r>
    </w:p>
    <w:p w14:paraId="61ED43F1" w14:textId="77777777" w:rsidR="0024434E" w:rsidRPr="00DB704F" w:rsidRDefault="00F77DF0" w:rsidP="006D7C48">
      <w:pPr>
        <w:pStyle w:val="Corpodetexto"/>
        <w:ind w:left="3243"/>
        <w:jc w:val="both"/>
        <w:rPr>
          <w:rFonts w:asciiTheme="majorHAnsi" w:hAnsiTheme="majorHAnsi" w:cstheme="minorHAnsi"/>
        </w:rPr>
      </w:pPr>
      <w:r w:rsidRPr="00DB704F">
        <w:rPr>
          <w:rFonts w:asciiTheme="majorHAnsi" w:hAnsiTheme="majorHAnsi" w:cstheme="minorHAnsi"/>
        </w:rPr>
        <w:t>[...]</w:t>
      </w:r>
    </w:p>
    <w:p w14:paraId="6654598D" w14:textId="2181BC70" w:rsidR="0024434E" w:rsidRPr="00DB704F" w:rsidRDefault="00F77DF0" w:rsidP="006D7C48">
      <w:pPr>
        <w:tabs>
          <w:tab w:val="left" w:pos="7088"/>
        </w:tabs>
        <w:ind w:left="3243" w:right="3"/>
        <w:jc w:val="both"/>
        <w:rPr>
          <w:rFonts w:asciiTheme="majorHAnsi" w:hAnsiTheme="majorHAnsi" w:cstheme="minorHAnsi"/>
          <w:sz w:val="24"/>
          <w:szCs w:val="24"/>
          <w:u w:val="thick"/>
        </w:rPr>
      </w:pPr>
      <w:r w:rsidRPr="00DB704F">
        <w:rPr>
          <w:rFonts w:asciiTheme="majorHAnsi" w:hAnsiTheme="majorHAnsi" w:cstheme="minorHAnsi"/>
          <w:sz w:val="24"/>
          <w:szCs w:val="24"/>
        </w:rPr>
        <w:t>II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para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contratação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que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envolva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valores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inferiores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R$</w:t>
      </w:r>
      <w:r w:rsidRPr="00DB704F">
        <w:rPr>
          <w:rFonts w:asciiTheme="majorHAnsi" w:hAnsiTheme="majorHAnsi" w:cstheme="minorHAnsi"/>
          <w:spacing w:val="1"/>
          <w:sz w:val="24"/>
          <w:szCs w:val="24"/>
        </w:rPr>
        <w:t xml:space="preserve"> </w:t>
      </w:r>
      <w:r w:rsidR="00FD33C8" w:rsidRPr="00DB704F">
        <w:rPr>
          <w:rFonts w:asciiTheme="majorHAnsi" w:hAnsiTheme="majorHAnsi" w:cstheme="minorHAnsi"/>
          <w:sz w:val="24"/>
          <w:szCs w:val="24"/>
        </w:rPr>
        <w:t>50</w:t>
      </w:r>
      <w:r w:rsidRPr="00DB704F">
        <w:rPr>
          <w:rFonts w:asciiTheme="majorHAnsi" w:hAnsiTheme="majorHAnsi" w:cstheme="minorHAnsi"/>
          <w:sz w:val="24"/>
          <w:szCs w:val="24"/>
        </w:rPr>
        <w:t>.</w:t>
      </w:r>
      <w:r w:rsidR="00FD33C8" w:rsidRPr="00DB704F">
        <w:rPr>
          <w:rFonts w:asciiTheme="majorHAnsi" w:hAnsiTheme="majorHAnsi" w:cstheme="minorHAnsi"/>
          <w:sz w:val="24"/>
          <w:szCs w:val="24"/>
        </w:rPr>
        <w:t>000,00</w:t>
      </w:r>
      <w:r w:rsidRPr="00DB704F">
        <w:rPr>
          <w:rFonts w:asciiTheme="majorHAnsi" w:hAnsiTheme="majorHAnsi" w:cstheme="minorHAnsi"/>
          <w:spacing w:val="1"/>
          <w:sz w:val="24"/>
          <w:szCs w:val="24"/>
        </w:rPr>
        <w:t xml:space="preserve"> </w:t>
      </w:r>
      <w:r w:rsidR="00FD33C8" w:rsidRPr="00DB704F">
        <w:rPr>
          <w:rFonts w:asciiTheme="majorHAnsi" w:hAnsiTheme="majorHAnsi" w:cstheme="minorHAnsi"/>
          <w:sz w:val="24"/>
          <w:szCs w:val="24"/>
        </w:rPr>
        <w:t xml:space="preserve">(cinquenta </w:t>
      </w:r>
      <w:r w:rsidRPr="00DB704F">
        <w:rPr>
          <w:rFonts w:asciiTheme="majorHAnsi" w:hAnsiTheme="majorHAnsi" w:cstheme="minorHAnsi"/>
          <w:sz w:val="24"/>
          <w:szCs w:val="24"/>
        </w:rPr>
        <w:t>mil</w:t>
      </w:r>
      <w:r w:rsidR="00FD33C8" w:rsidRPr="00DB704F">
        <w:rPr>
          <w:rFonts w:asciiTheme="majorHAnsi" w:hAnsiTheme="majorHAnsi" w:cstheme="minorHAnsi"/>
          <w:sz w:val="24"/>
          <w:szCs w:val="24"/>
        </w:rPr>
        <w:t xml:space="preserve"> reais</w:t>
      </w:r>
      <w:r w:rsidRPr="00DB704F">
        <w:rPr>
          <w:rFonts w:asciiTheme="majorHAnsi" w:hAnsiTheme="majorHAnsi" w:cstheme="minorHAnsi"/>
          <w:sz w:val="24"/>
          <w:szCs w:val="24"/>
        </w:rPr>
        <w:t>), no caso 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serviços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compras;</w:t>
      </w:r>
      <w:r w:rsidRPr="00DB704F">
        <w:rPr>
          <w:rFonts w:asciiTheme="majorHAnsi" w:hAnsiTheme="majorHAnsi" w:cstheme="minorHAnsi"/>
          <w:spacing w:val="1"/>
          <w:sz w:val="24"/>
          <w:szCs w:val="24"/>
        </w:rPr>
        <w:t xml:space="preserve"> </w:t>
      </w:r>
      <w:r w:rsidR="00FD33C8" w:rsidRPr="00DB704F">
        <w:rPr>
          <w:rFonts w:asciiTheme="majorHAnsi" w:hAnsiTheme="majorHAnsi" w:cstheme="minorHAnsi"/>
          <w:spacing w:val="1"/>
          <w:sz w:val="24"/>
          <w:szCs w:val="24"/>
        </w:rPr>
        <w:t xml:space="preserve">(revisar atualizações conforme </w:t>
      </w:r>
      <w:r w:rsidR="005D652E" w:rsidRPr="00DB704F">
        <w:rPr>
          <w:rFonts w:asciiTheme="majorHAnsi" w:hAnsiTheme="majorHAnsi" w:cstheme="minorHAnsi"/>
          <w:sz w:val="24"/>
          <w:szCs w:val="24"/>
          <w:u w:val="thick"/>
        </w:rPr>
        <w:t>(</w:t>
      </w:r>
      <w:r w:rsidR="005D652E" w:rsidRPr="00DB704F">
        <w:rPr>
          <w:rFonts w:asciiTheme="majorHAnsi" w:hAnsiTheme="majorHAnsi" w:cstheme="minorHAnsi"/>
          <w:b/>
          <w:bCs/>
          <w:sz w:val="24"/>
          <w:szCs w:val="24"/>
          <w:u w:val="thick"/>
        </w:rPr>
        <w:t>VIDE DECRETO Nº 11.871, DE 2023</w:t>
      </w:r>
      <w:r w:rsidR="005D652E" w:rsidRPr="00DB704F">
        <w:rPr>
          <w:rFonts w:asciiTheme="majorHAnsi" w:hAnsiTheme="majorHAnsi" w:cstheme="minorHAnsi"/>
          <w:sz w:val="24"/>
          <w:szCs w:val="24"/>
          <w:u w:val="thick"/>
        </w:rPr>
        <w:t>).</w:t>
      </w:r>
    </w:p>
    <w:p w14:paraId="0B7D8F1A" w14:textId="77777777" w:rsidR="0024434E" w:rsidRPr="00DB704F" w:rsidRDefault="00F77DF0" w:rsidP="006D7C48">
      <w:pPr>
        <w:pStyle w:val="Corpodetexto"/>
        <w:ind w:left="3243"/>
        <w:jc w:val="both"/>
        <w:rPr>
          <w:rFonts w:asciiTheme="majorHAnsi" w:hAnsiTheme="majorHAnsi" w:cstheme="minorHAnsi"/>
        </w:rPr>
      </w:pPr>
      <w:r w:rsidRPr="00DB704F">
        <w:rPr>
          <w:rFonts w:asciiTheme="majorHAnsi" w:hAnsiTheme="majorHAnsi" w:cstheme="minorHAnsi"/>
        </w:rPr>
        <w:t>[...]</w:t>
      </w:r>
    </w:p>
    <w:p w14:paraId="6AE791C3" w14:textId="77777777" w:rsidR="0024434E" w:rsidRPr="00DB704F" w:rsidRDefault="00F77DF0" w:rsidP="006D7C48">
      <w:pPr>
        <w:pStyle w:val="Corpodetexto"/>
        <w:ind w:left="3243" w:right="3"/>
        <w:jc w:val="both"/>
        <w:rPr>
          <w:rFonts w:asciiTheme="majorHAnsi" w:hAnsiTheme="majorHAnsi" w:cstheme="minorHAnsi"/>
        </w:rPr>
      </w:pPr>
      <w:r w:rsidRPr="00DB704F">
        <w:rPr>
          <w:rFonts w:asciiTheme="majorHAnsi" w:hAnsiTheme="majorHAnsi" w:cstheme="minorHAnsi"/>
        </w:rPr>
        <w:t>§ 3º As contratações de que tratam os incisos I e II do caput deste artigo</w:t>
      </w:r>
      <w:r w:rsidRPr="00DB704F">
        <w:rPr>
          <w:rFonts w:asciiTheme="majorHAnsi" w:hAnsiTheme="majorHAnsi" w:cstheme="minorHAnsi"/>
          <w:spacing w:val="1"/>
        </w:rPr>
        <w:t xml:space="preserve"> </w:t>
      </w:r>
      <w:r w:rsidRPr="00DB704F">
        <w:rPr>
          <w:rFonts w:asciiTheme="majorHAnsi" w:hAnsiTheme="majorHAnsi" w:cstheme="minorHAnsi"/>
        </w:rPr>
        <w:t>serão</w:t>
      </w:r>
      <w:r w:rsidRPr="00DB704F">
        <w:rPr>
          <w:rFonts w:asciiTheme="majorHAnsi" w:hAnsiTheme="majorHAnsi" w:cstheme="minorHAnsi"/>
          <w:spacing w:val="1"/>
        </w:rPr>
        <w:t xml:space="preserve"> </w:t>
      </w:r>
      <w:r w:rsidRPr="00DB704F">
        <w:rPr>
          <w:rFonts w:asciiTheme="majorHAnsi" w:hAnsiTheme="majorHAnsi" w:cstheme="minorHAnsi"/>
        </w:rPr>
        <w:t>preferencialmente</w:t>
      </w:r>
      <w:r w:rsidRPr="00DB704F">
        <w:rPr>
          <w:rFonts w:asciiTheme="majorHAnsi" w:hAnsiTheme="majorHAnsi" w:cstheme="minorHAnsi"/>
          <w:spacing w:val="1"/>
        </w:rPr>
        <w:t xml:space="preserve"> </w:t>
      </w:r>
      <w:r w:rsidRPr="00DB704F">
        <w:rPr>
          <w:rFonts w:asciiTheme="majorHAnsi" w:hAnsiTheme="majorHAnsi" w:cstheme="minorHAnsi"/>
        </w:rPr>
        <w:t>precedidas</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divulgação</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aviso</w:t>
      </w:r>
      <w:r w:rsidRPr="00DB704F">
        <w:rPr>
          <w:rFonts w:asciiTheme="majorHAnsi" w:hAnsiTheme="majorHAnsi" w:cstheme="minorHAnsi"/>
          <w:spacing w:val="1"/>
        </w:rPr>
        <w:t xml:space="preserve"> </w:t>
      </w:r>
      <w:r w:rsidRPr="00DB704F">
        <w:rPr>
          <w:rFonts w:asciiTheme="majorHAnsi" w:hAnsiTheme="majorHAnsi" w:cstheme="minorHAnsi"/>
        </w:rPr>
        <w:t>em</w:t>
      </w:r>
      <w:r w:rsidRPr="00DB704F">
        <w:rPr>
          <w:rFonts w:asciiTheme="majorHAnsi" w:hAnsiTheme="majorHAnsi" w:cstheme="minorHAnsi"/>
          <w:spacing w:val="1"/>
        </w:rPr>
        <w:t xml:space="preserve"> </w:t>
      </w:r>
      <w:r w:rsidRPr="00DB704F">
        <w:rPr>
          <w:rFonts w:asciiTheme="majorHAnsi" w:hAnsiTheme="majorHAnsi" w:cstheme="minorHAnsi"/>
        </w:rPr>
        <w:t>sítio</w:t>
      </w:r>
      <w:r w:rsidRPr="00DB704F">
        <w:rPr>
          <w:rFonts w:asciiTheme="majorHAnsi" w:hAnsiTheme="majorHAnsi" w:cstheme="minorHAnsi"/>
          <w:spacing w:val="1"/>
        </w:rPr>
        <w:t xml:space="preserve"> </w:t>
      </w:r>
      <w:r w:rsidRPr="00DB704F">
        <w:rPr>
          <w:rFonts w:asciiTheme="majorHAnsi" w:hAnsiTheme="majorHAnsi" w:cstheme="minorHAnsi"/>
        </w:rPr>
        <w:t>eletrônico</w:t>
      </w:r>
      <w:r w:rsidRPr="00DB704F">
        <w:rPr>
          <w:rFonts w:asciiTheme="majorHAnsi" w:hAnsiTheme="majorHAnsi" w:cstheme="minorHAnsi"/>
          <w:spacing w:val="1"/>
        </w:rPr>
        <w:t xml:space="preserve"> </w:t>
      </w:r>
      <w:r w:rsidRPr="00DB704F">
        <w:rPr>
          <w:rFonts w:asciiTheme="majorHAnsi" w:hAnsiTheme="majorHAnsi" w:cstheme="minorHAnsi"/>
        </w:rPr>
        <w:t>oficial,</w:t>
      </w:r>
      <w:r w:rsidRPr="00DB704F">
        <w:rPr>
          <w:rFonts w:asciiTheme="majorHAnsi" w:hAnsiTheme="majorHAnsi" w:cstheme="minorHAnsi"/>
          <w:spacing w:val="1"/>
        </w:rPr>
        <w:t xml:space="preserve"> </w:t>
      </w:r>
      <w:r w:rsidRPr="00DB704F">
        <w:rPr>
          <w:rFonts w:asciiTheme="majorHAnsi" w:hAnsiTheme="majorHAnsi" w:cstheme="minorHAnsi"/>
        </w:rPr>
        <w:t>pelo</w:t>
      </w:r>
      <w:r w:rsidRPr="00DB704F">
        <w:rPr>
          <w:rFonts w:asciiTheme="majorHAnsi" w:hAnsiTheme="majorHAnsi" w:cstheme="minorHAnsi"/>
          <w:spacing w:val="1"/>
        </w:rPr>
        <w:t xml:space="preserve"> </w:t>
      </w:r>
      <w:r w:rsidRPr="00DB704F">
        <w:rPr>
          <w:rFonts w:asciiTheme="majorHAnsi" w:hAnsiTheme="majorHAnsi" w:cstheme="minorHAnsi"/>
        </w:rPr>
        <w:t>prazo</w:t>
      </w:r>
      <w:r w:rsidRPr="00DB704F">
        <w:rPr>
          <w:rFonts w:asciiTheme="majorHAnsi" w:hAnsiTheme="majorHAnsi" w:cstheme="minorHAnsi"/>
          <w:spacing w:val="1"/>
        </w:rPr>
        <w:t xml:space="preserve"> </w:t>
      </w:r>
      <w:r w:rsidRPr="00DB704F">
        <w:rPr>
          <w:rFonts w:asciiTheme="majorHAnsi" w:hAnsiTheme="majorHAnsi" w:cstheme="minorHAnsi"/>
        </w:rPr>
        <w:t>mínimo</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3</w:t>
      </w:r>
      <w:r w:rsidRPr="00DB704F">
        <w:rPr>
          <w:rFonts w:asciiTheme="majorHAnsi" w:hAnsiTheme="majorHAnsi" w:cstheme="minorHAnsi"/>
          <w:spacing w:val="1"/>
        </w:rPr>
        <w:t xml:space="preserve"> </w:t>
      </w:r>
      <w:r w:rsidRPr="00DB704F">
        <w:rPr>
          <w:rFonts w:asciiTheme="majorHAnsi" w:hAnsiTheme="majorHAnsi" w:cstheme="minorHAnsi"/>
        </w:rPr>
        <w:t>(três)</w:t>
      </w:r>
      <w:r w:rsidRPr="00DB704F">
        <w:rPr>
          <w:rFonts w:asciiTheme="majorHAnsi" w:hAnsiTheme="majorHAnsi" w:cstheme="minorHAnsi"/>
          <w:spacing w:val="1"/>
        </w:rPr>
        <w:t xml:space="preserve"> </w:t>
      </w:r>
      <w:r w:rsidRPr="00DB704F">
        <w:rPr>
          <w:rFonts w:asciiTheme="majorHAnsi" w:hAnsiTheme="majorHAnsi" w:cstheme="minorHAnsi"/>
        </w:rPr>
        <w:t>dias</w:t>
      </w:r>
      <w:r w:rsidRPr="00DB704F">
        <w:rPr>
          <w:rFonts w:asciiTheme="majorHAnsi" w:hAnsiTheme="majorHAnsi" w:cstheme="minorHAnsi"/>
          <w:spacing w:val="1"/>
        </w:rPr>
        <w:t xml:space="preserve"> </w:t>
      </w:r>
      <w:r w:rsidRPr="00DB704F">
        <w:rPr>
          <w:rFonts w:asciiTheme="majorHAnsi" w:hAnsiTheme="majorHAnsi" w:cstheme="minorHAnsi"/>
        </w:rPr>
        <w:t>úteis,</w:t>
      </w:r>
      <w:r w:rsidRPr="00DB704F">
        <w:rPr>
          <w:rFonts w:asciiTheme="majorHAnsi" w:hAnsiTheme="majorHAnsi" w:cstheme="minorHAnsi"/>
          <w:spacing w:val="1"/>
        </w:rPr>
        <w:t xml:space="preserve"> </w:t>
      </w:r>
      <w:r w:rsidRPr="00DB704F">
        <w:rPr>
          <w:rFonts w:asciiTheme="majorHAnsi" w:hAnsiTheme="majorHAnsi" w:cstheme="minorHAnsi"/>
        </w:rPr>
        <w:t>com</w:t>
      </w:r>
      <w:r w:rsidRPr="00DB704F">
        <w:rPr>
          <w:rFonts w:asciiTheme="majorHAnsi" w:hAnsiTheme="majorHAnsi" w:cstheme="minorHAnsi"/>
          <w:spacing w:val="1"/>
        </w:rPr>
        <w:t xml:space="preserve"> </w:t>
      </w:r>
      <w:r w:rsidRPr="00DB704F">
        <w:rPr>
          <w:rFonts w:asciiTheme="majorHAnsi" w:hAnsiTheme="majorHAnsi" w:cstheme="minorHAnsi"/>
        </w:rPr>
        <w:t>a</w:t>
      </w:r>
      <w:r w:rsidRPr="00DB704F">
        <w:rPr>
          <w:rFonts w:asciiTheme="majorHAnsi" w:hAnsiTheme="majorHAnsi" w:cstheme="minorHAnsi"/>
          <w:spacing w:val="1"/>
        </w:rPr>
        <w:t xml:space="preserve"> </w:t>
      </w:r>
      <w:r w:rsidRPr="00DB704F">
        <w:rPr>
          <w:rFonts w:asciiTheme="majorHAnsi" w:hAnsiTheme="majorHAnsi" w:cstheme="minorHAnsi"/>
        </w:rPr>
        <w:t>especificação do objeto pretendido e com a manifestação de interesse da</w:t>
      </w:r>
      <w:r w:rsidRPr="00DB704F">
        <w:rPr>
          <w:rFonts w:asciiTheme="majorHAnsi" w:hAnsiTheme="majorHAnsi" w:cstheme="minorHAnsi"/>
          <w:spacing w:val="1"/>
        </w:rPr>
        <w:t xml:space="preserve"> </w:t>
      </w:r>
      <w:r w:rsidRPr="00DB704F">
        <w:rPr>
          <w:rFonts w:asciiTheme="majorHAnsi" w:hAnsiTheme="majorHAnsi" w:cstheme="minorHAnsi"/>
        </w:rPr>
        <w:t>Administração</w:t>
      </w:r>
      <w:r w:rsidRPr="00DB704F">
        <w:rPr>
          <w:rFonts w:asciiTheme="majorHAnsi" w:hAnsiTheme="majorHAnsi" w:cstheme="minorHAnsi"/>
          <w:spacing w:val="1"/>
        </w:rPr>
        <w:t xml:space="preserve"> </w:t>
      </w:r>
      <w:r w:rsidRPr="00DB704F">
        <w:rPr>
          <w:rFonts w:asciiTheme="majorHAnsi" w:hAnsiTheme="majorHAnsi" w:cstheme="minorHAnsi"/>
        </w:rPr>
        <w:t>em</w:t>
      </w:r>
      <w:r w:rsidRPr="00DB704F">
        <w:rPr>
          <w:rFonts w:asciiTheme="majorHAnsi" w:hAnsiTheme="majorHAnsi" w:cstheme="minorHAnsi"/>
          <w:spacing w:val="1"/>
        </w:rPr>
        <w:t xml:space="preserve"> </w:t>
      </w:r>
      <w:r w:rsidRPr="00DB704F">
        <w:rPr>
          <w:rFonts w:asciiTheme="majorHAnsi" w:hAnsiTheme="majorHAnsi" w:cstheme="minorHAnsi"/>
        </w:rPr>
        <w:t>obter</w:t>
      </w:r>
      <w:r w:rsidRPr="00DB704F">
        <w:rPr>
          <w:rFonts w:asciiTheme="majorHAnsi" w:hAnsiTheme="majorHAnsi" w:cstheme="minorHAnsi"/>
          <w:spacing w:val="1"/>
        </w:rPr>
        <w:t xml:space="preserve"> </w:t>
      </w:r>
      <w:r w:rsidRPr="00DB704F">
        <w:rPr>
          <w:rFonts w:asciiTheme="majorHAnsi" w:hAnsiTheme="majorHAnsi" w:cstheme="minorHAnsi"/>
        </w:rPr>
        <w:t>propostas</w:t>
      </w:r>
      <w:r w:rsidRPr="00DB704F">
        <w:rPr>
          <w:rFonts w:asciiTheme="majorHAnsi" w:hAnsiTheme="majorHAnsi" w:cstheme="minorHAnsi"/>
          <w:spacing w:val="1"/>
        </w:rPr>
        <w:t xml:space="preserve"> </w:t>
      </w:r>
      <w:r w:rsidRPr="00DB704F">
        <w:rPr>
          <w:rFonts w:asciiTheme="majorHAnsi" w:hAnsiTheme="majorHAnsi" w:cstheme="minorHAnsi"/>
        </w:rPr>
        <w:t>adicionais</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eventuais</w:t>
      </w:r>
      <w:r w:rsidRPr="00DB704F">
        <w:rPr>
          <w:rFonts w:asciiTheme="majorHAnsi" w:hAnsiTheme="majorHAnsi" w:cstheme="minorHAnsi"/>
          <w:spacing w:val="1"/>
        </w:rPr>
        <w:t xml:space="preserve"> </w:t>
      </w:r>
      <w:r w:rsidRPr="00DB704F">
        <w:rPr>
          <w:rFonts w:asciiTheme="majorHAnsi" w:hAnsiTheme="majorHAnsi" w:cstheme="minorHAnsi"/>
        </w:rPr>
        <w:t>interessados,</w:t>
      </w:r>
      <w:r w:rsidRPr="00DB704F">
        <w:rPr>
          <w:rFonts w:asciiTheme="majorHAnsi" w:hAnsiTheme="majorHAnsi" w:cstheme="minorHAnsi"/>
          <w:spacing w:val="1"/>
        </w:rPr>
        <w:t xml:space="preserve"> </w:t>
      </w:r>
      <w:r w:rsidRPr="00DB704F">
        <w:rPr>
          <w:rFonts w:asciiTheme="majorHAnsi" w:hAnsiTheme="majorHAnsi" w:cstheme="minorHAnsi"/>
        </w:rPr>
        <w:t>devendo</w:t>
      </w:r>
      <w:r w:rsidRPr="00DB704F">
        <w:rPr>
          <w:rFonts w:asciiTheme="majorHAnsi" w:hAnsiTheme="majorHAnsi" w:cstheme="minorHAnsi"/>
          <w:spacing w:val="-1"/>
        </w:rPr>
        <w:t xml:space="preserve"> </w:t>
      </w:r>
      <w:r w:rsidRPr="00DB704F">
        <w:rPr>
          <w:rFonts w:asciiTheme="majorHAnsi" w:hAnsiTheme="majorHAnsi" w:cstheme="minorHAnsi"/>
        </w:rPr>
        <w:t>ser selecionada</w:t>
      </w:r>
      <w:r w:rsidRPr="00DB704F">
        <w:rPr>
          <w:rFonts w:asciiTheme="majorHAnsi" w:hAnsiTheme="majorHAnsi" w:cstheme="minorHAnsi"/>
          <w:spacing w:val="1"/>
        </w:rPr>
        <w:t xml:space="preserve"> </w:t>
      </w:r>
      <w:r w:rsidRPr="00DB704F">
        <w:rPr>
          <w:rFonts w:asciiTheme="majorHAnsi" w:hAnsiTheme="majorHAnsi" w:cstheme="minorHAnsi"/>
        </w:rPr>
        <w:t>a</w:t>
      </w:r>
      <w:r w:rsidRPr="00DB704F">
        <w:rPr>
          <w:rFonts w:asciiTheme="majorHAnsi" w:hAnsiTheme="majorHAnsi" w:cstheme="minorHAnsi"/>
          <w:spacing w:val="-1"/>
        </w:rPr>
        <w:t xml:space="preserve"> </w:t>
      </w:r>
      <w:r w:rsidRPr="00DB704F">
        <w:rPr>
          <w:rFonts w:asciiTheme="majorHAnsi" w:hAnsiTheme="majorHAnsi" w:cstheme="minorHAnsi"/>
        </w:rPr>
        <w:t>proposta mais vantajosa.</w:t>
      </w:r>
    </w:p>
    <w:p w14:paraId="50CFE451" w14:textId="77777777" w:rsidR="0024434E" w:rsidRPr="00DB704F" w:rsidRDefault="0024434E" w:rsidP="006D7C48">
      <w:pPr>
        <w:pStyle w:val="Corpodetexto"/>
        <w:jc w:val="both"/>
        <w:rPr>
          <w:rFonts w:asciiTheme="majorHAnsi" w:hAnsiTheme="majorHAnsi" w:cstheme="minorHAnsi"/>
        </w:rPr>
      </w:pPr>
    </w:p>
    <w:p w14:paraId="5276E8A4" w14:textId="77777777" w:rsidR="0024434E" w:rsidRPr="00DB704F" w:rsidRDefault="00F77DF0" w:rsidP="006D7C48">
      <w:pPr>
        <w:pStyle w:val="PargrafodaLista"/>
        <w:tabs>
          <w:tab w:val="left" w:pos="2010"/>
        </w:tabs>
        <w:ind w:left="0" w:right="3"/>
        <w:rPr>
          <w:rFonts w:asciiTheme="majorHAnsi" w:hAnsiTheme="majorHAnsi" w:cstheme="minorHAnsi"/>
          <w:sz w:val="24"/>
          <w:szCs w:val="24"/>
        </w:rPr>
      </w:pPr>
      <w:r w:rsidRPr="00DB704F">
        <w:rPr>
          <w:rFonts w:asciiTheme="majorHAnsi" w:hAnsiTheme="majorHAnsi" w:cstheme="minorHAnsi"/>
          <w:sz w:val="24"/>
          <w:szCs w:val="24"/>
        </w:rPr>
        <w:t>Desta feita, a rigor, as compras, serviços, obras, alienações e locações realizadas no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lastRenderedPageBreak/>
        <w:t>âmbito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Administração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Pública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Brasileira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serão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precedidos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processo</w:t>
      </w:r>
      <w:r w:rsidRPr="00DB704F">
        <w:rPr>
          <w:rFonts w:asciiTheme="majorHAnsi" w:hAnsiTheme="majorHAnsi" w:cstheme="minorHAnsi"/>
          <w:spacing w:val="60"/>
          <w:sz w:val="24"/>
          <w:szCs w:val="24"/>
        </w:rPr>
        <w:t xml:space="preserve"> </w:t>
      </w:r>
      <w:r w:rsidRPr="00DB704F">
        <w:rPr>
          <w:rFonts w:asciiTheme="majorHAnsi" w:hAnsiTheme="majorHAnsi" w:cstheme="minorHAnsi"/>
          <w:sz w:val="24"/>
          <w:szCs w:val="24"/>
        </w:rPr>
        <w:t>licitatório,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conforme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fixa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 inciso XXI</w:t>
      </w:r>
      <w:r w:rsidRPr="00DB704F">
        <w:rPr>
          <w:rFonts w:asciiTheme="majorHAnsi" w:hAnsiTheme="majorHAnsi" w:cstheme="minorHAnsi"/>
          <w:spacing w:val="-4"/>
          <w:sz w:val="24"/>
          <w:szCs w:val="24"/>
        </w:rPr>
        <w:t xml:space="preserve"> </w:t>
      </w:r>
      <w:r w:rsidRPr="00DB704F">
        <w:rPr>
          <w:rFonts w:asciiTheme="majorHAnsi" w:hAnsiTheme="majorHAnsi" w:cstheme="minorHAnsi"/>
          <w:sz w:val="24"/>
          <w:szCs w:val="24"/>
        </w:rPr>
        <w:t>do art. 37 da</w:t>
      </w:r>
      <w:r w:rsidRPr="00DB704F">
        <w:rPr>
          <w:rFonts w:asciiTheme="majorHAnsi" w:hAnsiTheme="majorHAnsi" w:cstheme="minorHAnsi"/>
          <w:spacing w:val="-3"/>
          <w:sz w:val="24"/>
          <w:szCs w:val="24"/>
        </w:rPr>
        <w:t xml:space="preserve"> </w:t>
      </w:r>
      <w:r w:rsidRPr="00DB704F">
        <w:rPr>
          <w:rFonts w:asciiTheme="majorHAnsi" w:hAnsiTheme="majorHAnsi" w:cstheme="minorHAnsi"/>
          <w:sz w:val="24"/>
          <w:szCs w:val="24"/>
        </w:rPr>
        <w:t>Constituição Federal de 1988.</w:t>
      </w:r>
    </w:p>
    <w:p w14:paraId="36C7C707" w14:textId="77777777" w:rsidR="0024434E" w:rsidRPr="00DB704F" w:rsidRDefault="0024434E" w:rsidP="006D7C48">
      <w:pPr>
        <w:pStyle w:val="Corpodetexto"/>
        <w:jc w:val="both"/>
        <w:rPr>
          <w:rFonts w:asciiTheme="majorHAnsi" w:hAnsiTheme="majorHAnsi" w:cstheme="minorHAnsi"/>
        </w:rPr>
      </w:pPr>
    </w:p>
    <w:p w14:paraId="292B1D27" w14:textId="77777777" w:rsidR="0024434E" w:rsidRPr="00DB704F" w:rsidRDefault="00F77DF0" w:rsidP="006D7C48">
      <w:pPr>
        <w:tabs>
          <w:tab w:val="left" w:pos="1962"/>
        </w:tabs>
        <w:jc w:val="both"/>
        <w:rPr>
          <w:rFonts w:asciiTheme="majorHAnsi" w:hAnsiTheme="majorHAnsi" w:cstheme="minorHAnsi"/>
          <w:sz w:val="24"/>
          <w:szCs w:val="24"/>
        </w:rPr>
      </w:pPr>
      <w:r w:rsidRPr="00DB704F">
        <w:rPr>
          <w:rFonts w:asciiTheme="majorHAnsi" w:hAnsiTheme="majorHAnsi" w:cstheme="minorHAnsi"/>
          <w:sz w:val="24"/>
          <w:szCs w:val="24"/>
        </w:rPr>
        <w:t>Nesse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sentido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Niebuhr</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(2015,</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123):</w:t>
      </w:r>
    </w:p>
    <w:p w14:paraId="760A3130" w14:textId="77777777" w:rsidR="0024434E" w:rsidRPr="00DB704F" w:rsidRDefault="0024434E" w:rsidP="006D7C48">
      <w:pPr>
        <w:pStyle w:val="Corpodetexto"/>
        <w:jc w:val="both"/>
        <w:rPr>
          <w:rFonts w:asciiTheme="majorHAnsi" w:hAnsiTheme="majorHAnsi" w:cstheme="minorHAnsi"/>
        </w:rPr>
      </w:pPr>
    </w:p>
    <w:p w14:paraId="000DFE58" w14:textId="77777777" w:rsidR="0024434E" w:rsidRPr="00DB704F" w:rsidRDefault="00F77DF0" w:rsidP="006D7C48">
      <w:pPr>
        <w:pStyle w:val="Corpodetexto"/>
        <w:ind w:left="3243" w:right="3"/>
        <w:jc w:val="both"/>
        <w:rPr>
          <w:rFonts w:asciiTheme="majorHAnsi" w:hAnsiTheme="majorHAnsi" w:cstheme="minorHAnsi"/>
        </w:rPr>
      </w:pPr>
      <w:r w:rsidRPr="00DB704F">
        <w:rPr>
          <w:rFonts w:asciiTheme="majorHAnsi" w:hAnsiTheme="majorHAnsi" w:cstheme="minorHAnsi"/>
        </w:rPr>
        <w:t>[...] a licitação pública é obrigatória em tributo aos princípios regentes da</w:t>
      </w:r>
      <w:r w:rsidRPr="00DB704F">
        <w:rPr>
          <w:rFonts w:asciiTheme="majorHAnsi" w:hAnsiTheme="majorHAnsi" w:cstheme="minorHAnsi"/>
          <w:spacing w:val="1"/>
        </w:rPr>
        <w:t xml:space="preserve"> </w:t>
      </w:r>
      <w:r w:rsidRPr="00DB704F">
        <w:rPr>
          <w:rFonts w:asciiTheme="majorHAnsi" w:hAnsiTheme="majorHAnsi" w:cstheme="minorHAnsi"/>
        </w:rPr>
        <w:t>Administração</w:t>
      </w:r>
      <w:r w:rsidRPr="00DB704F">
        <w:rPr>
          <w:rFonts w:asciiTheme="majorHAnsi" w:hAnsiTheme="majorHAnsi" w:cstheme="minorHAnsi"/>
          <w:spacing w:val="1"/>
        </w:rPr>
        <w:t xml:space="preserve"> </w:t>
      </w:r>
      <w:r w:rsidRPr="00DB704F">
        <w:rPr>
          <w:rFonts w:asciiTheme="majorHAnsi" w:hAnsiTheme="majorHAnsi" w:cstheme="minorHAnsi"/>
        </w:rPr>
        <w:t>Pública,</w:t>
      </w:r>
      <w:r w:rsidRPr="00DB704F">
        <w:rPr>
          <w:rFonts w:asciiTheme="majorHAnsi" w:hAnsiTheme="majorHAnsi" w:cstheme="minorHAnsi"/>
          <w:spacing w:val="1"/>
        </w:rPr>
        <w:t xml:space="preserve"> </w:t>
      </w:r>
      <w:r w:rsidRPr="00DB704F">
        <w:rPr>
          <w:rFonts w:asciiTheme="majorHAnsi" w:hAnsiTheme="majorHAnsi" w:cstheme="minorHAnsi"/>
        </w:rPr>
        <w:t>que</w:t>
      </w:r>
      <w:r w:rsidRPr="00DB704F">
        <w:rPr>
          <w:rFonts w:asciiTheme="majorHAnsi" w:hAnsiTheme="majorHAnsi" w:cstheme="minorHAnsi"/>
          <w:spacing w:val="1"/>
        </w:rPr>
        <w:t xml:space="preserve"> </w:t>
      </w:r>
      <w:r w:rsidRPr="00DB704F">
        <w:rPr>
          <w:rFonts w:asciiTheme="majorHAnsi" w:hAnsiTheme="majorHAnsi" w:cstheme="minorHAnsi"/>
        </w:rPr>
        <w:t>visam</w:t>
      </w:r>
      <w:r w:rsidRPr="00DB704F">
        <w:rPr>
          <w:rFonts w:asciiTheme="majorHAnsi" w:hAnsiTheme="majorHAnsi" w:cstheme="minorHAnsi"/>
          <w:spacing w:val="1"/>
        </w:rPr>
        <w:t xml:space="preserve"> </w:t>
      </w:r>
      <w:r w:rsidRPr="00DB704F">
        <w:rPr>
          <w:rFonts w:asciiTheme="majorHAnsi" w:hAnsiTheme="majorHAnsi" w:cstheme="minorHAnsi"/>
        </w:rPr>
        <w:t>proteger</w:t>
      </w:r>
      <w:r w:rsidRPr="00DB704F">
        <w:rPr>
          <w:rFonts w:asciiTheme="majorHAnsi" w:hAnsiTheme="majorHAnsi" w:cstheme="minorHAnsi"/>
          <w:spacing w:val="1"/>
        </w:rPr>
        <w:t xml:space="preserve"> </w:t>
      </w:r>
      <w:r w:rsidRPr="00DB704F">
        <w:rPr>
          <w:rFonts w:asciiTheme="majorHAnsi" w:hAnsiTheme="majorHAnsi" w:cstheme="minorHAnsi"/>
        </w:rPr>
        <w:t>o</w:t>
      </w:r>
      <w:r w:rsidRPr="00DB704F">
        <w:rPr>
          <w:rFonts w:asciiTheme="majorHAnsi" w:hAnsiTheme="majorHAnsi" w:cstheme="minorHAnsi"/>
          <w:spacing w:val="1"/>
        </w:rPr>
        <w:t xml:space="preserve"> </w:t>
      </w:r>
      <w:r w:rsidRPr="00DB704F">
        <w:rPr>
          <w:rFonts w:asciiTheme="majorHAnsi" w:hAnsiTheme="majorHAnsi" w:cstheme="minorHAnsi"/>
        </w:rPr>
        <w:t>interesse</w:t>
      </w:r>
      <w:r w:rsidRPr="00DB704F">
        <w:rPr>
          <w:rFonts w:asciiTheme="majorHAnsi" w:hAnsiTheme="majorHAnsi" w:cstheme="minorHAnsi"/>
          <w:spacing w:val="1"/>
        </w:rPr>
        <w:t xml:space="preserve"> </w:t>
      </w:r>
      <w:r w:rsidRPr="00DB704F">
        <w:rPr>
          <w:rFonts w:asciiTheme="majorHAnsi" w:hAnsiTheme="majorHAnsi" w:cstheme="minorHAnsi"/>
        </w:rPr>
        <w:t>público</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atos</w:t>
      </w:r>
      <w:r w:rsidRPr="00DB704F">
        <w:rPr>
          <w:rFonts w:asciiTheme="majorHAnsi" w:hAnsiTheme="majorHAnsi" w:cstheme="minorHAnsi"/>
          <w:spacing w:val="1"/>
        </w:rPr>
        <w:t xml:space="preserve"> </w:t>
      </w:r>
      <w:r w:rsidRPr="00DB704F">
        <w:rPr>
          <w:rFonts w:asciiTheme="majorHAnsi" w:hAnsiTheme="majorHAnsi" w:cstheme="minorHAnsi"/>
        </w:rPr>
        <w:t>imorais, marcados pela pessoalidade e,</w:t>
      </w:r>
      <w:r w:rsidRPr="00DB704F">
        <w:rPr>
          <w:rFonts w:asciiTheme="majorHAnsi" w:hAnsiTheme="majorHAnsi" w:cstheme="minorHAnsi"/>
          <w:spacing w:val="1"/>
        </w:rPr>
        <w:t xml:space="preserve"> </w:t>
      </w:r>
      <w:r w:rsidRPr="00DB704F">
        <w:rPr>
          <w:rFonts w:asciiTheme="majorHAnsi" w:hAnsiTheme="majorHAnsi" w:cstheme="minorHAnsi"/>
        </w:rPr>
        <w:t>com destaque, que imputem aos</w:t>
      </w:r>
      <w:r w:rsidRPr="00DB704F">
        <w:rPr>
          <w:rFonts w:asciiTheme="majorHAnsi" w:hAnsiTheme="majorHAnsi" w:cstheme="minorHAnsi"/>
          <w:spacing w:val="1"/>
        </w:rPr>
        <w:t xml:space="preserve"> </w:t>
      </w:r>
      <w:r w:rsidRPr="00DB704F">
        <w:rPr>
          <w:rFonts w:asciiTheme="majorHAnsi" w:hAnsiTheme="majorHAnsi" w:cstheme="minorHAnsi"/>
        </w:rPr>
        <w:t>membros</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1"/>
        </w:rPr>
        <w:t xml:space="preserve"> </w:t>
      </w:r>
      <w:r w:rsidRPr="00DB704F">
        <w:rPr>
          <w:rFonts w:asciiTheme="majorHAnsi" w:hAnsiTheme="majorHAnsi" w:cstheme="minorHAnsi"/>
        </w:rPr>
        <w:t>coletividade</w:t>
      </w:r>
      <w:r w:rsidRPr="00DB704F">
        <w:rPr>
          <w:rFonts w:asciiTheme="majorHAnsi" w:hAnsiTheme="majorHAnsi" w:cstheme="minorHAnsi"/>
          <w:spacing w:val="1"/>
        </w:rPr>
        <w:t xml:space="preserve"> </w:t>
      </w:r>
      <w:r w:rsidRPr="00DB704F">
        <w:rPr>
          <w:rFonts w:asciiTheme="majorHAnsi" w:hAnsiTheme="majorHAnsi" w:cstheme="minorHAnsi"/>
        </w:rPr>
        <w:t>tratamento</w:t>
      </w:r>
      <w:r w:rsidRPr="00DB704F">
        <w:rPr>
          <w:rFonts w:asciiTheme="majorHAnsi" w:hAnsiTheme="majorHAnsi" w:cstheme="minorHAnsi"/>
          <w:spacing w:val="1"/>
        </w:rPr>
        <w:t xml:space="preserve"> </w:t>
      </w:r>
      <w:r w:rsidRPr="00DB704F">
        <w:rPr>
          <w:rFonts w:asciiTheme="majorHAnsi" w:hAnsiTheme="majorHAnsi" w:cstheme="minorHAnsi"/>
        </w:rPr>
        <w:t>discriminatório</w:t>
      </w:r>
      <w:r w:rsidRPr="00DB704F">
        <w:rPr>
          <w:rFonts w:asciiTheme="majorHAnsi" w:hAnsiTheme="majorHAnsi" w:cstheme="minorHAnsi"/>
          <w:spacing w:val="1"/>
        </w:rPr>
        <w:t xml:space="preserve"> </w:t>
      </w:r>
      <w:r w:rsidRPr="00DB704F">
        <w:rPr>
          <w:rFonts w:asciiTheme="majorHAnsi" w:hAnsiTheme="majorHAnsi" w:cstheme="minorHAnsi"/>
        </w:rPr>
        <w:t>apartado</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1"/>
        </w:rPr>
        <w:t xml:space="preserve"> </w:t>
      </w:r>
      <w:r w:rsidRPr="00DB704F">
        <w:rPr>
          <w:rFonts w:asciiTheme="majorHAnsi" w:hAnsiTheme="majorHAnsi" w:cstheme="minorHAnsi"/>
        </w:rPr>
        <w:t>razoabilidade.</w:t>
      </w:r>
      <w:r w:rsidRPr="00DB704F">
        <w:rPr>
          <w:rFonts w:asciiTheme="majorHAnsi" w:hAnsiTheme="majorHAnsi" w:cstheme="minorHAnsi"/>
          <w:spacing w:val="-1"/>
        </w:rPr>
        <w:t xml:space="preserve"> </w:t>
      </w:r>
      <w:r w:rsidRPr="00DB704F">
        <w:rPr>
          <w:rFonts w:asciiTheme="majorHAnsi" w:hAnsiTheme="majorHAnsi" w:cstheme="minorHAnsi"/>
        </w:rPr>
        <w:t>[...]1.</w:t>
      </w:r>
    </w:p>
    <w:p w14:paraId="2D15C7F3" w14:textId="77777777" w:rsidR="0024434E" w:rsidRPr="00DB704F" w:rsidRDefault="0024434E" w:rsidP="006D7C48">
      <w:pPr>
        <w:pStyle w:val="Corpodetexto"/>
        <w:jc w:val="both"/>
        <w:rPr>
          <w:rFonts w:asciiTheme="majorHAnsi" w:hAnsiTheme="majorHAnsi" w:cstheme="minorHAnsi"/>
        </w:rPr>
      </w:pPr>
    </w:p>
    <w:p w14:paraId="37A48B85" w14:textId="77777777" w:rsidR="0024434E" w:rsidRPr="00DB704F" w:rsidRDefault="00F77DF0" w:rsidP="006D7C48">
      <w:pPr>
        <w:pStyle w:val="PargrafodaLista"/>
        <w:tabs>
          <w:tab w:val="left" w:pos="2250"/>
        </w:tabs>
        <w:ind w:left="0" w:right="3"/>
        <w:rPr>
          <w:rFonts w:asciiTheme="majorHAnsi" w:hAnsiTheme="majorHAnsi" w:cstheme="minorHAnsi"/>
          <w:sz w:val="24"/>
          <w:szCs w:val="24"/>
        </w:rPr>
      </w:pPr>
      <w:r w:rsidRPr="00DB704F">
        <w:rPr>
          <w:rFonts w:asciiTheme="majorHAnsi" w:hAnsiTheme="majorHAnsi" w:cstheme="minorHAnsi"/>
          <w:sz w:val="24"/>
          <w:szCs w:val="24"/>
        </w:rPr>
        <w:t>Analisando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tema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doutrina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pátria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manifesta-se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mesmo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sentido,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conforme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transcrição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seguir:</w:t>
      </w:r>
    </w:p>
    <w:p w14:paraId="3E8949C7" w14:textId="77777777" w:rsidR="0024434E" w:rsidRPr="00DB704F" w:rsidRDefault="0024434E" w:rsidP="006D7C48">
      <w:pPr>
        <w:pStyle w:val="Corpodetexto"/>
        <w:jc w:val="both"/>
        <w:rPr>
          <w:rFonts w:asciiTheme="majorHAnsi" w:hAnsiTheme="majorHAnsi" w:cstheme="minorHAnsi"/>
        </w:rPr>
      </w:pPr>
    </w:p>
    <w:p w14:paraId="33E036AE" w14:textId="65382E2E" w:rsidR="0024434E" w:rsidRPr="00DB704F" w:rsidRDefault="00F77DF0" w:rsidP="006D7C48">
      <w:pPr>
        <w:pStyle w:val="Corpodetexto"/>
        <w:ind w:left="3243" w:right="3"/>
        <w:jc w:val="both"/>
        <w:rPr>
          <w:rFonts w:asciiTheme="majorHAnsi" w:hAnsiTheme="majorHAnsi" w:cstheme="minorHAnsi"/>
        </w:rPr>
      </w:pPr>
      <w:r w:rsidRPr="00DB704F">
        <w:rPr>
          <w:rFonts w:asciiTheme="majorHAnsi" w:hAnsiTheme="majorHAnsi" w:cstheme="minorHAnsi"/>
        </w:rPr>
        <w:t>O fato é que, de modo muito claro, a regra é a obrigatoriedade de licitação</w:t>
      </w:r>
      <w:r w:rsidRPr="00DB704F">
        <w:rPr>
          <w:rFonts w:asciiTheme="majorHAnsi" w:hAnsiTheme="majorHAnsi" w:cstheme="minorHAnsi"/>
          <w:spacing w:val="1"/>
        </w:rPr>
        <w:t xml:space="preserve"> </w:t>
      </w:r>
      <w:r w:rsidRPr="00DB704F">
        <w:rPr>
          <w:rFonts w:asciiTheme="majorHAnsi" w:hAnsiTheme="majorHAnsi" w:cstheme="minorHAnsi"/>
        </w:rPr>
        <w:t>pública, e a exceção se refere aos casos especificados pela legislação, que,</w:t>
      </w:r>
      <w:r w:rsidRPr="00DB704F">
        <w:rPr>
          <w:rFonts w:asciiTheme="majorHAnsi" w:hAnsiTheme="majorHAnsi" w:cstheme="minorHAnsi"/>
          <w:spacing w:val="1"/>
        </w:rPr>
        <w:t xml:space="preserve"> </w:t>
      </w:r>
      <w:r w:rsidRPr="00DB704F">
        <w:rPr>
          <w:rFonts w:asciiTheme="majorHAnsi" w:hAnsiTheme="majorHAnsi" w:cstheme="minorHAnsi"/>
        </w:rPr>
        <w:t>como visto, redundam</w:t>
      </w:r>
      <w:r w:rsidRPr="00DB704F">
        <w:rPr>
          <w:rFonts w:asciiTheme="majorHAnsi" w:hAnsiTheme="majorHAnsi" w:cstheme="minorHAnsi"/>
          <w:spacing w:val="1"/>
        </w:rPr>
        <w:t xml:space="preserve"> </w:t>
      </w:r>
      <w:r w:rsidRPr="00DB704F">
        <w:rPr>
          <w:rFonts w:asciiTheme="majorHAnsi" w:hAnsiTheme="majorHAnsi" w:cstheme="minorHAnsi"/>
        </w:rPr>
        <w:t>em</w:t>
      </w:r>
      <w:r w:rsidRPr="00DB704F">
        <w:rPr>
          <w:rFonts w:asciiTheme="majorHAnsi" w:hAnsiTheme="majorHAnsi" w:cstheme="minorHAnsi"/>
          <w:spacing w:val="1"/>
        </w:rPr>
        <w:t xml:space="preserve"> </w:t>
      </w:r>
      <w:r w:rsidRPr="00DB704F">
        <w:rPr>
          <w:rFonts w:asciiTheme="majorHAnsi" w:hAnsiTheme="majorHAnsi" w:cstheme="minorHAnsi"/>
        </w:rPr>
        <w:t>inexigibilidade e</w:t>
      </w:r>
      <w:r w:rsidRPr="00DB704F">
        <w:rPr>
          <w:rFonts w:asciiTheme="majorHAnsi" w:hAnsiTheme="majorHAnsi" w:cstheme="minorHAnsi"/>
          <w:spacing w:val="1"/>
        </w:rPr>
        <w:t xml:space="preserve"> </w:t>
      </w:r>
      <w:r w:rsidRPr="00DB704F">
        <w:rPr>
          <w:rFonts w:asciiTheme="majorHAnsi" w:hAnsiTheme="majorHAnsi" w:cstheme="minorHAnsi"/>
        </w:rPr>
        <w:t>dispensa.</w:t>
      </w:r>
      <w:r w:rsidRPr="00DB704F">
        <w:rPr>
          <w:rFonts w:asciiTheme="majorHAnsi" w:hAnsiTheme="majorHAnsi" w:cstheme="minorHAnsi"/>
          <w:spacing w:val="1"/>
        </w:rPr>
        <w:t xml:space="preserve"> </w:t>
      </w:r>
      <w:r w:rsidRPr="00DB704F">
        <w:rPr>
          <w:rFonts w:asciiTheme="majorHAnsi" w:hAnsiTheme="majorHAnsi" w:cstheme="minorHAnsi"/>
        </w:rPr>
        <w:t>Bem se vê que</w:t>
      </w:r>
      <w:r w:rsidRPr="00DB704F">
        <w:rPr>
          <w:rFonts w:asciiTheme="majorHAnsi" w:hAnsiTheme="majorHAnsi" w:cstheme="minorHAnsi"/>
          <w:spacing w:val="1"/>
        </w:rPr>
        <w:t xml:space="preserve"> </w:t>
      </w:r>
      <w:r w:rsidRPr="00DB704F">
        <w:rPr>
          <w:rFonts w:asciiTheme="majorHAnsi" w:hAnsiTheme="majorHAnsi" w:cstheme="minorHAnsi"/>
        </w:rPr>
        <w:t>o</w:t>
      </w:r>
      <w:r w:rsidRPr="00DB704F">
        <w:rPr>
          <w:rFonts w:asciiTheme="majorHAnsi" w:hAnsiTheme="majorHAnsi" w:cstheme="minorHAnsi"/>
          <w:spacing w:val="1"/>
        </w:rPr>
        <w:t xml:space="preserve"> </w:t>
      </w:r>
      <w:r w:rsidRPr="00DB704F">
        <w:rPr>
          <w:rFonts w:asciiTheme="majorHAnsi" w:hAnsiTheme="majorHAnsi" w:cstheme="minorHAnsi"/>
        </w:rPr>
        <w:t>constituinte atribuiu competência ao legislador para integrar o dispositivo,</w:t>
      </w:r>
      <w:r w:rsidRPr="00DB704F">
        <w:rPr>
          <w:rFonts w:asciiTheme="majorHAnsi" w:hAnsiTheme="majorHAnsi" w:cstheme="minorHAnsi"/>
          <w:spacing w:val="1"/>
        </w:rPr>
        <w:t xml:space="preserve"> </w:t>
      </w:r>
      <w:r w:rsidRPr="00DB704F">
        <w:rPr>
          <w:rFonts w:asciiTheme="majorHAnsi" w:hAnsiTheme="majorHAnsi" w:cstheme="minorHAnsi"/>
        </w:rPr>
        <w:t>declinando os casos em que a licitação pública não se impõe. Entretanto, o</w:t>
      </w:r>
      <w:r w:rsidRPr="00DB704F">
        <w:rPr>
          <w:rFonts w:asciiTheme="majorHAnsi" w:hAnsiTheme="majorHAnsi" w:cstheme="minorHAnsi"/>
          <w:spacing w:val="1"/>
        </w:rPr>
        <w:t xml:space="preserve"> </w:t>
      </w:r>
      <w:r w:rsidRPr="00DB704F">
        <w:rPr>
          <w:rFonts w:asciiTheme="majorHAnsi" w:hAnsiTheme="majorHAnsi" w:cstheme="minorHAnsi"/>
        </w:rPr>
        <w:t>constituinte não permitiu que o legislador criasse hipóteses de dispensa não</w:t>
      </w:r>
      <w:r w:rsidRPr="00DB704F">
        <w:rPr>
          <w:rFonts w:asciiTheme="majorHAnsi" w:hAnsiTheme="majorHAnsi" w:cstheme="minorHAnsi"/>
          <w:spacing w:val="1"/>
        </w:rPr>
        <w:t xml:space="preserve"> </w:t>
      </w:r>
      <w:r w:rsidRPr="00DB704F">
        <w:rPr>
          <w:rFonts w:asciiTheme="majorHAnsi" w:hAnsiTheme="majorHAnsi" w:cstheme="minorHAnsi"/>
        </w:rPr>
        <w:t>plausíveis, pois, se assim tivesse procedido, este último poderia subverter a</w:t>
      </w:r>
      <w:r w:rsidRPr="00DB704F">
        <w:rPr>
          <w:rFonts w:asciiTheme="majorHAnsi" w:hAnsiTheme="majorHAnsi" w:cstheme="minorHAnsi"/>
          <w:spacing w:val="1"/>
        </w:rPr>
        <w:t xml:space="preserve"> </w:t>
      </w:r>
      <w:r w:rsidRPr="00DB704F">
        <w:rPr>
          <w:rFonts w:asciiTheme="majorHAnsi" w:hAnsiTheme="majorHAnsi" w:cstheme="minorHAnsi"/>
        </w:rPr>
        <w:t>própria</w:t>
      </w:r>
      <w:r w:rsidRPr="00DB704F">
        <w:rPr>
          <w:rFonts w:asciiTheme="majorHAnsi" w:hAnsiTheme="majorHAnsi" w:cstheme="minorHAnsi"/>
          <w:spacing w:val="-1"/>
        </w:rPr>
        <w:t xml:space="preserve"> </w:t>
      </w:r>
      <w:r w:rsidRPr="00DB704F">
        <w:rPr>
          <w:rFonts w:asciiTheme="majorHAnsi" w:hAnsiTheme="majorHAnsi" w:cstheme="minorHAnsi"/>
        </w:rPr>
        <w:t>regra constitucional</w:t>
      </w:r>
      <w:r w:rsidRPr="00DB704F">
        <w:rPr>
          <w:rFonts w:asciiTheme="majorHAnsi" w:hAnsiTheme="majorHAnsi" w:cstheme="minorHAnsi"/>
          <w:spacing w:val="-1"/>
        </w:rPr>
        <w:t xml:space="preserve"> </w:t>
      </w:r>
      <w:r w:rsidRPr="00DB704F">
        <w:rPr>
          <w:rFonts w:asciiTheme="majorHAnsi" w:hAnsiTheme="majorHAnsi" w:cstheme="minorHAnsi"/>
        </w:rPr>
        <w:t>relativa</w:t>
      </w:r>
      <w:r w:rsidRPr="00DB704F">
        <w:rPr>
          <w:rFonts w:asciiTheme="majorHAnsi" w:hAnsiTheme="majorHAnsi" w:cstheme="minorHAnsi"/>
          <w:spacing w:val="1"/>
        </w:rPr>
        <w:t xml:space="preserve"> </w:t>
      </w:r>
      <w:r w:rsidRPr="00DB704F">
        <w:rPr>
          <w:rFonts w:asciiTheme="majorHAnsi" w:hAnsiTheme="majorHAnsi" w:cstheme="minorHAnsi"/>
        </w:rPr>
        <w:t>à</w:t>
      </w:r>
      <w:r w:rsidRPr="00DB704F">
        <w:rPr>
          <w:rFonts w:asciiTheme="majorHAnsi" w:hAnsiTheme="majorHAnsi" w:cstheme="minorHAnsi"/>
          <w:spacing w:val="-2"/>
        </w:rPr>
        <w:t xml:space="preserve"> </w:t>
      </w:r>
      <w:r w:rsidRPr="00DB704F">
        <w:rPr>
          <w:rFonts w:asciiTheme="majorHAnsi" w:hAnsiTheme="majorHAnsi" w:cstheme="minorHAnsi"/>
        </w:rPr>
        <w:t>obrigatoriedade de</w:t>
      </w:r>
      <w:r w:rsidRPr="00DB704F">
        <w:rPr>
          <w:rFonts w:asciiTheme="majorHAnsi" w:hAnsiTheme="majorHAnsi" w:cstheme="minorHAnsi"/>
          <w:spacing w:val="-1"/>
        </w:rPr>
        <w:t xml:space="preserve"> </w:t>
      </w:r>
      <w:r w:rsidRPr="00DB704F">
        <w:rPr>
          <w:rFonts w:asciiTheme="majorHAnsi" w:hAnsiTheme="majorHAnsi" w:cstheme="minorHAnsi"/>
        </w:rPr>
        <w:t>licitação.</w:t>
      </w:r>
      <w:r w:rsidRPr="00DB704F">
        <w:rPr>
          <w:rFonts w:asciiTheme="majorHAnsi" w:hAnsiTheme="majorHAnsi" w:cstheme="minorHAnsi"/>
          <w:spacing w:val="23"/>
        </w:rPr>
        <w:t xml:space="preserve"> </w:t>
      </w:r>
    </w:p>
    <w:p w14:paraId="3B9E6D74" w14:textId="77777777" w:rsidR="0024434E" w:rsidRPr="00DB704F" w:rsidRDefault="0024434E" w:rsidP="006D7C48">
      <w:pPr>
        <w:pStyle w:val="Corpodetexto"/>
        <w:jc w:val="both"/>
        <w:rPr>
          <w:rFonts w:asciiTheme="majorHAnsi" w:hAnsiTheme="majorHAnsi" w:cstheme="minorHAnsi"/>
        </w:rPr>
      </w:pPr>
    </w:p>
    <w:p w14:paraId="47D9D67A" w14:textId="77777777" w:rsidR="0024434E" w:rsidRPr="00DB704F" w:rsidRDefault="00F77DF0" w:rsidP="006D7C48">
      <w:pPr>
        <w:pStyle w:val="PargrafodaLista"/>
        <w:numPr>
          <w:ilvl w:val="1"/>
          <w:numId w:val="30"/>
        </w:numPr>
        <w:tabs>
          <w:tab w:val="left" w:pos="2025"/>
        </w:tabs>
        <w:ind w:left="0" w:right="3" w:firstLine="0"/>
        <w:rPr>
          <w:rFonts w:asciiTheme="majorHAnsi" w:hAnsiTheme="majorHAnsi" w:cstheme="minorHAnsi"/>
          <w:sz w:val="24"/>
          <w:szCs w:val="24"/>
        </w:rPr>
      </w:pPr>
      <w:r w:rsidRPr="00DB704F">
        <w:rPr>
          <w:rFonts w:asciiTheme="majorHAnsi" w:hAnsiTheme="majorHAnsi" w:cstheme="minorHAnsi"/>
          <w:sz w:val="24"/>
          <w:szCs w:val="24"/>
        </w:rPr>
        <w:t>Com</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efeito,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contratações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diretas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constituem</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exceções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à</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regra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geral</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como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tal,</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somente</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podem ser</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realizadas nos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estreitos limites fixados</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pela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legislação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vigente.</w:t>
      </w:r>
    </w:p>
    <w:p w14:paraId="0B05F046" w14:textId="77777777" w:rsidR="0024434E" w:rsidRPr="00DB704F" w:rsidRDefault="0024434E" w:rsidP="006D7C48">
      <w:pPr>
        <w:pStyle w:val="Corpodetexto"/>
        <w:ind w:right="3"/>
        <w:jc w:val="both"/>
        <w:rPr>
          <w:rFonts w:asciiTheme="majorHAnsi" w:hAnsiTheme="majorHAnsi" w:cstheme="minorHAnsi"/>
        </w:rPr>
      </w:pPr>
    </w:p>
    <w:p w14:paraId="7A4DBB83" w14:textId="59A942B8" w:rsidR="00DF6C9F" w:rsidRPr="00DB704F" w:rsidRDefault="00F77DF0" w:rsidP="006D7C48">
      <w:pPr>
        <w:pStyle w:val="PargrafodaLista"/>
        <w:numPr>
          <w:ilvl w:val="1"/>
          <w:numId w:val="30"/>
        </w:numPr>
        <w:tabs>
          <w:tab w:val="left" w:pos="2001"/>
        </w:tabs>
        <w:ind w:left="0" w:right="3" w:firstLine="0"/>
        <w:rPr>
          <w:rFonts w:asciiTheme="majorHAnsi" w:hAnsiTheme="majorHAnsi" w:cstheme="minorHAnsi"/>
          <w:sz w:val="24"/>
          <w:szCs w:val="24"/>
        </w:rPr>
      </w:pPr>
      <w:r w:rsidRPr="00DB704F">
        <w:rPr>
          <w:rFonts w:asciiTheme="majorHAnsi" w:hAnsiTheme="majorHAnsi" w:cstheme="minorHAnsi"/>
          <w:sz w:val="24"/>
          <w:szCs w:val="24"/>
        </w:rPr>
        <w:t>No arcabouço jurídico pátrio, existem duas possibilidades de contratação direta, quais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 xml:space="preserve">sejam: </w:t>
      </w:r>
      <w:r w:rsidRPr="00DB704F">
        <w:rPr>
          <w:rFonts w:asciiTheme="majorHAnsi" w:hAnsiTheme="majorHAnsi" w:cstheme="minorHAnsi"/>
          <w:i/>
          <w:sz w:val="24"/>
          <w:szCs w:val="24"/>
        </w:rPr>
        <w:t xml:space="preserve">a) por dispensa de licitação; ou b) por inexigibilidade de licitação. </w:t>
      </w:r>
      <w:r w:rsidRPr="00DB704F">
        <w:rPr>
          <w:rFonts w:asciiTheme="majorHAnsi" w:hAnsiTheme="majorHAnsi" w:cstheme="minorHAnsi"/>
          <w:sz w:val="24"/>
          <w:szCs w:val="24"/>
        </w:rPr>
        <w:t>Especificamente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para o caso em tela, assim dispõe o art. 75, inciso II, c/c § 3º da Lei Federal nº 14.133, 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2021,</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acima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citado.</w:t>
      </w:r>
    </w:p>
    <w:p w14:paraId="1B4C6CF3" w14:textId="5DFC77B9" w:rsidR="00A140C9" w:rsidRPr="00DB704F" w:rsidRDefault="00A140C9" w:rsidP="006D7C48">
      <w:pPr>
        <w:pStyle w:val="Corpodetexto"/>
        <w:jc w:val="both"/>
        <w:rPr>
          <w:rFonts w:asciiTheme="majorHAnsi" w:hAnsiTheme="majorHAnsi" w:cstheme="minorHAnsi"/>
        </w:rPr>
      </w:pPr>
    </w:p>
    <w:p w14:paraId="3989DF0E" w14:textId="5111D439" w:rsidR="00A140C9" w:rsidRPr="00DB704F" w:rsidRDefault="00A140C9" w:rsidP="00A21DF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DAS JUSTIFICATIVAS</w:t>
      </w:r>
    </w:p>
    <w:p w14:paraId="35D9F443" w14:textId="6D90C566" w:rsidR="003A5C69" w:rsidRPr="00DB704F" w:rsidRDefault="00F77DF0" w:rsidP="006D7C48">
      <w:pPr>
        <w:pStyle w:val="PargrafodaLista"/>
        <w:numPr>
          <w:ilvl w:val="1"/>
          <w:numId w:val="29"/>
        </w:numPr>
        <w:tabs>
          <w:tab w:val="left" w:pos="2250"/>
        </w:tabs>
        <w:ind w:left="0" w:right="3" w:firstLine="0"/>
        <w:rPr>
          <w:rFonts w:asciiTheme="majorHAnsi" w:hAnsiTheme="majorHAnsi" w:cstheme="minorHAnsi"/>
          <w:sz w:val="24"/>
          <w:szCs w:val="24"/>
        </w:rPr>
      </w:pPr>
      <w:r w:rsidRPr="00DB704F">
        <w:rPr>
          <w:rFonts w:asciiTheme="majorHAnsi" w:hAnsiTheme="majorHAnsi" w:cstheme="minorHAnsi"/>
          <w:sz w:val="24"/>
          <w:szCs w:val="24"/>
          <w:u w:val="single"/>
        </w:rPr>
        <w:t>JUSTIFICATIVA</w:t>
      </w:r>
      <w:r w:rsidRPr="00DB704F">
        <w:rPr>
          <w:rFonts w:asciiTheme="majorHAnsi" w:hAnsiTheme="majorHAnsi" w:cstheme="minorHAnsi"/>
          <w:spacing w:val="1"/>
          <w:sz w:val="24"/>
          <w:szCs w:val="24"/>
          <w:u w:val="single"/>
        </w:rPr>
        <w:t xml:space="preserve"> </w:t>
      </w:r>
      <w:r w:rsidRPr="00DB704F">
        <w:rPr>
          <w:rFonts w:asciiTheme="majorHAnsi" w:hAnsiTheme="majorHAnsi" w:cstheme="minorHAnsi"/>
          <w:sz w:val="24"/>
          <w:szCs w:val="24"/>
          <w:u w:val="single"/>
        </w:rPr>
        <w:t>DA</w:t>
      </w:r>
      <w:r w:rsidRPr="00DB704F">
        <w:rPr>
          <w:rFonts w:asciiTheme="majorHAnsi" w:hAnsiTheme="majorHAnsi" w:cstheme="minorHAnsi"/>
          <w:spacing w:val="1"/>
          <w:sz w:val="24"/>
          <w:szCs w:val="24"/>
          <w:u w:val="single"/>
        </w:rPr>
        <w:t xml:space="preserve"> </w:t>
      </w:r>
      <w:r w:rsidRPr="00DB704F">
        <w:rPr>
          <w:rFonts w:asciiTheme="majorHAnsi" w:hAnsiTheme="majorHAnsi" w:cstheme="minorHAnsi"/>
          <w:sz w:val="24"/>
          <w:szCs w:val="24"/>
          <w:u w:val="single"/>
        </w:rPr>
        <w:t>CONTRATAÇÃO</w:t>
      </w:r>
      <w:r w:rsidRPr="00DB704F">
        <w:rPr>
          <w:rFonts w:asciiTheme="majorHAnsi" w:hAnsiTheme="majorHAnsi" w:cstheme="minorHAnsi"/>
          <w:sz w:val="24"/>
          <w:szCs w:val="24"/>
        </w:rPr>
        <w:t>:</w:t>
      </w:r>
      <w:r w:rsidRPr="00DB704F">
        <w:rPr>
          <w:rFonts w:asciiTheme="majorHAnsi" w:hAnsiTheme="majorHAnsi" w:cstheme="minorHAnsi"/>
          <w:spacing w:val="1"/>
          <w:sz w:val="24"/>
          <w:szCs w:val="24"/>
        </w:rPr>
        <w:t xml:space="preserve"> </w:t>
      </w:r>
    </w:p>
    <w:p w14:paraId="3BE155E6" w14:textId="77777777" w:rsidR="009538D0" w:rsidRPr="009538D0" w:rsidRDefault="009538D0" w:rsidP="009538D0">
      <w:pPr>
        <w:tabs>
          <w:tab w:val="left" w:pos="1989"/>
        </w:tabs>
        <w:ind w:right="3" w:firstLine="426"/>
        <w:jc w:val="both"/>
        <w:rPr>
          <w:rFonts w:asciiTheme="majorHAnsi" w:hAnsiTheme="majorHAnsi" w:cstheme="minorHAnsi"/>
          <w:sz w:val="24"/>
          <w:szCs w:val="24"/>
          <w:lang w:val="pt-BR"/>
        </w:rPr>
      </w:pPr>
      <w:r w:rsidRPr="009538D0">
        <w:rPr>
          <w:rFonts w:asciiTheme="majorHAnsi" w:hAnsiTheme="majorHAnsi" w:cstheme="minorHAnsi"/>
          <w:sz w:val="24"/>
          <w:szCs w:val="24"/>
          <w:lang w:val="pt-BR"/>
        </w:rPr>
        <w:t>A Câmara Municipal de Miraíma/CE tem como missão promover a transparência, a participação cidadã e o engajamento da comunidade local nas atividades legislativas. Reconhecendo a importância desses objetivos, a contratação dos serviços de cobertura e transmissão ao vivo das sessões, juntamente com o acompanhamento e produção de conteúdo das mídias sociais, se faz necessária.</w:t>
      </w:r>
    </w:p>
    <w:p w14:paraId="4B87D3B1" w14:textId="77777777" w:rsidR="009538D0" w:rsidRPr="009538D0" w:rsidRDefault="009538D0" w:rsidP="009538D0">
      <w:pPr>
        <w:tabs>
          <w:tab w:val="left" w:pos="1989"/>
        </w:tabs>
        <w:ind w:right="3" w:firstLine="426"/>
        <w:jc w:val="both"/>
        <w:rPr>
          <w:rFonts w:asciiTheme="majorHAnsi" w:hAnsiTheme="majorHAnsi" w:cstheme="minorHAnsi"/>
          <w:sz w:val="24"/>
          <w:szCs w:val="24"/>
          <w:lang w:val="pt-BR"/>
        </w:rPr>
      </w:pPr>
      <w:r w:rsidRPr="009538D0">
        <w:rPr>
          <w:rFonts w:asciiTheme="majorHAnsi" w:hAnsiTheme="majorHAnsi" w:cstheme="minorHAnsi"/>
          <w:sz w:val="24"/>
          <w:szCs w:val="24"/>
          <w:lang w:val="pt-BR"/>
        </w:rPr>
        <w:t xml:space="preserve">Os serviços propostos têm como objetivo principal fornecer à comunidade </w:t>
      </w:r>
      <w:r w:rsidRPr="009538D0">
        <w:rPr>
          <w:rFonts w:asciiTheme="majorHAnsi" w:hAnsiTheme="majorHAnsi" w:cstheme="minorHAnsi"/>
          <w:sz w:val="24"/>
          <w:szCs w:val="24"/>
          <w:lang w:val="pt-BR"/>
        </w:rPr>
        <w:lastRenderedPageBreak/>
        <w:t>acesso direto às informações e debates que ocorrem na câmara municipal. A divulgação da pauta semanal das leis a serem discutidas permite que os cidadãos estejam informados e preparados para participar das sessões, promovendo assim a transparência e a participação cívica.</w:t>
      </w:r>
    </w:p>
    <w:p w14:paraId="0E24043E" w14:textId="1DC08955" w:rsidR="009538D0" w:rsidRPr="009538D0" w:rsidRDefault="009538D0" w:rsidP="009538D0">
      <w:pPr>
        <w:tabs>
          <w:tab w:val="left" w:pos="1989"/>
        </w:tabs>
        <w:ind w:right="3" w:firstLine="426"/>
        <w:jc w:val="both"/>
        <w:rPr>
          <w:rFonts w:asciiTheme="majorHAnsi" w:hAnsiTheme="majorHAnsi" w:cstheme="minorHAnsi"/>
          <w:sz w:val="24"/>
          <w:szCs w:val="24"/>
          <w:lang w:val="pt-BR"/>
        </w:rPr>
      </w:pPr>
      <w:r w:rsidRPr="009538D0">
        <w:rPr>
          <w:rFonts w:asciiTheme="majorHAnsi" w:hAnsiTheme="majorHAnsi" w:cstheme="minorHAnsi"/>
          <w:sz w:val="24"/>
          <w:szCs w:val="24"/>
          <w:lang w:val="pt-BR"/>
        </w:rPr>
        <w:t xml:space="preserve">Além disso, ao incentivar a participação e reflexão sobre política entre os jovens, a câmara contribui para a formação de uma cidadania ativa e consciente. A divulgação de oportunidades de qualificação profissional, especialmente aquelas disponíveis no próprio município, demonstra o compromisso da </w:t>
      </w:r>
      <w:proofErr w:type="gramStart"/>
      <w:r w:rsidRPr="009538D0">
        <w:rPr>
          <w:rFonts w:asciiTheme="majorHAnsi" w:hAnsiTheme="majorHAnsi" w:cstheme="minorHAnsi"/>
          <w:sz w:val="24"/>
          <w:szCs w:val="24"/>
          <w:lang w:val="pt-BR"/>
        </w:rPr>
        <w:t>câmara</w:t>
      </w:r>
      <w:proofErr w:type="gramEnd"/>
      <w:r w:rsidRPr="009538D0">
        <w:rPr>
          <w:rFonts w:asciiTheme="majorHAnsi" w:hAnsiTheme="majorHAnsi" w:cstheme="minorHAnsi"/>
          <w:sz w:val="24"/>
          <w:szCs w:val="24"/>
          <w:lang w:val="pt-BR"/>
        </w:rPr>
        <w:t xml:space="preserve"> com o desenvolvimento socioeconômico da comunidade.</w:t>
      </w:r>
    </w:p>
    <w:p w14:paraId="65B3BC3E" w14:textId="46E01633" w:rsidR="009538D0" w:rsidRPr="009538D0" w:rsidRDefault="009538D0" w:rsidP="009538D0">
      <w:pPr>
        <w:tabs>
          <w:tab w:val="left" w:pos="1989"/>
        </w:tabs>
        <w:ind w:right="3" w:firstLine="426"/>
        <w:jc w:val="both"/>
        <w:rPr>
          <w:rFonts w:asciiTheme="majorHAnsi" w:hAnsiTheme="majorHAnsi" w:cstheme="minorHAnsi"/>
          <w:sz w:val="24"/>
          <w:szCs w:val="24"/>
          <w:lang w:val="pt-BR"/>
        </w:rPr>
      </w:pPr>
      <w:r w:rsidRPr="009538D0">
        <w:rPr>
          <w:rFonts w:asciiTheme="majorHAnsi" w:hAnsiTheme="majorHAnsi" w:cstheme="minorHAnsi"/>
          <w:sz w:val="24"/>
          <w:szCs w:val="24"/>
          <w:lang w:val="pt-BR"/>
        </w:rPr>
        <w:t>A apresentação das ações realizadas na câmara, assim como a série de conteúdos que explicam o funcionamento do parlamento municipal, são iniciativas que visam aproximar os cidadãos do trabalho legislativo e aumentar a compreensão sobre as decisões tomadas pelos representantes eleitos.</w:t>
      </w:r>
    </w:p>
    <w:p w14:paraId="107E96E0" w14:textId="6953974B" w:rsidR="009538D0" w:rsidRPr="009538D0" w:rsidRDefault="009538D0" w:rsidP="009538D0">
      <w:pPr>
        <w:tabs>
          <w:tab w:val="left" w:pos="1989"/>
        </w:tabs>
        <w:ind w:right="3" w:firstLine="426"/>
        <w:jc w:val="both"/>
        <w:rPr>
          <w:rFonts w:asciiTheme="majorHAnsi" w:hAnsiTheme="majorHAnsi" w:cstheme="minorHAnsi"/>
          <w:sz w:val="24"/>
          <w:szCs w:val="24"/>
          <w:lang w:val="pt-BR"/>
        </w:rPr>
      </w:pPr>
      <w:r w:rsidRPr="009538D0">
        <w:rPr>
          <w:rFonts w:asciiTheme="majorHAnsi" w:hAnsiTheme="majorHAnsi" w:cstheme="minorHAnsi"/>
          <w:sz w:val="24"/>
          <w:szCs w:val="24"/>
          <w:lang w:val="pt-BR"/>
        </w:rPr>
        <w:t xml:space="preserve">A divulgação das leis municipais pouco conhecidas e a apresentação de um resumo dos debates mais relevantes na câmara são formas de tornar o trabalho legislativo mais acessível e compreensível para a população, promovendo assim a </w:t>
      </w:r>
      <w:proofErr w:type="spellStart"/>
      <w:r w:rsidRPr="009538D0">
        <w:rPr>
          <w:rFonts w:asciiTheme="majorHAnsi" w:hAnsiTheme="majorHAnsi" w:cstheme="minorHAnsi"/>
          <w:sz w:val="24"/>
          <w:szCs w:val="24"/>
          <w:lang w:val="pt-BR"/>
        </w:rPr>
        <w:t>accountability</w:t>
      </w:r>
      <w:proofErr w:type="spellEnd"/>
      <w:r w:rsidRPr="009538D0">
        <w:rPr>
          <w:rFonts w:asciiTheme="majorHAnsi" w:hAnsiTheme="majorHAnsi" w:cstheme="minorHAnsi"/>
          <w:sz w:val="24"/>
          <w:szCs w:val="24"/>
          <w:lang w:val="pt-BR"/>
        </w:rPr>
        <w:t xml:space="preserve"> e o fortalecimento da democracia local.</w:t>
      </w:r>
    </w:p>
    <w:p w14:paraId="2D160145" w14:textId="4807ABB8" w:rsidR="009538D0" w:rsidRPr="009538D0" w:rsidRDefault="009538D0" w:rsidP="009538D0">
      <w:pPr>
        <w:tabs>
          <w:tab w:val="left" w:pos="1989"/>
        </w:tabs>
        <w:ind w:right="3" w:firstLine="426"/>
        <w:jc w:val="both"/>
        <w:rPr>
          <w:rFonts w:asciiTheme="majorHAnsi" w:hAnsiTheme="majorHAnsi" w:cstheme="minorHAnsi"/>
          <w:sz w:val="24"/>
          <w:szCs w:val="24"/>
          <w:lang w:val="pt-BR"/>
        </w:rPr>
      </w:pPr>
      <w:r w:rsidRPr="009538D0">
        <w:rPr>
          <w:rFonts w:asciiTheme="majorHAnsi" w:hAnsiTheme="majorHAnsi" w:cstheme="minorHAnsi"/>
          <w:sz w:val="24"/>
          <w:szCs w:val="24"/>
          <w:lang w:val="pt-BR"/>
        </w:rPr>
        <w:t>Por fim, a transmissão ao vivo das sessões da câmara pelo Facebook amplia o alcance das atividades legislativas, permitindo que os cidadãos acompanhem os trabalhos em tempo real, mesmo à distância. Isso reforça os princípios democráticos e a participação cidadã na vida política do município.</w:t>
      </w:r>
    </w:p>
    <w:p w14:paraId="3101842E" w14:textId="403B8FC7" w:rsidR="000D0D23" w:rsidRPr="00DB704F" w:rsidRDefault="009538D0" w:rsidP="009538D0">
      <w:pPr>
        <w:tabs>
          <w:tab w:val="left" w:pos="1989"/>
        </w:tabs>
        <w:ind w:right="3" w:firstLine="426"/>
        <w:jc w:val="both"/>
        <w:rPr>
          <w:rFonts w:asciiTheme="majorHAnsi" w:hAnsiTheme="majorHAnsi" w:cstheme="minorHAnsi"/>
          <w:sz w:val="24"/>
          <w:szCs w:val="24"/>
          <w:lang w:val="pt-BR"/>
        </w:rPr>
      </w:pPr>
      <w:r w:rsidRPr="009538D0">
        <w:rPr>
          <w:rFonts w:asciiTheme="majorHAnsi" w:hAnsiTheme="majorHAnsi" w:cstheme="minorHAnsi"/>
          <w:sz w:val="24"/>
          <w:szCs w:val="24"/>
          <w:lang w:val="pt-BR"/>
        </w:rPr>
        <w:t>Diante do exposto, a contratação desses serviços é fundamental para fortalecer a democracia local, promover a transparência e o engajamento cívico, além de aproximar a câmara municipal da comunidade que representa.</w:t>
      </w:r>
    </w:p>
    <w:p w14:paraId="62E7B17C" w14:textId="77777777" w:rsidR="00D63E30" w:rsidRPr="00DB704F" w:rsidRDefault="00D63E30" w:rsidP="006D7C48">
      <w:pPr>
        <w:tabs>
          <w:tab w:val="left" w:pos="1989"/>
        </w:tabs>
        <w:ind w:right="3"/>
        <w:jc w:val="both"/>
        <w:rPr>
          <w:rFonts w:asciiTheme="majorHAnsi" w:hAnsiTheme="majorHAnsi" w:cstheme="minorHAnsi"/>
          <w:sz w:val="24"/>
          <w:szCs w:val="24"/>
        </w:rPr>
      </w:pPr>
    </w:p>
    <w:p w14:paraId="511C0136" w14:textId="6C59DAF7" w:rsidR="00A140C9" w:rsidRPr="00DB704F" w:rsidRDefault="00A140C9" w:rsidP="00A21DFF">
      <w:pPr>
        <w:pStyle w:val="PargrafodaLista"/>
        <w:numPr>
          <w:ilvl w:val="0"/>
          <w:numId w:val="32"/>
        </w:numPr>
        <w:shd w:val="clear" w:color="auto" w:fill="1F497D" w:themeFill="text2"/>
        <w:tabs>
          <w:tab w:val="left" w:pos="1989"/>
        </w:tabs>
        <w:ind w:left="0" w:right="3" w:firstLine="0"/>
        <w:rPr>
          <w:rFonts w:asciiTheme="majorHAnsi" w:hAnsiTheme="majorHAnsi" w:cstheme="minorHAnsi"/>
          <w:b/>
          <w:bCs/>
          <w:color w:val="FFFFFF" w:themeColor="background1"/>
          <w:sz w:val="24"/>
          <w:szCs w:val="24"/>
        </w:rPr>
      </w:pPr>
      <w:r w:rsidRPr="00DB704F">
        <w:rPr>
          <w:rFonts w:asciiTheme="majorHAnsi" w:hAnsiTheme="majorHAnsi" w:cstheme="minorHAnsi"/>
          <w:b/>
          <w:bCs/>
          <w:color w:val="FFFFFF" w:themeColor="background1"/>
          <w:sz w:val="24"/>
          <w:szCs w:val="24"/>
        </w:rPr>
        <w:t>DO DETALHAMENTO DO OBJETO:</w:t>
      </w:r>
    </w:p>
    <w:p w14:paraId="35F96918" w14:textId="5A92686B" w:rsidR="0024434E" w:rsidRPr="00DB704F" w:rsidRDefault="00F77DF0" w:rsidP="006D7C48">
      <w:pPr>
        <w:pStyle w:val="Corpodetexto"/>
        <w:tabs>
          <w:tab w:val="left" w:pos="2249"/>
        </w:tabs>
        <w:ind w:right="3"/>
        <w:jc w:val="both"/>
        <w:rPr>
          <w:rFonts w:asciiTheme="majorHAnsi" w:hAnsiTheme="majorHAnsi" w:cstheme="minorHAnsi"/>
        </w:rPr>
      </w:pPr>
      <w:r w:rsidRPr="00DB704F">
        <w:rPr>
          <w:rFonts w:asciiTheme="majorHAnsi" w:hAnsiTheme="majorHAnsi" w:cstheme="minorHAnsi"/>
        </w:rPr>
        <w:t>4.1.</w:t>
      </w:r>
      <w:r w:rsidR="00622DDB" w:rsidRPr="00DB704F">
        <w:rPr>
          <w:rFonts w:asciiTheme="majorHAnsi" w:hAnsiTheme="majorHAnsi" w:cstheme="minorHAnsi"/>
        </w:rPr>
        <w:t xml:space="preserve"> </w:t>
      </w:r>
      <w:r w:rsidR="003A5C69" w:rsidRPr="00DB704F">
        <w:rPr>
          <w:rFonts w:asciiTheme="majorHAnsi" w:hAnsiTheme="majorHAnsi" w:cstheme="minorHAnsi"/>
        </w:rPr>
        <w:t>O ob</w:t>
      </w:r>
      <w:r w:rsidRPr="00DB704F">
        <w:rPr>
          <w:rFonts w:asciiTheme="majorHAnsi" w:hAnsiTheme="majorHAnsi" w:cstheme="minorHAnsi"/>
        </w:rPr>
        <w:t>jeto</w:t>
      </w:r>
      <w:r w:rsidRPr="00DB704F">
        <w:rPr>
          <w:rFonts w:asciiTheme="majorHAnsi" w:hAnsiTheme="majorHAnsi" w:cstheme="minorHAnsi"/>
          <w:spacing w:val="31"/>
        </w:rPr>
        <w:t xml:space="preserve"> </w:t>
      </w:r>
      <w:r w:rsidR="003A5C69" w:rsidRPr="00DB704F">
        <w:rPr>
          <w:rFonts w:asciiTheme="majorHAnsi" w:hAnsiTheme="majorHAnsi" w:cstheme="minorHAnsi"/>
        </w:rPr>
        <w:t>da</w:t>
      </w:r>
      <w:r w:rsidRPr="00DB704F">
        <w:rPr>
          <w:rFonts w:asciiTheme="majorHAnsi" w:hAnsiTheme="majorHAnsi" w:cstheme="minorHAnsi"/>
          <w:spacing w:val="30"/>
        </w:rPr>
        <w:t xml:space="preserve"> </w:t>
      </w:r>
      <w:r w:rsidRPr="00DB704F">
        <w:rPr>
          <w:rFonts w:asciiTheme="majorHAnsi" w:hAnsiTheme="majorHAnsi" w:cstheme="minorHAnsi"/>
        </w:rPr>
        <w:t>presente</w:t>
      </w:r>
      <w:r w:rsidRPr="00DB704F">
        <w:rPr>
          <w:rFonts w:asciiTheme="majorHAnsi" w:hAnsiTheme="majorHAnsi" w:cstheme="minorHAnsi"/>
          <w:spacing w:val="30"/>
        </w:rPr>
        <w:t xml:space="preserve"> </w:t>
      </w:r>
      <w:r w:rsidRPr="00DB704F">
        <w:rPr>
          <w:rFonts w:asciiTheme="majorHAnsi" w:hAnsiTheme="majorHAnsi" w:cstheme="minorHAnsi"/>
        </w:rPr>
        <w:t>dispensa</w:t>
      </w:r>
      <w:r w:rsidRPr="00DB704F">
        <w:rPr>
          <w:rFonts w:asciiTheme="majorHAnsi" w:hAnsiTheme="majorHAnsi" w:cstheme="minorHAnsi"/>
          <w:spacing w:val="29"/>
        </w:rPr>
        <w:t xml:space="preserve"> </w:t>
      </w:r>
      <w:r w:rsidR="003A5C69" w:rsidRPr="00DB704F">
        <w:rPr>
          <w:rFonts w:asciiTheme="majorHAnsi" w:hAnsiTheme="majorHAnsi" w:cstheme="minorHAnsi"/>
        </w:rPr>
        <w:t>deverá</w:t>
      </w:r>
      <w:r w:rsidRPr="00DB704F">
        <w:rPr>
          <w:rFonts w:asciiTheme="majorHAnsi" w:hAnsiTheme="majorHAnsi" w:cstheme="minorHAnsi"/>
          <w:spacing w:val="32"/>
        </w:rPr>
        <w:t xml:space="preserve"> </w:t>
      </w:r>
      <w:r w:rsidRPr="00DB704F">
        <w:rPr>
          <w:rFonts w:asciiTheme="majorHAnsi" w:hAnsiTheme="majorHAnsi" w:cstheme="minorHAnsi"/>
        </w:rPr>
        <w:t>possuir</w:t>
      </w:r>
      <w:r w:rsidRPr="00DB704F">
        <w:rPr>
          <w:rFonts w:asciiTheme="majorHAnsi" w:hAnsiTheme="majorHAnsi" w:cstheme="minorHAnsi"/>
          <w:spacing w:val="30"/>
        </w:rPr>
        <w:t xml:space="preserve"> </w:t>
      </w:r>
      <w:r w:rsidRPr="00DB704F">
        <w:rPr>
          <w:rFonts w:asciiTheme="majorHAnsi" w:hAnsiTheme="majorHAnsi" w:cstheme="minorHAnsi"/>
        </w:rPr>
        <w:t>as</w:t>
      </w:r>
      <w:r w:rsidRPr="00DB704F">
        <w:rPr>
          <w:rFonts w:asciiTheme="majorHAnsi" w:hAnsiTheme="majorHAnsi" w:cstheme="minorHAnsi"/>
          <w:spacing w:val="30"/>
        </w:rPr>
        <w:t xml:space="preserve"> </w:t>
      </w:r>
      <w:r w:rsidRPr="00DB704F">
        <w:rPr>
          <w:rFonts w:asciiTheme="majorHAnsi" w:hAnsiTheme="majorHAnsi" w:cstheme="minorHAnsi"/>
        </w:rPr>
        <w:t>seguintes</w:t>
      </w:r>
      <w:r w:rsidRPr="00DB704F">
        <w:rPr>
          <w:rFonts w:asciiTheme="majorHAnsi" w:hAnsiTheme="majorHAnsi" w:cstheme="minorHAnsi"/>
          <w:spacing w:val="31"/>
        </w:rPr>
        <w:t xml:space="preserve"> </w:t>
      </w:r>
      <w:r w:rsidRPr="00DB704F">
        <w:rPr>
          <w:rFonts w:asciiTheme="majorHAnsi" w:hAnsiTheme="majorHAnsi" w:cstheme="minorHAnsi"/>
        </w:rPr>
        <w:t>especificações:</w:t>
      </w:r>
    </w:p>
    <w:tbl>
      <w:tblPr>
        <w:tblW w:w="8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1"/>
        <w:gridCol w:w="3753"/>
        <w:gridCol w:w="719"/>
        <w:gridCol w:w="1275"/>
        <w:gridCol w:w="1180"/>
        <w:gridCol w:w="1230"/>
      </w:tblGrid>
      <w:tr w:rsidR="009538D0" w:rsidRPr="00BB352E" w14:paraId="3537727A" w14:textId="77777777" w:rsidTr="007328A5">
        <w:trPr>
          <w:trHeight w:val="317"/>
          <w:jc w:val="center"/>
        </w:trPr>
        <w:tc>
          <w:tcPr>
            <w:tcW w:w="821" w:type="dxa"/>
            <w:tcBorders>
              <w:top w:val="single" w:sz="4" w:space="0" w:color="auto"/>
              <w:left w:val="single" w:sz="4" w:space="0" w:color="auto"/>
              <w:bottom w:val="single" w:sz="4" w:space="0" w:color="auto"/>
              <w:right w:val="single" w:sz="4" w:space="0" w:color="auto"/>
            </w:tcBorders>
            <w:vAlign w:val="center"/>
            <w:hideMark/>
          </w:tcPr>
          <w:p w14:paraId="72360300" w14:textId="77777777" w:rsidR="009538D0" w:rsidRPr="00BB352E" w:rsidRDefault="009538D0" w:rsidP="00B5740B">
            <w:pPr>
              <w:suppressAutoHyphens/>
              <w:jc w:val="center"/>
              <w:rPr>
                <w:rFonts w:ascii="Cambria" w:eastAsia="Lucida Sans Unicode" w:hAnsi="Cambria" w:cs="Arial"/>
                <w:b/>
                <w:sz w:val="24"/>
                <w:szCs w:val="24"/>
              </w:rPr>
            </w:pPr>
            <w:r w:rsidRPr="00BB352E">
              <w:rPr>
                <w:rFonts w:ascii="Cambria" w:hAnsi="Cambria" w:cs="Arial"/>
                <w:b/>
                <w:sz w:val="24"/>
                <w:szCs w:val="24"/>
              </w:rPr>
              <w:t>ITEM</w:t>
            </w:r>
          </w:p>
        </w:tc>
        <w:tc>
          <w:tcPr>
            <w:tcW w:w="3753" w:type="dxa"/>
            <w:tcBorders>
              <w:top w:val="single" w:sz="4" w:space="0" w:color="auto"/>
              <w:left w:val="single" w:sz="4" w:space="0" w:color="auto"/>
              <w:bottom w:val="single" w:sz="4" w:space="0" w:color="auto"/>
              <w:right w:val="single" w:sz="4" w:space="0" w:color="auto"/>
            </w:tcBorders>
            <w:vAlign w:val="center"/>
            <w:hideMark/>
          </w:tcPr>
          <w:p w14:paraId="1D1DFACF" w14:textId="77777777" w:rsidR="009538D0" w:rsidRPr="00BB352E" w:rsidRDefault="009538D0" w:rsidP="00B5740B">
            <w:pPr>
              <w:suppressAutoHyphens/>
              <w:jc w:val="center"/>
              <w:rPr>
                <w:rFonts w:ascii="Cambria" w:eastAsia="Lucida Sans Unicode" w:hAnsi="Cambria" w:cs="Arial"/>
                <w:b/>
                <w:sz w:val="24"/>
                <w:szCs w:val="24"/>
              </w:rPr>
            </w:pPr>
            <w:r w:rsidRPr="00BB352E">
              <w:rPr>
                <w:rFonts w:ascii="Cambria" w:hAnsi="Cambria" w:cs="Arial"/>
                <w:b/>
                <w:sz w:val="24"/>
                <w:szCs w:val="24"/>
              </w:rPr>
              <w:t>ESPECIFICAÇÃO</w:t>
            </w:r>
          </w:p>
        </w:tc>
        <w:tc>
          <w:tcPr>
            <w:tcW w:w="719" w:type="dxa"/>
            <w:tcBorders>
              <w:top w:val="single" w:sz="4" w:space="0" w:color="auto"/>
              <w:left w:val="single" w:sz="4" w:space="0" w:color="auto"/>
              <w:bottom w:val="single" w:sz="4" w:space="0" w:color="auto"/>
              <w:right w:val="single" w:sz="4" w:space="0" w:color="auto"/>
            </w:tcBorders>
            <w:vAlign w:val="center"/>
            <w:hideMark/>
          </w:tcPr>
          <w:p w14:paraId="222B8894" w14:textId="77777777" w:rsidR="009538D0" w:rsidRPr="00BB352E" w:rsidRDefault="009538D0" w:rsidP="00B5740B">
            <w:pPr>
              <w:suppressAutoHyphens/>
              <w:jc w:val="center"/>
              <w:rPr>
                <w:rFonts w:ascii="Cambria" w:eastAsia="Lucida Sans Unicode" w:hAnsi="Cambria" w:cs="Arial"/>
                <w:b/>
                <w:sz w:val="24"/>
                <w:szCs w:val="24"/>
              </w:rPr>
            </w:pPr>
            <w:r w:rsidRPr="00BB352E">
              <w:rPr>
                <w:rFonts w:ascii="Cambria" w:hAnsi="Cambria" w:cs="Arial"/>
                <w:b/>
                <w:sz w:val="24"/>
                <w:szCs w:val="24"/>
              </w:rPr>
              <w:t>UND</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B236423" w14:textId="77777777" w:rsidR="009538D0" w:rsidRPr="00BB352E" w:rsidRDefault="009538D0" w:rsidP="00B5740B">
            <w:pPr>
              <w:suppressAutoHyphens/>
              <w:jc w:val="center"/>
              <w:rPr>
                <w:rFonts w:ascii="Cambria" w:eastAsia="Lucida Sans Unicode" w:hAnsi="Cambria" w:cs="Arial"/>
                <w:b/>
                <w:sz w:val="24"/>
                <w:szCs w:val="24"/>
              </w:rPr>
            </w:pPr>
            <w:r w:rsidRPr="00BB352E">
              <w:rPr>
                <w:rFonts w:ascii="Cambria" w:hAnsi="Cambria" w:cs="Arial"/>
                <w:b/>
                <w:sz w:val="24"/>
                <w:szCs w:val="24"/>
              </w:rPr>
              <w:t>QUANT</w:t>
            </w:r>
          </w:p>
        </w:tc>
        <w:tc>
          <w:tcPr>
            <w:tcW w:w="1180" w:type="dxa"/>
            <w:tcBorders>
              <w:top w:val="single" w:sz="4" w:space="0" w:color="auto"/>
              <w:left w:val="single" w:sz="4" w:space="0" w:color="auto"/>
              <w:bottom w:val="single" w:sz="4" w:space="0" w:color="auto"/>
              <w:right w:val="single" w:sz="4" w:space="0" w:color="auto"/>
            </w:tcBorders>
            <w:hideMark/>
          </w:tcPr>
          <w:p w14:paraId="17C592C5" w14:textId="77777777" w:rsidR="009538D0" w:rsidRPr="00BB352E" w:rsidRDefault="009538D0" w:rsidP="00B5740B">
            <w:pPr>
              <w:suppressAutoHyphens/>
              <w:jc w:val="center"/>
              <w:rPr>
                <w:rFonts w:ascii="Cambria" w:hAnsi="Cambria" w:cs="Arial"/>
                <w:b/>
                <w:sz w:val="24"/>
                <w:szCs w:val="24"/>
              </w:rPr>
            </w:pPr>
            <w:r w:rsidRPr="00BB352E">
              <w:rPr>
                <w:rFonts w:ascii="Cambria" w:hAnsi="Cambria" w:cs="Arial"/>
                <w:b/>
                <w:sz w:val="24"/>
                <w:szCs w:val="24"/>
              </w:rPr>
              <w:t>VLR UNT</w:t>
            </w:r>
            <w:r>
              <w:rPr>
                <w:rFonts w:ascii="Cambria" w:hAnsi="Cambria" w:cs="Arial"/>
                <w:b/>
                <w:sz w:val="24"/>
                <w:szCs w:val="24"/>
              </w:rPr>
              <w:t xml:space="preserve"> (R$)</w:t>
            </w:r>
          </w:p>
        </w:tc>
        <w:tc>
          <w:tcPr>
            <w:tcW w:w="1230" w:type="dxa"/>
            <w:tcBorders>
              <w:top w:val="single" w:sz="4" w:space="0" w:color="auto"/>
              <w:left w:val="single" w:sz="4" w:space="0" w:color="auto"/>
              <w:bottom w:val="single" w:sz="4" w:space="0" w:color="auto"/>
              <w:right w:val="single" w:sz="4" w:space="0" w:color="auto"/>
            </w:tcBorders>
            <w:hideMark/>
          </w:tcPr>
          <w:p w14:paraId="119C5361" w14:textId="77777777" w:rsidR="009538D0" w:rsidRPr="00BB352E" w:rsidRDefault="009538D0" w:rsidP="00B5740B">
            <w:pPr>
              <w:suppressAutoHyphens/>
              <w:jc w:val="center"/>
              <w:rPr>
                <w:rFonts w:ascii="Cambria" w:hAnsi="Cambria" w:cs="Arial"/>
                <w:b/>
                <w:sz w:val="24"/>
                <w:szCs w:val="24"/>
              </w:rPr>
            </w:pPr>
            <w:r w:rsidRPr="00BB352E">
              <w:rPr>
                <w:rFonts w:ascii="Cambria" w:hAnsi="Cambria" w:cs="Arial"/>
                <w:b/>
                <w:sz w:val="24"/>
                <w:szCs w:val="24"/>
              </w:rPr>
              <w:t>VLR TOTAL</w:t>
            </w:r>
            <w:r>
              <w:rPr>
                <w:rFonts w:ascii="Cambria" w:hAnsi="Cambria" w:cs="Arial"/>
                <w:b/>
                <w:sz w:val="24"/>
                <w:szCs w:val="24"/>
              </w:rPr>
              <w:t xml:space="preserve"> (R$)</w:t>
            </w:r>
          </w:p>
        </w:tc>
      </w:tr>
      <w:tr w:rsidR="009538D0" w:rsidRPr="00BB352E" w14:paraId="3CD3C624" w14:textId="77777777" w:rsidTr="007328A5">
        <w:trPr>
          <w:trHeight w:val="683"/>
          <w:jc w:val="center"/>
        </w:trPr>
        <w:tc>
          <w:tcPr>
            <w:tcW w:w="821" w:type="dxa"/>
            <w:tcBorders>
              <w:top w:val="single" w:sz="4" w:space="0" w:color="auto"/>
              <w:left w:val="single" w:sz="4" w:space="0" w:color="auto"/>
              <w:bottom w:val="single" w:sz="4" w:space="0" w:color="auto"/>
              <w:right w:val="single" w:sz="4" w:space="0" w:color="auto"/>
            </w:tcBorders>
            <w:vAlign w:val="center"/>
            <w:hideMark/>
          </w:tcPr>
          <w:p w14:paraId="2B2F7BAD" w14:textId="77777777" w:rsidR="009538D0" w:rsidRPr="00BB352E" w:rsidRDefault="009538D0" w:rsidP="00B5740B">
            <w:pPr>
              <w:suppressAutoHyphens/>
              <w:jc w:val="center"/>
              <w:rPr>
                <w:rFonts w:ascii="Cambria" w:eastAsia="Lucida Sans Unicode" w:hAnsi="Cambria" w:cs="Arial"/>
                <w:sz w:val="24"/>
                <w:szCs w:val="24"/>
                <w:lang w:eastAsia="ja-JP"/>
              </w:rPr>
            </w:pPr>
            <w:r w:rsidRPr="00BB352E">
              <w:rPr>
                <w:rFonts w:ascii="Cambria" w:hAnsi="Cambria" w:cs="Arial"/>
                <w:sz w:val="24"/>
                <w:szCs w:val="24"/>
              </w:rPr>
              <w:t>01</w:t>
            </w:r>
          </w:p>
        </w:tc>
        <w:tc>
          <w:tcPr>
            <w:tcW w:w="3753" w:type="dxa"/>
            <w:tcBorders>
              <w:top w:val="single" w:sz="4" w:space="0" w:color="auto"/>
              <w:left w:val="single" w:sz="4" w:space="0" w:color="auto"/>
              <w:bottom w:val="single" w:sz="4" w:space="0" w:color="auto"/>
              <w:right w:val="single" w:sz="4" w:space="0" w:color="auto"/>
            </w:tcBorders>
            <w:vAlign w:val="center"/>
            <w:hideMark/>
          </w:tcPr>
          <w:p w14:paraId="57A86F04" w14:textId="77777777" w:rsidR="009538D0" w:rsidRPr="00BB352E" w:rsidRDefault="009538D0" w:rsidP="00B5740B">
            <w:pPr>
              <w:suppressAutoHyphens/>
              <w:jc w:val="both"/>
              <w:rPr>
                <w:rFonts w:ascii="Cambria" w:eastAsia="Cambria" w:hAnsi="Cambria" w:cs="Arial"/>
                <w:sz w:val="24"/>
                <w:szCs w:val="24"/>
                <w:lang w:eastAsia="ja-JP"/>
              </w:rPr>
            </w:pPr>
            <w:r w:rsidRPr="00BB352E">
              <w:rPr>
                <w:rFonts w:ascii="Cambria" w:hAnsi="Cambria" w:cs="Arial"/>
                <w:sz w:val="24"/>
                <w:szCs w:val="24"/>
              </w:rPr>
              <w:t>Contratação dos serviços de cobertura e transmissão ao vivo de sessões, com acompanhamento e produção de conteúdo das mídias sociais, de interesse da Câmara Municipal de Miraíma/CE.</w:t>
            </w:r>
          </w:p>
        </w:tc>
        <w:tc>
          <w:tcPr>
            <w:tcW w:w="719" w:type="dxa"/>
            <w:tcBorders>
              <w:top w:val="single" w:sz="4" w:space="0" w:color="auto"/>
              <w:left w:val="single" w:sz="4" w:space="0" w:color="auto"/>
              <w:bottom w:val="single" w:sz="4" w:space="0" w:color="auto"/>
              <w:right w:val="single" w:sz="4" w:space="0" w:color="auto"/>
            </w:tcBorders>
            <w:vAlign w:val="center"/>
            <w:hideMark/>
          </w:tcPr>
          <w:p w14:paraId="73B7DE1E" w14:textId="77777777" w:rsidR="009538D0" w:rsidRPr="00BB352E" w:rsidRDefault="009538D0" w:rsidP="00B5740B">
            <w:pPr>
              <w:suppressAutoHyphens/>
              <w:jc w:val="center"/>
              <w:rPr>
                <w:rFonts w:ascii="Cambria" w:eastAsia="Lucida Sans Unicode" w:hAnsi="Cambria" w:cs="Arial"/>
                <w:sz w:val="24"/>
                <w:szCs w:val="24"/>
                <w:lang w:eastAsia="ja-JP"/>
              </w:rPr>
            </w:pPr>
            <w:r w:rsidRPr="00BB352E">
              <w:rPr>
                <w:rFonts w:ascii="Cambria" w:hAnsi="Cambria" w:cs="Arial"/>
                <w:sz w:val="24"/>
                <w:szCs w:val="24"/>
              </w:rPr>
              <w:t>MÊS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FD113CA" w14:textId="77777777" w:rsidR="009538D0" w:rsidRPr="00BB352E" w:rsidRDefault="009538D0" w:rsidP="00B5740B">
            <w:pPr>
              <w:suppressAutoHyphens/>
              <w:jc w:val="center"/>
              <w:rPr>
                <w:rFonts w:ascii="Cambria" w:eastAsia="Lucida Sans Unicode" w:hAnsi="Cambria" w:cs="Arial"/>
                <w:sz w:val="24"/>
                <w:szCs w:val="24"/>
                <w:lang w:eastAsia="ja-JP"/>
              </w:rPr>
            </w:pPr>
            <w:r w:rsidRPr="00BB352E">
              <w:rPr>
                <w:rFonts w:ascii="Cambria" w:hAnsi="Cambria" w:cs="Arial"/>
                <w:sz w:val="24"/>
                <w:szCs w:val="24"/>
              </w:rPr>
              <w:t>12</w:t>
            </w:r>
          </w:p>
        </w:tc>
        <w:tc>
          <w:tcPr>
            <w:tcW w:w="1180" w:type="dxa"/>
            <w:tcBorders>
              <w:top w:val="single" w:sz="4" w:space="0" w:color="auto"/>
              <w:left w:val="single" w:sz="4" w:space="0" w:color="auto"/>
              <w:bottom w:val="single" w:sz="4" w:space="0" w:color="auto"/>
              <w:right w:val="single" w:sz="4" w:space="0" w:color="auto"/>
            </w:tcBorders>
          </w:tcPr>
          <w:p w14:paraId="42F125FE" w14:textId="0D317561" w:rsidR="009538D0" w:rsidRPr="00BB352E" w:rsidRDefault="00B26213" w:rsidP="00B5740B">
            <w:pPr>
              <w:suppressAutoHyphens/>
              <w:jc w:val="center"/>
              <w:rPr>
                <w:rFonts w:ascii="Cambria" w:hAnsi="Cambria" w:cs="Arial"/>
                <w:sz w:val="24"/>
                <w:szCs w:val="24"/>
              </w:rPr>
            </w:pPr>
            <w:r w:rsidRPr="00B26213">
              <w:rPr>
                <w:rFonts w:ascii="Cambria" w:hAnsi="Cambria" w:cs="Arial"/>
                <w:sz w:val="24"/>
                <w:szCs w:val="24"/>
              </w:rPr>
              <w:t>R$ 2.262,50</w:t>
            </w:r>
          </w:p>
        </w:tc>
        <w:tc>
          <w:tcPr>
            <w:tcW w:w="1230" w:type="dxa"/>
            <w:tcBorders>
              <w:top w:val="single" w:sz="4" w:space="0" w:color="auto"/>
              <w:left w:val="single" w:sz="4" w:space="0" w:color="auto"/>
              <w:bottom w:val="single" w:sz="4" w:space="0" w:color="auto"/>
              <w:right w:val="single" w:sz="4" w:space="0" w:color="auto"/>
            </w:tcBorders>
          </w:tcPr>
          <w:p w14:paraId="384B539F" w14:textId="14BC19F0" w:rsidR="009538D0" w:rsidRPr="00BB352E" w:rsidRDefault="00B26213" w:rsidP="00B5740B">
            <w:pPr>
              <w:suppressAutoHyphens/>
              <w:jc w:val="center"/>
              <w:rPr>
                <w:rFonts w:ascii="Cambria" w:hAnsi="Cambria" w:cs="Arial"/>
                <w:sz w:val="24"/>
                <w:szCs w:val="24"/>
              </w:rPr>
            </w:pPr>
            <w:r w:rsidRPr="00B26213">
              <w:rPr>
                <w:rFonts w:ascii="Cambria" w:hAnsi="Cambria" w:cs="Arial"/>
                <w:sz w:val="24"/>
                <w:szCs w:val="24"/>
              </w:rPr>
              <w:t>R$ 27.150,00</w:t>
            </w:r>
          </w:p>
        </w:tc>
      </w:tr>
      <w:tr w:rsidR="009538D0" w:rsidRPr="00BB352E" w14:paraId="79EC56E3" w14:textId="77777777" w:rsidTr="007328A5">
        <w:trPr>
          <w:trHeight w:val="391"/>
          <w:jc w:val="center"/>
        </w:trPr>
        <w:tc>
          <w:tcPr>
            <w:tcW w:w="8978" w:type="dxa"/>
            <w:gridSpan w:val="6"/>
            <w:tcBorders>
              <w:top w:val="single" w:sz="4" w:space="0" w:color="auto"/>
              <w:left w:val="single" w:sz="4" w:space="0" w:color="auto"/>
              <w:bottom w:val="single" w:sz="4" w:space="0" w:color="auto"/>
              <w:right w:val="single" w:sz="4" w:space="0" w:color="auto"/>
            </w:tcBorders>
            <w:vAlign w:val="center"/>
            <w:hideMark/>
          </w:tcPr>
          <w:p w14:paraId="23652294" w14:textId="2322B5A0" w:rsidR="009538D0" w:rsidRPr="00BB352E" w:rsidRDefault="009538D0" w:rsidP="00B5740B">
            <w:pPr>
              <w:suppressAutoHyphens/>
              <w:rPr>
                <w:rFonts w:ascii="Cambria" w:hAnsi="Cambria" w:cs="Arial"/>
                <w:sz w:val="24"/>
                <w:szCs w:val="24"/>
              </w:rPr>
            </w:pPr>
            <w:r w:rsidRPr="00BB352E">
              <w:rPr>
                <w:rFonts w:ascii="Cambria" w:hAnsi="Cambria" w:cs="Arial"/>
                <w:sz w:val="24"/>
                <w:szCs w:val="24"/>
              </w:rPr>
              <w:t xml:space="preserve">VALOR TOTAL: </w:t>
            </w:r>
            <w:r w:rsidR="00B26213" w:rsidRPr="00B26213">
              <w:rPr>
                <w:rFonts w:ascii="Cambria" w:hAnsi="Cambria" w:cs="Arial"/>
                <w:sz w:val="24"/>
                <w:szCs w:val="24"/>
              </w:rPr>
              <w:t>R$ 27.150,00</w:t>
            </w:r>
            <w:r>
              <w:rPr>
                <w:rFonts w:ascii="Cambria" w:hAnsi="Cambria" w:cs="Arial"/>
                <w:sz w:val="24"/>
                <w:szCs w:val="24"/>
              </w:rPr>
              <w:t xml:space="preserve"> (Vinte e </w:t>
            </w:r>
            <w:r w:rsidR="00B26213">
              <w:rPr>
                <w:rFonts w:ascii="Cambria" w:hAnsi="Cambria" w:cs="Arial"/>
                <w:sz w:val="24"/>
                <w:szCs w:val="24"/>
              </w:rPr>
              <w:t>Sete</w:t>
            </w:r>
            <w:r>
              <w:rPr>
                <w:rFonts w:ascii="Cambria" w:hAnsi="Cambria" w:cs="Arial"/>
                <w:sz w:val="24"/>
                <w:szCs w:val="24"/>
              </w:rPr>
              <w:t xml:space="preserve"> Mil</w:t>
            </w:r>
            <w:r w:rsidR="00B26213">
              <w:rPr>
                <w:rFonts w:ascii="Cambria" w:hAnsi="Cambria" w:cs="Arial"/>
                <w:sz w:val="24"/>
                <w:szCs w:val="24"/>
              </w:rPr>
              <w:t>,</w:t>
            </w:r>
            <w:r>
              <w:rPr>
                <w:rFonts w:ascii="Cambria" w:hAnsi="Cambria" w:cs="Arial"/>
                <w:sz w:val="24"/>
                <w:szCs w:val="24"/>
              </w:rPr>
              <w:t xml:space="preserve"> </w:t>
            </w:r>
            <w:r w:rsidR="00B26213">
              <w:rPr>
                <w:rFonts w:ascii="Cambria" w:hAnsi="Cambria" w:cs="Arial"/>
                <w:sz w:val="24"/>
                <w:szCs w:val="24"/>
              </w:rPr>
              <w:t>Cento e Cinquenta Reais</w:t>
            </w:r>
            <w:r>
              <w:rPr>
                <w:rFonts w:ascii="Cambria" w:hAnsi="Cambria" w:cs="Arial"/>
                <w:sz w:val="24"/>
                <w:szCs w:val="24"/>
              </w:rPr>
              <w:t>).</w:t>
            </w:r>
          </w:p>
        </w:tc>
      </w:tr>
    </w:tbl>
    <w:p w14:paraId="79779D21" w14:textId="344CBFA5" w:rsidR="0024434E" w:rsidRPr="00DB704F" w:rsidRDefault="0024434E" w:rsidP="006D7C48">
      <w:pPr>
        <w:pStyle w:val="Corpodetexto"/>
        <w:jc w:val="both"/>
        <w:rPr>
          <w:rFonts w:asciiTheme="majorHAnsi" w:hAnsiTheme="majorHAnsi" w:cstheme="minorHAnsi"/>
        </w:rPr>
      </w:pPr>
    </w:p>
    <w:p w14:paraId="5DBA8E7C" w14:textId="4F7FFD42" w:rsidR="00DF6C9F" w:rsidRPr="00DB704F" w:rsidRDefault="00E52A25" w:rsidP="006D7C48">
      <w:pPr>
        <w:pStyle w:val="Corpodetexto"/>
        <w:jc w:val="both"/>
        <w:rPr>
          <w:rFonts w:asciiTheme="majorHAnsi" w:hAnsiTheme="majorHAnsi" w:cstheme="minorHAnsi"/>
        </w:rPr>
      </w:pPr>
      <w:r w:rsidRPr="00DB704F">
        <w:rPr>
          <w:rFonts w:asciiTheme="majorHAnsi" w:hAnsiTheme="majorHAnsi" w:cstheme="minorHAnsi"/>
        </w:rPr>
        <w:t xml:space="preserve">OBS: Em caso de divergência entre o detalhamento dos descritivos dos itens registrados no </w:t>
      </w:r>
      <w:r w:rsidR="004B79F5" w:rsidRPr="00DB704F">
        <w:rPr>
          <w:rFonts w:asciiTheme="majorHAnsi" w:hAnsiTheme="majorHAnsi" w:cstheme="minorHAnsi"/>
        </w:rPr>
        <w:t>Compras.gov (Comprasnet)</w:t>
      </w:r>
      <w:r w:rsidRPr="00DB704F">
        <w:rPr>
          <w:rFonts w:asciiTheme="majorHAnsi" w:hAnsiTheme="majorHAnsi" w:cstheme="minorHAnsi"/>
        </w:rPr>
        <w:t xml:space="preserve"> e os constantes no Termo de Referência, PARA EFEITO DE PROPOSTA, ENTREGA E RECEBIMENTO DO OBJETO, prevalecerão as do Aviso de Dispensa Eletrônica</w:t>
      </w:r>
      <w:r w:rsidR="0028208B" w:rsidRPr="00DB704F">
        <w:rPr>
          <w:rFonts w:asciiTheme="majorHAnsi" w:hAnsiTheme="majorHAnsi" w:cstheme="minorHAnsi"/>
        </w:rPr>
        <w:t>, no Termo de Referência</w:t>
      </w:r>
      <w:r w:rsidRPr="00DB704F">
        <w:rPr>
          <w:rFonts w:asciiTheme="majorHAnsi" w:hAnsiTheme="majorHAnsi" w:cstheme="minorHAnsi"/>
        </w:rPr>
        <w:t>.</w:t>
      </w:r>
    </w:p>
    <w:p w14:paraId="26762F0C" w14:textId="77777777" w:rsidR="00A140C9" w:rsidRPr="00DB704F" w:rsidRDefault="00A140C9" w:rsidP="006D7C48">
      <w:pPr>
        <w:pStyle w:val="Corpodetexto"/>
        <w:jc w:val="both"/>
        <w:rPr>
          <w:rFonts w:asciiTheme="majorHAnsi" w:hAnsiTheme="majorHAnsi" w:cstheme="minorHAnsi"/>
        </w:rPr>
      </w:pPr>
    </w:p>
    <w:p w14:paraId="1DAEA30E" w14:textId="31564560" w:rsidR="00A140C9" w:rsidRPr="00DB704F" w:rsidRDefault="00A140C9" w:rsidP="00A21DF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DA FORMA DE PAGAMENTO</w:t>
      </w:r>
    </w:p>
    <w:p w14:paraId="557667EC" w14:textId="6692A3CC" w:rsidR="006F0CC4" w:rsidRPr="00DB704F" w:rsidRDefault="0028208B" w:rsidP="006D7C48">
      <w:pPr>
        <w:pStyle w:val="PargrafodaLista"/>
        <w:tabs>
          <w:tab w:val="left" w:pos="2250"/>
        </w:tabs>
        <w:ind w:left="0" w:right="3"/>
        <w:rPr>
          <w:rFonts w:asciiTheme="majorHAnsi" w:hAnsiTheme="majorHAnsi" w:cstheme="minorHAnsi"/>
          <w:sz w:val="24"/>
          <w:szCs w:val="24"/>
        </w:rPr>
      </w:pPr>
      <w:r w:rsidRPr="00DB704F">
        <w:rPr>
          <w:rFonts w:asciiTheme="majorHAnsi" w:hAnsiTheme="majorHAnsi" w:cstheme="minorHAnsi"/>
          <w:sz w:val="24"/>
          <w:szCs w:val="24"/>
        </w:rPr>
        <w:t xml:space="preserve">5.1. </w:t>
      </w:r>
      <w:r w:rsidR="006F0CC4" w:rsidRPr="00DB704F">
        <w:rPr>
          <w:rFonts w:asciiTheme="majorHAnsi" w:hAnsiTheme="majorHAnsi" w:cstheme="minorHAnsi"/>
          <w:sz w:val="24"/>
          <w:szCs w:val="24"/>
        </w:rPr>
        <w:t xml:space="preserve">O pagamento será feito no prazo de até 30 (trinta) dias, contado a partir da data final do período de adimplemento da obrigação, na proporção dos serviços </w:t>
      </w:r>
      <w:r w:rsidR="006F0CC4" w:rsidRPr="00DB704F">
        <w:rPr>
          <w:rFonts w:asciiTheme="majorHAnsi" w:hAnsiTheme="majorHAnsi" w:cstheme="minorHAnsi"/>
          <w:sz w:val="24"/>
          <w:szCs w:val="24"/>
        </w:rPr>
        <w:lastRenderedPageBreak/>
        <w:t>entregues, e de conformidade com as notas fiscais/faturas e/ou recibos devidamente atestadas pelo setor competente, observadas a condições da proposta adjudicada e da ordem de compra emitida, conforme especificações abaixo.</w:t>
      </w:r>
    </w:p>
    <w:p w14:paraId="534FA5D8" w14:textId="77777777" w:rsidR="00A140C9" w:rsidRPr="00DB704F" w:rsidRDefault="00A140C9" w:rsidP="006D7C48">
      <w:pPr>
        <w:pStyle w:val="Corpodetexto"/>
        <w:jc w:val="both"/>
        <w:rPr>
          <w:rFonts w:asciiTheme="majorHAnsi" w:hAnsiTheme="majorHAnsi" w:cstheme="minorHAnsi"/>
        </w:rPr>
      </w:pPr>
    </w:p>
    <w:p w14:paraId="05BEC461" w14:textId="36A9CA67" w:rsidR="00A140C9" w:rsidRPr="00DB704F" w:rsidRDefault="00A140C9" w:rsidP="00A21DF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DA DOTAÇÃO OR</w:t>
      </w:r>
      <w:r w:rsidR="000C60A9" w:rsidRPr="00DB704F">
        <w:rPr>
          <w:rFonts w:asciiTheme="majorHAnsi" w:hAnsiTheme="majorHAnsi" w:cstheme="minorHAnsi"/>
          <w:b/>
          <w:bCs/>
          <w:color w:val="FFFFFF" w:themeColor="background1"/>
        </w:rPr>
        <w:t>Ç</w:t>
      </w:r>
      <w:r w:rsidRPr="00DB704F">
        <w:rPr>
          <w:rFonts w:asciiTheme="majorHAnsi" w:hAnsiTheme="majorHAnsi" w:cstheme="minorHAnsi"/>
          <w:b/>
          <w:bCs/>
          <w:color w:val="FFFFFF" w:themeColor="background1"/>
        </w:rPr>
        <w:t>AMENTÁRIA</w:t>
      </w:r>
    </w:p>
    <w:p w14:paraId="55D6A528" w14:textId="07D25267" w:rsidR="006F0CC4" w:rsidRPr="00DB704F" w:rsidRDefault="00F77DF0" w:rsidP="006D7C48">
      <w:pPr>
        <w:pStyle w:val="Corpodetexto"/>
        <w:numPr>
          <w:ilvl w:val="1"/>
          <w:numId w:val="32"/>
        </w:numPr>
        <w:ind w:left="0" w:right="3" w:firstLine="0"/>
        <w:jc w:val="both"/>
        <w:rPr>
          <w:rFonts w:asciiTheme="majorHAnsi" w:hAnsiTheme="majorHAnsi" w:cstheme="minorHAnsi"/>
          <w:bCs/>
          <w:lang w:val="pt-BR"/>
        </w:rPr>
      </w:pPr>
      <w:r w:rsidRPr="00DB704F">
        <w:rPr>
          <w:rFonts w:asciiTheme="majorHAnsi" w:hAnsiTheme="majorHAnsi" w:cstheme="minorHAnsi"/>
        </w:rPr>
        <w:t>As</w:t>
      </w:r>
      <w:r w:rsidRPr="00DB704F">
        <w:rPr>
          <w:rFonts w:asciiTheme="majorHAnsi" w:hAnsiTheme="majorHAnsi" w:cstheme="minorHAnsi"/>
          <w:spacing w:val="1"/>
        </w:rPr>
        <w:t xml:space="preserve"> </w:t>
      </w:r>
      <w:r w:rsidRPr="00DB704F">
        <w:rPr>
          <w:rFonts w:asciiTheme="majorHAnsi" w:hAnsiTheme="majorHAnsi" w:cstheme="minorHAnsi"/>
        </w:rPr>
        <w:t>despesas</w:t>
      </w:r>
      <w:r w:rsidRPr="00DB704F">
        <w:rPr>
          <w:rFonts w:asciiTheme="majorHAnsi" w:hAnsiTheme="majorHAnsi" w:cstheme="minorHAnsi"/>
          <w:spacing w:val="1"/>
        </w:rPr>
        <w:t xml:space="preserve"> </w:t>
      </w:r>
      <w:r w:rsidRPr="00DB704F">
        <w:rPr>
          <w:rFonts w:asciiTheme="majorHAnsi" w:hAnsiTheme="majorHAnsi" w:cstheme="minorHAnsi"/>
        </w:rPr>
        <w:t>decorrentes</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1"/>
        </w:rPr>
        <w:t xml:space="preserve"> </w:t>
      </w:r>
      <w:r w:rsidRPr="00DB704F">
        <w:rPr>
          <w:rFonts w:asciiTheme="majorHAnsi" w:hAnsiTheme="majorHAnsi" w:cstheme="minorHAnsi"/>
        </w:rPr>
        <w:t>presente</w:t>
      </w:r>
      <w:r w:rsidRPr="00DB704F">
        <w:rPr>
          <w:rFonts w:asciiTheme="majorHAnsi" w:hAnsiTheme="majorHAnsi" w:cstheme="minorHAnsi"/>
          <w:spacing w:val="1"/>
        </w:rPr>
        <w:t xml:space="preserve"> </w:t>
      </w:r>
      <w:r w:rsidRPr="00DB704F">
        <w:rPr>
          <w:rFonts w:asciiTheme="majorHAnsi" w:hAnsiTheme="majorHAnsi" w:cstheme="minorHAnsi"/>
        </w:rPr>
        <w:t>contratação</w:t>
      </w:r>
      <w:r w:rsidRPr="00DB704F">
        <w:rPr>
          <w:rFonts w:asciiTheme="majorHAnsi" w:hAnsiTheme="majorHAnsi" w:cstheme="minorHAnsi"/>
          <w:spacing w:val="1"/>
        </w:rPr>
        <w:t xml:space="preserve"> </w:t>
      </w:r>
      <w:r w:rsidRPr="00DB704F">
        <w:rPr>
          <w:rFonts w:asciiTheme="majorHAnsi" w:hAnsiTheme="majorHAnsi" w:cstheme="minorHAnsi"/>
        </w:rPr>
        <w:t>correrão</w:t>
      </w:r>
      <w:r w:rsidRPr="00DB704F">
        <w:rPr>
          <w:rFonts w:asciiTheme="majorHAnsi" w:hAnsiTheme="majorHAnsi" w:cstheme="minorHAnsi"/>
          <w:spacing w:val="1"/>
        </w:rPr>
        <w:t xml:space="preserve"> </w:t>
      </w:r>
      <w:r w:rsidRPr="00DB704F">
        <w:rPr>
          <w:rFonts w:asciiTheme="majorHAnsi" w:hAnsiTheme="majorHAnsi" w:cstheme="minorHAnsi"/>
        </w:rPr>
        <w:t>por</w:t>
      </w:r>
      <w:r w:rsidRPr="00DB704F">
        <w:rPr>
          <w:rFonts w:asciiTheme="majorHAnsi" w:hAnsiTheme="majorHAnsi" w:cstheme="minorHAnsi"/>
          <w:spacing w:val="1"/>
        </w:rPr>
        <w:t xml:space="preserve"> </w:t>
      </w:r>
      <w:r w:rsidRPr="00DB704F">
        <w:rPr>
          <w:rFonts w:asciiTheme="majorHAnsi" w:hAnsiTheme="majorHAnsi" w:cstheme="minorHAnsi"/>
        </w:rPr>
        <w:t>conta</w:t>
      </w:r>
      <w:r w:rsidRPr="00DB704F">
        <w:rPr>
          <w:rFonts w:asciiTheme="majorHAnsi" w:hAnsiTheme="majorHAnsi" w:cstheme="minorHAnsi"/>
          <w:spacing w:val="1"/>
        </w:rPr>
        <w:t xml:space="preserve"> </w:t>
      </w:r>
      <w:r w:rsidRPr="00DB704F">
        <w:rPr>
          <w:rFonts w:asciiTheme="majorHAnsi" w:hAnsiTheme="majorHAnsi" w:cstheme="minorHAnsi"/>
        </w:rPr>
        <w:t>das</w:t>
      </w:r>
      <w:r w:rsidRPr="00DB704F">
        <w:rPr>
          <w:rFonts w:asciiTheme="majorHAnsi" w:hAnsiTheme="majorHAnsi" w:cstheme="minorHAnsi"/>
          <w:spacing w:val="1"/>
        </w:rPr>
        <w:t xml:space="preserve"> </w:t>
      </w:r>
      <w:r w:rsidRPr="00DB704F">
        <w:rPr>
          <w:rFonts w:asciiTheme="majorHAnsi" w:hAnsiTheme="majorHAnsi" w:cstheme="minorHAnsi"/>
        </w:rPr>
        <w:t>seguintes</w:t>
      </w:r>
      <w:r w:rsidRPr="00DB704F">
        <w:rPr>
          <w:rFonts w:asciiTheme="majorHAnsi" w:hAnsiTheme="majorHAnsi" w:cstheme="minorHAnsi"/>
          <w:spacing w:val="1"/>
        </w:rPr>
        <w:t xml:space="preserve"> </w:t>
      </w:r>
      <w:r w:rsidRPr="00DB704F">
        <w:rPr>
          <w:rFonts w:asciiTheme="majorHAnsi" w:hAnsiTheme="majorHAnsi" w:cstheme="minorHAnsi"/>
        </w:rPr>
        <w:t>dotações orçamentárias previstas no orçamento de 202</w:t>
      </w:r>
      <w:r w:rsidR="006F0CC4" w:rsidRPr="00DB704F">
        <w:rPr>
          <w:rFonts w:asciiTheme="majorHAnsi" w:hAnsiTheme="majorHAnsi" w:cstheme="minorHAnsi"/>
        </w:rPr>
        <w:t>4</w:t>
      </w:r>
      <w:r w:rsidRPr="00DB704F">
        <w:rPr>
          <w:rFonts w:asciiTheme="majorHAnsi" w:hAnsiTheme="majorHAnsi" w:cstheme="minorHAnsi"/>
        </w:rPr>
        <w:t>:</w:t>
      </w:r>
    </w:p>
    <w:p w14:paraId="00618340" w14:textId="2ED25369" w:rsidR="006F0CC4" w:rsidRPr="00DB704F" w:rsidRDefault="006F0CC4" w:rsidP="006D7C48">
      <w:pPr>
        <w:pStyle w:val="Corpodetexto"/>
        <w:ind w:right="3"/>
        <w:jc w:val="both"/>
        <w:rPr>
          <w:rFonts w:asciiTheme="majorHAnsi" w:hAnsiTheme="majorHAnsi" w:cstheme="minorHAnsi"/>
          <w:bCs/>
          <w:lang w:val="pt-BR"/>
        </w:rPr>
      </w:pPr>
      <w:r w:rsidRPr="00DB704F">
        <w:rPr>
          <w:rFonts w:asciiTheme="majorHAnsi" w:hAnsiTheme="majorHAnsi" w:cstheme="minorHAnsi"/>
          <w:bCs/>
          <w:lang w:val="pt-BR"/>
        </w:rPr>
        <w:t xml:space="preserve">DOTAÇÃO ORÇAMENTÁRIA: 00.00.01.031.0001.2.001 - Manutenção das Atividades do Poder Legislativo. </w:t>
      </w:r>
    </w:p>
    <w:p w14:paraId="37F4D836" w14:textId="77777777" w:rsidR="006F0CC4" w:rsidRPr="00DB704F" w:rsidRDefault="006F0CC4" w:rsidP="006D7C48">
      <w:pPr>
        <w:pStyle w:val="Corpodetexto"/>
        <w:ind w:right="3"/>
        <w:jc w:val="both"/>
        <w:rPr>
          <w:rFonts w:asciiTheme="majorHAnsi" w:hAnsiTheme="majorHAnsi" w:cstheme="minorHAnsi"/>
          <w:bCs/>
          <w:lang w:val="pt-BR"/>
        </w:rPr>
      </w:pPr>
      <w:r w:rsidRPr="00DB704F">
        <w:rPr>
          <w:rFonts w:asciiTheme="majorHAnsi" w:hAnsiTheme="majorHAnsi" w:cstheme="minorHAnsi"/>
          <w:bCs/>
          <w:lang w:val="pt-BR"/>
        </w:rPr>
        <w:t xml:space="preserve">ELEMENTO DE DESPESA: 3.3.90.39.00 - Outros Serv. de </w:t>
      </w:r>
      <w:proofErr w:type="spellStart"/>
      <w:r w:rsidRPr="00DB704F">
        <w:rPr>
          <w:rFonts w:asciiTheme="majorHAnsi" w:hAnsiTheme="majorHAnsi" w:cstheme="minorHAnsi"/>
          <w:bCs/>
          <w:lang w:val="pt-BR"/>
        </w:rPr>
        <w:t>Terc</w:t>
      </w:r>
      <w:proofErr w:type="spellEnd"/>
      <w:r w:rsidRPr="00DB704F">
        <w:rPr>
          <w:rFonts w:asciiTheme="majorHAnsi" w:hAnsiTheme="majorHAnsi" w:cstheme="minorHAnsi"/>
          <w:bCs/>
          <w:lang w:val="pt-BR"/>
        </w:rPr>
        <w:t>. Pessoa Jurídica.</w:t>
      </w:r>
    </w:p>
    <w:p w14:paraId="619206DE" w14:textId="47175EAB" w:rsidR="00A140C9" w:rsidRPr="00DB704F" w:rsidRDefault="006F0CC4" w:rsidP="006D7C48">
      <w:pPr>
        <w:pStyle w:val="Corpodetexto"/>
        <w:ind w:right="3"/>
        <w:jc w:val="both"/>
        <w:rPr>
          <w:rFonts w:asciiTheme="majorHAnsi" w:hAnsiTheme="majorHAnsi" w:cstheme="minorHAnsi"/>
          <w:bCs/>
          <w:lang w:val="pt-BR"/>
        </w:rPr>
      </w:pPr>
      <w:r w:rsidRPr="00DB704F">
        <w:rPr>
          <w:rFonts w:asciiTheme="majorHAnsi" w:hAnsiTheme="majorHAnsi" w:cstheme="minorHAnsi"/>
          <w:bCs/>
          <w:lang w:val="pt-BR"/>
        </w:rPr>
        <w:t>FONTE DE RECURSOS: 15000000 - Recursos Não Vinculados de Impostos.</w:t>
      </w:r>
    </w:p>
    <w:p w14:paraId="3A481D0E" w14:textId="77777777" w:rsidR="006F0CC4" w:rsidRPr="00DB704F" w:rsidRDefault="006F0CC4" w:rsidP="006D7C48">
      <w:pPr>
        <w:pStyle w:val="Corpodetexto"/>
        <w:ind w:right="3"/>
        <w:jc w:val="both"/>
        <w:rPr>
          <w:rFonts w:asciiTheme="majorHAnsi" w:hAnsiTheme="majorHAnsi" w:cstheme="minorHAnsi"/>
        </w:rPr>
      </w:pPr>
    </w:p>
    <w:p w14:paraId="4610883B" w14:textId="15975F1E" w:rsidR="000E639C" w:rsidRPr="00DB704F" w:rsidRDefault="000E639C" w:rsidP="00A21DF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 xml:space="preserve">DA </w:t>
      </w:r>
      <w:r w:rsidR="000C60A9" w:rsidRPr="00DB704F">
        <w:rPr>
          <w:rFonts w:asciiTheme="majorHAnsi" w:hAnsiTheme="majorHAnsi" w:cstheme="minorHAnsi"/>
          <w:b/>
          <w:bCs/>
          <w:color w:val="FFFFFF" w:themeColor="background1"/>
        </w:rPr>
        <w:t>DELIBERAÇÃO E VINCULAÇÃO</w:t>
      </w:r>
    </w:p>
    <w:p w14:paraId="7264033F" w14:textId="2F51F6C0" w:rsidR="0024434E" w:rsidRPr="00DB704F" w:rsidRDefault="006F0CC4" w:rsidP="006D7C48">
      <w:pPr>
        <w:tabs>
          <w:tab w:val="left" w:pos="1601"/>
        </w:tabs>
        <w:spacing w:line="247" w:lineRule="exact"/>
        <w:ind w:right="3"/>
        <w:jc w:val="both"/>
        <w:rPr>
          <w:rFonts w:asciiTheme="majorHAnsi" w:hAnsiTheme="majorHAnsi" w:cstheme="minorHAnsi"/>
          <w:sz w:val="24"/>
          <w:szCs w:val="24"/>
        </w:rPr>
      </w:pPr>
      <w:r w:rsidRPr="00DB704F">
        <w:rPr>
          <w:rFonts w:asciiTheme="majorHAnsi" w:hAnsiTheme="majorHAnsi" w:cstheme="minorHAnsi"/>
          <w:sz w:val="24"/>
          <w:szCs w:val="24"/>
        </w:rPr>
        <w:t xml:space="preserve">7.1. </w:t>
      </w:r>
      <w:r w:rsidR="00F77DF0" w:rsidRPr="00DB704F">
        <w:rPr>
          <w:rFonts w:asciiTheme="majorHAnsi" w:hAnsiTheme="majorHAnsi" w:cstheme="minorHAnsi"/>
          <w:sz w:val="24"/>
          <w:szCs w:val="24"/>
        </w:rPr>
        <w:t>Considerando</w:t>
      </w:r>
      <w:r w:rsidR="00F77DF0" w:rsidRPr="00DB704F">
        <w:rPr>
          <w:rFonts w:asciiTheme="majorHAnsi" w:hAnsiTheme="majorHAnsi" w:cstheme="minorHAnsi"/>
          <w:spacing w:val="15"/>
          <w:sz w:val="24"/>
          <w:szCs w:val="24"/>
        </w:rPr>
        <w:t xml:space="preserve"> </w:t>
      </w:r>
      <w:r w:rsidR="00F77DF0" w:rsidRPr="00DB704F">
        <w:rPr>
          <w:rFonts w:asciiTheme="majorHAnsi" w:hAnsiTheme="majorHAnsi" w:cstheme="minorHAnsi"/>
          <w:sz w:val="24"/>
          <w:szCs w:val="24"/>
        </w:rPr>
        <w:t>o</w:t>
      </w:r>
      <w:r w:rsidR="00F77DF0" w:rsidRPr="00DB704F">
        <w:rPr>
          <w:rFonts w:asciiTheme="majorHAnsi" w:hAnsiTheme="majorHAnsi" w:cstheme="minorHAnsi"/>
          <w:spacing w:val="73"/>
          <w:sz w:val="24"/>
          <w:szCs w:val="24"/>
        </w:rPr>
        <w:t xml:space="preserve"> </w:t>
      </w:r>
      <w:r w:rsidR="00F77DF0" w:rsidRPr="00DB704F">
        <w:rPr>
          <w:rFonts w:asciiTheme="majorHAnsi" w:hAnsiTheme="majorHAnsi" w:cstheme="minorHAnsi"/>
          <w:sz w:val="24"/>
          <w:szCs w:val="24"/>
        </w:rPr>
        <w:t>acima</w:t>
      </w:r>
      <w:r w:rsidR="00F77DF0" w:rsidRPr="00DB704F">
        <w:rPr>
          <w:rFonts w:asciiTheme="majorHAnsi" w:hAnsiTheme="majorHAnsi" w:cstheme="minorHAnsi"/>
          <w:spacing w:val="72"/>
          <w:sz w:val="24"/>
          <w:szCs w:val="24"/>
        </w:rPr>
        <w:t xml:space="preserve"> </w:t>
      </w:r>
      <w:r w:rsidR="00F77DF0" w:rsidRPr="00DB704F">
        <w:rPr>
          <w:rFonts w:asciiTheme="majorHAnsi" w:hAnsiTheme="majorHAnsi" w:cstheme="minorHAnsi"/>
          <w:sz w:val="24"/>
          <w:szCs w:val="24"/>
        </w:rPr>
        <w:t>exposto acolho as justificativas da dispensa de licitação e</w:t>
      </w:r>
      <w:r w:rsidR="000C60A9" w:rsidRPr="00DB704F">
        <w:rPr>
          <w:rFonts w:asciiTheme="majorHAnsi" w:hAnsiTheme="majorHAnsi" w:cstheme="minorHAnsi"/>
          <w:sz w:val="24"/>
          <w:szCs w:val="24"/>
        </w:rPr>
        <w:t xml:space="preserve"> </w:t>
      </w:r>
      <w:r w:rsidR="00F77DF0" w:rsidRPr="00DB704F">
        <w:rPr>
          <w:rFonts w:asciiTheme="majorHAnsi" w:hAnsiTheme="majorHAnsi" w:cstheme="minorHAnsi"/>
          <w:sz w:val="24"/>
          <w:szCs w:val="24"/>
        </w:rPr>
        <w:t xml:space="preserve">AUTORIZO publicação na plataforma de disputa de </w:t>
      </w:r>
      <w:r w:rsidR="000C60A9" w:rsidRPr="00DB704F">
        <w:rPr>
          <w:rFonts w:asciiTheme="majorHAnsi" w:hAnsiTheme="majorHAnsi" w:cstheme="minorHAnsi"/>
          <w:sz w:val="24"/>
          <w:szCs w:val="24"/>
        </w:rPr>
        <w:t xml:space="preserve">Dispensa Eletrônica </w:t>
      </w:r>
      <w:r w:rsidR="00F77DF0" w:rsidRPr="00DB704F">
        <w:rPr>
          <w:rFonts w:asciiTheme="majorHAnsi" w:hAnsiTheme="majorHAnsi" w:cstheme="minorHAnsi"/>
          <w:sz w:val="24"/>
          <w:szCs w:val="24"/>
        </w:rPr>
        <w:t>d</w:t>
      </w:r>
      <w:r w:rsidR="000C60A9" w:rsidRPr="00DB704F">
        <w:rPr>
          <w:rFonts w:asciiTheme="majorHAnsi" w:hAnsiTheme="majorHAnsi" w:cstheme="minorHAnsi"/>
          <w:sz w:val="24"/>
          <w:szCs w:val="24"/>
        </w:rPr>
        <w:t xml:space="preserve">o legislativo </w:t>
      </w:r>
      <w:r w:rsidR="00F77DF0" w:rsidRPr="00DB704F">
        <w:rPr>
          <w:rFonts w:asciiTheme="majorHAnsi" w:hAnsiTheme="majorHAnsi" w:cstheme="minorHAnsi"/>
          <w:sz w:val="24"/>
          <w:szCs w:val="24"/>
        </w:rPr>
        <w:t>pelo prazo de 03 (três) dias úteis.</w:t>
      </w:r>
    </w:p>
    <w:p w14:paraId="2A6D0F85" w14:textId="00651F23" w:rsidR="0024434E" w:rsidRPr="00DB704F" w:rsidRDefault="006F0CC4" w:rsidP="001F6EE8">
      <w:pPr>
        <w:pStyle w:val="PargrafodaLista"/>
        <w:tabs>
          <w:tab w:val="left" w:pos="1601"/>
          <w:tab w:val="left" w:pos="2250"/>
          <w:tab w:val="left" w:pos="7371"/>
        </w:tabs>
        <w:ind w:left="0" w:right="3"/>
        <w:rPr>
          <w:rFonts w:asciiTheme="majorHAnsi" w:hAnsiTheme="majorHAnsi" w:cstheme="minorHAnsi"/>
          <w:sz w:val="24"/>
          <w:szCs w:val="24"/>
        </w:rPr>
      </w:pPr>
      <w:r w:rsidRPr="00DB704F">
        <w:rPr>
          <w:rFonts w:asciiTheme="majorHAnsi" w:hAnsiTheme="majorHAnsi" w:cstheme="minorHAnsi"/>
          <w:color w:val="000000" w:themeColor="text1"/>
          <w:sz w:val="24"/>
          <w:szCs w:val="24"/>
        </w:rPr>
        <w:t xml:space="preserve">7.2. </w:t>
      </w:r>
      <w:r w:rsidR="00F77DF0" w:rsidRPr="00DB704F">
        <w:rPr>
          <w:rFonts w:asciiTheme="majorHAnsi" w:hAnsiTheme="majorHAnsi" w:cstheme="minorHAnsi"/>
          <w:sz w:val="24"/>
          <w:szCs w:val="24"/>
        </w:rPr>
        <w:t xml:space="preserve">Haverá de sessão pública de disputa de lances, que se realizará no dia </w:t>
      </w:r>
      <w:r w:rsidR="009538D0">
        <w:rPr>
          <w:rFonts w:asciiTheme="majorHAnsi" w:hAnsiTheme="majorHAnsi" w:cstheme="minorHAnsi"/>
          <w:sz w:val="24"/>
          <w:szCs w:val="24"/>
        </w:rPr>
        <w:t>15</w:t>
      </w:r>
      <w:r w:rsidR="000F47F3" w:rsidRPr="00DB704F">
        <w:rPr>
          <w:rFonts w:asciiTheme="majorHAnsi" w:hAnsiTheme="majorHAnsi" w:cstheme="minorHAnsi"/>
          <w:sz w:val="24"/>
          <w:szCs w:val="24"/>
        </w:rPr>
        <w:t>/</w:t>
      </w:r>
      <w:r w:rsidR="006A7F98" w:rsidRPr="00DB704F">
        <w:rPr>
          <w:rFonts w:asciiTheme="majorHAnsi" w:hAnsiTheme="majorHAnsi" w:cstheme="minorHAnsi"/>
          <w:sz w:val="24"/>
          <w:szCs w:val="24"/>
        </w:rPr>
        <w:t>0</w:t>
      </w:r>
      <w:r w:rsidR="009538D0">
        <w:rPr>
          <w:rFonts w:asciiTheme="majorHAnsi" w:hAnsiTheme="majorHAnsi" w:cstheme="minorHAnsi"/>
          <w:sz w:val="24"/>
          <w:szCs w:val="24"/>
        </w:rPr>
        <w:t>3</w:t>
      </w:r>
      <w:r w:rsidR="000F47F3" w:rsidRPr="00DB704F">
        <w:rPr>
          <w:rFonts w:asciiTheme="majorHAnsi" w:hAnsiTheme="majorHAnsi" w:cstheme="minorHAnsi"/>
          <w:sz w:val="24"/>
          <w:szCs w:val="24"/>
        </w:rPr>
        <w:t>/202</w:t>
      </w:r>
      <w:r w:rsidR="003C0E15" w:rsidRPr="00DB704F">
        <w:rPr>
          <w:rFonts w:asciiTheme="majorHAnsi" w:hAnsiTheme="majorHAnsi" w:cstheme="minorHAnsi"/>
          <w:sz w:val="24"/>
          <w:szCs w:val="24"/>
        </w:rPr>
        <w:t>4</w:t>
      </w:r>
      <w:r w:rsidR="00F77DF0" w:rsidRPr="00DB704F">
        <w:rPr>
          <w:rFonts w:asciiTheme="majorHAnsi" w:hAnsiTheme="majorHAnsi" w:cstheme="minorHAnsi"/>
          <w:sz w:val="24"/>
          <w:szCs w:val="24"/>
        </w:rPr>
        <w:t>, às</w:t>
      </w:r>
      <w:r w:rsidR="00F77DF0" w:rsidRPr="00DB704F">
        <w:rPr>
          <w:rFonts w:asciiTheme="majorHAnsi" w:hAnsiTheme="majorHAnsi" w:cstheme="minorHAnsi"/>
          <w:spacing w:val="1"/>
          <w:sz w:val="24"/>
          <w:szCs w:val="24"/>
        </w:rPr>
        <w:t xml:space="preserve"> </w:t>
      </w:r>
      <w:r w:rsidR="006A7F98" w:rsidRPr="00DB704F">
        <w:rPr>
          <w:rFonts w:asciiTheme="majorHAnsi" w:hAnsiTheme="majorHAnsi" w:cstheme="minorHAnsi"/>
          <w:sz w:val="24"/>
          <w:szCs w:val="24"/>
        </w:rPr>
        <w:t>08</w:t>
      </w:r>
      <w:r w:rsidR="000F47F3" w:rsidRPr="00DB704F">
        <w:rPr>
          <w:rFonts w:asciiTheme="majorHAnsi" w:hAnsiTheme="majorHAnsi" w:cstheme="minorHAnsi"/>
          <w:sz w:val="24"/>
          <w:szCs w:val="24"/>
        </w:rPr>
        <w:t>h</w:t>
      </w:r>
      <w:r w:rsidR="006A7F98" w:rsidRPr="00DB704F">
        <w:rPr>
          <w:rFonts w:asciiTheme="majorHAnsi" w:hAnsiTheme="majorHAnsi" w:cstheme="minorHAnsi"/>
          <w:sz w:val="24"/>
          <w:szCs w:val="24"/>
        </w:rPr>
        <w:t>00</w:t>
      </w:r>
      <w:r w:rsidR="000F47F3" w:rsidRPr="00DB704F">
        <w:rPr>
          <w:rFonts w:asciiTheme="majorHAnsi" w:hAnsiTheme="majorHAnsi" w:cstheme="minorHAnsi"/>
          <w:sz w:val="24"/>
          <w:szCs w:val="24"/>
        </w:rPr>
        <w:t>min</w:t>
      </w:r>
      <w:r w:rsidR="00F77DF0" w:rsidRPr="00DB704F">
        <w:rPr>
          <w:rFonts w:asciiTheme="majorHAnsi" w:hAnsiTheme="majorHAnsi" w:cstheme="minorHAnsi"/>
          <w:sz w:val="24"/>
          <w:szCs w:val="24"/>
        </w:rPr>
        <w:t>.</w:t>
      </w:r>
    </w:p>
    <w:p w14:paraId="3283529C" w14:textId="6D011CD7" w:rsidR="000C60A9" w:rsidRPr="00DB704F" w:rsidRDefault="00D20573" w:rsidP="006D7C48">
      <w:pPr>
        <w:tabs>
          <w:tab w:val="left" w:pos="1601"/>
          <w:tab w:val="left" w:pos="2015"/>
        </w:tabs>
        <w:ind w:right="3"/>
        <w:jc w:val="both"/>
        <w:rPr>
          <w:rFonts w:asciiTheme="majorHAnsi" w:hAnsiTheme="majorHAnsi" w:cstheme="minorHAnsi"/>
          <w:sz w:val="24"/>
          <w:szCs w:val="24"/>
        </w:rPr>
      </w:pPr>
      <w:r w:rsidRPr="00DB704F">
        <w:rPr>
          <w:rFonts w:asciiTheme="majorHAnsi" w:hAnsiTheme="majorHAnsi" w:cstheme="minorHAnsi"/>
          <w:sz w:val="24"/>
          <w:szCs w:val="24"/>
        </w:rPr>
        <w:t>7.</w:t>
      </w:r>
      <w:r w:rsidR="001F6EE8" w:rsidRPr="00DB704F">
        <w:rPr>
          <w:rFonts w:asciiTheme="majorHAnsi" w:hAnsiTheme="majorHAnsi" w:cstheme="minorHAnsi"/>
          <w:sz w:val="24"/>
          <w:szCs w:val="24"/>
        </w:rPr>
        <w:t>3</w:t>
      </w:r>
      <w:r w:rsidRPr="00DB704F">
        <w:rPr>
          <w:rFonts w:asciiTheme="majorHAnsi" w:hAnsiTheme="majorHAnsi" w:cstheme="minorHAnsi"/>
          <w:sz w:val="24"/>
          <w:szCs w:val="24"/>
        </w:rPr>
        <w:t xml:space="preserve">. </w:t>
      </w:r>
      <w:r w:rsidR="00F77DF0" w:rsidRPr="00DB704F">
        <w:rPr>
          <w:rFonts w:asciiTheme="majorHAnsi" w:hAnsiTheme="majorHAnsi" w:cstheme="minorHAnsi"/>
          <w:sz w:val="24"/>
          <w:szCs w:val="24"/>
        </w:rPr>
        <w:t>Não havendo propostas apresentadas, a autoridade competente poderá a seu critério,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revogar, republicar ou realizar a contratação, tomando por base as cotações realizadas na fase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interna do presente processo, nos termos d</w:t>
      </w:r>
      <w:r w:rsidR="000C60A9" w:rsidRPr="00DB704F">
        <w:rPr>
          <w:rFonts w:asciiTheme="majorHAnsi" w:hAnsiTheme="majorHAnsi" w:cstheme="minorHAnsi"/>
          <w:sz w:val="24"/>
          <w:szCs w:val="24"/>
        </w:rPr>
        <w:t xml:space="preserve">a Lei Federal 14. 133/2021 e </w:t>
      </w:r>
      <w:r w:rsidR="00C357AF" w:rsidRPr="00DB704F">
        <w:rPr>
          <w:rFonts w:asciiTheme="majorHAnsi" w:hAnsiTheme="majorHAnsi" w:cstheme="minorHAnsi"/>
          <w:sz w:val="24"/>
          <w:szCs w:val="24"/>
        </w:rPr>
        <w:t>decretos internos</w:t>
      </w:r>
      <w:r w:rsidR="00F77DF0" w:rsidRPr="00DB704F">
        <w:rPr>
          <w:rFonts w:asciiTheme="majorHAnsi" w:hAnsiTheme="majorHAnsi" w:cstheme="minorHAnsi"/>
          <w:sz w:val="24"/>
          <w:szCs w:val="24"/>
        </w:rPr>
        <w:t>.</w:t>
      </w:r>
    </w:p>
    <w:p w14:paraId="779066F5" w14:textId="77777777" w:rsidR="000C60A9" w:rsidRPr="00DB704F" w:rsidRDefault="000C60A9" w:rsidP="006D7C48">
      <w:pPr>
        <w:pStyle w:val="Corpodetexto"/>
        <w:jc w:val="both"/>
        <w:rPr>
          <w:rFonts w:asciiTheme="majorHAnsi" w:hAnsiTheme="majorHAnsi" w:cstheme="minorHAnsi"/>
        </w:rPr>
      </w:pPr>
    </w:p>
    <w:p w14:paraId="74890227" w14:textId="5EDB9813" w:rsidR="000C60A9" w:rsidRPr="00DB704F" w:rsidRDefault="000C60A9" w:rsidP="00A21DF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DA LEGISLAÇÃO APLICADA</w:t>
      </w:r>
    </w:p>
    <w:p w14:paraId="39ADC442" w14:textId="5FC6DD0E" w:rsidR="0024434E" w:rsidRPr="00DB704F" w:rsidRDefault="00F77DF0" w:rsidP="006D7C48">
      <w:pPr>
        <w:pStyle w:val="Corpodetexto"/>
        <w:numPr>
          <w:ilvl w:val="1"/>
          <w:numId w:val="32"/>
        </w:numPr>
        <w:tabs>
          <w:tab w:val="left" w:pos="2249"/>
        </w:tabs>
        <w:ind w:left="0" w:firstLine="0"/>
        <w:jc w:val="both"/>
        <w:rPr>
          <w:rFonts w:asciiTheme="majorHAnsi" w:hAnsiTheme="majorHAnsi" w:cstheme="minorHAnsi"/>
        </w:rPr>
      </w:pPr>
      <w:r w:rsidRPr="00DB704F">
        <w:rPr>
          <w:rFonts w:asciiTheme="majorHAnsi" w:hAnsiTheme="majorHAnsi" w:cstheme="minorHAnsi"/>
        </w:rPr>
        <w:t>Aplica-se à</w:t>
      </w:r>
      <w:r w:rsidRPr="00DB704F">
        <w:rPr>
          <w:rFonts w:asciiTheme="majorHAnsi" w:hAnsiTheme="majorHAnsi" w:cstheme="minorHAnsi"/>
          <w:spacing w:val="-2"/>
        </w:rPr>
        <w:t xml:space="preserve"> </w:t>
      </w:r>
      <w:r w:rsidRPr="00DB704F">
        <w:rPr>
          <w:rFonts w:asciiTheme="majorHAnsi" w:hAnsiTheme="majorHAnsi" w:cstheme="minorHAnsi"/>
        </w:rPr>
        <w:t>este</w:t>
      </w:r>
      <w:r w:rsidRPr="00DB704F">
        <w:rPr>
          <w:rFonts w:asciiTheme="majorHAnsi" w:hAnsiTheme="majorHAnsi" w:cstheme="minorHAnsi"/>
          <w:spacing w:val="-1"/>
        </w:rPr>
        <w:t xml:space="preserve"> </w:t>
      </w:r>
      <w:r w:rsidRPr="00DB704F">
        <w:rPr>
          <w:rFonts w:asciiTheme="majorHAnsi" w:hAnsiTheme="majorHAnsi" w:cstheme="minorHAnsi"/>
        </w:rPr>
        <w:t>Termo</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2"/>
        </w:rPr>
        <w:t xml:space="preserve"> </w:t>
      </w:r>
      <w:r w:rsidRPr="00DB704F">
        <w:rPr>
          <w:rFonts w:asciiTheme="majorHAnsi" w:hAnsiTheme="majorHAnsi" w:cstheme="minorHAnsi"/>
        </w:rPr>
        <w:t>Dispensa, nos</w:t>
      </w:r>
      <w:r w:rsidRPr="00DB704F">
        <w:rPr>
          <w:rFonts w:asciiTheme="majorHAnsi" w:hAnsiTheme="majorHAnsi" w:cstheme="minorHAnsi"/>
          <w:spacing w:val="-1"/>
        </w:rPr>
        <w:t xml:space="preserve"> </w:t>
      </w:r>
      <w:r w:rsidRPr="00DB704F">
        <w:rPr>
          <w:rFonts w:asciiTheme="majorHAnsi" w:hAnsiTheme="majorHAnsi" w:cstheme="minorHAnsi"/>
        </w:rPr>
        <w:t>casos omissos,</w:t>
      </w:r>
      <w:r w:rsidRPr="00DB704F">
        <w:rPr>
          <w:rFonts w:asciiTheme="majorHAnsi" w:hAnsiTheme="majorHAnsi" w:cstheme="minorHAnsi"/>
          <w:spacing w:val="-1"/>
        </w:rPr>
        <w:t xml:space="preserve"> </w:t>
      </w:r>
      <w:r w:rsidRPr="00DB704F">
        <w:rPr>
          <w:rFonts w:asciiTheme="majorHAnsi" w:hAnsiTheme="majorHAnsi" w:cstheme="minorHAnsi"/>
        </w:rPr>
        <w:t>a</w:t>
      </w:r>
      <w:r w:rsidRPr="00DB704F">
        <w:rPr>
          <w:rFonts w:asciiTheme="majorHAnsi" w:hAnsiTheme="majorHAnsi" w:cstheme="minorHAnsi"/>
          <w:spacing w:val="-2"/>
        </w:rPr>
        <w:t xml:space="preserve"> </w:t>
      </w:r>
      <w:r w:rsidRPr="00DB704F">
        <w:rPr>
          <w:rFonts w:asciiTheme="majorHAnsi" w:hAnsiTheme="majorHAnsi" w:cstheme="minorHAnsi"/>
        </w:rPr>
        <w:t>seguinte</w:t>
      </w:r>
      <w:r w:rsidRPr="00DB704F">
        <w:rPr>
          <w:rFonts w:asciiTheme="majorHAnsi" w:hAnsiTheme="majorHAnsi" w:cstheme="minorHAnsi"/>
          <w:spacing w:val="-1"/>
        </w:rPr>
        <w:t xml:space="preserve"> </w:t>
      </w:r>
      <w:r w:rsidRPr="00DB704F">
        <w:rPr>
          <w:rFonts w:asciiTheme="majorHAnsi" w:hAnsiTheme="majorHAnsi" w:cstheme="minorHAnsi"/>
        </w:rPr>
        <w:t>legislação:</w:t>
      </w:r>
    </w:p>
    <w:p w14:paraId="5A4EEC92" w14:textId="77777777" w:rsidR="0024434E" w:rsidRPr="00DB704F" w:rsidRDefault="00F77DF0" w:rsidP="006D7C48">
      <w:pPr>
        <w:pStyle w:val="PargrafodaLista"/>
        <w:numPr>
          <w:ilvl w:val="0"/>
          <w:numId w:val="23"/>
        </w:numPr>
        <w:tabs>
          <w:tab w:val="left" w:pos="2249"/>
          <w:tab w:val="left" w:pos="2250"/>
        </w:tabs>
        <w:ind w:left="0" w:firstLine="0"/>
        <w:rPr>
          <w:rFonts w:asciiTheme="majorHAnsi" w:hAnsiTheme="majorHAnsi" w:cstheme="minorHAnsi"/>
          <w:sz w:val="24"/>
          <w:szCs w:val="24"/>
        </w:rPr>
      </w:pPr>
      <w:r w:rsidRPr="00DB704F">
        <w:rPr>
          <w:rFonts w:asciiTheme="majorHAnsi" w:hAnsiTheme="majorHAnsi" w:cstheme="minorHAnsi"/>
          <w:sz w:val="24"/>
          <w:szCs w:val="24"/>
        </w:rPr>
        <w:t>Constituição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República</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Federativa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do Brasil de 1988;</w:t>
      </w:r>
    </w:p>
    <w:p w14:paraId="20D679A7" w14:textId="77777777" w:rsidR="0024434E" w:rsidRPr="00DB704F" w:rsidRDefault="00F77DF0" w:rsidP="006D7C48">
      <w:pPr>
        <w:pStyle w:val="PargrafodaLista"/>
        <w:numPr>
          <w:ilvl w:val="0"/>
          <w:numId w:val="23"/>
        </w:numPr>
        <w:tabs>
          <w:tab w:val="left" w:pos="2249"/>
          <w:tab w:val="left" w:pos="2250"/>
        </w:tabs>
        <w:ind w:left="0" w:firstLine="0"/>
        <w:rPr>
          <w:rFonts w:asciiTheme="majorHAnsi" w:hAnsiTheme="majorHAnsi" w:cstheme="minorHAnsi"/>
          <w:sz w:val="24"/>
          <w:szCs w:val="24"/>
        </w:rPr>
      </w:pPr>
      <w:r w:rsidRPr="00DB704F">
        <w:rPr>
          <w:rFonts w:asciiTheme="majorHAnsi" w:hAnsiTheme="majorHAnsi" w:cstheme="minorHAnsi"/>
          <w:sz w:val="24"/>
          <w:szCs w:val="24"/>
        </w:rPr>
        <w:t>Lei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Federal</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nº</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14.133,</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 2021;</w:t>
      </w:r>
    </w:p>
    <w:p w14:paraId="5F05C2A0" w14:textId="77777777" w:rsidR="0024434E" w:rsidRPr="00DB704F" w:rsidRDefault="00F77DF0" w:rsidP="006D7C48">
      <w:pPr>
        <w:pStyle w:val="PargrafodaLista"/>
        <w:numPr>
          <w:ilvl w:val="0"/>
          <w:numId w:val="23"/>
        </w:numPr>
        <w:tabs>
          <w:tab w:val="left" w:pos="2249"/>
          <w:tab w:val="left" w:pos="2250"/>
        </w:tabs>
        <w:ind w:left="0" w:firstLine="0"/>
        <w:rPr>
          <w:rFonts w:asciiTheme="majorHAnsi" w:hAnsiTheme="majorHAnsi" w:cstheme="minorHAnsi"/>
          <w:sz w:val="24"/>
          <w:szCs w:val="24"/>
        </w:rPr>
      </w:pPr>
      <w:r w:rsidRPr="00DB704F">
        <w:rPr>
          <w:rFonts w:asciiTheme="majorHAnsi" w:hAnsiTheme="majorHAnsi" w:cstheme="minorHAnsi"/>
          <w:sz w:val="24"/>
          <w:szCs w:val="24"/>
        </w:rPr>
        <w:t>Lei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Federal</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nº</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4.320,</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 1964;</w:t>
      </w:r>
    </w:p>
    <w:p w14:paraId="7B084E7C" w14:textId="77777777" w:rsidR="0024434E" w:rsidRPr="00DB704F" w:rsidRDefault="00F77DF0" w:rsidP="006D7C48">
      <w:pPr>
        <w:pStyle w:val="PargrafodaLista"/>
        <w:numPr>
          <w:ilvl w:val="0"/>
          <w:numId w:val="23"/>
        </w:numPr>
        <w:tabs>
          <w:tab w:val="left" w:pos="2249"/>
          <w:tab w:val="left" w:pos="2250"/>
        </w:tabs>
        <w:ind w:left="0" w:firstLine="0"/>
        <w:rPr>
          <w:rFonts w:asciiTheme="majorHAnsi" w:hAnsiTheme="majorHAnsi" w:cstheme="minorHAnsi"/>
          <w:sz w:val="24"/>
          <w:szCs w:val="24"/>
        </w:rPr>
      </w:pPr>
      <w:r w:rsidRPr="00DB704F">
        <w:rPr>
          <w:rFonts w:asciiTheme="majorHAnsi" w:hAnsiTheme="majorHAnsi" w:cstheme="minorHAnsi"/>
          <w:sz w:val="24"/>
          <w:szCs w:val="24"/>
        </w:rPr>
        <w:t>Lei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Complementar</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Federal</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nº</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101,</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 2000;</w:t>
      </w:r>
    </w:p>
    <w:p w14:paraId="08B7ED80" w14:textId="77777777" w:rsidR="0024434E" w:rsidRPr="00DB704F" w:rsidRDefault="00F77DF0" w:rsidP="006D7C48">
      <w:pPr>
        <w:pStyle w:val="PargrafodaLista"/>
        <w:numPr>
          <w:ilvl w:val="0"/>
          <w:numId w:val="23"/>
        </w:numPr>
        <w:tabs>
          <w:tab w:val="left" w:pos="2269"/>
          <w:tab w:val="left" w:pos="2270"/>
        </w:tabs>
        <w:ind w:left="0" w:firstLine="0"/>
        <w:rPr>
          <w:rFonts w:asciiTheme="majorHAnsi" w:hAnsiTheme="majorHAnsi" w:cstheme="minorHAnsi"/>
          <w:sz w:val="24"/>
          <w:szCs w:val="24"/>
        </w:rPr>
      </w:pPr>
      <w:r w:rsidRPr="00DB704F">
        <w:rPr>
          <w:rFonts w:asciiTheme="majorHAnsi" w:hAnsiTheme="majorHAnsi" w:cstheme="minorHAnsi"/>
          <w:sz w:val="24"/>
          <w:szCs w:val="24"/>
        </w:rPr>
        <w:t>Lei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Complementar 123/2006 de 14</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dezembro 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2006;</w:t>
      </w:r>
    </w:p>
    <w:p w14:paraId="3449EAC7" w14:textId="77777777" w:rsidR="000C60A9" w:rsidRPr="00DB704F" w:rsidRDefault="000C60A9" w:rsidP="006D7C48">
      <w:pPr>
        <w:tabs>
          <w:tab w:val="left" w:pos="2220"/>
          <w:tab w:val="left" w:pos="2222"/>
        </w:tabs>
        <w:jc w:val="both"/>
        <w:rPr>
          <w:rFonts w:asciiTheme="majorHAnsi" w:hAnsiTheme="majorHAnsi" w:cstheme="minorHAnsi"/>
          <w:sz w:val="24"/>
          <w:szCs w:val="24"/>
        </w:rPr>
      </w:pPr>
    </w:p>
    <w:p w14:paraId="4DEBF001" w14:textId="1D59E671" w:rsidR="000C60A9" w:rsidRPr="00DB704F" w:rsidRDefault="000C60A9" w:rsidP="00A21DF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DO ENQUANDRAMENTO LEGAL</w:t>
      </w:r>
    </w:p>
    <w:p w14:paraId="47665288" w14:textId="5452821E" w:rsidR="0024434E" w:rsidRPr="00DB704F" w:rsidRDefault="00D20573" w:rsidP="006D7C48">
      <w:pPr>
        <w:pStyle w:val="Corpodetexto"/>
        <w:ind w:right="3"/>
        <w:jc w:val="both"/>
        <w:rPr>
          <w:rFonts w:asciiTheme="majorHAnsi" w:hAnsiTheme="majorHAnsi" w:cstheme="minorHAnsi"/>
        </w:rPr>
      </w:pPr>
      <w:r w:rsidRPr="00DB704F">
        <w:rPr>
          <w:rFonts w:asciiTheme="majorHAnsi" w:hAnsiTheme="majorHAnsi" w:cstheme="minorHAnsi"/>
        </w:rPr>
        <w:t>9</w:t>
      </w:r>
      <w:r w:rsidR="00F77DF0" w:rsidRPr="00DB704F">
        <w:rPr>
          <w:rFonts w:asciiTheme="majorHAnsi" w:hAnsiTheme="majorHAnsi" w:cstheme="minorHAnsi"/>
        </w:rPr>
        <w:t>.1. O objeto pretendido pela Administração e ora processado se caracteriza em hipótese de</w:t>
      </w:r>
      <w:r w:rsidR="00F77DF0" w:rsidRPr="00DB704F">
        <w:rPr>
          <w:rFonts w:asciiTheme="majorHAnsi" w:hAnsiTheme="majorHAnsi" w:cstheme="minorHAnsi"/>
          <w:spacing w:val="1"/>
        </w:rPr>
        <w:t xml:space="preserve"> </w:t>
      </w:r>
      <w:r w:rsidR="00F77DF0" w:rsidRPr="00DB704F">
        <w:rPr>
          <w:rFonts w:asciiTheme="majorHAnsi" w:hAnsiTheme="majorHAnsi" w:cstheme="minorHAnsi"/>
        </w:rPr>
        <w:t>dispensa</w:t>
      </w:r>
      <w:r w:rsidR="00F77DF0" w:rsidRPr="00DB704F">
        <w:rPr>
          <w:rFonts w:asciiTheme="majorHAnsi" w:hAnsiTheme="majorHAnsi" w:cstheme="minorHAnsi"/>
          <w:spacing w:val="12"/>
        </w:rPr>
        <w:t xml:space="preserve"> </w:t>
      </w:r>
      <w:r w:rsidR="00F77DF0" w:rsidRPr="00DB704F">
        <w:rPr>
          <w:rFonts w:asciiTheme="majorHAnsi" w:hAnsiTheme="majorHAnsi" w:cstheme="minorHAnsi"/>
        </w:rPr>
        <w:t>de</w:t>
      </w:r>
      <w:r w:rsidR="00F77DF0" w:rsidRPr="00DB704F">
        <w:rPr>
          <w:rFonts w:asciiTheme="majorHAnsi" w:hAnsiTheme="majorHAnsi" w:cstheme="minorHAnsi"/>
          <w:spacing w:val="12"/>
        </w:rPr>
        <w:t xml:space="preserve"> </w:t>
      </w:r>
      <w:r w:rsidR="00F77DF0" w:rsidRPr="00DB704F">
        <w:rPr>
          <w:rFonts w:asciiTheme="majorHAnsi" w:hAnsiTheme="majorHAnsi" w:cstheme="minorHAnsi"/>
        </w:rPr>
        <w:t>licitação,</w:t>
      </w:r>
      <w:r w:rsidR="00F77DF0" w:rsidRPr="00DB704F">
        <w:rPr>
          <w:rFonts w:asciiTheme="majorHAnsi" w:hAnsiTheme="majorHAnsi" w:cstheme="minorHAnsi"/>
          <w:spacing w:val="13"/>
        </w:rPr>
        <w:t xml:space="preserve"> </w:t>
      </w:r>
      <w:r w:rsidR="00F77DF0" w:rsidRPr="00DB704F">
        <w:rPr>
          <w:rFonts w:asciiTheme="majorHAnsi" w:hAnsiTheme="majorHAnsi" w:cstheme="minorHAnsi"/>
        </w:rPr>
        <w:t>amparado</w:t>
      </w:r>
      <w:r w:rsidR="00F77DF0" w:rsidRPr="00DB704F">
        <w:rPr>
          <w:rFonts w:asciiTheme="majorHAnsi" w:hAnsiTheme="majorHAnsi" w:cstheme="minorHAnsi"/>
          <w:spacing w:val="13"/>
        </w:rPr>
        <w:t xml:space="preserve"> </w:t>
      </w:r>
      <w:r w:rsidR="00F77DF0" w:rsidRPr="00DB704F">
        <w:rPr>
          <w:rFonts w:asciiTheme="majorHAnsi" w:hAnsiTheme="majorHAnsi" w:cstheme="minorHAnsi"/>
        </w:rPr>
        <w:t>no</w:t>
      </w:r>
      <w:r w:rsidR="00F77DF0" w:rsidRPr="00DB704F">
        <w:rPr>
          <w:rFonts w:asciiTheme="majorHAnsi" w:hAnsiTheme="majorHAnsi" w:cstheme="minorHAnsi"/>
          <w:spacing w:val="13"/>
        </w:rPr>
        <w:t xml:space="preserve"> </w:t>
      </w:r>
      <w:r w:rsidR="00F77DF0" w:rsidRPr="00DB704F">
        <w:rPr>
          <w:rFonts w:asciiTheme="majorHAnsi" w:hAnsiTheme="majorHAnsi" w:cstheme="minorHAnsi"/>
        </w:rPr>
        <w:t>art.</w:t>
      </w:r>
      <w:r w:rsidR="00F77DF0" w:rsidRPr="00DB704F">
        <w:rPr>
          <w:rFonts w:asciiTheme="majorHAnsi" w:hAnsiTheme="majorHAnsi" w:cstheme="minorHAnsi"/>
          <w:spacing w:val="12"/>
        </w:rPr>
        <w:t xml:space="preserve"> </w:t>
      </w:r>
      <w:r w:rsidR="00F77DF0" w:rsidRPr="00DB704F">
        <w:rPr>
          <w:rFonts w:asciiTheme="majorHAnsi" w:hAnsiTheme="majorHAnsi" w:cstheme="minorHAnsi"/>
        </w:rPr>
        <w:t>75,</w:t>
      </w:r>
      <w:r w:rsidR="00F77DF0" w:rsidRPr="00DB704F">
        <w:rPr>
          <w:rFonts w:asciiTheme="majorHAnsi" w:hAnsiTheme="majorHAnsi" w:cstheme="minorHAnsi"/>
          <w:spacing w:val="13"/>
        </w:rPr>
        <w:t xml:space="preserve"> </w:t>
      </w:r>
      <w:r w:rsidR="00F77DF0" w:rsidRPr="00DB704F">
        <w:rPr>
          <w:rFonts w:asciiTheme="majorHAnsi" w:hAnsiTheme="majorHAnsi" w:cstheme="minorHAnsi"/>
        </w:rPr>
        <w:t>inciso</w:t>
      </w:r>
      <w:r w:rsidR="00F77DF0" w:rsidRPr="00DB704F">
        <w:rPr>
          <w:rFonts w:asciiTheme="majorHAnsi" w:hAnsiTheme="majorHAnsi" w:cstheme="minorHAnsi"/>
          <w:spacing w:val="13"/>
        </w:rPr>
        <w:t xml:space="preserve"> </w:t>
      </w:r>
      <w:r w:rsidR="00F77DF0" w:rsidRPr="00DB704F">
        <w:rPr>
          <w:rFonts w:asciiTheme="majorHAnsi" w:hAnsiTheme="majorHAnsi" w:cstheme="minorHAnsi"/>
        </w:rPr>
        <w:t>II,</w:t>
      </w:r>
      <w:r w:rsidR="00F77DF0" w:rsidRPr="00DB704F">
        <w:rPr>
          <w:rFonts w:asciiTheme="majorHAnsi" w:hAnsiTheme="majorHAnsi" w:cstheme="minorHAnsi"/>
          <w:spacing w:val="15"/>
        </w:rPr>
        <w:t xml:space="preserve"> </w:t>
      </w:r>
      <w:r w:rsidR="00F77DF0" w:rsidRPr="00DB704F">
        <w:rPr>
          <w:rFonts w:asciiTheme="majorHAnsi" w:hAnsiTheme="majorHAnsi" w:cstheme="minorHAnsi"/>
        </w:rPr>
        <w:t>c/c</w:t>
      </w:r>
      <w:r w:rsidR="00F77DF0" w:rsidRPr="00DB704F">
        <w:rPr>
          <w:rFonts w:asciiTheme="majorHAnsi" w:hAnsiTheme="majorHAnsi" w:cstheme="minorHAnsi"/>
          <w:spacing w:val="12"/>
        </w:rPr>
        <w:t xml:space="preserve"> </w:t>
      </w:r>
      <w:r w:rsidR="00F77DF0" w:rsidRPr="00DB704F">
        <w:rPr>
          <w:rFonts w:asciiTheme="majorHAnsi" w:hAnsiTheme="majorHAnsi" w:cstheme="minorHAnsi"/>
        </w:rPr>
        <w:t>§</w:t>
      </w:r>
      <w:r w:rsidR="00F77DF0" w:rsidRPr="00DB704F">
        <w:rPr>
          <w:rFonts w:asciiTheme="majorHAnsi" w:hAnsiTheme="majorHAnsi" w:cstheme="minorHAnsi"/>
          <w:spacing w:val="13"/>
        </w:rPr>
        <w:t xml:space="preserve"> </w:t>
      </w:r>
      <w:r w:rsidR="00F77DF0" w:rsidRPr="00DB704F">
        <w:rPr>
          <w:rFonts w:asciiTheme="majorHAnsi" w:hAnsiTheme="majorHAnsi" w:cstheme="minorHAnsi"/>
        </w:rPr>
        <w:t>3º</w:t>
      </w:r>
      <w:r w:rsidR="00F77DF0" w:rsidRPr="00DB704F">
        <w:rPr>
          <w:rFonts w:asciiTheme="majorHAnsi" w:hAnsiTheme="majorHAnsi" w:cstheme="minorHAnsi"/>
          <w:spacing w:val="15"/>
        </w:rPr>
        <w:t xml:space="preserve"> </w:t>
      </w:r>
      <w:r w:rsidR="00F77DF0" w:rsidRPr="00DB704F">
        <w:rPr>
          <w:rFonts w:asciiTheme="majorHAnsi" w:hAnsiTheme="majorHAnsi" w:cstheme="minorHAnsi"/>
        </w:rPr>
        <w:t>todos</w:t>
      </w:r>
      <w:r w:rsidR="00F77DF0" w:rsidRPr="00DB704F">
        <w:rPr>
          <w:rFonts w:asciiTheme="majorHAnsi" w:hAnsiTheme="majorHAnsi" w:cstheme="minorHAnsi"/>
          <w:spacing w:val="14"/>
        </w:rPr>
        <w:t xml:space="preserve"> </w:t>
      </w:r>
      <w:r w:rsidR="00F77DF0" w:rsidRPr="00DB704F">
        <w:rPr>
          <w:rFonts w:asciiTheme="majorHAnsi" w:hAnsiTheme="majorHAnsi" w:cstheme="minorHAnsi"/>
        </w:rPr>
        <w:t>da</w:t>
      </w:r>
      <w:r w:rsidR="00F77DF0" w:rsidRPr="00DB704F">
        <w:rPr>
          <w:rFonts w:asciiTheme="majorHAnsi" w:hAnsiTheme="majorHAnsi" w:cstheme="minorHAnsi"/>
          <w:spacing w:val="14"/>
        </w:rPr>
        <w:t xml:space="preserve"> </w:t>
      </w:r>
      <w:r w:rsidR="00F77DF0" w:rsidRPr="00DB704F">
        <w:rPr>
          <w:rFonts w:asciiTheme="majorHAnsi" w:hAnsiTheme="majorHAnsi" w:cstheme="minorHAnsi"/>
        </w:rPr>
        <w:t>Lei</w:t>
      </w:r>
      <w:r w:rsidR="00F77DF0" w:rsidRPr="00DB704F">
        <w:rPr>
          <w:rFonts w:asciiTheme="majorHAnsi" w:hAnsiTheme="majorHAnsi" w:cstheme="minorHAnsi"/>
          <w:spacing w:val="16"/>
        </w:rPr>
        <w:t xml:space="preserve"> </w:t>
      </w:r>
      <w:r w:rsidR="00F77DF0" w:rsidRPr="00DB704F">
        <w:rPr>
          <w:rFonts w:asciiTheme="majorHAnsi" w:hAnsiTheme="majorHAnsi" w:cstheme="minorHAnsi"/>
        </w:rPr>
        <w:t>Federal</w:t>
      </w:r>
      <w:r w:rsidR="00F77DF0" w:rsidRPr="00DB704F">
        <w:rPr>
          <w:rFonts w:asciiTheme="majorHAnsi" w:hAnsiTheme="majorHAnsi" w:cstheme="minorHAnsi"/>
          <w:spacing w:val="13"/>
        </w:rPr>
        <w:t xml:space="preserve"> </w:t>
      </w:r>
      <w:r w:rsidR="00F77DF0" w:rsidRPr="00DB704F">
        <w:rPr>
          <w:rFonts w:asciiTheme="majorHAnsi" w:hAnsiTheme="majorHAnsi" w:cstheme="minorHAnsi"/>
        </w:rPr>
        <w:t>nº</w:t>
      </w:r>
      <w:r w:rsidR="00F77DF0" w:rsidRPr="00DB704F">
        <w:rPr>
          <w:rFonts w:asciiTheme="majorHAnsi" w:hAnsiTheme="majorHAnsi" w:cstheme="minorHAnsi"/>
          <w:spacing w:val="13"/>
        </w:rPr>
        <w:t xml:space="preserve"> </w:t>
      </w:r>
      <w:r w:rsidR="00F77DF0" w:rsidRPr="00DB704F">
        <w:rPr>
          <w:rFonts w:asciiTheme="majorHAnsi" w:hAnsiTheme="majorHAnsi" w:cstheme="minorHAnsi"/>
        </w:rPr>
        <w:t>14.133,</w:t>
      </w:r>
      <w:r w:rsidR="00F77DF0" w:rsidRPr="00DB704F">
        <w:rPr>
          <w:rFonts w:asciiTheme="majorHAnsi" w:hAnsiTheme="majorHAnsi" w:cstheme="minorHAnsi"/>
          <w:spacing w:val="-58"/>
        </w:rPr>
        <w:t xml:space="preserve"> </w:t>
      </w:r>
      <w:r w:rsidR="00F77DF0" w:rsidRPr="00DB704F">
        <w:rPr>
          <w:rFonts w:asciiTheme="majorHAnsi" w:hAnsiTheme="majorHAnsi" w:cstheme="minorHAnsi"/>
        </w:rPr>
        <w:t>de</w:t>
      </w:r>
      <w:r w:rsidR="00F77DF0" w:rsidRPr="00DB704F">
        <w:rPr>
          <w:rFonts w:asciiTheme="majorHAnsi" w:hAnsiTheme="majorHAnsi" w:cstheme="minorHAnsi"/>
          <w:spacing w:val="-2"/>
        </w:rPr>
        <w:t xml:space="preserve"> </w:t>
      </w:r>
      <w:r w:rsidR="00F77DF0" w:rsidRPr="00DB704F">
        <w:rPr>
          <w:rFonts w:asciiTheme="majorHAnsi" w:hAnsiTheme="majorHAnsi" w:cstheme="minorHAnsi"/>
        </w:rPr>
        <w:t>2021, com as</w:t>
      </w:r>
      <w:r w:rsidR="00F77DF0" w:rsidRPr="00DB704F">
        <w:rPr>
          <w:rFonts w:asciiTheme="majorHAnsi" w:hAnsiTheme="majorHAnsi" w:cstheme="minorHAnsi"/>
          <w:spacing w:val="-1"/>
        </w:rPr>
        <w:t xml:space="preserve"> </w:t>
      </w:r>
      <w:r w:rsidR="00F77DF0" w:rsidRPr="00DB704F">
        <w:rPr>
          <w:rFonts w:asciiTheme="majorHAnsi" w:hAnsiTheme="majorHAnsi" w:cstheme="minorHAnsi"/>
        </w:rPr>
        <w:t>justificativas presentes nos</w:t>
      </w:r>
      <w:r w:rsidR="00F77DF0" w:rsidRPr="00DB704F">
        <w:rPr>
          <w:rFonts w:asciiTheme="majorHAnsi" w:hAnsiTheme="majorHAnsi" w:cstheme="minorHAnsi"/>
          <w:spacing w:val="2"/>
        </w:rPr>
        <w:t xml:space="preserve"> </w:t>
      </w:r>
      <w:r w:rsidR="00F77DF0" w:rsidRPr="00DB704F">
        <w:rPr>
          <w:rFonts w:asciiTheme="majorHAnsi" w:hAnsiTheme="majorHAnsi" w:cstheme="minorHAnsi"/>
        </w:rPr>
        <w:t>autos.</w:t>
      </w:r>
    </w:p>
    <w:p w14:paraId="77B48318" w14:textId="77777777" w:rsidR="0015586B" w:rsidRPr="00DB704F" w:rsidRDefault="0015586B" w:rsidP="006D7C48">
      <w:pPr>
        <w:pStyle w:val="Corpodetexto"/>
        <w:ind w:right="3"/>
        <w:jc w:val="both"/>
        <w:rPr>
          <w:rFonts w:asciiTheme="majorHAnsi" w:hAnsiTheme="majorHAnsi" w:cstheme="minorHAnsi"/>
        </w:rPr>
      </w:pPr>
    </w:p>
    <w:p w14:paraId="1F5414F3" w14:textId="3F537F4B" w:rsidR="0015586B" w:rsidRPr="00DB704F" w:rsidRDefault="0015586B" w:rsidP="0015586B">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DO PROCEDIMENTO</w:t>
      </w:r>
    </w:p>
    <w:p w14:paraId="44D5BDB5" w14:textId="4268386A" w:rsidR="0015586B" w:rsidRPr="00DB704F" w:rsidRDefault="0015586B" w:rsidP="0015586B">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 xml:space="preserve">A pessoa jurídica interessada no fornecimento </w:t>
      </w:r>
      <w:r w:rsidR="00EB6AE9" w:rsidRPr="00DB704F">
        <w:rPr>
          <w:rFonts w:asciiTheme="majorHAnsi" w:hAnsiTheme="majorHAnsi" w:cstheme="minorHAnsi"/>
        </w:rPr>
        <w:t>a Câmara</w:t>
      </w:r>
      <w:r w:rsidRPr="00DB704F">
        <w:rPr>
          <w:rFonts w:asciiTheme="majorHAnsi" w:hAnsiTheme="majorHAnsi" w:cstheme="minorHAnsi"/>
        </w:rPr>
        <w:t xml:space="preserve"> dos produtos especificados no item 4.1, deste aviso, deverá encaminhar, exclusivamente por meio do Sistema de Dispensa Eletrônica Compras Gov, a proposta com a descrição do objeto ofertado, a marca dos produtos, quando for o caso, e os respectivos preços, até a data e o horário estabelecidos para abertura deste procedimento, devendo, ainda, declarar, em campo próprio do </w:t>
      </w:r>
      <w:r w:rsidRPr="00DB704F">
        <w:rPr>
          <w:rFonts w:asciiTheme="majorHAnsi" w:eastAsiaTheme="minorHAnsi" w:hAnsiTheme="majorHAnsi" w:cs="Calibri"/>
          <w:lang w:val="pt-BR"/>
        </w:rPr>
        <w:t>Sistema, as seguintes informações:</w:t>
      </w:r>
    </w:p>
    <w:p w14:paraId="47DB34E2" w14:textId="3E77E37A" w:rsidR="0015586B" w:rsidRPr="00DB704F" w:rsidRDefault="0015586B" w:rsidP="0015586B">
      <w:pPr>
        <w:widowControl/>
        <w:adjustRightInd w:val="0"/>
        <w:jc w:val="both"/>
        <w:rPr>
          <w:rFonts w:asciiTheme="majorHAnsi" w:eastAsiaTheme="minorHAnsi" w:hAnsiTheme="majorHAnsi" w:cs="TimesNewRomanPSMT"/>
          <w:lang w:val="pt-BR"/>
        </w:rPr>
      </w:pPr>
      <w:r w:rsidRPr="00DB704F">
        <w:rPr>
          <w:rFonts w:asciiTheme="majorHAnsi" w:hAnsiTheme="majorHAnsi" w:cstheme="minorHAnsi"/>
        </w:rPr>
        <w:tab/>
      </w:r>
      <w:r w:rsidRPr="00DB704F">
        <w:rPr>
          <w:rFonts w:asciiTheme="majorHAnsi" w:eastAsiaTheme="minorHAnsi" w:hAnsiTheme="majorHAnsi" w:cs="TimesNewRomanPSMT"/>
          <w:lang w:val="pt-BR"/>
        </w:rPr>
        <w:t xml:space="preserve">I – </w:t>
      </w:r>
      <w:proofErr w:type="gramStart"/>
      <w:r w:rsidRPr="00DB704F">
        <w:rPr>
          <w:rFonts w:asciiTheme="majorHAnsi" w:eastAsiaTheme="minorHAnsi" w:hAnsiTheme="majorHAnsi" w:cs="TimesNewRomanPSMT"/>
          <w:lang w:val="pt-BR"/>
        </w:rPr>
        <w:t>a</w:t>
      </w:r>
      <w:proofErr w:type="gramEnd"/>
      <w:r w:rsidRPr="00DB704F">
        <w:rPr>
          <w:rFonts w:asciiTheme="majorHAnsi" w:eastAsiaTheme="minorHAnsi" w:hAnsiTheme="majorHAnsi" w:cs="TimesNewRomanPSMT"/>
          <w:lang w:val="pt-BR"/>
        </w:rPr>
        <w:t xml:space="preserve"> inexistência de fato impeditivo para licitar ou contratar com a Administração Pública;</w:t>
      </w:r>
    </w:p>
    <w:p w14:paraId="792083B5" w14:textId="74A09D3B" w:rsidR="0015586B" w:rsidRPr="00DB704F" w:rsidRDefault="0015586B" w:rsidP="0015586B">
      <w:pPr>
        <w:widowControl/>
        <w:adjustRightInd w:val="0"/>
        <w:jc w:val="both"/>
        <w:rPr>
          <w:rFonts w:asciiTheme="majorHAnsi" w:eastAsiaTheme="minorHAnsi" w:hAnsiTheme="majorHAnsi" w:cs="TimesNewRomanPSMT"/>
          <w:lang w:val="pt-BR"/>
        </w:rPr>
      </w:pPr>
      <w:r w:rsidRPr="00DB704F">
        <w:rPr>
          <w:rFonts w:asciiTheme="majorHAnsi" w:eastAsiaTheme="minorHAnsi" w:hAnsiTheme="majorHAnsi" w:cs="TimesNewRomanPSMT"/>
          <w:lang w:val="pt-BR"/>
        </w:rPr>
        <w:tab/>
        <w:t>II – o enquadramento na condição de microempresa ou empresa de pequeno porte, nos termos da Lei Complementa</w:t>
      </w:r>
      <w:r w:rsidR="00DB704F" w:rsidRPr="00DB704F">
        <w:rPr>
          <w:rFonts w:asciiTheme="majorHAnsi" w:eastAsiaTheme="minorHAnsi" w:hAnsiTheme="majorHAnsi" w:cs="TimesNewRomanPSMT"/>
          <w:lang w:val="pt-BR"/>
        </w:rPr>
        <w:t>r Federal nº 123, de 14-12-2006</w:t>
      </w:r>
      <w:r w:rsidRPr="00DB704F">
        <w:rPr>
          <w:rFonts w:asciiTheme="majorHAnsi" w:eastAsiaTheme="minorHAnsi" w:hAnsiTheme="majorHAnsi" w:cs="TimesNewRomanPSMT"/>
          <w:lang w:val="pt-BR"/>
        </w:rPr>
        <w:t>;</w:t>
      </w:r>
    </w:p>
    <w:p w14:paraId="456BC8E0" w14:textId="52E6D23B" w:rsidR="0015586B" w:rsidRPr="00DB704F" w:rsidRDefault="0015586B" w:rsidP="0015586B">
      <w:pPr>
        <w:widowControl/>
        <w:adjustRightInd w:val="0"/>
        <w:jc w:val="both"/>
        <w:rPr>
          <w:rFonts w:asciiTheme="majorHAnsi" w:eastAsiaTheme="minorHAnsi" w:hAnsiTheme="majorHAnsi" w:cs="TimesNewRomanPSMT"/>
          <w:lang w:val="pt-BR"/>
        </w:rPr>
      </w:pPr>
      <w:r w:rsidRPr="00DB704F">
        <w:rPr>
          <w:rFonts w:asciiTheme="majorHAnsi" w:eastAsiaTheme="minorHAnsi" w:hAnsiTheme="majorHAnsi" w:cs="TimesNewRomanPSMT"/>
          <w:lang w:val="pt-BR"/>
        </w:rPr>
        <w:lastRenderedPageBreak/>
        <w:tab/>
        <w:t>III – o pleno conhecimento e aceitação das regras e das condições gerais da contratação, constantes do procedimento;</w:t>
      </w:r>
    </w:p>
    <w:p w14:paraId="53060C2C" w14:textId="7C1C0CCD" w:rsidR="0015586B" w:rsidRPr="00DB704F" w:rsidRDefault="0015586B" w:rsidP="0015586B">
      <w:pPr>
        <w:widowControl/>
        <w:adjustRightInd w:val="0"/>
        <w:jc w:val="both"/>
        <w:rPr>
          <w:rFonts w:asciiTheme="majorHAnsi" w:eastAsiaTheme="minorHAnsi" w:hAnsiTheme="majorHAnsi" w:cs="TimesNewRomanPSMT"/>
          <w:lang w:val="pt-BR"/>
        </w:rPr>
      </w:pPr>
      <w:r w:rsidRPr="00DB704F">
        <w:rPr>
          <w:rFonts w:asciiTheme="majorHAnsi" w:eastAsiaTheme="minorHAnsi" w:hAnsiTheme="majorHAnsi" w:cs="TimesNewRomanPSMT"/>
          <w:lang w:val="pt-BR"/>
        </w:rPr>
        <w:tab/>
        <w:t>IV – a responsabilidade pelas transações que forem efetuadas no sistema, assumindo como firmes e verdadeiras;</w:t>
      </w:r>
    </w:p>
    <w:p w14:paraId="6CF75C55" w14:textId="057B236B" w:rsidR="0015586B" w:rsidRPr="00DB704F" w:rsidRDefault="0015586B" w:rsidP="0015586B">
      <w:pPr>
        <w:widowControl/>
        <w:adjustRightInd w:val="0"/>
        <w:jc w:val="both"/>
        <w:rPr>
          <w:rFonts w:asciiTheme="majorHAnsi" w:eastAsiaTheme="minorHAnsi" w:hAnsiTheme="majorHAnsi" w:cs="TimesNewRomanPSMT"/>
          <w:lang w:val="pt-BR"/>
        </w:rPr>
      </w:pPr>
      <w:r w:rsidRPr="00DB704F">
        <w:rPr>
          <w:rFonts w:asciiTheme="majorHAnsi" w:eastAsiaTheme="minorHAnsi" w:hAnsiTheme="majorHAnsi" w:cs="TimesNewRomanPSMT"/>
          <w:lang w:val="pt-BR"/>
        </w:rPr>
        <w:tab/>
        <w:t xml:space="preserve">V – </w:t>
      </w:r>
      <w:proofErr w:type="gramStart"/>
      <w:r w:rsidRPr="00DB704F">
        <w:rPr>
          <w:rFonts w:asciiTheme="majorHAnsi" w:eastAsiaTheme="minorHAnsi" w:hAnsiTheme="majorHAnsi" w:cs="TimesNewRomanPSMT"/>
          <w:lang w:val="pt-BR"/>
        </w:rPr>
        <w:t>o</w:t>
      </w:r>
      <w:proofErr w:type="gramEnd"/>
      <w:r w:rsidRPr="00DB704F">
        <w:rPr>
          <w:rFonts w:asciiTheme="majorHAnsi" w:eastAsiaTheme="minorHAnsi" w:hAnsiTheme="majorHAnsi" w:cs="TimesNewRomanPSMT"/>
          <w:lang w:val="pt-BR"/>
        </w:rPr>
        <w:t xml:space="preserve"> cumprimento das exigências de reserva de cargos para pessoa com deficiência e para reabilitado da Previdência Social, de que trata o art. 93 da Lei Federal nº 8.213, de 24-07-1991, se couber; e</w:t>
      </w:r>
    </w:p>
    <w:p w14:paraId="34E5DD0A" w14:textId="600A7931" w:rsidR="0015586B" w:rsidRPr="00DB704F" w:rsidRDefault="0015586B" w:rsidP="0015586B">
      <w:pPr>
        <w:pStyle w:val="Corpodetexto"/>
        <w:jc w:val="both"/>
        <w:rPr>
          <w:rFonts w:asciiTheme="majorHAnsi" w:eastAsiaTheme="minorHAnsi" w:hAnsiTheme="majorHAnsi" w:cs="TimesNewRomanPSMT"/>
          <w:lang w:val="pt-BR"/>
        </w:rPr>
      </w:pPr>
      <w:r w:rsidRPr="00DB704F">
        <w:rPr>
          <w:rFonts w:asciiTheme="majorHAnsi" w:eastAsiaTheme="minorHAnsi" w:hAnsiTheme="majorHAnsi" w:cs="TimesNewRomanPSMT"/>
          <w:lang w:val="pt-BR"/>
        </w:rPr>
        <w:tab/>
        <w:t xml:space="preserve">VI – </w:t>
      </w:r>
      <w:proofErr w:type="gramStart"/>
      <w:r w:rsidRPr="00DB704F">
        <w:rPr>
          <w:rFonts w:asciiTheme="majorHAnsi" w:eastAsiaTheme="minorHAnsi" w:hAnsiTheme="majorHAnsi" w:cs="TimesNewRomanPSMT"/>
          <w:lang w:val="pt-BR"/>
        </w:rPr>
        <w:t>o</w:t>
      </w:r>
      <w:proofErr w:type="gramEnd"/>
      <w:r w:rsidRPr="00DB704F">
        <w:rPr>
          <w:rFonts w:asciiTheme="majorHAnsi" w:eastAsiaTheme="minorHAnsi" w:hAnsiTheme="majorHAnsi" w:cs="TimesNewRomanPSMT"/>
          <w:lang w:val="pt-BR"/>
        </w:rPr>
        <w:t xml:space="preserve"> cumprimento do disposto no inciso VI do art. 68 da Lei Federal nº 14.133, de 1º-04-2021.</w:t>
      </w:r>
    </w:p>
    <w:p w14:paraId="201A7428" w14:textId="6729C5C1" w:rsidR="0015586B" w:rsidRPr="00DB704F" w:rsidRDefault="0015586B" w:rsidP="0015586B">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 xml:space="preserve"> Caberá ao fornecedor acompanhar as operações no sistema, ficando responsável pelo ônus decorrente da perda do negócio diante da inobservância de quaisquer mensagens emi</w:t>
      </w:r>
      <w:r w:rsidRPr="00DB704F">
        <w:rPr>
          <w:rFonts w:asciiTheme="majorHAnsi" w:hAnsiTheme="majorHAnsi" w:cs="Cambria"/>
        </w:rPr>
        <w:t>ti</w:t>
      </w:r>
      <w:r w:rsidRPr="00DB704F">
        <w:rPr>
          <w:rFonts w:asciiTheme="majorHAnsi" w:hAnsiTheme="majorHAnsi" w:cstheme="minorHAnsi"/>
        </w:rPr>
        <w:t>das pelo sistema ou de sua desconexão.</w:t>
      </w:r>
    </w:p>
    <w:p w14:paraId="455B9F8A" w14:textId="77777777" w:rsidR="00EB6AE9" w:rsidRPr="00DB704F" w:rsidRDefault="00EB6AE9" w:rsidP="00EB6AE9">
      <w:pPr>
        <w:pStyle w:val="Corpodetexto"/>
        <w:jc w:val="both"/>
        <w:rPr>
          <w:rFonts w:asciiTheme="majorHAnsi" w:hAnsiTheme="majorHAnsi" w:cstheme="minorHAnsi"/>
        </w:rPr>
      </w:pPr>
    </w:p>
    <w:p w14:paraId="108A3C19" w14:textId="6BD8577F" w:rsidR="0015586B" w:rsidRPr="00DB704F" w:rsidRDefault="00EB6AE9" w:rsidP="0015586B">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DO ENVIO DE LANCES</w:t>
      </w:r>
    </w:p>
    <w:p w14:paraId="45644B3B" w14:textId="53A64E35" w:rsidR="00EB6AE9" w:rsidRPr="00DB704F" w:rsidRDefault="00EB6AE9" w:rsidP="00EB6AE9">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O fornecedor somente poderá oferecer valor inferior ou maior percentual de desconto em relação ao último lance por ele ofertado e registrado pelo sistema, observado o intervalo mínimo de diferença de valores ou de percentuais entre os lances, que neste caso será de R$ 0,01, que incidirá tanto em relação aos lances intermediários quanto em relação ao lance que cobrir a melhor oferta.</w:t>
      </w:r>
    </w:p>
    <w:p w14:paraId="28EBE19E" w14:textId="727B80A1" w:rsidR="00EB6AE9" w:rsidRPr="00DB704F" w:rsidRDefault="00EB6AE9" w:rsidP="00EB6AE9">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Havendo lance igual ao menor já ofertado, prevalecerá aquele que for recebido e registradoprimeiro no sistema.</w:t>
      </w:r>
    </w:p>
    <w:p w14:paraId="05D00B34" w14:textId="2FB4E117" w:rsidR="00EB6AE9" w:rsidRPr="00DB704F" w:rsidRDefault="00EB6AE9" w:rsidP="00EB6AE9">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O fornecedor poderá oferecer lances sucessivos, desde que inferior ao último por ele ofertado e registrado pelo sistema.</w:t>
      </w:r>
    </w:p>
    <w:p w14:paraId="5803647A" w14:textId="4D518D0C" w:rsidR="00EB6AE9" w:rsidRPr="00DB704F" w:rsidRDefault="00EB6AE9" w:rsidP="00EB6AE9">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Durante o procedimento, os fornecedores serão informados, em tempo real, do valor do menor lance registrado, vedada a identificação do fornecedor.</w:t>
      </w:r>
    </w:p>
    <w:p w14:paraId="48947260" w14:textId="6DD15664" w:rsidR="0015586B" w:rsidRPr="00DB704F" w:rsidRDefault="00EB6AE9" w:rsidP="00EB6AE9">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O fornecedor será imediatamente informado pelo sistema do recebimento de seu lance.</w:t>
      </w:r>
    </w:p>
    <w:p w14:paraId="08554A33" w14:textId="77777777" w:rsidR="00EB6AE9" w:rsidRPr="00DB704F" w:rsidRDefault="00EB6AE9" w:rsidP="00EB6AE9">
      <w:pPr>
        <w:pStyle w:val="Corpodetexto"/>
        <w:jc w:val="both"/>
        <w:rPr>
          <w:rFonts w:asciiTheme="majorHAnsi" w:hAnsiTheme="majorHAnsi" w:cstheme="minorHAnsi"/>
        </w:rPr>
      </w:pPr>
    </w:p>
    <w:p w14:paraId="12EC2507" w14:textId="168B426E" w:rsidR="00EB6AE9" w:rsidRPr="00DB704F" w:rsidRDefault="00EB6AE9" w:rsidP="00EB6AE9">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DO JULGAMENTO</w:t>
      </w:r>
    </w:p>
    <w:p w14:paraId="6C9CD236" w14:textId="180D7BE7" w:rsidR="00EB6AE9" w:rsidRPr="00D310BA" w:rsidRDefault="00EB6AE9" w:rsidP="00662B07">
      <w:pPr>
        <w:pStyle w:val="Corpodetexto"/>
        <w:numPr>
          <w:ilvl w:val="1"/>
          <w:numId w:val="32"/>
        </w:numPr>
        <w:ind w:left="0" w:firstLine="0"/>
        <w:jc w:val="both"/>
        <w:rPr>
          <w:rFonts w:asciiTheme="majorHAnsi" w:hAnsiTheme="majorHAnsi" w:cstheme="minorHAnsi"/>
        </w:rPr>
      </w:pPr>
      <w:r w:rsidRPr="00D310BA">
        <w:rPr>
          <w:rFonts w:asciiTheme="majorHAnsi" w:hAnsiTheme="majorHAnsi" w:cstheme="minorHAnsi"/>
        </w:rPr>
        <w:t>Encerrado o procedimento de envio de lances, a Câmara realizará a verificação da conformidade da proposta classificada em primeiro lugar com o menor lance, quanto à adequação ao objeto e à compatibilidade do preço</w:t>
      </w:r>
      <w:r w:rsidR="00D310BA">
        <w:rPr>
          <w:rFonts w:asciiTheme="majorHAnsi" w:hAnsiTheme="majorHAnsi" w:cstheme="minorHAnsi"/>
        </w:rPr>
        <w:t xml:space="preserve"> </w:t>
      </w:r>
      <w:r w:rsidRPr="00D310BA">
        <w:rPr>
          <w:rFonts w:asciiTheme="majorHAnsi" w:hAnsiTheme="majorHAnsi" w:cstheme="minorHAnsi"/>
        </w:rPr>
        <w:t>em relação ao estipulado para a contratação.</w:t>
      </w:r>
    </w:p>
    <w:p w14:paraId="73768655" w14:textId="44318488" w:rsidR="00EB6AE9" w:rsidRPr="00DB704F" w:rsidRDefault="00EB6AE9" w:rsidP="00EB6AE9">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Definido o resultado do julgamento, quando a proposta do primeiro colocado permanecer acima do preço máximo definido para a contratação, a Câmara poderá negociar condições mais vantajosas.</w:t>
      </w:r>
    </w:p>
    <w:p w14:paraId="53355E78" w14:textId="6299C0B2" w:rsidR="00EB6AE9" w:rsidRPr="00D310BA" w:rsidRDefault="00EB6AE9" w:rsidP="00E40638">
      <w:pPr>
        <w:pStyle w:val="Corpodetexto"/>
        <w:numPr>
          <w:ilvl w:val="1"/>
          <w:numId w:val="32"/>
        </w:numPr>
        <w:ind w:left="0" w:firstLine="0"/>
        <w:jc w:val="both"/>
        <w:rPr>
          <w:rFonts w:asciiTheme="majorHAnsi" w:hAnsiTheme="majorHAnsi" w:cstheme="minorHAnsi"/>
        </w:rPr>
      </w:pPr>
      <w:r w:rsidRPr="00D310BA">
        <w:rPr>
          <w:rFonts w:asciiTheme="majorHAnsi" w:hAnsiTheme="majorHAnsi" w:cstheme="minorHAnsi"/>
        </w:rPr>
        <w:t>A negociação poderá ser feita com os demais fornecedores classificados, exclusivamente por meio do sistema, respeitada a ordem de classificação, quando o primeiro colocado, mesmo após a negociação, for desclassificado</w:t>
      </w:r>
      <w:r w:rsidR="00D310BA">
        <w:rPr>
          <w:rFonts w:asciiTheme="majorHAnsi" w:hAnsiTheme="majorHAnsi" w:cstheme="minorHAnsi"/>
        </w:rPr>
        <w:t xml:space="preserve"> </w:t>
      </w:r>
      <w:r w:rsidRPr="00D310BA">
        <w:rPr>
          <w:rFonts w:asciiTheme="majorHAnsi" w:hAnsiTheme="majorHAnsi" w:cstheme="minorHAnsi"/>
        </w:rPr>
        <w:t>em razão de sua proposta permanecer acima do preço máximo definido para a contratação.</w:t>
      </w:r>
    </w:p>
    <w:p w14:paraId="01F4B0FC" w14:textId="6CE91E29" w:rsidR="0015586B" w:rsidRPr="00DB704F" w:rsidRDefault="00EB6AE9" w:rsidP="00EB6AE9">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 xml:space="preserve"> Definida a proposta vencedora, a Câmara poderá solicitar, por meio do sistema, o envio da proposta e, se necessário, dos documentos complementares, adequada ao último lance ofertado pelo vencedor.</w:t>
      </w:r>
    </w:p>
    <w:p w14:paraId="46370C85" w14:textId="77777777" w:rsidR="00EB6AE9" w:rsidRPr="00DB704F" w:rsidRDefault="00EB6AE9" w:rsidP="00EB6AE9">
      <w:pPr>
        <w:pStyle w:val="Corpodetexto"/>
        <w:jc w:val="both"/>
        <w:rPr>
          <w:rFonts w:asciiTheme="majorHAnsi" w:hAnsiTheme="majorHAnsi" w:cstheme="minorHAnsi"/>
        </w:rPr>
      </w:pPr>
    </w:p>
    <w:p w14:paraId="68D4DC72" w14:textId="3D050CAC" w:rsidR="000C60A9" w:rsidRPr="00DB704F" w:rsidRDefault="000C60A9" w:rsidP="00A21DF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 xml:space="preserve">DA </w:t>
      </w:r>
      <w:r w:rsidR="007847D0" w:rsidRPr="00DB704F">
        <w:rPr>
          <w:rFonts w:asciiTheme="majorHAnsi" w:hAnsiTheme="majorHAnsi" w:cstheme="minorHAnsi"/>
          <w:b/>
          <w:bCs/>
          <w:color w:val="FFFFFF" w:themeColor="background1"/>
        </w:rPr>
        <w:t>COND</w:t>
      </w:r>
      <w:r w:rsidR="00262381" w:rsidRPr="00DB704F">
        <w:rPr>
          <w:rFonts w:asciiTheme="majorHAnsi" w:hAnsiTheme="majorHAnsi" w:cstheme="minorHAnsi"/>
          <w:b/>
          <w:bCs/>
          <w:color w:val="FFFFFF" w:themeColor="background1"/>
        </w:rPr>
        <w:t>I</w:t>
      </w:r>
      <w:r w:rsidR="007847D0" w:rsidRPr="00DB704F">
        <w:rPr>
          <w:rFonts w:asciiTheme="majorHAnsi" w:hAnsiTheme="majorHAnsi" w:cstheme="minorHAnsi"/>
          <w:b/>
          <w:bCs/>
          <w:color w:val="FFFFFF" w:themeColor="background1"/>
        </w:rPr>
        <w:t>ÇÃO DE PA</w:t>
      </w:r>
      <w:r w:rsidR="00DB704F" w:rsidRPr="00DB704F">
        <w:rPr>
          <w:rFonts w:asciiTheme="majorHAnsi" w:hAnsiTheme="majorHAnsi" w:cstheme="minorHAnsi"/>
          <w:b/>
          <w:bCs/>
          <w:color w:val="FFFFFF" w:themeColor="background1"/>
        </w:rPr>
        <w:t>RTICIPAÇÃO</w:t>
      </w:r>
    </w:p>
    <w:p w14:paraId="030B3949" w14:textId="77777777" w:rsidR="00BD5A47" w:rsidRPr="00DB704F" w:rsidRDefault="00F77DF0" w:rsidP="006D7C48">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Considerando</w:t>
      </w:r>
      <w:r w:rsidRPr="00DB704F">
        <w:rPr>
          <w:rFonts w:asciiTheme="majorHAnsi" w:hAnsiTheme="majorHAnsi" w:cstheme="minorHAnsi"/>
          <w:spacing w:val="55"/>
        </w:rPr>
        <w:t xml:space="preserve"> </w:t>
      </w:r>
      <w:r w:rsidRPr="00DB704F">
        <w:rPr>
          <w:rFonts w:asciiTheme="majorHAnsi" w:hAnsiTheme="majorHAnsi" w:cstheme="minorHAnsi"/>
        </w:rPr>
        <w:t>o</w:t>
      </w:r>
      <w:r w:rsidRPr="00DB704F">
        <w:rPr>
          <w:rFonts w:asciiTheme="majorHAnsi" w:hAnsiTheme="majorHAnsi" w:cstheme="minorHAnsi"/>
          <w:spacing w:val="54"/>
        </w:rPr>
        <w:t xml:space="preserve"> </w:t>
      </w:r>
      <w:r w:rsidRPr="00DB704F">
        <w:rPr>
          <w:rFonts w:asciiTheme="majorHAnsi" w:hAnsiTheme="majorHAnsi" w:cstheme="minorHAnsi"/>
        </w:rPr>
        <w:t>capitulo</w:t>
      </w:r>
      <w:r w:rsidRPr="00DB704F">
        <w:rPr>
          <w:rFonts w:asciiTheme="majorHAnsi" w:hAnsiTheme="majorHAnsi" w:cstheme="minorHAnsi"/>
          <w:spacing w:val="54"/>
        </w:rPr>
        <w:t xml:space="preserve"> </w:t>
      </w:r>
      <w:r w:rsidRPr="00DB704F">
        <w:rPr>
          <w:rFonts w:asciiTheme="majorHAnsi" w:hAnsiTheme="majorHAnsi" w:cstheme="minorHAnsi"/>
        </w:rPr>
        <w:t>VI</w:t>
      </w:r>
      <w:r w:rsidRPr="00DB704F">
        <w:rPr>
          <w:rFonts w:asciiTheme="majorHAnsi" w:hAnsiTheme="majorHAnsi" w:cstheme="minorHAnsi"/>
          <w:spacing w:val="49"/>
        </w:rPr>
        <w:t xml:space="preserve"> </w:t>
      </w:r>
      <w:r w:rsidRPr="00DB704F">
        <w:rPr>
          <w:rFonts w:asciiTheme="majorHAnsi" w:hAnsiTheme="majorHAnsi" w:cstheme="minorHAnsi"/>
        </w:rPr>
        <w:t>da</w:t>
      </w:r>
      <w:r w:rsidRPr="00DB704F">
        <w:rPr>
          <w:rFonts w:asciiTheme="majorHAnsi" w:hAnsiTheme="majorHAnsi" w:cstheme="minorHAnsi"/>
          <w:spacing w:val="53"/>
        </w:rPr>
        <w:t xml:space="preserve"> </w:t>
      </w:r>
      <w:r w:rsidRPr="00DB704F">
        <w:rPr>
          <w:rFonts w:asciiTheme="majorHAnsi" w:hAnsiTheme="majorHAnsi" w:cstheme="minorHAnsi"/>
        </w:rPr>
        <w:t>lei</w:t>
      </w:r>
      <w:r w:rsidRPr="00DB704F">
        <w:rPr>
          <w:rFonts w:asciiTheme="majorHAnsi" w:hAnsiTheme="majorHAnsi" w:cstheme="minorHAnsi"/>
          <w:spacing w:val="54"/>
        </w:rPr>
        <w:t xml:space="preserve"> </w:t>
      </w:r>
      <w:r w:rsidRPr="00DB704F">
        <w:rPr>
          <w:rFonts w:asciiTheme="majorHAnsi" w:hAnsiTheme="majorHAnsi" w:cstheme="minorHAnsi"/>
        </w:rPr>
        <w:t>nº</w:t>
      </w:r>
      <w:r w:rsidRPr="00DB704F">
        <w:rPr>
          <w:rFonts w:asciiTheme="majorHAnsi" w:hAnsiTheme="majorHAnsi" w:cstheme="minorHAnsi"/>
          <w:spacing w:val="53"/>
        </w:rPr>
        <w:t xml:space="preserve"> </w:t>
      </w:r>
      <w:r w:rsidRPr="00DB704F">
        <w:rPr>
          <w:rFonts w:asciiTheme="majorHAnsi" w:hAnsiTheme="majorHAnsi" w:cstheme="minorHAnsi"/>
        </w:rPr>
        <w:t>14.133/21,</w:t>
      </w:r>
      <w:r w:rsidRPr="00DB704F">
        <w:rPr>
          <w:rFonts w:asciiTheme="majorHAnsi" w:hAnsiTheme="majorHAnsi" w:cstheme="minorHAnsi"/>
          <w:spacing w:val="54"/>
        </w:rPr>
        <w:t xml:space="preserve"> </w:t>
      </w:r>
      <w:r w:rsidRPr="00DB704F">
        <w:rPr>
          <w:rFonts w:asciiTheme="majorHAnsi" w:hAnsiTheme="majorHAnsi" w:cstheme="minorHAnsi"/>
        </w:rPr>
        <w:t>ficam</w:t>
      </w:r>
      <w:r w:rsidRPr="00DB704F">
        <w:rPr>
          <w:rFonts w:asciiTheme="majorHAnsi" w:hAnsiTheme="majorHAnsi" w:cstheme="minorHAnsi"/>
          <w:spacing w:val="55"/>
        </w:rPr>
        <w:t xml:space="preserve"> </w:t>
      </w:r>
      <w:r w:rsidRPr="00DB704F">
        <w:rPr>
          <w:rFonts w:asciiTheme="majorHAnsi" w:hAnsiTheme="majorHAnsi" w:cstheme="minorHAnsi"/>
        </w:rPr>
        <w:t>estabelecidos</w:t>
      </w:r>
      <w:r w:rsidRPr="00DB704F">
        <w:rPr>
          <w:rFonts w:asciiTheme="majorHAnsi" w:hAnsiTheme="majorHAnsi" w:cstheme="minorHAnsi"/>
          <w:spacing w:val="57"/>
        </w:rPr>
        <w:t xml:space="preserve"> </w:t>
      </w:r>
      <w:r w:rsidRPr="00DB704F">
        <w:rPr>
          <w:rFonts w:asciiTheme="majorHAnsi" w:hAnsiTheme="majorHAnsi" w:cstheme="minorHAnsi"/>
        </w:rPr>
        <w:t>os</w:t>
      </w:r>
      <w:r w:rsidRPr="00DB704F">
        <w:rPr>
          <w:rFonts w:asciiTheme="majorHAnsi" w:hAnsiTheme="majorHAnsi" w:cstheme="minorHAnsi"/>
          <w:spacing w:val="54"/>
        </w:rPr>
        <w:t xml:space="preserve"> </w:t>
      </w:r>
      <w:r w:rsidRPr="00DB704F">
        <w:rPr>
          <w:rFonts w:asciiTheme="majorHAnsi" w:hAnsiTheme="majorHAnsi" w:cstheme="minorHAnsi"/>
        </w:rPr>
        <w:t>seguintes</w:t>
      </w:r>
      <w:r w:rsidRPr="00DB704F">
        <w:rPr>
          <w:rFonts w:asciiTheme="majorHAnsi" w:hAnsiTheme="majorHAnsi" w:cstheme="minorHAnsi"/>
          <w:spacing w:val="-57"/>
        </w:rPr>
        <w:t xml:space="preserve"> </w:t>
      </w:r>
      <w:r w:rsidR="00D20AC8" w:rsidRPr="00DB704F">
        <w:rPr>
          <w:rFonts w:asciiTheme="majorHAnsi" w:hAnsiTheme="majorHAnsi" w:cstheme="minorHAnsi"/>
          <w:spacing w:val="-57"/>
        </w:rPr>
        <w:t xml:space="preserve">         </w:t>
      </w:r>
      <w:r w:rsidR="00D20AC8" w:rsidRPr="00DB704F">
        <w:rPr>
          <w:rFonts w:asciiTheme="majorHAnsi" w:hAnsiTheme="majorHAnsi" w:cstheme="minorHAnsi"/>
        </w:rPr>
        <w:t xml:space="preserve"> </w:t>
      </w:r>
      <w:r w:rsidR="007847D0" w:rsidRPr="00DB704F">
        <w:rPr>
          <w:rFonts w:asciiTheme="majorHAnsi" w:hAnsiTheme="majorHAnsi" w:cstheme="minorHAnsi"/>
        </w:rPr>
        <w:t>critérios</w:t>
      </w:r>
      <w:r w:rsidR="00D20AC8" w:rsidRPr="00DB704F">
        <w:rPr>
          <w:rFonts w:asciiTheme="majorHAnsi" w:hAnsiTheme="majorHAnsi" w:cstheme="minorHAnsi"/>
        </w:rPr>
        <w:t>:</w:t>
      </w:r>
    </w:p>
    <w:p w14:paraId="7C7BF972" w14:textId="60A1503A" w:rsidR="007847D0" w:rsidRPr="00DB704F" w:rsidRDefault="007847D0" w:rsidP="006D7C48">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lastRenderedPageBreak/>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w:t>
      </w:r>
      <w:r w:rsidR="00BD5A47" w:rsidRPr="00DB704F">
        <w:rPr>
          <w:rFonts w:asciiTheme="majorHAnsi" w:hAnsiTheme="majorHAnsi" w:cstheme="minorHAnsi"/>
        </w:rPr>
        <w:t xml:space="preserve">ao Sistema Compras.gov (comprasnet) e </w:t>
      </w:r>
      <w:r w:rsidR="00BD5A47" w:rsidRPr="00DB704F">
        <w:rPr>
          <w:rFonts w:asciiTheme="majorHAnsi" w:hAnsiTheme="majorHAnsi" w:cstheme="minorHAnsi"/>
          <w:lang w:val="pt-BR"/>
        </w:rPr>
        <w:t xml:space="preserve">Sistema de Cadastramento Unificado de Fornecedores – </w:t>
      </w:r>
      <w:r w:rsidR="00BD5A47" w:rsidRPr="00DB704F">
        <w:rPr>
          <w:rFonts w:asciiTheme="majorHAnsi" w:hAnsiTheme="majorHAnsi" w:cstheme="minorHAnsi"/>
        </w:rPr>
        <w:t>SICAF</w:t>
      </w:r>
      <w:r w:rsidRPr="00DB704F">
        <w:rPr>
          <w:rFonts w:asciiTheme="majorHAnsi" w:hAnsiTheme="majorHAnsi" w:cstheme="minorHAnsi"/>
        </w:rPr>
        <w:t>.</w:t>
      </w:r>
    </w:p>
    <w:p w14:paraId="3B1D84B3" w14:textId="61FC1444" w:rsidR="007847D0" w:rsidRPr="00DB704F" w:rsidRDefault="007847D0" w:rsidP="006D7C48">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Para efeitos de participação das Microempresas ou Empresas de Pequeno Porte nesta licitação, nos termos do art. 3º, inciso I, da Lei Complementar nº 123/2006, são considerados:</w:t>
      </w:r>
    </w:p>
    <w:p w14:paraId="76788B49" w14:textId="14B2F942"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Microempresa – O empresário, a pessoa jurídica, ou a ela equiparada, que aufira, em cada ano calendário, receita bruta igual ou inferior a R$ 360.000,00 (trezentos sessenta mil reais).</w:t>
      </w:r>
    </w:p>
    <w:p w14:paraId="699D45E0" w14:textId="01D699C0"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14:paraId="518EA02E" w14:textId="7C8149B6" w:rsidR="007847D0" w:rsidRPr="00DB704F" w:rsidRDefault="007847D0" w:rsidP="006D7C48">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Não fará jus ao regime diferenciado e favorecido nas licitações públicas previsto na Lei Complementar nº 123/2006 a Microempresa ou Empresa de Pequeno Porte:</w:t>
      </w:r>
    </w:p>
    <w:p w14:paraId="67A3DD93" w14:textId="5678420C"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 xml:space="preserve"> de cujo capital participe outra pessoa jurídica;</w:t>
      </w:r>
    </w:p>
    <w:p w14:paraId="14783A94" w14:textId="3F6C2E97"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que seja filial, sucursal, agência ou representação, no País, de pessoa jurídica com sede no exterior;</w:t>
      </w:r>
    </w:p>
    <w:p w14:paraId="636C0200" w14:textId="4E0939D9"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14:paraId="4195A9B8" w14:textId="731A19C8"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14:paraId="259CCB04" w14:textId="09C8D930"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14:paraId="0B2523C2" w14:textId="2514CEB5"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constituída sob a forma de cooperativa, salvo as de consumo;</w:t>
      </w:r>
    </w:p>
    <w:p w14:paraId="2AD99202" w14:textId="1D26993D"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que participe do capital de outra pessoa jurídica;</w:t>
      </w:r>
    </w:p>
    <w:p w14:paraId="77C329F8" w14:textId="767C90DA"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52E07BB" w14:textId="16F47A28"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resultante ou remanescente de cisão ou qualquer outra forma de desmembramento de pessoa jurídica que tenha ocorrido em um dos 5 (cinco) anos-calendário anteriores;</w:t>
      </w:r>
    </w:p>
    <w:p w14:paraId="21EB557F" w14:textId="77777777"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constituída sob a forma de sociedade por ações.</w:t>
      </w:r>
    </w:p>
    <w:p w14:paraId="771C1762" w14:textId="59D8CE94" w:rsidR="007847D0" w:rsidRPr="00DB704F" w:rsidRDefault="007847D0" w:rsidP="006D7C48">
      <w:pPr>
        <w:pStyle w:val="Corpodetexto"/>
        <w:numPr>
          <w:ilvl w:val="1"/>
          <w:numId w:val="32"/>
        </w:numPr>
        <w:ind w:left="0" w:firstLine="0"/>
        <w:jc w:val="both"/>
        <w:rPr>
          <w:rFonts w:asciiTheme="majorHAnsi" w:hAnsiTheme="majorHAnsi" w:cstheme="minorHAnsi"/>
        </w:rPr>
      </w:pPr>
      <w:r w:rsidRPr="00DB704F">
        <w:rPr>
          <w:rFonts w:asciiTheme="majorHAnsi" w:hAnsiTheme="majorHAnsi" w:cstheme="minorHAnsi"/>
        </w:rPr>
        <w:t xml:space="preserve"> Caso o procedimento de dispensa eletrônica reste deserto ou tenha </w:t>
      </w:r>
      <w:r w:rsidRPr="00DB704F">
        <w:rPr>
          <w:rFonts w:asciiTheme="majorHAnsi" w:hAnsiTheme="majorHAnsi" w:cstheme="minorHAnsi"/>
        </w:rPr>
        <w:lastRenderedPageBreak/>
        <w:t>participação de somente empresa que não se enquadre nos benefícios previstos na Lei Complementar 123/06, a administração poderá proceder com a aquisição do produto com empresa de demais porte.</w:t>
      </w:r>
    </w:p>
    <w:p w14:paraId="0BBA07E3" w14:textId="6375D231" w:rsidR="007847D0" w:rsidRPr="00DB704F" w:rsidRDefault="007847D0" w:rsidP="006D7C48">
      <w:pPr>
        <w:pStyle w:val="Corpodetexto"/>
        <w:numPr>
          <w:ilvl w:val="1"/>
          <w:numId w:val="32"/>
        </w:numPr>
        <w:ind w:left="0" w:hanging="19"/>
        <w:jc w:val="both"/>
        <w:rPr>
          <w:rFonts w:asciiTheme="majorHAnsi" w:hAnsiTheme="majorHAnsi" w:cstheme="minorHAnsi"/>
        </w:rPr>
      </w:pPr>
      <w:r w:rsidRPr="00DB704F">
        <w:rPr>
          <w:rFonts w:asciiTheme="majorHAnsi" w:hAnsiTheme="majorHAnsi" w:cstheme="minorHAnsi"/>
        </w:rPr>
        <w:t xml:space="preserve">O licitante deverá promover a sua inscrição e credenciamento para participar da dispensa diretamente ou através de empresas associadas </w:t>
      </w:r>
      <w:r w:rsidR="00A5052E" w:rsidRPr="00DB704F">
        <w:rPr>
          <w:rFonts w:asciiTheme="majorHAnsi" w:hAnsiTheme="majorHAnsi" w:cstheme="minorHAnsi"/>
        </w:rPr>
        <w:t xml:space="preserve">ao Sistema Compras.gov (comprasnet) e </w:t>
      </w:r>
      <w:r w:rsidR="00A5052E" w:rsidRPr="00DB704F">
        <w:rPr>
          <w:rFonts w:asciiTheme="majorHAnsi" w:hAnsiTheme="majorHAnsi" w:cstheme="minorHAnsi"/>
          <w:lang w:val="pt-BR"/>
        </w:rPr>
        <w:t xml:space="preserve">Sistema de Cadastramento Unificado de Fornecedores – </w:t>
      </w:r>
      <w:r w:rsidR="00A5052E" w:rsidRPr="00DB704F">
        <w:rPr>
          <w:rFonts w:asciiTheme="majorHAnsi" w:hAnsiTheme="majorHAnsi" w:cstheme="minorHAnsi"/>
        </w:rPr>
        <w:t>SICAF</w:t>
      </w:r>
      <w:r w:rsidRPr="00DB704F">
        <w:rPr>
          <w:rFonts w:asciiTheme="majorHAnsi" w:hAnsiTheme="majorHAnsi" w:cstheme="minorHAnsi"/>
        </w:rPr>
        <w:t>.</w:t>
      </w:r>
    </w:p>
    <w:p w14:paraId="7ACD378C" w14:textId="3D1858A1" w:rsidR="007847D0" w:rsidRPr="00DB704F" w:rsidRDefault="007847D0" w:rsidP="006D7C48">
      <w:pPr>
        <w:pStyle w:val="Corpodetexto"/>
        <w:numPr>
          <w:ilvl w:val="1"/>
          <w:numId w:val="32"/>
        </w:numPr>
        <w:ind w:left="0" w:hanging="19"/>
        <w:jc w:val="both"/>
        <w:rPr>
          <w:rFonts w:asciiTheme="majorHAnsi" w:hAnsiTheme="majorHAnsi" w:cstheme="minorHAnsi"/>
        </w:rPr>
      </w:pPr>
      <w:r w:rsidRPr="00DB704F">
        <w:rPr>
          <w:rFonts w:asciiTheme="majorHAnsi" w:hAnsiTheme="majorHAnsi" w:cstheme="minorHAnsi"/>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 </w:t>
      </w:r>
      <w:r w:rsidR="00D20573" w:rsidRPr="00DB704F">
        <w:rPr>
          <w:rFonts w:asciiTheme="majorHAnsi" w:hAnsiTheme="majorHAnsi" w:cstheme="minorHAnsi"/>
        </w:rPr>
        <w:t>Câmara Municipal de Miraíma</w:t>
      </w:r>
      <w:r w:rsidR="00127FD6" w:rsidRPr="00DB704F">
        <w:rPr>
          <w:rFonts w:asciiTheme="majorHAnsi" w:hAnsiTheme="majorHAnsi" w:cstheme="minorHAnsi"/>
        </w:rPr>
        <w:t xml:space="preserve"> </w:t>
      </w:r>
      <w:r w:rsidRPr="00DB704F">
        <w:rPr>
          <w:rFonts w:asciiTheme="majorHAnsi" w:hAnsiTheme="majorHAnsi" w:cstheme="minorHAnsi"/>
        </w:rPr>
        <w:t>a responsabilidade por eventuais danos decorrentes de uso indevido da senha, ainda que por terceiros;</w:t>
      </w:r>
    </w:p>
    <w:p w14:paraId="2DD8FCE2" w14:textId="19A70A2E" w:rsidR="007847D0" w:rsidRPr="00DB704F" w:rsidRDefault="007847D0" w:rsidP="006D7C48">
      <w:pPr>
        <w:pStyle w:val="Corpodetexto"/>
        <w:numPr>
          <w:ilvl w:val="1"/>
          <w:numId w:val="32"/>
        </w:numPr>
        <w:ind w:left="0" w:hanging="19"/>
        <w:jc w:val="both"/>
        <w:rPr>
          <w:rFonts w:asciiTheme="majorHAnsi" w:hAnsiTheme="majorHAnsi" w:cstheme="minorHAnsi"/>
        </w:rPr>
      </w:pPr>
      <w:r w:rsidRPr="00DB704F">
        <w:rPr>
          <w:rFonts w:asciiTheme="majorHAnsi" w:hAnsiTheme="majorHAnsi" w:cstheme="minorHAnsi"/>
        </w:rPr>
        <w:t xml:space="preserve"> O custo de operacionalização e uso do sistema ficará a cargo do licitante vencedor do certame.</w:t>
      </w:r>
    </w:p>
    <w:p w14:paraId="1BD4F33B" w14:textId="6CFE70E8" w:rsidR="007847D0" w:rsidRPr="00DB704F" w:rsidRDefault="007847D0" w:rsidP="006D7C48">
      <w:pPr>
        <w:pStyle w:val="Corpodetexto"/>
        <w:numPr>
          <w:ilvl w:val="1"/>
          <w:numId w:val="32"/>
        </w:numPr>
        <w:ind w:left="0" w:hanging="19"/>
        <w:jc w:val="both"/>
        <w:rPr>
          <w:rFonts w:asciiTheme="majorHAnsi" w:hAnsiTheme="majorHAnsi" w:cstheme="minorHAnsi"/>
          <w:b/>
        </w:rPr>
      </w:pPr>
      <w:r w:rsidRPr="00DB704F">
        <w:rPr>
          <w:rFonts w:asciiTheme="majorHAnsi" w:hAnsiTheme="majorHAnsi" w:cstheme="minorHAnsi"/>
        </w:rPr>
        <w:t>O Licitante arcará integralmente com todos os custos de preparação e apresentação de sua proposta de preços, independente do resultado do procedimento licitatório.</w:t>
      </w:r>
    </w:p>
    <w:p w14:paraId="20DA2D09" w14:textId="77777777" w:rsidR="00DB704F" w:rsidRPr="00DB704F" w:rsidRDefault="00DB704F" w:rsidP="00DB704F">
      <w:pPr>
        <w:pStyle w:val="Corpodetexto"/>
        <w:jc w:val="both"/>
        <w:rPr>
          <w:rFonts w:asciiTheme="majorHAnsi" w:hAnsiTheme="majorHAnsi" w:cstheme="minorHAnsi"/>
          <w:b/>
        </w:rPr>
      </w:pPr>
    </w:p>
    <w:p w14:paraId="43221134" w14:textId="77958F4F" w:rsidR="007847D0" w:rsidRPr="00DB704F" w:rsidRDefault="00DB704F" w:rsidP="006D7C48">
      <w:pPr>
        <w:pStyle w:val="Corpodetexto"/>
        <w:numPr>
          <w:ilvl w:val="1"/>
          <w:numId w:val="32"/>
        </w:numPr>
        <w:ind w:left="0" w:firstLine="0"/>
        <w:jc w:val="both"/>
        <w:rPr>
          <w:rFonts w:asciiTheme="majorHAnsi" w:hAnsiTheme="majorHAnsi" w:cstheme="minorHAnsi"/>
          <w:b/>
        </w:rPr>
      </w:pPr>
      <w:r w:rsidRPr="00DB704F">
        <w:rPr>
          <w:rFonts w:asciiTheme="majorHAnsi" w:hAnsiTheme="majorHAnsi" w:cstheme="minorHAnsi"/>
          <w:b/>
        </w:rPr>
        <w:t xml:space="preserve"> NÃO PODERÃO PARTICIPAR DESTA DISPENSA:</w:t>
      </w:r>
    </w:p>
    <w:p w14:paraId="0540907D" w14:textId="71A123AA" w:rsidR="007847D0" w:rsidRPr="00DB704F" w:rsidRDefault="007847D0" w:rsidP="00A21DFF">
      <w:pPr>
        <w:pStyle w:val="Corpodetexto"/>
        <w:numPr>
          <w:ilvl w:val="2"/>
          <w:numId w:val="32"/>
        </w:numPr>
        <w:tabs>
          <w:tab w:val="left" w:pos="709"/>
          <w:tab w:val="left" w:pos="851"/>
          <w:tab w:val="left" w:pos="993"/>
          <w:tab w:val="left" w:pos="1134"/>
        </w:tabs>
        <w:ind w:left="0" w:firstLine="0"/>
        <w:jc w:val="both"/>
        <w:rPr>
          <w:rFonts w:asciiTheme="majorHAnsi" w:hAnsiTheme="majorHAnsi" w:cstheme="minorHAnsi"/>
        </w:rPr>
      </w:pPr>
      <w:r w:rsidRPr="00DB704F">
        <w:rPr>
          <w:rFonts w:asciiTheme="majorHAnsi" w:hAnsiTheme="majorHAnsi"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w:t>
      </w:r>
      <w:r w:rsidR="006D2448" w:rsidRPr="00DB704F">
        <w:rPr>
          <w:rFonts w:asciiTheme="majorHAnsi" w:hAnsiTheme="majorHAnsi" w:cstheme="minorHAnsi"/>
        </w:rPr>
        <w:t>Ceará</w:t>
      </w:r>
      <w:r w:rsidRPr="00DB704F">
        <w:rPr>
          <w:rFonts w:asciiTheme="majorHAnsi" w:hAnsiTheme="majorHAnsi" w:cstheme="minorHAnsi"/>
        </w:rPr>
        <w:t>;</w:t>
      </w:r>
    </w:p>
    <w:p w14:paraId="18F3CCD3" w14:textId="41F1F9C5" w:rsidR="007847D0" w:rsidRPr="00DB704F" w:rsidRDefault="00A21DFF" w:rsidP="00A21DFF">
      <w:pPr>
        <w:pStyle w:val="Corpodetexto"/>
        <w:numPr>
          <w:ilvl w:val="2"/>
          <w:numId w:val="32"/>
        </w:numPr>
        <w:tabs>
          <w:tab w:val="left" w:pos="993"/>
        </w:tabs>
        <w:ind w:left="0" w:firstLine="0"/>
        <w:jc w:val="both"/>
        <w:rPr>
          <w:rFonts w:asciiTheme="majorHAnsi" w:hAnsiTheme="majorHAnsi" w:cstheme="minorHAnsi"/>
        </w:rPr>
      </w:pPr>
      <w:r w:rsidRPr="00DB704F">
        <w:rPr>
          <w:rFonts w:asciiTheme="majorHAnsi" w:hAnsiTheme="majorHAnsi" w:cstheme="minorHAnsi"/>
        </w:rPr>
        <w:t>E</w:t>
      </w:r>
      <w:r w:rsidR="007847D0" w:rsidRPr="00DB704F">
        <w:rPr>
          <w:rFonts w:asciiTheme="majorHAnsi" w:hAnsiTheme="majorHAnsi" w:cstheme="minorHAnsi"/>
        </w:rPr>
        <w:t xml:space="preserve">mpresas impedidas de licitar ou contratar com </w:t>
      </w:r>
      <w:r w:rsidR="00EB6AE9" w:rsidRPr="00DB704F">
        <w:rPr>
          <w:rFonts w:asciiTheme="majorHAnsi" w:hAnsiTheme="majorHAnsi" w:cstheme="minorHAnsi"/>
        </w:rPr>
        <w:t>a Câmara</w:t>
      </w:r>
      <w:r w:rsidR="007847D0" w:rsidRPr="00DB704F">
        <w:rPr>
          <w:rFonts w:asciiTheme="majorHAnsi" w:hAnsiTheme="majorHAnsi" w:cstheme="minorHAnsi"/>
        </w:rPr>
        <w:t xml:space="preserve"> de </w:t>
      </w:r>
      <w:r w:rsidR="00D20573" w:rsidRPr="00DB704F">
        <w:rPr>
          <w:rFonts w:asciiTheme="majorHAnsi" w:hAnsiTheme="majorHAnsi" w:cstheme="minorHAnsi"/>
        </w:rPr>
        <w:t>Miraíma</w:t>
      </w:r>
      <w:r w:rsidR="007847D0" w:rsidRPr="00DB704F">
        <w:rPr>
          <w:rFonts w:asciiTheme="majorHAnsi" w:hAnsiTheme="majorHAnsi" w:cstheme="minorHAnsi"/>
        </w:rPr>
        <w:t>;</w:t>
      </w:r>
    </w:p>
    <w:p w14:paraId="72C8FDC1" w14:textId="08EB9049" w:rsidR="007847D0" w:rsidRPr="00DB704F" w:rsidRDefault="007847D0" w:rsidP="00A21DFF">
      <w:pPr>
        <w:pStyle w:val="Corpodetexto"/>
        <w:numPr>
          <w:ilvl w:val="2"/>
          <w:numId w:val="32"/>
        </w:numPr>
        <w:tabs>
          <w:tab w:val="left" w:pos="993"/>
        </w:tabs>
        <w:ind w:left="0" w:firstLine="0"/>
        <w:jc w:val="both"/>
        <w:rPr>
          <w:rFonts w:asciiTheme="majorHAnsi" w:hAnsiTheme="majorHAnsi" w:cstheme="minorHAnsi"/>
        </w:rPr>
      </w:pPr>
      <w:r w:rsidRPr="00DB704F">
        <w:rPr>
          <w:rFonts w:asciiTheme="majorHAnsi" w:hAnsiTheme="majorHAnsi" w:cstheme="minorHAnsi"/>
        </w:rPr>
        <w:t>Servidor de qualquer órgão ou Entidade vinculada ao órgão promotor da licitação, bem assim a empresa da qual tal servidor seja sócio, dirigente ou responsável técnico.</w:t>
      </w:r>
    </w:p>
    <w:p w14:paraId="73BA86CC" w14:textId="7AC3EA1E" w:rsidR="007847D0" w:rsidRPr="00DB704F" w:rsidRDefault="007847D0" w:rsidP="00A21DFF">
      <w:pPr>
        <w:pStyle w:val="Corpodetexto"/>
        <w:numPr>
          <w:ilvl w:val="2"/>
          <w:numId w:val="32"/>
        </w:numPr>
        <w:tabs>
          <w:tab w:val="left" w:pos="993"/>
        </w:tabs>
        <w:ind w:left="0" w:firstLine="0"/>
        <w:jc w:val="both"/>
        <w:rPr>
          <w:rFonts w:asciiTheme="majorHAnsi" w:hAnsiTheme="majorHAnsi" w:cstheme="minorHAnsi"/>
        </w:rPr>
      </w:pPr>
      <w:r w:rsidRPr="00DB704F">
        <w:rPr>
          <w:rFonts w:asciiTheme="majorHAnsi" w:hAnsiTheme="majorHAnsi" w:cstheme="minorHAnsi"/>
        </w:rPr>
        <w:t>Empresas que não comprovarem a condição de ME/EPP.</w:t>
      </w:r>
    </w:p>
    <w:p w14:paraId="5D122A87" w14:textId="5C17A80A" w:rsidR="00137ACF" w:rsidRPr="00DB704F" w:rsidRDefault="00137ACF" w:rsidP="00A21DFF">
      <w:pPr>
        <w:pStyle w:val="Corpodetexto"/>
        <w:numPr>
          <w:ilvl w:val="2"/>
          <w:numId w:val="32"/>
        </w:numPr>
        <w:tabs>
          <w:tab w:val="left" w:pos="993"/>
        </w:tabs>
        <w:ind w:left="709"/>
        <w:jc w:val="both"/>
        <w:rPr>
          <w:rFonts w:asciiTheme="majorHAnsi" w:hAnsiTheme="majorHAnsi" w:cstheme="minorHAnsi"/>
        </w:rPr>
      </w:pPr>
      <w:r w:rsidRPr="00DB704F">
        <w:rPr>
          <w:rFonts w:asciiTheme="majorHAnsi" w:hAnsiTheme="majorHAnsi" w:cstheme="minorHAnsi"/>
        </w:rPr>
        <w:t>Empresas Inidôneas e Suspensas.</w:t>
      </w:r>
    </w:p>
    <w:p w14:paraId="7796A757" w14:textId="279EDD3B" w:rsidR="00137ACF" w:rsidRPr="00DB704F" w:rsidRDefault="00137ACF" w:rsidP="00A21DFF">
      <w:pPr>
        <w:pStyle w:val="Corpodetexto"/>
        <w:numPr>
          <w:ilvl w:val="3"/>
          <w:numId w:val="32"/>
        </w:numPr>
        <w:ind w:left="0" w:firstLine="0"/>
        <w:jc w:val="both"/>
        <w:rPr>
          <w:rFonts w:asciiTheme="majorHAnsi" w:hAnsiTheme="majorHAnsi" w:cstheme="minorHAnsi"/>
        </w:rPr>
      </w:pPr>
      <w:r w:rsidRPr="00DB704F">
        <w:rPr>
          <w:rFonts w:asciiTheme="majorHAnsi" w:hAnsiTheme="majorHAnsi" w:cstheme="minorHAnsi"/>
        </w:rPr>
        <w:t>Após conclusão da disputa será realizada consulta no Portal da Transparência, caso a vencedora esteja com uma dessas pendências, sua proposta será desclassificada.</w:t>
      </w:r>
    </w:p>
    <w:p w14:paraId="1499F6AE" w14:textId="77777777" w:rsidR="00A21DFF" w:rsidRPr="00DB704F" w:rsidRDefault="00A21DFF" w:rsidP="00A21DFF">
      <w:pPr>
        <w:pStyle w:val="Corpodetexto"/>
        <w:jc w:val="both"/>
        <w:rPr>
          <w:rFonts w:asciiTheme="majorHAnsi" w:hAnsiTheme="majorHAnsi" w:cstheme="minorHAnsi"/>
        </w:rPr>
      </w:pPr>
    </w:p>
    <w:p w14:paraId="55D22F74" w14:textId="457E3C78" w:rsidR="007847D0" w:rsidRPr="00DB704F" w:rsidRDefault="007847D0" w:rsidP="006D7C48">
      <w:pPr>
        <w:pStyle w:val="Corpodetexto"/>
        <w:numPr>
          <w:ilvl w:val="1"/>
          <w:numId w:val="32"/>
        </w:numPr>
        <w:ind w:left="0" w:firstLine="0"/>
        <w:jc w:val="both"/>
        <w:rPr>
          <w:rFonts w:asciiTheme="majorHAnsi" w:hAnsiTheme="majorHAnsi" w:cstheme="minorHAnsi"/>
          <w:b/>
          <w:bCs/>
        </w:rPr>
      </w:pPr>
      <w:r w:rsidRPr="00DB704F">
        <w:rPr>
          <w:rFonts w:asciiTheme="majorHAnsi" w:hAnsiTheme="majorHAnsi" w:cstheme="minorHAnsi"/>
          <w:b/>
          <w:bCs/>
        </w:rPr>
        <w:t xml:space="preserve">- </w:t>
      </w:r>
      <w:r w:rsidR="003420DB" w:rsidRPr="00DB704F">
        <w:rPr>
          <w:rFonts w:asciiTheme="majorHAnsi" w:hAnsiTheme="majorHAnsi" w:cstheme="minorHAnsi"/>
          <w:b/>
          <w:bCs/>
        </w:rPr>
        <w:t>CREDENCIAMENTOS NOS SISTEMAS</w:t>
      </w:r>
    </w:p>
    <w:p w14:paraId="7B734BFB" w14:textId="30B19B7C"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 xml:space="preserve">As pessoas jurídicas ou firmas individuais interessadas deverão nomear operador devidamente credenciado em qualquer empresa associada </w:t>
      </w:r>
      <w:r w:rsidR="00077EF9" w:rsidRPr="00DB704F">
        <w:rPr>
          <w:rFonts w:asciiTheme="majorHAnsi" w:hAnsiTheme="majorHAnsi" w:cstheme="minorHAnsi"/>
        </w:rPr>
        <w:t xml:space="preserve">ao </w:t>
      </w:r>
      <w:r w:rsidRPr="00DB704F">
        <w:rPr>
          <w:rFonts w:asciiTheme="majorHAnsi" w:hAnsiTheme="majorHAnsi" w:cstheme="minorHAnsi"/>
        </w:rPr>
        <w:t xml:space="preserve"> </w:t>
      </w:r>
      <w:r w:rsidR="00077EF9" w:rsidRPr="00DB704F">
        <w:rPr>
          <w:rFonts w:asciiTheme="majorHAnsi" w:hAnsiTheme="majorHAnsi" w:cstheme="minorHAnsi"/>
        </w:rPr>
        <w:t xml:space="preserve">Sistema Compras.gov (comprasnet) e </w:t>
      </w:r>
      <w:r w:rsidR="00077EF9" w:rsidRPr="00DB704F">
        <w:rPr>
          <w:rFonts w:asciiTheme="majorHAnsi" w:hAnsiTheme="majorHAnsi" w:cstheme="minorHAnsi"/>
          <w:lang w:val="pt-BR"/>
        </w:rPr>
        <w:t xml:space="preserve">Sistema de Cadastramento Unificado de Fornecedores – </w:t>
      </w:r>
      <w:r w:rsidR="00077EF9" w:rsidRPr="00DB704F">
        <w:rPr>
          <w:rFonts w:asciiTheme="majorHAnsi" w:hAnsiTheme="majorHAnsi" w:cstheme="minorHAnsi"/>
        </w:rPr>
        <w:t>SICAF</w:t>
      </w:r>
      <w:r w:rsidRPr="00DB704F">
        <w:rPr>
          <w:rFonts w:asciiTheme="majorHAnsi" w:hAnsiTheme="majorHAnsi" w:cstheme="minorHAnsi"/>
        </w:rPr>
        <w:t xml:space="preserve">, atribuindo poderes para formular lances de preços e praticar todos os demais atos e operações no site: </w:t>
      </w:r>
      <w:r w:rsidR="00077EF9" w:rsidRPr="00DB704F">
        <w:rPr>
          <w:rFonts w:asciiTheme="majorHAnsi" w:hAnsiTheme="majorHAnsi" w:cstheme="minorHAnsi"/>
        </w:rPr>
        <w:t>www.compras.gov</w:t>
      </w:r>
      <w:hyperlink r:id="rId11" w:history="1"/>
      <w:r w:rsidRPr="00DB704F">
        <w:rPr>
          <w:rFonts w:asciiTheme="majorHAnsi" w:hAnsiTheme="majorHAnsi" w:cstheme="minorHAnsi"/>
        </w:rPr>
        <w:t>.</w:t>
      </w:r>
      <w:r w:rsidR="00077EF9" w:rsidRPr="00DB704F">
        <w:rPr>
          <w:rFonts w:asciiTheme="majorHAnsi" w:hAnsiTheme="majorHAnsi" w:cstheme="minorHAnsi"/>
        </w:rPr>
        <w:t>br.</w:t>
      </w:r>
    </w:p>
    <w:p w14:paraId="1136CA08" w14:textId="26CF5F0A"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A participação do licitante na dispensa eletrônic</w:t>
      </w:r>
      <w:r w:rsidR="00CD433D" w:rsidRPr="00DB704F">
        <w:rPr>
          <w:rFonts w:asciiTheme="majorHAnsi" w:hAnsiTheme="majorHAnsi" w:cstheme="minorHAnsi"/>
        </w:rPr>
        <w:t>a</w:t>
      </w:r>
      <w:r w:rsidRPr="00DB704F">
        <w:rPr>
          <w:rFonts w:asciiTheme="majorHAnsi" w:hAnsiTheme="majorHAnsi" w:cstheme="minorHAnsi"/>
        </w:rPr>
        <w:t xml:space="preserve"> se dará por meio de participação direta ou através de empresas associadas </w:t>
      </w:r>
      <w:r w:rsidR="00077EF9" w:rsidRPr="00DB704F">
        <w:rPr>
          <w:rFonts w:asciiTheme="majorHAnsi" w:hAnsiTheme="majorHAnsi" w:cstheme="minorHAnsi"/>
        </w:rPr>
        <w:t>ao Sistema Compras.gov (comprasnet)</w:t>
      </w:r>
      <w:r w:rsidRPr="00DB704F">
        <w:rPr>
          <w:rFonts w:asciiTheme="majorHAnsi" w:hAnsiTheme="majorHAnsi" w:cstheme="minorHAnsi"/>
        </w:rPr>
        <w:t>, a qual deverá manifestar, por meio de seu operador designado, em campo próprio do sistema, pleno conhecimento, aceitação e atendimento às exigências de habilitação previstas no Edital;</w:t>
      </w:r>
    </w:p>
    <w:p w14:paraId="7DF15378" w14:textId="7059EAE0"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 xml:space="preserve">O acesso do operador à dispensa, para efeito de encaminhamento da documentação de habilitação, proposta de preços e lances sucessivos de preços, </w:t>
      </w:r>
      <w:r w:rsidRPr="00DB704F">
        <w:rPr>
          <w:rFonts w:asciiTheme="majorHAnsi" w:hAnsiTheme="majorHAnsi" w:cstheme="minorHAnsi"/>
        </w:rPr>
        <w:lastRenderedPageBreak/>
        <w:t>em nome do licitante, somente se dará mediante prévia definição de senha privativa;</w:t>
      </w:r>
    </w:p>
    <w:p w14:paraId="2E1C1622" w14:textId="5139AD6C"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 xml:space="preserve">A chave de identificação e a senha dos operadores poderão ser utilizadas em qualquer pregão eletrônico ou dispensa eletrônica, salvo quando canceladas por solicitação do </w:t>
      </w:r>
      <w:r w:rsidR="00077EF9" w:rsidRPr="00DB704F">
        <w:rPr>
          <w:rFonts w:asciiTheme="majorHAnsi" w:hAnsiTheme="majorHAnsi" w:cstheme="minorHAnsi"/>
        </w:rPr>
        <w:t>credenciado ou por iniciativa do Sistema Compras.gov (comprasnet)</w:t>
      </w:r>
      <w:r w:rsidRPr="00DB704F">
        <w:rPr>
          <w:rFonts w:asciiTheme="majorHAnsi" w:hAnsiTheme="majorHAnsi" w:cstheme="minorHAnsi"/>
        </w:rPr>
        <w:t>;</w:t>
      </w:r>
    </w:p>
    <w:p w14:paraId="0689F3CA" w14:textId="40DCC071"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É de exclusiva responsabilidade do usuário o sigilo da senha, bem como seu uso em qualquer transação efetuada diretamente ou por s</w:t>
      </w:r>
      <w:r w:rsidR="00077EF9" w:rsidRPr="00DB704F">
        <w:rPr>
          <w:rFonts w:asciiTheme="majorHAnsi" w:hAnsiTheme="majorHAnsi" w:cstheme="minorHAnsi"/>
        </w:rPr>
        <w:t xml:space="preserve">eu representante, não cabendo ao Compras.gov (comprasnet) </w:t>
      </w:r>
      <w:r w:rsidRPr="00DB704F">
        <w:rPr>
          <w:rFonts w:asciiTheme="majorHAnsi" w:hAnsiTheme="majorHAnsi" w:cstheme="minorHAnsi"/>
        </w:rPr>
        <w:t>a responsabilidade por eventuais danos decorrentes de uso indevido da senha, ainda que por terceiros;</w:t>
      </w:r>
    </w:p>
    <w:p w14:paraId="755A5343" w14:textId="337C9E91" w:rsidR="007847D0"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14:paraId="48F96826" w14:textId="5DB3255B" w:rsidR="0011509E" w:rsidRPr="00DB704F" w:rsidRDefault="007847D0" w:rsidP="006D7C48">
      <w:pPr>
        <w:pStyle w:val="Corpodetexto"/>
        <w:numPr>
          <w:ilvl w:val="2"/>
          <w:numId w:val="32"/>
        </w:numPr>
        <w:ind w:left="0" w:firstLine="0"/>
        <w:jc w:val="both"/>
        <w:rPr>
          <w:rFonts w:asciiTheme="majorHAnsi" w:hAnsiTheme="majorHAnsi" w:cstheme="minorHAnsi"/>
        </w:rPr>
      </w:pPr>
      <w:r w:rsidRPr="00DB704F">
        <w:rPr>
          <w:rFonts w:asciiTheme="majorHAnsi" w:hAnsiTheme="majorHAnsi" w:cstheme="minorHAnsi"/>
        </w:rPr>
        <w:t xml:space="preserve">Qualquer dúvida em relação ao acesso no sistema operacional </w:t>
      </w:r>
      <w:r w:rsidR="00077EF9" w:rsidRPr="00DB704F">
        <w:rPr>
          <w:rFonts w:asciiTheme="majorHAnsi" w:hAnsiTheme="majorHAnsi" w:cstheme="minorHAnsi"/>
        </w:rPr>
        <w:t>deverá</w:t>
      </w:r>
      <w:r w:rsidRPr="00DB704F">
        <w:rPr>
          <w:rFonts w:asciiTheme="majorHAnsi" w:hAnsiTheme="majorHAnsi" w:cstheme="minorHAnsi"/>
        </w:rPr>
        <w:t xml:space="preserve"> ser </w:t>
      </w:r>
      <w:r w:rsidR="00077EF9" w:rsidRPr="00DB704F">
        <w:rPr>
          <w:rFonts w:asciiTheme="majorHAnsi" w:hAnsiTheme="majorHAnsi" w:cstheme="minorHAnsi"/>
        </w:rPr>
        <w:t>esclarecida através do</w:t>
      </w:r>
      <w:r w:rsidRPr="00DB704F">
        <w:rPr>
          <w:rFonts w:asciiTheme="majorHAnsi" w:hAnsiTheme="majorHAnsi" w:cstheme="minorHAnsi"/>
        </w:rPr>
        <w:t xml:space="preserve"> </w:t>
      </w:r>
      <w:r w:rsidR="00077EF9" w:rsidRPr="00DB704F">
        <w:rPr>
          <w:rFonts w:asciiTheme="majorHAnsi" w:hAnsiTheme="majorHAnsi" w:cstheme="minorHAnsi"/>
        </w:rPr>
        <w:t>Sistema Compras.gov (comprasnet)</w:t>
      </w:r>
      <w:r w:rsidRPr="00DB704F">
        <w:rPr>
          <w:rFonts w:asciiTheme="majorHAnsi" w:hAnsiTheme="majorHAnsi" w:cstheme="minorHAnsi"/>
        </w:rPr>
        <w:t>.</w:t>
      </w:r>
    </w:p>
    <w:p w14:paraId="727CFE7C" w14:textId="77777777" w:rsidR="00DB704F" w:rsidRPr="00DB704F" w:rsidRDefault="00DB704F" w:rsidP="00DB704F">
      <w:pPr>
        <w:pStyle w:val="Corpodetexto"/>
        <w:jc w:val="both"/>
        <w:rPr>
          <w:rFonts w:asciiTheme="majorHAnsi" w:hAnsiTheme="majorHAnsi" w:cstheme="minorHAnsi"/>
        </w:rPr>
      </w:pPr>
    </w:p>
    <w:p w14:paraId="0E2D14A0" w14:textId="5F2EC75C" w:rsidR="00DB704F" w:rsidRPr="00DB704F" w:rsidRDefault="00DB704F" w:rsidP="00DB704F">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DA HABILITAÇÃO</w:t>
      </w:r>
    </w:p>
    <w:p w14:paraId="15A2548D" w14:textId="77777777" w:rsidR="00DB704F" w:rsidRDefault="00DB704F" w:rsidP="006D7C48">
      <w:pPr>
        <w:pStyle w:val="WW-NormalWeb"/>
        <w:keepLines/>
        <w:spacing w:before="0" w:after="0" w:line="0" w:lineRule="atLeast"/>
        <w:jc w:val="both"/>
        <w:rPr>
          <w:rFonts w:asciiTheme="majorHAnsi" w:eastAsiaTheme="minorHAnsi" w:hAnsiTheme="majorHAnsi" w:cs="Calibri"/>
        </w:rPr>
      </w:pPr>
      <w:r w:rsidRPr="00DB704F">
        <w:rPr>
          <w:rFonts w:asciiTheme="majorHAnsi" w:hAnsiTheme="majorHAnsi" w:cstheme="minorHAnsi"/>
          <w:b/>
          <w:bCs/>
          <w:szCs w:val="24"/>
        </w:rPr>
        <w:t>14.1</w:t>
      </w:r>
      <w:r w:rsidR="0011509E" w:rsidRPr="00DB704F">
        <w:rPr>
          <w:rFonts w:asciiTheme="majorHAnsi" w:hAnsiTheme="majorHAnsi"/>
          <w:b/>
          <w:bCs/>
          <w:szCs w:val="24"/>
        </w:rPr>
        <w:t>.</w:t>
      </w:r>
      <w:r w:rsidRPr="00DB704F">
        <w:rPr>
          <w:rFonts w:asciiTheme="majorHAnsi" w:eastAsiaTheme="minorHAnsi" w:hAnsiTheme="majorHAnsi" w:cs="Calibri"/>
        </w:rPr>
        <w:t xml:space="preserve"> Para a habilitação do fornecedor mais bem classificado serão exigidos os seguintes documentos:</w:t>
      </w:r>
    </w:p>
    <w:p w14:paraId="15E29E9F" w14:textId="77777777" w:rsidR="00DB704F" w:rsidRPr="00DB704F" w:rsidRDefault="00DB704F" w:rsidP="006D7C48">
      <w:pPr>
        <w:pStyle w:val="WW-NormalWeb"/>
        <w:keepLines/>
        <w:spacing w:before="0" w:after="0" w:line="0" w:lineRule="atLeast"/>
        <w:jc w:val="both"/>
        <w:rPr>
          <w:rFonts w:asciiTheme="majorHAnsi" w:eastAsiaTheme="minorHAnsi" w:hAnsiTheme="majorHAnsi" w:cs="Calibri"/>
        </w:rPr>
      </w:pPr>
    </w:p>
    <w:p w14:paraId="1DD431B0" w14:textId="19957628" w:rsidR="00077EF9" w:rsidRPr="00DB704F" w:rsidRDefault="00DB704F" w:rsidP="006D7C48">
      <w:pPr>
        <w:pStyle w:val="WW-NormalWeb"/>
        <w:keepLines/>
        <w:spacing w:before="0" w:after="0" w:line="0" w:lineRule="atLeast"/>
        <w:jc w:val="both"/>
        <w:rPr>
          <w:rFonts w:asciiTheme="majorHAnsi" w:hAnsiTheme="majorHAnsi"/>
          <w:b/>
          <w:bCs/>
          <w:szCs w:val="24"/>
        </w:rPr>
      </w:pPr>
      <w:r>
        <w:rPr>
          <w:rFonts w:asciiTheme="majorHAnsi" w:hAnsiTheme="majorHAnsi"/>
          <w:b/>
          <w:bCs/>
          <w:szCs w:val="24"/>
        </w:rPr>
        <w:t>14.1.1</w:t>
      </w:r>
      <w:r w:rsidR="0011509E" w:rsidRPr="00DB704F">
        <w:rPr>
          <w:rFonts w:asciiTheme="majorHAnsi" w:hAnsiTheme="majorHAnsi"/>
          <w:b/>
          <w:bCs/>
          <w:szCs w:val="24"/>
        </w:rPr>
        <w:t xml:space="preserve"> RELATIVA À HABILITAÇÃO JURÍDICA:</w:t>
      </w:r>
    </w:p>
    <w:p w14:paraId="7082DE8A" w14:textId="4D5F4343"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bCs/>
          <w:sz w:val="24"/>
          <w:szCs w:val="24"/>
        </w:rPr>
        <w:t>14.1.1.1</w:t>
      </w:r>
      <w:r w:rsidR="00077EF9" w:rsidRPr="00DB704F">
        <w:rPr>
          <w:rFonts w:asciiTheme="majorHAnsi" w:hAnsiTheme="majorHAnsi" w:cs="Arial"/>
          <w:sz w:val="24"/>
          <w:szCs w:val="24"/>
        </w:rPr>
        <w:t xml:space="preserve"> </w:t>
      </w:r>
      <w:r w:rsidR="00077EF9" w:rsidRPr="00DB704F">
        <w:rPr>
          <w:rFonts w:asciiTheme="majorHAnsi" w:hAnsiTheme="majorHAnsi" w:cs="Arial"/>
          <w:b/>
          <w:bCs/>
          <w:sz w:val="24"/>
          <w:szCs w:val="24"/>
        </w:rPr>
        <w:t>REGISTRO COMERCIAL</w:t>
      </w:r>
      <w:r w:rsidR="00077EF9" w:rsidRPr="00DB704F">
        <w:rPr>
          <w:rFonts w:asciiTheme="majorHAnsi" w:hAnsiTheme="majorHAnsi"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14:paraId="67A03769" w14:textId="14229A37"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bCs/>
          <w:sz w:val="24"/>
          <w:szCs w:val="24"/>
        </w:rPr>
        <w:t>14.1.1.</w:t>
      </w:r>
      <w:r w:rsidR="00077EF9" w:rsidRPr="00DB704F">
        <w:rPr>
          <w:rFonts w:asciiTheme="majorHAnsi" w:hAnsiTheme="majorHAnsi" w:cs="Arial"/>
          <w:bCs/>
          <w:sz w:val="24"/>
          <w:szCs w:val="24"/>
        </w:rPr>
        <w:t>2.</w:t>
      </w:r>
      <w:r w:rsidR="00077EF9" w:rsidRPr="00DB704F">
        <w:rPr>
          <w:rFonts w:asciiTheme="majorHAnsi" w:hAnsiTheme="majorHAnsi" w:cs="Arial"/>
          <w:sz w:val="24"/>
          <w:szCs w:val="24"/>
        </w:rPr>
        <w:t xml:space="preserve"> </w:t>
      </w:r>
      <w:r w:rsidR="00077EF9" w:rsidRPr="00DB704F">
        <w:rPr>
          <w:rFonts w:asciiTheme="majorHAnsi" w:hAnsiTheme="majorHAnsi" w:cs="Arial"/>
          <w:b/>
          <w:bCs/>
          <w:sz w:val="24"/>
          <w:szCs w:val="24"/>
        </w:rPr>
        <w:t>ATO CONSTITUTIVO, ESTATUTO OU CONTRATO SOCIAL CONSOLIDADO</w:t>
      </w:r>
      <w:r w:rsidR="00077EF9" w:rsidRPr="00DB704F">
        <w:rPr>
          <w:rFonts w:asciiTheme="majorHAnsi" w:hAnsiTheme="majorHAnsi"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14:paraId="087AAAEA" w14:textId="6C24BE70"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bCs/>
          <w:sz w:val="24"/>
          <w:szCs w:val="24"/>
        </w:rPr>
        <w:t>14.1.1</w:t>
      </w:r>
      <w:r w:rsidR="00077EF9" w:rsidRPr="00DB704F">
        <w:rPr>
          <w:rFonts w:asciiTheme="majorHAnsi" w:hAnsiTheme="majorHAnsi" w:cs="Arial"/>
          <w:bCs/>
          <w:sz w:val="24"/>
          <w:szCs w:val="24"/>
        </w:rPr>
        <w:t>.3.</w:t>
      </w:r>
      <w:r w:rsidR="00077EF9" w:rsidRPr="00DB704F">
        <w:rPr>
          <w:rFonts w:asciiTheme="majorHAnsi" w:hAnsiTheme="majorHAnsi" w:cs="Arial"/>
          <w:sz w:val="24"/>
          <w:szCs w:val="24"/>
        </w:rPr>
        <w:t xml:space="preserve"> </w:t>
      </w:r>
      <w:r w:rsidR="00077EF9" w:rsidRPr="00DB704F">
        <w:rPr>
          <w:rFonts w:asciiTheme="majorHAnsi" w:hAnsiTheme="majorHAnsi" w:cs="Arial"/>
          <w:b/>
          <w:bCs/>
          <w:sz w:val="24"/>
          <w:szCs w:val="24"/>
        </w:rPr>
        <w:t>INSCRIÇÃO DO ATO CONSTITUTIVO</w:t>
      </w:r>
      <w:r w:rsidR="00077EF9" w:rsidRPr="00DB704F">
        <w:rPr>
          <w:rFonts w:asciiTheme="majorHAnsi" w:hAnsiTheme="majorHAnsi"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14:paraId="64FB7878" w14:textId="3D8828BC" w:rsidR="00077EF9" w:rsidRPr="00DB704F" w:rsidRDefault="00DB704F" w:rsidP="006D7C48">
      <w:pPr>
        <w:keepLines/>
        <w:spacing w:line="0" w:lineRule="atLeast"/>
        <w:jc w:val="both"/>
        <w:rPr>
          <w:rFonts w:asciiTheme="majorHAnsi" w:hAnsiTheme="majorHAnsi" w:cs="Arial"/>
          <w:sz w:val="24"/>
          <w:szCs w:val="24"/>
        </w:rPr>
      </w:pPr>
      <w:r>
        <w:rPr>
          <w:rFonts w:asciiTheme="majorHAnsi" w:hAnsiTheme="majorHAnsi" w:cs="Arial"/>
          <w:bCs/>
          <w:sz w:val="24"/>
          <w:szCs w:val="24"/>
        </w:rPr>
        <w:t>14.1.1</w:t>
      </w:r>
      <w:r w:rsidR="00077EF9" w:rsidRPr="00DB704F">
        <w:rPr>
          <w:rFonts w:asciiTheme="majorHAnsi" w:hAnsiTheme="majorHAnsi" w:cs="Arial"/>
          <w:bCs/>
          <w:sz w:val="24"/>
          <w:szCs w:val="24"/>
        </w:rPr>
        <w:t>.4.</w:t>
      </w:r>
      <w:r w:rsidR="00077EF9" w:rsidRPr="00DB704F">
        <w:rPr>
          <w:rFonts w:asciiTheme="majorHAnsi" w:hAnsiTheme="majorHAnsi" w:cs="Arial"/>
          <w:b/>
          <w:bCs/>
          <w:sz w:val="24"/>
          <w:szCs w:val="24"/>
        </w:rPr>
        <w:t xml:space="preserve"> DECRETO DE AUTORIZAÇÃO</w:t>
      </w:r>
      <w:r w:rsidR="00077EF9" w:rsidRPr="00DB704F">
        <w:rPr>
          <w:rFonts w:asciiTheme="majorHAnsi" w:hAnsiTheme="majorHAnsi" w:cs="Arial"/>
          <w:sz w:val="24"/>
          <w:szCs w:val="24"/>
        </w:rPr>
        <w:t xml:space="preserve">, em se tratando de empresa ou sociedade estrangeira em funcionamento no País, e </w:t>
      </w:r>
      <w:r w:rsidR="00077EF9" w:rsidRPr="00DB704F">
        <w:rPr>
          <w:rFonts w:asciiTheme="majorHAnsi" w:hAnsiTheme="majorHAnsi" w:cs="Arial"/>
          <w:b/>
          <w:bCs/>
          <w:sz w:val="24"/>
          <w:szCs w:val="24"/>
        </w:rPr>
        <w:t>ATO DE REGISTRO DE AUTORIZAÇÃO PARA FUNCIONAMENTO</w:t>
      </w:r>
      <w:r w:rsidR="00077EF9" w:rsidRPr="00DB704F">
        <w:rPr>
          <w:rFonts w:asciiTheme="majorHAnsi" w:hAnsiTheme="majorHAnsi" w:cs="Arial"/>
          <w:sz w:val="24"/>
          <w:szCs w:val="24"/>
        </w:rPr>
        <w:t xml:space="preserve"> expedido pelo órgão competente, quando a atividade assim o exigir.</w:t>
      </w:r>
    </w:p>
    <w:p w14:paraId="1E498CE8" w14:textId="07EE5148" w:rsidR="00077EF9" w:rsidRPr="00DB704F" w:rsidRDefault="00DB704F" w:rsidP="006D7C48">
      <w:pPr>
        <w:keepLines/>
        <w:spacing w:line="0" w:lineRule="atLeast"/>
        <w:jc w:val="both"/>
        <w:rPr>
          <w:rFonts w:asciiTheme="majorHAnsi" w:hAnsiTheme="majorHAnsi" w:cs="Arial"/>
          <w:sz w:val="24"/>
          <w:szCs w:val="24"/>
        </w:rPr>
      </w:pPr>
      <w:r>
        <w:rPr>
          <w:rFonts w:asciiTheme="majorHAnsi" w:hAnsiTheme="majorHAnsi" w:cs="Arial"/>
          <w:bCs/>
          <w:sz w:val="24"/>
          <w:szCs w:val="24"/>
        </w:rPr>
        <w:t>14.1.1</w:t>
      </w:r>
      <w:r w:rsidR="00077EF9" w:rsidRPr="00DB704F">
        <w:rPr>
          <w:rFonts w:asciiTheme="majorHAnsi" w:hAnsiTheme="majorHAnsi" w:cs="Arial"/>
          <w:sz w:val="24"/>
          <w:szCs w:val="24"/>
        </w:rPr>
        <w:t>.5. Documento oficial de identificação válido (com foto) e comprovante de CPF do sócio -administrador e ou titular da empresa.</w:t>
      </w:r>
    </w:p>
    <w:p w14:paraId="06AF56AF" w14:textId="377BCD90" w:rsidR="00077EF9" w:rsidRPr="00DB704F" w:rsidRDefault="00DB704F" w:rsidP="006D7C48">
      <w:pPr>
        <w:keepLines/>
        <w:spacing w:line="0" w:lineRule="atLeast"/>
        <w:jc w:val="both"/>
        <w:rPr>
          <w:rFonts w:asciiTheme="majorHAnsi" w:hAnsiTheme="majorHAnsi" w:cs="Arial"/>
          <w:sz w:val="24"/>
          <w:szCs w:val="24"/>
        </w:rPr>
      </w:pPr>
      <w:r>
        <w:rPr>
          <w:rFonts w:asciiTheme="majorHAnsi" w:hAnsiTheme="majorHAnsi" w:cs="Arial"/>
          <w:bCs/>
          <w:sz w:val="24"/>
          <w:szCs w:val="24"/>
        </w:rPr>
        <w:lastRenderedPageBreak/>
        <w:t>14.1.1.</w:t>
      </w:r>
      <w:r w:rsidR="00077EF9" w:rsidRPr="00DB704F">
        <w:rPr>
          <w:rFonts w:asciiTheme="majorHAnsi" w:hAnsiTheme="majorHAnsi" w:cs="Arial"/>
          <w:sz w:val="24"/>
          <w:szCs w:val="24"/>
        </w:rPr>
        <w:t xml:space="preserve">6. Declaração de regularidade do Sistema de Cadastramento Unificado de Fornecedores – SICAF. </w:t>
      </w:r>
      <w:r w:rsidR="00077EF9" w:rsidRPr="00DB704F">
        <w:rPr>
          <w:rFonts w:asciiTheme="majorHAnsi" w:hAnsiTheme="majorHAnsi" w:cs="Arial"/>
          <w:sz w:val="24"/>
          <w:szCs w:val="24"/>
        </w:rPr>
        <w:cr/>
      </w:r>
    </w:p>
    <w:p w14:paraId="0F9D261C" w14:textId="589AC76E" w:rsidR="00077EF9" w:rsidRPr="00DB704F" w:rsidRDefault="00DB704F" w:rsidP="006D7C48">
      <w:pPr>
        <w:keepLines/>
        <w:spacing w:line="0" w:lineRule="atLeast"/>
        <w:jc w:val="both"/>
        <w:rPr>
          <w:rFonts w:asciiTheme="majorHAnsi" w:hAnsiTheme="majorHAnsi" w:cs="Arial"/>
          <w:b/>
          <w:sz w:val="24"/>
          <w:szCs w:val="24"/>
        </w:rPr>
      </w:pPr>
      <w:r>
        <w:rPr>
          <w:rFonts w:asciiTheme="majorHAnsi" w:hAnsiTheme="majorHAnsi" w:cs="Arial"/>
          <w:b/>
          <w:sz w:val="24"/>
          <w:szCs w:val="24"/>
        </w:rPr>
        <w:t>14.1.2</w:t>
      </w:r>
      <w:r w:rsidR="00077EF9" w:rsidRPr="00DB704F">
        <w:rPr>
          <w:rFonts w:asciiTheme="majorHAnsi" w:hAnsiTheme="majorHAnsi" w:cs="Arial"/>
          <w:b/>
          <w:sz w:val="24"/>
          <w:szCs w:val="24"/>
        </w:rPr>
        <w:t>. RELATIVA À REGULARIDADE FISCAL E TRABALHISTA:</w:t>
      </w:r>
    </w:p>
    <w:p w14:paraId="1ACBABEF" w14:textId="1ABD2498"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sz w:val="24"/>
          <w:szCs w:val="24"/>
        </w:rPr>
        <w:t>14.1.2</w:t>
      </w:r>
      <w:r w:rsidR="00077EF9" w:rsidRPr="00DB704F">
        <w:rPr>
          <w:rFonts w:asciiTheme="majorHAnsi" w:hAnsiTheme="majorHAnsi" w:cs="Arial"/>
          <w:sz w:val="24"/>
          <w:szCs w:val="24"/>
        </w:rPr>
        <w:t>.1. Prova de inscrição no Cadastro Nacional de Pessoas Jurídicas (CNPJ);</w:t>
      </w:r>
    </w:p>
    <w:p w14:paraId="128FA64D" w14:textId="5EA74340"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sz w:val="24"/>
          <w:szCs w:val="24"/>
        </w:rPr>
        <w:t>14.1.2</w:t>
      </w:r>
      <w:r w:rsidRPr="00DB704F">
        <w:rPr>
          <w:rFonts w:asciiTheme="majorHAnsi" w:hAnsiTheme="majorHAnsi" w:cs="Arial"/>
          <w:sz w:val="24"/>
          <w:szCs w:val="24"/>
        </w:rPr>
        <w:t>.</w:t>
      </w:r>
      <w:r w:rsidR="00077EF9" w:rsidRPr="00DB704F">
        <w:rPr>
          <w:rFonts w:asciiTheme="majorHAnsi" w:hAnsiTheme="majorHAnsi" w:cs="Arial"/>
          <w:sz w:val="24"/>
          <w:szCs w:val="24"/>
        </w:rPr>
        <w:t>2. Prova de inscrição no cadastro de contribuintes estadual (FIC) ou municipal, conforme o caso, se houver, relativo ao domicílio ou sede da licitante, pertinente ao seu ramo de atividade e compatível com o objeto contratual;</w:t>
      </w:r>
    </w:p>
    <w:p w14:paraId="2BEB8D79" w14:textId="146E4D82"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sz w:val="24"/>
          <w:szCs w:val="24"/>
        </w:rPr>
        <w:t>14.1.2</w:t>
      </w:r>
      <w:r w:rsidRPr="00DB704F">
        <w:rPr>
          <w:rFonts w:asciiTheme="majorHAnsi" w:hAnsiTheme="majorHAnsi" w:cs="Arial"/>
          <w:sz w:val="24"/>
          <w:szCs w:val="24"/>
        </w:rPr>
        <w:t>.</w:t>
      </w:r>
      <w:r w:rsidR="00077EF9" w:rsidRPr="00DB704F">
        <w:rPr>
          <w:rFonts w:asciiTheme="majorHAnsi" w:hAnsiTheme="majorHAnsi" w:cs="Arial"/>
          <w:sz w:val="24"/>
          <w:szCs w:val="24"/>
        </w:rPr>
        <w:t>3. Prova de Regularidade relativa aos Tributos Federais e Dívida Ativa da União (inclusive contribuições sociais), com base na Portaria Conjunta RFB/PGFN nº 1.751, de 02/10/2014;</w:t>
      </w:r>
    </w:p>
    <w:p w14:paraId="069F28F6" w14:textId="2CC90BE7"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sz w:val="24"/>
          <w:szCs w:val="24"/>
        </w:rPr>
        <w:t>14.1.2</w:t>
      </w:r>
      <w:r w:rsidRPr="00DB704F">
        <w:rPr>
          <w:rFonts w:asciiTheme="majorHAnsi" w:hAnsiTheme="majorHAnsi" w:cs="Arial"/>
          <w:sz w:val="24"/>
          <w:szCs w:val="24"/>
        </w:rPr>
        <w:t>.</w:t>
      </w:r>
      <w:r w:rsidR="00077EF9" w:rsidRPr="00DB704F">
        <w:rPr>
          <w:rFonts w:asciiTheme="majorHAnsi" w:hAnsiTheme="majorHAnsi" w:cs="Arial"/>
          <w:sz w:val="24"/>
          <w:szCs w:val="24"/>
        </w:rPr>
        <w:t>4. Prova de regularidade para com a fazenda estadual mediante a apresentação Certidão Negativa de Débitos Estaduais de seu domicílio ou sede;</w:t>
      </w:r>
    </w:p>
    <w:p w14:paraId="22F31C38" w14:textId="52DCC437"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sz w:val="24"/>
          <w:szCs w:val="24"/>
        </w:rPr>
        <w:t>14.1.2</w:t>
      </w:r>
      <w:r w:rsidRPr="00DB704F">
        <w:rPr>
          <w:rFonts w:asciiTheme="majorHAnsi" w:hAnsiTheme="majorHAnsi" w:cs="Arial"/>
          <w:sz w:val="24"/>
          <w:szCs w:val="24"/>
        </w:rPr>
        <w:t>.</w:t>
      </w:r>
      <w:r w:rsidR="00077EF9" w:rsidRPr="00DB704F">
        <w:rPr>
          <w:rFonts w:asciiTheme="majorHAnsi" w:hAnsiTheme="majorHAnsi" w:cs="Arial"/>
          <w:sz w:val="24"/>
          <w:szCs w:val="24"/>
        </w:rPr>
        <w:t>5. Prova de regularidade para com a fazenda municipal mediante a apresentação da Certidão Negativa de Débitos Municipais de seu domicílio ou sede (Geral ou ISS);</w:t>
      </w:r>
    </w:p>
    <w:p w14:paraId="638E4252" w14:textId="5F5A1A25"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cs="Arial"/>
          <w:sz w:val="24"/>
          <w:szCs w:val="24"/>
        </w:rPr>
        <w:t>14.1.2</w:t>
      </w:r>
      <w:r w:rsidRPr="00DB704F">
        <w:rPr>
          <w:rFonts w:asciiTheme="majorHAnsi" w:hAnsiTheme="majorHAnsi" w:cs="Arial"/>
          <w:sz w:val="24"/>
          <w:szCs w:val="24"/>
        </w:rPr>
        <w:t>.</w:t>
      </w:r>
      <w:r w:rsidR="00077EF9" w:rsidRPr="00DB704F">
        <w:rPr>
          <w:rFonts w:asciiTheme="majorHAnsi" w:hAnsiTheme="majorHAnsi" w:cs="Arial"/>
          <w:sz w:val="24"/>
          <w:szCs w:val="24"/>
        </w:rPr>
        <w:t>6. Prova de regularidade relativa ao Fundo de Garantia por Tempo de Serviço (FGTS) mediante a apresentação do Certificado de Regularidade Fiscal (CRF);</w:t>
      </w:r>
    </w:p>
    <w:p w14:paraId="6393238C" w14:textId="754A301A" w:rsidR="00077EF9" w:rsidRPr="00DB704F" w:rsidRDefault="00DB704F" w:rsidP="006D7C48">
      <w:pPr>
        <w:pStyle w:val="WW-NormalWeb"/>
        <w:keepLines/>
        <w:spacing w:before="0" w:after="0" w:line="0" w:lineRule="atLeast"/>
        <w:jc w:val="both"/>
        <w:rPr>
          <w:rFonts w:asciiTheme="majorHAnsi" w:hAnsiTheme="majorHAnsi"/>
          <w:szCs w:val="24"/>
        </w:rPr>
      </w:pPr>
      <w:r>
        <w:rPr>
          <w:rFonts w:asciiTheme="majorHAnsi" w:hAnsiTheme="majorHAnsi"/>
          <w:szCs w:val="24"/>
        </w:rPr>
        <w:t>14.1.2</w:t>
      </w:r>
      <w:r w:rsidRPr="00DB704F">
        <w:rPr>
          <w:rFonts w:asciiTheme="majorHAnsi" w:hAnsiTheme="majorHAnsi"/>
          <w:szCs w:val="24"/>
        </w:rPr>
        <w:t>.</w:t>
      </w:r>
      <w:r w:rsidR="00077EF9" w:rsidRPr="00DB704F">
        <w:rPr>
          <w:rFonts w:asciiTheme="majorHAnsi" w:hAnsiTheme="majorHAnsi"/>
          <w:szCs w:val="24"/>
        </w:rPr>
        <w:t>7. Prova de inexistência de débitos inadimplidos perante a justiça do trabalho, mediante a apresentação de Certidão Negativa de Débitos Trabalhistas – CNDT, em conformidade com o disposto na CLT com as alterações da Lei Nº. 12.440/11 – DOU de 08/07/2011.</w:t>
      </w:r>
    </w:p>
    <w:p w14:paraId="1EC790F2" w14:textId="1B86FAA1" w:rsidR="00077EF9" w:rsidRPr="00DB704F" w:rsidRDefault="00DB704F" w:rsidP="006D7C48">
      <w:pPr>
        <w:pStyle w:val="WW-NormalWeb"/>
        <w:keepLines/>
        <w:spacing w:before="0" w:after="0" w:line="0" w:lineRule="atLeast"/>
        <w:jc w:val="both"/>
        <w:rPr>
          <w:rFonts w:asciiTheme="majorHAnsi" w:hAnsiTheme="majorHAnsi"/>
          <w:szCs w:val="24"/>
        </w:rPr>
      </w:pPr>
      <w:bookmarkStart w:id="2" w:name="_Hlk15926126"/>
      <w:r>
        <w:rPr>
          <w:rFonts w:asciiTheme="majorHAnsi" w:hAnsiTheme="majorHAnsi"/>
          <w:szCs w:val="24"/>
        </w:rPr>
        <w:t>14.1.2</w:t>
      </w:r>
      <w:r w:rsidRPr="00DB704F">
        <w:rPr>
          <w:rFonts w:asciiTheme="majorHAnsi" w:hAnsiTheme="majorHAnsi"/>
          <w:szCs w:val="24"/>
        </w:rPr>
        <w:t>.</w:t>
      </w:r>
      <w:r w:rsidR="00077EF9" w:rsidRPr="00DB704F">
        <w:rPr>
          <w:rFonts w:asciiTheme="majorHAnsi" w:hAnsiTheme="majorHAnsi"/>
          <w:bCs/>
          <w:szCs w:val="24"/>
        </w:rPr>
        <w:t>8.</w:t>
      </w:r>
      <w:r w:rsidR="00077EF9" w:rsidRPr="00DB704F">
        <w:rPr>
          <w:rFonts w:asciiTheme="majorHAnsi" w:hAnsiTheme="majorHAnsi"/>
          <w:szCs w:val="24"/>
        </w:rPr>
        <w:t xml:space="preserve"> No que concerne às provas de regularidade fiscal, através de certidões, equipara-se os mesmos efeitos da certidão negativa </w:t>
      </w:r>
      <w:r w:rsidR="005C540C" w:rsidRPr="00DB704F">
        <w:rPr>
          <w:rFonts w:asciiTheme="majorHAnsi" w:hAnsiTheme="majorHAnsi"/>
          <w:szCs w:val="24"/>
        </w:rPr>
        <w:t>às</w:t>
      </w:r>
      <w:r w:rsidR="00077EF9" w:rsidRPr="00DB704F">
        <w:rPr>
          <w:rFonts w:asciiTheme="majorHAnsi" w:hAnsiTheme="majorHAnsi"/>
          <w:szCs w:val="24"/>
        </w:rPr>
        <w:t xml:space="preserve"> certidões positivas com efeito de negativa.</w:t>
      </w:r>
    </w:p>
    <w:p w14:paraId="69105AA5" w14:textId="38AD23B0" w:rsidR="00077EF9" w:rsidRPr="00DB704F" w:rsidRDefault="00DB704F" w:rsidP="006D7C48">
      <w:pPr>
        <w:pStyle w:val="WW-NormalWeb"/>
        <w:keepLines/>
        <w:spacing w:before="0" w:after="0" w:line="0" w:lineRule="atLeast"/>
        <w:jc w:val="both"/>
        <w:rPr>
          <w:rFonts w:asciiTheme="majorHAnsi" w:hAnsiTheme="majorHAnsi"/>
          <w:szCs w:val="24"/>
        </w:rPr>
      </w:pPr>
      <w:r>
        <w:rPr>
          <w:rFonts w:asciiTheme="majorHAnsi" w:hAnsiTheme="majorHAnsi"/>
          <w:szCs w:val="24"/>
        </w:rPr>
        <w:t>14.1.2</w:t>
      </w:r>
      <w:r w:rsidRPr="00DB704F">
        <w:rPr>
          <w:rFonts w:asciiTheme="majorHAnsi" w:hAnsiTheme="majorHAnsi"/>
          <w:szCs w:val="24"/>
        </w:rPr>
        <w:t>.</w:t>
      </w:r>
      <w:r w:rsidR="00077EF9" w:rsidRPr="00DB704F">
        <w:rPr>
          <w:rFonts w:asciiTheme="majorHAnsi" w:hAnsiTheme="majorHAnsi"/>
          <w:szCs w:val="24"/>
        </w:rPr>
        <w:t>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14:paraId="337257C4" w14:textId="391E05AF" w:rsidR="00077EF9" w:rsidRPr="00DB704F" w:rsidRDefault="00DB704F" w:rsidP="006D7C48">
      <w:pPr>
        <w:pStyle w:val="WW-NormalWeb"/>
        <w:keepLines/>
        <w:spacing w:before="0" w:after="0" w:line="0" w:lineRule="atLeast"/>
        <w:jc w:val="both"/>
        <w:rPr>
          <w:rFonts w:asciiTheme="majorHAnsi" w:hAnsiTheme="majorHAnsi"/>
          <w:szCs w:val="24"/>
        </w:rPr>
      </w:pPr>
      <w:r>
        <w:rPr>
          <w:rFonts w:asciiTheme="majorHAnsi" w:hAnsiTheme="majorHAnsi"/>
          <w:szCs w:val="24"/>
        </w:rPr>
        <w:t>14.1.2</w:t>
      </w:r>
      <w:r w:rsidRPr="00DB704F">
        <w:rPr>
          <w:rFonts w:asciiTheme="majorHAnsi" w:hAnsiTheme="majorHAnsi"/>
          <w:szCs w:val="24"/>
        </w:rPr>
        <w:t>.</w:t>
      </w:r>
      <w:r w:rsidR="00077EF9" w:rsidRPr="00DB704F">
        <w:rPr>
          <w:rFonts w:asciiTheme="majorHAnsi" w:hAnsiTheme="majorHAnsi"/>
          <w:szCs w:val="24"/>
        </w:rPr>
        <w:t>10. As microempresas e empresas de pequeno porte deverão apresentar toda a documentação exigida para efeito de comprovação de regularidade fiscal e trabalhista, mesmo que esta apresente alguma restrição;</w:t>
      </w:r>
      <w:bookmarkEnd w:id="2"/>
    </w:p>
    <w:p w14:paraId="449DBC4A" w14:textId="00B17BB6" w:rsidR="00077EF9" w:rsidRPr="00DB704F" w:rsidRDefault="00DB704F" w:rsidP="006D7C48">
      <w:pPr>
        <w:keepLines/>
        <w:spacing w:line="0" w:lineRule="atLeast"/>
        <w:jc w:val="both"/>
        <w:rPr>
          <w:rFonts w:asciiTheme="majorHAnsi" w:hAnsiTheme="majorHAnsi" w:cs="Arial"/>
          <w:sz w:val="24"/>
          <w:szCs w:val="24"/>
        </w:rPr>
      </w:pPr>
      <w:r>
        <w:rPr>
          <w:rFonts w:asciiTheme="majorHAnsi" w:hAnsiTheme="majorHAnsi" w:cs="Arial"/>
          <w:sz w:val="24"/>
          <w:szCs w:val="24"/>
        </w:rPr>
        <w:t>14.1.2</w:t>
      </w:r>
      <w:r w:rsidRPr="00DB704F">
        <w:rPr>
          <w:rFonts w:asciiTheme="majorHAnsi" w:hAnsiTheme="majorHAnsi" w:cs="Arial"/>
          <w:sz w:val="24"/>
          <w:szCs w:val="24"/>
        </w:rPr>
        <w:t>.</w:t>
      </w:r>
      <w:r w:rsidR="00077EF9" w:rsidRPr="00DB704F">
        <w:rPr>
          <w:rFonts w:asciiTheme="majorHAnsi" w:hAnsiTheme="majorHAnsi" w:cs="Arial"/>
          <w:sz w:val="24"/>
          <w:szCs w:val="24"/>
        </w:rPr>
        <w:t>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14:paraId="724D44A9" w14:textId="77777777" w:rsidR="00077EF9" w:rsidRPr="00DB704F" w:rsidRDefault="00077EF9" w:rsidP="006D7C48">
      <w:pPr>
        <w:keepLines/>
        <w:spacing w:line="0" w:lineRule="atLeast"/>
        <w:jc w:val="both"/>
        <w:rPr>
          <w:rFonts w:asciiTheme="majorHAnsi" w:hAnsiTheme="majorHAnsi" w:cs="Arial"/>
          <w:sz w:val="24"/>
          <w:szCs w:val="24"/>
        </w:rPr>
      </w:pPr>
    </w:p>
    <w:p w14:paraId="1950092C" w14:textId="4DE82F29" w:rsidR="00077EF9" w:rsidRPr="00DB704F" w:rsidRDefault="00DB704F" w:rsidP="006D7C48">
      <w:pPr>
        <w:pStyle w:val="WW-NormalWeb"/>
        <w:spacing w:before="0" w:after="0" w:line="0" w:lineRule="atLeast"/>
        <w:jc w:val="both"/>
        <w:rPr>
          <w:rFonts w:asciiTheme="majorHAnsi" w:hAnsiTheme="majorHAnsi"/>
          <w:b/>
          <w:szCs w:val="24"/>
        </w:rPr>
      </w:pPr>
      <w:r>
        <w:rPr>
          <w:rFonts w:asciiTheme="majorHAnsi" w:hAnsiTheme="majorHAnsi"/>
          <w:b/>
          <w:szCs w:val="24"/>
        </w:rPr>
        <w:t>14.1.3.</w:t>
      </w:r>
      <w:r w:rsidR="00077EF9" w:rsidRPr="00DB704F">
        <w:rPr>
          <w:rFonts w:asciiTheme="majorHAnsi" w:hAnsiTheme="majorHAnsi"/>
          <w:b/>
          <w:szCs w:val="24"/>
        </w:rPr>
        <w:t xml:space="preserve"> RELATIVA À QUALIFICAÇÃO ECONÔMICO-FINANCEIRA:</w:t>
      </w:r>
    </w:p>
    <w:p w14:paraId="2E7CA78A" w14:textId="3F7F7211" w:rsidR="00077EF9" w:rsidRPr="00DB704F" w:rsidRDefault="00DB704F" w:rsidP="006D7C48">
      <w:pPr>
        <w:pStyle w:val="WW-NormalWeb"/>
        <w:keepLines/>
        <w:spacing w:before="0" w:after="0" w:line="0" w:lineRule="atLeast"/>
        <w:jc w:val="both"/>
        <w:rPr>
          <w:rFonts w:asciiTheme="majorHAnsi" w:hAnsiTheme="majorHAnsi"/>
          <w:szCs w:val="24"/>
        </w:rPr>
      </w:pPr>
      <w:r>
        <w:rPr>
          <w:rFonts w:asciiTheme="majorHAnsi" w:hAnsiTheme="majorHAnsi"/>
          <w:bCs/>
          <w:szCs w:val="24"/>
        </w:rPr>
        <w:t>14.1.3</w:t>
      </w:r>
      <w:r w:rsidR="00077EF9" w:rsidRPr="00DB704F">
        <w:rPr>
          <w:rFonts w:asciiTheme="majorHAnsi" w:hAnsiTheme="majorHAnsi"/>
          <w:bCs/>
          <w:szCs w:val="24"/>
        </w:rPr>
        <w:t>.1.</w:t>
      </w:r>
      <w:r w:rsidR="00077EF9" w:rsidRPr="00DB704F">
        <w:rPr>
          <w:rFonts w:asciiTheme="majorHAnsi" w:hAnsiTheme="majorHAnsi"/>
          <w:b/>
          <w:bCs/>
          <w:szCs w:val="24"/>
        </w:rPr>
        <w:t xml:space="preserve"> </w:t>
      </w:r>
      <w:r w:rsidR="00077EF9" w:rsidRPr="00DB704F">
        <w:rPr>
          <w:rFonts w:asciiTheme="majorHAnsi" w:hAnsiTheme="majorHAnsi"/>
          <w:szCs w:val="24"/>
        </w:rPr>
        <w:t>Certidão negativa de falência ou concordata, dissolução ou liquidação, expedida pelo distribuidor da sede da pessoa jurídica;</w:t>
      </w:r>
    </w:p>
    <w:p w14:paraId="7F3428B4" w14:textId="77777777" w:rsidR="00077EF9" w:rsidRPr="00DB704F" w:rsidRDefault="00077EF9" w:rsidP="006D7C48">
      <w:pPr>
        <w:tabs>
          <w:tab w:val="left" w:pos="5457"/>
          <w:tab w:val="left" w:pos="8859"/>
        </w:tabs>
        <w:jc w:val="both"/>
        <w:rPr>
          <w:rFonts w:asciiTheme="majorHAnsi" w:hAnsiTheme="majorHAnsi" w:cs="Arial"/>
          <w:sz w:val="24"/>
          <w:szCs w:val="24"/>
        </w:rPr>
      </w:pPr>
    </w:p>
    <w:p w14:paraId="0F0A7DDA" w14:textId="62D2CB54" w:rsidR="00077EF9" w:rsidRPr="00DB704F" w:rsidRDefault="00DB704F" w:rsidP="006D7C48">
      <w:pPr>
        <w:pStyle w:val="WW-NormalWeb"/>
        <w:keepLines/>
        <w:spacing w:before="0" w:after="0" w:line="0" w:lineRule="atLeast"/>
        <w:jc w:val="both"/>
        <w:rPr>
          <w:rFonts w:asciiTheme="majorHAnsi" w:hAnsiTheme="majorHAnsi"/>
          <w:b/>
          <w:bCs/>
          <w:szCs w:val="24"/>
        </w:rPr>
      </w:pPr>
      <w:r>
        <w:rPr>
          <w:rFonts w:asciiTheme="majorHAnsi" w:hAnsiTheme="majorHAnsi"/>
          <w:b/>
          <w:bCs/>
          <w:szCs w:val="24"/>
        </w:rPr>
        <w:t>14.1.4</w:t>
      </w:r>
      <w:r w:rsidR="00077EF9" w:rsidRPr="00DB704F">
        <w:rPr>
          <w:rFonts w:asciiTheme="majorHAnsi" w:hAnsiTheme="majorHAnsi"/>
          <w:b/>
          <w:bCs/>
          <w:szCs w:val="24"/>
        </w:rPr>
        <w:t>. RELATIVA À QUALIFICAÇÃO TÉCNICA:</w:t>
      </w:r>
    </w:p>
    <w:p w14:paraId="0FE57105" w14:textId="0E3C1034" w:rsidR="006A7F98" w:rsidRPr="00DB704F" w:rsidRDefault="00DB704F" w:rsidP="006D7C48">
      <w:pPr>
        <w:pStyle w:val="PargrafodaLista"/>
        <w:spacing w:line="0" w:lineRule="atLeast"/>
        <w:ind w:left="0"/>
        <w:rPr>
          <w:rFonts w:asciiTheme="majorHAnsi" w:hAnsiTheme="majorHAnsi"/>
          <w:bCs/>
          <w:sz w:val="24"/>
          <w:szCs w:val="24"/>
          <w:lang w:eastAsia="pt-BR"/>
        </w:rPr>
      </w:pPr>
      <w:bookmarkStart w:id="3" w:name="_Hlk17406256"/>
      <w:r>
        <w:rPr>
          <w:rFonts w:asciiTheme="majorHAnsi" w:hAnsiTheme="majorHAnsi"/>
          <w:bCs/>
          <w:sz w:val="24"/>
          <w:szCs w:val="24"/>
          <w:lang w:eastAsia="pt-BR"/>
        </w:rPr>
        <w:t>14.1.4</w:t>
      </w:r>
      <w:r w:rsidR="006A7F98" w:rsidRPr="00DB704F">
        <w:rPr>
          <w:rFonts w:asciiTheme="majorHAnsi" w:hAnsiTheme="majorHAnsi"/>
          <w:bCs/>
          <w:sz w:val="24"/>
          <w:szCs w:val="24"/>
          <w:lang w:eastAsia="pt-BR"/>
        </w:rPr>
        <w:t>.1. CAPACITAÇÃO TÉCNICO-OPERACIONAL:</w:t>
      </w:r>
    </w:p>
    <w:p w14:paraId="702D97F8" w14:textId="5F684D77" w:rsidR="006A7F98" w:rsidRPr="00DB704F" w:rsidRDefault="00DB704F" w:rsidP="006D7C48">
      <w:pPr>
        <w:pStyle w:val="PargrafodaLista"/>
        <w:spacing w:line="0" w:lineRule="atLeast"/>
        <w:ind w:left="0"/>
        <w:rPr>
          <w:rFonts w:asciiTheme="majorHAnsi" w:hAnsiTheme="majorHAnsi"/>
          <w:bCs/>
          <w:sz w:val="24"/>
          <w:szCs w:val="24"/>
          <w:lang w:eastAsia="pt-BR"/>
        </w:rPr>
      </w:pPr>
      <w:r>
        <w:rPr>
          <w:rFonts w:asciiTheme="majorHAnsi" w:hAnsiTheme="majorHAnsi"/>
          <w:bCs/>
          <w:sz w:val="24"/>
          <w:szCs w:val="24"/>
          <w:lang w:eastAsia="pt-BR"/>
        </w:rPr>
        <w:lastRenderedPageBreak/>
        <w:t>14.1.4</w:t>
      </w:r>
      <w:r w:rsidR="006A7F98" w:rsidRPr="00DB704F">
        <w:rPr>
          <w:rFonts w:asciiTheme="majorHAnsi" w:hAnsiTheme="majorHAnsi"/>
          <w:bCs/>
          <w:sz w:val="24"/>
          <w:szCs w:val="24"/>
          <w:lang w:eastAsia="pt-BR"/>
        </w:rPr>
        <w:t>.1.1.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w:t>
      </w:r>
    </w:p>
    <w:p w14:paraId="202BE60E" w14:textId="604B67F1" w:rsidR="006A7F98" w:rsidRPr="00DB704F" w:rsidRDefault="00DB704F" w:rsidP="006D7C48">
      <w:pPr>
        <w:pStyle w:val="PargrafodaLista"/>
        <w:spacing w:line="0" w:lineRule="atLeast"/>
        <w:ind w:left="0"/>
        <w:rPr>
          <w:rFonts w:asciiTheme="majorHAnsi" w:hAnsiTheme="majorHAnsi"/>
          <w:bCs/>
          <w:sz w:val="24"/>
          <w:szCs w:val="24"/>
          <w:lang w:eastAsia="pt-BR"/>
        </w:rPr>
      </w:pPr>
      <w:r>
        <w:rPr>
          <w:rFonts w:asciiTheme="majorHAnsi" w:hAnsiTheme="majorHAnsi"/>
          <w:bCs/>
          <w:sz w:val="24"/>
          <w:szCs w:val="24"/>
          <w:lang w:eastAsia="pt-BR"/>
        </w:rPr>
        <w:t>14.1.4</w:t>
      </w:r>
      <w:r w:rsidR="006A7F98" w:rsidRPr="00DB704F">
        <w:rPr>
          <w:rFonts w:asciiTheme="majorHAnsi" w:hAnsiTheme="majorHAnsi"/>
          <w:bCs/>
          <w:sz w:val="24"/>
          <w:szCs w:val="24"/>
          <w:lang w:eastAsia="pt-BR"/>
        </w:rPr>
        <w:t>.1.2. Para fins da comprovação de que trata este subitem são consideradas parcelas de maior relevância:</w:t>
      </w:r>
    </w:p>
    <w:p w14:paraId="4F255C5C" w14:textId="145E58C2" w:rsidR="006A7F98" w:rsidRPr="00DB704F" w:rsidRDefault="006A7F98" w:rsidP="006D7C48">
      <w:pPr>
        <w:pStyle w:val="PargrafodaLista"/>
        <w:tabs>
          <w:tab w:val="left" w:pos="284"/>
        </w:tabs>
        <w:spacing w:line="0" w:lineRule="atLeast"/>
        <w:ind w:left="0"/>
        <w:rPr>
          <w:rFonts w:asciiTheme="majorHAnsi" w:hAnsiTheme="majorHAnsi"/>
          <w:bCs/>
          <w:sz w:val="24"/>
          <w:szCs w:val="24"/>
          <w:lang w:eastAsia="pt-BR"/>
        </w:rPr>
      </w:pPr>
      <w:r w:rsidRPr="00DB704F">
        <w:rPr>
          <w:rFonts w:asciiTheme="majorHAnsi" w:hAnsiTheme="majorHAnsi"/>
          <w:bCs/>
          <w:sz w:val="24"/>
          <w:szCs w:val="24"/>
          <w:lang w:eastAsia="pt-BR"/>
        </w:rPr>
        <w:t>a)</w:t>
      </w:r>
      <w:r w:rsidRPr="00DB704F">
        <w:rPr>
          <w:rFonts w:asciiTheme="majorHAnsi" w:hAnsiTheme="majorHAnsi"/>
          <w:bCs/>
          <w:sz w:val="24"/>
          <w:szCs w:val="24"/>
          <w:lang w:eastAsia="pt-BR"/>
        </w:rPr>
        <w:tab/>
      </w:r>
      <w:r w:rsidR="00D310BA" w:rsidRPr="00D310BA">
        <w:rPr>
          <w:rFonts w:asciiTheme="majorHAnsi" w:hAnsiTheme="majorHAnsi"/>
          <w:bCs/>
          <w:sz w:val="24"/>
          <w:szCs w:val="24"/>
          <w:lang w:eastAsia="pt-BR"/>
        </w:rPr>
        <w:t>acompanhamento e produção de conteúdo das mídias sociais</w:t>
      </w:r>
      <w:r w:rsidR="00CD433D" w:rsidRPr="00DB704F">
        <w:rPr>
          <w:rFonts w:asciiTheme="majorHAnsi" w:hAnsiTheme="majorHAnsi"/>
          <w:bCs/>
          <w:sz w:val="24"/>
          <w:szCs w:val="24"/>
          <w:lang w:eastAsia="pt-BR"/>
        </w:rPr>
        <w:t>;</w:t>
      </w:r>
    </w:p>
    <w:p w14:paraId="10474353" w14:textId="77777777" w:rsidR="00077EF9" w:rsidRPr="00DB704F" w:rsidRDefault="00077EF9" w:rsidP="006D7C48">
      <w:pPr>
        <w:pStyle w:val="PargrafodaLista"/>
        <w:spacing w:line="0" w:lineRule="atLeast"/>
        <w:ind w:left="0"/>
        <w:rPr>
          <w:rFonts w:asciiTheme="majorHAnsi" w:hAnsiTheme="majorHAnsi" w:cs="Arial"/>
          <w:sz w:val="24"/>
          <w:szCs w:val="24"/>
        </w:rPr>
      </w:pPr>
    </w:p>
    <w:bookmarkEnd w:id="3"/>
    <w:p w14:paraId="49CFB0E0" w14:textId="21EF4726" w:rsidR="00077EF9" w:rsidRPr="00DB704F" w:rsidRDefault="00DB704F" w:rsidP="006D7C48">
      <w:pPr>
        <w:pStyle w:val="PargrafodaLista"/>
        <w:spacing w:line="0" w:lineRule="atLeast"/>
        <w:ind w:left="0"/>
        <w:rPr>
          <w:rFonts w:asciiTheme="majorHAnsi" w:hAnsiTheme="majorHAnsi"/>
          <w:b/>
          <w:sz w:val="24"/>
          <w:szCs w:val="24"/>
        </w:rPr>
      </w:pPr>
      <w:r>
        <w:rPr>
          <w:rFonts w:asciiTheme="majorHAnsi" w:hAnsiTheme="majorHAnsi" w:cs="Arial"/>
          <w:b/>
          <w:sz w:val="24"/>
          <w:szCs w:val="24"/>
        </w:rPr>
        <w:t>14.1.5</w:t>
      </w:r>
      <w:r w:rsidR="00077EF9" w:rsidRPr="00DB704F">
        <w:rPr>
          <w:rFonts w:asciiTheme="majorHAnsi" w:hAnsiTheme="majorHAnsi" w:cs="Arial"/>
          <w:b/>
          <w:sz w:val="24"/>
          <w:szCs w:val="24"/>
        </w:rPr>
        <w:t>. DEMAIS DOCUMENTOS DE HABILITAÇÃO:</w:t>
      </w:r>
    </w:p>
    <w:p w14:paraId="3FC1500D" w14:textId="06EDA689" w:rsidR="00077EF9" w:rsidRPr="00DB704F" w:rsidRDefault="00DB704F" w:rsidP="006D7C48">
      <w:pPr>
        <w:pStyle w:val="WW-NormalWeb"/>
        <w:keepLines/>
        <w:spacing w:before="0" w:after="0" w:line="0" w:lineRule="atLeast"/>
        <w:jc w:val="both"/>
        <w:rPr>
          <w:rFonts w:asciiTheme="majorHAnsi" w:hAnsiTheme="majorHAnsi"/>
          <w:szCs w:val="24"/>
        </w:rPr>
      </w:pPr>
      <w:r>
        <w:rPr>
          <w:rFonts w:asciiTheme="majorHAnsi" w:hAnsiTheme="majorHAnsi"/>
          <w:szCs w:val="24"/>
        </w:rPr>
        <w:t>14.1.5</w:t>
      </w:r>
      <w:r w:rsidR="001F1EAA" w:rsidRPr="00DB704F">
        <w:rPr>
          <w:rFonts w:asciiTheme="majorHAnsi" w:hAnsiTheme="majorHAnsi"/>
          <w:szCs w:val="24"/>
        </w:rPr>
        <w:t>.1</w:t>
      </w:r>
      <w:r w:rsidR="00077EF9" w:rsidRPr="00DB704F">
        <w:rPr>
          <w:rFonts w:asciiTheme="majorHAnsi" w:hAnsiTheme="majorHAnsi"/>
          <w:szCs w:val="24"/>
        </w:rPr>
        <w:t>. O não atendimento ao disposto neste subitem, implicará na desclassificação da licitante.</w:t>
      </w:r>
    </w:p>
    <w:p w14:paraId="7628D1EB" w14:textId="39507DD6" w:rsidR="00077EF9" w:rsidRPr="00DB704F" w:rsidRDefault="00DB704F" w:rsidP="006D7C48">
      <w:pPr>
        <w:pStyle w:val="WW-NormalWeb"/>
        <w:keepLines/>
        <w:spacing w:before="0" w:after="0" w:line="0" w:lineRule="atLeast"/>
        <w:jc w:val="both"/>
        <w:rPr>
          <w:rFonts w:asciiTheme="majorHAnsi" w:hAnsiTheme="majorHAnsi"/>
          <w:szCs w:val="24"/>
        </w:rPr>
      </w:pPr>
      <w:r>
        <w:rPr>
          <w:rFonts w:asciiTheme="majorHAnsi" w:hAnsiTheme="majorHAnsi"/>
          <w:szCs w:val="24"/>
        </w:rPr>
        <w:t>14.1.5</w:t>
      </w:r>
      <w:r w:rsidR="001F1EAA" w:rsidRPr="00DB704F">
        <w:rPr>
          <w:rFonts w:asciiTheme="majorHAnsi" w:hAnsiTheme="majorHAnsi"/>
          <w:bCs/>
          <w:szCs w:val="24"/>
        </w:rPr>
        <w:t>.2</w:t>
      </w:r>
      <w:r w:rsidR="00077EF9" w:rsidRPr="00DB704F">
        <w:rPr>
          <w:rFonts w:asciiTheme="majorHAnsi" w:hAnsiTheme="majorHAnsi"/>
          <w:bCs/>
          <w:szCs w:val="24"/>
        </w:rPr>
        <w:t>.</w:t>
      </w:r>
      <w:r w:rsidR="00077EF9" w:rsidRPr="00DB704F">
        <w:rPr>
          <w:rFonts w:asciiTheme="majorHAnsi" w:hAnsiTheme="majorHAnsi"/>
          <w:b/>
          <w:bCs/>
          <w:szCs w:val="24"/>
        </w:rPr>
        <w:t xml:space="preserve"> </w:t>
      </w:r>
      <w:r w:rsidR="00077EF9" w:rsidRPr="00DB704F">
        <w:rPr>
          <w:rFonts w:asciiTheme="majorHAnsi" w:hAnsiTheme="majorHAnsi"/>
          <w:szCs w:val="24"/>
        </w:rPr>
        <w:t>A documentação mencionada no sub</w:t>
      </w:r>
      <w:r w:rsidR="00481A7D" w:rsidRPr="00DB704F">
        <w:rPr>
          <w:rFonts w:asciiTheme="majorHAnsi" w:hAnsiTheme="majorHAnsi"/>
          <w:szCs w:val="24"/>
        </w:rPr>
        <w:t>item</w:t>
      </w:r>
      <w:r w:rsidR="00077EF9" w:rsidRPr="00DB704F">
        <w:rPr>
          <w:rFonts w:asciiTheme="majorHAnsi" w:hAnsiTheme="majorHAnsi"/>
          <w:szCs w:val="24"/>
        </w:rPr>
        <w:t xml:space="preserve"> </w:t>
      </w:r>
      <w:r>
        <w:rPr>
          <w:rFonts w:asciiTheme="majorHAnsi" w:hAnsiTheme="majorHAnsi"/>
          <w:szCs w:val="24"/>
        </w:rPr>
        <w:t>14.1.1 á 14.1.5</w:t>
      </w:r>
      <w:r w:rsidR="00077EF9" w:rsidRPr="00DB704F">
        <w:rPr>
          <w:rFonts w:asciiTheme="majorHAnsi" w:hAnsiTheme="majorHAnsi"/>
          <w:szCs w:val="24"/>
        </w:rPr>
        <w:t>,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14:paraId="170A245A" w14:textId="7D43C7FA" w:rsidR="00077EF9" w:rsidRPr="00DB704F" w:rsidRDefault="00DB704F" w:rsidP="006D7C48">
      <w:pPr>
        <w:pStyle w:val="WW-NormalWeb"/>
        <w:keepLines/>
        <w:spacing w:before="0" w:after="0" w:line="0" w:lineRule="atLeast"/>
        <w:jc w:val="both"/>
        <w:rPr>
          <w:rFonts w:asciiTheme="majorHAnsi" w:hAnsiTheme="majorHAnsi"/>
          <w:szCs w:val="24"/>
        </w:rPr>
      </w:pPr>
      <w:r>
        <w:rPr>
          <w:rFonts w:asciiTheme="majorHAnsi" w:hAnsiTheme="majorHAnsi"/>
          <w:szCs w:val="24"/>
        </w:rPr>
        <w:t>14.1.5</w:t>
      </w:r>
      <w:r w:rsidR="001F1EAA" w:rsidRPr="00DB704F">
        <w:rPr>
          <w:rFonts w:asciiTheme="majorHAnsi" w:hAnsiTheme="majorHAnsi"/>
          <w:szCs w:val="24"/>
        </w:rPr>
        <w:t>.3</w:t>
      </w:r>
      <w:r w:rsidR="00077EF9" w:rsidRPr="00DB704F">
        <w:rPr>
          <w:rFonts w:asciiTheme="majorHAnsi" w:hAnsiTheme="majorHAnsi"/>
          <w:szCs w:val="24"/>
        </w:rPr>
        <w:t>.</w:t>
      </w:r>
      <w:r w:rsidR="00077EF9" w:rsidRPr="00DB704F">
        <w:rPr>
          <w:rFonts w:asciiTheme="majorHAnsi" w:hAnsiTheme="majorHAnsi"/>
          <w:bCs/>
          <w:szCs w:val="24"/>
        </w:rPr>
        <w:t xml:space="preserve"> A documentação constante do Cadastramento Unificado de Fornecedores – SICAF deverá também encontrar-se dentro do prazo de validade e atender ao disposto no edital.</w:t>
      </w:r>
    </w:p>
    <w:p w14:paraId="7B214D75" w14:textId="153C1316" w:rsidR="00077EF9" w:rsidRPr="00DB704F" w:rsidRDefault="00DB704F" w:rsidP="006D7C48">
      <w:pPr>
        <w:pStyle w:val="WW-NormalWeb"/>
        <w:keepLines/>
        <w:tabs>
          <w:tab w:val="left" w:pos="426"/>
        </w:tabs>
        <w:spacing w:before="0" w:after="0" w:line="0" w:lineRule="atLeast"/>
        <w:jc w:val="both"/>
        <w:rPr>
          <w:rFonts w:asciiTheme="majorHAnsi" w:hAnsiTheme="majorHAnsi"/>
          <w:szCs w:val="24"/>
        </w:rPr>
      </w:pPr>
      <w:r>
        <w:rPr>
          <w:rFonts w:asciiTheme="majorHAnsi" w:hAnsiTheme="majorHAnsi"/>
          <w:szCs w:val="24"/>
        </w:rPr>
        <w:t>14.1.5</w:t>
      </w:r>
      <w:r w:rsidR="001F1EAA" w:rsidRPr="00DB704F">
        <w:rPr>
          <w:rFonts w:asciiTheme="majorHAnsi" w:hAnsiTheme="majorHAnsi"/>
          <w:bCs/>
          <w:szCs w:val="24"/>
        </w:rPr>
        <w:t>.4</w:t>
      </w:r>
      <w:r w:rsidR="00077EF9" w:rsidRPr="00DB704F">
        <w:rPr>
          <w:rFonts w:asciiTheme="majorHAnsi" w:hAnsiTheme="majorHAnsi"/>
          <w:bCs/>
          <w:szCs w:val="24"/>
        </w:rPr>
        <w:t xml:space="preserve">. </w:t>
      </w:r>
      <w:r w:rsidR="00077EF9" w:rsidRPr="00DB704F">
        <w:rPr>
          <w:rFonts w:asciiTheme="majorHAnsi" w:hAnsiTheme="majorHAnsi"/>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Theme="majorHAnsi" w:hAnsiTheme="majorHAnsi"/>
          <w:b/>
          <w:szCs w:val="24"/>
        </w:rPr>
        <w:t>02</w:t>
      </w:r>
      <w:r w:rsidR="00077EF9" w:rsidRPr="00DB704F">
        <w:rPr>
          <w:rFonts w:asciiTheme="majorHAnsi" w:hAnsiTheme="majorHAnsi"/>
          <w:b/>
          <w:szCs w:val="24"/>
        </w:rPr>
        <w:t xml:space="preserve"> (</w:t>
      </w:r>
      <w:r>
        <w:rPr>
          <w:rFonts w:asciiTheme="majorHAnsi" w:hAnsiTheme="majorHAnsi"/>
          <w:b/>
          <w:szCs w:val="24"/>
        </w:rPr>
        <w:t>DUAS</w:t>
      </w:r>
      <w:r w:rsidR="00077EF9" w:rsidRPr="00DB704F">
        <w:rPr>
          <w:rFonts w:asciiTheme="majorHAnsi" w:hAnsiTheme="majorHAnsi"/>
          <w:b/>
          <w:szCs w:val="24"/>
        </w:rPr>
        <w:t>)</w:t>
      </w:r>
      <w:r w:rsidR="00077EF9" w:rsidRPr="00DB704F">
        <w:rPr>
          <w:rFonts w:asciiTheme="majorHAnsi" w:hAnsiTheme="majorHAnsi"/>
          <w:b/>
          <w:i/>
          <w:iCs/>
          <w:szCs w:val="24"/>
        </w:rPr>
        <w:t xml:space="preserve"> </w:t>
      </w:r>
      <w:r w:rsidR="00077EF9" w:rsidRPr="00DB704F">
        <w:rPr>
          <w:rFonts w:asciiTheme="majorHAnsi" w:hAnsiTheme="majorHAnsi"/>
          <w:b/>
          <w:szCs w:val="24"/>
        </w:rPr>
        <w:t>HORAS</w:t>
      </w:r>
      <w:r w:rsidR="00077EF9" w:rsidRPr="00DB704F">
        <w:rPr>
          <w:rFonts w:asciiTheme="majorHAnsi" w:hAnsiTheme="majorHAnsi"/>
          <w:szCs w:val="24"/>
        </w:rPr>
        <w:t>, sob pena de inabilitação.</w:t>
      </w:r>
    </w:p>
    <w:p w14:paraId="47A58D9F" w14:textId="50FCAA1F" w:rsidR="00077EF9" w:rsidRPr="00DB704F" w:rsidRDefault="00DB704F" w:rsidP="006D7C48">
      <w:pPr>
        <w:spacing w:line="0" w:lineRule="atLeast"/>
        <w:jc w:val="both"/>
        <w:rPr>
          <w:rFonts w:asciiTheme="majorHAnsi" w:hAnsiTheme="majorHAnsi" w:cs="Arial"/>
          <w:sz w:val="24"/>
          <w:szCs w:val="24"/>
        </w:rPr>
      </w:pPr>
      <w:r>
        <w:rPr>
          <w:rFonts w:asciiTheme="majorHAnsi" w:hAnsiTheme="majorHAnsi"/>
          <w:szCs w:val="24"/>
        </w:rPr>
        <w:t>14.1.5</w:t>
      </w:r>
      <w:r w:rsidR="001F1EAA" w:rsidRPr="00DB704F">
        <w:rPr>
          <w:rFonts w:asciiTheme="majorHAnsi" w:hAnsiTheme="majorHAnsi" w:cs="Arial"/>
          <w:sz w:val="24"/>
          <w:szCs w:val="24"/>
        </w:rPr>
        <w:t>.5</w:t>
      </w:r>
      <w:r w:rsidR="00077EF9" w:rsidRPr="00DB704F">
        <w:rPr>
          <w:rFonts w:asciiTheme="majorHAnsi" w:hAnsiTheme="majorHAnsi" w:cs="Arial"/>
          <w:sz w:val="24"/>
          <w:szCs w:val="24"/>
        </w:rPr>
        <w:t>. Somente haverá a necessidade de comprovação do preenchimento de requisitos mediante apresentação dos documentos originais não-digitais quando houver dúvida em relação à integridade do documento digital.</w:t>
      </w:r>
    </w:p>
    <w:p w14:paraId="3536DA04" w14:textId="7F7F903C" w:rsidR="00077EF9" w:rsidRPr="00DB704F" w:rsidRDefault="00DB704F" w:rsidP="006D7C48">
      <w:pPr>
        <w:tabs>
          <w:tab w:val="left" w:pos="426"/>
        </w:tabs>
        <w:spacing w:line="0" w:lineRule="atLeast"/>
        <w:jc w:val="both"/>
        <w:rPr>
          <w:rFonts w:asciiTheme="majorHAnsi" w:hAnsiTheme="majorHAnsi" w:cs="Arial"/>
          <w:sz w:val="24"/>
          <w:szCs w:val="24"/>
        </w:rPr>
      </w:pPr>
      <w:r>
        <w:rPr>
          <w:rFonts w:asciiTheme="majorHAnsi" w:hAnsiTheme="majorHAnsi"/>
          <w:szCs w:val="24"/>
        </w:rPr>
        <w:t>14.1.5</w:t>
      </w:r>
      <w:r w:rsidR="001F1EAA" w:rsidRPr="00DB704F">
        <w:rPr>
          <w:rFonts w:asciiTheme="majorHAnsi" w:hAnsiTheme="majorHAnsi" w:cs="Arial"/>
          <w:sz w:val="24"/>
          <w:szCs w:val="24"/>
        </w:rPr>
        <w:t>.6</w:t>
      </w:r>
      <w:r w:rsidR="00077EF9" w:rsidRPr="00DB704F">
        <w:rPr>
          <w:rFonts w:asciiTheme="majorHAnsi" w:hAnsiTheme="majorHAnsi" w:cs="Arial"/>
          <w:sz w:val="24"/>
          <w:szCs w:val="24"/>
        </w:rPr>
        <w:t>. Não serão aceitos documentos de habilitação com indicação de CNPJ/CPF diferentes, salvo aqueles legalmente permitidos.</w:t>
      </w:r>
    </w:p>
    <w:p w14:paraId="14568959" w14:textId="6CDD3743" w:rsidR="00077EF9" w:rsidRPr="00DB704F" w:rsidRDefault="00DB704F" w:rsidP="006D7C48">
      <w:pPr>
        <w:tabs>
          <w:tab w:val="left" w:pos="426"/>
        </w:tabs>
        <w:spacing w:line="0" w:lineRule="atLeast"/>
        <w:jc w:val="both"/>
        <w:rPr>
          <w:rFonts w:asciiTheme="majorHAnsi" w:hAnsiTheme="majorHAnsi" w:cs="Arial"/>
          <w:sz w:val="24"/>
          <w:szCs w:val="24"/>
        </w:rPr>
      </w:pPr>
      <w:r>
        <w:rPr>
          <w:rFonts w:asciiTheme="majorHAnsi" w:hAnsiTheme="majorHAnsi"/>
          <w:szCs w:val="24"/>
        </w:rPr>
        <w:t>14.1.5</w:t>
      </w:r>
      <w:r w:rsidR="001F1EAA" w:rsidRPr="00DB704F">
        <w:rPr>
          <w:rFonts w:asciiTheme="majorHAnsi" w:hAnsiTheme="majorHAnsi" w:cs="Arial"/>
          <w:sz w:val="24"/>
          <w:szCs w:val="24"/>
        </w:rPr>
        <w:t>.7</w:t>
      </w:r>
      <w:r w:rsidR="00077EF9" w:rsidRPr="00DB704F">
        <w:rPr>
          <w:rFonts w:asciiTheme="majorHAnsi" w:hAnsiTheme="majorHAnsi" w:cs="Arial"/>
          <w:sz w:val="24"/>
          <w:szCs w:val="24"/>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6DFD028" w14:textId="32A09329" w:rsidR="00077EF9" w:rsidRPr="00DB704F" w:rsidRDefault="00DB704F" w:rsidP="006D7C48">
      <w:pPr>
        <w:tabs>
          <w:tab w:val="left" w:pos="426"/>
        </w:tabs>
        <w:spacing w:line="0" w:lineRule="atLeast"/>
        <w:jc w:val="both"/>
        <w:rPr>
          <w:rFonts w:asciiTheme="majorHAnsi" w:hAnsiTheme="majorHAnsi" w:cs="Arial"/>
          <w:sz w:val="24"/>
          <w:szCs w:val="24"/>
        </w:rPr>
      </w:pPr>
      <w:r>
        <w:rPr>
          <w:rFonts w:asciiTheme="majorHAnsi" w:hAnsiTheme="majorHAnsi"/>
          <w:szCs w:val="24"/>
        </w:rPr>
        <w:t>14.1.5</w:t>
      </w:r>
      <w:r w:rsidR="001F1EAA" w:rsidRPr="00DB704F">
        <w:rPr>
          <w:rFonts w:asciiTheme="majorHAnsi" w:hAnsiTheme="majorHAnsi" w:cs="Arial"/>
          <w:sz w:val="24"/>
          <w:szCs w:val="24"/>
        </w:rPr>
        <w:t>.8</w:t>
      </w:r>
      <w:r w:rsidR="00077EF9" w:rsidRPr="00DB704F">
        <w:rPr>
          <w:rFonts w:asciiTheme="majorHAnsi" w:hAnsiTheme="majorHAnsi" w:cs="Arial"/>
          <w:sz w:val="24"/>
          <w:szCs w:val="24"/>
        </w:rPr>
        <w:t>. Serão aceitos registros de CNPJ de licitante matriz e filial com diferenças de números de documentos pertinentes ao CND e ao CRF/FGTS, quando for comprovada a centralização do recolhimento dessas contribuições.</w:t>
      </w:r>
    </w:p>
    <w:p w14:paraId="63416A8B" w14:textId="3A698579" w:rsidR="00077EF9" w:rsidRPr="00DB704F" w:rsidRDefault="00DB704F" w:rsidP="006D7C48">
      <w:pPr>
        <w:tabs>
          <w:tab w:val="left" w:pos="426"/>
        </w:tabs>
        <w:spacing w:line="0" w:lineRule="atLeast"/>
        <w:jc w:val="both"/>
        <w:rPr>
          <w:rFonts w:asciiTheme="majorHAnsi" w:hAnsiTheme="majorHAnsi" w:cs="Arial"/>
          <w:sz w:val="24"/>
          <w:szCs w:val="24"/>
        </w:rPr>
      </w:pPr>
      <w:r>
        <w:rPr>
          <w:rFonts w:asciiTheme="majorHAnsi" w:hAnsiTheme="majorHAnsi"/>
          <w:szCs w:val="24"/>
        </w:rPr>
        <w:t>14.1.5</w:t>
      </w:r>
      <w:r w:rsidR="001F1EAA" w:rsidRPr="00DB704F">
        <w:rPr>
          <w:rFonts w:asciiTheme="majorHAnsi" w:hAnsiTheme="majorHAnsi" w:cs="Arial"/>
          <w:sz w:val="24"/>
          <w:szCs w:val="24"/>
        </w:rPr>
        <w:t>.9</w:t>
      </w:r>
      <w:r w:rsidR="00077EF9" w:rsidRPr="00DB704F">
        <w:rPr>
          <w:rFonts w:asciiTheme="majorHAnsi" w:hAnsiTheme="majorHAnsi" w:cs="Arial"/>
          <w:sz w:val="24"/>
          <w:szCs w:val="24"/>
        </w:rPr>
        <w:t xml:space="preserve">. </w:t>
      </w:r>
      <w:r w:rsidR="00077EF9" w:rsidRPr="00DB704F">
        <w:rPr>
          <w:rFonts w:asciiTheme="majorHAnsi" w:hAnsiTheme="majorHAnsi" w:cs="Arial"/>
          <w:bCs/>
          <w:sz w:val="24"/>
          <w:szCs w:val="24"/>
        </w:rPr>
        <w:t>A declaração do vencedor acontecerá no momento imediatamente posterior à fase de habilitação.</w:t>
      </w:r>
    </w:p>
    <w:p w14:paraId="5FA1326E" w14:textId="0BE194FF" w:rsidR="00077EF9" w:rsidRPr="00DB704F" w:rsidRDefault="00DB704F" w:rsidP="006D7C48">
      <w:pPr>
        <w:tabs>
          <w:tab w:val="left" w:pos="426"/>
        </w:tabs>
        <w:spacing w:line="0" w:lineRule="atLeast"/>
        <w:jc w:val="both"/>
        <w:rPr>
          <w:rFonts w:asciiTheme="majorHAnsi" w:hAnsiTheme="majorHAnsi" w:cs="Arial"/>
          <w:sz w:val="24"/>
          <w:szCs w:val="24"/>
        </w:rPr>
      </w:pPr>
      <w:r>
        <w:rPr>
          <w:rFonts w:asciiTheme="majorHAnsi" w:hAnsiTheme="majorHAnsi"/>
          <w:szCs w:val="24"/>
        </w:rPr>
        <w:t>14.1.5</w:t>
      </w:r>
      <w:r w:rsidR="001F1EAA" w:rsidRPr="00DB704F">
        <w:rPr>
          <w:rFonts w:asciiTheme="majorHAnsi" w:hAnsiTheme="majorHAnsi" w:cs="Arial"/>
          <w:sz w:val="24"/>
          <w:szCs w:val="24"/>
        </w:rPr>
        <w:t>.10</w:t>
      </w:r>
      <w:r w:rsidR="00077EF9" w:rsidRPr="00DB704F">
        <w:rPr>
          <w:rFonts w:asciiTheme="majorHAnsi" w:hAnsiTheme="majorHAnsi" w:cs="Arial"/>
          <w:sz w:val="24"/>
          <w:szCs w:val="24"/>
        </w:rPr>
        <w:t>. Havendo necessidade de analisar minuciosamente os documentos exigidos, a sessão será suspensa, informando no “chat” a nova data e horário para a continuidade da mesma.</w:t>
      </w:r>
    </w:p>
    <w:p w14:paraId="2D951057" w14:textId="5368BA54" w:rsidR="0011509E" w:rsidRPr="00DB704F" w:rsidRDefault="00DB704F" w:rsidP="006D7C48">
      <w:pPr>
        <w:spacing w:line="0" w:lineRule="atLeast"/>
        <w:jc w:val="both"/>
        <w:rPr>
          <w:rFonts w:asciiTheme="majorHAnsi" w:hAnsiTheme="majorHAnsi" w:cs="Arial"/>
          <w:sz w:val="24"/>
          <w:szCs w:val="24"/>
        </w:rPr>
      </w:pPr>
      <w:r>
        <w:rPr>
          <w:rFonts w:asciiTheme="majorHAnsi" w:hAnsiTheme="majorHAnsi"/>
          <w:szCs w:val="24"/>
        </w:rPr>
        <w:t>14.1.5</w:t>
      </w:r>
      <w:r w:rsidR="001F1EAA" w:rsidRPr="00DB704F">
        <w:rPr>
          <w:rFonts w:asciiTheme="majorHAnsi" w:hAnsiTheme="majorHAnsi" w:cs="Arial"/>
          <w:sz w:val="24"/>
          <w:szCs w:val="24"/>
        </w:rPr>
        <w:t>.11</w:t>
      </w:r>
      <w:r w:rsidR="00077EF9" w:rsidRPr="00DB704F">
        <w:rPr>
          <w:rFonts w:asciiTheme="majorHAnsi" w:hAnsiTheme="majorHAnsi" w:cs="Arial"/>
          <w:sz w:val="24"/>
          <w:szCs w:val="24"/>
        </w:rPr>
        <w:t>. Será inabilitado o licitante que não comprovar sua habilitação, seja por não apresentar quaisquer dos documentos exigidos, ou apresentá-los em desacordo com o estabelecido neste Edital.</w:t>
      </w:r>
    </w:p>
    <w:p w14:paraId="47DF75A0" w14:textId="77777777" w:rsidR="0015586B" w:rsidRPr="00DB704F" w:rsidRDefault="0015586B" w:rsidP="006D7C48">
      <w:pPr>
        <w:spacing w:line="0" w:lineRule="atLeast"/>
        <w:jc w:val="both"/>
        <w:rPr>
          <w:rFonts w:asciiTheme="majorHAnsi" w:hAnsiTheme="majorHAnsi" w:cs="Arial"/>
          <w:sz w:val="24"/>
          <w:szCs w:val="24"/>
        </w:rPr>
      </w:pPr>
    </w:p>
    <w:p w14:paraId="2C08D4C0" w14:textId="794E6B83" w:rsidR="0015586B" w:rsidRPr="00DB704F" w:rsidRDefault="00605ED9" w:rsidP="0015586B">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Pr>
          <w:rFonts w:asciiTheme="majorHAnsi" w:hAnsiTheme="majorHAnsi" w:cstheme="minorHAnsi"/>
          <w:b/>
          <w:bCs/>
          <w:color w:val="FFFFFF" w:themeColor="background1"/>
        </w:rPr>
        <w:lastRenderedPageBreak/>
        <w:t>DAS SANÇÕES ADMINISTRATIVAS</w:t>
      </w:r>
    </w:p>
    <w:p w14:paraId="77E9D670" w14:textId="57F77845" w:rsidR="00605ED9" w:rsidRPr="00605ED9" w:rsidRDefault="00605ED9" w:rsidP="00605ED9">
      <w:pPr>
        <w:pStyle w:val="Corpodetexto"/>
        <w:numPr>
          <w:ilvl w:val="1"/>
          <w:numId w:val="32"/>
        </w:numPr>
        <w:ind w:left="0" w:firstLine="0"/>
        <w:jc w:val="both"/>
        <w:rPr>
          <w:rFonts w:asciiTheme="majorHAnsi" w:hAnsiTheme="majorHAnsi" w:cstheme="minorHAnsi"/>
        </w:rPr>
      </w:pPr>
      <w:r w:rsidRPr="00605ED9">
        <w:rPr>
          <w:rFonts w:asciiTheme="majorHAnsi" w:hAnsiTheme="majorHAnsi" w:cstheme="minorHAnsi"/>
        </w:rPr>
        <w:t xml:space="preserve"> O interessado e o fornecedor serão responsabilizados administrativamente pelas seguintes</w:t>
      </w:r>
      <w:r>
        <w:rPr>
          <w:rFonts w:asciiTheme="majorHAnsi" w:hAnsiTheme="majorHAnsi" w:cstheme="minorHAnsi"/>
        </w:rPr>
        <w:t xml:space="preserve"> </w:t>
      </w:r>
      <w:r w:rsidRPr="00605ED9">
        <w:rPr>
          <w:rFonts w:asciiTheme="majorHAnsi" w:hAnsiTheme="majorHAnsi" w:cstheme="minorHAnsi"/>
        </w:rPr>
        <w:t>infrações, nos termos do art. 155 da Lei Federal nº 14.133, de 1º-04-2021:</w:t>
      </w:r>
    </w:p>
    <w:p w14:paraId="60D487DD"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I – dar causa à inexecução parcial do contrato;</w:t>
      </w:r>
    </w:p>
    <w:p w14:paraId="75F82A77" w14:textId="05CEAE69"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II – dar causa à inexecução parcial do contrato que cause grave dano à Administração, ao funcionamento dos</w:t>
      </w:r>
      <w:r>
        <w:rPr>
          <w:rFonts w:asciiTheme="majorHAnsi" w:hAnsiTheme="majorHAnsi" w:cstheme="minorHAnsi"/>
        </w:rPr>
        <w:t xml:space="preserve"> </w:t>
      </w:r>
      <w:r w:rsidRPr="00605ED9">
        <w:rPr>
          <w:rFonts w:asciiTheme="majorHAnsi" w:hAnsiTheme="majorHAnsi" w:cstheme="minorHAnsi"/>
        </w:rPr>
        <w:t>serviços públicos ou ao interesse coletivo;</w:t>
      </w:r>
    </w:p>
    <w:p w14:paraId="4C8210B0"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III – dar causa à inexecução total do contrato;</w:t>
      </w:r>
    </w:p>
    <w:p w14:paraId="34C71AB6"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IV – deixar de entregar a documentação exigida para o certame;</w:t>
      </w:r>
    </w:p>
    <w:p w14:paraId="55588BBC"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V – não manter a proposta, salvo em decorrência de fato superveniente devidamente justificado;</w:t>
      </w:r>
    </w:p>
    <w:p w14:paraId="2A17B250" w14:textId="2710FB05"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VI – não celebrar o contrato ou não entregar a documentação exigida para a contratação, quando convocado</w:t>
      </w:r>
      <w:r>
        <w:rPr>
          <w:rFonts w:asciiTheme="majorHAnsi" w:hAnsiTheme="majorHAnsi" w:cstheme="minorHAnsi"/>
        </w:rPr>
        <w:t xml:space="preserve"> </w:t>
      </w:r>
      <w:r w:rsidRPr="00605ED9">
        <w:rPr>
          <w:rFonts w:asciiTheme="majorHAnsi" w:hAnsiTheme="majorHAnsi" w:cstheme="minorHAnsi"/>
        </w:rPr>
        <w:t>dentro do prazo de validade de sua proposta;</w:t>
      </w:r>
    </w:p>
    <w:p w14:paraId="6A207C8E"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VII – ensejar o retardamento da execução ou da entrega do objeto da licitação sem motivo justificado;</w:t>
      </w:r>
    </w:p>
    <w:p w14:paraId="5BE94F96" w14:textId="69ED1AB1"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VIII – apresentar declaração ou documentação falsa exigida para o certame ou prestar declaração falsa durante a</w:t>
      </w:r>
      <w:r>
        <w:rPr>
          <w:rFonts w:asciiTheme="majorHAnsi" w:hAnsiTheme="majorHAnsi" w:cstheme="minorHAnsi"/>
        </w:rPr>
        <w:t xml:space="preserve"> </w:t>
      </w:r>
      <w:r w:rsidRPr="00605ED9">
        <w:rPr>
          <w:rFonts w:asciiTheme="majorHAnsi" w:hAnsiTheme="majorHAnsi" w:cstheme="minorHAnsi"/>
        </w:rPr>
        <w:t>licitação ou a execução do contrato;</w:t>
      </w:r>
    </w:p>
    <w:p w14:paraId="10AC90C3"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IX – fraudar a licitação ou praticar ato fraudulento na execução do contrato;</w:t>
      </w:r>
    </w:p>
    <w:p w14:paraId="473A302D"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X – comportar-se de modo inidôneo ou cometer fraude de qualquer natureza;</w:t>
      </w:r>
    </w:p>
    <w:p w14:paraId="1E57160D"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XI – praticar atos ilícitos com vistas a frustrar os objetivos da licitação;</w:t>
      </w:r>
    </w:p>
    <w:p w14:paraId="0DF5B330"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XII – praticar ato lesivo previsto no art. 5º da Lei Federal nº 12.846, de 1º-08-2013.</w:t>
      </w:r>
    </w:p>
    <w:p w14:paraId="21E45962" w14:textId="77777777" w:rsidR="00605ED9" w:rsidRPr="00605ED9" w:rsidRDefault="00605ED9" w:rsidP="00605ED9">
      <w:pPr>
        <w:pStyle w:val="Corpodetexto"/>
        <w:numPr>
          <w:ilvl w:val="1"/>
          <w:numId w:val="32"/>
        </w:numPr>
        <w:ind w:left="0" w:firstLine="0"/>
        <w:jc w:val="both"/>
        <w:rPr>
          <w:rFonts w:asciiTheme="majorHAnsi" w:hAnsiTheme="majorHAnsi" w:cstheme="minorHAnsi"/>
        </w:rPr>
      </w:pPr>
      <w:r w:rsidRPr="00605ED9">
        <w:rPr>
          <w:rFonts w:asciiTheme="majorHAnsi" w:hAnsiTheme="majorHAnsi" w:cstheme="minorHAnsi"/>
        </w:rPr>
        <w:t xml:space="preserve"> O fornecedor que cometer qualquer das infrações discriminadas nos incisos anteriores ficará sujeito,</w:t>
      </w:r>
      <w:r>
        <w:rPr>
          <w:rFonts w:asciiTheme="majorHAnsi" w:hAnsiTheme="majorHAnsi" w:cstheme="minorHAnsi"/>
        </w:rPr>
        <w:t xml:space="preserve"> </w:t>
      </w:r>
      <w:r w:rsidRPr="00605ED9">
        <w:rPr>
          <w:rFonts w:asciiTheme="majorHAnsi" w:hAnsiTheme="majorHAnsi" w:cstheme="minorHAnsi"/>
        </w:rPr>
        <w:t>sem prejuízo da responsabilidade civil e criminal, às seguintes sanções:</w:t>
      </w:r>
    </w:p>
    <w:p w14:paraId="5045DA3E"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 xml:space="preserve">a) advertência pela prática da infração prevista no inciso I do subitem </w:t>
      </w:r>
      <w:r>
        <w:rPr>
          <w:rFonts w:asciiTheme="majorHAnsi" w:hAnsiTheme="majorHAnsi" w:cstheme="minorHAnsi"/>
        </w:rPr>
        <w:t>15</w:t>
      </w:r>
      <w:r w:rsidRPr="00605ED9">
        <w:rPr>
          <w:rFonts w:asciiTheme="majorHAnsi" w:hAnsiTheme="majorHAnsi" w:cstheme="minorHAnsi"/>
        </w:rPr>
        <w:t>.1, quando não se justificar a imposição</w:t>
      </w:r>
      <w:r>
        <w:rPr>
          <w:rFonts w:asciiTheme="majorHAnsi" w:hAnsiTheme="majorHAnsi" w:cstheme="minorHAnsi"/>
        </w:rPr>
        <w:t xml:space="preserve"> </w:t>
      </w:r>
      <w:r w:rsidRPr="00605ED9">
        <w:rPr>
          <w:rFonts w:asciiTheme="majorHAnsi" w:hAnsiTheme="majorHAnsi" w:cstheme="minorHAnsi"/>
        </w:rPr>
        <w:t>de penalidade mais grave;</w:t>
      </w:r>
    </w:p>
    <w:p w14:paraId="22D26DF8"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b) multa de 8% (oito por cento) sobre o valor estimado do(s) item(s) prejudicado(s) pela conduta do fornecedor,</w:t>
      </w:r>
      <w:r>
        <w:rPr>
          <w:rFonts w:asciiTheme="majorHAnsi" w:hAnsiTheme="majorHAnsi" w:cstheme="minorHAnsi"/>
        </w:rPr>
        <w:t xml:space="preserve"> </w:t>
      </w:r>
      <w:r w:rsidRPr="00605ED9">
        <w:rPr>
          <w:rFonts w:asciiTheme="majorHAnsi" w:hAnsiTheme="majorHAnsi" w:cstheme="minorHAnsi"/>
        </w:rPr>
        <w:t>pela prática de qualquer das infrações dos no</w:t>
      </w:r>
      <w:r>
        <w:rPr>
          <w:rFonts w:asciiTheme="majorHAnsi" w:hAnsiTheme="majorHAnsi" w:cstheme="minorHAnsi"/>
        </w:rPr>
        <w:t>s incisos II a XII do subitem 15</w:t>
      </w:r>
      <w:r w:rsidRPr="00605ED9">
        <w:rPr>
          <w:rFonts w:asciiTheme="majorHAnsi" w:hAnsiTheme="majorHAnsi" w:cstheme="minorHAnsi"/>
        </w:rPr>
        <w:t>.1;</w:t>
      </w:r>
    </w:p>
    <w:p w14:paraId="7DD176B7"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c) impedimento de licitar e contratar no âmbito da Administração Pública direta e indireta do ente federativo que</w:t>
      </w:r>
      <w:r>
        <w:rPr>
          <w:rFonts w:asciiTheme="majorHAnsi" w:hAnsiTheme="majorHAnsi" w:cstheme="minorHAnsi"/>
        </w:rPr>
        <w:t xml:space="preserve"> </w:t>
      </w:r>
      <w:r w:rsidRPr="00605ED9">
        <w:rPr>
          <w:rFonts w:asciiTheme="majorHAnsi" w:hAnsiTheme="majorHAnsi" w:cstheme="minorHAnsi"/>
        </w:rPr>
        <w:t>tiver aplicado a sanção, pelo prazo máximo de 03 (três) anos, nos casos do</w:t>
      </w:r>
      <w:r>
        <w:rPr>
          <w:rFonts w:asciiTheme="majorHAnsi" w:hAnsiTheme="majorHAnsi" w:cstheme="minorHAnsi"/>
        </w:rPr>
        <w:t>s incisos II a VII do subitem 15</w:t>
      </w:r>
      <w:r w:rsidRPr="00605ED9">
        <w:rPr>
          <w:rFonts w:asciiTheme="majorHAnsi" w:hAnsiTheme="majorHAnsi" w:cstheme="minorHAnsi"/>
        </w:rPr>
        <w:t>.1 deste aviso,</w:t>
      </w:r>
      <w:r>
        <w:rPr>
          <w:rFonts w:asciiTheme="majorHAnsi" w:hAnsiTheme="majorHAnsi" w:cstheme="minorHAnsi"/>
        </w:rPr>
        <w:t xml:space="preserve"> </w:t>
      </w:r>
      <w:r w:rsidRPr="00605ED9">
        <w:rPr>
          <w:rFonts w:asciiTheme="majorHAnsi" w:hAnsiTheme="majorHAnsi" w:cstheme="minorHAnsi"/>
        </w:rPr>
        <w:t>quando não se justificar a imposição de penalidade mais grave;</w:t>
      </w:r>
    </w:p>
    <w:p w14:paraId="67C45073"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d) declaração de inidoneidade para licitar ou contratar, que impedirá o respons</w:t>
      </w:r>
      <w:r>
        <w:rPr>
          <w:rFonts w:asciiTheme="majorHAnsi" w:hAnsiTheme="majorHAnsi" w:cstheme="minorHAnsi"/>
        </w:rPr>
        <w:t xml:space="preserve">ável de licitar ou contratar no </w:t>
      </w:r>
      <w:r w:rsidRPr="00605ED9">
        <w:rPr>
          <w:rFonts w:asciiTheme="majorHAnsi" w:hAnsiTheme="majorHAnsi" w:cstheme="minorHAnsi"/>
        </w:rPr>
        <w:t>âmbito da Administração Pública direta e indireta de todos os entes federativos, pelo prazo mínimo de 03 (três) anos e</w:t>
      </w:r>
      <w:r>
        <w:rPr>
          <w:rFonts w:asciiTheme="majorHAnsi" w:hAnsiTheme="majorHAnsi" w:cstheme="minorHAnsi"/>
        </w:rPr>
        <w:t xml:space="preserve"> </w:t>
      </w:r>
      <w:r w:rsidRPr="00605ED9">
        <w:rPr>
          <w:rFonts w:asciiTheme="majorHAnsi" w:hAnsiTheme="majorHAnsi" w:cstheme="minorHAnsi"/>
        </w:rPr>
        <w:t xml:space="preserve">máximo de 06 (seis) anos, nos casos dos nos </w:t>
      </w:r>
      <w:r>
        <w:rPr>
          <w:rFonts w:asciiTheme="majorHAnsi" w:hAnsiTheme="majorHAnsi" w:cstheme="minorHAnsi"/>
        </w:rPr>
        <w:t>incisos VIII a XII do subitem 15</w:t>
      </w:r>
      <w:r w:rsidRPr="00605ED9">
        <w:rPr>
          <w:rFonts w:asciiTheme="majorHAnsi" w:hAnsiTheme="majorHAnsi" w:cstheme="minorHAnsi"/>
        </w:rPr>
        <w:t>.1, bem como nos demais casos que</w:t>
      </w:r>
      <w:r>
        <w:rPr>
          <w:rFonts w:asciiTheme="majorHAnsi" w:hAnsiTheme="majorHAnsi" w:cstheme="minorHAnsi"/>
        </w:rPr>
        <w:t xml:space="preserve"> </w:t>
      </w:r>
      <w:r w:rsidRPr="00605ED9">
        <w:rPr>
          <w:rFonts w:asciiTheme="majorHAnsi" w:hAnsiTheme="majorHAnsi" w:cstheme="minorHAnsi"/>
        </w:rPr>
        <w:t>justifiquem a imposição da penalidade mais grave;</w:t>
      </w:r>
    </w:p>
    <w:p w14:paraId="06CD2AA3" w14:textId="77777777" w:rsidR="00605ED9" w:rsidRDefault="00605ED9" w:rsidP="00605ED9">
      <w:pPr>
        <w:pStyle w:val="Corpodetexto"/>
        <w:numPr>
          <w:ilvl w:val="1"/>
          <w:numId w:val="32"/>
        </w:numPr>
        <w:ind w:hanging="1787"/>
        <w:jc w:val="both"/>
        <w:rPr>
          <w:rFonts w:asciiTheme="majorHAnsi" w:hAnsiTheme="majorHAnsi" w:cstheme="minorHAnsi"/>
        </w:rPr>
      </w:pPr>
      <w:r w:rsidRPr="00605ED9">
        <w:rPr>
          <w:rFonts w:asciiTheme="majorHAnsi" w:hAnsiTheme="majorHAnsi" w:cstheme="minorHAnsi"/>
        </w:rPr>
        <w:t>Na aplicação das sanções serão considerados:</w:t>
      </w:r>
    </w:p>
    <w:p w14:paraId="4B565F8F" w14:textId="07E97055"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a) a natureza e a gravidade da infração cometida;</w:t>
      </w:r>
    </w:p>
    <w:p w14:paraId="4B9CD9EC"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b) as peculiaridades do caso concreto;</w:t>
      </w:r>
    </w:p>
    <w:p w14:paraId="5B611EEE"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c) as circunstâncias agravantes ou atenuantes;</w:t>
      </w:r>
    </w:p>
    <w:p w14:paraId="37EC7564" w14:textId="77777777" w:rsidR="00605ED9" w:rsidRP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d) os danos que dela provierem para a Administração Pública;</w:t>
      </w:r>
    </w:p>
    <w:p w14:paraId="0BA96264" w14:textId="570DFEF2" w:rsidR="00605ED9" w:rsidRDefault="00605ED9" w:rsidP="00605ED9">
      <w:pPr>
        <w:pStyle w:val="Corpodetexto"/>
        <w:ind w:left="567"/>
        <w:jc w:val="both"/>
        <w:rPr>
          <w:rFonts w:asciiTheme="majorHAnsi" w:hAnsiTheme="majorHAnsi" w:cstheme="minorHAnsi"/>
        </w:rPr>
      </w:pPr>
      <w:r w:rsidRPr="00605ED9">
        <w:rPr>
          <w:rFonts w:asciiTheme="majorHAnsi" w:hAnsiTheme="majorHAnsi" w:cstheme="minorHAnsi"/>
        </w:rPr>
        <w:t xml:space="preserve">e) a implantação ou o aperfeiçoamento de programa de integridade, </w:t>
      </w:r>
      <w:r w:rsidRPr="00605ED9">
        <w:rPr>
          <w:rFonts w:asciiTheme="majorHAnsi" w:hAnsiTheme="majorHAnsi" w:cstheme="minorHAnsi"/>
        </w:rPr>
        <w:lastRenderedPageBreak/>
        <w:t>conforme normas e orientações dos órgãos de</w:t>
      </w:r>
      <w:r>
        <w:rPr>
          <w:rFonts w:asciiTheme="majorHAnsi" w:hAnsiTheme="majorHAnsi" w:cstheme="minorHAnsi"/>
        </w:rPr>
        <w:t xml:space="preserve"> </w:t>
      </w:r>
      <w:r w:rsidRPr="00605ED9">
        <w:rPr>
          <w:rFonts w:asciiTheme="majorHAnsi" w:hAnsiTheme="majorHAnsi" w:cstheme="minorHAnsi"/>
        </w:rPr>
        <w:t>controle.</w:t>
      </w:r>
    </w:p>
    <w:p w14:paraId="6E086017" w14:textId="5B4E9A7C" w:rsidR="00605ED9" w:rsidRDefault="00605ED9" w:rsidP="00605ED9">
      <w:pPr>
        <w:pStyle w:val="Corpodetexto"/>
        <w:numPr>
          <w:ilvl w:val="1"/>
          <w:numId w:val="32"/>
        </w:numPr>
        <w:ind w:left="0" w:firstLine="0"/>
        <w:jc w:val="both"/>
        <w:rPr>
          <w:rFonts w:asciiTheme="majorHAnsi" w:hAnsiTheme="majorHAnsi" w:cstheme="minorHAnsi"/>
        </w:rPr>
      </w:pPr>
      <w:r w:rsidRPr="00605ED9">
        <w:rPr>
          <w:rFonts w:asciiTheme="majorHAnsi" w:hAnsiTheme="majorHAnsi" w:cstheme="minorHAnsi"/>
        </w:rPr>
        <w:t>Se a multa aplicada e as indenizações cabíveis forem superiores ao valor de pagamento</w:t>
      </w:r>
      <w:r>
        <w:rPr>
          <w:rFonts w:asciiTheme="majorHAnsi" w:hAnsiTheme="majorHAnsi" w:cstheme="minorHAnsi"/>
        </w:rPr>
        <w:t xml:space="preserve"> </w:t>
      </w:r>
      <w:r w:rsidRPr="00605ED9">
        <w:rPr>
          <w:rFonts w:asciiTheme="majorHAnsi" w:hAnsiTheme="majorHAnsi" w:cstheme="minorHAnsi"/>
        </w:rPr>
        <w:t>eventualmente devido pela Administração ao contratado, além da perda desse valor, a diferença será cobrada</w:t>
      </w:r>
      <w:r>
        <w:rPr>
          <w:rFonts w:asciiTheme="majorHAnsi" w:hAnsiTheme="majorHAnsi" w:cstheme="minorHAnsi"/>
        </w:rPr>
        <w:t xml:space="preserve"> </w:t>
      </w:r>
      <w:r w:rsidRPr="00605ED9">
        <w:rPr>
          <w:rFonts w:asciiTheme="majorHAnsi" w:hAnsiTheme="majorHAnsi" w:cstheme="minorHAnsi"/>
        </w:rPr>
        <w:t>judicialmente.</w:t>
      </w:r>
    </w:p>
    <w:p w14:paraId="117E6C1A" w14:textId="16911EED" w:rsidR="00605ED9" w:rsidRDefault="00605ED9" w:rsidP="00605ED9">
      <w:pPr>
        <w:pStyle w:val="Corpodetexto"/>
        <w:numPr>
          <w:ilvl w:val="1"/>
          <w:numId w:val="32"/>
        </w:numPr>
        <w:ind w:left="0" w:firstLine="0"/>
        <w:jc w:val="both"/>
        <w:rPr>
          <w:rFonts w:asciiTheme="majorHAnsi" w:hAnsiTheme="majorHAnsi" w:cstheme="minorHAnsi"/>
        </w:rPr>
      </w:pPr>
      <w:r w:rsidRPr="00605ED9">
        <w:rPr>
          <w:rFonts w:asciiTheme="majorHAnsi" w:hAnsiTheme="majorHAnsi" w:cstheme="minorHAnsi"/>
        </w:rPr>
        <w:t>A aplicação das sanções previstas neste aviso não exclui a obrigação de reparação integral do dano</w:t>
      </w:r>
      <w:r>
        <w:rPr>
          <w:rFonts w:asciiTheme="majorHAnsi" w:hAnsiTheme="majorHAnsi" w:cstheme="minorHAnsi"/>
        </w:rPr>
        <w:t xml:space="preserve"> </w:t>
      </w:r>
      <w:r w:rsidRPr="00605ED9">
        <w:rPr>
          <w:rFonts w:asciiTheme="majorHAnsi" w:hAnsiTheme="majorHAnsi" w:cstheme="minorHAnsi"/>
        </w:rPr>
        <w:t>causado à Administração Pública.</w:t>
      </w:r>
    </w:p>
    <w:p w14:paraId="673EC458" w14:textId="77777777" w:rsidR="00605ED9" w:rsidRDefault="00605ED9" w:rsidP="00605ED9">
      <w:pPr>
        <w:pStyle w:val="Corpodetexto"/>
        <w:numPr>
          <w:ilvl w:val="1"/>
          <w:numId w:val="32"/>
        </w:numPr>
        <w:ind w:left="0" w:firstLine="0"/>
        <w:jc w:val="both"/>
        <w:rPr>
          <w:rFonts w:asciiTheme="majorHAnsi" w:hAnsiTheme="majorHAnsi" w:cstheme="minorHAnsi"/>
        </w:rPr>
      </w:pPr>
      <w:r w:rsidRPr="00605ED9">
        <w:rPr>
          <w:rFonts w:asciiTheme="majorHAnsi" w:hAnsiTheme="majorHAnsi" w:cstheme="minorHAnsi"/>
        </w:rPr>
        <w:t>A penalidade de multa pode ser aplicada cumulativamente com as demais sanções</w:t>
      </w:r>
    </w:p>
    <w:p w14:paraId="4F29C5FC" w14:textId="230AB774" w:rsidR="006B4BAE" w:rsidRDefault="00605ED9" w:rsidP="00605ED9">
      <w:pPr>
        <w:pStyle w:val="Corpodetexto"/>
        <w:numPr>
          <w:ilvl w:val="1"/>
          <w:numId w:val="32"/>
        </w:numPr>
        <w:ind w:left="0" w:firstLine="0"/>
        <w:jc w:val="both"/>
        <w:rPr>
          <w:rFonts w:asciiTheme="majorHAnsi" w:hAnsiTheme="majorHAnsi" w:cstheme="minorHAnsi"/>
        </w:rPr>
      </w:pPr>
      <w:r w:rsidRPr="00605ED9">
        <w:rPr>
          <w:rFonts w:asciiTheme="majorHAnsi" w:hAnsiTheme="majorHAnsi" w:cstheme="minorHAnsi"/>
        </w:rPr>
        <w:t>A aplicação de quaisquer das penalidades dar-se-á em processo administrativo, assegurados o</w:t>
      </w:r>
      <w:r>
        <w:rPr>
          <w:rFonts w:asciiTheme="majorHAnsi" w:hAnsiTheme="majorHAnsi" w:cstheme="minorHAnsi"/>
        </w:rPr>
        <w:t xml:space="preserve"> </w:t>
      </w:r>
      <w:r w:rsidRPr="00605ED9">
        <w:rPr>
          <w:rFonts w:asciiTheme="majorHAnsi" w:hAnsiTheme="majorHAnsi" w:cstheme="minorHAnsi"/>
        </w:rPr>
        <w:t>contraditório e a ampla defesa, e observando o procedimento previsto na Lei Federal nº 14.133, de 1º-04-2021.</w:t>
      </w:r>
    </w:p>
    <w:p w14:paraId="6D2C9483" w14:textId="77777777" w:rsidR="00605ED9" w:rsidRPr="00605ED9" w:rsidRDefault="00605ED9" w:rsidP="00605ED9">
      <w:pPr>
        <w:pStyle w:val="Corpodetexto"/>
        <w:jc w:val="both"/>
        <w:rPr>
          <w:rFonts w:asciiTheme="majorHAnsi" w:hAnsiTheme="majorHAnsi" w:cstheme="minorHAnsi"/>
        </w:rPr>
      </w:pPr>
    </w:p>
    <w:p w14:paraId="48A6D26A" w14:textId="00C8A259" w:rsidR="0015586B" w:rsidRPr="00DB704F" w:rsidRDefault="006B4BAE" w:rsidP="0015586B">
      <w:pPr>
        <w:pStyle w:val="Corpodetexto"/>
        <w:numPr>
          <w:ilvl w:val="0"/>
          <w:numId w:val="32"/>
        </w:numPr>
        <w:shd w:val="clear" w:color="auto" w:fill="1F497D" w:themeFill="text2"/>
        <w:ind w:left="0" w:firstLine="0"/>
        <w:jc w:val="both"/>
        <w:rPr>
          <w:rFonts w:asciiTheme="majorHAnsi" w:hAnsiTheme="majorHAnsi" w:cstheme="minorHAnsi"/>
          <w:b/>
          <w:bCs/>
          <w:color w:val="FFFFFF" w:themeColor="background1"/>
        </w:rPr>
      </w:pPr>
      <w:r w:rsidRPr="00DB704F">
        <w:rPr>
          <w:rFonts w:asciiTheme="majorHAnsi" w:hAnsiTheme="majorHAnsi" w:cstheme="minorHAnsi"/>
          <w:b/>
          <w:bCs/>
          <w:color w:val="FFFFFF" w:themeColor="background1"/>
        </w:rPr>
        <w:t>DO FORO</w:t>
      </w:r>
    </w:p>
    <w:p w14:paraId="36377F0A" w14:textId="3B51B0E1" w:rsidR="0024434E" w:rsidRPr="00DB704F" w:rsidRDefault="00605ED9" w:rsidP="006D7C48">
      <w:pPr>
        <w:pStyle w:val="Corpodetexto"/>
        <w:ind w:right="3"/>
        <w:jc w:val="both"/>
        <w:rPr>
          <w:rFonts w:asciiTheme="majorHAnsi" w:hAnsiTheme="majorHAnsi" w:cstheme="minorHAnsi"/>
        </w:rPr>
      </w:pPr>
      <w:r>
        <w:rPr>
          <w:rFonts w:asciiTheme="majorHAnsi" w:hAnsiTheme="majorHAnsi" w:cstheme="minorHAnsi"/>
        </w:rPr>
        <w:t>16</w:t>
      </w:r>
      <w:r w:rsidR="00F77DF0" w:rsidRPr="00DB704F">
        <w:rPr>
          <w:rFonts w:asciiTheme="majorHAnsi" w:hAnsiTheme="majorHAnsi" w:cstheme="minorHAnsi"/>
        </w:rPr>
        <w:t>.1.</w:t>
      </w:r>
      <w:r w:rsidR="00F77DF0" w:rsidRPr="00DB704F">
        <w:rPr>
          <w:rFonts w:asciiTheme="majorHAnsi" w:hAnsiTheme="majorHAnsi" w:cstheme="minorHAnsi"/>
          <w:spacing w:val="1"/>
        </w:rPr>
        <w:t xml:space="preserve"> </w:t>
      </w:r>
      <w:r w:rsidR="0090342E" w:rsidRPr="00DB704F">
        <w:rPr>
          <w:rFonts w:asciiTheme="majorHAnsi" w:hAnsiTheme="majorHAnsi" w:cstheme="minorHAnsi"/>
        </w:rPr>
        <w:t xml:space="preserve">O foro da Comarca </w:t>
      </w:r>
      <w:r w:rsidR="00390B6E" w:rsidRPr="00DB704F">
        <w:rPr>
          <w:rFonts w:asciiTheme="majorHAnsi" w:hAnsiTheme="majorHAnsi" w:cstheme="minorHAnsi"/>
        </w:rPr>
        <w:t xml:space="preserve">Vinculada </w:t>
      </w:r>
      <w:r w:rsidR="0090342E" w:rsidRPr="00DB704F">
        <w:rPr>
          <w:rFonts w:asciiTheme="majorHAnsi" w:hAnsiTheme="majorHAnsi" w:cstheme="minorHAnsi"/>
        </w:rPr>
        <w:t xml:space="preserve">de </w:t>
      </w:r>
      <w:r w:rsidR="005C540C" w:rsidRPr="00DB704F">
        <w:rPr>
          <w:rFonts w:asciiTheme="majorHAnsi" w:hAnsiTheme="majorHAnsi" w:cstheme="minorHAnsi"/>
        </w:rPr>
        <w:t>Miraíma</w:t>
      </w:r>
      <w:r w:rsidR="0090342E" w:rsidRPr="00DB704F">
        <w:rPr>
          <w:rFonts w:asciiTheme="majorHAnsi" w:hAnsiTheme="majorHAnsi" w:cstheme="minorHAnsi"/>
        </w:rPr>
        <w:t>/CE é o competente para dirimir questões decorrentes deste processo</w:t>
      </w:r>
      <w:r w:rsidR="00F77DF0" w:rsidRPr="00DB704F">
        <w:rPr>
          <w:rFonts w:asciiTheme="majorHAnsi" w:hAnsiTheme="majorHAnsi" w:cstheme="minorHAnsi"/>
        </w:rPr>
        <w:t>.</w:t>
      </w:r>
    </w:p>
    <w:p w14:paraId="0A11779B" w14:textId="51840720" w:rsidR="0024434E" w:rsidRPr="00DB704F" w:rsidRDefault="0024434E" w:rsidP="006D7C48">
      <w:pPr>
        <w:pStyle w:val="Corpodetexto"/>
        <w:jc w:val="both"/>
        <w:rPr>
          <w:rFonts w:asciiTheme="majorHAnsi" w:hAnsiTheme="majorHAnsi" w:cstheme="minorHAnsi"/>
        </w:rPr>
      </w:pPr>
    </w:p>
    <w:p w14:paraId="51122B85" w14:textId="77777777" w:rsidR="00FF24FC" w:rsidRPr="00DB704F" w:rsidRDefault="00FF24FC" w:rsidP="006D7C48">
      <w:pPr>
        <w:pStyle w:val="Corpodetexto"/>
        <w:jc w:val="both"/>
        <w:rPr>
          <w:rFonts w:asciiTheme="majorHAnsi" w:hAnsiTheme="majorHAnsi" w:cstheme="minorHAnsi"/>
        </w:rPr>
      </w:pPr>
    </w:p>
    <w:p w14:paraId="5B262809" w14:textId="0FFF1FD8" w:rsidR="0024434E" w:rsidRPr="00DB704F" w:rsidRDefault="005C540C" w:rsidP="006D7C48">
      <w:pPr>
        <w:pStyle w:val="Corpodetexto"/>
        <w:jc w:val="right"/>
        <w:rPr>
          <w:rFonts w:asciiTheme="majorHAnsi" w:hAnsiTheme="majorHAnsi" w:cstheme="minorHAnsi"/>
        </w:rPr>
      </w:pPr>
      <w:r w:rsidRPr="00DB704F">
        <w:rPr>
          <w:rFonts w:asciiTheme="majorHAnsi" w:hAnsiTheme="majorHAnsi" w:cstheme="minorHAnsi"/>
        </w:rPr>
        <w:t>Miraíma</w:t>
      </w:r>
      <w:r w:rsidR="004973E1" w:rsidRPr="00DB704F">
        <w:rPr>
          <w:rFonts w:asciiTheme="majorHAnsi" w:hAnsiTheme="majorHAnsi" w:cstheme="minorHAnsi"/>
        </w:rPr>
        <w:t>/CE</w:t>
      </w:r>
      <w:r w:rsidR="00F77DF0" w:rsidRPr="00DB704F">
        <w:rPr>
          <w:rFonts w:asciiTheme="majorHAnsi" w:hAnsiTheme="majorHAnsi" w:cstheme="minorHAnsi"/>
        </w:rPr>
        <w:t>,</w:t>
      </w:r>
      <w:r w:rsidRPr="00DB704F">
        <w:rPr>
          <w:rFonts w:asciiTheme="majorHAnsi" w:hAnsiTheme="majorHAnsi" w:cstheme="minorHAnsi"/>
          <w:spacing w:val="-2"/>
        </w:rPr>
        <w:t xml:space="preserve"> </w:t>
      </w:r>
      <w:r w:rsidR="0055732C">
        <w:rPr>
          <w:rFonts w:asciiTheme="majorHAnsi" w:hAnsiTheme="majorHAnsi" w:cstheme="minorHAnsi"/>
          <w:spacing w:val="-2"/>
        </w:rPr>
        <w:t xml:space="preserve">08 </w:t>
      </w:r>
      <w:r w:rsidR="00F77DF0" w:rsidRPr="00DB704F">
        <w:rPr>
          <w:rFonts w:asciiTheme="majorHAnsi" w:hAnsiTheme="majorHAnsi" w:cstheme="minorHAnsi"/>
        </w:rPr>
        <w:t xml:space="preserve">de </w:t>
      </w:r>
      <w:r w:rsidR="0055732C">
        <w:rPr>
          <w:rFonts w:asciiTheme="majorHAnsi" w:hAnsiTheme="majorHAnsi" w:cstheme="minorHAnsi"/>
        </w:rPr>
        <w:t>abril</w:t>
      </w:r>
      <w:r w:rsidR="00F77DF0" w:rsidRPr="00DB704F">
        <w:rPr>
          <w:rFonts w:asciiTheme="majorHAnsi" w:hAnsiTheme="majorHAnsi" w:cstheme="minorHAnsi"/>
          <w:spacing w:val="-2"/>
        </w:rPr>
        <w:t xml:space="preserve"> </w:t>
      </w:r>
      <w:r w:rsidR="00F77DF0" w:rsidRPr="00DB704F">
        <w:rPr>
          <w:rFonts w:asciiTheme="majorHAnsi" w:hAnsiTheme="majorHAnsi" w:cstheme="minorHAnsi"/>
        </w:rPr>
        <w:t>de</w:t>
      </w:r>
      <w:r w:rsidR="00F77DF0" w:rsidRPr="00DB704F">
        <w:rPr>
          <w:rFonts w:asciiTheme="majorHAnsi" w:hAnsiTheme="majorHAnsi" w:cstheme="minorHAnsi"/>
          <w:spacing w:val="-2"/>
        </w:rPr>
        <w:t xml:space="preserve"> </w:t>
      </w:r>
      <w:r w:rsidRPr="00DB704F">
        <w:rPr>
          <w:rFonts w:asciiTheme="majorHAnsi" w:hAnsiTheme="majorHAnsi" w:cstheme="minorHAnsi"/>
        </w:rPr>
        <w:t>2024</w:t>
      </w:r>
      <w:r w:rsidR="00F77DF0" w:rsidRPr="00DB704F">
        <w:rPr>
          <w:rFonts w:asciiTheme="majorHAnsi" w:hAnsiTheme="majorHAnsi" w:cstheme="minorHAnsi"/>
        </w:rPr>
        <w:t>.</w:t>
      </w:r>
    </w:p>
    <w:p w14:paraId="31EE7249" w14:textId="77777777" w:rsidR="0024434E" w:rsidRPr="00DB704F" w:rsidRDefault="0024434E" w:rsidP="006D7C48">
      <w:pPr>
        <w:spacing w:line="275" w:lineRule="exact"/>
        <w:jc w:val="both"/>
        <w:rPr>
          <w:rFonts w:asciiTheme="majorHAnsi" w:hAnsiTheme="majorHAnsi" w:cstheme="minorHAnsi"/>
          <w:sz w:val="24"/>
          <w:szCs w:val="24"/>
        </w:rPr>
      </w:pPr>
    </w:p>
    <w:p w14:paraId="33C383EB" w14:textId="77777777" w:rsidR="006A7F98" w:rsidRPr="00DB704F" w:rsidRDefault="006A7F98" w:rsidP="006D7C48">
      <w:pPr>
        <w:adjustRightInd w:val="0"/>
        <w:jc w:val="both"/>
        <w:rPr>
          <w:rFonts w:asciiTheme="majorHAnsi" w:hAnsiTheme="majorHAnsi" w:cstheme="majorHAnsi"/>
          <w:b/>
          <w:sz w:val="24"/>
          <w:szCs w:val="24"/>
        </w:rPr>
      </w:pPr>
    </w:p>
    <w:p w14:paraId="179EDF73" w14:textId="63534BA6" w:rsidR="005C540C" w:rsidRPr="00DB704F" w:rsidRDefault="005C540C" w:rsidP="006D7C48">
      <w:pPr>
        <w:jc w:val="center"/>
        <w:rPr>
          <w:rFonts w:asciiTheme="majorHAnsi" w:hAnsiTheme="majorHAnsi" w:cstheme="majorHAnsi"/>
          <w:b/>
          <w:bCs/>
          <w:sz w:val="24"/>
          <w:szCs w:val="24"/>
        </w:rPr>
      </w:pPr>
      <w:r w:rsidRPr="00DB704F">
        <w:rPr>
          <w:rFonts w:asciiTheme="majorHAnsi" w:hAnsiTheme="majorHAnsi" w:cstheme="majorHAnsi"/>
          <w:b/>
          <w:bCs/>
          <w:sz w:val="24"/>
          <w:szCs w:val="24"/>
        </w:rPr>
        <w:t>JOÃO FREITAS FERREIRA</w:t>
      </w:r>
    </w:p>
    <w:p w14:paraId="0AE9DF31" w14:textId="20687B6A" w:rsidR="00F80D36" w:rsidRPr="00DB704F" w:rsidRDefault="005C540C" w:rsidP="006D7C48">
      <w:pPr>
        <w:jc w:val="center"/>
        <w:rPr>
          <w:rFonts w:asciiTheme="majorHAnsi" w:hAnsiTheme="majorHAnsi" w:cstheme="minorHAnsi"/>
          <w:b/>
          <w:bCs/>
          <w:sz w:val="24"/>
          <w:szCs w:val="24"/>
        </w:rPr>
      </w:pPr>
      <w:r w:rsidRPr="00DB704F">
        <w:rPr>
          <w:rFonts w:asciiTheme="majorHAnsi" w:hAnsiTheme="majorHAnsi" w:cstheme="majorHAnsi"/>
          <w:sz w:val="24"/>
          <w:szCs w:val="24"/>
        </w:rPr>
        <w:t>Presidente da Câmara Municipal de Miraíma</w:t>
      </w:r>
      <w:r w:rsidRPr="00DB704F">
        <w:rPr>
          <w:rFonts w:asciiTheme="majorHAnsi" w:hAnsiTheme="majorHAnsi" w:cstheme="majorHAnsi"/>
          <w:b/>
          <w:bCs/>
          <w:sz w:val="24"/>
          <w:szCs w:val="24"/>
        </w:rPr>
        <w:t xml:space="preserve"> </w:t>
      </w:r>
      <w:r w:rsidR="00F80D36" w:rsidRPr="00DB704F">
        <w:rPr>
          <w:rFonts w:asciiTheme="majorHAnsi" w:hAnsiTheme="majorHAnsi" w:cstheme="minorHAnsi"/>
          <w:b/>
          <w:bCs/>
          <w:sz w:val="24"/>
          <w:szCs w:val="24"/>
        </w:rPr>
        <w:br w:type="page"/>
      </w:r>
    </w:p>
    <w:p w14:paraId="4E9D8363" w14:textId="77777777" w:rsidR="006B4BAE" w:rsidRPr="00DB704F" w:rsidRDefault="002B0E78" w:rsidP="00A21DFF">
      <w:pPr>
        <w:shd w:val="clear" w:color="auto" w:fill="1F497D" w:themeFill="text2"/>
        <w:spacing w:line="275" w:lineRule="exact"/>
        <w:jc w:val="center"/>
        <w:rPr>
          <w:rFonts w:asciiTheme="majorHAnsi" w:hAnsiTheme="majorHAnsi" w:cstheme="minorHAnsi"/>
          <w:b/>
          <w:bCs/>
          <w:color w:val="FFFFFF" w:themeColor="background1"/>
          <w:sz w:val="24"/>
          <w:szCs w:val="24"/>
        </w:rPr>
      </w:pPr>
      <w:r w:rsidRPr="00DB704F">
        <w:rPr>
          <w:rFonts w:asciiTheme="majorHAnsi" w:hAnsiTheme="majorHAnsi" w:cstheme="minorHAnsi"/>
          <w:b/>
          <w:bCs/>
          <w:color w:val="FFFFFF" w:themeColor="background1"/>
          <w:sz w:val="24"/>
          <w:szCs w:val="24"/>
        </w:rPr>
        <w:lastRenderedPageBreak/>
        <w:t xml:space="preserve">ANEXO I </w:t>
      </w:r>
      <w:r w:rsidR="00C010AF" w:rsidRPr="00DB704F">
        <w:rPr>
          <w:rFonts w:asciiTheme="majorHAnsi" w:hAnsiTheme="majorHAnsi" w:cstheme="minorHAnsi"/>
          <w:b/>
          <w:bCs/>
          <w:color w:val="FFFFFF" w:themeColor="background1"/>
          <w:sz w:val="24"/>
          <w:szCs w:val="24"/>
        </w:rPr>
        <w:t>–</w:t>
      </w:r>
      <w:r w:rsidRPr="00DB704F">
        <w:rPr>
          <w:rFonts w:asciiTheme="majorHAnsi" w:hAnsiTheme="majorHAnsi" w:cstheme="minorHAnsi"/>
          <w:b/>
          <w:bCs/>
          <w:color w:val="FFFFFF" w:themeColor="background1"/>
          <w:sz w:val="24"/>
          <w:szCs w:val="24"/>
        </w:rPr>
        <w:t xml:space="preserve"> </w:t>
      </w:r>
      <w:r w:rsidR="00C010AF" w:rsidRPr="00DB704F">
        <w:rPr>
          <w:rFonts w:asciiTheme="majorHAnsi" w:hAnsiTheme="majorHAnsi" w:cstheme="minorHAnsi"/>
          <w:b/>
          <w:bCs/>
          <w:color w:val="FFFFFF" w:themeColor="background1"/>
          <w:sz w:val="24"/>
          <w:szCs w:val="24"/>
        </w:rPr>
        <w:t>TERMO DE REFERÊNCI</w:t>
      </w:r>
      <w:r w:rsidR="005C540C" w:rsidRPr="00DB704F">
        <w:rPr>
          <w:rFonts w:asciiTheme="majorHAnsi" w:hAnsiTheme="majorHAnsi" w:cstheme="minorHAnsi"/>
          <w:b/>
          <w:bCs/>
          <w:color w:val="FFFFFF" w:themeColor="background1"/>
          <w:sz w:val="24"/>
          <w:szCs w:val="24"/>
        </w:rPr>
        <w:t>A</w:t>
      </w:r>
    </w:p>
    <w:p w14:paraId="3751F163" w14:textId="4903A7D7" w:rsidR="006678E2" w:rsidRPr="00605ED9" w:rsidRDefault="00605ED9" w:rsidP="00605ED9">
      <w:pPr>
        <w:pStyle w:val="Recuodecorpodetexto3"/>
        <w:spacing w:line="276" w:lineRule="auto"/>
        <w:ind w:left="0"/>
        <w:jc w:val="center"/>
        <w:rPr>
          <w:rFonts w:asciiTheme="majorHAnsi" w:hAnsiTheme="majorHAnsi"/>
          <w:b/>
          <w:bCs/>
          <w:color w:val="FFFFFF" w:themeColor="background1"/>
          <w:sz w:val="24"/>
          <w:szCs w:val="24"/>
          <w:lang w:eastAsia="ar-SA"/>
        </w:rPr>
      </w:pPr>
      <w:r>
        <w:rPr>
          <w:rFonts w:asciiTheme="majorHAnsi" w:hAnsiTheme="majorHAnsi"/>
          <w:b/>
          <w:bCs/>
          <w:color w:val="FFFFFF" w:themeColor="background1"/>
          <w:sz w:val="24"/>
          <w:szCs w:val="24"/>
          <w:lang w:eastAsia="ar-SA"/>
        </w:rPr>
        <w:t>NCI</w:t>
      </w:r>
    </w:p>
    <w:p w14:paraId="5DA642DF"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1. OBJETO:</w:t>
      </w:r>
    </w:p>
    <w:p w14:paraId="4E605208" w14:textId="025B4F6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 xml:space="preserve">1.1. </w:t>
      </w:r>
      <w:r w:rsidR="007328A5" w:rsidRPr="007328A5">
        <w:rPr>
          <w:rFonts w:asciiTheme="majorHAnsi" w:hAnsiTheme="majorHAnsi"/>
          <w:b/>
          <w:bCs/>
          <w:sz w:val="24"/>
          <w:szCs w:val="24"/>
          <w:lang w:eastAsia="ar-SA"/>
        </w:rPr>
        <w:t>CONTRATAÇÃO DOS SERVIÇOS DE COBERTURA E TRANSMISSÃO AO VIVO DE SESSÕES, COM ACOMPANHAMENTO E PRODUÇÃO DE CONTEÚDO DAS MÍDIAS SOCIAIS, DE INTERESSE DA CÂMARA MUNICIPAL DE MIRAÍMA/CE</w:t>
      </w:r>
      <w:r w:rsidR="00605ED9" w:rsidRPr="00605ED9">
        <w:rPr>
          <w:rFonts w:asciiTheme="majorHAnsi" w:hAnsiTheme="majorHAnsi"/>
          <w:b/>
          <w:bCs/>
          <w:sz w:val="24"/>
          <w:szCs w:val="24"/>
          <w:lang w:eastAsia="ar-SA"/>
        </w:rPr>
        <w:t>.</w:t>
      </w:r>
    </w:p>
    <w:p w14:paraId="6037E1C2"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p>
    <w:p w14:paraId="5ADCBC0C"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2. ESPECIFICAÇÃO DO OBJETO E VALOR ESTIMADO:</w:t>
      </w:r>
    </w:p>
    <w:p w14:paraId="6126F9C4" w14:textId="77777777" w:rsidR="006678E2" w:rsidRPr="00DB704F" w:rsidRDefault="006678E2" w:rsidP="00390B6E">
      <w:pPr>
        <w:pBdr>
          <w:top w:val="nil"/>
          <w:left w:val="nil"/>
          <w:bottom w:val="nil"/>
          <w:right w:val="nil"/>
          <w:between w:val="nil"/>
        </w:pBdr>
        <w:shd w:val="clear" w:color="auto" w:fill="FFFFFF" w:themeFill="background1"/>
        <w:spacing w:line="276" w:lineRule="auto"/>
        <w:jc w:val="both"/>
        <w:rPr>
          <w:rFonts w:asciiTheme="majorHAnsi" w:hAnsiTheme="majorHAnsi"/>
          <w:b/>
          <w:sz w:val="24"/>
          <w:szCs w:val="24"/>
        </w:rPr>
      </w:pPr>
    </w:p>
    <w:tbl>
      <w:tblPr>
        <w:tblW w:w="9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1"/>
        <w:gridCol w:w="3753"/>
        <w:gridCol w:w="719"/>
        <w:gridCol w:w="1134"/>
        <w:gridCol w:w="1134"/>
        <w:gridCol w:w="1609"/>
      </w:tblGrid>
      <w:tr w:rsidR="007328A5" w:rsidRPr="00BB352E" w14:paraId="6254A883" w14:textId="77777777" w:rsidTr="00810413">
        <w:trPr>
          <w:trHeight w:val="317"/>
          <w:jc w:val="center"/>
        </w:trPr>
        <w:tc>
          <w:tcPr>
            <w:tcW w:w="821" w:type="dxa"/>
            <w:tcBorders>
              <w:top w:val="single" w:sz="4" w:space="0" w:color="auto"/>
              <w:left w:val="single" w:sz="4" w:space="0" w:color="auto"/>
              <w:bottom w:val="single" w:sz="4" w:space="0" w:color="auto"/>
              <w:right w:val="single" w:sz="4" w:space="0" w:color="auto"/>
            </w:tcBorders>
            <w:vAlign w:val="center"/>
            <w:hideMark/>
          </w:tcPr>
          <w:p w14:paraId="5CA655C8" w14:textId="77777777" w:rsidR="007328A5" w:rsidRPr="00BB352E" w:rsidRDefault="007328A5" w:rsidP="00810413">
            <w:pPr>
              <w:suppressAutoHyphens/>
              <w:jc w:val="center"/>
              <w:rPr>
                <w:rFonts w:ascii="Cambria" w:eastAsia="Lucida Sans Unicode" w:hAnsi="Cambria" w:cs="Arial"/>
                <w:b/>
                <w:sz w:val="24"/>
                <w:szCs w:val="24"/>
              </w:rPr>
            </w:pPr>
            <w:r w:rsidRPr="00BB352E">
              <w:rPr>
                <w:rFonts w:ascii="Cambria" w:hAnsi="Cambria" w:cs="Arial"/>
                <w:b/>
                <w:sz w:val="24"/>
                <w:szCs w:val="24"/>
              </w:rPr>
              <w:t>ITEM</w:t>
            </w:r>
          </w:p>
        </w:tc>
        <w:tc>
          <w:tcPr>
            <w:tcW w:w="3753" w:type="dxa"/>
            <w:tcBorders>
              <w:top w:val="single" w:sz="4" w:space="0" w:color="auto"/>
              <w:left w:val="single" w:sz="4" w:space="0" w:color="auto"/>
              <w:bottom w:val="single" w:sz="4" w:space="0" w:color="auto"/>
              <w:right w:val="single" w:sz="4" w:space="0" w:color="auto"/>
            </w:tcBorders>
            <w:vAlign w:val="center"/>
            <w:hideMark/>
          </w:tcPr>
          <w:p w14:paraId="7435BE48" w14:textId="77777777" w:rsidR="007328A5" w:rsidRPr="00BB352E" w:rsidRDefault="007328A5" w:rsidP="00810413">
            <w:pPr>
              <w:suppressAutoHyphens/>
              <w:jc w:val="center"/>
              <w:rPr>
                <w:rFonts w:ascii="Cambria" w:eastAsia="Lucida Sans Unicode" w:hAnsi="Cambria" w:cs="Arial"/>
                <w:b/>
                <w:sz w:val="24"/>
                <w:szCs w:val="24"/>
              </w:rPr>
            </w:pPr>
            <w:r w:rsidRPr="00BB352E">
              <w:rPr>
                <w:rFonts w:ascii="Cambria" w:hAnsi="Cambria" w:cs="Arial"/>
                <w:b/>
                <w:sz w:val="24"/>
                <w:szCs w:val="24"/>
              </w:rPr>
              <w:t>ESPECIFICAÇÃO</w:t>
            </w:r>
          </w:p>
        </w:tc>
        <w:tc>
          <w:tcPr>
            <w:tcW w:w="719" w:type="dxa"/>
            <w:tcBorders>
              <w:top w:val="single" w:sz="4" w:space="0" w:color="auto"/>
              <w:left w:val="single" w:sz="4" w:space="0" w:color="auto"/>
              <w:bottom w:val="single" w:sz="4" w:space="0" w:color="auto"/>
              <w:right w:val="single" w:sz="4" w:space="0" w:color="auto"/>
            </w:tcBorders>
            <w:vAlign w:val="center"/>
            <w:hideMark/>
          </w:tcPr>
          <w:p w14:paraId="4CD1CE2F" w14:textId="77777777" w:rsidR="007328A5" w:rsidRPr="00BB352E" w:rsidRDefault="007328A5" w:rsidP="00810413">
            <w:pPr>
              <w:suppressAutoHyphens/>
              <w:jc w:val="center"/>
              <w:rPr>
                <w:rFonts w:ascii="Cambria" w:eastAsia="Lucida Sans Unicode" w:hAnsi="Cambria" w:cs="Arial"/>
                <w:b/>
                <w:sz w:val="24"/>
                <w:szCs w:val="24"/>
              </w:rPr>
            </w:pPr>
            <w:r w:rsidRPr="00BB352E">
              <w:rPr>
                <w:rFonts w:ascii="Cambria" w:hAnsi="Cambria" w:cs="Arial"/>
                <w:b/>
                <w:sz w:val="24"/>
                <w:szCs w:val="24"/>
              </w:rPr>
              <w:t>UND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DFCEFF" w14:textId="77777777" w:rsidR="007328A5" w:rsidRPr="00BB352E" w:rsidRDefault="007328A5" w:rsidP="00810413">
            <w:pPr>
              <w:suppressAutoHyphens/>
              <w:jc w:val="center"/>
              <w:rPr>
                <w:rFonts w:ascii="Cambria" w:eastAsia="Lucida Sans Unicode" w:hAnsi="Cambria" w:cs="Arial"/>
                <w:b/>
                <w:sz w:val="24"/>
                <w:szCs w:val="24"/>
              </w:rPr>
            </w:pPr>
            <w:r w:rsidRPr="00BB352E">
              <w:rPr>
                <w:rFonts w:ascii="Cambria" w:hAnsi="Cambria" w:cs="Arial"/>
                <w:b/>
                <w:sz w:val="24"/>
                <w:szCs w:val="24"/>
              </w:rPr>
              <w:t>QUANT</w:t>
            </w:r>
          </w:p>
        </w:tc>
        <w:tc>
          <w:tcPr>
            <w:tcW w:w="1134" w:type="dxa"/>
            <w:tcBorders>
              <w:top w:val="single" w:sz="4" w:space="0" w:color="auto"/>
              <w:left w:val="single" w:sz="4" w:space="0" w:color="auto"/>
              <w:bottom w:val="single" w:sz="4" w:space="0" w:color="auto"/>
              <w:right w:val="single" w:sz="4" w:space="0" w:color="auto"/>
            </w:tcBorders>
            <w:hideMark/>
          </w:tcPr>
          <w:p w14:paraId="5014D205" w14:textId="77777777" w:rsidR="007328A5" w:rsidRPr="00BB352E" w:rsidRDefault="007328A5" w:rsidP="00810413">
            <w:pPr>
              <w:suppressAutoHyphens/>
              <w:jc w:val="center"/>
              <w:rPr>
                <w:rFonts w:ascii="Cambria" w:hAnsi="Cambria" w:cs="Arial"/>
                <w:b/>
                <w:sz w:val="24"/>
                <w:szCs w:val="24"/>
              </w:rPr>
            </w:pPr>
            <w:r w:rsidRPr="00BB352E">
              <w:rPr>
                <w:rFonts w:ascii="Cambria" w:hAnsi="Cambria" w:cs="Arial"/>
                <w:b/>
                <w:sz w:val="24"/>
                <w:szCs w:val="24"/>
              </w:rPr>
              <w:t>VLR UNT</w:t>
            </w:r>
            <w:r>
              <w:rPr>
                <w:rFonts w:ascii="Cambria" w:hAnsi="Cambria" w:cs="Arial"/>
                <w:b/>
                <w:sz w:val="24"/>
                <w:szCs w:val="24"/>
              </w:rPr>
              <w:t xml:space="preserve"> (R$)</w:t>
            </w:r>
          </w:p>
        </w:tc>
        <w:tc>
          <w:tcPr>
            <w:tcW w:w="1609" w:type="dxa"/>
            <w:tcBorders>
              <w:top w:val="single" w:sz="4" w:space="0" w:color="auto"/>
              <w:left w:val="single" w:sz="4" w:space="0" w:color="auto"/>
              <w:bottom w:val="single" w:sz="4" w:space="0" w:color="auto"/>
              <w:right w:val="single" w:sz="4" w:space="0" w:color="auto"/>
            </w:tcBorders>
            <w:hideMark/>
          </w:tcPr>
          <w:p w14:paraId="49C9EB4C" w14:textId="77777777" w:rsidR="007328A5" w:rsidRPr="00BB352E" w:rsidRDefault="007328A5" w:rsidP="00810413">
            <w:pPr>
              <w:suppressAutoHyphens/>
              <w:jc w:val="center"/>
              <w:rPr>
                <w:rFonts w:ascii="Cambria" w:hAnsi="Cambria" w:cs="Arial"/>
                <w:b/>
                <w:sz w:val="24"/>
                <w:szCs w:val="24"/>
              </w:rPr>
            </w:pPr>
            <w:r w:rsidRPr="00BB352E">
              <w:rPr>
                <w:rFonts w:ascii="Cambria" w:hAnsi="Cambria" w:cs="Arial"/>
                <w:b/>
                <w:sz w:val="24"/>
                <w:szCs w:val="24"/>
              </w:rPr>
              <w:t>VLR TOTAL</w:t>
            </w:r>
            <w:r>
              <w:rPr>
                <w:rFonts w:ascii="Cambria" w:hAnsi="Cambria" w:cs="Arial"/>
                <w:b/>
                <w:sz w:val="24"/>
                <w:szCs w:val="24"/>
              </w:rPr>
              <w:t xml:space="preserve"> (R$)</w:t>
            </w:r>
          </w:p>
        </w:tc>
      </w:tr>
      <w:tr w:rsidR="007328A5" w:rsidRPr="00BB352E" w14:paraId="60844075" w14:textId="77777777" w:rsidTr="00810413">
        <w:trPr>
          <w:trHeight w:val="683"/>
          <w:jc w:val="center"/>
        </w:trPr>
        <w:tc>
          <w:tcPr>
            <w:tcW w:w="821" w:type="dxa"/>
            <w:tcBorders>
              <w:top w:val="single" w:sz="4" w:space="0" w:color="auto"/>
              <w:left w:val="single" w:sz="4" w:space="0" w:color="auto"/>
              <w:bottom w:val="single" w:sz="4" w:space="0" w:color="auto"/>
              <w:right w:val="single" w:sz="4" w:space="0" w:color="auto"/>
            </w:tcBorders>
            <w:vAlign w:val="center"/>
            <w:hideMark/>
          </w:tcPr>
          <w:p w14:paraId="64D184A0" w14:textId="77777777" w:rsidR="007328A5" w:rsidRPr="00BB352E" w:rsidRDefault="007328A5" w:rsidP="00810413">
            <w:pPr>
              <w:suppressAutoHyphens/>
              <w:jc w:val="center"/>
              <w:rPr>
                <w:rFonts w:ascii="Cambria" w:eastAsia="Lucida Sans Unicode" w:hAnsi="Cambria" w:cs="Arial"/>
                <w:sz w:val="24"/>
                <w:szCs w:val="24"/>
                <w:lang w:eastAsia="ja-JP"/>
              </w:rPr>
            </w:pPr>
            <w:r w:rsidRPr="00BB352E">
              <w:rPr>
                <w:rFonts w:ascii="Cambria" w:hAnsi="Cambria" w:cs="Arial"/>
                <w:sz w:val="24"/>
                <w:szCs w:val="24"/>
              </w:rPr>
              <w:t>01</w:t>
            </w:r>
          </w:p>
        </w:tc>
        <w:tc>
          <w:tcPr>
            <w:tcW w:w="3753" w:type="dxa"/>
            <w:tcBorders>
              <w:top w:val="single" w:sz="4" w:space="0" w:color="auto"/>
              <w:left w:val="single" w:sz="4" w:space="0" w:color="auto"/>
              <w:bottom w:val="single" w:sz="4" w:space="0" w:color="auto"/>
              <w:right w:val="single" w:sz="4" w:space="0" w:color="auto"/>
            </w:tcBorders>
            <w:vAlign w:val="center"/>
            <w:hideMark/>
          </w:tcPr>
          <w:p w14:paraId="54D9E290" w14:textId="77777777" w:rsidR="007328A5" w:rsidRPr="00BB352E" w:rsidRDefault="007328A5" w:rsidP="00810413">
            <w:pPr>
              <w:suppressAutoHyphens/>
              <w:jc w:val="both"/>
              <w:rPr>
                <w:rFonts w:ascii="Cambria" w:eastAsia="Cambria" w:hAnsi="Cambria" w:cs="Arial"/>
                <w:sz w:val="24"/>
                <w:szCs w:val="24"/>
                <w:lang w:eastAsia="ja-JP"/>
              </w:rPr>
            </w:pPr>
            <w:r w:rsidRPr="00BB352E">
              <w:rPr>
                <w:rFonts w:ascii="Cambria" w:hAnsi="Cambria" w:cs="Arial"/>
                <w:sz w:val="24"/>
                <w:szCs w:val="24"/>
              </w:rPr>
              <w:t>Contratação dos serviços de cobertura e transmissão ao vivo de sessões, com acompanhamento e produção de conteúdo das mídias sociais, de interesse da Câmara Municipal de Miraíma/CE.</w:t>
            </w:r>
          </w:p>
        </w:tc>
        <w:tc>
          <w:tcPr>
            <w:tcW w:w="719" w:type="dxa"/>
            <w:tcBorders>
              <w:top w:val="single" w:sz="4" w:space="0" w:color="auto"/>
              <w:left w:val="single" w:sz="4" w:space="0" w:color="auto"/>
              <w:bottom w:val="single" w:sz="4" w:space="0" w:color="auto"/>
              <w:right w:val="single" w:sz="4" w:space="0" w:color="auto"/>
            </w:tcBorders>
            <w:vAlign w:val="center"/>
            <w:hideMark/>
          </w:tcPr>
          <w:p w14:paraId="45D5927E" w14:textId="77777777" w:rsidR="007328A5" w:rsidRPr="00BB352E" w:rsidRDefault="007328A5" w:rsidP="00810413">
            <w:pPr>
              <w:suppressAutoHyphens/>
              <w:jc w:val="center"/>
              <w:rPr>
                <w:rFonts w:ascii="Cambria" w:eastAsia="Lucida Sans Unicode" w:hAnsi="Cambria" w:cs="Arial"/>
                <w:sz w:val="24"/>
                <w:szCs w:val="24"/>
                <w:lang w:eastAsia="ja-JP"/>
              </w:rPr>
            </w:pPr>
            <w:r w:rsidRPr="00BB352E">
              <w:rPr>
                <w:rFonts w:ascii="Cambria" w:hAnsi="Cambria" w:cs="Arial"/>
                <w:sz w:val="24"/>
                <w:szCs w:val="24"/>
              </w:rPr>
              <w:t>MÊS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61BFFF" w14:textId="77777777" w:rsidR="007328A5" w:rsidRPr="00BB352E" w:rsidRDefault="007328A5" w:rsidP="00810413">
            <w:pPr>
              <w:suppressAutoHyphens/>
              <w:jc w:val="center"/>
              <w:rPr>
                <w:rFonts w:ascii="Cambria" w:eastAsia="Lucida Sans Unicode" w:hAnsi="Cambria" w:cs="Arial"/>
                <w:sz w:val="24"/>
                <w:szCs w:val="24"/>
                <w:lang w:eastAsia="ja-JP"/>
              </w:rPr>
            </w:pPr>
            <w:r w:rsidRPr="00BB352E">
              <w:rPr>
                <w:rFonts w:ascii="Cambria" w:hAnsi="Cambria" w:cs="Arial"/>
                <w:sz w:val="24"/>
                <w:szCs w:val="24"/>
              </w:rPr>
              <w:t>12</w:t>
            </w:r>
          </w:p>
        </w:tc>
        <w:tc>
          <w:tcPr>
            <w:tcW w:w="1134" w:type="dxa"/>
            <w:tcBorders>
              <w:top w:val="single" w:sz="4" w:space="0" w:color="auto"/>
              <w:left w:val="single" w:sz="4" w:space="0" w:color="auto"/>
              <w:bottom w:val="single" w:sz="4" w:space="0" w:color="auto"/>
              <w:right w:val="single" w:sz="4" w:space="0" w:color="auto"/>
            </w:tcBorders>
          </w:tcPr>
          <w:p w14:paraId="1A0F5369" w14:textId="516CDFD6" w:rsidR="007328A5" w:rsidRPr="00BB352E" w:rsidRDefault="0055732C" w:rsidP="00810413">
            <w:pPr>
              <w:suppressAutoHyphens/>
              <w:jc w:val="center"/>
              <w:rPr>
                <w:rFonts w:ascii="Cambria" w:hAnsi="Cambria" w:cs="Arial"/>
                <w:sz w:val="24"/>
                <w:szCs w:val="24"/>
              </w:rPr>
            </w:pPr>
            <w:r w:rsidRPr="0055732C">
              <w:rPr>
                <w:rFonts w:ascii="Cambria" w:hAnsi="Cambria" w:cs="Arial"/>
                <w:sz w:val="24"/>
                <w:szCs w:val="24"/>
              </w:rPr>
              <w:t>R$ 2.262,50</w:t>
            </w:r>
          </w:p>
        </w:tc>
        <w:tc>
          <w:tcPr>
            <w:tcW w:w="1609" w:type="dxa"/>
            <w:tcBorders>
              <w:top w:val="single" w:sz="4" w:space="0" w:color="auto"/>
              <w:left w:val="single" w:sz="4" w:space="0" w:color="auto"/>
              <w:bottom w:val="single" w:sz="4" w:space="0" w:color="auto"/>
              <w:right w:val="single" w:sz="4" w:space="0" w:color="auto"/>
            </w:tcBorders>
          </w:tcPr>
          <w:p w14:paraId="58FF9858" w14:textId="1CEDAC03" w:rsidR="007328A5" w:rsidRPr="00BB352E" w:rsidRDefault="0055732C" w:rsidP="00810413">
            <w:pPr>
              <w:suppressAutoHyphens/>
              <w:jc w:val="center"/>
              <w:rPr>
                <w:rFonts w:ascii="Cambria" w:hAnsi="Cambria" w:cs="Arial"/>
                <w:sz w:val="24"/>
                <w:szCs w:val="24"/>
              </w:rPr>
            </w:pPr>
            <w:r w:rsidRPr="0055732C">
              <w:rPr>
                <w:rFonts w:ascii="Cambria" w:hAnsi="Cambria" w:cs="Arial"/>
                <w:sz w:val="24"/>
                <w:szCs w:val="24"/>
              </w:rPr>
              <w:t>R$ 27.150,00</w:t>
            </w:r>
          </w:p>
        </w:tc>
      </w:tr>
      <w:tr w:rsidR="007328A5" w:rsidRPr="00BB352E" w14:paraId="25BF995F" w14:textId="77777777" w:rsidTr="00810413">
        <w:trPr>
          <w:trHeight w:val="391"/>
          <w:jc w:val="center"/>
        </w:trPr>
        <w:tc>
          <w:tcPr>
            <w:tcW w:w="9170" w:type="dxa"/>
            <w:gridSpan w:val="6"/>
            <w:tcBorders>
              <w:top w:val="single" w:sz="4" w:space="0" w:color="auto"/>
              <w:left w:val="single" w:sz="4" w:space="0" w:color="auto"/>
              <w:bottom w:val="single" w:sz="4" w:space="0" w:color="auto"/>
              <w:right w:val="single" w:sz="4" w:space="0" w:color="auto"/>
            </w:tcBorders>
            <w:vAlign w:val="center"/>
            <w:hideMark/>
          </w:tcPr>
          <w:p w14:paraId="4CA9B633" w14:textId="23D47E8E" w:rsidR="007328A5" w:rsidRPr="00BB352E" w:rsidRDefault="007328A5" w:rsidP="00810413">
            <w:pPr>
              <w:suppressAutoHyphens/>
              <w:rPr>
                <w:rFonts w:ascii="Cambria" w:hAnsi="Cambria" w:cs="Arial"/>
                <w:sz w:val="24"/>
                <w:szCs w:val="24"/>
              </w:rPr>
            </w:pPr>
            <w:r w:rsidRPr="00BB352E">
              <w:rPr>
                <w:rFonts w:ascii="Cambria" w:hAnsi="Cambria" w:cs="Arial"/>
                <w:sz w:val="24"/>
                <w:szCs w:val="24"/>
              </w:rPr>
              <w:t xml:space="preserve">VALOR TOTAL: </w:t>
            </w:r>
            <w:r w:rsidR="0055732C" w:rsidRPr="0055732C">
              <w:rPr>
                <w:rFonts w:ascii="Cambria" w:hAnsi="Cambria" w:cs="Arial"/>
                <w:sz w:val="24"/>
                <w:szCs w:val="24"/>
              </w:rPr>
              <w:t>R$ 27.150,00</w:t>
            </w:r>
            <w:r w:rsidR="0055732C" w:rsidRPr="0055732C">
              <w:rPr>
                <w:rFonts w:ascii="Cambria" w:hAnsi="Cambria" w:cs="Arial"/>
                <w:sz w:val="24"/>
                <w:szCs w:val="24"/>
              </w:rPr>
              <w:t xml:space="preserve"> </w:t>
            </w:r>
            <w:r>
              <w:rPr>
                <w:rFonts w:ascii="Cambria" w:hAnsi="Cambria" w:cs="Arial"/>
                <w:sz w:val="24"/>
                <w:szCs w:val="24"/>
              </w:rPr>
              <w:t xml:space="preserve">(Vinte e </w:t>
            </w:r>
            <w:r w:rsidR="0055732C">
              <w:rPr>
                <w:rFonts w:ascii="Cambria" w:hAnsi="Cambria" w:cs="Arial"/>
                <w:sz w:val="24"/>
                <w:szCs w:val="24"/>
              </w:rPr>
              <w:t>Sete</w:t>
            </w:r>
            <w:r>
              <w:rPr>
                <w:rFonts w:ascii="Cambria" w:hAnsi="Cambria" w:cs="Arial"/>
                <w:sz w:val="24"/>
                <w:szCs w:val="24"/>
              </w:rPr>
              <w:t xml:space="preserve"> Mil e </w:t>
            </w:r>
            <w:r w:rsidR="0055732C">
              <w:rPr>
                <w:rFonts w:ascii="Cambria" w:hAnsi="Cambria" w:cs="Arial"/>
                <w:sz w:val="24"/>
                <w:szCs w:val="24"/>
              </w:rPr>
              <w:t>Cento e Cinquenta</w:t>
            </w:r>
            <w:r>
              <w:rPr>
                <w:rFonts w:ascii="Cambria" w:hAnsi="Cambria" w:cs="Arial"/>
                <w:sz w:val="24"/>
                <w:szCs w:val="24"/>
              </w:rPr>
              <w:t xml:space="preserve"> Reais).</w:t>
            </w:r>
          </w:p>
        </w:tc>
      </w:tr>
    </w:tbl>
    <w:p w14:paraId="054D90AC" w14:textId="77777777" w:rsidR="006678E2" w:rsidRPr="00DB704F" w:rsidRDefault="006678E2" w:rsidP="006D7C48">
      <w:pPr>
        <w:spacing w:line="276" w:lineRule="auto"/>
        <w:jc w:val="both"/>
        <w:rPr>
          <w:rFonts w:asciiTheme="majorHAnsi" w:hAnsiTheme="majorHAnsi"/>
          <w:bCs/>
          <w:sz w:val="24"/>
          <w:szCs w:val="24"/>
        </w:rPr>
      </w:pPr>
    </w:p>
    <w:p w14:paraId="0BB3D5BA"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3. DOCUMENTOS DE HABILITAÇÃO</w:t>
      </w:r>
    </w:p>
    <w:p w14:paraId="0D1AFFBD" w14:textId="77777777" w:rsidR="006678E2" w:rsidRPr="00DB704F" w:rsidRDefault="006678E2" w:rsidP="006D7C48">
      <w:pPr>
        <w:pStyle w:val="WW-NormalWeb"/>
        <w:keepLines/>
        <w:spacing w:before="0" w:after="0" w:line="0" w:lineRule="atLeast"/>
        <w:jc w:val="both"/>
        <w:rPr>
          <w:rFonts w:asciiTheme="majorHAnsi" w:hAnsiTheme="majorHAnsi" w:cs="Times New Roman"/>
          <w:szCs w:val="24"/>
        </w:rPr>
      </w:pPr>
      <w:r w:rsidRPr="00DB704F">
        <w:rPr>
          <w:rFonts w:asciiTheme="majorHAnsi" w:hAnsiTheme="majorHAnsi" w:cs="Times New Roman"/>
          <w:b/>
          <w:bCs/>
          <w:szCs w:val="24"/>
        </w:rPr>
        <w:t>3.1. RELATIVA À HABILITAÇÃO JURÍDICA:</w:t>
      </w:r>
    </w:p>
    <w:p w14:paraId="5FD1ADDB"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bCs/>
          <w:sz w:val="24"/>
          <w:szCs w:val="24"/>
        </w:rPr>
        <w:t>3.1.1. REGISTRO COMERCIAL</w:t>
      </w:r>
      <w:r w:rsidRPr="00DB704F">
        <w:rPr>
          <w:rFonts w:asciiTheme="majorHAnsi" w:hAnsiTheme="majorHAnsi"/>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14:paraId="0A078D3E" w14:textId="7041FE13"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bCs/>
          <w:sz w:val="24"/>
          <w:szCs w:val="24"/>
        </w:rPr>
        <w:t>3.1.2.</w:t>
      </w:r>
      <w:r w:rsidR="008F1188" w:rsidRPr="00DB704F">
        <w:rPr>
          <w:rFonts w:asciiTheme="majorHAnsi" w:hAnsiTheme="majorHAnsi"/>
          <w:b/>
          <w:bCs/>
          <w:sz w:val="24"/>
          <w:szCs w:val="24"/>
        </w:rPr>
        <w:t xml:space="preserve"> </w:t>
      </w:r>
      <w:r w:rsidRPr="00DB704F">
        <w:rPr>
          <w:rFonts w:asciiTheme="majorHAnsi" w:hAnsiTheme="majorHAnsi"/>
          <w:b/>
          <w:bCs/>
          <w:sz w:val="24"/>
          <w:szCs w:val="24"/>
        </w:rPr>
        <w:t>ATO CONSTITUTIVO, ESTATUTO OU CONTRATO SOCIAL CONSOLIDADO</w:t>
      </w:r>
      <w:r w:rsidRPr="00DB704F">
        <w:rPr>
          <w:rFonts w:asciiTheme="majorHAnsi" w:hAnsiTheme="majorHAnsi"/>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14:paraId="5EC23F77"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bCs/>
          <w:sz w:val="24"/>
          <w:szCs w:val="24"/>
        </w:rPr>
        <w:t>3.1.3. INSCRIÇÃO DO ATO CONSTITUTIVO</w:t>
      </w:r>
      <w:r w:rsidRPr="00DB704F">
        <w:rPr>
          <w:rFonts w:asciiTheme="majorHAnsi" w:hAnsiTheme="majorHAnsi"/>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14:paraId="5D099E0E" w14:textId="77777777" w:rsidR="006678E2" w:rsidRPr="00DB704F" w:rsidRDefault="006678E2" w:rsidP="006D7C48">
      <w:pPr>
        <w:keepLines/>
        <w:spacing w:line="0" w:lineRule="atLeast"/>
        <w:jc w:val="both"/>
        <w:rPr>
          <w:rFonts w:asciiTheme="majorHAnsi" w:hAnsiTheme="majorHAnsi"/>
          <w:sz w:val="24"/>
          <w:szCs w:val="24"/>
        </w:rPr>
      </w:pPr>
      <w:r w:rsidRPr="00DB704F">
        <w:rPr>
          <w:rFonts w:asciiTheme="majorHAnsi" w:hAnsiTheme="majorHAnsi"/>
          <w:b/>
          <w:bCs/>
          <w:sz w:val="24"/>
          <w:szCs w:val="24"/>
        </w:rPr>
        <w:t>3.1.4. DECRETO DE AUTORIZAÇÃO</w:t>
      </w:r>
      <w:r w:rsidRPr="00DB704F">
        <w:rPr>
          <w:rFonts w:asciiTheme="majorHAnsi" w:hAnsiTheme="majorHAnsi"/>
          <w:sz w:val="24"/>
          <w:szCs w:val="24"/>
        </w:rPr>
        <w:t xml:space="preserve">, em se tratando de empresa ou sociedade estrangeira em funcionamento no País, e </w:t>
      </w:r>
      <w:r w:rsidRPr="00DB704F">
        <w:rPr>
          <w:rFonts w:asciiTheme="majorHAnsi" w:hAnsiTheme="majorHAnsi"/>
          <w:b/>
          <w:bCs/>
          <w:sz w:val="24"/>
          <w:szCs w:val="24"/>
        </w:rPr>
        <w:t>ATO DE REGISTRO DE AUTORIZAÇÃO PARA FUNCIONAMENTO</w:t>
      </w:r>
      <w:r w:rsidRPr="00DB704F">
        <w:rPr>
          <w:rFonts w:asciiTheme="majorHAnsi" w:hAnsiTheme="majorHAnsi"/>
          <w:sz w:val="24"/>
          <w:szCs w:val="24"/>
        </w:rPr>
        <w:t xml:space="preserve"> expedido pelo órgão competente, quando a atividade assim o exigir.</w:t>
      </w:r>
    </w:p>
    <w:p w14:paraId="55017985" w14:textId="77777777" w:rsidR="006678E2" w:rsidRPr="00DB704F" w:rsidRDefault="006678E2" w:rsidP="006D7C48">
      <w:pPr>
        <w:keepLines/>
        <w:spacing w:line="0" w:lineRule="atLeast"/>
        <w:jc w:val="both"/>
        <w:rPr>
          <w:rFonts w:asciiTheme="majorHAnsi" w:hAnsiTheme="majorHAnsi"/>
          <w:sz w:val="24"/>
          <w:szCs w:val="24"/>
        </w:rPr>
      </w:pPr>
      <w:r w:rsidRPr="00DB704F">
        <w:rPr>
          <w:rFonts w:asciiTheme="majorHAnsi" w:hAnsiTheme="majorHAnsi"/>
          <w:b/>
          <w:sz w:val="24"/>
          <w:szCs w:val="24"/>
        </w:rPr>
        <w:lastRenderedPageBreak/>
        <w:t>3.1.5.</w:t>
      </w:r>
      <w:r w:rsidRPr="00DB704F">
        <w:rPr>
          <w:rFonts w:asciiTheme="majorHAnsi" w:hAnsiTheme="majorHAnsi"/>
          <w:sz w:val="24"/>
          <w:szCs w:val="24"/>
        </w:rPr>
        <w:t xml:space="preserve"> Documento oficial de identificação válido (com foto) e comprovante de CPF do sócio -administrador e ou titular da empresa.</w:t>
      </w:r>
    </w:p>
    <w:p w14:paraId="349FB584" w14:textId="77777777" w:rsidR="006678E2" w:rsidRPr="00DB704F" w:rsidRDefault="006678E2" w:rsidP="006D7C48">
      <w:pPr>
        <w:keepLines/>
        <w:spacing w:line="0" w:lineRule="atLeast"/>
        <w:jc w:val="both"/>
        <w:rPr>
          <w:rFonts w:asciiTheme="majorHAnsi" w:hAnsiTheme="majorHAnsi"/>
          <w:sz w:val="24"/>
          <w:szCs w:val="24"/>
        </w:rPr>
      </w:pPr>
      <w:r w:rsidRPr="00DB704F">
        <w:rPr>
          <w:rFonts w:asciiTheme="majorHAnsi" w:hAnsiTheme="majorHAnsi"/>
          <w:b/>
          <w:sz w:val="24"/>
          <w:szCs w:val="24"/>
        </w:rPr>
        <w:t xml:space="preserve">3.1.6. </w:t>
      </w:r>
      <w:r w:rsidRPr="00DB704F">
        <w:rPr>
          <w:rFonts w:asciiTheme="majorHAnsi" w:hAnsiTheme="majorHAnsi"/>
          <w:sz w:val="24"/>
          <w:szCs w:val="24"/>
        </w:rPr>
        <w:t>Declaração de regularidade do Sistema de Cadastramento Unificado de Fornecedores – SICAF.</w:t>
      </w:r>
      <w:r w:rsidRPr="00DB704F">
        <w:rPr>
          <w:rFonts w:asciiTheme="majorHAnsi" w:hAnsiTheme="majorHAnsi"/>
          <w:sz w:val="24"/>
          <w:szCs w:val="24"/>
        </w:rPr>
        <w:cr/>
      </w:r>
    </w:p>
    <w:p w14:paraId="6E034664" w14:textId="77777777" w:rsidR="006678E2" w:rsidRPr="00DB704F" w:rsidRDefault="006678E2" w:rsidP="006D7C48">
      <w:pPr>
        <w:keepLines/>
        <w:spacing w:line="0" w:lineRule="atLeast"/>
        <w:jc w:val="both"/>
        <w:rPr>
          <w:rFonts w:asciiTheme="majorHAnsi" w:hAnsiTheme="majorHAnsi"/>
          <w:sz w:val="24"/>
          <w:szCs w:val="24"/>
        </w:rPr>
      </w:pPr>
      <w:r w:rsidRPr="00DB704F">
        <w:rPr>
          <w:rFonts w:asciiTheme="majorHAnsi" w:hAnsiTheme="majorHAnsi"/>
          <w:b/>
          <w:bCs/>
          <w:sz w:val="24"/>
          <w:szCs w:val="24"/>
        </w:rPr>
        <w:t>3.2. RELATIVA À REGULARIDADE FISCAL E TRABALHISTA:</w:t>
      </w:r>
    </w:p>
    <w:p w14:paraId="0EB06870"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sz w:val="24"/>
          <w:szCs w:val="24"/>
        </w:rPr>
        <w:t>3.2.1.</w:t>
      </w:r>
      <w:r w:rsidRPr="00DB704F">
        <w:rPr>
          <w:rFonts w:asciiTheme="majorHAnsi" w:hAnsiTheme="majorHAnsi"/>
          <w:sz w:val="24"/>
          <w:szCs w:val="24"/>
        </w:rPr>
        <w:t xml:space="preserve"> Prova de inscrição no Cadastro Nacional de Pessoas Jurídicas (CNPJ);</w:t>
      </w:r>
    </w:p>
    <w:p w14:paraId="20A338C7"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sz w:val="24"/>
          <w:szCs w:val="24"/>
        </w:rPr>
        <w:t>3.2.2.</w:t>
      </w:r>
      <w:r w:rsidRPr="00DB704F">
        <w:rPr>
          <w:rFonts w:asciiTheme="majorHAnsi" w:hAnsiTheme="majorHAnsi"/>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14:paraId="30C5E497"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sz w:val="24"/>
          <w:szCs w:val="24"/>
        </w:rPr>
        <w:t>3.2.3.</w:t>
      </w:r>
      <w:r w:rsidRPr="00DB704F">
        <w:rPr>
          <w:rFonts w:asciiTheme="majorHAnsi" w:hAnsiTheme="majorHAnsi"/>
          <w:sz w:val="24"/>
          <w:szCs w:val="24"/>
        </w:rPr>
        <w:t xml:space="preserve"> Prova de Regularidade relativa aos Tributos Federais e Dívida Ativa da União (inclusive contribuições sociais), com base na Portaria Conjunta RFB/PGFN nº 1.751, de 02/10/2014;</w:t>
      </w:r>
    </w:p>
    <w:p w14:paraId="32DF3479"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sz w:val="24"/>
          <w:szCs w:val="24"/>
        </w:rPr>
        <w:t>3.2.4.</w:t>
      </w:r>
      <w:r w:rsidRPr="00DB704F">
        <w:rPr>
          <w:rFonts w:asciiTheme="majorHAnsi" w:hAnsiTheme="majorHAnsi"/>
          <w:sz w:val="24"/>
          <w:szCs w:val="24"/>
        </w:rPr>
        <w:t xml:space="preserve"> Prova de regularidade para com a fazenda estadual mediante a apresentação Certidão Negativa de Débitos Estaduais de seu domicílio ou sede;</w:t>
      </w:r>
    </w:p>
    <w:p w14:paraId="37ECC19A"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sz w:val="24"/>
          <w:szCs w:val="24"/>
        </w:rPr>
        <w:t>3.2.5.</w:t>
      </w:r>
      <w:r w:rsidRPr="00DB704F">
        <w:rPr>
          <w:rFonts w:asciiTheme="majorHAnsi" w:hAnsiTheme="majorHAnsi"/>
          <w:sz w:val="24"/>
          <w:szCs w:val="24"/>
        </w:rPr>
        <w:t xml:space="preserve"> Prova de regularidade para com a fazenda municipal mediante a apresentação da Certidão Negativa de Débitos Municipais de seu domicílio ou sede (Geral ou ISS);</w:t>
      </w:r>
    </w:p>
    <w:p w14:paraId="10CBFAE7"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sz w:val="24"/>
          <w:szCs w:val="24"/>
        </w:rPr>
        <w:t>3.2.6.</w:t>
      </w:r>
      <w:r w:rsidRPr="00DB704F">
        <w:rPr>
          <w:rFonts w:asciiTheme="majorHAnsi" w:hAnsiTheme="majorHAnsi"/>
          <w:sz w:val="24"/>
          <w:szCs w:val="24"/>
        </w:rPr>
        <w:t xml:space="preserve"> Prova de regularidade relativa ao Fundo de Garantia por Tempo de Serviço (FGTS) mediante a apresentação do Certificado de Regularidade Fiscal (CRF);</w:t>
      </w:r>
    </w:p>
    <w:p w14:paraId="7C652E1B" w14:textId="77777777" w:rsidR="006678E2" w:rsidRPr="00DB704F" w:rsidRDefault="006678E2" w:rsidP="006D7C48">
      <w:pPr>
        <w:pStyle w:val="WW-NormalWeb"/>
        <w:keepLines/>
        <w:spacing w:before="0" w:after="0" w:line="0" w:lineRule="atLeast"/>
        <w:jc w:val="both"/>
        <w:rPr>
          <w:rFonts w:asciiTheme="majorHAnsi" w:hAnsiTheme="majorHAnsi" w:cs="Times New Roman"/>
          <w:szCs w:val="24"/>
        </w:rPr>
      </w:pPr>
      <w:r w:rsidRPr="00DB704F">
        <w:rPr>
          <w:rFonts w:asciiTheme="majorHAnsi" w:hAnsiTheme="majorHAnsi" w:cs="Times New Roman"/>
          <w:b/>
          <w:szCs w:val="24"/>
        </w:rPr>
        <w:t>3.2.7.</w:t>
      </w:r>
      <w:r w:rsidRPr="00DB704F">
        <w:rPr>
          <w:rFonts w:asciiTheme="majorHAnsi" w:hAnsiTheme="majorHAnsi"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14:paraId="50A6B8DE" w14:textId="77777777" w:rsidR="006678E2" w:rsidRPr="00DB704F" w:rsidRDefault="006678E2" w:rsidP="006D7C48">
      <w:pPr>
        <w:pStyle w:val="WW-NormalWeb"/>
        <w:keepLines/>
        <w:spacing w:before="0" w:after="0" w:line="0" w:lineRule="atLeast"/>
        <w:jc w:val="both"/>
        <w:rPr>
          <w:rFonts w:asciiTheme="majorHAnsi" w:hAnsiTheme="majorHAnsi" w:cs="Times New Roman"/>
          <w:szCs w:val="24"/>
        </w:rPr>
      </w:pPr>
      <w:r w:rsidRPr="00DB704F">
        <w:rPr>
          <w:rFonts w:asciiTheme="majorHAnsi" w:hAnsiTheme="majorHAnsi" w:cs="Times New Roman"/>
          <w:b/>
          <w:bCs/>
          <w:szCs w:val="24"/>
        </w:rPr>
        <w:t>3.2.8.</w:t>
      </w:r>
      <w:r w:rsidRPr="00DB704F">
        <w:rPr>
          <w:rFonts w:asciiTheme="majorHAnsi" w:hAnsiTheme="majorHAnsi" w:cs="Times New Roman"/>
          <w:szCs w:val="24"/>
        </w:rPr>
        <w:t xml:space="preserve"> No que concerne às provas de regularidade fiscal, através de certidões, equipara-se os mesmos efeitos da certidão negativa ás certidões positivas com efeito de negativa.</w:t>
      </w:r>
    </w:p>
    <w:p w14:paraId="270F0E9E" w14:textId="77777777" w:rsidR="006678E2" w:rsidRPr="00DB704F" w:rsidRDefault="006678E2" w:rsidP="006D7C48">
      <w:pPr>
        <w:pStyle w:val="WW-NormalWeb"/>
        <w:keepLines/>
        <w:spacing w:before="0" w:after="0" w:line="0" w:lineRule="atLeast"/>
        <w:jc w:val="both"/>
        <w:rPr>
          <w:rFonts w:asciiTheme="majorHAnsi" w:hAnsiTheme="majorHAnsi" w:cs="Times New Roman"/>
          <w:szCs w:val="24"/>
        </w:rPr>
      </w:pPr>
      <w:r w:rsidRPr="00DB704F">
        <w:rPr>
          <w:rFonts w:asciiTheme="majorHAnsi" w:hAnsiTheme="majorHAnsi" w:cs="Times New Roman"/>
          <w:b/>
          <w:szCs w:val="24"/>
        </w:rPr>
        <w:t>3.2.9.</w:t>
      </w:r>
      <w:r w:rsidRPr="00DB704F">
        <w:rPr>
          <w:rFonts w:asciiTheme="majorHAnsi" w:hAnsiTheme="majorHAnsi"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14:paraId="07B08171" w14:textId="77777777" w:rsidR="006678E2" w:rsidRPr="00DB704F" w:rsidRDefault="006678E2" w:rsidP="006D7C48">
      <w:pPr>
        <w:pStyle w:val="WW-NormalWeb"/>
        <w:keepLines/>
        <w:spacing w:before="0" w:after="0" w:line="0" w:lineRule="atLeast"/>
        <w:jc w:val="both"/>
        <w:rPr>
          <w:rFonts w:asciiTheme="majorHAnsi" w:hAnsiTheme="majorHAnsi" w:cs="Times New Roman"/>
          <w:szCs w:val="24"/>
        </w:rPr>
      </w:pPr>
      <w:r w:rsidRPr="00DB704F">
        <w:rPr>
          <w:rFonts w:asciiTheme="majorHAnsi" w:hAnsiTheme="majorHAnsi" w:cs="Times New Roman"/>
          <w:b/>
          <w:szCs w:val="24"/>
        </w:rPr>
        <w:t>3.2.10.</w:t>
      </w:r>
      <w:r w:rsidRPr="00DB704F">
        <w:rPr>
          <w:rFonts w:asciiTheme="majorHAnsi" w:hAnsiTheme="majorHAnsi" w:cs="Times New Roman"/>
          <w:szCs w:val="24"/>
        </w:rPr>
        <w:t xml:space="preserve"> As microempresas e empresas de pequeno porte deverão apresentar toda a documentação exigida para efeito de comprovação de regularidade fiscal e trabalhista, mesmo que esta apresente alguma restrição;</w:t>
      </w:r>
    </w:p>
    <w:p w14:paraId="19628ED1" w14:textId="77777777" w:rsidR="006678E2" w:rsidRPr="00DB704F" w:rsidRDefault="006678E2" w:rsidP="006D7C48">
      <w:pPr>
        <w:keepLines/>
        <w:spacing w:line="0" w:lineRule="atLeast"/>
        <w:jc w:val="both"/>
        <w:rPr>
          <w:rFonts w:asciiTheme="majorHAnsi" w:hAnsiTheme="majorHAnsi"/>
          <w:sz w:val="24"/>
          <w:szCs w:val="24"/>
        </w:rPr>
      </w:pPr>
      <w:r w:rsidRPr="00DB704F">
        <w:rPr>
          <w:rFonts w:asciiTheme="majorHAnsi" w:hAnsiTheme="majorHAnsi"/>
          <w:b/>
          <w:sz w:val="24"/>
          <w:szCs w:val="24"/>
        </w:rPr>
        <w:t>3.2.11.</w:t>
      </w:r>
      <w:r w:rsidRPr="00DB704F">
        <w:rPr>
          <w:rFonts w:asciiTheme="majorHAnsi" w:hAnsiTheme="majorHAnsi"/>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14:paraId="750D9554" w14:textId="77777777" w:rsidR="006678E2" w:rsidRPr="00DB704F" w:rsidRDefault="006678E2" w:rsidP="006D7C48">
      <w:pPr>
        <w:keepLines/>
        <w:spacing w:line="0" w:lineRule="atLeast"/>
        <w:jc w:val="both"/>
        <w:rPr>
          <w:rFonts w:asciiTheme="majorHAnsi" w:hAnsiTheme="majorHAnsi"/>
          <w:sz w:val="24"/>
          <w:szCs w:val="24"/>
        </w:rPr>
      </w:pPr>
    </w:p>
    <w:p w14:paraId="2526BA91" w14:textId="77777777" w:rsidR="006678E2" w:rsidRPr="00DB704F" w:rsidRDefault="006678E2" w:rsidP="006D7C48">
      <w:pPr>
        <w:pStyle w:val="WW-NormalWeb"/>
        <w:spacing w:before="0" w:after="0" w:line="0" w:lineRule="atLeast"/>
        <w:jc w:val="both"/>
        <w:rPr>
          <w:rFonts w:asciiTheme="majorHAnsi" w:hAnsiTheme="majorHAnsi" w:cs="Times New Roman"/>
          <w:szCs w:val="24"/>
        </w:rPr>
      </w:pPr>
      <w:r w:rsidRPr="00DB704F">
        <w:rPr>
          <w:rFonts w:asciiTheme="majorHAnsi" w:hAnsiTheme="majorHAnsi" w:cs="Times New Roman"/>
          <w:b/>
          <w:bCs/>
          <w:szCs w:val="24"/>
        </w:rPr>
        <w:t>3.3. RELATIVA À QUALIFICAÇÃO ECONÔMICO-FINANCEIRA:</w:t>
      </w:r>
    </w:p>
    <w:p w14:paraId="59D01AAD" w14:textId="77777777" w:rsidR="006678E2" w:rsidRPr="00DB704F" w:rsidRDefault="006678E2" w:rsidP="006D7C48">
      <w:pPr>
        <w:pStyle w:val="WW-NormalWeb"/>
        <w:keepLines/>
        <w:spacing w:before="0" w:after="0" w:line="0" w:lineRule="atLeast"/>
        <w:jc w:val="both"/>
        <w:rPr>
          <w:rFonts w:asciiTheme="majorHAnsi" w:hAnsiTheme="majorHAnsi" w:cs="Times New Roman"/>
          <w:szCs w:val="24"/>
        </w:rPr>
      </w:pPr>
      <w:r w:rsidRPr="00DB704F">
        <w:rPr>
          <w:rFonts w:asciiTheme="majorHAnsi" w:hAnsiTheme="majorHAnsi" w:cs="Times New Roman"/>
          <w:b/>
          <w:bCs/>
          <w:szCs w:val="24"/>
        </w:rPr>
        <w:t xml:space="preserve">3.3.1. </w:t>
      </w:r>
      <w:r w:rsidRPr="00DB704F">
        <w:rPr>
          <w:rFonts w:asciiTheme="majorHAnsi" w:hAnsiTheme="majorHAnsi" w:cs="Times New Roman"/>
          <w:szCs w:val="24"/>
        </w:rPr>
        <w:t>Certidão negativa de falência ou concordata, dissolução ou liquidação, expedida pelo distribuidor da sede da pessoa jurídica;</w:t>
      </w:r>
    </w:p>
    <w:p w14:paraId="1F9C3C10" w14:textId="77777777" w:rsidR="006678E2" w:rsidRPr="00DB704F" w:rsidRDefault="006678E2" w:rsidP="006D7C48">
      <w:pPr>
        <w:tabs>
          <w:tab w:val="left" w:pos="5457"/>
          <w:tab w:val="left" w:pos="8859"/>
        </w:tabs>
        <w:jc w:val="both"/>
        <w:rPr>
          <w:rFonts w:asciiTheme="majorHAnsi" w:hAnsiTheme="majorHAnsi"/>
          <w:sz w:val="24"/>
          <w:szCs w:val="24"/>
        </w:rPr>
      </w:pPr>
    </w:p>
    <w:p w14:paraId="47B8E3CA" w14:textId="77777777" w:rsidR="006678E2" w:rsidRPr="00DB704F" w:rsidRDefault="006678E2" w:rsidP="006D7C48">
      <w:pPr>
        <w:pStyle w:val="WW-NormalWeb"/>
        <w:keepLines/>
        <w:spacing w:before="0" w:after="0" w:line="0" w:lineRule="atLeast"/>
        <w:jc w:val="both"/>
        <w:rPr>
          <w:rFonts w:asciiTheme="majorHAnsi" w:hAnsiTheme="majorHAnsi" w:cs="Times New Roman"/>
          <w:szCs w:val="24"/>
        </w:rPr>
      </w:pPr>
      <w:r w:rsidRPr="00DB704F">
        <w:rPr>
          <w:rFonts w:asciiTheme="majorHAnsi" w:hAnsiTheme="majorHAnsi" w:cs="Times New Roman"/>
          <w:b/>
          <w:szCs w:val="24"/>
        </w:rPr>
        <w:t>3.4. RELATIVA À QUALIFICAÇÃO TÉCNICA</w:t>
      </w:r>
      <w:r w:rsidRPr="00DB704F">
        <w:rPr>
          <w:rFonts w:asciiTheme="majorHAnsi" w:hAnsiTheme="majorHAnsi" w:cs="Times New Roman"/>
          <w:szCs w:val="24"/>
        </w:rPr>
        <w:t>:</w:t>
      </w:r>
    </w:p>
    <w:p w14:paraId="1B079C25" w14:textId="77777777" w:rsidR="006678E2" w:rsidRPr="00DB704F" w:rsidRDefault="006678E2" w:rsidP="006D7C48">
      <w:pPr>
        <w:pStyle w:val="PargrafodaLista"/>
        <w:spacing w:line="0" w:lineRule="atLeast"/>
        <w:ind w:left="0"/>
        <w:rPr>
          <w:rFonts w:asciiTheme="majorHAnsi" w:hAnsiTheme="majorHAnsi"/>
          <w:bCs/>
          <w:sz w:val="24"/>
          <w:szCs w:val="24"/>
          <w:lang w:eastAsia="pt-BR"/>
        </w:rPr>
      </w:pPr>
      <w:bookmarkStart w:id="4" w:name="_Hlk157412045"/>
      <w:r w:rsidRPr="00DB704F">
        <w:rPr>
          <w:rFonts w:asciiTheme="majorHAnsi" w:hAnsiTheme="majorHAnsi"/>
          <w:b/>
          <w:sz w:val="24"/>
          <w:szCs w:val="24"/>
          <w:lang w:eastAsia="pt-BR"/>
        </w:rPr>
        <w:lastRenderedPageBreak/>
        <w:t>3.4.1.</w:t>
      </w:r>
      <w:r w:rsidRPr="00DB704F">
        <w:rPr>
          <w:rFonts w:asciiTheme="majorHAnsi" w:hAnsiTheme="majorHAnsi"/>
          <w:bCs/>
          <w:sz w:val="24"/>
          <w:szCs w:val="24"/>
          <w:lang w:eastAsia="pt-BR"/>
        </w:rPr>
        <w:t xml:space="preserve"> CAPACITAÇÃO TÉCNICO-OPERACIONAL:</w:t>
      </w:r>
    </w:p>
    <w:p w14:paraId="2E5414FE" w14:textId="77777777" w:rsidR="00015F8D" w:rsidRPr="00DB704F" w:rsidRDefault="006678E2" w:rsidP="00015F8D">
      <w:pPr>
        <w:pStyle w:val="PargrafodaLista"/>
        <w:spacing w:line="0" w:lineRule="atLeast"/>
        <w:ind w:left="0"/>
        <w:rPr>
          <w:rFonts w:asciiTheme="majorHAnsi" w:hAnsiTheme="majorHAnsi"/>
          <w:bCs/>
          <w:sz w:val="24"/>
          <w:szCs w:val="24"/>
          <w:lang w:eastAsia="pt-BR"/>
        </w:rPr>
      </w:pPr>
      <w:r w:rsidRPr="00DB704F">
        <w:rPr>
          <w:rFonts w:asciiTheme="majorHAnsi" w:hAnsiTheme="majorHAnsi"/>
          <w:b/>
          <w:sz w:val="24"/>
          <w:szCs w:val="24"/>
          <w:lang w:eastAsia="pt-BR"/>
        </w:rPr>
        <w:t>3.4.1.1.</w:t>
      </w:r>
      <w:r w:rsidRPr="00DB704F">
        <w:rPr>
          <w:rFonts w:asciiTheme="majorHAnsi" w:hAnsiTheme="majorHAnsi"/>
          <w:bCs/>
          <w:sz w:val="24"/>
          <w:szCs w:val="24"/>
          <w:lang w:eastAsia="pt-BR"/>
        </w:rPr>
        <w:t xml:space="preserve"> </w:t>
      </w:r>
      <w:r w:rsidR="00015F8D" w:rsidRPr="00DB704F">
        <w:rPr>
          <w:rFonts w:asciiTheme="majorHAnsi" w:hAnsiTheme="majorHAnsi"/>
          <w:bCs/>
          <w:sz w:val="24"/>
          <w:szCs w:val="24"/>
          <w:lang w:eastAsia="pt-BR"/>
        </w:rPr>
        <w:t>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w:t>
      </w:r>
    </w:p>
    <w:p w14:paraId="6AB6184E" w14:textId="71AEC0F2" w:rsidR="00015F8D" w:rsidRPr="00DB704F" w:rsidRDefault="00015F8D" w:rsidP="00015F8D">
      <w:pPr>
        <w:pStyle w:val="PargrafodaLista"/>
        <w:spacing w:line="0" w:lineRule="atLeast"/>
        <w:ind w:left="0"/>
        <w:rPr>
          <w:rFonts w:asciiTheme="majorHAnsi" w:hAnsiTheme="majorHAnsi"/>
          <w:bCs/>
          <w:sz w:val="24"/>
          <w:szCs w:val="24"/>
          <w:lang w:eastAsia="pt-BR"/>
        </w:rPr>
      </w:pPr>
      <w:r w:rsidRPr="00DB704F">
        <w:rPr>
          <w:rFonts w:asciiTheme="majorHAnsi" w:hAnsiTheme="majorHAnsi"/>
          <w:bCs/>
          <w:sz w:val="24"/>
          <w:szCs w:val="24"/>
          <w:lang w:eastAsia="pt-BR"/>
        </w:rPr>
        <w:t>3.4.1.2. Para fins da comprovação de que trata este subitem são consideradas parcelas de maior relevância:</w:t>
      </w:r>
    </w:p>
    <w:p w14:paraId="4C3772BB" w14:textId="3AAFA799" w:rsidR="006678E2" w:rsidRPr="00DB704F" w:rsidRDefault="00015F8D" w:rsidP="00015F8D">
      <w:pPr>
        <w:pStyle w:val="PargrafodaLista"/>
        <w:tabs>
          <w:tab w:val="left" w:pos="284"/>
        </w:tabs>
        <w:spacing w:line="0" w:lineRule="atLeast"/>
        <w:ind w:left="0"/>
        <w:rPr>
          <w:rFonts w:asciiTheme="majorHAnsi" w:hAnsiTheme="majorHAnsi"/>
          <w:bCs/>
          <w:sz w:val="24"/>
          <w:szCs w:val="24"/>
          <w:lang w:eastAsia="pt-BR"/>
        </w:rPr>
      </w:pPr>
      <w:r w:rsidRPr="00DB704F">
        <w:rPr>
          <w:rFonts w:asciiTheme="majorHAnsi" w:hAnsiTheme="majorHAnsi"/>
          <w:bCs/>
          <w:sz w:val="24"/>
          <w:szCs w:val="24"/>
          <w:lang w:eastAsia="pt-BR"/>
        </w:rPr>
        <w:t>a)</w:t>
      </w:r>
      <w:r w:rsidRPr="00DB704F">
        <w:rPr>
          <w:rFonts w:asciiTheme="majorHAnsi" w:hAnsiTheme="majorHAnsi"/>
          <w:bCs/>
          <w:sz w:val="24"/>
          <w:szCs w:val="24"/>
          <w:lang w:eastAsia="pt-BR"/>
        </w:rPr>
        <w:tab/>
      </w:r>
      <w:r w:rsidR="007328A5">
        <w:rPr>
          <w:rFonts w:ascii="Cambria" w:hAnsi="Cambria"/>
          <w:bCs/>
          <w:sz w:val="24"/>
          <w:szCs w:val="24"/>
          <w:lang w:eastAsia="ar-SA"/>
        </w:rPr>
        <w:t>acompanhamento e produção de conteúdo das mídias sociais</w:t>
      </w:r>
      <w:r w:rsidRPr="00DB704F">
        <w:rPr>
          <w:rFonts w:asciiTheme="majorHAnsi" w:hAnsiTheme="majorHAnsi"/>
          <w:bCs/>
          <w:sz w:val="24"/>
          <w:szCs w:val="24"/>
          <w:lang w:eastAsia="pt-BR"/>
        </w:rPr>
        <w:t>;</w:t>
      </w:r>
    </w:p>
    <w:bookmarkEnd w:id="4"/>
    <w:p w14:paraId="5F968A7A" w14:textId="77777777" w:rsidR="006678E2" w:rsidRPr="00DB704F" w:rsidRDefault="006678E2" w:rsidP="006D7C48">
      <w:pPr>
        <w:pStyle w:val="PargrafodaLista"/>
        <w:spacing w:line="0" w:lineRule="atLeast"/>
        <w:ind w:left="0"/>
        <w:rPr>
          <w:rFonts w:asciiTheme="majorHAnsi" w:hAnsiTheme="majorHAnsi"/>
          <w:sz w:val="24"/>
          <w:szCs w:val="24"/>
        </w:rPr>
      </w:pPr>
    </w:p>
    <w:p w14:paraId="2D4B5C5D" w14:textId="77777777" w:rsidR="006678E2" w:rsidRPr="00DB704F" w:rsidRDefault="006678E2" w:rsidP="006D7C48">
      <w:pPr>
        <w:pStyle w:val="PargrafodaLista"/>
        <w:spacing w:line="0" w:lineRule="atLeast"/>
        <w:ind w:left="0"/>
        <w:rPr>
          <w:rFonts w:asciiTheme="majorHAnsi" w:hAnsiTheme="majorHAnsi"/>
          <w:sz w:val="24"/>
          <w:szCs w:val="24"/>
        </w:rPr>
      </w:pPr>
      <w:r w:rsidRPr="00DB704F">
        <w:rPr>
          <w:rFonts w:asciiTheme="majorHAnsi" w:hAnsiTheme="majorHAnsi"/>
          <w:b/>
          <w:bCs/>
          <w:sz w:val="24"/>
          <w:szCs w:val="24"/>
        </w:rPr>
        <w:t>3.5. DEMAIS DOCUMENTOS DE HABILITAÇÃO:</w:t>
      </w:r>
    </w:p>
    <w:p w14:paraId="3F2320CB" w14:textId="77777777" w:rsidR="006678E2" w:rsidRPr="00DB704F" w:rsidRDefault="006678E2" w:rsidP="006D7C48">
      <w:pPr>
        <w:pStyle w:val="WW-NormalWeb"/>
        <w:keepLines/>
        <w:spacing w:before="0" w:line="0" w:lineRule="atLeast"/>
        <w:jc w:val="both"/>
        <w:rPr>
          <w:rFonts w:asciiTheme="majorHAnsi" w:hAnsiTheme="majorHAnsi" w:cs="Times New Roman"/>
          <w:szCs w:val="24"/>
        </w:rPr>
      </w:pPr>
      <w:r w:rsidRPr="00DB704F">
        <w:rPr>
          <w:rFonts w:asciiTheme="majorHAnsi" w:hAnsiTheme="majorHAnsi" w:cs="Times New Roman"/>
          <w:b/>
          <w:szCs w:val="24"/>
        </w:rPr>
        <w:t>3.5.1.</w:t>
      </w:r>
      <w:r w:rsidRPr="00DB704F">
        <w:rPr>
          <w:rFonts w:asciiTheme="majorHAnsi" w:hAnsiTheme="majorHAnsi"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14:paraId="41ADF0C0" w14:textId="77777777" w:rsidR="006678E2" w:rsidRPr="00DB704F" w:rsidRDefault="006678E2" w:rsidP="006D7C48">
      <w:pPr>
        <w:pStyle w:val="WW-NormalWeb"/>
        <w:keepLines/>
        <w:spacing w:before="0" w:line="0" w:lineRule="atLeast"/>
        <w:jc w:val="both"/>
        <w:rPr>
          <w:rFonts w:asciiTheme="majorHAnsi" w:hAnsiTheme="majorHAnsi" w:cs="Times New Roman"/>
          <w:szCs w:val="24"/>
        </w:rPr>
      </w:pPr>
      <w:r w:rsidRPr="00DB704F">
        <w:rPr>
          <w:rFonts w:asciiTheme="majorHAnsi" w:hAnsiTheme="majorHAnsi" w:cs="Times New Roman"/>
          <w:b/>
          <w:bCs/>
          <w:szCs w:val="24"/>
        </w:rPr>
        <w:t>3.5.2.</w:t>
      </w:r>
      <w:r w:rsidRPr="00DB704F">
        <w:rPr>
          <w:rFonts w:asciiTheme="majorHAnsi" w:hAnsiTheme="majorHAnsi" w:cs="Times New Roman"/>
          <w:szCs w:val="24"/>
        </w:rPr>
        <w:t xml:space="preserve"> Declaração de que cumpre as exigências de reserva de cargos para pessoa com deficiência e para reabilitado da Previdência Social, de que trata o art. 93 da Lei nº 8.213/91;</w:t>
      </w:r>
    </w:p>
    <w:p w14:paraId="48F9C9E5" w14:textId="77777777" w:rsidR="006678E2" w:rsidRPr="00DB704F" w:rsidRDefault="006678E2" w:rsidP="006D7C48">
      <w:pPr>
        <w:pStyle w:val="WW-NormalWeb"/>
        <w:keepLines/>
        <w:spacing w:before="0" w:line="0" w:lineRule="atLeast"/>
        <w:jc w:val="both"/>
        <w:rPr>
          <w:rFonts w:asciiTheme="majorHAnsi" w:hAnsiTheme="majorHAnsi" w:cs="Times New Roman"/>
          <w:szCs w:val="24"/>
        </w:rPr>
      </w:pPr>
      <w:r w:rsidRPr="00DB704F">
        <w:rPr>
          <w:rFonts w:asciiTheme="majorHAnsi" w:hAnsiTheme="majorHAnsi" w:cs="Times New Roman"/>
          <w:b/>
          <w:bCs/>
          <w:szCs w:val="24"/>
        </w:rPr>
        <w:t>3.5.3.</w:t>
      </w:r>
      <w:r w:rsidRPr="00DB704F">
        <w:rPr>
          <w:rFonts w:asciiTheme="majorHAnsi" w:hAnsiTheme="majorHAnsi"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14:paraId="31C32F5B" w14:textId="77777777" w:rsidR="006678E2" w:rsidRPr="00DB704F" w:rsidRDefault="006678E2" w:rsidP="006D7C48">
      <w:pPr>
        <w:pStyle w:val="WW-NormalWeb"/>
        <w:keepLines/>
        <w:spacing w:before="0" w:line="0" w:lineRule="atLeast"/>
        <w:jc w:val="both"/>
        <w:rPr>
          <w:rFonts w:asciiTheme="majorHAnsi" w:hAnsiTheme="majorHAnsi" w:cs="Times New Roman"/>
          <w:szCs w:val="24"/>
        </w:rPr>
      </w:pPr>
      <w:r w:rsidRPr="00DB704F">
        <w:rPr>
          <w:rFonts w:asciiTheme="majorHAnsi" w:hAnsiTheme="majorHAnsi" w:cs="Times New Roman"/>
          <w:b/>
          <w:bCs/>
          <w:szCs w:val="24"/>
        </w:rPr>
        <w:t>3.5.4.</w:t>
      </w:r>
      <w:r w:rsidRPr="00DB704F">
        <w:rPr>
          <w:rFonts w:asciiTheme="majorHAnsi" w:hAnsiTheme="majorHAnsi" w:cs="Times New Roman"/>
          <w:szCs w:val="24"/>
        </w:rPr>
        <w:t xml:space="preserve"> Declaração de consentimento para o tratamento de dados pessoais, conforme previsto no art. 7º da Lei n° 13.709/2018 (LGPD).</w:t>
      </w:r>
    </w:p>
    <w:p w14:paraId="27FC95BE" w14:textId="77777777" w:rsidR="006678E2" w:rsidRPr="00DB704F" w:rsidRDefault="006678E2" w:rsidP="006D7C48">
      <w:pPr>
        <w:pStyle w:val="WW-NormalWeb"/>
        <w:keepLines/>
        <w:tabs>
          <w:tab w:val="left" w:pos="426"/>
        </w:tabs>
        <w:spacing w:before="0" w:after="0" w:line="0" w:lineRule="atLeast"/>
        <w:jc w:val="both"/>
        <w:rPr>
          <w:rFonts w:asciiTheme="majorHAnsi" w:hAnsiTheme="majorHAnsi" w:cs="Times New Roman"/>
          <w:szCs w:val="24"/>
        </w:rPr>
      </w:pPr>
      <w:r w:rsidRPr="00DB704F">
        <w:rPr>
          <w:rFonts w:asciiTheme="majorHAnsi" w:hAnsiTheme="majorHAnsi" w:cs="Times New Roman"/>
          <w:b/>
          <w:bCs/>
          <w:szCs w:val="24"/>
        </w:rPr>
        <w:t xml:space="preserve">3.5.5. </w:t>
      </w:r>
      <w:r w:rsidRPr="00DB704F">
        <w:rPr>
          <w:rFonts w:asciiTheme="majorHAnsi" w:hAnsiTheme="majorHAnsi"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sidRPr="00DB704F">
        <w:rPr>
          <w:rFonts w:asciiTheme="majorHAnsi" w:hAnsiTheme="majorHAnsi" w:cs="Times New Roman"/>
          <w:b/>
          <w:szCs w:val="24"/>
        </w:rPr>
        <w:t>24 (VINTE E QUATRO) HORAS</w:t>
      </w:r>
      <w:r w:rsidRPr="00DB704F">
        <w:rPr>
          <w:rFonts w:asciiTheme="majorHAnsi" w:hAnsiTheme="majorHAnsi" w:cs="Times New Roman"/>
          <w:szCs w:val="24"/>
        </w:rPr>
        <w:t>, sob pena de inabilitação.</w:t>
      </w:r>
    </w:p>
    <w:p w14:paraId="20097224" w14:textId="77777777" w:rsidR="006678E2" w:rsidRPr="00DB704F" w:rsidRDefault="006678E2" w:rsidP="006D7C48">
      <w:pPr>
        <w:spacing w:line="0" w:lineRule="atLeast"/>
        <w:jc w:val="both"/>
        <w:rPr>
          <w:rFonts w:asciiTheme="majorHAnsi" w:hAnsiTheme="majorHAnsi"/>
          <w:sz w:val="24"/>
          <w:szCs w:val="24"/>
        </w:rPr>
      </w:pPr>
      <w:r w:rsidRPr="00DB704F">
        <w:rPr>
          <w:rFonts w:asciiTheme="majorHAnsi" w:hAnsiTheme="majorHAnsi"/>
          <w:b/>
          <w:sz w:val="24"/>
          <w:szCs w:val="24"/>
        </w:rPr>
        <w:t>3.5.6.</w:t>
      </w:r>
      <w:r w:rsidRPr="00DB704F">
        <w:rPr>
          <w:rFonts w:asciiTheme="majorHAnsi" w:hAnsiTheme="majorHAnsi"/>
          <w:sz w:val="24"/>
          <w:szCs w:val="24"/>
        </w:rPr>
        <w:t xml:space="preserve"> Somente haverá a necessidade de comprovação do preenchimento de requisitos mediante apresentação dos documentos originais não-digitais quando houver dúvida em relação à integridade do documento digital.</w:t>
      </w:r>
    </w:p>
    <w:p w14:paraId="256C99EF" w14:textId="77777777" w:rsidR="006678E2" w:rsidRPr="00DB704F" w:rsidRDefault="006678E2" w:rsidP="006D7C48">
      <w:pPr>
        <w:tabs>
          <w:tab w:val="left" w:pos="426"/>
        </w:tabs>
        <w:spacing w:line="0" w:lineRule="atLeast"/>
        <w:jc w:val="both"/>
        <w:rPr>
          <w:rFonts w:asciiTheme="majorHAnsi" w:hAnsiTheme="majorHAnsi"/>
          <w:sz w:val="24"/>
          <w:szCs w:val="24"/>
        </w:rPr>
      </w:pPr>
      <w:r w:rsidRPr="00DB704F">
        <w:rPr>
          <w:rFonts w:asciiTheme="majorHAnsi" w:hAnsiTheme="majorHAnsi"/>
          <w:b/>
          <w:sz w:val="24"/>
          <w:szCs w:val="24"/>
        </w:rPr>
        <w:t>3.5.7.</w:t>
      </w:r>
      <w:r w:rsidRPr="00DB704F">
        <w:rPr>
          <w:rFonts w:asciiTheme="majorHAnsi" w:hAnsiTheme="majorHAnsi"/>
          <w:sz w:val="24"/>
          <w:szCs w:val="24"/>
        </w:rPr>
        <w:t xml:space="preserve"> Não serão aceitos documentos de habilitação com indicação de CNPJ/CPF diferentes, salvo aqueles legalmente permitidos.</w:t>
      </w:r>
    </w:p>
    <w:p w14:paraId="525A2AE8" w14:textId="77777777" w:rsidR="006678E2" w:rsidRPr="00DB704F" w:rsidRDefault="006678E2" w:rsidP="006D7C48">
      <w:pPr>
        <w:tabs>
          <w:tab w:val="left" w:pos="426"/>
        </w:tabs>
        <w:spacing w:line="0" w:lineRule="atLeast"/>
        <w:jc w:val="both"/>
        <w:rPr>
          <w:rFonts w:asciiTheme="majorHAnsi" w:hAnsiTheme="majorHAnsi"/>
          <w:sz w:val="24"/>
          <w:szCs w:val="24"/>
        </w:rPr>
      </w:pPr>
      <w:r w:rsidRPr="00DB704F">
        <w:rPr>
          <w:rFonts w:asciiTheme="majorHAnsi" w:hAnsiTheme="majorHAnsi"/>
          <w:b/>
          <w:sz w:val="24"/>
          <w:szCs w:val="24"/>
        </w:rPr>
        <w:t>3.5.8.</w:t>
      </w:r>
      <w:r w:rsidRPr="00DB704F">
        <w:rPr>
          <w:rFonts w:asciiTheme="majorHAnsi" w:hAnsiTheme="majorHAnsi"/>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2CF240" w14:textId="77777777" w:rsidR="006678E2" w:rsidRPr="00DB704F" w:rsidRDefault="006678E2" w:rsidP="006D7C48">
      <w:pPr>
        <w:tabs>
          <w:tab w:val="left" w:pos="426"/>
        </w:tabs>
        <w:spacing w:line="0" w:lineRule="atLeast"/>
        <w:jc w:val="both"/>
        <w:rPr>
          <w:rFonts w:asciiTheme="majorHAnsi" w:hAnsiTheme="majorHAnsi"/>
          <w:sz w:val="24"/>
          <w:szCs w:val="24"/>
        </w:rPr>
      </w:pPr>
      <w:r w:rsidRPr="00DB704F">
        <w:rPr>
          <w:rFonts w:asciiTheme="majorHAnsi" w:hAnsiTheme="majorHAnsi"/>
          <w:b/>
          <w:sz w:val="24"/>
          <w:szCs w:val="24"/>
        </w:rPr>
        <w:t>3.5.9.</w:t>
      </w:r>
      <w:r w:rsidRPr="00DB704F">
        <w:rPr>
          <w:rFonts w:asciiTheme="majorHAnsi" w:hAnsiTheme="majorHAnsi"/>
          <w:sz w:val="24"/>
          <w:szCs w:val="24"/>
        </w:rPr>
        <w:t xml:space="preserve"> Serão aceitos registros de CNPJ de licitante matriz e filial com diferenças de números de documentos pertinentes ao CND e ao CRF/FGTS, quando for comprovada a centralização do recolhimento dessas contribuições.</w:t>
      </w:r>
    </w:p>
    <w:p w14:paraId="1F5677A4" w14:textId="77777777" w:rsidR="006678E2" w:rsidRPr="00DB704F" w:rsidRDefault="006678E2" w:rsidP="006D7C48">
      <w:pPr>
        <w:tabs>
          <w:tab w:val="left" w:pos="426"/>
        </w:tabs>
        <w:spacing w:line="0" w:lineRule="atLeast"/>
        <w:jc w:val="both"/>
        <w:rPr>
          <w:rFonts w:asciiTheme="majorHAnsi" w:hAnsiTheme="majorHAnsi"/>
          <w:sz w:val="24"/>
          <w:szCs w:val="24"/>
        </w:rPr>
      </w:pPr>
      <w:r w:rsidRPr="00DB704F">
        <w:rPr>
          <w:rFonts w:asciiTheme="majorHAnsi" w:hAnsiTheme="majorHAnsi"/>
          <w:b/>
          <w:sz w:val="24"/>
          <w:szCs w:val="24"/>
        </w:rPr>
        <w:t xml:space="preserve">3.5.10. </w:t>
      </w:r>
      <w:r w:rsidRPr="00DB704F">
        <w:rPr>
          <w:rFonts w:asciiTheme="majorHAnsi" w:hAnsiTheme="majorHAnsi"/>
          <w:bCs/>
          <w:sz w:val="24"/>
          <w:szCs w:val="24"/>
        </w:rPr>
        <w:t>A declaração do vencedor acontecerá no momento imediatamente posterior à fase de habilitação.</w:t>
      </w:r>
    </w:p>
    <w:p w14:paraId="533881C1" w14:textId="77777777" w:rsidR="006678E2" w:rsidRPr="00DB704F" w:rsidRDefault="006678E2" w:rsidP="006D7C48">
      <w:pPr>
        <w:tabs>
          <w:tab w:val="left" w:pos="426"/>
        </w:tabs>
        <w:spacing w:line="0" w:lineRule="atLeast"/>
        <w:jc w:val="both"/>
        <w:rPr>
          <w:rFonts w:asciiTheme="majorHAnsi" w:hAnsiTheme="majorHAnsi"/>
          <w:sz w:val="24"/>
          <w:szCs w:val="24"/>
        </w:rPr>
      </w:pPr>
      <w:r w:rsidRPr="00DB704F">
        <w:rPr>
          <w:rFonts w:asciiTheme="majorHAnsi" w:hAnsiTheme="majorHAnsi"/>
          <w:b/>
          <w:sz w:val="24"/>
          <w:szCs w:val="24"/>
        </w:rPr>
        <w:t>3.5.11.</w:t>
      </w:r>
      <w:r w:rsidRPr="00DB704F">
        <w:rPr>
          <w:rFonts w:asciiTheme="majorHAnsi" w:hAnsiTheme="majorHAnsi"/>
          <w:sz w:val="24"/>
          <w:szCs w:val="24"/>
        </w:rPr>
        <w:t xml:space="preserve"> Será inabilitado o licitante que não comprovar sua habilitação, seja por não apresentar quaisquer dos documentos exigidos, ou apresentá-los em desacordo com o estabelecido neste Edital.</w:t>
      </w:r>
    </w:p>
    <w:p w14:paraId="39D6A547" w14:textId="77777777" w:rsidR="006678E2" w:rsidRPr="00DB704F" w:rsidRDefault="006678E2" w:rsidP="006D7C48">
      <w:pPr>
        <w:pStyle w:val="PargrafodaLista"/>
        <w:adjustRightInd w:val="0"/>
        <w:spacing w:line="276" w:lineRule="auto"/>
        <w:ind w:left="0"/>
        <w:rPr>
          <w:rFonts w:asciiTheme="majorHAnsi" w:hAnsiTheme="majorHAnsi"/>
          <w:sz w:val="24"/>
          <w:szCs w:val="24"/>
        </w:rPr>
      </w:pPr>
    </w:p>
    <w:p w14:paraId="7A8F584D" w14:textId="77777777" w:rsidR="006678E2" w:rsidRPr="00DB704F" w:rsidRDefault="006678E2" w:rsidP="006D7C48">
      <w:pPr>
        <w:pBdr>
          <w:top w:val="nil"/>
          <w:left w:val="nil"/>
          <w:bottom w:val="nil"/>
          <w:right w:val="nil"/>
          <w:between w:val="nil"/>
        </w:pBdr>
        <w:shd w:val="clear" w:color="auto" w:fill="F2F2F2"/>
        <w:spacing w:line="276" w:lineRule="auto"/>
        <w:jc w:val="both"/>
        <w:rPr>
          <w:rFonts w:asciiTheme="majorHAnsi" w:hAnsiTheme="majorHAnsi"/>
          <w:b/>
          <w:sz w:val="24"/>
          <w:szCs w:val="24"/>
        </w:rPr>
      </w:pPr>
      <w:r w:rsidRPr="00DB704F">
        <w:rPr>
          <w:rFonts w:asciiTheme="majorHAnsi" w:hAnsiTheme="majorHAnsi"/>
          <w:b/>
          <w:sz w:val="24"/>
          <w:szCs w:val="24"/>
        </w:rPr>
        <w:t>4. APRESENTAÇÃO DA PROPOSTA DE PREÇOS:</w:t>
      </w:r>
    </w:p>
    <w:p w14:paraId="683B750F"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sz w:val="24"/>
          <w:szCs w:val="24"/>
        </w:rPr>
        <w:t xml:space="preserve">4.1. </w:t>
      </w:r>
      <w:r w:rsidRPr="00DB704F">
        <w:rPr>
          <w:rFonts w:asciiTheme="majorHAnsi" w:hAnsiTheme="majorHAnsi"/>
          <w:sz w:val="24"/>
          <w:szCs w:val="24"/>
        </w:rPr>
        <w:t>A apresentação da proposta de preços será por meio através do Sistema de Dispensa Eletrônica integrante do Sistema de Compras do Governo Federal – Comprasnet 4.0, disponível no endereço eletrônico www.compras.gov.br (comprasnet).</w:t>
      </w:r>
    </w:p>
    <w:p w14:paraId="4C06C0A7"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sz w:val="24"/>
          <w:szCs w:val="24"/>
        </w:rPr>
        <w:t xml:space="preserve">4.2. </w:t>
      </w:r>
      <w:r w:rsidRPr="00DB704F">
        <w:rPr>
          <w:rFonts w:asciiTheme="majorHAnsi" w:hAnsiTheme="majorHAnsi"/>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14:paraId="3A199857"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sz w:val="24"/>
          <w:szCs w:val="24"/>
        </w:rPr>
        <w:t>4.3.</w:t>
      </w:r>
      <w:r w:rsidRPr="00DB704F">
        <w:rPr>
          <w:rFonts w:asciiTheme="majorHAnsi" w:hAnsiTheme="majorHAnsi"/>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14:paraId="02F61B00"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sz w:val="24"/>
          <w:szCs w:val="24"/>
        </w:rPr>
        <w:t>4.4.</w:t>
      </w:r>
      <w:r w:rsidRPr="00DB704F">
        <w:rPr>
          <w:rFonts w:asciiTheme="majorHAnsi" w:hAnsiTheme="majorHAnsi"/>
          <w:sz w:val="24"/>
          <w:szCs w:val="24"/>
        </w:rPr>
        <w:t xml:space="preserve"> A Contratante poderá se valer da análise técnica dos serviços propostos, para verificação do atendimento das especificações mínimas dos itens constantes neste projeto básico/termo de referência.</w:t>
      </w:r>
    </w:p>
    <w:p w14:paraId="367676DD"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sz w:val="24"/>
          <w:szCs w:val="24"/>
        </w:rPr>
        <w:t xml:space="preserve"> </w:t>
      </w:r>
    </w:p>
    <w:p w14:paraId="79BAC809"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5. FORMALIZAÇÃO E VIGÊNCIA DO CONTRATO:</w:t>
      </w:r>
    </w:p>
    <w:p w14:paraId="0D990A9E"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5.1.</w:t>
      </w:r>
      <w:r w:rsidRPr="00DB704F">
        <w:rPr>
          <w:rFonts w:asciiTheme="majorHAnsi" w:hAnsiTheme="majorHAnsi"/>
          <w:sz w:val="24"/>
          <w:szCs w:val="24"/>
        </w:rPr>
        <w:t xml:space="preserve"> Para a execução dos serviços será emitida ORDEM DE SERVIÇO/AUTORIZAÇÃO DE EXECUÇÃO, em conformidade com a proposta (s) vencedora (s);</w:t>
      </w:r>
    </w:p>
    <w:p w14:paraId="433900ED"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5.2.</w:t>
      </w:r>
      <w:r w:rsidRPr="00DB704F">
        <w:rPr>
          <w:rFonts w:asciiTheme="majorHAnsi" w:hAnsiTheme="majorHAnsi"/>
          <w:bCs/>
          <w:sz w:val="24"/>
          <w:szCs w:val="24"/>
        </w:rPr>
        <w:t>O contrato terá vigência de 12 (doze) meses, podendo ser prorrogado nos termos do Art. 107 da Lei 14.133/21</w:t>
      </w:r>
      <w:r w:rsidRPr="00DB704F">
        <w:rPr>
          <w:rFonts w:asciiTheme="majorHAnsi" w:hAnsiTheme="majorHAnsi"/>
          <w:b/>
          <w:sz w:val="24"/>
          <w:szCs w:val="24"/>
        </w:rPr>
        <w:t>.</w:t>
      </w:r>
    </w:p>
    <w:p w14:paraId="7CE56068" w14:textId="3036A01A"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5.3.</w:t>
      </w:r>
      <w:r w:rsidRPr="00DB704F">
        <w:rPr>
          <w:rFonts w:asciiTheme="majorHAnsi" w:hAnsiTheme="majorHAnsi"/>
          <w:sz w:val="24"/>
          <w:szCs w:val="24"/>
        </w:rPr>
        <w:t xml:space="preserve"> As obrigações decorrentes do presente processo administrativas serão formalizadas mediante lavratura do contrato, subscrito pel</w:t>
      </w:r>
      <w:r w:rsidR="00CC77CD" w:rsidRPr="00DB704F">
        <w:rPr>
          <w:rFonts w:asciiTheme="majorHAnsi" w:hAnsiTheme="majorHAnsi"/>
          <w:sz w:val="24"/>
          <w:szCs w:val="24"/>
        </w:rPr>
        <w:t>a</w:t>
      </w:r>
      <w:r w:rsidRPr="00DB704F">
        <w:rPr>
          <w:rFonts w:asciiTheme="majorHAnsi" w:hAnsiTheme="majorHAnsi"/>
          <w:sz w:val="24"/>
          <w:szCs w:val="24"/>
        </w:rPr>
        <w:t xml:space="preserve"> Câmara Municipal, representada pela Ordenadora de Despesa e o (s) proponente (s).</w:t>
      </w:r>
    </w:p>
    <w:p w14:paraId="06B06D98"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p>
    <w:p w14:paraId="396924C7"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6. LOCAL E PRAZO PARA EXECUÇÃO DOS SERVIÇOS:</w:t>
      </w:r>
    </w:p>
    <w:p w14:paraId="11B4C7DA"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sz w:val="24"/>
          <w:szCs w:val="24"/>
        </w:rPr>
        <w:t xml:space="preserve">6.1. </w:t>
      </w:r>
      <w:r w:rsidRPr="00DB704F">
        <w:rPr>
          <w:rFonts w:asciiTheme="majorHAnsi" w:hAnsiTheme="majorHAnsi"/>
          <w:sz w:val="24"/>
          <w:szCs w:val="24"/>
        </w:rPr>
        <w:t>Os serviços terão o prazo de execução de 12 (doze) meses e deverão ser realizados juntamente ao responsável devidamente designado pela Câmara Municipal, das especificações técnicas constantes neste Termo de Referência.</w:t>
      </w:r>
    </w:p>
    <w:p w14:paraId="5F63BCB4"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bCs/>
          <w:sz w:val="24"/>
          <w:szCs w:val="24"/>
        </w:rPr>
        <w:t>6.2.</w:t>
      </w:r>
      <w:r w:rsidRPr="00DB704F">
        <w:rPr>
          <w:rFonts w:asciiTheme="majorHAnsi" w:hAnsiTheme="majorHAnsi"/>
          <w:sz w:val="24"/>
          <w:szCs w:val="24"/>
        </w:rPr>
        <w:t xml:space="preserve"> O início dos serviços deve ocorrer no prazo máximo de 5 (cinco) dias, a contar da emissão da ORDEM DE COMPRA/AUTORIZAÇÃO DE EXECUÇÃO.</w:t>
      </w:r>
    </w:p>
    <w:p w14:paraId="104B1C50" w14:textId="77777777" w:rsidR="006678E2" w:rsidRPr="00DB704F" w:rsidRDefault="006678E2" w:rsidP="006D7C48">
      <w:pPr>
        <w:spacing w:line="276" w:lineRule="auto"/>
        <w:jc w:val="both"/>
        <w:rPr>
          <w:rFonts w:asciiTheme="majorHAnsi" w:hAnsiTheme="majorHAnsi"/>
          <w:sz w:val="24"/>
          <w:szCs w:val="24"/>
        </w:rPr>
      </w:pPr>
    </w:p>
    <w:p w14:paraId="2C89D127"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7. ACOMPANHAMENTO E FISCALIZAÇÃO DA EXECUÇÃO:</w:t>
      </w:r>
    </w:p>
    <w:p w14:paraId="3E297F76"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sz w:val="24"/>
          <w:szCs w:val="24"/>
        </w:rPr>
        <w:t>7.1.</w:t>
      </w:r>
      <w:r w:rsidRPr="00DB704F">
        <w:rPr>
          <w:rFonts w:asciiTheme="majorHAnsi" w:hAnsiTheme="majorHAnsi"/>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14:paraId="590BB7D8"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sz w:val="24"/>
          <w:szCs w:val="24"/>
        </w:rPr>
        <w:lastRenderedPageBreak/>
        <w:t>7.2.</w:t>
      </w:r>
      <w:r w:rsidRPr="00DB704F">
        <w:rPr>
          <w:rFonts w:asciiTheme="majorHAnsi" w:hAnsiTheme="majorHAnsi"/>
          <w:sz w:val="24"/>
          <w:szCs w:val="24"/>
        </w:rPr>
        <w:t xml:space="preserve"> A presença da fiscalização por servidor designado pelo órgão responsável pela contratação não elide nem diminui a responsabilidade da empresa contratada; e</w:t>
      </w:r>
    </w:p>
    <w:p w14:paraId="3198BB7A" w14:textId="77777777" w:rsidR="006678E2" w:rsidRPr="00DB704F" w:rsidRDefault="006678E2" w:rsidP="006D7C48">
      <w:pPr>
        <w:spacing w:line="276" w:lineRule="auto"/>
        <w:jc w:val="both"/>
        <w:rPr>
          <w:rFonts w:asciiTheme="majorHAnsi" w:hAnsiTheme="majorHAnsi"/>
          <w:sz w:val="24"/>
          <w:szCs w:val="24"/>
        </w:rPr>
      </w:pPr>
      <w:r w:rsidRPr="00DB704F">
        <w:rPr>
          <w:rFonts w:asciiTheme="majorHAnsi" w:hAnsiTheme="majorHAnsi"/>
          <w:b/>
          <w:sz w:val="24"/>
          <w:szCs w:val="24"/>
        </w:rPr>
        <w:t>7.3.</w:t>
      </w:r>
      <w:r w:rsidRPr="00DB704F">
        <w:rPr>
          <w:rFonts w:asciiTheme="majorHAnsi" w:hAnsiTheme="majorHAnsi"/>
          <w:sz w:val="24"/>
          <w:szCs w:val="24"/>
        </w:rPr>
        <w:t xml:space="preserve"> Caberá ao órgão responsável pela contratação rejeitar totalmente ou em parte, qualquer equipamento que não esteja de acordo com as exigências, bem como, determinar prazo para substituição do item eventualmente fora de especificação.</w:t>
      </w:r>
    </w:p>
    <w:p w14:paraId="4B5D0146"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p>
    <w:p w14:paraId="4A06BEFC"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8. RESPONSABILIDADES DA CONTRATADA:</w:t>
      </w:r>
    </w:p>
    <w:p w14:paraId="7FD99A3E"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 xml:space="preserve">8.1. </w:t>
      </w:r>
      <w:r w:rsidRPr="00DB704F">
        <w:rPr>
          <w:rFonts w:asciiTheme="majorHAnsi" w:hAnsiTheme="majorHAnsi"/>
          <w:sz w:val="24"/>
          <w:szCs w:val="24"/>
        </w:rPr>
        <w:t>As partes se obrigam reciprocamente a cumprir integralmente as disposições do instrumento convocatório, da Lei Federal nº. 14.133 de 01 de abril de 2021, alterada e consolidada e dos regulamentos correlatos publicados pela Câmara Municipal de Miraíma/CE.</w:t>
      </w:r>
    </w:p>
    <w:p w14:paraId="59FF2E6A"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8.2.</w:t>
      </w:r>
      <w:r w:rsidRPr="00DB704F">
        <w:rPr>
          <w:rFonts w:asciiTheme="majorHAnsi" w:hAnsiTheme="majorHAnsi"/>
          <w:sz w:val="24"/>
          <w:szCs w:val="24"/>
        </w:rPr>
        <w:t xml:space="preserve"> O CONTRATADO obriga-se a:</w:t>
      </w:r>
    </w:p>
    <w:p w14:paraId="2DA475F2" w14:textId="3E8F33A1"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 xml:space="preserve">8.2.1. </w:t>
      </w:r>
      <w:r w:rsidRPr="00DB704F">
        <w:rPr>
          <w:rFonts w:asciiTheme="majorHAnsi" w:hAnsiTheme="majorHAnsi"/>
          <w:sz w:val="24"/>
          <w:szCs w:val="24"/>
        </w:rPr>
        <w:t xml:space="preserve">Os equipamentos licitados deverão ser entregues e instalados no prazo de até 30 (trinta) dias, a contar da “ORDEM DE </w:t>
      </w:r>
      <w:r w:rsidR="00CC77CD" w:rsidRPr="00DB704F">
        <w:rPr>
          <w:rFonts w:asciiTheme="majorHAnsi" w:hAnsiTheme="majorHAnsi"/>
          <w:sz w:val="24"/>
          <w:szCs w:val="24"/>
        </w:rPr>
        <w:t>SERVIÇO</w:t>
      </w:r>
      <w:r w:rsidRPr="00DB704F">
        <w:rPr>
          <w:rFonts w:asciiTheme="majorHAnsi" w:hAnsiTheme="majorHAnsi"/>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14:paraId="194D8BCD"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a)</w:t>
      </w:r>
      <w:r w:rsidRPr="00DB704F">
        <w:rPr>
          <w:rFonts w:asciiTheme="majorHAnsi" w:hAnsiTheme="majorHAnsi"/>
          <w:sz w:val="24"/>
          <w:szCs w:val="24"/>
        </w:rPr>
        <w:t xml:space="preserve"> a reparar, corrigir, remover ou substituir, às suas expensas, no total ou em parte, o objeto do contrato em que se verificarem vícios, defeitos ou incorreções;</w:t>
      </w:r>
    </w:p>
    <w:p w14:paraId="4EF8E481"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b)</w:t>
      </w:r>
      <w:r w:rsidRPr="00DB704F">
        <w:rPr>
          <w:rFonts w:asciiTheme="majorHAnsi" w:hAnsiTheme="majorHAnsi"/>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14:paraId="3D630912"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c)</w:t>
      </w:r>
      <w:r w:rsidRPr="00DB704F">
        <w:rPr>
          <w:rFonts w:asciiTheme="majorHAnsi" w:hAnsiTheme="majorHAnsi"/>
          <w:sz w:val="24"/>
          <w:szCs w:val="24"/>
        </w:rPr>
        <w:t xml:space="preserve"> aceitar, nas mesmas condições contratuais, os acréscimos ou supressões que se fizerem no fornecimento, até 25% (vinte e cinco por cento) do valor inicial atualizado do contrato, na forma da Lei nº 14.133/21;</w:t>
      </w:r>
    </w:p>
    <w:p w14:paraId="1B5FDA13"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8.2.2.</w:t>
      </w:r>
      <w:r w:rsidRPr="00DB704F">
        <w:rPr>
          <w:rFonts w:asciiTheme="majorHAnsi" w:hAnsiTheme="majorHAnsi"/>
          <w:sz w:val="24"/>
          <w:szCs w:val="24"/>
        </w:rPr>
        <w:t xml:space="preserve"> O licitante vencedor guardará sigilo sobre informações e documentos fornecidos pelo Contratante, em decorrência dos produtos objeto do presente contrato, adotando medidas internas de segurança.</w:t>
      </w:r>
    </w:p>
    <w:p w14:paraId="473DB8E9"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p>
    <w:p w14:paraId="25EB8A5A"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9. RESPONSABILIDADES DA CONTRATANTE:</w:t>
      </w:r>
    </w:p>
    <w:p w14:paraId="58277204" w14:textId="77777777" w:rsidR="006678E2" w:rsidRPr="00DB704F" w:rsidRDefault="006678E2" w:rsidP="006D7C48">
      <w:pPr>
        <w:pBdr>
          <w:top w:val="nil"/>
          <w:left w:val="nil"/>
          <w:bottom w:val="nil"/>
          <w:right w:val="nil"/>
          <w:between w:val="nil"/>
        </w:pBdr>
        <w:tabs>
          <w:tab w:val="left" w:pos="2835"/>
        </w:tabs>
        <w:spacing w:line="276" w:lineRule="auto"/>
        <w:jc w:val="both"/>
        <w:rPr>
          <w:rFonts w:asciiTheme="majorHAnsi" w:hAnsiTheme="majorHAnsi"/>
          <w:sz w:val="24"/>
          <w:szCs w:val="24"/>
        </w:rPr>
      </w:pPr>
      <w:r w:rsidRPr="00DB704F">
        <w:rPr>
          <w:rFonts w:asciiTheme="majorHAnsi" w:hAnsiTheme="majorHAnsi"/>
          <w:b/>
          <w:sz w:val="24"/>
          <w:szCs w:val="24"/>
        </w:rPr>
        <w:t>9.1.</w:t>
      </w:r>
      <w:r w:rsidRPr="00DB704F">
        <w:rPr>
          <w:rFonts w:asciiTheme="majorHAnsi" w:hAnsiTheme="majorHAnsi"/>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14:paraId="7C4DDCB0" w14:textId="77777777" w:rsidR="006678E2" w:rsidRPr="00DB704F" w:rsidRDefault="006678E2" w:rsidP="006D7C48">
      <w:pPr>
        <w:pBdr>
          <w:top w:val="nil"/>
          <w:left w:val="nil"/>
          <w:bottom w:val="nil"/>
          <w:right w:val="nil"/>
          <w:between w:val="nil"/>
        </w:pBdr>
        <w:tabs>
          <w:tab w:val="left" w:pos="2835"/>
        </w:tabs>
        <w:spacing w:line="276" w:lineRule="auto"/>
        <w:jc w:val="both"/>
        <w:rPr>
          <w:rFonts w:asciiTheme="majorHAnsi" w:hAnsiTheme="majorHAnsi"/>
          <w:sz w:val="24"/>
          <w:szCs w:val="24"/>
        </w:rPr>
      </w:pPr>
      <w:r w:rsidRPr="00DB704F">
        <w:rPr>
          <w:rFonts w:asciiTheme="majorHAnsi" w:hAnsiTheme="majorHAnsi"/>
          <w:b/>
          <w:sz w:val="24"/>
          <w:szCs w:val="24"/>
        </w:rPr>
        <w:t>9.2.</w:t>
      </w:r>
      <w:r w:rsidRPr="00DB704F">
        <w:rPr>
          <w:rFonts w:asciiTheme="majorHAnsi" w:hAnsiTheme="majorHAnsi"/>
          <w:sz w:val="24"/>
          <w:szCs w:val="24"/>
        </w:rPr>
        <w:t xml:space="preserve"> Efetuar os pagamentos devidos ao contratado nas condições estabelecidas no edital e no Termo de referência.</w:t>
      </w:r>
    </w:p>
    <w:p w14:paraId="521858F4" w14:textId="77777777" w:rsidR="006678E2" w:rsidRPr="00DB704F" w:rsidRDefault="006678E2" w:rsidP="006D7C48">
      <w:pPr>
        <w:pBdr>
          <w:top w:val="nil"/>
          <w:left w:val="nil"/>
          <w:bottom w:val="nil"/>
          <w:right w:val="nil"/>
          <w:between w:val="nil"/>
        </w:pBdr>
        <w:tabs>
          <w:tab w:val="left" w:pos="2835"/>
        </w:tabs>
        <w:spacing w:line="276" w:lineRule="auto"/>
        <w:jc w:val="both"/>
        <w:rPr>
          <w:rFonts w:asciiTheme="majorHAnsi" w:hAnsiTheme="majorHAnsi"/>
          <w:sz w:val="24"/>
          <w:szCs w:val="24"/>
        </w:rPr>
      </w:pPr>
      <w:r w:rsidRPr="00DB704F">
        <w:rPr>
          <w:rFonts w:asciiTheme="majorHAnsi" w:hAnsiTheme="majorHAnsi"/>
          <w:b/>
          <w:sz w:val="24"/>
          <w:szCs w:val="24"/>
        </w:rPr>
        <w:t>9.3.</w:t>
      </w:r>
      <w:r w:rsidRPr="00DB704F">
        <w:rPr>
          <w:rFonts w:asciiTheme="majorHAnsi" w:hAnsiTheme="majorHAnsi"/>
          <w:sz w:val="24"/>
          <w:szCs w:val="24"/>
        </w:rPr>
        <w:t xml:space="preserve">  Indicar o local e horários em que deverão ser entregues e instalados os </w:t>
      </w:r>
      <w:r w:rsidRPr="00DB704F">
        <w:rPr>
          <w:rFonts w:asciiTheme="majorHAnsi" w:hAnsiTheme="majorHAnsi"/>
          <w:sz w:val="24"/>
          <w:szCs w:val="24"/>
        </w:rPr>
        <w:lastRenderedPageBreak/>
        <w:t>equipamentos.</w:t>
      </w:r>
    </w:p>
    <w:p w14:paraId="0B195CCA" w14:textId="77777777" w:rsidR="006678E2" w:rsidRPr="00DB704F" w:rsidRDefault="006678E2" w:rsidP="006D7C48">
      <w:pPr>
        <w:pBdr>
          <w:top w:val="nil"/>
          <w:left w:val="nil"/>
          <w:bottom w:val="nil"/>
          <w:right w:val="nil"/>
          <w:between w:val="nil"/>
        </w:pBdr>
        <w:tabs>
          <w:tab w:val="left" w:pos="2835"/>
        </w:tabs>
        <w:spacing w:line="276" w:lineRule="auto"/>
        <w:jc w:val="both"/>
        <w:rPr>
          <w:rFonts w:asciiTheme="majorHAnsi" w:hAnsiTheme="majorHAnsi"/>
          <w:sz w:val="24"/>
          <w:szCs w:val="24"/>
        </w:rPr>
      </w:pPr>
      <w:r w:rsidRPr="00DB704F">
        <w:rPr>
          <w:rFonts w:asciiTheme="majorHAnsi" w:hAnsiTheme="majorHAnsi"/>
          <w:b/>
          <w:sz w:val="24"/>
          <w:szCs w:val="24"/>
        </w:rPr>
        <w:t>9.4.</w:t>
      </w:r>
      <w:r w:rsidRPr="00DB704F">
        <w:rPr>
          <w:rFonts w:asciiTheme="majorHAnsi" w:hAnsiTheme="majorHAnsi"/>
          <w:sz w:val="24"/>
          <w:szCs w:val="24"/>
        </w:rPr>
        <w:t xml:space="preserve">  Permitir ao pessoal da CONTRATADA acesso ao local da entrega desde que observadas as normas de segurança.</w:t>
      </w:r>
    </w:p>
    <w:p w14:paraId="6709642F" w14:textId="77777777" w:rsidR="006678E2" w:rsidRPr="00DB704F" w:rsidRDefault="006678E2" w:rsidP="006D7C48">
      <w:pPr>
        <w:pBdr>
          <w:top w:val="nil"/>
          <w:left w:val="nil"/>
          <w:bottom w:val="nil"/>
          <w:right w:val="nil"/>
          <w:between w:val="nil"/>
        </w:pBdr>
        <w:tabs>
          <w:tab w:val="left" w:pos="2835"/>
        </w:tabs>
        <w:spacing w:line="276" w:lineRule="auto"/>
        <w:jc w:val="both"/>
        <w:rPr>
          <w:rFonts w:asciiTheme="majorHAnsi" w:hAnsiTheme="majorHAnsi"/>
          <w:b/>
          <w:sz w:val="24"/>
          <w:szCs w:val="24"/>
          <w:u w:val="single"/>
        </w:rPr>
      </w:pPr>
    </w:p>
    <w:p w14:paraId="6E553EC1"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10. CONDIÇÕES DE PAGAMENTO:</w:t>
      </w:r>
    </w:p>
    <w:p w14:paraId="57557097" w14:textId="77777777" w:rsidR="006678E2" w:rsidRPr="00DB704F" w:rsidRDefault="006678E2" w:rsidP="006D7C48">
      <w:pPr>
        <w:keepLines/>
        <w:pBdr>
          <w:top w:val="nil"/>
          <w:left w:val="nil"/>
          <w:bottom w:val="nil"/>
          <w:right w:val="nil"/>
          <w:between w:val="nil"/>
        </w:pBdr>
        <w:spacing w:line="276" w:lineRule="auto"/>
        <w:jc w:val="both"/>
        <w:rPr>
          <w:rFonts w:asciiTheme="majorHAnsi" w:hAnsiTheme="majorHAnsi"/>
          <w:bCs/>
          <w:sz w:val="24"/>
          <w:szCs w:val="24"/>
        </w:rPr>
      </w:pPr>
      <w:r w:rsidRPr="00DB704F">
        <w:rPr>
          <w:rFonts w:asciiTheme="majorHAnsi" w:hAnsiTheme="majorHAnsi"/>
          <w:bCs/>
          <w:sz w:val="24"/>
          <w:szCs w:val="24"/>
        </w:rPr>
        <w:t>10.1. O Pagamento será efetuado mensalmente após o adimplemento serviços, em até 30 (TRINTA) DIAS após a emissão da Nota Fiscal, mediante atesto da execução dos serviços e o encaminhamento da documentação necessária, observada todas as disposições pactuadas, através de crédito na conta bancaria da contratada, mediante apresentação da seguinte documentação:</w:t>
      </w:r>
    </w:p>
    <w:p w14:paraId="03CD4213" w14:textId="77777777" w:rsidR="006678E2" w:rsidRPr="00DB704F" w:rsidRDefault="006678E2" w:rsidP="006D7C48">
      <w:pPr>
        <w:keepLines/>
        <w:pBdr>
          <w:top w:val="nil"/>
          <w:left w:val="nil"/>
          <w:bottom w:val="nil"/>
          <w:right w:val="nil"/>
          <w:between w:val="nil"/>
        </w:pBdr>
        <w:spacing w:line="276" w:lineRule="auto"/>
        <w:jc w:val="both"/>
        <w:rPr>
          <w:rFonts w:asciiTheme="majorHAnsi" w:hAnsiTheme="majorHAnsi"/>
          <w:bCs/>
          <w:sz w:val="24"/>
          <w:szCs w:val="24"/>
        </w:rPr>
      </w:pPr>
      <w:r w:rsidRPr="00DB704F">
        <w:rPr>
          <w:rFonts w:asciiTheme="majorHAnsi" w:hAnsiTheme="majorHAnsi"/>
          <w:bCs/>
          <w:sz w:val="24"/>
          <w:szCs w:val="24"/>
        </w:rPr>
        <w:t>a) Nota Fiscal, em via única, devidamente atestada pelo gestor do contrato;</w:t>
      </w:r>
    </w:p>
    <w:p w14:paraId="746C97FC" w14:textId="77777777" w:rsidR="006678E2" w:rsidRPr="00DB704F" w:rsidRDefault="006678E2" w:rsidP="006D7C48">
      <w:pPr>
        <w:keepLines/>
        <w:pBdr>
          <w:top w:val="nil"/>
          <w:left w:val="nil"/>
          <w:bottom w:val="nil"/>
          <w:right w:val="nil"/>
          <w:between w:val="nil"/>
        </w:pBdr>
        <w:spacing w:line="276" w:lineRule="auto"/>
        <w:jc w:val="both"/>
        <w:rPr>
          <w:rFonts w:asciiTheme="majorHAnsi" w:hAnsiTheme="majorHAnsi"/>
          <w:bCs/>
          <w:sz w:val="24"/>
          <w:szCs w:val="24"/>
        </w:rPr>
      </w:pPr>
      <w:r w:rsidRPr="00DB704F">
        <w:rPr>
          <w:rFonts w:asciiTheme="majorHAnsi" w:hAnsiTheme="majorHAnsi"/>
          <w:bCs/>
          <w:sz w:val="24"/>
          <w:szCs w:val="24"/>
        </w:rPr>
        <w:t>b) CND emitida pela Secretaria da Receita Federal do Brasil, inclusive quanto às contribuições sociais;</w:t>
      </w:r>
    </w:p>
    <w:p w14:paraId="050F8A86" w14:textId="77777777" w:rsidR="006678E2" w:rsidRPr="00DB704F" w:rsidRDefault="006678E2" w:rsidP="006D7C48">
      <w:pPr>
        <w:keepLines/>
        <w:pBdr>
          <w:top w:val="nil"/>
          <w:left w:val="nil"/>
          <w:bottom w:val="nil"/>
          <w:right w:val="nil"/>
          <w:between w:val="nil"/>
        </w:pBdr>
        <w:spacing w:line="276" w:lineRule="auto"/>
        <w:jc w:val="both"/>
        <w:rPr>
          <w:rFonts w:asciiTheme="majorHAnsi" w:hAnsiTheme="majorHAnsi"/>
          <w:bCs/>
          <w:sz w:val="24"/>
          <w:szCs w:val="24"/>
        </w:rPr>
      </w:pPr>
      <w:r w:rsidRPr="00DB704F">
        <w:rPr>
          <w:rFonts w:asciiTheme="majorHAnsi" w:hAnsiTheme="majorHAnsi"/>
          <w:bCs/>
          <w:sz w:val="24"/>
          <w:szCs w:val="24"/>
        </w:rPr>
        <w:t>c) CND emitida pela Secretaria da Fazenda Estadual;</w:t>
      </w:r>
    </w:p>
    <w:p w14:paraId="4041E06A" w14:textId="77777777" w:rsidR="006678E2" w:rsidRPr="00DB704F" w:rsidRDefault="006678E2" w:rsidP="006D7C48">
      <w:pPr>
        <w:keepLines/>
        <w:pBdr>
          <w:top w:val="nil"/>
          <w:left w:val="nil"/>
          <w:bottom w:val="nil"/>
          <w:right w:val="nil"/>
          <w:between w:val="nil"/>
        </w:pBdr>
        <w:spacing w:line="276" w:lineRule="auto"/>
        <w:jc w:val="both"/>
        <w:rPr>
          <w:rFonts w:asciiTheme="majorHAnsi" w:hAnsiTheme="majorHAnsi"/>
          <w:bCs/>
          <w:sz w:val="24"/>
          <w:szCs w:val="24"/>
        </w:rPr>
      </w:pPr>
      <w:r w:rsidRPr="00DB704F">
        <w:rPr>
          <w:rFonts w:asciiTheme="majorHAnsi" w:hAnsiTheme="majorHAnsi"/>
          <w:bCs/>
          <w:sz w:val="24"/>
          <w:szCs w:val="24"/>
        </w:rPr>
        <w:t>d) CND emitida pela Prefeitura Municipal, da sede da licitante;</w:t>
      </w:r>
    </w:p>
    <w:p w14:paraId="3A4B2304" w14:textId="77777777" w:rsidR="006678E2" w:rsidRPr="00DB704F" w:rsidRDefault="006678E2" w:rsidP="006D7C48">
      <w:pPr>
        <w:keepLines/>
        <w:pBdr>
          <w:top w:val="nil"/>
          <w:left w:val="nil"/>
          <w:bottom w:val="nil"/>
          <w:right w:val="nil"/>
          <w:between w:val="nil"/>
        </w:pBdr>
        <w:spacing w:line="276" w:lineRule="auto"/>
        <w:jc w:val="both"/>
        <w:rPr>
          <w:rFonts w:asciiTheme="majorHAnsi" w:hAnsiTheme="majorHAnsi"/>
          <w:bCs/>
          <w:sz w:val="24"/>
          <w:szCs w:val="24"/>
        </w:rPr>
      </w:pPr>
      <w:r w:rsidRPr="00DB704F">
        <w:rPr>
          <w:rFonts w:asciiTheme="majorHAnsi" w:hAnsiTheme="majorHAnsi"/>
          <w:bCs/>
          <w:sz w:val="24"/>
          <w:szCs w:val="24"/>
        </w:rPr>
        <w:t>e) CRF – Certificado de Regularidade de FGTS, expedido pela Caixa Econômica Federal; e,</w:t>
      </w:r>
    </w:p>
    <w:p w14:paraId="6F8B287E" w14:textId="77777777" w:rsidR="006678E2" w:rsidRPr="00DB704F" w:rsidRDefault="006678E2" w:rsidP="006D7C48">
      <w:pPr>
        <w:keepLines/>
        <w:pBdr>
          <w:top w:val="nil"/>
          <w:left w:val="nil"/>
          <w:bottom w:val="nil"/>
          <w:right w:val="nil"/>
          <w:between w:val="nil"/>
        </w:pBdr>
        <w:spacing w:line="276" w:lineRule="auto"/>
        <w:jc w:val="both"/>
        <w:rPr>
          <w:rFonts w:asciiTheme="majorHAnsi" w:hAnsiTheme="majorHAnsi"/>
          <w:bCs/>
          <w:sz w:val="24"/>
          <w:szCs w:val="24"/>
        </w:rPr>
      </w:pPr>
      <w:r w:rsidRPr="00DB704F">
        <w:rPr>
          <w:rFonts w:asciiTheme="majorHAnsi" w:hAnsiTheme="majorHAnsi"/>
          <w:bCs/>
          <w:sz w:val="24"/>
          <w:szCs w:val="24"/>
        </w:rPr>
        <w:t>f) CND emitida pela Justiça Federal do Trabalho.</w:t>
      </w:r>
    </w:p>
    <w:p w14:paraId="489D5406" w14:textId="77777777" w:rsidR="006678E2" w:rsidRPr="00DB704F" w:rsidRDefault="006678E2" w:rsidP="006D7C48">
      <w:pPr>
        <w:keepLines/>
        <w:pBdr>
          <w:top w:val="nil"/>
          <w:left w:val="nil"/>
          <w:bottom w:val="nil"/>
          <w:right w:val="nil"/>
          <w:between w:val="nil"/>
        </w:pBdr>
        <w:spacing w:line="276" w:lineRule="auto"/>
        <w:jc w:val="both"/>
        <w:rPr>
          <w:rFonts w:asciiTheme="majorHAnsi" w:hAnsiTheme="majorHAnsi"/>
          <w:bCs/>
          <w:sz w:val="24"/>
          <w:szCs w:val="24"/>
        </w:rPr>
      </w:pPr>
    </w:p>
    <w:p w14:paraId="56AD3389"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11. DOS RECURSOS FINANCEIROS:</w:t>
      </w:r>
    </w:p>
    <w:p w14:paraId="4D9EE1F0" w14:textId="77777777" w:rsidR="006678E2" w:rsidRPr="00DB704F" w:rsidRDefault="006678E2" w:rsidP="006D7C48">
      <w:pPr>
        <w:pBdr>
          <w:top w:val="nil"/>
          <w:left w:val="nil"/>
          <w:bottom w:val="nil"/>
          <w:right w:val="nil"/>
          <w:between w:val="nil"/>
        </w:pBdr>
        <w:jc w:val="both"/>
        <w:rPr>
          <w:rFonts w:asciiTheme="majorHAnsi" w:hAnsiTheme="majorHAnsi"/>
          <w:bCs/>
          <w:sz w:val="24"/>
          <w:szCs w:val="24"/>
        </w:rPr>
      </w:pPr>
      <w:r w:rsidRPr="00DB704F">
        <w:rPr>
          <w:rFonts w:asciiTheme="majorHAnsi" w:hAnsiTheme="majorHAnsi"/>
          <w:b/>
          <w:sz w:val="24"/>
          <w:szCs w:val="24"/>
        </w:rPr>
        <w:t>11.1</w:t>
      </w:r>
      <w:r w:rsidRPr="00DB704F">
        <w:rPr>
          <w:rFonts w:asciiTheme="majorHAnsi" w:hAnsiTheme="majorHAnsi"/>
          <w:sz w:val="24"/>
          <w:szCs w:val="24"/>
        </w:rPr>
        <w:t>. A despesa ocorrerá à conta de recursos específicos consignados no respectivo Orçamento próprio da Câmara Municipal,</w:t>
      </w:r>
      <w:r w:rsidRPr="00DB704F">
        <w:rPr>
          <w:rFonts w:asciiTheme="majorHAnsi" w:hAnsiTheme="majorHAnsi"/>
          <w:b/>
          <w:sz w:val="24"/>
          <w:szCs w:val="24"/>
        </w:rPr>
        <w:t xml:space="preserve"> </w:t>
      </w:r>
      <w:r w:rsidRPr="00DB704F">
        <w:rPr>
          <w:rFonts w:asciiTheme="majorHAnsi" w:hAnsiTheme="majorHAnsi"/>
          <w:bCs/>
          <w:sz w:val="24"/>
          <w:szCs w:val="24"/>
        </w:rPr>
        <w:t xml:space="preserve">na seguinte </w:t>
      </w:r>
      <w:r w:rsidRPr="00DB704F">
        <w:rPr>
          <w:rFonts w:asciiTheme="majorHAnsi" w:hAnsiTheme="majorHAnsi"/>
          <w:b/>
          <w:bCs/>
          <w:sz w:val="24"/>
          <w:szCs w:val="24"/>
        </w:rPr>
        <w:t>dotação orçamentária</w:t>
      </w:r>
      <w:r w:rsidRPr="00DB704F">
        <w:rPr>
          <w:rFonts w:asciiTheme="majorHAnsi" w:hAnsiTheme="majorHAnsi"/>
          <w:bCs/>
          <w:sz w:val="24"/>
          <w:szCs w:val="24"/>
        </w:rPr>
        <w:t xml:space="preserve">: </w:t>
      </w:r>
    </w:p>
    <w:p w14:paraId="5B3D8B16" w14:textId="77777777" w:rsidR="006678E2" w:rsidRPr="00DB704F" w:rsidRDefault="006678E2" w:rsidP="006D7C48">
      <w:pPr>
        <w:jc w:val="both"/>
        <w:rPr>
          <w:rFonts w:asciiTheme="majorHAnsi" w:hAnsiTheme="majorHAnsi"/>
          <w:b/>
          <w:sz w:val="24"/>
          <w:szCs w:val="24"/>
          <w:lang w:eastAsia="ar-SA"/>
        </w:rPr>
      </w:pPr>
      <w:r w:rsidRPr="00DB704F">
        <w:rPr>
          <w:rFonts w:asciiTheme="majorHAnsi" w:hAnsiTheme="majorHAnsi"/>
          <w:b/>
          <w:sz w:val="24"/>
          <w:szCs w:val="24"/>
          <w:lang w:eastAsia="ar-SA"/>
        </w:rPr>
        <w:t xml:space="preserve">1. CÂMARA MUNICIPAL DE MIRAÍMA: </w:t>
      </w:r>
    </w:p>
    <w:p w14:paraId="223C1A38" w14:textId="77777777" w:rsidR="006678E2" w:rsidRPr="00DB704F" w:rsidRDefault="006678E2" w:rsidP="006D7C48">
      <w:pPr>
        <w:jc w:val="both"/>
        <w:rPr>
          <w:rFonts w:asciiTheme="majorHAnsi" w:hAnsiTheme="majorHAnsi"/>
          <w:sz w:val="24"/>
          <w:szCs w:val="24"/>
          <w:lang w:eastAsia="ar-SA"/>
        </w:rPr>
      </w:pPr>
      <w:r w:rsidRPr="00DB704F">
        <w:rPr>
          <w:rFonts w:asciiTheme="majorHAnsi" w:hAnsiTheme="majorHAnsi"/>
          <w:sz w:val="24"/>
          <w:szCs w:val="24"/>
          <w:lang w:eastAsia="ar-SA"/>
        </w:rPr>
        <w:t xml:space="preserve">Dotação Orçamentária: 0000.01.031.0001.2.001 – Manutenção das Atividades do Poder Legislativo. </w:t>
      </w:r>
    </w:p>
    <w:p w14:paraId="76C69AC0" w14:textId="77777777" w:rsidR="006678E2" w:rsidRPr="00DB704F" w:rsidRDefault="006678E2" w:rsidP="006D7C48">
      <w:pPr>
        <w:jc w:val="both"/>
        <w:rPr>
          <w:rFonts w:asciiTheme="majorHAnsi" w:hAnsiTheme="majorHAnsi"/>
          <w:sz w:val="24"/>
          <w:szCs w:val="24"/>
          <w:lang w:eastAsia="ar-SA"/>
        </w:rPr>
      </w:pPr>
      <w:r w:rsidRPr="00DB704F">
        <w:rPr>
          <w:rFonts w:asciiTheme="majorHAnsi" w:hAnsiTheme="majorHAnsi"/>
          <w:sz w:val="24"/>
          <w:szCs w:val="24"/>
          <w:lang w:eastAsia="ar-SA"/>
        </w:rPr>
        <w:t xml:space="preserve">Elemento de despesa: 3.3.90.39.00 – Serviços de Terceiros – Pessoa Jurídica. </w:t>
      </w:r>
    </w:p>
    <w:p w14:paraId="3C2BB1BC" w14:textId="1FC1D599" w:rsidR="006678E2" w:rsidRPr="00DB704F" w:rsidRDefault="006678E2" w:rsidP="006D7C48">
      <w:pPr>
        <w:jc w:val="both"/>
        <w:rPr>
          <w:rFonts w:asciiTheme="majorHAnsi" w:hAnsiTheme="majorHAnsi"/>
          <w:sz w:val="24"/>
          <w:szCs w:val="24"/>
          <w:highlight w:val="yellow"/>
          <w:lang w:eastAsia="ar-SA"/>
        </w:rPr>
      </w:pPr>
      <w:r w:rsidRPr="00DB704F">
        <w:rPr>
          <w:rFonts w:asciiTheme="majorHAnsi" w:hAnsiTheme="majorHAnsi"/>
          <w:sz w:val="24"/>
          <w:szCs w:val="24"/>
          <w:lang w:eastAsia="ar-SA"/>
        </w:rPr>
        <w:t>Fonte de Recurso: Recurso Próprio.</w:t>
      </w:r>
    </w:p>
    <w:p w14:paraId="734E480B"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b/>
          <w:sz w:val="24"/>
          <w:szCs w:val="24"/>
          <w:u w:val="single"/>
        </w:rPr>
      </w:pPr>
    </w:p>
    <w:p w14:paraId="1D2ECA88"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12. GESTOR DO CONTRATO:</w:t>
      </w:r>
    </w:p>
    <w:p w14:paraId="271C72B0"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r w:rsidRPr="00DB704F">
        <w:rPr>
          <w:rFonts w:asciiTheme="majorHAnsi" w:hAnsiTheme="majorHAnsi"/>
          <w:b/>
          <w:sz w:val="24"/>
          <w:szCs w:val="24"/>
        </w:rPr>
        <w:t>12.1.</w:t>
      </w:r>
      <w:r w:rsidRPr="00DB704F">
        <w:rPr>
          <w:rFonts w:asciiTheme="majorHAnsi" w:hAnsiTheme="majorHAnsi"/>
          <w:sz w:val="24"/>
          <w:szCs w:val="24"/>
        </w:rPr>
        <w:t xml:space="preserve"> A Gestão do Contrato será exercida por servidor designado pelo órgão Contratante, da </w:t>
      </w:r>
      <w:r w:rsidRPr="00DB704F">
        <w:rPr>
          <w:rFonts w:asciiTheme="majorHAnsi" w:hAnsiTheme="majorHAnsi"/>
          <w:b/>
          <w:bCs/>
          <w:sz w:val="24"/>
          <w:szCs w:val="24"/>
        </w:rPr>
        <w:t>CÂMARA MUNICIPAL DE MIRAÍMA/CE</w:t>
      </w:r>
      <w:r w:rsidRPr="00DB704F">
        <w:rPr>
          <w:rFonts w:asciiTheme="majorHAnsi" w:hAnsiTheme="majorHAnsi"/>
          <w:sz w:val="24"/>
          <w:szCs w:val="24"/>
        </w:rPr>
        <w:t>, o qual deverá exercer em toda sua plenitude a ação de que trata a Lei nº 14.133, de 1º de abril de 2021.</w:t>
      </w:r>
    </w:p>
    <w:p w14:paraId="09689505" w14:textId="77777777" w:rsidR="006678E2" w:rsidRPr="00DB704F" w:rsidRDefault="006678E2" w:rsidP="006D7C48">
      <w:pPr>
        <w:pBdr>
          <w:top w:val="nil"/>
          <w:left w:val="nil"/>
          <w:bottom w:val="nil"/>
          <w:right w:val="nil"/>
          <w:between w:val="nil"/>
        </w:pBdr>
        <w:spacing w:line="276" w:lineRule="auto"/>
        <w:jc w:val="both"/>
        <w:rPr>
          <w:rFonts w:asciiTheme="majorHAnsi" w:hAnsiTheme="majorHAnsi"/>
          <w:sz w:val="24"/>
          <w:szCs w:val="24"/>
        </w:rPr>
      </w:pPr>
    </w:p>
    <w:p w14:paraId="0C299472"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13. PENALIDADES:</w:t>
      </w:r>
    </w:p>
    <w:p w14:paraId="323092A9" w14:textId="77777777" w:rsidR="006678E2" w:rsidRPr="00DB704F" w:rsidRDefault="006678E2" w:rsidP="006D7C48">
      <w:pPr>
        <w:pStyle w:val="PargrafodaLista"/>
        <w:ind w:left="0" w:right="3"/>
        <w:rPr>
          <w:rFonts w:asciiTheme="majorHAnsi" w:hAnsiTheme="majorHAnsi"/>
          <w:sz w:val="24"/>
          <w:szCs w:val="24"/>
        </w:rPr>
      </w:pPr>
      <w:r w:rsidRPr="00DB704F">
        <w:rPr>
          <w:rFonts w:asciiTheme="majorHAnsi" w:hAnsiTheme="majorHAnsi"/>
          <w:sz w:val="24"/>
          <w:szCs w:val="24"/>
        </w:rPr>
        <w:t>13.1. A CONTRATADA sujeitar-se-á, em caso de inadimplência de suas obrigações, definidas neste Instrumento ou em outros que o complementem, as seguintes multas, sem prejuízo das sanções legais, respeitado o princípio constitucional da ampla defesa.</w:t>
      </w:r>
    </w:p>
    <w:p w14:paraId="0C772E8C" w14:textId="77777777" w:rsidR="006678E2" w:rsidRPr="00DB704F" w:rsidRDefault="006678E2" w:rsidP="006D7C48">
      <w:pPr>
        <w:pStyle w:val="PargrafodaLista"/>
        <w:ind w:left="0" w:right="3"/>
        <w:rPr>
          <w:rFonts w:asciiTheme="majorHAnsi" w:hAnsiTheme="majorHAnsi"/>
          <w:sz w:val="24"/>
          <w:szCs w:val="24"/>
        </w:rPr>
      </w:pPr>
      <w:r w:rsidRPr="00DB704F">
        <w:rPr>
          <w:rFonts w:asciiTheme="majorHAnsi" w:hAnsiTheme="majorHAnsi"/>
          <w:sz w:val="24"/>
          <w:szCs w:val="24"/>
        </w:rPr>
        <w:t xml:space="preserve">13.2. Em caso de </w:t>
      </w:r>
      <w:r w:rsidRPr="00DB704F">
        <w:rPr>
          <w:rFonts w:asciiTheme="majorHAnsi" w:hAnsiTheme="majorHAnsi"/>
          <w:b/>
          <w:sz w:val="24"/>
          <w:szCs w:val="24"/>
        </w:rPr>
        <w:t>atraso injustificado na execução do contrato</w:t>
      </w:r>
      <w:r w:rsidRPr="00DB704F">
        <w:rPr>
          <w:rFonts w:asciiTheme="majorHAnsi" w:hAnsiTheme="majorHAnsi"/>
          <w:sz w:val="24"/>
          <w:szCs w:val="24"/>
        </w:rPr>
        <w:t xml:space="preserve">: multa de 1% (um por cento) sobre o valor total do contrato, por cada dia de atraso injustificado não execução do contrato, não ficando a administração impedida de rescindir </w:t>
      </w:r>
      <w:r w:rsidRPr="00DB704F">
        <w:rPr>
          <w:rFonts w:asciiTheme="majorHAnsi" w:hAnsiTheme="majorHAnsi"/>
          <w:sz w:val="24"/>
          <w:szCs w:val="24"/>
        </w:rPr>
        <w:lastRenderedPageBreak/>
        <w:t>unilateralmente o contrato e aplicar as outras sanções previstas nos artigos 155 e 157 da Lei nº 14.133/21.</w:t>
      </w:r>
    </w:p>
    <w:p w14:paraId="53415978" w14:textId="77777777" w:rsidR="006678E2" w:rsidRPr="00DB704F" w:rsidRDefault="006678E2" w:rsidP="006D7C48">
      <w:pPr>
        <w:pStyle w:val="PargrafodaLista"/>
        <w:tabs>
          <w:tab w:val="left" w:pos="284"/>
        </w:tabs>
        <w:ind w:left="0" w:right="3"/>
        <w:rPr>
          <w:rFonts w:asciiTheme="majorHAnsi" w:hAnsiTheme="majorHAnsi"/>
          <w:sz w:val="24"/>
          <w:szCs w:val="24"/>
        </w:rPr>
      </w:pPr>
      <w:r w:rsidRPr="00DB704F">
        <w:rPr>
          <w:rFonts w:asciiTheme="majorHAnsi" w:hAnsiTheme="majorHAnsi"/>
          <w:sz w:val="24"/>
          <w:szCs w:val="24"/>
        </w:rPr>
        <w:t>13.3. Em caso de inexecução total ou parcial do contrato:</w:t>
      </w:r>
    </w:p>
    <w:p w14:paraId="0D123BAB" w14:textId="77777777" w:rsidR="006678E2" w:rsidRPr="00DB704F" w:rsidRDefault="006678E2" w:rsidP="006D7C48">
      <w:pPr>
        <w:pStyle w:val="PargrafodaLista"/>
        <w:numPr>
          <w:ilvl w:val="2"/>
          <w:numId w:val="44"/>
        </w:numPr>
        <w:tabs>
          <w:tab w:val="left" w:pos="851"/>
        </w:tabs>
        <w:ind w:right="3"/>
        <w:rPr>
          <w:rFonts w:asciiTheme="majorHAnsi" w:hAnsiTheme="majorHAnsi"/>
          <w:sz w:val="24"/>
          <w:szCs w:val="24"/>
        </w:rPr>
      </w:pPr>
      <w:r w:rsidRPr="00DB704F">
        <w:rPr>
          <w:rFonts w:asciiTheme="majorHAnsi" w:hAnsiTheme="majorHAnsi"/>
          <w:sz w:val="24"/>
          <w:szCs w:val="24"/>
        </w:rPr>
        <w:t>Advertência;</w:t>
      </w:r>
    </w:p>
    <w:p w14:paraId="0F87D841" w14:textId="77777777" w:rsidR="006678E2" w:rsidRPr="00DB704F" w:rsidRDefault="006678E2" w:rsidP="006D7C48">
      <w:pPr>
        <w:pStyle w:val="PargrafodaLista"/>
        <w:numPr>
          <w:ilvl w:val="2"/>
          <w:numId w:val="44"/>
        </w:numPr>
        <w:tabs>
          <w:tab w:val="left" w:pos="851"/>
        </w:tabs>
        <w:ind w:right="3"/>
        <w:rPr>
          <w:rFonts w:asciiTheme="majorHAnsi" w:hAnsiTheme="majorHAnsi"/>
          <w:sz w:val="24"/>
          <w:szCs w:val="24"/>
        </w:rPr>
      </w:pPr>
      <w:r w:rsidRPr="00DB704F">
        <w:rPr>
          <w:rFonts w:asciiTheme="majorHAnsi" w:hAnsiTheme="majorHAnsi"/>
          <w:sz w:val="24"/>
          <w:szCs w:val="24"/>
        </w:rPr>
        <w:t>Multa de 30% (trinta por cento) sobre o valor do contrato;</w:t>
      </w:r>
    </w:p>
    <w:p w14:paraId="697FF3E0" w14:textId="77777777" w:rsidR="006678E2" w:rsidRPr="00DB704F" w:rsidRDefault="006678E2" w:rsidP="006D7C48">
      <w:pPr>
        <w:pStyle w:val="PargrafodaLista"/>
        <w:numPr>
          <w:ilvl w:val="2"/>
          <w:numId w:val="44"/>
        </w:numPr>
        <w:tabs>
          <w:tab w:val="left" w:pos="851"/>
        </w:tabs>
        <w:ind w:left="0" w:right="3" w:firstLine="0"/>
        <w:rPr>
          <w:rFonts w:asciiTheme="majorHAnsi" w:hAnsiTheme="majorHAnsi"/>
          <w:sz w:val="24"/>
          <w:szCs w:val="24"/>
        </w:rPr>
      </w:pPr>
      <w:r w:rsidRPr="00DB704F">
        <w:rPr>
          <w:rFonts w:asciiTheme="majorHAnsi" w:hAnsiTheme="majorHAnsi"/>
          <w:sz w:val="24"/>
          <w:szCs w:val="24"/>
        </w:rPr>
        <w:t>Suspensão temporária de participação em licitações e impedimentos de contratar com a administração, por prazo não superiora 2 (dois) anos;</w:t>
      </w:r>
    </w:p>
    <w:p w14:paraId="6CBBD667" w14:textId="77777777" w:rsidR="006678E2" w:rsidRPr="00DB704F" w:rsidRDefault="006678E2" w:rsidP="006D7C48">
      <w:pPr>
        <w:pStyle w:val="PargrafodaLista"/>
        <w:tabs>
          <w:tab w:val="left" w:pos="851"/>
        </w:tabs>
        <w:ind w:left="0" w:right="3"/>
        <w:rPr>
          <w:rFonts w:asciiTheme="majorHAnsi" w:hAnsiTheme="majorHAnsi"/>
          <w:sz w:val="24"/>
          <w:szCs w:val="24"/>
        </w:rPr>
      </w:pPr>
      <w:r w:rsidRPr="00DB704F">
        <w:rPr>
          <w:rFonts w:asciiTheme="majorHAnsi" w:hAnsiTheme="majorHAnsi"/>
          <w:sz w:val="24"/>
          <w:szCs w:val="24"/>
        </w:rPr>
        <w:t>13.3.4. 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14:paraId="7D1D1B2F" w14:textId="77777777" w:rsidR="006678E2" w:rsidRPr="00DB704F" w:rsidRDefault="006678E2" w:rsidP="006D7C48">
      <w:pPr>
        <w:pStyle w:val="PargrafodaLista"/>
        <w:tabs>
          <w:tab w:val="left" w:pos="567"/>
        </w:tabs>
        <w:ind w:left="0" w:right="3"/>
        <w:rPr>
          <w:rFonts w:asciiTheme="majorHAnsi" w:hAnsiTheme="majorHAnsi"/>
          <w:sz w:val="24"/>
          <w:szCs w:val="24"/>
        </w:rPr>
      </w:pPr>
      <w:r w:rsidRPr="00DB704F">
        <w:rPr>
          <w:rFonts w:asciiTheme="majorHAnsi" w:hAnsiTheme="majorHAnsi"/>
          <w:sz w:val="24"/>
          <w:szCs w:val="24"/>
        </w:rPr>
        <w:t>13.4. O valor da multa aplicada será deduzida pela CONTRATANTE por ocasião do pagamento, momento em que a Tesouraria da CÂMARA MUNICIPAL comunicará à CONTRATADA.</w:t>
      </w:r>
    </w:p>
    <w:p w14:paraId="60A8DE52" w14:textId="77777777" w:rsidR="006678E2" w:rsidRPr="00DB704F" w:rsidRDefault="006678E2" w:rsidP="006D7C48">
      <w:pPr>
        <w:pStyle w:val="PargrafodaLista"/>
        <w:tabs>
          <w:tab w:val="left" w:pos="567"/>
        </w:tabs>
        <w:ind w:left="0" w:right="144"/>
        <w:rPr>
          <w:rFonts w:asciiTheme="majorHAnsi" w:hAnsiTheme="majorHAnsi"/>
          <w:sz w:val="24"/>
          <w:szCs w:val="24"/>
        </w:rPr>
      </w:pPr>
      <w:r w:rsidRPr="00DB704F">
        <w:rPr>
          <w:rFonts w:asciiTheme="majorHAnsi" w:hAnsiTheme="majorHAnsi"/>
          <w:sz w:val="24"/>
          <w:szCs w:val="24"/>
        </w:rPr>
        <w:t>13.5. Se não for possível o pagamento por meio de desconto, a CONTRATADA ficará obrigada a recolher a multa por meio de depósito em Conta Corrente em nome da CÂMARA MUNICIPAL (o número da Conta será informado pela Tesouraria da CÂMARA MUNICIPAL). Senão o fizer, será encaminhado à Procuradoria Jurídica para cobrança e processo de execução.</w:t>
      </w:r>
    </w:p>
    <w:p w14:paraId="4965E08E" w14:textId="77C83BCD" w:rsidR="006678E2" w:rsidRPr="00DB704F" w:rsidRDefault="006678E2" w:rsidP="006D7C48">
      <w:pPr>
        <w:pStyle w:val="PargrafodaLista"/>
        <w:tabs>
          <w:tab w:val="left" w:pos="567"/>
        </w:tabs>
        <w:ind w:left="0" w:right="144"/>
        <w:rPr>
          <w:rFonts w:asciiTheme="majorHAnsi" w:hAnsiTheme="majorHAnsi"/>
          <w:sz w:val="24"/>
          <w:szCs w:val="24"/>
        </w:rPr>
      </w:pPr>
      <w:r w:rsidRPr="00DB704F">
        <w:rPr>
          <w:rFonts w:asciiTheme="majorHAnsi" w:hAnsiTheme="majorHAnsi"/>
          <w:sz w:val="24"/>
          <w:szCs w:val="24"/>
        </w:rPr>
        <w:t>13.6.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w:t>
      </w:r>
      <w:r w:rsidR="00EB6AE9" w:rsidRPr="00DB704F">
        <w:rPr>
          <w:rFonts w:asciiTheme="majorHAnsi" w:hAnsiTheme="majorHAnsi"/>
          <w:sz w:val="24"/>
          <w:szCs w:val="24"/>
        </w:rPr>
        <w:t>a Câmara</w:t>
      </w:r>
      <w:r w:rsidRPr="00DB704F">
        <w:rPr>
          <w:rFonts w:asciiTheme="majorHAnsi" w:hAnsiTheme="majorHAnsi"/>
          <w:sz w:val="24"/>
          <w:szCs w:val="24"/>
        </w:rPr>
        <w:t xml:space="preserve"> pelo infrator:</w:t>
      </w:r>
    </w:p>
    <w:p w14:paraId="64648F96" w14:textId="77777777" w:rsidR="006678E2" w:rsidRPr="00DB704F" w:rsidRDefault="006678E2" w:rsidP="006D7C48">
      <w:pPr>
        <w:pStyle w:val="PargrafodaLista"/>
        <w:numPr>
          <w:ilvl w:val="0"/>
          <w:numId w:val="3"/>
        </w:numPr>
        <w:tabs>
          <w:tab w:val="left" w:pos="2262"/>
        </w:tabs>
        <w:ind w:left="0" w:right="144" w:firstLine="0"/>
        <w:rPr>
          <w:rFonts w:asciiTheme="majorHAnsi" w:hAnsiTheme="majorHAnsi"/>
          <w:sz w:val="24"/>
          <w:szCs w:val="24"/>
        </w:rPr>
      </w:pPr>
      <w:r w:rsidRPr="00DB704F">
        <w:rPr>
          <w:rFonts w:asciiTheme="majorHAnsi" w:hAnsiTheme="majorHAnsi"/>
          <w:sz w:val="24"/>
          <w:szCs w:val="24"/>
        </w:rPr>
        <w:t>Advertência;</w:t>
      </w:r>
    </w:p>
    <w:p w14:paraId="00E54BD5" w14:textId="77777777" w:rsidR="006678E2" w:rsidRPr="00DB704F" w:rsidRDefault="006678E2" w:rsidP="006D7C48">
      <w:pPr>
        <w:pStyle w:val="PargrafodaLista"/>
        <w:numPr>
          <w:ilvl w:val="0"/>
          <w:numId w:val="3"/>
        </w:numPr>
        <w:tabs>
          <w:tab w:val="left" w:pos="2262"/>
        </w:tabs>
        <w:ind w:left="0" w:right="144" w:firstLine="0"/>
        <w:rPr>
          <w:rFonts w:asciiTheme="majorHAnsi" w:hAnsiTheme="majorHAnsi"/>
          <w:sz w:val="24"/>
          <w:szCs w:val="24"/>
        </w:rPr>
      </w:pPr>
      <w:r w:rsidRPr="00DB704F">
        <w:rPr>
          <w:rFonts w:asciiTheme="majorHAnsi" w:hAnsiTheme="majorHAnsi"/>
          <w:sz w:val="24"/>
          <w:szCs w:val="24"/>
        </w:rPr>
        <w:t>Multa;</w:t>
      </w:r>
    </w:p>
    <w:p w14:paraId="779AD1CA" w14:textId="77777777" w:rsidR="006678E2" w:rsidRPr="00DB704F" w:rsidRDefault="006678E2" w:rsidP="006D7C48">
      <w:pPr>
        <w:pStyle w:val="PargrafodaLista"/>
        <w:numPr>
          <w:ilvl w:val="0"/>
          <w:numId w:val="3"/>
        </w:numPr>
        <w:tabs>
          <w:tab w:val="left" w:pos="2262"/>
        </w:tabs>
        <w:ind w:left="0" w:right="144" w:firstLine="0"/>
        <w:rPr>
          <w:rFonts w:asciiTheme="majorHAnsi" w:hAnsiTheme="majorHAnsi"/>
          <w:sz w:val="24"/>
          <w:szCs w:val="24"/>
        </w:rPr>
      </w:pPr>
      <w:r w:rsidRPr="00DB704F">
        <w:rPr>
          <w:rFonts w:asciiTheme="majorHAnsi" w:hAnsiTheme="majorHAnsi"/>
          <w:sz w:val="24"/>
          <w:szCs w:val="24"/>
        </w:rPr>
        <w:t>Suspensão temporária do direito de licitar. De contratar com a Administração pelo prazo de até 05 (cinco) anos;</w:t>
      </w:r>
    </w:p>
    <w:p w14:paraId="096F210F" w14:textId="77777777" w:rsidR="006678E2" w:rsidRPr="00DB704F" w:rsidRDefault="006678E2" w:rsidP="006D7C48">
      <w:pPr>
        <w:pStyle w:val="PargrafodaLista"/>
        <w:numPr>
          <w:ilvl w:val="0"/>
          <w:numId w:val="3"/>
        </w:numPr>
        <w:tabs>
          <w:tab w:val="left" w:pos="2262"/>
        </w:tabs>
        <w:ind w:left="0" w:right="144" w:firstLine="0"/>
        <w:rPr>
          <w:rFonts w:asciiTheme="majorHAnsi" w:hAnsiTheme="majorHAnsi"/>
          <w:sz w:val="24"/>
          <w:szCs w:val="24"/>
        </w:rPr>
      </w:pPr>
      <w:r w:rsidRPr="00DB704F">
        <w:rPr>
          <w:rFonts w:asciiTheme="majorHAnsi" w:hAnsiTheme="majorHAnsi"/>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14:paraId="0753E00B" w14:textId="77777777" w:rsidR="006678E2" w:rsidRPr="00DB704F" w:rsidRDefault="006678E2" w:rsidP="006D7C48">
      <w:pPr>
        <w:pStyle w:val="Corpodetexto"/>
        <w:spacing w:line="276" w:lineRule="auto"/>
        <w:ind w:right="-29"/>
        <w:jc w:val="both"/>
        <w:rPr>
          <w:rFonts w:asciiTheme="majorHAnsi" w:hAnsiTheme="majorHAnsi"/>
          <w:color w:val="000000"/>
        </w:rPr>
      </w:pPr>
      <w:r w:rsidRPr="00DB704F">
        <w:rPr>
          <w:rFonts w:asciiTheme="majorHAnsi" w:hAnsiTheme="majorHAnsi"/>
          <w:color w:val="000000"/>
        </w:rPr>
        <w:t>13.7. Nenhuma sanção será aplicada sem o devido processo administrativo, que prevê defesa prévia do interessado e recurso nos prazos definidos em lei, sendo-lhe franqueada vista ao processo.</w:t>
      </w:r>
    </w:p>
    <w:p w14:paraId="37C6C430" w14:textId="77777777" w:rsidR="006678E2" w:rsidRPr="00DB704F" w:rsidRDefault="006678E2" w:rsidP="006D7C48">
      <w:pPr>
        <w:pStyle w:val="Corpodetexto"/>
        <w:spacing w:line="276" w:lineRule="auto"/>
        <w:ind w:right="-29"/>
        <w:jc w:val="both"/>
        <w:rPr>
          <w:rFonts w:asciiTheme="majorHAnsi" w:hAnsiTheme="majorHAnsi"/>
          <w:spacing w:val="-3"/>
        </w:rPr>
      </w:pPr>
    </w:p>
    <w:p w14:paraId="5F613622"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14. DAS ALTERAÇÕES E DA REPACTUAÇÃO DO VALOR CONTRATADO:</w:t>
      </w:r>
    </w:p>
    <w:p w14:paraId="2F66A83E" w14:textId="77777777" w:rsidR="006678E2" w:rsidRPr="00DB704F" w:rsidRDefault="006678E2" w:rsidP="006D7C48">
      <w:pPr>
        <w:shd w:val="clear" w:color="auto" w:fill="FFFFFF"/>
        <w:spacing w:line="276" w:lineRule="auto"/>
        <w:jc w:val="both"/>
        <w:rPr>
          <w:rFonts w:asciiTheme="majorHAnsi" w:hAnsiTheme="majorHAnsi"/>
          <w:sz w:val="24"/>
          <w:szCs w:val="24"/>
        </w:rPr>
      </w:pPr>
      <w:r w:rsidRPr="00DB704F">
        <w:rPr>
          <w:rFonts w:asciiTheme="majorHAnsi" w:hAnsiTheme="majorHAnsi"/>
          <w:b/>
          <w:bCs/>
          <w:sz w:val="24"/>
          <w:szCs w:val="24"/>
        </w:rPr>
        <w:t xml:space="preserve">14.1. </w:t>
      </w:r>
      <w:r w:rsidRPr="00DB704F">
        <w:rPr>
          <w:rFonts w:asciiTheme="majorHAnsi" w:hAnsiTheme="majorHAnsi"/>
          <w:sz w:val="24"/>
          <w:szCs w:val="24"/>
        </w:rPr>
        <w:t xml:space="preserve">O contrato poderá ser reajustado conforme os casos previstos em Lei. </w:t>
      </w:r>
    </w:p>
    <w:p w14:paraId="10512FF6" w14:textId="77777777" w:rsidR="006678E2" w:rsidRPr="00DB704F" w:rsidRDefault="006678E2" w:rsidP="006D7C48">
      <w:pPr>
        <w:shd w:val="clear" w:color="auto" w:fill="FFFFFF"/>
        <w:spacing w:line="276" w:lineRule="auto"/>
        <w:jc w:val="both"/>
        <w:rPr>
          <w:rFonts w:asciiTheme="majorHAnsi" w:hAnsiTheme="majorHAnsi"/>
          <w:sz w:val="24"/>
          <w:szCs w:val="24"/>
        </w:rPr>
      </w:pPr>
      <w:r w:rsidRPr="00DB704F">
        <w:rPr>
          <w:rFonts w:asciiTheme="majorHAnsi" w:hAnsiTheme="majorHAnsi"/>
          <w:b/>
          <w:bCs/>
          <w:sz w:val="24"/>
          <w:szCs w:val="24"/>
        </w:rPr>
        <w:t>14.2.</w:t>
      </w:r>
      <w:r w:rsidRPr="00DB704F">
        <w:rPr>
          <w:rFonts w:asciiTheme="majorHAnsi" w:hAnsiTheme="majorHAnsi"/>
          <w:sz w:val="24"/>
          <w:szCs w:val="24"/>
        </w:rPr>
        <w:t xml:space="preserve"> Na hipótese de sobrevirem fatos imprevisíveis, ou previsíveis, porém de consequências incalculáveis, retardadores ou impeditivos da execução do ajustado, </w:t>
      </w:r>
      <w:r w:rsidRPr="00DB704F">
        <w:rPr>
          <w:rFonts w:asciiTheme="majorHAnsi" w:hAnsiTheme="majorHAnsi"/>
          <w:sz w:val="24"/>
          <w:szCs w:val="24"/>
        </w:rPr>
        <w:lastRenderedPageBreak/>
        <w:t>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14:paraId="15A9B741" w14:textId="77777777" w:rsidR="006678E2" w:rsidRPr="00DB704F" w:rsidRDefault="006678E2" w:rsidP="006D7C48">
      <w:pPr>
        <w:shd w:val="clear" w:color="auto" w:fill="FFFFFF"/>
        <w:spacing w:line="276" w:lineRule="auto"/>
        <w:jc w:val="both"/>
        <w:rPr>
          <w:rFonts w:asciiTheme="majorHAnsi" w:hAnsiTheme="majorHAnsi"/>
          <w:sz w:val="24"/>
          <w:szCs w:val="24"/>
        </w:rPr>
      </w:pPr>
    </w:p>
    <w:p w14:paraId="2AE7E5A6" w14:textId="77777777" w:rsidR="006678E2" w:rsidRPr="00DB704F" w:rsidRDefault="006678E2" w:rsidP="00390B6E">
      <w:pPr>
        <w:pBdr>
          <w:top w:val="nil"/>
          <w:left w:val="nil"/>
          <w:bottom w:val="nil"/>
          <w:right w:val="nil"/>
          <w:between w:val="nil"/>
        </w:pBdr>
        <w:shd w:val="clear" w:color="auto" w:fill="1F497D" w:themeFill="text2"/>
        <w:spacing w:line="276" w:lineRule="auto"/>
        <w:jc w:val="both"/>
        <w:rPr>
          <w:rFonts w:asciiTheme="majorHAnsi" w:hAnsiTheme="majorHAnsi"/>
          <w:b/>
          <w:color w:val="FFFFFF" w:themeColor="background1"/>
          <w:sz w:val="24"/>
          <w:szCs w:val="24"/>
        </w:rPr>
      </w:pPr>
      <w:r w:rsidRPr="00DB704F">
        <w:rPr>
          <w:rFonts w:asciiTheme="majorHAnsi" w:hAnsiTheme="majorHAnsi"/>
          <w:b/>
          <w:color w:val="FFFFFF" w:themeColor="background1"/>
          <w:sz w:val="24"/>
          <w:szCs w:val="24"/>
        </w:rPr>
        <w:t>15. DO ESTUDO TÉCNICO PRELIMINAR – ETP E DA ALOCAÇÃO DE RISCOS:</w:t>
      </w:r>
    </w:p>
    <w:p w14:paraId="1D61CB27" w14:textId="77777777" w:rsidR="006678E2" w:rsidRPr="00DB704F" w:rsidRDefault="006678E2" w:rsidP="006D7C48">
      <w:pPr>
        <w:shd w:val="clear" w:color="auto" w:fill="FFFFFF"/>
        <w:spacing w:line="276" w:lineRule="auto"/>
        <w:jc w:val="both"/>
        <w:rPr>
          <w:rFonts w:asciiTheme="majorHAnsi" w:hAnsiTheme="majorHAnsi"/>
          <w:sz w:val="24"/>
          <w:szCs w:val="24"/>
        </w:rPr>
      </w:pPr>
      <w:r w:rsidRPr="00DB704F">
        <w:rPr>
          <w:rFonts w:asciiTheme="majorHAnsi" w:hAnsiTheme="majorHAnsi"/>
          <w:b/>
          <w:bCs/>
          <w:sz w:val="24"/>
          <w:szCs w:val="24"/>
        </w:rPr>
        <w:t xml:space="preserve">15.1. </w:t>
      </w:r>
      <w:r w:rsidRPr="00DB704F">
        <w:rPr>
          <w:rFonts w:asciiTheme="majorHAnsi" w:hAnsiTheme="majorHAnsi"/>
          <w:sz w:val="24"/>
          <w:szCs w:val="24"/>
        </w:rPr>
        <w:t xml:space="preserve">Considerando a faculdade posta no inciso do art. 22 da </w:t>
      </w:r>
      <w:r w:rsidRPr="00DB704F">
        <w:rPr>
          <w:rFonts w:asciiTheme="majorHAnsi" w:hAnsiTheme="majorHAnsi"/>
          <w:bCs/>
          <w:sz w:val="24"/>
          <w:szCs w:val="24"/>
        </w:rPr>
        <w:t>Lei Federal n.º 14.133/2021 – Nova Lei de Licitações</w:t>
      </w:r>
      <w:r w:rsidRPr="00DB704F">
        <w:rPr>
          <w:rFonts w:asciiTheme="majorHAnsi" w:hAnsiTheme="majorHAnsi"/>
          <w:sz w:val="24"/>
          <w:szCs w:val="24"/>
        </w:rPr>
        <w:t>, fica dispensa a apresentação da alocação dos riscos, haja vista a baixa complexidade do objeto. O Estudo Técnico Preliminar encontra-se anexado aos autos do processo.</w:t>
      </w:r>
    </w:p>
    <w:p w14:paraId="4BBB5356" w14:textId="77777777" w:rsidR="006678E2" w:rsidRPr="00DB704F" w:rsidRDefault="006678E2" w:rsidP="006D7C48">
      <w:pPr>
        <w:shd w:val="clear" w:color="auto" w:fill="FFFFFF"/>
        <w:jc w:val="both"/>
        <w:rPr>
          <w:rFonts w:asciiTheme="majorHAnsi" w:hAnsiTheme="majorHAnsi"/>
          <w:sz w:val="24"/>
          <w:szCs w:val="24"/>
        </w:rPr>
      </w:pPr>
    </w:p>
    <w:p w14:paraId="3342B606" w14:textId="59999E34" w:rsidR="006678E2" w:rsidRPr="00DB704F" w:rsidRDefault="006678E2" w:rsidP="00390B6E">
      <w:pPr>
        <w:tabs>
          <w:tab w:val="left" w:pos="6251"/>
        </w:tabs>
        <w:jc w:val="center"/>
        <w:rPr>
          <w:rFonts w:asciiTheme="majorHAnsi" w:hAnsiTheme="majorHAnsi"/>
          <w:sz w:val="24"/>
          <w:szCs w:val="24"/>
        </w:rPr>
        <w:sectPr w:rsidR="006678E2" w:rsidRPr="00DB704F" w:rsidSect="00624DFA">
          <w:headerReference w:type="default" r:id="rId12"/>
          <w:footerReference w:type="default" r:id="rId13"/>
          <w:pgSz w:w="11910" w:h="16840"/>
          <w:pgMar w:top="1417" w:right="1701" w:bottom="1417" w:left="1701" w:header="534" w:footer="523" w:gutter="0"/>
          <w:cols w:space="720"/>
          <w:docGrid w:linePitch="299"/>
        </w:sectPr>
      </w:pPr>
    </w:p>
    <w:p w14:paraId="4564AA28" w14:textId="77777777" w:rsidR="008B6029" w:rsidRPr="00DB704F" w:rsidRDefault="008B6029" w:rsidP="00A21DFF">
      <w:pPr>
        <w:shd w:val="clear" w:color="auto" w:fill="1F497D" w:themeFill="text2"/>
        <w:tabs>
          <w:tab w:val="left" w:pos="3969"/>
        </w:tabs>
        <w:jc w:val="center"/>
        <w:rPr>
          <w:rFonts w:asciiTheme="majorHAnsi" w:hAnsiTheme="majorHAnsi" w:cstheme="majorHAnsi"/>
          <w:b/>
          <w:bCs/>
          <w:color w:val="FFFFFF" w:themeColor="background1"/>
          <w:sz w:val="24"/>
          <w:szCs w:val="24"/>
        </w:rPr>
      </w:pPr>
      <w:r w:rsidRPr="00DB704F">
        <w:rPr>
          <w:rFonts w:asciiTheme="majorHAnsi" w:hAnsiTheme="majorHAnsi" w:cstheme="majorHAnsi"/>
          <w:b/>
          <w:bCs/>
          <w:color w:val="FFFFFF" w:themeColor="background1"/>
          <w:sz w:val="24"/>
          <w:szCs w:val="24"/>
        </w:rPr>
        <w:lastRenderedPageBreak/>
        <w:t>ANEXO II - MODELO DE PROPOSTA</w:t>
      </w:r>
    </w:p>
    <w:p w14:paraId="41E09E7E" w14:textId="77777777" w:rsidR="008B6029" w:rsidRPr="00DB704F" w:rsidRDefault="008B6029" w:rsidP="006D7C48">
      <w:pPr>
        <w:tabs>
          <w:tab w:val="left" w:pos="3969"/>
        </w:tabs>
        <w:jc w:val="both"/>
        <w:rPr>
          <w:rFonts w:asciiTheme="majorHAnsi" w:hAnsiTheme="majorHAnsi" w:cstheme="majorHAnsi"/>
          <w:b/>
          <w:bCs/>
          <w:sz w:val="24"/>
          <w:szCs w:val="24"/>
        </w:rPr>
      </w:pPr>
    </w:p>
    <w:p w14:paraId="612D1912" w14:textId="7847AA05" w:rsidR="008B6029" w:rsidRPr="00DB704F" w:rsidRDefault="008B6029" w:rsidP="006D7C48">
      <w:pPr>
        <w:tabs>
          <w:tab w:val="left" w:pos="3969"/>
        </w:tabs>
        <w:jc w:val="both"/>
        <w:rPr>
          <w:rFonts w:asciiTheme="majorHAnsi" w:hAnsiTheme="majorHAnsi" w:cstheme="majorHAnsi"/>
          <w:b/>
          <w:bCs/>
          <w:sz w:val="24"/>
          <w:szCs w:val="24"/>
        </w:rPr>
      </w:pPr>
      <w:r w:rsidRPr="00DB704F">
        <w:rPr>
          <w:rFonts w:asciiTheme="majorHAnsi" w:hAnsiTheme="majorHAnsi" w:cstheme="majorHAnsi"/>
          <w:sz w:val="24"/>
          <w:szCs w:val="24"/>
        </w:rPr>
        <w:t xml:space="preserve">Processo: Dispensa de Licitação N° </w:t>
      </w:r>
      <w:r w:rsidR="00DE4F38" w:rsidRPr="00DB704F">
        <w:rPr>
          <w:rFonts w:asciiTheme="majorHAnsi" w:hAnsiTheme="majorHAnsi" w:cstheme="majorHAnsi"/>
          <w:sz w:val="24"/>
          <w:szCs w:val="24"/>
        </w:rPr>
        <w:t>XXXXXXXXX</w:t>
      </w:r>
    </w:p>
    <w:p w14:paraId="1A27A474" w14:textId="77777777" w:rsidR="008B6029" w:rsidRPr="00DB704F" w:rsidRDefault="008B6029" w:rsidP="006D7C48">
      <w:pPr>
        <w:jc w:val="both"/>
        <w:rPr>
          <w:rFonts w:asciiTheme="majorHAnsi" w:hAnsiTheme="majorHAnsi" w:cstheme="majorHAnsi"/>
          <w:sz w:val="24"/>
          <w:szCs w:val="24"/>
        </w:rPr>
      </w:pPr>
      <w:r w:rsidRPr="00DB704F">
        <w:rPr>
          <w:rFonts w:asciiTheme="majorHAnsi" w:hAnsiTheme="majorHAnsi" w:cstheme="majorHAnsi"/>
          <w:sz w:val="24"/>
          <w:szCs w:val="24"/>
        </w:rPr>
        <w:t>Razão Social: ____ CNPJ: ___________</w:t>
      </w:r>
    </w:p>
    <w:p w14:paraId="7DDCB29B" w14:textId="77777777" w:rsidR="008B6029" w:rsidRPr="00DB704F" w:rsidRDefault="008B6029" w:rsidP="006D7C48">
      <w:pPr>
        <w:jc w:val="both"/>
        <w:rPr>
          <w:rFonts w:asciiTheme="majorHAnsi" w:hAnsiTheme="majorHAnsi" w:cstheme="majorHAnsi"/>
          <w:sz w:val="24"/>
          <w:szCs w:val="24"/>
        </w:rPr>
      </w:pPr>
      <w:r w:rsidRPr="00DB704F">
        <w:rPr>
          <w:rFonts w:asciiTheme="majorHAnsi" w:hAnsiTheme="majorHAnsi" w:cstheme="majorHAnsi"/>
          <w:sz w:val="24"/>
          <w:szCs w:val="24"/>
        </w:rPr>
        <w:t>Endereço: ______ CEP: ___</w:t>
      </w:r>
    </w:p>
    <w:p w14:paraId="16BCD48E" w14:textId="77777777" w:rsidR="008B6029" w:rsidRPr="00DB704F" w:rsidRDefault="008B6029" w:rsidP="006D7C48">
      <w:pPr>
        <w:jc w:val="both"/>
        <w:rPr>
          <w:rFonts w:asciiTheme="majorHAnsi" w:hAnsiTheme="majorHAnsi" w:cstheme="majorHAnsi"/>
          <w:sz w:val="24"/>
          <w:szCs w:val="24"/>
        </w:rPr>
      </w:pPr>
      <w:r w:rsidRPr="00DB704F">
        <w:rPr>
          <w:rFonts w:asciiTheme="majorHAnsi" w:hAnsiTheme="majorHAnsi" w:cstheme="majorHAnsi"/>
          <w:sz w:val="24"/>
          <w:szCs w:val="24"/>
        </w:rPr>
        <w:t>Fone: _____ Fax: ________</w:t>
      </w:r>
    </w:p>
    <w:p w14:paraId="653302F5" w14:textId="77777777" w:rsidR="008B6029" w:rsidRPr="00DB704F" w:rsidRDefault="008B6029" w:rsidP="006D7C48">
      <w:pPr>
        <w:jc w:val="both"/>
        <w:rPr>
          <w:rFonts w:asciiTheme="majorHAnsi" w:hAnsiTheme="majorHAnsi" w:cstheme="majorHAnsi"/>
          <w:sz w:val="24"/>
          <w:szCs w:val="24"/>
        </w:rPr>
      </w:pPr>
      <w:r w:rsidRPr="00DB704F">
        <w:rPr>
          <w:rFonts w:asciiTheme="majorHAnsi" w:hAnsiTheme="majorHAnsi" w:cstheme="majorHAnsi"/>
          <w:sz w:val="24"/>
          <w:szCs w:val="24"/>
        </w:rPr>
        <w:t>Banco: ____ Agência N.º: _______ Conta Corrente n.º: ___</w:t>
      </w:r>
    </w:p>
    <w:p w14:paraId="710553C2" w14:textId="77777777" w:rsidR="008B6029" w:rsidRPr="00DB704F" w:rsidRDefault="008B6029" w:rsidP="006D7C48">
      <w:pPr>
        <w:jc w:val="both"/>
        <w:rPr>
          <w:rFonts w:asciiTheme="majorHAnsi" w:hAnsiTheme="majorHAnsi" w:cstheme="majorHAnsi"/>
          <w:b/>
          <w:sz w:val="24"/>
          <w:szCs w:val="24"/>
        </w:rPr>
      </w:pPr>
      <w:r w:rsidRPr="00DB704F">
        <w:rPr>
          <w:rFonts w:asciiTheme="majorHAnsi" w:hAnsiTheme="majorHAnsi" w:cstheme="majorHAnsi"/>
          <w:b/>
          <w:sz w:val="24"/>
          <w:szCs w:val="24"/>
        </w:rPr>
        <w:t>E-mail:________________________________________</w:t>
      </w:r>
    </w:p>
    <w:p w14:paraId="746B22BF" w14:textId="77777777" w:rsidR="008B6029" w:rsidRPr="00DB704F" w:rsidRDefault="008B6029" w:rsidP="006D7C48">
      <w:pPr>
        <w:tabs>
          <w:tab w:val="left" w:pos="3969"/>
        </w:tabs>
        <w:jc w:val="both"/>
        <w:rPr>
          <w:rFonts w:asciiTheme="majorHAnsi" w:hAnsiTheme="majorHAnsi" w:cstheme="majorHAnsi"/>
          <w:b/>
          <w:bCs/>
          <w:sz w:val="24"/>
          <w:szCs w:val="24"/>
        </w:rPr>
      </w:pPr>
    </w:p>
    <w:p w14:paraId="4D210188" w14:textId="43B1BE0C" w:rsidR="008B6029" w:rsidRPr="00DB704F" w:rsidRDefault="008B6029" w:rsidP="006D7C48">
      <w:pPr>
        <w:tabs>
          <w:tab w:val="left" w:pos="3969"/>
        </w:tabs>
        <w:jc w:val="both"/>
        <w:rPr>
          <w:rFonts w:asciiTheme="majorHAnsi" w:hAnsiTheme="majorHAnsi" w:cstheme="majorHAnsi"/>
          <w:bCs/>
          <w:sz w:val="24"/>
          <w:szCs w:val="24"/>
        </w:rPr>
      </w:pPr>
      <w:r w:rsidRPr="00DB704F">
        <w:rPr>
          <w:rFonts w:asciiTheme="majorHAnsi" w:hAnsiTheme="majorHAnsi" w:cstheme="majorHAnsi"/>
          <w:b/>
          <w:bCs/>
          <w:sz w:val="24"/>
          <w:szCs w:val="24"/>
        </w:rPr>
        <w:t xml:space="preserve">OBJETO: </w:t>
      </w:r>
      <w:r w:rsidR="00690C36" w:rsidRPr="00DB704F">
        <w:rPr>
          <w:rFonts w:asciiTheme="majorHAnsi" w:hAnsiTheme="majorHAnsi" w:cstheme="majorHAnsi"/>
          <w:bCs/>
          <w:sz w:val="24"/>
          <w:szCs w:val="24"/>
        </w:rPr>
        <w:t>&lt;&lt;&lt;&lt;&lt;&lt;OBJETO&gt;&gt;&gt;&gt;&gt;&gt;&gt;</w:t>
      </w:r>
      <w:r w:rsidR="00D0550D" w:rsidRPr="00DB704F">
        <w:rPr>
          <w:rFonts w:asciiTheme="majorHAnsi" w:hAnsiTheme="majorHAnsi" w:cstheme="majorHAnsi"/>
          <w:bCs/>
          <w:sz w:val="24"/>
          <w:szCs w:val="24"/>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38"/>
        <w:gridCol w:w="2286"/>
        <w:gridCol w:w="977"/>
        <w:gridCol w:w="1087"/>
        <w:gridCol w:w="1673"/>
        <w:gridCol w:w="1863"/>
      </w:tblGrid>
      <w:tr w:rsidR="008B6029" w:rsidRPr="00DB704F" w14:paraId="3264F7E2" w14:textId="77777777" w:rsidTr="00757A08">
        <w:trPr>
          <w:trHeight w:val="88"/>
          <w:tblHeader/>
          <w:jc w:val="center"/>
        </w:trPr>
        <w:tc>
          <w:tcPr>
            <w:tcW w:w="480" w:type="pct"/>
            <w:shd w:val="clear" w:color="auto" w:fill="1F497D" w:themeFill="text2"/>
            <w:vAlign w:val="center"/>
          </w:tcPr>
          <w:p w14:paraId="10D0B7B7" w14:textId="77777777" w:rsidR="008B6029" w:rsidRPr="00DB704F" w:rsidRDefault="008B6029" w:rsidP="006D7C48">
            <w:pPr>
              <w:jc w:val="both"/>
              <w:rPr>
                <w:rFonts w:asciiTheme="majorHAnsi" w:hAnsiTheme="majorHAnsi" w:cstheme="majorHAnsi"/>
                <w:b/>
                <w:color w:val="FFFFFF" w:themeColor="background1"/>
                <w:sz w:val="24"/>
                <w:szCs w:val="24"/>
              </w:rPr>
            </w:pPr>
            <w:r w:rsidRPr="00DB704F">
              <w:rPr>
                <w:rFonts w:asciiTheme="majorHAnsi" w:hAnsiTheme="majorHAnsi" w:cstheme="majorHAnsi"/>
                <w:b/>
                <w:color w:val="FFFFFF" w:themeColor="background1"/>
                <w:sz w:val="24"/>
                <w:szCs w:val="24"/>
              </w:rPr>
              <w:t>ITEM</w:t>
            </w:r>
          </w:p>
        </w:tc>
        <w:tc>
          <w:tcPr>
            <w:tcW w:w="1310" w:type="pct"/>
            <w:shd w:val="clear" w:color="auto" w:fill="1F497D" w:themeFill="text2"/>
            <w:vAlign w:val="center"/>
          </w:tcPr>
          <w:p w14:paraId="3224B2EF" w14:textId="77777777" w:rsidR="008B6029" w:rsidRPr="00DB704F" w:rsidRDefault="008B6029" w:rsidP="006D7C48">
            <w:pPr>
              <w:jc w:val="both"/>
              <w:rPr>
                <w:rFonts w:asciiTheme="majorHAnsi" w:hAnsiTheme="majorHAnsi" w:cstheme="majorHAnsi"/>
                <w:b/>
                <w:color w:val="FFFFFF" w:themeColor="background1"/>
                <w:sz w:val="24"/>
                <w:szCs w:val="24"/>
              </w:rPr>
            </w:pPr>
            <w:r w:rsidRPr="00DB704F">
              <w:rPr>
                <w:rFonts w:asciiTheme="majorHAnsi" w:hAnsiTheme="majorHAnsi" w:cstheme="majorHAnsi"/>
                <w:b/>
                <w:color w:val="FFFFFF" w:themeColor="background1"/>
                <w:sz w:val="24"/>
                <w:szCs w:val="24"/>
              </w:rPr>
              <w:t>ESPECIFICAÇÃO</w:t>
            </w:r>
          </w:p>
        </w:tc>
        <w:tc>
          <w:tcPr>
            <w:tcW w:w="560" w:type="pct"/>
            <w:shd w:val="clear" w:color="auto" w:fill="1F497D" w:themeFill="text2"/>
            <w:vAlign w:val="center"/>
          </w:tcPr>
          <w:p w14:paraId="44F1514B" w14:textId="77777777" w:rsidR="008B6029" w:rsidRPr="00DB704F" w:rsidRDefault="008B6029" w:rsidP="006D7C48">
            <w:pPr>
              <w:jc w:val="both"/>
              <w:rPr>
                <w:rFonts w:asciiTheme="majorHAnsi" w:hAnsiTheme="majorHAnsi" w:cstheme="majorHAnsi"/>
                <w:b/>
                <w:color w:val="FFFFFF" w:themeColor="background1"/>
                <w:sz w:val="24"/>
                <w:szCs w:val="24"/>
              </w:rPr>
            </w:pPr>
            <w:r w:rsidRPr="00DB704F">
              <w:rPr>
                <w:rFonts w:asciiTheme="majorHAnsi" w:hAnsiTheme="majorHAnsi" w:cstheme="majorHAnsi"/>
                <w:b/>
                <w:color w:val="FFFFFF" w:themeColor="background1"/>
                <w:sz w:val="24"/>
                <w:szCs w:val="24"/>
              </w:rPr>
              <w:t>UNID</w:t>
            </w:r>
          </w:p>
        </w:tc>
        <w:tc>
          <w:tcPr>
            <w:tcW w:w="623" w:type="pct"/>
            <w:shd w:val="clear" w:color="auto" w:fill="1F497D" w:themeFill="text2"/>
            <w:vAlign w:val="center"/>
          </w:tcPr>
          <w:p w14:paraId="78C8753F" w14:textId="77777777" w:rsidR="008B6029" w:rsidRPr="00DB704F" w:rsidRDefault="008B6029" w:rsidP="006D7C48">
            <w:pPr>
              <w:jc w:val="both"/>
              <w:rPr>
                <w:rFonts w:asciiTheme="majorHAnsi" w:hAnsiTheme="majorHAnsi" w:cstheme="majorHAnsi"/>
                <w:b/>
                <w:color w:val="FFFFFF" w:themeColor="background1"/>
                <w:sz w:val="24"/>
                <w:szCs w:val="24"/>
              </w:rPr>
            </w:pPr>
            <w:r w:rsidRPr="00DB704F">
              <w:rPr>
                <w:rFonts w:asciiTheme="majorHAnsi" w:hAnsiTheme="majorHAnsi" w:cstheme="majorHAnsi"/>
                <w:b/>
                <w:color w:val="FFFFFF" w:themeColor="background1"/>
                <w:sz w:val="24"/>
                <w:szCs w:val="24"/>
              </w:rPr>
              <w:t>QUANT</w:t>
            </w:r>
          </w:p>
        </w:tc>
        <w:tc>
          <w:tcPr>
            <w:tcW w:w="959" w:type="pct"/>
            <w:shd w:val="clear" w:color="auto" w:fill="1F497D" w:themeFill="text2"/>
          </w:tcPr>
          <w:p w14:paraId="3D46EB45" w14:textId="77777777" w:rsidR="008B6029" w:rsidRPr="00DB704F" w:rsidRDefault="008B6029" w:rsidP="006D7C48">
            <w:pPr>
              <w:jc w:val="both"/>
              <w:rPr>
                <w:rFonts w:asciiTheme="majorHAnsi" w:hAnsiTheme="majorHAnsi" w:cstheme="majorHAnsi"/>
                <w:b/>
                <w:color w:val="FFFFFF" w:themeColor="background1"/>
                <w:sz w:val="24"/>
                <w:szCs w:val="24"/>
              </w:rPr>
            </w:pPr>
            <w:r w:rsidRPr="00DB704F">
              <w:rPr>
                <w:rFonts w:asciiTheme="majorHAnsi" w:hAnsiTheme="majorHAnsi" w:cstheme="majorHAnsi"/>
                <w:b/>
                <w:color w:val="FFFFFF" w:themeColor="background1"/>
                <w:sz w:val="24"/>
                <w:szCs w:val="24"/>
              </w:rPr>
              <w:t>VALOR UNIT.</w:t>
            </w:r>
          </w:p>
        </w:tc>
        <w:tc>
          <w:tcPr>
            <w:tcW w:w="1068" w:type="pct"/>
            <w:shd w:val="clear" w:color="auto" w:fill="1F497D" w:themeFill="text2"/>
          </w:tcPr>
          <w:p w14:paraId="64BC99CB" w14:textId="77777777" w:rsidR="008B6029" w:rsidRPr="00DB704F" w:rsidRDefault="008B6029" w:rsidP="006D7C48">
            <w:pPr>
              <w:jc w:val="both"/>
              <w:rPr>
                <w:rFonts w:asciiTheme="majorHAnsi" w:hAnsiTheme="majorHAnsi" w:cstheme="majorHAnsi"/>
                <w:b/>
                <w:color w:val="FFFFFF" w:themeColor="background1"/>
                <w:sz w:val="24"/>
                <w:szCs w:val="24"/>
              </w:rPr>
            </w:pPr>
            <w:r w:rsidRPr="00DB704F">
              <w:rPr>
                <w:rFonts w:asciiTheme="majorHAnsi" w:hAnsiTheme="majorHAnsi" w:cstheme="majorHAnsi"/>
                <w:b/>
                <w:color w:val="FFFFFF" w:themeColor="background1"/>
                <w:sz w:val="24"/>
                <w:szCs w:val="24"/>
              </w:rPr>
              <w:t>VALOR TOTAL</w:t>
            </w:r>
          </w:p>
        </w:tc>
      </w:tr>
      <w:tr w:rsidR="008B6029" w:rsidRPr="00DB704F" w14:paraId="119B82A6" w14:textId="77777777" w:rsidTr="00757A08">
        <w:trPr>
          <w:jc w:val="center"/>
        </w:trPr>
        <w:tc>
          <w:tcPr>
            <w:tcW w:w="480" w:type="pct"/>
            <w:vAlign w:val="center"/>
          </w:tcPr>
          <w:p w14:paraId="66866B98" w14:textId="77777777" w:rsidR="008B6029" w:rsidRPr="00DB704F" w:rsidRDefault="008B6029" w:rsidP="006D7C48">
            <w:pPr>
              <w:jc w:val="both"/>
              <w:rPr>
                <w:rFonts w:asciiTheme="majorHAnsi" w:hAnsiTheme="majorHAnsi" w:cstheme="majorHAnsi"/>
                <w:b/>
                <w:sz w:val="24"/>
                <w:szCs w:val="24"/>
              </w:rPr>
            </w:pPr>
          </w:p>
        </w:tc>
        <w:tc>
          <w:tcPr>
            <w:tcW w:w="1310" w:type="pct"/>
            <w:shd w:val="clear" w:color="auto" w:fill="auto"/>
            <w:vAlign w:val="center"/>
          </w:tcPr>
          <w:p w14:paraId="4DDAA5E5" w14:textId="77777777" w:rsidR="008B6029" w:rsidRPr="00DB704F" w:rsidRDefault="008B6029" w:rsidP="006D7C48">
            <w:pPr>
              <w:jc w:val="both"/>
              <w:rPr>
                <w:rFonts w:asciiTheme="majorHAnsi" w:hAnsiTheme="majorHAnsi" w:cstheme="majorHAnsi"/>
                <w:sz w:val="24"/>
                <w:szCs w:val="24"/>
              </w:rPr>
            </w:pPr>
          </w:p>
        </w:tc>
        <w:tc>
          <w:tcPr>
            <w:tcW w:w="560" w:type="pct"/>
            <w:shd w:val="clear" w:color="auto" w:fill="auto"/>
            <w:vAlign w:val="center"/>
          </w:tcPr>
          <w:p w14:paraId="581B2FCF" w14:textId="77777777" w:rsidR="008B6029" w:rsidRPr="00DB704F" w:rsidRDefault="008B6029" w:rsidP="006D7C48">
            <w:pPr>
              <w:jc w:val="both"/>
              <w:rPr>
                <w:rFonts w:asciiTheme="majorHAnsi" w:hAnsiTheme="majorHAnsi" w:cstheme="majorHAnsi"/>
                <w:sz w:val="24"/>
                <w:szCs w:val="24"/>
              </w:rPr>
            </w:pPr>
          </w:p>
        </w:tc>
        <w:tc>
          <w:tcPr>
            <w:tcW w:w="623" w:type="pct"/>
            <w:shd w:val="clear" w:color="auto" w:fill="auto"/>
            <w:vAlign w:val="center"/>
          </w:tcPr>
          <w:p w14:paraId="26060E70" w14:textId="77777777" w:rsidR="008B6029" w:rsidRPr="00DB704F" w:rsidRDefault="008B6029" w:rsidP="006D7C48">
            <w:pPr>
              <w:jc w:val="both"/>
              <w:rPr>
                <w:rFonts w:asciiTheme="majorHAnsi" w:hAnsiTheme="majorHAnsi" w:cstheme="majorHAnsi"/>
                <w:sz w:val="24"/>
                <w:szCs w:val="24"/>
              </w:rPr>
            </w:pPr>
          </w:p>
        </w:tc>
        <w:tc>
          <w:tcPr>
            <w:tcW w:w="959" w:type="pct"/>
          </w:tcPr>
          <w:p w14:paraId="5164AA4A" w14:textId="77777777" w:rsidR="008B6029" w:rsidRPr="00DB704F" w:rsidRDefault="008B6029" w:rsidP="006D7C48">
            <w:pPr>
              <w:jc w:val="both"/>
              <w:rPr>
                <w:rFonts w:asciiTheme="majorHAnsi" w:hAnsiTheme="majorHAnsi" w:cstheme="majorHAnsi"/>
                <w:sz w:val="24"/>
                <w:szCs w:val="24"/>
              </w:rPr>
            </w:pPr>
          </w:p>
        </w:tc>
        <w:tc>
          <w:tcPr>
            <w:tcW w:w="1068" w:type="pct"/>
          </w:tcPr>
          <w:p w14:paraId="1DE5BD4A" w14:textId="77777777" w:rsidR="008B6029" w:rsidRPr="00DB704F" w:rsidRDefault="008B6029" w:rsidP="006D7C48">
            <w:pPr>
              <w:jc w:val="both"/>
              <w:rPr>
                <w:rFonts w:asciiTheme="majorHAnsi" w:hAnsiTheme="majorHAnsi" w:cstheme="majorHAnsi"/>
                <w:sz w:val="24"/>
                <w:szCs w:val="24"/>
              </w:rPr>
            </w:pPr>
          </w:p>
        </w:tc>
      </w:tr>
    </w:tbl>
    <w:p w14:paraId="15EFC7B7" w14:textId="77777777" w:rsidR="008B6029" w:rsidRPr="00DB704F" w:rsidRDefault="008B6029" w:rsidP="006D7C48">
      <w:pPr>
        <w:tabs>
          <w:tab w:val="left" w:pos="3969"/>
        </w:tabs>
        <w:jc w:val="both"/>
        <w:rPr>
          <w:rFonts w:asciiTheme="majorHAnsi" w:hAnsiTheme="majorHAnsi" w:cstheme="majorHAnsi"/>
          <w:b/>
          <w:bCs/>
          <w:sz w:val="24"/>
          <w:szCs w:val="24"/>
        </w:rPr>
      </w:pPr>
    </w:p>
    <w:p w14:paraId="2ACD6DCE" w14:textId="77777777" w:rsidR="008B6029" w:rsidRPr="00DB704F" w:rsidRDefault="008B6029" w:rsidP="006D7C48">
      <w:pPr>
        <w:adjustRightInd w:val="0"/>
        <w:ind w:right="-35"/>
        <w:jc w:val="both"/>
        <w:rPr>
          <w:rFonts w:asciiTheme="majorHAnsi" w:eastAsia="LucidaConsole" w:hAnsiTheme="majorHAnsi" w:cstheme="majorHAnsi"/>
          <w:b/>
          <w:sz w:val="24"/>
          <w:szCs w:val="24"/>
        </w:rPr>
      </w:pPr>
      <w:r w:rsidRPr="00DB704F">
        <w:rPr>
          <w:rFonts w:asciiTheme="majorHAnsi" w:eastAsia="LucidaConsole" w:hAnsiTheme="majorHAnsi" w:cstheme="majorHAnsi"/>
          <w:b/>
          <w:sz w:val="24"/>
          <w:szCs w:val="24"/>
        </w:rPr>
        <w:t>VALOR GLOBAL DA PROPOSTA: R$__ (__).</w:t>
      </w:r>
    </w:p>
    <w:p w14:paraId="0D532016" w14:textId="3A16E009"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b/>
          <w:bCs/>
          <w:sz w:val="24"/>
          <w:szCs w:val="24"/>
        </w:rPr>
        <w:t xml:space="preserve">PRAZO E LOCAL DE </w:t>
      </w:r>
      <w:r w:rsidR="00FF5878" w:rsidRPr="00DB704F">
        <w:rPr>
          <w:rFonts w:asciiTheme="majorHAnsi" w:hAnsiTheme="majorHAnsi" w:cstheme="majorHAnsi"/>
          <w:b/>
          <w:bCs/>
          <w:sz w:val="24"/>
          <w:szCs w:val="24"/>
        </w:rPr>
        <w:t>ENTREGA</w:t>
      </w:r>
      <w:r w:rsidRPr="00DB704F">
        <w:rPr>
          <w:rFonts w:asciiTheme="majorHAnsi" w:hAnsiTheme="majorHAnsi" w:cstheme="majorHAnsi"/>
          <w:b/>
          <w:bCs/>
          <w:sz w:val="24"/>
          <w:szCs w:val="24"/>
        </w:rPr>
        <w:t>:</w:t>
      </w:r>
      <w:r w:rsidRPr="00DB704F">
        <w:rPr>
          <w:rFonts w:asciiTheme="majorHAnsi" w:hAnsiTheme="majorHAnsi" w:cstheme="majorHAnsi"/>
          <w:sz w:val="24"/>
          <w:szCs w:val="24"/>
        </w:rPr>
        <w:t xml:space="preserve"> Conforme estabelecido no projeto básico/termo de referência constante do edital de DISPENSA DE LICITAÇÃO.</w:t>
      </w:r>
    </w:p>
    <w:p w14:paraId="05112BBE" w14:textId="77777777"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b/>
          <w:bCs/>
          <w:sz w:val="24"/>
          <w:szCs w:val="24"/>
        </w:rPr>
        <w:t>VALIDADE DA PROPOSTA DE PREÇOS:</w:t>
      </w:r>
      <w:r w:rsidRPr="00DB704F">
        <w:rPr>
          <w:rFonts w:asciiTheme="majorHAnsi" w:hAnsiTheme="majorHAnsi" w:cstheme="majorHAnsi"/>
          <w:sz w:val="24"/>
          <w:szCs w:val="24"/>
        </w:rPr>
        <w:t xml:space="preserve"> 60 (SESSENTA) DIAS.</w:t>
      </w:r>
    </w:p>
    <w:p w14:paraId="7EC7D443" w14:textId="77777777" w:rsidR="008B6029" w:rsidRPr="00DB704F" w:rsidRDefault="008B6029" w:rsidP="006D7C48">
      <w:pPr>
        <w:ind w:right="-35"/>
        <w:jc w:val="both"/>
        <w:rPr>
          <w:rFonts w:asciiTheme="majorHAnsi" w:hAnsiTheme="majorHAnsi" w:cstheme="majorHAnsi"/>
          <w:sz w:val="24"/>
          <w:szCs w:val="24"/>
        </w:rPr>
      </w:pPr>
    </w:p>
    <w:p w14:paraId="5327100A" w14:textId="77777777" w:rsidR="008B6029" w:rsidRPr="00DB704F" w:rsidRDefault="008B6029" w:rsidP="006D7C48">
      <w:pPr>
        <w:ind w:right="-35"/>
        <w:jc w:val="both"/>
        <w:rPr>
          <w:rFonts w:asciiTheme="majorHAnsi" w:hAnsiTheme="majorHAnsi" w:cstheme="majorHAnsi"/>
          <w:b/>
          <w:bCs/>
          <w:sz w:val="24"/>
          <w:szCs w:val="24"/>
        </w:rPr>
      </w:pPr>
      <w:r w:rsidRPr="00DB704F">
        <w:rPr>
          <w:rFonts w:asciiTheme="majorHAnsi" w:hAnsiTheme="majorHAnsi" w:cstheme="majorHAnsi"/>
          <w:b/>
          <w:bCs/>
          <w:sz w:val="24"/>
          <w:szCs w:val="24"/>
        </w:rPr>
        <w:t>Declaramos, ainda, que:</w:t>
      </w:r>
    </w:p>
    <w:p w14:paraId="1C9F39A9" w14:textId="77777777"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14:paraId="2373BCB2" w14:textId="77777777"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sz w:val="24"/>
          <w:szCs w:val="24"/>
        </w:rPr>
        <w:t xml:space="preserve">( ) Que inexistem fatos impeditivos para sua habilitação no certame, ciente da obrigatoriedade de declarar ocorrências posteriores; </w:t>
      </w:r>
    </w:p>
    <w:p w14:paraId="2A1ACA43" w14:textId="77777777"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sz w:val="24"/>
          <w:szCs w:val="24"/>
        </w:rPr>
        <w:t xml:space="preserve">( ) Que cumpre os requisitos estabelecidos no artigo 3° da Lei Complementar nº 123, de 2006, estando apto a usufruir do tratamento favorecido estabelecido em seus arts. 42 a 49. </w:t>
      </w:r>
    </w:p>
    <w:p w14:paraId="60CE3EC2" w14:textId="273BCC36"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sz w:val="24"/>
          <w:szCs w:val="24"/>
        </w:rPr>
        <w:t xml:space="preserve">( ) Que está ciente e concorda com as condições do edital da </w:t>
      </w:r>
      <w:r w:rsidR="001F0C79" w:rsidRPr="00DB704F">
        <w:rPr>
          <w:rFonts w:asciiTheme="majorHAnsi" w:hAnsiTheme="majorHAnsi" w:cstheme="majorHAnsi"/>
          <w:sz w:val="24"/>
          <w:szCs w:val="24"/>
        </w:rPr>
        <w:t xml:space="preserve">DISPENSA DE LICITAÇÃO </w:t>
      </w:r>
      <w:r w:rsidRPr="00DB704F">
        <w:rPr>
          <w:rFonts w:asciiTheme="majorHAnsi" w:hAnsiTheme="majorHAnsi" w:cstheme="majorHAnsi"/>
          <w:sz w:val="24"/>
          <w:szCs w:val="24"/>
        </w:rPr>
        <w:t xml:space="preserve">e seus anexos; </w:t>
      </w:r>
    </w:p>
    <w:p w14:paraId="634A912F" w14:textId="77777777"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sz w:val="24"/>
          <w:szCs w:val="24"/>
        </w:rPr>
        <w:t xml:space="preserve">( ) Que assume a responsabilidade pelas transações que forem efetuadas no sistema, assumindo como firmes e verdadeiras; </w:t>
      </w:r>
    </w:p>
    <w:p w14:paraId="3EB0A9D1" w14:textId="77777777"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sz w:val="24"/>
          <w:szCs w:val="24"/>
        </w:rPr>
        <w:t xml:space="preserve">( ) Que cumpre as exigências de reserva de cargos para pessoa com deficiência e para reabilitado da Previdência Social, de que trata o art. 93 da Lei nº 8.213/91. </w:t>
      </w:r>
    </w:p>
    <w:p w14:paraId="1A6F866D" w14:textId="77777777"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sz w:val="24"/>
          <w:szCs w:val="24"/>
        </w:rPr>
        <w:t>( ) Que não emprega menor de 18 anos em trabalho noturno, perigoso ou insalubre e não emprega menor de 16 anos, salvo menor, a partir de 14 anos, na condição de aprendiz, nos termos do artigo 7°, XXXIII, da Constituição;</w:t>
      </w:r>
    </w:p>
    <w:p w14:paraId="4384D2B9" w14:textId="77777777" w:rsidR="008B6029" w:rsidRPr="00DB704F" w:rsidRDefault="008B6029" w:rsidP="006D7C48">
      <w:pPr>
        <w:ind w:right="-35"/>
        <w:jc w:val="both"/>
        <w:rPr>
          <w:rFonts w:asciiTheme="majorHAnsi" w:hAnsiTheme="majorHAnsi" w:cstheme="majorHAnsi"/>
          <w:sz w:val="24"/>
          <w:szCs w:val="24"/>
        </w:rPr>
      </w:pPr>
      <w:r w:rsidRPr="00DB704F">
        <w:rPr>
          <w:rFonts w:asciiTheme="majorHAnsi" w:hAnsiTheme="majorHAnsi"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14:paraId="5994D5DA" w14:textId="77777777" w:rsidR="008B6029" w:rsidRPr="00DB704F" w:rsidRDefault="008B6029" w:rsidP="006D7C48">
      <w:pPr>
        <w:ind w:right="-35"/>
        <w:jc w:val="both"/>
        <w:rPr>
          <w:rFonts w:asciiTheme="majorHAnsi" w:hAnsiTheme="majorHAnsi" w:cstheme="majorHAnsi"/>
          <w:sz w:val="24"/>
          <w:szCs w:val="24"/>
        </w:rPr>
      </w:pPr>
    </w:p>
    <w:p w14:paraId="3DDCF372" w14:textId="59FB63B1" w:rsidR="008B6029" w:rsidRPr="00DB704F" w:rsidRDefault="008B6029" w:rsidP="006D7C48">
      <w:pPr>
        <w:jc w:val="both"/>
        <w:rPr>
          <w:rFonts w:asciiTheme="majorHAnsi" w:hAnsiTheme="majorHAnsi" w:cstheme="majorHAnsi"/>
          <w:b/>
          <w:sz w:val="24"/>
          <w:szCs w:val="24"/>
        </w:rPr>
      </w:pPr>
      <w:r w:rsidRPr="00DB704F">
        <w:rPr>
          <w:rFonts w:asciiTheme="majorHAnsi" w:hAnsiTheme="majorHAnsi" w:cstheme="majorHAnsi"/>
          <w:b/>
          <w:sz w:val="24"/>
          <w:szCs w:val="24"/>
        </w:rPr>
        <w:t>Local/Data: ............................... de ............................ de ......................</w:t>
      </w:r>
    </w:p>
    <w:p w14:paraId="607441CA" w14:textId="77777777" w:rsidR="008B6029" w:rsidRPr="00DB704F" w:rsidRDefault="008B6029" w:rsidP="006D7C48">
      <w:pPr>
        <w:tabs>
          <w:tab w:val="left" w:pos="1427"/>
        </w:tabs>
        <w:jc w:val="both"/>
        <w:rPr>
          <w:rFonts w:asciiTheme="majorHAnsi" w:hAnsiTheme="majorHAnsi" w:cstheme="majorHAnsi"/>
          <w:sz w:val="24"/>
          <w:szCs w:val="24"/>
        </w:rPr>
      </w:pPr>
      <w:r w:rsidRPr="00DB704F">
        <w:rPr>
          <w:rFonts w:asciiTheme="majorHAnsi" w:hAnsiTheme="majorHAnsi" w:cstheme="majorHAnsi"/>
          <w:b/>
          <w:sz w:val="24"/>
          <w:szCs w:val="24"/>
        </w:rPr>
        <w:tab/>
      </w:r>
      <w:r w:rsidRPr="00DB704F">
        <w:rPr>
          <w:rFonts w:asciiTheme="majorHAnsi" w:hAnsiTheme="majorHAnsi" w:cstheme="majorHAnsi"/>
          <w:sz w:val="24"/>
          <w:szCs w:val="24"/>
        </w:rPr>
        <w:tab/>
      </w:r>
      <w:r w:rsidRPr="00DB704F">
        <w:rPr>
          <w:rFonts w:asciiTheme="majorHAnsi" w:hAnsiTheme="majorHAnsi" w:cstheme="majorHAnsi"/>
          <w:sz w:val="24"/>
          <w:szCs w:val="24"/>
        </w:rPr>
        <w:tab/>
      </w:r>
    </w:p>
    <w:p w14:paraId="670CD95E" w14:textId="77777777" w:rsidR="008B6029" w:rsidRPr="00DB704F" w:rsidRDefault="008B6029" w:rsidP="00757A08">
      <w:pPr>
        <w:pStyle w:val="Cabealho"/>
        <w:tabs>
          <w:tab w:val="left" w:pos="708"/>
        </w:tabs>
        <w:jc w:val="center"/>
        <w:rPr>
          <w:rFonts w:asciiTheme="majorHAnsi" w:hAnsiTheme="majorHAnsi" w:cstheme="majorHAnsi"/>
          <w:b/>
          <w:bCs/>
          <w:sz w:val="24"/>
          <w:szCs w:val="24"/>
        </w:rPr>
      </w:pPr>
      <w:r w:rsidRPr="00DB704F">
        <w:rPr>
          <w:rFonts w:asciiTheme="majorHAnsi" w:hAnsiTheme="majorHAnsi" w:cstheme="majorHAnsi"/>
          <w:b/>
          <w:bCs/>
          <w:sz w:val="24"/>
          <w:szCs w:val="24"/>
        </w:rPr>
        <w:t>Assinatura Proponente</w:t>
      </w:r>
    </w:p>
    <w:p w14:paraId="56C15A1A" w14:textId="0D6CBB50" w:rsidR="008B6029" w:rsidRPr="00DB704F" w:rsidRDefault="008B6029" w:rsidP="00757A08">
      <w:pPr>
        <w:pStyle w:val="Cabealho"/>
        <w:tabs>
          <w:tab w:val="left" w:pos="708"/>
        </w:tabs>
        <w:jc w:val="center"/>
        <w:rPr>
          <w:rFonts w:asciiTheme="majorHAnsi" w:hAnsiTheme="majorHAnsi" w:cstheme="majorHAnsi"/>
          <w:b/>
          <w:bCs/>
          <w:sz w:val="24"/>
          <w:szCs w:val="24"/>
        </w:rPr>
      </w:pPr>
      <w:r w:rsidRPr="00DB704F">
        <w:rPr>
          <w:rFonts w:asciiTheme="majorHAnsi" w:hAnsiTheme="majorHAnsi" w:cstheme="majorHAnsi"/>
          <w:b/>
          <w:bCs/>
          <w:sz w:val="24"/>
          <w:szCs w:val="24"/>
        </w:rPr>
        <w:t>Carimbo da empresa/Assinatura do responsável legal</w:t>
      </w:r>
    </w:p>
    <w:p w14:paraId="07A46AA9" w14:textId="461CF877" w:rsidR="0024434E" w:rsidRPr="00DB704F" w:rsidRDefault="00C010AF" w:rsidP="00A21DFF">
      <w:pPr>
        <w:pStyle w:val="Corpodetexto"/>
        <w:shd w:val="clear" w:color="auto" w:fill="1F497D" w:themeFill="text2"/>
        <w:jc w:val="center"/>
        <w:rPr>
          <w:rFonts w:asciiTheme="majorHAnsi" w:hAnsiTheme="majorHAnsi" w:cstheme="minorHAnsi"/>
          <w:b/>
          <w:color w:val="FFFFFF" w:themeColor="background1"/>
        </w:rPr>
      </w:pPr>
      <w:r w:rsidRPr="00DB704F">
        <w:rPr>
          <w:rFonts w:asciiTheme="majorHAnsi" w:hAnsiTheme="majorHAnsi" w:cstheme="minorHAnsi"/>
          <w:b/>
          <w:color w:val="FFFFFF" w:themeColor="background1"/>
        </w:rPr>
        <w:lastRenderedPageBreak/>
        <w:t>ANEXO  III – MINUTA DO CONTRATO</w:t>
      </w:r>
    </w:p>
    <w:p w14:paraId="588BEB19" w14:textId="77777777" w:rsidR="00C010AF" w:rsidRPr="00DB704F" w:rsidRDefault="00C010AF" w:rsidP="006D7C48">
      <w:pPr>
        <w:ind w:left="4536" w:right="3"/>
        <w:jc w:val="both"/>
        <w:rPr>
          <w:rFonts w:asciiTheme="majorHAnsi" w:hAnsiTheme="majorHAnsi" w:cstheme="minorHAnsi"/>
          <w:b/>
          <w:sz w:val="24"/>
          <w:szCs w:val="24"/>
        </w:rPr>
      </w:pPr>
    </w:p>
    <w:p w14:paraId="2A518390" w14:textId="194C4C61" w:rsidR="0024434E" w:rsidRPr="00DB704F" w:rsidRDefault="002F0342" w:rsidP="006D7C48">
      <w:pPr>
        <w:ind w:left="4536" w:right="3"/>
        <w:jc w:val="both"/>
        <w:rPr>
          <w:rFonts w:asciiTheme="majorHAnsi" w:hAnsiTheme="majorHAnsi" w:cstheme="minorHAnsi"/>
          <w:b/>
          <w:sz w:val="24"/>
          <w:szCs w:val="24"/>
        </w:rPr>
      </w:pPr>
      <w:r w:rsidRPr="00DB704F">
        <w:rPr>
          <w:rFonts w:asciiTheme="majorHAnsi" w:hAnsiTheme="majorHAnsi" w:cstheme="minorHAnsi"/>
          <w:b/>
          <w:sz w:val="24"/>
          <w:szCs w:val="24"/>
        </w:rPr>
        <w:t>TERMO DE CONTR</w:t>
      </w:r>
      <w:r w:rsidR="00F77DF0" w:rsidRPr="00DB704F">
        <w:rPr>
          <w:rFonts w:asciiTheme="majorHAnsi" w:hAnsiTheme="majorHAnsi" w:cstheme="minorHAnsi"/>
          <w:b/>
          <w:sz w:val="24"/>
          <w:szCs w:val="24"/>
        </w:rPr>
        <w:t>ATO QUE ENTRE SI</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b/>
          <w:sz w:val="24"/>
          <w:szCs w:val="24"/>
        </w:rPr>
        <w:t>FAZEM</w:t>
      </w:r>
      <w:r w:rsidR="003128CA" w:rsidRPr="00DB704F">
        <w:rPr>
          <w:rFonts w:asciiTheme="majorHAnsi" w:hAnsiTheme="majorHAnsi" w:cstheme="minorHAnsi"/>
          <w:b/>
          <w:sz w:val="24"/>
          <w:szCs w:val="24"/>
        </w:rPr>
        <w:t>,</w:t>
      </w:r>
      <w:r w:rsidR="007B09F8" w:rsidRPr="00DB704F">
        <w:rPr>
          <w:rFonts w:asciiTheme="majorHAnsi" w:hAnsiTheme="majorHAnsi" w:cstheme="minorHAnsi"/>
          <w:b/>
          <w:sz w:val="24"/>
          <w:szCs w:val="24"/>
        </w:rPr>
        <w:t xml:space="preserve"> A _________________</w:t>
      </w:r>
      <w:r w:rsidR="00F77DF0" w:rsidRPr="00DB704F">
        <w:rPr>
          <w:rFonts w:asciiTheme="majorHAnsi" w:hAnsiTheme="majorHAnsi" w:cstheme="minorHAnsi"/>
          <w:b/>
          <w:sz w:val="24"/>
          <w:szCs w:val="24"/>
        </w:rPr>
        <w:t>,</w:t>
      </w:r>
      <w:r w:rsidR="00F77DF0" w:rsidRPr="00DB704F">
        <w:rPr>
          <w:rFonts w:asciiTheme="majorHAnsi" w:hAnsiTheme="majorHAnsi" w:cstheme="minorHAnsi"/>
          <w:b/>
          <w:spacing w:val="52"/>
          <w:sz w:val="24"/>
          <w:szCs w:val="24"/>
        </w:rPr>
        <w:t xml:space="preserve"> </w:t>
      </w:r>
      <w:r w:rsidR="00F77DF0" w:rsidRPr="00DB704F">
        <w:rPr>
          <w:rFonts w:asciiTheme="majorHAnsi" w:hAnsiTheme="majorHAnsi" w:cstheme="minorHAnsi"/>
          <w:b/>
          <w:sz w:val="24"/>
          <w:szCs w:val="24"/>
        </w:rPr>
        <w:t>COM</w:t>
      </w:r>
      <w:r w:rsidR="00F77DF0" w:rsidRPr="00DB704F">
        <w:rPr>
          <w:rFonts w:asciiTheme="majorHAnsi" w:hAnsiTheme="majorHAnsi" w:cstheme="minorHAnsi"/>
          <w:b/>
          <w:spacing w:val="47"/>
          <w:sz w:val="24"/>
          <w:szCs w:val="24"/>
        </w:rPr>
        <w:t xml:space="preserve"> </w:t>
      </w:r>
      <w:r w:rsidR="00F77DF0" w:rsidRPr="00DB704F">
        <w:rPr>
          <w:rFonts w:asciiTheme="majorHAnsi" w:hAnsiTheme="majorHAnsi" w:cstheme="minorHAnsi"/>
          <w:b/>
          <w:sz w:val="24"/>
          <w:szCs w:val="24"/>
        </w:rPr>
        <w:t>A</w:t>
      </w:r>
      <w:r w:rsidR="00F77DF0" w:rsidRPr="00DB704F">
        <w:rPr>
          <w:rFonts w:asciiTheme="majorHAnsi" w:hAnsiTheme="majorHAnsi" w:cstheme="minorHAnsi"/>
          <w:b/>
          <w:spacing w:val="48"/>
          <w:sz w:val="24"/>
          <w:szCs w:val="24"/>
        </w:rPr>
        <w:t xml:space="preserve"> </w:t>
      </w:r>
      <w:r w:rsidR="00F77DF0" w:rsidRPr="00DB704F">
        <w:rPr>
          <w:rFonts w:asciiTheme="majorHAnsi" w:hAnsiTheme="majorHAnsi" w:cstheme="minorHAnsi"/>
          <w:b/>
          <w:sz w:val="24"/>
          <w:szCs w:val="24"/>
        </w:rPr>
        <w:t>EMPRESA</w:t>
      </w:r>
      <w:r w:rsidR="00000000">
        <w:rPr>
          <w:rFonts w:asciiTheme="majorHAnsi" w:hAnsiTheme="majorHAnsi" w:cstheme="minorHAnsi"/>
          <w:sz w:val="24"/>
          <w:szCs w:val="24"/>
        </w:rPr>
        <w:pict w14:anchorId="3DD5AB7D">
          <v:line id="_x0000_s2056" style="position:absolute;left:0;text-align:left;z-index:-16335360;mso-position-horizontal-relative:page;mso-position-vertical-relative:text" from="319.15pt,12.3pt" to="385.25pt,12.3pt" strokeweight=".24536mm">
            <w10:wrap anchorx="page"/>
          </v:line>
        </w:pict>
      </w:r>
      <w:r w:rsidR="003128CA" w:rsidRPr="00DB704F">
        <w:rPr>
          <w:rFonts w:asciiTheme="majorHAnsi" w:hAnsiTheme="majorHAnsi" w:cstheme="minorHAnsi"/>
          <w:b/>
          <w:sz w:val="24"/>
          <w:szCs w:val="24"/>
        </w:rPr>
        <w:t xml:space="preserve"> ___________________</w:t>
      </w:r>
      <w:r w:rsidR="00F77DF0" w:rsidRPr="00DB704F">
        <w:rPr>
          <w:rFonts w:asciiTheme="majorHAnsi" w:hAnsiTheme="majorHAnsi" w:cstheme="minorHAnsi"/>
          <w:b/>
          <w:sz w:val="24"/>
          <w:szCs w:val="24"/>
        </w:rPr>
        <w:t>,</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b/>
          <w:sz w:val="24"/>
          <w:szCs w:val="24"/>
        </w:rPr>
        <w:t>PARA</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b/>
          <w:sz w:val="24"/>
          <w:szCs w:val="24"/>
        </w:rPr>
        <w:t>O</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b/>
          <w:sz w:val="24"/>
          <w:szCs w:val="24"/>
        </w:rPr>
        <w:t>FIM</w:t>
      </w:r>
      <w:r w:rsidR="00F77DF0" w:rsidRPr="00DB704F">
        <w:rPr>
          <w:rFonts w:asciiTheme="majorHAnsi" w:hAnsiTheme="majorHAnsi" w:cstheme="minorHAnsi"/>
          <w:b/>
          <w:spacing w:val="56"/>
          <w:sz w:val="24"/>
          <w:szCs w:val="24"/>
        </w:rPr>
        <w:t xml:space="preserve"> </w:t>
      </w:r>
      <w:r w:rsidR="00F77DF0" w:rsidRPr="00DB704F">
        <w:rPr>
          <w:rFonts w:asciiTheme="majorHAnsi" w:hAnsiTheme="majorHAnsi" w:cstheme="minorHAnsi"/>
          <w:b/>
          <w:sz w:val="24"/>
          <w:szCs w:val="24"/>
        </w:rPr>
        <w:t>QUE</w:t>
      </w:r>
      <w:r w:rsidR="00F77DF0" w:rsidRPr="00DB704F">
        <w:rPr>
          <w:rFonts w:asciiTheme="majorHAnsi" w:hAnsiTheme="majorHAnsi" w:cstheme="minorHAnsi"/>
          <w:b/>
          <w:spacing w:val="56"/>
          <w:sz w:val="24"/>
          <w:szCs w:val="24"/>
        </w:rPr>
        <w:t xml:space="preserve"> </w:t>
      </w:r>
      <w:r w:rsidR="00F77DF0" w:rsidRPr="00DB704F">
        <w:rPr>
          <w:rFonts w:asciiTheme="majorHAnsi" w:hAnsiTheme="majorHAnsi" w:cstheme="minorHAnsi"/>
          <w:b/>
          <w:sz w:val="24"/>
          <w:szCs w:val="24"/>
        </w:rPr>
        <w:t>A</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b/>
          <w:sz w:val="24"/>
          <w:szCs w:val="24"/>
        </w:rPr>
        <w:t>SEGUIR</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b/>
          <w:sz w:val="24"/>
          <w:szCs w:val="24"/>
        </w:rPr>
        <w:t>SE</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b/>
          <w:sz w:val="24"/>
          <w:szCs w:val="24"/>
        </w:rPr>
        <w:t>DECLARA:</w:t>
      </w:r>
    </w:p>
    <w:p w14:paraId="1430F3B3" w14:textId="77777777" w:rsidR="0024434E" w:rsidRPr="00DB704F" w:rsidRDefault="0024434E" w:rsidP="006D7C48">
      <w:pPr>
        <w:pStyle w:val="Corpodetexto"/>
        <w:jc w:val="both"/>
        <w:rPr>
          <w:rFonts w:asciiTheme="majorHAnsi" w:hAnsiTheme="majorHAnsi" w:cstheme="minorHAnsi"/>
          <w:b/>
        </w:rPr>
      </w:pPr>
    </w:p>
    <w:p w14:paraId="39964249" w14:textId="287DE0B5" w:rsidR="0024434E" w:rsidRPr="00DB704F" w:rsidRDefault="00F77DF0" w:rsidP="006D7C48">
      <w:pPr>
        <w:ind w:right="3"/>
        <w:jc w:val="both"/>
        <w:rPr>
          <w:rFonts w:asciiTheme="majorHAnsi" w:hAnsiTheme="majorHAnsi" w:cstheme="minorHAnsi"/>
          <w:sz w:val="24"/>
          <w:szCs w:val="24"/>
        </w:rPr>
      </w:pPr>
      <w:r w:rsidRPr="00DB704F">
        <w:rPr>
          <w:rFonts w:asciiTheme="majorHAnsi" w:hAnsiTheme="majorHAnsi" w:cstheme="minorHAnsi"/>
          <w:b/>
          <w:sz w:val="24"/>
          <w:szCs w:val="24"/>
        </w:rPr>
        <w:t>CONTRATO</w:t>
      </w:r>
      <w:r w:rsidRPr="00DB704F">
        <w:rPr>
          <w:rFonts w:asciiTheme="majorHAnsi" w:hAnsiTheme="majorHAnsi" w:cstheme="minorHAnsi"/>
          <w:sz w:val="24"/>
          <w:szCs w:val="24"/>
        </w:rPr>
        <w:t xml:space="preserve">, que entre si fazem de um lado </w:t>
      </w:r>
      <w:r w:rsidR="007B09F8" w:rsidRPr="00DB704F">
        <w:rPr>
          <w:rFonts w:asciiTheme="majorHAnsi" w:hAnsiTheme="majorHAnsi"/>
          <w:sz w:val="24"/>
          <w:szCs w:val="24"/>
        </w:rPr>
        <w:t xml:space="preserve">a CÂMARA MUNICIPAL DE MIRAÍMA, com sede na Rua 12 de Maio, 273 - Centro – Miraíma/Ceará, inscrita no CNPJ/MF sob o Nº 86.877.081/0001-28, neste ato representado pelo Sr. JOÃO FREITAS FERREIRA, Presidente da Câmara Municipal de Miraíma/CE, doravante denominado simplesmente CONTRATANTE </w:t>
      </w:r>
      <w:r w:rsidRPr="00DB704F">
        <w:rPr>
          <w:rFonts w:asciiTheme="majorHAnsi" w:hAnsiTheme="majorHAnsi" w:cstheme="minorHAnsi"/>
          <w:sz w:val="24"/>
          <w:szCs w:val="24"/>
        </w:rPr>
        <w:t>e</w:t>
      </w:r>
      <w:r w:rsidRPr="00DB704F">
        <w:rPr>
          <w:rFonts w:asciiTheme="majorHAnsi" w:hAnsiTheme="majorHAnsi" w:cstheme="minorHAnsi"/>
          <w:spacing w:val="53"/>
          <w:sz w:val="24"/>
          <w:szCs w:val="24"/>
        </w:rPr>
        <w:t xml:space="preserve"> </w:t>
      </w:r>
      <w:r w:rsidRPr="00DB704F">
        <w:rPr>
          <w:rFonts w:asciiTheme="majorHAnsi" w:hAnsiTheme="majorHAnsi" w:cstheme="minorHAnsi"/>
          <w:sz w:val="24"/>
          <w:szCs w:val="24"/>
        </w:rPr>
        <w:t>do</w:t>
      </w:r>
      <w:r w:rsidRPr="00DB704F">
        <w:rPr>
          <w:rFonts w:asciiTheme="majorHAnsi" w:hAnsiTheme="majorHAnsi" w:cstheme="minorHAnsi"/>
          <w:spacing w:val="54"/>
          <w:sz w:val="24"/>
          <w:szCs w:val="24"/>
        </w:rPr>
        <w:t xml:space="preserve"> </w:t>
      </w:r>
      <w:r w:rsidRPr="00DB704F">
        <w:rPr>
          <w:rFonts w:asciiTheme="majorHAnsi" w:hAnsiTheme="majorHAnsi" w:cstheme="minorHAnsi"/>
          <w:sz w:val="24"/>
          <w:szCs w:val="24"/>
        </w:rPr>
        <w:t>outro</w:t>
      </w:r>
      <w:r w:rsidRPr="00DB704F">
        <w:rPr>
          <w:rFonts w:asciiTheme="majorHAnsi" w:hAnsiTheme="majorHAnsi" w:cstheme="minorHAnsi"/>
          <w:spacing w:val="50"/>
          <w:sz w:val="24"/>
          <w:szCs w:val="24"/>
        </w:rPr>
        <w:t xml:space="preserve"> </w:t>
      </w:r>
      <w:r w:rsidRPr="00DB704F">
        <w:rPr>
          <w:rFonts w:asciiTheme="majorHAnsi" w:hAnsiTheme="majorHAnsi" w:cstheme="minorHAnsi"/>
          <w:sz w:val="24"/>
          <w:szCs w:val="24"/>
        </w:rPr>
        <w:t>lado</w:t>
      </w:r>
      <w:r w:rsidRPr="00DB704F">
        <w:rPr>
          <w:rFonts w:asciiTheme="majorHAnsi" w:hAnsiTheme="majorHAnsi" w:cstheme="minorHAnsi"/>
          <w:spacing w:val="55"/>
          <w:sz w:val="24"/>
          <w:szCs w:val="24"/>
        </w:rPr>
        <w:t xml:space="preserve"> </w:t>
      </w:r>
      <w:r w:rsidR="007B09F8" w:rsidRPr="00DB704F">
        <w:rPr>
          <w:rFonts w:asciiTheme="majorHAnsi" w:hAnsiTheme="majorHAnsi" w:cstheme="minorHAnsi"/>
          <w:bCs/>
          <w:sz w:val="24"/>
          <w:szCs w:val="24"/>
        </w:rPr>
        <w:t>e a Empresa XXXXXXXXXXXXXXX, pessoa jurídica de direito privado, inscrita no CNPJ Nº XXXXXXXXXXX, com sede na XXXXXXXXXXXXXXXXXXXX, neste ato representado pelo Sr. XXXXXXXXXXX, inscrito no CPF Nº XXXXXXXXXX portador da Carteira de Identidade Nº XXXXXXXXXXX, doravante denominado</w:t>
      </w:r>
      <w:r w:rsidR="007B09F8" w:rsidRPr="00DB704F">
        <w:rPr>
          <w:rFonts w:asciiTheme="majorHAnsi" w:hAnsiTheme="majorHAnsi" w:cstheme="minorHAnsi"/>
          <w:b/>
          <w:sz w:val="24"/>
          <w:szCs w:val="24"/>
        </w:rPr>
        <w:t xml:space="preserve"> CONTRATADO</w:t>
      </w:r>
      <w:r w:rsidRPr="00DB704F">
        <w:rPr>
          <w:rFonts w:asciiTheme="majorHAnsi" w:hAnsiTheme="majorHAnsi" w:cstheme="minorHAnsi"/>
          <w:sz w:val="24"/>
          <w:szCs w:val="24"/>
        </w:rPr>
        <w:t>,</w:t>
      </w:r>
      <w:r w:rsidRPr="00DB704F">
        <w:rPr>
          <w:rFonts w:asciiTheme="majorHAnsi" w:hAnsiTheme="majorHAnsi" w:cstheme="minorHAnsi"/>
          <w:spacing w:val="41"/>
          <w:sz w:val="24"/>
          <w:szCs w:val="24"/>
        </w:rPr>
        <w:t xml:space="preserve"> </w:t>
      </w:r>
      <w:r w:rsidRPr="00DB704F">
        <w:rPr>
          <w:rFonts w:asciiTheme="majorHAnsi" w:hAnsiTheme="majorHAnsi" w:cstheme="minorHAnsi"/>
          <w:sz w:val="24"/>
          <w:szCs w:val="24"/>
        </w:rPr>
        <w:t>mediante</w:t>
      </w:r>
      <w:r w:rsidRPr="00DB704F">
        <w:rPr>
          <w:rFonts w:asciiTheme="majorHAnsi" w:hAnsiTheme="majorHAnsi" w:cstheme="minorHAnsi"/>
          <w:spacing w:val="40"/>
          <w:sz w:val="24"/>
          <w:szCs w:val="24"/>
        </w:rPr>
        <w:t xml:space="preserve"> </w:t>
      </w:r>
      <w:r w:rsidRPr="00DB704F">
        <w:rPr>
          <w:rFonts w:asciiTheme="majorHAnsi" w:hAnsiTheme="majorHAnsi" w:cstheme="minorHAnsi"/>
          <w:sz w:val="24"/>
          <w:szCs w:val="24"/>
        </w:rPr>
        <w:t>as</w:t>
      </w:r>
      <w:r w:rsidRPr="00DB704F">
        <w:rPr>
          <w:rFonts w:asciiTheme="majorHAnsi" w:hAnsiTheme="majorHAnsi" w:cstheme="minorHAnsi"/>
          <w:spacing w:val="-52"/>
          <w:sz w:val="24"/>
          <w:szCs w:val="24"/>
        </w:rPr>
        <w:t xml:space="preserve"> </w:t>
      </w:r>
      <w:r w:rsidRPr="00DB704F">
        <w:rPr>
          <w:rFonts w:asciiTheme="majorHAnsi" w:hAnsiTheme="majorHAnsi" w:cstheme="minorHAnsi"/>
          <w:sz w:val="24"/>
          <w:szCs w:val="24"/>
        </w:rPr>
        <w:t>seguintes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condições:</w:t>
      </w:r>
    </w:p>
    <w:p w14:paraId="5479CAA7" w14:textId="77777777" w:rsidR="0024434E" w:rsidRPr="00DB704F" w:rsidRDefault="0024434E" w:rsidP="006D7C48">
      <w:pPr>
        <w:pStyle w:val="Corpodetexto"/>
        <w:ind w:left="142" w:right="3"/>
        <w:jc w:val="both"/>
        <w:rPr>
          <w:rFonts w:asciiTheme="majorHAnsi" w:hAnsiTheme="majorHAnsi" w:cstheme="minorHAnsi"/>
        </w:rPr>
      </w:pPr>
    </w:p>
    <w:p w14:paraId="5F60443B" w14:textId="77777777" w:rsidR="0024434E" w:rsidRPr="00DB704F" w:rsidRDefault="00F77DF0" w:rsidP="006D7C48">
      <w:pPr>
        <w:spacing w:line="252" w:lineRule="exact"/>
        <w:ind w:left="142" w:right="3" w:hanging="142"/>
        <w:jc w:val="both"/>
        <w:rPr>
          <w:rFonts w:asciiTheme="majorHAnsi" w:hAnsiTheme="majorHAnsi" w:cstheme="minorHAnsi"/>
          <w:b/>
          <w:sz w:val="24"/>
          <w:szCs w:val="24"/>
        </w:rPr>
      </w:pPr>
      <w:r w:rsidRPr="00DB704F">
        <w:rPr>
          <w:rFonts w:asciiTheme="majorHAnsi" w:hAnsiTheme="majorHAnsi" w:cstheme="minorHAnsi"/>
          <w:b/>
          <w:sz w:val="24"/>
          <w:szCs w:val="24"/>
        </w:rPr>
        <w:t>CLÁUSULA</w:t>
      </w:r>
      <w:r w:rsidRPr="00DB704F">
        <w:rPr>
          <w:rFonts w:asciiTheme="majorHAnsi" w:hAnsiTheme="majorHAnsi" w:cstheme="minorHAnsi"/>
          <w:b/>
          <w:spacing w:val="-4"/>
          <w:sz w:val="24"/>
          <w:szCs w:val="24"/>
        </w:rPr>
        <w:t xml:space="preserve"> </w:t>
      </w:r>
      <w:r w:rsidRPr="00DB704F">
        <w:rPr>
          <w:rFonts w:asciiTheme="majorHAnsi" w:hAnsiTheme="majorHAnsi" w:cstheme="minorHAnsi"/>
          <w:b/>
          <w:sz w:val="24"/>
          <w:szCs w:val="24"/>
        </w:rPr>
        <w:t>PRIMEIRA</w:t>
      </w:r>
      <w:r w:rsidRPr="00DB704F">
        <w:rPr>
          <w:rFonts w:asciiTheme="majorHAnsi" w:hAnsiTheme="majorHAnsi" w:cstheme="minorHAnsi"/>
          <w:b/>
          <w:spacing w:val="-3"/>
          <w:sz w:val="24"/>
          <w:szCs w:val="24"/>
        </w:rPr>
        <w:t xml:space="preserve"> </w:t>
      </w:r>
      <w:r w:rsidRPr="00DB704F">
        <w:rPr>
          <w:rFonts w:asciiTheme="majorHAnsi" w:hAnsiTheme="majorHAnsi" w:cstheme="minorHAnsi"/>
          <w:b/>
          <w:sz w:val="24"/>
          <w:szCs w:val="24"/>
        </w:rPr>
        <w:t>-</w:t>
      </w:r>
      <w:r w:rsidRPr="00DB704F">
        <w:rPr>
          <w:rFonts w:asciiTheme="majorHAnsi" w:hAnsiTheme="majorHAnsi" w:cstheme="minorHAnsi"/>
          <w:b/>
          <w:spacing w:val="-2"/>
          <w:sz w:val="24"/>
          <w:szCs w:val="24"/>
        </w:rPr>
        <w:t xml:space="preserve"> </w:t>
      </w:r>
      <w:r w:rsidRPr="00DB704F">
        <w:rPr>
          <w:rFonts w:asciiTheme="majorHAnsi" w:hAnsiTheme="majorHAnsi" w:cstheme="minorHAnsi"/>
          <w:b/>
          <w:sz w:val="24"/>
          <w:szCs w:val="24"/>
        </w:rPr>
        <w:t>DO</w:t>
      </w:r>
      <w:r w:rsidRPr="00DB704F">
        <w:rPr>
          <w:rFonts w:asciiTheme="majorHAnsi" w:hAnsiTheme="majorHAnsi" w:cstheme="minorHAnsi"/>
          <w:b/>
          <w:spacing w:val="-4"/>
          <w:sz w:val="24"/>
          <w:szCs w:val="24"/>
        </w:rPr>
        <w:t xml:space="preserve"> </w:t>
      </w:r>
      <w:r w:rsidRPr="00DB704F">
        <w:rPr>
          <w:rFonts w:asciiTheme="majorHAnsi" w:hAnsiTheme="majorHAnsi" w:cstheme="minorHAnsi"/>
          <w:b/>
          <w:sz w:val="24"/>
          <w:szCs w:val="24"/>
        </w:rPr>
        <w:t>FUNDAMENTO</w:t>
      </w:r>
      <w:r w:rsidRPr="00DB704F">
        <w:rPr>
          <w:rFonts w:asciiTheme="majorHAnsi" w:hAnsiTheme="majorHAnsi" w:cstheme="minorHAnsi"/>
          <w:b/>
          <w:spacing w:val="-2"/>
          <w:sz w:val="24"/>
          <w:szCs w:val="24"/>
        </w:rPr>
        <w:t xml:space="preserve"> </w:t>
      </w:r>
      <w:r w:rsidRPr="00DB704F">
        <w:rPr>
          <w:rFonts w:asciiTheme="majorHAnsi" w:hAnsiTheme="majorHAnsi" w:cstheme="minorHAnsi"/>
          <w:b/>
          <w:sz w:val="24"/>
          <w:szCs w:val="24"/>
        </w:rPr>
        <w:t>LEGAL:</w:t>
      </w:r>
    </w:p>
    <w:p w14:paraId="5AD4426E" w14:textId="18EA7918" w:rsidR="0024434E" w:rsidRPr="00DB704F" w:rsidRDefault="00F77DF0" w:rsidP="006D7C48">
      <w:pPr>
        <w:pStyle w:val="PargrafodaLista"/>
        <w:numPr>
          <w:ilvl w:val="1"/>
          <w:numId w:val="11"/>
        </w:numPr>
        <w:tabs>
          <w:tab w:val="left" w:pos="2305"/>
          <w:tab w:val="left" w:pos="2306"/>
          <w:tab w:val="left" w:leader="dot" w:pos="6294"/>
        </w:tabs>
        <w:spacing w:line="252" w:lineRule="exact"/>
        <w:ind w:left="0" w:right="3" w:firstLine="0"/>
        <w:rPr>
          <w:rFonts w:asciiTheme="majorHAnsi" w:hAnsiTheme="majorHAnsi" w:cstheme="minorHAnsi"/>
          <w:sz w:val="24"/>
          <w:szCs w:val="24"/>
        </w:rPr>
      </w:pPr>
      <w:r w:rsidRPr="00DB704F">
        <w:rPr>
          <w:rFonts w:asciiTheme="majorHAnsi" w:hAnsiTheme="majorHAnsi" w:cstheme="minorHAnsi"/>
          <w:sz w:val="24"/>
          <w:szCs w:val="24"/>
        </w:rPr>
        <w:t>Dispensa</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Licitação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Nº</w:t>
      </w:r>
      <w:r w:rsidR="007B09F8" w:rsidRPr="00DB704F">
        <w:rPr>
          <w:rFonts w:asciiTheme="majorHAnsi" w:hAnsiTheme="majorHAnsi" w:cstheme="minorHAnsi"/>
          <w:sz w:val="24"/>
          <w:szCs w:val="24"/>
        </w:rPr>
        <w:t>__________________</w:t>
      </w:r>
      <w:r w:rsidRPr="00DB704F">
        <w:rPr>
          <w:rFonts w:asciiTheme="majorHAnsi" w:hAnsiTheme="majorHAnsi" w:cstheme="minorHAnsi"/>
          <w:sz w:val="24"/>
          <w:szCs w:val="24"/>
        </w:rPr>
        <w:t>,</w:t>
      </w:r>
      <w:r w:rsidRPr="00DB704F">
        <w:rPr>
          <w:rFonts w:asciiTheme="majorHAnsi" w:hAnsiTheme="majorHAnsi" w:cstheme="minorHAnsi"/>
          <w:spacing w:val="-4"/>
          <w:sz w:val="24"/>
          <w:szCs w:val="24"/>
        </w:rPr>
        <w:t xml:space="preserve"> </w:t>
      </w:r>
      <w:r w:rsidRPr="00DB704F">
        <w:rPr>
          <w:rFonts w:asciiTheme="majorHAnsi" w:hAnsiTheme="majorHAnsi" w:cstheme="minorHAnsi"/>
          <w:sz w:val="24"/>
          <w:szCs w:val="24"/>
        </w:rPr>
        <w:t>de acordo com</w:t>
      </w:r>
      <w:r w:rsidRPr="00DB704F">
        <w:rPr>
          <w:rFonts w:asciiTheme="majorHAnsi" w:hAnsiTheme="majorHAnsi" w:cstheme="minorHAnsi"/>
          <w:spacing w:val="-4"/>
          <w:sz w:val="24"/>
          <w:szCs w:val="24"/>
        </w:rPr>
        <w:t xml:space="preserve"> </w:t>
      </w:r>
      <w:r w:rsidRPr="00DB704F">
        <w:rPr>
          <w:rFonts w:asciiTheme="majorHAnsi" w:hAnsiTheme="majorHAnsi" w:cstheme="minorHAnsi"/>
          <w:sz w:val="24"/>
          <w:szCs w:val="24"/>
        </w:rPr>
        <w:t>o inciso II,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do art. 75</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da Lei</w:t>
      </w:r>
      <w:r w:rsidR="007B09F8" w:rsidRPr="00DB704F">
        <w:rPr>
          <w:rFonts w:asciiTheme="majorHAnsi" w:hAnsiTheme="majorHAnsi" w:cstheme="minorHAnsi"/>
          <w:sz w:val="24"/>
          <w:szCs w:val="24"/>
        </w:rPr>
        <w:t xml:space="preserve"> </w:t>
      </w:r>
      <w:r w:rsidRPr="00DB704F">
        <w:rPr>
          <w:rFonts w:asciiTheme="majorHAnsi" w:hAnsiTheme="majorHAnsi" w:cstheme="minorHAnsi"/>
          <w:sz w:val="24"/>
          <w:szCs w:val="24"/>
        </w:rPr>
        <w:t>Federal nº 14.133/2021.</w:t>
      </w:r>
    </w:p>
    <w:p w14:paraId="1C054CCE" w14:textId="77777777" w:rsidR="0024434E" w:rsidRPr="00DB704F" w:rsidRDefault="00F77DF0" w:rsidP="006D7C48">
      <w:pPr>
        <w:pStyle w:val="PargrafodaLista"/>
        <w:numPr>
          <w:ilvl w:val="1"/>
          <w:numId w:val="11"/>
        </w:numPr>
        <w:tabs>
          <w:tab w:val="left" w:pos="1958"/>
        </w:tabs>
        <w:ind w:left="0" w:right="3" w:firstLine="0"/>
        <w:rPr>
          <w:rFonts w:asciiTheme="majorHAnsi" w:hAnsiTheme="majorHAnsi" w:cstheme="minorHAnsi"/>
          <w:sz w:val="24"/>
          <w:szCs w:val="24"/>
        </w:rPr>
      </w:pPr>
      <w:r w:rsidRPr="00DB704F">
        <w:rPr>
          <w:rFonts w:asciiTheme="majorHAnsi" w:hAnsiTheme="majorHAnsi" w:cstheme="minorHAnsi"/>
          <w:sz w:val="24"/>
          <w:szCs w:val="24"/>
        </w:rPr>
        <w:t>Aplica-se</w:t>
      </w:r>
      <w:r w:rsidRPr="00DB704F">
        <w:rPr>
          <w:rFonts w:asciiTheme="majorHAnsi" w:hAnsiTheme="majorHAnsi" w:cstheme="minorHAnsi"/>
          <w:spacing w:val="32"/>
          <w:sz w:val="24"/>
          <w:szCs w:val="24"/>
        </w:rPr>
        <w:t xml:space="preserve"> </w:t>
      </w:r>
      <w:r w:rsidRPr="00DB704F">
        <w:rPr>
          <w:rFonts w:asciiTheme="majorHAnsi" w:hAnsiTheme="majorHAnsi" w:cstheme="minorHAnsi"/>
          <w:sz w:val="24"/>
          <w:szCs w:val="24"/>
        </w:rPr>
        <w:t>a</w:t>
      </w:r>
      <w:r w:rsidRPr="00DB704F">
        <w:rPr>
          <w:rFonts w:asciiTheme="majorHAnsi" w:hAnsiTheme="majorHAnsi" w:cstheme="minorHAnsi"/>
          <w:spacing w:val="33"/>
          <w:sz w:val="24"/>
          <w:szCs w:val="24"/>
        </w:rPr>
        <w:t xml:space="preserve"> </w:t>
      </w:r>
      <w:r w:rsidRPr="00DB704F">
        <w:rPr>
          <w:rFonts w:asciiTheme="majorHAnsi" w:hAnsiTheme="majorHAnsi" w:cstheme="minorHAnsi"/>
          <w:sz w:val="24"/>
          <w:szCs w:val="24"/>
        </w:rPr>
        <w:t>este</w:t>
      </w:r>
      <w:r w:rsidRPr="00DB704F">
        <w:rPr>
          <w:rFonts w:asciiTheme="majorHAnsi" w:hAnsiTheme="majorHAnsi" w:cstheme="minorHAnsi"/>
          <w:spacing w:val="30"/>
          <w:sz w:val="24"/>
          <w:szCs w:val="24"/>
        </w:rPr>
        <w:t xml:space="preserve"> </w:t>
      </w:r>
      <w:r w:rsidRPr="00DB704F">
        <w:rPr>
          <w:rFonts w:asciiTheme="majorHAnsi" w:hAnsiTheme="majorHAnsi" w:cstheme="minorHAnsi"/>
          <w:sz w:val="24"/>
          <w:szCs w:val="24"/>
        </w:rPr>
        <w:t>Termo</w:t>
      </w:r>
      <w:r w:rsidRPr="00DB704F">
        <w:rPr>
          <w:rFonts w:asciiTheme="majorHAnsi" w:hAnsiTheme="majorHAnsi" w:cstheme="minorHAnsi"/>
          <w:spacing w:val="3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35"/>
          <w:sz w:val="24"/>
          <w:szCs w:val="24"/>
        </w:rPr>
        <w:t xml:space="preserve"> </w:t>
      </w:r>
      <w:r w:rsidRPr="00DB704F">
        <w:rPr>
          <w:rFonts w:asciiTheme="majorHAnsi" w:hAnsiTheme="majorHAnsi" w:cstheme="minorHAnsi"/>
          <w:sz w:val="24"/>
          <w:szCs w:val="24"/>
        </w:rPr>
        <w:t>Contrato</w:t>
      </w:r>
      <w:r w:rsidRPr="00DB704F">
        <w:rPr>
          <w:rFonts w:asciiTheme="majorHAnsi" w:hAnsiTheme="majorHAnsi" w:cstheme="minorHAnsi"/>
          <w:spacing w:val="32"/>
          <w:sz w:val="24"/>
          <w:szCs w:val="24"/>
        </w:rPr>
        <w:t xml:space="preserve"> </w:t>
      </w:r>
      <w:r w:rsidRPr="00DB704F">
        <w:rPr>
          <w:rFonts w:asciiTheme="majorHAnsi" w:hAnsiTheme="majorHAnsi" w:cstheme="minorHAnsi"/>
          <w:sz w:val="24"/>
          <w:szCs w:val="24"/>
        </w:rPr>
        <w:t>devorante</w:t>
      </w:r>
      <w:r w:rsidRPr="00DB704F">
        <w:rPr>
          <w:rFonts w:asciiTheme="majorHAnsi" w:hAnsiTheme="majorHAnsi" w:cstheme="minorHAnsi"/>
          <w:spacing w:val="32"/>
          <w:sz w:val="24"/>
          <w:szCs w:val="24"/>
        </w:rPr>
        <w:t xml:space="preserve"> </w:t>
      </w:r>
      <w:r w:rsidRPr="00DB704F">
        <w:rPr>
          <w:rFonts w:asciiTheme="majorHAnsi" w:hAnsiTheme="majorHAnsi" w:cstheme="minorHAnsi"/>
          <w:sz w:val="24"/>
          <w:szCs w:val="24"/>
        </w:rPr>
        <w:t>do</w:t>
      </w:r>
      <w:r w:rsidRPr="00DB704F">
        <w:rPr>
          <w:rFonts w:asciiTheme="majorHAnsi" w:hAnsiTheme="majorHAnsi" w:cstheme="minorHAnsi"/>
          <w:spacing w:val="32"/>
          <w:sz w:val="24"/>
          <w:szCs w:val="24"/>
        </w:rPr>
        <w:t xml:space="preserve"> </w:t>
      </w:r>
      <w:r w:rsidRPr="00DB704F">
        <w:rPr>
          <w:rFonts w:asciiTheme="majorHAnsi" w:hAnsiTheme="majorHAnsi" w:cstheme="minorHAnsi"/>
          <w:sz w:val="24"/>
          <w:szCs w:val="24"/>
        </w:rPr>
        <w:t>processo</w:t>
      </w:r>
      <w:r w:rsidRPr="00DB704F">
        <w:rPr>
          <w:rFonts w:asciiTheme="majorHAnsi" w:hAnsiTheme="majorHAnsi" w:cstheme="minorHAnsi"/>
          <w:spacing w:val="32"/>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35"/>
          <w:sz w:val="24"/>
          <w:szCs w:val="24"/>
        </w:rPr>
        <w:t xml:space="preserve"> </w:t>
      </w:r>
      <w:r w:rsidRPr="00DB704F">
        <w:rPr>
          <w:rFonts w:asciiTheme="majorHAnsi" w:hAnsiTheme="majorHAnsi" w:cstheme="minorHAnsi"/>
          <w:sz w:val="24"/>
          <w:szCs w:val="24"/>
        </w:rPr>
        <w:t>Dispensa,</w:t>
      </w:r>
      <w:r w:rsidRPr="00DB704F">
        <w:rPr>
          <w:rFonts w:asciiTheme="majorHAnsi" w:hAnsiTheme="majorHAnsi" w:cstheme="minorHAnsi"/>
          <w:spacing w:val="32"/>
          <w:sz w:val="24"/>
          <w:szCs w:val="24"/>
        </w:rPr>
        <w:t xml:space="preserve"> </w:t>
      </w:r>
      <w:r w:rsidRPr="00DB704F">
        <w:rPr>
          <w:rFonts w:asciiTheme="majorHAnsi" w:hAnsiTheme="majorHAnsi" w:cstheme="minorHAnsi"/>
          <w:sz w:val="24"/>
          <w:szCs w:val="24"/>
        </w:rPr>
        <w:t>nos</w:t>
      </w:r>
      <w:r w:rsidRPr="00DB704F">
        <w:rPr>
          <w:rFonts w:asciiTheme="majorHAnsi" w:hAnsiTheme="majorHAnsi" w:cstheme="minorHAnsi"/>
          <w:spacing w:val="28"/>
          <w:sz w:val="24"/>
          <w:szCs w:val="24"/>
        </w:rPr>
        <w:t xml:space="preserve"> </w:t>
      </w:r>
      <w:r w:rsidRPr="00DB704F">
        <w:rPr>
          <w:rFonts w:asciiTheme="majorHAnsi" w:hAnsiTheme="majorHAnsi" w:cstheme="minorHAnsi"/>
          <w:sz w:val="24"/>
          <w:szCs w:val="24"/>
        </w:rPr>
        <w:t>casos</w:t>
      </w:r>
      <w:r w:rsidRPr="00DB704F">
        <w:rPr>
          <w:rFonts w:asciiTheme="majorHAnsi" w:hAnsiTheme="majorHAnsi" w:cstheme="minorHAnsi"/>
          <w:spacing w:val="31"/>
          <w:sz w:val="24"/>
          <w:szCs w:val="24"/>
        </w:rPr>
        <w:t xml:space="preserve"> </w:t>
      </w:r>
      <w:r w:rsidRPr="00DB704F">
        <w:rPr>
          <w:rFonts w:asciiTheme="majorHAnsi" w:hAnsiTheme="majorHAnsi" w:cstheme="minorHAnsi"/>
          <w:sz w:val="24"/>
          <w:szCs w:val="24"/>
        </w:rPr>
        <w:t>omissos,</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a</w:t>
      </w:r>
      <w:r w:rsidRPr="00DB704F">
        <w:rPr>
          <w:rFonts w:asciiTheme="majorHAnsi" w:hAnsiTheme="majorHAnsi" w:cstheme="minorHAnsi"/>
          <w:spacing w:val="-52"/>
          <w:sz w:val="24"/>
          <w:szCs w:val="24"/>
        </w:rPr>
        <w:t xml:space="preserve"> </w:t>
      </w:r>
      <w:r w:rsidRPr="00DB704F">
        <w:rPr>
          <w:rFonts w:asciiTheme="majorHAnsi" w:hAnsiTheme="majorHAnsi" w:cstheme="minorHAnsi"/>
          <w:sz w:val="24"/>
          <w:szCs w:val="24"/>
        </w:rPr>
        <w:t>seguinte</w:t>
      </w:r>
      <w:r w:rsidRPr="00DB704F">
        <w:rPr>
          <w:rFonts w:asciiTheme="majorHAnsi" w:hAnsiTheme="majorHAnsi" w:cstheme="minorHAnsi"/>
          <w:spacing w:val="-3"/>
          <w:sz w:val="24"/>
          <w:szCs w:val="24"/>
        </w:rPr>
        <w:t xml:space="preserve"> </w:t>
      </w:r>
      <w:r w:rsidRPr="00DB704F">
        <w:rPr>
          <w:rFonts w:asciiTheme="majorHAnsi" w:hAnsiTheme="majorHAnsi" w:cstheme="minorHAnsi"/>
          <w:sz w:val="24"/>
          <w:szCs w:val="24"/>
        </w:rPr>
        <w:t>legislação:</w:t>
      </w:r>
    </w:p>
    <w:p w14:paraId="12604252" w14:textId="77777777" w:rsidR="0024434E" w:rsidRPr="00DB704F" w:rsidRDefault="00F77DF0" w:rsidP="006D7C48">
      <w:pPr>
        <w:pStyle w:val="PargrafodaLista"/>
        <w:numPr>
          <w:ilvl w:val="2"/>
          <w:numId w:val="11"/>
        </w:numPr>
        <w:tabs>
          <w:tab w:val="left" w:pos="2250"/>
        </w:tabs>
        <w:ind w:left="0" w:right="3" w:firstLine="0"/>
        <w:rPr>
          <w:rFonts w:asciiTheme="majorHAnsi" w:hAnsiTheme="majorHAnsi" w:cstheme="minorHAnsi"/>
          <w:sz w:val="24"/>
          <w:szCs w:val="24"/>
        </w:rPr>
      </w:pPr>
      <w:r w:rsidRPr="00DB704F">
        <w:rPr>
          <w:rFonts w:asciiTheme="majorHAnsi" w:hAnsiTheme="majorHAnsi" w:cstheme="minorHAnsi"/>
          <w:sz w:val="24"/>
          <w:szCs w:val="24"/>
        </w:rPr>
        <w:t>Constituição</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República</w:t>
      </w:r>
      <w:r w:rsidRPr="00DB704F">
        <w:rPr>
          <w:rFonts w:asciiTheme="majorHAnsi" w:hAnsiTheme="majorHAnsi" w:cstheme="minorHAnsi"/>
          <w:spacing w:val="-4"/>
          <w:sz w:val="24"/>
          <w:szCs w:val="24"/>
        </w:rPr>
        <w:t xml:space="preserve"> </w:t>
      </w:r>
      <w:r w:rsidRPr="00DB704F">
        <w:rPr>
          <w:rFonts w:asciiTheme="majorHAnsi" w:hAnsiTheme="majorHAnsi" w:cstheme="minorHAnsi"/>
          <w:sz w:val="24"/>
          <w:szCs w:val="24"/>
        </w:rPr>
        <w:t>Federativa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do</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Brasil de</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1988;</w:t>
      </w:r>
    </w:p>
    <w:p w14:paraId="11DD0235" w14:textId="77777777" w:rsidR="0024434E" w:rsidRPr="00DB704F" w:rsidRDefault="00F77DF0" w:rsidP="006D7C48">
      <w:pPr>
        <w:pStyle w:val="PargrafodaLista"/>
        <w:numPr>
          <w:ilvl w:val="2"/>
          <w:numId w:val="11"/>
        </w:numPr>
        <w:tabs>
          <w:tab w:val="left" w:pos="2250"/>
        </w:tabs>
        <w:spacing w:line="252" w:lineRule="exact"/>
        <w:ind w:left="0" w:right="3" w:firstLine="0"/>
        <w:rPr>
          <w:rFonts w:asciiTheme="majorHAnsi" w:hAnsiTheme="majorHAnsi" w:cstheme="minorHAnsi"/>
          <w:sz w:val="24"/>
          <w:szCs w:val="24"/>
        </w:rPr>
      </w:pPr>
      <w:r w:rsidRPr="00DB704F">
        <w:rPr>
          <w:rFonts w:asciiTheme="majorHAnsi" w:hAnsiTheme="majorHAnsi" w:cstheme="minorHAnsi"/>
          <w:sz w:val="24"/>
          <w:szCs w:val="24"/>
        </w:rPr>
        <w:t>Lei Federal nº 14.133,</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2021;</w:t>
      </w:r>
    </w:p>
    <w:p w14:paraId="66AA6A7E" w14:textId="77777777" w:rsidR="0024434E" w:rsidRPr="00DB704F" w:rsidRDefault="00F77DF0" w:rsidP="006D7C48">
      <w:pPr>
        <w:pStyle w:val="PargrafodaLista"/>
        <w:numPr>
          <w:ilvl w:val="2"/>
          <w:numId w:val="11"/>
        </w:numPr>
        <w:tabs>
          <w:tab w:val="left" w:pos="2250"/>
        </w:tabs>
        <w:spacing w:line="252" w:lineRule="exact"/>
        <w:ind w:left="0" w:right="3" w:firstLine="0"/>
        <w:rPr>
          <w:rFonts w:asciiTheme="majorHAnsi" w:hAnsiTheme="majorHAnsi" w:cstheme="minorHAnsi"/>
          <w:sz w:val="24"/>
          <w:szCs w:val="24"/>
        </w:rPr>
      </w:pPr>
      <w:r w:rsidRPr="00DB704F">
        <w:rPr>
          <w:rFonts w:asciiTheme="majorHAnsi" w:hAnsiTheme="majorHAnsi" w:cstheme="minorHAnsi"/>
          <w:sz w:val="24"/>
          <w:szCs w:val="24"/>
        </w:rPr>
        <w:t>Lei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Federal nº 4.320,</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3"/>
          <w:sz w:val="24"/>
          <w:szCs w:val="24"/>
        </w:rPr>
        <w:t xml:space="preserve"> </w:t>
      </w:r>
      <w:r w:rsidRPr="00DB704F">
        <w:rPr>
          <w:rFonts w:asciiTheme="majorHAnsi" w:hAnsiTheme="majorHAnsi" w:cstheme="minorHAnsi"/>
          <w:sz w:val="24"/>
          <w:szCs w:val="24"/>
        </w:rPr>
        <w:t>1964;</w:t>
      </w:r>
    </w:p>
    <w:p w14:paraId="32C4494D" w14:textId="77777777" w:rsidR="0024434E" w:rsidRPr="00DB704F" w:rsidRDefault="00F77DF0" w:rsidP="006D7C48">
      <w:pPr>
        <w:pStyle w:val="PargrafodaLista"/>
        <w:numPr>
          <w:ilvl w:val="2"/>
          <w:numId w:val="11"/>
        </w:numPr>
        <w:tabs>
          <w:tab w:val="left" w:pos="2250"/>
        </w:tabs>
        <w:spacing w:line="252" w:lineRule="exact"/>
        <w:ind w:left="0" w:right="3" w:firstLine="0"/>
        <w:rPr>
          <w:rFonts w:asciiTheme="majorHAnsi" w:hAnsiTheme="majorHAnsi" w:cstheme="minorHAnsi"/>
          <w:sz w:val="24"/>
          <w:szCs w:val="24"/>
        </w:rPr>
      </w:pPr>
      <w:r w:rsidRPr="00DB704F">
        <w:rPr>
          <w:rFonts w:asciiTheme="majorHAnsi" w:hAnsiTheme="majorHAnsi" w:cstheme="minorHAnsi"/>
          <w:sz w:val="24"/>
          <w:szCs w:val="24"/>
        </w:rPr>
        <w:t>Lei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Complementar</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Federal</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nº 101,</w:t>
      </w:r>
      <w:r w:rsidRPr="00DB704F">
        <w:rPr>
          <w:rFonts w:asciiTheme="majorHAnsi" w:hAnsiTheme="majorHAnsi" w:cstheme="minorHAnsi"/>
          <w:spacing w:val="-3"/>
          <w:sz w:val="24"/>
          <w:szCs w:val="24"/>
        </w:rPr>
        <w:t xml:space="preserve"> </w:t>
      </w:r>
      <w:r w:rsidRPr="00DB704F">
        <w:rPr>
          <w:rFonts w:asciiTheme="majorHAnsi" w:hAnsiTheme="majorHAnsi" w:cstheme="minorHAnsi"/>
          <w:sz w:val="24"/>
          <w:szCs w:val="24"/>
        </w:rPr>
        <w:t>de 2000;</w:t>
      </w:r>
    </w:p>
    <w:p w14:paraId="2F3CED89" w14:textId="77777777" w:rsidR="0024434E" w:rsidRPr="00DB704F" w:rsidRDefault="00F77DF0" w:rsidP="006D7C48">
      <w:pPr>
        <w:pStyle w:val="PargrafodaLista"/>
        <w:numPr>
          <w:ilvl w:val="2"/>
          <w:numId w:val="11"/>
        </w:numPr>
        <w:tabs>
          <w:tab w:val="left" w:pos="2253"/>
        </w:tabs>
        <w:spacing w:line="252" w:lineRule="exact"/>
        <w:ind w:left="0" w:right="3" w:firstLine="0"/>
        <w:rPr>
          <w:rFonts w:asciiTheme="majorHAnsi" w:hAnsiTheme="majorHAnsi" w:cstheme="minorHAnsi"/>
          <w:sz w:val="24"/>
          <w:szCs w:val="24"/>
        </w:rPr>
      </w:pPr>
      <w:r w:rsidRPr="00DB704F">
        <w:rPr>
          <w:rFonts w:asciiTheme="majorHAnsi" w:hAnsiTheme="majorHAnsi" w:cstheme="minorHAnsi"/>
          <w:sz w:val="24"/>
          <w:szCs w:val="24"/>
        </w:rPr>
        <w:t>Lei Complementar 123/2006</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14</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dezembro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2006;</w:t>
      </w:r>
    </w:p>
    <w:p w14:paraId="4F715D16" w14:textId="5C126A1C" w:rsidR="0024434E" w:rsidRPr="00DB704F" w:rsidRDefault="00F77DF0" w:rsidP="006D7C48">
      <w:pPr>
        <w:pStyle w:val="PargrafodaLista"/>
        <w:numPr>
          <w:ilvl w:val="2"/>
          <w:numId w:val="11"/>
        </w:numPr>
        <w:tabs>
          <w:tab w:val="left" w:pos="2250"/>
        </w:tabs>
        <w:spacing w:line="252" w:lineRule="exact"/>
        <w:ind w:left="0" w:right="3" w:firstLine="0"/>
        <w:rPr>
          <w:rFonts w:asciiTheme="majorHAnsi" w:hAnsiTheme="majorHAnsi" w:cstheme="minorHAnsi"/>
          <w:sz w:val="24"/>
          <w:szCs w:val="24"/>
        </w:rPr>
      </w:pPr>
      <w:r w:rsidRPr="00DB704F">
        <w:rPr>
          <w:rFonts w:asciiTheme="majorHAnsi" w:hAnsiTheme="majorHAnsi" w:cstheme="minorHAnsi"/>
          <w:sz w:val="24"/>
          <w:szCs w:val="24"/>
        </w:rPr>
        <w:t>Lei</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Orgânica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w:t>
      </w:r>
      <w:r w:rsidR="00EB6AE9" w:rsidRPr="00DB704F">
        <w:rPr>
          <w:rFonts w:asciiTheme="majorHAnsi" w:hAnsiTheme="majorHAnsi" w:cstheme="minorHAnsi"/>
          <w:sz w:val="24"/>
          <w:szCs w:val="24"/>
        </w:rPr>
        <w:t>a Câmara</w:t>
      </w:r>
      <w:r w:rsidRPr="00DB704F">
        <w:rPr>
          <w:rFonts w:asciiTheme="majorHAnsi" w:hAnsiTheme="majorHAnsi" w:cstheme="minorHAnsi"/>
          <w:sz w:val="24"/>
          <w:szCs w:val="24"/>
        </w:rPr>
        <w:t>.</w:t>
      </w:r>
    </w:p>
    <w:p w14:paraId="4B780470" w14:textId="77777777" w:rsidR="0024434E" w:rsidRPr="00DB704F" w:rsidRDefault="0024434E" w:rsidP="006D7C48">
      <w:pPr>
        <w:pStyle w:val="Corpodetexto"/>
        <w:ind w:left="142" w:right="3"/>
        <w:jc w:val="both"/>
        <w:rPr>
          <w:rFonts w:asciiTheme="majorHAnsi" w:hAnsiTheme="majorHAnsi" w:cstheme="minorHAnsi"/>
        </w:rPr>
      </w:pPr>
    </w:p>
    <w:p w14:paraId="564F10C2" w14:textId="5227CECB" w:rsidR="0024434E" w:rsidRPr="00DB704F" w:rsidRDefault="00F77DF0" w:rsidP="006D7C48">
      <w:pPr>
        <w:pStyle w:val="Corpodetexto"/>
        <w:spacing w:after="6"/>
        <w:ind w:right="3"/>
        <w:jc w:val="both"/>
        <w:rPr>
          <w:rFonts w:asciiTheme="majorHAnsi" w:hAnsiTheme="majorHAnsi" w:cstheme="minorHAnsi"/>
        </w:rPr>
      </w:pPr>
      <w:r w:rsidRPr="00DB704F">
        <w:rPr>
          <w:rFonts w:asciiTheme="majorHAnsi" w:hAnsiTheme="majorHAnsi" w:cstheme="minorHAnsi"/>
          <w:b/>
        </w:rPr>
        <w:t>CLÁUSULA</w:t>
      </w:r>
      <w:r w:rsidRPr="00DB704F">
        <w:rPr>
          <w:rFonts w:asciiTheme="majorHAnsi" w:hAnsiTheme="majorHAnsi" w:cstheme="minorHAnsi"/>
          <w:b/>
          <w:spacing w:val="1"/>
        </w:rPr>
        <w:t xml:space="preserve"> </w:t>
      </w:r>
      <w:r w:rsidRPr="00DB704F">
        <w:rPr>
          <w:rFonts w:asciiTheme="majorHAnsi" w:hAnsiTheme="majorHAnsi" w:cstheme="minorHAnsi"/>
          <w:b/>
        </w:rPr>
        <w:t>SEGUNDA</w:t>
      </w:r>
      <w:r w:rsidRPr="00DB704F">
        <w:rPr>
          <w:rFonts w:asciiTheme="majorHAnsi" w:hAnsiTheme="majorHAnsi" w:cstheme="minorHAnsi"/>
          <w:b/>
          <w:spacing w:val="1"/>
        </w:rPr>
        <w:t xml:space="preserve"> </w:t>
      </w:r>
      <w:r w:rsidRPr="00DB704F">
        <w:rPr>
          <w:rFonts w:asciiTheme="majorHAnsi" w:hAnsiTheme="majorHAnsi" w:cstheme="minorHAnsi"/>
          <w:b/>
        </w:rPr>
        <w:t>-</w:t>
      </w:r>
      <w:r w:rsidRPr="00DB704F">
        <w:rPr>
          <w:rFonts w:asciiTheme="majorHAnsi" w:hAnsiTheme="majorHAnsi" w:cstheme="minorHAnsi"/>
          <w:b/>
          <w:spacing w:val="1"/>
        </w:rPr>
        <w:t xml:space="preserve"> </w:t>
      </w:r>
      <w:r w:rsidRPr="00DB704F">
        <w:rPr>
          <w:rFonts w:asciiTheme="majorHAnsi" w:hAnsiTheme="majorHAnsi" w:cstheme="minorHAnsi"/>
          <w:b/>
        </w:rPr>
        <w:t>DO</w:t>
      </w:r>
      <w:r w:rsidRPr="00DB704F">
        <w:rPr>
          <w:rFonts w:asciiTheme="majorHAnsi" w:hAnsiTheme="majorHAnsi" w:cstheme="minorHAnsi"/>
          <w:b/>
          <w:spacing w:val="1"/>
        </w:rPr>
        <w:t xml:space="preserve"> </w:t>
      </w:r>
      <w:r w:rsidRPr="00DB704F">
        <w:rPr>
          <w:rFonts w:asciiTheme="majorHAnsi" w:hAnsiTheme="majorHAnsi" w:cstheme="minorHAnsi"/>
          <w:b/>
        </w:rPr>
        <w:t>OBJETO:</w:t>
      </w:r>
      <w:r w:rsidRPr="00DB704F">
        <w:rPr>
          <w:rFonts w:asciiTheme="majorHAnsi" w:hAnsiTheme="majorHAnsi" w:cstheme="minorHAnsi"/>
          <w:b/>
          <w:spacing w:val="1"/>
        </w:rPr>
        <w:t xml:space="preserve"> </w:t>
      </w:r>
      <w:r w:rsidR="002B35AB" w:rsidRPr="002B35AB">
        <w:rPr>
          <w:rFonts w:asciiTheme="majorHAnsi" w:hAnsiTheme="majorHAnsi" w:cstheme="minorHAnsi"/>
        </w:rPr>
        <w:t>CONTRATAÇÃO DOS SERVIÇOS DE COBERTURA E TRANSMISSÃO AO VIVO DE SESSÕES, COM ACOMPANHAMENTO E PRODUÇÃO DE CONTEÚDO DAS MÍDIAS SOCIAIS, DE INTERESSE DA CÂMARA MUNICIPAL DE MIRAÍMA/CE</w:t>
      </w:r>
      <w:r w:rsidR="002B35AB" w:rsidRPr="00DB704F">
        <w:rPr>
          <w:rFonts w:asciiTheme="majorHAnsi" w:hAnsiTheme="majorHAnsi" w:cstheme="minorHAnsi"/>
        </w:rPr>
        <w:t>.</w:t>
      </w:r>
    </w:p>
    <w:p w14:paraId="310C6992" w14:textId="77777777" w:rsidR="00A07DC8" w:rsidRPr="00DB704F" w:rsidRDefault="00A07DC8" w:rsidP="006D7C48">
      <w:pPr>
        <w:pStyle w:val="Corpodetexto"/>
        <w:spacing w:after="6"/>
        <w:ind w:right="3"/>
        <w:jc w:val="both"/>
        <w:rPr>
          <w:rFonts w:asciiTheme="majorHAnsi" w:hAnsiTheme="majorHAnsi" w:cstheme="minorHAnsi"/>
        </w:rPr>
      </w:pPr>
    </w:p>
    <w:tbl>
      <w:tblPr>
        <w:tblW w:w="8425" w:type="dxa"/>
        <w:jc w:val="center"/>
        <w:tblLayout w:type="fixed"/>
        <w:tblCellMar>
          <w:left w:w="70" w:type="dxa"/>
          <w:right w:w="70" w:type="dxa"/>
        </w:tblCellMar>
        <w:tblLook w:val="04A0" w:firstRow="1" w:lastRow="0" w:firstColumn="1" w:lastColumn="0" w:noHBand="0" w:noVBand="1"/>
      </w:tblPr>
      <w:tblGrid>
        <w:gridCol w:w="952"/>
        <w:gridCol w:w="2470"/>
        <w:gridCol w:w="993"/>
        <w:gridCol w:w="850"/>
        <w:gridCol w:w="1559"/>
        <w:gridCol w:w="1601"/>
      </w:tblGrid>
      <w:tr w:rsidR="00760539" w:rsidRPr="00DB704F" w14:paraId="4486F272" w14:textId="77777777" w:rsidTr="00757A08">
        <w:trPr>
          <w:trHeight w:val="281"/>
          <w:jc w:val="center"/>
        </w:trPr>
        <w:tc>
          <w:tcPr>
            <w:tcW w:w="95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BC295D" w14:textId="77777777" w:rsidR="00760539" w:rsidRPr="00DB704F" w:rsidRDefault="00760539" w:rsidP="00580855">
            <w:pPr>
              <w:suppressAutoHyphens/>
              <w:jc w:val="center"/>
              <w:rPr>
                <w:rFonts w:asciiTheme="majorHAnsi" w:hAnsiTheme="majorHAnsi" w:cs="Arial"/>
                <w:b/>
                <w:bCs/>
                <w:sz w:val="24"/>
                <w:szCs w:val="24"/>
              </w:rPr>
            </w:pPr>
            <w:r w:rsidRPr="00DB704F">
              <w:rPr>
                <w:rFonts w:asciiTheme="majorHAnsi" w:hAnsiTheme="majorHAnsi" w:cs="Arial"/>
                <w:b/>
                <w:bCs/>
                <w:sz w:val="24"/>
                <w:szCs w:val="24"/>
              </w:rPr>
              <w:t>ITEM</w:t>
            </w:r>
          </w:p>
        </w:tc>
        <w:tc>
          <w:tcPr>
            <w:tcW w:w="247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8BB213" w14:textId="77777777" w:rsidR="00760539" w:rsidRPr="00DB704F" w:rsidRDefault="00760539" w:rsidP="00580855">
            <w:pPr>
              <w:suppressAutoHyphens/>
              <w:jc w:val="center"/>
              <w:rPr>
                <w:rFonts w:asciiTheme="majorHAnsi" w:hAnsiTheme="majorHAnsi" w:cs="Arial"/>
                <w:b/>
                <w:bCs/>
                <w:sz w:val="24"/>
                <w:szCs w:val="24"/>
              </w:rPr>
            </w:pPr>
            <w:r w:rsidRPr="00DB704F">
              <w:rPr>
                <w:rFonts w:asciiTheme="majorHAnsi" w:hAnsiTheme="majorHAnsi" w:cs="Arial"/>
                <w:b/>
                <w:bCs/>
                <w:sz w:val="24"/>
                <w:szCs w:val="24"/>
              </w:rPr>
              <w:t>ESPECIFICAÇÃO</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3B3BD9" w14:textId="77777777" w:rsidR="00760539" w:rsidRPr="00DB704F" w:rsidRDefault="00760539" w:rsidP="00580855">
            <w:pPr>
              <w:suppressAutoHyphens/>
              <w:jc w:val="center"/>
              <w:rPr>
                <w:rFonts w:asciiTheme="majorHAnsi" w:hAnsiTheme="majorHAnsi" w:cs="Arial"/>
                <w:b/>
                <w:bCs/>
                <w:sz w:val="24"/>
                <w:szCs w:val="24"/>
              </w:rPr>
            </w:pPr>
            <w:r w:rsidRPr="00DB704F">
              <w:rPr>
                <w:rFonts w:asciiTheme="majorHAnsi" w:hAnsiTheme="majorHAnsi" w:cs="Arial"/>
                <w:b/>
                <w:bCs/>
                <w:sz w:val="24"/>
                <w:szCs w:val="24"/>
              </w:rPr>
              <w:t>QUANT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73CF77" w14:textId="77777777" w:rsidR="00760539" w:rsidRPr="00DB704F" w:rsidRDefault="00760539" w:rsidP="00580855">
            <w:pPr>
              <w:suppressAutoHyphens/>
              <w:jc w:val="center"/>
              <w:rPr>
                <w:rFonts w:asciiTheme="majorHAnsi" w:hAnsiTheme="majorHAnsi" w:cs="Arial"/>
                <w:b/>
                <w:bCs/>
                <w:sz w:val="24"/>
                <w:szCs w:val="24"/>
              </w:rPr>
            </w:pPr>
            <w:r w:rsidRPr="00DB704F">
              <w:rPr>
                <w:rFonts w:asciiTheme="majorHAnsi" w:hAnsiTheme="majorHAnsi" w:cs="Arial"/>
                <w:b/>
                <w:bCs/>
                <w:sz w:val="24"/>
                <w:szCs w:val="24"/>
              </w:rPr>
              <w:t>UND</w:t>
            </w:r>
          </w:p>
        </w:tc>
        <w:tc>
          <w:tcPr>
            <w:tcW w:w="31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B0E0E" w14:textId="77777777" w:rsidR="00760539" w:rsidRPr="00DB704F" w:rsidRDefault="00760539" w:rsidP="00580855">
            <w:pPr>
              <w:suppressAutoHyphens/>
              <w:jc w:val="center"/>
              <w:rPr>
                <w:rFonts w:asciiTheme="majorHAnsi" w:hAnsiTheme="majorHAnsi" w:cs="Arial"/>
                <w:b/>
                <w:bCs/>
                <w:sz w:val="24"/>
                <w:szCs w:val="24"/>
              </w:rPr>
            </w:pPr>
            <w:r w:rsidRPr="00DB704F">
              <w:rPr>
                <w:rFonts w:asciiTheme="majorHAnsi" w:hAnsiTheme="majorHAnsi" w:cs="Arial"/>
                <w:b/>
                <w:bCs/>
                <w:sz w:val="24"/>
                <w:szCs w:val="24"/>
              </w:rPr>
              <w:t>VALORES</w:t>
            </w:r>
          </w:p>
        </w:tc>
      </w:tr>
      <w:tr w:rsidR="00760539" w:rsidRPr="00DB704F" w14:paraId="19EC26A9" w14:textId="77777777" w:rsidTr="00757A08">
        <w:trPr>
          <w:trHeight w:val="281"/>
          <w:jc w:val="center"/>
        </w:trPr>
        <w:tc>
          <w:tcPr>
            <w:tcW w:w="95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0FE492" w14:textId="77777777" w:rsidR="00760539" w:rsidRPr="00DB704F" w:rsidRDefault="00760539" w:rsidP="00580855">
            <w:pPr>
              <w:rPr>
                <w:rFonts w:asciiTheme="majorHAnsi" w:hAnsiTheme="majorHAnsi" w:cs="Arial"/>
                <w:b/>
                <w:bCs/>
                <w:sz w:val="24"/>
                <w:szCs w:val="24"/>
              </w:rPr>
            </w:pPr>
          </w:p>
        </w:tc>
        <w:tc>
          <w:tcPr>
            <w:tcW w:w="247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C070C1" w14:textId="77777777" w:rsidR="00760539" w:rsidRPr="00DB704F" w:rsidRDefault="00760539" w:rsidP="00580855">
            <w:pPr>
              <w:rPr>
                <w:rFonts w:asciiTheme="majorHAnsi" w:hAnsiTheme="majorHAnsi" w:cs="Arial"/>
                <w:b/>
                <w:bCs/>
                <w:sz w:val="24"/>
                <w:szCs w:val="24"/>
              </w:rPr>
            </w:pPr>
          </w:p>
        </w:tc>
        <w:tc>
          <w:tcPr>
            <w:tcW w:w="9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B29366" w14:textId="77777777" w:rsidR="00760539" w:rsidRPr="00DB704F" w:rsidRDefault="00760539" w:rsidP="00580855">
            <w:pPr>
              <w:rPr>
                <w:rFonts w:asciiTheme="majorHAnsi" w:hAnsiTheme="majorHAnsi" w:cs="Arial"/>
                <w:b/>
                <w:bCs/>
                <w:sz w:val="24"/>
                <w:szCs w:val="24"/>
              </w:rPr>
            </w:pPr>
          </w:p>
        </w:tc>
        <w:tc>
          <w:tcPr>
            <w:tcW w:w="85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CD907C" w14:textId="77777777" w:rsidR="00760539" w:rsidRPr="00DB704F" w:rsidRDefault="00760539" w:rsidP="00580855">
            <w:pPr>
              <w:jc w:val="center"/>
              <w:rPr>
                <w:rFonts w:asciiTheme="majorHAnsi" w:hAnsiTheme="majorHAnsi" w:cs="Arial"/>
                <w:b/>
                <w:bCs/>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CDC7B" w14:textId="77777777" w:rsidR="00760539" w:rsidRPr="00DB704F" w:rsidRDefault="00760539" w:rsidP="00580855">
            <w:pPr>
              <w:jc w:val="center"/>
              <w:rPr>
                <w:rFonts w:asciiTheme="majorHAnsi" w:hAnsiTheme="majorHAnsi" w:cs="Arial"/>
                <w:b/>
                <w:bCs/>
                <w:sz w:val="24"/>
                <w:szCs w:val="24"/>
              </w:rPr>
            </w:pPr>
            <w:r w:rsidRPr="00DB704F">
              <w:rPr>
                <w:rFonts w:asciiTheme="majorHAnsi" w:hAnsiTheme="majorHAnsi" w:cs="Arial"/>
                <w:b/>
                <w:bCs/>
                <w:sz w:val="24"/>
                <w:szCs w:val="24"/>
              </w:rPr>
              <w:t>VAL. UNIT.</w:t>
            </w:r>
          </w:p>
        </w:tc>
        <w:tc>
          <w:tcPr>
            <w:tcW w:w="1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34934" w14:textId="77777777" w:rsidR="00760539" w:rsidRPr="00DB704F" w:rsidRDefault="00760539" w:rsidP="00580855">
            <w:pPr>
              <w:jc w:val="center"/>
              <w:rPr>
                <w:rFonts w:asciiTheme="majorHAnsi" w:hAnsiTheme="majorHAnsi" w:cs="Arial"/>
                <w:b/>
                <w:bCs/>
                <w:sz w:val="24"/>
                <w:szCs w:val="24"/>
              </w:rPr>
            </w:pPr>
            <w:r w:rsidRPr="00DB704F">
              <w:rPr>
                <w:rFonts w:asciiTheme="majorHAnsi" w:hAnsiTheme="majorHAnsi" w:cs="Arial"/>
                <w:b/>
                <w:bCs/>
                <w:sz w:val="24"/>
                <w:szCs w:val="24"/>
              </w:rPr>
              <w:t>VAL. TOTAL</w:t>
            </w:r>
          </w:p>
        </w:tc>
      </w:tr>
      <w:tr w:rsidR="00757A08" w:rsidRPr="00DB704F" w14:paraId="635E5234" w14:textId="77777777" w:rsidTr="00757A08">
        <w:trPr>
          <w:trHeight w:val="281"/>
          <w:jc w:val="center"/>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0757E32" w14:textId="77777777" w:rsidR="00757A08" w:rsidRPr="00DB704F" w:rsidRDefault="00757A08" w:rsidP="00580855">
            <w:pPr>
              <w:rPr>
                <w:rFonts w:asciiTheme="majorHAnsi" w:hAnsiTheme="majorHAnsi" w:cs="Arial"/>
                <w:b/>
                <w:bCs/>
                <w:sz w:val="24"/>
                <w:szCs w:val="24"/>
              </w:rPr>
            </w:pP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16771B62" w14:textId="77777777" w:rsidR="00757A08" w:rsidRPr="00DB704F" w:rsidRDefault="00757A08" w:rsidP="00580855">
            <w:pPr>
              <w:rPr>
                <w:rFonts w:asciiTheme="majorHAnsi" w:hAnsiTheme="majorHAnsi" w:cs="Arial"/>
                <w:b/>
                <w:bCs/>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62428F" w14:textId="77777777" w:rsidR="00757A08" w:rsidRPr="00DB704F" w:rsidRDefault="00757A08" w:rsidP="00580855">
            <w:pPr>
              <w:rPr>
                <w:rFonts w:asciiTheme="majorHAnsi" w:hAnsiTheme="majorHAnsi" w:cs="Arial"/>
                <w:b/>
                <w:bCs/>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A05E7C" w14:textId="77777777" w:rsidR="00757A08" w:rsidRPr="00DB704F" w:rsidRDefault="00757A08" w:rsidP="00580855">
            <w:pPr>
              <w:jc w:val="center"/>
              <w:rPr>
                <w:rFonts w:asciiTheme="majorHAnsi" w:hAnsiTheme="majorHAnsi" w:cs="Arial"/>
                <w:b/>
                <w:bCs/>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55A286" w14:textId="77777777" w:rsidR="00757A08" w:rsidRPr="00DB704F" w:rsidRDefault="00757A08" w:rsidP="00580855">
            <w:pPr>
              <w:jc w:val="center"/>
              <w:rPr>
                <w:rFonts w:asciiTheme="majorHAnsi" w:hAnsiTheme="majorHAnsi" w:cs="Arial"/>
                <w:b/>
                <w:bCs/>
                <w:sz w:val="24"/>
                <w:szCs w:val="24"/>
              </w:rPr>
            </w:pPr>
          </w:p>
        </w:tc>
        <w:tc>
          <w:tcPr>
            <w:tcW w:w="1601" w:type="dxa"/>
            <w:tcBorders>
              <w:top w:val="single" w:sz="4" w:space="0" w:color="auto"/>
              <w:left w:val="single" w:sz="4" w:space="0" w:color="auto"/>
              <w:bottom w:val="single" w:sz="4" w:space="0" w:color="auto"/>
              <w:right w:val="single" w:sz="4" w:space="0" w:color="auto"/>
            </w:tcBorders>
            <w:shd w:val="clear" w:color="auto" w:fill="auto"/>
            <w:vAlign w:val="center"/>
          </w:tcPr>
          <w:p w14:paraId="5548C299" w14:textId="77777777" w:rsidR="00757A08" w:rsidRPr="00DB704F" w:rsidRDefault="00757A08" w:rsidP="00580855">
            <w:pPr>
              <w:jc w:val="center"/>
              <w:rPr>
                <w:rFonts w:asciiTheme="majorHAnsi" w:hAnsiTheme="majorHAnsi" w:cs="Arial"/>
                <w:b/>
                <w:bCs/>
                <w:sz w:val="24"/>
                <w:szCs w:val="24"/>
              </w:rPr>
            </w:pPr>
          </w:p>
        </w:tc>
      </w:tr>
      <w:tr w:rsidR="00760539" w:rsidRPr="00DB704F" w14:paraId="748ECE84" w14:textId="77777777" w:rsidTr="00757A08">
        <w:trPr>
          <w:trHeight w:val="270"/>
          <w:jc w:val="center"/>
        </w:trPr>
        <w:tc>
          <w:tcPr>
            <w:tcW w:w="8425" w:type="dxa"/>
            <w:gridSpan w:val="6"/>
            <w:tcBorders>
              <w:top w:val="single" w:sz="8" w:space="0" w:color="auto"/>
              <w:left w:val="single" w:sz="8" w:space="0" w:color="auto"/>
              <w:bottom w:val="single" w:sz="8" w:space="0" w:color="auto"/>
              <w:right w:val="single" w:sz="8" w:space="0" w:color="auto"/>
            </w:tcBorders>
            <w:noWrap/>
            <w:vAlign w:val="center"/>
          </w:tcPr>
          <w:p w14:paraId="2A901553" w14:textId="25959517" w:rsidR="00760539" w:rsidRPr="00DB704F" w:rsidRDefault="00760539" w:rsidP="00580855">
            <w:pPr>
              <w:jc w:val="center"/>
              <w:rPr>
                <w:rFonts w:asciiTheme="majorHAnsi" w:hAnsiTheme="majorHAnsi" w:cs="Arial"/>
                <w:sz w:val="24"/>
                <w:szCs w:val="24"/>
              </w:rPr>
            </w:pPr>
            <w:r w:rsidRPr="00DB704F">
              <w:rPr>
                <w:rFonts w:asciiTheme="majorHAnsi" w:hAnsiTheme="majorHAnsi" w:cs="Arial"/>
                <w:sz w:val="24"/>
                <w:szCs w:val="24"/>
              </w:rPr>
              <w:t xml:space="preserve">VALOR TOTAL: </w:t>
            </w:r>
          </w:p>
        </w:tc>
      </w:tr>
    </w:tbl>
    <w:p w14:paraId="72D5E236" w14:textId="6BDA3E87" w:rsidR="00A07DC8" w:rsidRPr="00DB704F" w:rsidRDefault="00A07DC8" w:rsidP="006D7C48">
      <w:pPr>
        <w:pStyle w:val="Ttulo1"/>
        <w:ind w:left="0"/>
        <w:jc w:val="both"/>
        <w:rPr>
          <w:rFonts w:asciiTheme="majorHAnsi" w:hAnsiTheme="majorHAnsi" w:cstheme="minorHAnsi"/>
        </w:rPr>
      </w:pPr>
    </w:p>
    <w:p w14:paraId="2E9DA48D" w14:textId="361BDDD3" w:rsidR="008B6029" w:rsidRPr="00DB704F" w:rsidRDefault="00FF5878" w:rsidP="006D7C48">
      <w:pPr>
        <w:pStyle w:val="Ttulo1"/>
        <w:ind w:left="0"/>
        <w:jc w:val="both"/>
        <w:rPr>
          <w:rFonts w:asciiTheme="majorHAnsi" w:hAnsiTheme="majorHAnsi" w:cstheme="minorHAnsi"/>
        </w:rPr>
      </w:pPr>
      <w:r w:rsidRPr="00DB704F">
        <w:rPr>
          <w:rFonts w:asciiTheme="majorHAnsi" w:hAnsiTheme="majorHAnsi" w:cstheme="minorHAnsi"/>
        </w:rPr>
        <w:t>DETALHAMENTO DO OBJETO</w:t>
      </w:r>
    </w:p>
    <w:p w14:paraId="413C2BBA" w14:textId="77777777" w:rsidR="00A07DC8" w:rsidRPr="00DB704F" w:rsidRDefault="00A07DC8" w:rsidP="006D7C48">
      <w:pPr>
        <w:pStyle w:val="Ttulo1"/>
        <w:jc w:val="both"/>
        <w:rPr>
          <w:rFonts w:asciiTheme="majorHAnsi" w:hAnsiTheme="majorHAnsi" w:cstheme="minorHAnsi"/>
        </w:rPr>
      </w:pPr>
    </w:p>
    <w:p w14:paraId="6C224DAD" w14:textId="125425D6" w:rsidR="0024434E" w:rsidRPr="00DB704F" w:rsidRDefault="00F77DF0" w:rsidP="006D7C48">
      <w:pPr>
        <w:pStyle w:val="Ttulo1"/>
        <w:ind w:left="0"/>
        <w:jc w:val="both"/>
        <w:rPr>
          <w:rFonts w:asciiTheme="majorHAnsi" w:hAnsiTheme="majorHAnsi" w:cstheme="minorHAnsi"/>
          <w:b w:val="0"/>
        </w:rPr>
      </w:pPr>
      <w:r w:rsidRPr="00DB704F">
        <w:rPr>
          <w:rFonts w:asciiTheme="majorHAnsi" w:hAnsiTheme="majorHAnsi" w:cstheme="minorHAnsi"/>
        </w:rPr>
        <w:t>CLÁUSULA</w:t>
      </w:r>
      <w:r w:rsidRPr="00DB704F">
        <w:rPr>
          <w:rFonts w:asciiTheme="majorHAnsi" w:hAnsiTheme="majorHAnsi" w:cstheme="minorHAnsi"/>
          <w:spacing w:val="-2"/>
        </w:rPr>
        <w:t xml:space="preserve"> </w:t>
      </w:r>
      <w:r w:rsidRPr="00DB704F">
        <w:rPr>
          <w:rFonts w:asciiTheme="majorHAnsi" w:hAnsiTheme="majorHAnsi" w:cstheme="minorHAnsi"/>
        </w:rPr>
        <w:t>TERCEIRA</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2"/>
        </w:rPr>
        <w:t xml:space="preserve"> </w:t>
      </w:r>
      <w:r w:rsidRPr="00DB704F">
        <w:rPr>
          <w:rFonts w:asciiTheme="majorHAnsi" w:hAnsiTheme="majorHAnsi" w:cstheme="minorHAnsi"/>
        </w:rPr>
        <w:t>DO VALOR</w:t>
      </w:r>
      <w:r w:rsidRPr="00DB704F">
        <w:rPr>
          <w:rFonts w:asciiTheme="majorHAnsi" w:hAnsiTheme="majorHAnsi" w:cstheme="minorHAnsi"/>
          <w:b w:val="0"/>
        </w:rPr>
        <w:t>:</w:t>
      </w:r>
    </w:p>
    <w:p w14:paraId="6A428866" w14:textId="67C7913B" w:rsidR="0024434E" w:rsidRPr="00DB704F" w:rsidRDefault="00F77DF0" w:rsidP="006D7C48">
      <w:pPr>
        <w:pStyle w:val="Corpodetexto"/>
        <w:tabs>
          <w:tab w:val="left" w:pos="2185"/>
          <w:tab w:val="left" w:pos="2640"/>
          <w:tab w:val="left" w:pos="3523"/>
          <w:tab w:val="left" w:pos="4764"/>
          <w:tab w:val="left" w:pos="5407"/>
          <w:tab w:val="left" w:pos="5461"/>
          <w:tab w:val="left" w:pos="5810"/>
          <w:tab w:val="left" w:pos="6585"/>
          <w:tab w:val="left" w:pos="6946"/>
          <w:tab w:val="left" w:pos="7088"/>
          <w:tab w:val="left" w:pos="7465"/>
          <w:tab w:val="left" w:pos="8755"/>
          <w:tab w:val="left" w:pos="9319"/>
          <w:tab w:val="left" w:pos="10814"/>
        </w:tabs>
        <w:ind w:right="3"/>
        <w:jc w:val="both"/>
        <w:rPr>
          <w:rFonts w:asciiTheme="majorHAnsi" w:hAnsiTheme="majorHAnsi" w:cstheme="minorHAnsi"/>
        </w:rPr>
      </w:pPr>
      <w:r w:rsidRPr="00DB704F">
        <w:rPr>
          <w:rFonts w:asciiTheme="majorHAnsi" w:hAnsiTheme="majorHAnsi" w:cstheme="minorHAnsi"/>
          <w:b/>
        </w:rPr>
        <w:t>3.1.</w:t>
      </w:r>
      <w:r w:rsidR="00A07DC8" w:rsidRPr="00DB704F">
        <w:rPr>
          <w:rFonts w:asciiTheme="majorHAnsi" w:hAnsiTheme="majorHAnsi" w:cstheme="minorHAnsi"/>
          <w:b/>
        </w:rPr>
        <w:t xml:space="preserve"> </w:t>
      </w:r>
      <w:r w:rsidR="00A07DC8" w:rsidRPr="00DB704F">
        <w:rPr>
          <w:rFonts w:asciiTheme="majorHAnsi" w:hAnsiTheme="majorHAnsi" w:cstheme="minorHAnsi"/>
          <w:bCs/>
        </w:rPr>
        <w:t xml:space="preserve">O objeto licitado terá seu valor contratual firmado em R$ ___________ (___________) </w:t>
      </w:r>
    </w:p>
    <w:p w14:paraId="01FC4E9B" w14:textId="77777777" w:rsidR="00A07DC8" w:rsidRPr="00DB704F" w:rsidRDefault="00A07DC8" w:rsidP="006D7C48">
      <w:pPr>
        <w:pStyle w:val="Corpodetexto"/>
        <w:jc w:val="both"/>
        <w:rPr>
          <w:rFonts w:asciiTheme="majorHAnsi" w:hAnsiTheme="majorHAnsi" w:cstheme="minorHAnsi"/>
        </w:rPr>
      </w:pPr>
    </w:p>
    <w:p w14:paraId="15779E61" w14:textId="77777777" w:rsidR="0024434E" w:rsidRPr="00DB704F" w:rsidRDefault="00F77DF0" w:rsidP="006D7C48">
      <w:pPr>
        <w:pStyle w:val="Ttulo1"/>
        <w:ind w:left="0"/>
        <w:jc w:val="both"/>
        <w:rPr>
          <w:rFonts w:asciiTheme="majorHAnsi" w:hAnsiTheme="majorHAnsi" w:cstheme="minorHAnsi"/>
          <w:b w:val="0"/>
        </w:rPr>
      </w:pPr>
      <w:r w:rsidRPr="00DB704F">
        <w:rPr>
          <w:rFonts w:asciiTheme="majorHAnsi" w:hAnsiTheme="majorHAnsi" w:cstheme="minorHAnsi"/>
        </w:rPr>
        <w:t>CLÁUSULA</w:t>
      </w:r>
      <w:r w:rsidRPr="00DB704F">
        <w:rPr>
          <w:rFonts w:asciiTheme="majorHAnsi" w:hAnsiTheme="majorHAnsi" w:cstheme="minorHAnsi"/>
          <w:spacing w:val="-1"/>
        </w:rPr>
        <w:t xml:space="preserve"> </w:t>
      </w:r>
      <w:r w:rsidRPr="00DB704F">
        <w:rPr>
          <w:rFonts w:asciiTheme="majorHAnsi" w:hAnsiTheme="majorHAnsi" w:cstheme="minorHAnsi"/>
        </w:rPr>
        <w:t>QUARTA</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2"/>
        </w:rPr>
        <w:t xml:space="preserve"> </w:t>
      </w:r>
      <w:r w:rsidRPr="00DB704F">
        <w:rPr>
          <w:rFonts w:asciiTheme="majorHAnsi" w:hAnsiTheme="majorHAnsi" w:cstheme="minorHAnsi"/>
        </w:rPr>
        <w:t>DOS</w:t>
      </w:r>
      <w:r w:rsidRPr="00DB704F">
        <w:rPr>
          <w:rFonts w:asciiTheme="majorHAnsi" w:hAnsiTheme="majorHAnsi" w:cstheme="minorHAnsi"/>
          <w:spacing w:val="-1"/>
        </w:rPr>
        <w:t xml:space="preserve"> </w:t>
      </w:r>
      <w:r w:rsidRPr="00DB704F">
        <w:rPr>
          <w:rFonts w:asciiTheme="majorHAnsi" w:hAnsiTheme="majorHAnsi" w:cstheme="minorHAnsi"/>
        </w:rPr>
        <w:t>PRAZOS</w:t>
      </w:r>
      <w:r w:rsidRPr="00DB704F">
        <w:rPr>
          <w:rFonts w:asciiTheme="majorHAnsi" w:hAnsiTheme="majorHAnsi" w:cstheme="minorHAnsi"/>
          <w:b w:val="0"/>
        </w:rPr>
        <w:t>:</w:t>
      </w:r>
    </w:p>
    <w:p w14:paraId="2903A33E" w14:textId="7430530E" w:rsidR="0024434E" w:rsidRPr="00DB704F" w:rsidRDefault="00F77DF0" w:rsidP="006D7C48">
      <w:pPr>
        <w:pStyle w:val="Corpodetexto"/>
        <w:tabs>
          <w:tab w:val="left" w:pos="7371"/>
        </w:tabs>
        <w:ind w:right="3"/>
        <w:jc w:val="both"/>
        <w:rPr>
          <w:rFonts w:asciiTheme="majorHAnsi" w:hAnsiTheme="majorHAnsi" w:cstheme="minorHAnsi"/>
        </w:rPr>
      </w:pPr>
      <w:r w:rsidRPr="00DB704F">
        <w:rPr>
          <w:rFonts w:asciiTheme="majorHAnsi" w:hAnsiTheme="majorHAnsi" w:cstheme="minorHAnsi"/>
          <w:b/>
        </w:rPr>
        <w:t xml:space="preserve">4.1. </w:t>
      </w:r>
      <w:r w:rsidRPr="00DB704F">
        <w:rPr>
          <w:rFonts w:asciiTheme="majorHAnsi" w:hAnsiTheme="majorHAnsi" w:cstheme="minorHAnsi"/>
        </w:rPr>
        <w:t>O pr</w:t>
      </w:r>
      <w:r w:rsidR="00AB54FD" w:rsidRPr="00DB704F">
        <w:rPr>
          <w:rFonts w:asciiTheme="majorHAnsi" w:hAnsiTheme="majorHAnsi" w:cstheme="minorHAnsi"/>
        </w:rPr>
        <w:t xml:space="preserve">azo deste contrato vigerá </w:t>
      </w:r>
      <w:r w:rsidR="00783E52" w:rsidRPr="00DB704F">
        <w:rPr>
          <w:rFonts w:asciiTheme="majorHAnsi" w:hAnsiTheme="majorHAnsi" w:cstheme="minorHAnsi"/>
        </w:rPr>
        <w:t xml:space="preserve">pelo prazo de 12 (DOZE) meses, </w:t>
      </w:r>
      <w:r w:rsidRPr="00DB704F">
        <w:rPr>
          <w:rFonts w:asciiTheme="majorHAnsi" w:hAnsiTheme="majorHAnsi" w:cstheme="minorHAnsi"/>
        </w:rPr>
        <w:t xml:space="preserve">podendo ser </w:t>
      </w:r>
      <w:r w:rsidRPr="00DB704F">
        <w:rPr>
          <w:rFonts w:asciiTheme="majorHAnsi" w:hAnsiTheme="majorHAnsi" w:cstheme="minorHAnsi"/>
        </w:rPr>
        <w:lastRenderedPageBreak/>
        <w:t>prorrogado, de acordo com as conveniências d</w:t>
      </w:r>
      <w:r w:rsidR="00EB6AE9" w:rsidRPr="00DB704F">
        <w:rPr>
          <w:rFonts w:asciiTheme="majorHAnsi" w:hAnsiTheme="majorHAnsi" w:cstheme="minorHAnsi"/>
        </w:rPr>
        <w:t>a Câmara</w:t>
      </w:r>
      <w:r w:rsidRPr="00DB704F">
        <w:rPr>
          <w:rFonts w:asciiTheme="majorHAnsi" w:hAnsiTheme="majorHAnsi" w:cstheme="minorHAnsi"/>
          <w:spacing w:val="-1"/>
        </w:rPr>
        <w:t xml:space="preserve"> </w:t>
      </w:r>
      <w:r w:rsidRPr="00DB704F">
        <w:rPr>
          <w:rFonts w:asciiTheme="majorHAnsi" w:hAnsiTheme="majorHAnsi" w:cstheme="minorHAnsi"/>
        </w:rPr>
        <w:t>e</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acordo com o</w:t>
      </w:r>
      <w:r w:rsidRPr="00DB704F">
        <w:rPr>
          <w:rFonts w:asciiTheme="majorHAnsi" w:hAnsiTheme="majorHAnsi" w:cstheme="minorHAnsi"/>
          <w:spacing w:val="2"/>
        </w:rPr>
        <w:t xml:space="preserve"> </w:t>
      </w:r>
      <w:r w:rsidRPr="00DB704F">
        <w:rPr>
          <w:rFonts w:asciiTheme="majorHAnsi" w:hAnsiTheme="majorHAnsi" w:cstheme="minorHAnsi"/>
        </w:rPr>
        <w:t>Art. 107</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1"/>
        </w:rPr>
        <w:t xml:space="preserve"> </w:t>
      </w:r>
      <w:r w:rsidRPr="00DB704F">
        <w:rPr>
          <w:rFonts w:asciiTheme="majorHAnsi" w:hAnsiTheme="majorHAnsi" w:cstheme="minorHAnsi"/>
        </w:rPr>
        <w:t>Lei Federal nº 14.133/21.</w:t>
      </w:r>
    </w:p>
    <w:p w14:paraId="200D8402" w14:textId="77777777" w:rsidR="00A07DC8" w:rsidRPr="00DB704F" w:rsidRDefault="00A07DC8" w:rsidP="006D7C48">
      <w:pPr>
        <w:pStyle w:val="Corpodetexto"/>
        <w:jc w:val="both"/>
        <w:rPr>
          <w:rFonts w:asciiTheme="majorHAnsi" w:hAnsiTheme="majorHAnsi" w:cstheme="minorHAnsi"/>
        </w:rPr>
      </w:pPr>
    </w:p>
    <w:p w14:paraId="36464ECB" w14:textId="77777777" w:rsidR="0024434E" w:rsidRPr="00DB704F" w:rsidRDefault="00F77DF0" w:rsidP="006D7C48">
      <w:pPr>
        <w:pStyle w:val="Ttulo1"/>
        <w:ind w:left="0"/>
        <w:jc w:val="both"/>
        <w:rPr>
          <w:rFonts w:asciiTheme="majorHAnsi" w:hAnsiTheme="majorHAnsi" w:cstheme="minorHAnsi"/>
          <w:b w:val="0"/>
        </w:rPr>
      </w:pPr>
      <w:r w:rsidRPr="00DB704F">
        <w:rPr>
          <w:rFonts w:asciiTheme="majorHAnsi" w:hAnsiTheme="majorHAnsi" w:cstheme="minorHAnsi"/>
        </w:rPr>
        <w:t>CLÁUSULA</w:t>
      </w:r>
      <w:r w:rsidRPr="00DB704F">
        <w:rPr>
          <w:rFonts w:asciiTheme="majorHAnsi" w:hAnsiTheme="majorHAnsi" w:cstheme="minorHAnsi"/>
          <w:spacing w:val="-1"/>
        </w:rPr>
        <w:t xml:space="preserve"> </w:t>
      </w:r>
      <w:r w:rsidRPr="00DB704F">
        <w:rPr>
          <w:rFonts w:asciiTheme="majorHAnsi" w:hAnsiTheme="majorHAnsi" w:cstheme="minorHAnsi"/>
        </w:rPr>
        <w:t>QUINTA -</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1"/>
        </w:rPr>
        <w:t xml:space="preserve"> </w:t>
      </w:r>
      <w:r w:rsidRPr="00DB704F">
        <w:rPr>
          <w:rFonts w:asciiTheme="majorHAnsi" w:hAnsiTheme="majorHAnsi" w:cstheme="minorHAnsi"/>
        </w:rPr>
        <w:t>ORIGEM</w:t>
      </w:r>
      <w:r w:rsidRPr="00DB704F">
        <w:rPr>
          <w:rFonts w:asciiTheme="majorHAnsi" w:hAnsiTheme="majorHAnsi" w:cstheme="minorHAnsi"/>
          <w:spacing w:val="-1"/>
        </w:rPr>
        <w:t xml:space="preserve"> </w:t>
      </w:r>
      <w:r w:rsidRPr="00DB704F">
        <w:rPr>
          <w:rFonts w:asciiTheme="majorHAnsi" w:hAnsiTheme="majorHAnsi" w:cstheme="minorHAnsi"/>
        </w:rPr>
        <w:t>DOS RECURSOS</w:t>
      </w:r>
      <w:r w:rsidRPr="00DB704F">
        <w:rPr>
          <w:rFonts w:asciiTheme="majorHAnsi" w:hAnsiTheme="majorHAnsi" w:cstheme="minorHAnsi"/>
          <w:b w:val="0"/>
        </w:rPr>
        <w:t>:</w:t>
      </w:r>
    </w:p>
    <w:p w14:paraId="42499298" w14:textId="5A3FB832"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b/>
        </w:rPr>
        <w:t>5.1.</w:t>
      </w:r>
      <w:r w:rsidRPr="00DB704F">
        <w:rPr>
          <w:rFonts w:asciiTheme="majorHAnsi" w:hAnsiTheme="majorHAnsi" w:cstheme="minorHAnsi"/>
          <w:b/>
          <w:spacing w:val="1"/>
        </w:rPr>
        <w:t xml:space="preserve"> </w:t>
      </w:r>
      <w:r w:rsidRPr="00DB704F">
        <w:rPr>
          <w:rFonts w:asciiTheme="majorHAnsi" w:hAnsiTheme="majorHAnsi" w:cstheme="minorHAnsi"/>
        </w:rPr>
        <w:t>As</w:t>
      </w:r>
      <w:r w:rsidR="00783E52" w:rsidRPr="00DB704F">
        <w:rPr>
          <w:rFonts w:asciiTheme="majorHAnsi" w:hAnsiTheme="majorHAnsi" w:cstheme="minorHAnsi"/>
        </w:rPr>
        <w:t xml:space="preserve"> despesas decorrentes da presente aquisição ficarão por conta da Classificação Orçamentária prevista no manual com a seguinte Dotação: 0000.01.031.0001.2.001 – Manutenção das Atividades do Poder Legislativo. Elemento de despesa: 3.3.90.39.00 – Serviços de Terceiros – Pessoa Jurídica. Fonte de Recurso: Recurso Próprio.</w:t>
      </w:r>
    </w:p>
    <w:p w14:paraId="5C06DD32" w14:textId="77777777" w:rsidR="0024434E" w:rsidRPr="00DB704F" w:rsidRDefault="0024434E" w:rsidP="006D7C48">
      <w:pPr>
        <w:pStyle w:val="Corpodetexto"/>
        <w:jc w:val="both"/>
        <w:rPr>
          <w:rFonts w:asciiTheme="majorHAnsi" w:hAnsiTheme="majorHAnsi" w:cstheme="minorHAnsi"/>
        </w:rPr>
      </w:pPr>
    </w:p>
    <w:p w14:paraId="0E60B9E2" w14:textId="77777777" w:rsidR="0024434E" w:rsidRPr="00DB704F" w:rsidRDefault="00F77DF0" w:rsidP="006D7C48">
      <w:pPr>
        <w:pStyle w:val="Ttulo1"/>
        <w:ind w:left="0"/>
        <w:jc w:val="both"/>
        <w:rPr>
          <w:rFonts w:asciiTheme="majorHAnsi" w:hAnsiTheme="majorHAnsi" w:cstheme="minorHAnsi"/>
        </w:rPr>
      </w:pPr>
      <w:r w:rsidRPr="00DB704F">
        <w:rPr>
          <w:rFonts w:asciiTheme="majorHAnsi" w:hAnsiTheme="majorHAnsi" w:cstheme="minorHAnsi"/>
        </w:rPr>
        <w:t>CLÁUSULA</w:t>
      </w:r>
      <w:r w:rsidRPr="00DB704F">
        <w:rPr>
          <w:rFonts w:asciiTheme="majorHAnsi" w:hAnsiTheme="majorHAnsi" w:cstheme="minorHAnsi"/>
          <w:spacing w:val="-2"/>
        </w:rPr>
        <w:t xml:space="preserve"> </w:t>
      </w:r>
      <w:r w:rsidRPr="00DB704F">
        <w:rPr>
          <w:rFonts w:asciiTheme="majorHAnsi" w:hAnsiTheme="majorHAnsi" w:cstheme="minorHAnsi"/>
        </w:rPr>
        <w:t>SEXTA</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3"/>
        </w:rPr>
        <w:t xml:space="preserve"> </w:t>
      </w:r>
      <w:r w:rsidRPr="00DB704F">
        <w:rPr>
          <w:rFonts w:asciiTheme="majorHAnsi" w:hAnsiTheme="majorHAnsi" w:cstheme="minorHAnsi"/>
        </w:rPr>
        <w:t>DAS</w:t>
      </w:r>
      <w:r w:rsidRPr="00DB704F">
        <w:rPr>
          <w:rFonts w:asciiTheme="majorHAnsi" w:hAnsiTheme="majorHAnsi" w:cstheme="minorHAnsi"/>
          <w:spacing w:val="-1"/>
        </w:rPr>
        <w:t xml:space="preserve"> </w:t>
      </w:r>
      <w:r w:rsidRPr="00DB704F">
        <w:rPr>
          <w:rFonts w:asciiTheme="majorHAnsi" w:hAnsiTheme="majorHAnsi" w:cstheme="minorHAnsi"/>
        </w:rPr>
        <w:t>OBRIGAÇÕES</w:t>
      </w:r>
      <w:r w:rsidRPr="00DB704F">
        <w:rPr>
          <w:rFonts w:asciiTheme="majorHAnsi" w:hAnsiTheme="majorHAnsi" w:cstheme="minorHAnsi"/>
          <w:spacing w:val="-2"/>
        </w:rPr>
        <w:t xml:space="preserve"> </w:t>
      </w:r>
      <w:r w:rsidRPr="00DB704F">
        <w:rPr>
          <w:rFonts w:asciiTheme="majorHAnsi" w:hAnsiTheme="majorHAnsi" w:cstheme="minorHAnsi"/>
        </w:rPr>
        <w:t>DAS</w:t>
      </w:r>
      <w:r w:rsidRPr="00DB704F">
        <w:rPr>
          <w:rFonts w:asciiTheme="majorHAnsi" w:hAnsiTheme="majorHAnsi" w:cstheme="minorHAnsi"/>
          <w:spacing w:val="-1"/>
        </w:rPr>
        <w:t xml:space="preserve"> </w:t>
      </w:r>
      <w:r w:rsidRPr="00DB704F">
        <w:rPr>
          <w:rFonts w:asciiTheme="majorHAnsi" w:hAnsiTheme="majorHAnsi" w:cstheme="minorHAnsi"/>
        </w:rPr>
        <w:t>PARTES:</w:t>
      </w:r>
    </w:p>
    <w:p w14:paraId="1EA1075D" w14:textId="5ACCDB22" w:rsidR="0024434E" w:rsidRPr="00DB704F" w:rsidRDefault="00F77DF0" w:rsidP="006D7C48">
      <w:pPr>
        <w:pStyle w:val="PargrafodaLista"/>
        <w:numPr>
          <w:ilvl w:val="1"/>
          <w:numId w:val="10"/>
        </w:numPr>
        <w:tabs>
          <w:tab w:val="left" w:pos="1998"/>
        </w:tabs>
        <w:ind w:left="0" w:right="3" w:firstLine="0"/>
        <w:rPr>
          <w:rFonts w:asciiTheme="majorHAnsi" w:hAnsiTheme="majorHAnsi" w:cstheme="minorHAnsi"/>
          <w:sz w:val="24"/>
          <w:szCs w:val="24"/>
        </w:rPr>
      </w:pPr>
      <w:r w:rsidRPr="00DB704F">
        <w:rPr>
          <w:rFonts w:asciiTheme="majorHAnsi" w:hAnsiTheme="majorHAnsi" w:cstheme="minorHAnsi"/>
          <w:sz w:val="24"/>
          <w:szCs w:val="24"/>
        </w:rPr>
        <w:t>Obrigam-se Contratante e Contratado a cumprir fielmente o determinado no Edital, no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Contrato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 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normas estabelecidas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Lei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4.320</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e</w:t>
      </w:r>
      <w:r w:rsidRPr="00DB704F">
        <w:rPr>
          <w:rFonts w:asciiTheme="majorHAnsi" w:hAnsiTheme="majorHAnsi" w:cstheme="minorHAnsi"/>
          <w:spacing w:val="3"/>
          <w:sz w:val="24"/>
          <w:szCs w:val="24"/>
        </w:rPr>
        <w:t xml:space="preserve"> </w:t>
      </w:r>
      <w:r w:rsidRPr="00DB704F">
        <w:rPr>
          <w:rFonts w:asciiTheme="majorHAnsi" w:hAnsiTheme="majorHAnsi" w:cstheme="minorHAnsi"/>
          <w:sz w:val="24"/>
          <w:szCs w:val="24"/>
        </w:rPr>
        <w:t>14.133/21,</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obrigando-se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ainda:</w:t>
      </w:r>
    </w:p>
    <w:p w14:paraId="22A42BF1" w14:textId="77777777"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6.1.1- A Contratante se obriga a proporcionar à Contratada todas as condições necessárias ao</w:t>
      </w:r>
      <w:r w:rsidRPr="00DB704F">
        <w:rPr>
          <w:rFonts w:asciiTheme="majorHAnsi" w:hAnsiTheme="majorHAnsi" w:cstheme="minorHAnsi"/>
          <w:spacing w:val="1"/>
        </w:rPr>
        <w:t xml:space="preserve"> </w:t>
      </w:r>
      <w:r w:rsidRPr="00DB704F">
        <w:rPr>
          <w:rFonts w:asciiTheme="majorHAnsi" w:hAnsiTheme="majorHAnsi" w:cstheme="minorHAnsi"/>
        </w:rPr>
        <w:t>pleno cumprimento das obrigações decorrentes do Termo Contratual, consoante estabelece a</w:t>
      </w:r>
      <w:r w:rsidRPr="00DB704F">
        <w:rPr>
          <w:rFonts w:asciiTheme="majorHAnsi" w:hAnsiTheme="majorHAnsi" w:cstheme="minorHAnsi"/>
          <w:spacing w:val="1"/>
        </w:rPr>
        <w:t xml:space="preserve"> </w:t>
      </w:r>
      <w:r w:rsidRPr="00DB704F">
        <w:rPr>
          <w:rFonts w:asciiTheme="majorHAnsi" w:hAnsiTheme="majorHAnsi" w:cstheme="minorHAnsi"/>
        </w:rPr>
        <w:t>Lei n</w:t>
      </w:r>
      <w:r w:rsidRPr="00DB704F">
        <w:rPr>
          <w:rFonts w:asciiTheme="majorHAnsi" w:hAnsiTheme="majorHAnsi" w:cstheme="minorHAnsi"/>
          <w:vertAlign w:val="superscript"/>
        </w:rPr>
        <w:t>o</w:t>
      </w:r>
      <w:r w:rsidRPr="00DB704F">
        <w:rPr>
          <w:rFonts w:asciiTheme="majorHAnsi" w:hAnsiTheme="majorHAnsi" w:cstheme="minorHAnsi"/>
          <w:spacing w:val="-3"/>
        </w:rPr>
        <w:t xml:space="preserve"> </w:t>
      </w:r>
      <w:r w:rsidRPr="00DB704F">
        <w:rPr>
          <w:rFonts w:asciiTheme="majorHAnsi" w:hAnsiTheme="majorHAnsi" w:cstheme="minorHAnsi"/>
        </w:rPr>
        <w:t>14.133/21;</w:t>
      </w:r>
    </w:p>
    <w:p w14:paraId="0F367606" w14:textId="77777777" w:rsidR="0024434E" w:rsidRPr="00DB704F" w:rsidRDefault="00F77DF0" w:rsidP="006D7C48">
      <w:pPr>
        <w:pStyle w:val="Corpodetexto"/>
        <w:tabs>
          <w:tab w:val="left" w:pos="6946"/>
        </w:tabs>
        <w:ind w:right="3"/>
        <w:jc w:val="both"/>
        <w:rPr>
          <w:rFonts w:asciiTheme="majorHAnsi" w:hAnsiTheme="majorHAnsi" w:cstheme="minorHAnsi"/>
        </w:rPr>
      </w:pPr>
      <w:r w:rsidRPr="00DB704F">
        <w:rPr>
          <w:rFonts w:asciiTheme="majorHAnsi" w:hAnsiTheme="majorHAnsi" w:cstheme="minorHAnsi"/>
        </w:rPr>
        <w:t>6.1.2- Fiscalizar e acompanhar a execução do objeto contratual, nos termos do art. 117, da lei</w:t>
      </w:r>
      <w:r w:rsidRPr="00DB704F">
        <w:rPr>
          <w:rFonts w:asciiTheme="majorHAnsi" w:hAnsiTheme="majorHAnsi" w:cstheme="minorHAnsi"/>
          <w:spacing w:val="1"/>
        </w:rPr>
        <w:t xml:space="preserve"> </w:t>
      </w:r>
      <w:r w:rsidRPr="00DB704F">
        <w:rPr>
          <w:rFonts w:asciiTheme="majorHAnsi" w:hAnsiTheme="majorHAnsi" w:cstheme="minorHAnsi"/>
        </w:rPr>
        <w:t>nº 14.133/21;</w:t>
      </w:r>
    </w:p>
    <w:p w14:paraId="375A83DF" w14:textId="77777777" w:rsidR="0024434E" w:rsidRPr="00DB704F" w:rsidRDefault="00F77DF0" w:rsidP="006D7C48">
      <w:pPr>
        <w:pStyle w:val="Corpodetexto"/>
        <w:tabs>
          <w:tab w:val="left" w:pos="6946"/>
        </w:tabs>
        <w:ind w:right="3"/>
        <w:jc w:val="both"/>
        <w:rPr>
          <w:rFonts w:asciiTheme="majorHAnsi" w:hAnsiTheme="majorHAnsi" w:cstheme="minorHAnsi"/>
        </w:rPr>
      </w:pPr>
      <w:r w:rsidRPr="00DB704F">
        <w:rPr>
          <w:rFonts w:asciiTheme="majorHAnsi" w:hAnsiTheme="majorHAnsi" w:cstheme="minorHAnsi"/>
        </w:rPr>
        <w:t>6.1.3-Comunicar à Contratada toda e qualquer ocorrência relacionada com a execução do</w:t>
      </w:r>
      <w:r w:rsidRPr="00DB704F">
        <w:rPr>
          <w:rFonts w:asciiTheme="majorHAnsi" w:hAnsiTheme="majorHAnsi" w:cstheme="minorHAnsi"/>
          <w:spacing w:val="1"/>
        </w:rPr>
        <w:t xml:space="preserve"> </w:t>
      </w:r>
      <w:r w:rsidRPr="00DB704F">
        <w:rPr>
          <w:rFonts w:asciiTheme="majorHAnsi" w:hAnsiTheme="majorHAnsi" w:cstheme="minorHAnsi"/>
        </w:rPr>
        <w:t>objeto</w:t>
      </w:r>
      <w:r w:rsidRPr="00DB704F">
        <w:rPr>
          <w:rFonts w:asciiTheme="majorHAnsi" w:hAnsiTheme="majorHAnsi" w:cstheme="minorHAnsi"/>
          <w:spacing w:val="-1"/>
        </w:rPr>
        <w:t xml:space="preserve"> </w:t>
      </w:r>
      <w:r w:rsidRPr="00DB704F">
        <w:rPr>
          <w:rFonts w:asciiTheme="majorHAnsi" w:hAnsiTheme="majorHAnsi" w:cstheme="minorHAnsi"/>
        </w:rPr>
        <w:t>contratual, diligenciando nos</w:t>
      </w:r>
      <w:r w:rsidRPr="00DB704F">
        <w:rPr>
          <w:rFonts w:asciiTheme="majorHAnsi" w:hAnsiTheme="majorHAnsi" w:cstheme="minorHAnsi"/>
          <w:spacing w:val="-1"/>
        </w:rPr>
        <w:t xml:space="preserve"> </w:t>
      </w:r>
      <w:r w:rsidRPr="00DB704F">
        <w:rPr>
          <w:rFonts w:asciiTheme="majorHAnsi" w:hAnsiTheme="majorHAnsi" w:cstheme="minorHAnsi"/>
        </w:rPr>
        <w:t>casos que</w:t>
      </w:r>
      <w:r w:rsidRPr="00DB704F">
        <w:rPr>
          <w:rFonts w:asciiTheme="majorHAnsi" w:hAnsiTheme="majorHAnsi" w:cstheme="minorHAnsi"/>
          <w:spacing w:val="-1"/>
        </w:rPr>
        <w:t xml:space="preserve"> </w:t>
      </w:r>
      <w:r w:rsidRPr="00DB704F">
        <w:rPr>
          <w:rFonts w:asciiTheme="majorHAnsi" w:hAnsiTheme="majorHAnsi" w:cstheme="minorHAnsi"/>
        </w:rPr>
        <w:t>exigem providências corretivas;</w:t>
      </w:r>
    </w:p>
    <w:p w14:paraId="2681C4A0" w14:textId="77777777" w:rsidR="0024434E" w:rsidRPr="00DB704F" w:rsidRDefault="00F77DF0" w:rsidP="006D7C48">
      <w:pPr>
        <w:pStyle w:val="Corpodetexto"/>
        <w:tabs>
          <w:tab w:val="left" w:pos="6946"/>
        </w:tabs>
        <w:ind w:right="3"/>
        <w:jc w:val="both"/>
        <w:rPr>
          <w:rFonts w:asciiTheme="majorHAnsi" w:hAnsiTheme="majorHAnsi" w:cstheme="minorHAnsi"/>
        </w:rPr>
      </w:pPr>
      <w:r w:rsidRPr="00DB704F">
        <w:rPr>
          <w:rFonts w:asciiTheme="majorHAnsi" w:hAnsiTheme="majorHAnsi" w:cstheme="minorHAnsi"/>
        </w:rPr>
        <w:t>6.1.4-Providenciar os pagamentos à Contratada à vista das Notas Fiscais /Faturas devidamente</w:t>
      </w:r>
      <w:r w:rsidRPr="00DB704F">
        <w:rPr>
          <w:rFonts w:asciiTheme="majorHAnsi" w:hAnsiTheme="majorHAnsi" w:cstheme="minorHAnsi"/>
          <w:spacing w:val="-57"/>
        </w:rPr>
        <w:t xml:space="preserve"> </w:t>
      </w:r>
      <w:r w:rsidRPr="00DB704F">
        <w:rPr>
          <w:rFonts w:asciiTheme="majorHAnsi" w:hAnsiTheme="majorHAnsi" w:cstheme="minorHAnsi"/>
        </w:rPr>
        <w:t>atestadas</w:t>
      </w:r>
      <w:r w:rsidRPr="00DB704F">
        <w:rPr>
          <w:rFonts w:asciiTheme="majorHAnsi" w:hAnsiTheme="majorHAnsi" w:cstheme="minorHAnsi"/>
          <w:spacing w:val="-1"/>
        </w:rPr>
        <w:t xml:space="preserve"> </w:t>
      </w:r>
      <w:r w:rsidRPr="00DB704F">
        <w:rPr>
          <w:rFonts w:asciiTheme="majorHAnsi" w:hAnsiTheme="majorHAnsi" w:cstheme="minorHAnsi"/>
        </w:rPr>
        <w:t>pelo Setor Competente.</w:t>
      </w:r>
    </w:p>
    <w:p w14:paraId="5B60F3F5" w14:textId="77777777" w:rsidR="0024434E" w:rsidRPr="00DB704F" w:rsidRDefault="0024434E" w:rsidP="006D7C48">
      <w:pPr>
        <w:pStyle w:val="Corpodetexto"/>
        <w:jc w:val="both"/>
        <w:rPr>
          <w:rFonts w:asciiTheme="majorHAnsi" w:hAnsiTheme="majorHAnsi" w:cstheme="minorHAnsi"/>
        </w:rPr>
      </w:pPr>
    </w:p>
    <w:p w14:paraId="317BE2EF" w14:textId="38F6011F" w:rsidR="0024434E" w:rsidRPr="00DB704F" w:rsidRDefault="001F0C79" w:rsidP="006D7C48">
      <w:pPr>
        <w:pStyle w:val="PargrafodaLista"/>
        <w:numPr>
          <w:ilvl w:val="1"/>
          <w:numId w:val="10"/>
        </w:numPr>
        <w:tabs>
          <w:tab w:val="left" w:pos="2030"/>
        </w:tabs>
        <w:ind w:left="0" w:right="3" w:firstLine="0"/>
        <w:rPr>
          <w:rFonts w:asciiTheme="majorHAnsi" w:hAnsiTheme="majorHAnsi" w:cstheme="minorHAnsi"/>
          <w:sz w:val="24"/>
          <w:szCs w:val="24"/>
        </w:rPr>
      </w:pPr>
      <w:r w:rsidRPr="00DB704F">
        <w:rPr>
          <w:rFonts w:asciiTheme="majorHAnsi" w:hAnsiTheme="majorHAnsi" w:cstheme="minorHAnsi"/>
          <w:b/>
          <w:sz w:val="24"/>
          <w:szCs w:val="24"/>
        </w:rPr>
        <w:t>O</w:t>
      </w:r>
      <w:r w:rsidR="00F77DF0" w:rsidRPr="00DB704F">
        <w:rPr>
          <w:rFonts w:asciiTheme="majorHAnsi" w:hAnsiTheme="majorHAnsi" w:cstheme="minorHAnsi"/>
          <w:b/>
          <w:sz w:val="24"/>
          <w:szCs w:val="24"/>
        </w:rPr>
        <w:t>(A)</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b/>
          <w:sz w:val="24"/>
          <w:szCs w:val="24"/>
        </w:rPr>
        <w:t>CONTRATADO(A):</w:t>
      </w:r>
      <w:r w:rsidR="00F77DF0" w:rsidRPr="00DB704F">
        <w:rPr>
          <w:rFonts w:asciiTheme="majorHAnsi" w:hAnsiTheme="majorHAnsi" w:cstheme="minorHAnsi"/>
          <w:b/>
          <w:spacing w:val="1"/>
          <w:sz w:val="24"/>
          <w:szCs w:val="24"/>
        </w:rPr>
        <w:t xml:space="preserve"> </w:t>
      </w:r>
      <w:r w:rsidR="00F77DF0" w:rsidRPr="00DB704F">
        <w:rPr>
          <w:rFonts w:asciiTheme="majorHAnsi" w:hAnsiTheme="majorHAnsi" w:cstheme="minorHAnsi"/>
          <w:sz w:val="24"/>
          <w:szCs w:val="24"/>
        </w:rPr>
        <w:t>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manter</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durante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toda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execução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contrato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todas</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as</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condições de habilitação e qualificação exigidas para a contratação e ainda deverá entregar 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objeto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licitado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n</w:t>
      </w:r>
      <w:r w:rsidR="00783E52" w:rsidRPr="00DB704F">
        <w:rPr>
          <w:rFonts w:asciiTheme="majorHAnsi" w:hAnsiTheme="majorHAnsi" w:cstheme="minorHAnsi"/>
          <w:sz w:val="24"/>
          <w:szCs w:val="24"/>
        </w:rPr>
        <w:t xml:space="preserve">a CÂMARA MUNICIPAL DE MIRAÍMA </w:t>
      </w:r>
      <w:r w:rsidR="00F77DF0" w:rsidRPr="00DB704F">
        <w:rPr>
          <w:rFonts w:asciiTheme="majorHAnsi" w:hAnsiTheme="majorHAnsi" w:cstheme="minorHAnsi"/>
          <w:sz w:val="24"/>
          <w:szCs w:val="24"/>
        </w:rPr>
        <w:t>e</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ainda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executar.</w:t>
      </w:r>
    </w:p>
    <w:p w14:paraId="78BDB7FF" w14:textId="77777777"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6.2.1-Manter</w:t>
      </w:r>
      <w:r w:rsidRPr="00DB704F">
        <w:rPr>
          <w:rFonts w:asciiTheme="majorHAnsi" w:hAnsiTheme="majorHAnsi" w:cstheme="minorHAnsi"/>
          <w:spacing w:val="1"/>
        </w:rPr>
        <w:t xml:space="preserve"> </w:t>
      </w:r>
      <w:r w:rsidRPr="00DB704F">
        <w:rPr>
          <w:rFonts w:asciiTheme="majorHAnsi" w:hAnsiTheme="majorHAnsi" w:cstheme="minorHAnsi"/>
        </w:rPr>
        <w:t>durante</w:t>
      </w:r>
      <w:r w:rsidRPr="00DB704F">
        <w:rPr>
          <w:rFonts w:asciiTheme="majorHAnsi" w:hAnsiTheme="majorHAnsi" w:cstheme="minorHAnsi"/>
          <w:spacing w:val="1"/>
        </w:rPr>
        <w:t xml:space="preserve"> </w:t>
      </w:r>
      <w:r w:rsidRPr="00DB704F">
        <w:rPr>
          <w:rFonts w:asciiTheme="majorHAnsi" w:hAnsiTheme="majorHAnsi" w:cstheme="minorHAnsi"/>
        </w:rPr>
        <w:t>toda</w:t>
      </w:r>
      <w:r w:rsidRPr="00DB704F">
        <w:rPr>
          <w:rFonts w:asciiTheme="majorHAnsi" w:hAnsiTheme="majorHAnsi" w:cstheme="minorHAnsi"/>
          <w:spacing w:val="1"/>
        </w:rPr>
        <w:t xml:space="preserve"> </w:t>
      </w:r>
      <w:r w:rsidRPr="00DB704F">
        <w:rPr>
          <w:rFonts w:asciiTheme="majorHAnsi" w:hAnsiTheme="majorHAnsi" w:cstheme="minorHAnsi"/>
        </w:rPr>
        <w:t>a</w:t>
      </w:r>
      <w:r w:rsidRPr="00DB704F">
        <w:rPr>
          <w:rFonts w:asciiTheme="majorHAnsi" w:hAnsiTheme="majorHAnsi" w:cstheme="minorHAnsi"/>
          <w:spacing w:val="1"/>
        </w:rPr>
        <w:t xml:space="preserve"> </w:t>
      </w:r>
      <w:r w:rsidRPr="00DB704F">
        <w:rPr>
          <w:rFonts w:asciiTheme="majorHAnsi" w:hAnsiTheme="majorHAnsi" w:cstheme="minorHAnsi"/>
        </w:rPr>
        <w:t>execução</w:t>
      </w:r>
      <w:r w:rsidRPr="00DB704F">
        <w:rPr>
          <w:rFonts w:asciiTheme="majorHAnsi" w:hAnsiTheme="majorHAnsi" w:cstheme="minorHAnsi"/>
          <w:spacing w:val="1"/>
        </w:rPr>
        <w:t xml:space="preserve"> </w:t>
      </w:r>
      <w:r w:rsidRPr="00DB704F">
        <w:rPr>
          <w:rFonts w:asciiTheme="majorHAnsi" w:hAnsiTheme="majorHAnsi" w:cstheme="minorHAnsi"/>
        </w:rPr>
        <w:t>do</w:t>
      </w:r>
      <w:r w:rsidRPr="00DB704F">
        <w:rPr>
          <w:rFonts w:asciiTheme="majorHAnsi" w:hAnsiTheme="majorHAnsi" w:cstheme="minorHAnsi"/>
          <w:spacing w:val="1"/>
        </w:rPr>
        <w:t xml:space="preserve"> </w:t>
      </w:r>
      <w:r w:rsidRPr="00DB704F">
        <w:rPr>
          <w:rFonts w:asciiTheme="majorHAnsi" w:hAnsiTheme="majorHAnsi" w:cstheme="minorHAnsi"/>
        </w:rPr>
        <w:t>objeto</w:t>
      </w:r>
      <w:r w:rsidRPr="00DB704F">
        <w:rPr>
          <w:rFonts w:asciiTheme="majorHAnsi" w:hAnsiTheme="majorHAnsi" w:cstheme="minorHAnsi"/>
          <w:spacing w:val="1"/>
        </w:rPr>
        <w:t xml:space="preserve"> </w:t>
      </w:r>
      <w:r w:rsidRPr="00DB704F">
        <w:rPr>
          <w:rFonts w:asciiTheme="majorHAnsi" w:hAnsiTheme="majorHAnsi" w:cstheme="minorHAnsi"/>
        </w:rPr>
        <w:t>contratual,</w:t>
      </w:r>
      <w:r w:rsidRPr="00DB704F">
        <w:rPr>
          <w:rFonts w:asciiTheme="majorHAnsi" w:hAnsiTheme="majorHAnsi" w:cstheme="minorHAnsi"/>
          <w:spacing w:val="1"/>
        </w:rPr>
        <w:t xml:space="preserve"> </w:t>
      </w:r>
      <w:r w:rsidRPr="00DB704F">
        <w:rPr>
          <w:rFonts w:asciiTheme="majorHAnsi" w:hAnsiTheme="majorHAnsi" w:cstheme="minorHAnsi"/>
        </w:rPr>
        <w:t>em</w:t>
      </w:r>
      <w:r w:rsidRPr="00DB704F">
        <w:rPr>
          <w:rFonts w:asciiTheme="majorHAnsi" w:hAnsiTheme="majorHAnsi" w:cstheme="minorHAnsi"/>
          <w:spacing w:val="1"/>
        </w:rPr>
        <w:t xml:space="preserve"> </w:t>
      </w:r>
      <w:r w:rsidRPr="00DB704F">
        <w:rPr>
          <w:rFonts w:asciiTheme="majorHAnsi" w:hAnsiTheme="majorHAnsi" w:cstheme="minorHAnsi"/>
        </w:rPr>
        <w:t>compatibilidade</w:t>
      </w:r>
      <w:r w:rsidRPr="00DB704F">
        <w:rPr>
          <w:rFonts w:asciiTheme="majorHAnsi" w:hAnsiTheme="majorHAnsi" w:cstheme="minorHAnsi"/>
          <w:spacing w:val="1"/>
        </w:rPr>
        <w:t xml:space="preserve"> </w:t>
      </w:r>
      <w:r w:rsidRPr="00DB704F">
        <w:rPr>
          <w:rFonts w:asciiTheme="majorHAnsi" w:hAnsiTheme="majorHAnsi" w:cstheme="minorHAnsi"/>
        </w:rPr>
        <w:t>com</w:t>
      </w:r>
      <w:r w:rsidRPr="00DB704F">
        <w:rPr>
          <w:rFonts w:asciiTheme="majorHAnsi" w:hAnsiTheme="majorHAnsi" w:cstheme="minorHAnsi"/>
          <w:spacing w:val="1"/>
        </w:rPr>
        <w:t xml:space="preserve"> </w:t>
      </w:r>
      <w:r w:rsidRPr="00DB704F">
        <w:rPr>
          <w:rFonts w:asciiTheme="majorHAnsi" w:hAnsiTheme="majorHAnsi" w:cstheme="minorHAnsi"/>
        </w:rPr>
        <w:t>as</w:t>
      </w:r>
      <w:r w:rsidRPr="00DB704F">
        <w:rPr>
          <w:rFonts w:asciiTheme="majorHAnsi" w:hAnsiTheme="majorHAnsi" w:cstheme="minorHAnsi"/>
          <w:spacing w:val="1"/>
        </w:rPr>
        <w:t xml:space="preserve"> </w:t>
      </w:r>
      <w:r w:rsidRPr="00DB704F">
        <w:rPr>
          <w:rFonts w:asciiTheme="majorHAnsi" w:hAnsiTheme="majorHAnsi" w:cstheme="minorHAnsi"/>
        </w:rPr>
        <w:t>obrigações assumidas, todas as condições de habilitação e qualificação exigidas na Lei de</w:t>
      </w:r>
      <w:r w:rsidRPr="00DB704F">
        <w:rPr>
          <w:rFonts w:asciiTheme="majorHAnsi" w:hAnsiTheme="majorHAnsi" w:cstheme="minorHAnsi"/>
          <w:spacing w:val="1"/>
        </w:rPr>
        <w:t xml:space="preserve"> </w:t>
      </w:r>
      <w:r w:rsidRPr="00DB704F">
        <w:rPr>
          <w:rFonts w:asciiTheme="majorHAnsi" w:hAnsiTheme="majorHAnsi" w:cstheme="minorHAnsi"/>
        </w:rPr>
        <w:t>Licitações;</w:t>
      </w:r>
    </w:p>
    <w:p w14:paraId="2148B54A" w14:textId="77777777"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6.2.2-Utilizar</w:t>
      </w:r>
      <w:r w:rsidRPr="00DB704F">
        <w:rPr>
          <w:rFonts w:asciiTheme="majorHAnsi" w:hAnsiTheme="majorHAnsi" w:cstheme="minorHAnsi"/>
          <w:spacing w:val="-2"/>
        </w:rPr>
        <w:t xml:space="preserve"> </w:t>
      </w:r>
      <w:r w:rsidRPr="00DB704F">
        <w:rPr>
          <w:rFonts w:asciiTheme="majorHAnsi" w:hAnsiTheme="majorHAnsi" w:cstheme="minorHAnsi"/>
        </w:rPr>
        <w:t>profissionais</w:t>
      </w:r>
      <w:r w:rsidRPr="00DB704F">
        <w:rPr>
          <w:rFonts w:asciiTheme="majorHAnsi" w:hAnsiTheme="majorHAnsi" w:cstheme="minorHAnsi"/>
          <w:spacing w:val="-1"/>
        </w:rPr>
        <w:t xml:space="preserve"> </w:t>
      </w:r>
      <w:r w:rsidRPr="00DB704F">
        <w:rPr>
          <w:rFonts w:asciiTheme="majorHAnsi" w:hAnsiTheme="majorHAnsi" w:cstheme="minorHAnsi"/>
        </w:rPr>
        <w:t>devidamente</w:t>
      </w:r>
      <w:r w:rsidRPr="00DB704F">
        <w:rPr>
          <w:rFonts w:asciiTheme="majorHAnsi" w:hAnsiTheme="majorHAnsi" w:cstheme="minorHAnsi"/>
          <w:spacing w:val="-3"/>
        </w:rPr>
        <w:t xml:space="preserve"> </w:t>
      </w:r>
      <w:r w:rsidRPr="00DB704F">
        <w:rPr>
          <w:rFonts w:asciiTheme="majorHAnsi" w:hAnsiTheme="majorHAnsi" w:cstheme="minorHAnsi"/>
        </w:rPr>
        <w:t>habilitados;</w:t>
      </w:r>
    </w:p>
    <w:p w14:paraId="7D5F90E6" w14:textId="176F2A6F"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6.2.3-Substituir os profissionais nos casos de impedimentos fortuitos, de maneira que não se</w:t>
      </w:r>
      <w:r w:rsidRPr="00DB704F">
        <w:rPr>
          <w:rFonts w:asciiTheme="majorHAnsi" w:hAnsiTheme="majorHAnsi" w:cstheme="minorHAnsi"/>
          <w:spacing w:val="1"/>
        </w:rPr>
        <w:t xml:space="preserve"> </w:t>
      </w:r>
      <w:r w:rsidRPr="00DB704F">
        <w:rPr>
          <w:rFonts w:asciiTheme="majorHAnsi" w:hAnsiTheme="majorHAnsi" w:cstheme="minorHAnsi"/>
        </w:rPr>
        <w:t>prejudiquem</w:t>
      </w:r>
      <w:r w:rsidRPr="00DB704F">
        <w:rPr>
          <w:rFonts w:asciiTheme="majorHAnsi" w:hAnsiTheme="majorHAnsi" w:cstheme="minorHAnsi"/>
          <w:spacing w:val="-1"/>
        </w:rPr>
        <w:t xml:space="preserve"> </w:t>
      </w:r>
      <w:r w:rsidRPr="00DB704F">
        <w:rPr>
          <w:rFonts w:asciiTheme="majorHAnsi" w:hAnsiTheme="majorHAnsi" w:cstheme="minorHAnsi"/>
        </w:rPr>
        <w:t xml:space="preserve">o bom andamento </w:t>
      </w:r>
      <w:r w:rsidR="00FF5878" w:rsidRPr="00DB704F">
        <w:rPr>
          <w:rFonts w:asciiTheme="majorHAnsi" w:hAnsiTheme="majorHAnsi" w:cstheme="minorHAnsi"/>
        </w:rPr>
        <w:t>da entrega e instalação</w:t>
      </w:r>
      <w:r w:rsidRPr="00DB704F">
        <w:rPr>
          <w:rFonts w:asciiTheme="majorHAnsi" w:hAnsiTheme="majorHAnsi" w:cstheme="minorHAnsi"/>
        </w:rPr>
        <w:t>;</w:t>
      </w:r>
    </w:p>
    <w:p w14:paraId="5646D086" w14:textId="77777777"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6.2.4-Responder, perante as leis vigentes, pelo sigilo dos documentos manuseados, sendo que</w:t>
      </w:r>
      <w:r w:rsidRPr="00DB704F">
        <w:rPr>
          <w:rFonts w:asciiTheme="majorHAnsi" w:hAnsiTheme="majorHAnsi" w:cstheme="minorHAnsi"/>
          <w:spacing w:val="1"/>
        </w:rPr>
        <w:t xml:space="preserve"> </w:t>
      </w:r>
      <w:r w:rsidRPr="00DB704F">
        <w:rPr>
          <w:rFonts w:asciiTheme="majorHAnsi" w:hAnsiTheme="majorHAnsi" w:cstheme="minorHAnsi"/>
        </w:rPr>
        <w:t>a CONTRATADA não deverá, mesmo após o término do CONTRATO, sem consentimento</w:t>
      </w:r>
      <w:r w:rsidRPr="00DB704F">
        <w:rPr>
          <w:rFonts w:asciiTheme="majorHAnsi" w:hAnsiTheme="majorHAnsi" w:cstheme="minorHAnsi"/>
          <w:spacing w:val="1"/>
        </w:rPr>
        <w:t xml:space="preserve"> </w:t>
      </w:r>
      <w:r w:rsidRPr="00DB704F">
        <w:rPr>
          <w:rFonts w:asciiTheme="majorHAnsi" w:hAnsiTheme="majorHAnsi" w:cstheme="minorHAnsi"/>
        </w:rPr>
        <w:t>prévio por escrito da CONTRATANTE, fazer uso de quaisquer documentos ou informações</w:t>
      </w:r>
      <w:r w:rsidRPr="00DB704F">
        <w:rPr>
          <w:rFonts w:asciiTheme="majorHAnsi" w:hAnsiTheme="majorHAnsi" w:cstheme="minorHAnsi"/>
          <w:spacing w:val="1"/>
        </w:rPr>
        <w:t xml:space="preserve"> </w:t>
      </w:r>
      <w:r w:rsidRPr="00DB704F">
        <w:rPr>
          <w:rFonts w:asciiTheme="majorHAnsi" w:hAnsiTheme="majorHAnsi" w:cstheme="minorHAnsi"/>
        </w:rPr>
        <w:t>especificadas</w:t>
      </w:r>
      <w:r w:rsidRPr="00DB704F">
        <w:rPr>
          <w:rFonts w:asciiTheme="majorHAnsi" w:hAnsiTheme="majorHAnsi" w:cstheme="minorHAnsi"/>
          <w:spacing w:val="-1"/>
        </w:rPr>
        <w:t xml:space="preserve"> </w:t>
      </w:r>
      <w:r w:rsidRPr="00DB704F">
        <w:rPr>
          <w:rFonts w:asciiTheme="majorHAnsi" w:hAnsiTheme="majorHAnsi" w:cstheme="minorHAnsi"/>
        </w:rPr>
        <w:t>no parágrafo</w:t>
      </w:r>
      <w:r w:rsidRPr="00DB704F">
        <w:rPr>
          <w:rFonts w:asciiTheme="majorHAnsi" w:hAnsiTheme="majorHAnsi" w:cstheme="minorHAnsi"/>
          <w:spacing w:val="-1"/>
        </w:rPr>
        <w:t xml:space="preserve"> </w:t>
      </w:r>
      <w:r w:rsidRPr="00DB704F">
        <w:rPr>
          <w:rFonts w:asciiTheme="majorHAnsi" w:hAnsiTheme="majorHAnsi" w:cstheme="minorHAnsi"/>
        </w:rPr>
        <w:t>anterior, a</w:t>
      </w:r>
      <w:r w:rsidRPr="00DB704F">
        <w:rPr>
          <w:rFonts w:asciiTheme="majorHAnsi" w:hAnsiTheme="majorHAnsi" w:cstheme="minorHAnsi"/>
          <w:spacing w:val="-3"/>
        </w:rPr>
        <w:t xml:space="preserve"> </w:t>
      </w:r>
      <w:r w:rsidRPr="00DB704F">
        <w:rPr>
          <w:rFonts w:asciiTheme="majorHAnsi" w:hAnsiTheme="majorHAnsi" w:cstheme="minorHAnsi"/>
        </w:rPr>
        <w:t>não ser</w:t>
      </w:r>
      <w:r w:rsidRPr="00DB704F">
        <w:rPr>
          <w:rFonts w:asciiTheme="majorHAnsi" w:hAnsiTheme="majorHAnsi" w:cstheme="minorHAnsi"/>
          <w:spacing w:val="-1"/>
        </w:rPr>
        <w:t xml:space="preserve"> </w:t>
      </w:r>
      <w:r w:rsidRPr="00DB704F">
        <w:rPr>
          <w:rFonts w:asciiTheme="majorHAnsi" w:hAnsiTheme="majorHAnsi" w:cstheme="minorHAnsi"/>
        </w:rPr>
        <w:t>para fins</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execução</w:t>
      </w:r>
      <w:r w:rsidRPr="00DB704F">
        <w:rPr>
          <w:rFonts w:asciiTheme="majorHAnsi" w:hAnsiTheme="majorHAnsi" w:cstheme="minorHAnsi"/>
          <w:spacing w:val="-1"/>
        </w:rPr>
        <w:t xml:space="preserve"> </w:t>
      </w:r>
      <w:r w:rsidRPr="00DB704F">
        <w:rPr>
          <w:rFonts w:asciiTheme="majorHAnsi" w:hAnsiTheme="majorHAnsi" w:cstheme="minorHAnsi"/>
        </w:rPr>
        <w:t>do CONTRATO;</w:t>
      </w:r>
    </w:p>
    <w:p w14:paraId="75BA8004" w14:textId="77777777"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6.2.5- Providenciar a imediata correção das deficiências e/ ou irregularidades apontadas pela</w:t>
      </w:r>
      <w:r w:rsidRPr="00DB704F">
        <w:rPr>
          <w:rFonts w:asciiTheme="majorHAnsi" w:hAnsiTheme="majorHAnsi" w:cstheme="minorHAnsi"/>
          <w:spacing w:val="1"/>
        </w:rPr>
        <w:t xml:space="preserve"> </w:t>
      </w:r>
      <w:r w:rsidRPr="00DB704F">
        <w:rPr>
          <w:rFonts w:asciiTheme="majorHAnsi" w:hAnsiTheme="majorHAnsi" w:cstheme="minorHAnsi"/>
        </w:rPr>
        <w:t>Contratante;</w:t>
      </w:r>
    </w:p>
    <w:p w14:paraId="0ECE0368" w14:textId="4BCC35B3"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6.2.6-</w:t>
      </w:r>
      <w:r w:rsidRPr="00DB704F">
        <w:rPr>
          <w:rFonts w:asciiTheme="majorHAnsi" w:hAnsiTheme="majorHAnsi" w:cstheme="minorHAnsi"/>
          <w:spacing w:val="1"/>
        </w:rPr>
        <w:t xml:space="preserve"> </w:t>
      </w:r>
      <w:r w:rsidRPr="00DB704F">
        <w:rPr>
          <w:rFonts w:asciiTheme="majorHAnsi" w:hAnsiTheme="majorHAnsi" w:cstheme="minorHAnsi"/>
        </w:rPr>
        <w:t>Pagar</w:t>
      </w:r>
      <w:r w:rsidRPr="00DB704F">
        <w:rPr>
          <w:rFonts w:asciiTheme="majorHAnsi" w:hAnsiTheme="majorHAnsi" w:cstheme="minorHAnsi"/>
          <w:spacing w:val="1"/>
        </w:rPr>
        <w:t xml:space="preserve"> </w:t>
      </w:r>
      <w:r w:rsidRPr="00DB704F">
        <w:rPr>
          <w:rFonts w:asciiTheme="majorHAnsi" w:hAnsiTheme="majorHAnsi" w:cstheme="minorHAnsi"/>
        </w:rPr>
        <w:t>seus</w:t>
      </w:r>
      <w:r w:rsidRPr="00DB704F">
        <w:rPr>
          <w:rFonts w:asciiTheme="majorHAnsi" w:hAnsiTheme="majorHAnsi" w:cstheme="minorHAnsi"/>
          <w:spacing w:val="1"/>
        </w:rPr>
        <w:t xml:space="preserve"> </w:t>
      </w:r>
      <w:r w:rsidRPr="00DB704F">
        <w:rPr>
          <w:rFonts w:asciiTheme="majorHAnsi" w:hAnsiTheme="majorHAnsi" w:cstheme="minorHAnsi"/>
        </w:rPr>
        <w:t>empregados</w:t>
      </w:r>
      <w:r w:rsidRPr="00DB704F">
        <w:rPr>
          <w:rFonts w:asciiTheme="majorHAnsi" w:hAnsiTheme="majorHAnsi" w:cstheme="minorHAnsi"/>
          <w:spacing w:val="1"/>
        </w:rPr>
        <w:t xml:space="preserve"> </w:t>
      </w:r>
      <w:r w:rsidRPr="00DB704F">
        <w:rPr>
          <w:rFonts w:asciiTheme="majorHAnsi" w:hAnsiTheme="majorHAnsi" w:cstheme="minorHAnsi"/>
        </w:rPr>
        <w:t>no</w:t>
      </w:r>
      <w:r w:rsidRPr="00DB704F">
        <w:rPr>
          <w:rFonts w:asciiTheme="majorHAnsi" w:hAnsiTheme="majorHAnsi" w:cstheme="minorHAnsi"/>
          <w:spacing w:val="1"/>
        </w:rPr>
        <w:t xml:space="preserve"> </w:t>
      </w:r>
      <w:r w:rsidRPr="00DB704F">
        <w:rPr>
          <w:rFonts w:asciiTheme="majorHAnsi" w:hAnsiTheme="majorHAnsi" w:cstheme="minorHAnsi"/>
        </w:rPr>
        <w:t>prazo</w:t>
      </w:r>
      <w:r w:rsidRPr="00DB704F">
        <w:rPr>
          <w:rFonts w:asciiTheme="majorHAnsi" w:hAnsiTheme="majorHAnsi" w:cstheme="minorHAnsi"/>
          <w:spacing w:val="1"/>
        </w:rPr>
        <w:t xml:space="preserve"> </w:t>
      </w:r>
      <w:r w:rsidRPr="00DB704F">
        <w:rPr>
          <w:rFonts w:asciiTheme="majorHAnsi" w:hAnsiTheme="majorHAnsi" w:cstheme="minorHAnsi"/>
        </w:rPr>
        <w:t>previsto</w:t>
      </w:r>
      <w:r w:rsidRPr="00DB704F">
        <w:rPr>
          <w:rFonts w:asciiTheme="majorHAnsi" w:hAnsiTheme="majorHAnsi" w:cstheme="minorHAnsi"/>
          <w:spacing w:val="1"/>
        </w:rPr>
        <w:t xml:space="preserve"> </w:t>
      </w:r>
      <w:r w:rsidRPr="00DB704F">
        <w:rPr>
          <w:rFonts w:asciiTheme="majorHAnsi" w:hAnsiTheme="majorHAnsi" w:cstheme="minorHAnsi"/>
        </w:rPr>
        <w:t>em</w:t>
      </w:r>
      <w:r w:rsidRPr="00DB704F">
        <w:rPr>
          <w:rFonts w:asciiTheme="majorHAnsi" w:hAnsiTheme="majorHAnsi" w:cstheme="minorHAnsi"/>
          <w:spacing w:val="1"/>
        </w:rPr>
        <w:t xml:space="preserve"> </w:t>
      </w:r>
      <w:r w:rsidRPr="00DB704F">
        <w:rPr>
          <w:rFonts w:asciiTheme="majorHAnsi" w:hAnsiTheme="majorHAnsi" w:cstheme="minorHAnsi"/>
        </w:rPr>
        <w:t>lei,</w:t>
      </w:r>
      <w:r w:rsidRPr="00DB704F">
        <w:rPr>
          <w:rFonts w:asciiTheme="majorHAnsi" w:hAnsiTheme="majorHAnsi" w:cstheme="minorHAnsi"/>
          <w:spacing w:val="1"/>
        </w:rPr>
        <w:t xml:space="preserve"> </w:t>
      </w:r>
      <w:r w:rsidRPr="00DB704F">
        <w:rPr>
          <w:rFonts w:asciiTheme="majorHAnsi" w:hAnsiTheme="majorHAnsi" w:cstheme="minorHAnsi"/>
        </w:rPr>
        <w:t>sendo</w:t>
      </w:r>
      <w:r w:rsidRPr="00DB704F">
        <w:rPr>
          <w:rFonts w:asciiTheme="majorHAnsi" w:hAnsiTheme="majorHAnsi" w:cstheme="minorHAnsi"/>
          <w:spacing w:val="1"/>
        </w:rPr>
        <w:t xml:space="preserve"> </w:t>
      </w:r>
      <w:r w:rsidRPr="00DB704F">
        <w:rPr>
          <w:rFonts w:asciiTheme="majorHAnsi" w:hAnsiTheme="majorHAnsi" w:cstheme="minorHAnsi"/>
        </w:rPr>
        <w:t>também</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61"/>
        </w:rPr>
        <w:t xml:space="preserve"> </w:t>
      </w:r>
      <w:r w:rsidRPr="00DB704F">
        <w:rPr>
          <w:rFonts w:asciiTheme="majorHAnsi" w:hAnsiTheme="majorHAnsi" w:cstheme="minorHAnsi"/>
        </w:rPr>
        <w:t>sua</w:t>
      </w:r>
      <w:r w:rsidRPr="00DB704F">
        <w:rPr>
          <w:rFonts w:asciiTheme="majorHAnsi" w:hAnsiTheme="majorHAnsi" w:cstheme="minorHAnsi"/>
          <w:spacing w:val="1"/>
        </w:rPr>
        <w:t xml:space="preserve"> </w:t>
      </w:r>
      <w:r w:rsidRPr="00DB704F">
        <w:rPr>
          <w:rFonts w:asciiTheme="majorHAnsi" w:hAnsiTheme="majorHAnsi" w:cstheme="minorHAnsi"/>
        </w:rPr>
        <w:t>responsabilidade o pagamento de todos os tributos que, direta ou indiretamente, incidam sobre</w:t>
      </w:r>
      <w:r w:rsidRPr="00DB704F">
        <w:rPr>
          <w:rFonts w:asciiTheme="majorHAnsi" w:hAnsiTheme="majorHAnsi" w:cstheme="minorHAnsi"/>
          <w:spacing w:val="-57"/>
        </w:rPr>
        <w:t xml:space="preserve"> </w:t>
      </w:r>
      <w:r w:rsidRPr="00DB704F">
        <w:rPr>
          <w:rFonts w:asciiTheme="majorHAnsi" w:hAnsiTheme="majorHAnsi" w:cstheme="minorHAnsi"/>
        </w:rPr>
        <w:t>a</w:t>
      </w:r>
      <w:r w:rsidRPr="00DB704F">
        <w:rPr>
          <w:rFonts w:asciiTheme="majorHAnsi" w:hAnsiTheme="majorHAnsi" w:cstheme="minorHAnsi"/>
          <w:spacing w:val="1"/>
        </w:rPr>
        <w:t xml:space="preserve"> </w:t>
      </w:r>
      <w:r w:rsidRPr="00DB704F">
        <w:rPr>
          <w:rFonts w:asciiTheme="majorHAnsi" w:hAnsiTheme="majorHAnsi" w:cstheme="minorHAnsi"/>
        </w:rPr>
        <w:t>prestação</w:t>
      </w:r>
      <w:r w:rsidRPr="00DB704F">
        <w:rPr>
          <w:rFonts w:asciiTheme="majorHAnsi" w:hAnsiTheme="majorHAnsi" w:cstheme="minorHAnsi"/>
          <w:spacing w:val="1"/>
        </w:rPr>
        <w:t xml:space="preserve"> </w:t>
      </w:r>
      <w:r w:rsidRPr="00DB704F">
        <w:rPr>
          <w:rFonts w:asciiTheme="majorHAnsi" w:hAnsiTheme="majorHAnsi" w:cstheme="minorHAnsi"/>
        </w:rPr>
        <w:t>dos</w:t>
      </w:r>
      <w:r w:rsidRPr="00DB704F">
        <w:rPr>
          <w:rFonts w:asciiTheme="majorHAnsi" w:hAnsiTheme="majorHAnsi" w:cstheme="minorHAnsi"/>
          <w:spacing w:val="1"/>
        </w:rPr>
        <w:t xml:space="preserve"> </w:t>
      </w:r>
      <w:r w:rsidRPr="00DB704F">
        <w:rPr>
          <w:rFonts w:asciiTheme="majorHAnsi" w:hAnsiTheme="majorHAnsi" w:cstheme="minorHAnsi"/>
        </w:rPr>
        <w:t>serviços</w:t>
      </w:r>
      <w:r w:rsidRPr="00DB704F">
        <w:rPr>
          <w:rFonts w:asciiTheme="majorHAnsi" w:hAnsiTheme="majorHAnsi" w:cstheme="minorHAnsi"/>
          <w:spacing w:val="1"/>
        </w:rPr>
        <w:t xml:space="preserve"> </w:t>
      </w:r>
      <w:r w:rsidRPr="00DB704F">
        <w:rPr>
          <w:rFonts w:asciiTheme="majorHAnsi" w:hAnsiTheme="majorHAnsi" w:cstheme="minorHAnsi"/>
        </w:rPr>
        <w:t>contratados</w:t>
      </w:r>
      <w:r w:rsidRPr="00DB704F">
        <w:rPr>
          <w:rFonts w:asciiTheme="majorHAnsi" w:hAnsiTheme="majorHAnsi" w:cstheme="minorHAnsi"/>
          <w:spacing w:val="1"/>
        </w:rPr>
        <w:t xml:space="preserve"> </w:t>
      </w:r>
      <w:r w:rsidRPr="00DB704F">
        <w:rPr>
          <w:rFonts w:asciiTheme="majorHAnsi" w:hAnsiTheme="majorHAnsi" w:cstheme="minorHAnsi"/>
        </w:rPr>
        <w:t>inclusive</w:t>
      </w:r>
      <w:r w:rsidRPr="00DB704F">
        <w:rPr>
          <w:rFonts w:asciiTheme="majorHAnsi" w:hAnsiTheme="majorHAnsi" w:cstheme="minorHAnsi"/>
          <w:spacing w:val="1"/>
        </w:rPr>
        <w:t xml:space="preserve"> </w:t>
      </w:r>
      <w:r w:rsidRPr="00DB704F">
        <w:rPr>
          <w:rFonts w:asciiTheme="majorHAnsi" w:hAnsiTheme="majorHAnsi" w:cstheme="minorHAnsi"/>
        </w:rPr>
        <w:t>as</w:t>
      </w:r>
      <w:r w:rsidRPr="00DB704F">
        <w:rPr>
          <w:rFonts w:asciiTheme="majorHAnsi" w:hAnsiTheme="majorHAnsi" w:cstheme="minorHAnsi"/>
          <w:spacing w:val="1"/>
        </w:rPr>
        <w:t xml:space="preserve"> </w:t>
      </w:r>
      <w:r w:rsidRPr="00DB704F">
        <w:rPr>
          <w:rFonts w:asciiTheme="majorHAnsi" w:hAnsiTheme="majorHAnsi" w:cstheme="minorHAnsi"/>
        </w:rPr>
        <w:t>contribuições</w:t>
      </w:r>
      <w:r w:rsidRPr="00DB704F">
        <w:rPr>
          <w:rFonts w:asciiTheme="majorHAnsi" w:hAnsiTheme="majorHAnsi" w:cstheme="minorHAnsi"/>
          <w:spacing w:val="1"/>
        </w:rPr>
        <w:t xml:space="preserve"> </w:t>
      </w:r>
      <w:r w:rsidRPr="00DB704F">
        <w:rPr>
          <w:rFonts w:asciiTheme="majorHAnsi" w:hAnsiTheme="majorHAnsi" w:cstheme="minorHAnsi"/>
        </w:rPr>
        <w:t>previdenciárias</w:t>
      </w:r>
      <w:r w:rsidRPr="00DB704F">
        <w:rPr>
          <w:rFonts w:asciiTheme="majorHAnsi" w:hAnsiTheme="majorHAnsi" w:cstheme="minorHAnsi"/>
          <w:spacing w:val="1"/>
        </w:rPr>
        <w:t xml:space="preserve"> </w:t>
      </w:r>
      <w:r w:rsidRPr="00DB704F">
        <w:rPr>
          <w:rFonts w:asciiTheme="majorHAnsi" w:hAnsiTheme="majorHAnsi" w:cstheme="minorHAnsi"/>
        </w:rPr>
        <w:t>fiscais</w:t>
      </w:r>
      <w:r w:rsidRPr="00DB704F">
        <w:rPr>
          <w:rFonts w:asciiTheme="majorHAnsi" w:hAnsiTheme="majorHAnsi" w:cstheme="minorHAnsi"/>
          <w:spacing w:val="1"/>
        </w:rPr>
        <w:t xml:space="preserve"> </w:t>
      </w:r>
      <w:r w:rsidRPr="00DB704F">
        <w:rPr>
          <w:rFonts w:asciiTheme="majorHAnsi" w:hAnsiTheme="majorHAnsi" w:cstheme="minorHAnsi"/>
        </w:rPr>
        <w:t>e</w:t>
      </w:r>
      <w:r w:rsidRPr="00DB704F">
        <w:rPr>
          <w:rFonts w:asciiTheme="majorHAnsi" w:hAnsiTheme="majorHAnsi" w:cstheme="minorHAnsi"/>
          <w:spacing w:val="1"/>
        </w:rPr>
        <w:t xml:space="preserve"> </w:t>
      </w:r>
      <w:r w:rsidRPr="00DB704F">
        <w:rPr>
          <w:rFonts w:asciiTheme="majorHAnsi" w:hAnsiTheme="majorHAnsi" w:cstheme="minorHAnsi"/>
        </w:rPr>
        <w:t xml:space="preserve">parafiscais, FGTS, PIS, emolumentos, seguros de acidentes </w:t>
      </w:r>
      <w:r w:rsidRPr="00DB704F">
        <w:rPr>
          <w:rFonts w:asciiTheme="majorHAnsi" w:hAnsiTheme="majorHAnsi" w:cstheme="minorHAnsi"/>
        </w:rPr>
        <w:lastRenderedPageBreak/>
        <w:t>de trabalho, etc, ficando excluída</w:t>
      </w:r>
      <w:r w:rsidRPr="00DB704F">
        <w:rPr>
          <w:rFonts w:asciiTheme="majorHAnsi" w:hAnsiTheme="majorHAnsi" w:cstheme="minorHAnsi"/>
          <w:spacing w:val="1"/>
        </w:rPr>
        <w:t xml:space="preserve"> </w:t>
      </w:r>
      <w:r w:rsidRPr="00DB704F">
        <w:rPr>
          <w:rFonts w:asciiTheme="majorHAnsi" w:hAnsiTheme="majorHAnsi" w:cstheme="minorHAnsi"/>
        </w:rPr>
        <w:t>qualquer</w:t>
      </w:r>
      <w:r w:rsidRPr="00DB704F">
        <w:rPr>
          <w:rFonts w:asciiTheme="majorHAnsi" w:hAnsiTheme="majorHAnsi" w:cstheme="minorHAnsi"/>
          <w:spacing w:val="1"/>
        </w:rPr>
        <w:t xml:space="preserve"> </w:t>
      </w:r>
      <w:r w:rsidRPr="00DB704F">
        <w:rPr>
          <w:rFonts w:asciiTheme="majorHAnsi" w:hAnsiTheme="majorHAnsi" w:cstheme="minorHAnsi"/>
        </w:rPr>
        <w:t>solidariedade</w:t>
      </w:r>
      <w:r w:rsidR="00783E52" w:rsidRPr="00DB704F">
        <w:rPr>
          <w:rFonts w:asciiTheme="majorHAnsi" w:hAnsiTheme="majorHAnsi" w:cstheme="minorHAnsi"/>
          <w:spacing w:val="1"/>
        </w:rPr>
        <w:t xml:space="preserve"> da CÂMARA MUNICIPAL DE MIRAÍMA</w:t>
      </w:r>
      <w:r w:rsidRPr="00DB704F">
        <w:rPr>
          <w:rFonts w:asciiTheme="majorHAnsi" w:hAnsiTheme="majorHAnsi" w:cstheme="minorHAnsi"/>
        </w:rPr>
        <w:t>,</w:t>
      </w:r>
      <w:r w:rsidRPr="00DB704F">
        <w:rPr>
          <w:rFonts w:asciiTheme="majorHAnsi" w:hAnsiTheme="majorHAnsi" w:cstheme="minorHAnsi"/>
          <w:spacing w:val="1"/>
        </w:rPr>
        <w:t xml:space="preserve"> </w:t>
      </w:r>
      <w:r w:rsidRPr="00DB704F">
        <w:rPr>
          <w:rFonts w:asciiTheme="majorHAnsi" w:hAnsiTheme="majorHAnsi" w:cstheme="minorHAnsi"/>
        </w:rPr>
        <w:t>por</w:t>
      </w:r>
      <w:r w:rsidRPr="00DB704F">
        <w:rPr>
          <w:rFonts w:asciiTheme="majorHAnsi" w:hAnsiTheme="majorHAnsi" w:cstheme="minorHAnsi"/>
          <w:spacing w:val="1"/>
        </w:rPr>
        <w:t xml:space="preserve"> </w:t>
      </w:r>
      <w:r w:rsidRPr="00DB704F">
        <w:rPr>
          <w:rFonts w:asciiTheme="majorHAnsi" w:hAnsiTheme="majorHAnsi" w:cstheme="minorHAnsi"/>
        </w:rPr>
        <w:t>eventuais</w:t>
      </w:r>
      <w:r w:rsidRPr="00DB704F">
        <w:rPr>
          <w:rFonts w:asciiTheme="majorHAnsi" w:hAnsiTheme="majorHAnsi" w:cstheme="minorHAnsi"/>
          <w:spacing w:val="1"/>
        </w:rPr>
        <w:t xml:space="preserve"> </w:t>
      </w:r>
      <w:r w:rsidRPr="00DB704F">
        <w:rPr>
          <w:rFonts w:asciiTheme="majorHAnsi" w:hAnsiTheme="majorHAnsi" w:cstheme="minorHAnsi"/>
        </w:rPr>
        <w:t>autuações administrativas e/ou judiciais uma vez que a inadimplência da CONTRATADA,</w:t>
      </w:r>
      <w:r w:rsidRPr="00DB704F">
        <w:rPr>
          <w:rFonts w:asciiTheme="majorHAnsi" w:hAnsiTheme="majorHAnsi" w:cstheme="minorHAnsi"/>
          <w:spacing w:val="1"/>
        </w:rPr>
        <w:t xml:space="preserve"> </w:t>
      </w:r>
      <w:r w:rsidRPr="00DB704F">
        <w:rPr>
          <w:rFonts w:asciiTheme="majorHAnsi" w:hAnsiTheme="majorHAnsi" w:cstheme="minorHAnsi"/>
        </w:rPr>
        <w:t>com referência às suas obrigações, não se transfere</w:t>
      </w:r>
      <w:r w:rsidR="00783E52" w:rsidRPr="00DB704F">
        <w:rPr>
          <w:rFonts w:asciiTheme="majorHAnsi" w:hAnsiTheme="majorHAnsi" w:cstheme="minorHAnsi"/>
        </w:rPr>
        <w:t xml:space="preserve"> a CÂMARA MUNICIPAL DE MIRAÍMA</w:t>
      </w:r>
      <w:r w:rsidRPr="00DB704F">
        <w:rPr>
          <w:rFonts w:asciiTheme="majorHAnsi" w:hAnsiTheme="majorHAnsi" w:cstheme="minorHAnsi"/>
        </w:rPr>
        <w:t>;</w:t>
      </w:r>
    </w:p>
    <w:p w14:paraId="10655A44" w14:textId="3A342183"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6.2.7-</w:t>
      </w:r>
      <w:r w:rsidRPr="00DB704F">
        <w:rPr>
          <w:rFonts w:asciiTheme="majorHAnsi" w:hAnsiTheme="majorHAnsi" w:cstheme="minorHAnsi"/>
          <w:spacing w:val="1"/>
        </w:rPr>
        <w:t xml:space="preserve"> </w:t>
      </w:r>
      <w:r w:rsidRPr="00DB704F">
        <w:rPr>
          <w:rFonts w:asciiTheme="majorHAnsi" w:hAnsiTheme="majorHAnsi" w:cstheme="minorHAnsi"/>
        </w:rPr>
        <w:t>Disponibilizar,</w:t>
      </w:r>
      <w:r w:rsidRPr="00DB704F">
        <w:rPr>
          <w:rFonts w:asciiTheme="majorHAnsi" w:hAnsiTheme="majorHAnsi" w:cstheme="minorHAnsi"/>
          <w:spacing w:val="1"/>
        </w:rPr>
        <w:t xml:space="preserve"> </w:t>
      </w:r>
      <w:r w:rsidRPr="00DB704F">
        <w:rPr>
          <w:rFonts w:asciiTheme="majorHAnsi" w:hAnsiTheme="majorHAnsi" w:cstheme="minorHAnsi"/>
        </w:rPr>
        <w:t>a</w:t>
      </w:r>
      <w:r w:rsidRPr="00DB704F">
        <w:rPr>
          <w:rFonts w:asciiTheme="majorHAnsi" w:hAnsiTheme="majorHAnsi" w:cstheme="minorHAnsi"/>
          <w:spacing w:val="1"/>
        </w:rPr>
        <w:t xml:space="preserve"> </w:t>
      </w:r>
      <w:r w:rsidRPr="00DB704F">
        <w:rPr>
          <w:rFonts w:asciiTheme="majorHAnsi" w:hAnsiTheme="majorHAnsi" w:cstheme="minorHAnsi"/>
        </w:rPr>
        <w:t>qualquer</w:t>
      </w:r>
      <w:r w:rsidRPr="00DB704F">
        <w:rPr>
          <w:rFonts w:asciiTheme="majorHAnsi" w:hAnsiTheme="majorHAnsi" w:cstheme="minorHAnsi"/>
          <w:spacing w:val="1"/>
        </w:rPr>
        <w:t xml:space="preserve"> </w:t>
      </w:r>
      <w:r w:rsidRPr="00DB704F">
        <w:rPr>
          <w:rFonts w:asciiTheme="majorHAnsi" w:hAnsiTheme="majorHAnsi" w:cstheme="minorHAnsi"/>
        </w:rPr>
        <w:t>tempo,</w:t>
      </w:r>
      <w:r w:rsidRPr="00DB704F">
        <w:rPr>
          <w:rFonts w:asciiTheme="majorHAnsi" w:hAnsiTheme="majorHAnsi" w:cstheme="minorHAnsi"/>
          <w:spacing w:val="1"/>
        </w:rPr>
        <w:t xml:space="preserve"> </w:t>
      </w:r>
      <w:r w:rsidRPr="00DB704F">
        <w:rPr>
          <w:rFonts w:asciiTheme="majorHAnsi" w:hAnsiTheme="majorHAnsi" w:cstheme="minorHAnsi"/>
        </w:rPr>
        <w:t>toda</w:t>
      </w:r>
      <w:r w:rsidRPr="00DB704F">
        <w:rPr>
          <w:rFonts w:asciiTheme="majorHAnsi" w:hAnsiTheme="majorHAnsi" w:cstheme="minorHAnsi"/>
          <w:spacing w:val="1"/>
        </w:rPr>
        <w:t xml:space="preserve"> </w:t>
      </w:r>
      <w:r w:rsidRPr="00DB704F">
        <w:rPr>
          <w:rFonts w:asciiTheme="majorHAnsi" w:hAnsiTheme="majorHAnsi" w:cstheme="minorHAnsi"/>
        </w:rPr>
        <w:t>documentação</w:t>
      </w:r>
      <w:r w:rsidRPr="00DB704F">
        <w:rPr>
          <w:rFonts w:asciiTheme="majorHAnsi" w:hAnsiTheme="majorHAnsi" w:cstheme="minorHAnsi"/>
          <w:spacing w:val="1"/>
        </w:rPr>
        <w:t xml:space="preserve"> </w:t>
      </w:r>
      <w:r w:rsidRPr="00DB704F">
        <w:rPr>
          <w:rFonts w:asciiTheme="majorHAnsi" w:hAnsiTheme="majorHAnsi" w:cstheme="minorHAnsi"/>
        </w:rPr>
        <w:t>referente</w:t>
      </w:r>
      <w:r w:rsidRPr="00DB704F">
        <w:rPr>
          <w:rFonts w:asciiTheme="majorHAnsi" w:hAnsiTheme="majorHAnsi" w:cstheme="minorHAnsi"/>
          <w:spacing w:val="1"/>
        </w:rPr>
        <w:t xml:space="preserve"> </w:t>
      </w:r>
      <w:r w:rsidRPr="00DB704F">
        <w:rPr>
          <w:rFonts w:asciiTheme="majorHAnsi" w:hAnsiTheme="majorHAnsi" w:cstheme="minorHAnsi"/>
        </w:rPr>
        <w:t>ao</w:t>
      </w:r>
      <w:r w:rsidRPr="00DB704F">
        <w:rPr>
          <w:rFonts w:asciiTheme="majorHAnsi" w:hAnsiTheme="majorHAnsi" w:cstheme="minorHAnsi"/>
          <w:spacing w:val="1"/>
        </w:rPr>
        <w:t xml:space="preserve"> </w:t>
      </w:r>
      <w:r w:rsidRPr="00DB704F">
        <w:rPr>
          <w:rFonts w:asciiTheme="majorHAnsi" w:hAnsiTheme="majorHAnsi" w:cstheme="minorHAnsi"/>
        </w:rPr>
        <w:t>pagamento</w:t>
      </w:r>
      <w:r w:rsidRPr="00DB704F">
        <w:rPr>
          <w:rFonts w:asciiTheme="majorHAnsi" w:hAnsiTheme="majorHAnsi" w:cstheme="minorHAnsi"/>
          <w:spacing w:val="1"/>
        </w:rPr>
        <w:t xml:space="preserve"> </w:t>
      </w:r>
      <w:r w:rsidRPr="00DB704F">
        <w:rPr>
          <w:rFonts w:asciiTheme="majorHAnsi" w:hAnsiTheme="majorHAnsi" w:cstheme="minorHAnsi"/>
        </w:rPr>
        <w:t>dos</w:t>
      </w:r>
      <w:r w:rsidRPr="00DB704F">
        <w:rPr>
          <w:rFonts w:asciiTheme="majorHAnsi" w:hAnsiTheme="majorHAnsi" w:cstheme="minorHAnsi"/>
          <w:spacing w:val="-57"/>
        </w:rPr>
        <w:t xml:space="preserve"> </w:t>
      </w:r>
      <w:r w:rsidRPr="00DB704F">
        <w:rPr>
          <w:rFonts w:asciiTheme="majorHAnsi" w:hAnsiTheme="majorHAnsi" w:cstheme="minorHAnsi"/>
        </w:rPr>
        <w:t>tributos,</w:t>
      </w:r>
      <w:r w:rsidRPr="00DB704F">
        <w:rPr>
          <w:rFonts w:asciiTheme="majorHAnsi" w:hAnsiTheme="majorHAnsi" w:cstheme="minorHAnsi"/>
          <w:spacing w:val="27"/>
        </w:rPr>
        <w:t xml:space="preserve"> </w:t>
      </w:r>
      <w:r w:rsidRPr="00DB704F">
        <w:rPr>
          <w:rFonts w:asciiTheme="majorHAnsi" w:hAnsiTheme="majorHAnsi" w:cstheme="minorHAnsi"/>
        </w:rPr>
        <w:t>seguros,</w:t>
      </w:r>
      <w:r w:rsidRPr="00DB704F">
        <w:rPr>
          <w:rFonts w:asciiTheme="majorHAnsi" w:hAnsiTheme="majorHAnsi" w:cstheme="minorHAnsi"/>
          <w:spacing w:val="29"/>
        </w:rPr>
        <w:t xml:space="preserve"> </w:t>
      </w:r>
      <w:r w:rsidRPr="00DB704F">
        <w:rPr>
          <w:rFonts w:asciiTheme="majorHAnsi" w:hAnsiTheme="majorHAnsi" w:cstheme="minorHAnsi"/>
        </w:rPr>
        <w:t>encargos</w:t>
      </w:r>
      <w:r w:rsidRPr="00DB704F">
        <w:rPr>
          <w:rFonts w:asciiTheme="majorHAnsi" w:hAnsiTheme="majorHAnsi" w:cstheme="minorHAnsi"/>
          <w:spacing w:val="28"/>
        </w:rPr>
        <w:t xml:space="preserve"> </w:t>
      </w:r>
      <w:r w:rsidRPr="00DB704F">
        <w:rPr>
          <w:rFonts w:asciiTheme="majorHAnsi" w:hAnsiTheme="majorHAnsi" w:cstheme="minorHAnsi"/>
        </w:rPr>
        <w:t>sociais,</w:t>
      </w:r>
      <w:r w:rsidRPr="00DB704F">
        <w:rPr>
          <w:rFonts w:asciiTheme="majorHAnsi" w:hAnsiTheme="majorHAnsi" w:cstheme="minorHAnsi"/>
          <w:spacing w:val="27"/>
        </w:rPr>
        <w:t xml:space="preserve"> </w:t>
      </w:r>
      <w:r w:rsidRPr="00DB704F">
        <w:rPr>
          <w:rFonts w:asciiTheme="majorHAnsi" w:hAnsiTheme="majorHAnsi" w:cstheme="minorHAnsi"/>
        </w:rPr>
        <w:t>trabalhistas</w:t>
      </w:r>
      <w:r w:rsidRPr="00DB704F">
        <w:rPr>
          <w:rFonts w:asciiTheme="majorHAnsi" w:hAnsiTheme="majorHAnsi" w:cstheme="minorHAnsi"/>
          <w:spacing w:val="27"/>
        </w:rPr>
        <w:t xml:space="preserve"> </w:t>
      </w:r>
      <w:r w:rsidRPr="00DB704F">
        <w:rPr>
          <w:rFonts w:asciiTheme="majorHAnsi" w:hAnsiTheme="majorHAnsi" w:cstheme="minorHAnsi"/>
        </w:rPr>
        <w:t>e</w:t>
      </w:r>
      <w:r w:rsidRPr="00DB704F">
        <w:rPr>
          <w:rFonts w:asciiTheme="majorHAnsi" w:hAnsiTheme="majorHAnsi" w:cstheme="minorHAnsi"/>
          <w:spacing w:val="29"/>
        </w:rPr>
        <w:t xml:space="preserve"> </w:t>
      </w:r>
      <w:r w:rsidRPr="00DB704F">
        <w:rPr>
          <w:rFonts w:asciiTheme="majorHAnsi" w:hAnsiTheme="majorHAnsi" w:cstheme="minorHAnsi"/>
        </w:rPr>
        <w:t>previdenciários</w:t>
      </w:r>
      <w:r w:rsidRPr="00DB704F">
        <w:rPr>
          <w:rFonts w:asciiTheme="majorHAnsi" w:hAnsiTheme="majorHAnsi" w:cstheme="minorHAnsi"/>
          <w:spacing w:val="28"/>
        </w:rPr>
        <w:t xml:space="preserve"> </w:t>
      </w:r>
      <w:r w:rsidRPr="00DB704F">
        <w:rPr>
          <w:rFonts w:asciiTheme="majorHAnsi" w:hAnsiTheme="majorHAnsi" w:cstheme="minorHAnsi"/>
        </w:rPr>
        <w:t>relacionados</w:t>
      </w:r>
      <w:r w:rsidRPr="00DB704F">
        <w:rPr>
          <w:rFonts w:asciiTheme="majorHAnsi" w:hAnsiTheme="majorHAnsi" w:cstheme="minorHAnsi"/>
          <w:spacing w:val="28"/>
        </w:rPr>
        <w:t xml:space="preserve"> </w:t>
      </w:r>
      <w:r w:rsidRPr="00DB704F">
        <w:rPr>
          <w:rFonts w:asciiTheme="majorHAnsi" w:hAnsiTheme="majorHAnsi" w:cstheme="minorHAnsi"/>
        </w:rPr>
        <w:t>com</w:t>
      </w:r>
      <w:r w:rsidRPr="00DB704F">
        <w:rPr>
          <w:rFonts w:asciiTheme="majorHAnsi" w:hAnsiTheme="majorHAnsi" w:cstheme="minorHAnsi"/>
          <w:spacing w:val="28"/>
        </w:rPr>
        <w:t xml:space="preserve"> </w:t>
      </w:r>
      <w:r w:rsidRPr="00DB704F">
        <w:rPr>
          <w:rFonts w:asciiTheme="majorHAnsi" w:hAnsiTheme="majorHAnsi" w:cstheme="minorHAnsi"/>
        </w:rPr>
        <w:t>o</w:t>
      </w:r>
      <w:r w:rsidRPr="00DB704F">
        <w:rPr>
          <w:rFonts w:asciiTheme="majorHAnsi" w:hAnsiTheme="majorHAnsi" w:cstheme="minorHAnsi"/>
          <w:spacing w:val="27"/>
        </w:rPr>
        <w:t xml:space="preserve"> </w:t>
      </w:r>
      <w:r w:rsidRPr="00DB704F">
        <w:rPr>
          <w:rFonts w:asciiTheme="majorHAnsi" w:hAnsiTheme="majorHAnsi" w:cstheme="minorHAnsi"/>
        </w:rPr>
        <w:t>objeto</w:t>
      </w:r>
      <w:r w:rsidR="00FD4C1E" w:rsidRPr="00DB704F">
        <w:rPr>
          <w:rFonts w:asciiTheme="majorHAnsi" w:hAnsiTheme="majorHAnsi" w:cstheme="minorHAnsi"/>
        </w:rPr>
        <w:t xml:space="preserve"> </w:t>
      </w:r>
      <w:r w:rsidRPr="00DB704F">
        <w:rPr>
          <w:rFonts w:asciiTheme="majorHAnsi" w:hAnsiTheme="majorHAnsi" w:cstheme="minorHAnsi"/>
        </w:rPr>
        <w:t>do</w:t>
      </w:r>
      <w:r w:rsidRPr="00DB704F">
        <w:rPr>
          <w:rFonts w:asciiTheme="majorHAnsi" w:hAnsiTheme="majorHAnsi" w:cstheme="minorHAnsi"/>
          <w:spacing w:val="-1"/>
        </w:rPr>
        <w:t xml:space="preserve"> </w:t>
      </w:r>
      <w:r w:rsidRPr="00DB704F">
        <w:rPr>
          <w:rFonts w:asciiTheme="majorHAnsi" w:hAnsiTheme="majorHAnsi" w:cstheme="minorHAnsi"/>
        </w:rPr>
        <w:t>CONTRATO;</w:t>
      </w:r>
    </w:p>
    <w:p w14:paraId="1B449FFF" w14:textId="79C71659"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6.2.8- Responder, pecuniariamente, por todos os danos e/ou prejuízos que forem causados à</w:t>
      </w:r>
      <w:r w:rsidRPr="00DB704F">
        <w:rPr>
          <w:rFonts w:asciiTheme="majorHAnsi" w:hAnsiTheme="majorHAnsi" w:cstheme="minorHAnsi"/>
          <w:spacing w:val="1"/>
        </w:rPr>
        <w:t xml:space="preserve"> </w:t>
      </w:r>
      <w:r w:rsidRPr="00DB704F">
        <w:rPr>
          <w:rFonts w:asciiTheme="majorHAnsi" w:hAnsiTheme="majorHAnsi" w:cstheme="minorHAnsi"/>
        </w:rPr>
        <w:t>União,</w:t>
      </w:r>
      <w:r w:rsidRPr="00DB704F">
        <w:rPr>
          <w:rFonts w:asciiTheme="majorHAnsi" w:hAnsiTheme="majorHAnsi" w:cstheme="minorHAnsi"/>
          <w:spacing w:val="-1"/>
        </w:rPr>
        <w:t xml:space="preserve"> </w:t>
      </w:r>
      <w:r w:rsidRPr="00DB704F">
        <w:rPr>
          <w:rFonts w:asciiTheme="majorHAnsi" w:hAnsiTheme="majorHAnsi" w:cstheme="minorHAnsi"/>
        </w:rPr>
        <w:t>Estado, Município ou terceiros, decorrentes</w:t>
      </w:r>
      <w:r w:rsidRPr="00DB704F">
        <w:rPr>
          <w:rFonts w:asciiTheme="majorHAnsi" w:hAnsiTheme="majorHAnsi" w:cstheme="minorHAnsi"/>
          <w:spacing w:val="-1"/>
        </w:rPr>
        <w:t xml:space="preserve"> </w:t>
      </w:r>
      <w:r w:rsidRPr="00DB704F">
        <w:rPr>
          <w:rFonts w:asciiTheme="majorHAnsi" w:hAnsiTheme="majorHAnsi" w:cstheme="minorHAnsi"/>
        </w:rPr>
        <w:t>da</w:t>
      </w:r>
      <w:r w:rsidR="00B96C71" w:rsidRPr="00DB704F">
        <w:rPr>
          <w:rFonts w:asciiTheme="majorHAnsi" w:hAnsiTheme="majorHAnsi" w:cstheme="minorHAnsi"/>
          <w:spacing w:val="-1"/>
        </w:rPr>
        <w:t xml:space="preserve"> execução do contrato</w:t>
      </w:r>
      <w:r w:rsidRPr="00DB704F">
        <w:rPr>
          <w:rFonts w:asciiTheme="majorHAnsi" w:hAnsiTheme="majorHAnsi" w:cstheme="minorHAnsi"/>
        </w:rPr>
        <w:t>;</w:t>
      </w:r>
    </w:p>
    <w:p w14:paraId="32BAC371" w14:textId="4FB64238"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6.2.9-</w:t>
      </w:r>
      <w:r w:rsidRPr="00DB704F">
        <w:rPr>
          <w:rFonts w:asciiTheme="majorHAnsi" w:hAnsiTheme="majorHAnsi" w:cstheme="minorHAnsi"/>
          <w:spacing w:val="26"/>
        </w:rPr>
        <w:t xml:space="preserve"> </w:t>
      </w:r>
      <w:r w:rsidRPr="00DB704F">
        <w:rPr>
          <w:rFonts w:asciiTheme="majorHAnsi" w:hAnsiTheme="majorHAnsi" w:cstheme="minorHAnsi"/>
        </w:rPr>
        <w:t>Respeitar</w:t>
      </w:r>
      <w:r w:rsidRPr="00DB704F">
        <w:rPr>
          <w:rFonts w:asciiTheme="majorHAnsi" w:hAnsiTheme="majorHAnsi" w:cstheme="minorHAnsi"/>
          <w:spacing w:val="26"/>
        </w:rPr>
        <w:t xml:space="preserve"> </w:t>
      </w:r>
      <w:r w:rsidRPr="00DB704F">
        <w:rPr>
          <w:rFonts w:asciiTheme="majorHAnsi" w:hAnsiTheme="majorHAnsi" w:cstheme="minorHAnsi"/>
        </w:rPr>
        <w:t>as</w:t>
      </w:r>
      <w:r w:rsidRPr="00DB704F">
        <w:rPr>
          <w:rFonts w:asciiTheme="majorHAnsi" w:hAnsiTheme="majorHAnsi" w:cstheme="minorHAnsi"/>
          <w:spacing w:val="26"/>
        </w:rPr>
        <w:t xml:space="preserve"> </w:t>
      </w:r>
      <w:r w:rsidRPr="00DB704F">
        <w:rPr>
          <w:rFonts w:asciiTheme="majorHAnsi" w:hAnsiTheme="majorHAnsi" w:cstheme="minorHAnsi"/>
        </w:rPr>
        <w:t>normas</w:t>
      </w:r>
      <w:r w:rsidRPr="00DB704F">
        <w:rPr>
          <w:rFonts w:asciiTheme="majorHAnsi" w:hAnsiTheme="majorHAnsi" w:cstheme="minorHAnsi"/>
          <w:spacing w:val="27"/>
        </w:rPr>
        <w:t xml:space="preserve"> </w:t>
      </w:r>
      <w:r w:rsidRPr="00DB704F">
        <w:rPr>
          <w:rFonts w:asciiTheme="majorHAnsi" w:hAnsiTheme="majorHAnsi" w:cstheme="minorHAnsi"/>
        </w:rPr>
        <w:t>de</w:t>
      </w:r>
      <w:r w:rsidRPr="00DB704F">
        <w:rPr>
          <w:rFonts w:asciiTheme="majorHAnsi" w:hAnsiTheme="majorHAnsi" w:cstheme="minorHAnsi"/>
          <w:spacing w:val="25"/>
        </w:rPr>
        <w:t xml:space="preserve"> </w:t>
      </w:r>
      <w:r w:rsidRPr="00DB704F">
        <w:rPr>
          <w:rFonts w:asciiTheme="majorHAnsi" w:hAnsiTheme="majorHAnsi" w:cstheme="minorHAnsi"/>
        </w:rPr>
        <w:t>segurança</w:t>
      </w:r>
      <w:r w:rsidRPr="00DB704F">
        <w:rPr>
          <w:rFonts w:asciiTheme="majorHAnsi" w:hAnsiTheme="majorHAnsi" w:cstheme="minorHAnsi"/>
          <w:spacing w:val="26"/>
        </w:rPr>
        <w:t xml:space="preserve"> </w:t>
      </w:r>
      <w:r w:rsidRPr="00DB704F">
        <w:rPr>
          <w:rFonts w:asciiTheme="majorHAnsi" w:hAnsiTheme="majorHAnsi" w:cstheme="minorHAnsi"/>
        </w:rPr>
        <w:t>e</w:t>
      </w:r>
      <w:r w:rsidRPr="00DB704F">
        <w:rPr>
          <w:rFonts w:asciiTheme="majorHAnsi" w:hAnsiTheme="majorHAnsi" w:cstheme="minorHAnsi"/>
          <w:spacing w:val="25"/>
        </w:rPr>
        <w:t xml:space="preserve"> </w:t>
      </w:r>
      <w:r w:rsidRPr="00DB704F">
        <w:rPr>
          <w:rFonts w:asciiTheme="majorHAnsi" w:hAnsiTheme="majorHAnsi" w:cstheme="minorHAnsi"/>
        </w:rPr>
        <w:t>medicina</w:t>
      </w:r>
      <w:r w:rsidRPr="00DB704F">
        <w:rPr>
          <w:rFonts w:asciiTheme="majorHAnsi" w:hAnsiTheme="majorHAnsi" w:cstheme="minorHAnsi"/>
          <w:spacing w:val="31"/>
        </w:rPr>
        <w:t xml:space="preserve"> </w:t>
      </w:r>
      <w:r w:rsidRPr="00DB704F">
        <w:rPr>
          <w:rFonts w:asciiTheme="majorHAnsi" w:hAnsiTheme="majorHAnsi" w:cstheme="minorHAnsi"/>
        </w:rPr>
        <w:t>do</w:t>
      </w:r>
      <w:r w:rsidRPr="00DB704F">
        <w:rPr>
          <w:rFonts w:asciiTheme="majorHAnsi" w:hAnsiTheme="majorHAnsi" w:cstheme="minorHAnsi"/>
          <w:spacing w:val="26"/>
        </w:rPr>
        <w:t xml:space="preserve"> </w:t>
      </w:r>
      <w:r w:rsidRPr="00DB704F">
        <w:rPr>
          <w:rFonts w:asciiTheme="majorHAnsi" w:hAnsiTheme="majorHAnsi" w:cstheme="minorHAnsi"/>
        </w:rPr>
        <w:t>trabalho,</w:t>
      </w:r>
      <w:r w:rsidRPr="00DB704F">
        <w:rPr>
          <w:rFonts w:asciiTheme="majorHAnsi" w:hAnsiTheme="majorHAnsi" w:cstheme="minorHAnsi"/>
          <w:spacing w:val="28"/>
        </w:rPr>
        <w:t xml:space="preserve"> </w:t>
      </w:r>
      <w:r w:rsidRPr="00DB704F">
        <w:rPr>
          <w:rFonts w:asciiTheme="majorHAnsi" w:hAnsiTheme="majorHAnsi" w:cstheme="minorHAnsi"/>
        </w:rPr>
        <w:t>previstas</w:t>
      </w:r>
      <w:r w:rsidRPr="00DB704F">
        <w:rPr>
          <w:rFonts w:asciiTheme="majorHAnsi" w:hAnsiTheme="majorHAnsi" w:cstheme="minorHAnsi"/>
          <w:spacing w:val="26"/>
        </w:rPr>
        <w:t xml:space="preserve"> </w:t>
      </w:r>
      <w:r w:rsidRPr="00DB704F">
        <w:rPr>
          <w:rFonts w:asciiTheme="majorHAnsi" w:hAnsiTheme="majorHAnsi" w:cstheme="minorHAnsi"/>
        </w:rPr>
        <w:t>na</w:t>
      </w:r>
      <w:r w:rsidRPr="00DB704F">
        <w:rPr>
          <w:rFonts w:asciiTheme="majorHAnsi" w:hAnsiTheme="majorHAnsi" w:cstheme="minorHAnsi"/>
          <w:spacing w:val="26"/>
        </w:rPr>
        <w:t xml:space="preserve"> </w:t>
      </w:r>
      <w:r w:rsidRPr="00DB704F">
        <w:rPr>
          <w:rFonts w:asciiTheme="majorHAnsi" w:hAnsiTheme="majorHAnsi" w:cstheme="minorHAnsi"/>
        </w:rPr>
        <w:t>Consolidação</w:t>
      </w:r>
      <w:r w:rsidR="004C70CA" w:rsidRPr="00DB704F">
        <w:rPr>
          <w:rFonts w:asciiTheme="majorHAnsi" w:hAnsiTheme="majorHAnsi" w:cstheme="minorHAnsi"/>
          <w:spacing w:val="-58"/>
        </w:rPr>
        <w:t xml:space="preserve"> </w:t>
      </w:r>
      <w:r w:rsidRPr="00DB704F">
        <w:rPr>
          <w:rFonts w:asciiTheme="majorHAnsi" w:hAnsiTheme="majorHAnsi" w:cstheme="minorHAnsi"/>
        </w:rPr>
        <w:t>das</w:t>
      </w:r>
      <w:r w:rsidRPr="00DB704F">
        <w:rPr>
          <w:rFonts w:asciiTheme="majorHAnsi" w:hAnsiTheme="majorHAnsi" w:cstheme="minorHAnsi"/>
          <w:spacing w:val="1"/>
        </w:rPr>
        <w:t xml:space="preserve"> </w:t>
      </w:r>
      <w:r w:rsidRPr="00DB704F">
        <w:rPr>
          <w:rFonts w:asciiTheme="majorHAnsi" w:hAnsiTheme="majorHAnsi" w:cstheme="minorHAnsi"/>
        </w:rPr>
        <w:t>Leis do Trabalho e legislação pertinente;</w:t>
      </w:r>
    </w:p>
    <w:p w14:paraId="0CCDA198" w14:textId="1641DDF8"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6.2.10- Responsabilizar-se perante os órgãos e representantes do Poder Público e terceiros por</w:t>
      </w:r>
      <w:r w:rsidRPr="00DB704F">
        <w:rPr>
          <w:rFonts w:asciiTheme="majorHAnsi" w:hAnsiTheme="majorHAnsi" w:cstheme="minorHAnsi"/>
          <w:spacing w:val="-57"/>
        </w:rPr>
        <w:t xml:space="preserve"> </w:t>
      </w:r>
      <w:r w:rsidRPr="00DB704F">
        <w:rPr>
          <w:rFonts w:asciiTheme="majorHAnsi" w:hAnsiTheme="majorHAnsi" w:cstheme="minorHAnsi"/>
        </w:rPr>
        <w:t>eventuais danos ao meio ambiente causados por ação ou omissão sua, de seus empregados,</w:t>
      </w:r>
      <w:r w:rsidRPr="00DB704F">
        <w:rPr>
          <w:rFonts w:asciiTheme="majorHAnsi" w:hAnsiTheme="majorHAnsi" w:cstheme="minorHAnsi"/>
          <w:spacing w:val="1"/>
        </w:rPr>
        <w:t xml:space="preserve"> </w:t>
      </w:r>
      <w:r w:rsidRPr="00DB704F">
        <w:rPr>
          <w:rFonts w:asciiTheme="majorHAnsi" w:hAnsiTheme="majorHAnsi" w:cstheme="minorHAnsi"/>
        </w:rPr>
        <w:t>prepostos</w:t>
      </w:r>
      <w:r w:rsidRPr="00DB704F">
        <w:rPr>
          <w:rFonts w:asciiTheme="majorHAnsi" w:hAnsiTheme="majorHAnsi" w:cstheme="minorHAnsi"/>
          <w:spacing w:val="-1"/>
        </w:rPr>
        <w:t xml:space="preserve"> </w:t>
      </w:r>
      <w:r w:rsidRPr="00DB704F">
        <w:rPr>
          <w:rFonts w:asciiTheme="majorHAnsi" w:hAnsiTheme="majorHAnsi" w:cstheme="minorHAnsi"/>
        </w:rPr>
        <w:t>ou contratados;</w:t>
      </w:r>
    </w:p>
    <w:p w14:paraId="47BD0256" w14:textId="15A22F35"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6.2.10- Responsabilizar-se perante os órgãos e representantes do Poder Público e terceiros por</w:t>
      </w:r>
      <w:r w:rsidRPr="00DB704F">
        <w:rPr>
          <w:rFonts w:asciiTheme="majorHAnsi" w:hAnsiTheme="majorHAnsi" w:cstheme="minorHAnsi"/>
          <w:spacing w:val="-57"/>
        </w:rPr>
        <w:t xml:space="preserve"> </w:t>
      </w:r>
      <w:r w:rsidRPr="00DB704F">
        <w:rPr>
          <w:rFonts w:asciiTheme="majorHAnsi" w:hAnsiTheme="majorHAnsi" w:cstheme="minorHAnsi"/>
        </w:rPr>
        <w:t>eventuais danos ao meio ambiente causados por ação ou omissão sua, de seus empregados,</w:t>
      </w:r>
      <w:r w:rsidRPr="00DB704F">
        <w:rPr>
          <w:rFonts w:asciiTheme="majorHAnsi" w:hAnsiTheme="majorHAnsi" w:cstheme="minorHAnsi"/>
          <w:spacing w:val="1"/>
        </w:rPr>
        <w:t xml:space="preserve"> </w:t>
      </w:r>
      <w:r w:rsidRPr="00DB704F">
        <w:rPr>
          <w:rFonts w:asciiTheme="majorHAnsi" w:hAnsiTheme="majorHAnsi" w:cstheme="minorHAnsi"/>
        </w:rPr>
        <w:t>prepostos</w:t>
      </w:r>
      <w:r w:rsidRPr="00DB704F">
        <w:rPr>
          <w:rFonts w:asciiTheme="majorHAnsi" w:hAnsiTheme="majorHAnsi" w:cstheme="minorHAnsi"/>
          <w:spacing w:val="-1"/>
        </w:rPr>
        <w:t xml:space="preserve"> </w:t>
      </w:r>
      <w:r w:rsidRPr="00DB704F">
        <w:rPr>
          <w:rFonts w:asciiTheme="majorHAnsi" w:hAnsiTheme="majorHAnsi" w:cstheme="minorHAnsi"/>
        </w:rPr>
        <w:t>ou contratados;</w:t>
      </w:r>
    </w:p>
    <w:p w14:paraId="390F66F9" w14:textId="28884F7E" w:rsidR="0024434E" w:rsidRPr="00DB704F" w:rsidRDefault="00826C6A" w:rsidP="006D7C48">
      <w:pPr>
        <w:pStyle w:val="PargrafodaLista"/>
        <w:numPr>
          <w:ilvl w:val="2"/>
          <w:numId w:val="9"/>
        </w:numPr>
        <w:tabs>
          <w:tab w:val="left" w:pos="2262"/>
        </w:tabs>
        <w:ind w:left="0" w:right="3" w:firstLine="0"/>
        <w:rPr>
          <w:rFonts w:asciiTheme="majorHAnsi" w:hAnsiTheme="majorHAnsi" w:cstheme="minorHAnsi"/>
          <w:sz w:val="24"/>
          <w:szCs w:val="24"/>
        </w:rPr>
      </w:pPr>
      <w:r w:rsidRPr="00DB704F">
        <w:rPr>
          <w:rFonts w:asciiTheme="majorHAnsi" w:hAnsiTheme="majorHAnsi" w:cstheme="minorHAnsi"/>
          <w:sz w:val="24"/>
          <w:szCs w:val="24"/>
        </w:rPr>
        <w:t>Responzabilizar-se pela entrega e instalação dos equipamentos nos locais indicados pela contratante de acordo com o Estudo Técnico Preliminar – ETP, Termo de Referência e demais anexos do Edital</w:t>
      </w:r>
      <w:r w:rsidR="00F77DF0" w:rsidRPr="00DB704F">
        <w:rPr>
          <w:rFonts w:asciiTheme="majorHAnsi" w:hAnsiTheme="majorHAnsi" w:cstheme="minorHAnsi"/>
          <w:sz w:val="24"/>
          <w:szCs w:val="24"/>
        </w:rPr>
        <w:t>:</w:t>
      </w:r>
    </w:p>
    <w:p w14:paraId="42E91982" w14:textId="77777777" w:rsidR="0024434E" w:rsidRPr="00DB704F" w:rsidRDefault="0024434E" w:rsidP="006D7C48">
      <w:pPr>
        <w:pStyle w:val="Corpodetexto"/>
        <w:ind w:right="3"/>
        <w:jc w:val="both"/>
        <w:rPr>
          <w:rFonts w:asciiTheme="majorHAnsi" w:hAnsiTheme="majorHAnsi" w:cstheme="minorHAnsi"/>
        </w:rPr>
      </w:pPr>
    </w:p>
    <w:p w14:paraId="19A13D2D" w14:textId="77777777" w:rsidR="0024434E" w:rsidRPr="00DB704F" w:rsidRDefault="00F77DF0" w:rsidP="006D7C48">
      <w:pPr>
        <w:pStyle w:val="Ttulo1"/>
        <w:ind w:left="0" w:right="3"/>
        <w:jc w:val="both"/>
        <w:rPr>
          <w:rFonts w:asciiTheme="majorHAnsi" w:hAnsiTheme="majorHAnsi" w:cstheme="minorHAnsi"/>
        </w:rPr>
      </w:pPr>
      <w:r w:rsidRPr="00DB704F">
        <w:rPr>
          <w:rFonts w:asciiTheme="majorHAnsi" w:hAnsiTheme="majorHAnsi" w:cstheme="minorHAnsi"/>
        </w:rPr>
        <w:t>CLÁUSULA</w:t>
      </w:r>
      <w:r w:rsidRPr="00DB704F">
        <w:rPr>
          <w:rFonts w:asciiTheme="majorHAnsi" w:hAnsiTheme="majorHAnsi" w:cstheme="minorHAnsi"/>
          <w:spacing w:val="-1"/>
        </w:rPr>
        <w:t xml:space="preserve"> </w:t>
      </w:r>
      <w:r w:rsidRPr="00DB704F">
        <w:rPr>
          <w:rFonts w:asciiTheme="majorHAnsi" w:hAnsiTheme="majorHAnsi" w:cstheme="minorHAnsi"/>
        </w:rPr>
        <w:t>SÉTIMA</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1"/>
        </w:rPr>
        <w:t xml:space="preserve"> </w:t>
      </w:r>
      <w:r w:rsidRPr="00DB704F">
        <w:rPr>
          <w:rFonts w:asciiTheme="majorHAnsi" w:hAnsiTheme="majorHAnsi" w:cstheme="minorHAnsi"/>
        </w:rPr>
        <w:t>DO</w:t>
      </w:r>
      <w:r w:rsidRPr="00DB704F">
        <w:rPr>
          <w:rFonts w:asciiTheme="majorHAnsi" w:hAnsiTheme="majorHAnsi" w:cstheme="minorHAnsi"/>
          <w:spacing w:val="-1"/>
        </w:rPr>
        <w:t xml:space="preserve"> </w:t>
      </w:r>
      <w:r w:rsidRPr="00DB704F">
        <w:rPr>
          <w:rFonts w:asciiTheme="majorHAnsi" w:hAnsiTheme="majorHAnsi" w:cstheme="minorHAnsi"/>
        </w:rPr>
        <w:t>PAGAMENTO:</w:t>
      </w:r>
    </w:p>
    <w:p w14:paraId="67BB172B" w14:textId="251D3A4A" w:rsidR="000F11DC" w:rsidRPr="00DB704F" w:rsidRDefault="000F11DC" w:rsidP="006D7C48">
      <w:pPr>
        <w:pStyle w:val="Corpodetexto"/>
        <w:ind w:right="3"/>
        <w:jc w:val="both"/>
        <w:rPr>
          <w:rFonts w:asciiTheme="majorHAnsi" w:hAnsiTheme="majorHAnsi" w:cstheme="minorHAnsi"/>
        </w:rPr>
      </w:pPr>
      <w:r w:rsidRPr="00DB704F">
        <w:rPr>
          <w:rFonts w:asciiTheme="majorHAnsi" w:hAnsiTheme="majorHAnsi" w:cstheme="minorHAnsi"/>
        </w:rPr>
        <w:t xml:space="preserve">7.1. O pagamento será feito na proporção da entrega dos produtos licitados, segundo as ordens de </w:t>
      </w:r>
      <w:r w:rsidR="004C70CA" w:rsidRPr="00DB704F">
        <w:rPr>
          <w:rFonts w:asciiTheme="majorHAnsi" w:hAnsiTheme="majorHAnsi" w:cstheme="minorHAnsi"/>
        </w:rPr>
        <w:t>serviços</w:t>
      </w:r>
      <w:r w:rsidRPr="00DB704F">
        <w:rPr>
          <w:rFonts w:asciiTheme="majorHAnsi" w:hAnsiTheme="majorHAnsi" w:cstheme="minorHAnsi"/>
        </w:rPr>
        <w:t>/autorizações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14:paraId="4FC1CB2E" w14:textId="2E897F2B" w:rsidR="0024434E" w:rsidRPr="00DB704F" w:rsidRDefault="000F11DC" w:rsidP="006D7C48">
      <w:pPr>
        <w:pStyle w:val="Corpodetexto"/>
        <w:ind w:right="3"/>
        <w:jc w:val="both"/>
        <w:rPr>
          <w:rFonts w:asciiTheme="majorHAnsi" w:hAnsiTheme="majorHAnsi" w:cstheme="minorHAnsi"/>
        </w:rPr>
      </w:pPr>
      <w:r w:rsidRPr="00DB704F">
        <w:rPr>
          <w:rFonts w:asciiTheme="majorHAnsi" w:hAnsiTheme="majorHAnsi" w:cstheme="minorHAnsi"/>
        </w:rPr>
        <w:t>7.2. O pagamento será efetuado em até 30 (trinta) dias após o encaminhamento da documentação tratada no subitem anterior, através de crédito na conta bancária do fornecedor.</w:t>
      </w:r>
    </w:p>
    <w:p w14:paraId="0BB2310E" w14:textId="77777777" w:rsidR="000F11DC" w:rsidRPr="00DB704F" w:rsidRDefault="000F11DC" w:rsidP="006D7C48">
      <w:pPr>
        <w:pStyle w:val="Corpodetexto"/>
        <w:ind w:right="3" w:firstLine="142"/>
        <w:jc w:val="both"/>
        <w:rPr>
          <w:rFonts w:asciiTheme="majorHAnsi" w:hAnsiTheme="majorHAnsi" w:cstheme="minorHAnsi"/>
        </w:rPr>
      </w:pPr>
    </w:p>
    <w:p w14:paraId="589C80D8" w14:textId="77777777" w:rsidR="0024434E" w:rsidRPr="00DB704F" w:rsidRDefault="00F77DF0" w:rsidP="006D7C48">
      <w:pPr>
        <w:pStyle w:val="Ttulo1"/>
        <w:ind w:left="0" w:right="3"/>
        <w:jc w:val="both"/>
        <w:rPr>
          <w:rFonts w:asciiTheme="majorHAnsi" w:hAnsiTheme="majorHAnsi" w:cstheme="minorHAnsi"/>
        </w:rPr>
      </w:pPr>
      <w:r w:rsidRPr="00DB704F">
        <w:rPr>
          <w:rFonts w:asciiTheme="majorHAnsi" w:hAnsiTheme="majorHAnsi" w:cstheme="minorHAnsi"/>
        </w:rPr>
        <w:t>CLÁUSULA</w:t>
      </w:r>
      <w:r w:rsidRPr="00DB704F">
        <w:rPr>
          <w:rFonts w:asciiTheme="majorHAnsi" w:hAnsiTheme="majorHAnsi" w:cstheme="minorHAnsi"/>
          <w:spacing w:val="-2"/>
        </w:rPr>
        <w:t xml:space="preserve"> </w:t>
      </w:r>
      <w:r w:rsidRPr="00DB704F">
        <w:rPr>
          <w:rFonts w:asciiTheme="majorHAnsi" w:hAnsiTheme="majorHAnsi" w:cstheme="minorHAnsi"/>
        </w:rPr>
        <w:t>OITAVA</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2"/>
        </w:rPr>
        <w:t xml:space="preserve"> </w:t>
      </w:r>
      <w:r w:rsidRPr="00DB704F">
        <w:rPr>
          <w:rFonts w:asciiTheme="majorHAnsi" w:hAnsiTheme="majorHAnsi" w:cstheme="minorHAnsi"/>
        </w:rPr>
        <w:t>DA</w:t>
      </w:r>
      <w:r w:rsidRPr="00DB704F">
        <w:rPr>
          <w:rFonts w:asciiTheme="majorHAnsi" w:hAnsiTheme="majorHAnsi" w:cstheme="minorHAnsi"/>
          <w:spacing w:val="-2"/>
        </w:rPr>
        <w:t xml:space="preserve"> </w:t>
      </w:r>
      <w:r w:rsidRPr="00DB704F">
        <w:rPr>
          <w:rFonts w:asciiTheme="majorHAnsi" w:hAnsiTheme="majorHAnsi" w:cstheme="minorHAnsi"/>
        </w:rPr>
        <w:t>ALTERAÇÃO</w:t>
      </w:r>
      <w:r w:rsidRPr="00DB704F">
        <w:rPr>
          <w:rFonts w:asciiTheme="majorHAnsi" w:hAnsiTheme="majorHAnsi" w:cstheme="minorHAnsi"/>
          <w:spacing w:val="-1"/>
        </w:rPr>
        <w:t xml:space="preserve"> </w:t>
      </w:r>
      <w:r w:rsidRPr="00DB704F">
        <w:rPr>
          <w:rFonts w:asciiTheme="majorHAnsi" w:hAnsiTheme="majorHAnsi" w:cstheme="minorHAnsi"/>
        </w:rPr>
        <w:t>E</w:t>
      </w:r>
      <w:r w:rsidRPr="00DB704F">
        <w:rPr>
          <w:rFonts w:asciiTheme="majorHAnsi" w:hAnsiTheme="majorHAnsi" w:cstheme="minorHAnsi"/>
          <w:spacing w:val="-1"/>
        </w:rPr>
        <w:t xml:space="preserve"> </w:t>
      </w:r>
      <w:r w:rsidRPr="00DB704F">
        <w:rPr>
          <w:rFonts w:asciiTheme="majorHAnsi" w:hAnsiTheme="majorHAnsi" w:cstheme="minorHAnsi"/>
        </w:rPr>
        <w:t>REAJUSTE</w:t>
      </w:r>
      <w:r w:rsidRPr="00DB704F">
        <w:rPr>
          <w:rFonts w:asciiTheme="majorHAnsi" w:hAnsiTheme="majorHAnsi" w:cstheme="minorHAnsi"/>
          <w:spacing w:val="-1"/>
        </w:rPr>
        <w:t xml:space="preserve"> </w:t>
      </w:r>
      <w:r w:rsidRPr="00DB704F">
        <w:rPr>
          <w:rFonts w:asciiTheme="majorHAnsi" w:hAnsiTheme="majorHAnsi" w:cstheme="minorHAnsi"/>
        </w:rPr>
        <w:t>DO</w:t>
      </w:r>
      <w:r w:rsidRPr="00DB704F">
        <w:rPr>
          <w:rFonts w:asciiTheme="majorHAnsi" w:hAnsiTheme="majorHAnsi" w:cstheme="minorHAnsi"/>
          <w:spacing w:val="-1"/>
        </w:rPr>
        <w:t xml:space="preserve"> </w:t>
      </w:r>
      <w:r w:rsidRPr="00DB704F">
        <w:rPr>
          <w:rFonts w:asciiTheme="majorHAnsi" w:hAnsiTheme="majorHAnsi" w:cstheme="minorHAnsi"/>
        </w:rPr>
        <w:t>CONTRATO:</w:t>
      </w:r>
    </w:p>
    <w:p w14:paraId="52B16CC5" w14:textId="67D58424" w:rsidR="0024434E" w:rsidRPr="00DB704F" w:rsidRDefault="00000000" w:rsidP="006D7C48">
      <w:pPr>
        <w:pStyle w:val="PargrafodaLista"/>
        <w:numPr>
          <w:ilvl w:val="1"/>
          <w:numId w:val="6"/>
        </w:numPr>
        <w:tabs>
          <w:tab w:val="left" w:pos="1967"/>
        </w:tabs>
        <w:ind w:left="0" w:right="3" w:firstLine="0"/>
        <w:rPr>
          <w:rFonts w:asciiTheme="majorHAnsi" w:hAnsiTheme="majorHAnsi" w:cstheme="minorHAnsi"/>
          <w:sz w:val="24"/>
          <w:szCs w:val="24"/>
        </w:rPr>
      </w:pPr>
      <w:r>
        <w:rPr>
          <w:rFonts w:asciiTheme="majorHAnsi" w:hAnsiTheme="majorHAnsi" w:cstheme="minorHAnsi"/>
          <w:sz w:val="24"/>
          <w:szCs w:val="24"/>
        </w:rPr>
        <w:pict w14:anchorId="77B10648">
          <v:rect id="_x0000_s2053" style="position:absolute;left:0;text-align:left;margin-left:537.7pt;margin-top:35.1pt;width:3.95pt;height:.35pt;z-index:-16334848;mso-position-horizontal-relative:page" fillcolor="black" stroked="f">
            <w10:wrap anchorx="page"/>
          </v:rect>
        </w:pict>
      </w:r>
      <w:r w:rsidR="00F77DF0" w:rsidRPr="00DB704F">
        <w:rPr>
          <w:rFonts w:asciiTheme="majorHAnsi" w:hAnsiTheme="majorHAnsi" w:cstheme="minorHAnsi"/>
          <w:sz w:val="24"/>
          <w:szCs w:val="24"/>
        </w:rPr>
        <w:t>A CONTRATADA fica obrigada a aceitar, nas mesmas condições contratuais, acréscimo</w:t>
      </w:r>
      <w:r w:rsidR="004C70CA" w:rsidRPr="00DB704F">
        <w:rPr>
          <w:rFonts w:asciiTheme="majorHAnsi" w:hAnsiTheme="majorHAnsi" w:cstheme="minorHAnsi"/>
          <w:sz w:val="24"/>
          <w:szCs w:val="24"/>
        </w:rPr>
        <w:t xml:space="preserve">s </w:t>
      </w:r>
      <w:r w:rsidR="00F77DF0" w:rsidRPr="00DB704F">
        <w:rPr>
          <w:rFonts w:asciiTheme="majorHAnsi" w:hAnsiTheme="majorHAnsi" w:cstheme="minorHAnsi"/>
          <w:sz w:val="24"/>
          <w:szCs w:val="24"/>
        </w:rPr>
        <w:t>ou supressões no quantitativo do objeto contratado, até o limite de 25% (vinte e cinco por</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cento)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valor</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inicial</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atualizado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Contrato,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conforme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disposto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art.</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125,</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Lei</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n</w:t>
      </w:r>
      <w:r w:rsidR="00F77DF0" w:rsidRPr="00DB704F">
        <w:rPr>
          <w:rFonts w:asciiTheme="majorHAnsi" w:hAnsiTheme="majorHAnsi" w:cstheme="minorHAnsi"/>
          <w:sz w:val="24"/>
          <w:szCs w:val="24"/>
          <w:vertAlign w:val="superscript"/>
        </w:rPr>
        <w: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14.133/21.</w:t>
      </w:r>
    </w:p>
    <w:p w14:paraId="425F8E0C" w14:textId="592502A5" w:rsidR="0024434E" w:rsidRPr="00DB704F" w:rsidRDefault="00000000" w:rsidP="006D7C48">
      <w:pPr>
        <w:pStyle w:val="PargrafodaLista"/>
        <w:numPr>
          <w:ilvl w:val="1"/>
          <w:numId w:val="6"/>
        </w:numPr>
        <w:tabs>
          <w:tab w:val="left" w:pos="1967"/>
        </w:tabs>
        <w:ind w:left="0" w:right="3" w:firstLine="0"/>
        <w:rPr>
          <w:rFonts w:asciiTheme="majorHAnsi" w:hAnsiTheme="majorHAnsi" w:cstheme="minorHAnsi"/>
          <w:sz w:val="24"/>
          <w:szCs w:val="24"/>
        </w:rPr>
      </w:pPr>
      <w:r>
        <w:rPr>
          <w:rFonts w:asciiTheme="majorHAnsi" w:hAnsiTheme="majorHAnsi" w:cstheme="minorHAnsi"/>
          <w:sz w:val="24"/>
          <w:szCs w:val="24"/>
        </w:rPr>
        <w:pict w14:anchorId="5D4B0013">
          <v:rect id="_x0000_s2052" style="position:absolute;left:0;text-align:left;margin-left:176.3pt;margin-top:21.3pt;width:4pt;height:.35pt;z-index:-16334336;mso-position-horizontal-relative:page" fillcolor="black" stroked="f">
            <w10:wrap anchorx="page"/>
          </v:rect>
        </w:pict>
      </w:r>
      <w:r w:rsidR="00F77DF0" w:rsidRPr="00DB704F">
        <w:rPr>
          <w:rFonts w:asciiTheme="majorHAnsi" w:hAnsiTheme="majorHAnsi" w:cstheme="minorHAnsi"/>
          <w:sz w:val="24"/>
          <w:szCs w:val="24"/>
        </w:rPr>
        <w:t>Qualquer alteração contratual só poderá ser feita através de aditivo, e se contemplada pelo</w:t>
      </w:r>
      <w:r w:rsidR="00F77DF0" w:rsidRPr="00DB704F">
        <w:rPr>
          <w:rFonts w:asciiTheme="majorHAnsi" w:hAnsiTheme="majorHAnsi" w:cstheme="minorHAnsi"/>
          <w:spacing w:val="-57"/>
          <w:sz w:val="24"/>
          <w:szCs w:val="24"/>
        </w:rPr>
        <w:t xml:space="preserve"> </w:t>
      </w:r>
      <w:r w:rsidR="00F77DF0" w:rsidRPr="00DB704F">
        <w:rPr>
          <w:rFonts w:asciiTheme="majorHAnsi" w:hAnsiTheme="majorHAnsi" w:cstheme="minorHAnsi"/>
          <w:sz w:val="24"/>
          <w:szCs w:val="24"/>
        </w:rPr>
        <w:t>artigo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124 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Lei n</w:t>
      </w:r>
      <w:r w:rsidR="00F77DF0" w:rsidRPr="00DB704F">
        <w:rPr>
          <w:rFonts w:asciiTheme="majorHAnsi" w:hAnsiTheme="majorHAnsi" w:cstheme="minorHAnsi"/>
          <w:sz w:val="24"/>
          <w:szCs w:val="24"/>
          <w:vertAlign w:val="superscript"/>
        </w:rPr>
        <w:t>o</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14.133/21, após a</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devida justificação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administrativa.</w:t>
      </w:r>
    </w:p>
    <w:p w14:paraId="1EAD8169" w14:textId="43408CCC" w:rsidR="0024434E" w:rsidRPr="00DB704F" w:rsidRDefault="00F77DF0" w:rsidP="006D7C48">
      <w:pPr>
        <w:pStyle w:val="PargrafodaLista"/>
        <w:numPr>
          <w:ilvl w:val="1"/>
          <w:numId w:val="6"/>
        </w:numPr>
        <w:tabs>
          <w:tab w:val="left" w:pos="1972"/>
        </w:tabs>
        <w:ind w:left="0" w:right="3" w:firstLine="0"/>
        <w:rPr>
          <w:rFonts w:asciiTheme="majorHAnsi" w:hAnsiTheme="majorHAnsi" w:cstheme="minorHAnsi"/>
          <w:sz w:val="24"/>
          <w:szCs w:val="24"/>
        </w:rPr>
      </w:pPr>
      <w:r w:rsidRPr="00DB704F">
        <w:rPr>
          <w:rFonts w:asciiTheme="majorHAnsi" w:hAnsiTheme="majorHAnsi" w:cstheme="minorHAnsi"/>
          <w:sz w:val="24"/>
          <w:szCs w:val="24"/>
        </w:rPr>
        <w:t>Os</w:t>
      </w:r>
      <w:r w:rsidRPr="00DB704F">
        <w:rPr>
          <w:rFonts w:asciiTheme="majorHAnsi" w:hAnsiTheme="majorHAnsi" w:cstheme="minorHAnsi"/>
          <w:spacing w:val="8"/>
          <w:sz w:val="24"/>
          <w:szCs w:val="24"/>
        </w:rPr>
        <w:t xml:space="preserve"> </w:t>
      </w:r>
      <w:r w:rsidRPr="00DB704F">
        <w:rPr>
          <w:rFonts w:asciiTheme="majorHAnsi" w:hAnsiTheme="majorHAnsi" w:cstheme="minorHAnsi"/>
          <w:sz w:val="24"/>
          <w:szCs w:val="24"/>
        </w:rPr>
        <w:t>preços</w:t>
      </w:r>
      <w:r w:rsidRPr="00DB704F">
        <w:rPr>
          <w:rFonts w:asciiTheme="majorHAnsi" w:hAnsiTheme="majorHAnsi" w:cstheme="minorHAnsi"/>
          <w:spacing w:val="9"/>
          <w:sz w:val="24"/>
          <w:szCs w:val="24"/>
        </w:rPr>
        <w:t xml:space="preserve"> </w:t>
      </w:r>
      <w:r w:rsidRPr="00DB704F">
        <w:rPr>
          <w:rFonts w:asciiTheme="majorHAnsi" w:hAnsiTheme="majorHAnsi" w:cstheme="minorHAnsi"/>
          <w:sz w:val="24"/>
          <w:szCs w:val="24"/>
        </w:rPr>
        <w:t>são</w:t>
      </w:r>
      <w:r w:rsidRPr="00DB704F">
        <w:rPr>
          <w:rFonts w:asciiTheme="majorHAnsi" w:hAnsiTheme="majorHAnsi" w:cstheme="minorHAnsi"/>
          <w:spacing w:val="11"/>
          <w:sz w:val="24"/>
          <w:szCs w:val="24"/>
        </w:rPr>
        <w:t xml:space="preserve"> </w:t>
      </w:r>
      <w:r w:rsidRPr="00DB704F">
        <w:rPr>
          <w:rFonts w:asciiTheme="majorHAnsi" w:hAnsiTheme="majorHAnsi" w:cstheme="minorHAnsi"/>
          <w:sz w:val="24"/>
          <w:szCs w:val="24"/>
        </w:rPr>
        <w:t>firmes</w:t>
      </w:r>
      <w:r w:rsidRPr="00DB704F">
        <w:rPr>
          <w:rFonts w:asciiTheme="majorHAnsi" w:hAnsiTheme="majorHAnsi" w:cstheme="minorHAnsi"/>
          <w:spacing w:val="9"/>
          <w:sz w:val="24"/>
          <w:szCs w:val="24"/>
        </w:rPr>
        <w:t xml:space="preserve"> </w:t>
      </w:r>
      <w:r w:rsidRPr="00DB704F">
        <w:rPr>
          <w:rFonts w:asciiTheme="majorHAnsi" w:hAnsiTheme="majorHAnsi" w:cstheme="minorHAnsi"/>
          <w:sz w:val="24"/>
          <w:szCs w:val="24"/>
        </w:rPr>
        <w:t>e</w:t>
      </w:r>
      <w:r w:rsidRPr="00DB704F">
        <w:rPr>
          <w:rFonts w:asciiTheme="majorHAnsi" w:hAnsiTheme="majorHAnsi" w:cstheme="minorHAnsi"/>
          <w:spacing w:val="8"/>
          <w:sz w:val="24"/>
          <w:szCs w:val="24"/>
        </w:rPr>
        <w:t xml:space="preserve"> </w:t>
      </w:r>
      <w:r w:rsidRPr="00DB704F">
        <w:rPr>
          <w:rFonts w:asciiTheme="majorHAnsi" w:hAnsiTheme="majorHAnsi" w:cstheme="minorHAnsi"/>
          <w:sz w:val="24"/>
          <w:szCs w:val="24"/>
        </w:rPr>
        <w:t>irreajustáveis</w:t>
      </w:r>
      <w:r w:rsidRPr="00DB704F">
        <w:rPr>
          <w:rFonts w:asciiTheme="majorHAnsi" w:hAnsiTheme="majorHAnsi" w:cstheme="minorHAnsi"/>
          <w:spacing w:val="10"/>
          <w:sz w:val="24"/>
          <w:szCs w:val="24"/>
        </w:rPr>
        <w:t xml:space="preserve"> </w:t>
      </w:r>
      <w:r w:rsidRPr="00DB704F">
        <w:rPr>
          <w:rFonts w:asciiTheme="majorHAnsi" w:hAnsiTheme="majorHAnsi" w:cstheme="minorHAnsi"/>
          <w:sz w:val="24"/>
          <w:szCs w:val="24"/>
        </w:rPr>
        <w:t>pelo</w:t>
      </w:r>
      <w:r w:rsidRPr="00DB704F">
        <w:rPr>
          <w:rFonts w:asciiTheme="majorHAnsi" w:hAnsiTheme="majorHAnsi" w:cstheme="minorHAnsi"/>
          <w:spacing w:val="8"/>
          <w:sz w:val="24"/>
          <w:szCs w:val="24"/>
        </w:rPr>
        <w:t xml:space="preserve"> </w:t>
      </w:r>
      <w:r w:rsidRPr="00DB704F">
        <w:rPr>
          <w:rFonts w:asciiTheme="majorHAnsi" w:hAnsiTheme="majorHAnsi" w:cstheme="minorHAnsi"/>
          <w:sz w:val="24"/>
          <w:szCs w:val="24"/>
        </w:rPr>
        <w:t>período</w:t>
      </w:r>
      <w:r w:rsidRPr="00DB704F">
        <w:rPr>
          <w:rFonts w:asciiTheme="majorHAnsi" w:hAnsiTheme="majorHAnsi" w:cstheme="minorHAnsi"/>
          <w:spacing w:val="9"/>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8"/>
          <w:sz w:val="24"/>
          <w:szCs w:val="24"/>
        </w:rPr>
        <w:t xml:space="preserve"> </w:t>
      </w:r>
      <w:r w:rsidRPr="00DB704F">
        <w:rPr>
          <w:rFonts w:asciiTheme="majorHAnsi" w:hAnsiTheme="majorHAnsi" w:cstheme="minorHAnsi"/>
          <w:sz w:val="24"/>
          <w:szCs w:val="24"/>
        </w:rPr>
        <w:t>12</w:t>
      </w:r>
      <w:r w:rsidRPr="00DB704F">
        <w:rPr>
          <w:rFonts w:asciiTheme="majorHAnsi" w:hAnsiTheme="majorHAnsi" w:cstheme="minorHAnsi"/>
          <w:spacing w:val="11"/>
          <w:sz w:val="24"/>
          <w:szCs w:val="24"/>
        </w:rPr>
        <w:t xml:space="preserve"> </w:t>
      </w:r>
      <w:r w:rsidRPr="00DB704F">
        <w:rPr>
          <w:rFonts w:asciiTheme="majorHAnsi" w:hAnsiTheme="majorHAnsi" w:cstheme="minorHAnsi"/>
          <w:sz w:val="24"/>
          <w:szCs w:val="24"/>
        </w:rPr>
        <w:t>(doze)</w:t>
      </w:r>
      <w:r w:rsidRPr="00DB704F">
        <w:rPr>
          <w:rFonts w:asciiTheme="majorHAnsi" w:hAnsiTheme="majorHAnsi" w:cstheme="minorHAnsi"/>
          <w:spacing w:val="8"/>
          <w:sz w:val="24"/>
          <w:szCs w:val="24"/>
        </w:rPr>
        <w:t xml:space="preserve"> </w:t>
      </w:r>
      <w:r w:rsidRPr="00DB704F">
        <w:rPr>
          <w:rFonts w:asciiTheme="majorHAnsi" w:hAnsiTheme="majorHAnsi" w:cstheme="minorHAnsi"/>
          <w:sz w:val="24"/>
          <w:szCs w:val="24"/>
        </w:rPr>
        <w:t>meses</w:t>
      </w:r>
      <w:r w:rsidRPr="00DB704F">
        <w:rPr>
          <w:rFonts w:asciiTheme="majorHAnsi" w:hAnsiTheme="majorHAnsi" w:cstheme="minorHAnsi"/>
          <w:spacing w:val="11"/>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7"/>
          <w:sz w:val="24"/>
          <w:szCs w:val="24"/>
        </w:rPr>
        <w:t xml:space="preserve"> </w:t>
      </w:r>
      <w:r w:rsidRPr="00DB704F">
        <w:rPr>
          <w:rFonts w:asciiTheme="majorHAnsi" w:hAnsiTheme="majorHAnsi" w:cstheme="minorHAnsi"/>
          <w:sz w:val="24"/>
          <w:szCs w:val="24"/>
        </w:rPr>
        <w:t>apresentação</w:t>
      </w:r>
      <w:r w:rsidRPr="00DB704F">
        <w:rPr>
          <w:rFonts w:asciiTheme="majorHAnsi" w:hAnsiTheme="majorHAnsi" w:cstheme="minorHAnsi"/>
          <w:spacing w:val="9"/>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proposta.</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Caso</w:t>
      </w:r>
      <w:r w:rsidRPr="00DB704F">
        <w:rPr>
          <w:rFonts w:asciiTheme="majorHAnsi" w:hAnsiTheme="majorHAnsi" w:cstheme="minorHAnsi"/>
          <w:spacing w:val="30"/>
          <w:sz w:val="24"/>
          <w:szCs w:val="24"/>
        </w:rPr>
        <w:t xml:space="preserve"> </w:t>
      </w:r>
      <w:r w:rsidRPr="00DB704F">
        <w:rPr>
          <w:rFonts w:asciiTheme="majorHAnsi" w:hAnsiTheme="majorHAnsi" w:cstheme="minorHAnsi"/>
          <w:sz w:val="24"/>
          <w:szCs w:val="24"/>
        </w:rPr>
        <w:t>o</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prazo</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exceda</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a</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12</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(doze)</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meses</w:t>
      </w:r>
      <w:r w:rsidRPr="00DB704F">
        <w:rPr>
          <w:rFonts w:asciiTheme="majorHAnsi" w:hAnsiTheme="majorHAnsi" w:cstheme="minorHAnsi"/>
          <w:spacing w:val="30"/>
          <w:sz w:val="24"/>
          <w:szCs w:val="24"/>
        </w:rPr>
        <w:t xml:space="preserve"> </w:t>
      </w:r>
      <w:r w:rsidRPr="00DB704F">
        <w:rPr>
          <w:rFonts w:asciiTheme="majorHAnsi" w:hAnsiTheme="majorHAnsi" w:cstheme="minorHAnsi"/>
          <w:sz w:val="24"/>
          <w:szCs w:val="24"/>
        </w:rPr>
        <w:t>os</w:t>
      </w:r>
      <w:r w:rsidRPr="00DB704F">
        <w:rPr>
          <w:rFonts w:asciiTheme="majorHAnsi" w:hAnsiTheme="majorHAnsi" w:cstheme="minorHAnsi"/>
          <w:spacing w:val="30"/>
          <w:sz w:val="24"/>
          <w:szCs w:val="24"/>
        </w:rPr>
        <w:t xml:space="preserve"> </w:t>
      </w:r>
      <w:r w:rsidRPr="00DB704F">
        <w:rPr>
          <w:rFonts w:asciiTheme="majorHAnsi" w:hAnsiTheme="majorHAnsi" w:cstheme="minorHAnsi"/>
          <w:sz w:val="24"/>
          <w:szCs w:val="24"/>
        </w:rPr>
        <w:t>preços</w:t>
      </w:r>
      <w:r w:rsidRPr="00DB704F">
        <w:rPr>
          <w:rFonts w:asciiTheme="majorHAnsi" w:hAnsiTheme="majorHAnsi" w:cstheme="minorHAnsi"/>
          <w:spacing w:val="30"/>
          <w:sz w:val="24"/>
          <w:szCs w:val="24"/>
        </w:rPr>
        <w:t xml:space="preserve"> </w:t>
      </w:r>
      <w:r w:rsidRPr="00DB704F">
        <w:rPr>
          <w:rFonts w:asciiTheme="majorHAnsi" w:hAnsiTheme="majorHAnsi" w:cstheme="minorHAnsi"/>
          <w:sz w:val="24"/>
          <w:szCs w:val="24"/>
        </w:rPr>
        <w:t>contratuais</w:t>
      </w:r>
      <w:r w:rsidRPr="00DB704F">
        <w:rPr>
          <w:rFonts w:asciiTheme="majorHAnsi" w:hAnsiTheme="majorHAnsi" w:cstheme="minorHAnsi"/>
          <w:spacing w:val="30"/>
          <w:sz w:val="24"/>
          <w:szCs w:val="24"/>
        </w:rPr>
        <w:t xml:space="preserve"> </w:t>
      </w:r>
      <w:r w:rsidRPr="00DB704F">
        <w:rPr>
          <w:rFonts w:asciiTheme="majorHAnsi" w:hAnsiTheme="majorHAnsi" w:cstheme="minorHAnsi"/>
          <w:sz w:val="24"/>
          <w:szCs w:val="24"/>
        </w:rPr>
        <w:t>poderão</w:t>
      </w:r>
      <w:r w:rsidRPr="00DB704F">
        <w:rPr>
          <w:rFonts w:asciiTheme="majorHAnsi" w:hAnsiTheme="majorHAnsi" w:cstheme="minorHAnsi"/>
          <w:spacing w:val="29"/>
          <w:sz w:val="24"/>
          <w:szCs w:val="24"/>
        </w:rPr>
        <w:t xml:space="preserve"> </w:t>
      </w:r>
      <w:r w:rsidRPr="00DB704F">
        <w:rPr>
          <w:rFonts w:asciiTheme="majorHAnsi" w:hAnsiTheme="majorHAnsi" w:cstheme="minorHAnsi"/>
          <w:sz w:val="24"/>
          <w:szCs w:val="24"/>
        </w:rPr>
        <w:t>ser</w:t>
      </w:r>
      <w:r w:rsidR="008B6029" w:rsidRPr="00DB704F">
        <w:rPr>
          <w:rFonts w:asciiTheme="majorHAnsi" w:hAnsiTheme="majorHAnsi" w:cstheme="minorHAnsi"/>
          <w:sz w:val="24"/>
          <w:szCs w:val="24"/>
        </w:rPr>
        <w:t xml:space="preserve"> </w:t>
      </w:r>
      <w:r w:rsidRPr="00DB704F">
        <w:rPr>
          <w:rFonts w:asciiTheme="majorHAnsi" w:hAnsiTheme="majorHAnsi" w:cstheme="minorHAnsi"/>
          <w:sz w:val="24"/>
          <w:szCs w:val="24"/>
        </w:rPr>
        <w:t>reajustados,</w:t>
      </w:r>
      <w:r w:rsidRPr="00DB704F">
        <w:rPr>
          <w:rFonts w:asciiTheme="majorHAnsi" w:hAnsiTheme="majorHAnsi" w:cstheme="minorHAnsi"/>
          <w:spacing w:val="25"/>
          <w:sz w:val="24"/>
          <w:szCs w:val="24"/>
        </w:rPr>
        <w:t xml:space="preserve"> </w:t>
      </w:r>
      <w:r w:rsidRPr="00DB704F">
        <w:rPr>
          <w:rFonts w:asciiTheme="majorHAnsi" w:hAnsiTheme="majorHAnsi" w:cstheme="minorHAnsi"/>
          <w:sz w:val="24"/>
          <w:szCs w:val="24"/>
        </w:rPr>
        <w:t>tomando-se</w:t>
      </w:r>
      <w:r w:rsidRPr="00DB704F">
        <w:rPr>
          <w:rFonts w:asciiTheme="majorHAnsi" w:hAnsiTheme="majorHAnsi" w:cstheme="minorHAnsi"/>
          <w:spacing w:val="25"/>
          <w:sz w:val="24"/>
          <w:szCs w:val="24"/>
        </w:rPr>
        <w:t xml:space="preserve"> </w:t>
      </w:r>
      <w:r w:rsidRPr="00DB704F">
        <w:rPr>
          <w:rFonts w:asciiTheme="majorHAnsi" w:hAnsiTheme="majorHAnsi" w:cstheme="minorHAnsi"/>
          <w:sz w:val="24"/>
          <w:szCs w:val="24"/>
        </w:rPr>
        <w:t>por</w:t>
      </w:r>
      <w:r w:rsidRPr="00DB704F">
        <w:rPr>
          <w:rFonts w:asciiTheme="majorHAnsi" w:hAnsiTheme="majorHAnsi" w:cstheme="minorHAnsi"/>
          <w:spacing w:val="25"/>
          <w:sz w:val="24"/>
          <w:szCs w:val="24"/>
        </w:rPr>
        <w:t xml:space="preserve"> </w:t>
      </w:r>
      <w:r w:rsidRPr="00DB704F">
        <w:rPr>
          <w:rFonts w:asciiTheme="majorHAnsi" w:hAnsiTheme="majorHAnsi" w:cstheme="minorHAnsi"/>
          <w:sz w:val="24"/>
          <w:szCs w:val="24"/>
        </w:rPr>
        <w:t>base</w:t>
      </w:r>
      <w:r w:rsidRPr="00DB704F">
        <w:rPr>
          <w:rFonts w:asciiTheme="majorHAnsi" w:hAnsiTheme="majorHAnsi" w:cstheme="minorHAnsi"/>
          <w:spacing w:val="24"/>
          <w:sz w:val="24"/>
          <w:szCs w:val="24"/>
        </w:rPr>
        <w:t xml:space="preserve"> </w:t>
      </w:r>
      <w:r w:rsidRPr="00DB704F">
        <w:rPr>
          <w:rFonts w:asciiTheme="majorHAnsi" w:hAnsiTheme="majorHAnsi" w:cstheme="minorHAnsi"/>
          <w:sz w:val="24"/>
          <w:szCs w:val="24"/>
        </w:rPr>
        <w:t>a</w:t>
      </w:r>
      <w:r w:rsidRPr="00DB704F">
        <w:rPr>
          <w:rFonts w:asciiTheme="majorHAnsi" w:hAnsiTheme="majorHAnsi" w:cstheme="minorHAnsi"/>
          <w:spacing w:val="24"/>
          <w:sz w:val="24"/>
          <w:szCs w:val="24"/>
        </w:rPr>
        <w:t xml:space="preserve"> </w:t>
      </w:r>
      <w:r w:rsidRPr="00DB704F">
        <w:rPr>
          <w:rFonts w:asciiTheme="majorHAnsi" w:hAnsiTheme="majorHAnsi" w:cstheme="minorHAnsi"/>
          <w:sz w:val="24"/>
          <w:szCs w:val="24"/>
        </w:rPr>
        <w:t>data</w:t>
      </w:r>
      <w:r w:rsidRPr="00DB704F">
        <w:rPr>
          <w:rFonts w:asciiTheme="majorHAnsi" w:hAnsiTheme="majorHAnsi" w:cstheme="minorHAnsi"/>
          <w:spacing w:val="24"/>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24"/>
          <w:sz w:val="24"/>
          <w:szCs w:val="24"/>
        </w:rPr>
        <w:t xml:space="preserve"> </w:t>
      </w:r>
      <w:r w:rsidRPr="00DB704F">
        <w:rPr>
          <w:rFonts w:asciiTheme="majorHAnsi" w:hAnsiTheme="majorHAnsi" w:cstheme="minorHAnsi"/>
          <w:sz w:val="24"/>
          <w:szCs w:val="24"/>
        </w:rPr>
        <w:t>apresentação</w:t>
      </w:r>
      <w:r w:rsidRPr="00DB704F">
        <w:rPr>
          <w:rFonts w:asciiTheme="majorHAnsi" w:hAnsiTheme="majorHAnsi" w:cstheme="minorHAnsi"/>
          <w:spacing w:val="25"/>
          <w:sz w:val="24"/>
          <w:szCs w:val="24"/>
        </w:rPr>
        <w:t xml:space="preserve"> </w:t>
      </w:r>
      <w:r w:rsidRPr="00DB704F">
        <w:rPr>
          <w:rFonts w:asciiTheme="majorHAnsi" w:hAnsiTheme="majorHAnsi" w:cstheme="minorHAnsi"/>
          <w:sz w:val="24"/>
          <w:szCs w:val="24"/>
        </w:rPr>
        <w:t>da</w:t>
      </w:r>
      <w:r w:rsidRPr="00DB704F">
        <w:rPr>
          <w:rFonts w:asciiTheme="majorHAnsi" w:hAnsiTheme="majorHAnsi" w:cstheme="minorHAnsi"/>
          <w:spacing w:val="24"/>
          <w:sz w:val="24"/>
          <w:szCs w:val="24"/>
        </w:rPr>
        <w:t xml:space="preserve"> </w:t>
      </w:r>
      <w:r w:rsidRPr="00DB704F">
        <w:rPr>
          <w:rFonts w:asciiTheme="majorHAnsi" w:hAnsiTheme="majorHAnsi" w:cstheme="minorHAnsi"/>
          <w:sz w:val="24"/>
          <w:szCs w:val="24"/>
        </w:rPr>
        <w:t>proposta,</w:t>
      </w:r>
      <w:r w:rsidRPr="00DB704F">
        <w:rPr>
          <w:rFonts w:asciiTheme="majorHAnsi" w:hAnsiTheme="majorHAnsi" w:cstheme="minorHAnsi"/>
          <w:spacing w:val="24"/>
          <w:sz w:val="24"/>
          <w:szCs w:val="24"/>
        </w:rPr>
        <w:t xml:space="preserve"> </w:t>
      </w:r>
      <w:r w:rsidRPr="00DB704F">
        <w:rPr>
          <w:rFonts w:asciiTheme="majorHAnsi" w:hAnsiTheme="majorHAnsi" w:cstheme="minorHAnsi"/>
          <w:sz w:val="24"/>
          <w:szCs w:val="24"/>
        </w:rPr>
        <w:t>pela</w:t>
      </w:r>
      <w:r w:rsidRPr="00DB704F">
        <w:rPr>
          <w:rFonts w:asciiTheme="majorHAnsi" w:hAnsiTheme="majorHAnsi" w:cstheme="minorHAnsi"/>
          <w:spacing w:val="24"/>
          <w:sz w:val="24"/>
          <w:szCs w:val="24"/>
        </w:rPr>
        <w:t xml:space="preserve"> </w:t>
      </w:r>
      <w:r w:rsidRPr="00DB704F">
        <w:rPr>
          <w:rFonts w:asciiTheme="majorHAnsi" w:hAnsiTheme="majorHAnsi" w:cstheme="minorHAnsi"/>
          <w:sz w:val="24"/>
          <w:szCs w:val="24"/>
        </w:rPr>
        <w:t>variação</w:t>
      </w:r>
      <w:r w:rsidRPr="00DB704F">
        <w:rPr>
          <w:rFonts w:asciiTheme="majorHAnsi" w:hAnsiTheme="majorHAnsi" w:cstheme="minorHAnsi"/>
          <w:spacing w:val="25"/>
          <w:sz w:val="24"/>
          <w:szCs w:val="24"/>
        </w:rPr>
        <w:t xml:space="preserve"> </w:t>
      </w:r>
      <w:r w:rsidRPr="00DB704F">
        <w:rPr>
          <w:rFonts w:asciiTheme="majorHAnsi" w:hAnsiTheme="majorHAnsi" w:cstheme="minorHAnsi"/>
          <w:sz w:val="24"/>
          <w:szCs w:val="24"/>
        </w:rPr>
        <w:t>do</w:t>
      </w:r>
      <w:r w:rsidRPr="00DB704F">
        <w:rPr>
          <w:rFonts w:asciiTheme="majorHAnsi" w:hAnsiTheme="majorHAnsi" w:cstheme="minorHAnsi"/>
          <w:spacing w:val="32"/>
          <w:sz w:val="24"/>
          <w:szCs w:val="24"/>
        </w:rPr>
        <w:t xml:space="preserve"> </w:t>
      </w:r>
      <w:r w:rsidRPr="00DB704F">
        <w:rPr>
          <w:rFonts w:asciiTheme="majorHAnsi" w:hAnsiTheme="majorHAnsi" w:cstheme="minorHAnsi"/>
          <w:sz w:val="24"/>
          <w:szCs w:val="24"/>
        </w:rPr>
        <w:t>IGP-</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M/FGV</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índice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Geral 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Preços do Mercado.</w:t>
      </w:r>
    </w:p>
    <w:p w14:paraId="014A56D1" w14:textId="77777777" w:rsidR="0024434E" w:rsidRPr="00DB704F" w:rsidRDefault="0024434E" w:rsidP="006D7C48">
      <w:pPr>
        <w:pStyle w:val="Corpodetexto"/>
        <w:ind w:right="3"/>
        <w:jc w:val="both"/>
        <w:rPr>
          <w:rFonts w:asciiTheme="majorHAnsi" w:hAnsiTheme="majorHAnsi" w:cstheme="minorHAnsi"/>
        </w:rPr>
      </w:pPr>
    </w:p>
    <w:p w14:paraId="1BF12FD9" w14:textId="77777777" w:rsidR="0024434E" w:rsidRPr="00DB704F" w:rsidRDefault="00F77DF0" w:rsidP="006D7C48">
      <w:pPr>
        <w:pStyle w:val="Ttulo1"/>
        <w:ind w:left="0" w:right="3"/>
        <w:jc w:val="both"/>
        <w:rPr>
          <w:rFonts w:asciiTheme="majorHAnsi" w:hAnsiTheme="majorHAnsi" w:cstheme="minorHAnsi"/>
        </w:rPr>
      </w:pPr>
      <w:r w:rsidRPr="00DB704F">
        <w:rPr>
          <w:rFonts w:asciiTheme="majorHAnsi" w:hAnsiTheme="majorHAnsi" w:cstheme="minorHAnsi"/>
        </w:rPr>
        <w:t>CLÁUSULA</w:t>
      </w:r>
      <w:r w:rsidRPr="00DB704F">
        <w:rPr>
          <w:rFonts w:asciiTheme="majorHAnsi" w:hAnsiTheme="majorHAnsi" w:cstheme="minorHAnsi"/>
          <w:spacing w:val="-2"/>
        </w:rPr>
        <w:t xml:space="preserve"> </w:t>
      </w:r>
      <w:r w:rsidRPr="00DB704F">
        <w:rPr>
          <w:rFonts w:asciiTheme="majorHAnsi" w:hAnsiTheme="majorHAnsi" w:cstheme="minorHAnsi"/>
        </w:rPr>
        <w:t>NONA</w:t>
      </w:r>
      <w:r w:rsidRPr="00DB704F">
        <w:rPr>
          <w:rFonts w:asciiTheme="majorHAnsi" w:hAnsiTheme="majorHAnsi" w:cstheme="minorHAnsi"/>
          <w:spacing w:val="-1"/>
        </w:rPr>
        <w:t xml:space="preserve"> </w:t>
      </w:r>
      <w:r w:rsidRPr="00DB704F">
        <w:rPr>
          <w:rFonts w:asciiTheme="majorHAnsi" w:hAnsiTheme="majorHAnsi" w:cstheme="minorHAnsi"/>
        </w:rPr>
        <w:t>- DAS</w:t>
      </w:r>
      <w:r w:rsidRPr="00DB704F">
        <w:rPr>
          <w:rFonts w:asciiTheme="majorHAnsi" w:hAnsiTheme="majorHAnsi" w:cstheme="minorHAnsi"/>
          <w:spacing w:val="-1"/>
        </w:rPr>
        <w:t xml:space="preserve"> </w:t>
      </w:r>
      <w:r w:rsidRPr="00DB704F">
        <w:rPr>
          <w:rFonts w:asciiTheme="majorHAnsi" w:hAnsiTheme="majorHAnsi" w:cstheme="minorHAnsi"/>
        </w:rPr>
        <w:t>PENALIDADES</w:t>
      </w:r>
      <w:r w:rsidRPr="00DB704F">
        <w:rPr>
          <w:rFonts w:asciiTheme="majorHAnsi" w:hAnsiTheme="majorHAnsi" w:cstheme="minorHAnsi"/>
          <w:spacing w:val="-1"/>
        </w:rPr>
        <w:t xml:space="preserve"> </w:t>
      </w:r>
      <w:r w:rsidRPr="00DB704F">
        <w:rPr>
          <w:rFonts w:asciiTheme="majorHAnsi" w:hAnsiTheme="majorHAnsi" w:cstheme="minorHAnsi"/>
        </w:rPr>
        <w:t>E</w:t>
      </w:r>
      <w:r w:rsidRPr="00DB704F">
        <w:rPr>
          <w:rFonts w:asciiTheme="majorHAnsi" w:hAnsiTheme="majorHAnsi" w:cstheme="minorHAnsi"/>
          <w:spacing w:val="-1"/>
        </w:rPr>
        <w:t xml:space="preserve"> </w:t>
      </w:r>
      <w:r w:rsidRPr="00DB704F">
        <w:rPr>
          <w:rFonts w:asciiTheme="majorHAnsi" w:hAnsiTheme="majorHAnsi" w:cstheme="minorHAnsi"/>
        </w:rPr>
        <w:t>DAS</w:t>
      </w:r>
      <w:r w:rsidRPr="00DB704F">
        <w:rPr>
          <w:rFonts w:asciiTheme="majorHAnsi" w:hAnsiTheme="majorHAnsi" w:cstheme="minorHAnsi"/>
          <w:spacing w:val="-1"/>
        </w:rPr>
        <w:t xml:space="preserve"> </w:t>
      </w:r>
      <w:r w:rsidRPr="00DB704F">
        <w:rPr>
          <w:rFonts w:asciiTheme="majorHAnsi" w:hAnsiTheme="majorHAnsi" w:cstheme="minorHAnsi"/>
        </w:rPr>
        <w:t>SANÇÕES:</w:t>
      </w:r>
    </w:p>
    <w:p w14:paraId="15CBED60" w14:textId="1EF0861C" w:rsidR="00FF5878" w:rsidRPr="00DB704F" w:rsidRDefault="00FF5878" w:rsidP="006D7C48">
      <w:pPr>
        <w:pStyle w:val="PargrafodaLista"/>
        <w:numPr>
          <w:ilvl w:val="1"/>
          <w:numId w:val="42"/>
        </w:numPr>
        <w:suppressAutoHyphens/>
        <w:ind w:left="0" w:right="3" w:firstLine="0"/>
        <w:contextualSpacing/>
        <w:rPr>
          <w:rFonts w:asciiTheme="majorHAnsi" w:hAnsiTheme="majorHAnsi" w:cs="Arial"/>
          <w:sz w:val="24"/>
          <w:szCs w:val="24"/>
        </w:rPr>
      </w:pPr>
      <w:r w:rsidRPr="00DB704F">
        <w:rPr>
          <w:rFonts w:asciiTheme="majorHAnsi" w:hAnsiTheme="majorHAnsi" w:cs="Arial"/>
          <w:sz w:val="24"/>
          <w:szCs w:val="24"/>
        </w:rPr>
        <w:t>A CONTRATADA sujeitar-se-á, em caso de inadimplência de suas obrigações, definidas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neste Instrumento ou em outros que o complementem, as seguintes multas, sem prejuízo das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sanções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legais,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respeitado o princípio constitucional</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ampla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defesa.</w:t>
      </w:r>
    </w:p>
    <w:p w14:paraId="4B5E3831" w14:textId="41AA02B6" w:rsidR="00FF5878" w:rsidRPr="00DB704F" w:rsidRDefault="00FF5878" w:rsidP="006D7C48">
      <w:pPr>
        <w:pStyle w:val="PargrafodaLista"/>
        <w:numPr>
          <w:ilvl w:val="1"/>
          <w:numId w:val="42"/>
        </w:numPr>
        <w:suppressAutoHyphens/>
        <w:ind w:left="0" w:right="3" w:firstLine="0"/>
        <w:contextualSpacing/>
        <w:rPr>
          <w:rFonts w:asciiTheme="majorHAnsi" w:hAnsiTheme="majorHAnsi" w:cs="Arial"/>
          <w:sz w:val="24"/>
          <w:szCs w:val="24"/>
        </w:rPr>
      </w:pPr>
      <w:r w:rsidRPr="00DB704F">
        <w:rPr>
          <w:rFonts w:asciiTheme="majorHAnsi" w:hAnsiTheme="majorHAnsi" w:cs="Arial"/>
          <w:sz w:val="24"/>
          <w:szCs w:val="24"/>
        </w:rPr>
        <w:t xml:space="preserve">Em caso de </w:t>
      </w:r>
      <w:r w:rsidRPr="00DB704F">
        <w:rPr>
          <w:rFonts w:asciiTheme="majorHAnsi" w:hAnsiTheme="majorHAnsi" w:cs="Arial"/>
          <w:b/>
          <w:sz w:val="24"/>
          <w:szCs w:val="24"/>
        </w:rPr>
        <w:t>atraso injustificado na execução do contrato</w:t>
      </w:r>
      <w:r w:rsidRPr="00DB704F">
        <w:rPr>
          <w:rFonts w:asciiTheme="majorHAnsi" w:hAnsiTheme="majorHAnsi" w:cs="Arial"/>
          <w:sz w:val="24"/>
          <w:szCs w:val="24"/>
        </w:rPr>
        <w:t>: multa de 1% (um por cento)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sobre o valor total do contrato, por cada dia de atraso injustificado não execução do contrato,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não ficando a administração impedida de rescindir unilateralmente o contrato e aplicar as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outras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sanções previstas</w:t>
      </w:r>
      <w:r w:rsidRPr="00DB704F">
        <w:rPr>
          <w:rFonts w:asciiTheme="majorHAnsi" w:hAnsiTheme="majorHAnsi" w:cs="Arial"/>
          <w:spacing w:val="2"/>
          <w:sz w:val="24"/>
          <w:szCs w:val="24"/>
        </w:rPr>
        <w:t xml:space="preserve"> </w:t>
      </w:r>
      <w:r w:rsidRPr="00DB704F">
        <w:rPr>
          <w:rFonts w:asciiTheme="majorHAnsi" w:hAnsiTheme="majorHAnsi" w:cs="Arial"/>
          <w:sz w:val="24"/>
          <w:szCs w:val="24"/>
        </w:rPr>
        <w:t>nos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artigos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155</w:t>
      </w:r>
      <w:r w:rsidRPr="00DB704F">
        <w:rPr>
          <w:rFonts w:asciiTheme="majorHAnsi" w:hAnsiTheme="majorHAnsi" w:cs="Arial"/>
          <w:spacing w:val="2"/>
          <w:sz w:val="24"/>
          <w:szCs w:val="24"/>
        </w:rPr>
        <w:t xml:space="preserve"> </w:t>
      </w:r>
      <w:r w:rsidRPr="00DB704F">
        <w:rPr>
          <w:rFonts w:asciiTheme="majorHAnsi" w:hAnsiTheme="majorHAnsi" w:cs="Arial"/>
          <w:sz w:val="24"/>
          <w:szCs w:val="24"/>
        </w:rPr>
        <w:t>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157</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Lei nº 14.133/21.</w:t>
      </w:r>
    </w:p>
    <w:p w14:paraId="789E921B" w14:textId="77777777" w:rsidR="00FF5878" w:rsidRPr="00DB704F" w:rsidRDefault="00FF5878" w:rsidP="006D7C48">
      <w:pPr>
        <w:pStyle w:val="PargrafodaLista"/>
        <w:numPr>
          <w:ilvl w:val="1"/>
          <w:numId w:val="42"/>
        </w:numPr>
        <w:tabs>
          <w:tab w:val="left" w:pos="284"/>
        </w:tabs>
        <w:ind w:left="0" w:right="3" w:firstLine="0"/>
        <w:rPr>
          <w:rFonts w:asciiTheme="majorHAnsi" w:hAnsiTheme="majorHAnsi" w:cs="Arial"/>
          <w:sz w:val="24"/>
          <w:szCs w:val="24"/>
        </w:rPr>
      </w:pPr>
      <w:r w:rsidRPr="00DB704F">
        <w:rPr>
          <w:rFonts w:asciiTheme="majorHAnsi" w:hAnsiTheme="majorHAnsi" w:cs="Arial"/>
          <w:sz w:val="24"/>
          <w:szCs w:val="24"/>
        </w:rPr>
        <w:t>Em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caso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w:t>
      </w:r>
      <w:r w:rsidRPr="00DB704F">
        <w:rPr>
          <w:rFonts w:asciiTheme="majorHAnsi" w:hAnsiTheme="majorHAnsi" w:cs="Arial"/>
          <w:spacing w:val="-2"/>
          <w:sz w:val="24"/>
          <w:szCs w:val="24"/>
        </w:rPr>
        <w:t xml:space="preserve"> </w:t>
      </w:r>
      <w:r w:rsidRPr="00DB704F">
        <w:rPr>
          <w:rFonts w:asciiTheme="majorHAnsi" w:hAnsiTheme="majorHAnsi" w:cs="Arial"/>
          <w:sz w:val="24"/>
          <w:szCs w:val="24"/>
        </w:rPr>
        <w:t>inexecução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total</w:t>
      </w:r>
      <w:r w:rsidRPr="00DB704F">
        <w:rPr>
          <w:rFonts w:asciiTheme="majorHAnsi" w:hAnsiTheme="majorHAnsi" w:cs="Arial"/>
          <w:spacing w:val="-1"/>
          <w:sz w:val="24"/>
          <w:szCs w:val="24"/>
        </w:rPr>
        <w:t xml:space="preserve"> </w:t>
      </w:r>
      <w:r w:rsidRPr="00DB704F">
        <w:rPr>
          <w:rFonts w:asciiTheme="majorHAnsi" w:hAnsiTheme="majorHAnsi" w:cs="Arial"/>
          <w:sz w:val="24"/>
          <w:szCs w:val="24"/>
        </w:rPr>
        <w:t>ou</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parcial do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contrato:</w:t>
      </w:r>
    </w:p>
    <w:p w14:paraId="7657FBA2" w14:textId="77777777" w:rsidR="00FF5878" w:rsidRPr="00DB704F" w:rsidRDefault="00FF5878" w:rsidP="006D7C48">
      <w:pPr>
        <w:pStyle w:val="PargrafodaLista"/>
        <w:numPr>
          <w:ilvl w:val="2"/>
          <w:numId w:val="42"/>
        </w:numPr>
        <w:tabs>
          <w:tab w:val="left" w:pos="851"/>
        </w:tabs>
        <w:ind w:left="0" w:right="3" w:firstLine="0"/>
        <w:rPr>
          <w:rFonts w:asciiTheme="majorHAnsi" w:hAnsiTheme="majorHAnsi" w:cs="Arial"/>
          <w:sz w:val="24"/>
          <w:szCs w:val="24"/>
        </w:rPr>
      </w:pPr>
      <w:r w:rsidRPr="00DB704F">
        <w:rPr>
          <w:rFonts w:asciiTheme="majorHAnsi" w:hAnsiTheme="majorHAnsi" w:cs="Arial"/>
          <w:sz w:val="24"/>
          <w:szCs w:val="24"/>
        </w:rPr>
        <w:t>Advertência;</w:t>
      </w:r>
    </w:p>
    <w:p w14:paraId="285D705C" w14:textId="77777777" w:rsidR="00FF5878" w:rsidRPr="00DB704F" w:rsidRDefault="00FF5878" w:rsidP="006D7C48">
      <w:pPr>
        <w:pStyle w:val="PargrafodaLista"/>
        <w:numPr>
          <w:ilvl w:val="2"/>
          <w:numId w:val="42"/>
        </w:numPr>
        <w:tabs>
          <w:tab w:val="left" w:pos="851"/>
        </w:tabs>
        <w:ind w:left="0" w:right="3" w:firstLine="0"/>
        <w:rPr>
          <w:rFonts w:asciiTheme="majorHAnsi" w:hAnsiTheme="majorHAnsi" w:cs="Arial"/>
          <w:sz w:val="24"/>
          <w:szCs w:val="24"/>
        </w:rPr>
      </w:pPr>
      <w:r w:rsidRPr="00DB704F">
        <w:rPr>
          <w:rFonts w:asciiTheme="majorHAnsi" w:hAnsiTheme="majorHAnsi" w:cs="Arial"/>
          <w:sz w:val="24"/>
          <w:szCs w:val="24"/>
        </w:rPr>
        <w:t>Multa</w:t>
      </w:r>
      <w:r w:rsidRPr="00DB704F">
        <w:rPr>
          <w:rFonts w:asciiTheme="majorHAnsi" w:hAnsiTheme="majorHAnsi" w:cs="Arial"/>
          <w:spacing w:val="-2"/>
          <w:sz w:val="24"/>
          <w:szCs w:val="24"/>
        </w:rPr>
        <w:t xml:space="preserve"> </w:t>
      </w:r>
      <w:r w:rsidRPr="00DB704F">
        <w:rPr>
          <w:rFonts w:asciiTheme="majorHAnsi" w:hAnsiTheme="majorHAnsi" w:cs="Arial"/>
          <w:sz w:val="24"/>
          <w:szCs w:val="24"/>
        </w:rPr>
        <w:t>de</w:t>
      </w:r>
      <w:r w:rsidRPr="00DB704F">
        <w:rPr>
          <w:rFonts w:asciiTheme="majorHAnsi" w:hAnsiTheme="majorHAnsi" w:cs="Arial"/>
          <w:spacing w:val="-2"/>
          <w:sz w:val="24"/>
          <w:szCs w:val="24"/>
        </w:rPr>
        <w:t xml:space="preserve"> </w:t>
      </w:r>
      <w:r w:rsidRPr="00DB704F">
        <w:rPr>
          <w:rFonts w:asciiTheme="majorHAnsi" w:hAnsiTheme="majorHAnsi" w:cs="Arial"/>
          <w:sz w:val="24"/>
          <w:szCs w:val="24"/>
        </w:rPr>
        <w:t>30%</w:t>
      </w:r>
      <w:r w:rsidRPr="00DB704F">
        <w:rPr>
          <w:rFonts w:asciiTheme="majorHAnsi" w:hAnsiTheme="majorHAnsi" w:cs="Arial"/>
          <w:spacing w:val="-1"/>
          <w:sz w:val="24"/>
          <w:szCs w:val="24"/>
        </w:rPr>
        <w:t xml:space="preserve"> </w:t>
      </w:r>
      <w:r w:rsidRPr="00DB704F">
        <w:rPr>
          <w:rFonts w:asciiTheme="majorHAnsi" w:hAnsiTheme="majorHAnsi" w:cs="Arial"/>
          <w:sz w:val="24"/>
          <w:szCs w:val="24"/>
        </w:rPr>
        <w:t>(trinta</w:t>
      </w:r>
      <w:r w:rsidRPr="00DB704F">
        <w:rPr>
          <w:rFonts w:asciiTheme="majorHAnsi" w:hAnsiTheme="majorHAnsi" w:cs="Arial"/>
          <w:spacing w:val="-2"/>
          <w:sz w:val="24"/>
          <w:szCs w:val="24"/>
        </w:rPr>
        <w:t xml:space="preserve"> </w:t>
      </w:r>
      <w:r w:rsidRPr="00DB704F">
        <w:rPr>
          <w:rFonts w:asciiTheme="majorHAnsi" w:hAnsiTheme="majorHAnsi" w:cs="Arial"/>
          <w:sz w:val="24"/>
          <w:szCs w:val="24"/>
        </w:rPr>
        <w:t>por cento) sobre</w:t>
      </w:r>
      <w:r w:rsidRPr="00DB704F">
        <w:rPr>
          <w:rFonts w:asciiTheme="majorHAnsi" w:hAnsiTheme="majorHAnsi" w:cs="Arial"/>
          <w:spacing w:val="-2"/>
          <w:sz w:val="24"/>
          <w:szCs w:val="24"/>
        </w:rPr>
        <w:t xml:space="preserve"> </w:t>
      </w:r>
      <w:r w:rsidRPr="00DB704F">
        <w:rPr>
          <w:rFonts w:asciiTheme="majorHAnsi" w:hAnsiTheme="majorHAnsi" w:cs="Arial"/>
          <w:sz w:val="24"/>
          <w:szCs w:val="24"/>
        </w:rPr>
        <w:t>o</w:t>
      </w:r>
      <w:r w:rsidRPr="00DB704F">
        <w:rPr>
          <w:rFonts w:asciiTheme="majorHAnsi" w:hAnsiTheme="majorHAnsi" w:cs="Arial"/>
          <w:spacing w:val="2"/>
          <w:sz w:val="24"/>
          <w:szCs w:val="24"/>
        </w:rPr>
        <w:t xml:space="preserve"> </w:t>
      </w:r>
      <w:r w:rsidRPr="00DB704F">
        <w:rPr>
          <w:rFonts w:asciiTheme="majorHAnsi" w:hAnsiTheme="majorHAnsi" w:cs="Arial"/>
          <w:sz w:val="24"/>
          <w:szCs w:val="24"/>
        </w:rPr>
        <w:t>valor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contrato;</w:t>
      </w:r>
    </w:p>
    <w:p w14:paraId="23AC52AA" w14:textId="7BE346CF" w:rsidR="00FF5878" w:rsidRPr="00DB704F" w:rsidRDefault="00FF5878" w:rsidP="006D7C48">
      <w:pPr>
        <w:pStyle w:val="PargrafodaLista"/>
        <w:numPr>
          <w:ilvl w:val="2"/>
          <w:numId w:val="42"/>
        </w:numPr>
        <w:tabs>
          <w:tab w:val="left" w:pos="851"/>
        </w:tabs>
        <w:ind w:left="0" w:right="3" w:firstLine="0"/>
        <w:rPr>
          <w:rFonts w:asciiTheme="majorHAnsi" w:hAnsiTheme="majorHAnsi" w:cs="Arial"/>
          <w:sz w:val="24"/>
          <w:szCs w:val="24"/>
        </w:rPr>
      </w:pPr>
      <w:r w:rsidRPr="00DB704F">
        <w:rPr>
          <w:rFonts w:asciiTheme="majorHAnsi" w:hAnsiTheme="majorHAnsi" w:cs="Arial"/>
          <w:sz w:val="24"/>
          <w:szCs w:val="24"/>
        </w:rPr>
        <w:t>Suspensão temporária de participação em licitações e impedimentos de contratar com a</w:t>
      </w:r>
      <w:r w:rsidR="00FD4C1E" w:rsidRPr="00DB704F">
        <w:rPr>
          <w:rFonts w:asciiTheme="majorHAnsi" w:hAnsiTheme="majorHAnsi" w:cs="Arial"/>
          <w:sz w:val="24"/>
          <w:szCs w:val="24"/>
        </w:rPr>
        <w:t xml:space="preserve"> </w:t>
      </w:r>
      <w:r w:rsidRPr="00DB704F">
        <w:rPr>
          <w:rFonts w:asciiTheme="majorHAnsi" w:hAnsiTheme="majorHAnsi" w:cs="Arial"/>
          <w:spacing w:val="-57"/>
          <w:sz w:val="24"/>
          <w:szCs w:val="24"/>
        </w:rPr>
        <w:t xml:space="preserve"> </w:t>
      </w:r>
      <w:r w:rsidRPr="00DB704F">
        <w:rPr>
          <w:rFonts w:asciiTheme="majorHAnsi" w:hAnsiTheme="majorHAnsi" w:cs="Arial"/>
          <w:sz w:val="24"/>
          <w:szCs w:val="24"/>
        </w:rPr>
        <w:t>administração,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por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prazo não superior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2 (dois) anos;</w:t>
      </w:r>
    </w:p>
    <w:p w14:paraId="24EC040C" w14:textId="77777777" w:rsidR="00FF5878" w:rsidRPr="00DB704F" w:rsidRDefault="00FF5878" w:rsidP="006D7C48">
      <w:pPr>
        <w:pStyle w:val="PargrafodaLista"/>
        <w:numPr>
          <w:ilvl w:val="2"/>
          <w:numId w:val="42"/>
        </w:numPr>
        <w:tabs>
          <w:tab w:val="left" w:pos="851"/>
        </w:tabs>
        <w:ind w:left="0" w:right="3" w:firstLine="0"/>
        <w:rPr>
          <w:rFonts w:asciiTheme="majorHAnsi" w:hAnsiTheme="majorHAnsi" w:cs="Arial"/>
          <w:sz w:val="24"/>
          <w:szCs w:val="24"/>
        </w:rPr>
      </w:pPr>
      <w:r w:rsidRPr="00DB704F">
        <w:rPr>
          <w:rFonts w:asciiTheme="majorHAnsi" w:hAnsiTheme="majorHAnsi" w:cs="Arial"/>
          <w:sz w:val="24"/>
          <w:szCs w:val="24"/>
        </w:rPr>
        <w:t>Declaração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inidoneidade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para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licitar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ou</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contratar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administração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pública</w:t>
      </w:r>
      <w:r w:rsidRPr="00DB704F">
        <w:rPr>
          <w:rFonts w:asciiTheme="majorHAnsi" w:hAnsiTheme="majorHAnsi" w:cs="Arial"/>
          <w:spacing w:val="-57"/>
          <w:sz w:val="24"/>
          <w:szCs w:val="24"/>
        </w:rPr>
        <w:t xml:space="preserve"> </w:t>
      </w:r>
      <w:r w:rsidRPr="00DB704F">
        <w:rPr>
          <w:rFonts w:asciiTheme="majorHAnsi" w:hAnsiTheme="majorHAnsi" w:cs="Arial"/>
          <w:sz w:val="24"/>
          <w:szCs w:val="24"/>
        </w:rPr>
        <w:t>enquanto</w:t>
      </w:r>
      <w:r w:rsidRPr="00DB704F">
        <w:rPr>
          <w:rFonts w:asciiTheme="majorHAnsi" w:hAnsiTheme="majorHAnsi" w:cs="Arial"/>
          <w:spacing w:val="13"/>
          <w:sz w:val="24"/>
          <w:szCs w:val="24"/>
        </w:rPr>
        <w:t xml:space="preserve"> </w:t>
      </w:r>
      <w:r w:rsidRPr="00DB704F">
        <w:rPr>
          <w:rFonts w:asciiTheme="majorHAnsi" w:hAnsiTheme="majorHAnsi" w:cs="Arial"/>
          <w:sz w:val="24"/>
          <w:szCs w:val="24"/>
        </w:rPr>
        <w:t>perdurarem</w:t>
      </w:r>
      <w:r w:rsidRPr="00DB704F">
        <w:rPr>
          <w:rFonts w:asciiTheme="majorHAnsi" w:hAnsiTheme="majorHAnsi" w:cs="Arial"/>
          <w:spacing w:val="13"/>
          <w:sz w:val="24"/>
          <w:szCs w:val="24"/>
        </w:rPr>
        <w:t xml:space="preserve"> </w:t>
      </w:r>
      <w:r w:rsidRPr="00DB704F">
        <w:rPr>
          <w:rFonts w:asciiTheme="majorHAnsi" w:hAnsiTheme="majorHAnsi" w:cs="Arial"/>
          <w:sz w:val="24"/>
          <w:szCs w:val="24"/>
        </w:rPr>
        <w:t>os</w:t>
      </w:r>
      <w:r w:rsidRPr="00DB704F">
        <w:rPr>
          <w:rFonts w:asciiTheme="majorHAnsi" w:hAnsiTheme="majorHAnsi" w:cs="Arial"/>
          <w:spacing w:val="15"/>
          <w:sz w:val="24"/>
          <w:szCs w:val="24"/>
        </w:rPr>
        <w:t xml:space="preserve"> </w:t>
      </w:r>
      <w:r w:rsidRPr="00DB704F">
        <w:rPr>
          <w:rFonts w:asciiTheme="majorHAnsi" w:hAnsiTheme="majorHAnsi" w:cs="Arial"/>
          <w:sz w:val="24"/>
          <w:szCs w:val="24"/>
        </w:rPr>
        <w:t>motivos</w:t>
      </w:r>
      <w:r w:rsidRPr="00DB704F">
        <w:rPr>
          <w:rFonts w:asciiTheme="majorHAnsi" w:hAnsiTheme="majorHAnsi" w:cs="Arial"/>
          <w:spacing w:val="14"/>
          <w:sz w:val="24"/>
          <w:szCs w:val="24"/>
        </w:rPr>
        <w:t xml:space="preserve"> </w:t>
      </w:r>
      <w:r w:rsidRPr="00DB704F">
        <w:rPr>
          <w:rFonts w:asciiTheme="majorHAnsi" w:hAnsiTheme="majorHAnsi" w:cs="Arial"/>
          <w:sz w:val="24"/>
          <w:szCs w:val="24"/>
        </w:rPr>
        <w:t>determinantes</w:t>
      </w:r>
      <w:r w:rsidRPr="00DB704F">
        <w:rPr>
          <w:rFonts w:asciiTheme="majorHAnsi" w:hAnsiTheme="majorHAnsi" w:cs="Arial"/>
          <w:spacing w:val="16"/>
          <w:sz w:val="24"/>
          <w:szCs w:val="24"/>
        </w:rPr>
        <w:t xml:space="preserve"> </w:t>
      </w:r>
      <w:r w:rsidRPr="00DB704F">
        <w:rPr>
          <w:rFonts w:asciiTheme="majorHAnsi" w:hAnsiTheme="majorHAnsi" w:cs="Arial"/>
          <w:sz w:val="24"/>
          <w:szCs w:val="24"/>
        </w:rPr>
        <w:t>da</w:t>
      </w:r>
      <w:r w:rsidRPr="00DB704F">
        <w:rPr>
          <w:rFonts w:asciiTheme="majorHAnsi" w:hAnsiTheme="majorHAnsi" w:cs="Arial"/>
          <w:spacing w:val="12"/>
          <w:sz w:val="24"/>
          <w:szCs w:val="24"/>
        </w:rPr>
        <w:t xml:space="preserve"> </w:t>
      </w:r>
      <w:r w:rsidRPr="00DB704F">
        <w:rPr>
          <w:rFonts w:asciiTheme="majorHAnsi" w:hAnsiTheme="majorHAnsi" w:cs="Arial"/>
          <w:sz w:val="24"/>
          <w:szCs w:val="24"/>
        </w:rPr>
        <w:t>punição</w:t>
      </w:r>
      <w:r w:rsidRPr="00DB704F">
        <w:rPr>
          <w:rFonts w:asciiTheme="majorHAnsi" w:hAnsiTheme="majorHAnsi" w:cs="Arial"/>
          <w:spacing w:val="13"/>
          <w:sz w:val="24"/>
          <w:szCs w:val="24"/>
        </w:rPr>
        <w:t xml:space="preserve"> </w:t>
      </w:r>
      <w:r w:rsidRPr="00DB704F">
        <w:rPr>
          <w:rFonts w:asciiTheme="majorHAnsi" w:hAnsiTheme="majorHAnsi" w:cs="Arial"/>
          <w:sz w:val="24"/>
          <w:szCs w:val="24"/>
        </w:rPr>
        <w:t>ou</w:t>
      </w:r>
      <w:r w:rsidRPr="00DB704F">
        <w:rPr>
          <w:rFonts w:asciiTheme="majorHAnsi" w:hAnsiTheme="majorHAnsi" w:cs="Arial"/>
          <w:spacing w:val="16"/>
          <w:sz w:val="24"/>
          <w:szCs w:val="24"/>
        </w:rPr>
        <w:t xml:space="preserve"> </w:t>
      </w:r>
      <w:r w:rsidRPr="00DB704F">
        <w:rPr>
          <w:rFonts w:asciiTheme="majorHAnsi" w:hAnsiTheme="majorHAnsi" w:cs="Arial"/>
          <w:sz w:val="24"/>
          <w:szCs w:val="24"/>
        </w:rPr>
        <w:t>até</w:t>
      </w:r>
      <w:r w:rsidRPr="00DB704F">
        <w:rPr>
          <w:rFonts w:asciiTheme="majorHAnsi" w:hAnsiTheme="majorHAnsi" w:cs="Arial"/>
          <w:spacing w:val="14"/>
          <w:sz w:val="24"/>
          <w:szCs w:val="24"/>
        </w:rPr>
        <w:t xml:space="preserve"> </w:t>
      </w:r>
      <w:r w:rsidRPr="00DB704F">
        <w:rPr>
          <w:rFonts w:asciiTheme="majorHAnsi" w:hAnsiTheme="majorHAnsi" w:cs="Arial"/>
          <w:sz w:val="24"/>
          <w:szCs w:val="24"/>
        </w:rPr>
        <w:t>que</w:t>
      </w:r>
      <w:r w:rsidRPr="00DB704F">
        <w:rPr>
          <w:rFonts w:asciiTheme="majorHAnsi" w:hAnsiTheme="majorHAnsi" w:cs="Arial"/>
          <w:spacing w:val="12"/>
          <w:sz w:val="24"/>
          <w:szCs w:val="24"/>
        </w:rPr>
        <w:t xml:space="preserve"> </w:t>
      </w:r>
      <w:r w:rsidRPr="00DB704F">
        <w:rPr>
          <w:rFonts w:asciiTheme="majorHAnsi" w:hAnsiTheme="majorHAnsi" w:cs="Arial"/>
          <w:sz w:val="24"/>
          <w:szCs w:val="24"/>
        </w:rPr>
        <w:t>seja</w:t>
      </w:r>
      <w:r w:rsidRPr="00DB704F">
        <w:rPr>
          <w:rFonts w:asciiTheme="majorHAnsi" w:hAnsiTheme="majorHAnsi" w:cs="Arial"/>
          <w:spacing w:val="13"/>
          <w:sz w:val="24"/>
          <w:szCs w:val="24"/>
        </w:rPr>
        <w:t xml:space="preserve"> </w:t>
      </w:r>
      <w:r w:rsidRPr="00DB704F">
        <w:rPr>
          <w:rFonts w:asciiTheme="majorHAnsi" w:hAnsiTheme="majorHAnsi" w:cs="Arial"/>
          <w:sz w:val="24"/>
          <w:szCs w:val="24"/>
        </w:rPr>
        <w:t>promovida</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reabilitação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perante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própria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autoridade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que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aplicou</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penalidade,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que</w:t>
      </w:r>
      <w:r w:rsidRPr="00DB704F">
        <w:rPr>
          <w:rFonts w:asciiTheme="majorHAnsi" w:hAnsiTheme="majorHAnsi" w:cs="Arial"/>
          <w:spacing w:val="60"/>
          <w:sz w:val="24"/>
          <w:szCs w:val="24"/>
        </w:rPr>
        <w:t xml:space="preserve"> </w:t>
      </w:r>
      <w:r w:rsidRPr="00DB704F">
        <w:rPr>
          <w:rFonts w:asciiTheme="majorHAnsi" w:hAnsiTheme="majorHAnsi" w:cs="Arial"/>
          <w:sz w:val="24"/>
          <w:szCs w:val="24"/>
        </w:rPr>
        <w:t>será</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concedida</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sempre</w:t>
      </w:r>
      <w:r w:rsidRPr="00DB704F">
        <w:rPr>
          <w:rFonts w:asciiTheme="majorHAnsi" w:hAnsiTheme="majorHAnsi" w:cs="Arial"/>
          <w:spacing w:val="57"/>
          <w:sz w:val="24"/>
          <w:szCs w:val="24"/>
        </w:rPr>
        <w:t xml:space="preserve"> </w:t>
      </w:r>
      <w:r w:rsidRPr="00DB704F">
        <w:rPr>
          <w:rFonts w:asciiTheme="majorHAnsi" w:hAnsiTheme="majorHAnsi" w:cs="Arial"/>
          <w:sz w:val="24"/>
          <w:szCs w:val="24"/>
        </w:rPr>
        <w:t>que</w:t>
      </w:r>
      <w:r w:rsidRPr="00DB704F">
        <w:rPr>
          <w:rFonts w:asciiTheme="majorHAnsi" w:hAnsiTheme="majorHAnsi" w:cs="Arial"/>
          <w:spacing w:val="59"/>
          <w:sz w:val="24"/>
          <w:szCs w:val="24"/>
        </w:rPr>
        <w:t xml:space="preserve"> </w:t>
      </w:r>
      <w:r w:rsidRPr="00DB704F">
        <w:rPr>
          <w:rFonts w:asciiTheme="majorHAnsi" w:hAnsiTheme="majorHAnsi" w:cs="Arial"/>
          <w:sz w:val="24"/>
          <w:szCs w:val="24"/>
        </w:rPr>
        <w:t>o</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contratado</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ressarcir</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a</w:t>
      </w:r>
      <w:r w:rsidRPr="00DB704F">
        <w:rPr>
          <w:rFonts w:asciiTheme="majorHAnsi" w:hAnsiTheme="majorHAnsi" w:cs="Arial"/>
          <w:spacing w:val="57"/>
          <w:sz w:val="24"/>
          <w:szCs w:val="24"/>
        </w:rPr>
        <w:t xml:space="preserve"> </w:t>
      </w:r>
      <w:r w:rsidRPr="00DB704F">
        <w:rPr>
          <w:rFonts w:asciiTheme="majorHAnsi" w:hAnsiTheme="majorHAnsi" w:cs="Arial"/>
          <w:sz w:val="24"/>
          <w:szCs w:val="24"/>
        </w:rPr>
        <w:t>administração</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pelos</w:t>
      </w:r>
      <w:r w:rsidRPr="00DB704F">
        <w:rPr>
          <w:rFonts w:asciiTheme="majorHAnsi" w:hAnsiTheme="majorHAnsi" w:cs="Arial"/>
          <w:spacing w:val="59"/>
          <w:sz w:val="24"/>
          <w:szCs w:val="24"/>
        </w:rPr>
        <w:t xml:space="preserve"> </w:t>
      </w:r>
      <w:r w:rsidRPr="00DB704F">
        <w:rPr>
          <w:rFonts w:asciiTheme="majorHAnsi" w:hAnsiTheme="majorHAnsi" w:cs="Arial"/>
          <w:sz w:val="24"/>
          <w:szCs w:val="24"/>
        </w:rPr>
        <w:t>prejuízos</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resultantes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e</w:t>
      </w:r>
      <w:r w:rsidRPr="00DB704F">
        <w:rPr>
          <w:rFonts w:asciiTheme="majorHAnsi" w:hAnsiTheme="majorHAnsi" w:cs="Arial"/>
          <w:spacing w:val="-2"/>
          <w:sz w:val="24"/>
          <w:szCs w:val="24"/>
        </w:rPr>
        <w:t xml:space="preserve"> </w:t>
      </w:r>
      <w:r w:rsidRPr="00DB704F">
        <w:rPr>
          <w:rFonts w:asciiTheme="majorHAnsi" w:hAnsiTheme="majorHAnsi" w:cs="Arial"/>
          <w:sz w:val="24"/>
          <w:szCs w:val="24"/>
        </w:rPr>
        <w:t>após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decorrido 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prazo 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sanção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aplicada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base</w:t>
      </w:r>
      <w:r w:rsidRPr="00DB704F">
        <w:rPr>
          <w:rFonts w:asciiTheme="majorHAnsi" w:hAnsiTheme="majorHAnsi" w:cs="Arial"/>
          <w:spacing w:val="3"/>
          <w:sz w:val="24"/>
          <w:szCs w:val="24"/>
        </w:rPr>
        <w:t xml:space="preserve"> </w:t>
      </w:r>
      <w:r w:rsidRPr="00DB704F">
        <w:rPr>
          <w:rFonts w:asciiTheme="majorHAnsi" w:hAnsiTheme="majorHAnsi" w:cs="Arial"/>
          <w:sz w:val="24"/>
          <w:szCs w:val="24"/>
        </w:rPr>
        <w:t>no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inciso</w:t>
      </w:r>
      <w:r w:rsidRPr="00DB704F">
        <w:rPr>
          <w:rFonts w:asciiTheme="majorHAnsi" w:hAnsiTheme="majorHAnsi" w:cs="Arial"/>
          <w:spacing w:val="2"/>
          <w:sz w:val="24"/>
          <w:szCs w:val="24"/>
        </w:rPr>
        <w:t xml:space="preserve"> </w:t>
      </w:r>
      <w:r w:rsidRPr="00DB704F">
        <w:rPr>
          <w:rFonts w:asciiTheme="majorHAnsi" w:hAnsiTheme="majorHAnsi" w:cs="Arial"/>
          <w:sz w:val="24"/>
          <w:szCs w:val="24"/>
        </w:rPr>
        <w:t>anterior.</w:t>
      </w:r>
    </w:p>
    <w:p w14:paraId="0D64145B" w14:textId="7EDDC582" w:rsidR="00FF5878" w:rsidRPr="00DB704F" w:rsidRDefault="00FF5878" w:rsidP="006D7C48">
      <w:pPr>
        <w:pStyle w:val="PargrafodaLista"/>
        <w:numPr>
          <w:ilvl w:val="1"/>
          <w:numId w:val="42"/>
        </w:numPr>
        <w:tabs>
          <w:tab w:val="left" w:pos="567"/>
        </w:tabs>
        <w:suppressAutoHyphens/>
        <w:ind w:left="0" w:right="3" w:firstLine="0"/>
        <w:contextualSpacing/>
        <w:rPr>
          <w:rFonts w:asciiTheme="majorHAnsi" w:hAnsiTheme="majorHAnsi" w:cs="Arial"/>
          <w:sz w:val="24"/>
          <w:szCs w:val="24"/>
        </w:rPr>
      </w:pPr>
      <w:r w:rsidRPr="00DB704F">
        <w:rPr>
          <w:rFonts w:asciiTheme="majorHAnsi" w:hAnsiTheme="majorHAnsi" w:cs="Arial"/>
          <w:sz w:val="24"/>
          <w:szCs w:val="24"/>
        </w:rPr>
        <w:t xml:space="preserve"> O valor da multa aplicada será deduzida pela CONTRATANTE por ocasião do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 xml:space="preserve">pagamento, momento em que a Tesouraria da </w:t>
      </w:r>
      <w:r w:rsidR="004C70CA" w:rsidRPr="00DB704F">
        <w:rPr>
          <w:rFonts w:asciiTheme="majorHAnsi" w:hAnsiTheme="majorHAnsi" w:cs="Arial"/>
          <w:sz w:val="24"/>
          <w:szCs w:val="24"/>
        </w:rPr>
        <w:t>CÂMARA MUNICIPAL</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comunicará</w:t>
      </w:r>
      <w:r w:rsidRPr="00DB704F">
        <w:rPr>
          <w:rFonts w:asciiTheme="majorHAnsi" w:hAnsiTheme="majorHAnsi" w:cs="Arial"/>
          <w:spacing w:val="-1"/>
          <w:sz w:val="24"/>
          <w:szCs w:val="24"/>
        </w:rPr>
        <w:t xml:space="preserve"> </w:t>
      </w:r>
      <w:r w:rsidRPr="00DB704F">
        <w:rPr>
          <w:rFonts w:asciiTheme="majorHAnsi" w:hAnsiTheme="majorHAnsi" w:cs="Arial"/>
          <w:sz w:val="24"/>
          <w:szCs w:val="24"/>
        </w:rPr>
        <w:t>à</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CONTRATADA.</w:t>
      </w:r>
    </w:p>
    <w:p w14:paraId="325D8272" w14:textId="765C6A1E" w:rsidR="00FF5878" w:rsidRPr="00DB704F" w:rsidRDefault="00FF5878" w:rsidP="006D7C48">
      <w:pPr>
        <w:pStyle w:val="PargrafodaLista"/>
        <w:numPr>
          <w:ilvl w:val="1"/>
          <w:numId w:val="42"/>
        </w:numPr>
        <w:tabs>
          <w:tab w:val="left" w:pos="567"/>
        </w:tabs>
        <w:ind w:left="0" w:right="144" w:firstLine="0"/>
        <w:rPr>
          <w:rFonts w:asciiTheme="majorHAnsi" w:hAnsiTheme="majorHAnsi" w:cs="Arial"/>
          <w:sz w:val="24"/>
          <w:szCs w:val="24"/>
        </w:rPr>
      </w:pPr>
      <w:r w:rsidRPr="00DB704F">
        <w:rPr>
          <w:rFonts w:asciiTheme="majorHAnsi" w:hAnsiTheme="majorHAnsi" w:cs="Arial"/>
          <w:sz w:val="24"/>
          <w:szCs w:val="24"/>
        </w:rPr>
        <w:t xml:space="preserve"> Se não for possível o pagamento por meio de desconto, a CONTRATADA ficará</w:t>
      </w:r>
      <w:r w:rsidRPr="00DB704F">
        <w:rPr>
          <w:rFonts w:asciiTheme="majorHAnsi" w:hAnsiTheme="majorHAnsi" w:cs="Arial"/>
          <w:spacing w:val="1"/>
          <w:sz w:val="24"/>
          <w:szCs w:val="24"/>
        </w:rPr>
        <w:t xml:space="preserve"> </w:t>
      </w:r>
      <w:r w:rsidRPr="00DB704F">
        <w:rPr>
          <w:rFonts w:asciiTheme="majorHAnsi" w:hAnsiTheme="majorHAnsi" w:cs="Arial"/>
          <w:sz w:val="24"/>
          <w:szCs w:val="24"/>
        </w:rPr>
        <w:t>obrigada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recolher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multa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por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meio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depósito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em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Corrente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em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nome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da</w:t>
      </w:r>
      <w:r w:rsidRPr="00DB704F">
        <w:rPr>
          <w:rFonts w:asciiTheme="majorHAnsi" w:hAnsiTheme="majorHAnsi" w:cs="Arial"/>
          <w:spacing w:val="1"/>
          <w:sz w:val="24"/>
          <w:szCs w:val="24"/>
        </w:rPr>
        <w:t xml:space="preserve"> </w:t>
      </w:r>
      <w:r w:rsidR="004C70CA" w:rsidRPr="00DB704F">
        <w:rPr>
          <w:rFonts w:asciiTheme="majorHAnsi" w:hAnsiTheme="majorHAnsi" w:cs="Arial"/>
          <w:sz w:val="24"/>
          <w:szCs w:val="24"/>
        </w:rPr>
        <w:t>CÂMARA MUNICIPAL</w:t>
      </w:r>
      <w:r w:rsidRPr="00DB704F">
        <w:rPr>
          <w:rFonts w:asciiTheme="majorHAnsi" w:hAnsiTheme="majorHAnsi" w:cs="Arial"/>
          <w:spacing w:val="1"/>
          <w:sz w:val="24"/>
          <w:szCs w:val="24"/>
        </w:rPr>
        <w:t xml:space="preserve"> </w:t>
      </w:r>
      <w:r w:rsidRPr="00DB704F">
        <w:rPr>
          <w:rFonts w:asciiTheme="majorHAnsi" w:hAnsiTheme="majorHAnsi" w:cs="Arial"/>
          <w:sz w:val="24"/>
          <w:szCs w:val="24"/>
        </w:rPr>
        <w:t>(o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número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será</w:t>
      </w:r>
      <w:r w:rsidRPr="00DB704F">
        <w:rPr>
          <w:rFonts w:asciiTheme="majorHAnsi" w:hAnsiTheme="majorHAnsi" w:cs="Arial"/>
          <w:spacing w:val="1"/>
          <w:sz w:val="24"/>
          <w:szCs w:val="24"/>
        </w:rPr>
        <w:t xml:space="preserve"> </w:t>
      </w:r>
      <w:r w:rsidRPr="00DB704F">
        <w:rPr>
          <w:rFonts w:asciiTheme="majorHAnsi" w:hAnsiTheme="majorHAnsi" w:cs="Arial"/>
          <w:sz w:val="24"/>
          <w:szCs w:val="24"/>
        </w:rPr>
        <w:t>informado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pela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Tesouraria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da</w:t>
      </w:r>
      <w:r w:rsidRPr="00DB704F">
        <w:rPr>
          <w:rFonts w:asciiTheme="majorHAnsi" w:hAnsiTheme="majorHAnsi" w:cs="Arial"/>
          <w:spacing w:val="1"/>
          <w:sz w:val="24"/>
          <w:szCs w:val="24"/>
        </w:rPr>
        <w:t xml:space="preserve"> </w:t>
      </w:r>
      <w:r w:rsidR="004C70CA" w:rsidRPr="00DB704F">
        <w:rPr>
          <w:rFonts w:asciiTheme="majorHAnsi" w:hAnsiTheme="majorHAnsi" w:cs="Arial"/>
          <w:sz w:val="24"/>
          <w:szCs w:val="24"/>
        </w:rPr>
        <w:t>CÂMARA</w:t>
      </w:r>
      <w:r w:rsidR="00682163" w:rsidRPr="00DB704F">
        <w:rPr>
          <w:rFonts w:asciiTheme="majorHAnsi" w:hAnsiTheme="majorHAnsi" w:cs="Arial"/>
          <w:sz w:val="24"/>
          <w:szCs w:val="24"/>
        </w:rPr>
        <w:t xml:space="preserve"> MUNICIPAL</w:t>
      </w:r>
      <w:r w:rsidRPr="00DB704F">
        <w:rPr>
          <w:rFonts w:asciiTheme="majorHAnsi" w:hAnsiTheme="majorHAnsi" w:cs="Arial"/>
          <w:sz w:val="24"/>
          <w:szCs w:val="24"/>
        </w:rPr>
        <w:t>).</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não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fizer,</w:t>
      </w:r>
      <w:r w:rsidRPr="00DB704F">
        <w:rPr>
          <w:rFonts w:asciiTheme="majorHAnsi" w:hAnsiTheme="majorHAnsi" w:cs="Arial"/>
          <w:spacing w:val="61"/>
          <w:sz w:val="24"/>
          <w:szCs w:val="24"/>
        </w:rPr>
        <w:t xml:space="preserve"> </w:t>
      </w:r>
      <w:r w:rsidRPr="00DB704F">
        <w:rPr>
          <w:rFonts w:asciiTheme="majorHAnsi" w:hAnsiTheme="majorHAnsi" w:cs="Arial"/>
          <w:sz w:val="24"/>
          <w:szCs w:val="24"/>
        </w:rPr>
        <w:t>será</w:t>
      </w:r>
      <w:r w:rsidRPr="00DB704F">
        <w:rPr>
          <w:rFonts w:asciiTheme="majorHAnsi" w:hAnsiTheme="majorHAnsi" w:cs="Arial"/>
          <w:spacing w:val="1"/>
          <w:sz w:val="24"/>
          <w:szCs w:val="24"/>
        </w:rPr>
        <w:t xml:space="preserve"> </w:t>
      </w:r>
      <w:r w:rsidRPr="00DB704F">
        <w:rPr>
          <w:rFonts w:asciiTheme="majorHAnsi" w:hAnsiTheme="majorHAnsi" w:cs="Arial"/>
          <w:sz w:val="24"/>
          <w:szCs w:val="24"/>
        </w:rPr>
        <w:t>encaminhado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à</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Procuradoria</w:t>
      </w:r>
      <w:r w:rsidRPr="00DB704F">
        <w:rPr>
          <w:rFonts w:asciiTheme="majorHAnsi" w:hAnsiTheme="majorHAnsi" w:cs="Arial"/>
          <w:spacing w:val="-2"/>
          <w:sz w:val="24"/>
          <w:szCs w:val="24"/>
        </w:rPr>
        <w:t xml:space="preserve"> </w:t>
      </w:r>
      <w:r w:rsidRPr="00DB704F">
        <w:rPr>
          <w:rFonts w:asciiTheme="majorHAnsi" w:hAnsiTheme="majorHAnsi" w:cs="Arial"/>
          <w:sz w:val="24"/>
          <w:szCs w:val="24"/>
        </w:rPr>
        <w:t>Jurídica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para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cobrança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processo 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execução.</w:t>
      </w:r>
    </w:p>
    <w:p w14:paraId="486226C8" w14:textId="019087EA" w:rsidR="00FF5878" w:rsidRPr="00DB704F" w:rsidRDefault="00FF5878" w:rsidP="006D7C48">
      <w:pPr>
        <w:pStyle w:val="PargrafodaLista"/>
        <w:numPr>
          <w:ilvl w:val="1"/>
          <w:numId w:val="42"/>
        </w:numPr>
        <w:tabs>
          <w:tab w:val="left" w:pos="567"/>
        </w:tabs>
        <w:ind w:left="0" w:right="144" w:firstLine="0"/>
        <w:rPr>
          <w:rFonts w:asciiTheme="majorHAnsi" w:hAnsiTheme="majorHAnsi" w:cs="Arial"/>
          <w:sz w:val="24"/>
          <w:szCs w:val="24"/>
        </w:rPr>
      </w:pPr>
      <w:r w:rsidRPr="00DB704F">
        <w:rPr>
          <w:rFonts w:asciiTheme="majorHAnsi" w:hAnsiTheme="majorHAnsi" w:cs="Arial"/>
          <w:sz w:val="24"/>
          <w:szCs w:val="24"/>
        </w:rPr>
        <w:t xml:space="preserve"> Aos proponentes que convocados dentro do prazo de validade da sua proposta não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celebrar</w:t>
      </w:r>
      <w:r w:rsidRPr="00DB704F">
        <w:rPr>
          <w:rFonts w:asciiTheme="majorHAnsi" w:hAnsiTheme="majorHAnsi" w:cs="Arial"/>
          <w:spacing w:val="57"/>
          <w:sz w:val="24"/>
          <w:szCs w:val="24"/>
        </w:rPr>
        <w:t xml:space="preserve"> </w:t>
      </w:r>
      <w:r w:rsidRPr="00DB704F">
        <w:rPr>
          <w:rFonts w:asciiTheme="majorHAnsi" w:hAnsiTheme="majorHAnsi" w:cs="Arial"/>
          <w:sz w:val="24"/>
          <w:szCs w:val="24"/>
        </w:rPr>
        <w:t>o</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contrato,</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deixar</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de</w:t>
      </w:r>
      <w:r w:rsidRPr="00DB704F">
        <w:rPr>
          <w:rFonts w:asciiTheme="majorHAnsi" w:hAnsiTheme="majorHAnsi" w:cs="Arial"/>
          <w:spacing w:val="56"/>
          <w:sz w:val="24"/>
          <w:szCs w:val="24"/>
        </w:rPr>
        <w:t xml:space="preserve"> </w:t>
      </w:r>
      <w:r w:rsidRPr="00DB704F">
        <w:rPr>
          <w:rFonts w:asciiTheme="majorHAnsi" w:hAnsiTheme="majorHAnsi" w:cs="Arial"/>
          <w:sz w:val="24"/>
          <w:szCs w:val="24"/>
        </w:rPr>
        <w:t>entregar</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ou</w:t>
      </w:r>
      <w:r w:rsidRPr="00DB704F">
        <w:rPr>
          <w:rFonts w:asciiTheme="majorHAnsi" w:hAnsiTheme="majorHAnsi" w:cs="Arial"/>
          <w:spacing w:val="57"/>
          <w:sz w:val="24"/>
          <w:szCs w:val="24"/>
        </w:rPr>
        <w:t xml:space="preserve"> </w:t>
      </w:r>
      <w:r w:rsidRPr="00DB704F">
        <w:rPr>
          <w:rFonts w:asciiTheme="majorHAnsi" w:hAnsiTheme="majorHAnsi" w:cs="Arial"/>
          <w:sz w:val="24"/>
          <w:szCs w:val="24"/>
        </w:rPr>
        <w:t>apresentar</w:t>
      </w:r>
      <w:r w:rsidRPr="00DB704F">
        <w:rPr>
          <w:rFonts w:asciiTheme="majorHAnsi" w:hAnsiTheme="majorHAnsi" w:cs="Arial"/>
          <w:spacing w:val="2"/>
          <w:sz w:val="24"/>
          <w:szCs w:val="24"/>
        </w:rPr>
        <w:t xml:space="preserve"> </w:t>
      </w:r>
      <w:r w:rsidRPr="00DB704F">
        <w:rPr>
          <w:rFonts w:asciiTheme="majorHAnsi" w:hAnsiTheme="majorHAnsi" w:cs="Arial"/>
          <w:sz w:val="24"/>
          <w:szCs w:val="24"/>
        </w:rPr>
        <w:t>documentação</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falsa,</w:t>
      </w:r>
      <w:r w:rsidRPr="00DB704F">
        <w:rPr>
          <w:rFonts w:asciiTheme="majorHAnsi" w:hAnsiTheme="majorHAnsi" w:cs="Arial"/>
          <w:spacing w:val="57"/>
          <w:sz w:val="24"/>
          <w:szCs w:val="24"/>
        </w:rPr>
        <w:t xml:space="preserve"> </w:t>
      </w:r>
      <w:r w:rsidRPr="00DB704F">
        <w:rPr>
          <w:rFonts w:asciiTheme="majorHAnsi" w:hAnsiTheme="majorHAnsi" w:cs="Arial"/>
          <w:sz w:val="24"/>
          <w:szCs w:val="24"/>
        </w:rPr>
        <w:t>exigida</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para</w:t>
      </w:r>
      <w:r w:rsidRPr="00DB704F">
        <w:rPr>
          <w:rFonts w:asciiTheme="majorHAnsi" w:hAnsiTheme="majorHAnsi" w:cs="Arial"/>
          <w:spacing w:val="56"/>
          <w:sz w:val="24"/>
          <w:szCs w:val="24"/>
        </w:rPr>
        <w:t xml:space="preserve"> </w:t>
      </w:r>
      <w:r w:rsidRPr="00DB704F">
        <w:rPr>
          <w:rFonts w:asciiTheme="majorHAnsi" w:hAnsiTheme="majorHAnsi" w:cs="Arial"/>
          <w:sz w:val="24"/>
          <w:szCs w:val="24"/>
        </w:rPr>
        <w:t>a</w:t>
      </w:r>
      <w:r w:rsidRPr="00DB704F">
        <w:rPr>
          <w:rFonts w:asciiTheme="majorHAnsi" w:hAnsiTheme="majorHAnsi" w:cs="Arial"/>
          <w:spacing w:val="-58"/>
          <w:sz w:val="24"/>
          <w:szCs w:val="24"/>
        </w:rPr>
        <w:t xml:space="preserve"> </w:t>
      </w:r>
      <w:r w:rsidRPr="00DB704F">
        <w:rPr>
          <w:rFonts w:asciiTheme="majorHAnsi" w:hAnsiTheme="majorHAnsi" w:cs="Arial"/>
          <w:sz w:val="24"/>
          <w:szCs w:val="24"/>
        </w:rPr>
        <w:t>licitação, ensejarem o retardamento da execução do certame, não mantiverem a proposta,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falharem ou fraudarem na execução do contrato, comportarem-se de modo inidôneo, fizerem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declaração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falsa ou</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cometerem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fraude fiscal,</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poderão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ser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aplicadas,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conforme 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caso,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seguintes</w:t>
      </w:r>
      <w:r w:rsidRPr="00DB704F">
        <w:rPr>
          <w:rFonts w:asciiTheme="majorHAnsi" w:hAnsiTheme="majorHAnsi" w:cs="Arial"/>
          <w:spacing w:val="-2"/>
          <w:sz w:val="24"/>
          <w:szCs w:val="24"/>
        </w:rPr>
        <w:t xml:space="preserve"> </w:t>
      </w:r>
      <w:r w:rsidRPr="00DB704F">
        <w:rPr>
          <w:rFonts w:asciiTheme="majorHAnsi" w:hAnsiTheme="majorHAnsi" w:cs="Arial"/>
          <w:sz w:val="24"/>
          <w:szCs w:val="24"/>
        </w:rPr>
        <w:t>sansões,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sem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prejuízo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da</w:t>
      </w:r>
      <w:r w:rsidRPr="00DB704F">
        <w:rPr>
          <w:rFonts w:asciiTheme="majorHAnsi" w:hAnsiTheme="majorHAnsi" w:cs="Arial"/>
          <w:spacing w:val="-2"/>
          <w:sz w:val="24"/>
          <w:szCs w:val="24"/>
        </w:rPr>
        <w:t xml:space="preserve"> </w:t>
      </w:r>
      <w:r w:rsidRPr="00DB704F">
        <w:rPr>
          <w:rFonts w:asciiTheme="majorHAnsi" w:hAnsiTheme="majorHAnsi" w:cs="Arial"/>
          <w:sz w:val="24"/>
          <w:szCs w:val="24"/>
        </w:rPr>
        <w:t>reparação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dos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danos</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causados</w:t>
      </w:r>
      <w:r w:rsidRPr="00DB704F">
        <w:rPr>
          <w:rFonts w:asciiTheme="majorHAnsi" w:hAnsiTheme="majorHAnsi" w:cs="Arial"/>
          <w:spacing w:val="4"/>
          <w:sz w:val="24"/>
          <w:szCs w:val="24"/>
        </w:rPr>
        <w:t xml:space="preserve"> </w:t>
      </w:r>
      <w:r w:rsidRPr="00DB704F">
        <w:rPr>
          <w:rFonts w:asciiTheme="majorHAnsi" w:hAnsiTheme="majorHAnsi" w:cs="Arial"/>
          <w:sz w:val="24"/>
          <w:szCs w:val="24"/>
        </w:rPr>
        <w:t>a</w:t>
      </w:r>
      <w:r w:rsidR="00EB6AE9" w:rsidRPr="00DB704F">
        <w:rPr>
          <w:rFonts w:asciiTheme="majorHAnsi" w:hAnsiTheme="majorHAnsi" w:cs="Arial"/>
          <w:sz w:val="24"/>
          <w:szCs w:val="24"/>
        </w:rPr>
        <w:t>a Câmara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pelo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infrator:</w:t>
      </w:r>
    </w:p>
    <w:p w14:paraId="7876988D" w14:textId="77777777" w:rsidR="00FF5878" w:rsidRPr="00DB704F" w:rsidRDefault="00FF5878" w:rsidP="006D7C48">
      <w:pPr>
        <w:pStyle w:val="PargrafodaLista"/>
        <w:numPr>
          <w:ilvl w:val="0"/>
          <w:numId w:val="3"/>
        </w:numPr>
        <w:tabs>
          <w:tab w:val="left" w:pos="2262"/>
        </w:tabs>
        <w:ind w:left="0" w:right="144" w:firstLine="0"/>
        <w:rPr>
          <w:rFonts w:asciiTheme="majorHAnsi" w:hAnsiTheme="majorHAnsi" w:cs="Arial"/>
          <w:sz w:val="24"/>
          <w:szCs w:val="24"/>
        </w:rPr>
      </w:pPr>
      <w:r w:rsidRPr="00DB704F">
        <w:rPr>
          <w:rFonts w:asciiTheme="majorHAnsi" w:hAnsiTheme="majorHAnsi" w:cs="Arial"/>
          <w:sz w:val="24"/>
          <w:szCs w:val="24"/>
        </w:rPr>
        <w:t>Advertência;</w:t>
      </w:r>
    </w:p>
    <w:p w14:paraId="78C74784" w14:textId="77777777" w:rsidR="00FF5878" w:rsidRPr="00DB704F" w:rsidRDefault="00FF5878" w:rsidP="006D7C48">
      <w:pPr>
        <w:pStyle w:val="PargrafodaLista"/>
        <w:numPr>
          <w:ilvl w:val="0"/>
          <w:numId w:val="3"/>
        </w:numPr>
        <w:tabs>
          <w:tab w:val="left" w:pos="2262"/>
        </w:tabs>
        <w:ind w:left="0" w:right="144" w:firstLine="0"/>
        <w:rPr>
          <w:rFonts w:asciiTheme="majorHAnsi" w:hAnsiTheme="majorHAnsi" w:cs="Arial"/>
          <w:sz w:val="24"/>
          <w:szCs w:val="24"/>
        </w:rPr>
      </w:pPr>
      <w:r w:rsidRPr="00DB704F">
        <w:rPr>
          <w:rFonts w:asciiTheme="majorHAnsi" w:hAnsiTheme="majorHAnsi" w:cs="Arial"/>
          <w:sz w:val="24"/>
          <w:szCs w:val="24"/>
        </w:rPr>
        <w:t>Multa;</w:t>
      </w:r>
    </w:p>
    <w:p w14:paraId="100F7B2E" w14:textId="77777777" w:rsidR="00FF5878" w:rsidRPr="00DB704F" w:rsidRDefault="00FF5878" w:rsidP="006D7C48">
      <w:pPr>
        <w:pStyle w:val="PargrafodaLista"/>
        <w:numPr>
          <w:ilvl w:val="0"/>
          <w:numId w:val="3"/>
        </w:numPr>
        <w:tabs>
          <w:tab w:val="left" w:pos="2262"/>
        </w:tabs>
        <w:ind w:left="0" w:right="144" w:firstLine="0"/>
        <w:rPr>
          <w:rFonts w:asciiTheme="majorHAnsi" w:hAnsiTheme="majorHAnsi" w:cs="Arial"/>
          <w:sz w:val="24"/>
          <w:szCs w:val="24"/>
        </w:rPr>
      </w:pPr>
      <w:r w:rsidRPr="00DB704F">
        <w:rPr>
          <w:rFonts w:asciiTheme="majorHAnsi" w:hAnsiTheme="majorHAnsi" w:cs="Arial"/>
          <w:sz w:val="24"/>
          <w:szCs w:val="24"/>
        </w:rPr>
        <w:t>Suspensão temporária do direito de licitar. De contratar com a</w:t>
      </w:r>
      <w:r w:rsidRPr="00DB704F">
        <w:rPr>
          <w:rFonts w:asciiTheme="majorHAnsi" w:hAnsiTheme="majorHAnsi" w:cs="Arial"/>
          <w:spacing w:val="60"/>
          <w:sz w:val="24"/>
          <w:szCs w:val="24"/>
        </w:rPr>
        <w:t xml:space="preserve"> </w:t>
      </w:r>
      <w:r w:rsidRPr="00DB704F">
        <w:rPr>
          <w:rFonts w:asciiTheme="majorHAnsi" w:hAnsiTheme="majorHAnsi" w:cs="Arial"/>
          <w:sz w:val="24"/>
          <w:szCs w:val="24"/>
        </w:rPr>
        <w:t>Administração pelo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prazo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até 05 (cinco)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anos;</w:t>
      </w:r>
    </w:p>
    <w:p w14:paraId="3CF560AA" w14:textId="77777777" w:rsidR="00FF5878" w:rsidRPr="00DB704F" w:rsidRDefault="00FF5878" w:rsidP="006D7C48">
      <w:pPr>
        <w:pStyle w:val="PargrafodaLista"/>
        <w:numPr>
          <w:ilvl w:val="0"/>
          <w:numId w:val="3"/>
        </w:numPr>
        <w:tabs>
          <w:tab w:val="left" w:pos="2262"/>
        </w:tabs>
        <w:ind w:left="0" w:right="144" w:firstLine="0"/>
        <w:rPr>
          <w:rFonts w:asciiTheme="majorHAnsi" w:hAnsiTheme="majorHAnsi" w:cs="Arial"/>
          <w:sz w:val="24"/>
          <w:szCs w:val="24"/>
        </w:rPr>
      </w:pPr>
      <w:r w:rsidRPr="00DB704F">
        <w:rPr>
          <w:rFonts w:asciiTheme="majorHAnsi" w:hAnsiTheme="majorHAnsi" w:cs="Arial"/>
          <w:sz w:val="24"/>
          <w:szCs w:val="24"/>
        </w:rPr>
        <w:t>Declaração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inidoneidade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direito</w:t>
      </w:r>
      <w:r w:rsidRPr="00DB704F">
        <w:rPr>
          <w:rFonts w:asciiTheme="majorHAnsi" w:hAnsiTheme="majorHAnsi" w:cs="Arial"/>
          <w:spacing w:val="1"/>
          <w:sz w:val="24"/>
          <w:szCs w:val="24"/>
        </w:rPr>
        <w:t xml:space="preserve"> </w:t>
      </w:r>
      <w:r w:rsidRPr="00DB704F">
        <w:rPr>
          <w:rFonts w:asciiTheme="majorHAnsi" w:hAnsiTheme="majorHAnsi" w:cs="Arial"/>
          <w:sz w:val="24"/>
          <w:szCs w:val="24"/>
        </w:rPr>
        <w:t>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licitar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contratar</w:t>
      </w:r>
      <w:r w:rsidRPr="00DB704F">
        <w:rPr>
          <w:rFonts w:asciiTheme="majorHAnsi" w:hAnsiTheme="majorHAnsi" w:cs="Arial"/>
          <w:spacing w:val="1"/>
          <w:sz w:val="24"/>
          <w:szCs w:val="24"/>
        </w:rPr>
        <w:t xml:space="preserve"> </w:t>
      </w:r>
      <w:r w:rsidRPr="00DB704F">
        <w:rPr>
          <w:rFonts w:asciiTheme="majorHAnsi" w:hAnsiTheme="majorHAnsi" w:cs="Arial"/>
          <w:sz w:val="24"/>
          <w:szCs w:val="24"/>
        </w:rPr>
        <w:t>com</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Administração</w:t>
      </w:r>
      <w:r w:rsidRPr="00DB704F">
        <w:rPr>
          <w:rFonts w:asciiTheme="majorHAnsi" w:hAnsiTheme="majorHAnsi" w:cs="Arial"/>
          <w:spacing w:val="-57"/>
          <w:sz w:val="24"/>
          <w:szCs w:val="24"/>
        </w:rPr>
        <w:t xml:space="preserve"> </w:t>
      </w:r>
      <w:r w:rsidRPr="00DB704F">
        <w:rPr>
          <w:rFonts w:asciiTheme="majorHAnsi" w:hAnsiTheme="majorHAnsi" w:cs="Arial"/>
          <w:sz w:val="24"/>
          <w:szCs w:val="24"/>
        </w:rPr>
        <w:t>Pública enquanto perdurarem os motivos determinantes da punição ou até que seja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promovida</w:t>
      </w:r>
      <w:r w:rsidRPr="00DB704F">
        <w:rPr>
          <w:rFonts w:asciiTheme="majorHAnsi" w:hAnsiTheme="majorHAnsi" w:cs="Arial"/>
          <w:spacing w:val="-2"/>
          <w:sz w:val="24"/>
          <w:szCs w:val="24"/>
        </w:rPr>
        <w:t xml:space="preserve"> </w:t>
      </w:r>
      <w:r w:rsidRPr="00DB704F">
        <w:rPr>
          <w:rFonts w:asciiTheme="majorHAnsi" w:hAnsiTheme="majorHAnsi" w:cs="Arial"/>
          <w:sz w:val="24"/>
          <w:szCs w:val="24"/>
        </w:rPr>
        <w:t>sua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reabilitação pela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própria</w:t>
      </w:r>
      <w:r w:rsidRPr="00DB704F">
        <w:rPr>
          <w:rFonts w:asciiTheme="majorHAnsi" w:hAnsiTheme="majorHAnsi" w:cs="Arial"/>
          <w:spacing w:val="-2"/>
          <w:sz w:val="24"/>
          <w:szCs w:val="24"/>
        </w:rPr>
        <w:t xml:space="preserve"> </w:t>
      </w:r>
      <w:r w:rsidRPr="00DB704F">
        <w:rPr>
          <w:rFonts w:asciiTheme="majorHAnsi" w:hAnsiTheme="majorHAnsi" w:cs="Arial"/>
          <w:sz w:val="24"/>
          <w:szCs w:val="24"/>
        </w:rPr>
        <w:t>autoridade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que</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aplicou</w:t>
      </w:r>
      <w:r w:rsidRPr="00DB704F">
        <w:rPr>
          <w:rFonts w:asciiTheme="majorHAnsi" w:hAnsiTheme="majorHAnsi" w:cs="Arial"/>
          <w:spacing w:val="1"/>
          <w:sz w:val="24"/>
          <w:szCs w:val="24"/>
        </w:rPr>
        <w:t xml:space="preserve"> </w:t>
      </w:r>
      <w:r w:rsidRPr="00DB704F">
        <w:rPr>
          <w:rFonts w:asciiTheme="majorHAnsi" w:hAnsiTheme="majorHAnsi" w:cs="Arial"/>
          <w:sz w:val="24"/>
          <w:szCs w:val="24"/>
        </w:rPr>
        <w:t>a</w:t>
      </w:r>
      <w:r w:rsidRPr="00DB704F">
        <w:rPr>
          <w:rFonts w:asciiTheme="majorHAnsi" w:hAnsiTheme="majorHAnsi" w:cs="Arial"/>
          <w:spacing w:val="-1"/>
          <w:sz w:val="24"/>
          <w:szCs w:val="24"/>
        </w:rPr>
        <w:t xml:space="preserve"> </w:t>
      </w:r>
      <w:r w:rsidRPr="00DB704F">
        <w:rPr>
          <w:rFonts w:asciiTheme="majorHAnsi" w:hAnsiTheme="majorHAnsi" w:cs="Arial"/>
          <w:sz w:val="24"/>
          <w:szCs w:val="24"/>
        </w:rPr>
        <w:t>penalidade.</w:t>
      </w:r>
    </w:p>
    <w:p w14:paraId="640C9F01" w14:textId="31C4101D" w:rsidR="0024434E" w:rsidRPr="00DB704F" w:rsidRDefault="00FF5878" w:rsidP="006D7C48">
      <w:pPr>
        <w:pStyle w:val="PargrafodaLista"/>
        <w:numPr>
          <w:ilvl w:val="1"/>
          <w:numId w:val="42"/>
        </w:numPr>
        <w:tabs>
          <w:tab w:val="left" w:pos="567"/>
        </w:tabs>
        <w:ind w:left="0" w:right="3" w:firstLine="0"/>
        <w:rPr>
          <w:rFonts w:asciiTheme="majorHAnsi" w:hAnsiTheme="majorHAnsi" w:cstheme="minorHAnsi"/>
          <w:sz w:val="24"/>
          <w:szCs w:val="24"/>
        </w:rPr>
      </w:pPr>
      <w:r w:rsidRPr="00DB704F">
        <w:rPr>
          <w:rFonts w:asciiTheme="majorHAnsi" w:hAnsiTheme="majorHAnsi" w:cs="Arial"/>
          <w:color w:val="000000" w:themeColor="text1"/>
          <w:sz w:val="24"/>
          <w:szCs w:val="24"/>
        </w:rPr>
        <w:lastRenderedPageBreak/>
        <w:t>Nenhuma sanção será aplicada sem o devido processo administrativo, que prevê</w:t>
      </w:r>
      <w:r w:rsidRPr="00DB704F">
        <w:rPr>
          <w:rFonts w:asciiTheme="majorHAnsi" w:hAnsiTheme="majorHAnsi" w:cs="Arial"/>
          <w:color w:val="000000" w:themeColor="text1"/>
          <w:spacing w:val="1"/>
          <w:sz w:val="24"/>
          <w:szCs w:val="24"/>
        </w:rPr>
        <w:t xml:space="preserve"> </w:t>
      </w:r>
      <w:r w:rsidRPr="00DB704F">
        <w:rPr>
          <w:rFonts w:asciiTheme="majorHAnsi" w:hAnsiTheme="majorHAnsi" w:cs="Arial"/>
          <w:color w:val="000000" w:themeColor="text1"/>
          <w:sz w:val="24"/>
          <w:szCs w:val="24"/>
        </w:rPr>
        <w:t>defesa prévia do interessado e recurso nos prazos definidos em lei, sendo-lhe franqueada vista</w:t>
      </w:r>
      <w:r w:rsidRPr="00DB704F">
        <w:rPr>
          <w:rFonts w:asciiTheme="majorHAnsi" w:hAnsiTheme="majorHAnsi" w:cs="Arial"/>
          <w:color w:val="000000" w:themeColor="text1"/>
          <w:spacing w:val="1"/>
          <w:sz w:val="24"/>
          <w:szCs w:val="24"/>
        </w:rPr>
        <w:t xml:space="preserve"> </w:t>
      </w:r>
      <w:r w:rsidRPr="00DB704F">
        <w:rPr>
          <w:rFonts w:asciiTheme="majorHAnsi" w:hAnsiTheme="majorHAnsi" w:cs="Arial"/>
          <w:color w:val="000000" w:themeColor="text1"/>
          <w:sz w:val="24"/>
          <w:szCs w:val="24"/>
        </w:rPr>
        <w:t>ao</w:t>
      </w:r>
      <w:r w:rsidRPr="00DB704F">
        <w:rPr>
          <w:rFonts w:asciiTheme="majorHAnsi" w:hAnsiTheme="majorHAnsi" w:cs="Arial"/>
          <w:color w:val="000000" w:themeColor="text1"/>
          <w:spacing w:val="-1"/>
          <w:sz w:val="24"/>
          <w:szCs w:val="24"/>
        </w:rPr>
        <w:t xml:space="preserve"> </w:t>
      </w:r>
      <w:r w:rsidRPr="00DB704F">
        <w:rPr>
          <w:rFonts w:asciiTheme="majorHAnsi" w:hAnsiTheme="majorHAnsi" w:cs="Arial"/>
          <w:color w:val="000000" w:themeColor="text1"/>
          <w:sz w:val="24"/>
          <w:szCs w:val="24"/>
        </w:rPr>
        <w:t>processo.</w:t>
      </w:r>
    </w:p>
    <w:p w14:paraId="533CE3DF" w14:textId="77777777" w:rsidR="0024434E" w:rsidRPr="00DB704F" w:rsidRDefault="0024434E" w:rsidP="006D7C48">
      <w:pPr>
        <w:pStyle w:val="Corpodetexto"/>
        <w:ind w:right="3"/>
        <w:jc w:val="both"/>
        <w:rPr>
          <w:rFonts w:asciiTheme="majorHAnsi" w:hAnsiTheme="majorHAnsi" w:cstheme="minorHAnsi"/>
        </w:rPr>
      </w:pPr>
    </w:p>
    <w:p w14:paraId="61FEBB2D" w14:textId="77777777" w:rsidR="0024434E" w:rsidRPr="00DB704F" w:rsidRDefault="00F77DF0" w:rsidP="006D7C48">
      <w:pPr>
        <w:pStyle w:val="Ttulo1"/>
        <w:ind w:left="0" w:right="3"/>
        <w:jc w:val="both"/>
        <w:rPr>
          <w:rFonts w:asciiTheme="majorHAnsi" w:hAnsiTheme="majorHAnsi" w:cstheme="minorHAnsi"/>
        </w:rPr>
      </w:pPr>
      <w:r w:rsidRPr="00DB704F">
        <w:rPr>
          <w:rFonts w:asciiTheme="majorHAnsi" w:hAnsiTheme="majorHAnsi" w:cstheme="minorHAnsi"/>
        </w:rPr>
        <w:t>CLÁUSULA</w:t>
      </w:r>
      <w:r w:rsidRPr="00DB704F">
        <w:rPr>
          <w:rFonts w:asciiTheme="majorHAnsi" w:hAnsiTheme="majorHAnsi" w:cstheme="minorHAnsi"/>
          <w:spacing w:val="-2"/>
        </w:rPr>
        <w:t xml:space="preserve"> </w:t>
      </w:r>
      <w:r w:rsidRPr="00DB704F">
        <w:rPr>
          <w:rFonts w:asciiTheme="majorHAnsi" w:hAnsiTheme="majorHAnsi" w:cstheme="minorHAnsi"/>
        </w:rPr>
        <w:t>DÉCIMA</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1"/>
        </w:rPr>
        <w:t xml:space="preserve"> </w:t>
      </w:r>
      <w:r w:rsidRPr="00DB704F">
        <w:rPr>
          <w:rFonts w:asciiTheme="majorHAnsi" w:hAnsiTheme="majorHAnsi" w:cstheme="minorHAnsi"/>
        </w:rPr>
        <w:t>DA</w:t>
      </w:r>
      <w:r w:rsidRPr="00DB704F">
        <w:rPr>
          <w:rFonts w:asciiTheme="majorHAnsi" w:hAnsiTheme="majorHAnsi" w:cstheme="minorHAnsi"/>
          <w:spacing w:val="-3"/>
        </w:rPr>
        <w:t xml:space="preserve"> </w:t>
      </w:r>
      <w:r w:rsidRPr="00DB704F">
        <w:rPr>
          <w:rFonts w:asciiTheme="majorHAnsi" w:hAnsiTheme="majorHAnsi" w:cstheme="minorHAnsi"/>
        </w:rPr>
        <w:t>SUBCONTRATAÇÃO</w:t>
      </w:r>
    </w:p>
    <w:p w14:paraId="045F8D09" w14:textId="354C0053"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10.1- A CONTRATADA fica vedada de subco</w:t>
      </w:r>
      <w:r w:rsidR="00FF5878" w:rsidRPr="00DB704F">
        <w:rPr>
          <w:rFonts w:asciiTheme="majorHAnsi" w:hAnsiTheme="majorHAnsi" w:cstheme="minorHAnsi"/>
        </w:rPr>
        <w:t>ntratar o objeto deste contrato</w:t>
      </w:r>
      <w:r w:rsidRPr="00DB704F">
        <w:rPr>
          <w:rFonts w:asciiTheme="majorHAnsi" w:hAnsiTheme="majorHAnsi" w:cstheme="minorHAnsi"/>
        </w:rPr>
        <w:t xml:space="preserve"> </w:t>
      </w:r>
      <w:r w:rsidR="00FF5878" w:rsidRPr="00DB704F">
        <w:rPr>
          <w:rFonts w:asciiTheme="majorHAnsi" w:hAnsiTheme="majorHAnsi" w:cstheme="minorHAnsi"/>
        </w:rPr>
        <w:t>sem a devida autorização da CONTRATANTE</w:t>
      </w:r>
      <w:r w:rsidRPr="00DB704F">
        <w:rPr>
          <w:rFonts w:asciiTheme="majorHAnsi" w:hAnsiTheme="majorHAnsi" w:cstheme="minorHAnsi"/>
        </w:rPr>
        <w:t>.</w:t>
      </w:r>
    </w:p>
    <w:p w14:paraId="60B24405" w14:textId="77777777" w:rsidR="0024434E" w:rsidRPr="00DB704F" w:rsidRDefault="0024434E" w:rsidP="006D7C48">
      <w:pPr>
        <w:pStyle w:val="Corpodetexto"/>
        <w:ind w:right="3"/>
        <w:jc w:val="both"/>
        <w:rPr>
          <w:rFonts w:asciiTheme="majorHAnsi" w:hAnsiTheme="majorHAnsi" w:cstheme="minorHAnsi"/>
        </w:rPr>
      </w:pPr>
    </w:p>
    <w:p w14:paraId="31E86509" w14:textId="77777777" w:rsidR="0024434E" w:rsidRPr="00DB704F" w:rsidRDefault="00F77DF0" w:rsidP="006D7C48">
      <w:pPr>
        <w:pStyle w:val="Ttulo1"/>
        <w:ind w:left="0" w:right="3"/>
        <w:jc w:val="both"/>
        <w:rPr>
          <w:rFonts w:asciiTheme="majorHAnsi" w:hAnsiTheme="majorHAnsi" w:cstheme="minorHAnsi"/>
        </w:rPr>
      </w:pPr>
      <w:r w:rsidRPr="00DB704F">
        <w:rPr>
          <w:rFonts w:asciiTheme="majorHAnsi" w:hAnsiTheme="majorHAnsi" w:cstheme="minorHAnsi"/>
        </w:rPr>
        <w:t>CLAÚSULA</w:t>
      </w:r>
      <w:r w:rsidRPr="00DB704F">
        <w:rPr>
          <w:rFonts w:asciiTheme="majorHAnsi" w:hAnsiTheme="majorHAnsi" w:cstheme="minorHAnsi"/>
          <w:spacing w:val="1"/>
        </w:rPr>
        <w:t xml:space="preserve"> </w:t>
      </w:r>
      <w:r w:rsidRPr="00DB704F">
        <w:rPr>
          <w:rFonts w:asciiTheme="majorHAnsi" w:hAnsiTheme="majorHAnsi" w:cstheme="minorHAnsi"/>
        </w:rPr>
        <w:t>DÉCIMA</w:t>
      </w:r>
      <w:r w:rsidRPr="00DB704F">
        <w:rPr>
          <w:rFonts w:asciiTheme="majorHAnsi" w:hAnsiTheme="majorHAnsi" w:cstheme="minorHAnsi"/>
          <w:spacing w:val="1"/>
        </w:rPr>
        <w:t xml:space="preserve"> </w:t>
      </w:r>
      <w:r w:rsidRPr="00DB704F">
        <w:rPr>
          <w:rFonts w:asciiTheme="majorHAnsi" w:hAnsiTheme="majorHAnsi" w:cstheme="minorHAnsi"/>
        </w:rPr>
        <w:t>PRIMEIRA</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1"/>
        </w:rPr>
        <w:t xml:space="preserve"> </w:t>
      </w:r>
      <w:r w:rsidRPr="00DB704F">
        <w:rPr>
          <w:rFonts w:asciiTheme="majorHAnsi" w:hAnsiTheme="majorHAnsi" w:cstheme="minorHAnsi"/>
        </w:rPr>
        <w:t>DAS</w:t>
      </w:r>
      <w:r w:rsidRPr="00DB704F">
        <w:rPr>
          <w:rFonts w:asciiTheme="majorHAnsi" w:hAnsiTheme="majorHAnsi" w:cstheme="minorHAnsi"/>
          <w:spacing w:val="1"/>
        </w:rPr>
        <w:t xml:space="preserve"> </w:t>
      </w:r>
      <w:r w:rsidRPr="00DB704F">
        <w:rPr>
          <w:rFonts w:asciiTheme="majorHAnsi" w:hAnsiTheme="majorHAnsi" w:cstheme="minorHAnsi"/>
        </w:rPr>
        <w:t>HIPÓTESES</w:t>
      </w:r>
      <w:r w:rsidRPr="00DB704F">
        <w:rPr>
          <w:rFonts w:asciiTheme="majorHAnsi" w:hAnsiTheme="majorHAnsi" w:cstheme="minorHAnsi"/>
          <w:spacing w:val="1"/>
        </w:rPr>
        <w:t xml:space="preserve"> </w:t>
      </w:r>
      <w:r w:rsidRPr="00DB704F">
        <w:rPr>
          <w:rFonts w:asciiTheme="majorHAnsi" w:hAnsiTheme="majorHAnsi" w:cstheme="minorHAnsi"/>
        </w:rPr>
        <w:t>DE</w:t>
      </w:r>
      <w:r w:rsidRPr="00DB704F">
        <w:rPr>
          <w:rFonts w:asciiTheme="majorHAnsi" w:hAnsiTheme="majorHAnsi" w:cstheme="minorHAnsi"/>
          <w:spacing w:val="1"/>
        </w:rPr>
        <w:t xml:space="preserve"> </w:t>
      </w:r>
      <w:r w:rsidRPr="00DB704F">
        <w:rPr>
          <w:rFonts w:asciiTheme="majorHAnsi" w:hAnsiTheme="majorHAnsi" w:cstheme="minorHAnsi"/>
        </w:rPr>
        <w:t>EXTINÇÃO</w:t>
      </w:r>
      <w:r w:rsidRPr="00DB704F">
        <w:rPr>
          <w:rFonts w:asciiTheme="majorHAnsi" w:hAnsiTheme="majorHAnsi" w:cstheme="minorHAnsi"/>
          <w:spacing w:val="1"/>
        </w:rPr>
        <w:t xml:space="preserve"> </w:t>
      </w:r>
      <w:r w:rsidRPr="00DB704F">
        <w:rPr>
          <w:rFonts w:asciiTheme="majorHAnsi" w:hAnsiTheme="majorHAnsi" w:cstheme="minorHAnsi"/>
        </w:rPr>
        <w:t>DOS</w:t>
      </w:r>
      <w:r w:rsidRPr="00DB704F">
        <w:rPr>
          <w:rFonts w:asciiTheme="majorHAnsi" w:hAnsiTheme="majorHAnsi" w:cstheme="minorHAnsi"/>
          <w:spacing w:val="1"/>
        </w:rPr>
        <w:t xml:space="preserve"> </w:t>
      </w:r>
      <w:r w:rsidRPr="00DB704F">
        <w:rPr>
          <w:rFonts w:asciiTheme="majorHAnsi" w:hAnsiTheme="majorHAnsi" w:cstheme="minorHAnsi"/>
        </w:rPr>
        <w:t>CONTRATOS</w:t>
      </w:r>
    </w:p>
    <w:p w14:paraId="3B78CF5B" w14:textId="77777777"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11.1- Constituirão motivos para extinção do contrato, a qual deverá ser formalmente motivada</w:t>
      </w:r>
      <w:r w:rsidRPr="00DB704F">
        <w:rPr>
          <w:rFonts w:asciiTheme="majorHAnsi" w:hAnsiTheme="majorHAnsi" w:cstheme="minorHAnsi"/>
          <w:spacing w:val="1"/>
        </w:rPr>
        <w:t xml:space="preserve"> </w:t>
      </w:r>
      <w:r w:rsidRPr="00DB704F">
        <w:rPr>
          <w:rFonts w:asciiTheme="majorHAnsi" w:hAnsiTheme="majorHAnsi" w:cstheme="minorHAnsi"/>
        </w:rPr>
        <w:t>nos</w:t>
      </w:r>
      <w:r w:rsidRPr="00DB704F">
        <w:rPr>
          <w:rFonts w:asciiTheme="majorHAnsi" w:hAnsiTheme="majorHAnsi" w:cstheme="minorHAnsi"/>
          <w:spacing w:val="-1"/>
        </w:rPr>
        <w:t xml:space="preserve"> </w:t>
      </w:r>
      <w:r w:rsidRPr="00DB704F">
        <w:rPr>
          <w:rFonts w:asciiTheme="majorHAnsi" w:hAnsiTheme="majorHAnsi" w:cstheme="minorHAnsi"/>
        </w:rPr>
        <w:t>autos</w:t>
      </w:r>
      <w:r w:rsidRPr="00DB704F">
        <w:rPr>
          <w:rFonts w:asciiTheme="majorHAnsi" w:hAnsiTheme="majorHAnsi" w:cstheme="minorHAnsi"/>
          <w:spacing w:val="-1"/>
        </w:rPr>
        <w:t xml:space="preserve"> </w:t>
      </w:r>
      <w:r w:rsidRPr="00DB704F">
        <w:rPr>
          <w:rFonts w:asciiTheme="majorHAnsi" w:hAnsiTheme="majorHAnsi" w:cstheme="minorHAnsi"/>
        </w:rPr>
        <w:t>do processo, assegurados</w:t>
      </w:r>
      <w:r w:rsidRPr="00DB704F">
        <w:rPr>
          <w:rFonts w:asciiTheme="majorHAnsi" w:hAnsiTheme="majorHAnsi" w:cstheme="minorHAnsi"/>
          <w:spacing w:val="-1"/>
        </w:rPr>
        <w:t xml:space="preserve"> </w:t>
      </w:r>
      <w:r w:rsidRPr="00DB704F">
        <w:rPr>
          <w:rFonts w:asciiTheme="majorHAnsi" w:hAnsiTheme="majorHAnsi" w:cstheme="minorHAnsi"/>
        </w:rPr>
        <w:t>o contraditório</w:t>
      </w:r>
      <w:r w:rsidRPr="00DB704F">
        <w:rPr>
          <w:rFonts w:asciiTheme="majorHAnsi" w:hAnsiTheme="majorHAnsi" w:cstheme="minorHAnsi"/>
          <w:spacing w:val="-1"/>
        </w:rPr>
        <w:t xml:space="preserve"> </w:t>
      </w:r>
      <w:r w:rsidRPr="00DB704F">
        <w:rPr>
          <w:rFonts w:asciiTheme="majorHAnsi" w:hAnsiTheme="majorHAnsi" w:cstheme="minorHAnsi"/>
        </w:rPr>
        <w:t>e</w:t>
      </w:r>
      <w:r w:rsidRPr="00DB704F">
        <w:rPr>
          <w:rFonts w:asciiTheme="majorHAnsi" w:hAnsiTheme="majorHAnsi" w:cstheme="minorHAnsi"/>
          <w:spacing w:val="-2"/>
        </w:rPr>
        <w:t xml:space="preserve"> </w:t>
      </w:r>
      <w:r w:rsidRPr="00DB704F">
        <w:rPr>
          <w:rFonts w:asciiTheme="majorHAnsi" w:hAnsiTheme="majorHAnsi" w:cstheme="minorHAnsi"/>
        </w:rPr>
        <w:t>a</w:t>
      </w:r>
      <w:r w:rsidRPr="00DB704F">
        <w:rPr>
          <w:rFonts w:asciiTheme="majorHAnsi" w:hAnsiTheme="majorHAnsi" w:cstheme="minorHAnsi"/>
          <w:spacing w:val="-2"/>
        </w:rPr>
        <w:t xml:space="preserve"> </w:t>
      </w:r>
      <w:r w:rsidRPr="00DB704F">
        <w:rPr>
          <w:rFonts w:asciiTheme="majorHAnsi" w:hAnsiTheme="majorHAnsi" w:cstheme="minorHAnsi"/>
        </w:rPr>
        <w:t>ampla defesa, as</w:t>
      </w:r>
      <w:r w:rsidRPr="00DB704F">
        <w:rPr>
          <w:rFonts w:asciiTheme="majorHAnsi" w:hAnsiTheme="majorHAnsi" w:cstheme="minorHAnsi"/>
          <w:spacing w:val="-1"/>
        </w:rPr>
        <w:t xml:space="preserve"> </w:t>
      </w:r>
      <w:r w:rsidRPr="00DB704F">
        <w:rPr>
          <w:rFonts w:asciiTheme="majorHAnsi" w:hAnsiTheme="majorHAnsi" w:cstheme="minorHAnsi"/>
        </w:rPr>
        <w:t>seguintes situações:</w:t>
      </w:r>
    </w:p>
    <w:p w14:paraId="24B79BAB" w14:textId="36008C0A" w:rsidR="0024434E" w:rsidRPr="00DB704F" w:rsidRDefault="00CC663D" w:rsidP="006D7C48">
      <w:pPr>
        <w:tabs>
          <w:tab w:val="left" w:pos="709"/>
        </w:tabs>
        <w:ind w:right="3"/>
        <w:jc w:val="both"/>
        <w:rPr>
          <w:rFonts w:asciiTheme="majorHAnsi" w:hAnsiTheme="majorHAnsi" w:cstheme="minorHAnsi"/>
          <w:sz w:val="24"/>
          <w:szCs w:val="24"/>
        </w:rPr>
      </w:pPr>
      <w:r w:rsidRPr="00DB704F">
        <w:rPr>
          <w:rFonts w:asciiTheme="majorHAnsi" w:hAnsiTheme="majorHAnsi" w:cstheme="minorHAnsi"/>
          <w:sz w:val="24"/>
          <w:szCs w:val="24"/>
        </w:rPr>
        <w:t>11.</w:t>
      </w:r>
      <w:r w:rsidR="00820C6F" w:rsidRPr="00DB704F">
        <w:rPr>
          <w:rFonts w:asciiTheme="majorHAnsi" w:hAnsiTheme="majorHAnsi" w:cstheme="minorHAnsi"/>
          <w:sz w:val="24"/>
          <w:szCs w:val="24"/>
        </w:rPr>
        <w:t>2</w:t>
      </w:r>
      <w:r w:rsidR="00F77DF0" w:rsidRPr="00DB704F">
        <w:rPr>
          <w:rFonts w:asciiTheme="majorHAnsi" w:hAnsiTheme="majorHAnsi" w:cstheme="minorHAnsi"/>
          <w:sz w:val="24"/>
          <w:szCs w:val="24"/>
        </w:rPr>
        <w:t>- não cumprimento ou cumprimento irregular de normas editalícias ou de cláusulas</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contratuais,</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especificações, de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projetos ou de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prazos;</w:t>
      </w:r>
    </w:p>
    <w:p w14:paraId="32DBBF25" w14:textId="7E80BAAA" w:rsidR="0024434E" w:rsidRPr="00DB704F" w:rsidRDefault="00CC663D" w:rsidP="006D7C48">
      <w:pPr>
        <w:tabs>
          <w:tab w:val="left" w:pos="709"/>
        </w:tabs>
        <w:ind w:right="3"/>
        <w:jc w:val="both"/>
        <w:rPr>
          <w:rFonts w:asciiTheme="majorHAnsi" w:hAnsiTheme="majorHAnsi" w:cstheme="minorHAnsi"/>
          <w:sz w:val="24"/>
          <w:szCs w:val="24"/>
        </w:rPr>
      </w:pPr>
      <w:r w:rsidRPr="00DB704F">
        <w:rPr>
          <w:rFonts w:asciiTheme="majorHAnsi" w:hAnsiTheme="majorHAnsi" w:cstheme="minorHAnsi"/>
          <w:sz w:val="24"/>
          <w:szCs w:val="24"/>
        </w:rPr>
        <w:t>11.</w:t>
      </w:r>
      <w:r w:rsidR="00820C6F" w:rsidRPr="00DB704F">
        <w:rPr>
          <w:rFonts w:asciiTheme="majorHAnsi" w:hAnsiTheme="majorHAnsi" w:cstheme="minorHAnsi"/>
          <w:sz w:val="24"/>
          <w:szCs w:val="24"/>
        </w:rPr>
        <w:t>3</w:t>
      </w:r>
      <w:r w:rsidR="00F77DF0" w:rsidRPr="00DB704F">
        <w:rPr>
          <w:rFonts w:asciiTheme="majorHAnsi" w:hAnsiTheme="majorHAnsi" w:cstheme="minorHAnsi"/>
          <w:sz w:val="24"/>
          <w:szCs w:val="24"/>
        </w:rPr>
        <w:t>- desatendimento das determinações regulares emitidas pela autoridade designada para</w:t>
      </w:r>
      <w:r w:rsidR="004C70CA" w:rsidRPr="00DB704F">
        <w:rPr>
          <w:rFonts w:asciiTheme="majorHAnsi" w:hAnsiTheme="majorHAnsi" w:cstheme="minorHAnsi"/>
          <w:sz w:val="24"/>
          <w:szCs w:val="24"/>
        </w:rPr>
        <w:t xml:space="preserve"> </w:t>
      </w:r>
      <w:r w:rsidR="00F77DF0" w:rsidRPr="00DB704F">
        <w:rPr>
          <w:rFonts w:asciiTheme="majorHAnsi" w:hAnsiTheme="majorHAnsi" w:cstheme="minorHAnsi"/>
          <w:spacing w:val="-57"/>
          <w:sz w:val="24"/>
          <w:szCs w:val="24"/>
        </w:rPr>
        <w:t xml:space="preserve"> </w:t>
      </w:r>
      <w:r w:rsidR="00F77DF0" w:rsidRPr="00DB704F">
        <w:rPr>
          <w:rFonts w:asciiTheme="majorHAnsi" w:hAnsiTheme="majorHAnsi" w:cstheme="minorHAnsi"/>
          <w:sz w:val="24"/>
          <w:szCs w:val="24"/>
        </w:rPr>
        <w:t>acompanhar</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e</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fiscalizar sua</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execução ou por autoridade</w:t>
      </w:r>
      <w:r w:rsidR="00F77DF0" w:rsidRPr="00DB704F">
        <w:rPr>
          <w:rFonts w:asciiTheme="majorHAnsi" w:hAnsiTheme="majorHAnsi" w:cstheme="minorHAnsi"/>
          <w:spacing w:val="-3"/>
          <w:sz w:val="24"/>
          <w:szCs w:val="24"/>
        </w:rPr>
        <w:t xml:space="preserve"> </w:t>
      </w:r>
      <w:r w:rsidR="00F77DF0" w:rsidRPr="00DB704F">
        <w:rPr>
          <w:rFonts w:asciiTheme="majorHAnsi" w:hAnsiTheme="majorHAnsi" w:cstheme="minorHAnsi"/>
          <w:sz w:val="24"/>
          <w:szCs w:val="24"/>
        </w:rPr>
        <w:t>superior;</w:t>
      </w:r>
    </w:p>
    <w:p w14:paraId="3340C7FB" w14:textId="39BBFE19" w:rsidR="0024434E" w:rsidRPr="00DB704F" w:rsidRDefault="00CC663D" w:rsidP="006D7C48">
      <w:pPr>
        <w:tabs>
          <w:tab w:val="left" w:pos="709"/>
        </w:tabs>
        <w:ind w:right="3"/>
        <w:jc w:val="both"/>
        <w:rPr>
          <w:rFonts w:asciiTheme="majorHAnsi" w:hAnsiTheme="majorHAnsi" w:cstheme="minorHAnsi"/>
          <w:sz w:val="24"/>
          <w:szCs w:val="24"/>
        </w:rPr>
      </w:pPr>
      <w:r w:rsidRPr="00DB704F">
        <w:rPr>
          <w:rFonts w:asciiTheme="majorHAnsi" w:hAnsiTheme="majorHAnsi" w:cstheme="minorHAnsi"/>
          <w:sz w:val="24"/>
          <w:szCs w:val="24"/>
        </w:rPr>
        <w:t>11.</w:t>
      </w:r>
      <w:r w:rsidR="00820C6F" w:rsidRPr="00DB704F">
        <w:rPr>
          <w:rFonts w:asciiTheme="majorHAnsi" w:hAnsiTheme="majorHAnsi" w:cstheme="minorHAnsi"/>
          <w:sz w:val="24"/>
          <w:szCs w:val="24"/>
        </w:rPr>
        <w:t>4</w:t>
      </w:r>
      <w:r w:rsidR="00F77DF0" w:rsidRPr="00DB704F">
        <w:rPr>
          <w:rFonts w:asciiTheme="majorHAnsi" w:hAnsiTheme="majorHAnsi" w:cstheme="minorHAnsi"/>
          <w:sz w:val="24"/>
          <w:szCs w:val="24"/>
        </w:rPr>
        <w:t>- alteração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social</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ou</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modificação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finalidade ou</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da estrutura 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empresa que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restrinja</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sua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capacidade de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concluir o contrato;</w:t>
      </w:r>
    </w:p>
    <w:p w14:paraId="5744C458" w14:textId="57A83CEB" w:rsidR="0024434E" w:rsidRPr="00DB704F" w:rsidRDefault="00820C6F" w:rsidP="006D7C48">
      <w:pPr>
        <w:ind w:right="3"/>
        <w:jc w:val="both"/>
        <w:rPr>
          <w:rFonts w:asciiTheme="majorHAnsi" w:hAnsiTheme="majorHAnsi" w:cstheme="minorHAnsi"/>
          <w:sz w:val="24"/>
          <w:szCs w:val="24"/>
        </w:rPr>
      </w:pPr>
      <w:r w:rsidRPr="00DB704F">
        <w:rPr>
          <w:rFonts w:asciiTheme="majorHAnsi" w:hAnsiTheme="majorHAnsi" w:cstheme="minorHAnsi"/>
          <w:sz w:val="24"/>
          <w:szCs w:val="24"/>
        </w:rPr>
        <w:t>11.5</w:t>
      </w:r>
      <w:r w:rsidR="00F77DF0" w:rsidRPr="00DB704F">
        <w:rPr>
          <w:rFonts w:asciiTheme="majorHAnsi" w:hAnsiTheme="majorHAnsi" w:cstheme="minorHAnsi"/>
          <w:sz w:val="24"/>
          <w:szCs w:val="24"/>
        </w:rPr>
        <w:t>-</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decretação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falência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ou</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insolvência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civil,</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dissolução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sociedade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ou</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falecimento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do contratado;</w:t>
      </w:r>
    </w:p>
    <w:p w14:paraId="042D4DD9" w14:textId="59206F5B" w:rsidR="0024434E" w:rsidRPr="00DB704F" w:rsidRDefault="00820C6F" w:rsidP="006D7C48">
      <w:pPr>
        <w:ind w:right="3"/>
        <w:jc w:val="both"/>
        <w:rPr>
          <w:rFonts w:asciiTheme="majorHAnsi" w:hAnsiTheme="majorHAnsi" w:cstheme="minorHAnsi"/>
          <w:sz w:val="24"/>
          <w:szCs w:val="24"/>
        </w:rPr>
      </w:pPr>
      <w:r w:rsidRPr="00DB704F">
        <w:rPr>
          <w:rFonts w:asciiTheme="majorHAnsi" w:hAnsiTheme="majorHAnsi" w:cstheme="minorHAnsi"/>
          <w:sz w:val="24"/>
          <w:szCs w:val="24"/>
        </w:rPr>
        <w:t>11.6</w:t>
      </w:r>
      <w:r w:rsidR="00F77DF0" w:rsidRPr="00DB704F">
        <w:rPr>
          <w:rFonts w:asciiTheme="majorHAnsi" w:hAnsiTheme="majorHAnsi" w:cstheme="minorHAnsi"/>
          <w:sz w:val="24"/>
          <w:szCs w:val="24"/>
        </w:rPr>
        <w:t>-</w:t>
      </w:r>
      <w:r w:rsidR="00F77DF0" w:rsidRPr="00DB704F">
        <w:rPr>
          <w:rFonts w:asciiTheme="majorHAnsi" w:hAnsiTheme="majorHAnsi" w:cstheme="minorHAnsi"/>
          <w:spacing w:val="22"/>
          <w:sz w:val="24"/>
          <w:szCs w:val="24"/>
        </w:rPr>
        <w:t xml:space="preserve"> </w:t>
      </w:r>
      <w:r w:rsidR="00F77DF0" w:rsidRPr="00DB704F">
        <w:rPr>
          <w:rFonts w:asciiTheme="majorHAnsi" w:hAnsiTheme="majorHAnsi" w:cstheme="minorHAnsi"/>
          <w:sz w:val="24"/>
          <w:szCs w:val="24"/>
        </w:rPr>
        <w:t>caso</w:t>
      </w:r>
      <w:r w:rsidR="00F77DF0" w:rsidRPr="00DB704F">
        <w:rPr>
          <w:rFonts w:asciiTheme="majorHAnsi" w:hAnsiTheme="majorHAnsi" w:cstheme="minorHAnsi"/>
          <w:spacing w:val="24"/>
          <w:sz w:val="24"/>
          <w:szCs w:val="24"/>
        </w:rPr>
        <w:t xml:space="preserve"> </w:t>
      </w:r>
      <w:r w:rsidR="00F77DF0" w:rsidRPr="00DB704F">
        <w:rPr>
          <w:rFonts w:asciiTheme="majorHAnsi" w:hAnsiTheme="majorHAnsi" w:cstheme="minorHAnsi"/>
          <w:sz w:val="24"/>
          <w:szCs w:val="24"/>
        </w:rPr>
        <w:t>fortuito</w:t>
      </w:r>
      <w:r w:rsidR="00F77DF0" w:rsidRPr="00DB704F">
        <w:rPr>
          <w:rFonts w:asciiTheme="majorHAnsi" w:hAnsiTheme="majorHAnsi" w:cstheme="minorHAnsi"/>
          <w:spacing w:val="24"/>
          <w:sz w:val="24"/>
          <w:szCs w:val="24"/>
        </w:rPr>
        <w:t xml:space="preserve"> </w:t>
      </w:r>
      <w:r w:rsidR="00F77DF0" w:rsidRPr="00DB704F">
        <w:rPr>
          <w:rFonts w:asciiTheme="majorHAnsi" w:hAnsiTheme="majorHAnsi" w:cstheme="minorHAnsi"/>
          <w:sz w:val="24"/>
          <w:szCs w:val="24"/>
        </w:rPr>
        <w:t>ou</w:t>
      </w:r>
      <w:r w:rsidR="00F77DF0" w:rsidRPr="00DB704F">
        <w:rPr>
          <w:rFonts w:asciiTheme="majorHAnsi" w:hAnsiTheme="majorHAnsi" w:cstheme="minorHAnsi"/>
          <w:spacing w:val="24"/>
          <w:sz w:val="24"/>
          <w:szCs w:val="24"/>
        </w:rPr>
        <w:t xml:space="preserve"> </w:t>
      </w:r>
      <w:r w:rsidR="00F77DF0" w:rsidRPr="00DB704F">
        <w:rPr>
          <w:rFonts w:asciiTheme="majorHAnsi" w:hAnsiTheme="majorHAnsi" w:cstheme="minorHAnsi"/>
          <w:sz w:val="24"/>
          <w:szCs w:val="24"/>
        </w:rPr>
        <w:t>força</w:t>
      </w:r>
      <w:r w:rsidR="00F77DF0" w:rsidRPr="00DB704F">
        <w:rPr>
          <w:rFonts w:asciiTheme="majorHAnsi" w:hAnsiTheme="majorHAnsi" w:cstheme="minorHAnsi"/>
          <w:spacing w:val="23"/>
          <w:sz w:val="24"/>
          <w:szCs w:val="24"/>
        </w:rPr>
        <w:t xml:space="preserve"> </w:t>
      </w:r>
      <w:r w:rsidR="00F77DF0" w:rsidRPr="00DB704F">
        <w:rPr>
          <w:rFonts w:asciiTheme="majorHAnsi" w:hAnsiTheme="majorHAnsi" w:cstheme="minorHAnsi"/>
          <w:sz w:val="24"/>
          <w:szCs w:val="24"/>
        </w:rPr>
        <w:t>maior,</w:t>
      </w:r>
      <w:r w:rsidR="00F77DF0" w:rsidRPr="00DB704F">
        <w:rPr>
          <w:rFonts w:asciiTheme="majorHAnsi" w:hAnsiTheme="majorHAnsi" w:cstheme="minorHAnsi"/>
          <w:spacing w:val="24"/>
          <w:sz w:val="24"/>
          <w:szCs w:val="24"/>
        </w:rPr>
        <w:t xml:space="preserve"> </w:t>
      </w:r>
      <w:r w:rsidR="00F77DF0" w:rsidRPr="00DB704F">
        <w:rPr>
          <w:rFonts w:asciiTheme="majorHAnsi" w:hAnsiTheme="majorHAnsi" w:cstheme="minorHAnsi"/>
          <w:sz w:val="24"/>
          <w:szCs w:val="24"/>
        </w:rPr>
        <w:t>regularmente</w:t>
      </w:r>
      <w:r w:rsidR="00F77DF0" w:rsidRPr="00DB704F">
        <w:rPr>
          <w:rFonts w:asciiTheme="majorHAnsi" w:hAnsiTheme="majorHAnsi" w:cstheme="minorHAnsi"/>
          <w:spacing w:val="23"/>
          <w:sz w:val="24"/>
          <w:szCs w:val="24"/>
        </w:rPr>
        <w:t xml:space="preserve"> </w:t>
      </w:r>
      <w:r w:rsidR="00F77DF0" w:rsidRPr="00DB704F">
        <w:rPr>
          <w:rFonts w:asciiTheme="majorHAnsi" w:hAnsiTheme="majorHAnsi" w:cstheme="minorHAnsi"/>
          <w:sz w:val="24"/>
          <w:szCs w:val="24"/>
        </w:rPr>
        <w:t>comprovados,</w:t>
      </w:r>
      <w:r w:rsidR="00F77DF0" w:rsidRPr="00DB704F">
        <w:rPr>
          <w:rFonts w:asciiTheme="majorHAnsi" w:hAnsiTheme="majorHAnsi" w:cstheme="minorHAnsi"/>
          <w:spacing w:val="24"/>
          <w:sz w:val="24"/>
          <w:szCs w:val="24"/>
        </w:rPr>
        <w:t xml:space="preserve"> </w:t>
      </w:r>
      <w:r w:rsidR="00F77DF0" w:rsidRPr="00DB704F">
        <w:rPr>
          <w:rFonts w:asciiTheme="majorHAnsi" w:hAnsiTheme="majorHAnsi" w:cstheme="minorHAnsi"/>
          <w:sz w:val="24"/>
          <w:szCs w:val="24"/>
        </w:rPr>
        <w:t>impeditivos</w:t>
      </w:r>
      <w:r w:rsidR="00F77DF0" w:rsidRPr="00DB704F">
        <w:rPr>
          <w:rFonts w:asciiTheme="majorHAnsi" w:hAnsiTheme="majorHAnsi" w:cstheme="minorHAnsi"/>
          <w:spacing w:val="24"/>
          <w:sz w:val="24"/>
          <w:szCs w:val="24"/>
        </w:rPr>
        <w:t xml:space="preserve"> </w:t>
      </w:r>
      <w:r w:rsidR="00F77DF0" w:rsidRPr="00DB704F">
        <w:rPr>
          <w:rFonts w:asciiTheme="majorHAnsi" w:hAnsiTheme="majorHAnsi" w:cstheme="minorHAnsi"/>
          <w:sz w:val="24"/>
          <w:szCs w:val="24"/>
        </w:rPr>
        <w:t>da</w:t>
      </w:r>
      <w:r w:rsidR="00F77DF0" w:rsidRPr="00DB704F">
        <w:rPr>
          <w:rFonts w:asciiTheme="majorHAnsi" w:hAnsiTheme="majorHAnsi" w:cstheme="minorHAnsi"/>
          <w:spacing w:val="23"/>
          <w:sz w:val="24"/>
          <w:szCs w:val="24"/>
        </w:rPr>
        <w:t xml:space="preserve"> </w:t>
      </w:r>
      <w:r w:rsidR="00F77DF0" w:rsidRPr="00DB704F">
        <w:rPr>
          <w:rFonts w:asciiTheme="majorHAnsi" w:hAnsiTheme="majorHAnsi" w:cstheme="minorHAnsi"/>
          <w:sz w:val="24"/>
          <w:szCs w:val="24"/>
        </w:rPr>
        <w:t>execução</w:t>
      </w:r>
      <w:r w:rsidR="00F77DF0" w:rsidRPr="00DB704F">
        <w:rPr>
          <w:rFonts w:asciiTheme="majorHAnsi" w:hAnsiTheme="majorHAnsi" w:cstheme="minorHAnsi"/>
          <w:spacing w:val="-58"/>
          <w:sz w:val="24"/>
          <w:szCs w:val="24"/>
        </w:rPr>
        <w:t xml:space="preserve"> </w:t>
      </w:r>
      <w:r w:rsidR="00FD4C1E" w:rsidRPr="00DB704F">
        <w:rPr>
          <w:rFonts w:asciiTheme="majorHAnsi" w:hAnsiTheme="majorHAnsi" w:cstheme="minorHAnsi"/>
          <w:spacing w:val="-58"/>
          <w:sz w:val="24"/>
          <w:szCs w:val="24"/>
        </w:rPr>
        <w:t xml:space="preserve"> </w:t>
      </w:r>
      <w:r w:rsidR="00F77DF0" w:rsidRPr="00DB704F">
        <w:rPr>
          <w:rFonts w:asciiTheme="majorHAnsi" w:hAnsiTheme="majorHAnsi" w:cstheme="minorHAnsi"/>
          <w:sz w:val="24"/>
          <w:szCs w:val="24"/>
        </w:rPr>
        <w:t>do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contrato;</w:t>
      </w:r>
    </w:p>
    <w:p w14:paraId="59102432" w14:textId="3AD98A07" w:rsidR="0024434E" w:rsidRPr="00DB704F" w:rsidRDefault="00820C6F" w:rsidP="006D7C48">
      <w:pPr>
        <w:tabs>
          <w:tab w:val="left" w:pos="709"/>
        </w:tabs>
        <w:ind w:right="3"/>
        <w:jc w:val="both"/>
        <w:rPr>
          <w:rFonts w:asciiTheme="majorHAnsi" w:hAnsiTheme="majorHAnsi" w:cstheme="minorHAnsi"/>
          <w:sz w:val="24"/>
          <w:szCs w:val="24"/>
        </w:rPr>
      </w:pPr>
      <w:r w:rsidRPr="00DB704F">
        <w:rPr>
          <w:rFonts w:asciiTheme="majorHAnsi" w:hAnsiTheme="majorHAnsi" w:cstheme="minorHAnsi"/>
          <w:sz w:val="24"/>
          <w:szCs w:val="24"/>
        </w:rPr>
        <w:t>11.7</w:t>
      </w:r>
      <w:r w:rsidR="00F77DF0" w:rsidRPr="00DB704F">
        <w:rPr>
          <w:rFonts w:asciiTheme="majorHAnsi" w:hAnsiTheme="majorHAnsi" w:cstheme="minorHAnsi"/>
          <w:sz w:val="24"/>
          <w:szCs w:val="24"/>
        </w:rPr>
        <w:t>- atraso na obtenção da licença ambiental, ou impossibilidade de obtê-la, ou alteração</w:t>
      </w:r>
      <w:r w:rsidR="00F77DF0" w:rsidRPr="00DB704F">
        <w:rPr>
          <w:rFonts w:asciiTheme="majorHAnsi" w:hAnsiTheme="majorHAnsi" w:cstheme="minorHAnsi"/>
          <w:spacing w:val="-57"/>
          <w:sz w:val="24"/>
          <w:szCs w:val="24"/>
        </w:rPr>
        <w:t xml:space="preserve"> </w:t>
      </w:r>
      <w:r w:rsidR="00F77DF0" w:rsidRPr="00DB704F">
        <w:rPr>
          <w:rFonts w:asciiTheme="majorHAnsi" w:hAnsiTheme="majorHAnsi" w:cstheme="minorHAnsi"/>
          <w:sz w:val="24"/>
          <w:szCs w:val="24"/>
        </w:rPr>
        <w:t>substancial</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do anteprojeto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que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dela resultar,</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ainda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que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obtida</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no prazo previsto;</w:t>
      </w:r>
    </w:p>
    <w:p w14:paraId="5B496C00" w14:textId="22EE9030" w:rsidR="0024434E" w:rsidRPr="00DB704F" w:rsidRDefault="00820C6F" w:rsidP="006D7C48">
      <w:pPr>
        <w:tabs>
          <w:tab w:val="left" w:pos="709"/>
        </w:tabs>
        <w:ind w:right="3"/>
        <w:jc w:val="both"/>
        <w:rPr>
          <w:rFonts w:asciiTheme="majorHAnsi" w:hAnsiTheme="majorHAnsi" w:cstheme="minorHAnsi"/>
          <w:sz w:val="24"/>
          <w:szCs w:val="24"/>
        </w:rPr>
      </w:pPr>
      <w:r w:rsidRPr="00DB704F">
        <w:rPr>
          <w:rFonts w:asciiTheme="majorHAnsi" w:hAnsiTheme="majorHAnsi" w:cstheme="minorHAnsi"/>
          <w:sz w:val="24"/>
          <w:szCs w:val="24"/>
        </w:rPr>
        <w:t>11.8</w:t>
      </w:r>
      <w:r w:rsidR="00F77DF0" w:rsidRPr="00DB704F">
        <w:rPr>
          <w:rFonts w:asciiTheme="majorHAnsi" w:hAnsiTheme="majorHAnsi" w:cstheme="minorHAnsi"/>
          <w:sz w:val="24"/>
          <w:szCs w:val="24"/>
        </w:rPr>
        <w:t>-</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atraso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na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liberação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das</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áreas</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sujeitas</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desapropriação,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desocupação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ou</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servidão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administrativa,</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ou</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impossibilidade</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de</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liberação</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dessas</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áreas;</w:t>
      </w:r>
    </w:p>
    <w:p w14:paraId="2AC13409" w14:textId="2B5174AC" w:rsidR="0024434E" w:rsidRPr="00DB704F" w:rsidRDefault="00820C6F" w:rsidP="006D7C48">
      <w:pPr>
        <w:tabs>
          <w:tab w:val="left" w:pos="142"/>
        </w:tabs>
        <w:ind w:right="3"/>
        <w:jc w:val="both"/>
        <w:rPr>
          <w:rFonts w:asciiTheme="majorHAnsi" w:hAnsiTheme="majorHAnsi" w:cstheme="minorHAnsi"/>
          <w:sz w:val="24"/>
          <w:szCs w:val="24"/>
        </w:rPr>
      </w:pPr>
      <w:r w:rsidRPr="00DB704F">
        <w:rPr>
          <w:rFonts w:asciiTheme="majorHAnsi" w:hAnsiTheme="majorHAnsi" w:cstheme="minorHAnsi"/>
          <w:sz w:val="24"/>
          <w:szCs w:val="24"/>
        </w:rPr>
        <w:t>11.9</w:t>
      </w:r>
      <w:r w:rsidR="00F77DF0" w:rsidRPr="00DB704F">
        <w:rPr>
          <w:rFonts w:asciiTheme="majorHAnsi" w:hAnsiTheme="majorHAnsi" w:cstheme="minorHAnsi"/>
          <w:sz w:val="24"/>
          <w:szCs w:val="24"/>
        </w:rPr>
        <w:t>- razões de interesse público, justificadas pela autoridade máxima do órgão ou 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entidade</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contratante;</w:t>
      </w:r>
    </w:p>
    <w:p w14:paraId="0BD01FA0" w14:textId="44604338" w:rsidR="0024434E" w:rsidRPr="00DB704F" w:rsidRDefault="00820C6F" w:rsidP="006D7C48">
      <w:pPr>
        <w:ind w:right="3"/>
        <w:jc w:val="both"/>
        <w:rPr>
          <w:rFonts w:asciiTheme="majorHAnsi" w:hAnsiTheme="majorHAnsi" w:cstheme="minorHAnsi"/>
          <w:sz w:val="24"/>
          <w:szCs w:val="24"/>
        </w:rPr>
      </w:pPr>
      <w:r w:rsidRPr="00DB704F">
        <w:rPr>
          <w:rFonts w:asciiTheme="majorHAnsi" w:hAnsiTheme="majorHAnsi" w:cstheme="minorHAnsi"/>
          <w:sz w:val="24"/>
          <w:szCs w:val="24"/>
        </w:rPr>
        <w:t>11.10</w:t>
      </w:r>
      <w:r w:rsidR="00F77DF0" w:rsidRPr="00DB704F">
        <w:rPr>
          <w:rFonts w:asciiTheme="majorHAnsi" w:hAnsiTheme="majorHAnsi" w:cstheme="minorHAnsi"/>
          <w:sz w:val="24"/>
          <w:szCs w:val="24"/>
        </w:rPr>
        <w:t>- não cumprimento das obrigações relativas à reserva de cargos prevista em lei, bem</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como em outras normas específicas, para pessoa com deficiência, para reabilitado da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Previdência</w:t>
      </w:r>
      <w:r w:rsidR="00F77DF0" w:rsidRPr="00DB704F">
        <w:rPr>
          <w:rFonts w:asciiTheme="majorHAnsi" w:hAnsiTheme="majorHAnsi" w:cstheme="minorHAnsi"/>
          <w:spacing w:val="-1"/>
          <w:sz w:val="24"/>
          <w:szCs w:val="24"/>
        </w:rPr>
        <w:t xml:space="preserve"> </w:t>
      </w:r>
      <w:r w:rsidR="00F77DF0" w:rsidRPr="00DB704F">
        <w:rPr>
          <w:rFonts w:asciiTheme="majorHAnsi" w:hAnsiTheme="majorHAnsi" w:cstheme="minorHAnsi"/>
          <w:sz w:val="24"/>
          <w:szCs w:val="24"/>
        </w:rPr>
        <w:t>Social ou para</w:t>
      </w:r>
      <w:r w:rsidR="00F77DF0" w:rsidRPr="00DB704F">
        <w:rPr>
          <w:rFonts w:asciiTheme="majorHAnsi" w:hAnsiTheme="majorHAnsi" w:cstheme="minorHAnsi"/>
          <w:spacing w:val="-2"/>
          <w:sz w:val="24"/>
          <w:szCs w:val="24"/>
        </w:rPr>
        <w:t xml:space="preserve"> </w:t>
      </w:r>
      <w:r w:rsidR="00F77DF0" w:rsidRPr="00DB704F">
        <w:rPr>
          <w:rFonts w:asciiTheme="majorHAnsi" w:hAnsiTheme="majorHAnsi" w:cstheme="minorHAnsi"/>
          <w:sz w:val="24"/>
          <w:szCs w:val="24"/>
        </w:rPr>
        <w:t>aprendiz.</w:t>
      </w:r>
    </w:p>
    <w:p w14:paraId="4A59E284" w14:textId="4D857F6C" w:rsidR="0024434E" w:rsidRPr="00DB704F" w:rsidRDefault="00F77DF0" w:rsidP="006D7C48">
      <w:pPr>
        <w:pStyle w:val="PargrafodaLista"/>
        <w:numPr>
          <w:ilvl w:val="1"/>
          <w:numId w:val="43"/>
        </w:numPr>
        <w:tabs>
          <w:tab w:val="left" w:pos="2083"/>
        </w:tabs>
        <w:ind w:right="3"/>
        <w:rPr>
          <w:rFonts w:asciiTheme="majorHAnsi" w:hAnsiTheme="majorHAnsi" w:cstheme="minorHAnsi"/>
          <w:sz w:val="24"/>
          <w:szCs w:val="24"/>
        </w:rPr>
      </w:pPr>
      <w:r w:rsidRPr="00DB704F">
        <w:rPr>
          <w:rFonts w:asciiTheme="majorHAnsi" w:hAnsiTheme="majorHAnsi" w:cstheme="minorHAnsi"/>
          <w:sz w:val="24"/>
          <w:szCs w:val="24"/>
        </w:rPr>
        <w:t>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contratado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terá</w:t>
      </w:r>
      <w:r w:rsidRPr="00DB704F">
        <w:rPr>
          <w:rFonts w:asciiTheme="majorHAnsi" w:hAnsiTheme="majorHAnsi" w:cstheme="minorHAnsi"/>
          <w:spacing w:val="-3"/>
          <w:sz w:val="24"/>
          <w:szCs w:val="24"/>
        </w:rPr>
        <w:t xml:space="preserve"> </w:t>
      </w:r>
      <w:r w:rsidRPr="00DB704F">
        <w:rPr>
          <w:rFonts w:asciiTheme="majorHAnsi" w:hAnsiTheme="majorHAnsi" w:cstheme="minorHAnsi"/>
          <w:sz w:val="24"/>
          <w:szCs w:val="24"/>
        </w:rPr>
        <w:t>direito à</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extinção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contrato nas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seguintes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hipóteses:</w:t>
      </w:r>
    </w:p>
    <w:p w14:paraId="128C6F4F" w14:textId="77777777" w:rsidR="00682163" w:rsidRPr="00DB704F" w:rsidRDefault="00F77DF0" w:rsidP="006D7C48">
      <w:pPr>
        <w:pStyle w:val="Corpodetexto"/>
        <w:ind w:right="3"/>
        <w:jc w:val="both"/>
        <w:rPr>
          <w:rFonts w:asciiTheme="majorHAnsi" w:hAnsiTheme="majorHAnsi" w:cstheme="minorHAnsi"/>
          <w:spacing w:val="1"/>
        </w:rPr>
      </w:pPr>
      <w:r w:rsidRPr="00DB704F">
        <w:rPr>
          <w:rFonts w:asciiTheme="majorHAnsi" w:hAnsiTheme="majorHAnsi" w:cstheme="minorHAnsi"/>
        </w:rPr>
        <w:t>I</w:t>
      </w:r>
      <w:r w:rsidRPr="00DB704F">
        <w:rPr>
          <w:rFonts w:asciiTheme="majorHAnsi" w:hAnsiTheme="majorHAnsi" w:cstheme="minorHAnsi"/>
          <w:spacing w:val="27"/>
        </w:rPr>
        <w:t xml:space="preserve"> </w:t>
      </w:r>
      <w:r w:rsidRPr="00DB704F">
        <w:rPr>
          <w:rFonts w:asciiTheme="majorHAnsi" w:hAnsiTheme="majorHAnsi" w:cstheme="minorHAnsi"/>
        </w:rPr>
        <w:t>-</w:t>
      </w:r>
      <w:r w:rsidRPr="00DB704F">
        <w:rPr>
          <w:rFonts w:asciiTheme="majorHAnsi" w:hAnsiTheme="majorHAnsi" w:cstheme="minorHAnsi"/>
          <w:spacing w:val="28"/>
        </w:rPr>
        <w:t xml:space="preserve"> </w:t>
      </w:r>
      <w:r w:rsidRPr="00DB704F">
        <w:rPr>
          <w:rFonts w:asciiTheme="majorHAnsi" w:hAnsiTheme="majorHAnsi" w:cstheme="minorHAnsi"/>
        </w:rPr>
        <w:t>supressão,</w:t>
      </w:r>
      <w:r w:rsidRPr="00DB704F">
        <w:rPr>
          <w:rFonts w:asciiTheme="majorHAnsi" w:hAnsiTheme="majorHAnsi" w:cstheme="minorHAnsi"/>
          <w:spacing w:val="27"/>
        </w:rPr>
        <w:t xml:space="preserve"> </w:t>
      </w:r>
      <w:r w:rsidRPr="00DB704F">
        <w:rPr>
          <w:rFonts w:asciiTheme="majorHAnsi" w:hAnsiTheme="majorHAnsi" w:cstheme="minorHAnsi"/>
        </w:rPr>
        <w:t>por</w:t>
      </w:r>
      <w:r w:rsidRPr="00DB704F">
        <w:rPr>
          <w:rFonts w:asciiTheme="majorHAnsi" w:hAnsiTheme="majorHAnsi" w:cstheme="minorHAnsi"/>
          <w:spacing w:val="27"/>
        </w:rPr>
        <w:t xml:space="preserve"> </w:t>
      </w:r>
      <w:r w:rsidRPr="00DB704F">
        <w:rPr>
          <w:rFonts w:asciiTheme="majorHAnsi" w:hAnsiTheme="majorHAnsi" w:cstheme="minorHAnsi"/>
        </w:rPr>
        <w:t>parte</w:t>
      </w:r>
      <w:r w:rsidRPr="00DB704F">
        <w:rPr>
          <w:rFonts w:asciiTheme="majorHAnsi" w:hAnsiTheme="majorHAnsi" w:cstheme="minorHAnsi"/>
          <w:spacing w:val="29"/>
        </w:rPr>
        <w:t xml:space="preserve"> </w:t>
      </w:r>
      <w:r w:rsidRPr="00DB704F">
        <w:rPr>
          <w:rFonts w:asciiTheme="majorHAnsi" w:hAnsiTheme="majorHAnsi" w:cstheme="minorHAnsi"/>
        </w:rPr>
        <w:t>da</w:t>
      </w:r>
      <w:r w:rsidRPr="00DB704F">
        <w:rPr>
          <w:rFonts w:asciiTheme="majorHAnsi" w:hAnsiTheme="majorHAnsi" w:cstheme="minorHAnsi"/>
          <w:spacing w:val="26"/>
        </w:rPr>
        <w:t xml:space="preserve"> </w:t>
      </w:r>
      <w:r w:rsidRPr="00DB704F">
        <w:rPr>
          <w:rFonts w:asciiTheme="majorHAnsi" w:hAnsiTheme="majorHAnsi" w:cstheme="minorHAnsi"/>
        </w:rPr>
        <w:t>Administração,</w:t>
      </w:r>
      <w:r w:rsidRPr="00DB704F">
        <w:rPr>
          <w:rFonts w:asciiTheme="majorHAnsi" w:hAnsiTheme="majorHAnsi" w:cstheme="minorHAnsi"/>
          <w:spacing w:val="28"/>
        </w:rPr>
        <w:t xml:space="preserve"> </w:t>
      </w:r>
      <w:r w:rsidRPr="00DB704F">
        <w:rPr>
          <w:rFonts w:asciiTheme="majorHAnsi" w:hAnsiTheme="majorHAnsi" w:cstheme="minorHAnsi"/>
        </w:rPr>
        <w:t>de</w:t>
      </w:r>
      <w:r w:rsidRPr="00DB704F">
        <w:rPr>
          <w:rFonts w:asciiTheme="majorHAnsi" w:hAnsiTheme="majorHAnsi" w:cstheme="minorHAnsi"/>
          <w:spacing w:val="26"/>
        </w:rPr>
        <w:t xml:space="preserve"> </w:t>
      </w:r>
      <w:r w:rsidRPr="00DB704F">
        <w:rPr>
          <w:rFonts w:asciiTheme="majorHAnsi" w:hAnsiTheme="majorHAnsi" w:cstheme="minorHAnsi"/>
        </w:rPr>
        <w:t>obras,</w:t>
      </w:r>
      <w:r w:rsidRPr="00DB704F">
        <w:rPr>
          <w:rFonts w:asciiTheme="majorHAnsi" w:hAnsiTheme="majorHAnsi" w:cstheme="minorHAnsi"/>
          <w:spacing w:val="28"/>
        </w:rPr>
        <w:t xml:space="preserve"> </w:t>
      </w:r>
      <w:r w:rsidRPr="00DB704F">
        <w:rPr>
          <w:rFonts w:asciiTheme="majorHAnsi" w:hAnsiTheme="majorHAnsi" w:cstheme="minorHAnsi"/>
        </w:rPr>
        <w:t>serviços</w:t>
      </w:r>
      <w:r w:rsidRPr="00DB704F">
        <w:rPr>
          <w:rFonts w:asciiTheme="majorHAnsi" w:hAnsiTheme="majorHAnsi" w:cstheme="minorHAnsi"/>
          <w:spacing w:val="28"/>
        </w:rPr>
        <w:t xml:space="preserve"> </w:t>
      </w:r>
      <w:r w:rsidRPr="00DB704F">
        <w:rPr>
          <w:rFonts w:asciiTheme="majorHAnsi" w:hAnsiTheme="majorHAnsi" w:cstheme="minorHAnsi"/>
        </w:rPr>
        <w:t>ou</w:t>
      </w:r>
      <w:r w:rsidRPr="00DB704F">
        <w:rPr>
          <w:rFonts w:asciiTheme="majorHAnsi" w:hAnsiTheme="majorHAnsi" w:cstheme="minorHAnsi"/>
          <w:spacing w:val="27"/>
        </w:rPr>
        <w:t xml:space="preserve"> </w:t>
      </w:r>
      <w:r w:rsidRPr="00DB704F">
        <w:rPr>
          <w:rFonts w:asciiTheme="majorHAnsi" w:hAnsiTheme="majorHAnsi" w:cstheme="minorHAnsi"/>
        </w:rPr>
        <w:t>compras</w:t>
      </w:r>
      <w:r w:rsidRPr="00DB704F">
        <w:rPr>
          <w:rFonts w:asciiTheme="majorHAnsi" w:hAnsiTheme="majorHAnsi" w:cstheme="minorHAnsi"/>
          <w:spacing w:val="30"/>
        </w:rPr>
        <w:t xml:space="preserve"> </w:t>
      </w:r>
      <w:r w:rsidRPr="00DB704F">
        <w:rPr>
          <w:rFonts w:asciiTheme="majorHAnsi" w:hAnsiTheme="majorHAnsi" w:cstheme="minorHAnsi"/>
        </w:rPr>
        <w:t>que</w:t>
      </w:r>
      <w:r w:rsidRPr="00DB704F">
        <w:rPr>
          <w:rFonts w:asciiTheme="majorHAnsi" w:hAnsiTheme="majorHAnsi" w:cstheme="minorHAnsi"/>
          <w:spacing w:val="26"/>
        </w:rPr>
        <w:t xml:space="preserve"> </w:t>
      </w:r>
      <w:r w:rsidRPr="00DB704F">
        <w:rPr>
          <w:rFonts w:asciiTheme="majorHAnsi" w:hAnsiTheme="majorHAnsi" w:cstheme="minorHAnsi"/>
        </w:rPr>
        <w:t>acarrete</w:t>
      </w:r>
      <w:r w:rsidRPr="00DB704F">
        <w:rPr>
          <w:rFonts w:asciiTheme="majorHAnsi" w:hAnsiTheme="majorHAnsi" w:cstheme="minorHAnsi"/>
          <w:spacing w:val="-57"/>
        </w:rPr>
        <w:t xml:space="preserve"> </w:t>
      </w:r>
      <w:r w:rsidRPr="00DB704F">
        <w:rPr>
          <w:rFonts w:asciiTheme="majorHAnsi" w:hAnsiTheme="majorHAnsi" w:cstheme="minorHAnsi"/>
        </w:rPr>
        <w:t>modificação</w:t>
      </w:r>
      <w:r w:rsidRPr="00DB704F">
        <w:rPr>
          <w:rFonts w:asciiTheme="majorHAnsi" w:hAnsiTheme="majorHAnsi" w:cstheme="minorHAnsi"/>
          <w:spacing w:val="1"/>
        </w:rPr>
        <w:t xml:space="preserve"> </w:t>
      </w:r>
      <w:r w:rsidRPr="00DB704F">
        <w:rPr>
          <w:rFonts w:asciiTheme="majorHAnsi" w:hAnsiTheme="majorHAnsi" w:cstheme="minorHAnsi"/>
        </w:rPr>
        <w:t>do</w:t>
      </w:r>
      <w:r w:rsidRPr="00DB704F">
        <w:rPr>
          <w:rFonts w:asciiTheme="majorHAnsi" w:hAnsiTheme="majorHAnsi" w:cstheme="minorHAnsi"/>
          <w:spacing w:val="2"/>
        </w:rPr>
        <w:t xml:space="preserve"> </w:t>
      </w:r>
      <w:r w:rsidRPr="00DB704F">
        <w:rPr>
          <w:rFonts w:asciiTheme="majorHAnsi" w:hAnsiTheme="majorHAnsi" w:cstheme="minorHAnsi"/>
        </w:rPr>
        <w:t>valor</w:t>
      </w:r>
      <w:r w:rsidRPr="00DB704F">
        <w:rPr>
          <w:rFonts w:asciiTheme="majorHAnsi" w:hAnsiTheme="majorHAnsi" w:cstheme="minorHAnsi"/>
          <w:spacing w:val="2"/>
        </w:rPr>
        <w:t xml:space="preserve"> </w:t>
      </w:r>
      <w:r w:rsidRPr="00DB704F">
        <w:rPr>
          <w:rFonts w:asciiTheme="majorHAnsi" w:hAnsiTheme="majorHAnsi" w:cstheme="minorHAnsi"/>
        </w:rPr>
        <w:t>inicial</w:t>
      </w:r>
      <w:r w:rsidRPr="00DB704F">
        <w:rPr>
          <w:rFonts w:asciiTheme="majorHAnsi" w:hAnsiTheme="majorHAnsi" w:cstheme="minorHAnsi"/>
          <w:spacing w:val="2"/>
        </w:rPr>
        <w:t xml:space="preserve"> </w:t>
      </w:r>
      <w:r w:rsidRPr="00DB704F">
        <w:rPr>
          <w:rFonts w:asciiTheme="majorHAnsi" w:hAnsiTheme="majorHAnsi" w:cstheme="minorHAnsi"/>
        </w:rPr>
        <w:t>do</w:t>
      </w:r>
      <w:r w:rsidRPr="00DB704F">
        <w:rPr>
          <w:rFonts w:asciiTheme="majorHAnsi" w:hAnsiTheme="majorHAnsi" w:cstheme="minorHAnsi"/>
          <w:spacing w:val="1"/>
        </w:rPr>
        <w:t xml:space="preserve"> </w:t>
      </w:r>
      <w:r w:rsidRPr="00DB704F">
        <w:rPr>
          <w:rFonts w:asciiTheme="majorHAnsi" w:hAnsiTheme="majorHAnsi" w:cstheme="minorHAnsi"/>
        </w:rPr>
        <w:t>contrato</w:t>
      </w:r>
      <w:r w:rsidRPr="00DB704F">
        <w:rPr>
          <w:rFonts w:asciiTheme="majorHAnsi" w:hAnsiTheme="majorHAnsi" w:cstheme="minorHAnsi"/>
          <w:spacing w:val="2"/>
        </w:rPr>
        <w:t xml:space="preserve"> </w:t>
      </w:r>
      <w:r w:rsidRPr="00DB704F">
        <w:rPr>
          <w:rFonts w:asciiTheme="majorHAnsi" w:hAnsiTheme="majorHAnsi" w:cstheme="minorHAnsi"/>
        </w:rPr>
        <w:t>além</w:t>
      </w:r>
      <w:r w:rsidRPr="00DB704F">
        <w:rPr>
          <w:rFonts w:asciiTheme="majorHAnsi" w:hAnsiTheme="majorHAnsi" w:cstheme="minorHAnsi"/>
          <w:spacing w:val="2"/>
        </w:rPr>
        <w:t xml:space="preserve"> </w:t>
      </w:r>
      <w:r w:rsidRPr="00DB704F">
        <w:rPr>
          <w:rFonts w:asciiTheme="majorHAnsi" w:hAnsiTheme="majorHAnsi" w:cstheme="minorHAnsi"/>
        </w:rPr>
        <w:t>do</w:t>
      </w:r>
      <w:r w:rsidRPr="00DB704F">
        <w:rPr>
          <w:rFonts w:asciiTheme="majorHAnsi" w:hAnsiTheme="majorHAnsi" w:cstheme="minorHAnsi"/>
          <w:spacing w:val="2"/>
        </w:rPr>
        <w:t xml:space="preserve"> </w:t>
      </w:r>
      <w:r w:rsidRPr="00DB704F">
        <w:rPr>
          <w:rFonts w:asciiTheme="majorHAnsi" w:hAnsiTheme="majorHAnsi" w:cstheme="minorHAnsi"/>
        </w:rPr>
        <w:t>limite permitido</w:t>
      </w:r>
      <w:r w:rsidRPr="00DB704F">
        <w:rPr>
          <w:rFonts w:asciiTheme="majorHAnsi" w:hAnsiTheme="majorHAnsi" w:cstheme="minorHAnsi"/>
          <w:spacing w:val="2"/>
        </w:rPr>
        <w:t xml:space="preserve"> </w:t>
      </w:r>
      <w:r w:rsidRPr="00DB704F">
        <w:rPr>
          <w:rFonts w:asciiTheme="majorHAnsi" w:hAnsiTheme="majorHAnsi" w:cstheme="minorHAnsi"/>
        </w:rPr>
        <w:t>no</w:t>
      </w:r>
      <w:r w:rsidRPr="00DB704F">
        <w:rPr>
          <w:rFonts w:asciiTheme="majorHAnsi" w:hAnsiTheme="majorHAnsi" w:cstheme="minorHAnsi"/>
          <w:spacing w:val="2"/>
        </w:rPr>
        <w:t xml:space="preserve"> </w:t>
      </w:r>
      <w:r w:rsidRPr="00DB704F">
        <w:rPr>
          <w:rFonts w:asciiTheme="majorHAnsi" w:hAnsiTheme="majorHAnsi" w:cstheme="minorHAnsi"/>
        </w:rPr>
        <w:t>art.</w:t>
      </w:r>
      <w:r w:rsidRPr="00DB704F">
        <w:rPr>
          <w:rFonts w:asciiTheme="majorHAnsi" w:hAnsiTheme="majorHAnsi" w:cstheme="minorHAnsi"/>
          <w:spacing w:val="2"/>
        </w:rPr>
        <w:t xml:space="preserve"> </w:t>
      </w:r>
      <w:r w:rsidRPr="00DB704F">
        <w:rPr>
          <w:rFonts w:asciiTheme="majorHAnsi" w:hAnsiTheme="majorHAnsi" w:cstheme="minorHAnsi"/>
        </w:rPr>
        <w:t>125</w:t>
      </w:r>
      <w:r w:rsidRPr="00DB704F">
        <w:rPr>
          <w:rFonts w:asciiTheme="majorHAnsi" w:hAnsiTheme="majorHAnsi" w:cstheme="minorHAnsi"/>
          <w:spacing w:val="1"/>
        </w:rPr>
        <w:t xml:space="preserve"> </w:t>
      </w:r>
      <w:r w:rsidRPr="00DB704F">
        <w:rPr>
          <w:rFonts w:asciiTheme="majorHAnsi" w:hAnsiTheme="majorHAnsi" w:cstheme="minorHAnsi"/>
        </w:rPr>
        <w:t>desta</w:t>
      </w:r>
      <w:r w:rsidRPr="00DB704F">
        <w:rPr>
          <w:rFonts w:asciiTheme="majorHAnsi" w:hAnsiTheme="majorHAnsi" w:cstheme="minorHAnsi"/>
          <w:spacing w:val="3"/>
        </w:rPr>
        <w:t xml:space="preserve"> </w:t>
      </w:r>
      <w:r w:rsidRPr="00DB704F">
        <w:rPr>
          <w:rFonts w:asciiTheme="majorHAnsi" w:hAnsiTheme="majorHAnsi" w:cstheme="minorHAnsi"/>
        </w:rPr>
        <w:t>Lei;</w:t>
      </w:r>
      <w:r w:rsidRPr="00DB704F">
        <w:rPr>
          <w:rFonts w:asciiTheme="majorHAnsi" w:hAnsiTheme="majorHAnsi" w:cstheme="minorHAnsi"/>
          <w:spacing w:val="1"/>
        </w:rPr>
        <w:t xml:space="preserve"> </w:t>
      </w:r>
    </w:p>
    <w:p w14:paraId="7553ADED" w14:textId="3096DBC1"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 xml:space="preserve">II - suspensão de execução do contrato, por ordem escrita da Administração, por prazo </w:t>
      </w:r>
      <w:r w:rsidR="00682163" w:rsidRPr="00DB704F">
        <w:rPr>
          <w:rFonts w:asciiTheme="majorHAnsi" w:hAnsiTheme="majorHAnsi" w:cstheme="minorHAnsi"/>
        </w:rPr>
        <w:t xml:space="preserve"> </w:t>
      </w:r>
      <w:r w:rsidRPr="00DB704F">
        <w:rPr>
          <w:rFonts w:asciiTheme="majorHAnsi" w:hAnsiTheme="majorHAnsi" w:cstheme="minorHAnsi"/>
        </w:rPr>
        <w:t>superior a 3 (três) meses;</w:t>
      </w:r>
    </w:p>
    <w:p w14:paraId="26446458" w14:textId="77777777" w:rsidR="0024434E" w:rsidRPr="00DB704F" w:rsidRDefault="00F77DF0" w:rsidP="006D7C48">
      <w:pPr>
        <w:pStyle w:val="PargrafodaLista"/>
        <w:numPr>
          <w:ilvl w:val="0"/>
          <w:numId w:val="1"/>
        </w:numPr>
        <w:tabs>
          <w:tab w:val="left" w:pos="2428"/>
        </w:tabs>
        <w:ind w:left="0" w:right="3" w:firstLine="0"/>
        <w:rPr>
          <w:rFonts w:asciiTheme="majorHAnsi" w:hAnsiTheme="majorHAnsi" w:cstheme="minorHAnsi"/>
          <w:sz w:val="24"/>
          <w:szCs w:val="24"/>
        </w:rPr>
      </w:pPr>
      <w:r w:rsidRPr="00DB704F">
        <w:rPr>
          <w:rFonts w:asciiTheme="majorHAnsi" w:hAnsiTheme="majorHAnsi" w:cstheme="minorHAnsi"/>
          <w:sz w:val="24"/>
          <w:szCs w:val="24"/>
        </w:rPr>
        <w:t>- repetidas suspensões que totalizem 90 (noventa) dias úteis, independentemente do pagamento obrigatório de indenização pelas sucessivas e contratualmente imprevistas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desmobilizações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mobilizações 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outras previstas;</w:t>
      </w:r>
    </w:p>
    <w:p w14:paraId="28CA5891" w14:textId="77777777" w:rsidR="0024434E" w:rsidRPr="00DB704F" w:rsidRDefault="00F77DF0" w:rsidP="006D7C48">
      <w:pPr>
        <w:pStyle w:val="PargrafodaLista"/>
        <w:numPr>
          <w:ilvl w:val="0"/>
          <w:numId w:val="1"/>
        </w:numPr>
        <w:tabs>
          <w:tab w:val="left" w:pos="2426"/>
        </w:tabs>
        <w:ind w:left="0" w:right="3" w:firstLine="0"/>
        <w:rPr>
          <w:rFonts w:asciiTheme="majorHAnsi" w:hAnsiTheme="majorHAnsi" w:cstheme="minorHAnsi"/>
          <w:sz w:val="24"/>
          <w:szCs w:val="24"/>
        </w:rPr>
      </w:pPr>
      <w:r w:rsidRPr="00DB704F">
        <w:rPr>
          <w:rFonts w:asciiTheme="majorHAnsi" w:hAnsiTheme="majorHAnsi" w:cstheme="minorHAnsi"/>
          <w:sz w:val="24"/>
          <w:szCs w:val="24"/>
        </w:rPr>
        <w:t>- atraso superior a 2 (dois) meses, contado da emissão da nota fiscal, dos pagamentos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ou</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parcelas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pagamentos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devidos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pela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Administração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por</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despesas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obras,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serviços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ou fornecimentos;</w:t>
      </w:r>
    </w:p>
    <w:p w14:paraId="75B468EC" w14:textId="5A44E29A" w:rsidR="0024434E" w:rsidRPr="00DB704F" w:rsidRDefault="00F77DF0" w:rsidP="006D7C48">
      <w:pPr>
        <w:pStyle w:val="PargrafodaLista"/>
        <w:numPr>
          <w:ilvl w:val="0"/>
          <w:numId w:val="1"/>
        </w:numPr>
        <w:tabs>
          <w:tab w:val="left" w:pos="2366"/>
        </w:tabs>
        <w:ind w:left="0" w:right="3" w:firstLine="0"/>
        <w:rPr>
          <w:rFonts w:asciiTheme="majorHAnsi" w:hAnsiTheme="majorHAnsi" w:cstheme="minorHAnsi"/>
          <w:sz w:val="24"/>
          <w:szCs w:val="24"/>
        </w:rPr>
      </w:pPr>
      <w:r w:rsidRPr="00DB704F">
        <w:rPr>
          <w:rFonts w:asciiTheme="majorHAnsi" w:hAnsiTheme="majorHAnsi" w:cstheme="minorHAnsi"/>
          <w:sz w:val="24"/>
          <w:szCs w:val="24"/>
        </w:rPr>
        <w:t xml:space="preserve">- não liberação pela Administração, nos prazos contratuais, de área, local ou </w:t>
      </w:r>
      <w:r w:rsidRPr="00DB704F">
        <w:rPr>
          <w:rFonts w:asciiTheme="majorHAnsi" w:hAnsiTheme="majorHAnsi" w:cstheme="minorHAnsi"/>
          <w:sz w:val="24"/>
          <w:szCs w:val="24"/>
        </w:rPr>
        <w:lastRenderedPageBreak/>
        <w:t>objeto,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para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execução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obra,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serviço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ou</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fornecimento,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fontes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materiais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naturais</w:t>
      </w:r>
      <w:r w:rsidRPr="00DB704F">
        <w:rPr>
          <w:rFonts w:asciiTheme="majorHAnsi" w:hAnsiTheme="majorHAnsi" w:cstheme="minorHAnsi"/>
          <w:spacing w:val="-57"/>
          <w:sz w:val="24"/>
          <w:szCs w:val="24"/>
        </w:rPr>
        <w:t xml:space="preserve"> </w:t>
      </w:r>
      <w:r w:rsidRPr="00DB704F">
        <w:rPr>
          <w:rFonts w:asciiTheme="majorHAnsi" w:hAnsiTheme="majorHAnsi" w:cstheme="minorHAnsi"/>
          <w:sz w:val="24"/>
          <w:szCs w:val="24"/>
        </w:rPr>
        <w:t>especificadas no projeto, inclusive devido a atraso ou descumprimento das obrigações</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atribuídas pelo contrato à Administração relacionadas a desapropriação, a desocupação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de</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áreas públicas ou 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licenciamento ambiental.</w:t>
      </w:r>
    </w:p>
    <w:p w14:paraId="1FB61EDD" w14:textId="77777777" w:rsidR="008B6029" w:rsidRPr="00DB704F" w:rsidRDefault="008B6029" w:rsidP="006D7C48">
      <w:pPr>
        <w:pStyle w:val="PargrafodaLista"/>
        <w:tabs>
          <w:tab w:val="left" w:pos="2366"/>
        </w:tabs>
        <w:ind w:left="0" w:right="3"/>
        <w:rPr>
          <w:rFonts w:asciiTheme="majorHAnsi" w:hAnsiTheme="majorHAnsi" w:cstheme="minorHAnsi"/>
          <w:sz w:val="24"/>
          <w:szCs w:val="24"/>
        </w:rPr>
      </w:pPr>
    </w:p>
    <w:p w14:paraId="319AF015" w14:textId="2744FE66" w:rsidR="0024434E" w:rsidRPr="00DB704F" w:rsidRDefault="00F77DF0" w:rsidP="006D7C48">
      <w:pPr>
        <w:pStyle w:val="PargrafodaLista"/>
        <w:numPr>
          <w:ilvl w:val="1"/>
          <w:numId w:val="2"/>
        </w:numPr>
        <w:tabs>
          <w:tab w:val="left" w:pos="2083"/>
        </w:tabs>
        <w:ind w:left="0" w:right="3" w:firstLine="0"/>
        <w:rPr>
          <w:rFonts w:asciiTheme="majorHAnsi" w:hAnsiTheme="majorHAnsi" w:cstheme="minorHAnsi"/>
          <w:sz w:val="24"/>
          <w:szCs w:val="24"/>
        </w:rPr>
      </w:pPr>
      <w:r w:rsidRPr="00DB704F">
        <w:rPr>
          <w:rFonts w:asciiTheme="majorHAnsi" w:hAnsiTheme="majorHAnsi" w:cstheme="minorHAnsi"/>
          <w:sz w:val="24"/>
          <w:szCs w:val="24"/>
        </w:rPr>
        <w:t>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extinção do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contrato poderá</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ser na</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forma do</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Art. 138,</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da lei</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nº 14.133/21.</w:t>
      </w:r>
    </w:p>
    <w:p w14:paraId="1CE05783" w14:textId="77777777" w:rsidR="008B6029" w:rsidRPr="00DB704F" w:rsidRDefault="008B6029" w:rsidP="006D7C48">
      <w:pPr>
        <w:pStyle w:val="PargrafodaLista"/>
        <w:tabs>
          <w:tab w:val="left" w:pos="2083"/>
        </w:tabs>
        <w:ind w:left="0" w:right="3"/>
        <w:rPr>
          <w:rFonts w:asciiTheme="majorHAnsi" w:hAnsiTheme="majorHAnsi" w:cstheme="minorHAnsi"/>
          <w:sz w:val="24"/>
          <w:szCs w:val="24"/>
        </w:rPr>
      </w:pPr>
    </w:p>
    <w:p w14:paraId="1FF926DA" w14:textId="77777777" w:rsidR="0024434E" w:rsidRPr="00DB704F" w:rsidRDefault="00F77DF0" w:rsidP="006D7C48">
      <w:pPr>
        <w:pStyle w:val="Ttulo1"/>
        <w:ind w:left="0"/>
        <w:jc w:val="both"/>
        <w:rPr>
          <w:rFonts w:asciiTheme="majorHAnsi" w:hAnsiTheme="majorHAnsi" w:cstheme="minorHAnsi"/>
        </w:rPr>
      </w:pPr>
      <w:r w:rsidRPr="00DB704F">
        <w:rPr>
          <w:rFonts w:asciiTheme="majorHAnsi" w:hAnsiTheme="majorHAnsi" w:cstheme="minorHAnsi"/>
        </w:rPr>
        <w:t>CLAÚSULA</w:t>
      </w:r>
      <w:r w:rsidRPr="00DB704F">
        <w:rPr>
          <w:rFonts w:asciiTheme="majorHAnsi" w:hAnsiTheme="majorHAnsi" w:cstheme="minorHAnsi"/>
          <w:spacing w:val="-2"/>
        </w:rPr>
        <w:t xml:space="preserve"> </w:t>
      </w:r>
      <w:r w:rsidRPr="00DB704F">
        <w:rPr>
          <w:rFonts w:asciiTheme="majorHAnsi" w:hAnsiTheme="majorHAnsi" w:cstheme="minorHAnsi"/>
        </w:rPr>
        <w:t>DÉCIMA</w:t>
      </w:r>
      <w:r w:rsidRPr="00DB704F">
        <w:rPr>
          <w:rFonts w:asciiTheme="majorHAnsi" w:hAnsiTheme="majorHAnsi" w:cstheme="minorHAnsi"/>
          <w:spacing w:val="-1"/>
        </w:rPr>
        <w:t xml:space="preserve"> </w:t>
      </w:r>
      <w:r w:rsidRPr="00DB704F">
        <w:rPr>
          <w:rFonts w:asciiTheme="majorHAnsi" w:hAnsiTheme="majorHAnsi" w:cstheme="minorHAnsi"/>
        </w:rPr>
        <w:t>SEGUNDA</w:t>
      </w:r>
      <w:r w:rsidRPr="00DB704F">
        <w:rPr>
          <w:rFonts w:asciiTheme="majorHAnsi" w:hAnsiTheme="majorHAnsi" w:cstheme="minorHAnsi"/>
          <w:spacing w:val="-2"/>
        </w:rPr>
        <w:t xml:space="preserve"> </w:t>
      </w:r>
      <w:r w:rsidRPr="00DB704F">
        <w:rPr>
          <w:rFonts w:asciiTheme="majorHAnsi" w:hAnsiTheme="majorHAnsi" w:cstheme="minorHAnsi"/>
        </w:rPr>
        <w:t>- DOS</w:t>
      </w:r>
      <w:r w:rsidRPr="00DB704F">
        <w:rPr>
          <w:rFonts w:asciiTheme="majorHAnsi" w:hAnsiTheme="majorHAnsi" w:cstheme="minorHAnsi"/>
          <w:spacing w:val="-2"/>
        </w:rPr>
        <w:t xml:space="preserve"> </w:t>
      </w:r>
      <w:r w:rsidRPr="00DB704F">
        <w:rPr>
          <w:rFonts w:asciiTheme="majorHAnsi" w:hAnsiTheme="majorHAnsi" w:cstheme="minorHAnsi"/>
        </w:rPr>
        <w:t>RECURSOS</w:t>
      </w:r>
      <w:r w:rsidRPr="00DB704F">
        <w:rPr>
          <w:rFonts w:asciiTheme="majorHAnsi" w:hAnsiTheme="majorHAnsi" w:cstheme="minorHAnsi"/>
          <w:spacing w:val="-2"/>
        </w:rPr>
        <w:t xml:space="preserve"> </w:t>
      </w:r>
      <w:r w:rsidRPr="00DB704F">
        <w:rPr>
          <w:rFonts w:asciiTheme="majorHAnsi" w:hAnsiTheme="majorHAnsi" w:cstheme="minorHAnsi"/>
        </w:rPr>
        <w:t>ADMINISTRATIVOS</w:t>
      </w:r>
    </w:p>
    <w:p w14:paraId="34544F24" w14:textId="77777777"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12.1-Os recursos cabíveis serão processados de acordo com o que estabelece os arts. 165 a 167 da Lei nº 14.133/21.</w:t>
      </w:r>
    </w:p>
    <w:p w14:paraId="216CD8AB" w14:textId="27E9D181"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12.2- Os recursos deverão ser interpostos mediante petição devidamente arrazoada e subscrita</w:t>
      </w:r>
      <w:r w:rsidRPr="00DB704F">
        <w:rPr>
          <w:rFonts w:asciiTheme="majorHAnsi" w:hAnsiTheme="majorHAnsi" w:cstheme="minorHAnsi"/>
          <w:spacing w:val="1"/>
        </w:rPr>
        <w:t xml:space="preserve"> </w:t>
      </w:r>
      <w:r w:rsidRPr="00DB704F">
        <w:rPr>
          <w:rFonts w:asciiTheme="majorHAnsi" w:hAnsiTheme="majorHAnsi" w:cstheme="minorHAnsi"/>
        </w:rPr>
        <w:t>pelo representante legal da recorrente dirig</w:t>
      </w:r>
      <w:r w:rsidR="002A2FB2" w:rsidRPr="00DB704F">
        <w:rPr>
          <w:rFonts w:asciiTheme="majorHAnsi" w:hAnsiTheme="majorHAnsi" w:cstheme="minorHAnsi"/>
        </w:rPr>
        <w:t>ida à Comissão de contratação da</w:t>
      </w:r>
      <w:r w:rsidRPr="00DB704F">
        <w:rPr>
          <w:rFonts w:asciiTheme="majorHAnsi" w:hAnsiTheme="majorHAnsi" w:cstheme="minorHAnsi"/>
        </w:rPr>
        <w:t xml:space="preserve"> </w:t>
      </w:r>
      <w:r w:rsidR="006C0B25" w:rsidRPr="00DB704F">
        <w:rPr>
          <w:rFonts w:asciiTheme="majorHAnsi" w:hAnsiTheme="majorHAnsi" w:cstheme="minorHAnsi"/>
        </w:rPr>
        <w:t>CÂMARA MUNICIPAL DE MIRAÍMA</w:t>
      </w:r>
      <w:r w:rsidRPr="00DB704F">
        <w:rPr>
          <w:rFonts w:asciiTheme="majorHAnsi" w:hAnsiTheme="majorHAnsi" w:cstheme="minorHAnsi"/>
        </w:rPr>
        <w:t>.</w:t>
      </w:r>
    </w:p>
    <w:p w14:paraId="67C0E1A0" w14:textId="561CA252"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12.3-Os</w:t>
      </w:r>
      <w:r w:rsidRPr="00DB704F">
        <w:rPr>
          <w:rFonts w:asciiTheme="majorHAnsi" w:hAnsiTheme="majorHAnsi" w:cstheme="minorHAnsi"/>
          <w:spacing w:val="1"/>
        </w:rPr>
        <w:t xml:space="preserve"> </w:t>
      </w:r>
      <w:r w:rsidRPr="00DB704F">
        <w:rPr>
          <w:rFonts w:asciiTheme="majorHAnsi" w:hAnsiTheme="majorHAnsi" w:cstheme="minorHAnsi"/>
        </w:rPr>
        <w:t>recursos</w:t>
      </w:r>
      <w:r w:rsidRPr="00DB704F">
        <w:rPr>
          <w:rFonts w:asciiTheme="majorHAnsi" w:hAnsiTheme="majorHAnsi" w:cstheme="minorHAnsi"/>
          <w:spacing w:val="1"/>
        </w:rPr>
        <w:t xml:space="preserve"> </w:t>
      </w:r>
      <w:r w:rsidRPr="00DB704F">
        <w:rPr>
          <w:rFonts w:asciiTheme="majorHAnsi" w:hAnsiTheme="majorHAnsi" w:cstheme="minorHAnsi"/>
        </w:rPr>
        <w:t>serão</w:t>
      </w:r>
      <w:r w:rsidRPr="00DB704F">
        <w:rPr>
          <w:rFonts w:asciiTheme="majorHAnsi" w:hAnsiTheme="majorHAnsi" w:cstheme="minorHAnsi"/>
          <w:spacing w:val="1"/>
        </w:rPr>
        <w:t xml:space="preserve"> </w:t>
      </w:r>
      <w:r w:rsidRPr="00DB704F">
        <w:rPr>
          <w:rFonts w:asciiTheme="majorHAnsi" w:hAnsiTheme="majorHAnsi" w:cstheme="minorHAnsi"/>
        </w:rPr>
        <w:t>protocolados</w:t>
      </w:r>
      <w:r w:rsidRPr="00DB704F">
        <w:rPr>
          <w:rFonts w:asciiTheme="majorHAnsi" w:hAnsiTheme="majorHAnsi" w:cstheme="minorHAnsi"/>
          <w:spacing w:val="1"/>
        </w:rPr>
        <w:t xml:space="preserve"> </w:t>
      </w:r>
      <w:r w:rsidRPr="00DB704F">
        <w:rPr>
          <w:rFonts w:asciiTheme="majorHAnsi" w:hAnsiTheme="majorHAnsi" w:cstheme="minorHAnsi"/>
        </w:rPr>
        <w:t>na</w:t>
      </w:r>
      <w:r w:rsidRPr="00DB704F">
        <w:rPr>
          <w:rFonts w:asciiTheme="majorHAnsi" w:hAnsiTheme="majorHAnsi" w:cstheme="minorHAnsi"/>
          <w:spacing w:val="1"/>
        </w:rPr>
        <w:t xml:space="preserve"> </w:t>
      </w:r>
      <w:r w:rsidR="006C0B25" w:rsidRPr="00DB704F">
        <w:rPr>
          <w:rFonts w:asciiTheme="majorHAnsi" w:hAnsiTheme="majorHAnsi" w:cstheme="minorHAnsi"/>
        </w:rPr>
        <w:t>CÂMARA MUNICIPAL DE MIRAÍMA</w:t>
      </w:r>
      <w:r w:rsidRPr="00DB704F">
        <w:rPr>
          <w:rFonts w:asciiTheme="majorHAnsi" w:hAnsiTheme="majorHAnsi" w:cstheme="minorHAnsi"/>
          <w:spacing w:val="1"/>
        </w:rPr>
        <w:t xml:space="preserve"> </w:t>
      </w:r>
      <w:r w:rsidRPr="00DB704F">
        <w:rPr>
          <w:rFonts w:asciiTheme="majorHAnsi" w:hAnsiTheme="majorHAnsi" w:cstheme="minorHAnsi"/>
        </w:rPr>
        <w:t>e</w:t>
      </w:r>
      <w:r w:rsidRPr="00DB704F">
        <w:rPr>
          <w:rFonts w:asciiTheme="majorHAnsi" w:hAnsiTheme="majorHAnsi" w:cstheme="minorHAnsi"/>
          <w:spacing w:val="1"/>
        </w:rPr>
        <w:t xml:space="preserve"> </w:t>
      </w:r>
      <w:r w:rsidRPr="00DB704F">
        <w:rPr>
          <w:rFonts w:asciiTheme="majorHAnsi" w:hAnsiTheme="majorHAnsi" w:cstheme="minorHAnsi"/>
        </w:rPr>
        <w:t>encaminhados</w:t>
      </w:r>
      <w:r w:rsidRPr="00DB704F">
        <w:rPr>
          <w:rFonts w:asciiTheme="majorHAnsi" w:hAnsiTheme="majorHAnsi" w:cstheme="minorHAnsi"/>
          <w:spacing w:val="-1"/>
        </w:rPr>
        <w:t xml:space="preserve"> </w:t>
      </w:r>
      <w:r w:rsidRPr="00DB704F">
        <w:rPr>
          <w:rFonts w:asciiTheme="majorHAnsi" w:hAnsiTheme="majorHAnsi" w:cstheme="minorHAnsi"/>
        </w:rPr>
        <w:t>à</w:t>
      </w:r>
      <w:r w:rsidRPr="00DB704F">
        <w:rPr>
          <w:rFonts w:asciiTheme="majorHAnsi" w:hAnsiTheme="majorHAnsi" w:cstheme="minorHAnsi"/>
          <w:spacing w:val="-1"/>
        </w:rPr>
        <w:t xml:space="preserve"> </w:t>
      </w:r>
      <w:r w:rsidRPr="00DB704F">
        <w:rPr>
          <w:rFonts w:asciiTheme="majorHAnsi" w:hAnsiTheme="majorHAnsi" w:cstheme="minorHAnsi"/>
        </w:rPr>
        <w:t>Comissão de Contratação.</w:t>
      </w:r>
    </w:p>
    <w:p w14:paraId="6D9C983B" w14:textId="77777777" w:rsidR="0024434E" w:rsidRPr="00DB704F" w:rsidRDefault="0024434E" w:rsidP="006D7C48">
      <w:pPr>
        <w:pStyle w:val="Corpodetexto"/>
        <w:jc w:val="both"/>
        <w:rPr>
          <w:rFonts w:asciiTheme="majorHAnsi" w:hAnsiTheme="majorHAnsi" w:cstheme="minorHAnsi"/>
        </w:rPr>
      </w:pPr>
    </w:p>
    <w:p w14:paraId="2B88F8DC" w14:textId="77777777" w:rsidR="0024434E" w:rsidRPr="00DB704F" w:rsidRDefault="00F77DF0" w:rsidP="006D7C48">
      <w:pPr>
        <w:pStyle w:val="Ttulo1"/>
        <w:ind w:left="0"/>
        <w:jc w:val="both"/>
        <w:rPr>
          <w:rFonts w:asciiTheme="majorHAnsi" w:hAnsiTheme="majorHAnsi" w:cstheme="minorHAnsi"/>
        </w:rPr>
      </w:pPr>
      <w:r w:rsidRPr="00DB704F">
        <w:rPr>
          <w:rFonts w:asciiTheme="majorHAnsi" w:hAnsiTheme="majorHAnsi" w:cstheme="minorHAnsi"/>
        </w:rPr>
        <w:t>CLAÚSULA</w:t>
      </w:r>
      <w:r w:rsidRPr="00DB704F">
        <w:rPr>
          <w:rFonts w:asciiTheme="majorHAnsi" w:hAnsiTheme="majorHAnsi" w:cstheme="minorHAnsi"/>
          <w:spacing w:val="-2"/>
        </w:rPr>
        <w:t xml:space="preserve"> </w:t>
      </w:r>
      <w:r w:rsidRPr="00DB704F">
        <w:rPr>
          <w:rFonts w:asciiTheme="majorHAnsi" w:hAnsiTheme="majorHAnsi" w:cstheme="minorHAnsi"/>
        </w:rPr>
        <w:t>DÉCIMA</w:t>
      </w:r>
      <w:r w:rsidRPr="00DB704F">
        <w:rPr>
          <w:rFonts w:asciiTheme="majorHAnsi" w:hAnsiTheme="majorHAnsi" w:cstheme="minorHAnsi"/>
          <w:spacing w:val="1"/>
        </w:rPr>
        <w:t xml:space="preserve"> </w:t>
      </w:r>
      <w:r w:rsidRPr="00DB704F">
        <w:rPr>
          <w:rFonts w:asciiTheme="majorHAnsi" w:hAnsiTheme="majorHAnsi" w:cstheme="minorHAnsi"/>
        </w:rPr>
        <w:t>TERCEIRA</w:t>
      </w:r>
      <w:r w:rsidRPr="00DB704F">
        <w:rPr>
          <w:rFonts w:asciiTheme="majorHAnsi" w:hAnsiTheme="majorHAnsi" w:cstheme="minorHAnsi"/>
          <w:spacing w:val="-1"/>
        </w:rPr>
        <w:t xml:space="preserve"> </w:t>
      </w:r>
      <w:r w:rsidRPr="00DB704F">
        <w:rPr>
          <w:rFonts w:asciiTheme="majorHAnsi" w:hAnsiTheme="majorHAnsi" w:cstheme="minorHAnsi"/>
        </w:rPr>
        <w:t>-</w:t>
      </w:r>
      <w:r w:rsidRPr="00DB704F">
        <w:rPr>
          <w:rFonts w:asciiTheme="majorHAnsi" w:hAnsiTheme="majorHAnsi" w:cstheme="minorHAnsi"/>
          <w:spacing w:val="-2"/>
        </w:rPr>
        <w:t xml:space="preserve"> </w:t>
      </w:r>
      <w:r w:rsidRPr="00DB704F">
        <w:rPr>
          <w:rFonts w:asciiTheme="majorHAnsi" w:hAnsiTheme="majorHAnsi" w:cstheme="minorHAnsi"/>
        </w:rPr>
        <w:t>DO</w:t>
      </w:r>
      <w:r w:rsidRPr="00DB704F">
        <w:rPr>
          <w:rFonts w:asciiTheme="majorHAnsi" w:hAnsiTheme="majorHAnsi" w:cstheme="minorHAnsi"/>
          <w:spacing w:val="-1"/>
        </w:rPr>
        <w:t xml:space="preserve"> </w:t>
      </w:r>
      <w:r w:rsidRPr="00DB704F">
        <w:rPr>
          <w:rFonts w:asciiTheme="majorHAnsi" w:hAnsiTheme="majorHAnsi" w:cstheme="minorHAnsi"/>
        </w:rPr>
        <w:t>FORO</w:t>
      </w:r>
    </w:p>
    <w:p w14:paraId="40BFD947" w14:textId="3691BDEF"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13.1- Fica eleito o foro da Comarca d</w:t>
      </w:r>
      <w:r w:rsidR="00EB6AE9" w:rsidRPr="00DB704F">
        <w:rPr>
          <w:rFonts w:asciiTheme="majorHAnsi" w:hAnsiTheme="majorHAnsi" w:cstheme="minorHAnsi"/>
        </w:rPr>
        <w:t>a Câmara</w:t>
      </w:r>
      <w:r w:rsidR="00AB54FD" w:rsidRPr="00DB704F">
        <w:rPr>
          <w:rFonts w:asciiTheme="majorHAnsi" w:hAnsiTheme="majorHAnsi" w:cstheme="minorHAnsi"/>
        </w:rPr>
        <w:t xml:space="preserve"> de </w:t>
      </w:r>
      <w:r w:rsidR="00600443" w:rsidRPr="00DB704F">
        <w:rPr>
          <w:rFonts w:asciiTheme="majorHAnsi" w:hAnsiTheme="majorHAnsi" w:cstheme="minorHAnsi"/>
        </w:rPr>
        <w:t>Miraíma</w:t>
      </w:r>
      <w:r w:rsidRPr="00DB704F">
        <w:rPr>
          <w:rFonts w:asciiTheme="majorHAnsi" w:hAnsiTheme="majorHAnsi" w:cstheme="minorHAnsi"/>
        </w:rPr>
        <w:t xml:space="preserve"> - CE, Estado do Ceará,</w:t>
      </w:r>
      <w:r w:rsidRPr="00DB704F">
        <w:rPr>
          <w:rFonts w:asciiTheme="majorHAnsi" w:hAnsiTheme="majorHAnsi" w:cstheme="minorHAnsi"/>
          <w:spacing w:val="1"/>
        </w:rPr>
        <w:t xml:space="preserve"> </w:t>
      </w:r>
      <w:r w:rsidRPr="00DB704F">
        <w:rPr>
          <w:rFonts w:asciiTheme="majorHAnsi" w:hAnsiTheme="majorHAnsi" w:cstheme="minorHAnsi"/>
        </w:rPr>
        <w:t>para dirimir toda e qualquer controvérsia oriunda do presente, que não possa ser resolvida pela</w:t>
      </w:r>
      <w:r w:rsidRPr="00DB704F">
        <w:rPr>
          <w:rFonts w:asciiTheme="majorHAnsi" w:hAnsiTheme="majorHAnsi" w:cstheme="minorHAnsi"/>
          <w:spacing w:val="-57"/>
        </w:rPr>
        <w:t xml:space="preserve"> </w:t>
      </w:r>
      <w:r w:rsidRPr="00DB704F">
        <w:rPr>
          <w:rFonts w:asciiTheme="majorHAnsi" w:hAnsiTheme="majorHAnsi" w:cstheme="minorHAnsi"/>
        </w:rPr>
        <w:t>via</w:t>
      </w:r>
      <w:r w:rsidRPr="00DB704F">
        <w:rPr>
          <w:rFonts w:asciiTheme="majorHAnsi" w:hAnsiTheme="majorHAnsi" w:cstheme="minorHAnsi"/>
          <w:spacing w:val="-1"/>
        </w:rPr>
        <w:t xml:space="preserve"> </w:t>
      </w:r>
      <w:r w:rsidRPr="00DB704F">
        <w:rPr>
          <w:rFonts w:asciiTheme="majorHAnsi" w:hAnsiTheme="majorHAnsi" w:cstheme="minorHAnsi"/>
        </w:rPr>
        <w:t>administrativa, renunciando-se,</w:t>
      </w:r>
      <w:r w:rsidRPr="00DB704F">
        <w:rPr>
          <w:rFonts w:asciiTheme="majorHAnsi" w:hAnsiTheme="majorHAnsi" w:cstheme="minorHAnsi"/>
          <w:spacing w:val="-1"/>
        </w:rPr>
        <w:t xml:space="preserve"> </w:t>
      </w:r>
      <w:r w:rsidRPr="00DB704F">
        <w:rPr>
          <w:rFonts w:asciiTheme="majorHAnsi" w:hAnsiTheme="majorHAnsi" w:cstheme="minorHAnsi"/>
        </w:rPr>
        <w:t>desde</w:t>
      </w:r>
      <w:r w:rsidRPr="00DB704F">
        <w:rPr>
          <w:rFonts w:asciiTheme="majorHAnsi" w:hAnsiTheme="majorHAnsi" w:cstheme="minorHAnsi"/>
          <w:spacing w:val="-1"/>
        </w:rPr>
        <w:t xml:space="preserve"> </w:t>
      </w:r>
      <w:r w:rsidRPr="00DB704F">
        <w:rPr>
          <w:rFonts w:asciiTheme="majorHAnsi" w:hAnsiTheme="majorHAnsi" w:cstheme="minorHAnsi"/>
        </w:rPr>
        <w:t>já, a</w:t>
      </w:r>
      <w:r w:rsidRPr="00DB704F">
        <w:rPr>
          <w:rFonts w:asciiTheme="majorHAnsi" w:hAnsiTheme="majorHAnsi" w:cstheme="minorHAnsi"/>
          <w:spacing w:val="-3"/>
        </w:rPr>
        <w:t xml:space="preserve"> </w:t>
      </w:r>
      <w:r w:rsidRPr="00DB704F">
        <w:rPr>
          <w:rFonts w:asciiTheme="majorHAnsi" w:hAnsiTheme="majorHAnsi" w:cstheme="minorHAnsi"/>
        </w:rPr>
        <w:t>qualquer</w:t>
      </w:r>
      <w:r w:rsidRPr="00DB704F">
        <w:rPr>
          <w:rFonts w:asciiTheme="majorHAnsi" w:hAnsiTheme="majorHAnsi" w:cstheme="minorHAnsi"/>
          <w:spacing w:val="-2"/>
        </w:rPr>
        <w:t xml:space="preserve"> </w:t>
      </w:r>
      <w:r w:rsidRPr="00DB704F">
        <w:rPr>
          <w:rFonts w:asciiTheme="majorHAnsi" w:hAnsiTheme="majorHAnsi" w:cstheme="minorHAnsi"/>
        </w:rPr>
        <w:t>outro, por</w:t>
      </w:r>
      <w:r w:rsidRPr="00DB704F">
        <w:rPr>
          <w:rFonts w:asciiTheme="majorHAnsi" w:hAnsiTheme="majorHAnsi" w:cstheme="minorHAnsi"/>
          <w:spacing w:val="-2"/>
        </w:rPr>
        <w:t xml:space="preserve"> </w:t>
      </w:r>
      <w:r w:rsidRPr="00DB704F">
        <w:rPr>
          <w:rFonts w:asciiTheme="majorHAnsi" w:hAnsiTheme="majorHAnsi" w:cstheme="minorHAnsi"/>
        </w:rPr>
        <w:t>mais privilegiado que</w:t>
      </w:r>
      <w:r w:rsidRPr="00DB704F">
        <w:rPr>
          <w:rFonts w:asciiTheme="majorHAnsi" w:hAnsiTheme="majorHAnsi" w:cstheme="minorHAnsi"/>
          <w:spacing w:val="-2"/>
        </w:rPr>
        <w:t xml:space="preserve"> </w:t>
      </w:r>
      <w:r w:rsidRPr="00DB704F">
        <w:rPr>
          <w:rFonts w:asciiTheme="majorHAnsi" w:hAnsiTheme="majorHAnsi" w:cstheme="minorHAnsi"/>
        </w:rPr>
        <w:t>seja.</w:t>
      </w:r>
    </w:p>
    <w:p w14:paraId="1AFF4BF7" w14:textId="77777777" w:rsidR="0024434E" w:rsidRPr="00DB704F" w:rsidRDefault="00F77DF0" w:rsidP="006D7C48">
      <w:pPr>
        <w:pStyle w:val="Corpodetexto"/>
        <w:ind w:right="3"/>
        <w:jc w:val="both"/>
        <w:rPr>
          <w:rFonts w:asciiTheme="majorHAnsi" w:hAnsiTheme="majorHAnsi" w:cstheme="minorHAnsi"/>
        </w:rPr>
      </w:pPr>
      <w:r w:rsidRPr="00DB704F">
        <w:rPr>
          <w:rFonts w:asciiTheme="majorHAnsi" w:hAnsiTheme="majorHAnsi" w:cstheme="minorHAnsi"/>
        </w:rPr>
        <w:t>E, por estarem acertados as partes, firmam o presente instrumento contratual em 03</w:t>
      </w:r>
      <w:r w:rsidRPr="00DB704F">
        <w:rPr>
          <w:rFonts w:asciiTheme="majorHAnsi" w:hAnsiTheme="majorHAnsi" w:cstheme="minorHAnsi"/>
          <w:spacing w:val="1"/>
        </w:rPr>
        <w:t xml:space="preserve"> </w:t>
      </w:r>
      <w:r w:rsidRPr="00DB704F">
        <w:rPr>
          <w:rFonts w:asciiTheme="majorHAnsi" w:hAnsiTheme="majorHAnsi" w:cstheme="minorHAnsi"/>
        </w:rPr>
        <w:t>(três)</w:t>
      </w:r>
      <w:r w:rsidRPr="00DB704F">
        <w:rPr>
          <w:rFonts w:asciiTheme="majorHAnsi" w:hAnsiTheme="majorHAnsi" w:cstheme="minorHAnsi"/>
          <w:spacing w:val="-1"/>
        </w:rPr>
        <w:t xml:space="preserve"> </w:t>
      </w:r>
      <w:r w:rsidRPr="00DB704F">
        <w:rPr>
          <w:rFonts w:asciiTheme="majorHAnsi" w:hAnsiTheme="majorHAnsi" w:cstheme="minorHAnsi"/>
        </w:rPr>
        <w:t>vias para</w:t>
      </w:r>
      <w:r w:rsidRPr="00DB704F">
        <w:rPr>
          <w:rFonts w:asciiTheme="majorHAnsi" w:hAnsiTheme="majorHAnsi" w:cstheme="minorHAnsi"/>
          <w:spacing w:val="-2"/>
        </w:rPr>
        <w:t xml:space="preserve"> </w:t>
      </w:r>
      <w:r w:rsidRPr="00DB704F">
        <w:rPr>
          <w:rFonts w:asciiTheme="majorHAnsi" w:hAnsiTheme="majorHAnsi" w:cstheme="minorHAnsi"/>
        </w:rPr>
        <w:t>que</w:t>
      </w:r>
      <w:r w:rsidRPr="00DB704F">
        <w:rPr>
          <w:rFonts w:asciiTheme="majorHAnsi" w:hAnsiTheme="majorHAnsi" w:cstheme="minorHAnsi"/>
          <w:spacing w:val="-1"/>
        </w:rPr>
        <w:t xml:space="preserve"> </w:t>
      </w:r>
      <w:r w:rsidRPr="00DB704F">
        <w:rPr>
          <w:rFonts w:asciiTheme="majorHAnsi" w:hAnsiTheme="majorHAnsi" w:cstheme="minorHAnsi"/>
        </w:rPr>
        <w:t>possa</w:t>
      </w:r>
      <w:r w:rsidRPr="00DB704F">
        <w:rPr>
          <w:rFonts w:asciiTheme="majorHAnsi" w:hAnsiTheme="majorHAnsi" w:cstheme="minorHAnsi"/>
          <w:spacing w:val="1"/>
        </w:rPr>
        <w:t xml:space="preserve"> </w:t>
      </w:r>
      <w:r w:rsidRPr="00DB704F">
        <w:rPr>
          <w:rFonts w:asciiTheme="majorHAnsi" w:hAnsiTheme="majorHAnsi" w:cstheme="minorHAnsi"/>
        </w:rPr>
        <w:t>produzir os efeitos legais.</w:t>
      </w:r>
    </w:p>
    <w:p w14:paraId="4F120E08" w14:textId="77777777" w:rsidR="0024434E" w:rsidRPr="00DB704F" w:rsidRDefault="0024434E" w:rsidP="006D7C48">
      <w:pPr>
        <w:pStyle w:val="Corpodetexto"/>
        <w:jc w:val="both"/>
        <w:rPr>
          <w:rFonts w:asciiTheme="majorHAnsi" w:hAnsiTheme="majorHAnsi" w:cstheme="minorHAnsi"/>
        </w:rPr>
      </w:pPr>
    </w:p>
    <w:p w14:paraId="63B686B7" w14:textId="5EACB0C3" w:rsidR="0024434E" w:rsidRPr="00DB704F" w:rsidRDefault="00F77DF0" w:rsidP="006D7C48">
      <w:pPr>
        <w:ind w:left="1542"/>
        <w:jc w:val="both"/>
        <w:rPr>
          <w:rFonts w:asciiTheme="majorHAnsi" w:hAnsiTheme="majorHAnsi" w:cstheme="minorHAnsi"/>
          <w:sz w:val="24"/>
          <w:szCs w:val="24"/>
        </w:rPr>
      </w:pPr>
      <w:r w:rsidRPr="00DB704F">
        <w:rPr>
          <w:rFonts w:asciiTheme="majorHAnsi" w:hAnsiTheme="majorHAnsi" w:cstheme="minorHAnsi"/>
          <w:sz w:val="24"/>
          <w:szCs w:val="24"/>
        </w:rPr>
        <w:t>Local</w:t>
      </w:r>
      <w:r w:rsidRPr="00DB704F">
        <w:rPr>
          <w:rFonts w:asciiTheme="majorHAnsi" w:hAnsiTheme="majorHAnsi" w:cstheme="minorHAnsi"/>
          <w:spacing w:val="-2"/>
          <w:sz w:val="24"/>
          <w:szCs w:val="24"/>
        </w:rPr>
        <w:t xml:space="preserve"> </w:t>
      </w:r>
      <w:r w:rsidRPr="00DB704F">
        <w:rPr>
          <w:rFonts w:asciiTheme="majorHAnsi" w:hAnsiTheme="majorHAnsi" w:cstheme="minorHAnsi"/>
          <w:sz w:val="24"/>
          <w:szCs w:val="24"/>
        </w:rPr>
        <w:t>e</w:t>
      </w:r>
      <w:r w:rsidRPr="00DB704F">
        <w:rPr>
          <w:rFonts w:asciiTheme="majorHAnsi" w:hAnsiTheme="majorHAnsi" w:cstheme="minorHAnsi"/>
          <w:spacing w:val="1"/>
          <w:sz w:val="24"/>
          <w:szCs w:val="24"/>
        </w:rPr>
        <w:t xml:space="preserve"> </w:t>
      </w:r>
      <w:r w:rsidRPr="00DB704F">
        <w:rPr>
          <w:rFonts w:asciiTheme="majorHAnsi" w:hAnsiTheme="majorHAnsi" w:cstheme="minorHAnsi"/>
          <w:sz w:val="24"/>
          <w:szCs w:val="24"/>
        </w:rPr>
        <w:t>data.</w:t>
      </w:r>
    </w:p>
    <w:p w14:paraId="6C5B131D" w14:textId="77777777" w:rsidR="0024434E" w:rsidRPr="00DB704F" w:rsidRDefault="0024434E" w:rsidP="006D7C48">
      <w:pPr>
        <w:pStyle w:val="Corpodetexto"/>
        <w:jc w:val="both"/>
        <w:rPr>
          <w:rFonts w:asciiTheme="majorHAnsi" w:hAnsiTheme="majorHAnsi" w:cstheme="minorHAnsi"/>
        </w:rPr>
      </w:pPr>
    </w:p>
    <w:tbl>
      <w:tblPr>
        <w:tblW w:w="10173" w:type="dxa"/>
        <w:jc w:val="center"/>
        <w:tblLook w:val="04A0" w:firstRow="1" w:lastRow="0" w:firstColumn="1" w:lastColumn="0" w:noHBand="0" w:noVBand="1"/>
      </w:tblPr>
      <w:tblGrid>
        <w:gridCol w:w="5211"/>
        <w:gridCol w:w="284"/>
        <w:gridCol w:w="4678"/>
      </w:tblGrid>
      <w:tr w:rsidR="00D0550D" w:rsidRPr="00DB704F" w14:paraId="4D991CB0" w14:textId="77777777" w:rsidTr="00FF2A75">
        <w:trPr>
          <w:jc w:val="center"/>
        </w:trPr>
        <w:tc>
          <w:tcPr>
            <w:tcW w:w="5211" w:type="dxa"/>
          </w:tcPr>
          <w:p w14:paraId="3FEBFF25" w14:textId="77777777" w:rsidR="00D0550D" w:rsidRPr="00DB704F" w:rsidRDefault="00D0550D" w:rsidP="006D7C48">
            <w:pPr>
              <w:tabs>
                <w:tab w:val="left" w:pos="142"/>
                <w:tab w:val="left" w:pos="426"/>
              </w:tabs>
              <w:adjustRightInd w:val="0"/>
              <w:jc w:val="both"/>
              <w:rPr>
                <w:rFonts w:asciiTheme="majorHAnsi" w:hAnsiTheme="majorHAnsi" w:cstheme="majorHAnsi"/>
                <w:bCs/>
                <w:sz w:val="24"/>
                <w:szCs w:val="24"/>
              </w:rPr>
            </w:pPr>
          </w:p>
          <w:p w14:paraId="618D512B" w14:textId="77777777" w:rsidR="00152DC2" w:rsidRPr="00DB704F" w:rsidRDefault="00152DC2" w:rsidP="00944EB0">
            <w:pPr>
              <w:pStyle w:val="WW-Corpodetexto3"/>
              <w:ind w:left="720" w:firstLine="11"/>
              <w:rPr>
                <w:rFonts w:asciiTheme="majorHAnsi" w:hAnsiTheme="majorHAnsi" w:cstheme="majorHAnsi"/>
                <w:b/>
                <w:bCs w:val="0"/>
                <w:sz w:val="24"/>
                <w:szCs w:val="24"/>
              </w:rPr>
            </w:pPr>
            <w:r w:rsidRPr="00DB704F">
              <w:rPr>
                <w:rFonts w:asciiTheme="majorHAnsi" w:hAnsiTheme="majorHAnsi" w:cstheme="majorHAnsi"/>
                <w:b/>
                <w:bCs w:val="0"/>
                <w:sz w:val="24"/>
                <w:szCs w:val="24"/>
              </w:rPr>
              <w:t>Câmara Municipal de Miraíma/CE</w:t>
            </w:r>
          </w:p>
          <w:p w14:paraId="056FCE1E" w14:textId="77777777" w:rsidR="00152DC2" w:rsidRPr="00DB704F" w:rsidRDefault="00152DC2" w:rsidP="00944EB0">
            <w:pPr>
              <w:pStyle w:val="WW-Corpodetexto3"/>
              <w:ind w:left="720"/>
              <w:rPr>
                <w:rFonts w:asciiTheme="majorHAnsi" w:hAnsiTheme="majorHAnsi" w:cstheme="majorHAnsi"/>
                <w:sz w:val="24"/>
                <w:szCs w:val="24"/>
              </w:rPr>
            </w:pPr>
            <w:r w:rsidRPr="00DB704F">
              <w:rPr>
                <w:rFonts w:asciiTheme="majorHAnsi" w:hAnsiTheme="majorHAnsi" w:cstheme="majorHAnsi"/>
                <w:sz w:val="24"/>
                <w:szCs w:val="24"/>
              </w:rPr>
              <w:t>CNPJ Nº 86.877.081/0001-28</w:t>
            </w:r>
          </w:p>
          <w:p w14:paraId="2D43132A" w14:textId="77777777" w:rsidR="00152DC2" w:rsidRPr="00DB704F" w:rsidRDefault="00152DC2" w:rsidP="00944EB0">
            <w:pPr>
              <w:pStyle w:val="WW-Corpodetexto3"/>
              <w:ind w:left="720"/>
              <w:rPr>
                <w:rFonts w:asciiTheme="majorHAnsi" w:hAnsiTheme="majorHAnsi" w:cstheme="majorHAnsi"/>
                <w:sz w:val="24"/>
                <w:szCs w:val="24"/>
              </w:rPr>
            </w:pPr>
            <w:proofErr w:type="spellStart"/>
            <w:r w:rsidRPr="00DB704F">
              <w:rPr>
                <w:rFonts w:asciiTheme="majorHAnsi" w:hAnsiTheme="majorHAnsi" w:cstheme="majorHAnsi"/>
                <w:sz w:val="24"/>
                <w:szCs w:val="24"/>
              </w:rPr>
              <w:t>Sr</w:t>
            </w:r>
            <w:proofErr w:type="spellEnd"/>
            <w:r w:rsidRPr="00DB704F">
              <w:rPr>
                <w:rFonts w:asciiTheme="majorHAnsi" w:hAnsiTheme="majorHAnsi" w:cstheme="majorHAnsi"/>
                <w:sz w:val="24"/>
                <w:szCs w:val="24"/>
              </w:rPr>
              <w:t>(a</w:t>
            </w:r>
            <w:proofErr w:type="gramStart"/>
            <w:r w:rsidRPr="00DB704F">
              <w:rPr>
                <w:rFonts w:asciiTheme="majorHAnsi" w:hAnsiTheme="majorHAnsi" w:cstheme="majorHAnsi"/>
                <w:sz w:val="24"/>
                <w:szCs w:val="24"/>
              </w:rPr>
              <w:t>)._</w:t>
            </w:r>
            <w:proofErr w:type="gramEnd"/>
            <w:r w:rsidRPr="00DB704F">
              <w:rPr>
                <w:rFonts w:asciiTheme="majorHAnsi" w:hAnsiTheme="majorHAnsi" w:cstheme="majorHAnsi"/>
                <w:sz w:val="24"/>
                <w:szCs w:val="24"/>
              </w:rPr>
              <w:t>______________________</w:t>
            </w:r>
          </w:p>
          <w:p w14:paraId="56E5B7B8" w14:textId="014309EE" w:rsidR="00D0550D" w:rsidRPr="00DB704F" w:rsidRDefault="00152DC2" w:rsidP="00944EB0">
            <w:pPr>
              <w:pStyle w:val="WW-Corpodetexto3"/>
              <w:tabs>
                <w:tab w:val="left" w:pos="142"/>
                <w:tab w:val="left" w:pos="426"/>
              </w:tabs>
              <w:autoSpaceDE w:val="0"/>
              <w:ind w:left="720"/>
              <w:rPr>
                <w:rFonts w:asciiTheme="majorHAnsi" w:hAnsiTheme="majorHAnsi" w:cstheme="majorHAnsi"/>
                <w:b/>
                <w:bCs w:val="0"/>
                <w:sz w:val="24"/>
                <w:szCs w:val="24"/>
                <w:lang w:eastAsia="pt-BR"/>
              </w:rPr>
            </w:pPr>
            <w:r w:rsidRPr="00DB704F">
              <w:rPr>
                <w:rFonts w:asciiTheme="majorHAnsi" w:hAnsiTheme="majorHAnsi" w:cstheme="majorHAnsi"/>
                <w:b/>
                <w:bCs w:val="0"/>
                <w:sz w:val="24"/>
                <w:szCs w:val="24"/>
              </w:rPr>
              <w:t>CONTRATANTE</w:t>
            </w:r>
          </w:p>
          <w:p w14:paraId="45C5EF8D" w14:textId="77777777" w:rsidR="00D0550D" w:rsidRPr="00DB704F" w:rsidRDefault="00D0550D" w:rsidP="006D7C48">
            <w:pPr>
              <w:tabs>
                <w:tab w:val="left" w:pos="142"/>
                <w:tab w:val="left" w:pos="426"/>
              </w:tabs>
              <w:adjustRightInd w:val="0"/>
              <w:jc w:val="both"/>
              <w:rPr>
                <w:rFonts w:asciiTheme="majorHAnsi" w:hAnsiTheme="majorHAnsi" w:cstheme="majorHAnsi"/>
                <w:spacing w:val="-4"/>
                <w:sz w:val="24"/>
                <w:szCs w:val="24"/>
              </w:rPr>
            </w:pPr>
          </w:p>
          <w:p w14:paraId="5583C8AA" w14:textId="77777777" w:rsidR="00D0550D" w:rsidRPr="00DB704F" w:rsidRDefault="00D0550D" w:rsidP="006D7C48">
            <w:pPr>
              <w:tabs>
                <w:tab w:val="left" w:pos="142"/>
                <w:tab w:val="left" w:pos="426"/>
              </w:tabs>
              <w:adjustRightInd w:val="0"/>
              <w:jc w:val="both"/>
              <w:rPr>
                <w:rFonts w:asciiTheme="majorHAnsi" w:hAnsiTheme="majorHAnsi" w:cstheme="majorHAnsi"/>
                <w:spacing w:val="-4"/>
                <w:sz w:val="24"/>
                <w:szCs w:val="24"/>
              </w:rPr>
            </w:pPr>
          </w:p>
        </w:tc>
        <w:tc>
          <w:tcPr>
            <w:tcW w:w="284" w:type="dxa"/>
          </w:tcPr>
          <w:p w14:paraId="3BB616CC" w14:textId="77777777" w:rsidR="00D0550D" w:rsidRPr="00DB704F" w:rsidRDefault="00D0550D" w:rsidP="006D7C48">
            <w:pPr>
              <w:tabs>
                <w:tab w:val="left" w:pos="142"/>
                <w:tab w:val="left" w:pos="426"/>
              </w:tabs>
              <w:jc w:val="both"/>
              <w:rPr>
                <w:rFonts w:asciiTheme="majorHAnsi" w:hAnsiTheme="majorHAnsi" w:cstheme="majorHAnsi"/>
                <w:spacing w:val="-4"/>
                <w:sz w:val="24"/>
                <w:szCs w:val="24"/>
              </w:rPr>
            </w:pPr>
          </w:p>
        </w:tc>
        <w:tc>
          <w:tcPr>
            <w:tcW w:w="4678" w:type="dxa"/>
          </w:tcPr>
          <w:p w14:paraId="53955F4F" w14:textId="77777777" w:rsidR="00D0550D" w:rsidRPr="00DB704F" w:rsidRDefault="00D0550D" w:rsidP="006D7C48">
            <w:pPr>
              <w:tabs>
                <w:tab w:val="left" w:pos="142"/>
                <w:tab w:val="left" w:pos="426"/>
              </w:tabs>
              <w:jc w:val="both"/>
              <w:rPr>
                <w:rFonts w:asciiTheme="majorHAnsi" w:hAnsiTheme="majorHAnsi" w:cstheme="majorHAnsi"/>
                <w:iCs/>
                <w:sz w:val="24"/>
                <w:szCs w:val="24"/>
              </w:rPr>
            </w:pPr>
            <w:r w:rsidRPr="00DB704F">
              <w:rPr>
                <w:rFonts w:asciiTheme="majorHAnsi" w:hAnsiTheme="majorHAnsi" w:cstheme="majorHAnsi"/>
                <w:iCs/>
                <w:sz w:val="24"/>
                <w:szCs w:val="24"/>
              </w:rPr>
              <w:t>____________________________</w:t>
            </w:r>
          </w:p>
          <w:p w14:paraId="24763351" w14:textId="77777777" w:rsidR="00D0550D" w:rsidRPr="00DB704F" w:rsidRDefault="00D0550D" w:rsidP="006D7C48">
            <w:pPr>
              <w:tabs>
                <w:tab w:val="left" w:pos="142"/>
                <w:tab w:val="left" w:pos="426"/>
              </w:tabs>
              <w:jc w:val="both"/>
              <w:rPr>
                <w:rFonts w:asciiTheme="majorHAnsi" w:hAnsiTheme="majorHAnsi" w:cstheme="majorHAnsi"/>
                <w:iCs/>
                <w:sz w:val="24"/>
                <w:szCs w:val="24"/>
              </w:rPr>
            </w:pPr>
            <w:r w:rsidRPr="00DB704F">
              <w:rPr>
                <w:rFonts w:asciiTheme="majorHAnsi" w:hAnsiTheme="majorHAnsi" w:cstheme="majorHAnsi"/>
                <w:iCs/>
                <w:sz w:val="24"/>
                <w:szCs w:val="24"/>
              </w:rPr>
              <w:t xml:space="preserve">CNPJ(MF): n.º </w:t>
            </w:r>
            <w:r w:rsidRPr="00DB704F">
              <w:rPr>
                <w:rFonts w:asciiTheme="majorHAnsi" w:hAnsiTheme="majorHAnsi" w:cstheme="majorHAnsi"/>
                <w:sz w:val="24"/>
                <w:szCs w:val="24"/>
              </w:rPr>
              <w:t>______________</w:t>
            </w:r>
          </w:p>
          <w:p w14:paraId="659B6731" w14:textId="77777777" w:rsidR="00D0550D" w:rsidRPr="00DB704F" w:rsidRDefault="00D0550D" w:rsidP="006D7C48">
            <w:pPr>
              <w:tabs>
                <w:tab w:val="left" w:pos="142"/>
                <w:tab w:val="left" w:pos="426"/>
              </w:tabs>
              <w:jc w:val="both"/>
              <w:rPr>
                <w:rFonts w:asciiTheme="majorHAnsi" w:hAnsiTheme="majorHAnsi" w:cstheme="majorHAnsi"/>
                <w:iCs/>
                <w:sz w:val="24"/>
                <w:szCs w:val="24"/>
              </w:rPr>
            </w:pPr>
            <w:r w:rsidRPr="00DB704F">
              <w:rPr>
                <w:rFonts w:asciiTheme="majorHAnsi" w:hAnsiTheme="majorHAnsi" w:cstheme="majorHAnsi"/>
                <w:iCs/>
                <w:sz w:val="24"/>
                <w:szCs w:val="24"/>
              </w:rPr>
              <w:t xml:space="preserve">Sr(a). </w:t>
            </w:r>
            <w:r w:rsidRPr="00DB704F">
              <w:rPr>
                <w:rFonts w:asciiTheme="majorHAnsi" w:hAnsiTheme="majorHAnsi" w:cstheme="majorHAnsi"/>
                <w:sz w:val="24"/>
                <w:szCs w:val="24"/>
              </w:rPr>
              <w:t>______________</w:t>
            </w:r>
            <w:r w:rsidRPr="00DB704F">
              <w:rPr>
                <w:rFonts w:asciiTheme="majorHAnsi" w:hAnsiTheme="majorHAnsi" w:cstheme="majorHAnsi"/>
                <w:iCs/>
                <w:sz w:val="24"/>
                <w:szCs w:val="24"/>
              </w:rPr>
              <w:t xml:space="preserve"> CPF: nº </w:t>
            </w:r>
            <w:r w:rsidRPr="00DB704F">
              <w:rPr>
                <w:rFonts w:asciiTheme="majorHAnsi" w:hAnsiTheme="majorHAnsi" w:cstheme="majorHAnsi"/>
                <w:sz w:val="24"/>
                <w:szCs w:val="24"/>
              </w:rPr>
              <w:t>____________</w:t>
            </w:r>
          </w:p>
          <w:p w14:paraId="15D2A88E" w14:textId="77777777" w:rsidR="00D0550D" w:rsidRPr="00DB704F" w:rsidRDefault="00D0550D" w:rsidP="006D7C48">
            <w:pPr>
              <w:tabs>
                <w:tab w:val="left" w:pos="142"/>
                <w:tab w:val="left" w:pos="426"/>
              </w:tabs>
              <w:jc w:val="both"/>
              <w:rPr>
                <w:rFonts w:asciiTheme="majorHAnsi" w:hAnsiTheme="majorHAnsi" w:cstheme="majorHAnsi"/>
                <w:b/>
                <w:spacing w:val="-4"/>
                <w:sz w:val="24"/>
                <w:szCs w:val="24"/>
              </w:rPr>
            </w:pPr>
            <w:r w:rsidRPr="00DB704F">
              <w:rPr>
                <w:rFonts w:asciiTheme="majorHAnsi" w:eastAsia="TimesNewRoman" w:hAnsiTheme="majorHAnsi" w:cstheme="majorHAnsi"/>
                <w:b/>
                <w:sz w:val="24"/>
                <w:szCs w:val="24"/>
              </w:rPr>
              <w:t>CONTRATADA</w:t>
            </w:r>
          </w:p>
        </w:tc>
      </w:tr>
    </w:tbl>
    <w:p w14:paraId="253C3B0C" w14:textId="22060574" w:rsidR="00D0550D" w:rsidRPr="00DB704F" w:rsidRDefault="00D0550D" w:rsidP="006D7C48">
      <w:pPr>
        <w:tabs>
          <w:tab w:val="left" w:pos="142"/>
          <w:tab w:val="left" w:pos="426"/>
        </w:tabs>
        <w:jc w:val="both"/>
        <w:rPr>
          <w:rFonts w:asciiTheme="majorHAnsi" w:hAnsiTheme="majorHAnsi" w:cstheme="majorHAnsi"/>
          <w:b/>
          <w:sz w:val="24"/>
          <w:szCs w:val="24"/>
        </w:rPr>
      </w:pPr>
      <w:r w:rsidRPr="00DB704F">
        <w:rPr>
          <w:rFonts w:asciiTheme="majorHAnsi" w:hAnsiTheme="majorHAnsi" w:cstheme="majorHAnsi"/>
          <w:b/>
          <w:sz w:val="24"/>
          <w:szCs w:val="24"/>
        </w:rPr>
        <w:t>TESTEMUNHAS:</w:t>
      </w:r>
    </w:p>
    <w:p w14:paraId="4F5AF6F5" w14:textId="5C0BFA19" w:rsidR="00D0550D" w:rsidRPr="00DB704F" w:rsidRDefault="00D0550D" w:rsidP="006D7C48">
      <w:pPr>
        <w:tabs>
          <w:tab w:val="left" w:pos="142"/>
          <w:tab w:val="left" w:pos="426"/>
        </w:tabs>
        <w:jc w:val="both"/>
        <w:rPr>
          <w:rFonts w:asciiTheme="majorHAnsi" w:hAnsiTheme="majorHAnsi" w:cstheme="majorHAnsi"/>
          <w:sz w:val="24"/>
          <w:szCs w:val="24"/>
        </w:rPr>
      </w:pPr>
      <w:r w:rsidRPr="00DB704F">
        <w:rPr>
          <w:rFonts w:asciiTheme="majorHAnsi" w:hAnsiTheme="majorHAnsi" w:cstheme="majorHAnsi"/>
          <w:sz w:val="24"/>
          <w:szCs w:val="24"/>
        </w:rPr>
        <w:t>1.___________________________________________________CPF: __________________________</w:t>
      </w:r>
    </w:p>
    <w:p w14:paraId="6FC0ECD1" w14:textId="77777777" w:rsidR="00D0550D" w:rsidRPr="00DB704F" w:rsidRDefault="00D0550D" w:rsidP="006D7C48">
      <w:pPr>
        <w:tabs>
          <w:tab w:val="left" w:pos="142"/>
          <w:tab w:val="left" w:pos="426"/>
        </w:tabs>
        <w:jc w:val="both"/>
        <w:rPr>
          <w:rFonts w:asciiTheme="majorHAnsi" w:hAnsiTheme="majorHAnsi" w:cstheme="majorHAnsi"/>
          <w:sz w:val="24"/>
          <w:szCs w:val="24"/>
        </w:rPr>
      </w:pPr>
      <w:r w:rsidRPr="00DB704F">
        <w:rPr>
          <w:rFonts w:asciiTheme="majorHAnsi" w:hAnsiTheme="majorHAnsi" w:cstheme="majorHAnsi"/>
          <w:sz w:val="24"/>
          <w:szCs w:val="24"/>
        </w:rPr>
        <w:t>2.___________________________________________________CPF: __________________________</w:t>
      </w:r>
    </w:p>
    <w:p w14:paraId="13755533" w14:textId="7A879F02" w:rsidR="0024434E" w:rsidRPr="00DB704F" w:rsidRDefault="0024434E" w:rsidP="006D7C48">
      <w:pPr>
        <w:pStyle w:val="Corpodetexto"/>
        <w:jc w:val="both"/>
        <w:rPr>
          <w:rFonts w:asciiTheme="majorHAnsi" w:hAnsiTheme="majorHAnsi" w:cstheme="minorHAnsi"/>
        </w:rPr>
      </w:pPr>
    </w:p>
    <w:sectPr w:rsidR="0024434E" w:rsidRPr="00DB704F" w:rsidSect="00624DFA">
      <w:headerReference w:type="default" r:id="rId14"/>
      <w:footerReference w:type="default" r:id="rId15"/>
      <w:pgSz w:w="11910" w:h="16840"/>
      <w:pgMar w:top="1417" w:right="1701" w:bottom="1417" w:left="1701" w:header="534"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DFCB5" w14:textId="77777777" w:rsidR="00624DFA" w:rsidRDefault="00624DFA">
      <w:r>
        <w:separator/>
      </w:r>
    </w:p>
  </w:endnote>
  <w:endnote w:type="continuationSeparator" w:id="0">
    <w:p w14:paraId="2CFCB919" w14:textId="77777777" w:rsidR="00624DFA" w:rsidRDefault="00624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imesNewRomanPSMT">
    <w:panose1 w:val="00000000000000000000"/>
    <w:charset w:val="00"/>
    <w:family w:val="auto"/>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F317D" w14:textId="77777777" w:rsidR="00580855" w:rsidRPr="00C200B9" w:rsidRDefault="00580855" w:rsidP="0085613A">
    <w:pPr>
      <w:pStyle w:val="Rodap"/>
      <w:ind w:right="-1"/>
      <w:jc w:val="center"/>
      <w:rPr>
        <w:rFonts w:ascii="Tahoma" w:hAnsi="Tahoma" w:cs="Tahoma"/>
        <w:b/>
        <w:sz w:val="16"/>
        <w:szCs w:val="14"/>
      </w:rPr>
    </w:pPr>
    <w:r w:rsidRPr="00C200B9">
      <w:rPr>
        <w:rFonts w:ascii="Tahoma" w:hAnsi="Tahoma" w:cs="Tahoma"/>
        <w:b/>
        <w:sz w:val="16"/>
        <w:szCs w:val="14"/>
      </w:rPr>
      <w:t xml:space="preserve">Rua 12 de Maio </w:t>
    </w:r>
    <w:r>
      <w:rPr>
        <w:rFonts w:ascii="Tahoma" w:hAnsi="Tahoma" w:cs="Tahoma"/>
        <w:b/>
        <w:sz w:val="16"/>
        <w:szCs w:val="14"/>
      </w:rPr>
      <w:t>273</w:t>
    </w:r>
    <w:r w:rsidRPr="00C200B9">
      <w:rPr>
        <w:rFonts w:ascii="Tahoma" w:hAnsi="Tahoma" w:cs="Tahoma"/>
        <w:b/>
        <w:sz w:val="16"/>
        <w:szCs w:val="14"/>
      </w:rPr>
      <w:t xml:space="preserve"> - Centro        Fone/Fax: (88) 3630-1101</w:t>
    </w:r>
  </w:p>
  <w:p w14:paraId="501A68FE" w14:textId="77777777" w:rsidR="00580855" w:rsidRPr="00C200B9" w:rsidRDefault="00580855" w:rsidP="0085613A">
    <w:pPr>
      <w:pStyle w:val="Rodap"/>
      <w:ind w:right="-1"/>
      <w:jc w:val="center"/>
      <w:rPr>
        <w:rFonts w:ascii="Tahoma" w:hAnsi="Tahoma" w:cs="Tahoma"/>
        <w:b/>
        <w:sz w:val="16"/>
        <w:szCs w:val="14"/>
      </w:rPr>
    </w:pPr>
    <w:r w:rsidRPr="00C200B9">
      <w:rPr>
        <w:rFonts w:ascii="Tahoma" w:hAnsi="Tahoma" w:cs="Tahoma"/>
        <w:b/>
        <w:sz w:val="16"/>
        <w:szCs w:val="14"/>
      </w:rPr>
      <w:t>CNPJ(MF) nº 86.877.081/0001-28          CGF nº 06.920.468-3</w:t>
    </w:r>
  </w:p>
  <w:p w14:paraId="203AB749" w14:textId="77777777" w:rsidR="00580855" w:rsidRPr="00C200B9" w:rsidRDefault="00580855" w:rsidP="0085613A">
    <w:pPr>
      <w:pStyle w:val="Rodap"/>
      <w:ind w:right="-1"/>
      <w:jc w:val="center"/>
      <w:rPr>
        <w:rFonts w:ascii="Tahoma" w:hAnsi="Tahoma" w:cs="Tahoma"/>
        <w:b/>
        <w:sz w:val="16"/>
        <w:szCs w:val="14"/>
      </w:rPr>
    </w:pPr>
    <w:r w:rsidRPr="00C200B9">
      <w:rPr>
        <w:rFonts w:ascii="Tahoma" w:hAnsi="Tahoma" w:cs="Tahoma"/>
        <w:b/>
        <w:sz w:val="16"/>
        <w:szCs w:val="14"/>
      </w:rPr>
      <w:t>Miraíma - CE           CEP: 62.530-000</w:t>
    </w:r>
  </w:p>
  <w:p w14:paraId="4966E209" w14:textId="48833281" w:rsidR="00580855" w:rsidRPr="0085613A" w:rsidRDefault="00000000" w:rsidP="0085613A">
    <w:pPr>
      <w:pStyle w:val="Rodap"/>
      <w:ind w:right="-1"/>
      <w:jc w:val="center"/>
      <w:rPr>
        <w:rFonts w:ascii="Tahoma" w:hAnsi="Tahoma" w:cs="Tahoma"/>
        <w:b/>
        <w:color w:val="0000CC"/>
        <w:spacing w:val="26"/>
        <w:sz w:val="16"/>
        <w:szCs w:val="14"/>
        <w:lang w:val="pt-BR"/>
      </w:rPr>
    </w:pPr>
    <w:hyperlink r:id="rId1" w:history="1">
      <w:r w:rsidR="00580855" w:rsidRPr="000D7374">
        <w:rPr>
          <w:rStyle w:val="Hyperlink"/>
          <w:rFonts w:ascii="Tahoma" w:hAnsi="Tahoma" w:cs="Tahoma"/>
          <w:b/>
          <w:color w:val="0000CC"/>
          <w:spacing w:val="26"/>
          <w:sz w:val="16"/>
          <w:szCs w:val="14"/>
        </w:rPr>
        <w:t>www.camara</w:t>
      </w:r>
    </w:hyperlink>
    <w:r w:rsidR="00580855" w:rsidRPr="000D7374">
      <w:rPr>
        <w:rFonts w:ascii="Tahoma" w:hAnsi="Tahoma" w:cs="Tahoma"/>
        <w:b/>
        <w:color w:val="0000CC"/>
        <w:spacing w:val="26"/>
        <w:sz w:val="16"/>
        <w:szCs w:val="14"/>
      </w:rPr>
      <w:t>miraima.ce.gov.br</w:t>
    </w:r>
    <w:r w:rsidR="00580855" w:rsidRPr="00E41820">
      <w:rPr>
        <w:rFonts w:ascii="Candara" w:eastAsia="Calibri" w:hAnsi="Candara"/>
        <w:color w:val="0563C1"/>
        <w:sz w:val="18"/>
        <w:szCs w:val="18"/>
        <w:u w:val="single"/>
        <w:lang w:val="pt-B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56C73" w14:textId="77777777" w:rsidR="00580855" w:rsidRPr="00C200B9" w:rsidRDefault="00580855" w:rsidP="00A770E0">
    <w:pPr>
      <w:pStyle w:val="Rodap"/>
      <w:ind w:right="-1"/>
      <w:jc w:val="center"/>
      <w:rPr>
        <w:rFonts w:ascii="Tahoma" w:hAnsi="Tahoma" w:cs="Tahoma"/>
        <w:b/>
        <w:sz w:val="16"/>
        <w:szCs w:val="14"/>
      </w:rPr>
    </w:pPr>
    <w:bookmarkStart w:id="7" w:name="_Hlk157158941"/>
    <w:bookmarkStart w:id="8" w:name="_Hlk157158942"/>
    <w:r w:rsidRPr="00C200B9">
      <w:rPr>
        <w:rFonts w:ascii="Tahoma" w:hAnsi="Tahoma" w:cs="Tahoma"/>
        <w:b/>
        <w:sz w:val="16"/>
        <w:szCs w:val="14"/>
      </w:rPr>
      <w:t xml:space="preserve">Rua 12 de Maio </w:t>
    </w:r>
    <w:r>
      <w:rPr>
        <w:rFonts w:ascii="Tahoma" w:hAnsi="Tahoma" w:cs="Tahoma"/>
        <w:b/>
        <w:sz w:val="16"/>
        <w:szCs w:val="14"/>
      </w:rPr>
      <w:t>273</w:t>
    </w:r>
    <w:r w:rsidRPr="00C200B9">
      <w:rPr>
        <w:rFonts w:ascii="Tahoma" w:hAnsi="Tahoma" w:cs="Tahoma"/>
        <w:b/>
        <w:sz w:val="16"/>
        <w:szCs w:val="14"/>
      </w:rPr>
      <w:t xml:space="preserve"> - Centro        Fone/Fax: (88) 3630-1101</w:t>
    </w:r>
  </w:p>
  <w:p w14:paraId="2DFE5643" w14:textId="77777777" w:rsidR="00580855" w:rsidRPr="00C200B9" w:rsidRDefault="00580855" w:rsidP="00A770E0">
    <w:pPr>
      <w:pStyle w:val="Rodap"/>
      <w:ind w:right="-1"/>
      <w:jc w:val="center"/>
      <w:rPr>
        <w:rFonts w:ascii="Tahoma" w:hAnsi="Tahoma" w:cs="Tahoma"/>
        <w:b/>
        <w:sz w:val="16"/>
        <w:szCs w:val="14"/>
      </w:rPr>
    </w:pPr>
    <w:r w:rsidRPr="00C200B9">
      <w:rPr>
        <w:rFonts w:ascii="Tahoma" w:hAnsi="Tahoma" w:cs="Tahoma"/>
        <w:b/>
        <w:sz w:val="16"/>
        <w:szCs w:val="14"/>
      </w:rPr>
      <w:t>CNPJ(MF) nº 86.877.081/0001-28          CGF nº 06.920.468-3</w:t>
    </w:r>
  </w:p>
  <w:p w14:paraId="1140240E" w14:textId="77777777" w:rsidR="00580855" w:rsidRPr="00C200B9" w:rsidRDefault="00580855" w:rsidP="00A770E0">
    <w:pPr>
      <w:pStyle w:val="Rodap"/>
      <w:ind w:right="-1"/>
      <w:jc w:val="center"/>
      <w:rPr>
        <w:rFonts w:ascii="Tahoma" w:hAnsi="Tahoma" w:cs="Tahoma"/>
        <w:b/>
        <w:sz w:val="16"/>
        <w:szCs w:val="14"/>
      </w:rPr>
    </w:pPr>
    <w:r w:rsidRPr="00C200B9">
      <w:rPr>
        <w:rFonts w:ascii="Tahoma" w:hAnsi="Tahoma" w:cs="Tahoma"/>
        <w:b/>
        <w:sz w:val="16"/>
        <w:szCs w:val="14"/>
      </w:rPr>
      <w:t>Miraíma - CE           CEP: 62.530-000</w:t>
    </w:r>
  </w:p>
  <w:p w14:paraId="43596A26" w14:textId="7DFA4919" w:rsidR="00580855" w:rsidRPr="00A770E0" w:rsidRDefault="00000000" w:rsidP="00A770E0">
    <w:pPr>
      <w:pStyle w:val="Rodap"/>
      <w:ind w:right="-1"/>
      <w:jc w:val="center"/>
      <w:rPr>
        <w:rFonts w:ascii="Tahoma" w:hAnsi="Tahoma" w:cs="Tahoma"/>
        <w:b/>
        <w:color w:val="0000CC"/>
        <w:spacing w:val="26"/>
        <w:sz w:val="16"/>
        <w:szCs w:val="14"/>
        <w:lang w:val="pt-BR"/>
      </w:rPr>
    </w:pPr>
    <w:hyperlink r:id="rId1" w:history="1">
      <w:r w:rsidR="00580855" w:rsidRPr="000D7374">
        <w:rPr>
          <w:rStyle w:val="Hyperlink"/>
          <w:rFonts w:ascii="Tahoma" w:hAnsi="Tahoma" w:cs="Tahoma"/>
          <w:b/>
          <w:color w:val="0000CC"/>
          <w:spacing w:val="26"/>
          <w:sz w:val="16"/>
          <w:szCs w:val="14"/>
        </w:rPr>
        <w:t>www.camara</w:t>
      </w:r>
    </w:hyperlink>
    <w:r w:rsidR="00580855" w:rsidRPr="000D7374">
      <w:rPr>
        <w:rFonts w:ascii="Tahoma" w:hAnsi="Tahoma" w:cs="Tahoma"/>
        <w:b/>
        <w:color w:val="0000CC"/>
        <w:spacing w:val="26"/>
        <w:sz w:val="16"/>
        <w:szCs w:val="14"/>
      </w:rPr>
      <w:t>miraima.ce.gov.br</w:t>
    </w:r>
    <w:bookmarkEnd w:id="7"/>
    <w:bookmarkEnd w:id="8"/>
    <w:r w:rsidR="00580855" w:rsidRPr="00E41820">
      <w:rPr>
        <w:rFonts w:ascii="Candara" w:eastAsia="Calibri" w:hAnsi="Candara"/>
        <w:color w:val="0563C1"/>
        <w:sz w:val="18"/>
        <w:szCs w:val="18"/>
        <w:u w:val="single"/>
        <w:lang w:val="pt-B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3C5D7" w14:textId="77777777" w:rsidR="00624DFA" w:rsidRDefault="00624DFA">
      <w:r>
        <w:separator/>
      </w:r>
    </w:p>
  </w:footnote>
  <w:footnote w:type="continuationSeparator" w:id="0">
    <w:p w14:paraId="11A62CB0" w14:textId="77777777" w:rsidR="00624DFA" w:rsidRDefault="00624D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FE597" w14:textId="1712D183" w:rsidR="00580855" w:rsidRDefault="00580855" w:rsidP="0085613A">
    <w:pPr>
      <w:pStyle w:val="Cabealho"/>
    </w:pPr>
    <w:r>
      <w:rPr>
        <w:noProof/>
        <w:lang w:val="pt-BR" w:eastAsia="pt-BR"/>
      </w:rPr>
      <mc:AlternateContent>
        <mc:Choice Requires="wps">
          <w:drawing>
            <wp:anchor distT="0" distB="0" distL="114300" distR="114300" simplePos="0" relativeHeight="251659264" behindDoc="0" locked="0" layoutInCell="1" allowOverlap="1" wp14:anchorId="78B74585" wp14:editId="28A4A65A">
              <wp:simplePos x="0" y="0"/>
              <wp:positionH relativeFrom="column">
                <wp:posOffset>1129030</wp:posOffset>
              </wp:positionH>
              <wp:positionV relativeFrom="paragraph">
                <wp:posOffset>-66261</wp:posOffset>
              </wp:positionV>
              <wp:extent cx="4381499" cy="1263014"/>
              <wp:effectExtent l="0" t="0" r="0" b="0"/>
              <wp:wrapNone/>
              <wp:docPr id="70594959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499" cy="1263014"/>
                      </a:xfrm>
                      <a:prstGeom prst="rect">
                        <a:avLst/>
                      </a:prstGeom>
                      <a:noFill/>
                      <a:ln w="9525">
                        <a:noFill/>
                        <a:miter lim="800000"/>
                        <a:headEnd/>
                        <a:tailEnd/>
                      </a:ln>
                    </wps:spPr>
                    <wps:txbx>
                      <w:txbxContent>
                        <w:p w14:paraId="59ACAB41" w14:textId="77777777" w:rsidR="00580855" w:rsidRPr="005B6468" w:rsidRDefault="00580855" w:rsidP="0085613A">
                          <w:pPr>
                            <w:jc w:val="center"/>
                            <w:rPr>
                              <w:rFonts w:ascii="Cambria" w:hAnsi="Cambria"/>
                              <w:sz w:val="12"/>
                            </w:rPr>
                          </w:pPr>
                        </w:p>
                        <w:p w14:paraId="5032B8B3" w14:textId="77777777" w:rsidR="00580855" w:rsidRPr="00626D9D" w:rsidRDefault="00580855" w:rsidP="0085613A">
                          <w:pPr>
                            <w:jc w:val="center"/>
                            <w:rPr>
                              <w:rFonts w:ascii="Cambria" w:hAnsi="Cambria"/>
                              <w:sz w:val="12"/>
                            </w:rPr>
                          </w:pPr>
                        </w:p>
                        <w:p w14:paraId="44E48DEF" w14:textId="77777777" w:rsidR="00580855" w:rsidRPr="00626D9D" w:rsidRDefault="00580855" w:rsidP="0085613A">
                          <w:pPr>
                            <w:jc w:val="center"/>
                            <w:rPr>
                              <w:rFonts w:ascii="Cambria" w:hAnsi="Cambria"/>
                              <w:sz w:val="26"/>
                            </w:rPr>
                          </w:pPr>
                          <w:r w:rsidRPr="00626D9D">
                            <w:rPr>
                              <w:rFonts w:ascii="Cambria" w:hAnsi="Cambria"/>
                              <w:sz w:val="26"/>
                            </w:rPr>
                            <w:t>Estado do Ceará – Poder Legislativo Municipal</w:t>
                          </w:r>
                        </w:p>
                        <w:p w14:paraId="0F25DAAD" w14:textId="77777777" w:rsidR="00580855" w:rsidRDefault="00580855" w:rsidP="0085613A">
                          <w:pPr>
                            <w:jc w:val="center"/>
                            <w:rPr>
                              <w:rFonts w:ascii="Cambria" w:hAnsi="Cambria"/>
                              <w:b/>
                              <w:sz w:val="42"/>
                            </w:rPr>
                          </w:pPr>
                          <w:r w:rsidRPr="00626D9D">
                            <w:rPr>
                              <w:rFonts w:ascii="Cambria" w:hAnsi="Cambria"/>
                              <w:b/>
                              <w:sz w:val="42"/>
                            </w:rPr>
                            <w:t>CÂMARA MUNICIPAL DE MIRAÍMA</w:t>
                          </w:r>
                        </w:p>
                        <w:p w14:paraId="3A42D1F3" w14:textId="77777777" w:rsidR="00580855" w:rsidRDefault="00580855" w:rsidP="0085613A">
                          <w:pPr>
                            <w:jc w:val="center"/>
                            <w:rPr>
                              <w:rFonts w:ascii="Cambria" w:hAnsi="Cambria"/>
                              <w:b/>
                              <w:sz w:val="4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B74585" id="_x0000_t202" coordsize="21600,21600" o:spt="202" path="m,l,21600r21600,l21600,xe">
              <v:stroke joinstyle="miter"/>
              <v:path gradientshapeok="t" o:connecttype="rect"/>
            </v:shapetype>
            <v:shape id="Caixa de Texto 3" o:spid="_x0000_s1026" type="#_x0000_t202" style="position:absolute;margin-left:88.9pt;margin-top:-5.2pt;width:345pt;height:9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" filled="f" stroked="f">
              <v:textbox>
                <w:txbxContent>
                  <w:p w14:paraId="59ACAB41" w14:textId="77777777" w:rsidR="00580855" w:rsidRPr="005B6468" w:rsidRDefault="00580855" w:rsidP="0085613A">
                    <w:pPr>
                      <w:jc w:val="center"/>
                      <w:rPr>
                        <w:rFonts w:ascii="Cambria" w:hAnsi="Cambria"/>
                        <w:sz w:val="12"/>
                      </w:rPr>
                    </w:pPr>
                  </w:p>
                  <w:p w14:paraId="5032B8B3" w14:textId="77777777" w:rsidR="00580855" w:rsidRPr="00626D9D" w:rsidRDefault="00580855" w:rsidP="0085613A">
                    <w:pPr>
                      <w:jc w:val="center"/>
                      <w:rPr>
                        <w:rFonts w:ascii="Cambria" w:hAnsi="Cambria"/>
                        <w:sz w:val="12"/>
                      </w:rPr>
                    </w:pPr>
                  </w:p>
                  <w:p w14:paraId="44E48DEF" w14:textId="77777777" w:rsidR="00580855" w:rsidRPr="00626D9D" w:rsidRDefault="00580855" w:rsidP="0085613A">
                    <w:pPr>
                      <w:jc w:val="center"/>
                      <w:rPr>
                        <w:rFonts w:ascii="Cambria" w:hAnsi="Cambria"/>
                        <w:sz w:val="26"/>
                      </w:rPr>
                    </w:pPr>
                    <w:r w:rsidRPr="00626D9D">
                      <w:rPr>
                        <w:rFonts w:ascii="Cambria" w:hAnsi="Cambria"/>
                        <w:sz w:val="26"/>
                      </w:rPr>
                      <w:t>Estado do Ceará – Poder Legislativo Municipal</w:t>
                    </w:r>
                  </w:p>
                  <w:p w14:paraId="0F25DAAD" w14:textId="77777777" w:rsidR="00580855" w:rsidRDefault="00580855" w:rsidP="0085613A">
                    <w:pPr>
                      <w:jc w:val="center"/>
                      <w:rPr>
                        <w:rFonts w:ascii="Cambria" w:hAnsi="Cambria"/>
                        <w:b/>
                        <w:sz w:val="42"/>
                      </w:rPr>
                    </w:pPr>
                    <w:r w:rsidRPr="00626D9D">
                      <w:rPr>
                        <w:rFonts w:ascii="Cambria" w:hAnsi="Cambria"/>
                        <w:b/>
                        <w:sz w:val="42"/>
                      </w:rPr>
                      <w:t>CÂMARA MUNICIPAL DE MIRAÍMA</w:t>
                    </w:r>
                  </w:p>
                  <w:p w14:paraId="3A42D1F3" w14:textId="77777777" w:rsidR="00580855" w:rsidRDefault="00580855" w:rsidP="0085613A">
                    <w:pPr>
                      <w:jc w:val="center"/>
                      <w:rPr>
                        <w:rFonts w:ascii="Cambria" w:hAnsi="Cambria"/>
                        <w:b/>
                        <w:sz w:val="42"/>
                      </w:rPr>
                    </w:pPr>
                  </w:p>
                </w:txbxContent>
              </v:textbox>
            </v:shape>
          </w:pict>
        </mc:Fallback>
      </mc:AlternateContent>
    </w:r>
    <w:r w:rsidRPr="00296FF7">
      <w:rPr>
        <w:noProof/>
        <w:lang w:val="pt-BR" w:eastAsia="pt-BR"/>
      </w:rPr>
      <w:drawing>
        <wp:inline distT="0" distB="0" distL="0" distR="0" wp14:anchorId="6AABBE33" wp14:editId="2680F7E5">
          <wp:extent cx="822960" cy="731520"/>
          <wp:effectExtent l="0" t="0" r="0" b="0"/>
          <wp:docPr id="1178470540" name="Imagem 1" descr="Descrição: Descrição: C:\Users\Elinaldo\Documents\Brasão_Município_Miraí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descr="Descrição: Descrição: C:\Users\Elinaldo\Documents\Brasão_Município_Miraím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731520"/>
                  </a:xfrm>
                  <a:prstGeom prst="rect">
                    <a:avLst/>
                  </a:prstGeom>
                  <a:noFill/>
                  <a:ln>
                    <a:noFill/>
                  </a:ln>
                </pic:spPr>
              </pic:pic>
            </a:graphicData>
          </a:graphic>
        </wp:inline>
      </w:drawing>
    </w:r>
    <w:r>
      <w:rPr>
        <w:noProof/>
        <w:lang w:val="pt-BR" w:eastAsia="pt-BR"/>
      </w:rPr>
      <w:drawing>
        <wp:anchor distT="0" distB="0" distL="114300" distR="114300" simplePos="0" relativeHeight="251656192" behindDoc="1" locked="0" layoutInCell="1" allowOverlap="1" wp14:anchorId="29F3024B" wp14:editId="7B83C48A">
          <wp:simplePos x="0" y="0"/>
          <wp:positionH relativeFrom="margin">
            <wp:posOffset>241300</wp:posOffset>
          </wp:positionH>
          <wp:positionV relativeFrom="margin">
            <wp:posOffset>1548130</wp:posOffset>
          </wp:positionV>
          <wp:extent cx="5402580" cy="5266055"/>
          <wp:effectExtent l="0" t="0" r="7620" b="0"/>
          <wp:wrapNone/>
          <wp:docPr id="858244399" name="Imagem 2" descr="Descrição: Descrição: C:\Users\Elinaldo\Documents\Brasão_Município_Miraí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Descrição: Descrição: C:\Users\Elinaldo\Documents\Brasão_Município_Miraíma.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402580" cy="5266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79E35" w14:textId="77777777" w:rsidR="00580855" w:rsidRDefault="00580855" w:rsidP="0085613A">
    <w:pPr>
      <w:pStyle w:val="Cabealho"/>
    </w:pPr>
  </w:p>
  <w:p w14:paraId="08077C18" w14:textId="77777777" w:rsidR="00580855" w:rsidRDefault="0058085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392B8" w14:textId="3184BD29" w:rsidR="00580855" w:rsidRDefault="00580855" w:rsidP="00A770E0">
    <w:pPr>
      <w:pStyle w:val="Cabealho"/>
    </w:pPr>
    <w:bookmarkStart w:id="5" w:name="_Hlk157158885"/>
    <w:bookmarkStart w:id="6" w:name="_Hlk157158886"/>
    <w:r>
      <w:rPr>
        <w:noProof/>
        <w:lang w:val="pt-BR" w:eastAsia="pt-BR"/>
      </w:rPr>
      <mc:AlternateContent>
        <mc:Choice Requires="wps">
          <w:drawing>
            <wp:anchor distT="0" distB="0" distL="114300" distR="114300" simplePos="0" relativeHeight="251658240" behindDoc="0" locked="0" layoutInCell="1" allowOverlap="1" wp14:anchorId="13F4AB25" wp14:editId="37ACEDCC">
              <wp:simplePos x="0" y="0"/>
              <wp:positionH relativeFrom="column">
                <wp:posOffset>1377950</wp:posOffset>
              </wp:positionH>
              <wp:positionV relativeFrom="paragraph">
                <wp:posOffset>1270</wp:posOffset>
              </wp:positionV>
              <wp:extent cx="4380865" cy="1034415"/>
              <wp:effectExtent l="0" t="0" r="0" b="0"/>
              <wp:wrapNone/>
              <wp:docPr id="873491420"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865" cy="1034415"/>
                      </a:xfrm>
                      <a:prstGeom prst="rect">
                        <a:avLst/>
                      </a:prstGeom>
                      <a:noFill/>
                      <a:ln w="9525">
                        <a:noFill/>
                        <a:miter lim="800000"/>
                        <a:headEnd/>
                        <a:tailEnd/>
                      </a:ln>
                    </wps:spPr>
                    <wps:txbx>
                      <w:txbxContent>
                        <w:p w14:paraId="2592EC3D" w14:textId="77777777" w:rsidR="00580855" w:rsidRPr="005B6468" w:rsidRDefault="00580855" w:rsidP="00A770E0">
                          <w:pPr>
                            <w:jc w:val="center"/>
                            <w:rPr>
                              <w:rFonts w:ascii="Cambria" w:hAnsi="Cambria"/>
                              <w:sz w:val="12"/>
                            </w:rPr>
                          </w:pPr>
                        </w:p>
                        <w:p w14:paraId="107DB7D4" w14:textId="77777777" w:rsidR="00580855" w:rsidRPr="00626D9D" w:rsidRDefault="00580855" w:rsidP="00A770E0">
                          <w:pPr>
                            <w:jc w:val="center"/>
                            <w:rPr>
                              <w:rFonts w:ascii="Cambria" w:hAnsi="Cambria"/>
                              <w:sz w:val="12"/>
                            </w:rPr>
                          </w:pPr>
                        </w:p>
                        <w:p w14:paraId="4202076C" w14:textId="77777777" w:rsidR="00580855" w:rsidRPr="00626D9D" w:rsidRDefault="00580855" w:rsidP="00A770E0">
                          <w:pPr>
                            <w:jc w:val="center"/>
                            <w:rPr>
                              <w:rFonts w:ascii="Cambria" w:hAnsi="Cambria"/>
                              <w:sz w:val="26"/>
                            </w:rPr>
                          </w:pPr>
                          <w:r w:rsidRPr="00626D9D">
                            <w:rPr>
                              <w:rFonts w:ascii="Cambria" w:hAnsi="Cambria"/>
                              <w:sz w:val="26"/>
                            </w:rPr>
                            <w:t>Estado do Ceará – Poder Legislativo Municipal</w:t>
                          </w:r>
                        </w:p>
                        <w:p w14:paraId="62E3980B" w14:textId="77777777" w:rsidR="00580855" w:rsidRDefault="00580855" w:rsidP="00A770E0">
                          <w:pPr>
                            <w:jc w:val="center"/>
                            <w:rPr>
                              <w:rFonts w:ascii="Cambria" w:hAnsi="Cambria"/>
                              <w:b/>
                              <w:sz w:val="42"/>
                            </w:rPr>
                          </w:pPr>
                          <w:r w:rsidRPr="00626D9D">
                            <w:rPr>
                              <w:rFonts w:ascii="Cambria" w:hAnsi="Cambria"/>
                              <w:b/>
                              <w:sz w:val="42"/>
                            </w:rPr>
                            <w:t>CÂMARA MUNICIPAL DE MIRAÍMA</w:t>
                          </w:r>
                        </w:p>
                        <w:p w14:paraId="504CC7B8" w14:textId="77777777" w:rsidR="00580855" w:rsidRDefault="00580855" w:rsidP="00A770E0">
                          <w:pPr>
                            <w:jc w:val="center"/>
                            <w:rPr>
                              <w:rFonts w:ascii="Cambria" w:hAnsi="Cambria"/>
                              <w:b/>
                              <w:sz w:val="4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F4AB25" id="_x0000_t202" coordsize="21600,21600" o:spt="202" path="m,l,21600r21600,l21600,xe">
              <v:stroke joinstyle="miter"/>
              <v:path gradientshapeok="t" o:connecttype="rect"/>
            </v:shapetype>
            <v:shape id="Caixa de Texto 6" o:spid="_x0000_s1027" type="#_x0000_t202" style="position:absolute;margin-left:108.5pt;margin-top:.1pt;width:344.95pt;height:8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" filled="f" stroked="f">
              <v:textbox>
                <w:txbxContent>
                  <w:p w14:paraId="2592EC3D" w14:textId="77777777" w:rsidR="00580855" w:rsidRPr="005B6468" w:rsidRDefault="00580855" w:rsidP="00A770E0">
                    <w:pPr>
                      <w:jc w:val="center"/>
                      <w:rPr>
                        <w:rFonts w:ascii="Cambria" w:hAnsi="Cambria"/>
                        <w:sz w:val="12"/>
                      </w:rPr>
                    </w:pPr>
                  </w:p>
                  <w:p w14:paraId="107DB7D4" w14:textId="77777777" w:rsidR="00580855" w:rsidRPr="00626D9D" w:rsidRDefault="00580855" w:rsidP="00A770E0">
                    <w:pPr>
                      <w:jc w:val="center"/>
                      <w:rPr>
                        <w:rFonts w:ascii="Cambria" w:hAnsi="Cambria"/>
                        <w:sz w:val="12"/>
                      </w:rPr>
                    </w:pPr>
                  </w:p>
                  <w:p w14:paraId="4202076C" w14:textId="77777777" w:rsidR="00580855" w:rsidRPr="00626D9D" w:rsidRDefault="00580855" w:rsidP="00A770E0">
                    <w:pPr>
                      <w:jc w:val="center"/>
                      <w:rPr>
                        <w:rFonts w:ascii="Cambria" w:hAnsi="Cambria"/>
                        <w:sz w:val="26"/>
                      </w:rPr>
                    </w:pPr>
                    <w:r w:rsidRPr="00626D9D">
                      <w:rPr>
                        <w:rFonts w:ascii="Cambria" w:hAnsi="Cambria"/>
                        <w:sz w:val="26"/>
                      </w:rPr>
                      <w:t>Estado do Ceará – Poder Legislativo Municipal</w:t>
                    </w:r>
                  </w:p>
                  <w:p w14:paraId="62E3980B" w14:textId="77777777" w:rsidR="00580855" w:rsidRDefault="00580855" w:rsidP="00A770E0">
                    <w:pPr>
                      <w:jc w:val="center"/>
                      <w:rPr>
                        <w:rFonts w:ascii="Cambria" w:hAnsi="Cambria"/>
                        <w:b/>
                        <w:sz w:val="42"/>
                      </w:rPr>
                    </w:pPr>
                    <w:r w:rsidRPr="00626D9D">
                      <w:rPr>
                        <w:rFonts w:ascii="Cambria" w:hAnsi="Cambria"/>
                        <w:b/>
                        <w:sz w:val="42"/>
                      </w:rPr>
                      <w:t>CÂMARA MUNICIPAL DE MIRAÍMA</w:t>
                    </w:r>
                  </w:p>
                  <w:p w14:paraId="504CC7B8" w14:textId="77777777" w:rsidR="00580855" w:rsidRDefault="00580855" w:rsidP="00A770E0">
                    <w:pPr>
                      <w:jc w:val="center"/>
                      <w:rPr>
                        <w:rFonts w:ascii="Cambria" w:hAnsi="Cambria"/>
                        <w:b/>
                        <w:sz w:val="42"/>
                      </w:rPr>
                    </w:pPr>
                  </w:p>
                </w:txbxContent>
              </v:textbox>
            </v:shape>
          </w:pict>
        </mc:Fallback>
      </mc:AlternateContent>
    </w:r>
    <w:r w:rsidRPr="00296FF7">
      <w:rPr>
        <w:noProof/>
        <w:lang w:val="pt-BR" w:eastAsia="pt-BR"/>
      </w:rPr>
      <w:drawing>
        <wp:inline distT="0" distB="0" distL="0" distR="0" wp14:anchorId="0AF2F44D" wp14:editId="506D1B21">
          <wp:extent cx="828675" cy="762000"/>
          <wp:effectExtent l="0" t="0" r="9525" b="0"/>
          <wp:docPr id="807230965" name="Imagem 4" descr="Descrição: Descrição: C:\Users\Elinaldo\Documents\Brasão_Município_Miraí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descr="Descrição: Descrição: C:\Users\Elinaldo\Documents\Brasão_Município_Miraím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762000"/>
                  </a:xfrm>
                  <a:prstGeom prst="rect">
                    <a:avLst/>
                  </a:prstGeom>
                  <a:noFill/>
                  <a:ln>
                    <a:noFill/>
                  </a:ln>
                </pic:spPr>
              </pic:pic>
            </a:graphicData>
          </a:graphic>
        </wp:inline>
      </w:drawing>
    </w:r>
    <w:r>
      <w:rPr>
        <w:noProof/>
        <w:lang w:val="pt-BR" w:eastAsia="pt-BR"/>
      </w:rPr>
      <w:drawing>
        <wp:anchor distT="0" distB="0" distL="114300" distR="114300" simplePos="0" relativeHeight="251657216" behindDoc="1" locked="0" layoutInCell="1" allowOverlap="1" wp14:anchorId="2C566F27" wp14:editId="26674B4F">
          <wp:simplePos x="0" y="0"/>
          <wp:positionH relativeFrom="margin">
            <wp:posOffset>241300</wp:posOffset>
          </wp:positionH>
          <wp:positionV relativeFrom="margin">
            <wp:posOffset>1548130</wp:posOffset>
          </wp:positionV>
          <wp:extent cx="5402580" cy="5266055"/>
          <wp:effectExtent l="0" t="0" r="7620" b="0"/>
          <wp:wrapNone/>
          <wp:docPr id="908526074" name="Imagem 5" descr="Descrição: Descrição: C:\Users\Elinaldo\Documents\Brasão_Município_Miraí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Descrição: Descrição: C:\Users\Elinaldo\Documents\Brasão_Município_Miraíma.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402580" cy="5266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06DC5" w14:textId="77777777" w:rsidR="00580855" w:rsidRDefault="00580855" w:rsidP="00A770E0">
    <w:pPr>
      <w:pStyle w:val="Cabealho"/>
    </w:pPr>
  </w:p>
  <w:bookmarkEnd w:id="5"/>
  <w:bookmarkEnd w:id="6"/>
  <w:p w14:paraId="2F56CCDE" w14:textId="558CCF27" w:rsidR="00580855" w:rsidRPr="00AD6D06" w:rsidRDefault="00580855" w:rsidP="00AD6D0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57B39"/>
    <w:multiLevelType w:val="multilevel"/>
    <w:tmpl w:val="C50CE0E2"/>
    <w:lvl w:ilvl="0">
      <w:start w:val="9"/>
      <w:numFmt w:val="decimal"/>
      <w:lvlText w:val="%1"/>
      <w:lvlJc w:val="left"/>
      <w:pPr>
        <w:ind w:left="1542" w:hanging="432"/>
      </w:pPr>
      <w:rPr>
        <w:rFonts w:hint="default"/>
        <w:lang w:val="pt-PT" w:eastAsia="en-US" w:bidi="ar-SA"/>
      </w:rPr>
    </w:lvl>
    <w:lvl w:ilvl="1">
      <w:start w:val="1"/>
      <w:numFmt w:val="decimal"/>
      <w:suff w:val="space"/>
      <w:lvlText w:val="%1.%2."/>
      <w:lvlJc w:val="left"/>
      <w:pPr>
        <w:ind w:left="1542" w:hanging="432"/>
      </w:pPr>
      <w:rPr>
        <w:rFonts w:ascii="Times New Roman" w:eastAsia="Times New Roman" w:hAnsi="Times New Roman" w:cs="Times New Roman" w:hint="default"/>
        <w:b/>
        <w:bCs/>
        <w:w w:val="100"/>
        <w:sz w:val="24"/>
        <w:szCs w:val="24"/>
        <w:lang w:val="pt-PT" w:eastAsia="en-US" w:bidi="ar-SA"/>
      </w:rPr>
    </w:lvl>
    <w:lvl w:ilvl="2">
      <w:start w:val="1"/>
      <w:numFmt w:val="lowerLetter"/>
      <w:suff w:val="space"/>
      <w:lvlText w:val="%3)"/>
      <w:lvlJc w:val="left"/>
      <w:pPr>
        <w:ind w:left="2262" w:hanging="360"/>
      </w:pPr>
      <w:rPr>
        <w:rFonts w:ascii="Times New Roman" w:eastAsia="Times New Roman" w:hAnsi="Times New Roman" w:cs="Times New Roman" w:hint="default"/>
        <w:spacing w:val="-1"/>
        <w:w w:val="99"/>
        <w:sz w:val="24"/>
        <w:szCs w:val="24"/>
        <w:lang w:val="pt-PT" w:eastAsia="en-US" w:bidi="ar-SA"/>
      </w:rPr>
    </w:lvl>
    <w:lvl w:ilvl="3">
      <w:numFmt w:val="bullet"/>
      <w:lvlText w:val="•"/>
      <w:lvlJc w:val="left"/>
      <w:pPr>
        <w:ind w:left="4354" w:hanging="360"/>
      </w:pPr>
      <w:rPr>
        <w:rFonts w:hint="default"/>
        <w:lang w:val="pt-PT" w:eastAsia="en-US" w:bidi="ar-SA"/>
      </w:rPr>
    </w:lvl>
    <w:lvl w:ilvl="4">
      <w:numFmt w:val="bullet"/>
      <w:lvlText w:val="•"/>
      <w:lvlJc w:val="left"/>
      <w:pPr>
        <w:ind w:left="5402" w:hanging="360"/>
      </w:pPr>
      <w:rPr>
        <w:rFonts w:hint="default"/>
        <w:lang w:val="pt-PT" w:eastAsia="en-US" w:bidi="ar-SA"/>
      </w:rPr>
    </w:lvl>
    <w:lvl w:ilvl="5">
      <w:numFmt w:val="bullet"/>
      <w:lvlText w:val="•"/>
      <w:lvlJc w:val="left"/>
      <w:pPr>
        <w:ind w:left="6449" w:hanging="360"/>
      </w:pPr>
      <w:rPr>
        <w:rFonts w:hint="default"/>
        <w:lang w:val="pt-PT" w:eastAsia="en-US" w:bidi="ar-SA"/>
      </w:rPr>
    </w:lvl>
    <w:lvl w:ilvl="6">
      <w:numFmt w:val="bullet"/>
      <w:lvlText w:val="•"/>
      <w:lvlJc w:val="left"/>
      <w:pPr>
        <w:ind w:left="7496" w:hanging="360"/>
      </w:pPr>
      <w:rPr>
        <w:rFonts w:hint="default"/>
        <w:lang w:val="pt-PT" w:eastAsia="en-US" w:bidi="ar-SA"/>
      </w:rPr>
    </w:lvl>
    <w:lvl w:ilvl="7">
      <w:numFmt w:val="bullet"/>
      <w:lvlText w:val="•"/>
      <w:lvlJc w:val="left"/>
      <w:pPr>
        <w:ind w:left="8544" w:hanging="360"/>
      </w:pPr>
      <w:rPr>
        <w:rFonts w:hint="default"/>
        <w:lang w:val="pt-PT" w:eastAsia="en-US" w:bidi="ar-SA"/>
      </w:rPr>
    </w:lvl>
    <w:lvl w:ilvl="8">
      <w:numFmt w:val="bullet"/>
      <w:lvlText w:val="•"/>
      <w:lvlJc w:val="left"/>
      <w:pPr>
        <w:ind w:left="9591" w:hanging="360"/>
      </w:pPr>
      <w:rPr>
        <w:rFonts w:hint="default"/>
        <w:lang w:val="pt-PT" w:eastAsia="en-US" w:bidi="ar-SA"/>
      </w:rPr>
    </w:lvl>
  </w:abstractNum>
  <w:abstractNum w:abstractNumId="1" w15:restartNumberingAfterBreak="0">
    <w:nsid w:val="07C12D18"/>
    <w:multiLevelType w:val="hybridMultilevel"/>
    <w:tmpl w:val="7DCC8ED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8E38F6"/>
    <w:multiLevelType w:val="multilevel"/>
    <w:tmpl w:val="FAE23698"/>
    <w:lvl w:ilvl="0">
      <w:start w:val="6"/>
      <w:numFmt w:val="decimal"/>
      <w:lvlText w:val="%1-"/>
      <w:lvlJc w:val="left"/>
      <w:pPr>
        <w:ind w:left="1861" w:hanging="26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542" w:hanging="4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951" w:hanging="440"/>
      </w:pPr>
      <w:rPr>
        <w:rFonts w:hint="default"/>
        <w:lang w:val="pt-PT" w:eastAsia="en-US" w:bidi="ar-SA"/>
      </w:rPr>
    </w:lvl>
    <w:lvl w:ilvl="3">
      <w:numFmt w:val="bullet"/>
      <w:lvlText w:val="•"/>
      <w:lvlJc w:val="left"/>
      <w:pPr>
        <w:ind w:left="4043" w:hanging="440"/>
      </w:pPr>
      <w:rPr>
        <w:rFonts w:hint="default"/>
        <w:lang w:val="pt-PT" w:eastAsia="en-US" w:bidi="ar-SA"/>
      </w:rPr>
    </w:lvl>
    <w:lvl w:ilvl="4">
      <w:numFmt w:val="bullet"/>
      <w:lvlText w:val="•"/>
      <w:lvlJc w:val="left"/>
      <w:pPr>
        <w:ind w:left="5135" w:hanging="440"/>
      </w:pPr>
      <w:rPr>
        <w:rFonts w:hint="default"/>
        <w:lang w:val="pt-PT" w:eastAsia="en-US" w:bidi="ar-SA"/>
      </w:rPr>
    </w:lvl>
    <w:lvl w:ilvl="5">
      <w:numFmt w:val="bullet"/>
      <w:lvlText w:val="•"/>
      <w:lvlJc w:val="left"/>
      <w:pPr>
        <w:ind w:left="6227" w:hanging="440"/>
      </w:pPr>
      <w:rPr>
        <w:rFonts w:hint="default"/>
        <w:lang w:val="pt-PT" w:eastAsia="en-US" w:bidi="ar-SA"/>
      </w:rPr>
    </w:lvl>
    <w:lvl w:ilvl="6">
      <w:numFmt w:val="bullet"/>
      <w:lvlText w:val="•"/>
      <w:lvlJc w:val="left"/>
      <w:pPr>
        <w:ind w:left="7319" w:hanging="440"/>
      </w:pPr>
      <w:rPr>
        <w:rFonts w:hint="default"/>
        <w:lang w:val="pt-PT" w:eastAsia="en-US" w:bidi="ar-SA"/>
      </w:rPr>
    </w:lvl>
    <w:lvl w:ilvl="7">
      <w:numFmt w:val="bullet"/>
      <w:lvlText w:val="•"/>
      <w:lvlJc w:val="left"/>
      <w:pPr>
        <w:ind w:left="8410" w:hanging="440"/>
      </w:pPr>
      <w:rPr>
        <w:rFonts w:hint="default"/>
        <w:lang w:val="pt-PT" w:eastAsia="en-US" w:bidi="ar-SA"/>
      </w:rPr>
    </w:lvl>
    <w:lvl w:ilvl="8">
      <w:numFmt w:val="bullet"/>
      <w:lvlText w:val="•"/>
      <w:lvlJc w:val="left"/>
      <w:pPr>
        <w:ind w:left="9502" w:hanging="440"/>
      </w:pPr>
      <w:rPr>
        <w:rFonts w:hint="default"/>
        <w:lang w:val="pt-PT" w:eastAsia="en-US" w:bidi="ar-SA"/>
      </w:rPr>
    </w:lvl>
  </w:abstractNum>
  <w:abstractNum w:abstractNumId="3" w15:restartNumberingAfterBreak="0">
    <w:nsid w:val="0BD51ABF"/>
    <w:multiLevelType w:val="multilevel"/>
    <w:tmpl w:val="39A60938"/>
    <w:lvl w:ilvl="0">
      <w:start w:val="6"/>
      <w:numFmt w:val="decimal"/>
      <w:lvlText w:val="%1"/>
      <w:lvlJc w:val="left"/>
      <w:pPr>
        <w:ind w:left="2262" w:hanging="720"/>
      </w:pPr>
      <w:rPr>
        <w:rFonts w:hint="default"/>
        <w:lang w:val="pt-PT" w:eastAsia="en-US" w:bidi="ar-SA"/>
      </w:rPr>
    </w:lvl>
    <w:lvl w:ilvl="1">
      <w:start w:val="2"/>
      <w:numFmt w:val="decimal"/>
      <w:lvlText w:val="%1.%2"/>
      <w:lvlJc w:val="left"/>
      <w:pPr>
        <w:ind w:left="2262" w:hanging="720"/>
      </w:pPr>
      <w:rPr>
        <w:rFonts w:hint="default"/>
        <w:lang w:val="pt-PT" w:eastAsia="en-US" w:bidi="ar-SA"/>
      </w:rPr>
    </w:lvl>
    <w:lvl w:ilvl="2">
      <w:start w:val="11"/>
      <w:numFmt w:val="decimal"/>
      <w:suff w:val="space"/>
      <w:lvlText w:val="%1.%2.%3."/>
      <w:lvlJc w:val="left"/>
      <w:pPr>
        <w:ind w:left="2262" w:hanging="720"/>
      </w:pPr>
      <w:rPr>
        <w:rFonts w:ascii="Times New Roman" w:eastAsia="Times New Roman" w:hAnsi="Times New Roman" w:cs="Times New Roman" w:hint="default"/>
        <w:w w:val="100"/>
        <w:sz w:val="24"/>
        <w:szCs w:val="24"/>
        <w:lang w:val="pt-PT" w:eastAsia="en-US" w:bidi="ar-SA"/>
      </w:rPr>
    </w:lvl>
    <w:lvl w:ilvl="3">
      <w:start w:val="1"/>
      <w:numFmt w:val="lowerLetter"/>
      <w:suff w:val="space"/>
      <w:lvlText w:val="%4)"/>
      <w:lvlJc w:val="left"/>
      <w:pPr>
        <w:ind w:left="2262" w:hanging="36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6030" w:hanging="360"/>
      </w:pPr>
      <w:rPr>
        <w:rFonts w:hint="default"/>
        <w:lang w:val="pt-PT" w:eastAsia="en-US" w:bidi="ar-SA"/>
      </w:rPr>
    </w:lvl>
    <w:lvl w:ilvl="5">
      <w:numFmt w:val="bullet"/>
      <w:lvlText w:val="•"/>
      <w:lvlJc w:val="left"/>
      <w:pPr>
        <w:ind w:left="6973" w:hanging="360"/>
      </w:pPr>
      <w:rPr>
        <w:rFonts w:hint="default"/>
        <w:lang w:val="pt-PT" w:eastAsia="en-US" w:bidi="ar-SA"/>
      </w:rPr>
    </w:lvl>
    <w:lvl w:ilvl="6">
      <w:numFmt w:val="bullet"/>
      <w:lvlText w:val="•"/>
      <w:lvlJc w:val="left"/>
      <w:pPr>
        <w:ind w:left="7915" w:hanging="360"/>
      </w:pPr>
      <w:rPr>
        <w:rFonts w:hint="default"/>
        <w:lang w:val="pt-PT" w:eastAsia="en-US" w:bidi="ar-SA"/>
      </w:rPr>
    </w:lvl>
    <w:lvl w:ilvl="7">
      <w:numFmt w:val="bullet"/>
      <w:lvlText w:val="•"/>
      <w:lvlJc w:val="left"/>
      <w:pPr>
        <w:ind w:left="8858" w:hanging="360"/>
      </w:pPr>
      <w:rPr>
        <w:rFonts w:hint="default"/>
        <w:lang w:val="pt-PT" w:eastAsia="en-US" w:bidi="ar-SA"/>
      </w:rPr>
    </w:lvl>
    <w:lvl w:ilvl="8">
      <w:numFmt w:val="bullet"/>
      <w:lvlText w:val="•"/>
      <w:lvlJc w:val="left"/>
      <w:pPr>
        <w:ind w:left="9801" w:hanging="360"/>
      </w:pPr>
      <w:rPr>
        <w:rFonts w:hint="default"/>
        <w:lang w:val="pt-PT" w:eastAsia="en-US" w:bidi="ar-SA"/>
      </w:rPr>
    </w:lvl>
  </w:abstractNum>
  <w:abstractNum w:abstractNumId="4" w15:restartNumberingAfterBreak="0">
    <w:nsid w:val="0C554EAD"/>
    <w:multiLevelType w:val="multilevel"/>
    <w:tmpl w:val="26666FAA"/>
    <w:lvl w:ilvl="0">
      <w:start w:val="9"/>
      <w:numFmt w:val="decimal"/>
      <w:lvlText w:val="%1."/>
      <w:lvlJc w:val="left"/>
      <w:pPr>
        <w:ind w:left="390" w:hanging="390"/>
      </w:pPr>
      <w:rPr>
        <w:rFonts w:hint="default"/>
      </w:rPr>
    </w:lvl>
    <w:lvl w:ilvl="1">
      <w:start w:val="1"/>
      <w:numFmt w:val="decimal"/>
      <w:lvlText w:val="%1.%2."/>
      <w:lvlJc w:val="left"/>
      <w:pPr>
        <w:ind w:left="1830" w:hanging="720"/>
      </w:pPr>
      <w:rPr>
        <w:rFonts w:hint="default"/>
      </w:rPr>
    </w:lvl>
    <w:lvl w:ilvl="2">
      <w:start w:val="1"/>
      <w:numFmt w:val="decimal"/>
      <w:lvlText w:val="%1.%2.%3."/>
      <w:lvlJc w:val="left"/>
      <w:pPr>
        <w:ind w:left="2940" w:hanging="720"/>
      </w:pPr>
      <w:rPr>
        <w:rFonts w:hint="default"/>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5" w15:restartNumberingAfterBreak="0">
    <w:nsid w:val="0F1678B1"/>
    <w:multiLevelType w:val="multilevel"/>
    <w:tmpl w:val="F94EDBFA"/>
    <w:lvl w:ilvl="0">
      <w:start w:val="12"/>
      <w:numFmt w:val="decimal"/>
      <w:lvlText w:val="%1"/>
      <w:lvlJc w:val="left"/>
      <w:pPr>
        <w:ind w:left="1902"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542" w:hanging="547"/>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987" w:hanging="547"/>
      </w:pPr>
      <w:rPr>
        <w:rFonts w:hint="default"/>
        <w:lang w:val="pt-PT" w:eastAsia="en-US" w:bidi="ar-SA"/>
      </w:rPr>
    </w:lvl>
    <w:lvl w:ilvl="3">
      <w:numFmt w:val="bullet"/>
      <w:lvlText w:val="•"/>
      <w:lvlJc w:val="left"/>
      <w:pPr>
        <w:ind w:left="4074" w:hanging="547"/>
      </w:pPr>
      <w:rPr>
        <w:rFonts w:hint="default"/>
        <w:lang w:val="pt-PT" w:eastAsia="en-US" w:bidi="ar-SA"/>
      </w:rPr>
    </w:lvl>
    <w:lvl w:ilvl="4">
      <w:numFmt w:val="bullet"/>
      <w:lvlText w:val="•"/>
      <w:lvlJc w:val="left"/>
      <w:pPr>
        <w:ind w:left="5162" w:hanging="547"/>
      </w:pPr>
      <w:rPr>
        <w:rFonts w:hint="default"/>
        <w:lang w:val="pt-PT" w:eastAsia="en-US" w:bidi="ar-SA"/>
      </w:rPr>
    </w:lvl>
    <w:lvl w:ilvl="5">
      <w:numFmt w:val="bullet"/>
      <w:lvlText w:val="•"/>
      <w:lvlJc w:val="left"/>
      <w:pPr>
        <w:ind w:left="6249" w:hanging="547"/>
      </w:pPr>
      <w:rPr>
        <w:rFonts w:hint="default"/>
        <w:lang w:val="pt-PT" w:eastAsia="en-US" w:bidi="ar-SA"/>
      </w:rPr>
    </w:lvl>
    <w:lvl w:ilvl="6">
      <w:numFmt w:val="bullet"/>
      <w:lvlText w:val="•"/>
      <w:lvlJc w:val="left"/>
      <w:pPr>
        <w:ind w:left="7336" w:hanging="547"/>
      </w:pPr>
      <w:rPr>
        <w:rFonts w:hint="default"/>
        <w:lang w:val="pt-PT" w:eastAsia="en-US" w:bidi="ar-SA"/>
      </w:rPr>
    </w:lvl>
    <w:lvl w:ilvl="7">
      <w:numFmt w:val="bullet"/>
      <w:lvlText w:val="•"/>
      <w:lvlJc w:val="left"/>
      <w:pPr>
        <w:ind w:left="8424" w:hanging="547"/>
      </w:pPr>
      <w:rPr>
        <w:rFonts w:hint="default"/>
        <w:lang w:val="pt-PT" w:eastAsia="en-US" w:bidi="ar-SA"/>
      </w:rPr>
    </w:lvl>
    <w:lvl w:ilvl="8">
      <w:numFmt w:val="bullet"/>
      <w:lvlText w:val="•"/>
      <w:lvlJc w:val="left"/>
      <w:pPr>
        <w:ind w:left="9511" w:hanging="547"/>
      </w:pPr>
      <w:rPr>
        <w:rFonts w:hint="default"/>
        <w:lang w:val="pt-PT" w:eastAsia="en-US" w:bidi="ar-SA"/>
      </w:rPr>
    </w:lvl>
  </w:abstractNum>
  <w:abstractNum w:abstractNumId="6" w15:restartNumberingAfterBreak="0">
    <w:nsid w:val="0FE7346C"/>
    <w:multiLevelType w:val="multilevel"/>
    <w:tmpl w:val="AE903E50"/>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7" w15:restartNumberingAfterBreak="0">
    <w:nsid w:val="0FFA2F38"/>
    <w:multiLevelType w:val="hybridMultilevel"/>
    <w:tmpl w:val="A4164820"/>
    <w:lvl w:ilvl="0" w:tplc="B7F4B600">
      <w:start w:val="1"/>
      <w:numFmt w:val="lowerLetter"/>
      <w:suff w:val="space"/>
      <w:lvlText w:val="%1)"/>
      <w:lvlJc w:val="left"/>
      <w:pPr>
        <w:ind w:left="2262" w:hanging="360"/>
      </w:pPr>
      <w:rPr>
        <w:rFonts w:ascii="Times New Roman" w:eastAsia="Times New Roman" w:hAnsi="Times New Roman"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8" w15:restartNumberingAfterBreak="0">
    <w:nsid w:val="127A0DE4"/>
    <w:multiLevelType w:val="hybridMultilevel"/>
    <w:tmpl w:val="7B8AE8EE"/>
    <w:lvl w:ilvl="0" w:tplc="E2009794">
      <w:start w:val="1"/>
      <w:numFmt w:val="lowerLetter"/>
      <w:suff w:val="space"/>
      <w:lvlText w:val="%1)"/>
      <w:lvlJc w:val="left"/>
      <w:pPr>
        <w:ind w:left="2262" w:hanging="360"/>
      </w:pPr>
      <w:rPr>
        <w:rFonts w:ascii="Times New Roman" w:eastAsia="Times New Roman" w:hAnsi="Times New Roman" w:cs="Times New Roman" w:hint="default"/>
        <w:spacing w:val="-1"/>
        <w:w w:val="99"/>
        <w:sz w:val="24"/>
        <w:szCs w:val="24"/>
        <w:lang w:val="pt-PT" w:eastAsia="en-US" w:bidi="ar-SA"/>
      </w:rPr>
    </w:lvl>
    <w:lvl w:ilvl="1" w:tplc="315CF234">
      <w:numFmt w:val="bullet"/>
      <w:lvlText w:val="•"/>
      <w:lvlJc w:val="left"/>
      <w:pPr>
        <w:ind w:left="3202" w:hanging="360"/>
      </w:pPr>
      <w:rPr>
        <w:rFonts w:hint="default"/>
        <w:lang w:val="pt-PT" w:eastAsia="en-US" w:bidi="ar-SA"/>
      </w:rPr>
    </w:lvl>
    <w:lvl w:ilvl="2" w:tplc="38CE9DCC">
      <w:numFmt w:val="bullet"/>
      <w:lvlText w:val="•"/>
      <w:lvlJc w:val="left"/>
      <w:pPr>
        <w:ind w:left="4145" w:hanging="360"/>
      </w:pPr>
      <w:rPr>
        <w:rFonts w:hint="default"/>
        <w:lang w:val="pt-PT" w:eastAsia="en-US" w:bidi="ar-SA"/>
      </w:rPr>
    </w:lvl>
    <w:lvl w:ilvl="3" w:tplc="42646186">
      <w:numFmt w:val="bullet"/>
      <w:lvlText w:val="•"/>
      <w:lvlJc w:val="left"/>
      <w:pPr>
        <w:ind w:left="5087" w:hanging="360"/>
      </w:pPr>
      <w:rPr>
        <w:rFonts w:hint="default"/>
        <w:lang w:val="pt-PT" w:eastAsia="en-US" w:bidi="ar-SA"/>
      </w:rPr>
    </w:lvl>
    <w:lvl w:ilvl="4" w:tplc="B1EA0B14">
      <w:numFmt w:val="bullet"/>
      <w:lvlText w:val="•"/>
      <w:lvlJc w:val="left"/>
      <w:pPr>
        <w:ind w:left="6030" w:hanging="360"/>
      </w:pPr>
      <w:rPr>
        <w:rFonts w:hint="default"/>
        <w:lang w:val="pt-PT" w:eastAsia="en-US" w:bidi="ar-SA"/>
      </w:rPr>
    </w:lvl>
    <w:lvl w:ilvl="5" w:tplc="8286C9AA">
      <w:numFmt w:val="bullet"/>
      <w:lvlText w:val="•"/>
      <w:lvlJc w:val="left"/>
      <w:pPr>
        <w:ind w:left="6973" w:hanging="360"/>
      </w:pPr>
      <w:rPr>
        <w:rFonts w:hint="default"/>
        <w:lang w:val="pt-PT" w:eastAsia="en-US" w:bidi="ar-SA"/>
      </w:rPr>
    </w:lvl>
    <w:lvl w:ilvl="6" w:tplc="1AFA4296">
      <w:numFmt w:val="bullet"/>
      <w:lvlText w:val="•"/>
      <w:lvlJc w:val="left"/>
      <w:pPr>
        <w:ind w:left="7915" w:hanging="360"/>
      </w:pPr>
      <w:rPr>
        <w:rFonts w:hint="default"/>
        <w:lang w:val="pt-PT" w:eastAsia="en-US" w:bidi="ar-SA"/>
      </w:rPr>
    </w:lvl>
    <w:lvl w:ilvl="7" w:tplc="06B6C6C0">
      <w:numFmt w:val="bullet"/>
      <w:lvlText w:val="•"/>
      <w:lvlJc w:val="left"/>
      <w:pPr>
        <w:ind w:left="8858" w:hanging="360"/>
      </w:pPr>
      <w:rPr>
        <w:rFonts w:hint="default"/>
        <w:lang w:val="pt-PT" w:eastAsia="en-US" w:bidi="ar-SA"/>
      </w:rPr>
    </w:lvl>
    <w:lvl w:ilvl="8" w:tplc="541E69E6">
      <w:numFmt w:val="bullet"/>
      <w:lvlText w:val="•"/>
      <w:lvlJc w:val="left"/>
      <w:pPr>
        <w:ind w:left="9801" w:hanging="360"/>
      </w:pPr>
      <w:rPr>
        <w:rFonts w:hint="default"/>
        <w:lang w:val="pt-PT" w:eastAsia="en-US" w:bidi="ar-SA"/>
      </w:rPr>
    </w:lvl>
  </w:abstractNum>
  <w:abstractNum w:abstractNumId="9" w15:restartNumberingAfterBreak="0">
    <w:nsid w:val="1B455DFB"/>
    <w:multiLevelType w:val="multilevel"/>
    <w:tmpl w:val="407C2EB2"/>
    <w:lvl w:ilvl="0">
      <w:start w:val="3"/>
      <w:numFmt w:val="decimal"/>
      <w:lvlText w:val="%1"/>
      <w:lvlJc w:val="left"/>
      <w:pPr>
        <w:ind w:left="1782"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542" w:hanging="490"/>
      </w:pPr>
      <w:rPr>
        <w:rFonts w:hint="default"/>
        <w:w w:val="100"/>
        <w:lang w:val="pt-PT" w:eastAsia="en-US" w:bidi="ar-SA"/>
      </w:rPr>
    </w:lvl>
    <w:lvl w:ilvl="2">
      <w:numFmt w:val="bullet"/>
      <w:lvlText w:val="•"/>
      <w:lvlJc w:val="left"/>
      <w:pPr>
        <w:ind w:left="2880" w:hanging="490"/>
      </w:pPr>
      <w:rPr>
        <w:rFonts w:hint="default"/>
        <w:lang w:val="pt-PT" w:eastAsia="en-US" w:bidi="ar-SA"/>
      </w:rPr>
    </w:lvl>
    <w:lvl w:ilvl="3">
      <w:numFmt w:val="bullet"/>
      <w:lvlText w:val="•"/>
      <w:lvlJc w:val="left"/>
      <w:pPr>
        <w:ind w:left="3981" w:hanging="490"/>
      </w:pPr>
      <w:rPr>
        <w:rFonts w:hint="default"/>
        <w:lang w:val="pt-PT" w:eastAsia="en-US" w:bidi="ar-SA"/>
      </w:rPr>
    </w:lvl>
    <w:lvl w:ilvl="4">
      <w:numFmt w:val="bullet"/>
      <w:lvlText w:val="•"/>
      <w:lvlJc w:val="left"/>
      <w:pPr>
        <w:ind w:left="5082" w:hanging="490"/>
      </w:pPr>
      <w:rPr>
        <w:rFonts w:hint="default"/>
        <w:lang w:val="pt-PT" w:eastAsia="en-US" w:bidi="ar-SA"/>
      </w:rPr>
    </w:lvl>
    <w:lvl w:ilvl="5">
      <w:numFmt w:val="bullet"/>
      <w:lvlText w:val="•"/>
      <w:lvlJc w:val="left"/>
      <w:pPr>
        <w:ind w:left="6182" w:hanging="490"/>
      </w:pPr>
      <w:rPr>
        <w:rFonts w:hint="default"/>
        <w:lang w:val="pt-PT" w:eastAsia="en-US" w:bidi="ar-SA"/>
      </w:rPr>
    </w:lvl>
    <w:lvl w:ilvl="6">
      <w:numFmt w:val="bullet"/>
      <w:lvlText w:val="•"/>
      <w:lvlJc w:val="left"/>
      <w:pPr>
        <w:ind w:left="7283" w:hanging="490"/>
      </w:pPr>
      <w:rPr>
        <w:rFonts w:hint="default"/>
        <w:lang w:val="pt-PT" w:eastAsia="en-US" w:bidi="ar-SA"/>
      </w:rPr>
    </w:lvl>
    <w:lvl w:ilvl="7">
      <w:numFmt w:val="bullet"/>
      <w:lvlText w:val="•"/>
      <w:lvlJc w:val="left"/>
      <w:pPr>
        <w:ind w:left="8384" w:hanging="490"/>
      </w:pPr>
      <w:rPr>
        <w:rFonts w:hint="default"/>
        <w:lang w:val="pt-PT" w:eastAsia="en-US" w:bidi="ar-SA"/>
      </w:rPr>
    </w:lvl>
    <w:lvl w:ilvl="8">
      <w:numFmt w:val="bullet"/>
      <w:lvlText w:val="•"/>
      <w:lvlJc w:val="left"/>
      <w:pPr>
        <w:ind w:left="9484" w:hanging="490"/>
      </w:pPr>
      <w:rPr>
        <w:rFonts w:hint="default"/>
        <w:lang w:val="pt-PT" w:eastAsia="en-US" w:bidi="ar-SA"/>
      </w:rPr>
    </w:lvl>
  </w:abstractNum>
  <w:abstractNum w:abstractNumId="10" w15:restartNumberingAfterBreak="0">
    <w:nsid w:val="1F617FF2"/>
    <w:multiLevelType w:val="hybridMultilevel"/>
    <w:tmpl w:val="5AE8E01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47C689A"/>
    <w:multiLevelType w:val="multilevel"/>
    <w:tmpl w:val="73562C18"/>
    <w:lvl w:ilvl="0">
      <w:start w:val="8"/>
      <w:numFmt w:val="decimal"/>
      <w:lvlText w:val="%1"/>
      <w:lvlJc w:val="left"/>
      <w:pPr>
        <w:ind w:left="2096" w:hanging="495"/>
      </w:pPr>
      <w:rPr>
        <w:rFonts w:hint="default"/>
        <w:lang w:val="pt-PT" w:eastAsia="en-US" w:bidi="ar-SA"/>
      </w:rPr>
    </w:lvl>
    <w:lvl w:ilvl="1">
      <w:start w:val="1"/>
      <w:numFmt w:val="decimal"/>
      <w:suff w:val="space"/>
      <w:lvlText w:val="%1.%2."/>
      <w:lvlJc w:val="left"/>
      <w:pPr>
        <w:ind w:left="495" w:hanging="495"/>
      </w:pPr>
      <w:rPr>
        <w:rFonts w:asciiTheme="majorHAnsi" w:eastAsia="Times New Roman" w:hAnsiTheme="majorHAnsi" w:cs="Times New Roman" w:hint="default"/>
        <w:w w:val="100"/>
        <w:sz w:val="24"/>
        <w:szCs w:val="24"/>
        <w:lang w:val="pt-PT" w:eastAsia="en-US" w:bidi="ar-SA"/>
      </w:rPr>
    </w:lvl>
    <w:lvl w:ilvl="2">
      <w:numFmt w:val="bullet"/>
      <w:lvlText w:val="•"/>
      <w:lvlJc w:val="left"/>
      <w:pPr>
        <w:ind w:left="4017" w:hanging="495"/>
      </w:pPr>
      <w:rPr>
        <w:rFonts w:hint="default"/>
        <w:lang w:val="pt-PT" w:eastAsia="en-US" w:bidi="ar-SA"/>
      </w:rPr>
    </w:lvl>
    <w:lvl w:ilvl="3">
      <w:numFmt w:val="bullet"/>
      <w:lvlText w:val="•"/>
      <w:lvlJc w:val="left"/>
      <w:pPr>
        <w:ind w:left="4975" w:hanging="495"/>
      </w:pPr>
      <w:rPr>
        <w:rFonts w:hint="default"/>
        <w:lang w:val="pt-PT" w:eastAsia="en-US" w:bidi="ar-SA"/>
      </w:rPr>
    </w:lvl>
    <w:lvl w:ilvl="4">
      <w:numFmt w:val="bullet"/>
      <w:lvlText w:val="•"/>
      <w:lvlJc w:val="left"/>
      <w:pPr>
        <w:ind w:left="5934" w:hanging="495"/>
      </w:pPr>
      <w:rPr>
        <w:rFonts w:hint="default"/>
        <w:lang w:val="pt-PT" w:eastAsia="en-US" w:bidi="ar-SA"/>
      </w:rPr>
    </w:lvl>
    <w:lvl w:ilvl="5">
      <w:numFmt w:val="bullet"/>
      <w:lvlText w:val="•"/>
      <w:lvlJc w:val="left"/>
      <w:pPr>
        <w:ind w:left="6893" w:hanging="495"/>
      </w:pPr>
      <w:rPr>
        <w:rFonts w:hint="default"/>
        <w:lang w:val="pt-PT" w:eastAsia="en-US" w:bidi="ar-SA"/>
      </w:rPr>
    </w:lvl>
    <w:lvl w:ilvl="6">
      <w:numFmt w:val="bullet"/>
      <w:lvlText w:val="•"/>
      <w:lvlJc w:val="left"/>
      <w:pPr>
        <w:ind w:left="7851" w:hanging="495"/>
      </w:pPr>
      <w:rPr>
        <w:rFonts w:hint="default"/>
        <w:lang w:val="pt-PT" w:eastAsia="en-US" w:bidi="ar-SA"/>
      </w:rPr>
    </w:lvl>
    <w:lvl w:ilvl="7">
      <w:numFmt w:val="bullet"/>
      <w:lvlText w:val="•"/>
      <w:lvlJc w:val="left"/>
      <w:pPr>
        <w:ind w:left="8810" w:hanging="495"/>
      </w:pPr>
      <w:rPr>
        <w:rFonts w:hint="default"/>
        <w:lang w:val="pt-PT" w:eastAsia="en-US" w:bidi="ar-SA"/>
      </w:rPr>
    </w:lvl>
    <w:lvl w:ilvl="8">
      <w:numFmt w:val="bullet"/>
      <w:lvlText w:val="•"/>
      <w:lvlJc w:val="left"/>
      <w:pPr>
        <w:ind w:left="9769" w:hanging="495"/>
      </w:pPr>
      <w:rPr>
        <w:rFonts w:hint="default"/>
        <w:lang w:val="pt-PT" w:eastAsia="en-US" w:bidi="ar-SA"/>
      </w:rPr>
    </w:lvl>
  </w:abstractNum>
  <w:abstractNum w:abstractNumId="12" w15:restartNumberingAfterBreak="0">
    <w:nsid w:val="27FF1807"/>
    <w:multiLevelType w:val="multilevel"/>
    <w:tmpl w:val="FB860E4E"/>
    <w:lvl w:ilvl="0">
      <w:start w:val="11"/>
      <w:numFmt w:val="decimal"/>
      <w:lvlText w:val="%1"/>
      <w:lvlJc w:val="left"/>
      <w:pPr>
        <w:ind w:left="2022" w:hanging="480"/>
      </w:pPr>
      <w:rPr>
        <w:rFonts w:hint="default"/>
        <w:lang w:val="pt-PT" w:eastAsia="en-US" w:bidi="ar-SA"/>
      </w:rPr>
    </w:lvl>
    <w:lvl w:ilvl="1">
      <w:start w:val="13"/>
      <w:numFmt w:val="decimal"/>
      <w:suff w:val="space"/>
      <w:lvlText w:val="%1.%2"/>
      <w:lvlJc w:val="left"/>
      <w:pPr>
        <w:ind w:left="2022" w:hanging="480"/>
      </w:pPr>
      <w:rPr>
        <w:rFonts w:asciiTheme="majorHAnsi" w:eastAsia="Times New Roman" w:hAnsiTheme="majorHAnsi" w:cs="Times New Roman" w:hint="default"/>
        <w:b/>
        <w:bCs/>
        <w:w w:val="100"/>
        <w:sz w:val="24"/>
        <w:szCs w:val="24"/>
        <w:lang w:val="pt-PT" w:eastAsia="en-US" w:bidi="ar-SA"/>
      </w:rPr>
    </w:lvl>
    <w:lvl w:ilvl="2">
      <w:start w:val="1"/>
      <w:numFmt w:val="decimal"/>
      <w:suff w:val="space"/>
      <w:lvlText w:val="%1.%2.%3"/>
      <w:lvlJc w:val="left"/>
      <w:pPr>
        <w:ind w:left="2262" w:hanging="663"/>
      </w:pPr>
      <w:rPr>
        <w:rFonts w:ascii="Times New Roman" w:eastAsia="Times New Roman" w:hAnsi="Times New Roman" w:cs="Times New Roman" w:hint="default"/>
        <w:b/>
        <w:bCs/>
        <w:w w:val="100"/>
        <w:sz w:val="24"/>
        <w:szCs w:val="24"/>
        <w:lang w:val="pt-PT" w:eastAsia="en-US" w:bidi="ar-SA"/>
      </w:rPr>
    </w:lvl>
    <w:lvl w:ilvl="3">
      <w:start w:val="1"/>
      <w:numFmt w:val="lowerLetter"/>
      <w:suff w:val="space"/>
      <w:lvlText w:val="%4)"/>
      <w:lvlJc w:val="left"/>
      <w:pPr>
        <w:ind w:left="2250" w:hanging="708"/>
      </w:pPr>
      <w:rPr>
        <w:rFonts w:asciiTheme="majorHAnsi" w:eastAsia="Times New Roman" w:hAnsiTheme="majorHAnsi" w:cs="Times New Roman" w:hint="default"/>
        <w:spacing w:val="-1"/>
        <w:w w:val="99"/>
        <w:sz w:val="24"/>
        <w:szCs w:val="24"/>
        <w:lang w:val="pt-PT" w:eastAsia="en-US" w:bidi="ar-SA"/>
      </w:rPr>
    </w:lvl>
    <w:lvl w:ilvl="4">
      <w:numFmt w:val="bullet"/>
      <w:lvlText w:val="•"/>
      <w:lvlJc w:val="left"/>
      <w:pPr>
        <w:ind w:left="4616" w:hanging="708"/>
      </w:pPr>
      <w:rPr>
        <w:rFonts w:hint="default"/>
        <w:lang w:val="pt-PT" w:eastAsia="en-US" w:bidi="ar-SA"/>
      </w:rPr>
    </w:lvl>
    <w:lvl w:ilvl="5">
      <w:numFmt w:val="bullet"/>
      <w:lvlText w:val="•"/>
      <w:lvlJc w:val="left"/>
      <w:pPr>
        <w:ind w:left="5794" w:hanging="708"/>
      </w:pPr>
      <w:rPr>
        <w:rFonts w:hint="default"/>
        <w:lang w:val="pt-PT" w:eastAsia="en-US" w:bidi="ar-SA"/>
      </w:rPr>
    </w:lvl>
    <w:lvl w:ilvl="6">
      <w:numFmt w:val="bullet"/>
      <w:lvlText w:val="•"/>
      <w:lvlJc w:val="left"/>
      <w:pPr>
        <w:ind w:left="6973" w:hanging="708"/>
      </w:pPr>
      <w:rPr>
        <w:rFonts w:hint="default"/>
        <w:lang w:val="pt-PT" w:eastAsia="en-US" w:bidi="ar-SA"/>
      </w:rPr>
    </w:lvl>
    <w:lvl w:ilvl="7">
      <w:numFmt w:val="bullet"/>
      <w:lvlText w:val="•"/>
      <w:lvlJc w:val="left"/>
      <w:pPr>
        <w:ind w:left="8151" w:hanging="708"/>
      </w:pPr>
      <w:rPr>
        <w:rFonts w:hint="default"/>
        <w:lang w:val="pt-PT" w:eastAsia="en-US" w:bidi="ar-SA"/>
      </w:rPr>
    </w:lvl>
    <w:lvl w:ilvl="8">
      <w:numFmt w:val="bullet"/>
      <w:lvlText w:val="•"/>
      <w:lvlJc w:val="left"/>
      <w:pPr>
        <w:ind w:left="9329" w:hanging="708"/>
      </w:pPr>
      <w:rPr>
        <w:rFonts w:hint="default"/>
        <w:lang w:val="pt-PT" w:eastAsia="en-US" w:bidi="ar-SA"/>
      </w:rPr>
    </w:lvl>
  </w:abstractNum>
  <w:abstractNum w:abstractNumId="13" w15:restartNumberingAfterBreak="0">
    <w:nsid w:val="2E274008"/>
    <w:multiLevelType w:val="multilevel"/>
    <w:tmpl w:val="3CB8CFC8"/>
    <w:lvl w:ilvl="0">
      <w:start w:val="5"/>
      <w:numFmt w:val="decimal"/>
      <w:lvlText w:val="%1"/>
      <w:lvlJc w:val="left"/>
      <w:pPr>
        <w:ind w:left="1683" w:hanging="567"/>
      </w:pPr>
      <w:rPr>
        <w:rFonts w:hint="default"/>
        <w:lang w:val="pt-PT" w:eastAsia="en-US" w:bidi="ar-SA"/>
      </w:rPr>
    </w:lvl>
    <w:lvl w:ilvl="1">
      <w:start w:val="2"/>
      <w:numFmt w:val="decimal"/>
      <w:suff w:val="space"/>
      <w:lvlText w:val="%1.%2"/>
      <w:lvlJc w:val="left"/>
      <w:pPr>
        <w:ind w:left="1683" w:hanging="56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681" w:hanging="567"/>
      </w:pPr>
      <w:rPr>
        <w:rFonts w:hint="default"/>
        <w:lang w:val="pt-PT" w:eastAsia="en-US" w:bidi="ar-SA"/>
      </w:rPr>
    </w:lvl>
    <w:lvl w:ilvl="3">
      <w:numFmt w:val="bullet"/>
      <w:lvlText w:val="•"/>
      <w:lvlJc w:val="left"/>
      <w:pPr>
        <w:ind w:left="4681" w:hanging="567"/>
      </w:pPr>
      <w:rPr>
        <w:rFonts w:hint="default"/>
        <w:lang w:val="pt-PT" w:eastAsia="en-US" w:bidi="ar-SA"/>
      </w:rPr>
    </w:lvl>
    <w:lvl w:ilvl="4">
      <w:numFmt w:val="bullet"/>
      <w:lvlText w:val="•"/>
      <w:lvlJc w:val="left"/>
      <w:pPr>
        <w:ind w:left="5682" w:hanging="567"/>
      </w:pPr>
      <w:rPr>
        <w:rFonts w:hint="default"/>
        <w:lang w:val="pt-PT" w:eastAsia="en-US" w:bidi="ar-SA"/>
      </w:rPr>
    </w:lvl>
    <w:lvl w:ilvl="5">
      <w:numFmt w:val="bullet"/>
      <w:lvlText w:val="•"/>
      <w:lvlJc w:val="left"/>
      <w:pPr>
        <w:ind w:left="6683" w:hanging="567"/>
      </w:pPr>
      <w:rPr>
        <w:rFonts w:hint="default"/>
        <w:lang w:val="pt-PT" w:eastAsia="en-US" w:bidi="ar-SA"/>
      </w:rPr>
    </w:lvl>
    <w:lvl w:ilvl="6">
      <w:numFmt w:val="bullet"/>
      <w:lvlText w:val="•"/>
      <w:lvlJc w:val="left"/>
      <w:pPr>
        <w:ind w:left="7683" w:hanging="567"/>
      </w:pPr>
      <w:rPr>
        <w:rFonts w:hint="default"/>
        <w:lang w:val="pt-PT" w:eastAsia="en-US" w:bidi="ar-SA"/>
      </w:rPr>
    </w:lvl>
    <w:lvl w:ilvl="7">
      <w:numFmt w:val="bullet"/>
      <w:lvlText w:val="•"/>
      <w:lvlJc w:val="left"/>
      <w:pPr>
        <w:ind w:left="8684" w:hanging="567"/>
      </w:pPr>
      <w:rPr>
        <w:rFonts w:hint="default"/>
        <w:lang w:val="pt-PT" w:eastAsia="en-US" w:bidi="ar-SA"/>
      </w:rPr>
    </w:lvl>
    <w:lvl w:ilvl="8">
      <w:numFmt w:val="bullet"/>
      <w:lvlText w:val="•"/>
      <w:lvlJc w:val="left"/>
      <w:pPr>
        <w:ind w:left="9685" w:hanging="567"/>
      </w:pPr>
      <w:rPr>
        <w:rFonts w:hint="default"/>
        <w:lang w:val="pt-PT" w:eastAsia="en-US" w:bidi="ar-SA"/>
      </w:rPr>
    </w:lvl>
  </w:abstractNum>
  <w:abstractNum w:abstractNumId="14" w15:restartNumberingAfterBreak="0">
    <w:nsid w:val="331D1898"/>
    <w:multiLevelType w:val="hybridMultilevel"/>
    <w:tmpl w:val="1068B66A"/>
    <w:lvl w:ilvl="0" w:tplc="8AA41FE6">
      <w:start w:val="1"/>
      <w:numFmt w:val="lowerLetter"/>
      <w:suff w:val="space"/>
      <w:lvlText w:val="%1)"/>
      <w:lvlJc w:val="left"/>
      <w:pPr>
        <w:ind w:left="1542" w:hanging="708"/>
      </w:pPr>
      <w:rPr>
        <w:rFonts w:ascii="Times New Roman" w:eastAsia="Times New Roman" w:hAnsi="Times New Roman" w:cs="Times New Roman" w:hint="default"/>
        <w:spacing w:val="-1"/>
        <w:w w:val="99"/>
        <w:sz w:val="24"/>
        <w:szCs w:val="24"/>
        <w:lang w:val="pt-PT" w:eastAsia="en-US" w:bidi="ar-SA"/>
      </w:rPr>
    </w:lvl>
    <w:lvl w:ilvl="1" w:tplc="93FEFD34">
      <w:numFmt w:val="bullet"/>
      <w:lvlText w:val="•"/>
      <w:lvlJc w:val="left"/>
      <w:pPr>
        <w:ind w:left="2554" w:hanging="708"/>
      </w:pPr>
      <w:rPr>
        <w:rFonts w:hint="default"/>
        <w:lang w:val="pt-PT" w:eastAsia="en-US" w:bidi="ar-SA"/>
      </w:rPr>
    </w:lvl>
    <w:lvl w:ilvl="2" w:tplc="4CB09592">
      <w:numFmt w:val="bullet"/>
      <w:lvlText w:val="•"/>
      <w:lvlJc w:val="left"/>
      <w:pPr>
        <w:ind w:left="3569" w:hanging="708"/>
      </w:pPr>
      <w:rPr>
        <w:rFonts w:hint="default"/>
        <w:lang w:val="pt-PT" w:eastAsia="en-US" w:bidi="ar-SA"/>
      </w:rPr>
    </w:lvl>
    <w:lvl w:ilvl="3" w:tplc="8E76DA24">
      <w:numFmt w:val="bullet"/>
      <w:lvlText w:val="•"/>
      <w:lvlJc w:val="left"/>
      <w:pPr>
        <w:ind w:left="4583" w:hanging="708"/>
      </w:pPr>
      <w:rPr>
        <w:rFonts w:hint="default"/>
        <w:lang w:val="pt-PT" w:eastAsia="en-US" w:bidi="ar-SA"/>
      </w:rPr>
    </w:lvl>
    <w:lvl w:ilvl="4" w:tplc="32CC2BE6">
      <w:numFmt w:val="bullet"/>
      <w:lvlText w:val="•"/>
      <w:lvlJc w:val="left"/>
      <w:pPr>
        <w:ind w:left="5598" w:hanging="708"/>
      </w:pPr>
      <w:rPr>
        <w:rFonts w:hint="default"/>
        <w:lang w:val="pt-PT" w:eastAsia="en-US" w:bidi="ar-SA"/>
      </w:rPr>
    </w:lvl>
    <w:lvl w:ilvl="5" w:tplc="6CD827FA">
      <w:numFmt w:val="bullet"/>
      <w:lvlText w:val="•"/>
      <w:lvlJc w:val="left"/>
      <w:pPr>
        <w:ind w:left="6613" w:hanging="708"/>
      </w:pPr>
      <w:rPr>
        <w:rFonts w:hint="default"/>
        <w:lang w:val="pt-PT" w:eastAsia="en-US" w:bidi="ar-SA"/>
      </w:rPr>
    </w:lvl>
    <w:lvl w:ilvl="6" w:tplc="E506CA82">
      <w:numFmt w:val="bullet"/>
      <w:lvlText w:val="•"/>
      <w:lvlJc w:val="left"/>
      <w:pPr>
        <w:ind w:left="7627" w:hanging="708"/>
      </w:pPr>
      <w:rPr>
        <w:rFonts w:hint="default"/>
        <w:lang w:val="pt-PT" w:eastAsia="en-US" w:bidi="ar-SA"/>
      </w:rPr>
    </w:lvl>
    <w:lvl w:ilvl="7" w:tplc="93F24036">
      <w:numFmt w:val="bullet"/>
      <w:lvlText w:val="•"/>
      <w:lvlJc w:val="left"/>
      <w:pPr>
        <w:ind w:left="8642" w:hanging="708"/>
      </w:pPr>
      <w:rPr>
        <w:rFonts w:hint="default"/>
        <w:lang w:val="pt-PT" w:eastAsia="en-US" w:bidi="ar-SA"/>
      </w:rPr>
    </w:lvl>
    <w:lvl w:ilvl="8" w:tplc="AD343BEE">
      <w:numFmt w:val="bullet"/>
      <w:lvlText w:val="•"/>
      <w:lvlJc w:val="left"/>
      <w:pPr>
        <w:ind w:left="9657" w:hanging="708"/>
      </w:pPr>
      <w:rPr>
        <w:rFonts w:hint="default"/>
        <w:lang w:val="pt-PT" w:eastAsia="en-US" w:bidi="ar-SA"/>
      </w:rPr>
    </w:lvl>
  </w:abstractNum>
  <w:abstractNum w:abstractNumId="15" w15:restartNumberingAfterBreak="0">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6" w15:restartNumberingAfterBreak="0">
    <w:nsid w:val="3A742471"/>
    <w:multiLevelType w:val="hybridMultilevel"/>
    <w:tmpl w:val="E7F40F0C"/>
    <w:lvl w:ilvl="0" w:tplc="1CF2EC76">
      <w:start w:val="1"/>
      <w:numFmt w:val="lowerLetter"/>
      <w:suff w:val="space"/>
      <w:lvlText w:val="%1)"/>
      <w:lvlJc w:val="left"/>
      <w:pPr>
        <w:ind w:left="2250" w:hanging="708"/>
      </w:pPr>
      <w:rPr>
        <w:rFonts w:ascii="Times New Roman" w:eastAsia="Times New Roman" w:hAnsi="Times New Roman"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7" w15:restartNumberingAfterBreak="0">
    <w:nsid w:val="3D25687F"/>
    <w:multiLevelType w:val="hybridMultilevel"/>
    <w:tmpl w:val="4F7A64A2"/>
    <w:lvl w:ilvl="0" w:tplc="0EE4BF70">
      <w:start w:val="1"/>
      <w:numFmt w:val="lowerLetter"/>
      <w:lvlText w:val="%1)"/>
      <w:lvlJc w:val="left"/>
      <w:pPr>
        <w:ind w:left="1942" w:hanging="401"/>
      </w:pPr>
      <w:rPr>
        <w:rFonts w:ascii="Times New Roman" w:eastAsia="Times New Roman" w:hAnsi="Times New Roman" w:cs="Times New Roman" w:hint="default"/>
        <w:w w:val="100"/>
        <w:sz w:val="23"/>
        <w:szCs w:val="23"/>
        <w:lang w:val="pt-PT" w:eastAsia="en-US" w:bidi="ar-SA"/>
      </w:rPr>
    </w:lvl>
    <w:lvl w:ilvl="1" w:tplc="B1A22840">
      <w:numFmt w:val="bullet"/>
      <w:lvlText w:val="•"/>
      <w:lvlJc w:val="left"/>
      <w:pPr>
        <w:ind w:left="2914" w:hanging="401"/>
      </w:pPr>
      <w:rPr>
        <w:rFonts w:hint="default"/>
        <w:lang w:val="pt-PT" w:eastAsia="en-US" w:bidi="ar-SA"/>
      </w:rPr>
    </w:lvl>
    <w:lvl w:ilvl="2" w:tplc="6DDAE778">
      <w:numFmt w:val="bullet"/>
      <w:lvlText w:val="•"/>
      <w:lvlJc w:val="left"/>
      <w:pPr>
        <w:ind w:left="3889" w:hanging="401"/>
      </w:pPr>
      <w:rPr>
        <w:rFonts w:hint="default"/>
        <w:lang w:val="pt-PT" w:eastAsia="en-US" w:bidi="ar-SA"/>
      </w:rPr>
    </w:lvl>
    <w:lvl w:ilvl="3" w:tplc="9E0010BE">
      <w:numFmt w:val="bullet"/>
      <w:lvlText w:val="•"/>
      <w:lvlJc w:val="left"/>
      <w:pPr>
        <w:ind w:left="4863" w:hanging="401"/>
      </w:pPr>
      <w:rPr>
        <w:rFonts w:hint="default"/>
        <w:lang w:val="pt-PT" w:eastAsia="en-US" w:bidi="ar-SA"/>
      </w:rPr>
    </w:lvl>
    <w:lvl w:ilvl="4" w:tplc="CEF6460C">
      <w:numFmt w:val="bullet"/>
      <w:lvlText w:val="•"/>
      <w:lvlJc w:val="left"/>
      <w:pPr>
        <w:ind w:left="5838" w:hanging="401"/>
      </w:pPr>
      <w:rPr>
        <w:rFonts w:hint="default"/>
        <w:lang w:val="pt-PT" w:eastAsia="en-US" w:bidi="ar-SA"/>
      </w:rPr>
    </w:lvl>
    <w:lvl w:ilvl="5" w:tplc="A6DAA9A2">
      <w:numFmt w:val="bullet"/>
      <w:lvlText w:val="•"/>
      <w:lvlJc w:val="left"/>
      <w:pPr>
        <w:ind w:left="6813" w:hanging="401"/>
      </w:pPr>
      <w:rPr>
        <w:rFonts w:hint="default"/>
        <w:lang w:val="pt-PT" w:eastAsia="en-US" w:bidi="ar-SA"/>
      </w:rPr>
    </w:lvl>
    <w:lvl w:ilvl="6" w:tplc="4A02AABE">
      <w:numFmt w:val="bullet"/>
      <w:lvlText w:val="•"/>
      <w:lvlJc w:val="left"/>
      <w:pPr>
        <w:ind w:left="7787" w:hanging="401"/>
      </w:pPr>
      <w:rPr>
        <w:rFonts w:hint="default"/>
        <w:lang w:val="pt-PT" w:eastAsia="en-US" w:bidi="ar-SA"/>
      </w:rPr>
    </w:lvl>
    <w:lvl w:ilvl="7" w:tplc="C81201C8">
      <w:numFmt w:val="bullet"/>
      <w:lvlText w:val="•"/>
      <w:lvlJc w:val="left"/>
      <w:pPr>
        <w:ind w:left="8762" w:hanging="401"/>
      </w:pPr>
      <w:rPr>
        <w:rFonts w:hint="default"/>
        <w:lang w:val="pt-PT" w:eastAsia="en-US" w:bidi="ar-SA"/>
      </w:rPr>
    </w:lvl>
    <w:lvl w:ilvl="8" w:tplc="CC407346">
      <w:numFmt w:val="bullet"/>
      <w:lvlText w:val="•"/>
      <w:lvlJc w:val="left"/>
      <w:pPr>
        <w:ind w:left="9737" w:hanging="401"/>
      </w:pPr>
      <w:rPr>
        <w:rFonts w:hint="default"/>
        <w:lang w:val="pt-PT" w:eastAsia="en-US" w:bidi="ar-SA"/>
      </w:rPr>
    </w:lvl>
  </w:abstractNum>
  <w:abstractNum w:abstractNumId="18" w15:restartNumberingAfterBreak="0">
    <w:nsid w:val="42C00564"/>
    <w:multiLevelType w:val="multilevel"/>
    <w:tmpl w:val="43E07720"/>
    <w:lvl w:ilvl="0">
      <w:start w:val="8"/>
      <w:numFmt w:val="decimal"/>
      <w:lvlText w:val="%1"/>
      <w:lvlJc w:val="left"/>
      <w:pPr>
        <w:ind w:left="1542" w:hanging="425"/>
      </w:pPr>
      <w:rPr>
        <w:rFonts w:hint="default"/>
        <w:lang w:val="pt-PT" w:eastAsia="en-US" w:bidi="ar-SA"/>
      </w:rPr>
    </w:lvl>
    <w:lvl w:ilvl="1">
      <w:start w:val="1"/>
      <w:numFmt w:val="decimal"/>
      <w:suff w:val="space"/>
      <w:lvlText w:val="%1.%2."/>
      <w:lvlJc w:val="left"/>
      <w:pPr>
        <w:ind w:left="1542" w:hanging="42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569" w:hanging="425"/>
      </w:pPr>
      <w:rPr>
        <w:rFonts w:hint="default"/>
        <w:lang w:val="pt-PT" w:eastAsia="en-US" w:bidi="ar-SA"/>
      </w:rPr>
    </w:lvl>
    <w:lvl w:ilvl="3">
      <w:numFmt w:val="bullet"/>
      <w:lvlText w:val="•"/>
      <w:lvlJc w:val="left"/>
      <w:pPr>
        <w:ind w:left="4583" w:hanging="425"/>
      </w:pPr>
      <w:rPr>
        <w:rFonts w:hint="default"/>
        <w:lang w:val="pt-PT" w:eastAsia="en-US" w:bidi="ar-SA"/>
      </w:rPr>
    </w:lvl>
    <w:lvl w:ilvl="4">
      <w:numFmt w:val="bullet"/>
      <w:lvlText w:val="•"/>
      <w:lvlJc w:val="left"/>
      <w:pPr>
        <w:ind w:left="5598" w:hanging="425"/>
      </w:pPr>
      <w:rPr>
        <w:rFonts w:hint="default"/>
        <w:lang w:val="pt-PT" w:eastAsia="en-US" w:bidi="ar-SA"/>
      </w:rPr>
    </w:lvl>
    <w:lvl w:ilvl="5">
      <w:numFmt w:val="bullet"/>
      <w:lvlText w:val="•"/>
      <w:lvlJc w:val="left"/>
      <w:pPr>
        <w:ind w:left="6613" w:hanging="425"/>
      </w:pPr>
      <w:rPr>
        <w:rFonts w:hint="default"/>
        <w:lang w:val="pt-PT" w:eastAsia="en-US" w:bidi="ar-SA"/>
      </w:rPr>
    </w:lvl>
    <w:lvl w:ilvl="6">
      <w:numFmt w:val="bullet"/>
      <w:lvlText w:val="•"/>
      <w:lvlJc w:val="left"/>
      <w:pPr>
        <w:ind w:left="7627" w:hanging="425"/>
      </w:pPr>
      <w:rPr>
        <w:rFonts w:hint="default"/>
        <w:lang w:val="pt-PT" w:eastAsia="en-US" w:bidi="ar-SA"/>
      </w:rPr>
    </w:lvl>
    <w:lvl w:ilvl="7">
      <w:numFmt w:val="bullet"/>
      <w:lvlText w:val="•"/>
      <w:lvlJc w:val="left"/>
      <w:pPr>
        <w:ind w:left="8642" w:hanging="425"/>
      </w:pPr>
      <w:rPr>
        <w:rFonts w:hint="default"/>
        <w:lang w:val="pt-PT" w:eastAsia="en-US" w:bidi="ar-SA"/>
      </w:rPr>
    </w:lvl>
    <w:lvl w:ilvl="8">
      <w:numFmt w:val="bullet"/>
      <w:lvlText w:val="•"/>
      <w:lvlJc w:val="left"/>
      <w:pPr>
        <w:ind w:left="9657" w:hanging="425"/>
      </w:pPr>
      <w:rPr>
        <w:rFonts w:hint="default"/>
        <w:lang w:val="pt-PT" w:eastAsia="en-US" w:bidi="ar-SA"/>
      </w:rPr>
    </w:lvl>
  </w:abstractNum>
  <w:abstractNum w:abstractNumId="19" w15:restartNumberingAfterBreak="0">
    <w:nsid w:val="457F58C9"/>
    <w:multiLevelType w:val="hybridMultilevel"/>
    <w:tmpl w:val="2E086AC6"/>
    <w:lvl w:ilvl="0" w:tplc="BC8CE300">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1" w15:restartNumberingAfterBreak="0">
    <w:nsid w:val="48CC06F3"/>
    <w:multiLevelType w:val="hybridMultilevel"/>
    <w:tmpl w:val="6560801C"/>
    <w:lvl w:ilvl="0" w:tplc="40D0DD82">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870B87"/>
    <w:multiLevelType w:val="multilevel"/>
    <w:tmpl w:val="0EE6E640"/>
    <w:lvl w:ilvl="0">
      <w:start w:val="2"/>
      <w:numFmt w:val="decimal"/>
      <w:lvlText w:val="%1."/>
      <w:lvlJc w:val="left"/>
      <w:pPr>
        <w:ind w:left="360" w:hanging="360"/>
      </w:pPr>
      <w:rPr>
        <w:rFonts w:hint="default"/>
      </w:rPr>
    </w:lvl>
    <w:lvl w:ilvl="1">
      <w:start w:val="1"/>
      <w:numFmt w:val="decimal"/>
      <w:suff w:val="space"/>
      <w:lvlText w:val="%1.%2."/>
      <w:lvlJc w:val="left"/>
      <w:pPr>
        <w:ind w:left="1494" w:hanging="360"/>
      </w:pPr>
      <w:rPr>
        <w:rFonts w:hint="default"/>
        <w:b/>
        <w:bCs w:val="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Zero"/>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4B9549A0"/>
    <w:multiLevelType w:val="multilevel"/>
    <w:tmpl w:val="5AF49A8A"/>
    <w:lvl w:ilvl="0">
      <w:start w:val="1"/>
      <w:numFmt w:val="decimal"/>
      <w:suff w:val="space"/>
      <w:lvlText w:val="%1."/>
      <w:lvlJc w:val="left"/>
      <w:pPr>
        <w:ind w:left="218" w:hanging="360"/>
      </w:pPr>
      <w:rPr>
        <w:rFonts w:hint="default"/>
        <w:b/>
      </w:rPr>
    </w:lvl>
    <w:lvl w:ilvl="1">
      <w:start w:val="1"/>
      <w:numFmt w:val="decimal"/>
      <w:isLgl/>
      <w:lvlText w:val="%1.%2."/>
      <w:lvlJc w:val="left"/>
      <w:pPr>
        <w:ind w:left="720" w:hanging="720"/>
      </w:pPr>
      <w:rPr>
        <w:rFonts w:hint="default"/>
        <w:b/>
        <w:bCs w:val="0"/>
      </w:rPr>
    </w:lvl>
    <w:lvl w:ilvl="2">
      <w:start w:val="2"/>
      <w:numFmt w:val="decimal"/>
      <w:isLgl/>
      <w:suff w:val="space"/>
      <w:lvlText w:val="%1.%2.%3."/>
      <w:lvlJc w:val="left"/>
      <w:pPr>
        <w:ind w:left="2705" w:hanging="720"/>
      </w:pPr>
      <w:rPr>
        <w:rFonts w:hint="default"/>
        <w:b/>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652" w:hanging="1800"/>
      </w:pPr>
      <w:rPr>
        <w:rFonts w:hint="default"/>
      </w:rPr>
    </w:lvl>
    <w:lvl w:ilvl="8">
      <w:start w:val="1"/>
      <w:numFmt w:val="decimal"/>
      <w:isLgl/>
      <w:lvlText w:val="%1.%2.%3.%4.%5.%6.%7.%8.%9."/>
      <w:lvlJc w:val="left"/>
      <w:pPr>
        <w:ind w:left="2794" w:hanging="1800"/>
      </w:pPr>
      <w:rPr>
        <w:rFonts w:hint="default"/>
      </w:rPr>
    </w:lvl>
  </w:abstractNum>
  <w:abstractNum w:abstractNumId="24" w15:restartNumberingAfterBreak="0">
    <w:nsid w:val="4BB813A7"/>
    <w:multiLevelType w:val="hybridMultilevel"/>
    <w:tmpl w:val="4810106C"/>
    <w:lvl w:ilvl="0" w:tplc="1E0C181C">
      <w:start w:val="3"/>
      <w:numFmt w:val="upperRoman"/>
      <w:suff w:val="space"/>
      <w:lvlText w:val="%1"/>
      <w:lvlJc w:val="left"/>
      <w:pPr>
        <w:ind w:left="2222" w:hanging="320"/>
      </w:pPr>
      <w:rPr>
        <w:rFonts w:ascii="Times New Roman" w:eastAsia="Times New Roman" w:hAnsi="Times New Roman" w:cs="Times New Roman" w:hint="default"/>
        <w:spacing w:val="-2"/>
        <w:w w:val="99"/>
        <w:sz w:val="24"/>
        <w:szCs w:val="24"/>
        <w:lang w:val="pt-PT" w:eastAsia="en-US" w:bidi="ar-SA"/>
      </w:rPr>
    </w:lvl>
    <w:lvl w:ilvl="1" w:tplc="CF3848AE">
      <w:numFmt w:val="bullet"/>
      <w:lvlText w:val="•"/>
      <w:lvlJc w:val="left"/>
      <w:pPr>
        <w:ind w:left="3058" w:hanging="320"/>
      </w:pPr>
      <w:rPr>
        <w:rFonts w:hint="default"/>
        <w:lang w:val="pt-PT" w:eastAsia="en-US" w:bidi="ar-SA"/>
      </w:rPr>
    </w:lvl>
    <w:lvl w:ilvl="2" w:tplc="AECEC7EE">
      <w:numFmt w:val="bullet"/>
      <w:lvlText w:val="•"/>
      <w:lvlJc w:val="left"/>
      <w:pPr>
        <w:ind w:left="4017" w:hanging="320"/>
      </w:pPr>
      <w:rPr>
        <w:rFonts w:hint="default"/>
        <w:lang w:val="pt-PT" w:eastAsia="en-US" w:bidi="ar-SA"/>
      </w:rPr>
    </w:lvl>
    <w:lvl w:ilvl="3" w:tplc="946C7A42">
      <w:numFmt w:val="bullet"/>
      <w:lvlText w:val="•"/>
      <w:lvlJc w:val="left"/>
      <w:pPr>
        <w:ind w:left="4975" w:hanging="320"/>
      </w:pPr>
      <w:rPr>
        <w:rFonts w:hint="default"/>
        <w:lang w:val="pt-PT" w:eastAsia="en-US" w:bidi="ar-SA"/>
      </w:rPr>
    </w:lvl>
    <w:lvl w:ilvl="4" w:tplc="C11865DC">
      <w:numFmt w:val="bullet"/>
      <w:lvlText w:val="•"/>
      <w:lvlJc w:val="left"/>
      <w:pPr>
        <w:ind w:left="5934" w:hanging="320"/>
      </w:pPr>
      <w:rPr>
        <w:rFonts w:hint="default"/>
        <w:lang w:val="pt-PT" w:eastAsia="en-US" w:bidi="ar-SA"/>
      </w:rPr>
    </w:lvl>
    <w:lvl w:ilvl="5" w:tplc="28C8EAFA">
      <w:numFmt w:val="bullet"/>
      <w:lvlText w:val="•"/>
      <w:lvlJc w:val="left"/>
      <w:pPr>
        <w:ind w:left="6893" w:hanging="320"/>
      </w:pPr>
      <w:rPr>
        <w:rFonts w:hint="default"/>
        <w:lang w:val="pt-PT" w:eastAsia="en-US" w:bidi="ar-SA"/>
      </w:rPr>
    </w:lvl>
    <w:lvl w:ilvl="6" w:tplc="1D7EDFFE">
      <w:numFmt w:val="bullet"/>
      <w:lvlText w:val="•"/>
      <w:lvlJc w:val="left"/>
      <w:pPr>
        <w:ind w:left="7851" w:hanging="320"/>
      </w:pPr>
      <w:rPr>
        <w:rFonts w:hint="default"/>
        <w:lang w:val="pt-PT" w:eastAsia="en-US" w:bidi="ar-SA"/>
      </w:rPr>
    </w:lvl>
    <w:lvl w:ilvl="7" w:tplc="9A66E23A">
      <w:numFmt w:val="bullet"/>
      <w:lvlText w:val="•"/>
      <w:lvlJc w:val="left"/>
      <w:pPr>
        <w:ind w:left="8810" w:hanging="320"/>
      </w:pPr>
      <w:rPr>
        <w:rFonts w:hint="default"/>
        <w:lang w:val="pt-PT" w:eastAsia="en-US" w:bidi="ar-SA"/>
      </w:rPr>
    </w:lvl>
    <w:lvl w:ilvl="8" w:tplc="6C5EF170">
      <w:numFmt w:val="bullet"/>
      <w:lvlText w:val="•"/>
      <w:lvlJc w:val="left"/>
      <w:pPr>
        <w:ind w:left="9769" w:hanging="320"/>
      </w:pPr>
      <w:rPr>
        <w:rFonts w:hint="default"/>
        <w:lang w:val="pt-PT" w:eastAsia="en-US" w:bidi="ar-SA"/>
      </w:rPr>
    </w:lvl>
  </w:abstractNum>
  <w:abstractNum w:abstractNumId="25" w15:restartNumberingAfterBreak="0">
    <w:nsid w:val="4DCB2932"/>
    <w:multiLevelType w:val="hybridMultilevel"/>
    <w:tmpl w:val="2E6A2610"/>
    <w:lvl w:ilvl="0" w:tplc="BE7C3DFE">
      <w:start w:val="1"/>
      <w:numFmt w:val="lowerLetter"/>
      <w:lvlText w:val="%1)"/>
      <w:lvlJc w:val="left"/>
      <w:pPr>
        <w:ind w:left="2250" w:hanging="708"/>
      </w:pPr>
      <w:rPr>
        <w:rFonts w:ascii="Times New Roman" w:eastAsia="Times New Roman" w:hAnsi="Times New Roman" w:cs="Times New Roman" w:hint="default"/>
        <w:spacing w:val="-1"/>
        <w:w w:val="99"/>
        <w:sz w:val="24"/>
        <w:szCs w:val="24"/>
        <w:lang w:val="pt-PT" w:eastAsia="en-US" w:bidi="ar-SA"/>
      </w:rPr>
    </w:lvl>
    <w:lvl w:ilvl="1" w:tplc="8D4C0280">
      <w:numFmt w:val="bullet"/>
      <w:lvlText w:val="•"/>
      <w:lvlJc w:val="left"/>
      <w:pPr>
        <w:ind w:left="3202" w:hanging="708"/>
      </w:pPr>
      <w:rPr>
        <w:rFonts w:hint="default"/>
        <w:lang w:val="pt-PT" w:eastAsia="en-US" w:bidi="ar-SA"/>
      </w:rPr>
    </w:lvl>
    <w:lvl w:ilvl="2" w:tplc="5FDC0F7E">
      <w:numFmt w:val="bullet"/>
      <w:lvlText w:val="•"/>
      <w:lvlJc w:val="left"/>
      <w:pPr>
        <w:ind w:left="4145" w:hanging="708"/>
      </w:pPr>
      <w:rPr>
        <w:rFonts w:hint="default"/>
        <w:lang w:val="pt-PT" w:eastAsia="en-US" w:bidi="ar-SA"/>
      </w:rPr>
    </w:lvl>
    <w:lvl w:ilvl="3" w:tplc="CDE8CCB6">
      <w:numFmt w:val="bullet"/>
      <w:lvlText w:val="•"/>
      <w:lvlJc w:val="left"/>
      <w:pPr>
        <w:ind w:left="5087" w:hanging="708"/>
      </w:pPr>
      <w:rPr>
        <w:rFonts w:hint="default"/>
        <w:lang w:val="pt-PT" w:eastAsia="en-US" w:bidi="ar-SA"/>
      </w:rPr>
    </w:lvl>
    <w:lvl w:ilvl="4" w:tplc="F830CB30">
      <w:numFmt w:val="bullet"/>
      <w:lvlText w:val="•"/>
      <w:lvlJc w:val="left"/>
      <w:pPr>
        <w:ind w:left="6030" w:hanging="708"/>
      </w:pPr>
      <w:rPr>
        <w:rFonts w:hint="default"/>
        <w:lang w:val="pt-PT" w:eastAsia="en-US" w:bidi="ar-SA"/>
      </w:rPr>
    </w:lvl>
    <w:lvl w:ilvl="5" w:tplc="7F7E9E8E">
      <w:numFmt w:val="bullet"/>
      <w:lvlText w:val="•"/>
      <w:lvlJc w:val="left"/>
      <w:pPr>
        <w:ind w:left="6973" w:hanging="708"/>
      </w:pPr>
      <w:rPr>
        <w:rFonts w:hint="default"/>
        <w:lang w:val="pt-PT" w:eastAsia="en-US" w:bidi="ar-SA"/>
      </w:rPr>
    </w:lvl>
    <w:lvl w:ilvl="6" w:tplc="3ECEF80E">
      <w:numFmt w:val="bullet"/>
      <w:lvlText w:val="•"/>
      <w:lvlJc w:val="left"/>
      <w:pPr>
        <w:ind w:left="7915" w:hanging="708"/>
      </w:pPr>
      <w:rPr>
        <w:rFonts w:hint="default"/>
        <w:lang w:val="pt-PT" w:eastAsia="en-US" w:bidi="ar-SA"/>
      </w:rPr>
    </w:lvl>
    <w:lvl w:ilvl="7" w:tplc="B2BA17EC">
      <w:numFmt w:val="bullet"/>
      <w:lvlText w:val="•"/>
      <w:lvlJc w:val="left"/>
      <w:pPr>
        <w:ind w:left="8858" w:hanging="708"/>
      </w:pPr>
      <w:rPr>
        <w:rFonts w:hint="default"/>
        <w:lang w:val="pt-PT" w:eastAsia="en-US" w:bidi="ar-SA"/>
      </w:rPr>
    </w:lvl>
    <w:lvl w:ilvl="8" w:tplc="13982CA6">
      <w:numFmt w:val="bullet"/>
      <w:lvlText w:val="•"/>
      <w:lvlJc w:val="left"/>
      <w:pPr>
        <w:ind w:left="9801" w:hanging="708"/>
      </w:pPr>
      <w:rPr>
        <w:rFonts w:hint="default"/>
        <w:lang w:val="pt-PT" w:eastAsia="en-US" w:bidi="ar-SA"/>
      </w:rPr>
    </w:lvl>
  </w:abstractNum>
  <w:abstractNum w:abstractNumId="26" w15:restartNumberingAfterBreak="0">
    <w:nsid w:val="513E7D18"/>
    <w:multiLevelType w:val="multilevel"/>
    <w:tmpl w:val="DE32A70A"/>
    <w:lvl w:ilvl="0">
      <w:start w:val="7"/>
      <w:numFmt w:val="decimal"/>
      <w:lvlText w:val="%1"/>
      <w:lvlJc w:val="left"/>
      <w:pPr>
        <w:ind w:left="1542" w:hanging="447"/>
      </w:pPr>
      <w:rPr>
        <w:rFonts w:hint="default"/>
        <w:lang w:val="pt-PT" w:eastAsia="en-US" w:bidi="ar-SA"/>
      </w:rPr>
    </w:lvl>
    <w:lvl w:ilvl="1">
      <w:start w:val="1"/>
      <w:numFmt w:val="decimal"/>
      <w:suff w:val="space"/>
      <w:lvlText w:val="%1.%2."/>
      <w:lvlJc w:val="left"/>
      <w:pPr>
        <w:ind w:left="1542"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569" w:hanging="447"/>
      </w:pPr>
      <w:rPr>
        <w:rFonts w:hint="default"/>
        <w:lang w:val="pt-PT" w:eastAsia="en-US" w:bidi="ar-SA"/>
      </w:rPr>
    </w:lvl>
    <w:lvl w:ilvl="3">
      <w:numFmt w:val="bullet"/>
      <w:lvlText w:val="•"/>
      <w:lvlJc w:val="left"/>
      <w:pPr>
        <w:ind w:left="4583" w:hanging="447"/>
      </w:pPr>
      <w:rPr>
        <w:rFonts w:hint="default"/>
        <w:lang w:val="pt-PT" w:eastAsia="en-US" w:bidi="ar-SA"/>
      </w:rPr>
    </w:lvl>
    <w:lvl w:ilvl="4">
      <w:numFmt w:val="bullet"/>
      <w:lvlText w:val="•"/>
      <w:lvlJc w:val="left"/>
      <w:pPr>
        <w:ind w:left="5598" w:hanging="447"/>
      </w:pPr>
      <w:rPr>
        <w:rFonts w:hint="default"/>
        <w:lang w:val="pt-PT" w:eastAsia="en-US" w:bidi="ar-SA"/>
      </w:rPr>
    </w:lvl>
    <w:lvl w:ilvl="5">
      <w:numFmt w:val="bullet"/>
      <w:lvlText w:val="•"/>
      <w:lvlJc w:val="left"/>
      <w:pPr>
        <w:ind w:left="6613" w:hanging="447"/>
      </w:pPr>
      <w:rPr>
        <w:rFonts w:hint="default"/>
        <w:lang w:val="pt-PT" w:eastAsia="en-US" w:bidi="ar-SA"/>
      </w:rPr>
    </w:lvl>
    <w:lvl w:ilvl="6">
      <w:numFmt w:val="bullet"/>
      <w:lvlText w:val="•"/>
      <w:lvlJc w:val="left"/>
      <w:pPr>
        <w:ind w:left="7627" w:hanging="447"/>
      </w:pPr>
      <w:rPr>
        <w:rFonts w:hint="default"/>
        <w:lang w:val="pt-PT" w:eastAsia="en-US" w:bidi="ar-SA"/>
      </w:rPr>
    </w:lvl>
    <w:lvl w:ilvl="7">
      <w:numFmt w:val="bullet"/>
      <w:lvlText w:val="•"/>
      <w:lvlJc w:val="left"/>
      <w:pPr>
        <w:ind w:left="8642" w:hanging="447"/>
      </w:pPr>
      <w:rPr>
        <w:rFonts w:hint="default"/>
        <w:lang w:val="pt-PT" w:eastAsia="en-US" w:bidi="ar-SA"/>
      </w:rPr>
    </w:lvl>
    <w:lvl w:ilvl="8">
      <w:numFmt w:val="bullet"/>
      <w:lvlText w:val="•"/>
      <w:lvlJc w:val="left"/>
      <w:pPr>
        <w:ind w:left="9657" w:hanging="447"/>
      </w:pPr>
      <w:rPr>
        <w:rFonts w:hint="default"/>
        <w:lang w:val="pt-PT" w:eastAsia="en-US" w:bidi="ar-SA"/>
      </w:rPr>
    </w:lvl>
  </w:abstractNum>
  <w:abstractNum w:abstractNumId="27" w15:restartNumberingAfterBreak="0">
    <w:nsid w:val="52206089"/>
    <w:multiLevelType w:val="multilevel"/>
    <w:tmpl w:val="70A014E6"/>
    <w:lvl w:ilvl="0">
      <w:start w:val="2"/>
      <w:numFmt w:val="decimal"/>
      <w:lvlText w:val="%1."/>
      <w:lvlJc w:val="left"/>
      <w:pPr>
        <w:ind w:left="1902" w:hanging="36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902" w:hanging="3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857" w:hanging="360"/>
      </w:pPr>
      <w:rPr>
        <w:rFonts w:hint="default"/>
        <w:lang w:val="pt-PT" w:eastAsia="en-US" w:bidi="ar-SA"/>
      </w:rPr>
    </w:lvl>
    <w:lvl w:ilvl="3">
      <w:numFmt w:val="bullet"/>
      <w:lvlText w:val="•"/>
      <w:lvlJc w:val="left"/>
      <w:pPr>
        <w:ind w:left="4835" w:hanging="360"/>
      </w:pPr>
      <w:rPr>
        <w:rFonts w:hint="default"/>
        <w:lang w:val="pt-PT" w:eastAsia="en-US" w:bidi="ar-SA"/>
      </w:rPr>
    </w:lvl>
    <w:lvl w:ilvl="4">
      <w:numFmt w:val="bullet"/>
      <w:lvlText w:val="•"/>
      <w:lvlJc w:val="left"/>
      <w:pPr>
        <w:ind w:left="5814" w:hanging="360"/>
      </w:pPr>
      <w:rPr>
        <w:rFonts w:hint="default"/>
        <w:lang w:val="pt-PT" w:eastAsia="en-US" w:bidi="ar-SA"/>
      </w:rPr>
    </w:lvl>
    <w:lvl w:ilvl="5">
      <w:numFmt w:val="bullet"/>
      <w:lvlText w:val="•"/>
      <w:lvlJc w:val="left"/>
      <w:pPr>
        <w:ind w:left="6793" w:hanging="360"/>
      </w:pPr>
      <w:rPr>
        <w:rFonts w:hint="default"/>
        <w:lang w:val="pt-PT" w:eastAsia="en-US" w:bidi="ar-SA"/>
      </w:rPr>
    </w:lvl>
    <w:lvl w:ilvl="6">
      <w:numFmt w:val="bullet"/>
      <w:lvlText w:val="•"/>
      <w:lvlJc w:val="left"/>
      <w:pPr>
        <w:ind w:left="7771" w:hanging="360"/>
      </w:pPr>
      <w:rPr>
        <w:rFonts w:hint="default"/>
        <w:lang w:val="pt-PT" w:eastAsia="en-US" w:bidi="ar-SA"/>
      </w:rPr>
    </w:lvl>
    <w:lvl w:ilvl="7">
      <w:numFmt w:val="bullet"/>
      <w:lvlText w:val="•"/>
      <w:lvlJc w:val="left"/>
      <w:pPr>
        <w:ind w:left="8750" w:hanging="360"/>
      </w:pPr>
      <w:rPr>
        <w:rFonts w:hint="default"/>
        <w:lang w:val="pt-PT" w:eastAsia="en-US" w:bidi="ar-SA"/>
      </w:rPr>
    </w:lvl>
    <w:lvl w:ilvl="8">
      <w:numFmt w:val="bullet"/>
      <w:lvlText w:val="•"/>
      <w:lvlJc w:val="left"/>
      <w:pPr>
        <w:ind w:left="9729" w:hanging="360"/>
      </w:pPr>
      <w:rPr>
        <w:rFonts w:hint="default"/>
        <w:lang w:val="pt-PT" w:eastAsia="en-US" w:bidi="ar-SA"/>
      </w:rPr>
    </w:lvl>
  </w:abstractNum>
  <w:abstractNum w:abstractNumId="28" w15:restartNumberingAfterBreak="0">
    <w:nsid w:val="54C26C99"/>
    <w:multiLevelType w:val="hybridMultilevel"/>
    <w:tmpl w:val="CC4C00CC"/>
    <w:lvl w:ilvl="0" w:tplc="E5AEE664">
      <w:start w:val="1"/>
      <w:numFmt w:val="decimal"/>
      <w:lvlText w:val="%1"/>
      <w:lvlJc w:val="left"/>
      <w:pPr>
        <w:ind w:left="1542" w:hanging="178"/>
      </w:pPr>
      <w:rPr>
        <w:rFonts w:ascii="Times New Roman" w:eastAsia="Times New Roman" w:hAnsi="Times New Roman" w:cs="Times New Roman" w:hint="default"/>
        <w:w w:val="100"/>
        <w:sz w:val="18"/>
        <w:szCs w:val="18"/>
        <w:lang w:val="pt-PT" w:eastAsia="en-US" w:bidi="ar-SA"/>
      </w:rPr>
    </w:lvl>
    <w:lvl w:ilvl="1" w:tplc="282A3C7E">
      <w:numFmt w:val="bullet"/>
      <w:lvlText w:val="•"/>
      <w:lvlJc w:val="left"/>
      <w:pPr>
        <w:ind w:left="2554" w:hanging="178"/>
      </w:pPr>
      <w:rPr>
        <w:rFonts w:hint="default"/>
        <w:lang w:val="pt-PT" w:eastAsia="en-US" w:bidi="ar-SA"/>
      </w:rPr>
    </w:lvl>
    <w:lvl w:ilvl="2" w:tplc="2C869A56">
      <w:numFmt w:val="bullet"/>
      <w:lvlText w:val="•"/>
      <w:lvlJc w:val="left"/>
      <w:pPr>
        <w:ind w:left="3569" w:hanging="178"/>
      </w:pPr>
      <w:rPr>
        <w:rFonts w:hint="default"/>
        <w:lang w:val="pt-PT" w:eastAsia="en-US" w:bidi="ar-SA"/>
      </w:rPr>
    </w:lvl>
    <w:lvl w:ilvl="3" w:tplc="5E067A82">
      <w:numFmt w:val="bullet"/>
      <w:lvlText w:val="•"/>
      <w:lvlJc w:val="left"/>
      <w:pPr>
        <w:ind w:left="4583" w:hanging="178"/>
      </w:pPr>
      <w:rPr>
        <w:rFonts w:hint="default"/>
        <w:lang w:val="pt-PT" w:eastAsia="en-US" w:bidi="ar-SA"/>
      </w:rPr>
    </w:lvl>
    <w:lvl w:ilvl="4" w:tplc="6456A272">
      <w:numFmt w:val="bullet"/>
      <w:lvlText w:val="•"/>
      <w:lvlJc w:val="left"/>
      <w:pPr>
        <w:ind w:left="5598" w:hanging="178"/>
      </w:pPr>
      <w:rPr>
        <w:rFonts w:hint="default"/>
        <w:lang w:val="pt-PT" w:eastAsia="en-US" w:bidi="ar-SA"/>
      </w:rPr>
    </w:lvl>
    <w:lvl w:ilvl="5" w:tplc="A0FA2C76">
      <w:numFmt w:val="bullet"/>
      <w:lvlText w:val="•"/>
      <w:lvlJc w:val="left"/>
      <w:pPr>
        <w:ind w:left="6613" w:hanging="178"/>
      </w:pPr>
      <w:rPr>
        <w:rFonts w:hint="default"/>
        <w:lang w:val="pt-PT" w:eastAsia="en-US" w:bidi="ar-SA"/>
      </w:rPr>
    </w:lvl>
    <w:lvl w:ilvl="6" w:tplc="EF206276">
      <w:numFmt w:val="bullet"/>
      <w:lvlText w:val="•"/>
      <w:lvlJc w:val="left"/>
      <w:pPr>
        <w:ind w:left="7627" w:hanging="178"/>
      </w:pPr>
      <w:rPr>
        <w:rFonts w:hint="default"/>
        <w:lang w:val="pt-PT" w:eastAsia="en-US" w:bidi="ar-SA"/>
      </w:rPr>
    </w:lvl>
    <w:lvl w:ilvl="7" w:tplc="E260426C">
      <w:numFmt w:val="bullet"/>
      <w:lvlText w:val="•"/>
      <w:lvlJc w:val="left"/>
      <w:pPr>
        <w:ind w:left="8642" w:hanging="178"/>
      </w:pPr>
      <w:rPr>
        <w:rFonts w:hint="default"/>
        <w:lang w:val="pt-PT" w:eastAsia="en-US" w:bidi="ar-SA"/>
      </w:rPr>
    </w:lvl>
    <w:lvl w:ilvl="8" w:tplc="9E5CA47A">
      <w:numFmt w:val="bullet"/>
      <w:lvlText w:val="•"/>
      <w:lvlJc w:val="left"/>
      <w:pPr>
        <w:ind w:left="9657" w:hanging="178"/>
      </w:pPr>
      <w:rPr>
        <w:rFonts w:hint="default"/>
        <w:lang w:val="pt-PT" w:eastAsia="en-US" w:bidi="ar-SA"/>
      </w:rPr>
    </w:lvl>
  </w:abstractNum>
  <w:abstractNum w:abstractNumId="29" w15:restartNumberingAfterBreak="0">
    <w:nsid w:val="5CCF3C43"/>
    <w:multiLevelType w:val="multilevel"/>
    <w:tmpl w:val="34C6F1E4"/>
    <w:lvl w:ilvl="0">
      <w:start w:val="1"/>
      <w:numFmt w:val="decimal"/>
      <w:lvlText w:val="%1."/>
      <w:lvlJc w:val="left"/>
      <w:pPr>
        <w:ind w:left="360" w:hanging="360"/>
      </w:pPr>
      <w:rPr>
        <w:rFonts w:hint="default"/>
      </w:rPr>
    </w:lvl>
    <w:lvl w:ilvl="1">
      <w:start w:val="1"/>
      <w:numFmt w:val="decimal"/>
      <w:suff w:val="space"/>
      <w:lvlText w:val="%1.%2."/>
      <w:lvlJc w:val="left"/>
      <w:pPr>
        <w:ind w:left="1494" w:hanging="360"/>
      </w:pPr>
      <w:rPr>
        <w:rFonts w:hint="default"/>
        <w:b/>
        <w:bCs w:val="0"/>
      </w:rPr>
    </w:lvl>
    <w:lvl w:ilvl="2">
      <w:start w:val="1"/>
      <w:numFmt w:val="decimal"/>
      <w:lvlText w:val="%1.%2.%3."/>
      <w:lvlJc w:val="left"/>
      <w:pPr>
        <w:ind w:left="2988" w:hanging="720"/>
      </w:pPr>
      <w:rPr>
        <w:rFonts w:hint="default"/>
        <w:b/>
        <w:bCs/>
      </w:rPr>
    </w:lvl>
    <w:lvl w:ilvl="3">
      <w:start w:val="1"/>
      <w:numFmt w:val="decimal"/>
      <w:lvlText w:val="%1.%2.%3.%4."/>
      <w:lvlJc w:val="left"/>
      <w:pPr>
        <w:ind w:left="4122" w:hanging="720"/>
      </w:pPr>
      <w:rPr>
        <w:rFonts w:hint="default"/>
      </w:rPr>
    </w:lvl>
    <w:lvl w:ilvl="4">
      <w:start w:val="1"/>
      <w:numFmt w:val="decimalZero"/>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0" w15:restartNumberingAfterBreak="0">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31" w15:restartNumberingAfterBreak="0">
    <w:nsid w:val="62D30882"/>
    <w:multiLevelType w:val="hybridMultilevel"/>
    <w:tmpl w:val="0F2660AA"/>
    <w:lvl w:ilvl="0" w:tplc="508688EA">
      <w:start w:val="1"/>
      <w:numFmt w:val="lowerLetter"/>
      <w:suff w:val="space"/>
      <w:lvlText w:val="%1)"/>
      <w:lvlJc w:val="left"/>
      <w:pPr>
        <w:ind w:left="720" w:hanging="360"/>
      </w:pPr>
      <w:rPr>
        <w:rFonts w:hint="default"/>
      </w:rPr>
    </w:lvl>
    <w:lvl w:ilvl="1" w:tplc="04160001">
      <w:start w:val="1"/>
      <w:numFmt w:val="bullet"/>
      <w:lvlText w:val=""/>
      <w:lvlJc w:val="left"/>
      <w:pPr>
        <w:ind w:left="1440" w:hanging="360"/>
      </w:pPr>
      <w:rPr>
        <w:rFonts w:ascii="Symbol" w:hAnsi="Symbol" w:hint="default"/>
        <w:b/>
        <w:bCs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47401A5"/>
    <w:multiLevelType w:val="multilevel"/>
    <w:tmpl w:val="89EEE01E"/>
    <w:lvl w:ilvl="0">
      <w:start w:val="2"/>
      <w:numFmt w:val="decimal"/>
      <w:lvlText w:val="%1"/>
      <w:lvlJc w:val="left"/>
      <w:pPr>
        <w:ind w:left="1962" w:hanging="420"/>
      </w:pPr>
      <w:rPr>
        <w:rFonts w:hint="default"/>
        <w:lang w:val="pt-PT" w:eastAsia="en-US" w:bidi="ar-SA"/>
      </w:rPr>
    </w:lvl>
    <w:lvl w:ilvl="1">
      <w:start w:val="2"/>
      <w:numFmt w:val="decimal"/>
      <w:lvlText w:val="%1.%2."/>
      <w:lvlJc w:val="left"/>
      <w:pPr>
        <w:ind w:left="1962"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142" w:hanging="600"/>
      </w:pPr>
      <w:rPr>
        <w:rFonts w:ascii="Times New Roman" w:eastAsia="Times New Roman" w:hAnsi="Times New Roman" w:cs="Times New Roman" w:hint="default"/>
        <w:b/>
        <w:bCs/>
        <w:w w:val="100"/>
        <w:sz w:val="24"/>
        <w:szCs w:val="24"/>
        <w:lang w:val="pt-PT" w:eastAsia="en-US" w:bidi="ar-SA"/>
      </w:rPr>
    </w:lvl>
    <w:lvl w:ilvl="3">
      <w:start w:val="1"/>
      <w:numFmt w:val="lowerLetter"/>
      <w:lvlText w:val="%4)"/>
      <w:lvlJc w:val="left"/>
      <w:pPr>
        <w:ind w:left="2262" w:hanging="36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4616" w:hanging="360"/>
      </w:pPr>
      <w:rPr>
        <w:rFonts w:hint="default"/>
        <w:lang w:val="pt-PT" w:eastAsia="en-US" w:bidi="ar-SA"/>
      </w:rPr>
    </w:lvl>
    <w:lvl w:ilvl="5">
      <w:numFmt w:val="bullet"/>
      <w:lvlText w:val="•"/>
      <w:lvlJc w:val="left"/>
      <w:pPr>
        <w:ind w:left="5794" w:hanging="360"/>
      </w:pPr>
      <w:rPr>
        <w:rFonts w:hint="default"/>
        <w:lang w:val="pt-PT" w:eastAsia="en-US" w:bidi="ar-SA"/>
      </w:rPr>
    </w:lvl>
    <w:lvl w:ilvl="6">
      <w:numFmt w:val="bullet"/>
      <w:lvlText w:val="•"/>
      <w:lvlJc w:val="left"/>
      <w:pPr>
        <w:ind w:left="6973" w:hanging="360"/>
      </w:pPr>
      <w:rPr>
        <w:rFonts w:hint="default"/>
        <w:lang w:val="pt-PT" w:eastAsia="en-US" w:bidi="ar-SA"/>
      </w:rPr>
    </w:lvl>
    <w:lvl w:ilvl="7">
      <w:numFmt w:val="bullet"/>
      <w:lvlText w:val="•"/>
      <w:lvlJc w:val="left"/>
      <w:pPr>
        <w:ind w:left="8151" w:hanging="360"/>
      </w:pPr>
      <w:rPr>
        <w:rFonts w:hint="default"/>
        <w:lang w:val="pt-PT" w:eastAsia="en-US" w:bidi="ar-SA"/>
      </w:rPr>
    </w:lvl>
    <w:lvl w:ilvl="8">
      <w:numFmt w:val="bullet"/>
      <w:lvlText w:val="•"/>
      <w:lvlJc w:val="left"/>
      <w:pPr>
        <w:ind w:left="9329" w:hanging="360"/>
      </w:pPr>
      <w:rPr>
        <w:rFonts w:hint="default"/>
        <w:lang w:val="pt-PT" w:eastAsia="en-US" w:bidi="ar-SA"/>
      </w:rPr>
    </w:lvl>
  </w:abstractNum>
  <w:abstractNum w:abstractNumId="33" w15:restartNumberingAfterBreak="0">
    <w:nsid w:val="66010F17"/>
    <w:multiLevelType w:val="hybridMultilevel"/>
    <w:tmpl w:val="ABC8C2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BB5F0C"/>
    <w:multiLevelType w:val="multilevel"/>
    <w:tmpl w:val="7F14C7C0"/>
    <w:lvl w:ilvl="0">
      <w:start w:val="6"/>
      <w:numFmt w:val="decimal"/>
      <w:lvlText w:val="%1"/>
      <w:lvlJc w:val="left"/>
      <w:pPr>
        <w:ind w:left="1542" w:hanging="456"/>
      </w:pPr>
      <w:rPr>
        <w:rFonts w:hint="default"/>
        <w:lang w:val="pt-PT" w:eastAsia="en-US" w:bidi="ar-SA"/>
      </w:rPr>
    </w:lvl>
    <w:lvl w:ilvl="1">
      <w:start w:val="1"/>
      <w:numFmt w:val="decimal"/>
      <w:suff w:val="space"/>
      <w:lvlText w:val="%1.%2."/>
      <w:lvlJc w:val="left"/>
      <w:pPr>
        <w:ind w:left="456" w:hanging="456"/>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3569" w:hanging="456"/>
      </w:pPr>
      <w:rPr>
        <w:rFonts w:hint="default"/>
        <w:lang w:val="pt-PT" w:eastAsia="en-US" w:bidi="ar-SA"/>
      </w:rPr>
    </w:lvl>
    <w:lvl w:ilvl="3">
      <w:numFmt w:val="bullet"/>
      <w:lvlText w:val="•"/>
      <w:lvlJc w:val="left"/>
      <w:pPr>
        <w:ind w:left="4583" w:hanging="456"/>
      </w:pPr>
      <w:rPr>
        <w:rFonts w:hint="default"/>
        <w:lang w:val="pt-PT" w:eastAsia="en-US" w:bidi="ar-SA"/>
      </w:rPr>
    </w:lvl>
    <w:lvl w:ilvl="4">
      <w:numFmt w:val="bullet"/>
      <w:lvlText w:val="•"/>
      <w:lvlJc w:val="left"/>
      <w:pPr>
        <w:ind w:left="5598" w:hanging="456"/>
      </w:pPr>
      <w:rPr>
        <w:rFonts w:hint="default"/>
        <w:lang w:val="pt-PT" w:eastAsia="en-US" w:bidi="ar-SA"/>
      </w:rPr>
    </w:lvl>
    <w:lvl w:ilvl="5">
      <w:numFmt w:val="bullet"/>
      <w:lvlText w:val="•"/>
      <w:lvlJc w:val="left"/>
      <w:pPr>
        <w:ind w:left="6613" w:hanging="456"/>
      </w:pPr>
      <w:rPr>
        <w:rFonts w:hint="default"/>
        <w:lang w:val="pt-PT" w:eastAsia="en-US" w:bidi="ar-SA"/>
      </w:rPr>
    </w:lvl>
    <w:lvl w:ilvl="6">
      <w:numFmt w:val="bullet"/>
      <w:lvlText w:val="•"/>
      <w:lvlJc w:val="left"/>
      <w:pPr>
        <w:ind w:left="7627" w:hanging="456"/>
      </w:pPr>
      <w:rPr>
        <w:rFonts w:hint="default"/>
        <w:lang w:val="pt-PT" w:eastAsia="en-US" w:bidi="ar-SA"/>
      </w:rPr>
    </w:lvl>
    <w:lvl w:ilvl="7">
      <w:numFmt w:val="bullet"/>
      <w:lvlText w:val="•"/>
      <w:lvlJc w:val="left"/>
      <w:pPr>
        <w:ind w:left="8642" w:hanging="456"/>
      </w:pPr>
      <w:rPr>
        <w:rFonts w:hint="default"/>
        <w:lang w:val="pt-PT" w:eastAsia="en-US" w:bidi="ar-SA"/>
      </w:rPr>
    </w:lvl>
    <w:lvl w:ilvl="8">
      <w:numFmt w:val="bullet"/>
      <w:lvlText w:val="•"/>
      <w:lvlJc w:val="left"/>
      <w:pPr>
        <w:ind w:left="9657" w:hanging="456"/>
      </w:pPr>
      <w:rPr>
        <w:rFonts w:hint="default"/>
        <w:lang w:val="pt-PT" w:eastAsia="en-US" w:bidi="ar-SA"/>
      </w:rPr>
    </w:lvl>
  </w:abstractNum>
  <w:abstractNum w:abstractNumId="35" w15:restartNumberingAfterBreak="0">
    <w:nsid w:val="684B4ECF"/>
    <w:multiLevelType w:val="hybridMultilevel"/>
    <w:tmpl w:val="286060F2"/>
    <w:lvl w:ilvl="0" w:tplc="138638DE">
      <w:start w:val="1"/>
      <w:numFmt w:val="lowerLetter"/>
      <w:suff w:val="space"/>
      <w:lvlText w:val="%1)"/>
      <w:lvlJc w:val="left"/>
      <w:pPr>
        <w:ind w:left="2262" w:hanging="264"/>
      </w:pPr>
      <w:rPr>
        <w:rFonts w:ascii="Times New Roman" w:eastAsia="Times New Roman" w:hAnsi="Times New Roman" w:cs="Times New Roman" w:hint="default"/>
        <w:spacing w:val="-1"/>
        <w:w w:val="100"/>
        <w:sz w:val="24"/>
        <w:szCs w:val="24"/>
        <w:lang w:val="pt-PT" w:eastAsia="en-US" w:bidi="ar-SA"/>
      </w:rPr>
    </w:lvl>
    <w:lvl w:ilvl="1" w:tplc="15AA64D8">
      <w:numFmt w:val="bullet"/>
      <w:lvlText w:val="•"/>
      <w:lvlJc w:val="left"/>
      <w:pPr>
        <w:ind w:left="3202" w:hanging="264"/>
      </w:pPr>
      <w:rPr>
        <w:rFonts w:hint="default"/>
        <w:lang w:val="pt-PT" w:eastAsia="en-US" w:bidi="ar-SA"/>
      </w:rPr>
    </w:lvl>
    <w:lvl w:ilvl="2" w:tplc="4B2C4A5C">
      <w:numFmt w:val="bullet"/>
      <w:lvlText w:val="•"/>
      <w:lvlJc w:val="left"/>
      <w:pPr>
        <w:ind w:left="4145" w:hanging="264"/>
      </w:pPr>
      <w:rPr>
        <w:rFonts w:hint="default"/>
        <w:lang w:val="pt-PT" w:eastAsia="en-US" w:bidi="ar-SA"/>
      </w:rPr>
    </w:lvl>
    <w:lvl w:ilvl="3" w:tplc="0D724910">
      <w:numFmt w:val="bullet"/>
      <w:lvlText w:val="•"/>
      <w:lvlJc w:val="left"/>
      <w:pPr>
        <w:ind w:left="5087" w:hanging="264"/>
      </w:pPr>
      <w:rPr>
        <w:rFonts w:hint="default"/>
        <w:lang w:val="pt-PT" w:eastAsia="en-US" w:bidi="ar-SA"/>
      </w:rPr>
    </w:lvl>
    <w:lvl w:ilvl="4" w:tplc="3F9CC982">
      <w:numFmt w:val="bullet"/>
      <w:lvlText w:val="•"/>
      <w:lvlJc w:val="left"/>
      <w:pPr>
        <w:ind w:left="6030" w:hanging="264"/>
      </w:pPr>
      <w:rPr>
        <w:rFonts w:hint="default"/>
        <w:lang w:val="pt-PT" w:eastAsia="en-US" w:bidi="ar-SA"/>
      </w:rPr>
    </w:lvl>
    <w:lvl w:ilvl="5" w:tplc="03B44F3E">
      <w:numFmt w:val="bullet"/>
      <w:lvlText w:val="•"/>
      <w:lvlJc w:val="left"/>
      <w:pPr>
        <w:ind w:left="6973" w:hanging="264"/>
      </w:pPr>
      <w:rPr>
        <w:rFonts w:hint="default"/>
        <w:lang w:val="pt-PT" w:eastAsia="en-US" w:bidi="ar-SA"/>
      </w:rPr>
    </w:lvl>
    <w:lvl w:ilvl="6" w:tplc="5C8AA2E8">
      <w:numFmt w:val="bullet"/>
      <w:lvlText w:val="•"/>
      <w:lvlJc w:val="left"/>
      <w:pPr>
        <w:ind w:left="7915" w:hanging="264"/>
      </w:pPr>
      <w:rPr>
        <w:rFonts w:hint="default"/>
        <w:lang w:val="pt-PT" w:eastAsia="en-US" w:bidi="ar-SA"/>
      </w:rPr>
    </w:lvl>
    <w:lvl w:ilvl="7" w:tplc="1BC482F4">
      <w:numFmt w:val="bullet"/>
      <w:lvlText w:val="•"/>
      <w:lvlJc w:val="left"/>
      <w:pPr>
        <w:ind w:left="8858" w:hanging="264"/>
      </w:pPr>
      <w:rPr>
        <w:rFonts w:hint="default"/>
        <w:lang w:val="pt-PT" w:eastAsia="en-US" w:bidi="ar-SA"/>
      </w:rPr>
    </w:lvl>
    <w:lvl w:ilvl="8" w:tplc="74229D98">
      <w:numFmt w:val="bullet"/>
      <w:lvlText w:val="•"/>
      <w:lvlJc w:val="left"/>
      <w:pPr>
        <w:ind w:left="9801" w:hanging="264"/>
      </w:pPr>
      <w:rPr>
        <w:rFonts w:hint="default"/>
        <w:lang w:val="pt-PT" w:eastAsia="en-US" w:bidi="ar-SA"/>
      </w:rPr>
    </w:lvl>
  </w:abstractNum>
  <w:abstractNum w:abstractNumId="36" w15:restartNumberingAfterBreak="0">
    <w:nsid w:val="6BD04F6C"/>
    <w:multiLevelType w:val="multilevel"/>
    <w:tmpl w:val="5EC04A20"/>
    <w:lvl w:ilvl="0">
      <w:start w:val="6"/>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asciiTheme="majorHAnsi" w:eastAsia="Times New Roman" w:hAnsiTheme="majorHAnsi" w:cs="Times New Roman" w:hint="default"/>
        <w:w w:val="100"/>
        <w:sz w:val="24"/>
        <w:szCs w:val="24"/>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37" w15:restartNumberingAfterBreak="0">
    <w:nsid w:val="6BE20274"/>
    <w:multiLevelType w:val="multilevel"/>
    <w:tmpl w:val="239EAB8C"/>
    <w:lvl w:ilvl="0">
      <w:start w:val="11"/>
      <w:numFmt w:val="decimal"/>
      <w:lvlText w:val="%1"/>
      <w:lvlJc w:val="left"/>
      <w:pPr>
        <w:ind w:left="2082" w:hanging="540"/>
      </w:pPr>
      <w:rPr>
        <w:rFonts w:hint="default"/>
        <w:lang w:val="pt-PT" w:eastAsia="en-US" w:bidi="ar-SA"/>
      </w:rPr>
    </w:lvl>
    <w:lvl w:ilvl="1">
      <w:start w:val="2"/>
      <w:numFmt w:val="decimal"/>
      <w:suff w:val="space"/>
      <w:lvlText w:val="%1.%2."/>
      <w:lvlJc w:val="left"/>
      <w:pPr>
        <w:ind w:left="2082"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65" w:hanging="540"/>
      </w:pPr>
      <w:rPr>
        <w:rFonts w:hint="default"/>
        <w:lang w:val="pt-PT" w:eastAsia="en-US" w:bidi="ar-SA"/>
      </w:rPr>
    </w:lvl>
    <w:lvl w:ilvl="3">
      <w:numFmt w:val="bullet"/>
      <w:lvlText w:val="•"/>
      <w:lvlJc w:val="left"/>
      <w:pPr>
        <w:ind w:left="4230" w:hanging="540"/>
      </w:pPr>
      <w:rPr>
        <w:rFonts w:hint="default"/>
        <w:lang w:val="pt-PT" w:eastAsia="en-US" w:bidi="ar-SA"/>
      </w:rPr>
    </w:lvl>
    <w:lvl w:ilvl="4">
      <w:numFmt w:val="bullet"/>
      <w:lvlText w:val="•"/>
      <w:lvlJc w:val="left"/>
      <w:pPr>
        <w:ind w:left="5295" w:hanging="540"/>
      </w:pPr>
      <w:rPr>
        <w:rFonts w:hint="default"/>
        <w:lang w:val="pt-PT" w:eastAsia="en-US" w:bidi="ar-SA"/>
      </w:rPr>
    </w:lvl>
    <w:lvl w:ilvl="5">
      <w:numFmt w:val="bullet"/>
      <w:lvlText w:val="•"/>
      <w:lvlJc w:val="left"/>
      <w:pPr>
        <w:ind w:left="6360" w:hanging="540"/>
      </w:pPr>
      <w:rPr>
        <w:rFonts w:hint="default"/>
        <w:lang w:val="pt-PT" w:eastAsia="en-US" w:bidi="ar-SA"/>
      </w:rPr>
    </w:lvl>
    <w:lvl w:ilvl="6">
      <w:numFmt w:val="bullet"/>
      <w:lvlText w:val="•"/>
      <w:lvlJc w:val="left"/>
      <w:pPr>
        <w:ind w:left="7425" w:hanging="540"/>
      </w:pPr>
      <w:rPr>
        <w:rFonts w:hint="default"/>
        <w:lang w:val="pt-PT" w:eastAsia="en-US" w:bidi="ar-SA"/>
      </w:rPr>
    </w:lvl>
    <w:lvl w:ilvl="7">
      <w:numFmt w:val="bullet"/>
      <w:lvlText w:val="•"/>
      <w:lvlJc w:val="left"/>
      <w:pPr>
        <w:ind w:left="8490" w:hanging="540"/>
      </w:pPr>
      <w:rPr>
        <w:rFonts w:hint="default"/>
        <w:lang w:val="pt-PT" w:eastAsia="en-US" w:bidi="ar-SA"/>
      </w:rPr>
    </w:lvl>
    <w:lvl w:ilvl="8">
      <w:numFmt w:val="bullet"/>
      <w:lvlText w:val="•"/>
      <w:lvlJc w:val="left"/>
      <w:pPr>
        <w:ind w:left="9556" w:hanging="540"/>
      </w:pPr>
      <w:rPr>
        <w:rFonts w:hint="default"/>
        <w:lang w:val="pt-PT" w:eastAsia="en-US" w:bidi="ar-SA"/>
      </w:rPr>
    </w:lvl>
  </w:abstractNum>
  <w:abstractNum w:abstractNumId="38" w15:restartNumberingAfterBreak="0">
    <w:nsid w:val="6E68582E"/>
    <w:multiLevelType w:val="multilevel"/>
    <w:tmpl w:val="2CE25A04"/>
    <w:lvl w:ilvl="0">
      <w:start w:val="9"/>
      <w:numFmt w:val="decimal"/>
      <w:lvlText w:val="%1"/>
      <w:lvlJc w:val="left"/>
      <w:pPr>
        <w:ind w:left="1542" w:hanging="404"/>
      </w:pPr>
      <w:rPr>
        <w:rFonts w:hint="default"/>
        <w:lang w:val="pt-PT" w:eastAsia="en-US" w:bidi="ar-SA"/>
      </w:rPr>
    </w:lvl>
    <w:lvl w:ilvl="1">
      <w:start w:val="1"/>
      <w:numFmt w:val="decimal"/>
      <w:suff w:val="space"/>
      <w:lvlText w:val="%1.%2"/>
      <w:lvlJc w:val="left"/>
      <w:pPr>
        <w:ind w:left="1542" w:hanging="404"/>
      </w:pPr>
      <w:rPr>
        <w:rFonts w:ascii="Times New Roman" w:eastAsia="Times New Roman" w:hAnsi="Times New Roman" w:cs="Times New Roman" w:hint="default"/>
        <w:w w:val="100"/>
        <w:sz w:val="24"/>
        <w:szCs w:val="24"/>
        <w:lang w:val="pt-PT" w:eastAsia="en-US" w:bidi="ar-SA"/>
      </w:rPr>
    </w:lvl>
    <w:lvl w:ilvl="2">
      <w:start w:val="1"/>
      <w:numFmt w:val="upperRoman"/>
      <w:suff w:val="space"/>
      <w:lvlText w:val="%3"/>
      <w:lvlJc w:val="left"/>
      <w:pPr>
        <w:ind w:left="2108" w:hanging="178"/>
      </w:pPr>
      <w:rPr>
        <w:rFonts w:ascii="Times New Roman" w:eastAsia="Times New Roman" w:hAnsi="Times New Roman" w:cs="Times New Roman" w:hint="default"/>
        <w:w w:val="99"/>
        <w:sz w:val="24"/>
        <w:szCs w:val="24"/>
        <w:lang w:val="pt-PT" w:eastAsia="en-US" w:bidi="ar-SA"/>
      </w:rPr>
    </w:lvl>
    <w:lvl w:ilvl="3">
      <w:numFmt w:val="bullet"/>
      <w:lvlText w:val="•"/>
      <w:lvlJc w:val="left"/>
      <w:pPr>
        <w:ind w:left="4230" w:hanging="178"/>
      </w:pPr>
      <w:rPr>
        <w:rFonts w:hint="default"/>
        <w:lang w:val="pt-PT" w:eastAsia="en-US" w:bidi="ar-SA"/>
      </w:rPr>
    </w:lvl>
    <w:lvl w:ilvl="4">
      <w:numFmt w:val="bullet"/>
      <w:lvlText w:val="•"/>
      <w:lvlJc w:val="left"/>
      <w:pPr>
        <w:ind w:left="5295" w:hanging="178"/>
      </w:pPr>
      <w:rPr>
        <w:rFonts w:hint="default"/>
        <w:lang w:val="pt-PT" w:eastAsia="en-US" w:bidi="ar-SA"/>
      </w:rPr>
    </w:lvl>
    <w:lvl w:ilvl="5">
      <w:numFmt w:val="bullet"/>
      <w:lvlText w:val="•"/>
      <w:lvlJc w:val="left"/>
      <w:pPr>
        <w:ind w:left="6360" w:hanging="178"/>
      </w:pPr>
      <w:rPr>
        <w:rFonts w:hint="default"/>
        <w:lang w:val="pt-PT" w:eastAsia="en-US" w:bidi="ar-SA"/>
      </w:rPr>
    </w:lvl>
    <w:lvl w:ilvl="6">
      <w:numFmt w:val="bullet"/>
      <w:lvlText w:val="•"/>
      <w:lvlJc w:val="left"/>
      <w:pPr>
        <w:ind w:left="7425" w:hanging="178"/>
      </w:pPr>
      <w:rPr>
        <w:rFonts w:hint="default"/>
        <w:lang w:val="pt-PT" w:eastAsia="en-US" w:bidi="ar-SA"/>
      </w:rPr>
    </w:lvl>
    <w:lvl w:ilvl="7">
      <w:numFmt w:val="bullet"/>
      <w:lvlText w:val="•"/>
      <w:lvlJc w:val="left"/>
      <w:pPr>
        <w:ind w:left="8490" w:hanging="178"/>
      </w:pPr>
      <w:rPr>
        <w:rFonts w:hint="default"/>
        <w:lang w:val="pt-PT" w:eastAsia="en-US" w:bidi="ar-SA"/>
      </w:rPr>
    </w:lvl>
    <w:lvl w:ilvl="8">
      <w:numFmt w:val="bullet"/>
      <w:lvlText w:val="•"/>
      <w:lvlJc w:val="left"/>
      <w:pPr>
        <w:ind w:left="9556" w:hanging="178"/>
      </w:pPr>
      <w:rPr>
        <w:rFonts w:hint="default"/>
        <w:lang w:val="pt-PT" w:eastAsia="en-US" w:bidi="ar-SA"/>
      </w:rPr>
    </w:lvl>
  </w:abstractNum>
  <w:abstractNum w:abstractNumId="39" w15:restartNumberingAfterBreak="0">
    <w:nsid w:val="71760828"/>
    <w:multiLevelType w:val="multilevel"/>
    <w:tmpl w:val="B344CA04"/>
    <w:lvl w:ilvl="0">
      <w:start w:val="1"/>
      <w:numFmt w:val="decimal"/>
      <w:suff w:val="space"/>
      <w:lvlText w:val="%1."/>
      <w:lvlJc w:val="left"/>
      <w:pPr>
        <w:ind w:left="4755" w:hanging="360"/>
      </w:pPr>
      <w:rPr>
        <w:rFonts w:hint="default"/>
        <w:color w:val="FFFFFF" w:themeColor="background1"/>
      </w:rPr>
    </w:lvl>
    <w:lvl w:ilvl="1">
      <w:start w:val="1"/>
      <w:numFmt w:val="decimal"/>
      <w:isLgl/>
      <w:suff w:val="space"/>
      <w:lvlText w:val="%1.%2."/>
      <w:lvlJc w:val="left"/>
      <w:pPr>
        <w:ind w:left="1787" w:hanging="51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AE91295"/>
    <w:multiLevelType w:val="multilevel"/>
    <w:tmpl w:val="19AAF2D8"/>
    <w:lvl w:ilvl="0">
      <w:start w:val="1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D01C60"/>
    <w:multiLevelType w:val="hybridMultilevel"/>
    <w:tmpl w:val="B07AD0C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C2450BF"/>
    <w:multiLevelType w:val="multilevel"/>
    <w:tmpl w:val="EFD0B00C"/>
    <w:lvl w:ilvl="0">
      <w:start w:val="11"/>
      <w:numFmt w:val="decimal"/>
      <w:lvlText w:val="%1-"/>
      <w:lvlJc w:val="left"/>
      <w:pPr>
        <w:ind w:left="1921"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542" w:hanging="56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005" w:hanging="569"/>
      </w:pPr>
      <w:rPr>
        <w:rFonts w:hint="default"/>
        <w:lang w:val="pt-PT" w:eastAsia="en-US" w:bidi="ar-SA"/>
      </w:rPr>
    </w:lvl>
    <w:lvl w:ilvl="3">
      <w:numFmt w:val="bullet"/>
      <w:lvlText w:val="•"/>
      <w:lvlJc w:val="left"/>
      <w:pPr>
        <w:ind w:left="4090" w:hanging="569"/>
      </w:pPr>
      <w:rPr>
        <w:rFonts w:hint="default"/>
        <w:lang w:val="pt-PT" w:eastAsia="en-US" w:bidi="ar-SA"/>
      </w:rPr>
    </w:lvl>
    <w:lvl w:ilvl="4">
      <w:numFmt w:val="bullet"/>
      <w:lvlText w:val="•"/>
      <w:lvlJc w:val="left"/>
      <w:pPr>
        <w:ind w:left="5175" w:hanging="569"/>
      </w:pPr>
      <w:rPr>
        <w:rFonts w:hint="default"/>
        <w:lang w:val="pt-PT" w:eastAsia="en-US" w:bidi="ar-SA"/>
      </w:rPr>
    </w:lvl>
    <w:lvl w:ilvl="5">
      <w:numFmt w:val="bullet"/>
      <w:lvlText w:val="•"/>
      <w:lvlJc w:val="left"/>
      <w:pPr>
        <w:ind w:left="6260" w:hanging="569"/>
      </w:pPr>
      <w:rPr>
        <w:rFonts w:hint="default"/>
        <w:lang w:val="pt-PT" w:eastAsia="en-US" w:bidi="ar-SA"/>
      </w:rPr>
    </w:lvl>
    <w:lvl w:ilvl="6">
      <w:numFmt w:val="bullet"/>
      <w:lvlText w:val="•"/>
      <w:lvlJc w:val="left"/>
      <w:pPr>
        <w:ind w:left="7345" w:hanging="569"/>
      </w:pPr>
      <w:rPr>
        <w:rFonts w:hint="default"/>
        <w:lang w:val="pt-PT" w:eastAsia="en-US" w:bidi="ar-SA"/>
      </w:rPr>
    </w:lvl>
    <w:lvl w:ilvl="7">
      <w:numFmt w:val="bullet"/>
      <w:lvlText w:val="•"/>
      <w:lvlJc w:val="left"/>
      <w:pPr>
        <w:ind w:left="8430" w:hanging="569"/>
      </w:pPr>
      <w:rPr>
        <w:rFonts w:hint="default"/>
        <w:lang w:val="pt-PT" w:eastAsia="en-US" w:bidi="ar-SA"/>
      </w:rPr>
    </w:lvl>
    <w:lvl w:ilvl="8">
      <w:numFmt w:val="bullet"/>
      <w:lvlText w:val="•"/>
      <w:lvlJc w:val="left"/>
      <w:pPr>
        <w:ind w:left="9516" w:hanging="569"/>
      </w:pPr>
      <w:rPr>
        <w:rFonts w:hint="default"/>
        <w:lang w:val="pt-PT" w:eastAsia="en-US" w:bidi="ar-SA"/>
      </w:rPr>
    </w:lvl>
  </w:abstractNum>
  <w:abstractNum w:abstractNumId="43" w15:restartNumberingAfterBreak="0">
    <w:nsid w:val="7DE215FF"/>
    <w:multiLevelType w:val="multilevel"/>
    <w:tmpl w:val="351CEF0C"/>
    <w:lvl w:ilvl="0">
      <w:start w:val="11"/>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E194C60"/>
    <w:multiLevelType w:val="hybridMultilevel"/>
    <w:tmpl w:val="F5B6E2AA"/>
    <w:lvl w:ilvl="0" w:tplc="508688EA">
      <w:start w:val="1"/>
      <w:numFmt w:val="lowerLetter"/>
      <w:suff w:val="space"/>
      <w:lvlText w:val="%1)"/>
      <w:lvlJc w:val="left"/>
      <w:pPr>
        <w:ind w:left="720" w:hanging="360"/>
      </w:pPr>
      <w:rPr>
        <w:rFonts w:hint="default"/>
      </w:rPr>
    </w:lvl>
    <w:lvl w:ilvl="1" w:tplc="43046B82">
      <w:start w:val="1"/>
      <w:numFmt w:val="upperRoman"/>
      <w:suff w:val="space"/>
      <w:lvlText w:val="%2."/>
      <w:lvlJc w:val="right"/>
      <w:pPr>
        <w:ind w:left="1440" w:hanging="360"/>
      </w:pPr>
      <w:rPr>
        <w:rFonts w:hint="default"/>
        <w:b w:val="0"/>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FC6EA6"/>
    <w:multiLevelType w:val="multilevel"/>
    <w:tmpl w:val="A0AEDE9E"/>
    <w:lvl w:ilvl="0">
      <w:start w:val="1"/>
      <w:numFmt w:val="decimal"/>
      <w:lvlText w:val="%1."/>
      <w:lvlJc w:val="left"/>
      <w:pPr>
        <w:ind w:left="360" w:hanging="360"/>
      </w:pPr>
      <w:rPr>
        <w:rFonts w:hint="default"/>
      </w:rPr>
    </w:lvl>
    <w:lvl w:ilvl="1">
      <w:start w:val="2"/>
      <w:numFmt w:val="decimal"/>
      <w:suff w:val="space"/>
      <w:lvlText w:val="%1.%2."/>
      <w:lvlJc w:val="left"/>
      <w:pPr>
        <w:ind w:left="1494" w:hanging="360"/>
      </w:pPr>
      <w:rPr>
        <w:rFonts w:hint="default"/>
        <w:b/>
        <w:bCs w:val="0"/>
      </w:rPr>
    </w:lvl>
    <w:lvl w:ilvl="2">
      <w:start w:val="1"/>
      <w:numFmt w:val="decimalZero"/>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Zero"/>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6" w15:restartNumberingAfterBreak="0">
    <w:nsid w:val="7F954FDA"/>
    <w:multiLevelType w:val="multilevel"/>
    <w:tmpl w:val="69160B48"/>
    <w:lvl w:ilvl="0">
      <w:start w:val="7"/>
      <w:numFmt w:val="decimal"/>
      <w:lvlText w:val="%1"/>
      <w:lvlJc w:val="left"/>
      <w:pPr>
        <w:ind w:left="1722"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542"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27" w:hanging="540"/>
      </w:pPr>
      <w:rPr>
        <w:rFonts w:hint="default"/>
        <w:lang w:val="pt-PT" w:eastAsia="en-US" w:bidi="ar-SA"/>
      </w:rPr>
    </w:lvl>
    <w:lvl w:ilvl="3">
      <w:numFmt w:val="bullet"/>
      <w:lvlText w:val="•"/>
      <w:lvlJc w:val="left"/>
      <w:pPr>
        <w:ind w:left="3934" w:hanging="540"/>
      </w:pPr>
      <w:rPr>
        <w:rFonts w:hint="default"/>
        <w:lang w:val="pt-PT" w:eastAsia="en-US" w:bidi="ar-SA"/>
      </w:rPr>
    </w:lvl>
    <w:lvl w:ilvl="4">
      <w:numFmt w:val="bullet"/>
      <w:lvlText w:val="•"/>
      <w:lvlJc w:val="left"/>
      <w:pPr>
        <w:ind w:left="5042" w:hanging="540"/>
      </w:pPr>
      <w:rPr>
        <w:rFonts w:hint="default"/>
        <w:lang w:val="pt-PT" w:eastAsia="en-US" w:bidi="ar-SA"/>
      </w:rPr>
    </w:lvl>
    <w:lvl w:ilvl="5">
      <w:numFmt w:val="bullet"/>
      <w:lvlText w:val="•"/>
      <w:lvlJc w:val="left"/>
      <w:pPr>
        <w:ind w:left="6149" w:hanging="540"/>
      </w:pPr>
      <w:rPr>
        <w:rFonts w:hint="default"/>
        <w:lang w:val="pt-PT" w:eastAsia="en-US" w:bidi="ar-SA"/>
      </w:rPr>
    </w:lvl>
    <w:lvl w:ilvl="6">
      <w:numFmt w:val="bullet"/>
      <w:lvlText w:val="•"/>
      <w:lvlJc w:val="left"/>
      <w:pPr>
        <w:ind w:left="7256" w:hanging="540"/>
      </w:pPr>
      <w:rPr>
        <w:rFonts w:hint="default"/>
        <w:lang w:val="pt-PT" w:eastAsia="en-US" w:bidi="ar-SA"/>
      </w:rPr>
    </w:lvl>
    <w:lvl w:ilvl="7">
      <w:numFmt w:val="bullet"/>
      <w:lvlText w:val="•"/>
      <w:lvlJc w:val="left"/>
      <w:pPr>
        <w:ind w:left="8364" w:hanging="540"/>
      </w:pPr>
      <w:rPr>
        <w:rFonts w:hint="default"/>
        <w:lang w:val="pt-PT" w:eastAsia="en-US" w:bidi="ar-SA"/>
      </w:rPr>
    </w:lvl>
    <w:lvl w:ilvl="8">
      <w:numFmt w:val="bullet"/>
      <w:lvlText w:val="•"/>
      <w:lvlJc w:val="left"/>
      <w:pPr>
        <w:ind w:left="9471" w:hanging="540"/>
      </w:pPr>
      <w:rPr>
        <w:rFonts w:hint="default"/>
        <w:lang w:val="pt-PT" w:eastAsia="en-US" w:bidi="ar-SA"/>
      </w:rPr>
    </w:lvl>
  </w:abstractNum>
  <w:num w:numId="1" w16cid:durableId="957226964">
    <w:abstractNumId w:val="24"/>
  </w:num>
  <w:num w:numId="2" w16cid:durableId="2039892178">
    <w:abstractNumId w:val="37"/>
  </w:num>
  <w:num w:numId="3" w16cid:durableId="597905382">
    <w:abstractNumId w:val="7"/>
  </w:num>
  <w:num w:numId="4" w16cid:durableId="671950654">
    <w:abstractNumId w:val="38"/>
  </w:num>
  <w:num w:numId="5" w16cid:durableId="1323046432">
    <w:abstractNumId w:val="0"/>
  </w:num>
  <w:num w:numId="6" w16cid:durableId="526064490">
    <w:abstractNumId w:val="18"/>
  </w:num>
  <w:num w:numId="7" w16cid:durableId="1436944449">
    <w:abstractNumId w:val="26"/>
  </w:num>
  <w:num w:numId="8" w16cid:durableId="2056613863">
    <w:abstractNumId w:val="8"/>
  </w:num>
  <w:num w:numId="9" w16cid:durableId="158812065">
    <w:abstractNumId w:val="3"/>
  </w:num>
  <w:num w:numId="10" w16cid:durableId="718628297">
    <w:abstractNumId w:val="34"/>
  </w:num>
  <w:num w:numId="11" w16cid:durableId="200677511">
    <w:abstractNumId w:val="6"/>
  </w:num>
  <w:num w:numId="12" w16cid:durableId="685789985">
    <w:abstractNumId w:val="5"/>
  </w:num>
  <w:num w:numId="13" w16cid:durableId="2011902426">
    <w:abstractNumId w:val="42"/>
  </w:num>
  <w:num w:numId="14" w16cid:durableId="686717404">
    <w:abstractNumId w:val="46"/>
  </w:num>
  <w:num w:numId="15" w16cid:durableId="1523931073">
    <w:abstractNumId w:val="2"/>
  </w:num>
  <w:num w:numId="16" w16cid:durableId="245921360">
    <w:abstractNumId w:val="9"/>
  </w:num>
  <w:num w:numId="17" w16cid:durableId="1900433245">
    <w:abstractNumId w:val="32"/>
  </w:num>
  <w:num w:numId="18" w16cid:durableId="1292057192">
    <w:abstractNumId w:val="17"/>
  </w:num>
  <w:num w:numId="19" w16cid:durableId="1674449738">
    <w:abstractNumId w:val="27"/>
  </w:num>
  <w:num w:numId="20" w16cid:durableId="717775720">
    <w:abstractNumId w:val="25"/>
  </w:num>
  <w:num w:numId="21" w16cid:durableId="1854032438">
    <w:abstractNumId w:val="12"/>
  </w:num>
  <w:num w:numId="22" w16cid:durableId="1724984015">
    <w:abstractNumId w:val="35"/>
  </w:num>
  <w:num w:numId="23" w16cid:durableId="1595438542">
    <w:abstractNumId w:val="16"/>
  </w:num>
  <w:num w:numId="24" w16cid:durableId="2127386346">
    <w:abstractNumId w:val="11"/>
  </w:num>
  <w:num w:numId="25" w16cid:durableId="396366851">
    <w:abstractNumId w:val="36"/>
  </w:num>
  <w:num w:numId="26" w16cid:durableId="2089837528">
    <w:abstractNumId w:val="13"/>
  </w:num>
  <w:num w:numId="27" w16cid:durableId="215552718">
    <w:abstractNumId w:val="28"/>
  </w:num>
  <w:num w:numId="28" w16cid:durableId="403113163">
    <w:abstractNumId w:val="14"/>
  </w:num>
  <w:num w:numId="29" w16cid:durableId="852304113">
    <w:abstractNumId w:val="15"/>
  </w:num>
  <w:num w:numId="30" w16cid:durableId="1613785780">
    <w:abstractNumId w:val="30"/>
  </w:num>
  <w:num w:numId="31" w16cid:durableId="366417094">
    <w:abstractNumId w:val="22"/>
  </w:num>
  <w:num w:numId="32" w16cid:durableId="1509370339">
    <w:abstractNumId w:val="39"/>
  </w:num>
  <w:num w:numId="33" w16cid:durableId="1196886763">
    <w:abstractNumId w:val="21"/>
  </w:num>
  <w:num w:numId="34" w16cid:durableId="77485123">
    <w:abstractNumId w:val="31"/>
  </w:num>
  <w:num w:numId="35" w16cid:durableId="763385171">
    <w:abstractNumId w:val="33"/>
  </w:num>
  <w:num w:numId="36" w16cid:durableId="221060499">
    <w:abstractNumId w:val="19"/>
  </w:num>
  <w:num w:numId="37" w16cid:durableId="1369916402">
    <w:abstractNumId w:val="23"/>
  </w:num>
  <w:num w:numId="38" w16cid:durableId="2146072830">
    <w:abstractNumId w:val="29"/>
  </w:num>
  <w:num w:numId="39" w16cid:durableId="1627200498">
    <w:abstractNumId w:val="45"/>
  </w:num>
  <w:num w:numId="40" w16cid:durableId="2064864228">
    <w:abstractNumId w:val="44"/>
  </w:num>
  <w:num w:numId="41" w16cid:durableId="1805346045">
    <w:abstractNumId w:val="20"/>
  </w:num>
  <w:num w:numId="42" w16cid:durableId="1234121652">
    <w:abstractNumId w:val="4"/>
  </w:num>
  <w:num w:numId="43" w16cid:durableId="1654793780">
    <w:abstractNumId w:val="43"/>
  </w:num>
  <w:num w:numId="44" w16cid:durableId="396170523">
    <w:abstractNumId w:val="40"/>
  </w:num>
  <w:num w:numId="45" w16cid:durableId="669647818">
    <w:abstractNumId w:val="1"/>
  </w:num>
  <w:num w:numId="46" w16cid:durableId="516040253">
    <w:abstractNumId w:val="41"/>
  </w:num>
  <w:num w:numId="47" w16cid:durableId="4739099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7"/>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4434E"/>
    <w:rsid w:val="00015F8D"/>
    <w:rsid w:val="00024778"/>
    <w:rsid w:val="00066DD9"/>
    <w:rsid w:val="000731C3"/>
    <w:rsid w:val="00077EF9"/>
    <w:rsid w:val="000B1604"/>
    <w:rsid w:val="000C60A9"/>
    <w:rsid w:val="000D0D23"/>
    <w:rsid w:val="000D6703"/>
    <w:rsid w:val="000E639C"/>
    <w:rsid w:val="000F11DC"/>
    <w:rsid w:val="000F47F3"/>
    <w:rsid w:val="000F5C85"/>
    <w:rsid w:val="00101BE0"/>
    <w:rsid w:val="0011509E"/>
    <w:rsid w:val="0012343F"/>
    <w:rsid w:val="00127FD6"/>
    <w:rsid w:val="00137ACF"/>
    <w:rsid w:val="0015050A"/>
    <w:rsid w:val="00152DC2"/>
    <w:rsid w:val="0015586B"/>
    <w:rsid w:val="001605C6"/>
    <w:rsid w:val="001C2BCF"/>
    <w:rsid w:val="001D15E0"/>
    <w:rsid w:val="001D3981"/>
    <w:rsid w:val="001D4AA8"/>
    <w:rsid w:val="001F0C79"/>
    <w:rsid w:val="001F1EAA"/>
    <w:rsid w:val="001F4563"/>
    <w:rsid w:val="001F6651"/>
    <w:rsid w:val="001F6EE8"/>
    <w:rsid w:val="002101B9"/>
    <w:rsid w:val="00213110"/>
    <w:rsid w:val="002203B6"/>
    <w:rsid w:val="0023715D"/>
    <w:rsid w:val="00237E25"/>
    <w:rsid w:val="00240BE2"/>
    <w:rsid w:val="0024434E"/>
    <w:rsid w:val="002449C0"/>
    <w:rsid w:val="002576DD"/>
    <w:rsid w:val="00262381"/>
    <w:rsid w:val="0028208B"/>
    <w:rsid w:val="002A2FB2"/>
    <w:rsid w:val="002B0E78"/>
    <w:rsid w:val="002B2F35"/>
    <w:rsid w:val="002B35AB"/>
    <w:rsid w:val="002F0342"/>
    <w:rsid w:val="003128CA"/>
    <w:rsid w:val="00337520"/>
    <w:rsid w:val="003420DB"/>
    <w:rsid w:val="003453FF"/>
    <w:rsid w:val="00347056"/>
    <w:rsid w:val="00390554"/>
    <w:rsid w:val="00390B6E"/>
    <w:rsid w:val="00391B73"/>
    <w:rsid w:val="003A358D"/>
    <w:rsid w:val="003A5C69"/>
    <w:rsid w:val="003A5F53"/>
    <w:rsid w:val="003A7A7E"/>
    <w:rsid w:val="003C0E15"/>
    <w:rsid w:val="00403D48"/>
    <w:rsid w:val="004357B1"/>
    <w:rsid w:val="00447192"/>
    <w:rsid w:val="00451389"/>
    <w:rsid w:val="00481A7D"/>
    <w:rsid w:val="004973E1"/>
    <w:rsid w:val="004B79F5"/>
    <w:rsid w:val="004C70CA"/>
    <w:rsid w:val="004E6FCD"/>
    <w:rsid w:val="00503955"/>
    <w:rsid w:val="0055732C"/>
    <w:rsid w:val="00580855"/>
    <w:rsid w:val="0058524D"/>
    <w:rsid w:val="00587ED3"/>
    <w:rsid w:val="005916E3"/>
    <w:rsid w:val="00596118"/>
    <w:rsid w:val="005A2801"/>
    <w:rsid w:val="005A51E9"/>
    <w:rsid w:val="005C540C"/>
    <w:rsid w:val="005D652E"/>
    <w:rsid w:val="005F62DE"/>
    <w:rsid w:val="00600443"/>
    <w:rsid w:val="00605ED9"/>
    <w:rsid w:val="00622DDB"/>
    <w:rsid w:val="00624DFA"/>
    <w:rsid w:val="00637C28"/>
    <w:rsid w:val="00647CF4"/>
    <w:rsid w:val="006678E2"/>
    <w:rsid w:val="00670955"/>
    <w:rsid w:val="00682163"/>
    <w:rsid w:val="00690C36"/>
    <w:rsid w:val="006A7F98"/>
    <w:rsid w:val="006B4BAE"/>
    <w:rsid w:val="006C0B25"/>
    <w:rsid w:val="006D1DE2"/>
    <w:rsid w:val="006D2448"/>
    <w:rsid w:val="006D7C48"/>
    <w:rsid w:val="006F0CC4"/>
    <w:rsid w:val="00705183"/>
    <w:rsid w:val="007328A5"/>
    <w:rsid w:val="00757A08"/>
    <w:rsid w:val="00760539"/>
    <w:rsid w:val="0076637A"/>
    <w:rsid w:val="00772675"/>
    <w:rsid w:val="00783E52"/>
    <w:rsid w:val="007847D0"/>
    <w:rsid w:val="00787DAE"/>
    <w:rsid w:val="00796AC4"/>
    <w:rsid w:val="007B09F8"/>
    <w:rsid w:val="007D3E92"/>
    <w:rsid w:val="007E66D2"/>
    <w:rsid w:val="007F40E0"/>
    <w:rsid w:val="00820C6F"/>
    <w:rsid w:val="00826C6A"/>
    <w:rsid w:val="0085613A"/>
    <w:rsid w:val="00864A35"/>
    <w:rsid w:val="008B20DA"/>
    <w:rsid w:val="008B6029"/>
    <w:rsid w:val="008E340F"/>
    <w:rsid w:val="008F1188"/>
    <w:rsid w:val="0090342E"/>
    <w:rsid w:val="0090388C"/>
    <w:rsid w:val="00913BFD"/>
    <w:rsid w:val="00944EB0"/>
    <w:rsid w:val="009538D0"/>
    <w:rsid w:val="0096614A"/>
    <w:rsid w:val="0097190F"/>
    <w:rsid w:val="0098704E"/>
    <w:rsid w:val="009C1D31"/>
    <w:rsid w:val="009C253F"/>
    <w:rsid w:val="009C5019"/>
    <w:rsid w:val="009D4BEA"/>
    <w:rsid w:val="009E3EDA"/>
    <w:rsid w:val="00A07DC8"/>
    <w:rsid w:val="00A140C9"/>
    <w:rsid w:val="00A21DFF"/>
    <w:rsid w:val="00A33592"/>
    <w:rsid w:val="00A3619C"/>
    <w:rsid w:val="00A5052E"/>
    <w:rsid w:val="00A5298D"/>
    <w:rsid w:val="00A770E0"/>
    <w:rsid w:val="00AB1F89"/>
    <w:rsid w:val="00AB54FD"/>
    <w:rsid w:val="00AC44E9"/>
    <w:rsid w:val="00AD50CE"/>
    <w:rsid w:val="00AD6D06"/>
    <w:rsid w:val="00B04DFA"/>
    <w:rsid w:val="00B26213"/>
    <w:rsid w:val="00B43782"/>
    <w:rsid w:val="00B460C9"/>
    <w:rsid w:val="00B8040F"/>
    <w:rsid w:val="00B90E3D"/>
    <w:rsid w:val="00B94816"/>
    <w:rsid w:val="00B96C71"/>
    <w:rsid w:val="00BD5A47"/>
    <w:rsid w:val="00C010AF"/>
    <w:rsid w:val="00C06E32"/>
    <w:rsid w:val="00C17F45"/>
    <w:rsid w:val="00C24ECB"/>
    <w:rsid w:val="00C311D9"/>
    <w:rsid w:val="00C357AF"/>
    <w:rsid w:val="00C77222"/>
    <w:rsid w:val="00C81122"/>
    <w:rsid w:val="00C86BA1"/>
    <w:rsid w:val="00CC663D"/>
    <w:rsid w:val="00CC77CD"/>
    <w:rsid w:val="00CD433D"/>
    <w:rsid w:val="00CF5547"/>
    <w:rsid w:val="00D0550D"/>
    <w:rsid w:val="00D20573"/>
    <w:rsid w:val="00D20AC8"/>
    <w:rsid w:val="00D303AB"/>
    <w:rsid w:val="00D310BA"/>
    <w:rsid w:val="00D32D5D"/>
    <w:rsid w:val="00D63E30"/>
    <w:rsid w:val="00D65173"/>
    <w:rsid w:val="00DB704F"/>
    <w:rsid w:val="00DD5E0F"/>
    <w:rsid w:val="00DE2A0F"/>
    <w:rsid w:val="00DE4F38"/>
    <w:rsid w:val="00DF6C9F"/>
    <w:rsid w:val="00E01089"/>
    <w:rsid w:val="00E11B76"/>
    <w:rsid w:val="00E24633"/>
    <w:rsid w:val="00E41820"/>
    <w:rsid w:val="00E52A25"/>
    <w:rsid w:val="00EB6AE9"/>
    <w:rsid w:val="00F27725"/>
    <w:rsid w:val="00F35C5A"/>
    <w:rsid w:val="00F6005C"/>
    <w:rsid w:val="00F77DF0"/>
    <w:rsid w:val="00F80D36"/>
    <w:rsid w:val="00F82D30"/>
    <w:rsid w:val="00F937F6"/>
    <w:rsid w:val="00F97D01"/>
    <w:rsid w:val="00FB02AA"/>
    <w:rsid w:val="00FB2915"/>
    <w:rsid w:val="00FC49B6"/>
    <w:rsid w:val="00FD20A4"/>
    <w:rsid w:val="00FD33C8"/>
    <w:rsid w:val="00FD4C1E"/>
    <w:rsid w:val="00FD697E"/>
    <w:rsid w:val="00FF24FC"/>
    <w:rsid w:val="00FF2A75"/>
    <w:rsid w:val="00FF48E3"/>
    <w:rsid w:val="00FF58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68F5F3AB"/>
  <w15:docId w15:val="{E954F22D-C230-49DF-85F0-9D768729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rsid w:val="008B60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28208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99"/>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h,HeaderNN,Ofício Circular"/>
    <w:basedOn w:val="Normal"/>
    <w:link w:val="CabealhoChar"/>
    <w:uiPriority w:val="99"/>
    <w:unhideWhenUsed/>
    <w:qFormat/>
    <w:rsid w:val="00864A35"/>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h Char,HeaderNN Char"/>
    <w:basedOn w:val="Fontepargpadro"/>
    <w:link w:val="Cabealho"/>
    <w:uiPriority w:val="99"/>
    <w:qFormat/>
    <w:rsid w:val="00864A35"/>
    <w:rPr>
      <w:rFonts w:ascii="Times New Roman" w:eastAsia="Times New Roman" w:hAnsi="Times New Roman" w:cs="Times New Roman"/>
      <w:lang w:val="pt-PT"/>
    </w:rPr>
  </w:style>
  <w:style w:type="paragraph" w:styleId="Rodap">
    <w:name w:val="footer"/>
    <w:basedOn w:val="Normal"/>
    <w:link w:val="RodapChar"/>
    <w:uiPriority w:val="99"/>
    <w:unhideWhenUsed/>
    <w:rsid w:val="00864A35"/>
    <w:pPr>
      <w:tabs>
        <w:tab w:val="center" w:pos="4252"/>
        <w:tab w:val="right" w:pos="8504"/>
      </w:tabs>
    </w:pPr>
  </w:style>
  <w:style w:type="character" w:customStyle="1" w:styleId="RodapChar">
    <w:name w:val="Rodapé Char"/>
    <w:basedOn w:val="Fontepargpadro"/>
    <w:link w:val="Rodap"/>
    <w:uiPriority w:val="99"/>
    <w:rsid w:val="00864A35"/>
    <w:rPr>
      <w:rFonts w:ascii="Times New Roman" w:eastAsia="Times New Roman" w:hAnsi="Times New Roman" w:cs="Times New Roman"/>
      <w:lang w:val="pt-PT"/>
    </w:rPr>
  </w:style>
  <w:style w:type="paragraph" w:customStyle="1" w:styleId="WW-NormalWeb">
    <w:name w:val="WW-Normal (Web)"/>
    <w:basedOn w:val="Normal"/>
    <w:rsid w:val="00D20AC8"/>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rsid w:val="006D1DE2"/>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Default">
    <w:name w:val="WW-Default"/>
    <w:basedOn w:val="Normal"/>
    <w:uiPriority w:val="99"/>
    <w:rsid w:val="006D1DE2"/>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sid w:val="006D1DE2"/>
    <w:rPr>
      <w:color w:val="0000FF"/>
      <w:u w:val="single"/>
    </w:rPr>
  </w:style>
  <w:style w:type="character" w:customStyle="1" w:styleId="Ttulo2Char">
    <w:name w:val="Título 2 Char"/>
    <w:basedOn w:val="Fontepargpadro"/>
    <w:link w:val="Ttulo2"/>
    <w:uiPriority w:val="9"/>
    <w:rsid w:val="008B602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rsid w:val="00D0550D"/>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sid w:val="00C06E32"/>
    <w:rPr>
      <w:color w:val="605E5C"/>
      <w:shd w:val="clear" w:color="auto" w:fill="E1DFDD"/>
    </w:rPr>
  </w:style>
  <w:style w:type="table" w:customStyle="1" w:styleId="Tabelacomgrade1">
    <w:name w:val="Tabela com grade1"/>
    <w:basedOn w:val="Tabelanormal"/>
    <w:next w:val="Tabelacomgrade"/>
    <w:rsid w:val="003A5C69"/>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28208B"/>
    <w:rPr>
      <w:rFonts w:asciiTheme="majorHAnsi" w:eastAsiaTheme="majorEastAsia" w:hAnsiTheme="majorHAnsi" w:cstheme="majorBidi"/>
      <w:color w:val="243F60" w:themeColor="accent1" w:themeShade="7F"/>
      <w:sz w:val="24"/>
      <w:szCs w:val="24"/>
      <w:lang w:val="pt-PT"/>
    </w:rPr>
  </w:style>
  <w:style w:type="paragraph" w:styleId="Textodebalo">
    <w:name w:val="Balloon Text"/>
    <w:basedOn w:val="Normal"/>
    <w:link w:val="TextodebaloChar"/>
    <w:uiPriority w:val="99"/>
    <w:semiHidden/>
    <w:unhideWhenUsed/>
    <w:rsid w:val="00670955"/>
    <w:rPr>
      <w:rFonts w:ascii="Tahoma" w:hAnsi="Tahoma" w:cs="Tahoma"/>
      <w:sz w:val="16"/>
      <w:szCs w:val="16"/>
    </w:rPr>
  </w:style>
  <w:style w:type="character" w:customStyle="1" w:styleId="TextodebaloChar">
    <w:name w:val="Texto de balão Char"/>
    <w:basedOn w:val="Fontepargpadro"/>
    <w:link w:val="Textodebalo"/>
    <w:uiPriority w:val="99"/>
    <w:semiHidden/>
    <w:rsid w:val="00670955"/>
    <w:rPr>
      <w:rFonts w:ascii="Tahoma" w:eastAsia="Times New Roman" w:hAnsi="Tahoma" w:cs="Tahoma"/>
      <w:sz w:val="16"/>
      <w:szCs w:val="16"/>
      <w:lang w:val="pt-PT"/>
    </w:rPr>
  </w:style>
  <w:style w:type="paragraph" w:styleId="Recuodecorpodetexto3">
    <w:name w:val="Body Text Indent 3"/>
    <w:basedOn w:val="Normal"/>
    <w:link w:val="Recuodecorpodetexto3Char"/>
    <w:uiPriority w:val="99"/>
    <w:unhideWhenUsed/>
    <w:rsid w:val="006678E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6678E2"/>
    <w:rPr>
      <w:rFonts w:ascii="Times New Roman" w:eastAsia="Times New Roman" w:hAnsi="Times New Roman" w:cs="Times New Roman"/>
      <w:sz w:val="16"/>
      <w:szCs w:val="16"/>
      <w:lang w:val="pt-PT"/>
    </w:rPr>
  </w:style>
  <w:style w:type="character" w:customStyle="1" w:styleId="CorpodetextoChar">
    <w:name w:val="Corpo de texto Char"/>
    <w:basedOn w:val="Fontepargpadro"/>
    <w:link w:val="Corpodetexto"/>
    <w:uiPriority w:val="1"/>
    <w:rsid w:val="0015586B"/>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677358">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1170608944">
      <w:bodyDiv w:val="1"/>
      <w:marLeft w:val="0"/>
      <w:marRight w:val="0"/>
      <w:marTop w:val="0"/>
      <w:marBottom w:val="0"/>
      <w:divBdr>
        <w:top w:val="none" w:sz="0" w:space="0" w:color="auto"/>
        <w:left w:val="none" w:sz="0" w:space="0" w:color="auto"/>
        <w:bottom w:val="none" w:sz="0" w:space="0" w:color="auto"/>
        <w:right w:val="none" w:sz="0" w:space="0" w:color="auto"/>
      </w:divBdr>
    </w:div>
    <w:div w:id="1597055053">
      <w:bodyDiv w:val="1"/>
      <w:marLeft w:val="0"/>
      <w:marRight w:val="0"/>
      <w:marTop w:val="0"/>
      <w:marBottom w:val="0"/>
      <w:divBdr>
        <w:top w:val="none" w:sz="0" w:space="0" w:color="auto"/>
        <w:left w:val="none" w:sz="0" w:space="0" w:color="auto"/>
        <w:bottom w:val="none" w:sz="0" w:space="0" w:color="auto"/>
        <w:right w:val="none" w:sz="0" w:space="0" w:color="auto"/>
      </w:divBdr>
      <w:divsChild>
        <w:div w:id="674694564">
          <w:marLeft w:val="0"/>
          <w:marRight w:val="0"/>
          <w:marTop w:val="0"/>
          <w:marBottom w:val="0"/>
          <w:divBdr>
            <w:top w:val="single" w:sz="2" w:space="0" w:color="E3E3E3"/>
            <w:left w:val="single" w:sz="2" w:space="0" w:color="E3E3E3"/>
            <w:bottom w:val="single" w:sz="2" w:space="0" w:color="E3E3E3"/>
            <w:right w:val="single" w:sz="2" w:space="0" w:color="E3E3E3"/>
          </w:divBdr>
          <w:divsChild>
            <w:div w:id="1886679556">
              <w:marLeft w:val="0"/>
              <w:marRight w:val="0"/>
              <w:marTop w:val="0"/>
              <w:marBottom w:val="0"/>
              <w:divBdr>
                <w:top w:val="single" w:sz="2" w:space="0" w:color="E3E3E3"/>
                <w:left w:val="single" w:sz="2" w:space="0" w:color="E3E3E3"/>
                <w:bottom w:val="single" w:sz="2" w:space="0" w:color="E3E3E3"/>
                <w:right w:val="single" w:sz="2" w:space="0" w:color="E3E3E3"/>
              </w:divBdr>
              <w:divsChild>
                <w:div w:id="1027605334">
                  <w:marLeft w:val="0"/>
                  <w:marRight w:val="0"/>
                  <w:marTop w:val="0"/>
                  <w:marBottom w:val="0"/>
                  <w:divBdr>
                    <w:top w:val="single" w:sz="2" w:space="0" w:color="E3E3E3"/>
                    <w:left w:val="single" w:sz="2" w:space="0" w:color="E3E3E3"/>
                    <w:bottom w:val="single" w:sz="2" w:space="0" w:color="E3E3E3"/>
                    <w:right w:val="single" w:sz="2" w:space="0" w:color="E3E3E3"/>
                  </w:divBdr>
                  <w:divsChild>
                    <w:div w:id="495536128">
                      <w:marLeft w:val="0"/>
                      <w:marRight w:val="0"/>
                      <w:marTop w:val="0"/>
                      <w:marBottom w:val="0"/>
                      <w:divBdr>
                        <w:top w:val="single" w:sz="2" w:space="0" w:color="E3E3E3"/>
                        <w:left w:val="single" w:sz="2" w:space="0" w:color="E3E3E3"/>
                        <w:bottom w:val="single" w:sz="2" w:space="0" w:color="E3E3E3"/>
                        <w:right w:val="single" w:sz="2" w:space="0" w:color="E3E3E3"/>
                      </w:divBdr>
                      <w:divsChild>
                        <w:div w:id="1969122222">
                          <w:marLeft w:val="0"/>
                          <w:marRight w:val="0"/>
                          <w:marTop w:val="0"/>
                          <w:marBottom w:val="0"/>
                          <w:divBdr>
                            <w:top w:val="single" w:sz="2" w:space="0" w:color="E3E3E3"/>
                            <w:left w:val="single" w:sz="2" w:space="0" w:color="E3E3E3"/>
                            <w:bottom w:val="single" w:sz="2" w:space="0" w:color="E3E3E3"/>
                            <w:right w:val="single" w:sz="2" w:space="0" w:color="E3E3E3"/>
                          </w:divBdr>
                          <w:divsChild>
                            <w:div w:id="1167210620">
                              <w:marLeft w:val="0"/>
                              <w:marRight w:val="0"/>
                              <w:marTop w:val="100"/>
                              <w:marBottom w:val="100"/>
                              <w:divBdr>
                                <w:top w:val="single" w:sz="2" w:space="0" w:color="E3E3E3"/>
                                <w:left w:val="single" w:sz="2" w:space="0" w:color="E3E3E3"/>
                                <w:bottom w:val="single" w:sz="2" w:space="0" w:color="E3E3E3"/>
                                <w:right w:val="single" w:sz="2" w:space="0" w:color="E3E3E3"/>
                              </w:divBdr>
                              <w:divsChild>
                                <w:div w:id="14313748">
                                  <w:marLeft w:val="0"/>
                                  <w:marRight w:val="0"/>
                                  <w:marTop w:val="0"/>
                                  <w:marBottom w:val="0"/>
                                  <w:divBdr>
                                    <w:top w:val="single" w:sz="2" w:space="0" w:color="E3E3E3"/>
                                    <w:left w:val="single" w:sz="2" w:space="0" w:color="E3E3E3"/>
                                    <w:bottom w:val="single" w:sz="2" w:space="0" w:color="E3E3E3"/>
                                    <w:right w:val="single" w:sz="2" w:space="0" w:color="E3E3E3"/>
                                  </w:divBdr>
                                  <w:divsChild>
                                    <w:div w:id="461776745">
                                      <w:marLeft w:val="0"/>
                                      <w:marRight w:val="0"/>
                                      <w:marTop w:val="0"/>
                                      <w:marBottom w:val="0"/>
                                      <w:divBdr>
                                        <w:top w:val="single" w:sz="2" w:space="0" w:color="E3E3E3"/>
                                        <w:left w:val="single" w:sz="2" w:space="0" w:color="E3E3E3"/>
                                        <w:bottom w:val="single" w:sz="2" w:space="0" w:color="E3E3E3"/>
                                        <w:right w:val="single" w:sz="2" w:space="0" w:color="E3E3E3"/>
                                      </w:divBdr>
                                      <w:divsChild>
                                        <w:div w:id="992417714">
                                          <w:marLeft w:val="0"/>
                                          <w:marRight w:val="0"/>
                                          <w:marTop w:val="0"/>
                                          <w:marBottom w:val="0"/>
                                          <w:divBdr>
                                            <w:top w:val="single" w:sz="2" w:space="0" w:color="E3E3E3"/>
                                            <w:left w:val="single" w:sz="2" w:space="0" w:color="E3E3E3"/>
                                            <w:bottom w:val="single" w:sz="2" w:space="0" w:color="E3E3E3"/>
                                            <w:right w:val="single" w:sz="2" w:space="0" w:color="E3E3E3"/>
                                          </w:divBdr>
                                          <w:divsChild>
                                            <w:div w:id="1253778739">
                                              <w:marLeft w:val="0"/>
                                              <w:marRight w:val="0"/>
                                              <w:marTop w:val="0"/>
                                              <w:marBottom w:val="0"/>
                                              <w:divBdr>
                                                <w:top w:val="single" w:sz="2" w:space="0" w:color="E3E3E3"/>
                                                <w:left w:val="single" w:sz="2" w:space="0" w:color="E3E3E3"/>
                                                <w:bottom w:val="single" w:sz="2" w:space="0" w:color="E3E3E3"/>
                                                <w:right w:val="single" w:sz="2" w:space="0" w:color="E3E3E3"/>
                                              </w:divBdr>
                                              <w:divsChild>
                                                <w:div w:id="867177782">
                                                  <w:marLeft w:val="0"/>
                                                  <w:marRight w:val="0"/>
                                                  <w:marTop w:val="0"/>
                                                  <w:marBottom w:val="0"/>
                                                  <w:divBdr>
                                                    <w:top w:val="single" w:sz="2" w:space="0" w:color="E3E3E3"/>
                                                    <w:left w:val="single" w:sz="2" w:space="0" w:color="E3E3E3"/>
                                                    <w:bottom w:val="single" w:sz="2" w:space="0" w:color="E3E3E3"/>
                                                    <w:right w:val="single" w:sz="2" w:space="0" w:color="E3E3E3"/>
                                                  </w:divBdr>
                                                  <w:divsChild>
                                                    <w:div w:id="17109144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30644323">
          <w:marLeft w:val="0"/>
          <w:marRight w:val="0"/>
          <w:marTop w:val="0"/>
          <w:marBottom w:val="0"/>
          <w:divBdr>
            <w:top w:val="none" w:sz="0" w:space="0" w:color="auto"/>
            <w:left w:val="none" w:sz="0" w:space="0" w:color="auto"/>
            <w:bottom w:val="none" w:sz="0" w:space="0" w:color="auto"/>
            <w:right w:val="none" w:sz="0" w:space="0" w:color="auto"/>
          </w:divBdr>
        </w:div>
      </w:divsChild>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mpras.gov.br" TargetMode="External"/><Relationship Id="rId4" Type="http://schemas.openxmlformats.org/officeDocument/2006/relationships/settings" Target="settings.xml"/><Relationship Id="rId9" Type="http://schemas.openxmlformats.org/officeDocument/2006/relationships/hyperlink" Target="mailto:contato@cmmiraima.ce.gov.br"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camar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mar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7186DE4-000B-4667-A879-D76145459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29</Pages>
  <Words>10940</Words>
  <Characters>59077</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01</dc:creator>
  <cp:lastModifiedBy>Font Assessoria</cp:lastModifiedBy>
  <cp:revision>9</cp:revision>
  <cp:lastPrinted>2023-06-20T16:39:00Z</cp:lastPrinted>
  <dcterms:created xsi:type="dcterms:W3CDTF">2024-02-09T18:14:00Z</dcterms:created>
  <dcterms:modified xsi:type="dcterms:W3CDTF">2024-04-04T13:44:00Z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