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B11E63D" wp14:paraId="31712CFB" wp14:textId="347181FC">
      <w:pPr>
        <w:shd w:val="clear" w:color="auto" w:fill="FFFFFF" w:themeFill="background1"/>
        <w:spacing w:before="240" w:beforeAutospacing="off" w:after="240" w:afterAutospacing="off"/>
      </w:pPr>
      <w:r w:rsidRPr="0B11E63D" w:rsidR="65A5F55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ANEXO II</w:t>
      </w:r>
    </w:p>
    <w:p xmlns:wp14="http://schemas.microsoft.com/office/word/2010/wordml" w:rsidP="0B11E63D" wp14:paraId="1A0D9670" wp14:textId="4D87C53F">
      <w:pPr>
        <w:shd w:val="clear" w:color="auto" w:fill="FFFFFF" w:themeFill="background1"/>
        <w:spacing w:before="240" w:beforeAutospacing="off" w:after="165" w:afterAutospacing="off"/>
      </w:pPr>
      <w:r w:rsidRPr="0B11E63D" w:rsidR="65A5F55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MODELO DE PROPOSTA COMERCIAL</w:t>
      </w:r>
    </w:p>
    <w:p xmlns:wp14="http://schemas.microsoft.com/office/word/2010/wordml" w:rsidP="0B11E63D" wp14:paraId="15A7BEF5" wp14:textId="46CB24DF">
      <w:pPr>
        <w:shd w:val="clear" w:color="auto" w:fill="FFFFFF" w:themeFill="background1"/>
        <w:spacing w:before="240" w:beforeAutospacing="off" w:after="165" w:afterAutospacing="off"/>
      </w:pP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(em documento timbrado do/s fornecedor/es)</w:t>
      </w:r>
    </w:p>
    <w:p xmlns:wp14="http://schemas.microsoft.com/office/word/2010/wordml" w:rsidP="0B11E63D" wp14:paraId="70B980A9" wp14:textId="1267A777">
      <w:pPr>
        <w:shd w:val="clear" w:color="auto" w:fill="FFFFFF" w:themeFill="background1"/>
        <w:spacing w:before="240" w:beforeAutospacing="off" w:after="165" w:afterAutospacing="off"/>
      </w:pP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 xml:space="preserve"> </w:t>
      </w:r>
    </w:p>
    <w:p xmlns:wp14="http://schemas.microsoft.com/office/word/2010/wordml" w:rsidP="0B11E63D" wp14:paraId="16322CC6" wp14:textId="161D7000">
      <w:pPr>
        <w:shd w:val="clear" w:color="auto" w:fill="FFFFFF" w:themeFill="background1"/>
        <w:spacing w:before="120" w:beforeAutospacing="off" w:after="120" w:afterAutospacing="off"/>
        <w:ind w:left="120" w:right="120"/>
      </w:pP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 xml:space="preserve"> </w:t>
      </w:r>
    </w:p>
    <w:p xmlns:wp14="http://schemas.microsoft.com/office/word/2010/wordml" w:rsidP="0B11E63D" wp14:paraId="61B95D76" wp14:textId="6958DC77">
      <w:pPr>
        <w:shd w:val="clear" w:color="auto" w:fill="FFFFFF" w:themeFill="background1"/>
        <w:spacing w:before="120" w:beforeAutospacing="off" w:after="120" w:afterAutospacing="off"/>
        <w:ind w:left="120" w:right="120"/>
      </w:pPr>
      <w:r w:rsidRPr="0B11E63D" w:rsidR="65A5F55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PREGÃO ELETRÔNICO Nº 990037-21/2026</w:t>
      </w:r>
    </w:p>
    <w:p xmlns:wp14="http://schemas.microsoft.com/office/word/2010/wordml" w:rsidP="0B11E63D" wp14:paraId="71670CAE" wp14:textId="65A91B8A">
      <w:pPr>
        <w:shd w:val="clear" w:color="auto" w:fill="FFFFFF" w:themeFill="background1"/>
        <w:spacing w:before="120" w:beforeAutospacing="off" w:after="120" w:afterAutospacing="off"/>
        <w:ind w:left="120" w:right="120"/>
      </w:pPr>
      <w:r w:rsidRPr="0B11E63D" w:rsidR="65A5F55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PROCESSO SEI Nº 2026/0002513</w:t>
      </w:r>
    </w:p>
    <w:p xmlns:wp14="http://schemas.microsoft.com/office/word/2010/wordml" w:rsidP="0B11E63D" wp14:paraId="3A4CF374" wp14:textId="25724815">
      <w:pPr>
        <w:shd w:val="clear" w:color="auto" w:fill="FFFFFF" w:themeFill="background1"/>
        <w:spacing w:before="120" w:beforeAutospacing="off" w:after="120" w:afterAutospacing="off"/>
        <w:ind w:left="120" w:right="120"/>
      </w:pP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 xml:space="preserve"> </w:t>
      </w:r>
    </w:p>
    <w:tbl>
      <w:tblPr>
        <w:tblStyle w:val="TableGrid"/>
        <w:bidiVisual w:val="0"/>
        <w:tblW w:w="0" w:type="auto"/>
        <w:tblBorders>
          <w:top w:val="single" w:color="000000" w:themeColor="text1" w:sz="6"/>
          <w:left w:val="single" w:color="000000" w:themeColor="text1" w:sz="6"/>
          <w:bottom w:val="single" w:color="000000" w:themeColor="text1" w:sz="6"/>
          <w:right w:val="single" w:color="000000" w:themeColor="text1" w:sz="6"/>
        </w:tblBorders>
        <w:tblLook w:val="06A0" w:firstRow="1" w:lastRow="0" w:firstColumn="1" w:lastColumn="0" w:noHBand="1" w:noVBand="1"/>
      </w:tblPr>
      <w:tblGrid>
        <w:gridCol w:w="9360"/>
      </w:tblGrid>
      <w:tr w:rsidR="0B11E63D" w:rsidTr="0B11E63D" w14:paraId="3E204BE3">
        <w:trPr>
          <w:trHeight w:val="300"/>
        </w:trPr>
        <w:tc>
          <w:tcPr>
            <w:tcW w:w="93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9ED54AA" w14:textId="61A4DFF7">
            <w:pPr>
              <w:shd w:val="clear" w:color="auto" w:fill="FFFFFF" w:themeFill="background1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Nome da empresa: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22BCC0EB">
        <w:trPr>
          <w:trHeight w:val="300"/>
        </w:trPr>
        <w:tc>
          <w:tcPr>
            <w:tcW w:w="93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1D1D1" w:themeFill="background2" w:themeFillShade="E6"/>
            <w:tcMar/>
            <w:vAlign w:val="center"/>
          </w:tcPr>
          <w:p w:rsidR="0B11E63D" w:rsidP="0B11E63D" w:rsidRDefault="0B11E63D" w14:paraId="0C992A16" w14:textId="7AE30914">
            <w:pPr>
              <w:shd w:val="clear" w:color="auto" w:fill="FFFFFF" w:themeFill="background1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CNPJ: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3B203F1D">
        <w:trPr>
          <w:trHeight w:val="300"/>
        </w:trPr>
        <w:tc>
          <w:tcPr>
            <w:tcW w:w="93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13607FC" w14:textId="0A751ACF">
            <w:pPr>
              <w:shd w:val="clear" w:color="auto" w:fill="FFFFFF" w:themeFill="background1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Endereço: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328B1033">
        <w:trPr>
          <w:trHeight w:val="300"/>
        </w:trPr>
        <w:tc>
          <w:tcPr>
            <w:tcW w:w="93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1D1D1" w:themeFill="background2" w:themeFillShade="E6"/>
            <w:tcMar/>
            <w:vAlign w:val="center"/>
          </w:tcPr>
          <w:p w:rsidR="0B11E63D" w:rsidP="0B11E63D" w:rsidRDefault="0B11E63D" w14:paraId="31156D7E" w14:textId="2253700B">
            <w:pPr>
              <w:shd w:val="clear" w:color="auto" w:fill="FFFFFF" w:themeFill="background1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E-mail: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03CAF15D">
        <w:trPr>
          <w:trHeight w:val="300"/>
        </w:trPr>
        <w:tc>
          <w:tcPr>
            <w:tcW w:w="93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D79D585" w14:textId="041A1B4B">
            <w:pPr>
              <w:shd w:val="clear" w:color="auto" w:fill="FFFFFF" w:themeFill="background1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Telefone: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</w:tbl>
    <w:p xmlns:wp14="http://schemas.microsoft.com/office/word/2010/wordml" w:rsidP="0B11E63D" wp14:paraId="4DD59A42" wp14:textId="2EAE9BC5">
      <w:pPr>
        <w:shd w:val="clear" w:color="auto" w:fill="FFFFFF" w:themeFill="background1"/>
        <w:bidi w:val="0"/>
        <w:spacing w:before="120" w:beforeAutospacing="off" w:after="120" w:afterAutospacing="off"/>
        <w:ind w:left="120" w:right="120"/>
      </w:pP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 xml:space="preserve"> </w:t>
      </w:r>
    </w:p>
    <w:p xmlns:wp14="http://schemas.microsoft.com/office/word/2010/wordml" w:rsidP="0B11E63D" wp14:paraId="42090294" wp14:textId="08C89EE2">
      <w:pPr>
        <w:shd w:val="clear" w:color="auto" w:fill="FFFFFF" w:themeFill="background1"/>
        <w:bidi w:val="0"/>
        <w:spacing w:before="240" w:beforeAutospacing="off" w:after="240" w:afterAutospacing="off"/>
      </w:pPr>
      <w:r w:rsidRPr="0B11E63D" w:rsidR="65A5F55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Objeto:</w:t>
      </w: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 xml:space="preserve"> Constituição de Ata de Registro de Preços para a Contratação de empresa especializada prestação de serviços de fornecimento, sob demanda, de materiais gráficos, peças institucionais, itens promocionais, soluções de comunicação visual, sinalização, brindes, materiais de papelaria, itens especiais e serviços correlatos, destinadas ao atendimento das necessidades da Defensoria Pública do Estado de São Paulo, em suas unidades administrativas e regionais.</w:t>
      </w:r>
    </w:p>
    <w:tbl>
      <w:tblPr>
        <w:tblStyle w:val="TableNormal"/>
        <w:bidiVisual w:val="0"/>
        <w:tblW w:w="0" w:type="auto"/>
        <w:tblBorders>
          <w:top w:val="single" w:color="000000" w:themeColor="text1" w:sz="6"/>
          <w:left w:val="single" w:color="000000" w:themeColor="text1" w:sz="6"/>
          <w:bottom w:val="single" w:color="000000" w:themeColor="text1" w:sz="6"/>
          <w:right w:val="single" w:color="000000" w:themeColor="text1" w:sz="6"/>
        </w:tblBorders>
        <w:tblLook w:val="06A0" w:firstRow="1" w:lastRow="0" w:firstColumn="1" w:lastColumn="0" w:noHBand="1" w:noVBand="1"/>
      </w:tblPr>
      <w:tblGrid>
        <w:gridCol w:w="1170"/>
        <w:gridCol w:w="3045"/>
        <w:gridCol w:w="1815"/>
        <w:gridCol w:w="1830"/>
        <w:gridCol w:w="1275"/>
        <w:gridCol w:w="1650"/>
      </w:tblGrid>
      <w:tr w:rsidR="0B11E63D" w:rsidTr="0B11E63D" w14:paraId="526B7015">
        <w:trPr>
          <w:trHeight w:val="585"/>
        </w:trPr>
        <w:tc>
          <w:tcPr>
            <w:tcW w:w="10785" w:type="dxa"/>
            <w:gridSpan w:val="6"/>
            <w:tcBorders>
              <w:top w:val="nil"/>
              <w:left w:val="single" w:sz="6"/>
              <w:bottom w:val="single" w:sz="6"/>
              <w:right w:val="nil"/>
            </w:tcBorders>
            <w:shd w:val="clear" w:color="auto" w:fill="C1F0C8"/>
            <w:tcMar/>
            <w:vAlign w:val="center"/>
          </w:tcPr>
          <w:p w:rsidR="0B11E63D" w:rsidP="0B11E63D" w:rsidRDefault="0B11E63D" w14:paraId="2FBB81E7" w14:textId="4C2A650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LOTE 01 - Impressos editoriais e institucionais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18D72509">
        <w:trPr>
          <w:trHeight w:val="585"/>
        </w:trPr>
        <w:tc>
          <w:tcPr>
            <w:tcW w:w="1170" w:type="dxa"/>
            <w:tcBorders>
              <w:top w:val="single" w:sz="6"/>
              <w:left w:val="single" w:sz="6"/>
              <w:bottom w:val="single" w:color="000000" w:themeColor="text1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75BC7F6E" w14:textId="617BA6B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Item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3045" w:type="dxa"/>
            <w:tcBorders>
              <w:top w:val="nil"/>
              <w:left w:val="single" w:sz="6"/>
              <w:bottom w:val="single" w:color="000000" w:themeColor="text1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41A3A4BD" w14:textId="3B0C748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Descrição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15" w:type="dxa"/>
            <w:tcBorders>
              <w:top w:val="nil"/>
              <w:left w:val="single" w:sz="6"/>
              <w:bottom w:val="single" w:color="000000" w:themeColor="text1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2DF97BD8" w14:textId="0D1BD0B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Unidade de fornecimento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30" w:type="dxa"/>
            <w:tcBorders>
              <w:top w:val="nil"/>
              <w:left w:val="single" w:sz="6"/>
              <w:bottom w:val="single" w:color="000000" w:themeColor="text1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610F7A88" w14:textId="6079BED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Quantidade                 (X)                                      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0305BBE6" w14:textId="1CB49D1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Valor Unitário                                     (Y)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650" w:type="dxa"/>
            <w:tcBorders>
              <w:top w:val="nil"/>
              <w:left w:val="single" w:sz="6"/>
              <w:bottom w:val="single" w:color="000000" w:themeColor="text1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25149246" w14:textId="3953345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Valor Total                                              Z = (X*Y)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2B26DFB3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AF5999B" w14:textId="2485EF6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08C1E84" w14:textId="5D2DCB5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Folder (com duas dobras)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3AB9E2B" w14:textId="19B65A3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28D4D76" w14:textId="57D4AE3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47.500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5BBA7FC" w14:textId="461AF88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sz="6"/>
              <w:bottom w:val="single" w:sz="6"/>
              <w:right w:val="single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F77ED2A" w14:textId="373A69B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181FB141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01BA00E" w14:textId="2A33AF3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98F836E" w14:textId="57620E8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Folder (com duas dobras)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0BFB77D" w14:textId="2DCCDAD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F98851D" w14:textId="4B2CEE0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22.500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03F35DF" w14:textId="55D5CFD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9A4B340" w14:textId="7D70C9F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5373CE70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55E12E9" w14:textId="456EFBE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3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DF42A02" w14:textId="19498FC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Cartilha (com 20 páginas)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8FDFF07" w14:textId="1AE7953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71ED4C7" w14:textId="7809997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25.500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9D85ADA" w14:textId="1749E15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5D5D9FE" w14:textId="37151F8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13E2E9B6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B46A7AB" w14:textId="6F565B2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786E281" w14:textId="040FBD1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Revista (com 40 páginas)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717E60E" w14:textId="085C346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4CDCD30" w14:textId="369DB29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12.000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AA69115" w14:textId="3B9DD98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7BEA10C" w14:textId="22D0829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001F0A00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E6AA590" w14:textId="731E109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5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9C26341" w14:textId="1D77B74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Revista (com 60 páginas)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73D0DCF" w14:textId="13E6F97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98B3433" w14:textId="3AC75A1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12.000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DA9CEE8" w14:textId="56DCEB2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9BC1075" w14:textId="43E8926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11381BE5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1E3CBA1" w14:textId="2F4DC73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6BF04FD" w14:textId="4ED97B8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Flyer - modelo 6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AEC05F2" w14:textId="1FB10DE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F30DA72" w14:textId="36D184E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25.000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95F79DD" w14:textId="4DDFC3C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11FCDA6" w14:textId="54C5A7F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0FBB5472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261DD16" w14:textId="7FA96C4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7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214D341" w14:textId="45F887C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Flyer - modelo 7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BD8AE30" w14:textId="2B904CD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3A6C62A" w14:textId="07DDA52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25.000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A5FE590" w14:textId="338BBD0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B79ECC0" w14:textId="2136476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6CF97608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4E5A0EB" w14:textId="4AAA6E2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8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7CAA0A9" w14:textId="52A99B5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Livreto - modelo único (A5, até 320 páginas)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9D669C9" w14:textId="10C9432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0A1BF7A" w14:textId="4C71C9E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17.000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24E2FE6" w14:textId="39FACE0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7C95844" w14:textId="076A879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0629C913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88F92BD" w14:textId="66BE9AE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9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F4C9D02" w14:textId="6434818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Folder - modelo 01 (DL - 2 dobras)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C44C576" w14:textId="0106E19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9071331" w14:textId="2A8648F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75.000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AAD23DD" w14:textId="4360473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9FB2AE6" w14:textId="5BB707D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1CD172E6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4751C9A" w14:textId="54D8A5F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10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4EBCFB1" w14:textId="37F561D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Folder - modelo 02 (DL - 3 dobras)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719BF26" w14:textId="28D5413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218966A" w14:textId="003D06D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62.000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9D63FEA" w14:textId="47ED328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DD1D55B" w14:textId="2E254E6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03E723B4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F478FAF" w14:textId="77F459D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11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DDCE9BC" w14:textId="1E58AE6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Folder - modelo 02 (DL - 3 dobras)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D86D941" w14:textId="4F53BBD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DAA81C0" w14:textId="236107F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62.000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55E731A" w14:textId="63D0775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8D1C453" w14:textId="0A1035F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5C62B97E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B71F95E" w14:textId="4828C47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12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0063451" w14:textId="4843425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Cartilha - modelo 01 (8 páginas)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C0E5FE1" w14:textId="5726FEF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AA93F84" w14:textId="5A66F9A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62.000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83FC37D" w14:textId="2391E26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4481AE5" w14:textId="19144C1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3E89E1DE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58CD922" w14:textId="5254279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13 </w:t>
            </w:r>
          </w:p>
        </w:tc>
        <w:tc>
          <w:tcPr>
            <w:tcW w:w="3045" w:type="dxa"/>
            <w:tcBorders>
              <w:top w:val="single" w:sz="6"/>
              <w:left w:val="single" w:sz="6"/>
              <w:bottom w:val="nil"/>
              <w:right w:val="single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F0E1A1A" w14:textId="07ACCC6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Cartilha - modelo 02 (16 páginas)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05C30CF" w14:textId="61AD5E6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AE5EF63" w14:textId="0753D09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62.000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200A52A" w14:textId="679AADC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E0254EC" w14:textId="4890499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26FF3454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261DFF9" w14:textId="1BCA396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14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342BA20" w14:textId="4163A2E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Cartilha - modelo 03 (24 páginas)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859E702" w14:textId="60EF66A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1647BAB" w14:textId="4F57ECE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62.000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49F9CA8" w14:textId="0687760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3977568" w14:textId="2B3C876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6B71B8E1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FA8E628" w14:textId="475A042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15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3A533F2" w14:textId="5889E45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Cartilha - modelo 04 (32 páginas)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E79AF28" w14:textId="047950C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6292F8F" w14:textId="4316DB3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62.000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EF39CFC" w14:textId="2D0C8DD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B7E0FBB" w14:textId="7DC9529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7BE4DDD7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39CE61E" w14:textId="62DECFF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16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C8C208A" w14:textId="09EEDA1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Cartão de visita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B5646C1" w14:textId="26E0916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Cento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25DD562" w14:textId="30439D2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FA3E1EF" w14:textId="393FFA8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F6BCD94" w14:textId="616FD88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1FC1D53A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8EDBF35" w14:textId="6B1F530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17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E6676C4" w14:textId="15CF046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Cartaz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BA7F936" w14:textId="1DB3F59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A598038" w14:textId="590CB14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1.500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FA19261" w14:textId="1DD7317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8C4B3E9" w14:textId="2E5C869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77F9C6CE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AB420B2" w14:textId="2960198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18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7AAAB86" w14:textId="5750E00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Cartões de Nominata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8BFA805" w14:textId="681553B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77FF2AA" w14:textId="3E397F3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F09BBBF" w14:textId="64304C1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3AE371F" w14:textId="0A78260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4B9833BB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47EF94E" w14:textId="6ADB8A0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19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63A2614" w14:textId="243118B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Caderneta 1/8 – Capa Dura (80 folhas)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76ABA7F" w14:textId="0AA42A5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0CEC456" w14:textId="6DC95C0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1.200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850EB9A" w14:textId="529AEFD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7765ED9" w14:textId="22C67A2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362BD832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12547B1" w14:textId="231615F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20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B7805DF" w14:textId="78F07E1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Adesivo (redondo)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241D310" w14:textId="74BE564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8730CAA" w14:textId="77F680B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C2C7767" w14:textId="0BB267B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7CE3FEA" w14:textId="234401F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7E735932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4370B45" w14:textId="19A46DE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21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9CD58B8" w14:textId="1695D1A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Pasta personalizada com bolsa e porta-cartão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D4198FF" w14:textId="649C62A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6F01115" w14:textId="1144BCA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10.500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B11F416" w14:textId="6ACAD01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1930CC2" w14:textId="75D7462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2F50F010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DD6B4E5" w14:textId="7BC57ED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22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902180C" w14:textId="2C17C74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Bloco de Anotações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CCF9EDF" w14:textId="2B1F7AC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F533ECF" w14:textId="6B92EAA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10.500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8134E84" w14:textId="483A8D1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E78B463" w14:textId="2BBEFA5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5748D10D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D5AFC97" w14:textId="7C0EA82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23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2973D1D" w14:textId="3610B31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Filipetas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6599B27" w14:textId="2158F7A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961E813" w14:textId="729DDC1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D153059" w14:textId="371695E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EBA0AA0" w14:textId="55E15F6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300735BD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C93FD65" w14:textId="40D7A3E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2DB04F7" w14:textId="576173C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4DF1B42" w14:textId="30F2991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162C0D8" w14:textId="7BE3868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AE9F8"/>
            <w:tcMar/>
            <w:vAlign w:val="center"/>
          </w:tcPr>
          <w:p w:rsidR="0B11E63D" w:rsidP="0B11E63D" w:rsidRDefault="0B11E63D" w14:paraId="61745774" w14:textId="5868DDD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Valor Total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AE9F8"/>
            <w:tcMar/>
            <w:vAlign w:val="center"/>
          </w:tcPr>
          <w:p w:rsidR="0B11E63D" w:rsidP="0B11E63D" w:rsidRDefault="0B11E63D" w14:paraId="4C43A343" w14:textId="1C1F741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R$                             -  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71FC050E">
        <w:trPr>
          <w:trHeight w:val="585"/>
        </w:trPr>
        <w:tc>
          <w:tcPr>
            <w:tcW w:w="10785" w:type="dxa"/>
            <w:gridSpan w:val="6"/>
            <w:tcBorders>
              <w:top w:val="single" w:sz="6"/>
              <w:left w:val="single" w:sz="6"/>
              <w:bottom w:val="single" w:sz="6"/>
              <w:right w:val="nil"/>
            </w:tcBorders>
            <w:shd w:val="clear" w:color="auto" w:fill="DAF2D0"/>
            <w:tcMar/>
            <w:vAlign w:val="center"/>
          </w:tcPr>
          <w:p w:rsidR="0B11E63D" w:rsidP="0B11E63D" w:rsidRDefault="0B11E63D" w14:paraId="03E87D52" w14:textId="31A1A83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LOTE 02 - Comunicação visual e grande formato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1F610EA5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AE9F8"/>
            <w:tcMar/>
            <w:vAlign w:val="center"/>
          </w:tcPr>
          <w:p w:rsidR="0B11E63D" w:rsidP="0B11E63D" w:rsidRDefault="0B11E63D" w14:paraId="2260DB1E" w14:textId="20596CA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Item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3045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44B7CA87" w14:textId="4EDF764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Descrição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15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0CDF7C8E" w14:textId="1B322E2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Unidade de fornecimento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30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79355D5D" w14:textId="0E1587D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Quantidade                 (X)                                      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275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6D5A8DFD" w14:textId="7B803CF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Valor Unitário                                     (Y)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650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5CD5067D" w14:textId="08817C8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Valor Total                                              Z = (X*Y)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28799FE5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D7DE97E" w14:textId="3423971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24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3F68032" w14:textId="5A26354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Banner-(90 x 120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4C3998A" w14:textId="0F69042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EDC8029" w14:textId="6A891F0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230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5C6A373" w14:textId="69A70F9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ADAEFF4" w14:textId="23FD8C9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57C69566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1B3AA8A" w14:textId="4E90FEE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25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015B049" w14:textId="1DA43BA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Faixa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2A9F80F" w14:textId="408F3D7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DC9BF1F" w14:textId="45F7439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120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63A5402" w14:textId="29822B8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383502F" w14:textId="2EBCECE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01A4084D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57DA0D5" w14:textId="697831E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26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9EE9829" w14:textId="7A9AB05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Windbanner (modelo gota ou pena)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7EC878E" w14:textId="1C3103C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57F94A6" w14:textId="7630764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150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1C986D8" w14:textId="1B07BD7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D2AD4A7" w14:textId="6BC5B31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78F47E78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5ACB436" w14:textId="76359B8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27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1D8FD1C" w14:textId="39431DE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Adesivo em Vinil com Instalação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8BB19E5" w14:textId="5BE96E0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m²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F8EB5A2" w14:textId="11AEAF9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4.400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CCC6288" w14:textId="59051BC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65B6396" w14:textId="22E2CA5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614AA773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7AD81F2" w14:textId="4402052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28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DEFEA43" w14:textId="48EBA0F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Banner em Lona Vinílica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5F2315D" w14:textId="55E8C89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144AAA8" w14:textId="028EA27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1.600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F764086" w14:textId="17BE015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88FC913" w14:textId="0799A70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2CAE9425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FB95157" w14:textId="006FFD3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29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87C1348" w14:textId="0FCD984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Faixa em Lona Vinílica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D103849" w14:textId="3FCA394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1A2640C" w14:textId="6C69875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1.550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3EBFA27" w14:textId="249B93A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76136FE" w14:textId="70A13BD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052767AD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F062319" w14:textId="1E8BD0E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30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4B239ED" w14:textId="28B5F83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Fundo de Palco em Lona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A5EDD11" w14:textId="18FF7D5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m²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468733E" w14:textId="72F7230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1.340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8375435" w14:textId="01C2FA0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31ADDFF" w14:textId="5546882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4AA84B19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A554E69" w14:textId="24E55B7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31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DEB3218" w14:textId="52A5265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Saia de Palco em Lona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C9810A9" w14:textId="438B2E1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m²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A364751" w14:textId="2DF4077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1.200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4E5BA1C" w14:textId="1FDB30B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AF6486D" w14:textId="7EADF25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5CE48F73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162357A" w14:textId="205D26B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32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379B149" w14:textId="071D976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Blimp Inflável Personalizado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85AF57E" w14:textId="6B0B4F6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F8B1AF6" w14:textId="6DDEA6B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30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99DB9DC" w14:textId="30DB53B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669A586" w14:textId="5A1E1C1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07A6E033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513FE47" w14:textId="7D561CE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33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EAF7422" w14:textId="2ED8957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Móbiles Promocionais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51FA22C" w14:textId="53528F7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C8D83E0" w14:textId="548594D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700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0F17880" w14:textId="71909C5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102ACBF" w14:textId="3F51177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605EF82B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330176B" w14:textId="324D269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3C357D1" w14:textId="4268F35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EF057D5" w14:textId="21B69DA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AD96752" w14:textId="0AB3B60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AE9F8"/>
            <w:tcMar/>
            <w:vAlign w:val="center"/>
          </w:tcPr>
          <w:p w:rsidR="0B11E63D" w:rsidP="0B11E63D" w:rsidRDefault="0B11E63D" w14:paraId="21A8D04F" w14:textId="1C60BBD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Valor Total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AE9F8"/>
            <w:tcMar/>
            <w:vAlign w:val="center"/>
          </w:tcPr>
          <w:p w:rsidR="0B11E63D" w:rsidP="0B11E63D" w:rsidRDefault="0B11E63D" w14:paraId="39BBACFF" w14:textId="7968BF2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R$                             -  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401FFE0D">
        <w:trPr>
          <w:trHeight w:val="585"/>
        </w:trPr>
        <w:tc>
          <w:tcPr>
            <w:tcW w:w="10785" w:type="dxa"/>
            <w:gridSpan w:val="6"/>
            <w:tcBorders>
              <w:top w:val="single" w:sz="6"/>
              <w:left w:val="single" w:sz="6"/>
              <w:bottom w:val="single" w:sz="6"/>
              <w:right w:val="nil"/>
            </w:tcBorders>
            <w:shd w:val="clear" w:color="auto" w:fill="C1F0C8"/>
            <w:tcMar/>
            <w:vAlign w:val="center"/>
          </w:tcPr>
          <w:p w:rsidR="0B11E63D" w:rsidP="0B11E63D" w:rsidRDefault="0B11E63D" w14:paraId="17E575E2" w14:textId="750925A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LOTE 03 - Identificação e sinalização institucional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4B1B9FEF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AE9F8"/>
            <w:tcMar/>
            <w:vAlign w:val="center"/>
          </w:tcPr>
          <w:p w:rsidR="0B11E63D" w:rsidP="0B11E63D" w:rsidRDefault="0B11E63D" w14:paraId="1FFA9AE7" w14:textId="0D813B0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Item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3045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1847D66B" w14:textId="2DF1061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Descrição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15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0E4D77FE" w14:textId="4587BC6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Unidade de fornecimento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30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40B47DD4" w14:textId="5F5575A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Quantidade                 (X)                                      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275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2324564F" w14:textId="3F2E1F8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Valor Unitário                                     (Y)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650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5CBC4647" w14:textId="206B9B9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Valor Total                                              Z = (X*Y)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0D524C5B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A94F531" w14:textId="581EC05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34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0D2375D" w14:textId="361248B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Pulseira de Identificação para Eventos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7C846D8" w14:textId="7BAF89D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3DF2718" w14:textId="563AB3D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41.000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1FAA2D5" w14:textId="7839A93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5C5756C" w14:textId="3DA3A9E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29789B53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9B9A87A" w14:textId="4B44DC3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35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E93312E" w14:textId="489E755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Crachá em PVC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A443704" w14:textId="03EB0EF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70A5402" w14:textId="010F07B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12.000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E83C1DC" w14:textId="6CE58DD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B915243" w14:textId="28910DE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48BFEBCA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7127CC1" w14:textId="3A55342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36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66C00E7" w14:textId="6147416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Placa em Aço Inox – 50 x 70 cm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5BEB897" w14:textId="43D4FF6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2F8BF37" w14:textId="0556F67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80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C804B17" w14:textId="0E88762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A293C5A" w14:textId="1DD92E6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484F9E02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C1131B9" w14:textId="5A33E41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37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9CCFC2A" w14:textId="4662588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Placa em Aço Inox – 15 x 20 cm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750D702" w14:textId="2D8B799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FC25C50" w14:textId="65B4A9C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80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FB9AD13" w14:textId="0B898AE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BA44643" w14:textId="2C46E82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548BAC74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811F287" w14:textId="2C92107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7610A13" w14:textId="4EEC368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683FE66" w14:textId="5FEB75B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71DD624" w14:textId="1FC85DA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AE9F8"/>
            <w:tcMar/>
            <w:vAlign w:val="center"/>
          </w:tcPr>
          <w:p w:rsidR="0B11E63D" w:rsidP="0B11E63D" w:rsidRDefault="0B11E63D" w14:paraId="03666146" w14:textId="54973E6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Valor Total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AE9F8"/>
            <w:tcMar/>
            <w:vAlign w:val="center"/>
          </w:tcPr>
          <w:p w:rsidR="0B11E63D" w:rsidP="0B11E63D" w:rsidRDefault="0B11E63D" w14:paraId="3B074C00" w14:textId="49C6432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R$                             -  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05725E33">
        <w:trPr>
          <w:trHeight w:val="585"/>
        </w:trPr>
        <w:tc>
          <w:tcPr>
            <w:tcW w:w="10785" w:type="dxa"/>
            <w:gridSpan w:val="6"/>
            <w:tcBorders>
              <w:top w:val="single" w:sz="6"/>
              <w:left w:val="single" w:sz="6"/>
              <w:bottom w:val="single" w:sz="6"/>
              <w:right w:val="nil"/>
            </w:tcBorders>
            <w:shd w:val="clear" w:color="auto" w:fill="C1F0C8"/>
            <w:tcMar/>
            <w:vAlign w:val="center"/>
          </w:tcPr>
          <w:p w:rsidR="0B11E63D" w:rsidP="0B11E63D" w:rsidRDefault="0B11E63D" w14:paraId="66F26ABF" w14:textId="4D0D7A9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LOTE 04 - Brindes institucionais e promocionais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62B1C86E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AE9F8"/>
            <w:tcMar/>
            <w:vAlign w:val="center"/>
          </w:tcPr>
          <w:p w:rsidR="0B11E63D" w:rsidP="0B11E63D" w:rsidRDefault="0B11E63D" w14:paraId="5843A382" w14:textId="5616270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Item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3045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3F3AEABF" w14:textId="7B874F9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Descrição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15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696627DA" w14:textId="20800E8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Unidade de fornecimento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30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00E55196" w14:textId="7D34559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Quantidade                 (X)                                      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275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28BDF72A" w14:textId="068D08B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Valor Unitário                                     (Y)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650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0DA312AD" w14:textId="7FC67E7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Valor Total                                              Z = (X*Y)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76557E31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BEF590E" w14:textId="6EE84F3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38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1B8A7BD" w14:textId="2C039C1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Camisetas Personalizadas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5D8A958" w14:textId="3BFD40F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F3526D0" w14:textId="6DEBD5C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11.000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4D9519D" w14:textId="77E02CC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622AB4B" w14:textId="71378BA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4C5FDB8E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39FD42A" w14:textId="63ABAAB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39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31E7CA9" w14:textId="078A670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Bonés Personalizados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77C5DBD" w14:textId="77FBE39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3AB4113" w14:textId="6C10DF4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11.000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BA966B3" w14:textId="1B64546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1BC95B5" w14:textId="6FDED64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6E734895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61CC9D5" w14:textId="3BD805F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40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ABE448B" w14:textId="4251188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Caderno A5 Sustentável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B57BC80" w14:textId="573DAF0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13D63B3" w14:textId="29F53F4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15.000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90C07CE" w14:textId="01EBD01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260B71D" w14:textId="0E414A8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274876DB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FFCABF1" w14:textId="4FD7D09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41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E9F7C1F" w14:textId="6355793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Caderneta tipo Moleskine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00F13A4" w14:textId="1F1176D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81F9661" w14:textId="5CC906C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20.000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4F989CD" w14:textId="2DA3F0B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B81FF41" w14:textId="46BE3F2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4F775F80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B30D777" w14:textId="6C82882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42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F7B80CC" w14:textId="44B5F3C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Base de Carregamento por Indução 3 em 1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59F91AF" w14:textId="5C9B00A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410CA97" w14:textId="30417E4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8.000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FBD01EA" w14:textId="127B15F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4DCD498" w14:textId="4E7E196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1A867961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A2AAC0C" w14:textId="09CF01B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43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ADC4F44" w14:textId="3412547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Caixa de Som Multimídia à Prova d’Água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A6AB4D1" w14:textId="10A6A32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37EFEA9" w14:textId="6CCE129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28E002F" w14:textId="34A619C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14042A3" w14:textId="620FBA6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0B022D72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13FD107" w14:textId="653E625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44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4DD5ED9" w14:textId="429614D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Power Bank / Carregador Portátil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8CB559C" w14:textId="63DA52A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99637D1" w14:textId="05D2A0A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4607098" w14:textId="2030992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6D581E7" w14:textId="224F16C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40479D03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81E68AF" w14:textId="07D62EC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45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E25C6EB" w14:textId="10C17B9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Ecobag em Algodão Cru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A17E963" w14:textId="2064AA3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286BC4E" w14:textId="4774E7F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20.000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C94623D" w14:textId="7CC4636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CA835F2" w14:textId="029A2E5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7CBB0E84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3A5336E" w14:textId="590ADC4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46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2DB2B72" w14:textId="0D763BE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Squeeze Térmico em Aço Inox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5CBA7C7" w14:textId="049D48A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8006DD4" w14:textId="0C46E28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12.000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BEA0399" w14:textId="15A9916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8AE1A4D" w14:textId="25DA809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43FD05C5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57B3B7A" w14:textId="1483EAD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47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07B240F" w14:textId="738D65E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Umidificador Ultrassônico LED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9678E3D" w14:textId="39F6D03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2C92C64" w14:textId="42F7AF0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51B88DA" w14:textId="467AA05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6C04DA4" w14:textId="5EBD181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01AC7B2E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31E1A6C" w14:textId="26D0EAE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48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F102CF0" w14:textId="6779425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Pen Drive Personalizado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94AD07D" w14:textId="25072A2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2D761D2" w14:textId="1749395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11.000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438AE70" w14:textId="2B21995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68C1D12" w14:textId="47C590F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5C4A9054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59CACB2" w14:textId="32EBB04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49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ABE7865" w14:textId="5BC1A76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Sacola Térmica Personalizada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C389527" w14:textId="07C4F71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DF37CA5" w14:textId="72467DB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11.000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168D154" w14:textId="5683244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5DA7F07" w14:textId="570FB61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452A4B10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0310E0A" w14:textId="1614552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50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9C58200" w14:textId="105CE4F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Squeeze em Alumínio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B98AD55" w14:textId="4BD92F5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3DCBDAC" w14:textId="2423562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11.000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AB29C68" w14:textId="16FB1D4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0092A80" w14:textId="56E9E2A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12CA8D9F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DBDDF23" w14:textId="0C43720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51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8754C4F" w14:textId="1680C5A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Squeeze Plástico Personalizado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78516E7" w14:textId="3C484AC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0AEA2B8" w14:textId="3F57D6E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11.000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943E48E" w14:textId="17A3B5B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F02190B" w14:textId="1FE6A64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355B4141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0FB25C7" w14:textId="1813FD4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52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F90EFF7" w14:textId="5FFAC68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Copo Térmico em Aço Inox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0903330" w14:textId="7A4337F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58CA908" w14:textId="363D25A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12.000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B1565F5" w14:textId="7EC6787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A95C60E" w14:textId="5790A32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47C6C121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C9F0C48" w14:textId="1B0678D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53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32038B0" w14:textId="3196153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Caneca de Porcelana Personalizada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C12884B" w14:textId="5236778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730B521" w14:textId="357FB3A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11.000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A6CAD1D" w14:textId="6B2E9B7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D64F802" w14:textId="7440111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31F7E978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F5F7C58" w14:textId="6FD930A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54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709AF8B" w14:textId="21FFE72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Caderno com Caneta Personalizados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F99F5B6" w14:textId="0362517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1D006A5" w14:textId="7A1FC73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15.000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FABF192" w14:textId="1AB5046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BD55A0A" w14:textId="0C355F2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39CD9B60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C23941E" w14:textId="6E2D375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55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4912B1C" w14:textId="37F61E9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Kit Pasta Completa de Escritório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2139DE4" w14:textId="2612BEB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78263F4" w14:textId="4D574D3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15.000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546CACD" w14:textId="647F02F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ABE0217" w14:textId="1C750E9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3B9A6824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D0A1A0A" w14:textId="7D41C6D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56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6C8368C" w14:textId="48DFB7F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Pin Metálico Personalizado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3F22557" w14:textId="79C8659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9F4DD8E" w14:textId="5451419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11.000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29FCF24" w14:textId="12042AA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C811AA4" w14:textId="2E14066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51CC1169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A8F66FC" w14:textId="03FD484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57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5B5184F" w14:textId="56AC3A5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Caneta Personalizada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9115E6E" w14:textId="27D81EC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455C1BE" w14:textId="50442AC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30.000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F23941B" w14:textId="6D618BF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5DEA002" w14:textId="5A78BE7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086C0868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CBF731B" w14:textId="1B1DDDC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58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3321641" w14:textId="0E24897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Marca-páginas Personalizado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A77F1CA" w14:textId="090DFF7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3D91913" w14:textId="6BE0EE5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21.000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711DCC3" w14:textId="6D646EF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7E5E24A" w14:textId="26DF9DF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611427B9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938B33F" w14:textId="4A9FAF9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59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E16AC3D" w14:textId="7A52867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Kit de Materiais de Papelaria para Eventos de Educação em Direitos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EFAFE11" w14:textId="3623E08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8AE5D78" w14:textId="145B198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4.000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7B137D1" w14:textId="1893080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B6D99E0" w14:textId="1C533F8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64F4162A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C3E8EB5" w14:textId="787DBB5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60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E5D1A80" w14:textId="73926CA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Kit "Ciclo de Conferência DPESP"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8C29939" w14:textId="1700144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A3F8D02" w14:textId="1189559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4.800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B9AD1D9" w14:textId="4B90544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C355E70" w14:textId="15BF544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616AC855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3BAA0A5" w14:textId="631A756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5BC019F" w14:textId="212620D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087897B" w14:textId="1432CC3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A10FA4C" w14:textId="6ABA60E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AE9F8"/>
            <w:tcMar/>
            <w:vAlign w:val="center"/>
          </w:tcPr>
          <w:p w:rsidR="0B11E63D" w:rsidP="0B11E63D" w:rsidRDefault="0B11E63D" w14:paraId="25B9DBFF" w14:textId="5AAA445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Valor Total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AE9F8"/>
            <w:tcMar/>
            <w:vAlign w:val="center"/>
          </w:tcPr>
          <w:p w:rsidR="0B11E63D" w:rsidP="0B11E63D" w:rsidRDefault="0B11E63D" w14:paraId="521C68BA" w14:textId="5734AD2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R$                             -  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25E56C75">
        <w:trPr>
          <w:trHeight w:val="585"/>
        </w:trPr>
        <w:tc>
          <w:tcPr>
            <w:tcW w:w="10785" w:type="dxa"/>
            <w:gridSpan w:val="6"/>
            <w:tcBorders>
              <w:top w:val="single" w:sz="6"/>
              <w:left w:val="single" w:sz="6"/>
              <w:bottom w:val="single" w:sz="6"/>
              <w:right w:val="nil"/>
            </w:tcBorders>
            <w:shd w:val="clear" w:color="auto" w:fill="C1F0C8"/>
            <w:tcMar/>
            <w:vAlign w:val="center"/>
          </w:tcPr>
          <w:p w:rsidR="0B11E63D" w:rsidP="0B11E63D" w:rsidRDefault="0B11E63D" w14:paraId="3D8EAB75" w14:textId="4609BCD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LOTE 05 - Comunicação acessível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6A0D923B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AE9F8"/>
            <w:tcMar/>
            <w:vAlign w:val="center"/>
          </w:tcPr>
          <w:p w:rsidR="0B11E63D" w:rsidP="0B11E63D" w:rsidRDefault="0B11E63D" w14:paraId="055C1147" w14:textId="6B03911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Item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3045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0F1F025E" w14:textId="71932E5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Descrição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15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35D71E3B" w14:textId="7D5EE95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Unidade de fornecimento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30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7461E174" w14:textId="02275A4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Quantidade                 (X)                                      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275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3E668C68" w14:textId="72D5632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Valor Unitário                                     (Y)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650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5030DAE0" w14:textId="2A23ED2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Valor Total                                              Z = (X*Y)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71EE8393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4038891" w14:textId="587E2B6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61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bottom"/>
          </w:tcPr>
          <w:p w:rsidR="0B11E63D" w:rsidP="0B11E63D" w:rsidRDefault="0B11E63D" w14:paraId="2E96CD76" w14:textId="41F58ED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Adesivo em Vinil – Comunicação Acessíve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F5A842D" w14:textId="480FF23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m²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30D68CF" w14:textId="60DF506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4.100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96F70C7" w14:textId="55D9B0D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356934E" w14:textId="0217C86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094F1504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A55AEC8" w14:textId="2D07A7F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62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bottom"/>
          </w:tcPr>
          <w:p w:rsidR="0B11E63D" w:rsidP="0B11E63D" w:rsidRDefault="0B11E63D" w14:paraId="58426DCC" w14:textId="22DDFB1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Pulseira de Identificação Comunicação Acessível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E10AD68" w14:textId="7B0BAAC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2B1B9EF" w14:textId="214CF55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10.400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81B248E" w14:textId="69C5CC8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F97D6D6" w14:textId="49CD563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5DE6F54C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9BA08B1" w14:textId="3BAFE77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63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bottom"/>
          </w:tcPr>
          <w:p w:rsidR="0B11E63D" w:rsidP="0B11E63D" w:rsidRDefault="0B11E63D" w14:paraId="213B9DDE" w14:textId="6D6C19C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Banner – Comunicação Acessíve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735D63E" w14:textId="0135ADB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0CC4A0A" w14:textId="1313943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1.600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24C08F8" w14:textId="7152C85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427992C" w14:textId="0A39903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57288817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0744211" w14:textId="1E1183D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64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bottom"/>
          </w:tcPr>
          <w:p w:rsidR="0B11E63D" w:rsidP="0B11E63D" w:rsidRDefault="0B11E63D" w14:paraId="76D955FD" w14:textId="0731C65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Crachá – Comunicação Acessível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BE92EC3" w14:textId="33E6CA9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8E16A53" w14:textId="30CFECB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10.200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5261C4F" w14:textId="3F8C48E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C955733" w14:textId="7589360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1369313C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13D52A2" w14:textId="19A22EC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65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bottom"/>
          </w:tcPr>
          <w:p w:rsidR="0B11E63D" w:rsidP="0B11E63D" w:rsidRDefault="0B11E63D" w14:paraId="082A92EE" w14:textId="6513FD8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Faixa – Comunicação Acessível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05D2685" w14:textId="083F6AD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2B78654" w14:textId="1991FBF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1.510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A1293EA" w14:textId="2A58496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645E945" w14:textId="7BCC480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47CEF672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0E748A0" w14:textId="3B82666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66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bottom"/>
          </w:tcPr>
          <w:p w:rsidR="0B11E63D" w:rsidP="0B11E63D" w:rsidRDefault="0B11E63D" w14:paraId="64A33FF2" w14:textId="2842589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Fundo de Palco – Comunicação Acessível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F75927F" w14:textId="3FC8E89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m²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0304605" w14:textId="6CBD261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880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E5E64F0" w14:textId="5A317C6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E369E23" w14:textId="0A434CC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15CE8FB1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9649374" w14:textId="1C2DBA3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67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bottom"/>
          </w:tcPr>
          <w:p w:rsidR="0B11E63D" w:rsidP="0B11E63D" w:rsidRDefault="0B11E63D" w14:paraId="254A97E4" w14:textId="563522A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Placa em Aço Inox Comunicação Acessível (50 x 70 cm)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2899A24" w14:textId="456F5D7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47725D6" w14:textId="3568679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40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51C4C03" w14:textId="62CBC9E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537A9EF" w14:textId="52BAC5F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06DD1D5B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8A9A8C9" w14:textId="1A39653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68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bottom"/>
          </w:tcPr>
          <w:p w:rsidR="0B11E63D" w:rsidP="0B11E63D" w:rsidRDefault="0B11E63D" w14:paraId="41EA723C" w14:textId="4F57A5A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Placa em Aço Inox Comunicação Acessível (15 x 20 cm)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7AD642A" w14:textId="6BD80EA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C8E868D" w14:textId="54AF0C9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728A625" w14:textId="4FEFD20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5465798" w14:textId="702B144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168D7F9C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614DBCA" w14:textId="09213A3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CB29BDB" w14:textId="5E9B0E7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F1214A4" w14:textId="0C43911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7AEF402" w14:textId="657ED97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AE9F8"/>
            <w:tcMar/>
            <w:vAlign w:val="center"/>
          </w:tcPr>
          <w:p w:rsidR="0B11E63D" w:rsidP="0B11E63D" w:rsidRDefault="0B11E63D" w14:paraId="44DEC0BA" w14:textId="45B1D70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Valor Total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AE9F8"/>
            <w:tcMar/>
            <w:vAlign w:val="center"/>
          </w:tcPr>
          <w:p w:rsidR="0B11E63D" w:rsidP="0B11E63D" w:rsidRDefault="0B11E63D" w14:paraId="208DC420" w14:textId="43A194A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R$                             -  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60CE017B">
        <w:trPr>
          <w:trHeight w:val="585"/>
        </w:trPr>
        <w:tc>
          <w:tcPr>
            <w:tcW w:w="10785" w:type="dxa"/>
            <w:gridSpan w:val="6"/>
            <w:tcBorders>
              <w:top w:val="single" w:sz="6"/>
              <w:left w:val="single" w:sz="6"/>
              <w:bottom w:val="single" w:sz="6"/>
              <w:right w:val="nil"/>
            </w:tcBorders>
            <w:shd w:val="clear" w:color="auto" w:fill="C1F0C8"/>
            <w:tcMar/>
            <w:vAlign w:val="center"/>
          </w:tcPr>
          <w:p w:rsidR="0B11E63D" w:rsidP="0B11E63D" w:rsidRDefault="0B11E63D" w14:paraId="3DF35240" w14:textId="2730BF4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LOTE 06 - Comunicação acessível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368C2829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AE9F8"/>
            <w:tcMar/>
            <w:vAlign w:val="center"/>
          </w:tcPr>
          <w:p w:rsidR="0B11E63D" w:rsidP="0B11E63D" w:rsidRDefault="0B11E63D" w14:paraId="49DDC973" w14:textId="341D359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Item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3045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1C618604" w14:textId="5394EFC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Descrição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15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3D0CD6FB" w14:textId="2A718F9C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Unidade de fornecimento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830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6A70F8E4" w14:textId="4CBF7B44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Quantidade                 (X)                                      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275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609C3585" w14:textId="6F7FEF8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Valor Unitário                                     (Y)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650" w:type="dxa"/>
            <w:tcBorders>
              <w:top w:val="nil" w:sz="6"/>
              <w:left w:val="single" w:sz="6"/>
              <w:bottom w:val="single" w:sz="6"/>
              <w:right w:val="single" w:sz="6"/>
            </w:tcBorders>
            <w:shd w:val="clear" w:color="auto" w:fill="DAE9F8"/>
            <w:tcMar/>
            <w:vAlign w:val="center"/>
          </w:tcPr>
          <w:p w:rsidR="0B11E63D" w:rsidP="0B11E63D" w:rsidRDefault="0B11E63D" w14:paraId="5F885175" w14:textId="0F6EBC7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Valor Total                                              Z = (X*Y)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  <w:tr w:rsidR="0B11E63D" w:rsidTr="0B11E63D" w14:paraId="16FAE9C1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9A18EA0" w14:textId="29C396F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69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bottom"/>
          </w:tcPr>
          <w:p w:rsidR="0B11E63D" w:rsidP="0B11E63D" w:rsidRDefault="0B11E63D" w14:paraId="1D62B5C0" w14:textId="547C8C99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Confecção de Fantasias de Mascotes Habitáveis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5E26614" w14:textId="7E328A4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7F1F2D56" w14:textId="36EED10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85967DC" w14:textId="65C88D55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77A8CCA" w14:textId="5D946AF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6BC055A4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C8799D2" w14:textId="18AD577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70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bottom"/>
          </w:tcPr>
          <w:p w:rsidR="0B11E63D" w:rsidP="0B11E63D" w:rsidRDefault="0B11E63D" w14:paraId="4C12A914" w14:textId="63AB41A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Contratação de Profissional para Utilização da Fantasia de Mascote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63A6BC1" w14:textId="7FD5131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Serviço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BFF8746" w14:textId="25C51AA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663CB56" w14:textId="43334480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A231BF7" w14:textId="3DCC349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33BCD9C1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1551E9C" w14:textId="110935C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71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bottom"/>
          </w:tcPr>
          <w:p w:rsidR="0B11E63D" w:rsidP="0B11E63D" w:rsidRDefault="0B11E63D" w14:paraId="50565604" w14:textId="2B41D5F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Produção de Mascote em 2D e 3D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123F5DD" w14:textId="417F703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93EB5CA" w14:textId="3F1DAA2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70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236725E" w14:textId="6835E972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B53C78B" w14:textId="6B9FA34A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7DA28472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27310FFB" w14:textId="60AAAA83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72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bottom"/>
          </w:tcPr>
          <w:p w:rsidR="0B11E63D" w:rsidP="0B11E63D" w:rsidRDefault="0B11E63D" w14:paraId="4419C6A7" w14:textId="2BE43CA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Leques Personalizados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1ADB5663" w14:textId="286E6EEF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Unidade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0BC33407" w14:textId="7B0DBCA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1.300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3679911E" w14:textId="52822F16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2CB99F9" w14:textId="33DE2F8E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R$                             -   </w:t>
            </w:r>
          </w:p>
        </w:tc>
      </w:tr>
      <w:tr w:rsidR="0B11E63D" w:rsidTr="0B11E63D" w14:paraId="6A2FEC10">
        <w:trPr>
          <w:trHeight w:val="585"/>
        </w:trPr>
        <w:tc>
          <w:tcPr>
            <w:tcW w:w="117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4038868" w14:textId="0E9477E1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30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68D7971A" w14:textId="3FB05D9B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8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46FA93CF" w14:textId="131E134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83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FFFFF" w:themeFill="background1"/>
            <w:tcMar/>
            <w:vAlign w:val="center"/>
          </w:tcPr>
          <w:p w:rsidR="0B11E63D" w:rsidP="0B11E63D" w:rsidRDefault="0B11E63D" w14:paraId="533420BB" w14:textId="53658927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  <w:tc>
          <w:tcPr>
            <w:tcW w:w="12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AE9F8"/>
            <w:tcMar/>
            <w:vAlign w:val="center"/>
          </w:tcPr>
          <w:p w:rsidR="0B11E63D" w:rsidP="0B11E63D" w:rsidRDefault="0B11E63D" w14:paraId="3D756BD8" w14:textId="4AF580BD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Valor Total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6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AE9F8"/>
            <w:tcMar/>
            <w:vAlign w:val="center"/>
          </w:tcPr>
          <w:p w:rsidR="0B11E63D" w:rsidP="0B11E63D" w:rsidRDefault="0B11E63D" w14:paraId="5DC199D7" w14:textId="10F69AF8">
            <w:pPr>
              <w:shd w:val="clear" w:color="auto" w:fill="FFFFFF" w:themeFill="background1"/>
              <w:bidi w:val="0"/>
              <w:spacing w:before="0" w:beforeAutospacing="off" w:after="0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 xml:space="preserve"> R$                             -  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</w:tr>
    </w:tbl>
    <w:p xmlns:wp14="http://schemas.microsoft.com/office/word/2010/wordml" w:rsidP="0B11E63D" wp14:paraId="6FFE666A" wp14:textId="49146C2E">
      <w:pPr>
        <w:shd w:val="clear" w:color="auto" w:fill="FFFFFF" w:themeFill="background1"/>
        <w:bidi w:val="0"/>
        <w:spacing w:before="240" w:beforeAutospacing="off" w:after="240" w:afterAutospacing="off"/>
      </w:pP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 xml:space="preserve"> </w:t>
      </w:r>
    </w:p>
    <w:p xmlns:wp14="http://schemas.microsoft.com/office/word/2010/wordml" w:rsidP="0B11E63D" wp14:paraId="71B6172F" wp14:textId="58C602F8">
      <w:pPr>
        <w:shd w:val="clear" w:color="auto" w:fill="FFFFFF" w:themeFill="background1"/>
        <w:bidi w:val="0"/>
        <w:spacing w:before="240" w:beforeAutospacing="off" w:after="240" w:afterAutospacing="off"/>
      </w:pP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 xml:space="preserve"> </w:t>
      </w:r>
    </w:p>
    <w:p xmlns:wp14="http://schemas.microsoft.com/office/word/2010/wordml" w:rsidP="0B11E63D" wp14:paraId="64B8657A" wp14:textId="3830E7C6">
      <w:pPr>
        <w:shd w:val="clear" w:color="auto" w:fill="FFFFFF" w:themeFill="background1"/>
        <w:bidi w:val="0"/>
        <w:spacing w:before="240" w:beforeAutospacing="off" w:after="165" w:afterAutospacing="off"/>
      </w:pPr>
      <w:r w:rsidRPr="0B11E63D" w:rsidR="65A5F55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OBSERVAÇÕES PERTINENTES</w:t>
      </w:r>
    </w:p>
    <w:p xmlns:wp14="http://schemas.microsoft.com/office/word/2010/wordml" w:rsidP="0B11E63D" wp14:paraId="24C66C24" wp14:textId="74999769">
      <w:pPr>
        <w:shd w:val="clear" w:color="auto" w:fill="FFFFFF" w:themeFill="background1"/>
        <w:bidi w:val="0"/>
        <w:spacing w:before="240" w:beforeAutospacing="off" w:after="165" w:afterAutospacing="off"/>
      </w:pPr>
      <w:r w:rsidRPr="0B11E63D" w:rsidR="65A5F55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1)</w:t>
      </w: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 xml:space="preserve"> Declaramos que elaboramos nossa proposta atendendo a todas as condições e especificações previstas no Termo de Referência referente ao processo de nº 2026/0002513</w:t>
      </w:r>
    </w:p>
    <w:p xmlns:wp14="http://schemas.microsoft.com/office/word/2010/wordml" w:rsidP="0B11E63D" wp14:paraId="781677F8" wp14:textId="6631E714">
      <w:pPr>
        <w:shd w:val="clear" w:color="auto" w:fill="FFFFFF" w:themeFill="background1"/>
        <w:bidi w:val="0"/>
        <w:spacing w:before="240" w:beforeAutospacing="off" w:after="165" w:afterAutospacing="off"/>
      </w:pPr>
      <w:r w:rsidRPr="0B11E63D" w:rsidR="65A5F55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2)</w:t>
      </w: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 xml:space="preserve"> Os preços são finais e neles estão inclusos todos os custos, tributos, encargos sociais e demais despesas relativas ao fornecimento, objeto desta licitação, de forma a se constituírem na única contraprestação a ser paga pela Defensoria Pública.</w:t>
      </w:r>
    </w:p>
    <w:p xmlns:wp14="http://schemas.microsoft.com/office/word/2010/wordml" w:rsidP="0B11E63D" wp14:paraId="451C453F" wp14:textId="13F92522">
      <w:pPr>
        <w:shd w:val="clear" w:color="auto" w:fill="FFFFFF" w:themeFill="background1"/>
        <w:bidi w:val="0"/>
        <w:spacing w:before="240" w:beforeAutospacing="off" w:after="165" w:afterAutospacing="off"/>
      </w:pPr>
      <w:r w:rsidRPr="0B11E63D" w:rsidR="65A5F55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3)</w:t>
      </w: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 xml:space="preserve"> A presente proposta é válida pelo período de 90 (noventa) dias a contar da data máxima para sua apresentação.</w:t>
      </w:r>
    </w:p>
    <w:p xmlns:wp14="http://schemas.microsoft.com/office/word/2010/wordml" w:rsidP="0B11E63D" wp14:paraId="0A4267A8" wp14:textId="1D4746B0">
      <w:pPr>
        <w:shd w:val="clear" w:color="auto" w:fill="FFFFFF" w:themeFill="background1"/>
        <w:bidi w:val="0"/>
        <w:spacing w:before="240" w:beforeAutospacing="off" w:after="165" w:afterAutospacing="off"/>
      </w:pPr>
      <w:r w:rsidRPr="0B11E63D" w:rsidR="65A5F55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4)</w:t>
      </w: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 xml:space="preserve"> Segue anexa a indicação do número da Conta Corrente e Agência da Instituição financeira Banco do Brasil S.A. em que somos correntistas.</w:t>
      </w:r>
    </w:p>
    <w:p xmlns:wp14="http://schemas.microsoft.com/office/word/2010/wordml" w:rsidP="0B11E63D" wp14:paraId="0596AF48" wp14:textId="2DE764E8">
      <w:pPr>
        <w:shd w:val="clear" w:color="auto" w:fill="FFFFFF" w:themeFill="background1"/>
        <w:bidi w:val="0"/>
        <w:spacing w:before="240" w:beforeAutospacing="off" w:after="165" w:afterAutospacing="off"/>
      </w:pP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Ou</w:t>
      </w:r>
    </w:p>
    <w:p xmlns:wp14="http://schemas.microsoft.com/office/word/2010/wordml" w:rsidP="0B11E63D" wp14:paraId="2E3CEC4E" wp14:textId="0339E413">
      <w:pPr>
        <w:shd w:val="clear" w:color="auto" w:fill="FFFFFF" w:themeFill="background1"/>
        <w:bidi w:val="0"/>
        <w:spacing w:before="240" w:beforeAutospacing="off" w:after="165" w:afterAutospacing="off"/>
      </w:pPr>
      <w:r w:rsidRPr="0B11E63D" w:rsidR="65A5F55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4)</w:t>
      </w: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 xml:space="preserve"> Declaramos que se vencedores do certame licitatório, providenciaremos a abertura da Conta Corrente nessa Instituição no prazo de até 03 (três) dias úteis da data da publicação do resultado da licitação no Diário Oficial do Estado.</w:t>
      </w:r>
    </w:p>
    <w:p xmlns:wp14="http://schemas.microsoft.com/office/word/2010/wordml" w:rsidP="0B11E63D" wp14:paraId="5D3221F9" wp14:textId="682BA60C">
      <w:pPr>
        <w:shd w:val="clear" w:color="auto" w:fill="FFFFFF" w:themeFill="background1"/>
        <w:bidi w:val="0"/>
        <w:spacing w:before="240" w:beforeAutospacing="off" w:after="165" w:afterAutospacing="off"/>
      </w:pPr>
      <w:r w:rsidRPr="0B11E63D" w:rsidR="65A5F55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5)</w:t>
      </w: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 xml:space="preserve"> Dados do responsável pela assinatura da Ata de Registro de Preços:</w:t>
      </w:r>
    </w:p>
    <w:p xmlns:wp14="http://schemas.microsoft.com/office/word/2010/wordml" w:rsidP="0B11E63D" wp14:paraId="74C1F2AB" wp14:textId="0B6DB7F7">
      <w:pPr>
        <w:shd w:val="clear" w:color="auto" w:fill="FFFFFF" w:themeFill="background1"/>
        <w:bidi w:val="0"/>
        <w:spacing w:before="240" w:beforeAutospacing="off" w:after="165" w:afterAutospacing="off"/>
      </w:pP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 xml:space="preserve"> </w:t>
      </w:r>
    </w:p>
    <w:tbl>
      <w:tblPr>
        <w:tblStyle w:val="TableGrid"/>
        <w:bidiVisual w:val="0"/>
        <w:tblW w:w="0" w:type="auto"/>
        <w:tblBorders>
          <w:top w:val="single" w:color="000000" w:themeColor="text1" w:sz="6"/>
          <w:left w:val="single" w:color="000000" w:themeColor="text1" w:sz="6"/>
          <w:bottom w:val="single" w:color="000000" w:themeColor="text1" w:sz="6"/>
          <w:right w:val="single" w:color="000000" w:themeColor="text1" w:sz="6"/>
        </w:tblBorders>
        <w:tblLook w:val="06A0" w:firstRow="1" w:lastRow="0" w:firstColumn="1" w:lastColumn="0" w:noHBand="1" w:noVBand="1"/>
      </w:tblPr>
      <w:tblGrid>
        <w:gridCol w:w="1980"/>
        <w:gridCol w:w="7515"/>
      </w:tblGrid>
      <w:tr w:rsidR="0B11E63D" w:rsidTr="0B11E63D" w14:paraId="121601DA">
        <w:trPr>
          <w:trHeight w:val="300"/>
        </w:trPr>
        <w:tc>
          <w:tcPr>
            <w:tcW w:w="1980" w:type="dxa"/>
            <w:tcBorders>
              <w:top w:val="single" w:color="000000" w:themeColor="text1" w:sz="18"/>
              <w:left w:val="single" w:color="000000" w:themeColor="text1" w:sz="18"/>
              <w:bottom w:val="single" w:color="000000" w:themeColor="text1" w:sz="18"/>
              <w:right w:val="single" w:color="000000" w:themeColor="text1" w:sz="18"/>
            </w:tcBorders>
            <w:shd w:val="clear" w:color="auto" w:fill="FFFFFF" w:themeFill="background1"/>
            <w:tcMar/>
            <w:vAlign w:val="top"/>
          </w:tcPr>
          <w:p w:rsidR="0B11E63D" w:rsidP="0B11E63D" w:rsidRDefault="0B11E63D" w14:paraId="7ABB5C74" w14:textId="38182B13">
            <w:pPr>
              <w:shd w:val="clear" w:color="auto" w:fill="FFFFFF" w:themeFill="background1"/>
              <w:bidi w:val="0"/>
              <w:spacing w:before="0" w:beforeAutospacing="off" w:after="165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Nome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7515" w:type="dxa"/>
            <w:tcBorders>
              <w:top w:val="single" w:color="000000" w:themeColor="text1" w:sz="18"/>
              <w:left w:val="single" w:color="000000" w:themeColor="text1" w:sz="18"/>
              <w:bottom w:val="single" w:color="000000" w:themeColor="text1" w:sz="18"/>
              <w:right w:val="single" w:color="000000" w:themeColor="text1" w:sz="18"/>
            </w:tcBorders>
            <w:shd w:val="clear" w:color="auto" w:fill="FFFFFF" w:themeFill="background1"/>
            <w:tcMar/>
            <w:vAlign w:val="top"/>
          </w:tcPr>
          <w:p w:rsidR="0B11E63D" w:rsidP="0B11E63D" w:rsidRDefault="0B11E63D" w14:paraId="32D6BDE2" w14:textId="10C53BEA">
            <w:pPr>
              <w:shd w:val="clear" w:color="auto" w:fill="FFFFFF" w:themeFill="background1"/>
              <w:bidi w:val="0"/>
              <w:spacing w:before="0" w:beforeAutospacing="off" w:after="165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</w:tr>
      <w:tr w:rsidR="0B11E63D" w:rsidTr="0B11E63D" w14:paraId="03752E49">
        <w:trPr>
          <w:trHeight w:val="300"/>
        </w:trPr>
        <w:tc>
          <w:tcPr>
            <w:tcW w:w="1980" w:type="dxa"/>
            <w:tcBorders>
              <w:top w:val="single" w:color="000000" w:themeColor="text1" w:sz="18"/>
              <w:left w:val="single" w:color="000000" w:themeColor="text1" w:sz="18"/>
              <w:bottom w:val="single" w:color="000000" w:themeColor="text1" w:sz="18"/>
              <w:right w:val="single" w:color="000000" w:themeColor="text1" w:sz="18"/>
            </w:tcBorders>
            <w:shd w:val="clear" w:color="auto" w:fill="FFFFFF" w:themeFill="background1"/>
            <w:tcMar/>
            <w:vAlign w:val="top"/>
          </w:tcPr>
          <w:p w:rsidR="0B11E63D" w:rsidP="0B11E63D" w:rsidRDefault="0B11E63D" w14:paraId="128F5767" w14:textId="09FE4EC1">
            <w:pPr>
              <w:shd w:val="clear" w:color="auto" w:fill="FFFFFF" w:themeFill="background1"/>
              <w:bidi w:val="0"/>
              <w:spacing w:before="0" w:beforeAutospacing="off" w:after="165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Nacionalidade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7515" w:type="dxa"/>
            <w:tcBorders>
              <w:top w:val="single" w:color="000000" w:themeColor="text1" w:sz="18"/>
              <w:left w:val="single" w:color="000000" w:themeColor="text1" w:sz="18"/>
              <w:bottom w:val="single" w:color="000000" w:themeColor="text1" w:sz="18"/>
              <w:right w:val="single" w:color="000000" w:themeColor="text1" w:sz="18"/>
            </w:tcBorders>
            <w:shd w:val="clear" w:color="auto" w:fill="FFFFFF" w:themeFill="background1"/>
            <w:tcMar/>
            <w:vAlign w:val="top"/>
          </w:tcPr>
          <w:p w:rsidR="0B11E63D" w:rsidP="0B11E63D" w:rsidRDefault="0B11E63D" w14:paraId="71C22166" w14:textId="7D1B06BC">
            <w:pPr>
              <w:shd w:val="clear" w:color="auto" w:fill="FFFFFF" w:themeFill="background1"/>
              <w:bidi w:val="0"/>
              <w:spacing w:before="0" w:beforeAutospacing="off" w:after="165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</w:tr>
      <w:tr w:rsidR="0B11E63D" w:rsidTr="0B11E63D" w14:paraId="7DF95CCC">
        <w:trPr>
          <w:trHeight w:val="300"/>
        </w:trPr>
        <w:tc>
          <w:tcPr>
            <w:tcW w:w="1980" w:type="dxa"/>
            <w:tcBorders>
              <w:top w:val="single" w:color="000000" w:themeColor="text1" w:sz="18"/>
              <w:left w:val="single" w:color="000000" w:themeColor="text1" w:sz="18"/>
              <w:bottom w:val="single" w:color="000000" w:themeColor="text1" w:sz="18"/>
              <w:right w:val="single" w:color="000000" w:themeColor="text1" w:sz="18"/>
            </w:tcBorders>
            <w:shd w:val="clear" w:color="auto" w:fill="FFFFFF" w:themeFill="background1"/>
            <w:tcMar/>
            <w:vAlign w:val="top"/>
          </w:tcPr>
          <w:p w:rsidR="0B11E63D" w:rsidP="0B11E63D" w:rsidRDefault="0B11E63D" w14:paraId="100CA259" w14:textId="3B173976">
            <w:pPr>
              <w:shd w:val="clear" w:color="auto" w:fill="FFFFFF" w:themeFill="background1"/>
              <w:bidi w:val="0"/>
              <w:spacing w:before="0" w:beforeAutospacing="off" w:after="165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Profissão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7515" w:type="dxa"/>
            <w:tcBorders>
              <w:top w:val="single" w:color="000000" w:themeColor="text1" w:sz="18"/>
              <w:left w:val="single" w:color="000000" w:themeColor="text1" w:sz="18"/>
              <w:bottom w:val="single" w:color="000000" w:themeColor="text1" w:sz="18"/>
              <w:right w:val="single" w:color="000000" w:themeColor="text1" w:sz="18"/>
            </w:tcBorders>
            <w:shd w:val="clear" w:color="auto" w:fill="FFFFFF" w:themeFill="background1"/>
            <w:tcMar/>
            <w:vAlign w:val="top"/>
          </w:tcPr>
          <w:p w:rsidR="0B11E63D" w:rsidP="0B11E63D" w:rsidRDefault="0B11E63D" w14:paraId="0134E570" w14:textId="195D8C4B">
            <w:pPr>
              <w:shd w:val="clear" w:color="auto" w:fill="FFFFFF" w:themeFill="background1"/>
              <w:bidi w:val="0"/>
              <w:spacing w:before="0" w:beforeAutospacing="off" w:after="165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</w:tr>
      <w:tr w:rsidR="0B11E63D" w:rsidTr="0B11E63D" w14:paraId="4DE6CB69">
        <w:trPr>
          <w:trHeight w:val="300"/>
        </w:trPr>
        <w:tc>
          <w:tcPr>
            <w:tcW w:w="1980" w:type="dxa"/>
            <w:tcBorders>
              <w:top w:val="single" w:color="000000" w:themeColor="text1" w:sz="18"/>
              <w:left w:val="single" w:color="000000" w:themeColor="text1" w:sz="18"/>
              <w:bottom w:val="single" w:color="000000" w:themeColor="text1" w:sz="18"/>
              <w:right w:val="single" w:color="000000" w:themeColor="text1" w:sz="18"/>
            </w:tcBorders>
            <w:shd w:val="clear" w:color="auto" w:fill="FFFFFF" w:themeFill="background1"/>
            <w:tcMar/>
            <w:vAlign w:val="top"/>
          </w:tcPr>
          <w:p w:rsidR="0B11E63D" w:rsidP="0B11E63D" w:rsidRDefault="0B11E63D" w14:paraId="133FF5A4" w14:textId="7FD29B98">
            <w:pPr>
              <w:shd w:val="clear" w:color="auto" w:fill="FFFFFF" w:themeFill="background1"/>
              <w:bidi w:val="0"/>
              <w:spacing w:before="0" w:beforeAutospacing="off" w:after="165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Cargo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7515" w:type="dxa"/>
            <w:tcBorders>
              <w:top w:val="single" w:color="000000" w:themeColor="text1" w:sz="18"/>
              <w:left w:val="single" w:color="000000" w:themeColor="text1" w:sz="18"/>
              <w:bottom w:val="single" w:color="000000" w:themeColor="text1" w:sz="18"/>
              <w:right w:val="single" w:color="000000" w:themeColor="text1" w:sz="18"/>
            </w:tcBorders>
            <w:shd w:val="clear" w:color="auto" w:fill="FFFFFF" w:themeFill="background1"/>
            <w:tcMar/>
            <w:vAlign w:val="top"/>
          </w:tcPr>
          <w:p w:rsidR="0B11E63D" w:rsidP="0B11E63D" w:rsidRDefault="0B11E63D" w14:paraId="542A6B1E" w14:textId="0B713FB0">
            <w:pPr>
              <w:shd w:val="clear" w:color="auto" w:fill="FFFFFF" w:themeFill="background1"/>
              <w:bidi w:val="0"/>
              <w:spacing w:before="0" w:beforeAutospacing="off" w:after="165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</w:tr>
      <w:tr w:rsidR="0B11E63D" w:rsidTr="0B11E63D" w14:paraId="458377DD">
        <w:trPr>
          <w:trHeight w:val="300"/>
        </w:trPr>
        <w:tc>
          <w:tcPr>
            <w:tcW w:w="1980" w:type="dxa"/>
            <w:tcBorders>
              <w:top w:val="single" w:color="000000" w:themeColor="text1" w:sz="18"/>
              <w:left w:val="single" w:color="000000" w:themeColor="text1" w:sz="18"/>
              <w:bottom w:val="single" w:color="000000" w:themeColor="text1" w:sz="18"/>
              <w:right w:val="single" w:color="000000" w:themeColor="text1" w:sz="18"/>
            </w:tcBorders>
            <w:shd w:val="clear" w:color="auto" w:fill="FFFFFF" w:themeFill="background1"/>
            <w:tcMar/>
            <w:vAlign w:val="top"/>
          </w:tcPr>
          <w:p w:rsidR="0B11E63D" w:rsidP="0B11E63D" w:rsidRDefault="0B11E63D" w14:paraId="5E7AE35D" w14:textId="46BD085B">
            <w:pPr>
              <w:shd w:val="clear" w:color="auto" w:fill="FFFFFF" w:themeFill="background1"/>
              <w:bidi w:val="0"/>
              <w:spacing w:before="0" w:beforeAutospacing="off" w:after="165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E-mail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7515" w:type="dxa"/>
            <w:tcBorders>
              <w:top w:val="single" w:color="000000" w:themeColor="text1" w:sz="18"/>
              <w:left w:val="single" w:color="000000" w:themeColor="text1" w:sz="18"/>
              <w:bottom w:val="single" w:color="000000" w:themeColor="text1" w:sz="18"/>
              <w:right w:val="single" w:color="000000" w:themeColor="text1" w:sz="18"/>
            </w:tcBorders>
            <w:shd w:val="clear" w:color="auto" w:fill="FFFFFF" w:themeFill="background1"/>
            <w:tcMar/>
            <w:vAlign w:val="top"/>
          </w:tcPr>
          <w:p w:rsidR="0B11E63D" w:rsidP="0B11E63D" w:rsidRDefault="0B11E63D" w14:paraId="3C7B09EB" w14:textId="08BE497A">
            <w:pPr>
              <w:shd w:val="clear" w:color="auto" w:fill="FFFFFF" w:themeFill="background1"/>
              <w:bidi w:val="0"/>
              <w:spacing w:before="0" w:beforeAutospacing="off" w:after="165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</w:tr>
      <w:tr w:rsidR="0B11E63D" w:rsidTr="0B11E63D" w14:paraId="2C375294">
        <w:trPr>
          <w:trHeight w:val="300"/>
        </w:trPr>
        <w:tc>
          <w:tcPr>
            <w:tcW w:w="1980" w:type="dxa"/>
            <w:tcBorders>
              <w:top w:val="single" w:color="000000" w:themeColor="text1" w:sz="18"/>
              <w:left w:val="single" w:color="000000" w:themeColor="text1" w:sz="18"/>
              <w:bottom w:val="single" w:color="000000" w:themeColor="text1" w:sz="18"/>
              <w:right w:val="single" w:color="000000" w:themeColor="text1" w:sz="18"/>
            </w:tcBorders>
            <w:shd w:val="clear" w:color="auto" w:fill="FFFFFF" w:themeFill="background1"/>
            <w:tcMar/>
            <w:vAlign w:val="top"/>
          </w:tcPr>
          <w:p w:rsidR="0B11E63D" w:rsidP="0B11E63D" w:rsidRDefault="0B11E63D" w14:paraId="4A8DED7F" w14:textId="4D5F0422">
            <w:pPr>
              <w:shd w:val="clear" w:color="auto" w:fill="FFFFFF" w:themeFill="background1"/>
              <w:bidi w:val="0"/>
              <w:spacing w:before="0" w:beforeAutospacing="off" w:after="165" w:afterAutospacing="off"/>
            </w:pPr>
            <w:r w:rsidRPr="0B11E63D" w:rsidR="0B11E63D">
              <w:rPr>
                <w:b w:val="1"/>
                <w:bCs w:val="1"/>
                <w:i w:val="0"/>
                <w:iCs w:val="0"/>
                <w:color w:val="000000" w:themeColor="text1" w:themeTint="FF" w:themeShade="FF"/>
              </w:rPr>
              <w:t>Telefone</w:t>
            </w: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7515" w:type="dxa"/>
            <w:tcBorders>
              <w:top w:val="single" w:color="000000" w:themeColor="text1" w:sz="18"/>
              <w:left w:val="single" w:color="000000" w:themeColor="text1" w:sz="18"/>
              <w:bottom w:val="single" w:color="000000" w:themeColor="text1" w:sz="18"/>
              <w:right w:val="single" w:color="000000" w:themeColor="text1" w:sz="18"/>
            </w:tcBorders>
            <w:shd w:val="clear" w:color="auto" w:fill="FFFFFF" w:themeFill="background1"/>
            <w:tcMar/>
            <w:vAlign w:val="top"/>
          </w:tcPr>
          <w:p w:rsidR="0B11E63D" w:rsidP="0B11E63D" w:rsidRDefault="0B11E63D" w14:paraId="7AA9C382" w14:textId="1C284285">
            <w:pPr>
              <w:shd w:val="clear" w:color="auto" w:fill="FFFFFF" w:themeFill="background1"/>
              <w:bidi w:val="0"/>
              <w:spacing w:before="0" w:beforeAutospacing="off" w:after="165" w:afterAutospacing="off"/>
            </w:pPr>
            <w:r w:rsidRPr="0B11E63D" w:rsidR="0B11E63D">
              <w:rPr>
                <w:b w:val="0"/>
                <w:bCs w:val="0"/>
                <w:i w:val="0"/>
                <w:iCs w:val="0"/>
                <w:color w:val="000000" w:themeColor="text1" w:themeTint="FF" w:themeShade="FF"/>
              </w:rPr>
              <w:t xml:space="preserve">  </w:t>
            </w:r>
          </w:p>
        </w:tc>
      </w:tr>
    </w:tbl>
    <w:p xmlns:wp14="http://schemas.microsoft.com/office/word/2010/wordml" w:rsidP="0B11E63D" wp14:paraId="5B4842C5" wp14:textId="4B614578">
      <w:pPr>
        <w:shd w:val="clear" w:color="auto" w:fill="FFFFFF" w:themeFill="background1"/>
        <w:bidi w:val="0"/>
        <w:spacing w:before="240" w:beforeAutospacing="off" w:after="165" w:afterAutospacing="off"/>
      </w:pP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 xml:space="preserve"> </w:t>
      </w:r>
    </w:p>
    <w:p xmlns:wp14="http://schemas.microsoft.com/office/word/2010/wordml" w:rsidP="0B11E63D" wp14:paraId="6F55B38B" wp14:textId="66509634">
      <w:pPr>
        <w:shd w:val="clear" w:color="auto" w:fill="FFFFFF" w:themeFill="background1"/>
        <w:bidi w:val="0"/>
        <w:spacing w:before="240" w:beforeAutospacing="off" w:after="165" w:afterAutospacing="off"/>
      </w:pP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Pela presente, apresentamos e submetemos à apreciação de Vossas Senhorias, nossa Proposta relativa à licitação em epígrafe assumindo inteira responsabilidade por quaisquer erros ou omissões que venham ser verificados na sua preparação.</w:t>
      </w:r>
    </w:p>
    <w:p xmlns:wp14="http://schemas.microsoft.com/office/word/2010/wordml" w:rsidP="0B11E63D" wp14:paraId="22861CD2" wp14:textId="3D7F07D7">
      <w:pPr>
        <w:shd w:val="clear" w:color="auto" w:fill="FFFFFF" w:themeFill="background1"/>
        <w:bidi w:val="0"/>
        <w:spacing w:before="240" w:beforeAutospacing="off" w:after="165" w:afterAutospacing="off"/>
      </w:pP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 xml:space="preserve"> </w:t>
      </w:r>
    </w:p>
    <w:p xmlns:wp14="http://schemas.microsoft.com/office/word/2010/wordml" w:rsidP="0B11E63D" wp14:paraId="4F1DB0A0" wp14:textId="235A8F56">
      <w:pPr>
        <w:shd w:val="clear" w:color="auto" w:fill="FFFFFF" w:themeFill="background1"/>
        <w:bidi w:val="0"/>
        <w:spacing w:before="240" w:beforeAutospacing="off" w:after="165" w:afterAutospacing="off"/>
      </w:pP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Local, ___ de ____________ de 2026.</w:t>
      </w:r>
    </w:p>
    <w:p xmlns:wp14="http://schemas.microsoft.com/office/word/2010/wordml" w:rsidP="0B11E63D" wp14:paraId="070D7BEB" wp14:textId="20FF75B5">
      <w:pPr>
        <w:shd w:val="clear" w:color="auto" w:fill="FFFFFF" w:themeFill="background1"/>
        <w:bidi w:val="0"/>
        <w:spacing w:before="240" w:beforeAutospacing="off" w:after="165" w:afterAutospacing="off"/>
      </w:pP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 xml:space="preserve"> </w:t>
      </w:r>
    </w:p>
    <w:p xmlns:wp14="http://schemas.microsoft.com/office/word/2010/wordml" w:rsidP="0B11E63D" wp14:paraId="2A9A86C6" wp14:textId="363F306A">
      <w:pPr>
        <w:shd w:val="clear" w:color="auto" w:fill="FFFFFF" w:themeFill="background1"/>
        <w:bidi w:val="0"/>
        <w:spacing w:before="240" w:beforeAutospacing="off" w:after="165" w:afterAutospacing="off"/>
      </w:pP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 xml:space="preserve"> </w:t>
      </w:r>
    </w:p>
    <w:p xmlns:wp14="http://schemas.microsoft.com/office/word/2010/wordml" w:rsidP="0B11E63D" wp14:paraId="15C78C24" wp14:textId="18205090">
      <w:pPr>
        <w:shd w:val="clear" w:color="auto" w:fill="FFFFFF" w:themeFill="background1"/>
        <w:bidi w:val="0"/>
        <w:spacing w:before="240" w:beforeAutospacing="off" w:after="165" w:afterAutospacing="off"/>
        <w:jc w:val="center"/>
      </w:pP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Nome da empresa</w:t>
      </w:r>
    </w:p>
    <w:p xmlns:wp14="http://schemas.microsoft.com/office/word/2010/wordml" w:rsidP="0B11E63D" wp14:paraId="00A28FBE" wp14:textId="4128ED3A">
      <w:pPr>
        <w:shd w:val="clear" w:color="auto" w:fill="FFFFFF" w:themeFill="background1"/>
        <w:bidi w:val="0"/>
        <w:spacing w:before="240" w:beforeAutospacing="off" w:after="165" w:afterAutospacing="off"/>
        <w:jc w:val="center"/>
      </w:pP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Assinatura</w:t>
      </w:r>
    </w:p>
    <w:p xmlns:wp14="http://schemas.microsoft.com/office/word/2010/wordml" w:rsidP="0B11E63D" wp14:paraId="7AA91ED5" wp14:textId="7759C821">
      <w:pPr>
        <w:shd w:val="clear" w:color="auto" w:fill="FFFFFF" w:themeFill="background1"/>
        <w:bidi w:val="0"/>
        <w:spacing w:before="240" w:beforeAutospacing="off" w:after="165" w:afterAutospacing="off"/>
        <w:jc w:val="center"/>
      </w:pPr>
      <w:r w:rsidRPr="0B11E63D" w:rsidR="65A5F55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  <w:t>Cargo do representante</w:t>
      </w:r>
    </w:p>
    <w:p xmlns:wp14="http://schemas.microsoft.com/office/word/2010/wordml" w:rsidP="0B11E63D" wp14:paraId="1E207724" wp14:textId="1A7DA11B">
      <w:pPr>
        <w:pStyle w:val="Normal"/>
        <w:bidi w:val="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pt-BR"/>
        </w:rPr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90DCBF"/>
    <w:rsid w:val="088DE6EB"/>
    <w:rsid w:val="0B11E63D"/>
    <w:rsid w:val="2CCD9B72"/>
    <w:rsid w:val="3D90DCBF"/>
    <w:rsid w:val="65A5F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28FAB"/>
  <w15:chartTrackingRefBased/>
  <w15:docId w15:val="{CB18B430-D1EC-4959-B904-F7E74D78451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2026-07-29T14:16:28.0157399Z</dcterms:created>
  <dcterms:modified xsi:type="dcterms:W3CDTF">2026-07-29T14:19:02.8527068Z</dcterms:modified>
  <dc:creator>Fabiano Alves Henriques</dc:creator>
  <lastModifiedBy>Fabiano Alves Henriques</lastModifiedBy>
</coreProperties>
</file>