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864AB3" w14:textId="5E675F18" w:rsidR="00F612FA" w:rsidRPr="00651DBC" w:rsidRDefault="00F612FA" w:rsidP="00651DBC">
      <w:pPr>
        <w:spacing w:line="360" w:lineRule="auto"/>
        <w:jc w:val="center"/>
        <w:rPr>
          <w:rFonts w:ascii="Times New Roman" w:hAnsi="Times New Roman" w:cs="Times New Roman"/>
          <w:b/>
          <w:bCs/>
        </w:rPr>
      </w:pPr>
      <w:bookmarkStart w:id="0" w:name="_Hlk82471863"/>
      <w:r w:rsidRPr="00651DBC">
        <w:rPr>
          <w:rFonts w:ascii="Times New Roman" w:hAnsi="Times New Roman" w:cs="Times New Roman"/>
          <w:b/>
          <w:bCs/>
        </w:rPr>
        <w:t>TERMO DE REFERÊNCIA</w:t>
      </w:r>
    </w:p>
    <w:p w14:paraId="0EB9E2C1" w14:textId="77777777" w:rsidR="00427921" w:rsidRPr="00651DBC" w:rsidRDefault="00427921" w:rsidP="00651DBC">
      <w:pPr>
        <w:spacing w:line="360" w:lineRule="auto"/>
        <w:jc w:val="both"/>
        <w:rPr>
          <w:rFonts w:ascii="Times New Roman" w:hAnsi="Times New Roman" w:cs="Times New Roman"/>
        </w:rPr>
      </w:pPr>
    </w:p>
    <w:p w14:paraId="215AA7B0" w14:textId="72E6D5F5" w:rsidR="0055385E" w:rsidRPr="00651DBC" w:rsidRDefault="00257C00" w:rsidP="00651DBC">
      <w:pPr>
        <w:spacing w:line="360" w:lineRule="auto"/>
        <w:jc w:val="both"/>
        <w:rPr>
          <w:rFonts w:ascii="Times New Roman" w:hAnsi="Times New Roman" w:cs="Times New Roman"/>
          <w:b/>
          <w:bCs/>
        </w:rPr>
      </w:pPr>
      <w:r w:rsidRPr="00651DBC">
        <w:rPr>
          <w:rFonts w:ascii="Times New Roman" w:hAnsi="Times New Roman" w:cs="Times New Roman"/>
          <w:b/>
          <w:bCs/>
        </w:rPr>
        <w:t>1.</w:t>
      </w:r>
      <w:r w:rsidR="006D5FA5" w:rsidRPr="00651DBC">
        <w:rPr>
          <w:rFonts w:ascii="Times New Roman" w:hAnsi="Times New Roman" w:cs="Times New Roman"/>
          <w:b/>
          <w:bCs/>
        </w:rPr>
        <w:t>CONDIÇÕES GERAIS DA CONTRATAÇÃO</w:t>
      </w:r>
    </w:p>
    <w:p w14:paraId="7A193F00" w14:textId="02EA2818" w:rsidR="003748BF" w:rsidRPr="00651DBC" w:rsidRDefault="00B96B74" w:rsidP="00651DBC">
      <w:pPr>
        <w:spacing w:line="360" w:lineRule="auto"/>
        <w:jc w:val="both"/>
        <w:rPr>
          <w:rFonts w:ascii="Times New Roman" w:hAnsi="Times New Roman" w:cs="Times New Roman"/>
        </w:rPr>
      </w:pPr>
      <w:r w:rsidRPr="00B96B74">
        <w:rPr>
          <w:rFonts w:ascii="Times New Roman" w:hAnsi="Times New Roman" w:cs="Times New Roman"/>
        </w:rPr>
        <w:t>A presente solicitação tem por objeto a abertura de processo licitatório para aquisição de detectores digitais (DR), destinados aos aparelhos de raio X instalados no Centro de Especialidades Médicas Dr. Francisco Taveira e no Hospital Municipal Antônio Batista da Silva, visando à modernização do sistema de radiologia convencional atualmente utilizado pelas unidade</w:t>
      </w:r>
      <w:r>
        <w:rPr>
          <w:rFonts w:ascii="Times New Roman" w:hAnsi="Times New Roman" w:cs="Times New Roman"/>
        </w:rPr>
        <w:t>s</w:t>
      </w:r>
      <w:r w:rsidR="006B6415" w:rsidRPr="00651DBC">
        <w:rPr>
          <w:rFonts w:ascii="Times New Roman" w:hAnsi="Times New Roman" w:cs="Times New Roman"/>
        </w:rPr>
        <w:t>.</w:t>
      </w:r>
    </w:p>
    <w:tbl>
      <w:tblPr>
        <w:tblStyle w:val="Tabelacomgrade"/>
        <w:tblW w:w="0" w:type="auto"/>
        <w:tblLook w:val="04A0" w:firstRow="1" w:lastRow="0" w:firstColumn="1" w:lastColumn="0" w:noHBand="0" w:noVBand="1"/>
      </w:tblPr>
      <w:tblGrid>
        <w:gridCol w:w="857"/>
        <w:gridCol w:w="797"/>
        <w:gridCol w:w="942"/>
        <w:gridCol w:w="7258"/>
      </w:tblGrid>
      <w:tr w:rsidR="00713195" w:rsidRPr="00651DBC" w14:paraId="12D99C7A" w14:textId="77777777" w:rsidTr="0019006A">
        <w:tc>
          <w:tcPr>
            <w:tcW w:w="803" w:type="dxa"/>
          </w:tcPr>
          <w:p w14:paraId="6CB5B146" w14:textId="6D6AF8B8" w:rsidR="00447B94" w:rsidRPr="00651DBC" w:rsidRDefault="00447B94" w:rsidP="00651DBC">
            <w:pPr>
              <w:spacing w:line="360" w:lineRule="auto"/>
              <w:jc w:val="both"/>
              <w:rPr>
                <w:rFonts w:ascii="Times New Roman" w:hAnsi="Times New Roman" w:cs="Times New Roman"/>
                <w:b/>
                <w:bCs/>
              </w:rPr>
            </w:pPr>
            <w:r w:rsidRPr="00651DBC">
              <w:rPr>
                <w:rFonts w:ascii="Times New Roman" w:hAnsi="Times New Roman" w:cs="Times New Roman"/>
                <w:b/>
                <w:bCs/>
              </w:rPr>
              <w:t>ITEM</w:t>
            </w:r>
          </w:p>
        </w:tc>
        <w:tc>
          <w:tcPr>
            <w:tcW w:w="770" w:type="dxa"/>
          </w:tcPr>
          <w:p w14:paraId="115ECEE8" w14:textId="2A48AE15" w:rsidR="00447B94" w:rsidRPr="00651DBC" w:rsidRDefault="00447B94" w:rsidP="00651DBC">
            <w:pPr>
              <w:spacing w:line="360" w:lineRule="auto"/>
              <w:jc w:val="both"/>
              <w:rPr>
                <w:rFonts w:ascii="Times New Roman" w:hAnsi="Times New Roman" w:cs="Times New Roman"/>
                <w:b/>
                <w:bCs/>
              </w:rPr>
            </w:pPr>
            <w:r w:rsidRPr="00651DBC">
              <w:rPr>
                <w:rFonts w:ascii="Times New Roman" w:hAnsi="Times New Roman" w:cs="Times New Roman"/>
                <w:b/>
                <w:bCs/>
              </w:rPr>
              <w:t>QTD.</w:t>
            </w:r>
          </w:p>
        </w:tc>
        <w:tc>
          <w:tcPr>
            <w:tcW w:w="945" w:type="dxa"/>
          </w:tcPr>
          <w:p w14:paraId="7D345326" w14:textId="0D6141C1" w:rsidR="00447B94" w:rsidRPr="00651DBC" w:rsidRDefault="00447B94" w:rsidP="00651DBC">
            <w:pPr>
              <w:spacing w:line="360" w:lineRule="auto"/>
              <w:jc w:val="both"/>
              <w:rPr>
                <w:rFonts w:ascii="Times New Roman" w:hAnsi="Times New Roman" w:cs="Times New Roman"/>
                <w:b/>
                <w:bCs/>
              </w:rPr>
            </w:pPr>
            <w:r w:rsidRPr="00651DBC">
              <w:rPr>
                <w:rFonts w:ascii="Times New Roman" w:hAnsi="Times New Roman" w:cs="Times New Roman"/>
                <w:b/>
                <w:bCs/>
              </w:rPr>
              <w:t>UN</w:t>
            </w:r>
            <w:r w:rsidR="0019006A" w:rsidRPr="00651DBC">
              <w:rPr>
                <w:rFonts w:ascii="Times New Roman" w:hAnsi="Times New Roman" w:cs="Times New Roman"/>
                <w:b/>
                <w:bCs/>
              </w:rPr>
              <w:t>D</w:t>
            </w:r>
          </w:p>
        </w:tc>
        <w:tc>
          <w:tcPr>
            <w:tcW w:w="7336" w:type="dxa"/>
          </w:tcPr>
          <w:p w14:paraId="5B66D3D6" w14:textId="52079120" w:rsidR="00447B94" w:rsidRPr="00651DBC" w:rsidRDefault="00447B94" w:rsidP="00651DBC">
            <w:pPr>
              <w:spacing w:line="360" w:lineRule="auto"/>
              <w:jc w:val="both"/>
              <w:rPr>
                <w:rFonts w:ascii="Times New Roman" w:hAnsi="Times New Roman" w:cs="Times New Roman"/>
                <w:b/>
                <w:bCs/>
              </w:rPr>
            </w:pPr>
            <w:r w:rsidRPr="00651DBC">
              <w:rPr>
                <w:rFonts w:ascii="Times New Roman" w:hAnsi="Times New Roman" w:cs="Times New Roman"/>
                <w:b/>
                <w:bCs/>
              </w:rPr>
              <w:t>DESCRIÇÃO/ ESPECIFICAÇÃO</w:t>
            </w:r>
          </w:p>
        </w:tc>
      </w:tr>
      <w:tr w:rsidR="000A554F" w:rsidRPr="00651DBC" w14:paraId="48C5DEA0" w14:textId="77777777" w:rsidTr="0019006A">
        <w:tc>
          <w:tcPr>
            <w:tcW w:w="803" w:type="dxa"/>
          </w:tcPr>
          <w:p w14:paraId="4EDCD4C9" w14:textId="1B920BD7" w:rsidR="000A554F" w:rsidRPr="00651DBC" w:rsidRDefault="000A554F" w:rsidP="00651DBC">
            <w:pPr>
              <w:spacing w:line="360" w:lineRule="auto"/>
              <w:jc w:val="both"/>
              <w:rPr>
                <w:rFonts w:ascii="Times New Roman" w:hAnsi="Times New Roman" w:cs="Times New Roman"/>
              </w:rPr>
            </w:pPr>
            <w:r w:rsidRPr="00651DBC">
              <w:rPr>
                <w:rFonts w:ascii="Times New Roman" w:hAnsi="Times New Roman" w:cs="Times New Roman"/>
              </w:rPr>
              <w:t>0</w:t>
            </w:r>
            <w:r w:rsidR="00651DBC">
              <w:rPr>
                <w:rFonts w:ascii="Times New Roman" w:hAnsi="Times New Roman" w:cs="Times New Roman"/>
              </w:rPr>
              <w:t>1</w:t>
            </w:r>
          </w:p>
        </w:tc>
        <w:tc>
          <w:tcPr>
            <w:tcW w:w="770" w:type="dxa"/>
          </w:tcPr>
          <w:p w14:paraId="08DC03C1" w14:textId="47EE2ABF" w:rsidR="000A554F" w:rsidRPr="00651DBC" w:rsidRDefault="000A554F" w:rsidP="00651DBC">
            <w:pPr>
              <w:spacing w:line="360" w:lineRule="auto"/>
              <w:jc w:val="both"/>
              <w:rPr>
                <w:rFonts w:ascii="Times New Roman" w:hAnsi="Times New Roman" w:cs="Times New Roman"/>
              </w:rPr>
            </w:pPr>
            <w:r w:rsidRPr="00651DBC">
              <w:rPr>
                <w:rFonts w:ascii="Times New Roman" w:hAnsi="Times New Roman" w:cs="Times New Roman"/>
              </w:rPr>
              <w:t>0</w:t>
            </w:r>
            <w:r w:rsidR="0019006A" w:rsidRPr="00651DBC">
              <w:rPr>
                <w:rFonts w:ascii="Times New Roman" w:hAnsi="Times New Roman" w:cs="Times New Roman"/>
              </w:rPr>
              <w:t>2</w:t>
            </w:r>
          </w:p>
        </w:tc>
        <w:tc>
          <w:tcPr>
            <w:tcW w:w="945" w:type="dxa"/>
          </w:tcPr>
          <w:p w14:paraId="7B88C9B1" w14:textId="7FBB9994" w:rsidR="000A554F" w:rsidRPr="00651DBC" w:rsidRDefault="000A554F" w:rsidP="00651DBC">
            <w:pPr>
              <w:spacing w:line="360" w:lineRule="auto"/>
              <w:jc w:val="both"/>
              <w:rPr>
                <w:rFonts w:ascii="Times New Roman" w:hAnsi="Times New Roman" w:cs="Times New Roman"/>
              </w:rPr>
            </w:pPr>
            <w:r w:rsidRPr="00651DBC">
              <w:rPr>
                <w:rFonts w:ascii="Times New Roman" w:hAnsi="Times New Roman" w:cs="Times New Roman"/>
              </w:rPr>
              <w:t>UND</w:t>
            </w:r>
          </w:p>
        </w:tc>
        <w:tc>
          <w:tcPr>
            <w:tcW w:w="7336" w:type="dxa"/>
            <w:vAlign w:val="center"/>
          </w:tcPr>
          <w:p w14:paraId="5D4E7911" w14:textId="77777777" w:rsidR="0019006A" w:rsidRPr="00651DBC" w:rsidRDefault="0019006A" w:rsidP="00651DBC">
            <w:pPr>
              <w:spacing w:line="360" w:lineRule="auto"/>
              <w:jc w:val="both"/>
              <w:rPr>
                <w:rFonts w:ascii="Times New Roman" w:hAnsi="Times New Roman" w:cs="Times New Roman"/>
              </w:rPr>
            </w:pPr>
            <w:r w:rsidRPr="00651DBC">
              <w:rPr>
                <w:rFonts w:ascii="Times New Roman" w:hAnsi="Times New Roman" w:cs="Times New Roman"/>
                <w:b/>
                <w:bCs/>
              </w:rPr>
              <w:t>Detector digital (DR)</w:t>
            </w:r>
            <w:r w:rsidRPr="00651DBC">
              <w:rPr>
                <w:rFonts w:ascii="Times New Roman" w:hAnsi="Times New Roman" w:cs="Times New Roman"/>
              </w:rPr>
              <w:t xml:space="preserve">: com conexão sem fio adaptável aos equipamentos de Raios X analógicos fixos sem necessidade de adaptação/alteração dos mesmos; utilizando cintilador de </w:t>
            </w:r>
            <w:proofErr w:type="spellStart"/>
            <w:r w:rsidRPr="00651DBC">
              <w:rPr>
                <w:rFonts w:ascii="Times New Roman" w:hAnsi="Times New Roman" w:cs="Times New Roman"/>
              </w:rPr>
              <w:t>CsI</w:t>
            </w:r>
            <w:proofErr w:type="spellEnd"/>
            <w:r w:rsidRPr="00651DBC">
              <w:rPr>
                <w:rFonts w:ascii="Times New Roman" w:hAnsi="Times New Roman" w:cs="Times New Roman"/>
              </w:rPr>
              <w:t xml:space="preserve"> (Iodeto de Césio); área útil de aproximadamente 35 cm x 43 cm; peso máximo: 2,8 kg (com fonte de energia); tamanho do pixel de dimensionamento fixo na ordem de 150 </w:t>
            </w:r>
            <w:proofErr w:type="spellStart"/>
            <w:r w:rsidRPr="00651DBC">
              <w:rPr>
                <w:rFonts w:ascii="Times New Roman" w:hAnsi="Times New Roman" w:cs="Times New Roman"/>
              </w:rPr>
              <w:t>μm</w:t>
            </w:r>
            <w:proofErr w:type="spellEnd"/>
            <w:r w:rsidRPr="00651DBC">
              <w:rPr>
                <w:rFonts w:ascii="Times New Roman" w:hAnsi="Times New Roman" w:cs="Times New Roman"/>
              </w:rPr>
              <w:t xml:space="preserve"> (mícrons); profundidade da imagem de 16 bits; capacidade de suportar 300 kg distribuídos sobre a superfície do detector; ser resistente a impactos e quedas; proteção certificada IP56 (ou superior); detector com fonte de energia (bateria, capacitor ou tecnologia similar), com capacidade mínima de 4 horas de exame ou 150 imagens por carga; acabamento em fibra de carbono; realizar conexão com estação de</w:t>
            </w:r>
            <w:r w:rsidRPr="00651DBC">
              <w:rPr>
                <w:rFonts w:ascii="Times New Roman" w:hAnsi="Times New Roman" w:cs="Times New Roman"/>
                <w:b/>
                <w:bCs/>
              </w:rPr>
              <w:t xml:space="preserve"> </w:t>
            </w:r>
            <w:r w:rsidRPr="00651DBC">
              <w:rPr>
                <w:rFonts w:ascii="Times New Roman" w:hAnsi="Times New Roman" w:cs="Times New Roman"/>
              </w:rPr>
              <w:t>comando por</w:t>
            </w:r>
            <w:r w:rsidRPr="00651DBC">
              <w:rPr>
                <w:rFonts w:ascii="Times New Roman" w:hAnsi="Times New Roman" w:cs="Times New Roman"/>
                <w:b/>
                <w:bCs/>
              </w:rPr>
              <w:t xml:space="preserve"> </w:t>
            </w:r>
            <w:proofErr w:type="spellStart"/>
            <w:r w:rsidRPr="00651DBC">
              <w:rPr>
                <w:rFonts w:ascii="Times New Roman" w:hAnsi="Times New Roman" w:cs="Times New Roman"/>
              </w:rPr>
              <w:t>wi-fi</w:t>
            </w:r>
            <w:proofErr w:type="spellEnd"/>
            <w:r w:rsidRPr="00651DBC">
              <w:rPr>
                <w:rFonts w:ascii="Times New Roman" w:hAnsi="Times New Roman" w:cs="Times New Roman"/>
              </w:rPr>
              <w:t>; para detectores com bateria externa, deverá acompanhar, além da bateria integrante, 03 (três) unidades de bateria extra por detector e 01 (um) carregador da fonte de energia (bateria, capacitor ou similar) do detector deve ser parte integrante do conjunto. Independente da fonte de energia utilizada, deverá ser apresentada vida útil de pelo menos 3 anos.</w:t>
            </w:r>
          </w:p>
          <w:p w14:paraId="5D292BAC" w14:textId="77777777" w:rsidR="0019006A" w:rsidRPr="00651DBC" w:rsidRDefault="0019006A" w:rsidP="00651DBC">
            <w:pPr>
              <w:spacing w:line="360" w:lineRule="auto"/>
              <w:jc w:val="both"/>
              <w:rPr>
                <w:rFonts w:ascii="Times New Roman" w:hAnsi="Times New Roman" w:cs="Times New Roman"/>
              </w:rPr>
            </w:pPr>
            <w:r w:rsidRPr="00651DBC">
              <w:rPr>
                <w:rFonts w:ascii="Times New Roman" w:hAnsi="Times New Roman" w:cs="Times New Roman"/>
              </w:rPr>
              <w:t xml:space="preserve">•Estação de aquisição: para visualização e ajuste de imagens com exibição das imagens em até 5 segundos após a exposição, sendo todas as licenças fornecidas em caráter definitivo; composta por: monitor touchscreen; LED ou superior; mínimo de 21 polegadas; resolução mínima: 1920 x 1080; CPU e acessórios: memória RAM de no mínimo 4GB; disco rígido de no mínimo 500GB; leitor e gravador de CD/DVD; </w:t>
            </w:r>
            <w:r w:rsidRPr="00651DBC">
              <w:rPr>
                <w:rFonts w:ascii="Times New Roman" w:hAnsi="Times New Roman" w:cs="Times New Roman"/>
              </w:rPr>
              <w:lastRenderedPageBreak/>
              <w:t xml:space="preserve">capacidade de armazenamento mínimo de 10.000 imagens; possuir no mínimo 04 portas USB integradas a CPU, sem necessidade de adaptador; deve acompanhar teclado e mouse; permite a conexão fast ethernet; permitir inserção de dados do paciente de forma manual ou utilizando protocolo </w:t>
            </w:r>
            <w:proofErr w:type="spellStart"/>
            <w:r w:rsidRPr="00651DBC">
              <w:rPr>
                <w:rFonts w:ascii="Times New Roman" w:hAnsi="Times New Roman" w:cs="Times New Roman"/>
              </w:rPr>
              <w:t>Dicom</w:t>
            </w:r>
            <w:proofErr w:type="spellEnd"/>
            <w:r w:rsidRPr="00651DBC">
              <w:rPr>
                <w:rFonts w:ascii="Times New Roman" w:hAnsi="Times New Roman" w:cs="Times New Roman"/>
              </w:rPr>
              <w:t xml:space="preserve"> </w:t>
            </w:r>
            <w:proofErr w:type="spellStart"/>
            <w:r w:rsidRPr="00651DBC">
              <w:rPr>
                <w:rFonts w:ascii="Times New Roman" w:hAnsi="Times New Roman" w:cs="Times New Roman"/>
              </w:rPr>
              <w:t>Worklist</w:t>
            </w:r>
            <w:proofErr w:type="spellEnd"/>
            <w:r w:rsidRPr="00651DBC">
              <w:rPr>
                <w:rFonts w:ascii="Times New Roman" w:hAnsi="Times New Roman" w:cs="Times New Roman"/>
              </w:rPr>
              <w:t xml:space="preserve">; possibilidade de inserção de textos fixos e editados pelo usuário; possibilidade de aplicação de zoom, rotação e inversão; permite a realização de exames de emergência sem necessidade de inserção anterior dos dados do paciente; compatibilidade de busca dos dados do pacientes por meio de leitor de código barras. Softwares mínimos da estação de aquisição: </w:t>
            </w:r>
            <w:proofErr w:type="spellStart"/>
            <w:r w:rsidRPr="00651DBC">
              <w:rPr>
                <w:rFonts w:ascii="Times New Roman" w:hAnsi="Times New Roman" w:cs="Times New Roman"/>
              </w:rPr>
              <w:t>Dicom</w:t>
            </w:r>
            <w:proofErr w:type="spellEnd"/>
            <w:r w:rsidRPr="00651DBC">
              <w:rPr>
                <w:rFonts w:ascii="Times New Roman" w:hAnsi="Times New Roman" w:cs="Times New Roman"/>
              </w:rPr>
              <w:t xml:space="preserve"> Store, </w:t>
            </w:r>
            <w:proofErr w:type="spellStart"/>
            <w:r w:rsidRPr="00651DBC">
              <w:rPr>
                <w:rFonts w:ascii="Times New Roman" w:hAnsi="Times New Roman" w:cs="Times New Roman"/>
              </w:rPr>
              <w:t>Dicom</w:t>
            </w:r>
            <w:proofErr w:type="spellEnd"/>
            <w:r w:rsidRPr="00651DBC">
              <w:rPr>
                <w:rFonts w:ascii="Times New Roman" w:hAnsi="Times New Roman" w:cs="Times New Roman"/>
              </w:rPr>
              <w:t xml:space="preserve"> Print; </w:t>
            </w:r>
            <w:proofErr w:type="spellStart"/>
            <w:r w:rsidRPr="00651DBC">
              <w:rPr>
                <w:rFonts w:ascii="Times New Roman" w:hAnsi="Times New Roman" w:cs="Times New Roman"/>
              </w:rPr>
              <w:t>Dicom</w:t>
            </w:r>
            <w:proofErr w:type="spellEnd"/>
            <w:r w:rsidRPr="00651DBC">
              <w:rPr>
                <w:rFonts w:ascii="Times New Roman" w:hAnsi="Times New Roman" w:cs="Times New Roman"/>
              </w:rPr>
              <w:t xml:space="preserve"> </w:t>
            </w:r>
            <w:proofErr w:type="spellStart"/>
            <w:r w:rsidRPr="00651DBC">
              <w:rPr>
                <w:rFonts w:ascii="Times New Roman" w:hAnsi="Times New Roman" w:cs="Times New Roman"/>
              </w:rPr>
              <w:t>Modallity</w:t>
            </w:r>
            <w:proofErr w:type="spellEnd"/>
            <w:r w:rsidRPr="00651DBC">
              <w:rPr>
                <w:rFonts w:ascii="Times New Roman" w:hAnsi="Times New Roman" w:cs="Times New Roman"/>
              </w:rPr>
              <w:t xml:space="preserve"> </w:t>
            </w:r>
            <w:proofErr w:type="spellStart"/>
            <w:r w:rsidRPr="00651DBC">
              <w:rPr>
                <w:rFonts w:ascii="Times New Roman" w:hAnsi="Times New Roman" w:cs="Times New Roman"/>
              </w:rPr>
              <w:t>Worklist</w:t>
            </w:r>
            <w:proofErr w:type="spellEnd"/>
            <w:r w:rsidRPr="00651DBC">
              <w:rPr>
                <w:rFonts w:ascii="Times New Roman" w:hAnsi="Times New Roman" w:cs="Times New Roman"/>
              </w:rPr>
              <w:t xml:space="preserve"> Management; software para gravação de imagens em CD/DVD com visualizador integrado, </w:t>
            </w:r>
            <w:proofErr w:type="spellStart"/>
            <w:r w:rsidRPr="00651DBC">
              <w:rPr>
                <w:rFonts w:ascii="Times New Roman" w:hAnsi="Times New Roman" w:cs="Times New Roman"/>
              </w:rPr>
              <w:t>pendrive</w:t>
            </w:r>
            <w:proofErr w:type="spellEnd"/>
            <w:r w:rsidRPr="00651DBC">
              <w:rPr>
                <w:rFonts w:ascii="Times New Roman" w:hAnsi="Times New Roman" w:cs="Times New Roman"/>
              </w:rPr>
              <w:t xml:space="preserve">, HD externo em formato </w:t>
            </w:r>
            <w:proofErr w:type="spellStart"/>
            <w:r w:rsidRPr="00651DBC">
              <w:rPr>
                <w:rFonts w:ascii="Times New Roman" w:hAnsi="Times New Roman" w:cs="Times New Roman"/>
              </w:rPr>
              <w:t>Dicom</w:t>
            </w:r>
            <w:proofErr w:type="spellEnd"/>
            <w:r w:rsidRPr="00651DBC">
              <w:rPr>
                <w:rFonts w:ascii="Times New Roman" w:hAnsi="Times New Roman" w:cs="Times New Roman"/>
              </w:rPr>
              <w:t>; software de auto processamento e pós processamento com ajuste automático (e manuais) de parâmetros de imagem; software que permita impressão de mais</w:t>
            </w:r>
            <w:r w:rsidRPr="00651DBC">
              <w:rPr>
                <w:rFonts w:ascii="Times New Roman" w:hAnsi="Times New Roman" w:cs="Times New Roman"/>
                <w:b/>
                <w:bCs/>
              </w:rPr>
              <w:t xml:space="preserve"> </w:t>
            </w:r>
            <w:r w:rsidRPr="00651DBC">
              <w:rPr>
                <w:rFonts w:ascii="Times New Roman" w:hAnsi="Times New Roman" w:cs="Times New Roman"/>
              </w:rPr>
              <w:t>de 06 imagens</w:t>
            </w:r>
            <w:r w:rsidRPr="00651DBC">
              <w:rPr>
                <w:rFonts w:ascii="Times New Roman" w:hAnsi="Times New Roman" w:cs="Times New Roman"/>
                <w:b/>
                <w:bCs/>
              </w:rPr>
              <w:t xml:space="preserve"> </w:t>
            </w:r>
            <w:r w:rsidRPr="00651DBC">
              <w:rPr>
                <w:rFonts w:ascii="Times New Roman" w:hAnsi="Times New Roman" w:cs="Times New Roman"/>
              </w:rPr>
              <w:t xml:space="preserve">diagnósticas por película; conexão RIS/HIS; software para eliminação de linhas de grade; software para enegrecimento automático de bordas; todos os softwares fornecidos com o equipamento devem possuir total compatibilidade com </w:t>
            </w:r>
            <w:proofErr w:type="spellStart"/>
            <w:r w:rsidRPr="00651DBC">
              <w:rPr>
                <w:rFonts w:ascii="Times New Roman" w:hAnsi="Times New Roman" w:cs="Times New Roman"/>
              </w:rPr>
              <w:t>Dicom</w:t>
            </w:r>
            <w:proofErr w:type="spellEnd"/>
            <w:r w:rsidRPr="00651DBC">
              <w:rPr>
                <w:rFonts w:ascii="Times New Roman" w:hAnsi="Times New Roman" w:cs="Times New Roman"/>
              </w:rPr>
              <w:t xml:space="preserve"> 3.0 ou superior.</w:t>
            </w:r>
          </w:p>
          <w:p w14:paraId="49AE8F8D" w14:textId="4CDCF479" w:rsidR="000A554F" w:rsidRPr="00651DBC" w:rsidRDefault="0019006A" w:rsidP="00651DBC">
            <w:pPr>
              <w:spacing w:line="360" w:lineRule="auto"/>
              <w:jc w:val="both"/>
              <w:rPr>
                <w:rFonts w:ascii="Times New Roman" w:hAnsi="Times New Roman" w:cs="Times New Roman"/>
              </w:rPr>
            </w:pPr>
            <w:r w:rsidRPr="00651DBC">
              <w:rPr>
                <w:rFonts w:ascii="Times New Roman" w:hAnsi="Times New Roman" w:cs="Times New Roman"/>
              </w:rPr>
              <w:t>•Observação: As especificações técnicas são as mínimas necessárias, equipamentos com capacidades superiores também serão aceitos. Todas as características técnicas relacionadas ao equipamento estão de acordo com a Resolução RDC Nº 611, de 9/3/2022, e Instrução Normativa Nº 90, de 27/05/2021. O equipamento deve ser fornecimento com todos os cabos, conectores, adaptadores, nobreak e demais acessórios necessários ao seu funcionamento. O treinamento operacional deve estar incluso na proposta. Ter assistência técnica comprovada em território nacional. Garantia de 01 ano. Registro na ANVISA e Certificação ANATEL.</w:t>
            </w:r>
          </w:p>
        </w:tc>
      </w:tr>
    </w:tbl>
    <w:p w14:paraId="6EDAA131" w14:textId="77777777" w:rsidR="00F11573" w:rsidRPr="00651DBC" w:rsidRDefault="00F11573" w:rsidP="00651DBC">
      <w:pPr>
        <w:spacing w:line="360" w:lineRule="auto"/>
        <w:jc w:val="both"/>
        <w:rPr>
          <w:rFonts w:ascii="Times New Roman" w:hAnsi="Times New Roman" w:cs="Times New Roman"/>
        </w:rPr>
      </w:pPr>
    </w:p>
    <w:p w14:paraId="5F4B241F" w14:textId="07414AAE" w:rsidR="006D5FA5" w:rsidRPr="00651DBC" w:rsidRDefault="006D5FA5" w:rsidP="00651DBC">
      <w:pPr>
        <w:spacing w:line="360" w:lineRule="auto"/>
        <w:jc w:val="both"/>
        <w:rPr>
          <w:rFonts w:ascii="Times New Roman" w:hAnsi="Times New Roman" w:cs="Times New Roman"/>
        </w:rPr>
      </w:pPr>
      <w:r w:rsidRPr="00651DBC">
        <w:rPr>
          <w:rFonts w:ascii="Times New Roman" w:hAnsi="Times New Roman" w:cs="Times New Roman"/>
        </w:rPr>
        <w:t xml:space="preserve">O objeto desta contratação não se enquadra como sendo de bem de luxo, conforme Decreto </w:t>
      </w:r>
      <w:r w:rsidR="00470DAF" w:rsidRPr="00651DBC">
        <w:rPr>
          <w:rFonts w:ascii="Times New Roman" w:hAnsi="Times New Roman" w:cs="Times New Roman"/>
        </w:rPr>
        <w:t xml:space="preserve">Federal </w:t>
      </w:r>
      <w:r w:rsidRPr="00651DBC">
        <w:rPr>
          <w:rFonts w:ascii="Times New Roman" w:hAnsi="Times New Roman" w:cs="Times New Roman"/>
        </w:rPr>
        <w:t>nº 10.818, de 27 de setembro de 2021.</w:t>
      </w:r>
    </w:p>
    <w:p w14:paraId="60B59BA4" w14:textId="77777777" w:rsidR="006D5FA5" w:rsidRPr="00651DBC" w:rsidRDefault="006D5FA5" w:rsidP="00651DBC">
      <w:pPr>
        <w:spacing w:line="360" w:lineRule="auto"/>
        <w:jc w:val="both"/>
        <w:rPr>
          <w:rFonts w:ascii="Times New Roman" w:hAnsi="Times New Roman" w:cs="Times New Roman"/>
        </w:rPr>
      </w:pPr>
      <w:r w:rsidRPr="00651DBC">
        <w:rPr>
          <w:rFonts w:ascii="Times New Roman" w:hAnsi="Times New Roman" w:cs="Times New Roman"/>
        </w:rPr>
        <w:lastRenderedPageBreak/>
        <w:t>Os bens objeto desta contratação são caracterizados como comuns, conforme justificativa constante do Estudo Técnico Preliminar.</w:t>
      </w:r>
    </w:p>
    <w:p w14:paraId="55F0B0C5" w14:textId="77777777" w:rsidR="00EA558E" w:rsidRDefault="00EA558E" w:rsidP="00651DBC">
      <w:pPr>
        <w:spacing w:line="360" w:lineRule="auto"/>
        <w:jc w:val="both"/>
        <w:rPr>
          <w:rFonts w:ascii="Times New Roman" w:hAnsi="Times New Roman" w:cs="Times New Roman"/>
        </w:rPr>
      </w:pPr>
      <w:r w:rsidRPr="00EA558E">
        <w:rPr>
          <w:rFonts w:ascii="Times New Roman" w:hAnsi="Times New Roman" w:cs="Times New Roman"/>
        </w:rPr>
        <w:t>O contrato terá vigência de 12 (doze) meses, contados da assinatura, para fins de execução, recebimento e garantia do objeto.</w:t>
      </w:r>
    </w:p>
    <w:p w14:paraId="0B489129" w14:textId="5B6BE9AE" w:rsidR="00257C00" w:rsidRPr="00651DBC" w:rsidRDefault="006D5FA5" w:rsidP="00651DBC">
      <w:pPr>
        <w:spacing w:line="360" w:lineRule="auto"/>
        <w:jc w:val="both"/>
        <w:rPr>
          <w:rFonts w:ascii="Times New Roman" w:hAnsi="Times New Roman" w:cs="Times New Roman"/>
        </w:rPr>
      </w:pPr>
      <w:r w:rsidRPr="00651DBC">
        <w:rPr>
          <w:rFonts w:ascii="Times New Roman" w:hAnsi="Times New Roman" w:cs="Times New Roman"/>
        </w:rPr>
        <w:t>O contrato oferece maior detalhamento das regras que serão aplicadas em relação à vigência da contratação.</w:t>
      </w:r>
    </w:p>
    <w:p w14:paraId="3B90E74B" w14:textId="7195CA73" w:rsidR="00AE3465" w:rsidRPr="00651DBC" w:rsidRDefault="0089269A" w:rsidP="00651DBC">
      <w:pPr>
        <w:spacing w:line="360" w:lineRule="auto"/>
        <w:jc w:val="both"/>
        <w:rPr>
          <w:rFonts w:ascii="Times New Roman" w:hAnsi="Times New Roman" w:cs="Times New Roman"/>
        </w:rPr>
      </w:pPr>
      <w:r w:rsidRPr="00651DBC">
        <w:rPr>
          <w:rFonts w:ascii="Times New Roman" w:hAnsi="Times New Roman" w:cs="Times New Roman"/>
        </w:rPr>
        <w:t>Segue em anexo</w:t>
      </w:r>
      <w:r w:rsidR="00AE3465" w:rsidRPr="00651DBC">
        <w:rPr>
          <w:rFonts w:ascii="Times New Roman" w:hAnsi="Times New Roman" w:cs="Times New Roman"/>
        </w:rPr>
        <w:t xml:space="preserve"> a cotação do Portal Nacional de Contratações – PNCP.</w:t>
      </w:r>
    </w:p>
    <w:p w14:paraId="68E4C396" w14:textId="77777777" w:rsidR="00AE3465" w:rsidRPr="00651DBC" w:rsidRDefault="00AE3465" w:rsidP="00651DBC">
      <w:pPr>
        <w:spacing w:line="360" w:lineRule="auto"/>
        <w:jc w:val="both"/>
        <w:rPr>
          <w:rFonts w:ascii="Times New Roman" w:hAnsi="Times New Roman" w:cs="Times New Roman"/>
        </w:rPr>
      </w:pPr>
    </w:p>
    <w:p w14:paraId="46E47BD6" w14:textId="2B30408A" w:rsidR="00297D05" w:rsidRPr="00651DBC" w:rsidRDefault="00257C00" w:rsidP="00651DBC">
      <w:pPr>
        <w:spacing w:line="360" w:lineRule="auto"/>
        <w:jc w:val="both"/>
        <w:rPr>
          <w:rFonts w:ascii="Times New Roman" w:hAnsi="Times New Roman" w:cs="Times New Roman"/>
          <w:b/>
          <w:bCs/>
        </w:rPr>
      </w:pPr>
      <w:r w:rsidRPr="00651DBC">
        <w:rPr>
          <w:rFonts w:ascii="Times New Roman" w:hAnsi="Times New Roman" w:cs="Times New Roman"/>
          <w:b/>
          <w:bCs/>
        </w:rPr>
        <w:t>2.</w:t>
      </w:r>
      <w:r w:rsidR="004F030F" w:rsidRPr="00651DBC">
        <w:rPr>
          <w:rFonts w:ascii="Times New Roman" w:hAnsi="Times New Roman" w:cs="Times New Roman"/>
          <w:b/>
          <w:bCs/>
        </w:rPr>
        <w:t>JUSTIFICATIVA</w:t>
      </w:r>
    </w:p>
    <w:p w14:paraId="1F5645DF" w14:textId="77777777" w:rsidR="00B96B74" w:rsidRPr="00B96B74" w:rsidRDefault="00B96B74" w:rsidP="00B96B74">
      <w:pPr>
        <w:spacing w:line="360" w:lineRule="auto"/>
        <w:jc w:val="both"/>
        <w:rPr>
          <w:rFonts w:ascii="Times New Roman" w:hAnsi="Times New Roman" w:cs="Times New Roman"/>
        </w:rPr>
      </w:pPr>
      <w:r w:rsidRPr="00B96B74">
        <w:rPr>
          <w:rFonts w:ascii="Times New Roman" w:hAnsi="Times New Roman" w:cs="Times New Roman"/>
        </w:rPr>
        <w:t>A aquisição dos equipamentos se faz necessária em razão da necessidade de atualização tecnológica dos serviços de diagnóstico por imagem, proporcionando maior eficiência operacional, melhoria na qualidade das imagens radiográficas, redução do tempo de processamento dos exames e maior segurança aos pacientes e profissionais envolvidos.</w:t>
      </w:r>
    </w:p>
    <w:p w14:paraId="4BC336D4" w14:textId="77777777" w:rsidR="00B96B74" w:rsidRPr="00B96B74" w:rsidRDefault="00B96B74" w:rsidP="00B96B74">
      <w:pPr>
        <w:spacing w:line="360" w:lineRule="auto"/>
        <w:jc w:val="both"/>
        <w:rPr>
          <w:rFonts w:ascii="Times New Roman" w:hAnsi="Times New Roman" w:cs="Times New Roman"/>
        </w:rPr>
      </w:pPr>
      <w:r w:rsidRPr="00B96B74">
        <w:rPr>
          <w:rFonts w:ascii="Times New Roman" w:hAnsi="Times New Roman" w:cs="Times New Roman"/>
        </w:rPr>
        <w:t>A implementação da tecnologia digital (DR) permitirá a substituição do sistema convencional baseado em processamento analógico, promovendo maior agilidade na realização e disponibilização dos exames, otimização do fluxo de atendimento, redução de custos operacionais relacionados ao uso de filmes e produtos químicos, além de contribuir para a sustentabilidade ambiental.</w:t>
      </w:r>
    </w:p>
    <w:p w14:paraId="1B1B5369" w14:textId="77777777" w:rsidR="00B96B74" w:rsidRPr="00B96B74" w:rsidRDefault="00B96B74" w:rsidP="00B96B74">
      <w:pPr>
        <w:spacing w:line="360" w:lineRule="auto"/>
        <w:jc w:val="both"/>
        <w:rPr>
          <w:rFonts w:ascii="Times New Roman" w:hAnsi="Times New Roman" w:cs="Times New Roman"/>
        </w:rPr>
      </w:pPr>
      <w:r w:rsidRPr="00B96B74">
        <w:rPr>
          <w:rFonts w:ascii="Times New Roman" w:hAnsi="Times New Roman" w:cs="Times New Roman"/>
        </w:rPr>
        <w:t>Adicionalmente, os detectores digitais possibilitam melhor definição das imagens diagnósticas, favorecendo maior precisão na emissão de laudos médicos e contribuindo diretamente para a qualidade da assistência prestada à população usuária do Sistema Único de Saúde – SUS.</w:t>
      </w:r>
    </w:p>
    <w:p w14:paraId="14464E72" w14:textId="187AE53A" w:rsidR="007A1836" w:rsidRDefault="00B96B74" w:rsidP="00651DBC">
      <w:pPr>
        <w:spacing w:line="360" w:lineRule="auto"/>
        <w:jc w:val="both"/>
        <w:rPr>
          <w:rFonts w:ascii="Times New Roman" w:hAnsi="Times New Roman" w:cs="Times New Roman"/>
        </w:rPr>
      </w:pPr>
      <w:r w:rsidRPr="00B96B74">
        <w:rPr>
          <w:rFonts w:ascii="Times New Roman" w:hAnsi="Times New Roman" w:cs="Times New Roman"/>
        </w:rPr>
        <w:t>A contratação pretendida encontra respaldo no interesse público, considerando a necessidade de garantir a continuidade, eficiência e modernização dos serviços de saúde ofertados pelo Município, em conformidade com os princípios da economicidade, eficiência e qualidade da administração pública.</w:t>
      </w:r>
    </w:p>
    <w:p w14:paraId="7180FD29" w14:textId="77777777" w:rsidR="00B96B74" w:rsidRPr="00651DBC" w:rsidRDefault="00B96B74" w:rsidP="00651DBC">
      <w:pPr>
        <w:spacing w:line="360" w:lineRule="auto"/>
        <w:jc w:val="both"/>
        <w:rPr>
          <w:rFonts w:ascii="Times New Roman" w:hAnsi="Times New Roman" w:cs="Times New Roman"/>
        </w:rPr>
      </w:pPr>
    </w:p>
    <w:p w14:paraId="3DFCF7A7" w14:textId="4B7B946C" w:rsidR="0055385E" w:rsidRPr="00651DBC" w:rsidRDefault="00257C00" w:rsidP="00651DBC">
      <w:pPr>
        <w:spacing w:line="360" w:lineRule="auto"/>
        <w:jc w:val="both"/>
        <w:rPr>
          <w:rFonts w:ascii="Times New Roman" w:hAnsi="Times New Roman" w:cs="Times New Roman"/>
          <w:b/>
          <w:bCs/>
        </w:rPr>
      </w:pPr>
      <w:r w:rsidRPr="00651DBC">
        <w:rPr>
          <w:rFonts w:ascii="Times New Roman" w:hAnsi="Times New Roman" w:cs="Times New Roman"/>
          <w:b/>
          <w:bCs/>
        </w:rPr>
        <w:t>3.</w:t>
      </w:r>
      <w:r w:rsidR="004F030F" w:rsidRPr="00651DBC">
        <w:rPr>
          <w:rFonts w:ascii="Times New Roman" w:hAnsi="Times New Roman" w:cs="Times New Roman"/>
          <w:b/>
          <w:bCs/>
        </w:rPr>
        <w:t>FUNDAMENTAÇÃO E DESCRIÇÃO DA NECESSIDADE DA CONTRATAÇÃO</w:t>
      </w:r>
    </w:p>
    <w:p w14:paraId="3D860FA5" w14:textId="77777777" w:rsidR="00B96B74" w:rsidRPr="00B96B74" w:rsidRDefault="00B96B74" w:rsidP="00B96B74">
      <w:pPr>
        <w:spacing w:before="100" w:beforeAutospacing="1" w:after="100" w:afterAutospacing="1" w:line="360" w:lineRule="auto"/>
        <w:jc w:val="both"/>
        <w:rPr>
          <w:rFonts w:ascii="Times New Roman" w:hAnsi="Times New Roman" w:cs="Times New Roman"/>
        </w:rPr>
      </w:pPr>
      <w:r w:rsidRPr="00B96B74">
        <w:rPr>
          <w:rFonts w:ascii="Times New Roman" w:hAnsi="Times New Roman" w:cs="Times New Roman"/>
        </w:rPr>
        <w:t xml:space="preserve">A presente contratação fundamenta-se na necessidade de modernização e aprimoramento dos serviços de diagnóstico por imagem realizados no Centro de Especialidades Médicas Dr. Francisco Taveira e no Hospital Municipal Antônio Batista da Silva, considerando que os aparelhos de raio X atualmente existentes operam com sistema convencional, cuja tecnologia apresenta limitações </w:t>
      </w:r>
      <w:r w:rsidRPr="00B96B74">
        <w:rPr>
          <w:rFonts w:ascii="Times New Roman" w:hAnsi="Times New Roman" w:cs="Times New Roman"/>
        </w:rPr>
        <w:lastRenderedPageBreak/>
        <w:t>operacionais, maior tempo de processamento dos exames e custos contínuos com insumos específicos.</w:t>
      </w:r>
    </w:p>
    <w:p w14:paraId="5B130249" w14:textId="77777777" w:rsidR="00B96B74" w:rsidRPr="00B96B74" w:rsidRDefault="00B96B74" w:rsidP="00B96B74">
      <w:pPr>
        <w:spacing w:before="100" w:beforeAutospacing="1" w:after="100" w:afterAutospacing="1" w:line="360" w:lineRule="auto"/>
        <w:jc w:val="both"/>
        <w:rPr>
          <w:rFonts w:ascii="Times New Roman" w:hAnsi="Times New Roman" w:cs="Times New Roman"/>
        </w:rPr>
      </w:pPr>
      <w:r w:rsidRPr="00B96B74">
        <w:rPr>
          <w:rFonts w:ascii="Times New Roman" w:hAnsi="Times New Roman" w:cs="Times New Roman"/>
        </w:rPr>
        <w:t>A aquisição de detectores digitais (DR) visa proporcionar maior eficiência, agilidade e qualidade na execução dos exames radiográficos, permitindo a digitalização imediata das imagens, redução do tempo de atendimento aos pacientes e melhoria significativa na definição das imagens diagnósticas, contribuindo para maior precisão na emissão de laudos médicos.</w:t>
      </w:r>
    </w:p>
    <w:p w14:paraId="034B8017" w14:textId="77777777" w:rsidR="00B96B74" w:rsidRPr="00B96B74" w:rsidRDefault="00B96B74" w:rsidP="00B96B74">
      <w:pPr>
        <w:spacing w:before="100" w:beforeAutospacing="1" w:after="100" w:afterAutospacing="1" w:line="360" w:lineRule="auto"/>
        <w:jc w:val="both"/>
        <w:rPr>
          <w:rFonts w:ascii="Times New Roman" w:hAnsi="Times New Roman" w:cs="Times New Roman"/>
        </w:rPr>
      </w:pPr>
      <w:r w:rsidRPr="00B96B74">
        <w:rPr>
          <w:rFonts w:ascii="Times New Roman" w:hAnsi="Times New Roman" w:cs="Times New Roman"/>
        </w:rPr>
        <w:t>A necessidade da contratação também decorre da busca pela otimização dos serviços públicos de saúde, especialmente quanto à ampliação da capacidade operacional dos setores de radiologia, redução de retrabalho, diminuição de falhas relacionadas ao processamento convencional e melhor gerenciamento e armazenamento eletrônico das imagens.</w:t>
      </w:r>
    </w:p>
    <w:p w14:paraId="027DB678" w14:textId="77777777" w:rsidR="00B96B74" w:rsidRPr="00B96B74" w:rsidRDefault="00B96B74" w:rsidP="00B96B74">
      <w:pPr>
        <w:spacing w:before="100" w:beforeAutospacing="1" w:after="100" w:afterAutospacing="1" w:line="360" w:lineRule="auto"/>
        <w:jc w:val="both"/>
        <w:rPr>
          <w:rFonts w:ascii="Times New Roman" w:hAnsi="Times New Roman" w:cs="Times New Roman"/>
        </w:rPr>
      </w:pPr>
      <w:r w:rsidRPr="00B96B74">
        <w:rPr>
          <w:rFonts w:ascii="Times New Roman" w:hAnsi="Times New Roman" w:cs="Times New Roman"/>
        </w:rPr>
        <w:t>Além disso, a implantação da tecnologia digital contribuirá para redução de custos operacionais a médio e longo prazo, eliminando despesas com filmes radiográficos, químicos reveladores e manutenção de processadoras, bem como promoverá benefícios ambientais em razão da diminuição de resíduos químicos decorrentes do processamento convencional.</w:t>
      </w:r>
    </w:p>
    <w:p w14:paraId="2EC5BD02" w14:textId="0A9A51E6" w:rsidR="006B6415" w:rsidRPr="00651DBC" w:rsidRDefault="00B96B74" w:rsidP="00651DBC">
      <w:pPr>
        <w:spacing w:before="100" w:beforeAutospacing="1" w:after="100" w:afterAutospacing="1" w:line="360" w:lineRule="auto"/>
        <w:jc w:val="both"/>
        <w:rPr>
          <w:rFonts w:ascii="Times New Roman" w:hAnsi="Times New Roman" w:cs="Times New Roman"/>
        </w:rPr>
      </w:pPr>
      <w:r w:rsidRPr="00B96B74">
        <w:rPr>
          <w:rFonts w:ascii="Times New Roman" w:hAnsi="Times New Roman" w:cs="Times New Roman"/>
        </w:rPr>
        <w:t>A contratação encontra respaldo no dever da Administração Pública de assegurar a continuidade e a eficiência dos serviços de saúde prestados à população, em observância aos princípios da eficiência, economicidade, interesse público e melhoria contínua da assistência ofertada no âmbito do Sistema Único de Saúde – SUS.</w:t>
      </w:r>
    </w:p>
    <w:p w14:paraId="1A64E29F" w14:textId="3681BC23" w:rsidR="00DB6F3B" w:rsidRPr="00651DBC" w:rsidRDefault="00FA4F5E" w:rsidP="00651DBC">
      <w:pPr>
        <w:spacing w:before="100" w:beforeAutospacing="1" w:after="100" w:afterAutospacing="1" w:line="360" w:lineRule="auto"/>
        <w:jc w:val="both"/>
        <w:rPr>
          <w:rFonts w:ascii="Times New Roman" w:hAnsi="Times New Roman" w:cs="Times New Roman"/>
          <w:b/>
          <w:bCs/>
        </w:rPr>
      </w:pPr>
      <w:r w:rsidRPr="00651DBC">
        <w:rPr>
          <w:rFonts w:ascii="Times New Roman" w:hAnsi="Times New Roman" w:cs="Times New Roman"/>
          <w:b/>
          <w:bCs/>
        </w:rPr>
        <w:t>4. DESCRIÇÃO</w:t>
      </w:r>
      <w:r w:rsidR="004F030F" w:rsidRPr="00651DBC">
        <w:rPr>
          <w:rFonts w:ascii="Times New Roman" w:hAnsi="Times New Roman" w:cs="Times New Roman"/>
          <w:b/>
          <w:bCs/>
        </w:rPr>
        <w:t xml:space="preserve"> DA SOLUÇÃO COMO UM TODO CONSIDERADO O CICLO DE VIDA DO OBJETO E ESPECIFICAÇÃO DO PRODUTO</w:t>
      </w:r>
    </w:p>
    <w:p w14:paraId="133DAC70" w14:textId="77777777" w:rsidR="00B96B74" w:rsidRPr="00B96B74" w:rsidRDefault="00B96B74" w:rsidP="00B96B74">
      <w:pPr>
        <w:spacing w:before="100" w:beforeAutospacing="1" w:after="100" w:afterAutospacing="1" w:line="360" w:lineRule="auto"/>
        <w:jc w:val="both"/>
        <w:rPr>
          <w:rFonts w:ascii="Times New Roman" w:hAnsi="Times New Roman" w:cs="Times New Roman"/>
        </w:rPr>
      </w:pPr>
      <w:r w:rsidRPr="00B96B74">
        <w:rPr>
          <w:rFonts w:ascii="Times New Roman" w:hAnsi="Times New Roman" w:cs="Times New Roman"/>
        </w:rPr>
        <w:t>A solução proposta consiste na aquisição de detectores digitais (DR) compatíveis com os aparelhos de raio X atualmente instalados no Centro de Especialidades Médicas Dr. Francisco Taveira e no Hospital Municipal Antônio Batista da Silva, incluindo todos os componentes, acessórios, softwares, licenças e demais itens necessários ao pleno funcionamento da solução de radiologia digital.</w:t>
      </w:r>
    </w:p>
    <w:p w14:paraId="400CEF79" w14:textId="77777777" w:rsidR="00B96B74" w:rsidRPr="00B96B74" w:rsidRDefault="00B96B74" w:rsidP="00B96B74">
      <w:pPr>
        <w:spacing w:before="100" w:beforeAutospacing="1" w:after="100" w:afterAutospacing="1" w:line="360" w:lineRule="auto"/>
        <w:jc w:val="both"/>
        <w:rPr>
          <w:rFonts w:ascii="Times New Roman" w:hAnsi="Times New Roman" w:cs="Times New Roman"/>
        </w:rPr>
      </w:pPr>
      <w:r w:rsidRPr="00B96B74">
        <w:rPr>
          <w:rFonts w:ascii="Times New Roman" w:hAnsi="Times New Roman" w:cs="Times New Roman"/>
        </w:rPr>
        <w:t xml:space="preserve">A contratação contempla solução tecnológica capaz de converter o sistema de radiologia convencional em sistema digital, permitindo captura, processamento, armazenamento e visualização </w:t>
      </w:r>
      <w:r w:rsidRPr="00B96B74">
        <w:rPr>
          <w:rFonts w:ascii="Times New Roman" w:hAnsi="Times New Roman" w:cs="Times New Roman"/>
        </w:rPr>
        <w:lastRenderedPageBreak/>
        <w:t>eletrônica das imagens radiográficas, proporcionando maior agilidade, qualidade diagnóstica e eficiência operacional aos serviços de saúde municipais.</w:t>
      </w:r>
    </w:p>
    <w:p w14:paraId="4B4BC3EE" w14:textId="77777777" w:rsidR="00B96B74" w:rsidRPr="00B96B74" w:rsidRDefault="00B96B74" w:rsidP="00B96B74">
      <w:pPr>
        <w:spacing w:before="100" w:beforeAutospacing="1" w:after="100" w:afterAutospacing="1" w:line="360" w:lineRule="auto"/>
        <w:jc w:val="both"/>
        <w:rPr>
          <w:rFonts w:ascii="Times New Roman" w:hAnsi="Times New Roman" w:cs="Times New Roman"/>
        </w:rPr>
      </w:pPr>
      <w:r w:rsidRPr="00B96B74">
        <w:rPr>
          <w:rFonts w:ascii="Times New Roman" w:hAnsi="Times New Roman" w:cs="Times New Roman"/>
        </w:rPr>
        <w:t>Considerando o ciclo de vida do objeto, a solução deverá apresentar durabilidade, confiabilidade operacional, compatibilidade com os equipamentos existentes e disponibilidade de suporte técnico e assistência técnica especializada, garantindo a continuidade da prestação dos serviços durante toda a vida útil estimada do equipamento.</w:t>
      </w:r>
    </w:p>
    <w:p w14:paraId="34A86C89" w14:textId="77777777" w:rsidR="00B96B74" w:rsidRPr="00B96B74" w:rsidRDefault="00B96B74" w:rsidP="00B96B74">
      <w:pPr>
        <w:spacing w:before="100" w:beforeAutospacing="1" w:after="100" w:afterAutospacing="1" w:line="360" w:lineRule="auto"/>
        <w:jc w:val="both"/>
        <w:rPr>
          <w:rFonts w:ascii="Times New Roman" w:hAnsi="Times New Roman" w:cs="Times New Roman"/>
        </w:rPr>
      </w:pPr>
      <w:r w:rsidRPr="00B96B74">
        <w:rPr>
          <w:rFonts w:ascii="Times New Roman" w:hAnsi="Times New Roman" w:cs="Times New Roman"/>
        </w:rPr>
        <w:t>A solução deverá ainda observar critérios de sustentabilidade, economicidade e eficiência administrativa, promovendo redução do consumo de insumos utilizados no sistema convencional, especialmente filmes radiográficos e produtos químicos utilizados em revelação, além da redução de custos de manutenção relacionados ao sistema analógico atualmente empregado.</w:t>
      </w:r>
    </w:p>
    <w:p w14:paraId="57C57583" w14:textId="3F0C60B1" w:rsidR="00DB6F3B" w:rsidRPr="00651DBC" w:rsidRDefault="00DB6F3B" w:rsidP="00651DBC">
      <w:pPr>
        <w:spacing w:before="100" w:beforeAutospacing="1" w:after="100" w:afterAutospacing="1" w:line="360" w:lineRule="auto"/>
        <w:jc w:val="both"/>
        <w:rPr>
          <w:rFonts w:ascii="Times New Roman" w:hAnsi="Times New Roman" w:cs="Times New Roman"/>
        </w:rPr>
      </w:pPr>
      <w:r w:rsidRPr="00651DBC">
        <w:rPr>
          <w:rFonts w:ascii="Times New Roman" w:hAnsi="Times New Roman" w:cs="Times New Roman"/>
        </w:rPr>
        <w:t>A contratação será realizada na modalidade PREGÃO, em sua forma ELETRÔNICA, adotando-se como critério de julgamento o MENOR PREÇO POR ITEM, com fornecimento em remessa única, conforme necessidade da Unidade Requisitante.</w:t>
      </w:r>
    </w:p>
    <w:p w14:paraId="2DDFD199" w14:textId="31E6906F" w:rsidR="0055385E" w:rsidRPr="00651DBC" w:rsidRDefault="00257C00" w:rsidP="00651DBC">
      <w:pPr>
        <w:spacing w:line="360" w:lineRule="auto"/>
        <w:jc w:val="both"/>
        <w:rPr>
          <w:rFonts w:ascii="Times New Roman" w:hAnsi="Times New Roman" w:cs="Times New Roman"/>
          <w:b/>
          <w:bCs/>
        </w:rPr>
      </w:pPr>
      <w:r w:rsidRPr="00651DBC">
        <w:rPr>
          <w:rFonts w:ascii="Times New Roman" w:hAnsi="Times New Roman" w:cs="Times New Roman"/>
          <w:b/>
          <w:bCs/>
        </w:rPr>
        <w:t>5.</w:t>
      </w:r>
      <w:r w:rsidR="004F030F" w:rsidRPr="00651DBC">
        <w:rPr>
          <w:rFonts w:ascii="Times New Roman" w:hAnsi="Times New Roman" w:cs="Times New Roman"/>
          <w:b/>
          <w:bCs/>
        </w:rPr>
        <w:t>MODELO DE EXECUÇÃO DO OBJETO</w:t>
      </w:r>
    </w:p>
    <w:p w14:paraId="5D9750D5" w14:textId="5EC8B02B" w:rsidR="0055385E" w:rsidRPr="00651DBC" w:rsidRDefault="004F030F" w:rsidP="00651DBC">
      <w:pPr>
        <w:spacing w:line="360" w:lineRule="auto"/>
        <w:jc w:val="both"/>
        <w:rPr>
          <w:rFonts w:ascii="Times New Roman" w:hAnsi="Times New Roman" w:cs="Times New Roman"/>
          <w:b/>
          <w:bCs/>
        </w:rPr>
      </w:pPr>
      <w:r w:rsidRPr="00651DBC">
        <w:rPr>
          <w:rFonts w:ascii="Times New Roman" w:hAnsi="Times New Roman" w:cs="Times New Roman"/>
          <w:b/>
          <w:bCs/>
        </w:rPr>
        <w:t>Condições de Entrega</w:t>
      </w:r>
    </w:p>
    <w:p w14:paraId="459AD66B" w14:textId="5B90287B" w:rsidR="004F030F" w:rsidRPr="00651DBC" w:rsidRDefault="004F030F" w:rsidP="00651DBC">
      <w:pPr>
        <w:spacing w:before="100" w:beforeAutospacing="1" w:after="100" w:afterAutospacing="1" w:line="360" w:lineRule="auto"/>
        <w:jc w:val="both"/>
        <w:rPr>
          <w:rFonts w:ascii="Times New Roman" w:hAnsi="Times New Roman" w:cs="Times New Roman"/>
        </w:rPr>
      </w:pPr>
      <w:r w:rsidRPr="00651DBC">
        <w:rPr>
          <w:rFonts w:ascii="Times New Roman" w:hAnsi="Times New Roman" w:cs="Times New Roman"/>
        </w:rPr>
        <w:t xml:space="preserve">O fornecimento será efetuado de forma </w:t>
      </w:r>
      <w:r w:rsidR="00EA558E">
        <w:rPr>
          <w:rFonts w:ascii="Times New Roman" w:hAnsi="Times New Roman" w:cs="Times New Roman"/>
        </w:rPr>
        <w:t>única</w:t>
      </w:r>
      <w:r w:rsidRPr="00651DBC">
        <w:rPr>
          <w:rFonts w:ascii="Times New Roman" w:hAnsi="Times New Roman" w:cs="Times New Roman"/>
        </w:rPr>
        <w:t xml:space="preserve"> </w:t>
      </w:r>
      <w:r w:rsidR="007B50EC" w:rsidRPr="00651DBC">
        <w:rPr>
          <w:rFonts w:ascii="Times New Roman" w:hAnsi="Times New Roman" w:cs="Times New Roman"/>
        </w:rPr>
        <w:t>de acordo com a ordem</w:t>
      </w:r>
      <w:r w:rsidR="007906FC" w:rsidRPr="00651DBC">
        <w:rPr>
          <w:rFonts w:ascii="Times New Roman" w:hAnsi="Times New Roman" w:cs="Times New Roman"/>
        </w:rPr>
        <w:t xml:space="preserve"> de compra</w:t>
      </w:r>
      <w:r w:rsidR="007B50EC" w:rsidRPr="00651DBC">
        <w:rPr>
          <w:rFonts w:ascii="Times New Roman" w:hAnsi="Times New Roman" w:cs="Times New Roman"/>
        </w:rPr>
        <w:t xml:space="preserve"> </w:t>
      </w:r>
      <w:r w:rsidRPr="00651DBC">
        <w:rPr>
          <w:rFonts w:ascii="Times New Roman" w:hAnsi="Times New Roman" w:cs="Times New Roman"/>
        </w:rPr>
        <w:t xml:space="preserve">para atender as necessidades </w:t>
      </w:r>
      <w:r w:rsidR="00920F56" w:rsidRPr="00651DBC">
        <w:rPr>
          <w:rFonts w:ascii="Times New Roman" w:hAnsi="Times New Roman" w:cs="Times New Roman"/>
        </w:rPr>
        <w:t>mediante contrato.</w:t>
      </w:r>
    </w:p>
    <w:p w14:paraId="6020A3DB" w14:textId="711996F9" w:rsidR="004F030F" w:rsidRPr="00651DBC" w:rsidRDefault="004F030F" w:rsidP="00651DBC">
      <w:pPr>
        <w:spacing w:before="100" w:beforeAutospacing="1" w:after="100" w:afterAutospacing="1" w:line="360" w:lineRule="auto"/>
        <w:jc w:val="both"/>
        <w:rPr>
          <w:rFonts w:ascii="Times New Roman" w:hAnsi="Times New Roman" w:cs="Times New Roman"/>
        </w:rPr>
      </w:pPr>
      <w:r w:rsidRPr="00651DBC">
        <w:rPr>
          <w:rFonts w:ascii="Times New Roman" w:hAnsi="Times New Roman" w:cs="Times New Roman"/>
        </w:rPr>
        <w:t xml:space="preserve">Os produtos deverão ser entregues no prazo </w:t>
      </w:r>
      <w:r w:rsidR="001415EC" w:rsidRPr="00651DBC">
        <w:rPr>
          <w:rFonts w:ascii="Times New Roman" w:hAnsi="Times New Roman" w:cs="Times New Roman"/>
        </w:rPr>
        <w:t xml:space="preserve">não superior a </w:t>
      </w:r>
      <w:r w:rsidR="00AB3FB5" w:rsidRPr="00651DBC">
        <w:rPr>
          <w:rFonts w:ascii="Times New Roman" w:hAnsi="Times New Roman" w:cs="Times New Roman"/>
        </w:rPr>
        <w:t>30</w:t>
      </w:r>
      <w:r w:rsidR="00D14FBF" w:rsidRPr="00651DBC">
        <w:rPr>
          <w:rFonts w:ascii="Times New Roman" w:hAnsi="Times New Roman" w:cs="Times New Roman"/>
        </w:rPr>
        <w:t xml:space="preserve"> </w:t>
      </w:r>
      <w:r w:rsidR="00B67BA9" w:rsidRPr="00651DBC">
        <w:rPr>
          <w:rFonts w:ascii="Times New Roman" w:hAnsi="Times New Roman" w:cs="Times New Roman"/>
        </w:rPr>
        <w:t>(</w:t>
      </w:r>
      <w:r w:rsidR="00AB3FB5" w:rsidRPr="00651DBC">
        <w:rPr>
          <w:rFonts w:ascii="Times New Roman" w:hAnsi="Times New Roman" w:cs="Times New Roman"/>
        </w:rPr>
        <w:t>trinta</w:t>
      </w:r>
      <w:r w:rsidR="00D14FBF" w:rsidRPr="00651DBC">
        <w:rPr>
          <w:rFonts w:ascii="Times New Roman" w:hAnsi="Times New Roman" w:cs="Times New Roman"/>
        </w:rPr>
        <w:t>) dias</w:t>
      </w:r>
      <w:r w:rsidRPr="00651DBC">
        <w:rPr>
          <w:rFonts w:ascii="Times New Roman" w:hAnsi="Times New Roman" w:cs="Times New Roman"/>
        </w:rPr>
        <w:t xml:space="preserve"> após o recebimento da </w:t>
      </w:r>
      <w:r w:rsidR="007906FC" w:rsidRPr="00651DBC">
        <w:rPr>
          <w:rFonts w:ascii="Times New Roman" w:hAnsi="Times New Roman" w:cs="Times New Roman"/>
        </w:rPr>
        <w:t>ordem</w:t>
      </w:r>
      <w:r w:rsidRPr="00651DBC">
        <w:rPr>
          <w:rFonts w:ascii="Times New Roman" w:hAnsi="Times New Roman" w:cs="Times New Roman"/>
        </w:rPr>
        <w:t xml:space="preserve"> do departamento requisitante.</w:t>
      </w:r>
    </w:p>
    <w:p w14:paraId="5F3AF25B" w14:textId="2D5AECB8" w:rsidR="004F030F" w:rsidRPr="00651DBC" w:rsidRDefault="00DC1961" w:rsidP="00651DBC">
      <w:pPr>
        <w:spacing w:before="100" w:beforeAutospacing="1" w:after="100" w:afterAutospacing="1" w:line="360" w:lineRule="auto"/>
        <w:jc w:val="both"/>
        <w:rPr>
          <w:rFonts w:ascii="Times New Roman" w:hAnsi="Times New Roman" w:cs="Times New Roman"/>
        </w:rPr>
      </w:pPr>
      <w:r w:rsidRPr="00651DBC">
        <w:rPr>
          <w:rFonts w:ascii="Times New Roman" w:hAnsi="Times New Roman" w:cs="Times New Roman"/>
        </w:rPr>
        <w:t>Os bens deverão ser entregues de</w:t>
      </w:r>
      <w:r w:rsidR="004F030F" w:rsidRPr="00651DBC">
        <w:rPr>
          <w:rFonts w:ascii="Times New Roman" w:hAnsi="Times New Roman" w:cs="Times New Roman"/>
        </w:rPr>
        <w:t xml:space="preserve"> segunda </w:t>
      </w:r>
      <w:r w:rsidR="0094242D" w:rsidRPr="00651DBC">
        <w:rPr>
          <w:rFonts w:ascii="Times New Roman" w:hAnsi="Times New Roman" w:cs="Times New Roman"/>
        </w:rPr>
        <w:t>a</w:t>
      </w:r>
      <w:r w:rsidR="004F030F" w:rsidRPr="00651DBC">
        <w:rPr>
          <w:rFonts w:ascii="Times New Roman" w:hAnsi="Times New Roman" w:cs="Times New Roman"/>
        </w:rPr>
        <w:t xml:space="preserve"> </w:t>
      </w:r>
      <w:r w:rsidR="0094242D" w:rsidRPr="00651DBC">
        <w:rPr>
          <w:rFonts w:ascii="Times New Roman" w:hAnsi="Times New Roman" w:cs="Times New Roman"/>
        </w:rPr>
        <w:t>sexta-feira</w:t>
      </w:r>
      <w:r w:rsidR="004F030F" w:rsidRPr="00651DBC">
        <w:rPr>
          <w:rFonts w:ascii="Times New Roman" w:hAnsi="Times New Roman" w:cs="Times New Roman"/>
        </w:rPr>
        <w:t xml:space="preserve">, </w:t>
      </w:r>
      <w:r w:rsidR="003748BF" w:rsidRPr="00651DBC">
        <w:rPr>
          <w:rFonts w:ascii="Times New Roman" w:hAnsi="Times New Roman" w:cs="Times New Roman"/>
        </w:rPr>
        <w:t xml:space="preserve">na </w:t>
      </w:r>
      <w:r w:rsidR="00987EB2" w:rsidRPr="00651DBC">
        <w:rPr>
          <w:rFonts w:ascii="Times New Roman" w:hAnsi="Times New Roman" w:cs="Times New Roman"/>
        </w:rPr>
        <w:t xml:space="preserve">Centro de Especialidades Médicas </w:t>
      </w:r>
      <w:proofErr w:type="spellStart"/>
      <w:r w:rsidR="00987EB2" w:rsidRPr="00651DBC">
        <w:rPr>
          <w:rFonts w:ascii="Times New Roman" w:hAnsi="Times New Roman" w:cs="Times New Roman"/>
        </w:rPr>
        <w:t>Dr</w:t>
      </w:r>
      <w:proofErr w:type="spellEnd"/>
      <w:r w:rsidR="00987EB2" w:rsidRPr="00651DBC">
        <w:rPr>
          <w:rFonts w:ascii="Times New Roman" w:hAnsi="Times New Roman" w:cs="Times New Roman"/>
        </w:rPr>
        <w:t xml:space="preserve"> Francisco Taveira,</w:t>
      </w:r>
      <w:r w:rsidR="003748BF" w:rsidRPr="00651DBC">
        <w:rPr>
          <w:rFonts w:ascii="Times New Roman" w:hAnsi="Times New Roman" w:cs="Times New Roman"/>
        </w:rPr>
        <w:t xml:space="preserve"> com endereço situado à </w:t>
      </w:r>
      <w:r w:rsidR="00987EB2" w:rsidRPr="00651DBC">
        <w:rPr>
          <w:rFonts w:ascii="Times New Roman" w:hAnsi="Times New Roman" w:cs="Times New Roman"/>
        </w:rPr>
        <w:t>Rua Adelin</w:t>
      </w:r>
      <w:r w:rsidR="00651DBC">
        <w:rPr>
          <w:rFonts w:ascii="Times New Roman" w:hAnsi="Times New Roman" w:cs="Times New Roman"/>
        </w:rPr>
        <w:t>o</w:t>
      </w:r>
      <w:r w:rsidR="00987EB2" w:rsidRPr="00651DBC">
        <w:rPr>
          <w:rFonts w:ascii="Times New Roman" w:hAnsi="Times New Roman" w:cs="Times New Roman"/>
        </w:rPr>
        <w:t xml:space="preserve"> Roque nº 391</w:t>
      </w:r>
      <w:r w:rsidR="003748BF" w:rsidRPr="00651DBC">
        <w:rPr>
          <w:rFonts w:ascii="Times New Roman" w:hAnsi="Times New Roman" w:cs="Times New Roman"/>
        </w:rPr>
        <w:t>, setor Centro, Bela Vista de Goiás, Telefone de Contato: 62 3551-7019</w:t>
      </w:r>
      <w:r w:rsidRPr="00651DBC">
        <w:rPr>
          <w:rFonts w:ascii="Times New Roman" w:hAnsi="Times New Roman" w:cs="Times New Roman"/>
        </w:rPr>
        <w:t xml:space="preserve">, </w:t>
      </w:r>
      <w:r w:rsidR="004F030F" w:rsidRPr="00651DBC">
        <w:rPr>
          <w:rFonts w:ascii="Times New Roman" w:hAnsi="Times New Roman" w:cs="Times New Roman"/>
        </w:rPr>
        <w:t xml:space="preserve">das </w:t>
      </w:r>
      <w:r w:rsidR="0094242D" w:rsidRPr="00651DBC">
        <w:rPr>
          <w:rFonts w:ascii="Times New Roman" w:hAnsi="Times New Roman" w:cs="Times New Roman"/>
        </w:rPr>
        <w:t>08:00h às 11:00h e 13:00h às 17:00</w:t>
      </w:r>
      <w:r w:rsidR="004F030F" w:rsidRPr="00651DBC">
        <w:rPr>
          <w:rFonts w:ascii="Times New Roman" w:hAnsi="Times New Roman" w:cs="Times New Roman"/>
        </w:rPr>
        <w:t>h</w:t>
      </w:r>
      <w:r w:rsidR="00B96B74">
        <w:rPr>
          <w:rFonts w:ascii="Times New Roman" w:hAnsi="Times New Roman" w:cs="Times New Roman"/>
        </w:rPr>
        <w:t xml:space="preserve">; no Hospital Municipal </w:t>
      </w:r>
      <w:proofErr w:type="spellStart"/>
      <w:r w:rsidR="00B96B74">
        <w:rPr>
          <w:rFonts w:ascii="Times New Roman" w:hAnsi="Times New Roman" w:cs="Times New Roman"/>
        </w:rPr>
        <w:t>Antonio</w:t>
      </w:r>
      <w:proofErr w:type="spellEnd"/>
      <w:r w:rsidR="00B96B74">
        <w:rPr>
          <w:rFonts w:ascii="Times New Roman" w:hAnsi="Times New Roman" w:cs="Times New Roman"/>
        </w:rPr>
        <w:t xml:space="preserve"> Batista da Silva, com endereço situado </w:t>
      </w:r>
      <w:r w:rsidR="00902707">
        <w:rPr>
          <w:rFonts w:ascii="Times New Roman" w:hAnsi="Times New Roman" w:cs="Times New Roman"/>
        </w:rPr>
        <w:t xml:space="preserve">a </w:t>
      </w:r>
      <w:proofErr w:type="gramStart"/>
      <w:r w:rsidR="00902707">
        <w:rPr>
          <w:rFonts w:ascii="Times New Roman" w:hAnsi="Times New Roman" w:cs="Times New Roman"/>
        </w:rPr>
        <w:t xml:space="preserve">Rua </w:t>
      </w:r>
      <w:r w:rsidR="00902707" w:rsidRPr="00902707">
        <w:rPr>
          <w:rFonts w:ascii="Times New Roman" w:hAnsi="Times New Roman" w:cs="Times New Roman"/>
        </w:rPr>
        <w:t xml:space="preserve"> Inácio</w:t>
      </w:r>
      <w:proofErr w:type="gramEnd"/>
      <w:r w:rsidR="00902707" w:rsidRPr="00902707">
        <w:rPr>
          <w:rFonts w:ascii="Times New Roman" w:hAnsi="Times New Roman" w:cs="Times New Roman"/>
        </w:rPr>
        <w:t xml:space="preserve"> Pinheiro Quadra 16, Lote: Apm02 - Setor Ulisses Guimarães, Bela Vista de Goiás, no horário das 8h às 11h e das 13h às 17h</w:t>
      </w:r>
      <w:r w:rsidR="00902707">
        <w:rPr>
          <w:rFonts w:ascii="Times New Roman" w:hAnsi="Times New Roman" w:cs="Times New Roman"/>
        </w:rPr>
        <w:t>.</w:t>
      </w:r>
    </w:p>
    <w:p w14:paraId="7627A552" w14:textId="3D6A32E5" w:rsidR="00D14FBF" w:rsidRPr="00651DBC" w:rsidRDefault="004F030F" w:rsidP="00651DBC">
      <w:pPr>
        <w:spacing w:before="100" w:beforeAutospacing="1" w:after="100" w:afterAutospacing="1" w:line="360" w:lineRule="auto"/>
        <w:jc w:val="both"/>
        <w:rPr>
          <w:rFonts w:ascii="Times New Roman" w:hAnsi="Times New Roman" w:cs="Times New Roman"/>
        </w:rPr>
      </w:pPr>
      <w:r w:rsidRPr="00651DBC">
        <w:rPr>
          <w:rFonts w:ascii="Times New Roman" w:hAnsi="Times New Roman" w:cs="Times New Roman"/>
        </w:rPr>
        <w:t xml:space="preserve">Os bens deverão ser de primeira qualidade, </w:t>
      </w:r>
      <w:r w:rsidR="002E6407" w:rsidRPr="00651DBC">
        <w:rPr>
          <w:rFonts w:ascii="Times New Roman" w:hAnsi="Times New Roman" w:cs="Times New Roman"/>
        </w:rPr>
        <w:t>com certificação do INMETRO</w:t>
      </w:r>
      <w:r w:rsidRPr="00651DBC">
        <w:rPr>
          <w:rFonts w:ascii="Times New Roman" w:hAnsi="Times New Roman" w:cs="Times New Roman"/>
        </w:rPr>
        <w:t>.</w:t>
      </w:r>
    </w:p>
    <w:p w14:paraId="1104E482" w14:textId="6EFBD5D2" w:rsidR="0055385E" w:rsidRPr="00651DBC" w:rsidRDefault="004F030F" w:rsidP="00651DBC">
      <w:pPr>
        <w:spacing w:before="100" w:beforeAutospacing="1" w:after="100" w:afterAutospacing="1" w:line="360" w:lineRule="auto"/>
        <w:jc w:val="both"/>
        <w:rPr>
          <w:rFonts w:ascii="Times New Roman" w:hAnsi="Times New Roman" w:cs="Times New Roman"/>
        </w:rPr>
      </w:pPr>
      <w:r w:rsidRPr="00651DBC">
        <w:rPr>
          <w:rFonts w:ascii="Times New Roman" w:hAnsi="Times New Roman" w:cs="Times New Roman"/>
        </w:rPr>
        <w:lastRenderedPageBreak/>
        <w:t>Garantia, manutenção e assistência técnica</w:t>
      </w:r>
      <w:r w:rsidR="004213CA" w:rsidRPr="00651DBC">
        <w:rPr>
          <w:rFonts w:ascii="Times New Roman" w:hAnsi="Times New Roman" w:cs="Times New Roman"/>
        </w:rPr>
        <w:t>.</w:t>
      </w:r>
    </w:p>
    <w:p w14:paraId="70C610AE" w14:textId="77777777" w:rsidR="00C648C6" w:rsidRDefault="00C648C6" w:rsidP="00651DBC">
      <w:pPr>
        <w:spacing w:line="360" w:lineRule="auto"/>
        <w:jc w:val="both"/>
        <w:rPr>
          <w:rFonts w:ascii="Times New Roman" w:hAnsi="Times New Roman" w:cs="Times New Roman"/>
        </w:rPr>
      </w:pPr>
      <w:r w:rsidRPr="00C648C6">
        <w:rPr>
          <w:rFonts w:ascii="Times New Roman" w:hAnsi="Times New Roman" w:cs="Times New Roman"/>
        </w:rPr>
        <w:t>Os equipamentos deverão possuir garantia mínima de 12 (doze) meses, contados do recebimento definitivo, abrangendo defeitos de fabricação, funcionamento e instalação, sem prejuízo da garantia legal prevista na Lei nº 8.078/1990 (Código de Defesa do Consumidor)</w:t>
      </w:r>
    </w:p>
    <w:p w14:paraId="798775DB" w14:textId="77777777" w:rsidR="00C648C6" w:rsidRDefault="00C648C6" w:rsidP="00651DBC">
      <w:pPr>
        <w:spacing w:line="360" w:lineRule="auto"/>
        <w:jc w:val="both"/>
        <w:rPr>
          <w:rFonts w:ascii="Times New Roman" w:hAnsi="Times New Roman" w:cs="Times New Roman"/>
        </w:rPr>
      </w:pPr>
    </w:p>
    <w:p w14:paraId="172898BB" w14:textId="797ADD44" w:rsidR="00284A61" w:rsidRPr="00651DBC" w:rsidRDefault="00A029B2" w:rsidP="00651DBC">
      <w:pPr>
        <w:spacing w:line="360" w:lineRule="auto"/>
        <w:jc w:val="both"/>
        <w:rPr>
          <w:rFonts w:ascii="Times New Roman" w:hAnsi="Times New Roman" w:cs="Times New Roman"/>
          <w:b/>
          <w:bCs/>
        </w:rPr>
      </w:pPr>
      <w:r w:rsidRPr="00651DBC">
        <w:rPr>
          <w:rFonts w:ascii="Times New Roman" w:hAnsi="Times New Roman" w:cs="Times New Roman"/>
          <w:b/>
          <w:bCs/>
        </w:rPr>
        <w:t>6.</w:t>
      </w:r>
      <w:r w:rsidR="00284A61" w:rsidRPr="00651DBC">
        <w:rPr>
          <w:rFonts w:ascii="Times New Roman" w:hAnsi="Times New Roman" w:cs="Times New Roman"/>
          <w:b/>
          <w:bCs/>
        </w:rPr>
        <w:t>MODELO DE GESTÃO DO CONTRATO</w:t>
      </w:r>
    </w:p>
    <w:p w14:paraId="1DA53D10" w14:textId="4373EFD3" w:rsidR="00284A61" w:rsidRPr="00651DBC" w:rsidRDefault="00284A61" w:rsidP="00651DBC">
      <w:pPr>
        <w:spacing w:before="100" w:beforeAutospacing="1" w:after="100" w:afterAutospacing="1" w:line="360" w:lineRule="auto"/>
        <w:jc w:val="both"/>
        <w:rPr>
          <w:rFonts w:ascii="Times New Roman" w:hAnsi="Times New Roman" w:cs="Times New Roman"/>
        </w:rPr>
      </w:pPr>
      <w:r w:rsidRPr="00651DBC">
        <w:rPr>
          <w:rFonts w:ascii="Times New Roman" w:hAnsi="Times New Roman" w:cs="Times New Roman"/>
        </w:rPr>
        <w:t>O contrato deverá ser executado fielmente pelas partes, de acordo com as cláusulas avençadas e as normas da Lei nº 14.133, de 2021, e cada parte responderá pelas consequências de sua inexecução total ou parcial.</w:t>
      </w:r>
    </w:p>
    <w:p w14:paraId="67245C5C" w14:textId="37B0C553" w:rsidR="00284A61" w:rsidRPr="00651DBC" w:rsidRDefault="00284A61" w:rsidP="00651DBC">
      <w:pPr>
        <w:spacing w:before="100" w:beforeAutospacing="1" w:after="100" w:afterAutospacing="1" w:line="360" w:lineRule="auto"/>
        <w:jc w:val="both"/>
        <w:rPr>
          <w:rFonts w:ascii="Times New Roman" w:hAnsi="Times New Roman" w:cs="Times New Roman"/>
        </w:rPr>
      </w:pPr>
      <w:r w:rsidRPr="00651DBC">
        <w:rPr>
          <w:rFonts w:ascii="Times New Roman" w:hAnsi="Times New Roman" w:cs="Times New Roman"/>
        </w:rPr>
        <w:t>Em caso de impedimento, ordem de paralisação ou suspensão do contrato, o cronograma de execução será prorrogado automaticamente pelo tempo correspondente, anotadas tais circunstâncias mediante simples apostila.</w:t>
      </w:r>
    </w:p>
    <w:p w14:paraId="78F8358C" w14:textId="66A8042C" w:rsidR="00284A61" w:rsidRPr="00651DBC" w:rsidRDefault="00284A61" w:rsidP="00651DBC">
      <w:pPr>
        <w:spacing w:before="100" w:beforeAutospacing="1" w:after="100" w:afterAutospacing="1" w:line="360" w:lineRule="auto"/>
        <w:jc w:val="both"/>
        <w:rPr>
          <w:rFonts w:ascii="Times New Roman" w:hAnsi="Times New Roman" w:cs="Times New Roman"/>
        </w:rPr>
      </w:pPr>
      <w:r w:rsidRPr="00651DBC">
        <w:rPr>
          <w:rFonts w:ascii="Times New Roman" w:hAnsi="Times New Roman" w:cs="Times New Roman"/>
        </w:rPr>
        <w:t>As comunicações entre o órgão ou entidade e a contratada devem ser realizadas por escrito sempre que o ato exigir tal formalidade, admitindo-se o uso de mensagem eletrônica para esse fim.</w:t>
      </w:r>
    </w:p>
    <w:p w14:paraId="652B2CED" w14:textId="77777777" w:rsidR="00284A61" w:rsidRPr="00651DBC" w:rsidRDefault="00284A61" w:rsidP="00651DBC">
      <w:pPr>
        <w:spacing w:before="100" w:beforeAutospacing="1" w:after="100" w:afterAutospacing="1" w:line="360" w:lineRule="auto"/>
        <w:jc w:val="both"/>
        <w:rPr>
          <w:rFonts w:ascii="Times New Roman" w:hAnsi="Times New Roman" w:cs="Times New Roman"/>
        </w:rPr>
      </w:pPr>
      <w:r w:rsidRPr="00651DBC">
        <w:rPr>
          <w:rFonts w:ascii="Times New Roman" w:hAnsi="Times New Roman" w:cs="Times New Roman"/>
        </w:rPr>
        <w:t>O órgão ou entidade poderá convocar representante da empresa para adoção de providências que devam ser cumpridas de imediato.</w:t>
      </w:r>
    </w:p>
    <w:p w14:paraId="44675DAF" w14:textId="77777777" w:rsidR="00284A61" w:rsidRPr="00651DBC" w:rsidRDefault="00284A61" w:rsidP="00651DBC">
      <w:pPr>
        <w:spacing w:before="100" w:beforeAutospacing="1" w:after="100" w:afterAutospacing="1" w:line="360" w:lineRule="auto"/>
        <w:jc w:val="both"/>
        <w:rPr>
          <w:rFonts w:ascii="Times New Roman" w:hAnsi="Times New Roman" w:cs="Times New Roman"/>
        </w:rPr>
      </w:pPr>
      <w:r w:rsidRPr="00651DBC">
        <w:rPr>
          <w:rFonts w:ascii="Times New Roman" w:hAnsi="Times New Roman" w:cs="Times New Roman"/>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4C81D765" w14:textId="77777777" w:rsidR="00284A61" w:rsidRPr="00651DBC" w:rsidRDefault="00284A61" w:rsidP="00651DBC">
      <w:pPr>
        <w:spacing w:before="100" w:beforeAutospacing="1" w:after="100" w:afterAutospacing="1" w:line="360" w:lineRule="auto"/>
        <w:jc w:val="both"/>
        <w:rPr>
          <w:rFonts w:ascii="Times New Roman" w:hAnsi="Times New Roman" w:cs="Times New Roman"/>
        </w:rPr>
      </w:pPr>
      <w:r w:rsidRPr="00651DBC">
        <w:rPr>
          <w:rFonts w:ascii="Times New Roman" w:hAnsi="Times New Roman" w:cs="Times New Roman"/>
        </w:rPr>
        <w:t>A execução do contrato deverá ser acompanhada e fiscalizada pelo(s) fiscal(</w:t>
      </w:r>
      <w:proofErr w:type="spellStart"/>
      <w:r w:rsidRPr="00651DBC">
        <w:rPr>
          <w:rFonts w:ascii="Times New Roman" w:hAnsi="Times New Roman" w:cs="Times New Roman"/>
        </w:rPr>
        <w:t>is</w:t>
      </w:r>
      <w:proofErr w:type="spellEnd"/>
      <w:r w:rsidRPr="00651DBC">
        <w:rPr>
          <w:rFonts w:ascii="Times New Roman" w:hAnsi="Times New Roman" w:cs="Times New Roman"/>
        </w:rPr>
        <w:t xml:space="preserve">) do contrato, conforme atribuições do Decreto Municipal n° 119/2024, Art. 120: </w:t>
      </w:r>
      <w:r w:rsidRPr="00651DBC">
        <w:rPr>
          <w:rFonts w:ascii="Times New Roman" w:hAnsi="Times New Roman" w:cs="Times New Roman"/>
        </w:rPr>
        <w:tab/>
      </w:r>
    </w:p>
    <w:p w14:paraId="2C3108D9" w14:textId="77777777" w:rsidR="00284A61" w:rsidRPr="00651DBC" w:rsidRDefault="00284A61" w:rsidP="00651DBC">
      <w:pPr>
        <w:spacing w:before="100" w:beforeAutospacing="1" w:after="100" w:afterAutospacing="1" w:line="360" w:lineRule="auto"/>
        <w:jc w:val="both"/>
        <w:rPr>
          <w:rFonts w:ascii="Times New Roman" w:hAnsi="Times New Roman" w:cs="Times New Roman"/>
        </w:rPr>
      </w:pPr>
      <w:r w:rsidRPr="00651DBC">
        <w:rPr>
          <w:rFonts w:ascii="Times New Roman" w:hAnsi="Times New Roman" w:cs="Times New Roman"/>
        </w:rPr>
        <w:t xml:space="preserve">I - Acompanhar e registrar as ocorrências relativas à execução contratual, informando à unidade responsável pela gestão de contratos aquelas que podem resultar na execução dos serviços e obras </w:t>
      </w:r>
      <w:r w:rsidRPr="00651DBC">
        <w:rPr>
          <w:rFonts w:ascii="Times New Roman" w:hAnsi="Times New Roman" w:cs="Times New Roman"/>
        </w:rPr>
        <w:lastRenderedPageBreak/>
        <w:t>ou na entrega de material de forma diversa do objeto contratual, tomando as providências necessárias regularização, por parte da contratada, das faltas ou defeitos observados;</w:t>
      </w:r>
    </w:p>
    <w:p w14:paraId="702D276C" w14:textId="77777777" w:rsidR="00284A61" w:rsidRPr="00651DBC" w:rsidRDefault="00284A61" w:rsidP="00651DBC">
      <w:pPr>
        <w:spacing w:before="100" w:beforeAutospacing="1" w:after="100" w:afterAutospacing="1" w:line="360" w:lineRule="auto"/>
        <w:jc w:val="both"/>
        <w:rPr>
          <w:rFonts w:ascii="Times New Roman" w:hAnsi="Times New Roman" w:cs="Times New Roman"/>
        </w:rPr>
      </w:pPr>
      <w:r w:rsidRPr="00651DBC">
        <w:rPr>
          <w:rFonts w:ascii="Times New Roman" w:hAnsi="Times New Roman" w:cs="Times New Roman"/>
        </w:rPr>
        <w:t xml:space="preserve"> II - Recepcionar da contratada, devidamente protocolados, os documentos necessários ao pagamento, previstos no termo de contrato e na portaria da Secretaria Municipal de Finanças que disciplina os procedimentos para liquidação e pagamento, conferi-los e encaminhá-los à unidade responsável pela gestão de contratos; </w:t>
      </w:r>
    </w:p>
    <w:p w14:paraId="0F4E5C17" w14:textId="77777777" w:rsidR="00284A61" w:rsidRPr="00651DBC" w:rsidRDefault="00284A61" w:rsidP="00651DBC">
      <w:pPr>
        <w:spacing w:before="100" w:beforeAutospacing="1" w:after="100" w:afterAutospacing="1" w:line="360" w:lineRule="auto"/>
        <w:jc w:val="both"/>
        <w:rPr>
          <w:rFonts w:ascii="Times New Roman" w:hAnsi="Times New Roman" w:cs="Times New Roman"/>
        </w:rPr>
      </w:pPr>
      <w:r w:rsidRPr="00651DBC">
        <w:rPr>
          <w:rFonts w:ascii="Times New Roman" w:hAnsi="Times New Roman" w:cs="Times New Roman"/>
        </w:rPr>
        <w:t xml:space="preserve"> III - Verificar se o prazo de entrega, as quantidades e a qualidade dos serviços, das obras ou do material encontram-se de acordo com o estabelecido no instrumento contratual, atestar a respectiva nota fiscal ou fatura e encaminhá-la à unidade responsável pela gestão de contratos;</w:t>
      </w:r>
    </w:p>
    <w:p w14:paraId="4C2F8997" w14:textId="77777777" w:rsidR="00284A61" w:rsidRPr="00651DBC" w:rsidRDefault="00284A61" w:rsidP="00651DBC">
      <w:pPr>
        <w:spacing w:before="100" w:beforeAutospacing="1" w:after="100" w:afterAutospacing="1" w:line="360" w:lineRule="auto"/>
        <w:jc w:val="both"/>
        <w:rPr>
          <w:rFonts w:ascii="Times New Roman" w:hAnsi="Times New Roman" w:cs="Times New Roman"/>
        </w:rPr>
      </w:pPr>
      <w:r w:rsidRPr="00651DBC">
        <w:rPr>
          <w:rFonts w:ascii="Times New Roman" w:hAnsi="Times New Roman" w:cs="Times New Roman"/>
        </w:rPr>
        <w:t xml:space="preserve">IV - Manifestar-se formalmente, quando consultado, sobre a prorrogação, rescisão ou qualquer outra providência que deva ser tomada com relação ao contrato que fiscaliza; </w:t>
      </w:r>
    </w:p>
    <w:p w14:paraId="56BE3847" w14:textId="77777777" w:rsidR="00284A61" w:rsidRPr="00651DBC" w:rsidRDefault="00284A61" w:rsidP="00651DBC">
      <w:pPr>
        <w:spacing w:before="100" w:beforeAutospacing="1" w:after="100" w:afterAutospacing="1" w:line="360" w:lineRule="auto"/>
        <w:jc w:val="both"/>
        <w:rPr>
          <w:rFonts w:ascii="Times New Roman" w:hAnsi="Times New Roman" w:cs="Times New Roman"/>
        </w:rPr>
      </w:pPr>
      <w:r w:rsidRPr="00651DBC">
        <w:rPr>
          <w:rFonts w:ascii="Times New Roman" w:hAnsi="Times New Roman" w:cs="Times New Roman"/>
        </w:rPr>
        <w:t xml:space="preserve">V - Consultar a unidade demandante dos serviços, obras ou materiais sobre necessidade de acréscimos ou supressões no objeto do contrato, se detectar algo que possa sugerir a adoção de tais providências; </w:t>
      </w:r>
    </w:p>
    <w:p w14:paraId="5A81CE23" w14:textId="77777777" w:rsidR="00284A61" w:rsidRPr="00651DBC" w:rsidRDefault="00284A61" w:rsidP="00651DBC">
      <w:pPr>
        <w:spacing w:before="100" w:beforeAutospacing="1" w:after="100" w:afterAutospacing="1" w:line="360" w:lineRule="auto"/>
        <w:jc w:val="both"/>
        <w:rPr>
          <w:rFonts w:ascii="Times New Roman" w:hAnsi="Times New Roman" w:cs="Times New Roman"/>
        </w:rPr>
      </w:pPr>
      <w:r w:rsidRPr="00651DBC">
        <w:rPr>
          <w:rFonts w:ascii="Times New Roman" w:hAnsi="Times New Roman" w:cs="Times New Roman"/>
        </w:rPr>
        <w:t xml:space="preserve">VI - Propor medidas que visem à melhoria contínua da execução do contrato; </w:t>
      </w:r>
    </w:p>
    <w:p w14:paraId="40CE0675" w14:textId="77777777" w:rsidR="00284A61" w:rsidRPr="00651DBC" w:rsidRDefault="00284A61" w:rsidP="00651DBC">
      <w:pPr>
        <w:spacing w:before="100" w:beforeAutospacing="1" w:after="100" w:afterAutospacing="1" w:line="360" w:lineRule="auto"/>
        <w:jc w:val="both"/>
        <w:rPr>
          <w:rFonts w:ascii="Times New Roman" w:hAnsi="Times New Roman" w:cs="Times New Roman"/>
        </w:rPr>
      </w:pPr>
      <w:r w:rsidRPr="00651DBC">
        <w:rPr>
          <w:rFonts w:ascii="Times New Roman" w:hAnsi="Times New Roman" w:cs="Times New Roman"/>
        </w:rPr>
        <w:t>VII - Exercer qualquer outra incumbência que lhe seja atribuída por força de previsão normativa.</w:t>
      </w:r>
    </w:p>
    <w:p w14:paraId="3ADA8601" w14:textId="4F6B6EEA" w:rsidR="00284A61" w:rsidRPr="00651DBC" w:rsidRDefault="00284A61" w:rsidP="00651DBC">
      <w:pPr>
        <w:spacing w:before="100" w:beforeAutospacing="1" w:after="100" w:afterAutospacing="1" w:line="360" w:lineRule="auto"/>
        <w:jc w:val="both"/>
        <w:rPr>
          <w:rFonts w:ascii="Times New Roman" w:hAnsi="Times New Roman" w:cs="Times New Roman"/>
        </w:rPr>
      </w:pPr>
      <w:r w:rsidRPr="00651DBC">
        <w:rPr>
          <w:rFonts w:ascii="Times New Roman" w:hAnsi="Times New Roman" w:cs="Times New Roman"/>
        </w:rPr>
        <w:t>6.7</w:t>
      </w:r>
      <w:r w:rsidRPr="00651DBC">
        <w:rPr>
          <w:rFonts w:ascii="Times New Roman" w:hAnsi="Times New Roman" w:cs="Times New Roman"/>
        </w:rPr>
        <w:tab/>
        <w:t xml:space="preserve">As atribuições necessárias à gestão dos contratos serrão exercidas por uma ou mais unidades administrativas de acordo com a estrutura do órgão ou entidade contratante, conforme art. 118, Decreto Municipal n°119/2024: </w:t>
      </w:r>
    </w:p>
    <w:p w14:paraId="6C53A37C" w14:textId="77777777" w:rsidR="00284A61" w:rsidRPr="00651DBC" w:rsidRDefault="00284A61" w:rsidP="00651DBC">
      <w:pPr>
        <w:spacing w:before="100" w:beforeAutospacing="1" w:after="100" w:afterAutospacing="1" w:line="360" w:lineRule="auto"/>
        <w:jc w:val="both"/>
        <w:rPr>
          <w:rFonts w:ascii="Times New Roman" w:hAnsi="Times New Roman" w:cs="Times New Roman"/>
        </w:rPr>
      </w:pPr>
      <w:r w:rsidRPr="00651DBC">
        <w:rPr>
          <w:rFonts w:ascii="Times New Roman" w:hAnsi="Times New Roman" w:cs="Times New Roman"/>
        </w:rPr>
        <w:t xml:space="preserve">I – Acompanhar as contratações a partir da lavratura do ajuste até sua implantação, em se tratando de prestação de serviços ou da entrega de material, no caso de fornecimento parcelado que culmine em instrumento contratual; </w:t>
      </w:r>
    </w:p>
    <w:p w14:paraId="5FB3C50E" w14:textId="77777777" w:rsidR="00284A61" w:rsidRPr="00651DBC" w:rsidRDefault="00284A61" w:rsidP="00651DBC">
      <w:pPr>
        <w:spacing w:before="100" w:beforeAutospacing="1" w:after="100" w:afterAutospacing="1" w:line="360" w:lineRule="auto"/>
        <w:jc w:val="both"/>
        <w:rPr>
          <w:rFonts w:ascii="Times New Roman" w:hAnsi="Times New Roman" w:cs="Times New Roman"/>
        </w:rPr>
      </w:pPr>
      <w:r w:rsidRPr="00651DBC">
        <w:rPr>
          <w:rFonts w:ascii="Times New Roman" w:hAnsi="Times New Roman" w:cs="Times New Roman"/>
        </w:rPr>
        <w:t>II – Ter conhecimento da íntegra do contrato firmado, bem como de seu cronograma físico financeiro, bem como controlar a utilização dos recursos orçamentários destinados ao amparo das despesas dele decorrentes;</w:t>
      </w:r>
    </w:p>
    <w:p w14:paraId="0E9B916A" w14:textId="77777777" w:rsidR="00284A61" w:rsidRPr="00651DBC" w:rsidRDefault="00284A61" w:rsidP="00651DBC">
      <w:pPr>
        <w:spacing w:before="100" w:beforeAutospacing="1" w:after="100" w:afterAutospacing="1" w:line="360" w:lineRule="auto"/>
        <w:jc w:val="both"/>
        <w:rPr>
          <w:rFonts w:ascii="Times New Roman" w:hAnsi="Times New Roman" w:cs="Times New Roman"/>
        </w:rPr>
      </w:pPr>
      <w:r w:rsidRPr="00651DBC">
        <w:rPr>
          <w:rFonts w:ascii="Times New Roman" w:hAnsi="Times New Roman" w:cs="Times New Roman"/>
        </w:rPr>
        <w:lastRenderedPageBreak/>
        <w:t xml:space="preserve">III – Fazer constar do processo administrativo correspondente as informações e os documentos necessários à formalização do contrato, inclusive quando o seu instrumento for substituído; </w:t>
      </w:r>
    </w:p>
    <w:p w14:paraId="0126557F" w14:textId="77777777" w:rsidR="00284A61" w:rsidRPr="00651DBC" w:rsidRDefault="00284A61" w:rsidP="00651DBC">
      <w:pPr>
        <w:spacing w:before="100" w:beforeAutospacing="1" w:after="100" w:afterAutospacing="1" w:line="360" w:lineRule="auto"/>
        <w:jc w:val="both"/>
        <w:rPr>
          <w:rFonts w:ascii="Times New Roman" w:hAnsi="Times New Roman" w:cs="Times New Roman"/>
        </w:rPr>
      </w:pPr>
      <w:r w:rsidRPr="00651DBC">
        <w:rPr>
          <w:rFonts w:ascii="Times New Roman" w:hAnsi="Times New Roman" w:cs="Times New Roman"/>
        </w:rPr>
        <w:t xml:space="preserve">IV – Executar as diligencias e providenciar a tramitação necessária que precedem a assinatura dos contratos, termos aditivos e de apostilamento, termos de rescisão contratual, termos de recebimento contratual e afins pela autoridade competente para, ao final, promover publicidade desses atos; </w:t>
      </w:r>
    </w:p>
    <w:p w14:paraId="36AA8F47" w14:textId="77777777" w:rsidR="00284A61" w:rsidRPr="00651DBC" w:rsidRDefault="00284A61" w:rsidP="00651DBC">
      <w:pPr>
        <w:spacing w:before="100" w:beforeAutospacing="1" w:after="100" w:afterAutospacing="1" w:line="360" w:lineRule="auto"/>
        <w:jc w:val="both"/>
        <w:rPr>
          <w:rFonts w:ascii="Times New Roman" w:hAnsi="Times New Roman" w:cs="Times New Roman"/>
        </w:rPr>
      </w:pPr>
      <w:r w:rsidRPr="00651DBC">
        <w:rPr>
          <w:rFonts w:ascii="Times New Roman" w:hAnsi="Times New Roman" w:cs="Times New Roman"/>
        </w:rPr>
        <w:t xml:space="preserve">V – Expedir a ordem de início, no caso prestação de serviços; </w:t>
      </w:r>
    </w:p>
    <w:p w14:paraId="48475BBA" w14:textId="77777777" w:rsidR="00284A61" w:rsidRPr="00651DBC" w:rsidRDefault="00284A61" w:rsidP="00651DBC">
      <w:pPr>
        <w:spacing w:before="100" w:beforeAutospacing="1" w:after="100" w:afterAutospacing="1" w:line="360" w:lineRule="auto"/>
        <w:jc w:val="both"/>
        <w:rPr>
          <w:rFonts w:ascii="Times New Roman" w:hAnsi="Times New Roman" w:cs="Times New Roman"/>
        </w:rPr>
      </w:pPr>
      <w:r w:rsidRPr="00651DBC">
        <w:rPr>
          <w:rFonts w:ascii="Times New Roman" w:hAnsi="Times New Roman" w:cs="Times New Roman"/>
        </w:rPr>
        <w:t xml:space="preserve">VI – Encaminhar cópia do contrato firmado, da proposta do contratado, do edital e dos demais documentos pertinentes ao fiscal do contrato, para subsidiar o exercício da respectiva fiscalização; </w:t>
      </w:r>
    </w:p>
    <w:p w14:paraId="7496D811" w14:textId="77777777" w:rsidR="00284A61" w:rsidRPr="00651DBC" w:rsidRDefault="00284A61" w:rsidP="00651DBC">
      <w:pPr>
        <w:spacing w:before="100" w:beforeAutospacing="1" w:after="100" w:afterAutospacing="1" w:line="360" w:lineRule="auto"/>
        <w:jc w:val="both"/>
        <w:rPr>
          <w:rFonts w:ascii="Times New Roman" w:hAnsi="Times New Roman" w:cs="Times New Roman"/>
        </w:rPr>
      </w:pPr>
      <w:r w:rsidRPr="00651DBC">
        <w:rPr>
          <w:rFonts w:ascii="Times New Roman" w:hAnsi="Times New Roman" w:cs="Times New Roman"/>
        </w:rPr>
        <w:t>VII – Verificar, com base na legislação vigente, a regularidade da documentação necessária à formalização do contrato, bem como mantê-la atualizada, nos termos da lei e do contrato;</w:t>
      </w:r>
    </w:p>
    <w:p w14:paraId="59EBFAC9" w14:textId="77777777" w:rsidR="00284A61" w:rsidRPr="00651DBC" w:rsidRDefault="00284A61" w:rsidP="00651DBC">
      <w:pPr>
        <w:spacing w:before="100" w:beforeAutospacing="1" w:after="100" w:afterAutospacing="1" w:line="360" w:lineRule="auto"/>
        <w:jc w:val="both"/>
        <w:rPr>
          <w:rFonts w:ascii="Times New Roman" w:hAnsi="Times New Roman" w:cs="Times New Roman"/>
        </w:rPr>
      </w:pPr>
      <w:r w:rsidRPr="00651DBC">
        <w:rPr>
          <w:rFonts w:ascii="Times New Roman" w:hAnsi="Times New Roman" w:cs="Times New Roman"/>
        </w:rPr>
        <w:t xml:space="preserve">VIII – Atuar conjuntamente com o fiscal de contrato, verificando a existência de adequado acompanhamento à execução do ajuste; </w:t>
      </w:r>
    </w:p>
    <w:p w14:paraId="4D00DF8A" w14:textId="77777777" w:rsidR="00284A61" w:rsidRPr="00651DBC" w:rsidRDefault="00284A61" w:rsidP="00651DBC">
      <w:pPr>
        <w:spacing w:before="100" w:beforeAutospacing="1" w:after="100" w:afterAutospacing="1" w:line="360" w:lineRule="auto"/>
        <w:jc w:val="both"/>
        <w:rPr>
          <w:rFonts w:ascii="Times New Roman" w:hAnsi="Times New Roman" w:cs="Times New Roman"/>
        </w:rPr>
      </w:pPr>
      <w:r w:rsidRPr="00651DBC">
        <w:rPr>
          <w:rFonts w:ascii="Times New Roman" w:hAnsi="Times New Roman" w:cs="Times New Roman"/>
        </w:rPr>
        <w:t xml:space="preserve">IX – Manter o controle de todos os prazos relacionados aos contratos e informar à autoridade competente a necessidade de prorrogação contratual ou de realização de nova contratação, conforme o caso; </w:t>
      </w:r>
    </w:p>
    <w:p w14:paraId="358C87E7" w14:textId="77777777" w:rsidR="00284A61" w:rsidRPr="00651DBC" w:rsidRDefault="00284A61" w:rsidP="00651DBC">
      <w:pPr>
        <w:spacing w:before="100" w:beforeAutospacing="1" w:after="100" w:afterAutospacing="1" w:line="360" w:lineRule="auto"/>
        <w:jc w:val="both"/>
        <w:rPr>
          <w:rFonts w:ascii="Times New Roman" w:hAnsi="Times New Roman" w:cs="Times New Roman"/>
        </w:rPr>
      </w:pPr>
      <w:r w:rsidRPr="00651DBC">
        <w:rPr>
          <w:rFonts w:ascii="Times New Roman" w:hAnsi="Times New Roman" w:cs="Times New Roman"/>
        </w:rPr>
        <w:t>X – Manter o controle do prazo de vigência e da atualização do valor da garantia contratual, procedendo, em tempo hábil, ao encaminhamento necessário à sua substituição e/ou reforço ou prorrogação do prazo de sua vigência, quando for o caso;</w:t>
      </w:r>
    </w:p>
    <w:p w14:paraId="6B46696E" w14:textId="77777777" w:rsidR="00284A61" w:rsidRPr="00651DBC" w:rsidRDefault="00284A61" w:rsidP="00651DBC">
      <w:pPr>
        <w:spacing w:before="100" w:beforeAutospacing="1" w:after="100" w:afterAutospacing="1" w:line="360" w:lineRule="auto"/>
        <w:jc w:val="both"/>
        <w:rPr>
          <w:rFonts w:ascii="Times New Roman" w:hAnsi="Times New Roman" w:cs="Times New Roman"/>
        </w:rPr>
      </w:pPr>
      <w:r w:rsidRPr="00651DBC">
        <w:rPr>
          <w:rFonts w:ascii="Times New Roman" w:hAnsi="Times New Roman" w:cs="Times New Roman"/>
        </w:rPr>
        <w:t>XI – Dar início aos procedimentos para a prorrogação dos contratos com a antecedência necessária, levando em conta as informações prestadas pela unidade demandante do serviço e pelo fiscal do contrato, os preços de mercado e demais elementos que auxiliem na identificação da proposta mais vantajosa para a Administração;</w:t>
      </w:r>
    </w:p>
    <w:p w14:paraId="074789DD" w14:textId="77777777" w:rsidR="00284A61" w:rsidRPr="00651DBC" w:rsidRDefault="00284A61" w:rsidP="00651DBC">
      <w:pPr>
        <w:spacing w:before="100" w:beforeAutospacing="1" w:after="100" w:afterAutospacing="1" w:line="360" w:lineRule="auto"/>
        <w:jc w:val="both"/>
        <w:rPr>
          <w:rFonts w:ascii="Times New Roman" w:hAnsi="Times New Roman" w:cs="Times New Roman"/>
        </w:rPr>
      </w:pPr>
      <w:r w:rsidRPr="00651DBC">
        <w:rPr>
          <w:rFonts w:ascii="Times New Roman" w:hAnsi="Times New Roman" w:cs="Times New Roman"/>
        </w:rPr>
        <w:t>XII – Verificar se a documentação necessária ao pagamento, encaminhada pelo fiscal do contrato, está de acordo com o disposto no contrato e na portaria da Secretaria Municipal da Planejamento e Finanças que disciplina os procedimentos para a liquidação e pagamento;</w:t>
      </w:r>
    </w:p>
    <w:p w14:paraId="5E80A226" w14:textId="77777777" w:rsidR="00284A61" w:rsidRPr="00651DBC" w:rsidRDefault="00284A61" w:rsidP="00651DBC">
      <w:pPr>
        <w:spacing w:before="100" w:beforeAutospacing="1" w:after="100" w:afterAutospacing="1" w:line="360" w:lineRule="auto"/>
        <w:jc w:val="both"/>
        <w:rPr>
          <w:rFonts w:ascii="Times New Roman" w:hAnsi="Times New Roman" w:cs="Times New Roman"/>
        </w:rPr>
      </w:pPr>
      <w:r w:rsidRPr="00651DBC">
        <w:rPr>
          <w:rFonts w:ascii="Times New Roman" w:hAnsi="Times New Roman" w:cs="Times New Roman"/>
        </w:rPr>
        <w:lastRenderedPageBreak/>
        <w:t>XIII – Verificada a existência de qualquer infração contratual, constatada pelo gestor ou unidade gestora, ou apontada pelo fiscal, relatar os fatos e iniciar o procedimento de proposta de aplicação de penalidade, nos termos previstos no instrumento contratual, bem como informar, com a devida justificativa técnica, às autoridades responsáveis, os fatos que ensejam a aplicação de sanções administrativas em face da inexecução parcial ou total do contrato, observada a legislação vigente;</w:t>
      </w:r>
    </w:p>
    <w:p w14:paraId="07D974DC" w14:textId="77777777" w:rsidR="00284A61" w:rsidRPr="00651DBC" w:rsidRDefault="00284A61" w:rsidP="00651DBC">
      <w:pPr>
        <w:spacing w:before="100" w:beforeAutospacing="1" w:after="100" w:afterAutospacing="1" w:line="360" w:lineRule="auto"/>
        <w:jc w:val="both"/>
        <w:rPr>
          <w:rFonts w:ascii="Times New Roman" w:hAnsi="Times New Roman" w:cs="Times New Roman"/>
        </w:rPr>
      </w:pPr>
      <w:r w:rsidRPr="00651DBC">
        <w:rPr>
          <w:rFonts w:ascii="Times New Roman" w:hAnsi="Times New Roman" w:cs="Times New Roman"/>
        </w:rPr>
        <w:t>XIV – Apurar situação de inadimplemento com relação às obrigações trabalhistas, ao tomar conhecimento dela por qualquer meio, independentemente de ação judicial, e adotar, garantido o contraditório e a ampla defesa, as providências previstas em lei e no contrato;</w:t>
      </w:r>
    </w:p>
    <w:p w14:paraId="3C64C25C" w14:textId="77777777" w:rsidR="00284A61" w:rsidRPr="00651DBC" w:rsidRDefault="00284A61" w:rsidP="00651DBC">
      <w:pPr>
        <w:spacing w:before="100" w:beforeAutospacing="1" w:after="100" w:afterAutospacing="1" w:line="360" w:lineRule="auto"/>
        <w:jc w:val="both"/>
        <w:rPr>
          <w:rFonts w:ascii="Times New Roman" w:hAnsi="Times New Roman" w:cs="Times New Roman"/>
        </w:rPr>
      </w:pPr>
      <w:r w:rsidRPr="00651DBC">
        <w:rPr>
          <w:rFonts w:ascii="Times New Roman" w:hAnsi="Times New Roman" w:cs="Times New Roman"/>
        </w:rPr>
        <w:t>XV – Executar as atividades inerentes à completa gestão do contrato firmado, inclusive no que se refere à manutenção das condições de regularidade fiscal, previdenciária e trabalhista da contratada, bem como a inexistência de registros no CRC do Município;</w:t>
      </w:r>
    </w:p>
    <w:p w14:paraId="0081243C" w14:textId="77777777" w:rsidR="00284A61" w:rsidRPr="00651DBC" w:rsidRDefault="00284A61" w:rsidP="00651DBC">
      <w:pPr>
        <w:spacing w:before="100" w:beforeAutospacing="1" w:after="100" w:afterAutospacing="1" w:line="360" w:lineRule="auto"/>
        <w:jc w:val="both"/>
        <w:rPr>
          <w:rFonts w:ascii="Times New Roman" w:hAnsi="Times New Roman" w:cs="Times New Roman"/>
        </w:rPr>
      </w:pPr>
      <w:r w:rsidRPr="00651DBC">
        <w:rPr>
          <w:rFonts w:ascii="Times New Roman" w:hAnsi="Times New Roman" w:cs="Times New Roman"/>
        </w:rPr>
        <w:t>XVI – Emitir declarações, certidões e atestados de capacidade técnica em relação à execução dos serviços e aquisições contratados, ouvido o fiscal do contrato;</w:t>
      </w:r>
    </w:p>
    <w:p w14:paraId="7557B8FB" w14:textId="05864BBD" w:rsidR="00284A61" w:rsidRPr="00651DBC" w:rsidRDefault="00284A61" w:rsidP="00651DBC">
      <w:pPr>
        <w:spacing w:before="100" w:beforeAutospacing="1" w:after="100" w:afterAutospacing="1" w:line="360" w:lineRule="auto"/>
        <w:jc w:val="both"/>
        <w:rPr>
          <w:rFonts w:ascii="Times New Roman" w:hAnsi="Times New Roman" w:cs="Times New Roman"/>
        </w:rPr>
      </w:pPr>
      <w:r w:rsidRPr="00651DBC">
        <w:rPr>
          <w:rFonts w:ascii="Times New Roman" w:hAnsi="Times New Roman" w:cs="Times New Roman"/>
        </w:rPr>
        <w:t>XVII – Repassar as informações sobre vigência e necessidade de prorrogação do ajuste para a área responsável pelo Plano de Contratações Anual;</w:t>
      </w:r>
    </w:p>
    <w:p w14:paraId="0C143C26" w14:textId="77777777" w:rsidR="006D58EA" w:rsidRPr="00651DBC" w:rsidRDefault="006D58EA" w:rsidP="00651DBC">
      <w:pPr>
        <w:spacing w:before="100" w:beforeAutospacing="1" w:after="100" w:afterAutospacing="1" w:line="360" w:lineRule="auto"/>
        <w:jc w:val="both"/>
        <w:rPr>
          <w:rFonts w:ascii="Times New Roman" w:hAnsi="Times New Roman" w:cs="Times New Roman"/>
        </w:rPr>
      </w:pPr>
    </w:p>
    <w:p w14:paraId="7E789912" w14:textId="0CCD08C8" w:rsidR="0055385E" w:rsidRPr="00651DBC" w:rsidRDefault="00931903" w:rsidP="00651DBC">
      <w:pPr>
        <w:spacing w:line="360" w:lineRule="auto"/>
        <w:jc w:val="both"/>
        <w:rPr>
          <w:rFonts w:ascii="Times New Roman" w:hAnsi="Times New Roman" w:cs="Times New Roman"/>
          <w:b/>
          <w:bCs/>
        </w:rPr>
      </w:pPr>
      <w:r w:rsidRPr="00651DBC">
        <w:rPr>
          <w:rFonts w:ascii="Times New Roman" w:hAnsi="Times New Roman" w:cs="Times New Roman"/>
          <w:b/>
          <w:bCs/>
        </w:rPr>
        <w:t>7.</w:t>
      </w:r>
      <w:r w:rsidR="004F030F" w:rsidRPr="00651DBC">
        <w:rPr>
          <w:rFonts w:ascii="Times New Roman" w:hAnsi="Times New Roman" w:cs="Times New Roman"/>
          <w:b/>
          <w:bCs/>
        </w:rPr>
        <w:t>CRITÉRIOS DE MEDIÇÃO E DE PAGAMENTO</w:t>
      </w:r>
    </w:p>
    <w:p w14:paraId="03BEFCA3" w14:textId="031EC5E9" w:rsidR="0055385E" w:rsidRPr="00651DBC" w:rsidRDefault="004F030F" w:rsidP="00651DBC">
      <w:pPr>
        <w:spacing w:line="360" w:lineRule="auto"/>
        <w:jc w:val="both"/>
        <w:rPr>
          <w:rFonts w:ascii="Times New Roman" w:hAnsi="Times New Roman" w:cs="Times New Roman"/>
          <w:b/>
          <w:bCs/>
        </w:rPr>
      </w:pPr>
      <w:r w:rsidRPr="00651DBC">
        <w:rPr>
          <w:rFonts w:ascii="Times New Roman" w:hAnsi="Times New Roman" w:cs="Times New Roman"/>
          <w:b/>
          <w:bCs/>
        </w:rPr>
        <w:t>Recebimento do Objeto</w:t>
      </w:r>
    </w:p>
    <w:p w14:paraId="13752182" w14:textId="04DCCB2A" w:rsidR="005E1921" w:rsidRPr="00651DBC" w:rsidRDefault="005E1921" w:rsidP="00651DBC">
      <w:pPr>
        <w:spacing w:before="100" w:beforeAutospacing="1" w:after="100" w:afterAutospacing="1" w:line="360" w:lineRule="auto"/>
        <w:jc w:val="both"/>
        <w:rPr>
          <w:rFonts w:ascii="Times New Roman" w:hAnsi="Times New Roman" w:cs="Times New Roman"/>
        </w:rPr>
      </w:pPr>
      <w:r w:rsidRPr="00651DBC">
        <w:rPr>
          <w:rFonts w:ascii="Times New Roman" w:hAnsi="Times New Roman" w:cs="Times New Roman"/>
        </w:rPr>
        <w:t>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551BE4BA" w14:textId="70705A9F" w:rsidR="005E1921" w:rsidRPr="00651DBC" w:rsidRDefault="005E1921" w:rsidP="00651DBC">
      <w:pPr>
        <w:spacing w:before="100" w:beforeAutospacing="1" w:after="100" w:afterAutospacing="1" w:line="360" w:lineRule="auto"/>
        <w:jc w:val="both"/>
        <w:rPr>
          <w:rFonts w:ascii="Times New Roman" w:hAnsi="Times New Roman" w:cs="Times New Roman"/>
        </w:rPr>
      </w:pPr>
      <w:r w:rsidRPr="00651DBC">
        <w:rPr>
          <w:rFonts w:ascii="Times New Roman" w:hAnsi="Times New Roman" w:cs="Times New Roman"/>
        </w:rPr>
        <w:t>Os bens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43838B18" w14:textId="3BD56787" w:rsidR="005E1921" w:rsidRPr="00651DBC" w:rsidRDefault="005E1921" w:rsidP="00651DBC">
      <w:pPr>
        <w:spacing w:before="100" w:beforeAutospacing="1" w:after="100" w:afterAutospacing="1" w:line="360" w:lineRule="auto"/>
        <w:jc w:val="both"/>
        <w:rPr>
          <w:rFonts w:ascii="Times New Roman" w:hAnsi="Times New Roman" w:cs="Times New Roman"/>
        </w:rPr>
      </w:pPr>
      <w:r w:rsidRPr="00651DBC">
        <w:rPr>
          <w:rFonts w:ascii="Times New Roman" w:hAnsi="Times New Roman" w:cs="Times New Roman"/>
        </w:rPr>
        <w:lastRenderedPageBreak/>
        <w:t>O recebimento definitivo ocorrerá no prazo de 05 (cinco) dias, a contar do recebimento da nota fiscal ou instrumento de cobrança equivalente pela Administração, após a verificação da qualidade e quantidade do material e consequente aceitação mediante termo detalhado.</w:t>
      </w:r>
    </w:p>
    <w:p w14:paraId="6E83A327" w14:textId="77777777" w:rsidR="005E1921" w:rsidRPr="00651DBC" w:rsidRDefault="005E1921" w:rsidP="00651DBC">
      <w:pPr>
        <w:spacing w:before="100" w:beforeAutospacing="1" w:after="100" w:afterAutospacing="1" w:line="360" w:lineRule="auto"/>
        <w:jc w:val="both"/>
        <w:rPr>
          <w:rFonts w:ascii="Times New Roman" w:hAnsi="Times New Roman" w:cs="Times New Roman"/>
        </w:rPr>
      </w:pPr>
      <w:r w:rsidRPr="00651DBC">
        <w:rPr>
          <w:rFonts w:ascii="Times New Roman" w:hAnsi="Times New Roman" w:cs="Times New Roman"/>
        </w:rPr>
        <w:t>O prazo para recebimento definitivo poderá ser excepcionalmente prorrogado, de forma justificada, por igual período, quando houver necessidade de diligências para a aferição do atendimento das exigências contratuais.</w:t>
      </w:r>
    </w:p>
    <w:p w14:paraId="3D71097E" w14:textId="77777777" w:rsidR="005E1921" w:rsidRPr="00651DBC" w:rsidRDefault="005E1921" w:rsidP="00651DBC">
      <w:pPr>
        <w:spacing w:before="100" w:beforeAutospacing="1" w:after="100" w:afterAutospacing="1" w:line="360" w:lineRule="auto"/>
        <w:jc w:val="both"/>
        <w:rPr>
          <w:rFonts w:ascii="Times New Roman" w:hAnsi="Times New Roman" w:cs="Times New Roman"/>
        </w:rPr>
      </w:pPr>
      <w:r w:rsidRPr="00651DBC">
        <w:rPr>
          <w:rFonts w:ascii="Times New Roman" w:hAnsi="Times New Roman" w:cs="Times New Roman"/>
        </w:rPr>
        <w:t xml:space="preserve">No caso de controvérsia sobre a execução do objeto, quanto à dimensão, qualidade e quantidade, deverá ser observado o teor do </w:t>
      </w:r>
      <w:hyperlink r:id="rId12" w:anchor="art143" w:history="1">
        <w:r w:rsidRPr="00651DBC">
          <w:rPr>
            <w:rFonts w:ascii="Times New Roman" w:hAnsi="Times New Roman" w:cs="Times New Roman"/>
          </w:rPr>
          <w:t>art. 143 da Lei nº 14.133, de 2021</w:t>
        </w:r>
      </w:hyperlink>
      <w:r w:rsidRPr="00651DBC">
        <w:rPr>
          <w:rFonts w:ascii="Times New Roman" w:hAnsi="Times New Roman" w:cs="Times New Roman"/>
        </w:rPr>
        <w:t>, comunicando-se à empresa para emissão de Nota Fiscal no que pertinente à parcela incontroversa da execução do objeto, para efeito de liquidação e pagamento.</w:t>
      </w:r>
    </w:p>
    <w:p w14:paraId="4D115CE5" w14:textId="7872AE56" w:rsidR="007906FC" w:rsidRPr="00651DBC" w:rsidRDefault="005E1921" w:rsidP="00651DBC">
      <w:pPr>
        <w:spacing w:before="100" w:beforeAutospacing="1" w:after="100" w:afterAutospacing="1" w:line="360" w:lineRule="auto"/>
        <w:jc w:val="both"/>
        <w:rPr>
          <w:rFonts w:ascii="Times New Roman" w:hAnsi="Times New Roman" w:cs="Times New Roman"/>
        </w:rPr>
      </w:pPr>
      <w:r w:rsidRPr="00651DBC">
        <w:rPr>
          <w:rFonts w:ascii="Times New Roman" w:hAnsi="Times New Roman" w:cs="Times New Roman"/>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50EEAF8A" w14:textId="105526FB" w:rsidR="0055385E" w:rsidRPr="00651DBC" w:rsidRDefault="004F030F" w:rsidP="00651DBC">
      <w:pPr>
        <w:spacing w:line="360" w:lineRule="auto"/>
        <w:jc w:val="both"/>
        <w:rPr>
          <w:rFonts w:ascii="Times New Roman" w:hAnsi="Times New Roman" w:cs="Times New Roman"/>
          <w:b/>
          <w:bCs/>
        </w:rPr>
      </w:pPr>
      <w:r w:rsidRPr="00651DBC">
        <w:rPr>
          <w:rFonts w:ascii="Times New Roman" w:hAnsi="Times New Roman" w:cs="Times New Roman"/>
          <w:b/>
          <w:bCs/>
        </w:rPr>
        <w:t>Prazo de pagamento</w:t>
      </w:r>
    </w:p>
    <w:p w14:paraId="06473046" w14:textId="4E9B3830" w:rsidR="00FB1905" w:rsidRPr="00651DBC" w:rsidRDefault="004F030F" w:rsidP="00651DBC">
      <w:pPr>
        <w:spacing w:line="360" w:lineRule="auto"/>
        <w:jc w:val="both"/>
        <w:rPr>
          <w:rFonts w:ascii="Times New Roman" w:hAnsi="Times New Roman" w:cs="Times New Roman"/>
        </w:rPr>
      </w:pPr>
      <w:r w:rsidRPr="00651DBC">
        <w:rPr>
          <w:rFonts w:ascii="Times New Roman" w:hAnsi="Times New Roman" w:cs="Times New Roman"/>
        </w:rPr>
        <w:t xml:space="preserve">O pagamento será efetuado no prazo de </w:t>
      </w:r>
      <w:r w:rsidR="00DE12E6" w:rsidRPr="00651DBC">
        <w:rPr>
          <w:rFonts w:ascii="Times New Roman" w:hAnsi="Times New Roman" w:cs="Times New Roman"/>
        </w:rPr>
        <w:t>até 30</w:t>
      </w:r>
      <w:r w:rsidRPr="00651DBC">
        <w:rPr>
          <w:rFonts w:ascii="Times New Roman" w:hAnsi="Times New Roman" w:cs="Times New Roman"/>
        </w:rPr>
        <w:t xml:space="preserve"> (</w:t>
      </w:r>
      <w:r w:rsidR="00DE12E6" w:rsidRPr="00651DBC">
        <w:rPr>
          <w:rFonts w:ascii="Times New Roman" w:hAnsi="Times New Roman" w:cs="Times New Roman"/>
        </w:rPr>
        <w:t>trinta</w:t>
      </w:r>
      <w:r w:rsidRPr="00651DBC">
        <w:rPr>
          <w:rFonts w:ascii="Times New Roman" w:hAnsi="Times New Roman" w:cs="Times New Roman"/>
        </w:rPr>
        <w:t>) dias contados d</w:t>
      </w:r>
      <w:r w:rsidR="00DE12E6" w:rsidRPr="00651DBC">
        <w:rPr>
          <w:rFonts w:ascii="Times New Roman" w:hAnsi="Times New Roman" w:cs="Times New Roman"/>
        </w:rPr>
        <w:t>o atesto de recebimento na nota fiscal</w:t>
      </w:r>
      <w:r w:rsidRPr="00651DBC">
        <w:rPr>
          <w:rFonts w:ascii="Times New Roman" w:hAnsi="Times New Roman" w:cs="Times New Roman"/>
        </w:rPr>
        <w:t>.</w:t>
      </w:r>
    </w:p>
    <w:p w14:paraId="2A401BAE" w14:textId="77777777" w:rsidR="00297D05" w:rsidRPr="00651DBC" w:rsidRDefault="00297D05" w:rsidP="00651DBC">
      <w:pPr>
        <w:spacing w:line="360" w:lineRule="auto"/>
        <w:jc w:val="both"/>
        <w:rPr>
          <w:rFonts w:ascii="Times New Roman" w:hAnsi="Times New Roman" w:cs="Times New Roman"/>
        </w:rPr>
      </w:pPr>
    </w:p>
    <w:p w14:paraId="6FD10F0E" w14:textId="33C75A4A" w:rsidR="0055385E" w:rsidRPr="00651DBC" w:rsidRDefault="004F030F" w:rsidP="00651DBC">
      <w:pPr>
        <w:spacing w:line="360" w:lineRule="auto"/>
        <w:jc w:val="both"/>
        <w:rPr>
          <w:rFonts w:ascii="Times New Roman" w:hAnsi="Times New Roman" w:cs="Times New Roman"/>
          <w:b/>
          <w:bCs/>
        </w:rPr>
      </w:pPr>
      <w:r w:rsidRPr="00651DBC">
        <w:rPr>
          <w:rFonts w:ascii="Times New Roman" w:hAnsi="Times New Roman" w:cs="Times New Roman"/>
          <w:b/>
          <w:bCs/>
        </w:rPr>
        <w:t>Forma de pagamento</w:t>
      </w:r>
    </w:p>
    <w:p w14:paraId="4BBA4788" w14:textId="77777777" w:rsidR="004F030F" w:rsidRPr="00651DBC" w:rsidRDefault="004F030F" w:rsidP="00651DBC">
      <w:pPr>
        <w:spacing w:line="360" w:lineRule="auto"/>
        <w:jc w:val="both"/>
        <w:rPr>
          <w:rFonts w:ascii="Times New Roman" w:hAnsi="Times New Roman" w:cs="Times New Roman"/>
        </w:rPr>
      </w:pPr>
      <w:r w:rsidRPr="00651DBC">
        <w:rPr>
          <w:rFonts w:ascii="Times New Roman" w:hAnsi="Times New Roman" w:cs="Times New Roman"/>
        </w:rPr>
        <w:t>O pagamento será realizado por meio de ordem bancária, para crédito em banco, agência e conta corrente indicados pelo contratado.</w:t>
      </w:r>
    </w:p>
    <w:p w14:paraId="4456FD07" w14:textId="77777777" w:rsidR="004F030F" w:rsidRPr="00651DBC" w:rsidRDefault="004F030F" w:rsidP="00651DBC">
      <w:pPr>
        <w:spacing w:line="360" w:lineRule="auto"/>
        <w:jc w:val="both"/>
        <w:rPr>
          <w:rFonts w:ascii="Times New Roman" w:hAnsi="Times New Roman" w:cs="Times New Roman"/>
        </w:rPr>
      </w:pPr>
      <w:r w:rsidRPr="00651DBC">
        <w:rPr>
          <w:rFonts w:ascii="Times New Roman" w:hAnsi="Times New Roman" w:cs="Times New Roman"/>
        </w:rPr>
        <w:t>Será considerada data do pagamento o dia em que constar como emitida a ordem bancária para pagamento.</w:t>
      </w:r>
    </w:p>
    <w:p w14:paraId="5835E077" w14:textId="77777777" w:rsidR="004F030F" w:rsidRPr="00651DBC" w:rsidRDefault="004F030F" w:rsidP="00651DBC">
      <w:pPr>
        <w:spacing w:line="360" w:lineRule="auto"/>
        <w:jc w:val="both"/>
        <w:rPr>
          <w:rFonts w:ascii="Times New Roman" w:hAnsi="Times New Roman" w:cs="Times New Roman"/>
        </w:rPr>
      </w:pPr>
      <w:r w:rsidRPr="00651DBC">
        <w:rPr>
          <w:rFonts w:ascii="Times New Roman" w:hAnsi="Times New Roman" w:cs="Times New Roman"/>
        </w:rPr>
        <w:t>Quando do pagamento, será efetuada a retenção tributária prevista na legislação aplicável.</w:t>
      </w:r>
    </w:p>
    <w:p w14:paraId="25F116CA" w14:textId="77777777" w:rsidR="004F030F" w:rsidRPr="00651DBC" w:rsidRDefault="004F030F" w:rsidP="00651DBC">
      <w:pPr>
        <w:spacing w:line="360" w:lineRule="auto"/>
        <w:jc w:val="both"/>
        <w:rPr>
          <w:rFonts w:ascii="Times New Roman" w:hAnsi="Times New Roman" w:cs="Times New Roman"/>
        </w:rPr>
      </w:pPr>
      <w:r w:rsidRPr="00651DBC">
        <w:rPr>
          <w:rFonts w:ascii="Times New Roman" w:hAnsi="Times New Roman" w:cs="Times New Roman"/>
        </w:rPr>
        <w:t>Independentemente do percentual de tributo inserido na planilha, quando houver, serão retidos na fonte, quando da realização do pagamento, os percentuais estabelecidos na legislação vigente.</w:t>
      </w:r>
    </w:p>
    <w:p w14:paraId="7589C784" w14:textId="50A271E2" w:rsidR="001A00BE" w:rsidRPr="00651DBC" w:rsidRDefault="004F030F" w:rsidP="00651DBC">
      <w:pPr>
        <w:spacing w:line="360" w:lineRule="auto"/>
        <w:jc w:val="both"/>
        <w:rPr>
          <w:rFonts w:ascii="Times New Roman" w:hAnsi="Times New Roman" w:cs="Times New Roman"/>
        </w:rPr>
      </w:pPr>
      <w:r w:rsidRPr="00651DBC">
        <w:rPr>
          <w:rFonts w:ascii="Times New Roman" w:hAnsi="Times New Roman" w:cs="Times New Roman"/>
        </w:rPr>
        <w:t xml:space="preserve">O contratado regularmente optante pelo Simples Nacional, nos termos da </w:t>
      </w:r>
      <w:hyperlink r:id="rId13" w:history="1">
        <w:r w:rsidRPr="00651DBC">
          <w:rPr>
            <w:rFonts w:ascii="Times New Roman" w:hAnsi="Times New Roman" w:cs="Times New Roman"/>
          </w:rPr>
          <w:t>Lei Complementar nº 123, de 2006</w:t>
        </w:r>
      </w:hyperlink>
      <w:r w:rsidRPr="00651DBC">
        <w:rPr>
          <w:rFonts w:ascii="Times New Roman" w:hAnsi="Times New Roman" w:cs="Times New Roman"/>
        </w:rPr>
        <w:t xml:space="preserve">, não sofrerá a retenção tributária quanto aos impostos e contribuições abrangidos por aquele regime. No entanto, o pagamento ficará condicionado à apresentação de comprovação, por </w:t>
      </w:r>
      <w:r w:rsidRPr="00651DBC">
        <w:rPr>
          <w:rFonts w:ascii="Times New Roman" w:hAnsi="Times New Roman" w:cs="Times New Roman"/>
        </w:rPr>
        <w:lastRenderedPageBreak/>
        <w:t>meio de documento oficial, de que faz jus ao tratamento tributário favorecido previsto na referida Lei Complementar.</w:t>
      </w:r>
    </w:p>
    <w:p w14:paraId="4B1D55CC" w14:textId="3F7160F4" w:rsidR="001A00BE" w:rsidRPr="00651DBC" w:rsidRDefault="001A00BE" w:rsidP="00651DBC">
      <w:pPr>
        <w:spacing w:line="360" w:lineRule="auto"/>
        <w:jc w:val="both"/>
        <w:rPr>
          <w:rFonts w:ascii="Times New Roman" w:hAnsi="Times New Roman" w:cs="Times New Roman"/>
        </w:rPr>
      </w:pPr>
      <w:r w:rsidRPr="00651DBC">
        <w:rPr>
          <w:rFonts w:ascii="Times New Roman" w:hAnsi="Times New Roman" w:cs="Times New Roman"/>
        </w:rPr>
        <w:t xml:space="preserve">O recurso para a aquisição dos materiais advém da conta: </w:t>
      </w:r>
      <w:r w:rsidRPr="00902707">
        <w:rPr>
          <w:rFonts w:ascii="Times New Roman" w:hAnsi="Times New Roman" w:cs="Times New Roman"/>
          <w:b/>
          <w:bCs/>
        </w:rPr>
        <w:t>30.194-9, agência: 2852-5</w:t>
      </w:r>
      <w:r w:rsidRPr="00651DBC">
        <w:rPr>
          <w:rFonts w:ascii="Times New Roman" w:hAnsi="Times New Roman" w:cs="Times New Roman"/>
        </w:rPr>
        <w:t>, tendo como origem saldos residuais de emendas executadas anteriormente. Lembramos que os equipamentos a serem adquiridos com esses saldos são dentro da mesma linha de ação e atenção a saúde das emendas originais, e consequentemente, beneficiará as mesmas Unidades de Saúde das propostas iniciais, atendendo aos preceitos legais.</w:t>
      </w:r>
    </w:p>
    <w:p w14:paraId="0684EE70" w14:textId="77777777" w:rsidR="00297D05" w:rsidRPr="00651DBC" w:rsidRDefault="00297D05" w:rsidP="00651DBC">
      <w:pPr>
        <w:spacing w:line="360" w:lineRule="auto"/>
        <w:jc w:val="both"/>
        <w:rPr>
          <w:rFonts w:ascii="Times New Roman" w:hAnsi="Times New Roman" w:cs="Times New Roman"/>
        </w:rPr>
      </w:pPr>
    </w:p>
    <w:p w14:paraId="7395341B" w14:textId="023E1308" w:rsidR="0055385E" w:rsidRPr="00651DBC" w:rsidRDefault="0093569E" w:rsidP="00651DBC">
      <w:pPr>
        <w:spacing w:line="360" w:lineRule="auto"/>
        <w:jc w:val="both"/>
        <w:rPr>
          <w:rFonts w:ascii="Times New Roman" w:hAnsi="Times New Roman" w:cs="Times New Roman"/>
          <w:b/>
          <w:bCs/>
        </w:rPr>
      </w:pPr>
      <w:r w:rsidRPr="00651DBC">
        <w:rPr>
          <w:rFonts w:ascii="Times New Roman" w:hAnsi="Times New Roman" w:cs="Times New Roman"/>
          <w:b/>
          <w:bCs/>
        </w:rPr>
        <w:t xml:space="preserve">8. </w:t>
      </w:r>
      <w:r w:rsidR="004F030F" w:rsidRPr="00651DBC">
        <w:rPr>
          <w:rFonts w:ascii="Times New Roman" w:hAnsi="Times New Roman" w:cs="Times New Roman"/>
          <w:b/>
          <w:bCs/>
        </w:rPr>
        <w:t>FORMA E CRITÉRIOS DE SELEÇÃO DO FORNECEDOR</w:t>
      </w:r>
    </w:p>
    <w:p w14:paraId="226CC884" w14:textId="77777777" w:rsidR="00C05838" w:rsidRPr="00651DBC" w:rsidRDefault="00C05838" w:rsidP="00651DBC">
      <w:pPr>
        <w:spacing w:line="360" w:lineRule="auto"/>
        <w:jc w:val="both"/>
        <w:rPr>
          <w:rFonts w:ascii="Times New Roman" w:hAnsi="Times New Roman" w:cs="Times New Roman"/>
          <w:b/>
          <w:bCs/>
        </w:rPr>
      </w:pPr>
    </w:p>
    <w:p w14:paraId="423B88B1" w14:textId="4234703A" w:rsidR="0055385E" w:rsidRPr="00651DBC" w:rsidRDefault="004F030F" w:rsidP="00651DBC">
      <w:pPr>
        <w:spacing w:line="360" w:lineRule="auto"/>
        <w:jc w:val="both"/>
        <w:rPr>
          <w:rFonts w:ascii="Times New Roman" w:hAnsi="Times New Roman" w:cs="Times New Roman"/>
          <w:b/>
          <w:bCs/>
        </w:rPr>
      </w:pPr>
      <w:r w:rsidRPr="00651DBC">
        <w:rPr>
          <w:rFonts w:ascii="Times New Roman" w:hAnsi="Times New Roman" w:cs="Times New Roman"/>
          <w:b/>
          <w:bCs/>
        </w:rPr>
        <w:t>Forma de seleção e critério de julgamento da proposta</w:t>
      </w:r>
    </w:p>
    <w:p w14:paraId="37138ACF" w14:textId="3EC1E5ED" w:rsidR="00317FA0" w:rsidRPr="00651DBC" w:rsidRDefault="004F030F" w:rsidP="00651DBC">
      <w:pPr>
        <w:spacing w:line="360" w:lineRule="auto"/>
        <w:jc w:val="both"/>
        <w:rPr>
          <w:rFonts w:ascii="Times New Roman" w:hAnsi="Times New Roman" w:cs="Times New Roman"/>
        </w:rPr>
      </w:pPr>
      <w:r w:rsidRPr="00651DBC">
        <w:rPr>
          <w:rFonts w:ascii="Times New Roman" w:hAnsi="Times New Roman" w:cs="Times New Roman"/>
        </w:rPr>
        <w:t xml:space="preserve">O fornecedor será selecionado por meio da realização de procedimento de LICITAÇÃO, na modalidade PREGÃO, sob a forma </w:t>
      </w:r>
      <w:r w:rsidR="00A758F1" w:rsidRPr="00651DBC">
        <w:rPr>
          <w:rFonts w:ascii="Times New Roman" w:hAnsi="Times New Roman" w:cs="Times New Roman"/>
        </w:rPr>
        <w:t>ELETRONIC</w:t>
      </w:r>
      <w:r w:rsidR="00254441">
        <w:rPr>
          <w:rFonts w:ascii="Times New Roman" w:hAnsi="Times New Roman" w:cs="Times New Roman"/>
        </w:rPr>
        <w:t>O</w:t>
      </w:r>
      <w:r w:rsidR="002E6407" w:rsidRPr="00651DBC">
        <w:rPr>
          <w:rFonts w:ascii="Times New Roman" w:hAnsi="Times New Roman" w:cs="Times New Roman"/>
        </w:rPr>
        <w:t>,</w:t>
      </w:r>
      <w:r w:rsidRPr="00651DBC">
        <w:rPr>
          <w:rFonts w:ascii="Times New Roman" w:hAnsi="Times New Roman" w:cs="Times New Roman"/>
        </w:rPr>
        <w:t xml:space="preserve"> com adoção do critério de julgamento pelo MENOR PREÇO</w:t>
      </w:r>
      <w:r w:rsidR="007906FC" w:rsidRPr="00651DBC">
        <w:rPr>
          <w:rFonts w:ascii="Times New Roman" w:hAnsi="Times New Roman" w:cs="Times New Roman"/>
        </w:rPr>
        <w:t xml:space="preserve"> POR</w:t>
      </w:r>
      <w:r w:rsidR="00B8215D" w:rsidRPr="00651DBC">
        <w:rPr>
          <w:rFonts w:ascii="Times New Roman" w:hAnsi="Times New Roman" w:cs="Times New Roman"/>
        </w:rPr>
        <w:t xml:space="preserve"> ITEM</w:t>
      </w:r>
      <w:r w:rsidRPr="00651DBC">
        <w:rPr>
          <w:rFonts w:ascii="Times New Roman" w:hAnsi="Times New Roman" w:cs="Times New Roman"/>
        </w:rPr>
        <w:t>.</w:t>
      </w:r>
    </w:p>
    <w:p w14:paraId="1EDF9404" w14:textId="77777777" w:rsidR="00C05838" w:rsidRPr="00651DBC" w:rsidRDefault="00C05838" w:rsidP="00651DBC">
      <w:pPr>
        <w:spacing w:line="360" w:lineRule="auto"/>
        <w:jc w:val="both"/>
        <w:rPr>
          <w:rFonts w:ascii="Times New Roman" w:hAnsi="Times New Roman" w:cs="Times New Roman"/>
        </w:rPr>
      </w:pPr>
    </w:p>
    <w:p w14:paraId="6E5530A7" w14:textId="77777777" w:rsidR="004F030F" w:rsidRPr="00651DBC" w:rsidRDefault="004F030F" w:rsidP="00651DBC">
      <w:pPr>
        <w:spacing w:line="360" w:lineRule="auto"/>
        <w:jc w:val="both"/>
        <w:rPr>
          <w:rFonts w:ascii="Times New Roman" w:hAnsi="Times New Roman" w:cs="Times New Roman"/>
          <w:b/>
          <w:bCs/>
        </w:rPr>
      </w:pPr>
      <w:r w:rsidRPr="00651DBC">
        <w:rPr>
          <w:rFonts w:ascii="Times New Roman" w:hAnsi="Times New Roman" w:cs="Times New Roman"/>
          <w:b/>
          <w:bCs/>
        </w:rPr>
        <w:t>Exigências de habilitação</w:t>
      </w:r>
    </w:p>
    <w:p w14:paraId="00F7CAD7" w14:textId="3215EF1C" w:rsidR="0055385E" w:rsidRPr="00651DBC" w:rsidRDefault="004F030F" w:rsidP="00651DBC">
      <w:pPr>
        <w:spacing w:line="360" w:lineRule="auto"/>
        <w:jc w:val="both"/>
        <w:rPr>
          <w:rFonts w:ascii="Times New Roman" w:hAnsi="Times New Roman" w:cs="Times New Roman"/>
        </w:rPr>
      </w:pPr>
      <w:r w:rsidRPr="00651DBC">
        <w:rPr>
          <w:rFonts w:ascii="Times New Roman" w:hAnsi="Times New Roman" w:cs="Times New Roman"/>
        </w:rPr>
        <w:t>Para fins de habilitação, deverá o licitante comprovar os seguintes requisitos:</w:t>
      </w:r>
    </w:p>
    <w:p w14:paraId="0E82C311" w14:textId="77777777" w:rsidR="00C05838" w:rsidRPr="00651DBC" w:rsidRDefault="00C05838" w:rsidP="00651DBC">
      <w:pPr>
        <w:spacing w:line="360" w:lineRule="auto"/>
        <w:jc w:val="both"/>
        <w:rPr>
          <w:rFonts w:ascii="Times New Roman" w:hAnsi="Times New Roman" w:cs="Times New Roman"/>
        </w:rPr>
      </w:pPr>
    </w:p>
    <w:p w14:paraId="6E9D4424" w14:textId="77777777" w:rsidR="004F030F" w:rsidRPr="00651DBC" w:rsidRDefault="004F030F" w:rsidP="00651DBC">
      <w:pPr>
        <w:spacing w:line="360" w:lineRule="auto"/>
        <w:jc w:val="both"/>
        <w:rPr>
          <w:rFonts w:ascii="Times New Roman" w:hAnsi="Times New Roman" w:cs="Times New Roman"/>
          <w:b/>
          <w:bCs/>
        </w:rPr>
      </w:pPr>
      <w:r w:rsidRPr="00651DBC">
        <w:rPr>
          <w:rFonts w:ascii="Times New Roman" w:hAnsi="Times New Roman" w:cs="Times New Roman"/>
          <w:b/>
          <w:bCs/>
        </w:rPr>
        <w:t>Habilitação jurídica</w:t>
      </w:r>
    </w:p>
    <w:p w14:paraId="224C07D3" w14:textId="77777777" w:rsidR="004F030F" w:rsidRPr="00651DBC" w:rsidRDefault="004F030F" w:rsidP="00651DBC">
      <w:pPr>
        <w:spacing w:line="360" w:lineRule="auto"/>
        <w:jc w:val="both"/>
        <w:rPr>
          <w:rFonts w:ascii="Times New Roman" w:hAnsi="Times New Roman" w:cs="Times New Roman"/>
        </w:rPr>
      </w:pPr>
      <w:bookmarkStart w:id="1" w:name="_Ref115800561"/>
      <w:r w:rsidRPr="00651DBC">
        <w:rPr>
          <w:rFonts w:ascii="Times New Roman" w:hAnsi="Times New Roman" w:cs="Times New Roman"/>
        </w:rPr>
        <w:t>Pessoa física: cédula de identidade (RG) ou documento equivalente que, por força de lei, tenha validade para fins de identificação em todo o território nacional;</w:t>
      </w:r>
      <w:bookmarkEnd w:id="1"/>
    </w:p>
    <w:p w14:paraId="59D4EF1C" w14:textId="77777777" w:rsidR="004F030F" w:rsidRPr="00651DBC" w:rsidRDefault="004F030F" w:rsidP="00651DBC">
      <w:pPr>
        <w:spacing w:line="360" w:lineRule="auto"/>
        <w:jc w:val="both"/>
        <w:rPr>
          <w:rFonts w:ascii="Times New Roman" w:hAnsi="Times New Roman" w:cs="Times New Roman"/>
        </w:rPr>
      </w:pPr>
      <w:r w:rsidRPr="00651DBC">
        <w:rPr>
          <w:rFonts w:ascii="Times New Roman" w:hAnsi="Times New Roman" w:cs="Times New Roman"/>
        </w:rPr>
        <w:t xml:space="preserve">Empresário individual: inscrição no Registro Público de Empresas Mercantis, a cargo da Junta Comercial da respectiva sede; </w:t>
      </w:r>
    </w:p>
    <w:p w14:paraId="58E5ED9F" w14:textId="77777777" w:rsidR="004F030F" w:rsidRPr="00651DBC" w:rsidRDefault="004F030F" w:rsidP="00651DBC">
      <w:pPr>
        <w:spacing w:line="360" w:lineRule="auto"/>
        <w:jc w:val="both"/>
        <w:rPr>
          <w:rFonts w:ascii="Times New Roman" w:hAnsi="Times New Roman" w:cs="Times New Roman"/>
        </w:rPr>
      </w:pPr>
      <w:r w:rsidRPr="00651DBC">
        <w:rPr>
          <w:rFonts w:ascii="Times New Roman" w:hAnsi="Times New Roman" w:cs="Times New Roman"/>
        </w:rPr>
        <w:t xml:space="preserve">Microempreendedor Individual - MEI: Certificado da Condição de Microempreendedor Individual - CCMEI, cuja aceitação ficará condicionada à verificação da autenticidade no sítio </w:t>
      </w:r>
      <w:hyperlink r:id="rId14" w:history="1">
        <w:r w:rsidRPr="00651DBC">
          <w:rPr>
            <w:rFonts w:ascii="Times New Roman" w:hAnsi="Times New Roman" w:cs="Times New Roman"/>
          </w:rPr>
          <w:t>https://www.gov.br/empresas-e-negocios/pt-br/empreendedor</w:t>
        </w:r>
      </w:hyperlink>
      <w:r w:rsidRPr="00651DBC">
        <w:rPr>
          <w:rFonts w:ascii="Times New Roman" w:hAnsi="Times New Roman" w:cs="Times New Roman"/>
        </w:rPr>
        <w:t xml:space="preserve">; </w:t>
      </w:r>
    </w:p>
    <w:p w14:paraId="07D9CE8C" w14:textId="77777777" w:rsidR="004F030F" w:rsidRPr="00651DBC" w:rsidRDefault="004F030F" w:rsidP="00651DBC">
      <w:pPr>
        <w:spacing w:line="360" w:lineRule="auto"/>
        <w:jc w:val="both"/>
        <w:rPr>
          <w:rFonts w:ascii="Times New Roman" w:hAnsi="Times New Roman" w:cs="Times New Roman"/>
        </w:rPr>
      </w:pPr>
      <w:r w:rsidRPr="00651DBC">
        <w:rPr>
          <w:rFonts w:ascii="Times New Roman" w:hAnsi="Times New Roman" w:cs="Times New Roman"/>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1F7F0633" w14:textId="77777777" w:rsidR="004F030F" w:rsidRPr="00651DBC" w:rsidRDefault="004F030F" w:rsidP="00651DBC">
      <w:pPr>
        <w:spacing w:line="360" w:lineRule="auto"/>
        <w:jc w:val="both"/>
        <w:rPr>
          <w:rFonts w:ascii="Times New Roman" w:hAnsi="Times New Roman" w:cs="Times New Roman"/>
        </w:rPr>
      </w:pPr>
      <w:r w:rsidRPr="00651DBC">
        <w:rPr>
          <w:rFonts w:ascii="Times New Roman" w:hAnsi="Times New Roman" w:cs="Times New Roman"/>
        </w:rPr>
        <w:lastRenderedPageBreak/>
        <w:t>Sociedade simples: inscrição do ato constitutivo no Registro Civil de Pessoas Jurídicas do local de sua sede, acompanhada de documento comprobatório de seus administradores;</w:t>
      </w:r>
    </w:p>
    <w:p w14:paraId="671DA219" w14:textId="7DAB0BE7" w:rsidR="004F030F" w:rsidRPr="00651DBC" w:rsidRDefault="004F030F" w:rsidP="00651DBC">
      <w:pPr>
        <w:spacing w:line="360" w:lineRule="auto"/>
        <w:jc w:val="both"/>
        <w:rPr>
          <w:rFonts w:ascii="Times New Roman" w:hAnsi="Times New Roman" w:cs="Times New Roman"/>
        </w:rPr>
      </w:pPr>
      <w:r w:rsidRPr="00651DBC">
        <w:rPr>
          <w:rFonts w:ascii="Times New Roman" w:hAnsi="Times New Roman" w:cs="Times New Roman"/>
        </w:rPr>
        <w:t xml:space="preserve">Filial, sucursal ou agência de sociedade simples ou empresária: inscrição do ato constitutivo da filial, sucursal ou agência da sociedade simples ou empresária, respectivamente, no Registro Civil das Pessoas Jurídicas ou no Registro Público de Empresas </w:t>
      </w:r>
      <w:bookmarkStart w:id="2" w:name="_Int_ySfCXwr4"/>
      <w:r w:rsidRPr="00651DBC">
        <w:rPr>
          <w:rFonts w:ascii="Times New Roman" w:hAnsi="Times New Roman" w:cs="Times New Roman"/>
        </w:rPr>
        <w:t>Mercantis onde</w:t>
      </w:r>
      <w:bookmarkEnd w:id="2"/>
      <w:r w:rsidRPr="00651DBC">
        <w:rPr>
          <w:rFonts w:ascii="Times New Roman" w:hAnsi="Times New Roman" w:cs="Times New Roman"/>
        </w:rPr>
        <w:t xml:space="preserve"> opera, com averbação no Registro onde tem sede a matriz</w:t>
      </w:r>
      <w:r w:rsidR="00922FF5" w:rsidRPr="00651DBC">
        <w:rPr>
          <w:rFonts w:ascii="Times New Roman" w:hAnsi="Times New Roman" w:cs="Times New Roman"/>
        </w:rPr>
        <w:t>.</w:t>
      </w:r>
    </w:p>
    <w:p w14:paraId="76E09589" w14:textId="77777777" w:rsidR="004F030F" w:rsidRPr="00651DBC" w:rsidRDefault="004F030F" w:rsidP="00651DBC">
      <w:pPr>
        <w:spacing w:line="360" w:lineRule="auto"/>
        <w:jc w:val="both"/>
        <w:rPr>
          <w:rFonts w:ascii="Times New Roman" w:hAnsi="Times New Roman" w:cs="Times New Roman"/>
        </w:rPr>
      </w:pPr>
      <w:r w:rsidRPr="00651DBC">
        <w:rPr>
          <w:rFonts w:ascii="Times New Roman" w:hAnsi="Times New Roman" w:cs="Times New Roman"/>
        </w:rPr>
        <w:t xml:space="preserve">Sociedade cooperativa: ata de fundação e estatuto social, com a ata da assembleia que o aprovou, devidamente arquivado na Junta Comercial ou inscrito no Registro Civil das Pessoas Jurídicas da respectiva sede, além do registro de que trata o </w:t>
      </w:r>
      <w:hyperlink r:id="rId15" w:anchor="art107" w:history="1">
        <w:r w:rsidRPr="00651DBC">
          <w:rPr>
            <w:rFonts w:ascii="Times New Roman" w:hAnsi="Times New Roman" w:cs="Times New Roman"/>
          </w:rPr>
          <w:t>art. 107 da Lei nº 5.764, de 16 de dezembro 1971</w:t>
        </w:r>
      </w:hyperlink>
      <w:r w:rsidRPr="00651DBC">
        <w:rPr>
          <w:rFonts w:ascii="Times New Roman" w:hAnsi="Times New Roman" w:cs="Times New Roman"/>
        </w:rPr>
        <w:t>.</w:t>
      </w:r>
    </w:p>
    <w:p w14:paraId="20D59DA9" w14:textId="77777777" w:rsidR="004F030F" w:rsidRPr="00651DBC" w:rsidRDefault="004F030F" w:rsidP="00651DBC">
      <w:pPr>
        <w:spacing w:line="360" w:lineRule="auto"/>
        <w:jc w:val="both"/>
        <w:rPr>
          <w:rFonts w:ascii="Times New Roman" w:hAnsi="Times New Roman" w:cs="Times New Roman"/>
        </w:rPr>
      </w:pPr>
      <w:r w:rsidRPr="00651DBC">
        <w:rPr>
          <w:rFonts w:ascii="Times New Roman" w:hAnsi="Times New Roman" w:cs="Times New Roman"/>
        </w:rPr>
        <w:t>Agricultor familiar: Declaração de Aptidão ao Pronaf – DAP ou DAP-P válida, ou, ainda, outros documentos definidos pela Secretaria Especial de Agricultura Familiar e do Desenvolvimento Agrário, nos termos do</w:t>
      </w:r>
      <w:hyperlink r:id="rId16" w:anchor="art4§2" w:history="1">
        <w:r w:rsidRPr="00651DBC">
          <w:rPr>
            <w:rFonts w:ascii="Times New Roman" w:hAnsi="Times New Roman" w:cs="Times New Roman"/>
          </w:rPr>
          <w:t xml:space="preserve"> art. 4º, §2º do Decreto nº 10.880, de 2 de dezembro de 2021</w:t>
        </w:r>
      </w:hyperlink>
      <w:r w:rsidRPr="00651DBC">
        <w:rPr>
          <w:rFonts w:ascii="Times New Roman" w:hAnsi="Times New Roman" w:cs="Times New Roman"/>
        </w:rPr>
        <w:t>.</w:t>
      </w:r>
    </w:p>
    <w:p w14:paraId="3E0E1DA8" w14:textId="77777777" w:rsidR="004F030F" w:rsidRPr="00651DBC" w:rsidRDefault="004F030F" w:rsidP="00651DBC">
      <w:pPr>
        <w:spacing w:line="360" w:lineRule="auto"/>
        <w:jc w:val="both"/>
        <w:rPr>
          <w:rFonts w:ascii="Times New Roman" w:hAnsi="Times New Roman" w:cs="Times New Roman"/>
        </w:rPr>
      </w:pPr>
      <w:r w:rsidRPr="00651DBC">
        <w:rPr>
          <w:rFonts w:ascii="Times New Roman" w:hAnsi="Times New Roman" w:cs="Times New Roman"/>
        </w:rPr>
        <w:t xml:space="preserve">Produtor Rural: matrícula no Cadastro Específico do INSS – CEI, que comprove a qualificação como produtor rural pessoa física, nos termos da </w:t>
      </w:r>
      <w:hyperlink r:id="rId17" w:history="1">
        <w:r w:rsidRPr="00651DBC">
          <w:rPr>
            <w:rFonts w:ascii="Times New Roman" w:hAnsi="Times New Roman" w:cs="Times New Roman"/>
          </w:rPr>
          <w:t>Instrução Normativa RFB n. 971, de 13 de novembro de 2009</w:t>
        </w:r>
      </w:hyperlink>
      <w:r w:rsidRPr="00651DBC">
        <w:rPr>
          <w:rFonts w:ascii="Times New Roman" w:hAnsi="Times New Roman" w:cs="Times New Roman"/>
        </w:rPr>
        <w:t xml:space="preserve"> (</w:t>
      </w:r>
      <w:proofErr w:type="spellStart"/>
      <w:r w:rsidRPr="00651DBC">
        <w:rPr>
          <w:rFonts w:ascii="Times New Roman" w:hAnsi="Times New Roman" w:cs="Times New Roman"/>
        </w:rPr>
        <w:t>arts</w:t>
      </w:r>
      <w:proofErr w:type="spellEnd"/>
      <w:r w:rsidRPr="00651DBC">
        <w:rPr>
          <w:rFonts w:ascii="Times New Roman" w:hAnsi="Times New Roman" w:cs="Times New Roman"/>
        </w:rPr>
        <w:t>. 17 a 19 e 165).</w:t>
      </w:r>
    </w:p>
    <w:p w14:paraId="03C1095C" w14:textId="0190BC71" w:rsidR="00317FA0" w:rsidRPr="00651DBC" w:rsidRDefault="004F030F" w:rsidP="00651DBC">
      <w:pPr>
        <w:spacing w:line="360" w:lineRule="auto"/>
        <w:jc w:val="both"/>
        <w:rPr>
          <w:rFonts w:ascii="Times New Roman" w:hAnsi="Times New Roman" w:cs="Times New Roman"/>
        </w:rPr>
      </w:pPr>
      <w:r w:rsidRPr="00651DBC">
        <w:rPr>
          <w:rFonts w:ascii="Times New Roman" w:hAnsi="Times New Roman" w:cs="Times New Roman"/>
        </w:rPr>
        <w:t>Os documentos apresentados deverão estar acompanhados de todas as alterações ou da consolidação respectiva.</w:t>
      </w:r>
    </w:p>
    <w:p w14:paraId="2899DF3D" w14:textId="77777777" w:rsidR="00C05838" w:rsidRPr="00651DBC" w:rsidRDefault="00C05838" w:rsidP="00651DBC">
      <w:pPr>
        <w:spacing w:line="360" w:lineRule="auto"/>
        <w:jc w:val="both"/>
        <w:rPr>
          <w:rFonts w:ascii="Times New Roman" w:hAnsi="Times New Roman" w:cs="Times New Roman"/>
        </w:rPr>
      </w:pPr>
    </w:p>
    <w:p w14:paraId="6593C1D8" w14:textId="77777777" w:rsidR="004F030F" w:rsidRPr="00651DBC" w:rsidRDefault="004F030F" w:rsidP="00651DBC">
      <w:pPr>
        <w:spacing w:line="360" w:lineRule="auto"/>
        <w:jc w:val="both"/>
        <w:rPr>
          <w:rFonts w:ascii="Times New Roman" w:hAnsi="Times New Roman" w:cs="Times New Roman"/>
          <w:b/>
          <w:bCs/>
        </w:rPr>
      </w:pPr>
      <w:r w:rsidRPr="00651DBC">
        <w:rPr>
          <w:rFonts w:ascii="Times New Roman" w:hAnsi="Times New Roman" w:cs="Times New Roman"/>
          <w:b/>
          <w:bCs/>
        </w:rPr>
        <w:t>Habilitação fiscal, social e trabalhista</w:t>
      </w:r>
    </w:p>
    <w:p w14:paraId="70806843" w14:textId="77777777" w:rsidR="004F030F" w:rsidRPr="00651DBC" w:rsidRDefault="004F030F" w:rsidP="00651DBC">
      <w:pPr>
        <w:spacing w:line="360" w:lineRule="auto"/>
        <w:jc w:val="both"/>
        <w:rPr>
          <w:rFonts w:ascii="Times New Roman" w:hAnsi="Times New Roman" w:cs="Times New Roman"/>
        </w:rPr>
      </w:pPr>
      <w:r w:rsidRPr="00651DBC">
        <w:rPr>
          <w:rFonts w:ascii="Times New Roman" w:hAnsi="Times New Roman" w:cs="Times New Roman"/>
        </w:rPr>
        <w:t>Prova de inscrição no Cadastro Nacional de Pessoas Jurídicas ou no Cadastro de Pessoas Físicas, conforme o caso;</w:t>
      </w:r>
    </w:p>
    <w:p w14:paraId="092CC8A8" w14:textId="77777777" w:rsidR="004F030F" w:rsidRPr="00651DBC" w:rsidRDefault="004F030F" w:rsidP="00651DBC">
      <w:pPr>
        <w:spacing w:line="360" w:lineRule="auto"/>
        <w:jc w:val="both"/>
        <w:rPr>
          <w:rFonts w:ascii="Times New Roman" w:hAnsi="Times New Roman" w:cs="Times New Roman"/>
        </w:rPr>
      </w:pPr>
      <w:r w:rsidRPr="00651DBC">
        <w:rPr>
          <w:rFonts w:ascii="Times New Roman" w:hAnsi="Times New Roman" w:cs="Times New Roman"/>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161A8151" w14:textId="77777777" w:rsidR="004F030F" w:rsidRPr="00651DBC" w:rsidRDefault="004F030F" w:rsidP="00651DBC">
      <w:pPr>
        <w:spacing w:line="360" w:lineRule="auto"/>
        <w:jc w:val="both"/>
        <w:rPr>
          <w:rFonts w:ascii="Times New Roman" w:hAnsi="Times New Roman" w:cs="Times New Roman"/>
        </w:rPr>
      </w:pPr>
      <w:r w:rsidRPr="00651DBC">
        <w:rPr>
          <w:rFonts w:ascii="Times New Roman" w:hAnsi="Times New Roman" w:cs="Times New Roman"/>
        </w:rPr>
        <w:t>Prova de regularidade com o Fundo de Garantia do Tempo de Serviço (FGTS);</w:t>
      </w:r>
    </w:p>
    <w:p w14:paraId="11DFC151" w14:textId="77777777" w:rsidR="004F030F" w:rsidRPr="00651DBC" w:rsidRDefault="004F030F" w:rsidP="00651DBC">
      <w:pPr>
        <w:spacing w:line="360" w:lineRule="auto"/>
        <w:jc w:val="both"/>
        <w:rPr>
          <w:rFonts w:ascii="Times New Roman" w:hAnsi="Times New Roman" w:cs="Times New Roman"/>
        </w:rPr>
      </w:pPr>
      <w:r w:rsidRPr="00651DBC">
        <w:rPr>
          <w:rFonts w:ascii="Times New Roman" w:hAnsi="Times New Roman" w:cs="Times New Roman"/>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007FF71" w14:textId="77777777" w:rsidR="004F030F" w:rsidRPr="00651DBC" w:rsidRDefault="004F030F" w:rsidP="00651DBC">
      <w:pPr>
        <w:spacing w:line="360" w:lineRule="auto"/>
        <w:jc w:val="both"/>
        <w:rPr>
          <w:rFonts w:ascii="Times New Roman" w:hAnsi="Times New Roman" w:cs="Times New Roman"/>
        </w:rPr>
      </w:pPr>
      <w:r w:rsidRPr="00651DBC">
        <w:rPr>
          <w:rFonts w:ascii="Times New Roman" w:hAnsi="Times New Roman" w:cs="Times New Roman"/>
        </w:rPr>
        <w:lastRenderedPageBreak/>
        <w:t xml:space="preserve">Prova de inscrição no cadastro de contribuintes [Estadual/Distrital] ou [Municipal/Distrital] relativo ao domicílio ou sede do fornecedor, pertinente ao seu ramo de atividade e compatível com o objeto contratual; </w:t>
      </w:r>
    </w:p>
    <w:p w14:paraId="5DDF62AC" w14:textId="77777777" w:rsidR="004F030F" w:rsidRPr="00651DBC" w:rsidRDefault="004F030F" w:rsidP="00651DBC">
      <w:pPr>
        <w:spacing w:line="360" w:lineRule="auto"/>
        <w:jc w:val="both"/>
        <w:rPr>
          <w:rFonts w:ascii="Times New Roman" w:hAnsi="Times New Roman" w:cs="Times New Roman"/>
        </w:rPr>
      </w:pPr>
      <w:r w:rsidRPr="00651DBC">
        <w:rPr>
          <w:rFonts w:ascii="Times New Roman" w:hAnsi="Times New Roman" w:cs="Times New Roman"/>
        </w:rPr>
        <w:t>Prova de regularidade com a Fazenda [Estadual/Distrital] ou [Municipal/Distrital] do domicílio ou sede do fornecedor, relativa à atividade em cujo exercício contrata ou concorre;</w:t>
      </w:r>
    </w:p>
    <w:p w14:paraId="5DD94B68" w14:textId="77777777" w:rsidR="004F030F" w:rsidRPr="00651DBC" w:rsidRDefault="004F030F" w:rsidP="00651DBC">
      <w:pPr>
        <w:spacing w:line="360" w:lineRule="auto"/>
        <w:jc w:val="both"/>
        <w:rPr>
          <w:rFonts w:ascii="Times New Roman" w:hAnsi="Times New Roman" w:cs="Times New Roman"/>
        </w:rPr>
      </w:pPr>
      <w:r w:rsidRPr="00651DBC">
        <w:rPr>
          <w:rFonts w:ascii="Times New Roman" w:hAnsi="Times New Roman" w:cs="Times New Roman"/>
        </w:rPr>
        <w:t>Caso o fornecedor seja considerado isento dos tributos [Estadual/Distrital] ou [Municipal/Distrital] relacionados ao objeto contratual, deverá comprovar tal condição mediante a apresentação de declaração da Fazenda respectiva do seu domicílio ou sede, ou outra equivalente, na forma da lei.</w:t>
      </w:r>
    </w:p>
    <w:p w14:paraId="1F90BFF4" w14:textId="12A2573E" w:rsidR="00317FA0" w:rsidRPr="00651DBC" w:rsidRDefault="004F030F" w:rsidP="00651DBC">
      <w:pPr>
        <w:spacing w:line="360" w:lineRule="auto"/>
        <w:jc w:val="both"/>
        <w:rPr>
          <w:rFonts w:ascii="Times New Roman" w:hAnsi="Times New Roman" w:cs="Times New Roman"/>
        </w:rPr>
      </w:pPr>
      <w:r w:rsidRPr="00651DBC">
        <w:rPr>
          <w:rFonts w:ascii="Times New Roman" w:hAnsi="Times New Roman" w:cs="Times New Roman"/>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3CEFAA5C" w14:textId="77777777" w:rsidR="00297D05" w:rsidRPr="00651DBC" w:rsidRDefault="00297D05" w:rsidP="00651DBC">
      <w:pPr>
        <w:spacing w:line="360" w:lineRule="auto"/>
        <w:jc w:val="both"/>
        <w:rPr>
          <w:rFonts w:ascii="Times New Roman" w:hAnsi="Times New Roman" w:cs="Times New Roman"/>
          <w:b/>
          <w:bCs/>
        </w:rPr>
      </w:pPr>
    </w:p>
    <w:p w14:paraId="3F15EE1D" w14:textId="16079BC6" w:rsidR="004F030F" w:rsidRPr="00651DBC" w:rsidRDefault="004F030F" w:rsidP="00651DBC">
      <w:pPr>
        <w:spacing w:line="360" w:lineRule="auto"/>
        <w:jc w:val="both"/>
        <w:rPr>
          <w:rFonts w:ascii="Times New Roman" w:hAnsi="Times New Roman" w:cs="Times New Roman"/>
          <w:b/>
          <w:bCs/>
        </w:rPr>
      </w:pPr>
      <w:r w:rsidRPr="00651DBC">
        <w:rPr>
          <w:rFonts w:ascii="Times New Roman" w:hAnsi="Times New Roman" w:cs="Times New Roman"/>
          <w:b/>
          <w:bCs/>
        </w:rPr>
        <w:t>Qualificação Econômico-Financeira</w:t>
      </w:r>
    </w:p>
    <w:p w14:paraId="475CA587" w14:textId="48140E15" w:rsidR="004F030F" w:rsidRPr="00651DBC" w:rsidRDefault="004F030F" w:rsidP="00651DBC">
      <w:pPr>
        <w:spacing w:line="360" w:lineRule="auto"/>
        <w:jc w:val="both"/>
        <w:rPr>
          <w:rFonts w:ascii="Times New Roman" w:hAnsi="Times New Roman" w:cs="Times New Roman"/>
        </w:rPr>
      </w:pPr>
      <w:r w:rsidRPr="00651DBC">
        <w:rPr>
          <w:rFonts w:ascii="Times New Roman" w:hAnsi="Times New Roman" w:cs="Times New Roman"/>
        </w:rPr>
        <w:t xml:space="preserve">Certidão negativa de insolvência civil expedida pelo distribuidor do domicílio ou sede do licitante, caso se trate de pessoa física, desde que admitida a sua participação na licitação, ou de sociedade simples; </w:t>
      </w:r>
    </w:p>
    <w:p w14:paraId="0F20A998" w14:textId="01FA82A5" w:rsidR="00317FA0" w:rsidRPr="00651DBC" w:rsidRDefault="004F030F" w:rsidP="00651DBC">
      <w:pPr>
        <w:spacing w:line="360" w:lineRule="auto"/>
        <w:jc w:val="both"/>
        <w:rPr>
          <w:rFonts w:ascii="Times New Roman" w:hAnsi="Times New Roman" w:cs="Times New Roman"/>
        </w:rPr>
      </w:pPr>
      <w:r w:rsidRPr="00651DBC">
        <w:rPr>
          <w:rFonts w:ascii="Times New Roman" w:hAnsi="Times New Roman" w:cs="Times New Roman"/>
        </w:rPr>
        <w:t xml:space="preserve">Certidão negativa de falência expedida pelo distribuidor da sede do fornecedor - </w:t>
      </w:r>
      <w:hyperlink r:id="rId18" w:anchor="art69" w:history="1">
        <w:r w:rsidRPr="00651DBC">
          <w:rPr>
            <w:rStyle w:val="Hyperlink"/>
            <w:rFonts w:ascii="Times New Roman" w:hAnsi="Times New Roman" w:cs="Times New Roman"/>
          </w:rPr>
          <w:t>Lei nº 14.133, de 2021, art. 69, caput, inciso II</w:t>
        </w:r>
      </w:hyperlink>
      <w:r w:rsidRPr="00651DBC">
        <w:rPr>
          <w:rFonts w:ascii="Times New Roman" w:hAnsi="Times New Roman" w:cs="Times New Roman"/>
        </w:rPr>
        <w:t>);</w:t>
      </w:r>
    </w:p>
    <w:p w14:paraId="02729A29" w14:textId="77777777" w:rsidR="00C05838" w:rsidRPr="00651DBC" w:rsidRDefault="00C05838" w:rsidP="00651DBC">
      <w:pPr>
        <w:spacing w:line="360" w:lineRule="auto"/>
        <w:jc w:val="both"/>
        <w:rPr>
          <w:rFonts w:ascii="Times New Roman" w:hAnsi="Times New Roman" w:cs="Times New Roman"/>
        </w:rPr>
      </w:pPr>
    </w:p>
    <w:p w14:paraId="5CD843FA" w14:textId="77777777" w:rsidR="004F030F" w:rsidRPr="00651DBC" w:rsidRDefault="004F030F" w:rsidP="00651DBC">
      <w:pPr>
        <w:spacing w:line="360" w:lineRule="auto"/>
        <w:jc w:val="both"/>
        <w:rPr>
          <w:rFonts w:ascii="Times New Roman" w:hAnsi="Times New Roman" w:cs="Times New Roman"/>
          <w:b/>
          <w:bCs/>
        </w:rPr>
      </w:pPr>
      <w:r w:rsidRPr="00651DBC">
        <w:rPr>
          <w:rFonts w:ascii="Times New Roman" w:hAnsi="Times New Roman" w:cs="Times New Roman"/>
          <w:b/>
          <w:bCs/>
        </w:rPr>
        <w:t>Qualificação Técnica</w:t>
      </w:r>
    </w:p>
    <w:p w14:paraId="4EDBF9BD" w14:textId="19A62FBA" w:rsidR="001133ED" w:rsidRPr="00651DBC" w:rsidRDefault="001133ED" w:rsidP="00651DBC">
      <w:pPr>
        <w:spacing w:line="360" w:lineRule="auto"/>
        <w:jc w:val="both"/>
        <w:rPr>
          <w:rFonts w:ascii="Times New Roman" w:hAnsi="Times New Roman" w:cs="Times New Roman"/>
        </w:rPr>
      </w:pPr>
      <w:r w:rsidRPr="00651DBC">
        <w:rPr>
          <w:rFonts w:ascii="Times New Roman" w:hAnsi="Times New Roman" w:cs="Times New Roman"/>
        </w:rPr>
        <w:t>Comprovação através de no mínimo de 01 (um) atestado técnico, expedidos por pessoa jurídica de direito público ou privado, comprovando que a licitante forneceu de maneira satisfatória produtos semelhantes aos que formam o objeto deste Edital. O atestado deverá conter no mínimo os seguintes requisitos: a) Razão social e dado de identificação da instituição emitente em papel timbrado; b) Local e data de emissão; c) Nome, cargo e assinatura do responsável pelas informações; d) Telefone, E-mail, para contato; e) Objeto (Item Fornecido) – (Produto).</w:t>
      </w:r>
    </w:p>
    <w:p w14:paraId="7FA33448" w14:textId="425522AF" w:rsidR="004F030F" w:rsidRPr="00651DBC" w:rsidRDefault="001133ED" w:rsidP="00651DBC">
      <w:pPr>
        <w:spacing w:line="360" w:lineRule="auto"/>
        <w:jc w:val="both"/>
        <w:rPr>
          <w:rFonts w:ascii="Times New Roman" w:hAnsi="Times New Roman" w:cs="Times New Roman"/>
        </w:rPr>
      </w:pPr>
      <w:r w:rsidRPr="00651DBC">
        <w:rPr>
          <w:rFonts w:ascii="Times New Roman" w:hAnsi="Times New Roman" w:cs="Times New Roman"/>
        </w:rPr>
        <w:t>Alvará da vigilância sanitária vigente;</w:t>
      </w:r>
    </w:p>
    <w:p w14:paraId="57205CEE" w14:textId="77777777" w:rsidR="00C05838" w:rsidRPr="00651DBC" w:rsidRDefault="00C05838" w:rsidP="00651DBC">
      <w:pPr>
        <w:spacing w:line="360" w:lineRule="auto"/>
        <w:jc w:val="both"/>
        <w:rPr>
          <w:rFonts w:ascii="Times New Roman" w:hAnsi="Times New Roman" w:cs="Times New Roman"/>
        </w:rPr>
      </w:pPr>
    </w:p>
    <w:p w14:paraId="72B1C08B" w14:textId="283485B7" w:rsidR="00C05838" w:rsidRPr="00651DBC" w:rsidRDefault="0093569E" w:rsidP="00651DBC">
      <w:pPr>
        <w:spacing w:line="360" w:lineRule="auto"/>
        <w:jc w:val="both"/>
        <w:rPr>
          <w:rFonts w:ascii="Times New Roman" w:hAnsi="Times New Roman" w:cs="Times New Roman"/>
          <w:b/>
          <w:bCs/>
        </w:rPr>
      </w:pPr>
      <w:r w:rsidRPr="00651DBC">
        <w:rPr>
          <w:rFonts w:ascii="Times New Roman" w:hAnsi="Times New Roman" w:cs="Times New Roman"/>
          <w:b/>
          <w:bCs/>
        </w:rPr>
        <w:t>9.</w:t>
      </w:r>
      <w:r w:rsidR="004F030F" w:rsidRPr="00651DBC">
        <w:rPr>
          <w:rFonts w:ascii="Times New Roman" w:hAnsi="Times New Roman" w:cs="Times New Roman"/>
          <w:b/>
          <w:bCs/>
        </w:rPr>
        <w:t>ESTIMATIVAS DO VALOR DA CONTRATAÇÃO</w:t>
      </w:r>
    </w:p>
    <w:p w14:paraId="6B62C0E6" w14:textId="0F99E9A2" w:rsidR="00470DAF" w:rsidRPr="00651DBC" w:rsidRDefault="004F030F" w:rsidP="00651DBC">
      <w:pPr>
        <w:spacing w:line="360" w:lineRule="auto"/>
        <w:jc w:val="both"/>
        <w:rPr>
          <w:rFonts w:ascii="Times New Roman" w:hAnsi="Times New Roman" w:cs="Times New Roman"/>
        </w:rPr>
      </w:pPr>
      <w:r w:rsidRPr="00651DBC">
        <w:rPr>
          <w:rFonts w:ascii="Times New Roman" w:hAnsi="Times New Roman" w:cs="Times New Roman"/>
        </w:rPr>
        <w:t xml:space="preserve">O custo estimado da contratação </w:t>
      </w:r>
      <w:r w:rsidR="00470DAF" w:rsidRPr="00651DBC">
        <w:rPr>
          <w:rFonts w:ascii="Times New Roman" w:hAnsi="Times New Roman" w:cs="Times New Roman"/>
        </w:rPr>
        <w:t xml:space="preserve">será realizado pelo Departamento de Compras e estará disponível </w:t>
      </w:r>
      <w:r w:rsidR="001133ED" w:rsidRPr="00651DBC">
        <w:rPr>
          <w:rFonts w:ascii="Times New Roman" w:hAnsi="Times New Roman" w:cs="Times New Roman"/>
        </w:rPr>
        <w:t>no site do município.</w:t>
      </w:r>
    </w:p>
    <w:p w14:paraId="2CBB4E5C" w14:textId="4B7BB505" w:rsidR="00BF1304" w:rsidRDefault="00BF1304" w:rsidP="00BF1304">
      <w:pPr>
        <w:pStyle w:val="Nivel01"/>
        <w:numPr>
          <w:ilvl w:val="0"/>
          <w:numId w:val="0"/>
        </w:numPr>
        <w:spacing w:before="0" w:line="360" w:lineRule="auto"/>
        <w:ind w:right="-2"/>
        <w:rPr>
          <w:rFonts w:ascii="Times New Roman" w:hAnsi="Times New Roman" w:cs="Times New Roman"/>
          <w:sz w:val="24"/>
          <w:szCs w:val="24"/>
        </w:rPr>
      </w:pPr>
      <w:r>
        <w:rPr>
          <w:rFonts w:ascii="Times New Roman" w:hAnsi="Times New Roman" w:cs="Times New Roman"/>
          <w:sz w:val="24"/>
          <w:szCs w:val="24"/>
        </w:rPr>
        <w:lastRenderedPageBreak/>
        <w:t>10.</w:t>
      </w:r>
      <w:r>
        <w:rPr>
          <w:rFonts w:ascii="Times New Roman" w:hAnsi="Times New Roman" w:cs="Times New Roman"/>
          <w:sz w:val="24"/>
          <w:szCs w:val="24"/>
        </w:rPr>
        <w:t xml:space="preserve">SANÇÃO ADMINISTRATIVA </w:t>
      </w:r>
    </w:p>
    <w:p w14:paraId="28B9DB11" w14:textId="77777777" w:rsidR="00BF1304" w:rsidRDefault="00BF1304" w:rsidP="00BF1304">
      <w:pPr>
        <w:spacing w:line="360" w:lineRule="auto"/>
        <w:ind w:right="-2"/>
        <w:jc w:val="both"/>
      </w:pPr>
    </w:p>
    <w:p w14:paraId="7D15E520" w14:textId="1602028E" w:rsidR="00BF1304" w:rsidRPr="000230F0" w:rsidRDefault="00BF1304" w:rsidP="00BF1304">
      <w:pPr>
        <w:spacing w:line="360" w:lineRule="auto"/>
        <w:ind w:right="-2"/>
        <w:jc w:val="both"/>
        <w:rPr>
          <w:rFonts w:ascii="Times New Roman" w:hAnsi="Times New Roman" w:cs="Times New Roman"/>
        </w:rPr>
      </w:pPr>
      <w:r w:rsidRPr="000230F0">
        <w:rPr>
          <w:rFonts w:ascii="Times New Roman" w:hAnsi="Times New Roman" w:cs="Times New Roman"/>
        </w:rPr>
        <w:t>1</w:t>
      </w:r>
      <w:r>
        <w:rPr>
          <w:rFonts w:ascii="Times New Roman" w:hAnsi="Times New Roman" w:cs="Times New Roman"/>
        </w:rPr>
        <w:t>0</w:t>
      </w:r>
      <w:r w:rsidRPr="000230F0">
        <w:rPr>
          <w:rFonts w:ascii="Times New Roman" w:hAnsi="Times New Roman" w:cs="Times New Roman"/>
        </w:rPr>
        <w:t xml:space="preserve">.1. O descumprimento total ou parcial das obrigações assumidas pela contratada, bem como a inexecução total ou parcial do objeto contratual, poderá ensejar a aplicação das sanções administrativas previstas nos </w:t>
      </w:r>
      <w:proofErr w:type="spellStart"/>
      <w:r w:rsidRPr="000230F0">
        <w:rPr>
          <w:rFonts w:ascii="Times New Roman" w:hAnsi="Times New Roman" w:cs="Times New Roman"/>
        </w:rPr>
        <w:t>arts</w:t>
      </w:r>
      <w:proofErr w:type="spellEnd"/>
      <w:r w:rsidRPr="000230F0">
        <w:rPr>
          <w:rFonts w:ascii="Times New Roman" w:hAnsi="Times New Roman" w:cs="Times New Roman"/>
        </w:rPr>
        <w:t>. 155 a 163 da Lei nº 14.133/2021, observados os princípios do contraditório e da ampla defesa.</w:t>
      </w:r>
    </w:p>
    <w:p w14:paraId="4C04078B" w14:textId="41A304E6" w:rsidR="00BF1304" w:rsidRPr="000230F0" w:rsidRDefault="00BF1304" w:rsidP="00BF1304">
      <w:pPr>
        <w:spacing w:line="360" w:lineRule="auto"/>
        <w:ind w:right="-2"/>
        <w:jc w:val="both"/>
        <w:rPr>
          <w:rFonts w:ascii="Times New Roman" w:hAnsi="Times New Roman" w:cs="Times New Roman"/>
        </w:rPr>
      </w:pPr>
      <w:r w:rsidRPr="000230F0">
        <w:rPr>
          <w:rFonts w:ascii="Times New Roman" w:hAnsi="Times New Roman" w:cs="Times New Roman"/>
        </w:rPr>
        <w:t>1</w:t>
      </w:r>
      <w:r>
        <w:rPr>
          <w:rFonts w:ascii="Times New Roman" w:hAnsi="Times New Roman" w:cs="Times New Roman"/>
        </w:rPr>
        <w:t>0</w:t>
      </w:r>
      <w:r w:rsidRPr="000230F0">
        <w:rPr>
          <w:rFonts w:ascii="Times New Roman" w:hAnsi="Times New Roman" w:cs="Times New Roman"/>
        </w:rPr>
        <w:t>.2. Sem prejuízo das responsabilidades civil e criminal cabíveis, poderão ser aplicadas à contratada as seguintes penalidades:</w:t>
      </w:r>
    </w:p>
    <w:p w14:paraId="51A23058" w14:textId="77777777" w:rsidR="00BF1304" w:rsidRPr="000230F0" w:rsidRDefault="00BF1304" w:rsidP="00BF1304">
      <w:pPr>
        <w:spacing w:line="360" w:lineRule="auto"/>
        <w:ind w:right="-2"/>
        <w:jc w:val="both"/>
        <w:rPr>
          <w:rFonts w:ascii="Times New Roman" w:hAnsi="Times New Roman" w:cs="Times New Roman"/>
        </w:rPr>
      </w:pPr>
      <w:r w:rsidRPr="000230F0">
        <w:rPr>
          <w:rFonts w:ascii="Times New Roman" w:hAnsi="Times New Roman" w:cs="Times New Roman"/>
        </w:rPr>
        <w:t>a) advertência, nas hipóteses de infrações de menor potencial ofensivo à execução contratual;</w:t>
      </w:r>
    </w:p>
    <w:p w14:paraId="5625796F" w14:textId="77777777" w:rsidR="00BF1304" w:rsidRPr="000230F0" w:rsidRDefault="00BF1304" w:rsidP="00BF1304">
      <w:pPr>
        <w:spacing w:line="360" w:lineRule="auto"/>
        <w:ind w:right="-2"/>
        <w:jc w:val="both"/>
        <w:rPr>
          <w:rFonts w:ascii="Times New Roman" w:hAnsi="Times New Roman" w:cs="Times New Roman"/>
        </w:rPr>
      </w:pPr>
      <w:r w:rsidRPr="000230F0">
        <w:rPr>
          <w:rFonts w:ascii="Times New Roman" w:hAnsi="Times New Roman" w:cs="Times New Roman"/>
        </w:rPr>
        <w:t>b) multa, nos termos e percentuais estabelecidos no edital, no contrato ou instrumento equivalente;</w:t>
      </w:r>
    </w:p>
    <w:p w14:paraId="76B06C84" w14:textId="77777777" w:rsidR="00BF1304" w:rsidRPr="000230F0" w:rsidRDefault="00BF1304" w:rsidP="00BF1304">
      <w:pPr>
        <w:spacing w:line="360" w:lineRule="auto"/>
        <w:ind w:right="-2"/>
        <w:jc w:val="both"/>
        <w:rPr>
          <w:rFonts w:ascii="Times New Roman" w:hAnsi="Times New Roman" w:cs="Times New Roman"/>
        </w:rPr>
      </w:pPr>
      <w:r w:rsidRPr="000230F0">
        <w:rPr>
          <w:rFonts w:ascii="Times New Roman" w:hAnsi="Times New Roman" w:cs="Times New Roman"/>
        </w:rPr>
        <w:t>c) impedimento de licitar e contratar com a Administração Pública, pelo prazo máximo de até 03 (três) anos, nos casos previstos na legislação aplicável;</w:t>
      </w:r>
    </w:p>
    <w:p w14:paraId="693FF1F2" w14:textId="77777777" w:rsidR="00BF1304" w:rsidRPr="000230F0" w:rsidRDefault="00BF1304" w:rsidP="00BF1304">
      <w:pPr>
        <w:spacing w:line="360" w:lineRule="auto"/>
        <w:ind w:right="-2"/>
        <w:jc w:val="both"/>
        <w:rPr>
          <w:rFonts w:ascii="Times New Roman" w:hAnsi="Times New Roman" w:cs="Times New Roman"/>
        </w:rPr>
      </w:pPr>
      <w:r w:rsidRPr="000230F0">
        <w:rPr>
          <w:rFonts w:ascii="Times New Roman" w:hAnsi="Times New Roman" w:cs="Times New Roman"/>
        </w:rPr>
        <w:t>d) declaração de inidoneidade para licitar ou contratar com a Administração Pública, enquanto perdurarem os motivos determinantes da punição ou até que seja promovida sua reabilitação, na forma da Lei nº 14.133/2021.</w:t>
      </w:r>
    </w:p>
    <w:p w14:paraId="5531C3A1" w14:textId="61FF3172" w:rsidR="00BF1304" w:rsidRPr="000230F0" w:rsidRDefault="00BF1304" w:rsidP="00BF1304">
      <w:pPr>
        <w:spacing w:line="360" w:lineRule="auto"/>
        <w:ind w:right="-2"/>
        <w:jc w:val="both"/>
        <w:rPr>
          <w:rFonts w:ascii="Times New Roman" w:hAnsi="Times New Roman" w:cs="Times New Roman"/>
        </w:rPr>
      </w:pPr>
      <w:r w:rsidRPr="000230F0">
        <w:rPr>
          <w:rFonts w:ascii="Times New Roman" w:hAnsi="Times New Roman" w:cs="Times New Roman"/>
        </w:rPr>
        <w:t>1</w:t>
      </w:r>
      <w:r>
        <w:rPr>
          <w:rFonts w:ascii="Times New Roman" w:hAnsi="Times New Roman" w:cs="Times New Roman"/>
        </w:rPr>
        <w:t>0</w:t>
      </w:r>
      <w:r w:rsidRPr="000230F0">
        <w:rPr>
          <w:rFonts w:ascii="Times New Roman" w:hAnsi="Times New Roman" w:cs="Times New Roman"/>
        </w:rPr>
        <w:t>.3. A aplicação das sanções previstas neste item observará a natureza e a gravidade da infração cometida, os danos eventualmente causados à Administração Pública, as circunstâncias agravantes ou atenuantes, bem como os princípios da proporcionalidade e razoabilidade.</w:t>
      </w:r>
    </w:p>
    <w:p w14:paraId="712AD4D9" w14:textId="77777777" w:rsidR="00BF1304" w:rsidRDefault="00BF1304" w:rsidP="00BF1304">
      <w:pPr>
        <w:pStyle w:val="Nvel2-Red"/>
        <w:numPr>
          <w:ilvl w:val="0"/>
          <w:numId w:val="0"/>
        </w:numPr>
        <w:spacing w:before="0" w:after="0" w:line="360" w:lineRule="auto"/>
        <w:ind w:right="-2"/>
        <w:rPr>
          <w:rFonts w:ascii="Times New Roman" w:hAnsi="Times New Roman" w:cs="Times New Roman"/>
          <w:i w:val="0"/>
          <w:iCs w:val="0"/>
          <w:color w:val="auto"/>
          <w:sz w:val="24"/>
          <w:szCs w:val="24"/>
        </w:rPr>
      </w:pPr>
    </w:p>
    <w:p w14:paraId="13346F1D" w14:textId="3E8050A8" w:rsidR="00BF1304" w:rsidRDefault="00BF1304" w:rsidP="00BF1304">
      <w:pPr>
        <w:pStyle w:val="Nivel01"/>
        <w:numPr>
          <w:ilvl w:val="0"/>
          <w:numId w:val="0"/>
        </w:numPr>
        <w:spacing w:line="360" w:lineRule="auto"/>
        <w:ind w:left="360" w:right="-2" w:hanging="360"/>
        <w:rPr>
          <w:rFonts w:ascii="Times New Roman" w:eastAsiaTheme="minorEastAsia" w:hAnsi="Times New Roman" w:cs="Times New Roman"/>
          <w:b w:val="0"/>
          <w:bCs w:val="0"/>
          <w:color w:val="FF0000"/>
          <w:sz w:val="24"/>
          <w:szCs w:val="24"/>
        </w:rPr>
      </w:pPr>
      <w:r>
        <w:rPr>
          <w:rFonts w:ascii="Times New Roman" w:hAnsi="Times New Roman" w:cs="Times New Roman"/>
          <w:sz w:val="24"/>
          <w:szCs w:val="24"/>
        </w:rPr>
        <w:t>11.</w:t>
      </w:r>
      <w:r w:rsidRPr="003537DB">
        <w:rPr>
          <w:rFonts w:ascii="Times New Roman" w:hAnsi="Times New Roman" w:cs="Times New Roman"/>
          <w:sz w:val="24"/>
          <w:szCs w:val="24"/>
        </w:rPr>
        <w:t>RESCISÃO CONTRATUAL</w:t>
      </w:r>
      <w:r w:rsidRPr="003537DB">
        <w:rPr>
          <w:rFonts w:ascii="Times New Roman" w:eastAsiaTheme="minorEastAsia" w:hAnsi="Times New Roman" w:cs="Times New Roman"/>
          <w:b w:val="0"/>
          <w:bCs w:val="0"/>
          <w:i/>
          <w:iCs/>
          <w:color w:val="FF0000"/>
          <w:sz w:val="24"/>
          <w:szCs w:val="24"/>
        </w:rPr>
        <w:t xml:space="preserve"> </w:t>
      </w:r>
    </w:p>
    <w:p w14:paraId="5D975CC3" w14:textId="632E2DEA" w:rsidR="00BF1304" w:rsidRPr="001410DC" w:rsidRDefault="00BF1304" w:rsidP="00BF1304">
      <w:pPr>
        <w:pStyle w:val="NormalWeb"/>
        <w:numPr>
          <w:ilvl w:val="1"/>
          <w:numId w:val="24"/>
        </w:numPr>
        <w:ind w:right="-2"/>
        <w:jc w:val="both"/>
        <w:rPr>
          <w:color w:val="000000" w:themeColor="text1"/>
        </w:rPr>
      </w:pPr>
      <w:r>
        <w:rPr>
          <w:color w:val="000000" w:themeColor="text1"/>
        </w:rPr>
        <w:t xml:space="preserve"> </w:t>
      </w:r>
      <w:r w:rsidRPr="001410DC">
        <w:rPr>
          <w:color w:val="000000" w:themeColor="text1"/>
        </w:rPr>
        <w:t>O contrato poderá ser rescindido, nos termos da legislação vigente, nas seguintes hipóteses:</w:t>
      </w:r>
    </w:p>
    <w:p w14:paraId="12CE8BA5" w14:textId="77777777" w:rsidR="00BF1304" w:rsidRPr="001410DC" w:rsidRDefault="00BF1304" w:rsidP="00BF1304">
      <w:pPr>
        <w:pStyle w:val="NormalWeb"/>
        <w:ind w:right="-2"/>
        <w:jc w:val="both"/>
        <w:rPr>
          <w:color w:val="000000" w:themeColor="text1"/>
        </w:rPr>
      </w:pPr>
      <w:r w:rsidRPr="001410DC">
        <w:rPr>
          <w:color w:val="000000" w:themeColor="text1"/>
        </w:rPr>
        <w:t>a) por ato unilateral e escrito da Administração, nos casos de descumprimento contratual ou de interesse público devidamente justificado;</w:t>
      </w:r>
    </w:p>
    <w:p w14:paraId="18CFF483" w14:textId="77777777" w:rsidR="00BF1304" w:rsidRPr="001410DC" w:rsidRDefault="00BF1304" w:rsidP="00BF1304">
      <w:pPr>
        <w:pStyle w:val="NormalWeb"/>
        <w:ind w:right="-2"/>
        <w:jc w:val="both"/>
        <w:rPr>
          <w:color w:val="000000" w:themeColor="text1"/>
        </w:rPr>
      </w:pPr>
      <w:r w:rsidRPr="001410DC">
        <w:rPr>
          <w:color w:val="000000" w:themeColor="text1"/>
        </w:rPr>
        <w:t>b) amigavelmente, por acordo entre as partes, desde que haja conveniência para a Administração;</w:t>
      </w:r>
    </w:p>
    <w:p w14:paraId="7CE40893" w14:textId="77777777" w:rsidR="00BF1304" w:rsidRPr="001410DC" w:rsidRDefault="00BF1304" w:rsidP="00BF1304">
      <w:pPr>
        <w:pStyle w:val="NormalWeb"/>
        <w:ind w:right="-2"/>
        <w:jc w:val="both"/>
        <w:rPr>
          <w:color w:val="000000" w:themeColor="text1"/>
        </w:rPr>
      </w:pPr>
      <w:r w:rsidRPr="001410DC">
        <w:rPr>
          <w:color w:val="000000" w:themeColor="text1"/>
        </w:rPr>
        <w:t>c) judicialmente, nos termos da legislação aplicável.</w:t>
      </w:r>
    </w:p>
    <w:p w14:paraId="5329D814" w14:textId="13D9D21D" w:rsidR="00BF1304" w:rsidRPr="001410DC" w:rsidRDefault="00BF1304" w:rsidP="00BF1304">
      <w:pPr>
        <w:pStyle w:val="NormalWeb"/>
        <w:ind w:right="-2"/>
        <w:jc w:val="both"/>
        <w:rPr>
          <w:color w:val="000000" w:themeColor="text1"/>
        </w:rPr>
      </w:pPr>
      <w:r>
        <w:rPr>
          <w:color w:val="000000" w:themeColor="text1"/>
        </w:rPr>
        <w:t>11.2</w:t>
      </w:r>
      <w:r w:rsidRPr="001410DC">
        <w:rPr>
          <w:color w:val="000000" w:themeColor="text1"/>
        </w:rPr>
        <w:t>Constituem motivos para rescisão, entre outros:</w:t>
      </w:r>
    </w:p>
    <w:p w14:paraId="075347AB" w14:textId="77777777" w:rsidR="00BF1304" w:rsidRPr="001410DC" w:rsidRDefault="00BF1304" w:rsidP="00BF1304">
      <w:pPr>
        <w:pStyle w:val="NormalWeb"/>
        <w:ind w:right="-2"/>
        <w:jc w:val="both"/>
        <w:rPr>
          <w:color w:val="000000" w:themeColor="text1"/>
        </w:rPr>
      </w:pPr>
      <w:r w:rsidRPr="001410DC">
        <w:rPr>
          <w:color w:val="000000" w:themeColor="text1"/>
        </w:rPr>
        <w:t>a) o não cumprimento ou cumprimento irregular das cláusulas contratuais;</w:t>
      </w:r>
    </w:p>
    <w:p w14:paraId="20F11AC7" w14:textId="77777777" w:rsidR="00BF1304" w:rsidRPr="001410DC" w:rsidRDefault="00BF1304" w:rsidP="00BF1304">
      <w:pPr>
        <w:pStyle w:val="NormalWeb"/>
        <w:ind w:right="-2"/>
        <w:jc w:val="both"/>
        <w:rPr>
          <w:color w:val="000000" w:themeColor="text1"/>
        </w:rPr>
      </w:pPr>
      <w:r w:rsidRPr="001410DC">
        <w:rPr>
          <w:color w:val="000000" w:themeColor="text1"/>
        </w:rPr>
        <w:t>b) a lentidão no cumprimento do objeto que comprometa a execução do contrato;</w:t>
      </w:r>
    </w:p>
    <w:p w14:paraId="5C9D0BD9" w14:textId="77777777" w:rsidR="00BF1304" w:rsidRPr="001410DC" w:rsidRDefault="00BF1304" w:rsidP="00BF1304">
      <w:pPr>
        <w:pStyle w:val="NormalWeb"/>
        <w:ind w:right="-2"/>
        <w:jc w:val="both"/>
        <w:rPr>
          <w:color w:val="000000" w:themeColor="text1"/>
        </w:rPr>
      </w:pPr>
      <w:r w:rsidRPr="001410DC">
        <w:rPr>
          <w:color w:val="000000" w:themeColor="text1"/>
        </w:rPr>
        <w:lastRenderedPageBreak/>
        <w:t>c) o atraso injustificado no fornecimento dos materiais;</w:t>
      </w:r>
    </w:p>
    <w:p w14:paraId="0FDC6F95" w14:textId="77777777" w:rsidR="00BF1304" w:rsidRPr="001410DC" w:rsidRDefault="00BF1304" w:rsidP="00BF1304">
      <w:pPr>
        <w:pStyle w:val="NormalWeb"/>
        <w:ind w:right="-2"/>
        <w:jc w:val="both"/>
        <w:rPr>
          <w:color w:val="000000" w:themeColor="text1"/>
        </w:rPr>
      </w:pPr>
      <w:r w:rsidRPr="001410DC">
        <w:rPr>
          <w:color w:val="000000" w:themeColor="text1"/>
        </w:rPr>
        <w:t>d) a paralisação do fornecimento sem justa causa e prévia comunicação à Administração;</w:t>
      </w:r>
    </w:p>
    <w:p w14:paraId="16B16240" w14:textId="77777777" w:rsidR="00BF1304" w:rsidRPr="001410DC" w:rsidRDefault="00BF1304" w:rsidP="00BF1304">
      <w:pPr>
        <w:pStyle w:val="NormalWeb"/>
        <w:ind w:right="-2"/>
        <w:jc w:val="both"/>
        <w:rPr>
          <w:color w:val="000000" w:themeColor="text1"/>
        </w:rPr>
      </w:pPr>
      <w:r w:rsidRPr="001410DC">
        <w:rPr>
          <w:color w:val="000000" w:themeColor="text1"/>
        </w:rPr>
        <w:t>e) a subcontratação total ou parcial do objeto, sem autorização da Administração;</w:t>
      </w:r>
    </w:p>
    <w:p w14:paraId="2E12F0CA" w14:textId="77777777" w:rsidR="00BF1304" w:rsidRPr="001410DC" w:rsidRDefault="00BF1304" w:rsidP="00BF1304">
      <w:pPr>
        <w:pStyle w:val="NormalWeb"/>
        <w:ind w:right="-2"/>
        <w:jc w:val="both"/>
        <w:rPr>
          <w:color w:val="000000" w:themeColor="text1"/>
        </w:rPr>
      </w:pPr>
      <w:r w:rsidRPr="001410DC">
        <w:rPr>
          <w:color w:val="000000" w:themeColor="text1"/>
        </w:rPr>
        <w:t>f) a falência, dissolução ou alteração social que comprometa a execução do contrato;</w:t>
      </w:r>
    </w:p>
    <w:p w14:paraId="27AC506C" w14:textId="77777777" w:rsidR="00BF1304" w:rsidRPr="001410DC" w:rsidRDefault="00BF1304" w:rsidP="00BF1304">
      <w:pPr>
        <w:pStyle w:val="NormalWeb"/>
        <w:ind w:right="-2"/>
        <w:jc w:val="both"/>
        <w:rPr>
          <w:color w:val="000000" w:themeColor="text1"/>
        </w:rPr>
      </w:pPr>
      <w:r w:rsidRPr="001410DC">
        <w:rPr>
          <w:color w:val="000000" w:themeColor="text1"/>
        </w:rPr>
        <w:t>g) razões de interesse público, de alta relevância e amplo conhecimento, justificadas pela autoridade competente.</w:t>
      </w:r>
    </w:p>
    <w:p w14:paraId="18960D50" w14:textId="71D51557" w:rsidR="00BF1304" w:rsidRPr="001410DC" w:rsidRDefault="00BF1304" w:rsidP="00BF1304">
      <w:pPr>
        <w:pStyle w:val="NormalWeb"/>
        <w:ind w:right="-2"/>
        <w:jc w:val="both"/>
        <w:rPr>
          <w:color w:val="000000" w:themeColor="text1"/>
        </w:rPr>
      </w:pPr>
      <w:r>
        <w:rPr>
          <w:color w:val="000000" w:themeColor="text1"/>
        </w:rPr>
        <w:t xml:space="preserve">11.3 </w:t>
      </w:r>
      <w:r w:rsidRPr="001410DC">
        <w:rPr>
          <w:color w:val="000000" w:themeColor="text1"/>
        </w:rPr>
        <w:t>Em caso de rescisão, a contratada fará jus apenas aos pagamentos relativos aos materiais efetivamente fornecidos e aceitos pela Administração até a data da rescisão.</w:t>
      </w:r>
    </w:p>
    <w:p w14:paraId="1EA4B728" w14:textId="77777777" w:rsidR="00C05838" w:rsidRPr="00651DBC" w:rsidRDefault="00C05838" w:rsidP="00651DBC">
      <w:pPr>
        <w:spacing w:line="360" w:lineRule="auto"/>
        <w:jc w:val="both"/>
        <w:rPr>
          <w:rFonts w:ascii="Times New Roman" w:hAnsi="Times New Roman" w:cs="Times New Roman"/>
        </w:rPr>
      </w:pPr>
    </w:p>
    <w:p w14:paraId="3D1C8C2F" w14:textId="0E6C67DE" w:rsidR="004F030F" w:rsidRPr="00651DBC" w:rsidRDefault="0093569E" w:rsidP="00651DBC">
      <w:pPr>
        <w:spacing w:line="360" w:lineRule="auto"/>
        <w:jc w:val="both"/>
        <w:rPr>
          <w:rFonts w:ascii="Times New Roman" w:hAnsi="Times New Roman" w:cs="Times New Roman"/>
          <w:b/>
          <w:bCs/>
        </w:rPr>
      </w:pPr>
      <w:r w:rsidRPr="00651DBC">
        <w:rPr>
          <w:rFonts w:ascii="Times New Roman" w:hAnsi="Times New Roman" w:cs="Times New Roman"/>
          <w:b/>
          <w:bCs/>
        </w:rPr>
        <w:t>1</w:t>
      </w:r>
      <w:r w:rsidR="00BF1304">
        <w:rPr>
          <w:rFonts w:ascii="Times New Roman" w:hAnsi="Times New Roman" w:cs="Times New Roman"/>
          <w:b/>
          <w:bCs/>
        </w:rPr>
        <w:t>3</w:t>
      </w:r>
      <w:r w:rsidRPr="00651DBC">
        <w:rPr>
          <w:rFonts w:ascii="Times New Roman" w:hAnsi="Times New Roman" w:cs="Times New Roman"/>
          <w:b/>
          <w:bCs/>
        </w:rPr>
        <w:t>.</w:t>
      </w:r>
      <w:r w:rsidR="004F030F" w:rsidRPr="00651DBC">
        <w:rPr>
          <w:rFonts w:ascii="Times New Roman" w:hAnsi="Times New Roman" w:cs="Times New Roman"/>
          <w:b/>
          <w:bCs/>
        </w:rPr>
        <w:t>ADEQUAÇÃO ORÇAMENTÁRIA</w:t>
      </w:r>
    </w:p>
    <w:p w14:paraId="4CA71FAD" w14:textId="425DA0CF" w:rsidR="00317FA0" w:rsidRPr="00651DBC" w:rsidRDefault="00C0515B" w:rsidP="00651DBC">
      <w:pPr>
        <w:spacing w:line="360" w:lineRule="auto"/>
        <w:jc w:val="both"/>
        <w:rPr>
          <w:rFonts w:ascii="Times New Roman" w:hAnsi="Times New Roman" w:cs="Times New Roman"/>
        </w:rPr>
      </w:pPr>
      <w:r w:rsidRPr="00651DBC">
        <w:rPr>
          <w:rFonts w:ascii="Times New Roman" w:hAnsi="Times New Roman" w:cs="Times New Roman"/>
        </w:rPr>
        <w:t xml:space="preserve">As despesas decorrentes da presente contratação serão custeadas com </w:t>
      </w:r>
      <w:r w:rsidRPr="00651DBC">
        <w:rPr>
          <w:rFonts w:ascii="Times New Roman" w:hAnsi="Times New Roman" w:cs="Times New Roman"/>
          <w:bCs/>
        </w:rPr>
        <w:t>recursos provenientes de emenda parlamentar</w:t>
      </w:r>
      <w:r w:rsidRPr="00651DBC">
        <w:rPr>
          <w:rFonts w:ascii="Times New Roman" w:hAnsi="Times New Roman" w:cs="Times New Roman"/>
        </w:rPr>
        <w:t>, consignados no Orçamento Geral do Município de Bela Vista de Goiás, em dotação a ser especificada pelo departamento de contabilidade no curso do processo licitatório.</w:t>
      </w:r>
    </w:p>
    <w:p w14:paraId="4EAC3BDD" w14:textId="77777777" w:rsidR="00696E81" w:rsidRPr="00651DBC" w:rsidRDefault="00696E81" w:rsidP="00651DBC">
      <w:pPr>
        <w:spacing w:line="360" w:lineRule="auto"/>
        <w:jc w:val="both"/>
        <w:rPr>
          <w:rFonts w:ascii="Times New Roman" w:hAnsi="Times New Roman" w:cs="Times New Roman"/>
        </w:rPr>
      </w:pPr>
    </w:p>
    <w:p w14:paraId="6B5D5B52" w14:textId="5487E0A8" w:rsidR="004F030F" w:rsidRPr="00651DBC" w:rsidRDefault="00317FA0" w:rsidP="00651DBC">
      <w:pPr>
        <w:spacing w:line="360" w:lineRule="auto"/>
        <w:jc w:val="right"/>
        <w:rPr>
          <w:rFonts w:ascii="Times New Roman" w:hAnsi="Times New Roman" w:cs="Times New Roman"/>
        </w:rPr>
      </w:pPr>
      <w:r w:rsidRPr="00651DBC">
        <w:rPr>
          <w:rFonts w:ascii="Times New Roman" w:hAnsi="Times New Roman" w:cs="Times New Roman"/>
        </w:rPr>
        <w:t xml:space="preserve">Bela Vista de Goiás, </w:t>
      </w:r>
      <w:r w:rsidR="00902707">
        <w:rPr>
          <w:rFonts w:ascii="Times New Roman" w:hAnsi="Times New Roman" w:cs="Times New Roman"/>
        </w:rPr>
        <w:t>28</w:t>
      </w:r>
      <w:r w:rsidR="00A97057" w:rsidRPr="00651DBC">
        <w:rPr>
          <w:rFonts w:ascii="Times New Roman" w:hAnsi="Times New Roman" w:cs="Times New Roman"/>
        </w:rPr>
        <w:t xml:space="preserve"> de </w:t>
      </w:r>
      <w:proofErr w:type="gramStart"/>
      <w:r w:rsidR="00F67479" w:rsidRPr="00651DBC">
        <w:rPr>
          <w:rFonts w:ascii="Times New Roman" w:hAnsi="Times New Roman" w:cs="Times New Roman"/>
        </w:rPr>
        <w:t>Maio</w:t>
      </w:r>
      <w:proofErr w:type="gramEnd"/>
      <w:r w:rsidR="0004410D" w:rsidRPr="00651DBC">
        <w:rPr>
          <w:rFonts w:ascii="Times New Roman" w:hAnsi="Times New Roman" w:cs="Times New Roman"/>
        </w:rPr>
        <w:t xml:space="preserve"> </w:t>
      </w:r>
      <w:r w:rsidR="00C13B5E" w:rsidRPr="00651DBC">
        <w:rPr>
          <w:rFonts w:ascii="Times New Roman" w:hAnsi="Times New Roman" w:cs="Times New Roman"/>
        </w:rPr>
        <w:t>de</w:t>
      </w:r>
      <w:r w:rsidR="00712D2C" w:rsidRPr="00651DBC">
        <w:rPr>
          <w:rFonts w:ascii="Times New Roman" w:hAnsi="Times New Roman" w:cs="Times New Roman"/>
        </w:rPr>
        <w:t xml:space="preserve"> 202</w:t>
      </w:r>
      <w:r w:rsidR="00F67479" w:rsidRPr="00651DBC">
        <w:rPr>
          <w:rFonts w:ascii="Times New Roman" w:hAnsi="Times New Roman" w:cs="Times New Roman"/>
        </w:rPr>
        <w:t>6</w:t>
      </w:r>
      <w:r w:rsidRPr="00651DBC">
        <w:rPr>
          <w:rFonts w:ascii="Times New Roman" w:hAnsi="Times New Roman" w:cs="Times New Roman"/>
        </w:rPr>
        <w:t>.</w:t>
      </w:r>
    </w:p>
    <w:p w14:paraId="58F9DB72" w14:textId="77777777" w:rsidR="00317FA0" w:rsidRPr="00651DBC" w:rsidRDefault="00317FA0" w:rsidP="00651DBC">
      <w:pPr>
        <w:spacing w:line="360" w:lineRule="auto"/>
        <w:jc w:val="both"/>
        <w:rPr>
          <w:rFonts w:ascii="Times New Roman" w:hAnsi="Times New Roman" w:cs="Times New Roman"/>
        </w:rPr>
      </w:pPr>
    </w:p>
    <w:p w14:paraId="0DA66059" w14:textId="77777777" w:rsidR="00725A23" w:rsidRPr="00651DBC" w:rsidRDefault="00725A23" w:rsidP="00651DBC">
      <w:pPr>
        <w:spacing w:line="360" w:lineRule="auto"/>
        <w:jc w:val="both"/>
        <w:rPr>
          <w:rFonts w:ascii="Times New Roman" w:hAnsi="Times New Roman" w:cs="Times New Roman"/>
        </w:rPr>
      </w:pPr>
    </w:p>
    <w:p w14:paraId="642AE3DD" w14:textId="77777777" w:rsidR="003D4F2D" w:rsidRPr="00651DBC" w:rsidRDefault="003D4F2D" w:rsidP="00651DBC">
      <w:pPr>
        <w:spacing w:line="360" w:lineRule="auto"/>
        <w:jc w:val="both"/>
        <w:rPr>
          <w:rFonts w:ascii="Times New Roman" w:hAnsi="Times New Roman" w:cs="Times New Roman"/>
        </w:rPr>
      </w:pPr>
    </w:p>
    <w:bookmarkEnd w:id="0"/>
    <w:p w14:paraId="555C6BE0" w14:textId="7D0BA54B" w:rsidR="00476788" w:rsidRPr="00651DBC" w:rsidRDefault="00476788" w:rsidP="00651DBC">
      <w:pPr>
        <w:spacing w:line="360" w:lineRule="auto"/>
        <w:jc w:val="center"/>
        <w:rPr>
          <w:rFonts w:ascii="Times New Roman" w:hAnsi="Times New Roman" w:cs="Times New Roman"/>
          <w:b/>
          <w:bCs/>
        </w:rPr>
      </w:pPr>
      <w:r w:rsidRPr="00651DBC">
        <w:rPr>
          <w:rFonts w:ascii="Times New Roman" w:hAnsi="Times New Roman" w:cs="Times New Roman"/>
          <w:b/>
          <w:bCs/>
        </w:rPr>
        <w:t>LANA PAULA DINIZ TERRA DE SIQUEIRA</w:t>
      </w:r>
    </w:p>
    <w:p w14:paraId="55A3518E" w14:textId="77777777" w:rsidR="00476788" w:rsidRPr="00651DBC" w:rsidRDefault="00476788" w:rsidP="00651DBC">
      <w:pPr>
        <w:spacing w:line="360" w:lineRule="auto"/>
        <w:jc w:val="center"/>
        <w:rPr>
          <w:rFonts w:ascii="Times New Roman" w:hAnsi="Times New Roman" w:cs="Times New Roman"/>
        </w:rPr>
      </w:pPr>
      <w:r w:rsidRPr="00651DBC">
        <w:rPr>
          <w:rFonts w:ascii="Times New Roman" w:hAnsi="Times New Roman" w:cs="Times New Roman"/>
        </w:rPr>
        <w:t>Secretária Municipal de Saúde</w:t>
      </w:r>
    </w:p>
    <w:p w14:paraId="178495E7" w14:textId="757CA4FA" w:rsidR="00696E81" w:rsidRPr="00651DBC" w:rsidRDefault="00476788" w:rsidP="00651DBC">
      <w:pPr>
        <w:spacing w:line="360" w:lineRule="auto"/>
        <w:jc w:val="center"/>
        <w:rPr>
          <w:rFonts w:ascii="Times New Roman" w:hAnsi="Times New Roman" w:cs="Times New Roman"/>
        </w:rPr>
      </w:pPr>
      <w:r w:rsidRPr="00651DBC">
        <w:rPr>
          <w:rFonts w:ascii="Times New Roman" w:hAnsi="Times New Roman" w:cs="Times New Roman"/>
        </w:rPr>
        <w:t>Decreto nº 013/2025</w:t>
      </w:r>
    </w:p>
    <w:p w14:paraId="4563050E" w14:textId="77777777" w:rsidR="00725A23" w:rsidRPr="00651DBC" w:rsidRDefault="00725A23" w:rsidP="00651DBC">
      <w:pPr>
        <w:spacing w:line="360" w:lineRule="auto"/>
        <w:jc w:val="both"/>
        <w:rPr>
          <w:rFonts w:ascii="Times New Roman" w:hAnsi="Times New Roman" w:cs="Times New Roman"/>
        </w:rPr>
      </w:pPr>
    </w:p>
    <w:p w14:paraId="14D947A8" w14:textId="52064C85" w:rsidR="00725A23" w:rsidRPr="00651DBC" w:rsidRDefault="00725A23" w:rsidP="00651DBC">
      <w:pPr>
        <w:spacing w:line="360" w:lineRule="auto"/>
        <w:jc w:val="both"/>
        <w:rPr>
          <w:rFonts w:ascii="Times New Roman" w:hAnsi="Times New Roman" w:cs="Times New Roman"/>
        </w:rPr>
      </w:pPr>
    </w:p>
    <w:sectPr w:rsidR="00725A23" w:rsidRPr="00651DBC" w:rsidSect="00564C67">
      <w:headerReference w:type="default" r:id="rId19"/>
      <w:footerReference w:type="default" r:id="rId20"/>
      <w:pgSz w:w="11906" w:h="16838" w:code="9"/>
      <w:pgMar w:top="1576" w:right="1134" w:bottom="1418" w:left="1134" w:header="96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8FF362" w14:textId="77777777" w:rsidR="00D70693" w:rsidRDefault="00D70693">
      <w:r>
        <w:separator/>
      </w:r>
    </w:p>
  </w:endnote>
  <w:endnote w:type="continuationSeparator" w:id="0">
    <w:p w14:paraId="65436ED8" w14:textId="77777777" w:rsidR="00D70693" w:rsidRDefault="00D70693">
      <w:r>
        <w:continuationSeparator/>
      </w:r>
    </w:p>
  </w:endnote>
  <w:endnote w:type="continuationNotice" w:id="1">
    <w:p w14:paraId="11CE86E5" w14:textId="77777777" w:rsidR="00D70693" w:rsidRDefault="00D7069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Rawline">
    <w:altName w:val="Courier New"/>
    <w:charset w:val="00"/>
    <w:family w:val="auto"/>
    <w:pitch w:val="variable"/>
    <w:sig w:usb0="00000001" w:usb1="00000003"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okmarkStart w:id="3" w:name="_Hlk194496646" w:displacedByCustomXml="next"/>
  <w:bookmarkStart w:id="4" w:name="_Hlk194496645" w:displacedByCustomXml="next"/>
  <w:sdt>
    <w:sdtPr>
      <w:id w:val="-168261728"/>
      <w:docPartObj>
        <w:docPartGallery w:val="Page Numbers (Bottom of Page)"/>
        <w:docPartUnique/>
      </w:docPartObj>
    </w:sdtPr>
    <w:sdtEndPr>
      <w:rPr>
        <w:rFonts w:ascii="Rawline" w:hAnsi="Rawline"/>
      </w:rPr>
    </w:sdtEndPr>
    <w:sdtContent>
      <w:p w14:paraId="5E1B8CED" w14:textId="3FFCBA46" w:rsidR="00035701" w:rsidRPr="00447B94" w:rsidRDefault="00035701" w:rsidP="00447B94">
        <w:pPr>
          <w:pStyle w:val="Rodap"/>
          <w:jc w:val="center"/>
        </w:pPr>
        <w:r>
          <w:t>PALÁCIO GUMERCINDO MANOEL DO NASCIMENTO, PRAÇA JOSÉ LOBO, Nº 10 – CENTRO. BELA VISTA DE GOIÁS</w:t>
        </w:r>
      </w:p>
    </w:sdtContent>
  </w:sdt>
  <w:bookmarkEnd w:id="3" w:displacedByCustomXml="prev"/>
  <w:bookmarkEnd w:id="4" w:displacedByCustomXml="prev"/>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D822C7" w14:textId="77777777" w:rsidR="00D70693" w:rsidRDefault="00D70693">
      <w:r>
        <w:separator/>
      </w:r>
    </w:p>
  </w:footnote>
  <w:footnote w:type="continuationSeparator" w:id="0">
    <w:p w14:paraId="017F45AA" w14:textId="77777777" w:rsidR="00D70693" w:rsidRDefault="00D70693">
      <w:r>
        <w:continuationSeparator/>
      </w:r>
    </w:p>
  </w:footnote>
  <w:footnote w:type="continuationNotice" w:id="1">
    <w:p w14:paraId="3EF9670F" w14:textId="77777777" w:rsidR="00D70693" w:rsidRDefault="00D7069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54951E" w14:textId="3F2EFF8C" w:rsidR="00035701" w:rsidRDefault="00035701" w:rsidP="00447B94">
    <w:pPr>
      <w:pStyle w:val="Cabealho"/>
      <w:jc w:val="center"/>
      <w:rPr>
        <w:rFonts w:ascii="Arial" w:hAnsi="Arial" w:cs="Arial"/>
        <w:sz w:val="20"/>
        <w:szCs w:val="20"/>
      </w:rPr>
    </w:pPr>
    <w:r>
      <w:rPr>
        <w:noProof/>
      </w:rPr>
      <w:drawing>
        <wp:inline distT="0" distB="0" distL="0" distR="0" wp14:anchorId="2AD2A73E" wp14:editId="75C19196">
          <wp:extent cx="2305050" cy="723900"/>
          <wp:effectExtent l="0" t="0" r="0" b="0"/>
          <wp:docPr id="1905829185" name="Imagem 1" descr="Texto&#10;&#10;Descrição gerada automaticamente com confiança média"/>
          <wp:cNvGraphicFramePr/>
          <a:graphic xmlns:a="http://schemas.openxmlformats.org/drawingml/2006/main">
            <a:graphicData uri="http://schemas.openxmlformats.org/drawingml/2006/picture">
              <pic:pic xmlns:pic="http://schemas.openxmlformats.org/drawingml/2006/picture">
                <pic:nvPicPr>
                  <pic:cNvPr id="11" name="Imagem 1" descr="Texto&#10;&#10;Descrição gerada automaticamente com confiança média"/>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05050" cy="723900"/>
                  </a:xfrm>
                  <a:prstGeom prst="rect">
                    <a:avLst/>
                  </a:prstGeom>
                  <a:noFill/>
                </pic:spPr>
              </pic:pic>
            </a:graphicData>
          </a:graphic>
        </wp:inline>
      </w:drawing>
    </w:r>
  </w:p>
  <w:p w14:paraId="16E9668F" w14:textId="77777777" w:rsidR="00035701" w:rsidRDefault="00035701" w:rsidP="00CC7D21">
    <w:pPr>
      <w:pStyle w:val="Cabealho"/>
      <w:jc w:val="right"/>
      <w:rPr>
        <w:rFonts w:ascii="Arial" w:hAnsi="Arial" w:cs="Arial"/>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58D33C7"/>
    <w:multiLevelType w:val="multilevel"/>
    <w:tmpl w:val="22546DFC"/>
    <w:lvl w:ilvl="0">
      <w:start w:val="7"/>
      <w:numFmt w:val="decimal"/>
      <w:lvlText w:val="%1"/>
      <w:lvlJc w:val="left"/>
      <w:pPr>
        <w:ind w:left="360" w:hanging="360"/>
      </w:pPr>
      <w:rPr>
        <w:rFonts w:hint="default"/>
      </w:rPr>
    </w:lvl>
    <w:lvl w:ilvl="1">
      <w:start w:val="1"/>
      <w:numFmt w:val="decimal"/>
      <w:lvlText w:val="%1.%2"/>
      <w:lvlJc w:val="left"/>
      <w:pPr>
        <w:ind w:left="1210" w:hanging="360"/>
      </w:pPr>
      <w:rPr>
        <w:rFonts w:hint="default"/>
      </w:rPr>
    </w:lvl>
    <w:lvl w:ilvl="2">
      <w:start w:val="1"/>
      <w:numFmt w:val="decimal"/>
      <w:lvlText w:val="%1.%2.%3"/>
      <w:lvlJc w:val="left"/>
      <w:pPr>
        <w:ind w:left="2420" w:hanging="720"/>
      </w:pPr>
      <w:rPr>
        <w:rFonts w:hint="default"/>
      </w:rPr>
    </w:lvl>
    <w:lvl w:ilvl="3">
      <w:start w:val="1"/>
      <w:numFmt w:val="decimal"/>
      <w:lvlText w:val="%1.%2.%3.%4"/>
      <w:lvlJc w:val="left"/>
      <w:pPr>
        <w:ind w:left="3270" w:hanging="720"/>
      </w:pPr>
      <w:rPr>
        <w:rFonts w:hint="default"/>
      </w:rPr>
    </w:lvl>
    <w:lvl w:ilvl="4">
      <w:start w:val="1"/>
      <w:numFmt w:val="decimal"/>
      <w:lvlText w:val="%1.%2.%3.%4.%5"/>
      <w:lvlJc w:val="left"/>
      <w:pPr>
        <w:ind w:left="4480" w:hanging="1080"/>
      </w:pPr>
      <w:rPr>
        <w:rFonts w:hint="default"/>
      </w:rPr>
    </w:lvl>
    <w:lvl w:ilvl="5">
      <w:start w:val="1"/>
      <w:numFmt w:val="decimal"/>
      <w:lvlText w:val="%1.%2.%3.%4.%5.%6"/>
      <w:lvlJc w:val="left"/>
      <w:pPr>
        <w:ind w:left="5330" w:hanging="1080"/>
      </w:pPr>
      <w:rPr>
        <w:rFonts w:hint="default"/>
      </w:rPr>
    </w:lvl>
    <w:lvl w:ilvl="6">
      <w:start w:val="1"/>
      <w:numFmt w:val="decimal"/>
      <w:lvlText w:val="%1.%2.%3.%4.%5.%6.%7"/>
      <w:lvlJc w:val="left"/>
      <w:pPr>
        <w:ind w:left="6540" w:hanging="1440"/>
      </w:pPr>
      <w:rPr>
        <w:rFonts w:hint="default"/>
      </w:rPr>
    </w:lvl>
    <w:lvl w:ilvl="7">
      <w:start w:val="1"/>
      <w:numFmt w:val="decimal"/>
      <w:lvlText w:val="%1.%2.%3.%4.%5.%6.%7.%8"/>
      <w:lvlJc w:val="left"/>
      <w:pPr>
        <w:ind w:left="7390" w:hanging="1440"/>
      </w:pPr>
      <w:rPr>
        <w:rFonts w:hint="default"/>
      </w:rPr>
    </w:lvl>
    <w:lvl w:ilvl="8">
      <w:start w:val="1"/>
      <w:numFmt w:val="decimal"/>
      <w:lvlText w:val="%1.%2.%3.%4.%5.%6.%7.%8.%9"/>
      <w:lvlJc w:val="left"/>
      <w:pPr>
        <w:ind w:left="8600" w:hanging="1800"/>
      </w:pPr>
      <w:rPr>
        <w:rFonts w:hint="default"/>
      </w:rPr>
    </w:lvl>
  </w:abstractNum>
  <w:abstractNum w:abstractNumId="2" w15:restartNumberingAfterBreak="0">
    <w:nsid w:val="0617493F"/>
    <w:multiLevelType w:val="multilevel"/>
    <w:tmpl w:val="8404297C"/>
    <w:lvl w:ilvl="0">
      <w:start w:val="12"/>
      <w:numFmt w:val="decimal"/>
      <w:lvlText w:val="%1"/>
      <w:lvlJc w:val="left"/>
      <w:pPr>
        <w:ind w:left="375" w:hanging="375"/>
      </w:pPr>
    </w:lvl>
    <w:lvl w:ilvl="1">
      <w:start w:val="1"/>
      <w:numFmt w:val="decimal"/>
      <w:lvlText w:val="%1.%2"/>
      <w:lvlJc w:val="left"/>
      <w:pPr>
        <w:ind w:left="375" w:hanging="375"/>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 w15:restartNumberingAfterBreak="0">
    <w:nsid w:val="094E2417"/>
    <w:multiLevelType w:val="multilevel"/>
    <w:tmpl w:val="76BCA22A"/>
    <w:lvl w:ilvl="0">
      <w:start w:val="12"/>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BF147F3"/>
    <w:multiLevelType w:val="multilevel"/>
    <w:tmpl w:val="F36866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5A503CE"/>
    <w:multiLevelType w:val="multilevel"/>
    <w:tmpl w:val="8A72A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AC108CD"/>
    <w:multiLevelType w:val="multilevel"/>
    <w:tmpl w:val="88BAA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5C100D"/>
    <w:multiLevelType w:val="multilevel"/>
    <w:tmpl w:val="5A82BCE0"/>
    <w:lvl w:ilvl="0">
      <w:start w:val="1"/>
      <w:numFmt w:val="decimal"/>
      <w:pStyle w:val="Nivel01"/>
      <w:lvlText w:val="%1."/>
      <w:lvlJc w:val="left"/>
      <w:pPr>
        <w:ind w:left="360" w:hanging="360"/>
      </w:pPr>
      <w:rPr>
        <w:b/>
      </w:rPr>
    </w:lvl>
    <w:lvl w:ilvl="1">
      <w:start w:val="1"/>
      <w:numFmt w:val="decimal"/>
      <w:pStyle w:val="Nivel2"/>
      <w:lvlText w:val="%1.%2."/>
      <w:lvlJc w:val="left"/>
      <w:pPr>
        <w:ind w:left="574"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0" w15:restartNumberingAfterBreak="0">
    <w:nsid w:val="34821884"/>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7340D10"/>
    <w:multiLevelType w:val="multilevel"/>
    <w:tmpl w:val="8724DAA6"/>
    <w:lvl w:ilvl="0">
      <w:start w:val="5"/>
      <w:numFmt w:val="decimal"/>
      <w:lvlText w:val="%1"/>
      <w:lvlJc w:val="left"/>
      <w:pPr>
        <w:ind w:left="360" w:hanging="360"/>
      </w:pPr>
      <w:rPr>
        <w:rFonts w:hint="default"/>
      </w:rPr>
    </w:lvl>
    <w:lvl w:ilvl="1">
      <w:start w:val="1"/>
      <w:numFmt w:val="decimal"/>
      <w:lvlText w:val="%1.%2"/>
      <w:lvlJc w:val="left"/>
      <w:pPr>
        <w:ind w:left="121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ABF7874"/>
    <w:multiLevelType w:val="multilevel"/>
    <w:tmpl w:val="8A72A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D29002F"/>
    <w:multiLevelType w:val="hybridMultilevel"/>
    <w:tmpl w:val="EF46CF16"/>
    <w:lvl w:ilvl="0" w:tplc="0416000F">
      <w:start w:val="10"/>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423D6736"/>
    <w:multiLevelType w:val="multilevel"/>
    <w:tmpl w:val="8A72A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BE425BB"/>
    <w:multiLevelType w:val="multilevel"/>
    <w:tmpl w:val="A386E51A"/>
    <w:lvl w:ilvl="0">
      <w:start w:val="6"/>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4D905360"/>
    <w:multiLevelType w:val="multilevel"/>
    <w:tmpl w:val="8FF06B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4E210211"/>
    <w:multiLevelType w:val="multilevel"/>
    <w:tmpl w:val="22546DFC"/>
    <w:lvl w:ilvl="0">
      <w:start w:val="7"/>
      <w:numFmt w:val="decimal"/>
      <w:lvlText w:val="%1"/>
      <w:lvlJc w:val="left"/>
      <w:pPr>
        <w:ind w:left="360" w:hanging="360"/>
      </w:pPr>
      <w:rPr>
        <w:rFonts w:hint="default"/>
      </w:rPr>
    </w:lvl>
    <w:lvl w:ilvl="1">
      <w:start w:val="1"/>
      <w:numFmt w:val="decimal"/>
      <w:lvlText w:val="%1.%2"/>
      <w:lvlJc w:val="left"/>
      <w:pPr>
        <w:ind w:left="1210" w:hanging="360"/>
      </w:pPr>
      <w:rPr>
        <w:rFonts w:hint="default"/>
      </w:rPr>
    </w:lvl>
    <w:lvl w:ilvl="2">
      <w:start w:val="1"/>
      <w:numFmt w:val="decimal"/>
      <w:lvlText w:val="%1.%2.%3"/>
      <w:lvlJc w:val="left"/>
      <w:pPr>
        <w:ind w:left="2420" w:hanging="720"/>
      </w:pPr>
      <w:rPr>
        <w:rFonts w:hint="default"/>
      </w:rPr>
    </w:lvl>
    <w:lvl w:ilvl="3">
      <w:start w:val="1"/>
      <w:numFmt w:val="decimal"/>
      <w:lvlText w:val="%1.%2.%3.%4"/>
      <w:lvlJc w:val="left"/>
      <w:pPr>
        <w:ind w:left="3270" w:hanging="720"/>
      </w:pPr>
      <w:rPr>
        <w:rFonts w:hint="default"/>
      </w:rPr>
    </w:lvl>
    <w:lvl w:ilvl="4">
      <w:start w:val="1"/>
      <w:numFmt w:val="decimal"/>
      <w:lvlText w:val="%1.%2.%3.%4.%5"/>
      <w:lvlJc w:val="left"/>
      <w:pPr>
        <w:ind w:left="4480" w:hanging="1080"/>
      </w:pPr>
      <w:rPr>
        <w:rFonts w:hint="default"/>
      </w:rPr>
    </w:lvl>
    <w:lvl w:ilvl="5">
      <w:start w:val="1"/>
      <w:numFmt w:val="decimal"/>
      <w:lvlText w:val="%1.%2.%3.%4.%5.%6"/>
      <w:lvlJc w:val="left"/>
      <w:pPr>
        <w:ind w:left="5330" w:hanging="1080"/>
      </w:pPr>
      <w:rPr>
        <w:rFonts w:hint="default"/>
      </w:rPr>
    </w:lvl>
    <w:lvl w:ilvl="6">
      <w:start w:val="1"/>
      <w:numFmt w:val="decimal"/>
      <w:lvlText w:val="%1.%2.%3.%4.%5.%6.%7"/>
      <w:lvlJc w:val="left"/>
      <w:pPr>
        <w:ind w:left="6540" w:hanging="1440"/>
      </w:pPr>
      <w:rPr>
        <w:rFonts w:hint="default"/>
      </w:rPr>
    </w:lvl>
    <w:lvl w:ilvl="7">
      <w:start w:val="1"/>
      <w:numFmt w:val="decimal"/>
      <w:lvlText w:val="%1.%2.%3.%4.%5.%6.%7.%8"/>
      <w:lvlJc w:val="left"/>
      <w:pPr>
        <w:ind w:left="7390" w:hanging="1440"/>
      </w:pPr>
      <w:rPr>
        <w:rFonts w:hint="default"/>
      </w:rPr>
    </w:lvl>
    <w:lvl w:ilvl="8">
      <w:start w:val="1"/>
      <w:numFmt w:val="decimal"/>
      <w:lvlText w:val="%1.%2.%3.%4.%5.%6.%7.%8.%9"/>
      <w:lvlJc w:val="left"/>
      <w:pPr>
        <w:ind w:left="8600" w:hanging="1800"/>
      </w:pPr>
      <w:rPr>
        <w:rFonts w:hint="default"/>
      </w:rPr>
    </w:lvl>
  </w:abstractNum>
  <w:abstractNum w:abstractNumId="20" w15:restartNumberingAfterBreak="0">
    <w:nsid w:val="54F219FF"/>
    <w:multiLevelType w:val="multilevel"/>
    <w:tmpl w:val="20F4A302"/>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F922203"/>
    <w:multiLevelType w:val="multilevel"/>
    <w:tmpl w:val="0D70F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6CE72DC2"/>
    <w:multiLevelType w:val="hybridMultilevel"/>
    <w:tmpl w:val="853E2FBA"/>
    <w:lvl w:ilvl="0" w:tplc="7B644760">
      <w:start w:val="11"/>
      <w:numFmt w:val="decimal"/>
      <w:lvlText w:val="%1."/>
      <w:lvlJc w:val="left"/>
      <w:pPr>
        <w:ind w:left="720" w:hanging="360"/>
      </w:pPr>
      <w:rPr>
        <w:rFonts w:eastAsiaTheme="majorEastAsia" w:hint="default"/>
        <w:b/>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5"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408067940">
    <w:abstractNumId w:val="7"/>
  </w:num>
  <w:num w:numId="2" w16cid:durableId="666330061">
    <w:abstractNumId w:val="0"/>
  </w:num>
  <w:num w:numId="3" w16cid:durableId="1716734253">
    <w:abstractNumId w:val="24"/>
  </w:num>
  <w:num w:numId="4" w16cid:durableId="434598336">
    <w:abstractNumId w:val="25"/>
  </w:num>
  <w:num w:numId="5" w16cid:durableId="1758165037">
    <w:abstractNumId w:val="14"/>
  </w:num>
  <w:num w:numId="6" w16cid:durableId="1517495394">
    <w:abstractNumId w:val="8"/>
  </w:num>
  <w:num w:numId="7" w16cid:durableId="1089347013">
    <w:abstractNumId w:val="18"/>
  </w:num>
  <w:num w:numId="8" w16cid:durableId="598756035">
    <w:abstractNumId w:val="22"/>
  </w:num>
  <w:num w:numId="9" w16cid:durableId="488521583">
    <w:abstractNumId w:val="21"/>
  </w:num>
  <w:num w:numId="10" w16cid:durableId="2017536476">
    <w:abstractNumId w:val="6"/>
  </w:num>
  <w:num w:numId="11" w16cid:durableId="1627157609">
    <w:abstractNumId w:val="12"/>
  </w:num>
  <w:num w:numId="12" w16cid:durableId="529495216">
    <w:abstractNumId w:val="4"/>
  </w:num>
  <w:num w:numId="13" w16cid:durableId="1941334191">
    <w:abstractNumId w:val="15"/>
  </w:num>
  <w:num w:numId="14" w16cid:durableId="1629042705">
    <w:abstractNumId w:val="5"/>
  </w:num>
  <w:num w:numId="15" w16cid:durableId="825903102">
    <w:abstractNumId w:val="11"/>
  </w:num>
  <w:num w:numId="16" w16cid:durableId="1561091328">
    <w:abstractNumId w:val="16"/>
  </w:num>
  <w:num w:numId="17" w16cid:durableId="32314371">
    <w:abstractNumId w:val="10"/>
  </w:num>
  <w:num w:numId="18" w16cid:durableId="323513621">
    <w:abstractNumId w:val="1"/>
  </w:num>
  <w:num w:numId="19" w16cid:durableId="43219751">
    <w:abstractNumId w:val="19"/>
  </w:num>
  <w:num w:numId="20" w16cid:durableId="1677226956">
    <w:abstractNumId w:val="17"/>
  </w:num>
  <w:num w:numId="21" w16cid:durableId="457456248">
    <w:abstractNumId w:val="2"/>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39463986">
    <w:abstractNumId w:val="13"/>
  </w:num>
  <w:num w:numId="23" w16cid:durableId="711807426">
    <w:abstractNumId w:val="23"/>
  </w:num>
  <w:num w:numId="24" w16cid:durableId="414782634">
    <w:abstractNumId w:val="20"/>
  </w:num>
  <w:num w:numId="25" w16cid:durableId="1296377845">
    <w:abstractNumId w:val="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activeWritingStyle w:appName="MSWord" w:lang="pt-BR" w:vendorID="64" w:dllVersion="6" w:nlCheck="1" w:checkStyle="0"/>
  <w:activeWritingStyle w:appName="MSWord" w:lang="pt-BR" w:vendorID="64" w:dllVersion="0" w:nlCheck="1" w:checkStyle="0"/>
  <w:activeWritingStyle w:appName="MSWord" w:lang="pt-BR" w:vendorID="64" w:dllVersion="4096" w:nlCheck="1" w:checkStyle="0"/>
  <w:proofState w:spelling="clean" w:grammar="clean"/>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251AB"/>
    <w:rsid w:val="000000EE"/>
    <w:rsid w:val="0000071E"/>
    <w:rsid w:val="00000E05"/>
    <w:rsid w:val="00000F57"/>
    <w:rsid w:val="00001089"/>
    <w:rsid w:val="000019C6"/>
    <w:rsid w:val="0000236D"/>
    <w:rsid w:val="00003033"/>
    <w:rsid w:val="00003298"/>
    <w:rsid w:val="00003F8B"/>
    <w:rsid w:val="00004D4F"/>
    <w:rsid w:val="00005901"/>
    <w:rsid w:val="00005A68"/>
    <w:rsid w:val="00005C75"/>
    <w:rsid w:val="00006179"/>
    <w:rsid w:val="00006180"/>
    <w:rsid w:val="000066C8"/>
    <w:rsid w:val="000069B4"/>
    <w:rsid w:val="000070AF"/>
    <w:rsid w:val="000073F3"/>
    <w:rsid w:val="0000756E"/>
    <w:rsid w:val="00007E0D"/>
    <w:rsid w:val="00010C6A"/>
    <w:rsid w:val="00011390"/>
    <w:rsid w:val="000122C1"/>
    <w:rsid w:val="000124BA"/>
    <w:rsid w:val="00012A11"/>
    <w:rsid w:val="00013040"/>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D3B"/>
    <w:rsid w:val="00020C33"/>
    <w:rsid w:val="0002118D"/>
    <w:rsid w:val="000212C9"/>
    <w:rsid w:val="0002260C"/>
    <w:rsid w:val="0002289A"/>
    <w:rsid w:val="000229B1"/>
    <w:rsid w:val="00022BA7"/>
    <w:rsid w:val="0002306D"/>
    <w:rsid w:val="00023CDD"/>
    <w:rsid w:val="000242C8"/>
    <w:rsid w:val="0002548B"/>
    <w:rsid w:val="00025B38"/>
    <w:rsid w:val="00025E06"/>
    <w:rsid w:val="00026A9C"/>
    <w:rsid w:val="00027155"/>
    <w:rsid w:val="000273D7"/>
    <w:rsid w:val="000277DE"/>
    <w:rsid w:val="00027855"/>
    <w:rsid w:val="00027933"/>
    <w:rsid w:val="00027A5D"/>
    <w:rsid w:val="000318BA"/>
    <w:rsid w:val="00031DBE"/>
    <w:rsid w:val="00031E06"/>
    <w:rsid w:val="000321F5"/>
    <w:rsid w:val="000322A8"/>
    <w:rsid w:val="00032EA8"/>
    <w:rsid w:val="000335F5"/>
    <w:rsid w:val="00033DA9"/>
    <w:rsid w:val="00033E86"/>
    <w:rsid w:val="000340B8"/>
    <w:rsid w:val="00034A29"/>
    <w:rsid w:val="00034C26"/>
    <w:rsid w:val="00034FD6"/>
    <w:rsid w:val="00035701"/>
    <w:rsid w:val="00035D80"/>
    <w:rsid w:val="00035FCB"/>
    <w:rsid w:val="00036536"/>
    <w:rsid w:val="00036982"/>
    <w:rsid w:val="00036DF4"/>
    <w:rsid w:val="000373BF"/>
    <w:rsid w:val="0003743B"/>
    <w:rsid w:val="00037B74"/>
    <w:rsid w:val="00037C97"/>
    <w:rsid w:val="00037CFD"/>
    <w:rsid w:val="00040217"/>
    <w:rsid w:val="0004076C"/>
    <w:rsid w:val="000408A0"/>
    <w:rsid w:val="00040957"/>
    <w:rsid w:val="00040CE3"/>
    <w:rsid w:val="00040D0F"/>
    <w:rsid w:val="00041176"/>
    <w:rsid w:val="00041517"/>
    <w:rsid w:val="00041B5D"/>
    <w:rsid w:val="0004226B"/>
    <w:rsid w:val="00042328"/>
    <w:rsid w:val="00042708"/>
    <w:rsid w:val="00042714"/>
    <w:rsid w:val="00042DB9"/>
    <w:rsid w:val="000438B3"/>
    <w:rsid w:val="0004391A"/>
    <w:rsid w:val="0004410D"/>
    <w:rsid w:val="00044685"/>
    <w:rsid w:val="0004478F"/>
    <w:rsid w:val="00044CF4"/>
    <w:rsid w:val="000452C7"/>
    <w:rsid w:val="0004586D"/>
    <w:rsid w:val="0004587A"/>
    <w:rsid w:val="00045EE0"/>
    <w:rsid w:val="00047734"/>
    <w:rsid w:val="00047D73"/>
    <w:rsid w:val="00050015"/>
    <w:rsid w:val="000501A4"/>
    <w:rsid w:val="000502FB"/>
    <w:rsid w:val="00050712"/>
    <w:rsid w:val="00050CA9"/>
    <w:rsid w:val="00050EA0"/>
    <w:rsid w:val="00051312"/>
    <w:rsid w:val="00051782"/>
    <w:rsid w:val="000518EF"/>
    <w:rsid w:val="00051F02"/>
    <w:rsid w:val="00052048"/>
    <w:rsid w:val="0005243D"/>
    <w:rsid w:val="000526DD"/>
    <w:rsid w:val="00052F23"/>
    <w:rsid w:val="00053303"/>
    <w:rsid w:val="00053E65"/>
    <w:rsid w:val="00055034"/>
    <w:rsid w:val="00055889"/>
    <w:rsid w:val="00055C19"/>
    <w:rsid w:val="00055F99"/>
    <w:rsid w:val="00056433"/>
    <w:rsid w:val="000564D1"/>
    <w:rsid w:val="00060256"/>
    <w:rsid w:val="00060414"/>
    <w:rsid w:val="00060A78"/>
    <w:rsid w:val="00060B91"/>
    <w:rsid w:val="00060E15"/>
    <w:rsid w:val="00060E1B"/>
    <w:rsid w:val="00061553"/>
    <w:rsid w:val="00061D4F"/>
    <w:rsid w:val="00061DA5"/>
    <w:rsid w:val="00062066"/>
    <w:rsid w:val="0006239C"/>
    <w:rsid w:val="0006263D"/>
    <w:rsid w:val="00062853"/>
    <w:rsid w:val="00062E0E"/>
    <w:rsid w:val="0006303F"/>
    <w:rsid w:val="000633EF"/>
    <w:rsid w:val="00063660"/>
    <w:rsid w:val="0006419C"/>
    <w:rsid w:val="00064413"/>
    <w:rsid w:val="00064A73"/>
    <w:rsid w:val="0006504E"/>
    <w:rsid w:val="000652F6"/>
    <w:rsid w:val="0006537A"/>
    <w:rsid w:val="00065883"/>
    <w:rsid w:val="000662C1"/>
    <w:rsid w:val="00066368"/>
    <w:rsid w:val="00066564"/>
    <w:rsid w:val="000670EC"/>
    <w:rsid w:val="000677A2"/>
    <w:rsid w:val="00067B0A"/>
    <w:rsid w:val="0007019A"/>
    <w:rsid w:val="00070375"/>
    <w:rsid w:val="0007075C"/>
    <w:rsid w:val="000709FF"/>
    <w:rsid w:val="00070EA5"/>
    <w:rsid w:val="00070FD8"/>
    <w:rsid w:val="00071085"/>
    <w:rsid w:val="000725AE"/>
    <w:rsid w:val="00073004"/>
    <w:rsid w:val="00073596"/>
    <w:rsid w:val="00073852"/>
    <w:rsid w:val="00073E63"/>
    <w:rsid w:val="0007625C"/>
    <w:rsid w:val="00076CBC"/>
    <w:rsid w:val="0007709E"/>
    <w:rsid w:val="00077127"/>
    <w:rsid w:val="000779C7"/>
    <w:rsid w:val="00077F21"/>
    <w:rsid w:val="00080710"/>
    <w:rsid w:val="00080B53"/>
    <w:rsid w:val="00080DD9"/>
    <w:rsid w:val="00081098"/>
    <w:rsid w:val="00081282"/>
    <w:rsid w:val="0008205E"/>
    <w:rsid w:val="00082162"/>
    <w:rsid w:val="000823C4"/>
    <w:rsid w:val="000826B8"/>
    <w:rsid w:val="0008276E"/>
    <w:rsid w:val="00082AFB"/>
    <w:rsid w:val="00082DC7"/>
    <w:rsid w:val="000831C8"/>
    <w:rsid w:val="000838F5"/>
    <w:rsid w:val="00083BD5"/>
    <w:rsid w:val="00084490"/>
    <w:rsid w:val="00084518"/>
    <w:rsid w:val="000850DC"/>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67EB"/>
    <w:rsid w:val="00096B41"/>
    <w:rsid w:val="000A0129"/>
    <w:rsid w:val="000A0585"/>
    <w:rsid w:val="000A05E3"/>
    <w:rsid w:val="000A0BAC"/>
    <w:rsid w:val="000A102A"/>
    <w:rsid w:val="000A179E"/>
    <w:rsid w:val="000A19DA"/>
    <w:rsid w:val="000A1A7B"/>
    <w:rsid w:val="000A1B88"/>
    <w:rsid w:val="000A1BEE"/>
    <w:rsid w:val="000A1EAC"/>
    <w:rsid w:val="000A23DA"/>
    <w:rsid w:val="000A3D93"/>
    <w:rsid w:val="000A4173"/>
    <w:rsid w:val="000A494B"/>
    <w:rsid w:val="000A498A"/>
    <w:rsid w:val="000A50B2"/>
    <w:rsid w:val="000A554F"/>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83A"/>
    <w:rsid w:val="000B3B09"/>
    <w:rsid w:val="000B49DC"/>
    <w:rsid w:val="000B56AB"/>
    <w:rsid w:val="000B663C"/>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324"/>
    <w:rsid w:val="000C5D14"/>
    <w:rsid w:val="000C6446"/>
    <w:rsid w:val="000C670A"/>
    <w:rsid w:val="000C7B49"/>
    <w:rsid w:val="000C7E0C"/>
    <w:rsid w:val="000C7FA6"/>
    <w:rsid w:val="000C7FFC"/>
    <w:rsid w:val="000D017E"/>
    <w:rsid w:val="000D05F1"/>
    <w:rsid w:val="000D239E"/>
    <w:rsid w:val="000D294B"/>
    <w:rsid w:val="000D2A6B"/>
    <w:rsid w:val="000D2AC3"/>
    <w:rsid w:val="000D3590"/>
    <w:rsid w:val="000D4159"/>
    <w:rsid w:val="000D4D3E"/>
    <w:rsid w:val="000D5774"/>
    <w:rsid w:val="000D5CAD"/>
    <w:rsid w:val="000D6597"/>
    <w:rsid w:val="000D76B8"/>
    <w:rsid w:val="000E0276"/>
    <w:rsid w:val="000E071F"/>
    <w:rsid w:val="000E0923"/>
    <w:rsid w:val="000E1517"/>
    <w:rsid w:val="000E15DC"/>
    <w:rsid w:val="000E1B63"/>
    <w:rsid w:val="000E20A6"/>
    <w:rsid w:val="000E238A"/>
    <w:rsid w:val="000E31D5"/>
    <w:rsid w:val="000E320E"/>
    <w:rsid w:val="000E3CC6"/>
    <w:rsid w:val="000E3D71"/>
    <w:rsid w:val="000E42DE"/>
    <w:rsid w:val="000E48AC"/>
    <w:rsid w:val="000E4C1B"/>
    <w:rsid w:val="000E4F8C"/>
    <w:rsid w:val="000E5C58"/>
    <w:rsid w:val="000E5ED5"/>
    <w:rsid w:val="000E610F"/>
    <w:rsid w:val="000E611D"/>
    <w:rsid w:val="000E739A"/>
    <w:rsid w:val="000E7EB8"/>
    <w:rsid w:val="000E7F73"/>
    <w:rsid w:val="000F03F6"/>
    <w:rsid w:val="000F0A2E"/>
    <w:rsid w:val="000F104D"/>
    <w:rsid w:val="000F113C"/>
    <w:rsid w:val="000F1290"/>
    <w:rsid w:val="000F1C1C"/>
    <w:rsid w:val="000F1CCF"/>
    <w:rsid w:val="000F2B66"/>
    <w:rsid w:val="000F2D6D"/>
    <w:rsid w:val="000F3C28"/>
    <w:rsid w:val="000F4088"/>
    <w:rsid w:val="000F4F96"/>
    <w:rsid w:val="000F5A07"/>
    <w:rsid w:val="000F68B7"/>
    <w:rsid w:val="001003FA"/>
    <w:rsid w:val="0010044D"/>
    <w:rsid w:val="0010051D"/>
    <w:rsid w:val="00100606"/>
    <w:rsid w:val="00100990"/>
    <w:rsid w:val="0010099D"/>
    <w:rsid w:val="00100BD1"/>
    <w:rsid w:val="00100D91"/>
    <w:rsid w:val="001011CE"/>
    <w:rsid w:val="001011D5"/>
    <w:rsid w:val="00102F0D"/>
    <w:rsid w:val="00102F2B"/>
    <w:rsid w:val="0010312E"/>
    <w:rsid w:val="00103391"/>
    <w:rsid w:val="00103440"/>
    <w:rsid w:val="00103461"/>
    <w:rsid w:val="00103668"/>
    <w:rsid w:val="00104204"/>
    <w:rsid w:val="00104C11"/>
    <w:rsid w:val="00104FEA"/>
    <w:rsid w:val="00105071"/>
    <w:rsid w:val="00105707"/>
    <w:rsid w:val="00105BB9"/>
    <w:rsid w:val="00105C7B"/>
    <w:rsid w:val="00106B39"/>
    <w:rsid w:val="00110305"/>
    <w:rsid w:val="001103FF"/>
    <w:rsid w:val="00110909"/>
    <w:rsid w:val="001116F8"/>
    <w:rsid w:val="00111C8B"/>
    <w:rsid w:val="0011261C"/>
    <w:rsid w:val="00112A6A"/>
    <w:rsid w:val="00112ABD"/>
    <w:rsid w:val="001133ED"/>
    <w:rsid w:val="0011358D"/>
    <w:rsid w:val="00113EEB"/>
    <w:rsid w:val="00114C63"/>
    <w:rsid w:val="00115429"/>
    <w:rsid w:val="0011575E"/>
    <w:rsid w:val="00115C30"/>
    <w:rsid w:val="00116179"/>
    <w:rsid w:val="00116D83"/>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6A8"/>
    <w:rsid w:val="00126D51"/>
    <w:rsid w:val="0012731E"/>
    <w:rsid w:val="00127321"/>
    <w:rsid w:val="0012744D"/>
    <w:rsid w:val="001274AB"/>
    <w:rsid w:val="00127D78"/>
    <w:rsid w:val="00127DCD"/>
    <w:rsid w:val="00130039"/>
    <w:rsid w:val="001304C0"/>
    <w:rsid w:val="001305E6"/>
    <w:rsid w:val="001305EC"/>
    <w:rsid w:val="00130BEE"/>
    <w:rsid w:val="001315F2"/>
    <w:rsid w:val="00132214"/>
    <w:rsid w:val="00132231"/>
    <w:rsid w:val="00133148"/>
    <w:rsid w:val="0013362E"/>
    <w:rsid w:val="00133A1F"/>
    <w:rsid w:val="001342C0"/>
    <w:rsid w:val="00134694"/>
    <w:rsid w:val="00134FE4"/>
    <w:rsid w:val="0013520A"/>
    <w:rsid w:val="00135710"/>
    <w:rsid w:val="00135CCD"/>
    <w:rsid w:val="00136255"/>
    <w:rsid w:val="00136D43"/>
    <w:rsid w:val="0013709F"/>
    <w:rsid w:val="00137BE7"/>
    <w:rsid w:val="00137F60"/>
    <w:rsid w:val="0014004B"/>
    <w:rsid w:val="001400AB"/>
    <w:rsid w:val="00140584"/>
    <w:rsid w:val="00140A41"/>
    <w:rsid w:val="00141189"/>
    <w:rsid w:val="001414AC"/>
    <w:rsid w:val="001415EC"/>
    <w:rsid w:val="001419CD"/>
    <w:rsid w:val="001419EE"/>
    <w:rsid w:val="00142B67"/>
    <w:rsid w:val="00142FE1"/>
    <w:rsid w:val="0014325E"/>
    <w:rsid w:val="00143845"/>
    <w:rsid w:val="00143DB3"/>
    <w:rsid w:val="00143E29"/>
    <w:rsid w:val="001441A4"/>
    <w:rsid w:val="001443B4"/>
    <w:rsid w:val="00144AB1"/>
    <w:rsid w:val="00144E73"/>
    <w:rsid w:val="0014670B"/>
    <w:rsid w:val="001468D3"/>
    <w:rsid w:val="00146BDF"/>
    <w:rsid w:val="00150295"/>
    <w:rsid w:val="001516EA"/>
    <w:rsid w:val="0015172D"/>
    <w:rsid w:val="00153166"/>
    <w:rsid w:val="0015330F"/>
    <w:rsid w:val="0015394F"/>
    <w:rsid w:val="00153ABA"/>
    <w:rsid w:val="00153E25"/>
    <w:rsid w:val="00154505"/>
    <w:rsid w:val="00154B86"/>
    <w:rsid w:val="00154BF4"/>
    <w:rsid w:val="0015569E"/>
    <w:rsid w:val="00155D25"/>
    <w:rsid w:val="001562A8"/>
    <w:rsid w:val="00156349"/>
    <w:rsid w:val="0015684D"/>
    <w:rsid w:val="00156C74"/>
    <w:rsid w:val="00156E90"/>
    <w:rsid w:val="00157D8E"/>
    <w:rsid w:val="00160549"/>
    <w:rsid w:val="00160602"/>
    <w:rsid w:val="001608E4"/>
    <w:rsid w:val="00160BBD"/>
    <w:rsid w:val="00160D9F"/>
    <w:rsid w:val="00160DA4"/>
    <w:rsid w:val="00161423"/>
    <w:rsid w:val="00162645"/>
    <w:rsid w:val="001627B0"/>
    <w:rsid w:val="00163925"/>
    <w:rsid w:val="0016418C"/>
    <w:rsid w:val="00164870"/>
    <w:rsid w:val="001648FB"/>
    <w:rsid w:val="00164CC3"/>
    <w:rsid w:val="00164D3A"/>
    <w:rsid w:val="00164EBC"/>
    <w:rsid w:val="0016553F"/>
    <w:rsid w:val="00165573"/>
    <w:rsid w:val="00165577"/>
    <w:rsid w:val="0016584A"/>
    <w:rsid w:val="0016603C"/>
    <w:rsid w:val="00166516"/>
    <w:rsid w:val="00166820"/>
    <w:rsid w:val="00170173"/>
    <w:rsid w:val="00170558"/>
    <w:rsid w:val="001705DE"/>
    <w:rsid w:val="001706E2"/>
    <w:rsid w:val="00170CE1"/>
    <w:rsid w:val="00170D49"/>
    <w:rsid w:val="00171A80"/>
    <w:rsid w:val="00172319"/>
    <w:rsid w:val="001723DF"/>
    <w:rsid w:val="0017284B"/>
    <w:rsid w:val="00172A0F"/>
    <w:rsid w:val="0017326E"/>
    <w:rsid w:val="00174266"/>
    <w:rsid w:val="00174843"/>
    <w:rsid w:val="00174CAA"/>
    <w:rsid w:val="00174D48"/>
    <w:rsid w:val="00174F1B"/>
    <w:rsid w:val="00175089"/>
    <w:rsid w:val="001751F6"/>
    <w:rsid w:val="00175687"/>
    <w:rsid w:val="00175B9C"/>
    <w:rsid w:val="00176D13"/>
    <w:rsid w:val="001772A8"/>
    <w:rsid w:val="001777C6"/>
    <w:rsid w:val="00177958"/>
    <w:rsid w:val="00177BCE"/>
    <w:rsid w:val="00177CD5"/>
    <w:rsid w:val="00180641"/>
    <w:rsid w:val="00180B4C"/>
    <w:rsid w:val="0018179A"/>
    <w:rsid w:val="001817D2"/>
    <w:rsid w:val="00181E1F"/>
    <w:rsid w:val="00181F1C"/>
    <w:rsid w:val="0018218A"/>
    <w:rsid w:val="00182912"/>
    <w:rsid w:val="00184086"/>
    <w:rsid w:val="001842A6"/>
    <w:rsid w:val="00184618"/>
    <w:rsid w:val="00184738"/>
    <w:rsid w:val="00184919"/>
    <w:rsid w:val="00184E7C"/>
    <w:rsid w:val="00185F3B"/>
    <w:rsid w:val="0018613B"/>
    <w:rsid w:val="0019006A"/>
    <w:rsid w:val="001904A8"/>
    <w:rsid w:val="00191140"/>
    <w:rsid w:val="001916AA"/>
    <w:rsid w:val="001935E5"/>
    <w:rsid w:val="001937C4"/>
    <w:rsid w:val="00194118"/>
    <w:rsid w:val="00194866"/>
    <w:rsid w:val="00194F7C"/>
    <w:rsid w:val="001959DA"/>
    <w:rsid w:val="00197070"/>
    <w:rsid w:val="001979BA"/>
    <w:rsid w:val="001A009A"/>
    <w:rsid w:val="001A00BE"/>
    <w:rsid w:val="001A0186"/>
    <w:rsid w:val="001A0A05"/>
    <w:rsid w:val="001A1138"/>
    <w:rsid w:val="001A13FA"/>
    <w:rsid w:val="001A1732"/>
    <w:rsid w:val="001A1E23"/>
    <w:rsid w:val="001A20E8"/>
    <w:rsid w:val="001A2CE9"/>
    <w:rsid w:val="001A3153"/>
    <w:rsid w:val="001A3A05"/>
    <w:rsid w:val="001A3ADF"/>
    <w:rsid w:val="001A3E18"/>
    <w:rsid w:val="001A43DE"/>
    <w:rsid w:val="001A4748"/>
    <w:rsid w:val="001A570F"/>
    <w:rsid w:val="001A7EEF"/>
    <w:rsid w:val="001A7F1F"/>
    <w:rsid w:val="001B005B"/>
    <w:rsid w:val="001B1079"/>
    <w:rsid w:val="001B1976"/>
    <w:rsid w:val="001B24EF"/>
    <w:rsid w:val="001B2538"/>
    <w:rsid w:val="001B2A3F"/>
    <w:rsid w:val="001B2FAE"/>
    <w:rsid w:val="001B3448"/>
    <w:rsid w:val="001B3617"/>
    <w:rsid w:val="001B3994"/>
    <w:rsid w:val="001B3DA3"/>
    <w:rsid w:val="001B4796"/>
    <w:rsid w:val="001B4A0C"/>
    <w:rsid w:val="001B53DE"/>
    <w:rsid w:val="001B5A50"/>
    <w:rsid w:val="001B6423"/>
    <w:rsid w:val="001B7184"/>
    <w:rsid w:val="001B7FE6"/>
    <w:rsid w:val="001C11C5"/>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260"/>
    <w:rsid w:val="001E053E"/>
    <w:rsid w:val="001E093F"/>
    <w:rsid w:val="001E1335"/>
    <w:rsid w:val="001E137B"/>
    <w:rsid w:val="001E1D6B"/>
    <w:rsid w:val="001E204B"/>
    <w:rsid w:val="001E2495"/>
    <w:rsid w:val="001E2579"/>
    <w:rsid w:val="001E2E97"/>
    <w:rsid w:val="001E3AAF"/>
    <w:rsid w:val="001E40D3"/>
    <w:rsid w:val="001E52DF"/>
    <w:rsid w:val="001E60BA"/>
    <w:rsid w:val="001E702D"/>
    <w:rsid w:val="001E722B"/>
    <w:rsid w:val="001E7281"/>
    <w:rsid w:val="001E7948"/>
    <w:rsid w:val="001E7CE4"/>
    <w:rsid w:val="001F0A6E"/>
    <w:rsid w:val="001F0D23"/>
    <w:rsid w:val="001F0E4E"/>
    <w:rsid w:val="001F28BE"/>
    <w:rsid w:val="001F39FA"/>
    <w:rsid w:val="001F4655"/>
    <w:rsid w:val="001F4C3C"/>
    <w:rsid w:val="001F5154"/>
    <w:rsid w:val="001F66DD"/>
    <w:rsid w:val="001F6A1C"/>
    <w:rsid w:val="001F6AED"/>
    <w:rsid w:val="001F6C44"/>
    <w:rsid w:val="001F7DCE"/>
    <w:rsid w:val="00200097"/>
    <w:rsid w:val="0020019F"/>
    <w:rsid w:val="00200A4B"/>
    <w:rsid w:val="0020168A"/>
    <w:rsid w:val="002018CC"/>
    <w:rsid w:val="00201BC1"/>
    <w:rsid w:val="00201F17"/>
    <w:rsid w:val="00201F24"/>
    <w:rsid w:val="00202234"/>
    <w:rsid w:val="00202A04"/>
    <w:rsid w:val="00202BFE"/>
    <w:rsid w:val="00202DBE"/>
    <w:rsid w:val="00203585"/>
    <w:rsid w:val="00203BD2"/>
    <w:rsid w:val="00205034"/>
    <w:rsid w:val="00205197"/>
    <w:rsid w:val="0020593D"/>
    <w:rsid w:val="002059A3"/>
    <w:rsid w:val="002059AC"/>
    <w:rsid w:val="00205B37"/>
    <w:rsid w:val="00205D29"/>
    <w:rsid w:val="00205F6E"/>
    <w:rsid w:val="00206083"/>
    <w:rsid w:val="00206118"/>
    <w:rsid w:val="00206480"/>
    <w:rsid w:val="0020735B"/>
    <w:rsid w:val="00207B07"/>
    <w:rsid w:val="00207B98"/>
    <w:rsid w:val="00210001"/>
    <w:rsid w:val="00210338"/>
    <w:rsid w:val="002105DC"/>
    <w:rsid w:val="00210B04"/>
    <w:rsid w:val="0021106D"/>
    <w:rsid w:val="0021162B"/>
    <w:rsid w:val="00211C19"/>
    <w:rsid w:val="00211F6A"/>
    <w:rsid w:val="00212535"/>
    <w:rsid w:val="00213E2F"/>
    <w:rsid w:val="00213E32"/>
    <w:rsid w:val="00214276"/>
    <w:rsid w:val="00214A26"/>
    <w:rsid w:val="00216492"/>
    <w:rsid w:val="0021698A"/>
    <w:rsid w:val="00216AA5"/>
    <w:rsid w:val="00220307"/>
    <w:rsid w:val="00220365"/>
    <w:rsid w:val="00220D79"/>
    <w:rsid w:val="00220FFE"/>
    <w:rsid w:val="00221BA5"/>
    <w:rsid w:val="002226F5"/>
    <w:rsid w:val="00222980"/>
    <w:rsid w:val="0022333F"/>
    <w:rsid w:val="00223621"/>
    <w:rsid w:val="002241A2"/>
    <w:rsid w:val="00225EC5"/>
    <w:rsid w:val="00226061"/>
    <w:rsid w:val="0022617E"/>
    <w:rsid w:val="00226320"/>
    <w:rsid w:val="002267BC"/>
    <w:rsid w:val="002273DE"/>
    <w:rsid w:val="00227861"/>
    <w:rsid w:val="00227F96"/>
    <w:rsid w:val="00230C82"/>
    <w:rsid w:val="00231E9C"/>
    <w:rsid w:val="002322DE"/>
    <w:rsid w:val="0023260A"/>
    <w:rsid w:val="00232E32"/>
    <w:rsid w:val="002333D7"/>
    <w:rsid w:val="002345B4"/>
    <w:rsid w:val="00235187"/>
    <w:rsid w:val="00236150"/>
    <w:rsid w:val="00236166"/>
    <w:rsid w:val="00236EF6"/>
    <w:rsid w:val="00240419"/>
    <w:rsid w:val="00240B17"/>
    <w:rsid w:val="00240E5B"/>
    <w:rsid w:val="00241680"/>
    <w:rsid w:val="00241D78"/>
    <w:rsid w:val="002430F2"/>
    <w:rsid w:val="0024442B"/>
    <w:rsid w:val="0024516A"/>
    <w:rsid w:val="00245337"/>
    <w:rsid w:val="00245C2C"/>
    <w:rsid w:val="002463C0"/>
    <w:rsid w:val="002463E2"/>
    <w:rsid w:val="002463FA"/>
    <w:rsid w:val="00246DAE"/>
    <w:rsid w:val="00250C01"/>
    <w:rsid w:val="002521DC"/>
    <w:rsid w:val="00252859"/>
    <w:rsid w:val="00253319"/>
    <w:rsid w:val="002538B4"/>
    <w:rsid w:val="002538E3"/>
    <w:rsid w:val="00253C18"/>
    <w:rsid w:val="00253EDB"/>
    <w:rsid w:val="00254441"/>
    <w:rsid w:val="00255593"/>
    <w:rsid w:val="00255907"/>
    <w:rsid w:val="0025592E"/>
    <w:rsid w:val="00255B96"/>
    <w:rsid w:val="00255C24"/>
    <w:rsid w:val="00256D88"/>
    <w:rsid w:val="00257354"/>
    <w:rsid w:val="002573FE"/>
    <w:rsid w:val="002574DA"/>
    <w:rsid w:val="00257699"/>
    <w:rsid w:val="00257C00"/>
    <w:rsid w:val="00257DB8"/>
    <w:rsid w:val="0026009E"/>
    <w:rsid w:val="0026065F"/>
    <w:rsid w:val="00260802"/>
    <w:rsid w:val="00261723"/>
    <w:rsid w:val="002617C8"/>
    <w:rsid w:val="002617F3"/>
    <w:rsid w:val="00261925"/>
    <w:rsid w:val="00261A38"/>
    <w:rsid w:val="002632D7"/>
    <w:rsid w:val="0026386A"/>
    <w:rsid w:val="00263A2E"/>
    <w:rsid w:val="0026417F"/>
    <w:rsid w:val="0026552C"/>
    <w:rsid w:val="002656A2"/>
    <w:rsid w:val="00265B35"/>
    <w:rsid w:val="00265F07"/>
    <w:rsid w:val="00265FB6"/>
    <w:rsid w:val="00267125"/>
    <w:rsid w:val="00267178"/>
    <w:rsid w:val="00267993"/>
    <w:rsid w:val="00267B22"/>
    <w:rsid w:val="002707AA"/>
    <w:rsid w:val="0027097C"/>
    <w:rsid w:val="002711B5"/>
    <w:rsid w:val="00271CB6"/>
    <w:rsid w:val="002722EA"/>
    <w:rsid w:val="0027248A"/>
    <w:rsid w:val="00272E2D"/>
    <w:rsid w:val="0027301A"/>
    <w:rsid w:val="002735FF"/>
    <w:rsid w:val="00273748"/>
    <w:rsid w:val="00273809"/>
    <w:rsid w:val="0027381F"/>
    <w:rsid w:val="002744AA"/>
    <w:rsid w:val="00274FAF"/>
    <w:rsid w:val="00276ECC"/>
    <w:rsid w:val="00277FA1"/>
    <w:rsid w:val="00280846"/>
    <w:rsid w:val="00281E5E"/>
    <w:rsid w:val="002821A0"/>
    <w:rsid w:val="00282AC5"/>
    <w:rsid w:val="00282DB1"/>
    <w:rsid w:val="00283BFE"/>
    <w:rsid w:val="00283D51"/>
    <w:rsid w:val="002840F4"/>
    <w:rsid w:val="00284A61"/>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66A"/>
    <w:rsid w:val="002926AC"/>
    <w:rsid w:val="002927E7"/>
    <w:rsid w:val="00292A58"/>
    <w:rsid w:val="002931C6"/>
    <w:rsid w:val="0029332D"/>
    <w:rsid w:val="0029345B"/>
    <w:rsid w:val="002937D4"/>
    <w:rsid w:val="00293AE8"/>
    <w:rsid w:val="00293D30"/>
    <w:rsid w:val="00293FFC"/>
    <w:rsid w:val="00294348"/>
    <w:rsid w:val="00294C1A"/>
    <w:rsid w:val="00294F3F"/>
    <w:rsid w:val="002950EF"/>
    <w:rsid w:val="00295EB3"/>
    <w:rsid w:val="002961D6"/>
    <w:rsid w:val="00296F0D"/>
    <w:rsid w:val="00297D05"/>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7727"/>
    <w:rsid w:val="002B7974"/>
    <w:rsid w:val="002B7EB0"/>
    <w:rsid w:val="002C006A"/>
    <w:rsid w:val="002C01B2"/>
    <w:rsid w:val="002C1258"/>
    <w:rsid w:val="002C17A8"/>
    <w:rsid w:val="002C2C44"/>
    <w:rsid w:val="002C42F6"/>
    <w:rsid w:val="002C4E86"/>
    <w:rsid w:val="002C54C1"/>
    <w:rsid w:val="002C5E97"/>
    <w:rsid w:val="002C6278"/>
    <w:rsid w:val="002C661C"/>
    <w:rsid w:val="002C6793"/>
    <w:rsid w:val="002C72B3"/>
    <w:rsid w:val="002C78B4"/>
    <w:rsid w:val="002C7B23"/>
    <w:rsid w:val="002D04FB"/>
    <w:rsid w:val="002D07BF"/>
    <w:rsid w:val="002D14AB"/>
    <w:rsid w:val="002D1B50"/>
    <w:rsid w:val="002D1E32"/>
    <w:rsid w:val="002D21D8"/>
    <w:rsid w:val="002D5122"/>
    <w:rsid w:val="002D5AAD"/>
    <w:rsid w:val="002D5CA9"/>
    <w:rsid w:val="002D6984"/>
    <w:rsid w:val="002D6BF6"/>
    <w:rsid w:val="002D6CFB"/>
    <w:rsid w:val="002D6DBE"/>
    <w:rsid w:val="002D78B4"/>
    <w:rsid w:val="002D7C8E"/>
    <w:rsid w:val="002E1455"/>
    <w:rsid w:val="002E15A7"/>
    <w:rsid w:val="002E160F"/>
    <w:rsid w:val="002E1EE8"/>
    <w:rsid w:val="002E2016"/>
    <w:rsid w:val="002E2074"/>
    <w:rsid w:val="002E276E"/>
    <w:rsid w:val="002E2B74"/>
    <w:rsid w:val="002E2FFE"/>
    <w:rsid w:val="002E3A34"/>
    <w:rsid w:val="002E3B9D"/>
    <w:rsid w:val="002E3EEA"/>
    <w:rsid w:val="002E3F91"/>
    <w:rsid w:val="002E40C5"/>
    <w:rsid w:val="002E4709"/>
    <w:rsid w:val="002E480D"/>
    <w:rsid w:val="002E4FD4"/>
    <w:rsid w:val="002E5386"/>
    <w:rsid w:val="002E544D"/>
    <w:rsid w:val="002E5F6B"/>
    <w:rsid w:val="002E60B3"/>
    <w:rsid w:val="002E6407"/>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6672"/>
    <w:rsid w:val="002F6A58"/>
    <w:rsid w:val="002F70BE"/>
    <w:rsid w:val="002F717F"/>
    <w:rsid w:val="002F7EB1"/>
    <w:rsid w:val="00301CAE"/>
    <w:rsid w:val="00302138"/>
    <w:rsid w:val="003026F5"/>
    <w:rsid w:val="00302A6E"/>
    <w:rsid w:val="00303864"/>
    <w:rsid w:val="00303DF2"/>
    <w:rsid w:val="00304AEA"/>
    <w:rsid w:val="00304B56"/>
    <w:rsid w:val="003051D8"/>
    <w:rsid w:val="00305F81"/>
    <w:rsid w:val="00307546"/>
    <w:rsid w:val="00307DBE"/>
    <w:rsid w:val="003105D9"/>
    <w:rsid w:val="003109E1"/>
    <w:rsid w:val="00310B4A"/>
    <w:rsid w:val="00311D0A"/>
    <w:rsid w:val="00313147"/>
    <w:rsid w:val="0031358C"/>
    <w:rsid w:val="00313B45"/>
    <w:rsid w:val="00313E32"/>
    <w:rsid w:val="003141E8"/>
    <w:rsid w:val="00314264"/>
    <w:rsid w:val="00314319"/>
    <w:rsid w:val="003144A7"/>
    <w:rsid w:val="00314CA9"/>
    <w:rsid w:val="003156BC"/>
    <w:rsid w:val="00315A92"/>
    <w:rsid w:val="00315CA8"/>
    <w:rsid w:val="00316D00"/>
    <w:rsid w:val="0031715D"/>
    <w:rsid w:val="00317FA0"/>
    <w:rsid w:val="00320345"/>
    <w:rsid w:val="00320A68"/>
    <w:rsid w:val="0032192E"/>
    <w:rsid w:val="00321A1D"/>
    <w:rsid w:val="00322A3E"/>
    <w:rsid w:val="003238C3"/>
    <w:rsid w:val="0032398B"/>
    <w:rsid w:val="00323E6D"/>
    <w:rsid w:val="00324781"/>
    <w:rsid w:val="00324BCD"/>
    <w:rsid w:val="00324F30"/>
    <w:rsid w:val="00325023"/>
    <w:rsid w:val="0032533F"/>
    <w:rsid w:val="00325FD8"/>
    <w:rsid w:val="003265B9"/>
    <w:rsid w:val="003265FC"/>
    <w:rsid w:val="00326B5C"/>
    <w:rsid w:val="00327232"/>
    <w:rsid w:val="00327DD2"/>
    <w:rsid w:val="00330864"/>
    <w:rsid w:val="0033103B"/>
    <w:rsid w:val="003310F0"/>
    <w:rsid w:val="00331182"/>
    <w:rsid w:val="00332AB2"/>
    <w:rsid w:val="00332C60"/>
    <w:rsid w:val="0033351A"/>
    <w:rsid w:val="00333B87"/>
    <w:rsid w:val="00333D81"/>
    <w:rsid w:val="003342E1"/>
    <w:rsid w:val="003343F8"/>
    <w:rsid w:val="00335189"/>
    <w:rsid w:val="0033550F"/>
    <w:rsid w:val="0033678D"/>
    <w:rsid w:val="00337355"/>
    <w:rsid w:val="003373DB"/>
    <w:rsid w:val="0033777C"/>
    <w:rsid w:val="0033795C"/>
    <w:rsid w:val="0034018E"/>
    <w:rsid w:val="00340192"/>
    <w:rsid w:val="003403C0"/>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83E"/>
    <w:rsid w:val="00350615"/>
    <w:rsid w:val="00350BED"/>
    <w:rsid w:val="00350E1F"/>
    <w:rsid w:val="00352541"/>
    <w:rsid w:val="00354B78"/>
    <w:rsid w:val="00354BBC"/>
    <w:rsid w:val="00355EDF"/>
    <w:rsid w:val="0035658A"/>
    <w:rsid w:val="00357ADD"/>
    <w:rsid w:val="00357DC7"/>
    <w:rsid w:val="00360444"/>
    <w:rsid w:val="00360501"/>
    <w:rsid w:val="0036051A"/>
    <w:rsid w:val="003605F6"/>
    <w:rsid w:val="00361551"/>
    <w:rsid w:val="00362847"/>
    <w:rsid w:val="003629E4"/>
    <w:rsid w:val="003639AA"/>
    <w:rsid w:val="00363E13"/>
    <w:rsid w:val="00364141"/>
    <w:rsid w:val="003648BA"/>
    <w:rsid w:val="00364911"/>
    <w:rsid w:val="00364F4B"/>
    <w:rsid w:val="00365C7D"/>
    <w:rsid w:val="00365F02"/>
    <w:rsid w:val="003664F7"/>
    <w:rsid w:val="00366705"/>
    <w:rsid w:val="0036700A"/>
    <w:rsid w:val="003671ED"/>
    <w:rsid w:val="00367D72"/>
    <w:rsid w:val="00367EF6"/>
    <w:rsid w:val="00370241"/>
    <w:rsid w:val="00370FE8"/>
    <w:rsid w:val="0037125D"/>
    <w:rsid w:val="003716C9"/>
    <w:rsid w:val="00371E7E"/>
    <w:rsid w:val="00371EF6"/>
    <w:rsid w:val="00372512"/>
    <w:rsid w:val="00373F2A"/>
    <w:rsid w:val="003748BF"/>
    <w:rsid w:val="00374B6B"/>
    <w:rsid w:val="00374D92"/>
    <w:rsid w:val="003751AD"/>
    <w:rsid w:val="00376236"/>
    <w:rsid w:val="00376A71"/>
    <w:rsid w:val="00377222"/>
    <w:rsid w:val="003778BE"/>
    <w:rsid w:val="003779A2"/>
    <w:rsid w:val="003800AF"/>
    <w:rsid w:val="0038139C"/>
    <w:rsid w:val="00381BE5"/>
    <w:rsid w:val="00381E84"/>
    <w:rsid w:val="003823E1"/>
    <w:rsid w:val="0038245E"/>
    <w:rsid w:val="00382798"/>
    <w:rsid w:val="00383196"/>
    <w:rsid w:val="00383436"/>
    <w:rsid w:val="00383CAA"/>
    <w:rsid w:val="003842E9"/>
    <w:rsid w:val="00384CB4"/>
    <w:rsid w:val="00384DBB"/>
    <w:rsid w:val="003859E2"/>
    <w:rsid w:val="00385B97"/>
    <w:rsid w:val="00386157"/>
    <w:rsid w:val="00386912"/>
    <w:rsid w:val="00386AAC"/>
    <w:rsid w:val="00386ADE"/>
    <w:rsid w:val="00386C8D"/>
    <w:rsid w:val="00386D22"/>
    <w:rsid w:val="003878C9"/>
    <w:rsid w:val="00390D0A"/>
    <w:rsid w:val="00390F03"/>
    <w:rsid w:val="003911FA"/>
    <w:rsid w:val="00391AB2"/>
    <w:rsid w:val="00391E14"/>
    <w:rsid w:val="003936AA"/>
    <w:rsid w:val="00393B69"/>
    <w:rsid w:val="00393C0E"/>
    <w:rsid w:val="003945AA"/>
    <w:rsid w:val="0039545C"/>
    <w:rsid w:val="003959F6"/>
    <w:rsid w:val="00395C8F"/>
    <w:rsid w:val="003963D1"/>
    <w:rsid w:val="00396DE4"/>
    <w:rsid w:val="00396E8A"/>
    <w:rsid w:val="003979FF"/>
    <w:rsid w:val="003A05B0"/>
    <w:rsid w:val="003A0664"/>
    <w:rsid w:val="003A0AD2"/>
    <w:rsid w:val="003A0D0D"/>
    <w:rsid w:val="003A1ED1"/>
    <w:rsid w:val="003A2584"/>
    <w:rsid w:val="003A2654"/>
    <w:rsid w:val="003A29A9"/>
    <w:rsid w:val="003A2D48"/>
    <w:rsid w:val="003A2FDC"/>
    <w:rsid w:val="003A3116"/>
    <w:rsid w:val="003A337E"/>
    <w:rsid w:val="003A3FB0"/>
    <w:rsid w:val="003A44C6"/>
    <w:rsid w:val="003A4E63"/>
    <w:rsid w:val="003A5367"/>
    <w:rsid w:val="003A54A7"/>
    <w:rsid w:val="003A673C"/>
    <w:rsid w:val="003A71A0"/>
    <w:rsid w:val="003A728F"/>
    <w:rsid w:val="003A73C1"/>
    <w:rsid w:val="003A7599"/>
    <w:rsid w:val="003A79B2"/>
    <w:rsid w:val="003A7B29"/>
    <w:rsid w:val="003B01FD"/>
    <w:rsid w:val="003B09A5"/>
    <w:rsid w:val="003B0A07"/>
    <w:rsid w:val="003B0D27"/>
    <w:rsid w:val="003B2188"/>
    <w:rsid w:val="003B219B"/>
    <w:rsid w:val="003B2B65"/>
    <w:rsid w:val="003B32C1"/>
    <w:rsid w:val="003B3A4B"/>
    <w:rsid w:val="003B3E3A"/>
    <w:rsid w:val="003B3F08"/>
    <w:rsid w:val="003B479C"/>
    <w:rsid w:val="003B47AE"/>
    <w:rsid w:val="003B48C0"/>
    <w:rsid w:val="003B5096"/>
    <w:rsid w:val="003B55DE"/>
    <w:rsid w:val="003B5C47"/>
    <w:rsid w:val="003B5DF2"/>
    <w:rsid w:val="003B5FD6"/>
    <w:rsid w:val="003B6D97"/>
    <w:rsid w:val="003B7226"/>
    <w:rsid w:val="003B74E1"/>
    <w:rsid w:val="003B791E"/>
    <w:rsid w:val="003B7EA4"/>
    <w:rsid w:val="003C0AA6"/>
    <w:rsid w:val="003C1379"/>
    <w:rsid w:val="003C181E"/>
    <w:rsid w:val="003C2524"/>
    <w:rsid w:val="003C2A40"/>
    <w:rsid w:val="003C493E"/>
    <w:rsid w:val="003C4C35"/>
    <w:rsid w:val="003C5007"/>
    <w:rsid w:val="003C502C"/>
    <w:rsid w:val="003C5CFB"/>
    <w:rsid w:val="003C5E76"/>
    <w:rsid w:val="003C5FD7"/>
    <w:rsid w:val="003C609E"/>
    <w:rsid w:val="003C6275"/>
    <w:rsid w:val="003C62F2"/>
    <w:rsid w:val="003C65E9"/>
    <w:rsid w:val="003C6615"/>
    <w:rsid w:val="003C674E"/>
    <w:rsid w:val="003C6AD6"/>
    <w:rsid w:val="003C6CE4"/>
    <w:rsid w:val="003C6DB1"/>
    <w:rsid w:val="003C709C"/>
    <w:rsid w:val="003D0233"/>
    <w:rsid w:val="003D023E"/>
    <w:rsid w:val="003D084B"/>
    <w:rsid w:val="003D1078"/>
    <w:rsid w:val="003D129F"/>
    <w:rsid w:val="003D1688"/>
    <w:rsid w:val="003D17B8"/>
    <w:rsid w:val="003D1DBA"/>
    <w:rsid w:val="003D2C66"/>
    <w:rsid w:val="003D4284"/>
    <w:rsid w:val="003D4382"/>
    <w:rsid w:val="003D43E5"/>
    <w:rsid w:val="003D47AF"/>
    <w:rsid w:val="003D4C30"/>
    <w:rsid w:val="003D4F2D"/>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3374"/>
    <w:rsid w:val="003E4012"/>
    <w:rsid w:val="003E4181"/>
    <w:rsid w:val="003E4719"/>
    <w:rsid w:val="003E4927"/>
    <w:rsid w:val="003E4D76"/>
    <w:rsid w:val="003E5379"/>
    <w:rsid w:val="003E55B1"/>
    <w:rsid w:val="003E5730"/>
    <w:rsid w:val="003E6D56"/>
    <w:rsid w:val="003E6E03"/>
    <w:rsid w:val="003E74B0"/>
    <w:rsid w:val="003E7DE1"/>
    <w:rsid w:val="003F004A"/>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CD4"/>
    <w:rsid w:val="003F675F"/>
    <w:rsid w:val="003F6883"/>
    <w:rsid w:val="003F6C4D"/>
    <w:rsid w:val="003F6E6A"/>
    <w:rsid w:val="003F6F05"/>
    <w:rsid w:val="003F7C89"/>
    <w:rsid w:val="00400200"/>
    <w:rsid w:val="004011D9"/>
    <w:rsid w:val="00401A9B"/>
    <w:rsid w:val="004021C4"/>
    <w:rsid w:val="004021DF"/>
    <w:rsid w:val="004036E0"/>
    <w:rsid w:val="004037DD"/>
    <w:rsid w:val="00403EDC"/>
    <w:rsid w:val="00403F07"/>
    <w:rsid w:val="00404065"/>
    <w:rsid w:val="0040443F"/>
    <w:rsid w:val="004053E1"/>
    <w:rsid w:val="004055C9"/>
    <w:rsid w:val="00405763"/>
    <w:rsid w:val="00406952"/>
    <w:rsid w:val="00407603"/>
    <w:rsid w:val="004076F7"/>
    <w:rsid w:val="00407F1C"/>
    <w:rsid w:val="004119BA"/>
    <w:rsid w:val="004122ED"/>
    <w:rsid w:val="00412C7A"/>
    <w:rsid w:val="00413089"/>
    <w:rsid w:val="004130BD"/>
    <w:rsid w:val="00413DFC"/>
    <w:rsid w:val="0041402E"/>
    <w:rsid w:val="00414DDA"/>
    <w:rsid w:val="00414DF1"/>
    <w:rsid w:val="00414E9B"/>
    <w:rsid w:val="0041506F"/>
    <w:rsid w:val="004157CF"/>
    <w:rsid w:val="00415C24"/>
    <w:rsid w:val="00415D0B"/>
    <w:rsid w:val="00415F27"/>
    <w:rsid w:val="00416A59"/>
    <w:rsid w:val="00416D8E"/>
    <w:rsid w:val="00416EE0"/>
    <w:rsid w:val="004170DD"/>
    <w:rsid w:val="0041775A"/>
    <w:rsid w:val="00417CA8"/>
    <w:rsid w:val="00420140"/>
    <w:rsid w:val="0042021B"/>
    <w:rsid w:val="004202BA"/>
    <w:rsid w:val="0042080B"/>
    <w:rsid w:val="00420A0E"/>
    <w:rsid w:val="004213CA"/>
    <w:rsid w:val="00421408"/>
    <w:rsid w:val="0042190C"/>
    <w:rsid w:val="00421E20"/>
    <w:rsid w:val="00422721"/>
    <w:rsid w:val="00422A84"/>
    <w:rsid w:val="004230DE"/>
    <w:rsid w:val="00423B4A"/>
    <w:rsid w:val="00423F44"/>
    <w:rsid w:val="004246E7"/>
    <w:rsid w:val="0042480A"/>
    <w:rsid w:val="00424EA3"/>
    <w:rsid w:val="00425359"/>
    <w:rsid w:val="00425856"/>
    <w:rsid w:val="00426BA6"/>
    <w:rsid w:val="00427288"/>
    <w:rsid w:val="00427410"/>
    <w:rsid w:val="00427921"/>
    <w:rsid w:val="00427990"/>
    <w:rsid w:val="00427A6C"/>
    <w:rsid w:val="004307A2"/>
    <w:rsid w:val="00430831"/>
    <w:rsid w:val="00430FD9"/>
    <w:rsid w:val="00430FDB"/>
    <w:rsid w:val="00431129"/>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447"/>
    <w:rsid w:val="00435EA4"/>
    <w:rsid w:val="00435EAF"/>
    <w:rsid w:val="00435EDE"/>
    <w:rsid w:val="004370AA"/>
    <w:rsid w:val="00437FB4"/>
    <w:rsid w:val="00440D8A"/>
    <w:rsid w:val="00441A6B"/>
    <w:rsid w:val="00441EA1"/>
    <w:rsid w:val="0044294C"/>
    <w:rsid w:val="00443B3B"/>
    <w:rsid w:val="00443D53"/>
    <w:rsid w:val="00443E2F"/>
    <w:rsid w:val="00445418"/>
    <w:rsid w:val="0044564C"/>
    <w:rsid w:val="00445798"/>
    <w:rsid w:val="00446448"/>
    <w:rsid w:val="00446E40"/>
    <w:rsid w:val="0044725C"/>
    <w:rsid w:val="00447465"/>
    <w:rsid w:val="004479B1"/>
    <w:rsid w:val="00447B94"/>
    <w:rsid w:val="004505C1"/>
    <w:rsid w:val="004507B8"/>
    <w:rsid w:val="00450CD0"/>
    <w:rsid w:val="00451065"/>
    <w:rsid w:val="0045133B"/>
    <w:rsid w:val="00452011"/>
    <w:rsid w:val="00452D4A"/>
    <w:rsid w:val="00453647"/>
    <w:rsid w:val="0045384E"/>
    <w:rsid w:val="00453C82"/>
    <w:rsid w:val="00453EC6"/>
    <w:rsid w:val="004541C2"/>
    <w:rsid w:val="004546BE"/>
    <w:rsid w:val="004549EA"/>
    <w:rsid w:val="00454CC0"/>
    <w:rsid w:val="0045512F"/>
    <w:rsid w:val="0045540E"/>
    <w:rsid w:val="00455494"/>
    <w:rsid w:val="00455AB5"/>
    <w:rsid w:val="00455CBE"/>
    <w:rsid w:val="00455EB7"/>
    <w:rsid w:val="00455FD5"/>
    <w:rsid w:val="00456D69"/>
    <w:rsid w:val="00457B6F"/>
    <w:rsid w:val="00457CC6"/>
    <w:rsid w:val="004602E1"/>
    <w:rsid w:val="0046036D"/>
    <w:rsid w:val="0046042B"/>
    <w:rsid w:val="004609C2"/>
    <w:rsid w:val="00460A5B"/>
    <w:rsid w:val="00460E8A"/>
    <w:rsid w:val="0046175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BF"/>
    <w:rsid w:val="004653C5"/>
    <w:rsid w:val="00465909"/>
    <w:rsid w:val="00465AED"/>
    <w:rsid w:val="00465B92"/>
    <w:rsid w:val="0046697C"/>
    <w:rsid w:val="00466F3B"/>
    <w:rsid w:val="0046744C"/>
    <w:rsid w:val="00467518"/>
    <w:rsid w:val="00470DAF"/>
    <w:rsid w:val="00471425"/>
    <w:rsid w:val="00471443"/>
    <w:rsid w:val="00472103"/>
    <w:rsid w:val="004728ED"/>
    <w:rsid w:val="004737D0"/>
    <w:rsid w:val="00474F4B"/>
    <w:rsid w:val="004750E0"/>
    <w:rsid w:val="00475ACE"/>
    <w:rsid w:val="00475C7D"/>
    <w:rsid w:val="00476788"/>
    <w:rsid w:val="00476C51"/>
    <w:rsid w:val="00476CBE"/>
    <w:rsid w:val="004773FC"/>
    <w:rsid w:val="00477623"/>
    <w:rsid w:val="00480328"/>
    <w:rsid w:val="004804EA"/>
    <w:rsid w:val="00480ECA"/>
    <w:rsid w:val="0048110E"/>
    <w:rsid w:val="00482163"/>
    <w:rsid w:val="00482AA9"/>
    <w:rsid w:val="004830F4"/>
    <w:rsid w:val="004834FC"/>
    <w:rsid w:val="0048396A"/>
    <w:rsid w:val="00483B15"/>
    <w:rsid w:val="00483FB9"/>
    <w:rsid w:val="004845C8"/>
    <w:rsid w:val="004849BE"/>
    <w:rsid w:val="00484CF0"/>
    <w:rsid w:val="004866B0"/>
    <w:rsid w:val="00486C44"/>
    <w:rsid w:val="004875F1"/>
    <w:rsid w:val="00487AD4"/>
    <w:rsid w:val="00487F0F"/>
    <w:rsid w:val="004903ED"/>
    <w:rsid w:val="004903FB"/>
    <w:rsid w:val="004905E4"/>
    <w:rsid w:val="00491176"/>
    <w:rsid w:val="004913E1"/>
    <w:rsid w:val="004919E4"/>
    <w:rsid w:val="00491F90"/>
    <w:rsid w:val="0049237B"/>
    <w:rsid w:val="00492C93"/>
    <w:rsid w:val="00492E29"/>
    <w:rsid w:val="00493420"/>
    <w:rsid w:val="00493C9A"/>
    <w:rsid w:val="00493D94"/>
    <w:rsid w:val="004946CD"/>
    <w:rsid w:val="00494AE7"/>
    <w:rsid w:val="00494D09"/>
    <w:rsid w:val="00494E37"/>
    <w:rsid w:val="00495FC7"/>
    <w:rsid w:val="0049669A"/>
    <w:rsid w:val="00496877"/>
    <w:rsid w:val="00496B3C"/>
    <w:rsid w:val="004974D8"/>
    <w:rsid w:val="004977C7"/>
    <w:rsid w:val="004A03F8"/>
    <w:rsid w:val="004A13C4"/>
    <w:rsid w:val="004A1BC0"/>
    <w:rsid w:val="004A1F98"/>
    <w:rsid w:val="004A32CC"/>
    <w:rsid w:val="004A3794"/>
    <w:rsid w:val="004A4C06"/>
    <w:rsid w:val="004A5319"/>
    <w:rsid w:val="004A57D7"/>
    <w:rsid w:val="004A57DB"/>
    <w:rsid w:val="004A57F5"/>
    <w:rsid w:val="004A5D92"/>
    <w:rsid w:val="004A68E6"/>
    <w:rsid w:val="004A6AA4"/>
    <w:rsid w:val="004A7264"/>
    <w:rsid w:val="004A781C"/>
    <w:rsid w:val="004A7BBC"/>
    <w:rsid w:val="004A7DEB"/>
    <w:rsid w:val="004B0381"/>
    <w:rsid w:val="004B05B0"/>
    <w:rsid w:val="004B0CAC"/>
    <w:rsid w:val="004B1828"/>
    <w:rsid w:val="004B19B5"/>
    <w:rsid w:val="004B1D7D"/>
    <w:rsid w:val="004B2677"/>
    <w:rsid w:val="004B3088"/>
    <w:rsid w:val="004B32A8"/>
    <w:rsid w:val="004B32F7"/>
    <w:rsid w:val="004B37BA"/>
    <w:rsid w:val="004B3A83"/>
    <w:rsid w:val="004B460A"/>
    <w:rsid w:val="004B4F03"/>
    <w:rsid w:val="004B68C4"/>
    <w:rsid w:val="004B6B1E"/>
    <w:rsid w:val="004C0212"/>
    <w:rsid w:val="004C05F9"/>
    <w:rsid w:val="004C0B32"/>
    <w:rsid w:val="004C1573"/>
    <w:rsid w:val="004C18FD"/>
    <w:rsid w:val="004C2751"/>
    <w:rsid w:val="004C2864"/>
    <w:rsid w:val="004C2BFF"/>
    <w:rsid w:val="004C30A7"/>
    <w:rsid w:val="004C34FE"/>
    <w:rsid w:val="004C41A0"/>
    <w:rsid w:val="004C4681"/>
    <w:rsid w:val="004C49F0"/>
    <w:rsid w:val="004C4F8F"/>
    <w:rsid w:val="004C52CE"/>
    <w:rsid w:val="004C6779"/>
    <w:rsid w:val="004C77A7"/>
    <w:rsid w:val="004D067A"/>
    <w:rsid w:val="004D0D16"/>
    <w:rsid w:val="004D133F"/>
    <w:rsid w:val="004D2BC8"/>
    <w:rsid w:val="004D31CA"/>
    <w:rsid w:val="004D3268"/>
    <w:rsid w:val="004D374E"/>
    <w:rsid w:val="004D38D3"/>
    <w:rsid w:val="004D39AE"/>
    <w:rsid w:val="004D6968"/>
    <w:rsid w:val="004D6DCA"/>
    <w:rsid w:val="004D715C"/>
    <w:rsid w:val="004D7205"/>
    <w:rsid w:val="004D7340"/>
    <w:rsid w:val="004D79E0"/>
    <w:rsid w:val="004E0194"/>
    <w:rsid w:val="004E0E99"/>
    <w:rsid w:val="004E1325"/>
    <w:rsid w:val="004E13D4"/>
    <w:rsid w:val="004E1905"/>
    <w:rsid w:val="004E1E6B"/>
    <w:rsid w:val="004E2308"/>
    <w:rsid w:val="004E2404"/>
    <w:rsid w:val="004E2628"/>
    <w:rsid w:val="004E2A2E"/>
    <w:rsid w:val="004E2F37"/>
    <w:rsid w:val="004E3BF3"/>
    <w:rsid w:val="004E4437"/>
    <w:rsid w:val="004E4A16"/>
    <w:rsid w:val="004E52AA"/>
    <w:rsid w:val="004E54DA"/>
    <w:rsid w:val="004E5811"/>
    <w:rsid w:val="004E6FA6"/>
    <w:rsid w:val="004EE66A"/>
    <w:rsid w:val="004F030F"/>
    <w:rsid w:val="004F0A3B"/>
    <w:rsid w:val="004F0BDB"/>
    <w:rsid w:val="004F0C21"/>
    <w:rsid w:val="004F1177"/>
    <w:rsid w:val="004F1294"/>
    <w:rsid w:val="004F16B4"/>
    <w:rsid w:val="004F1A89"/>
    <w:rsid w:val="004F20C3"/>
    <w:rsid w:val="004F2445"/>
    <w:rsid w:val="004F2773"/>
    <w:rsid w:val="004F299C"/>
    <w:rsid w:val="004F2E9D"/>
    <w:rsid w:val="004F39CA"/>
    <w:rsid w:val="004F45F2"/>
    <w:rsid w:val="004F563A"/>
    <w:rsid w:val="004F56C3"/>
    <w:rsid w:val="004F5DF9"/>
    <w:rsid w:val="004F6042"/>
    <w:rsid w:val="004F65CC"/>
    <w:rsid w:val="004F66B4"/>
    <w:rsid w:val="004F6C38"/>
    <w:rsid w:val="004F737D"/>
    <w:rsid w:val="004F78C6"/>
    <w:rsid w:val="0050032A"/>
    <w:rsid w:val="00500584"/>
    <w:rsid w:val="005009C7"/>
    <w:rsid w:val="0050139A"/>
    <w:rsid w:val="005014F9"/>
    <w:rsid w:val="00501790"/>
    <w:rsid w:val="0050224C"/>
    <w:rsid w:val="005024BD"/>
    <w:rsid w:val="0050256B"/>
    <w:rsid w:val="0050340D"/>
    <w:rsid w:val="005037A6"/>
    <w:rsid w:val="00503938"/>
    <w:rsid w:val="00505A4C"/>
    <w:rsid w:val="00506818"/>
    <w:rsid w:val="005072FA"/>
    <w:rsid w:val="00507539"/>
    <w:rsid w:val="005076BB"/>
    <w:rsid w:val="005077D1"/>
    <w:rsid w:val="005079D6"/>
    <w:rsid w:val="005104ED"/>
    <w:rsid w:val="00510960"/>
    <w:rsid w:val="00510A57"/>
    <w:rsid w:val="00511A69"/>
    <w:rsid w:val="005128F7"/>
    <w:rsid w:val="00512D53"/>
    <w:rsid w:val="005132A8"/>
    <w:rsid w:val="00513768"/>
    <w:rsid w:val="00513C6E"/>
    <w:rsid w:val="0051477F"/>
    <w:rsid w:val="00514883"/>
    <w:rsid w:val="005154BB"/>
    <w:rsid w:val="005154BE"/>
    <w:rsid w:val="0051571F"/>
    <w:rsid w:val="00515BBC"/>
    <w:rsid w:val="0051649C"/>
    <w:rsid w:val="005164CD"/>
    <w:rsid w:val="00516728"/>
    <w:rsid w:val="0051674B"/>
    <w:rsid w:val="00516B66"/>
    <w:rsid w:val="00516B96"/>
    <w:rsid w:val="00516EEE"/>
    <w:rsid w:val="00516F69"/>
    <w:rsid w:val="00516FFE"/>
    <w:rsid w:val="005175CE"/>
    <w:rsid w:val="00517D94"/>
    <w:rsid w:val="005201AC"/>
    <w:rsid w:val="00520D64"/>
    <w:rsid w:val="00521AD6"/>
    <w:rsid w:val="00521DA7"/>
    <w:rsid w:val="00521DFE"/>
    <w:rsid w:val="00523E99"/>
    <w:rsid w:val="0052410E"/>
    <w:rsid w:val="00524710"/>
    <w:rsid w:val="00524C7C"/>
    <w:rsid w:val="00525315"/>
    <w:rsid w:val="005259D4"/>
    <w:rsid w:val="00525A84"/>
    <w:rsid w:val="00525BE2"/>
    <w:rsid w:val="005268E8"/>
    <w:rsid w:val="005268EB"/>
    <w:rsid w:val="00526B87"/>
    <w:rsid w:val="00526C3D"/>
    <w:rsid w:val="005273E0"/>
    <w:rsid w:val="005276CE"/>
    <w:rsid w:val="00527D57"/>
    <w:rsid w:val="00530AE8"/>
    <w:rsid w:val="0053119E"/>
    <w:rsid w:val="0053132E"/>
    <w:rsid w:val="00531425"/>
    <w:rsid w:val="00532126"/>
    <w:rsid w:val="00532993"/>
    <w:rsid w:val="00532A04"/>
    <w:rsid w:val="00533750"/>
    <w:rsid w:val="005338DF"/>
    <w:rsid w:val="0053391D"/>
    <w:rsid w:val="0053498D"/>
    <w:rsid w:val="00534B33"/>
    <w:rsid w:val="005356C1"/>
    <w:rsid w:val="0053570E"/>
    <w:rsid w:val="00535A68"/>
    <w:rsid w:val="00536923"/>
    <w:rsid w:val="00537A7D"/>
    <w:rsid w:val="00537BE7"/>
    <w:rsid w:val="0054016D"/>
    <w:rsid w:val="005402E7"/>
    <w:rsid w:val="0054077F"/>
    <w:rsid w:val="00540A4E"/>
    <w:rsid w:val="00541A8B"/>
    <w:rsid w:val="00541DB9"/>
    <w:rsid w:val="00542A36"/>
    <w:rsid w:val="005434D7"/>
    <w:rsid w:val="0054384E"/>
    <w:rsid w:val="00544C09"/>
    <w:rsid w:val="00545B8E"/>
    <w:rsid w:val="0054646D"/>
    <w:rsid w:val="00547069"/>
    <w:rsid w:val="0055057F"/>
    <w:rsid w:val="00551646"/>
    <w:rsid w:val="00551CE8"/>
    <w:rsid w:val="00551F75"/>
    <w:rsid w:val="005520B4"/>
    <w:rsid w:val="005522B9"/>
    <w:rsid w:val="00552879"/>
    <w:rsid w:val="00552E3F"/>
    <w:rsid w:val="00552F78"/>
    <w:rsid w:val="00553389"/>
    <w:rsid w:val="00553622"/>
    <w:rsid w:val="0055385E"/>
    <w:rsid w:val="005539FC"/>
    <w:rsid w:val="00553D9A"/>
    <w:rsid w:val="00554F4E"/>
    <w:rsid w:val="00555496"/>
    <w:rsid w:val="005555D6"/>
    <w:rsid w:val="005569C3"/>
    <w:rsid w:val="00556D01"/>
    <w:rsid w:val="00557403"/>
    <w:rsid w:val="00557405"/>
    <w:rsid w:val="00557B3A"/>
    <w:rsid w:val="00560149"/>
    <w:rsid w:val="0056038A"/>
    <w:rsid w:val="0056091A"/>
    <w:rsid w:val="00560C6E"/>
    <w:rsid w:val="00561103"/>
    <w:rsid w:val="00561B3E"/>
    <w:rsid w:val="00561C04"/>
    <w:rsid w:val="00561C8A"/>
    <w:rsid w:val="0056213B"/>
    <w:rsid w:val="00562331"/>
    <w:rsid w:val="00562B21"/>
    <w:rsid w:val="00562E08"/>
    <w:rsid w:val="00562F82"/>
    <w:rsid w:val="00563591"/>
    <w:rsid w:val="0056373B"/>
    <w:rsid w:val="0056383C"/>
    <w:rsid w:val="005648A7"/>
    <w:rsid w:val="00564913"/>
    <w:rsid w:val="00564978"/>
    <w:rsid w:val="00564C67"/>
    <w:rsid w:val="005652D1"/>
    <w:rsid w:val="00565AD2"/>
    <w:rsid w:val="005663FC"/>
    <w:rsid w:val="00566D73"/>
    <w:rsid w:val="00567C15"/>
    <w:rsid w:val="00570B5A"/>
    <w:rsid w:val="00570DD6"/>
    <w:rsid w:val="0057249A"/>
    <w:rsid w:val="00572580"/>
    <w:rsid w:val="00572663"/>
    <w:rsid w:val="00572EE5"/>
    <w:rsid w:val="00573B09"/>
    <w:rsid w:val="00573BD8"/>
    <w:rsid w:val="00575326"/>
    <w:rsid w:val="0057585B"/>
    <w:rsid w:val="00575FA2"/>
    <w:rsid w:val="00576256"/>
    <w:rsid w:val="005762B2"/>
    <w:rsid w:val="00577B8D"/>
    <w:rsid w:val="00577BBF"/>
    <w:rsid w:val="005800D8"/>
    <w:rsid w:val="00580C15"/>
    <w:rsid w:val="00581347"/>
    <w:rsid w:val="00581492"/>
    <w:rsid w:val="00581688"/>
    <w:rsid w:val="005817F5"/>
    <w:rsid w:val="00581981"/>
    <w:rsid w:val="005819EE"/>
    <w:rsid w:val="00581EA5"/>
    <w:rsid w:val="0058251E"/>
    <w:rsid w:val="00584482"/>
    <w:rsid w:val="005846C9"/>
    <w:rsid w:val="00584FA3"/>
    <w:rsid w:val="00585EEB"/>
    <w:rsid w:val="00586906"/>
    <w:rsid w:val="005872CC"/>
    <w:rsid w:val="005873FC"/>
    <w:rsid w:val="00590646"/>
    <w:rsid w:val="00590EAF"/>
    <w:rsid w:val="00590F5F"/>
    <w:rsid w:val="00591709"/>
    <w:rsid w:val="00591ADF"/>
    <w:rsid w:val="00592626"/>
    <w:rsid w:val="005926A6"/>
    <w:rsid w:val="00592C40"/>
    <w:rsid w:val="00592FEA"/>
    <w:rsid w:val="00593A7A"/>
    <w:rsid w:val="005941CA"/>
    <w:rsid w:val="0059549E"/>
    <w:rsid w:val="005954DF"/>
    <w:rsid w:val="005957DD"/>
    <w:rsid w:val="00595DA6"/>
    <w:rsid w:val="005960B8"/>
    <w:rsid w:val="00596883"/>
    <w:rsid w:val="00596AF1"/>
    <w:rsid w:val="00596C72"/>
    <w:rsid w:val="00597898"/>
    <w:rsid w:val="00597AC2"/>
    <w:rsid w:val="00597CA8"/>
    <w:rsid w:val="005A0202"/>
    <w:rsid w:val="005A0528"/>
    <w:rsid w:val="005A0C51"/>
    <w:rsid w:val="005A1DF1"/>
    <w:rsid w:val="005A29E3"/>
    <w:rsid w:val="005A3B20"/>
    <w:rsid w:val="005A3F8A"/>
    <w:rsid w:val="005A445B"/>
    <w:rsid w:val="005A507E"/>
    <w:rsid w:val="005A510C"/>
    <w:rsid w:val="005A511F"/>
    <w:rsid w:val="005A5A4F"/>
    <w:rsid w:val="005A5C12"/>
    <w:rsid w:val="005A640F"/>
    <w:rsid w:val="005A6547"/>
    <w:rsid w:val="005A65CD"/>
    <w:rsid w:val="005A6A91"/>
    <w:rsid w:val="005A750C"/>
    <w:rsid w:val="005A7A8A"/>
    <w:rsid w:val="005B0066"/>
    <w:rsid w:val="005B018E"/>
    <w:rsid w:val="005B046F"/>
    <w:rsid w:val="005B07CB"/>
    <w:rsid w:val="005B09C8"/>
    <w:rsid w:val="005B1003"/>
    <w:rsid w:val="005B1254"/>
    <w:rsid w:val="005B12EE"/>
    <w:rsid w:val="005B1C59"/>
    <w:rsid w:val="005B20BB"/>
    <w:rsid w:val="005B3094"/>
    <w:rsid w:val="005B359A"/>
    <w:rsid w:val="005B41F1"/>
    <w:rsid w:val="005B48F0"/>
    <w:rsid w:val="005B4A13"/>
    <w:rsid w:val="005B4D36"/>
    <w:rsid w:val="005B511B"/>
    <w:rsid w:val="005B5788"/>
    <w:rsid w:val="005B58F0"/>
    <w:rsid w:val="005B5D6A"/>
    <w:rsid w:val="005B654A"/>
    <w:rsid w:val="005B6D5A"/>
    <w:rsid w:val="005B785F"/>
    <w:rsid w:val="005B7C12"/>
    <w:rsid w:val="005C0A2B"/>
    <w:rsid w:val="005C1511"/>
    <w:rsid w:val="005C1659"/>
    <w:rsid w:val="005C25B5"/>
    <w:rsid w:val="005C3069"/>
    <w:rsid w:val="005C3522"/>
    <w:rsid w:val="005C36F8"/>
    <w:rsid w:val="005C3930"/>
    <w:rsid w:val="005C3A49"/>
    <w:rsid w:val="005C3E02"/>
    <w:rsid w:val="005C434E"/>
    <w:rsid w:val="005C4633"/>
    <w:rsid w:val="005C4DA7"/>
    <w:rsid w:val="005C528C"/>
    <w:rsid w:val="005C52BD"/>
    <w:rsid w:val="005C52D4"/>
    <w:rsid w:val="005C5BB0"/>
    <w:rsid w:val="005C66FD"/>
    <w:rsid w:val="005C6AB8"/>
    <w:rsid w:val="005C6B12"/>
    <w:rsid w:val="005C6D5D"/>
    <w:rsid w:val="005C7669"/>
    <w:rsid w:val="005C76D8"/>
    <w:rsid w:val="005C7D37"/>
    <w:rsid w:val="005C7DCE"/>
    <w:rsid w:val="005C7FA9"/>
    <w:rsid w:val="005D0DD1"/>
    <w:rsid w:val="005D0FB4"/>
    <w:rsid w:val="005D14BE"/>
    <w:rsid w:val="005D1FC2"/>
    <w:rsid w:val="005D2ACC"/>
    <w:rsid w:val="005D2B55"/>
    <w:rsid w:val="005D3030"/>
    <w:rsid w:val="005D4928"/>
    <w:rsid w:val="005D4DB4"/>
    <w:rsid w:val="005D5B63"/>
    <w:rsid w:val="005D5D5F"/>
    <w:rsid w:val="005D6447"/>
    <w:rsid w:val="005D65A0"/>
    <w:rsid w:val="005D71B0"/>
    <w:rsid w:val="005E08E2"/>
    <w:rsid w:val="005E1321"/>
    <w:rsid w:val="005E15FA"/>
    <w:rsid w:val="005E162E"/>
    <w:rsid w:val="005E1666"/>
    <w:rsid w:val="005E1921"/>
    <w:rsid w:val="005E1C1D"/>
    <w:rsid w:val="005E21A3"/>
    <w:rsid w:val="005E233F"/>
    <w:rsid w:val="005E2DD4"/>
    <w:rsid w:val="005E37A0"/>
    <w:rsid w:val="005E47F7"/>
    <w:rsid w:val="005E4B5A"/>
    <w:rsid w:val="005E538B"/>
    <w:rsid w:val="005E5528"/>
    <w:rsid w:val="005E587B"/>
    <w:rsid w:val="005E60E9"/>
    <w:rsid w:val="005E6642"/>
    <w:rsid w:val="005E6C5D"/>
    <w:rsid w:val="005E6D43"/>
    <w:rsid w:val="005E7043"/>
    <w:rsid w:val="005E753C"/>
    <w:rsid w:val="005E75AD"/>
    <w:rsid w:val="005F0676"/>
    <w:rsid w:val="005F17A2"/>
    <w:rsid w:val="005F1E76"/>
    <w:rsid w:val="005F2122"/>
    <w:rsid w:val="005F255F"/>
    <w:rsid w:val="005F333B"/>
    <w:rsid w:val="005F34E6"/>
    <w:rsid w:val="005F4215"/>
    <w:rsid w:val="005F44C6"/>
    <w:rsid w:val="005F50D6"/>
    <w:rsid w:val="005F51D4"/>
    <w:rsid w:val="005F51F9"/>
    <w:rsid w:val="005F65EF"/>
    <w:rsid w:val="005F6AE0"/>
    <w:rsid w:val="005F6C70"/>
    <w:rsid w:val="005F6E4F"/>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3CF"/>
    <w:rsid w:val="006026D1"/>
    <w:rsid w:val="00602B5F"/>
    <w:rsid w:val="00603459"/>
    <w:rsid w:val="00604277"/>
    <w:rsid w:val="00604447"/>
    <w:rsid w:val="00604CC7"/>
    <w:rsid w:val="00604DC9"/>
    <w:rsid w:val="00604FCD"/>
    <w:rsid w:val="00604FCF"/>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210A"/>
    <w:rsid w:val="006126A1"/>
    <w:rsid w:val="00612ECF"/>
    <w:rsid w:val="00613538"/>
    <w:rsid w:val="006135AD"/>
    <w:rsid w:val="0061387E"/>
    <w:rsid w:val="00613B56"/>
    <w:rsid w:val="00614AA6"/>
    <w:rsid w:val="00614B9F"/>
    <w:rsid w:val="00615222"/>
    <w:rsid w:val="006152C9"/>
    <w:rsid w:val="00615A36"/>
    <w:rsid w:val="00616134"/>
    <w:rsid w:val="00616815"/>
    <w:rsid w:val="00616835"/>
    <w:rsid w:val="00616BBE"/>
    <w:rsid w:val="006171A9"/>
    <w:rsid w:val="00617518"/>
    <w:rsid w:val="00617F5C"/>
    <w:rsid w:val="0062051A"/>
    <w:rsid w:val="0062055A"/>
    <w:rsid w:val="00620648"/>
    <w:rsid w:val="006207E8"/>
    <w:rsid w:val="00620C94"/>
    <w:rsid w:val="006210D6"/>
    <w:rsid w:val="00621397"/>
    <w:rsid w:val="006217A6"/>
    <w:rsid w:val="006219D6"/>
    <w:rsid w:val="00621B3B"/>
    <w:rsid w:val="00622B52"/>
    <w:rsid w:val="00623436"/>
    <w:rsid w:val="00623498"/>
    <w:rsid w:val="006236D8"/>
    <w:rsid w:val="0062403D"/>
    <w:rsid w:val="006243BF"/>
    <w:rsid w:val="006245C9"/>
    <w:rsid w:val="00624A62"/>
    <w:rsid w:val="00624F55"/>
    <w:rsid w:val="00625595"/>
    <w:rsid w:val="00625D3B"/>
    <w:rsid w:val="006260A4"/>
    <w:rsid w:val="00626502"/>
    <w:rsid w:val="00626903"/>
    <w:rsid w:val="00626D42"/>
    <w:rsid w:val="006272FB"/>
    <w:rsid w:val="0062767A"/>
    <w:rsid w:val="00627C2F"/>
    <w:rsid w:val="00627F57"/>
    <w:rsid w:val="0063029C"/>
    <w:rsid w:val="00630464"/>
    <w:rsid w:val="00630CF2"/>
    <w:rsid w:val="00631549"/>
    <w:rsid w:val="00632048"/>
    <w:rsid w:val="0063246D"/>
    <w:rsid w:val="0063257C"/>
    <w:rsid w:val="00632D6B"/>
    <w:rsid w:val="00632EB6"/>
    <w:rsid w:val="0063352F"/>
    <w:rsid w:val="00634E98"/>
    <w:rsid w:val="00635279"/>
    <w:rsid w:val="00635B69"/>
    <w:rsid w:val="00636593"/>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ACB"/>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1DBC"/>
    <w:rsid w:val="006520F3"/>
    <w:rsid w:val="006522C2"/>
    <w:rsid w:val="00652486"/>
    <w:rsid w:val="006525BA"/>
    <w:rsid w:val="00652938"/>
    <w:rsid w:val="00652C9E"/>
    <w:rsid w:val="006536A3"/>
    <w:rsid w:val="00653C85"/>
    <w:rsid w:val="0065484B"/>
    <w:rsid w:val="006549BF"/>
    <w:rsid w:val="00654A62"/>
    <w:rsid w:val="006553B5"/>
    <w:rsid w:val="00655AAF"/>
    <w:rsid w:val="00655DFF"/>
    <w:rsid w:val="0065614D"/>
    <w:rsid w:val="0065667F"/>
    <w:rsid w:val="00656847"/>
    <w:rsid w:val="00656A30"/>
    <w:rsid w:val="006572C6"/>
    <w:rsid w:val="00657E82"/>
    <w:rsid w:val="0066077B"/>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250"/>
    <w:rsid w:val="00671932"/>
    <w:rsid w:val="00671E95"/>
    <w:rsid w:val="00672017"/>
    <w:rsid w:val="00672293"/>
    <w:rsid w:val="006735EB"/>
    <w:rsid w:val="00673847"/>
    <w:rsid w:val="006739B7"/>
    <w:rsid w:val="00674840"/>
    <w:rsid w:val="00674964"/>
    <w:rsid w:val="00674C6E"/>
    <w:rsid w:val="00675CA9"/>
    <w:rsid w:val="00675EF4"/>
    <w:rsid w:val="00677831"/>
    <w:rsid w:val="006779CB"/>
    <w:rsid w:val="00677A77"/>
    <w:rsid w:val="006803C4"/>
    <w:rsid w:val="00680467"/>
    <w:rsid w:val="00680785"/>
    <w:rsid w:val="0068087C"/>
    <w:rsid w:val="00680B7E"/>
    <w:rsid w:val="00681927"/>
    <w:rsid w:val="00681F9B"/>
    <w:rsid w:val="00682215"/>
    <w:rsid w:val="00683408"/>
    <w:rsid w:val="00683B94"/>
    <w:rsid w:val="00683CFC"/>
    <w:rsid w:val="00683F27"/>
    <w:rsid w:val="0068482D"/>
    <w:rsid w:val="00684CA4"/>
    <w:rsid w:val="00684E72"/>
    <w:rsid w:val="00685909"/>
    <w:rsid w:val="0068599B"/>
    <w:rsid w:val="00686692"/>
    <w:rsid w:val="006869EC"/>
    <w:rsid w:val="006876DE"/>
    <w:rsid w:val="00690011"/>
    <w:rsid w:val="006901E4"/>
    <w:rsid w:val="00690316"/>
    <w:rsid w:val="0069077E"/>
    <w:rsid w:val="00690CAC"/>
    <w:rsid w:val="00691721"/>
    <w:rsid w:val="00692178"/>
    <w:rsid w:val="00692D34"/>
    <w:rsid w:val="00693033"/>
    <w:rsid w:val="00693321"/>
    <w:rsid w:val="006934B6"/>
    <w:rsid w:val="006939A3"/>
    <w:rsid w:val="00693A8E"/>
    <w:rsid w:val="00694893"/>
    <w:rsid w:val="00694DD9"/>
    <w:rsid w:val="00695097"/>
    <w:rsid w:val="00695BE6"/>
    <w:rsid w:val="006963BC"/>
    <w:rsid w:val="00696E81"/>
    <w:rsid w:val="00697671"/>
    <w:rsid w:val="006A0069"/>
    <w:rsid w:val="006A02A7"/>
    <w:rsid w:val="006A075A"/>
    <w:rsid w:val="006A09BE"/>
    <w:rsid w:val="006A0DCA"/>
    <w:rsid w:val="006A12B1"/>
    <w:rsid w:val="006A1E80"/>
    <w:rsid w:val="006A2935"/>
    <w:rsid w:val="006A3CAE"/>
    <w:rsid w:val="006A4E44"/>
    <w:rsid w:val="006A51E4"/>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6415"/>
    <w:rsid w:val="006B7B15"/>
    <w:rsid w:val="006B7FB0"/>
    <w:rsid w:val="006C0913"/>
    <w:rsid w:val="006C0D78"/>
    <w:rsid w:val="006C17A0"/>
    <w:rsid w:val="006C17D4"/>
    <w:rsid w:val="006C18B2"/>
    <w:rsid w:val="006C2C16"/>
    <w:rsid w:val="006C2CC5"/>
    <w:rsid w:val="006C3C4A"/>
    <w:rsid w:val="006C468E"/>
    <w:rsid w:val="006C5AAA"/>
    <w:rsid w:val="006C6780"/>
    <w:rsid w:val="006C67DA"/>
    <w:rsid w:val="006C69E6"/>
    <w:rsid w:val="006C7300"/>
    <w:rsid w:val="006C7CCE"/>
    <w:rsid w:val="006D000D"/>
    <w:rsid w:val="006D04BE"/>
    <w:rsid w:val="006D083F"/>
    <w:rsid w:val="006D0921"/>
    <w:rsid w:val="006D0D9A"/>
    <w:rsid w:val="006D1198"/>
    <w:rsid w:val="006D18F6"/>
    <w:rsid w:val="006D1B6C"/>
    <w:rsid w:val="006D27E3"/>
    <w:rsid w:val="006D28E7"/>
    <w:rsid w:val="006D2BFA"/>
    <w:rsid w:val="006D2C83"/>
    <w:rsid w:val="006D2F95"/>
    <w:rsid w:val="006D3A60"/>
    <w:rsid w:val="006D3DD5"/>
    <w:rsid w:val="006D4135"/>
    <w:rsid w:val="006D425F"/>
    <w:rsid w:val="006D472D"/>
    <w:rsid w:val="006D4818"/>
    <w:rsid w:val="006D58EA"/>
    <w:rsid w:val="006D5FA5"/>
    <w:rsid w:val="006D6610"/>
    <w:rsid w:val="006D70F2"/>
    <w:rsid w:val="006D780E"/>
    <w:rsid w:val="006D7854"/>
    <w:rsid w:val="006D7860"/>
    <w:rsid w:val="006E09F2"/>
    <w:rsid w:val="006E1476"/>
    <w:rsid w:val="006E1B4C"/>
    <w:rsid w:val="006E1DB8"/>
    <w:rsid w:val="006E1E3F"/>
    <w:rsid w:val="006E29ED"/>
    <w:rsid w:val="006E2D9C"/>
    <w:rsid w:val="006E4C6B"/>
    <w:rsid w:val="006E4F55"/>
    <w:rsid w:val="006E53E9"/>
    <w:rsid w:val="006E54A6"/>
    <w:rsid w:val="006E5777"/>
    <w:rsid w:val="006E5902"/>
    <w:rsid w:val="006E6236"/>
    <w:rsid w:val="006E649F"/>
    <w:rsid w:val="006E721C"/>
    <w:rsid w:val="006E7556"/>
    <w:rsid w:val="006E786D"/>
    <w:rsid w:val="006F003B"/>
    <w:rsid w:val="006F1252"/>
    <w:rsid w:val="006F12DD"/>
    <w:rsid w:val="006F20F5"/>
    <w:rsid w:val="006F2149"/>
    <w:rsid w:val="006F2599"/>
    <w:rsid w:val="006F26AF"/>
    <w:rsid w:val="006F38DB"/>
    <w:rsid w:val="006F3EE2"/>
    <w:rsid w:val="006F412D"/>
    <w:rsid w:val="006F42FA"/>
    <w:rsid w:val="006F43B0"/>
    <w:rsid w:val="006F461B"/>
    <w:rsid w:val="006F4798"/>
    <w:rsid w:val="006F480C"/>
    <w:rsid w:val="006F4C61"/>
    <w:rsid w:val="006F55FD"/>
    <w:rsid w:val="006F5EB6"/>
    <w:rsid w:val="006F62DB"/>
    <w:rsid w:val="006F777E"/>
    <w:rsid w:val="006F78F5"/>
    <w:rsid w:val="0070051E"/>
    <w:rsid w:val="00700CBD"/>
    <w:rsid w:val="00700E41"/>
    <w:rsid w:val="007010B9"/>
    <w:rsid w:val="00701698"/>
    <w:rsid w:val="0070180C"/>
    <w:rsid w:val="00701B88"/>
    <w:rsid w:val="00702125"/>
    <w:rsid w:val="00702245"/>
    <w:rsid w:val="007025B5"/>
    <w:rsid w:val="007028C7"/>
    <w:rsid w:val="007029D6"/>
    <w:rsid w:val="00703295"/>
    <w:rsid w:val="0070372D"/>
    <w:rsid w:val="00704462"/>
    <w:rsid w:val="00704593"/>
    <w:rsid w:val="007049A5"/>
    <w:rsid w:val="007055DF"/>
    <w:rsid w:val="00705A4E"/>
    <w:rsid w:val="00705D39"/>
    <w:rsid w:val="00705D43"/>
    <w:rsid w:val="0070653A"/>
    <w:rsid w:val="00706C56"/>
    <w:rsid w:val="00707396"/>
    <w:rsid w:val="00707577"/>
    <w:rsid w:val="0070762A"/>
    <w:rsid w:val="00707F9F"/>
    <w:rsid w:val="00710C7E"/>
    <w:rsid w:val="00710EB3"/>
    <w:rsid w:val="00710F3D"/>
    <w:rsid w:val="00710FFF"/>
    <w:rsid w:val="0071215E"/>
    <w:rsid w:val="00712D2C"/>
    <w:rsid w:val="00713195"/>
    <w:rsid w:val="007136D9"/>
    <w:rsid w:val="00713A16"/>
    <w:rsid w:val="00714034"/>
    <w:rsid w:val="007145B4"/>
    <w:rsid w:val="00714A09"/>
    <w:rsid w:val="00715114"/>
    <w:rsid w:val="00715139"/>
    <w:rsid w:val="007159EC"/>
    <w:rsid w:val="007164C4"/>
    <w:rsid w:val="007166B3"/>
    <w:rsid w:val="00716ABD"/>
    <w:rsid w:val="00720342"/>
    <w:rsid w:val="00720EA6"/>
    <w:rsid w:val="007214E3"/>
    <w:rsid w:val="00722D13"/>
    <w:rsid w:val="00722EB6"/>
    <w:rsid w:val="00723B4F"/>
    <w:rsid w:val="007242A3"/>
    <w:rsid w:val="00724770"/>
    <w:rsid w:val="00725A23"/>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BA3"/>
    <w:rsid w:val="007350B8"/>
    <w:rsid w:val="00735226"/>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35AB"/>
    <w:rsid w:val="00744F18"/>
    <w:rsid w:val="00746073"/>
    <w:rsid w:val="00747316"/>
    <w:rsid w:val="00747367"/>
    <w:rsid w:val="00747434"/>
    <w:rsid w:val="0074783D"/>
    <w:rsid w:val="00747CCD"/>
    <w:rsid w:val="00747D2C"/>
    <w:rsid w:val="00750255"/>
    <w:rsid w:val="007508B8"/>
    <w:rsid w:val="00750A6C"/>
    <w:rsid w:val="00751280"/>
    <w:rsid w:val="00751BF5"/>
    <w:rsid w:val="00751D83"/>
    <w:rsid w:val="007531D3"/>
    <w:rsid w:val="007533BD"/>
    <w:rsid w:val="00754359"/>
    <w:rsid w:val="0075654A"/>
    <w:rsid w:val="007569EA"/>
    <w:rsid w:val="00756F76"/>
    <w:rsid w:val="0075719F"/>
    <w:rsid w:val="00757201"/>
    <w:rsid w:val="0075748A"/>
    <w:rsid w:val="007579D9"/>
    <w:rsid w:val="00757B14"/>
    <w:rsid w:val="00760C85"/>
    <w:rsid w:val="00761AF2"/>
    <w:rsid w:val="00761E49"/>
    <w:rsid w:val="0076316C"/>
    <w:rsid w:val="00763C01"/>
    <w:rsid w:val="00763FAD"/>
    <w:rsid w:val="007643AB"/>
    <w:rsid w:val="007648C3"/>
    <w:rsid w:val="00764B79"/>
    <w:rsid w:val="00764F36"/>
    <w:rsid w:val="0076505B"/>
    <w:rsid w:val="007656AF"/>
    <w:rsid w:val="00766275"/>
    <w:rsid w:val="0076696B"/>
    <w:rsid w:val="00766CD6"/>
    <w:rsid w:val="007672C9"/>
    <w:rsid w:val="007679B9"/>
    <w:rsid w:val="00767A83"/>
    <w:rsid w:val="00767DDE"/>
    <w:rsid w:val="0077127C"/>
    <w:rsid w:val="00771D84"/>
    <w:rsid w:val="007725B4"/>
    <w:rsid w:val="00772D94"/>
    <w:rsid w:val="00772F50"/>
    <w:rsid w:val="00773785"/>
    <w:rsid w:val="0077505F"/>
    <w:rsid w:val="00775259"/>
    <w:rsid w:val="00776216"/>
    <w:rsid w:val="007763D6"/>
    <w:rsid w:val="00776572"/>
    <w:rsid w:val="0077738D"/>
    <w:rsid w:val="007774C2"/>
    <w:rsid w:val="00777ADF"/>
    <w:rsid w:val="00781AD8"/>
    <w:rsid w:val="00783A7E"/>
    <w:rsid w:val="00783DF1"/>
    <w:rsid w:val="00784CC4"/>
    <w:rsid w:val="00786098"/>
    <w:rsid w:val="00786E2F"/>
    <w:rsid w:val="00786EB8"/>
    <w:rsid w:val="00787D28"/>
    <w:rsid w:val="0079000C"/>
    <w:rsid w:val="0079016B"/>
    <w:rsid w:val="007906FC"/>
    <w:rsid w:val="00790B29"/>
    <w:rsid w:val="00790B3E"/>
    <w:rsid w:val="00790D7B"/>
    <w:rsid w:val="00790D93"/>
    <w:rsid w:val="00790FBD"/>
    <w:rsid w:val="00791CD7"/>
    <w:rsid w:val="00791F2C"/>
    <w:rsid w:val="007923B8"/>
    <w:rsid w:val="00792D22"/>
    <w:rsid w:val="007938EF"/>
    <w:rsid w:val="00794090"/>
    <w:rsid w:val="0079430D"/>
    <w:rsid w:val="007953B9"/>
    <w:rsid w:val="0079697B"/>
    <w:rsid w:val="0079754C"/>
    <w:rsid w:val="007A0657"/>
    <w:rsid w:val="007A0679"/>
    <w:rsid w:val="007A1395"/>
    <w:rsid w:val="007A149F"/>
    <w:rsid w:val="007A1836"/>
    <w:rsid w:val="007A22E9"/>
    <w:rsid w:val="007A24A2"/>
    <w:rsid w:val="007A24EB"/>
    <w:rsid w:val="007A25CC"/>
    <w:rsid w:val="007A282D"/>
    <w:rsid w:val="007A331E"/>
    <w:rsid w:val="007A3B34"/>
    <w:rsid w:val="007A3BD0"/>
    <w:rsid w:val="007A455D"/>
    <w:rsid w:val="007A4C6D"/>
    <w:rsid w:val="007A4F2F"/>
    <w:rsid w:val="007A644F"/>
    <w:rsid w:val="007A6B97"/>
    <w:rsid w:val="007A6FEB"/>
    <w:rsid w:val="007A7CE5"/>
    <w:rsid w:val="007B04E7"/>
    <w:rsid w:val="007B07CA"/>
    <w:rsid w:val="007B0C6A"/>
    <w:rsid w:val="007B19CE"/>
    <w:rsid w:val="007B1E12"/>
    <w:rsid w:val="007B1E53"/>
    <w:rsid w:val="007B276C"/>
    <w:rsid w:val="007B3291"/>
    <w:rsid w:val="007B3771"/>
    <w:rsid w:val="007B50EC"/>
    <w:rsid w:val="007B5385"/>
    <w:rsid w:val="007B547C"/>
    <w:rsid w:val="007B63C3"/>
    <w:rsid w:val="007B63FB"/>
    <w:rsid w:val="007B668E"/>
    <w:rsid w:val="007B70C3"/>
    <w:rsid w:val="007B7A0C"/>
    <w:rsid w:val="007B7A72"/>
    <w:rsid w:val="007B7C23"/>
    <w:rsid w:val="007B7FFE"/>
    <w:rsid w:val="007C0255"/>
    <w:rsid w:val="007C052A"/>
    <w:rsid w:val="007C09C8"/>
    <w:rsid w:val="007C0C22"/>
    <w:rsid w:val="007C13ED"/>
    <w:rsid w:val="007C1651"/>
    <w:rsid w:val="007C19EA"/>
    <w:rsid w:val="007C1A8C"/>
    <w:rsid w:val="007C22AA"/>
    <w:rsid w:val="007C22CA"/>
    <w:rsid w:val="007C2346"/>
    <w:rsid w:val="007C2707"/>
    <w:rsid w:val="007C2DD4"/>
    <w:rsid w:val="007C33CF"/>
    <w:rsid w:val="007C3543"/>
    <w:rsid w:val="007C36CB"/>
    <w:rsid w:val="007C608B"/>
    <w:rsid w:val="007C62E7"/>
    <w:rsid w:val="007C6623"/>
    <w:rsid w:val="007C671E"/>
    <w:rsid w:val="007C6AA3"/>
    <w:rsid w:val="007C7457"/>
    <w:rsid w:val="007D0D04"/>
    <w:rsid w:val="007D1573"/>
    <w:rsid w:val="007D1CB4"/>
    <w:rsid w:val="007D1F1A"/>
    <w:rsid w:val="007D3011"/>
    <w:rsid w:val="007D3195"/>
    <w:rsid w:val="007D3572"/>
    <w:rsid w:val="007D3FCB"/>
    <w:rsid w:val="007D4064"/>
    <w:rsid w:val="007D501A"/>
    <w:rsid w:val="007D5105"/>
    <w:rsid w:val="007D53CD"/>
    <w:rsid w:val="007D6377"/>
    <w:rsid w:val="007D6528"/>
    <w:rsid w:val="007D699F"/>
    <w:rsid w:val="007D6AF4"/>
    <w:rsid w:val="007D7EFC"/>
    <w:rsid w:val="007E02CE"/>
    <w:rsid w:val="007E103C"/>
    <w:rsid w:val="007E1221"/>
    <w:rsid w:val="007E24B8"/>
    <w:rsid w:val="007E2A27"/>
    <w:rsid w:val="007E300C"/>
    <w:rsid w:val="007E3133"/>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814"/>
    <w:rsid w:val="007E7972"/>
    <w:rsid w:val="007E7C59"/>
    <w:rsid w:val="007F0511"/>
    <w:rsid w:val="007F087C"/>
    <w:rsid w:val="007F12C1"/>
    <w:rsid w:val="007F1E45"/>
    <w:rsid w:val="007F1FC9"/>
    <w:rsid w:val="007F2093"/>
    <w:rsid w:val="007F27CD"/>
    <w:rsid w:val="007F2AE5"/>
    <w:rsid w:val="007F2B8F"/>
    <w:rsid w:val="007F31E1"/>
    <w:rsid w:val="007F3400"/>
    <w:rsid w:val="007F370B"/>
    <w:rsid w:val="007F49A4"/>
    <w:rsid w:val="007F4C85"/>
    <w:rsid w:val="007F4DCC"/>
    <w:rsid w:val="007F52E1"/>
    <w:rsid w:val="007F53A1"/>
    <w:rsid w:val="007F56C3"/>
    <w:rsid w:val="007F5EA8"/>
    <w:rsid w:val="007F5FEB"/>
    <w:rsid w:val="007F6AB0"/>
    <w:rsid w:val="007F77AD"/>
    <w:rsid w:val="00800347"/>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82D"/>
    <w:rsid w:val="008059CD"/>
    <w:rsid w:val="00805AB1"/>
    <w:rsid w:val="00805D11"/>
    <w:rsid w:val="00805D3F"/>
    <w:rsid w:val="00805F72"/>
    <w:rsid w:val="00806692"/>
    <w:rsid w:val="0080756C"/>
    <w:rsid w:val="00807FAE"/>
    <w:rsid w:val="00810322"/>
    <w:rsid w:val="00810325"/>
    <w:rsid w:val="00811243"/>
    <w:rsid w:val="00811AF4"/>
    <w:rsid w:val="00811E3F"/>
    <w:rsid w:val="0081220D"/>
    <w:rsid w:val="00812758"/>
    <w:rsid w:val="008131BE"/>
    <w:rsid w:val="00813520"/>
    <w:rsid w:val="00813739"/>
    <w:rsid w:val="00813BE3"/>
    <w:rsid w:val="00813F88"/>
    <w:rsid w:val="00814B36"/>
    <w:rsid w:val="0081517D"/>
    <w:rsid w:val="008152DB"/>
    <w:rsid w:val="00815792"/>
    <w:rsid w:val="00815C9B"/>
    <w:rsid w:val="00815F59"/>
    <w:rsid w:val="008168D8"/>
    <w:rsid w:val="00816D49"/>
    <w:rsid w:val="008203A8"/>
    <w:rsid w:val="008205AF"/>
    <w:rsid w:val="00821833"/>
    <w:rsid w:val="00822C89"/>
    <w:rsid w:val="008241C6"/>
    <w:rsid w:val="008243C9"/>
    <w:rsid w:val="00824831"/>
    <w:rsid w:val="008251AB"/>
    <w:rsid w:val="008255A4"/>
    <w:rsid w:val="008257ED"/>
    <w:rsid w:val="00825882"/>
    <w:rsid w:val="00825ABA"/>
    <w:rsid w:val="008275D0"/>
    <w:rsid w:val="008278E9"/>
    <w:rsid w:val="00830FF6"/>
    <w:rsid w:val="008311F1"/>
    <w:rsid w:val="00831204"/>
    <w:rsid w:val="00831208"/>
    <w:rsid w:val="00831253"/>
    <w:rsid w:val="008313BC"/>
    <w:rsid w:val="008322C9"/>
    <w:rsid w:val="0083279B"/>
    <w:rsid w:val="00832B4A"/>
    <w:rsid w:val="00832B94"/>
    <w:rsid w:val="00832FB1"/>
    <w:rsid w:val="008332D5"/>
    <w:rsid w:val="0083385A"/>
    <w:rsid w:val="00833B44"/>
    <w:rsid w:val="00833D61"/>
    <w:rsid w:val="00833D71"/>
    <w:rsid w:val="00835378"/>
    <w:rsid w:val="00835A02"/>
    <w:rsid w:val="00836387"/>
    <w:rsid w:val="0083670A"/>
    <w:rsid w:val="00836E21"/>
    <w:rsid w:val="0083705E"/>
    <w:rsid w:val="008372F5"/>
    <w:rsid w:val="00837428"/>
    <w:rsid w:val="0083782E"/>
    <w:rsid w:val="0083796E"/>
    <w:rsid w:val="00840481"/>
    <w:rsid w:val="00840BF1"/>
    <w:rsid w:val="00840C45"/>
    <w:rsid w:val="008414B4"/>
    <w:rsid w:val="00841661"/>
    <w:rsid w:val="00841859"/>
    <w:rsid w:val="00842420"/>
    <w:rsid w:val="008429CF"/>
    <w:rsid w:val="0084329D"/>
    <w:rsid w:val="00843638"/>
    <w:rsid w:val="0084405B"/>
    <w:rsid w:val="008443C4"/>
    <w:rsid w:val="008446E2"/>
    <w:rsid w:val="0084493A"/>
    <w:rsid w:val="00844CEC"/>
    <w:rsid w:val="00844E0E"/>
    <w:rsid w:val="00845630"/>
    <w:rsid w:val="00845896"/>
    <w:rsid w:val="00845B40"/>
    <w:rsid w:val="008461D0"/>
    <w:rsid w:val="008466CC"/>
    <w:rsid w:val="0084708B"/>
    <w:rsid w:val="00847E19"/>
    <w:rsid w:val="00850CD3"/>
    <w:rsid w:val="0085112C"/>
    <w:rsid w:val="00851263"/>
    <w:rsid w:val="008517C4"/>
    <w:rsid w:val="0085183E"/>
    <w:rsid w:val="0085251E"/>
    <w:rsid w:val="00852BC5"/>
    <w:rsid w:val="00852FCF"/>
    <w:rsid w:val="008536D6"/>
    <w:rsid w:val="00853766"/>
    <w:rsid w:val="00854E60"/>
    <w:rsid w:val="00854F1F"/>
    <w:rsid w:val="00855F5F"/>
    <w:rsid w:val="0085639E"/>
    <w:rsid w:val="00856B1B"/>
    <w:rsid w:val="0085724C"/>
    <w:rsid w:val="008574D7"/>
    <w:rsid w:val="00857D58"/>
    <w:rsid w:val="008601A9"/>
    <w:rsid w:val="00860A32"/>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B0D"/>
    <w:rsid w:val="0086645B"/>
    <w:rsid w:val="0086664D"/>
    <w:rsid w:val="00867351"/>
    <w:rsid w:val="00867652"/>
    <w:rsid w:val="00867756"/>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3F7"/>
    <w:rsid w:val="008756B5"/>
    <w:rsid w:val="008758AF"/>
    <w:rsid w:val="00875D39"/>
    <w:rsid w:val="00876E49"/>
    <w:rsid w:val="00877167"/>
    <w:rsid w:val="00877391"/>
    <w:rsid w:val="0087781F"/>
    <w:rsid w:val="0087798C"/>
    <w:rsid w:val="00877B4E"/>
    <w:rsid w:val="00877CDE"/>
    <w:rsid w:val="00877D82"/>
    <w:rsid w:val="00880B88"/>
    <w:rsid w:val="00881678"/>
    <w:rsid w:val="00881D8A"/>
    <w:rsid w:val="008833F1"/>
    <w:rsid w:val="00883C32"/>
    <w:rsid w:val="00883CD5"/>
    <w:rsid w:val="00883E9B"/>
    <w:rsid w:val="00884360"/>
    <w:rsid w:val="00884ADD"/>
    <w:rsid w:val="00885CDD"/>
    <w:rsid w:val="008862EF"/>
    <w:rsid w:val="008874C6"/>
    <w:rsid w:val="00887874"/>
    <w:rsid w:val="00887E41"/>
    <w:rsid w:val="0089054E"/>
    <w:rsid w:val="008907FD"/>
    <w:rsid w:val="00890F02"/>
    <w:rsid w:val="008920B9"/>
    <w:rsid w:val="0089269A"/>
    <w:rsid w:val="00892887"/>
    <w:rsid w:val="00892D75"/>
    <w:rsid w:val="00893BB7"/>
    <w:rsid w:val="008941DB"/>
    <w:rsid w:val="008944F8"/>
    <w:rsid w:val="00894546"/>
    <w:rsid w:val="008954D8"/>
    <w:rsid w:val="00895940"/>
    <w:rsid w:val="00895C7B"/>
    <w:rsid w:val="00895E31"/>
    <w:rsid w:val="0089695D"/>
    <w:rsid w:val="0089712D"/>
    <w:rsid w:val="0089733D"/>
    <w:rsid w:val="00897566"/>
    <w:rsid w:val="008979A4"/>
    <w:rsid w:val="008979DB"/>
    <w:rsid w:val="008A07A8"/>
    <w:rsid w:val="008A0E9B"/>
    <w:rsid w:val="008A0F8E"/>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A7FB7"/>
    <w:rsid w:val="008B0463"/>
    <w:rsid w:val="008B060F"/>
    <w:rsid w:val="008B0B42"/>
    <w:rsid w:val="008B0D56"/>
    <w:rsid w:val="008B0D89"/>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36"/>
    <w:rsid w:val="008B5D4D"/>
    <w:rsid w:val="008B60D9"/>
    <w:rsid w:val="008B6162"/>
    <w:rsid w:val="008B6343"/>
    <w:rsid w:val="008B65D2"/>
    <w:rsid w:val="008B706F"/>
    <w:rsid w:val="008B7732"/>
    <w:rsid w:val="008C04DF"/>
    <w:rsid w:val="008C082D"/>
    <w:rsid w:val="008C1041"/>
    <w:rsid w:val="008C1880"/>
    <w:rsid w:val="008C1897"/>
    <w:rsid w:val="008C1971"/>
    <w:rsid w:val="008C2027"/>
    <w:rsid w:val="008C2AD0"/>
    <w:rsid w:val="008C2FA8"/>
    <w:rsid w:val="008C31AE"/>
    <w:rsid w:val="008C3BC3"/>
    <w:rsid w:val="008C452F"/>
    <w:rsid w:val="008C47D8"/>
    <w:rsid w:val="008C4AF5"/>
    <w:rsid w:val="008C4B80"/>
    <w:rsid w:val="008C5036"/>
    <w:rsid w:val="008C5399"/>
    <w:rsid w:val="008C62E2"/>
    <w:rsid w:val="008C644C"/>
    <w:rsid w:val="008C6750"/>
    <w:rsid w:val="008C6827"/>
    <w:rsid w:val="008C6874"/>
    <w:rsid w:val="008C6AC2"/>
    <w:rsid w:val="008C7098"/>
    <w:rsid w:val="008C74B6"/>
    <w:rsid w:val="008C798F"/>
    <w:rsid w:val="008C7A3E"/>
    <w:rsid w:val="008D00FE"/>
    <w:rsid w:val="008D2147"/>
    <w:rsid w:val="008D252D"/>
    <w:rsid w:val="008D2AC6"/>
    <w:rsid w:val="008D2CAF"/>
    <w:rsid w:val="008D303A"/>
    <w:rsid w:val="008D3ACE"/>
    <w:rsid w:val="008D3C0D"/>
    <w:rsid w:val="008D3C88"/>
    <w:rsid w:val="008D4E7E"/>
    <w:rsid w:val="008D51CC"/>
    <w:rsid w:val="008D648F"/>
    <w:rsid w:val="008D694B"/>
    <w:rsid w:val="008D69EF"/>
    <w:rsid w:val="008D6B57"/>
    <w:rsid w:val="008D6C14"/>
    <w:rsid w:val="008D76C3"/>
    <w:rsid w:val="008D7A55"/>
    <w:rsid w:val="008E0BE2"/>
    <w:rsid w:val="008E0CD1"/>
    <w:rsid w:val="008E154E"/>
    <w:rsid w:val="008E1CB2"/>
    <w:rsid w:val="008E31A9"/>
    <w:rsid w:val="008E4F95"/>
    <w:rsid w:val="008E530B"/>
    <w:rsid w:val="008E5366"/>
    <w:rsid w:val="008E5533"/>
    <w:rsid w:val="008E66F5"/>
    <w:rsid w:val="008E72C0"/>
    <w:rsid w:val="008E775F"/>
    <w:rsid w:val="008F1A30"/>
    <w:rsid w:val="008F1C6E"/>
    <w:rsid w:val="008F1FC1"/>
    <w:rsid w:val="008F2238"/>
    <w:rsid w:val="008F2691"/>
    <w:rsid w:val="008F2DF6"/>
    <w:rsid w:val="008F2E3D"/>
    <w:rsid w:val="008F35DC"/>
    <w:rsid w:val="008F362D"/>
    <w:rsid w:val="008F478E"/>
    <w:rsid w:val="008F4988"/>
    <w:rsid w:val="008F4D52"/>
    <w:rsid w:val="008F4E41"/>
    <w:rsid w:val="008F5276"/>
    <w:rsid w:val="008F6222"/>
    <w:rsid w:val="008F63FB"/>
    <w:rsid w:val="008F665E"/>
    <w:rsid w:val="008F670B"/>
    <w:rsid w:val="008F7A00"/>
    <w:rsid w:val="00900C1C"/>
    <w:rsid w:val="00900F65"/>
    <w:rsid w:val="009015BF"/>
    <w:rsid w:val="00902707"/>
    <w:rsid w:val="009029B0"/>
    <w:rsid w:val="00902C58"/>
    <w:rsid w:val="009039B0"/>
    <w:rsid w:val="0090408D"/>
    <w:rsid w:val="00904580"/>
    <w:rsid w:val="00904757"/>
    <w:rsid w:val="00904B36"/>
    <w:rsid w:val="00904C80"/>
    <w:rsid w:val="00904E6B"/>
    <w:rsid w:val="00904FCB"/>
    <w:rsid w:val="009055BA"/>
    <w:rsid w:val="009056EC"/>
    <w:rsid w:val="00905E74"/>
    <w:rsid w:val="00906EEC"/>
    <w:rsid w:val="0090701B"/>
    <w:rsid w:val="0091038F"/>
    <w:rsid w:val="00910AE9"/>
    <w:rsid w:val="009113C8"/>
    <w:rsid w:val="009129EF"/>
    <w:rsid w:val="0091310B"/>
    <w:rsid w:val="00913531"/>
    <w:rsid w:val="0091384B"/>
    <w:rsid w:val="00913F33"/>
    <w:rsid w:val="00914204"/>
    <w:rsid w:val="00914306"/>
    <w:rsid w:val="00914392"/>
    <w:rsid w:val="009143B2"/>
    <w:rsid w:val="0091473F"/>
    <w:rsid w:val="00915C7E"/>
    <w:rsid w:val="009166AF"/>
    <w:rsid w:val="009168B3"/>
    <w:rsid w:val="00917862"/>
    <w:rsid w:val="009206C0"/>
    <w:rsid w:val="00920F56"/>
    <w:rsid w:val="00922606"/>
    <w:rsid w:val="00922791"/>
    <w:rsid w:val="00922D31"/>
    <w:rsid w:val="00922FF5"/>
    <w:rsid w:val="009239F9"/>
    <w:rsid w:val="00923F34"/>
    <w:rsid w:val="0092559F"/>
    <w:rsid w:val="00925C6F"/>
    <w:rsid w:val="0092607C"/>
    <w:rsid w:val="00926081"/>
    <w:rsid w:val="0092675A"/>
    <w:rsid w:val="00927985"/>
    <w:rsid w:val="00930389"/>
    <w:rsid w:val="00930B95"/>
    <w:rsid w:val="00930F94"/>
    <w:rsid w:val="009310DB"/>
    <w:rsid w:val="00931141"/>
    <w:rsid w:val="009316EE"/>
    <w:rsid w:val="00931903"/>
    <w:rsid w:val="00931C86"/>
    <w:rsid w:val="00932031"/>
    <w:rsid w:val="00932289"/>
    <w:rsid w:val="00932771"/>
    <w:rsid w:val="00932A03"/>
    <w:rsid w:val="00934D3B"/>
    <w:rsid w:val="00935224"/>
    <w:rsid w:val="00935665"/>
    <w:rsid w:val="0093569E"/>
    <w:rsid w:val="00935B30"/>
    <w:rsid w:val="00936A4E"/>
    <w:rsid w:val="00936E77"/>
    <w:rsid w:val="00936EA7"/>
    <w:rsid w:val="009370ED"/>
    <w:rsid w:val="00937965"/>
    <w:rsid w:val="0094038F"/>
    <w:rsid w:val="0094067C"/>
    <w:rsid w:val="00940AE9"/>
    <w:rsid w:val="00940C55"/>
    <w:rsid w:val="00941580"/>
    <w:rsid w:val="0094242D"/>
    <w:rsid w:val="00942962"/>
    <w:rsid w:val="00943006"/>
    <w:rsid w:val="00944A06"/>
    <w:rsid w:val="00944E0C"/>
    <w:rsid w:val="00945998"/>
    <w:rsid w:val="00945CE8"/>
    <w:rsid w:val="00946C48"/>
    <w:rsid w:val="00946D8B"/>
    <w:rsid w:val="00946DD8"/>
    <w:rsid w:val="00946EFF"/>
    <w:rsid w:val="00946F6E"/>
    <w:rsid w:val="00947158"/>
    <w:rsid w:val="009474C2"/>
    <w:rsid w:val="0094777A"/>
    <w:rsid w:val="00947A98"/>
    <w:rsid w:val="00947B3C"/>
    <w:rsid w:val="0095083A"/>
    <w:rsid w:val="00950D81"/>
    <w:rsid w:val="00951BD9"/>
    <w:rsid w:val="00952A05"/>
    <w:rsid w:val="00952C22"/>
    <w:rsid w:val="00953831"/>
    <w:rsid w:val="00953F58"/>
    <w:rsid w:val="009543EB"/>
    <w:rsid w:val="00954978"/>
    <w:rsid w:val="00954B1B"/>
    <w:rsid w:val="00956825"/>
    <w:rsid w:val="00956832"/>
    <w:rsid w:val="00957B9C"/>
    <w:rsid w:val="00957C86"/>
    <w:rsid w:val="0096019A"/>
    <w:rsid w:val="00960F15"/>
    <w:rsid w:val="00961A98"/>
    <w:rsid w:val="00961C86"/>
    <w:rsid w:val="009620E6"/>
    <w:rsid w:val="009623AB"/>
    <w:rsid w:val="009628F8"/>
    <w:rsid w:val="00962AFE"/>
    <w:rsid w:val="009631BA"/>
    <w:rsid w:val="009631C3"/>
    <w:rsid w:val="00963456"/>
    <w:rsid w:val="0096378F"/>
    <w:rsid w:val="00964131"/>
    <w:rsid w:val="00964206"/>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5497"/>
    <w:rsid w:val="009758E3"/>
    <w:rsid w:val="00975BD3"/>
    <w:rsid w:val="009763C4"/>
    <w:rsid w:val="00976C4F"/>
    <w:rsid w:val="00977050"/>
    <w:rsid w:val="009772F1"/>
    <w:rsid w:val="00977A6B"/>
    <w:rsid w:val="009803F1"/>
    <w:rsid w:val="009807B4"/>
    <w:rsid w:val="0098182A"/>
    <w:rsid w:val="009828C6"/>
    <w:rsid w:val="00982964"/>
    <w:rsid w:val="00983A84"/>
    <w:rsid w:val="00983B4C"/>
    <w:rsid w:val="00983DFB"/>
    <w:rsid w:val="009844F7"/>
    <w:rsid w:val="00984753"/>
    <w:rsid w:val="00984AA1"/>
    <w:rsid w:val="00985462"/>
    <w:rsid w:val="00985463"/>
    <w:rsid w:val="0098582B"/>
    <w:rsid w:val="00985947"/>
    <w:rsid w:val="00985FE7"/>
    <w:rsid w:val="00986029"/>
    <w:rsid w:val="009861AC"/>
    <w:rsid w:val="00987EB2"/>
    <w:rsid w:val="0099079E"/>
    <w:rsid w:val="0099188F"/>
    <w:rsid w:val="0099189A"/>
    <w:rsid w:val="00991F5D"/>
    <w:rsid w:val="0099281E"/>
    <w:rsid w:val="00992870"/>
    <w:rsid w:val="009930B9"/>
    <w:rsid w:val="009934E2"/>
    <w:rsid w:val="00993AB6"/>
    <w:rsid w:val="00993DDC"/>
    <w:rsid w:val="00994079"/>
    <w:rsid w:val="00994F59"/>
    <w:rsid w:val="009956AF"/>
    <w:rsid w:val="00995933"/>
    <w:rsid w:val="00995FFD"/>
    <w:rsid w:val="00996A15"/>
    <w:rsid w:val="00997F4B"/>
    <w:rsid w:val="009A0B5D"/>
    <w:rsid w:val="009A12E5"/>
    <w:rsid w:val="009A244C"/>
    <w:rsid w:val="009A25F8"/>
    <w:rsid w:val="009A2BBB"/>
    <w:rsid w:val="009A2C08"/>
    <w:rsid w:val="009A2CD1"/>
    <w:rsid w:val="009A35A6"/>
    <w:rsid w:val="009A3612"/>
    <w:rsid w:val="009A4059"/>
    <w:rsid w:val="009A44C8"/>
    <w:rsid w:val="009A4579"/>
    <w:rsid w:val="009A45B0"/>
    <w:rsid w:val="009A4755"/>
    <w:rsid w:val="009A488C"/>
    <w:rsid w:val="009A4EAB"/>
    <w:rsid w:val="009A5BCC"/>
    <w:rsid w:val="009A5F58"/>
    <w:rsid w:val="009A6A6F"/>
    <w:rsid w:val="009A735F"/>
    <w:rsid w:val="009A7D52"/>
    <w:rsid w:val="009B07DC"/>
    <w:rsid w:val="009B1226"/>
    <w:rsid w:val="009B13B9"/>
    <w:rsid w:val="009B1AD4"/>
    <w:rsid w:val="009B1B69"/>
    <w:rsid w:val="009B1D67"/>
    <w:rsid w:val="009B3317"/>
    <w:rsid w:val="009B47EE"/>
    <w:rsid w:val="009B533B"/>
    <w:rsid w:val="009B5A67"/>
    <w:rsid w:val="009B7570"/>
    <w:rsid w:val="009C0336"/>
    <w:rsid w:val="009C0DCE"/>
    <w:rsid w:val="009C1051"/>
    <w:rsid w:val="009C137B"/>
    <w:rsid w:val="009C16FB"/>
    <w:rsid w:val="009C1772"/>
    <w:rsid w:val="009C17DA"/>
    <w:rsid w:val="009C1804"/>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63A4"/>
    <w:rsid w:val="009C7998"/>
    <w:rsid w:val="009C7AEF"/>
    <w:rsid w:val="009D05E0"/>
    <w:rsid w:val="009D199C"/>
    <w:rsid w:val="009D1F22"/>
    <w:rsid w:val="009D217F"/>
    <w:rsid w:val="009D2594"/>
    <w:rsid w:val="009D29E9"/>
    <w:rsid w:val="009D3626"/>
    <w:rsid w:val="009D3B66"/>
    <w:rsid w:val="009D443F"/>
    <w:rsid w:val="009D571A"/>
    <w:rsid w:val="009D655A"/>
    <w:rsid w:val="009D68FB"/>
    <w:rsid w:val="009D6EE3"/>
    <w:rsid w:val="009D72FC"/>
    <w:rsid w:val="009D76FA"/>
    <w:rsid w:val="009D771F"/>
    <w:rsid w:val="009D7BA9"/>
    <w:rsid w:val="009D7CD5"/>
    <w:rsid w:val="009E04B3"/>
    <w:rsid w:val="009E05CE"/>
    <w:rsid w:val="009E0780"/>
    <w:rsid w:val="009E0DFC"/>
    <w:rsid w:val="009E12EA"/>
    <w:rsid w:val="009E1565"/>
    <w:rsid w:val="009E1880"/>
    <w:rsid w:val="009E1A06"/>
    <w:rsid w:val="009E1A85"/>
    <w:rsid w:val="009E247B"/>
    <w:rsid w:val="009E36A5"/>
    <w:rsid w:val="009E41A0"/>
    <w:rsid w:val="009E442B"/>
    <w:rsid w:val="009E46AE"/>
    <w:rsid w:val="009E5252"/>
    <w:rsid w:val="009E5B74"/>
    <w:rsid w:val="009E5BF0"/>
    <w:rsid w:val="009E5DE9"/>
    <w:rsid w:val="009E5FF1"/>
    <w:rsid w:val="009E644A"/>
    <w:rsid w:val="009E66F3"/>
    <w:rsid w:val="009E6E9A"/>
    <w:rsid w:val="009E7C14"/>
    <w:rsid w:val="009F0803"/>
    <w:rsid w:val="009F094B"/>
    <w:rsid w:val="009F0A01"/>
    <w:rsid w:val="009F0AB9"/>
    <w:rsid w:val="009F1B50"/>
    <w:rsid w:val="009F1EFE"/>
    <w:rsid w:val="009F1F1A"/>
    <w:rsid w:val="009F2D3D"/>
    <w:rsid w:val="009F3B2B"/>
    <w:rsid w:val="009F3CA2"/>
    <w:rsid w:val="009F3EA2"/>
    <w:rsid w:val="009F419C"/>
    <w:rsid w:val="009F43E0"/>
    <w:rsid w:val="009F49B2"/>
    <w:rsid w:val="009F5023"/>
    <w:rsid w:val="009F52C1"/>
    <w:rsid w:val="009F52CE"/>
    <w:rsid w:val="009F5EB6"/>
    <w:rsid w:val="009F607F"/>
    <w:rsid w:val="009F62D9"/>
    <w:rsid w:val="00A00C12"/>
    <w:rsid w:val="00A016F4"/>
    <w:rsid w:val="00A01D7B"/>
    <w:rsid w:val="00A0211B"/>
    <w:rsid w:val="00A029B2"/>
    <w:rsid w:val="00A033A0"/>
    <w:rsid w:val="00A03AB2"/>
    <w:rsid w:val="00A03AC2"/>
    <w:rsid w:val="00A03C7D"/>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938"/>
    <w:rsid w:val="00A113C1"/>
    <w:rsid w:val="00A11586"/>
    <w:rsid w:val="00A116EB"/>
    <w:rsid w:val="00A11EA9"/>
    <w:rsid w:val="00A12068"/>
    <w:rsid w:val="00A120B9"/>
    <w:rsid w:val="00A1260A"/>
    <w:rsid w:val="00A1264F"/>
    <w:rsid w:val="00A12A7C"/>
    <w:rsid w:val="00A1330E"/>
    <w:rsid w:val="00A138DE"/>
    <w:rsid w:val="00A13C2E"/>
    <w:rsid w:val="00A140F7"/>
    <w:rsid w:val="00A1448C"/>
    <w:rsid w:val="00A14C15"/>
    <w:rsid w:val="00A14F1F"/>
    <w:rsid w:val="00A15328"/>
    <w:rsid w:val="00A156C6"/>
    <w:rsid w:val="00A15D7C"/>
    <w:rsid w:val="00A16688"/>
    <w:rsid w:val="00A16F3B"/>
    <w:rsid w:val="00A1791D"/>
    <w:rsid w:val="00A17CF5"/>
    <w:rsid w:val="00A203CB"/>
    <w:rsid w:val="00A204BC"/>
    <w:rsid w:val="00A210D2"/>
    <w:rsid w:val="00A215A8"/>
    <w:rsid w:val="00A22790"/>
    <w:rsid w:val="00A22822"/>
    <w:rsid w:val="00A22CC2"/>
    <w:rsid w:val="00A2334F"/>
    <w:rsid w:val="00A2351C"/>
    <w:rsid w:val="00A23838"/>
    <w:rsid w:val="00A23944"/>
    <w:rsid w:val="00A23AC7"/>
    <w:rsid w:val="00A2400F"/>
    <w:rsid w:val="00A24A2E"/>
    <w:rsid w:val="00A25337"/>
    <w:rsid w:val="00A25E59"/>
    <w:rsid w:val="00A25FA0"/>
    <w:rsid w:val="00A2678B"/>
    <w:rsid w:val="00A30B98"/>
    <w:rsid w:val="00A31884"/>
    <w:rsid w:val="00A31A3C"/>
    <w:rsid w:val="00A320C1"/>
    <w:rsid w:val="00A321B6"/>
    <w:rsid w:val="00A32E8A"/>
    <w:rsid w:val="00A32F17"/>
    <w:rsid w:val="00A33D55"/>
    <w:rsid w:val="00A33F37"/>
    <w:rsid w:val="00A342AB"/>
    <w:rsid w:val="00A34481"/>
    <w:rsid w:val="00A34A91"/>
    <w:rsid w:val="00A34AE0"/>
    <w:rsid w:val="00A34DE6"/>
    <w:rsid w:val="00A34F8A"/>
    <w:rsid w:val="00A356F4"/>
    <w:rsid w:val="00A359EF"/>
    <w:rsid w:val="00A35A96"/>
    <w:rsid w:val="00A35C5C"/>
    <w:rsid w:val="00A35E95"/>
    <w:rsid w:val="00A361CA"/>
    <w:rsid w:val="00A36AB7"/>
    <w:rsid w:val="00A374EB"/>
    <w:rsid w:val="00A3768F"/>
    <w:rsid w:val="00A40131"/>
    <w:rsid w:val="00A402A1"/>
    <w:rsid w:val="00A41335"/>
    <w:rsid w:val="00A41D8A"/>
    <w:rsid w:val="00A4274E"/>
    <w:rsid w:val="00A44175"/>
    <w:rsid w:val="00A44D8F"/>
    <w:rsid w:val="00A45A85"/>
    <w:rsid w:val="00A46260"/>
    <w:rsid w:val="00A464DE"/>
    <w:rsid w:val="00A46777"/>
    <w:rsid w:val="00A46B45"/>
    <w:rsid w:val="00A46CF2"/>
    <w:rsid w:val="00A46E8E"/>
    <w:rsid w:val="00A46F7D"/>
    <w:rsid w:val="00A475B0"/>
    <w:rsid w:val="00A502C3"/>
    <w:rsid w:val="00A50455"/>
    <w:rsid w:val="00A50D22"/>
    <w:rsid w:val="00A50E14"/>
    <w:rsid w:val="00A51233"/>
    <w:rsid w:val="00A512C3"/>
    <w:rsid w:val="00A51CDD"/>
    <w:rsid w:val="00A5223C"/>
    <w:rsid w:val="00A522C3"/>
    <w:rsid w:val="00A528B0"/>
    <w:rsid w:val="00A52DCE"/>
    <w:rsid w:val="00A53477"/>
    <w:rsid w:val="00A54390"/>
    <w:rsid w:val="00A54E22"/>
    <w:rsid w:val="00A55140"/>
    <w:rsid w:val="00A562CA"/>
    <w:rsid w:val="00A56787"/>
    <w:rsid w:val="00A5694E"/>
    <w:rsid w:val="00A571AE"/>
    <w:rsid w:val="00A571FE"/>
    <w:rsid w:val="00A5759A"/>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4A3F"/>
    <w:rsid w:val="00A64DC9"/>
    <w:rsid w:val="00A65280"/>
    <w:rsid w:val="00A65624"/>
    <w:rsid w:val="00A658A4"/>
    <w:rsid w:val="00A6710A"/>
    <w:rsid w:val="00A67354"/>
    <w:rsid w:val="00A675BB"/>
    <w:rsid w:val="00A70DF7"/>
    <w:rsid w:val="00A711F0"/>
    <w:rsid w:val="00A71593"/>
    <w:rsid w:val="00A71EFB"/>
    <w:rsid w:val="00A72644"/>
    <w:rsid w:val="00A72B79"/>
    <w:rsid w:val="00A73268"/>
    <w:rsid w:val="00A737FD"/>
    <w:rsid w:val="00A73BD7"/>
    <w:rsid w:val="00A742C7"/>
    <w:rsid w:val="00A743AB"/>
    <w:rsid w:val="00A7453E"/>
    <w:rsid w:val="00A753C0"/>
    <w:rsid w:val="00A75510"/>
    <w:rsid w:val="00A758F1"/>
    <w:rsid w:val="00A761E5"/>
    <w:rsid w:val="00A77212"/>
    <w:rsid w:val="00A77C2C"/>
    <w:rsid w:val="00A80062"/>
    <w:rsid w:val="00A80110"/>
    <w:rsid w:val="00A8095B"/>
    <w:rsid w:val="00A80F27"/>
    <w:rsid w:val="00A8182F"/>
    <w:rsid w:val="00A81C19"/>
    <w:rsid w:val="00A82146"/>
    <w:rsid w:val="00A82545"/>
    <w:rsid w:val="00A82683"/>
    <w:rsid w:val="00A82B55"/>
    <w:rsid w:val="00A82C68"/>
    <w:rsid w:val="00A831D9"/>
    <w:rsid w:val="00A83508"/>
    <w:rsid w:val="00A856EB"/>
    <w:rsid w:val="00A86236"/>
    <w:rsid w:val="00A875E3"/>
    <w:rsid w:val="00A87694"/>
    <w:rsid w:val="00A900FE"/>
    <w:rsid w:val="00A9022E"/>
    <w:rsid w:val="00A902D4"/>
    <w:rsid w:val="00A9079C"/>
    <w:rsid w:val="00A90C0D"/>
    <w:rsid w:val="00A90FFB"/>
    <w:rsid w:val="00A91257"/>
    <w:rsid w:val="00A9209F"/>
    <w:rsid w:val="00A9235A"/>
    <w:rsid w:val="00A92C0D"/>
    <w:rsid w:val="00A92EB1"/>
    <w:rsid w:val="00A93011"/>
    <w:rsid w:val="00A93711"/>
    <w:rsid w:val="00A93BE0"/>
    <w:rsid w:val="00A93C25"/>
    <w:rsid w:val="00A93E1B"/>
    <w:rsid w:val="00A9408B"/>
    <w:rsid w:val="00A942E6"/>
    <w:rsid w:val="00A9464D"/>
    <w:rsid w:val="00A94974"/>
    <w:rsid w:val="00A94DD9"/>
    <w:rsid w:val="00A9539C"/>
    <w:rsid w:val="00A95683"/>
    <w:rsid w:val="00A95955"/>
    <w:rsid w:val="00A9632E"/>
    <w:rsid w:val="00A9641B"/>
    <w:rsid w:val="00A9643B"/>
    <w:rsid w:val="00A967CF"/>
    <w:rsid w:val="00A96E21"/>
    <w:rsid w:val="00A96E34"/>
    <w:rsid w:val="00A97057"/>
    <w:rsid w:val="00A979B1"/>
    <w:rsid w:val="00AA0AD4"/>
    <w:rsid w:val="00AA1165"/>
    <w:rsid w:val="00AA1480"/>
    <w:rsid w:val="00AA1E32"/>
    <w:rsid w:val="00AA2601"/>
    <w:rsid w:val="00AA2A10"/>
    <w:rsid w:val="00AA3467"/>
    <w:rsid w:val="00AA3682"/>
    <w:rsid w:val="00AA397F"/>
    <w:rsid w:val="00AA3F31"/>
    <w:rsid w:val="00AA437A"/>
    <w:rsid w:val="00AA4625"/>
    <w:rsid w:val="00AA5517"/>
    <w:rsid w:val="00AA6BB6"/>
    <w:rsid w:val="00AA7BCE"/>
    <w:rsid w:val="00AA7D57"/>
    <w:rsid w:val="00AB02E9"/>
    <w:rsid w:val="00AB10EA"/>
    <w:rsid w:val="00AB16B3"/>
    <w:rsid w:val="00AB1EFA"/>
    <w:rsid w:val="00AB1F1A"/>
    <w:rsid w:val="00AB2EE7"/>
    <w:rsid w:val="00AB31D7"/>
    <w:rsid w:val="00AB33AA"/>
    <w:rsid w:val="00AB3F0D"/>
    <w:rsid w:val="00AB3FB5"/>
    <w:rsid w:val="00AB4639"/>
    <w:rsid w:val="00AB53E4"/>
    <w:rsid w:val="00AB5467"/>
    <w:rsid w:val="00AB5488"/>
    <w:rsid w:val="00AB6007"/>
    <w:rsid w:val="00AB6588"/>
    <w:rsid w:val="00AB6C7B"/>
    <w:rsid w:val="00AB6EAC"/>
    <w:rsid w:val="00AC00D2"/>
    <w:rsid w:val="00AC0699"/>
    <w:rsid w:val="00AC191A"/>
    <w:rsid w:val="00AC252B"/>
    <w:rsid w:val="00AC2BEF"/>
    <w:rsid w:val="00AC2F08"/>
    <w:rsid w:val="00AC35B2"/>
    <w:rsid w:val="00AC366D"/>
    <w:rsid w:val="00AC3CBD"/>
    <w:rsid w:val="00AC48FA"/>
    <w:rsid w:val="00AC4B39"/>
    <w:rsid w:val="00AC4F34"/>
    <w:rsid w:val="00AC50BC"/>
    <w:rsid w:val="00AC6104"/>
    <w:rsid w:val="00AC63AC"/>
    <w:rsid w:val="00AC6EC2"/>
    <w:rsid w:val="00AC6FBC"/>
    <w:rsid w:val="00AC6FC6"/>
    <w:rsid w:val="00AD0265"/>
    <w:rsid w:val="00AD047A"/>
    <w:rsid w:val="00AD0DE9"/>
    <w:rsid w:val="00AD13C0"/>
    <w:rsid w:val="00AD1F3E"/>
    <w:rsid w:val="00AD2036"/>
    <w:rsid w:val="00AD22E3"/>
    <w:rsid w:val="00AD2971"/>
    <w:rsid w:val="00AD29E5"/>
    <w:rsid w:val="00AD2F97"/>
    <w:rsid w:val="00AD3A8B"/>
    <w:rsid w:val="00AD3F7B"/>
    <w:rsid w:val="00AD4439"/>
    <w:rsid w:val="00AD53A0"/>
    <w:rsid w:val="00AD5FE2"/>
    <w:rsid w:val="00AD76F2"/>
    <w:rsid w:val="00AD7D03"/>
    <w:rsid w:val="00AE1180"/>
    <w:rsid w:val="00AE1224"/>
    <w:rsid w:val="00AE12C5"/>
    <w:rsid w:val="00AE18A3"/>
    <w:rsid w:val="00AE1DBB"/>
    <w:rsid w:val="00AE3465"/>
    <w:rsid w:val="00AE3505"/>
    <w:rsid w:val="00AE3756"/>
    <w:rsid w:val="00AE3A4B"/>
    <w:rsid w:val="00AE3A63"/>
    <w:rsid w:val="00AE4572"/>
    <w:rsid w:val="00AE4755"/>
    <w:rsid w:val="00AE53FF"/>
    <w:rsid w:val="00AE5416"/>
    <w:rsid w:val="00AE5435"/>
    <w:rsid w:val="00AE5C7D"/>
    <w:rsid w:val="00AE645C"/>
    <w:rsid w:val="00AE749F"/>
    <w:rsid w:val="00AE7DED"/>
    <w:rsid w:val="00AF10FA"/>
    <w:rsid w:val="00AF2130"/>
    <w:rsid w:val="00AF2255"/>
    <w:rsid w:val="00AF2918"/>
    <w:rsid w:val="00AF30D4"/>
    <w:rsid w:val="00AF3ABE"/>
    <w:rsid w:val="00AF49C5"/>
    <w:rsid w:val="00AF52E0"/>
    <w:rsid w:val="00AF5615"/>
    <w:rsid w:val="00AF57C6"/>
    <w:rsid w:val="00AF6079"/>
    <w:rsid w:val="00AF6286"/>
    <w:rsid w:val="00AF6959"/>
    <w:rsid w:val="00AF7408"/>
    <w:rsid w:val="00AF7AC8"/>
    <w:rsid w:val="00AF7B24"/>
    <w:rsid w:val="00AF7F9A"/>
    <w:rsid w:val="00B00520"/>
    <w:rsid w:val="00B00B25"/>
    <w:rsid w:val="00B00F8E"/>
    <w:rsid w:val="00B014D0"/>
    <w:rsid w:val="00B0199F"/>
    <w:rsid w:val="00B020E0"/>
    <w:rsid w:val="00B0226D"/>
    <w:rsid w:val="00B02CD1"/>
    <w:rsid w:val="00B03B39"/>
    <w:rsid w:val="00B03CB0"/>
    <w:rsid w:val="00B041A9"/>
    <w:rsid w:val="00B04350"/>
    <w:rsid w:val="00B0465E"/>
    <w:rsid w:val="00B04F0C"/>
    <w:rsid w:val="00B0515F"/>
    <w:rsid w:val="00B05CBC"/>
    <w:rsid w:val="00B06363"/>
    <w:rsid w:val="00B06A70"/>
    <w:rsid w:val="00B06B41"/>
    <w:rsid w:val="00B06BA8"/>
    <w:rsid w:val="00B06D0F"/>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C20"/>
    <w:rsid w:val="00B14E56"/>
    <w:rsid w:val="00B16238"/>
    <w:rsid w:val="00B168B5"/>
    <w:rsid w:val="00B16A05"/>
    <w:rsid w:val="00B173B2"/>
    <w:rsid w:val="00B1782E"/>
    <w:rsid w:val="00B20164"/>
    <w:rsid w:val="00B202C7"/>
    <w:rsid w:val="00B203F3"/>
    <w:rsid w:val="00B20A08"/>
    <w:rsid w:val="00B2101D"/>
    <w:rsid w:val="00B210D6"/>
    <w:rsid w:val="00B21628"/>
    <w:rsid w:val="00B23939"/>
    <w:rsid w:val="00B23F81"/>
    <w:rsid w:val="00B23F8B"/>
    <w:rsid w:val="00B24204"/>
    <w:rsid w:val="00B24EB1"/>
    <w:rsid w:val="00B258B6"/>
    <w:rsid w:val="00B259B3"/>
    <w:rsid w:val="00B25B73"/>
    <w:rsid w:val="00B2680C"/>
    <w:rsid w:val="00B26930"/>
    <w:rsid w:val="00B26C43"/>
    <w:rsid w:val="00B276A4"/>
    <w:rsid w:val="00B27724"/>
    <w:rsid w:val="00B27905"/>
    <w:rsid w:val="00B3027F"/>
    <w:rsid w:val="00B306F3"/>
    <w:rsid w:val="00B30BC2"/>
    <w:rsid w:val="00B30C63"/>
    <w:rsid w:val="00B30F3D"/>
    <w:rsid w:val="00B315B3"/>
    <w:rsid w:val="00B31645"/>
    <w:rsid w:val="00B322F2"/>
    <w:rsid w:val="00B32AAE"/>
    <w:rsid w:val="00B32E8B"/>
    <w:rsid w:val="00B339BC"/>
    <w:rsid w:val="00B33D65"/>
    <w:rsid w:val="00B33EA5"/>
    <w:rsid w:val="00B33F5C"/>
    <w:rsid w:val="00B340AB"/>
    <w:rsid w:val="00B34514"/>
    <w:rsid w:val="00B34550"/>
    <w:rsid w:val="00B34ED7"/>
    <w:rsid w:val="00B34F46"/>
    <w:rsid w:val="00B35482"/>
    <w:rsid w:val="00B35F95"/>
    <w:rsid w:val="00B36B18"/>
    <w:rsid w:val="00B36C69"/>
    <w:rsid w:val="00B36D81"/>
    <w:rsid w:val="00B3755C"/>
    <w:rsid w:val="00B37837"/>
    <w:rsid w:val="00B37938"/>
    <w:rsid w:val="00B379BC"/>
    <w:rsid w:val="00B37D7D"/>
    <w:rsid w:val="00B37F7E"/>
    <w:rsid w:val="00B40375"/>
    <w:rsid w:val="00B412BD"/>
    <w:rsid w:val="00B419E4"/>
    <w:rsid w:val="00B41C6A"/>
    <w:rsid w:val="00B42043"/>
    <w:rsid w:val="00B4280B"/>
    <w:rsid w:val="00B432A0"/>
    <w:rsid w:val="00B44753"/>
    <w:rsid w:val="00B45088"/>
    <w:rsid w:val="00B45473"/>
    <w:rsid w:val="00B457B8"/>
    <w:rsid w:val="00B45F25"/>
    <w:rsid w:val="00B462A7"/>
    <w:rsid w:val="00B4738B"/>
    <w:rsid w:val="00B476AF"/>
    <w:rsid w:val="00B4772D"/>
    <w:rsid w:val="00B47CC4"/>
    <w:rsid w:val="00B51142"/>
    <w:rsid w:val="00B5124B"/>
    <w:rsid w:val="00B517F7"/>
    <w:rsid w:val="00B518E5"/>
    <w:rsid w:val="00B51AE9"/>
    <w:rsid w:val="00B51EBF"/>
    <w:rsid w:val="00B52AFC"/>
    <w:rsid w:val="00B52B41"/>
    <w:rsid w:val="00B52C97"/>
    <w:rsid w:val="00B52EFE"/>
    <w:rsid w:val="00B535A3"/>
    <w:rsid w:val="00B54E35"/>
    <w:rsid w:val="00B56016"/>
    <w:rsid w:val="00B562D1"/>
    <w:rsid w:val="00B568B8"/>
    <w:rsid w:val="00B56CDC"/>
    <w:rsid w:val="00B56E01"/>
    <w:rsid w:val="00B570B9"/>
    <w:rsid w:val="00B5715D"/>
    <w:rsid w:val="00B57479"/>
    <w:rsid w:val="00B60331"/>
    <w:rsid w:val="00B607A0"/>
    <w:rsid w:val="00B60A8A"/>
    <w:rsid w:val="00B60DCA"/>
    <w:rsid w:val="00B61824"/>
    <w:rsid w:val="00B623B2"/>
    <w:rsid w:val="00B62BAE"/>
    <w:rsid w:val="00B62C84"/>
    <w:rsid w:val="00B6305A"/>
    <w:rsid w:val="00B63483"/>
    <w:rsid w:val="00B6369D"/>
    <w:rsid w:val="00B63C73"/>
    <w:rsid w:val="00B642C5"/>
    <w:rsid w:val="00B660B9"/>
    <w:rsid w:val="00B66329"/>
    <w:rsid w:val="00B66F3E"/>
    <w:rsid w:val="00B66FC2"/>
    <w:rsid w:val="00B672B3"/>
    <w:rsid w:val="00B678CC"/>
    <w:rsid w:val="00B678DB"/>
    <w:rsid w:val="00B67BA9"/>
    <w:rsid w:val="00B67C5C"/>
    <w:rsid w:val="00B70404"/>
    <w:rsid w:val="00B712C3"/>
    <w:rsid w:val="00B713FD"/>
    <w:rsid w:val="00B72A25"/>
    <w:rsid w:val="00B72F55"/>
    <w:rsid w:val="00B730E0"/>
    <w:rsid w:val="00B7367C"/>
    <w:rsid w:val="00B75204"/>
    <w:rsid w:val="00B7615E"/>
    <w:rsid w:val="00B76B5C"/>
    <w:rsid w:val="00B76DB6"/>
    <w:rsid w:val="00B76EA0"/>
    <w:rsid w:val="00B775B0"/>
    <w:rsid w:val="00B77761"/>
    <w:rsid w:val="00B77D22"/>
    <w:rsid w:val="00B77DBF"/>
    <w:rsid w:val="00B801A6"/>
    <w:rsid w:val="00B80269"/>
    <w:rsid w:val="00B8044D"/>
    <w:rsid w:val="00B810DF"/>
    <w:rsid w:val="00B81983"/>
    <w:rsid w:val="00B81B87"/>
    <w:rsid w:val="00B81FBB"/>
    <w:rsid w:val="00B8215D"/>
    <w:rsid w:val="00B823AE"/>
    <w:rsid w:val="00B827FD"/>
    <w:rsid w:val="00B837C2"/>
    <w:rsid w:val="00B84851"/>
    <w:rsid w:val="00B8533F"/>
    <w:rsid w:val="00B85414"/>
    <w:rsid w:val="00B863A8"/>
    <w:rsid w:val="00B8706B"/>
    <w:rsid w:val="00B8772A"/>
    <w:rsid w:val="00B902B9"/>
    <w:rsid w:val="00B9049B"/>
    <w:rsid w:val="00B90708"/>
    <w:rsid w:val="00B90A68"/>
    <w:rsid w:val="00B910E0"/>
    <w:rsid w:val="00B91319"/>
    <w:rsid w:val="00B91E6E"/>
    <w:rsid w:val="00B925A9"/>
    <w:rsid w:val="00B929CF"/>
    <w:rsid w:val="00B92A2F"/>
    <w:rsid w:val="00B92C59"/>
    <w:rsid w:val="00B92D3D"/>
    <w:rsid w:val="00B93112"/>
    <w:rsid w:val="00B931AD"/>
    <w:rsid w:val="00B93BA2"/>
    <w:rsid w:val="00B93D60"/>
    <w:rsid w:val="00B943EA"/>
    <w:rsid w:val="00B950F0"/>
    <w:rsid w:val="00B95603"/>
    <w:rsid w:val="00B95B21"/>
    <w:rsid w:val="00B95BFE"/>
    <w:rsid w:val="00B961CB"/>
    <w:rsid w:val="00B96B74"/>
    <w:rsid w:val="00B96C22"/>
    <w:rsid w:val="00B972D3"/>
    <w:rsid w:val="00B9781E"/>
    <w:rsid w:val="00B97C29"/>
    <w:rsid w:val="00BA0098"/>
    <w:rsid w:val="00BA036D"/>
    <w:rsid w:val="00BA0965"/>
    <w:rsid w:val="00BA1705"/>
    <w:rsid w:val="00BA1EF2"/>
    <w:rsid w:val="00BA2132"/>
    <w:rsid w:val="00BA22D3"/>
    <w:rsid w:val="00BA2524"/>
    <w:rsid w:val="00BA3049"/>
    <w:rsid w:val="00BA3224"/>
    <w:rsid w:val="00BA4295"/>
    <w:rsid w:val="00BA456F"/>
    <w:rsid w:val="00BA493D"/>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765"/>
    <w:rsid w:val="00BB3136"/>
    <w:rsid w:val="00BB3497"/>
    <w:rsid w:val="00BB3940"/>
    <w:rsid w:val="00BB4389"/>
    <w:rsid w:val="00BB5587"/>
    <w:rsid w:val="00BB55E0"/>
    <w:rsid w:val="00BB5609"/>
    <w:rsid w:val="00BB5A63"/>
    <w:rsid w:val="00BB5F6F"/>
    <w:rsid w:val="00BB611F"/>
    <w:rsid w:val="00BB61BE"/>
    <w:rsid w:val="00BB64A9"/>
    <w:rsid w:val="00BB6B61"/>
    <w:rsid w:val="00BB7191"/>
    <w:rsid w:val="00BB76D3"/>
    <w:rsid w:val="00BB7FBE"/>
    <w:rsid w:val="00BC0922"/>
    <w:rsid w:val="00BC0A7B"/>
    <w:rsid w:val="00BC1712"/>
    <w:rsid w:val="00BC19AD"/>
    <w:rsid w:val="00BC1B26"/>
    <w:rsid w:val="00BC1F08"/>
    <w:rsid w:val="00BC22AB"/>
    <w:rsid w:val="00BC278B"/>
    <w:rsid w:val="00BC2797"/>
    <w:rsid w:val="00BC2DF0"/>
    <w:rsid w:val="00BC2F58"/>
    <w:rsid w:val="00BC3067"/>
    <w:rsid w:val="00BC4189"/>
    <w:rsid w:val="00BC4227"/>
    <w:rsid w:val="00BC4340"/>
    <w:rsid w:val="00BC4952"/>
    <w:rsid w:val="00BC54CD"/>
    <w:rsid w:val="00BC56F5"/>
    <w:rsid w:val="00BC615D"/>
    <w:rsid w:val="00BC6BE0"/>
    <w:rsid w:val="00BC6CD8"/>
    <w:rsid w:val="00BC6EAE"/>
    <w:rsid w:val="00BC73E9"/>
    <w:rsid w:val="00BC76B1"/>
    <w:rsid w:val="00BD1366"/>
    <w:rsid w:val="00BD1656"/>
    <w:rsid w:val="00BD1827"/>
    <w:rsid w:val="00BD18CC"/>
    <w:rsid w:val="00BD1AC1"/>
    <w:rsid w:val="00BD1D46"/>
    <w:rsid w:val="00BD29F5"/>
    <w:rsid w:val="00BD3242"/>
    <w:rsid w:val="00BD3419"/>
    <w:rsid w:val="00BD39EC"/>
    <w:rsid w:val="00BD42CA"/>
    <w:rsid w:val="00BD43E5"/>
    <w:rsid w:val="00BD457D"/>
    <w:rsid w:val="00BD512A"/>
    <w:rsid w:val="00BD5479"/>
    <w:rsid w:val="00BD57EF"/>
    <w:rsid w:val="00BD59E3"/>
    <w:rsid w:val="00BD672B"/>
    <w:rsid w:val="00BD771F"/>
    <w:rsid w:val="00BD7C76"/>
    <w:rsid w:val="00BD7FD7"/>
    <w:rsid w:val="00BE0315"/>
    <w:rsid w:val="00BE05F0"/>
    <w:rsid w:val="00BE08D5"/>
    <w:rsid w:val="00BE091A"/>
    <w:rsid w:val="00BE09C0"/>
    <w:rsid w:val="00BE0BA5"/>
    <w:rsid w:val="00BE0D73"/>
    <w:rsid w:val="00BE0FDB"/>
    <w:rsid w:val="00BE137E"/>
    <w:rsid w:val="00BE1772"/>
    <w:rsid w:val="00BE1DEB"/>
    <w:rsid w:val="00BE2903"/>
    <w:rsid w:val="00BE2E8B"/>
    <w:rsid w:val="00BE318A"/>
    <w:rsid w:val="00BE35DA"/>
    <w:rsid w:val="00BE44F2"/>
    <w:rsid w:val="00BE45CB"/>
    <w:rsid w:val="00BF0A46"/>
    <w:rsid w:val="00BF0E8E"/>
    <w:rsid w:val="00BF1304"/>
    <w:rsid w:val="00BF17C6"/>
    <w:rsid w:val="00BF1A7F"/>
    <w:rsid w:val="00BF2085"/>
    <w:rsid w:val="00BF2E36"/>
    <w:rsid w:val="00BF3E91"/>
    <w:rsid w:val="00BF5324"/>
    <w:rsid w:val="00BF561D"/>
    <w:rsid w:val="00BF5652"/>
    <w:rsid w:val="00BF577F"/>
    <w:rsid w:val="00BF5A3F"/>
    <w:rsid w:val="00BF5B28"/>
    <w:rsid w:val="00BF70EF"/>
    <w:rsid w:val="00BF7266"/>
    <w:rsid w:val="00BF7734"/>
    <w:rsid w:val="00C00474"/>
    <w:rsid w:val="00C0072C"/>
    <w:rsid w:val="00C00F37"/>
    <w:rsid w:val="00C020EE"/>
    <w:rsid w:val="00C0247E"/>
    <w:rsid w:val="00C02A99"/>
    <w:rsid w:val="00C02EC6"/>
    <w:rsid w:val="00C03F48"/>
    <w:rsid w:val="00C03F51"/>
    <w:rsid w:val="00C0422A"/>
    <w:rsid w:val="00C0515B"/>
    <w:rsid w:val="00C05838"/>
    <w:rsid w:val="00C05C5B"/>
    <w:rsid w:val="00C05DDE"/>
    <w:rsid w:val="00C05EDD"/>
    <w:rsid w:val="00C0648F"/>
    <w:rsid w:val="00C06812"/>
    <w:rsid w:val="00C10CC7"/>
    <w:rsid w:val="00C1112B"/>
    <w:rsid w:val="00C111ED"/>
    <w:rsid w:val="00C11CD0"/>
    <w:rsid w:val="00C11DF8"/>
    <w:rsid w:val="00C11F38"/>
    <w:rsid w:val="00C13225"/>
    <w:rsid w:val="00C1326D"/>
    <w:rsid w:val="00C136A2"/>
    <w:rsid w:val="00C13B5E"/>
    <w:rsid w:val="00C149DC"/>
    <w:rsid w:val="00C14C86"/>
    <w:rsid w:val="00C150EB"/>
    <w:rsid w:val="00C15313"/>
    <w:rsid w:val="00C15A5F"/>
    <w:rsid w:val="00C15E5C"/>
    <w:rsid w:val="00C15F63"/>
    <w:rsid w:val="00C17715"/>
    <w:rsid w:val="00C17B48"/>
    <w:rsid w:val="00C17E55"/>
    <w:rsid w:val="00C20227"/>
    <w:rsid w:val="00C2039E"/>
    <w:rsid w:val="00C20514"/>
    <w:rsid w:val="00C21875"/>
    <w:rsid w:val="00C21B5C"/>
    <w:rsid w:val="00C21CFB"/>
    <w:rsid w:val="00C21F45"/>
    <w:rsid w:val="00C2265F"/>
    <w:rsid w:val="00C22916"/>
    <w:rsid w:val="00C229F8"/>
    <w:rsid w:val="00C22DD5"/>
    <w:rsid w:val="00C232DB"/>
    <w:rsid w:val="00C2348A"/>
    <w:rsid w:val="00C2356F"/>
    <w:rsid w:val="00C2369A"/>
    <w:rsid w:val="00C25365"/>
    <w:rsid w:val="00C2542E"/>
    <w:rsid w:val="00C2551B"/>
    <w:rsid w:val="00C25B02"/>
    <w:rsid w:val="00C25BA5"/>
    <w:rsid w:val="00C270A4"/>
    <w:rsid w:val="00C27214"/>
    <w:rsid w:val="00C27B29"/>
    <w:rsid w:val="00C27BB6"/>
    <w:rsid w:val="00C27FDD"/>
    <w:rsid w:val="00C30796"/>
    <w:rsid w:val="00C312AB"/>
    <w:rsid w:val="00C322F1"/>
    <w:rsid w:val="00C32CFA"/>
    <w:rsid w:val="00C33284"/>
    <w:rsid w:val="00C33F76"/>
    <w:rsid w:val="00C34398"/>
    <w:rsid w:val="00C343E5"/>
    <w:rsid w:val="00C351A6"/>
    <w:rsid w:val="00C35A4C"/>
    <w:rsid w:val="00C35E0C"/>
    <w:rsid w:val="00C35E0D"/>
    <w:rsid w:val="00C36FEF"/>
    <w:rsid w:val="00C37066"/>
    <w:rsid w:val="00C371FA"/>
    <w:rsid w:val="00C377A2"/>
    <w:rsid w:val="00C40FFC"/>
    <w:rsid w:val="00C41480"/>
    <w:rsid w:val="00C414BC"/>
    <w:rsid w:val="00C41622"/>
    <w:rsid w:val="00C431D6"/>
    <w:rsid w:val="00C434C7"/>
    <w:rsid w:val="00C439B8"/>
    <w:rsid w:val="00C439BE"/>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8C5"/>
    <w:rsid w:val="00C52DB8"/>
    <w:rsid w:val="00C53456"/>
    <w:rsid w:val="00C5397B"/>
    <w:rsid w:val="00C53E6D"/>
    <w:rsid w:val="00C54A67"/>
    <w:rsid w:val="00C54CD6"/>
    <w:rsid w:val="00C55CCA"/>
    <w:rsid w:val="00C55E36"/>
    <w:rsid w:val="00C55EA7"/>
    <w:rsid w:val="00C60425"/>
    <w:rsid w:val="00C60C2D"/>
    <w:rsid w:val="00C6162E"/>
    <w:rsid w:val="00C61E0E"/>
    <w:rsid w:val="00C62A3C"/>
    <w:rsid w:val="00C62E53"/>
    <w:rsid w:val="00C62E87"/>
    <w:rsid w:val="00C62FB0"/>
    <w:rsid w:val="00C63E23"/>
    <w:rsid w:val="00C648C6"/>
    <w:rsid w:val="00C65399"/>
    <w:rsid w:val="00C65917"/>
    <w:rsid w:val="00C671D2"/>
    <w:rsid w:val="00C67F26"/>
    <w:rsid w:val="00C70043"/>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A83"/>
    <w:rsid w:val="00C75B78"/>
    <w:rsid w:val="00C75F30"/>
    <w:rsid w:val="00C76304"/>
    <w:rsid w:val="00C76427"/>
    <w:rsid w:val="00C769B0"/>
    <w:rsid w:val="00C7762E"/>
    <w:rsid w:val="00C77A4E"/>
    <w:rsid w:val="00C77AEC"/>
    <w:rsid w:val="00C77F90"/>
    <w:rsid w:val="00C80554"/>
    <w:rsid w:val="00C807A2"/>
    <w:rsid w:val="00C808AC"/>
    <w:rsid w:val="00C8197A"/>
    <w:rsid w:val="00C84084"/>
    <w:rsid w:val="00C8462C"/>
    <w:rsid w:val="00C8471E"/>
    <w:rsid w:val="00C84955"/>
    <w:rsid w:val="00C84A39"/>
    <w:rsid w:val="00C85FED"/>
    <w:rsid w:val="00C86467"/>
    <w:rsid w:val="00C86840"/>
    <w:rsid w:val="00C87199"/>
    <w:rsid w:val="00C90A32"/>
    <w:rsid w:val="00C912FD"/>
    <w:rsid w:val="00C91A3F"/>
    <w:rsid w:val="00C92316"/>
    <w:rsid w:val="00C92547"/>
    <w:rsid w:val="00C926FD"/>
    <w:rsid w:val="00C941A8"/>
    <w:rsid w:val="00C95364"/>
    <w:rsid w:val="00C95C72"/>
    <w:rsid w:val="00C95FE9"/>
    <w:rsid w:val="00C962B5"/>
    <w:rsid w:val="00C96B86"/>
    <w:rsid w:val="00C971F9"/>
    <w:rsid w:val="00C97254"/>
    <w:rsid w:val="00C97DF7"/>
    <w:rsid w:val="00CA0200"/>
    <w:rsid w:val="00CA0AEE"/>
    <w:rsid w:val="00CA14C9"/>
    <w:rsid w:val="00CA1A6A"/>
    <w:rsid w:val="00CA20A3"/>
    <w:rsid w:val="00CA236E"/>
    <w:rsid w:val="00CA24FB"/>
    <w:rsid w:val="00CA27D6"/>
    <w:rsid w:val="00CA2D5B"/>
    <w:rsid w:val="00CA3B64"/>
    <w:rsid w:val="00CA6108"/>
    <w:rsid w:val="00CA64D5"/>
    <w:rsid w:val="00CA66DA"/>
    <w:rsid w:val="00CA7A20"/>
    <w:rsid w:val="00CB1877"/>
    <w:rsid w:val="00CB1AAC"/>
    <w:rsid w:val="00CB21E2"/>
    <w:rsid w:val="00CB2EBB"/>
    <w:rsid w:val="00CB2F0E"/>
    <w:rsid w:val="00CB3192"/>
    <w:rsid w:val="00CB3201"/>
    <w:rsid w:val="00CB3415"/>
    <w:rsid w:val="00CB3785"/>
    <w:rsid w:val="00CB3A41"/>
    <w:rsid w:val="00CB4329"/>
    <w:rsid w:val="00CB4E57"/>
    <w:rsid w:val="00CB5BB6"/>
    <w:rsid w:val="00CB6290"/>
    <w:rsid w:val="00CB6785"/>
    <w:rsid w:val="00CB6E40"/>
    <w:rsid w:val="00CB6EAE"/>
    <w:rsid w:val="00CB7127"/>
    <w:rsid w:val="00CB766B"/>
    <w:rsid w:val="00CB7C04"/>
    <w:rsid w:val="00CB7E10"/>
    <w:rsid w:val="00CC0DEB"/>
    <w:rsid w:val="00CC1720"/>
    <w:rsid w:val="00CC191C"/>
    <w:rsid w:val="00CC1F0F"/>
    <w:rsid w:val="00CC2759"/>
    <w:rsid w:val="00CC2F44"/>
    <w:rsid w:val="00CC356D"/>
    <w:rsid w:val="00CC3FEB"/>
    <w:rsid w:val="00CC469A"/>
    <w:rsid w:val="00CC52D2"/>
    <w:rsid w:val="00CC5719"/>
    <w:rsid w:val="00CC6F87"/>
    <w:rsid w:val="00CC7262"/>
    <w:rsid w:val="00CC7A24"/>
    <w:rsid w:val="00CC7D21"/>
    <w:rsid w:val="00CC7DFE"/>
    <w:rsid w:val="00CD0040"/>
    <w:rsid w:val="00CD0EF3"/>
    <w:rsid w:val="00CD109D"/>
    <w:rsid w:val="00CD1E9D"/>
    <w:rsid w:val="00CD243C"/>
    <w:rsid w:val="00CD2A30"/>
    <w:rsid w:val="00CD2D54"/>
    <w:rsid w:val="00CD4041"/>
    <w:rsid w:val="00CD4565"/>
    <w:rsid w:val="00CD461B"/>
    <w:rsid w:val="00CD4B0C"/>
    <w:rsid w:val="00CD5288"/>
    <w:rsid w:val="00CD57BE"/>
    <w:rsid w:val="00CD6672"/>
    <w:rsid w:val="00CD66E6"/>
    <w:rsid w:val="00CD6ABB"/>
    <w:rsid w:val="00CD79E5"/>
    <w:rsid w:val="00CE0C33"/>
    <w:rsid w:val="00CE158F"/>
    <w:rsid w:val="00CE1872"/>
    <w:rsid w:val="00CE1983"/>
    <w:rsid w:val="00CE2661"/>
    <w:rsid w:val="00CE2909"/>
    <w:rsid w:val="00CE2C36"/>
    <w:rsid w:val="00CE32E0"/>
    <w:rsid w:val="00CE350A"/>
    <w:rsid w:val="00CE3E59"/>
    <w:rsid w:val="00CE417B"/>
    <w:rsid w:val="00CE5352"/>
    <w:rsid w:val="00CE53E5"/>
    <w:rsid w:val="00CE5813"/>
    <w:rsid w:val="00CE5A1B"/>
    <w:rsid w:val="00CE5CF2"/>
    <w:rsid w:val="00CE5D94"/>
    <w:rsid w:val="00CE6713"/>
    <w:rsid w:val="00CE71E9"/>
    <w:rsid w:val="00CE7B1F"/>
    <w:rsid w:val="00CE7F9D"/>
    <w:rsid w:val="00CF0DEC"/>
    <w:rsid w:val="00CF126F"/>
    <w:rsid w:val="00CF1458"/>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587"/>
    <w:rsid w:val="00D04940"/>
    <w:rsid w:val="00D05411"/>
    <w:rsid w:val="00D054F2"/>
    <w:rsid w:val="00D055D2"/>
    <w:rsid w:val="00D055F6"/>
    <w:rsid w:val="00D05E5A"/>
    <w:rsid w:val="00D06309"/>
    <w:rsid w:val="00D06476"/>
    <w:rsid w:val="00D06535"/>
    <w:rsid w:val="00D065C2"/>
    <w:rsid w:val="00D06995"/>
    <w:rsid w:val="00D070BF"/>
    <w:rsid w:val="00D07B0D"/>
    <w:rsid w:val="00D10E20"/>
    <w:rsid w:val="00D1160E"/>
    <w:rsid w:val="00D12C10"/>
    <w:rsid w:val="00D1305C"/>
    <w:rsid w:val="00D13087"/>
    <w:rsid w:val="00D13856"/>
    <w:rsid w:val="00D13A97"/>
    <w:rsid w:val="00D14643"/>
    <w:rsid w:val="00D14FBF"/>
    <w:rsid w:val="00D16FA0"/>
    <w:rsid w:val="00D17378"/>
    <w:rsid w:val="00D2017F"/>
    <w:rsid w:val="00D206F5"/>
    <w:rsid w:val="00D21449"/>
    <w:rsid w:val="00D216B2"/>
    <w:rsid w:val="00D222F1"/>
    <w:rsid w:val="00D22940"/>
    <w:rsid w:val="00D23974"/>
    <w:rsid w:val="00D24E2E"/>
    <w:rsid w:val="00D2519A"/>
    <w:rsid w:val="00D25462"/>
    <w:rsid w:val="00D25507"/>
    <w:rsid w:val="00D2632E"/>
    <w:rsid w:val="00D26479"/>
    <w:rsid w:val="00D2694D"/>
    <w:rsid w:val="00D26DCE"/>
    <w:rsid w:val="00D27035"/>
    <w:rsid w:val="00D27859"/>
    <w:rsid w:val="00D27A0C"/>
    <w:rsid w:val="00D27CE3"/>
    <w:rsid w:val="00D27D7D"/>
    <w:rsid w:val="00D27DF5"/>
    <w:rsid w:val="00D30387"/>
    <w:rsid w:val="00D306D5"/>
    <w:rsid w:val="00D30A43"/>
    <w:rsid w:val="00D311E0"/>
    <w:rsid w:val="00D3163F"/>
    <w:rsid w:val="00D319AD"/>
    <w:rsid w:val="00D3275F"/>
    <w:rsid w:val="00D32D5F"/>
    <w:rsid w:val="00D3316C"/>
    <w:rsid w:val="00D33325"/>
    <w:rsid w:val="00D3368E"/>
    <w:rsid w:val="00D33B88"/>
    <w:rsid w:val="00D34138"/>
    <w:rsid w:val="00D341F3"/>
    <w:rsid w:val="00D34548"/>
    <w:rsid w:val="00D34914"/>
    <w:rsid w:val="00D36606"/>
    <w:rsid w:val="00D36816"/>
    <w:rsid w:val="00D36CD7"/>
    <w:rsid w:val="00D36ED9"/>
    <w:rsid w:val="00D37669"/>
    <w:rsid w:val="00D37A37"/>
    <w:rsid w:val="00D4101D"/>
    <w:rsid w:val="00D4128C"/>
    <w:rsid w:val="00D42AFB"/>
    <w:rsid w:val="00D43511"/>
    <w:rsid w:val="00D4404B"/>
    <w:rsid w:val="00D4411B"/>
    <w:rsid w:val="00D44ABA"/>
    <w:rsid w:val="00D44EC6"/>
    <w:rsid w:val="00D45567"/>
    <w:rsid w:val="00D45EB6"/>
    <w:rsid w:val="00D4638E"/>
    <w:rsid w:val="00D46D18"/>
    <w:rsid w:val="00D4724C"/>
    <w:rsid w:val="00D47E56"/>
    <w:rsid w:val="00D50161"/>
    <w:rsid w:val="00D501D3"/>
    <w:rsid w:val="00D50378"/>
    <w:rsid w:val="00D507DF"/>
    <w:rsid w:val="00D5130A"/>
    <w:rsid w:val="00D51533"/>
    <w:rsid w:val="00D51769"/>
    <w:rsid w:val="00D51F85"/>
    <w:rsid w:val="00D522D8"/>
    <w:rsid w:val="00D53573"/>
    <w:rsid w:val="00D53A98"/>
    <w:rsid w:val="00D53F6E"/>
    <w:rsid w:val="00D54055"/>
    <w:rsid w:val="00D54174"/>
    <w:rsid w:val="00D548CF"/>
    <w:rsid w:val="00D5491C"/>
    <w:rsid w:val="00D54CCF"/>
    <w:rsid w:val="00D554E8"/>
    <w:rsid w:val="00D55E12"/>
    <w:rsid w:val="00D5657D"/>
    <w:rsid w:val="00D5704D"/>
    <w:rsid w:val="00D5748E"/>
    <w:rsid w:val="00D577BB"/>
    <w:rsid w:val="00D60B39"/>
    <w:rsid w:val="00D610C4"/>
    <w:rsid w:val="00D612A9"/>
    <w:rsid w:val="00D61309"/>
    <w:rsid w:val="00D61ABF"/>
    <w:rsid w:val="00D61CE2"/>
    <w:rsid w:val="00D61E63"/>
    <w:rsid w:val="00D6201F"/>
    <w:rsid w:val="00D63253"/>
    <w:rsid w:val="00D636BE"/>
    <w:rsid w:val="00D6411E"/>
    <w:rsid w:val="00D64482"/>
    <w:rsid w:val="00D644FB"/>
    <w:rsid w:val="00D64979"/>
    <w:rsid w:val="00D64A0C"/>
    <w:rsid w:val="00D65C71"/>
    <w:rsid w:val="00D65DCC"/>
    <w:rsid w:val="00D66935"/>
    <w:rsid w:val="00D67313"/>
    <w:rsid w:val="00D702CA"/>
    <w:rsid w:val="00D70636"/>
    <w:rsid w:val="00D70693"/>
    <w:rsid w:val="00D71230"/>
    <w:rsid w:val="00D735D0"/>
    <w:rsid w:val="00D738D2"/>
    <w:rsid w:val="00D74118"/>
    <w:rsid w:val="00D74693"/>
    <w:rsid w:val="00D74696"/>
    <w:rsid w:val="00D75688"/>
    <w:rsid w:val="00D7589B"/>
    <w:rsid w:val="00D760A2"/>
    <w:rsid w:val="00D77315"/>
    <w:rsid w:val="00D77465"/>
    <w:rsid w:val="00D80021"/>
    <w:rsid w:val="00D807E5"/>
    <w:rsid w:val="00D80803"/>
    <w:rsid w:val="00D833BE"/>
    <w:rsid w:val="00D84C22"/>
    <w:rsid w:val="00D8562F"/>
    <w:rsid w:val="00D858D9"/>
    <w:rsid w:val="00D85B15"/>
    <w:rsid w:val="00D8724C"/>
    <w:rsid w:val="00D8796D"/>
    <w:rsid w:val="00D87E37"/>
    <w:rsid w:val="00D90280"/>
    <w:rsid w:val="00D90A85"/>
    <w:rsid w:val="00D92936"/>
    <w:rsid w:val="00D929A3"/>
    <w:rsid w:val="00D92FA0"/>
    <w:rsid w:val="00D93004"/>
    <w:rsid w:val="00D930C0"/>
    <w:rsid w:val="00D93711"/>
    <w:rsid w:val="00D938C1"/>
    <w:rsid w:val="00D942C4"/>
    <w:rsid w:val="00D94901"/>
    <w:rsid w:val="00D95413"/>
    <w:rsid w:val="00D963A9"/>
    <w:rsid w:val="00D96479"/>
    <w:rsid w:val="00D964FA"/>
    <w:rsid w:val="00D96D2A"/>
    <w:rsid w:val="00D96F2A"/>
    <w:rsid w:val="00D9731F"/>
    <w:rsid w:val="00D97571"/>
    <w:rsid w:val="00D97A50"/>
    <w:rsid w:val="00DA05BF"/>
    <w:rsid w:val="00DA0C2C"/>
    <w:rsid w:val="00DA193F"/>
    <w:rsid w:val="00DA1B0B"/>
    <w:rsid w:val="00DA2124"/>
    <w:rsid w:val="00DA2589"/>
    <w:rsid w:val="00DA29C7"/>
    <w:rsid w:val="00DA2AF8"/>
    <w:rsid w:val="00DA2C76"/>
    <w:rsid w:val="00DA386A"/>
    <w:rsid w:val="00DA466E"/>
    <w:rsid w:val="00DA47A8"/>
    <w:rsid w:val="00DA4DB3"/>
    <w:rsid w:val="00DA524D"/>
    <w:rsid w:val="00DA7D61"/>
    <w:rsid w:val="00DB0BB5"/>
    <w:rsid w:val="00DB14DD"/>
    <w:rsid w:val="00DB1890"/>
    <w:rsid w:val="00DB1D21"/>
    <w:rsid w:val="00DB1F2C"/>
    <w:rsid w:val="00DB203C"/>
    <w:rsid w:val="00DB2897"/>
    <w:rsid w:val="00DB2E73"/>
    <w:rsid w:val="00DB3592"/>
    <w:rsid w:val="00DB3EDA"/>
    <w:rsid w:val="00DB47E5"/>
    <w:rsid w:val="00DB485B"/>
    <w:rsid w:val="00DB4B47"/>
    <w:rsid w:val="00DB4C93"/>
    <w:rsid w:val="00DB5421"/>
    <w:rsid w:val="00DB5F2D"/>
    <w:rsid w:val="00DB64F4"/>
    <w:rsid w:val="00DB6F3B"/>
    <w:rsid w:val="00DB785D"/>
    <w:rsid w:val="00DB7C3F"/>
    <w:rsid w:val="00DC0172"/>
    <w:rsid w:val="00DC01C9"/>
    <w:rsid w:val="00DC039D"/>
    <w:rsid w:val="00DC04BF"/>
    <w:rsid w:val="00DC1496"/>
    <w:rsid w:val="00DC1961"/>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D0482"/>
    <w:rsid w:val="00DD0533"/>
    <w:rsid w:val="00DD1537"/>
    <w:rsid w:val="00DD2A23"/>
    <w:rsid w:val="00DD32B5"/>
    <w:rsid w:val="00DD369A"/>
    <w:rsid w:val="00DD3A14"/>
    <w:rsid w:val="00DD46E9"/>
    <w:rsid w:val="00DD4EF1"/>
    <w:rsid w:val="00DD52BE"/>
    <w:rsid w:val="00DD6E04"/>
    <w:rsid w:val="00DD740A"/>
    <w:rsid w:val="00DD77DD"/>
    <w:rsid w:val="00DD7F26"/>
    <w:rsid w:val="00DE0175"/>
    <w:rsid w:val="00DE0476"/>
    <w:rsid w:val="00DE0D00"/>
    <w:rsid w:val="00DE0D18"/>
    <w:rsid w:val="00DE1208"/>
    <w:rsid w:val="00DE12E6"/>
    <w:rsid w:val="00DE16CD"/>
    <w:rsid w:val="00DE220D"/>
    <w:rsid w:val="00DE2803"/>
    <w:rsid w:val="00DE3F0E"/>
    <w:rsid w:val="00DE4F94"/>
    <w:rsid w:val="00DE6492"/>
    <w:rsid w:val="00DE652F"/>
    <w:rsid w:val="00DE65AF"/>
    <w:rsid w:val="00DE7902"/>
    <w:rsid w:val="00DF02EE"/>
    <w:rsid w:val="00DF0517"/>
    <w:rsid w:val="00DF0830"/>
    <w:rsid w:val="00DF1358"/>
    <w:rsid w:val="00DF1CDA"/>
    <w:rsid w:val="00DF2420"/>
    <w:rsid w:val="00DF280B"/>
    <w:rsid w:val="00DF28B7"/>
    <w:rsid w:val="00DF2EAD"/>
    <w:rsid w:val="00DF3079"/>
    <w:rsid w:val="00DF3280"/>
    <w:rsid w:val="00DF3345"/>
    <w:rsid w:val="00DF383D"/>
    <w:rsid w:val="00DF43E8"/>
    <w:rsid w:val="00DF4B3E"/>
    <w:rsid w:val="00DF5745"/>
    <w:rsid w:val="00DF58E2"/>
    <w:rsid w:val="00DF5F6C"/>
    <w:rsid w:val="00DF621E"/>
    <w:rsid w:val="00DF68C0"/>
    <w:rsid w:val="00DF73BB"/>
    <w:rsid w:val="00DF7546"/>
    <w:rsid w:val="00DF7650"/>
    <w:rsid w:val="00DF791C"/>
    <w:rsid w:val="00DF7F5A"/>
    <w:rsid w:val="00E00303"/>
    <w:rsid w:val="00E00332"/>
    <w:rsid w:val="00E0073A"/>
    <w:rsid w:val="00E008BA"/>
    <w:rsid w:val="00E00EBC"/>
    <w:rsid w:val="00E00FFD"/>
    <w:rsid w:val="00E018B7"/>
    <w:rsid w:val="00E01B12"/>
    <w:rsid w:val="00E026FD"/>
    <w:rsid w:val="00E02A02"/>
    <w:rsid w:val="00E02AE7"/>
    <w:rsid w:val="00E02F7E"/>
    <w:rsid w:val="00E037E3"/>
    <w:rsid w:val="00E04590"/>
    <w:rsid w:val="00E04C02"/>
    <w:rsid w:val="00E04FBA"/>
    <w:rsid w:val="00E053B2"/>
    <w:rsid w:val="00E0617A"/>
    <w:rsid w:val="00E0644B"/>
    <w:rsid w:val="00E064D3"/>
    <w:rsid w:val="00E06595"/>
    <w:rsid w:val="00E0799E"/>
    <w:rsid w:val="00E07B7D"/>
    <w:rsid w:val="00E07DB8"/>
    <w:rsid w:val="00E1050F"/>
    <w:rsid w:val="00E11290"/>
    <w:rsid w:val="00E113B7"/>
    <w:rsid w:val="00E114C5"/>
    <w:rsid w:val="00E12316"/>
    <w:rsid w:val="00E1277F"/>
    <w:rsid w:val="00E12E73"/>
    <w:rsid w:val="00E132DA"/>
    <w:rsid w:val="00E13923"/>
    <w:rsid w:val="00E139D5"/>
    <w:rsid w:val="00E14042"/>
    <w:rsid w:val="00E14CA5"/>
    <w:rsid w:val="00E15202"/>
    <w:rsid w:val="00E152DF"/>
    <w:rsid w:val="00E15505"/>
    <w:rsid w:val="00E15611"/>
    <w:rsid w:val="00E162B5"/>
    <w:rsid w:val="00E16A67"/>
    <w:rsid w:val="00E17141"/>
    <w:rsid w:val="00E17D3D"/>
    <w:rsid w:val="00E21582"/>
    <w:rsid w:val="00E21896"/>
    <w:rsid w:val="00E219A1"/>
    <w:rsid w:val="00E2202A"/>
    <w:rsid w:val="00E22D1B"/>
    <w:rsid w:val="00E23008"/>
    <w:rsid w:val="00E2324A"/>
    <w:rsid w:val="00E235F5"/>
    <w:rsid w:val="00E2374A"/>
    <w:rsid w:val="00E23783"/>
    <w:rsid w:val="00E23A53"/>
    <w:rsid w:val="00E2401E"/>
    <w:rsid w:val="00E256E5"/>
    <w:rsid w:val="00E257AC"/>
    <w:rsid w:val="00E26411"/>
    <w:rsid w:val="00E264BC"/>
    <w:rsid w:val="00E26AC1"/>
    <w:rsid w:val="00E2720A"/>
    <w:rsid w:val="00E27928"/>
    <w:rsid w:val="00E27AE8"/>
    <w:rsid w:val="00E3008F"/>
    <w:rsid w:val="00E307B6"/>
    <w:rsid w:val="00E30ADE"/>
    <w:rsid w:val="00E316F5"/>
    <w:rsid w:val="00E32E9C"/>
    <w:rsid w:val="00E339F2"/>
    <w:rsid w:val="00E34EBE"/>
    <w:rsid w:val="00E34F85"/>
    <w:rsid w:val="00E36093"/>
    <w:rsid w:val="00E36F43"/>
    <w:rsid w:val="00E37AE3"/>
    <w:rsid w:val="00E40BF8"/>
    <w:rsid w:val="00E410C7"/>
    <w:rsid w:val="00E4142C"/>
    <w:rsid w:val="00E4154D"/>
    <w:rsid w:val="00E4196F"/>
    <w:rsid w:val="00E41A87"/>
    <w:rsid w:val="00E41AD6"/>
    <w:rsid w:val="00E41B01"/>
    <w:rsid w:val="00E42017"/>
    <w:rsid w:val="00E423E2"/>
    <w:rsid w:val="00E426E5"/>
    <w:rsid w:val="00E42730"/>
    <w:rsid w:val="00E43060"/>
    <w:rsid w:val="00E4363A"/>
    <w:rsid w:val="00E440D0"/>
    <w:rsid w:val="00E45AB1"/>
    <w:rsid w:val="00E45B52"/>
    <w:rsid w:val="00E45C81"/>
    <w:rsid w:val="00E46268"/>
    <w:rsid w:val="00E462F2"/>
    <w:rsid w:val="00E46532"/>
    <w:rsid w:val="00E468E6"/>
    <w:rsid w:val="00E46C51"/>
    <w:rsid w:val="00E46CC9"/>
    <w:rsid w:val="00E50255"/>
    <w:rsid w:val="00E50772"/>
    <w:rsid w:val="00E50D89"/>
    <w:rsid w:val="00E528F9"/>
    <w:rsid w:val="00E53522"/>
    <w:rsid w:val="00E545FA"/>
    <w:rsid w:val="00E546E8"/>
    <w:rsid w:val="00E5496E"/>
    <w:rsid w:val="00E55854"/>
    <w:rsid w:val="00E55BA5"/>
    <w:rsid w:val="00E55C15"/>
    <w:rsid w:val="00E56707"/>
    <w:rsid w:val="00E56ACD"/>
    <w:rsid w:val="00E57279"/>
    <w:rsid w:val="00E57739"/>
    <w:rsid w:val="00E57D09"/>
    <w:rsid w:val="00E6045F"/>
    <w:rsid w:val="00E60CA2"/>
    <w:rsid w:val="00E628AD"/>
    <w:rsid w:val="00E62908"/>
    <w:rsid w:val="00E64339"/>
    <w:rsid w:val="00E64DAA"/>
    <w:rsid w:val="00E656C5"/>
    <w:rsid w:val="00E66B76"/>
    <w:rsid w:val="00E6710A"/>
    <w:rsid w:val="00E67584"/>
    <w:rsid w:val="00E67669"/>
    <w:rsid w:val="00E677BD"/>
    <w:rsid w:val="00E67AE7"/>
    <w:rsid w:val="00E7011C"/>
    <w:rsid w:val="00E708BC"/>
    <w:rsid w:val="00E70C34"/>
    <w:rsid w:val="00E70C44"/>
    <w:rsid w:val="00E7138D"/>
    <w:rsid w:val="00E7273B"/>
    <w:rsid w:val="00E72B6E"/>
    <w:rsid w:val="00E72BD9"/>
    <w:rsid w:val="00E742F4"/>
    <w:rsid w:val="00E74B6D"/>
    <w:rsid w:val="00E74BE2"/>
    <w:rsid w:val="00E75976"/>
    <w:rsid w:val="00E75E5C"/>
    <w:rsid w:val="00E760FF"/>
    <w:rsid w:val="00E76384"/>
    <w:rsid w:val="00E775E3"/>
    <w:rsid w:val="00E77A45"/>
    <w:rsid w:val="00E80693"/>
    <w:rsid w:val="00E812F5"/>
    <w:rsid w:val="00E8154B"/>
    <w:rsid w:val="00E82619"/>
    <w:rsid w:val="00E82968"/>
    <w:rsid w:val="00E8357D"/>
    <w:rsid w:val="00E8373C"/>
    <w:rsid w:val="00E83967"/>
    <w:rsid w:val="00E839AD"/>
    <w:rsid w:val="00E83FCE"/>
    <w:rsid w:val="00E84570"/>
    <w:rsid w:val="00E846CA"/>
    <w:rsid w:val="00E8487A"/>
    <w:rsid w:val="00E85726"/>
    <w:rsid w:val="00E85E2B"/>
    <w:rsid w:val="00E872A7"/>
    <w:rsid w:val="00E878CC"/>
    <w:rsid w:val="00E87A7D"/>
    <w:rsid w:val="00E87EAD"/>
    <w:rsid w:val="00E901AB"/>
    <w:rsid w:val="00E90AF8"/>
    <w:rsid w:val="00E923FD"/>
    <w:rsid w:val="00E924F7"/>
    <w:rsid w:val="00E9292A"/>
    <w:rsid w:val="00E94687"/>
    <w:rsid w:val="00E95DD9"/>
    <w:rsid w:val="00E96341"/>
    <w:rsid w:val="00E9647F"/>
    <w:rsid w:val="00E967EA"/>
    <w:rsid w:val="00E96CB9"/>
    <w:rsid w:val="00E9721B"/>
    <w:rsid w:val="00E97299"/>
    <w:rsid w:val="00E97C21"/>
    <w:rsid w:val="00EA05D9"/>
    <w:rsid w:val="00EA1521"/>
    <w:rsid w:val="00EA16C4"/>
    <w:rsid w:val="00EA19E9"/>
    <w:rsid w:val="00EA2418"/>
    <w:rsid w:val="00EA2443"/>
    <w:rsid w:val="00EA24A3"/>
    <w:rsid w:val="00EA3333"/>
    <w:rsid w:val="00EA369D"/>
    <w:rsid w:val="00EA3B6D"/>
    <w:rsid w:val="00EA3EF5"/>
    <w:rsid w:val="00EA411E"/>
    <w:rsid w:val="00EA4C4D"/>
    <w:rsid w:val="00EA539E"/>
    <w:rsid w:val="00EA558E"/>
    <w:rsid w:val="00EA641F"/>
    <w:rsid w:val="00EA64F1"/>
    <w:rsid w:val="00EA670C"/>
    <w:rsid w:val="00EA6A5A"/>
    <w:rsid w:val="00EA714D"/>
    <w:rsid w:val="00EA7386"/>
    <w:rsid w:val="00EB01C3"/>
    <w:rsid w:val="00EB19E0"/>
    <w:rsid w:val="00EB1C21"/>
    <w:rsid w:val="00EB249C"/>
    <w:rsid w:val="00EB33B0"/>
    <w:rsid w:val="00EB3B36"/>
    <w:rsid w:val="00EB42A7"/>
    <w:rsid w:val="00EB4625"/>
    <w:rsid w:val="00EB551B"/>
    <w:rsid w:val="00EB5649"/>
    <w:rsid w:val="00EB5754"/>
    <w:rsid w:val="00EB5A80"/>
    <w:rsid w:val="00EB6151"/>
    <w:rsid w:val="00EB644D"/>
    <w:rsid w:val="00EB675E"/>
    <w:rsid w:val="00EB6BB7"/>
    <w:rsid w:val="00EB780D"/>
    <w:rsid w:val="00EB7FBE"/>
    <w:rsid w:val="00EC07DD"/>
    <w:rsid w:val="00EC093F"/>
    <w:rsid w:val="00EC0D7C"/>
    <w:rsid w:val="00EC1115"/>
    <w:rsid w:val="00EC11A8"/>
    <w:rsid w:val="00EC1355"/>
    <w:rsid w:val="00EC19D7"/>
    <w:rsid w:val="00EC2131"/>
    <w:rsid w:val="00EC2591"/>
    <w:rsid w:val="00EC2BF5"/>
    <w:rsid w:val="00EC2E5A"/>
    <w:rsid w:val="00EC2F2F"/>
    <w:rsid w:val="00EC3652"/>
    <w:rsid w:val="00EC3D03"/>
    <w:rsid w:val="00EC4915"/>
    <w:rsid w:val="00EC5199"/>
    <w:rsid w:val="00EC6827"/>
    <w:rsid w:val="00EC6D38"/>
    <w:rsid w:val="00EC7F14"/>
    <w:rsid w:val="00EC7FC4"/>
    <w:rsid w:val="00ED0190"/>
    <w:rsid w:val="00ED031A"/>
    <w:rsid w:val="00ED1CC8"/>
    <w:rsid w:val="00ED2B2B"/>
    <w:rsid w:val="00ED2EBD"/>
    <w:rsid w:val="00ED3078"/>
    <w:rsid w:val="00ED3187"/>
    <w:rsid w:val="00ED35A7"/>
    <w:rsid w:val="00ED3B24"/>
    <w:rsid w:val="00ED3BB6"/>
    <w:rsid w:val="00ED415E"/>
    <w:rsid w:val="00ED450E"/>
    <w:rsid w:val="00ED473B"/>
    <w:rsid w:val="00ED4969"/>
    <w:rsid w:val="00ED56D3"/>
    <w:rsid w:val="00ED6506"/>
    <w:rsid w:val="00ED7770"/>
    <w:rsid w:val="00ED78E4"/>
    <w:rsid w:val="00EE1043"/>
    <w:rsid w:val="00EE1A88"/>
    <w:rsid w:val="00EE1CA1"/>
    <w:rsid w:val="00EE220A"/>
    <w:rsid w:val="00EE2448"/>
    <w:rsid w:val="00EE249B"/>
    <w:rsid w:val="00EE2853"/>
    <w:rsid w:val="00EE3012"/>
    <w:rsid w:val="00EE352A"/>
    <w:rsid w:val="00EE4A0C"/>
    <w:rsid w:val="00EE5F9E"/>
    <w:rsid w:val="00EE627B"/>
    <w:rsid w:val="00EE7A5E"/>
    <w:rsid w:val="00EF0685"/>
    <w:rsid w:val="00EF0DE4"/>
    <w:rsid w:val="00EF16CA"/>
    <w:rsid w:val="00EF1C9B"/>
    <w:rsid w:val="00EF26BD"/>
    <w:rsid w:val="00EF2B66"/>
    <w:rsid w:val="00EF4033"/>
    <w:rsid w:val="00EF4A41"/>
    <w:rsid w:val="00EF4F62"/>
    <w:rsid w:val="00EF5D36"/>
    <w:rsid w:val="00EF5F34"/>
    <w:rsid w:val="00EF66FC"/>
    <w:rsid w:val="00EF6B68"/>
    <w:rsid w:val="00EF72D1"/>
    <w:rsid w:val="00EF7936"/>
    <w:rsid w:val="00F00C01"/>
    <w:rsid w:val="00F01025"/>
    <w:rsid w:val="00F0135B"/>
    <w:rsid w:val="00F01FD1"/>
    <w:rsid w:val="00F0247E"/>
    <w:rsid w:val="00F02E73"/>
    <w:rsid w:val="00F03088"/>
    <w:rsid w:val="00F03091"/>
    <w:rsid w:val="00F03789"/>
    <w:rsid w:val="00F05459"/>
    <w:rsid w:val="00F05514"/>
    <w:rsid w:val="00F062B6"/>
    <w:rsid w:val="00F063A1"/>
    <w:rsid w:val="00F06CF5"/>
    <w:rsid w:val="00F07B66"/>
    <w:rsid w:val="00F10028"/>
    <w:rsid w:val="00F10140"/>
    <w:rsid w:val="00F107E3"/>
    <w:rsid w:val="00F109C7"/>
    <w:rsid w:val="00F11525"/>
    <w:rsid w:val="00F11573"/>
    <w:rsid w:val="00F11BAF"/>
    <w:rsid w:val="00F11CE3"/>
    <w:rsid w:val="00F12825"/>
    <w:rsid w:val="00F132DC"/>
    <w:rsid w:val="00F13644"/>
    <w:rsid w:val="00F13A9A"/>
    <w:rsid w:val="00F13B27"/>
    <w:rsid w:val="00F13FE2"/>
    <w:rsid w:val="00F14AB5"/>
    <w:rsid w:val="00F14D13"/>
    <w:rsid w:val="00F15AF3"/>
    <w:rsid w:val="00F15C07"/>
    <w:rsid w:val="00F15CE6"/>
    <w:rsid w:val="00F16213"/>
    <w:rsid w:val="00F16559"/>
    <w:rsid w:val="00F16672"/>
    <w:rsid w:val="00F16A87"/>
    <w:rsid w:val="00F16E77"/>
    <w:rsid w:val="00F16FDF"/>
    <w:rsid w:val="00F17672"/>
    <w:rsid w:val="00F179D0"/>
    <w:rsid w:val="00F17DA4"/>
    <w:rsid w:val="00F17DCE"/>
    <w:rsid w:val="00F21BE9"/>
    <w:rsid w:val="00F22750"/>
    <w:rsid w:val="00F23455"/>
    <w:rsid w:val="00F23A49"/>
    <w:rsid w:val="00F23CA1"/>
    <w:rsid w:val="00F2401A"/>
    <w:rsid w:val="00F24B19"/>
    <w:rsid w:val="00F257BB"/>
    <w:rsid w:val="00F26211"/>
    <w:rsid w:val="00F2646F"/>
    <w:rsid w:val="00F264A0"/>
    <w:rsid w:val="00F264E5"/>
    <w:rsid w:val="00F2696E"/>
    <w:rsid w:val="00F26E33"/>
    <w:rsid w:val="00F26ECD"/>
    <w:rsid w:val="00F2730C"/>
    <w:rsid w:val="00F27684"/>
    <w:rsid w:val="00F2789B"/>
    <w:rsid w:val="00F27E65"/>
    <w:rsid w:val="00F30EE7"/>
    <w:rsid w:val="00F318BA"/>
    <w:rsid w:val="00F318CC"/>
    <w:rsid w:val="00F31AC1"/>
    <w:rsid w:val="00F31D88"/>
    <w:rsid w:val="00F31DEA"/>
    <w:rsid w:val="00F32C6F"/>
    <w:rsid w:val="00F32E3C"/>
    <w:rsid w:val="00F336F9"/>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264"/>
    <w:rsid w:val="00F37349"/>
    <w:rsid w:val="00F404A7"/>
    <w:rsid w:val="00F405C9"/>
    <w:rsid w:val="00F40A19"/>
    <w:rsid w:val="00F40C29"/>
    <w:rsid w:val="00F40E30"/>
    <w:rsid w:val="00F414CD"/>
    <w:rsid w:val="00F414F8"/>
    <w:rsid w:val="00F424DB"/>
    <w:rsid w:val="00F43603"/>
    <w:rsid w:val="00F43AA9"/>
    <w:rsid w:val="00F43CA2"/>
    <w:rsid w:val="00F44320"/>
    <w:rsid w:val="00F44435"/>
    <w:rsid w:val="00F44FA1"/>
    <w:rsid w:val="00F44FD6"/>
    <w:rsid w:val="00F45418"/>
    <w:rsid w:val="00F45BCE"/>
    <w:rsid w:val="00F45EF7"/>
    <w:rsid w:val="00F4645D"/>
    <w:rsid w:val="00F46558"/>
    <w:rsid w:val="00F46639"/>
    <w:rsid w:val="00F46676"/>
    <w:rsid w:val="00F47377"/>
    <w:rsid w:val="00F4749C"/>
    <w:rsid w:val="00F47626"/>
    <w:rsid w:val="00F476A9"/>
    <w:rsid w:val="00F47CAB"/>
    <w:rsid w:val="00F50275"/>
    <w:rsid w:val="00F5057E"/>
    <w:rsid w:val="00F505C7"/>
    <w:rsid w:val="00F505F4"/>
    <w:rsid w:val="00F50CEB"/>
    <w:rsid w:val="00F51366"/>
    <w:rsid w:val="00F520F5"/>
    <w:rsid w:val="00F53109"/>
    <w:rsid w:val="00F53117"/>
    <w:rsid w:val="00F534AD"/>
    <w:rsid w:val="00F53C9E"/>
    <w:rsid w:val="00F54824"/>
    <w:rsid w:val="00F54AC6"/>
    <w:rsid w:val="00F54B2F"/>
    <w:rsid w:val="00F54D09"/>
    <w:rsid w:val="00F55486"/>
    <w:rsid w:val="00F55B14"/>
    <w:rsid w:val="00F55D7D"/>
    <w:rsid w:val="00F566F6"/>
    <w:rsid w:val="00F56CE1"/>
    <w:rsid w:val="00F57031"/>
    <w:rsid w:val="00F57532"/>
    <w:rsid w:val="00F6003E"/>
    <w:rsid w:val="00F6038F"/>
    <w:rsid w:val="00F60839"/>
    <w:rsid w:val="00F612FA"/>
    <w:rsid w:val="00F6186F"/>
    <w:rsid w:val="00F61DD5"/>
    <w:rsid w:val="00F62833"/>
    <w:rsid w:val="00F62AE5"/>
    <w:rsid w:val="00F62B07"/>
    <w:rsid w:val="00F62D01"/>
    <w:rsid w:val="00F62EE5"/>
    <w:rsid w:val="00F63BB0"/>
    <w:rsid w:val="00F64C7D"/>
    <w:rsid w:val="00F66746"/>
    <w:rsid w:val="00F669C5"/>
    <w:rsid w:val="00F672FF"/>
    <w:rsid w:val="00F67479"/>
    <w:rsid w:val="00F67C1B"/>
    <w:rsid w:val="00F67F40"/>
    <w:rsid w:val="00F70195"/>
    <w:rsid w:val="00F70FC0"/>
    <w:rsid w:val="00F715E7"/>
    <w:rsid w:val="00F721E2"/>
    <w:rsid w:val="00F72602"/>
    <w:rsid w:val="00F72DEA"/>
    <w:rsid w:val="00F74ABA"/>
    <w:rsid w:val="00F75340"/>
    <w:rsid w:val="00F75710"/>
    <w:rsid w:val="00F75739"/>
    <w:rsid w:val="00F75AC9"/>
    <w:rsid w:val="00F75C20"/>
    <w:rsid w:val="00F75ED1"/>
    <w:rsid w:val="00F76413"/>
    <w:rsid w:val="00F76F00"/>
    <w:rsid w:val="00F7731B"/>
    <w:rsid w:val="00F77814"/>
    <w:rsid w:val="00F7791B"/>
    <w:rsid w:val="00F803B0"/>
    <w:rsid w:val="00F80409"/>
    <w:rsid w:val="00F8065B"/>
    <w:rsid w:val="00F8086E"/>
    <w:rsid w:val="00F80C31"/>
    <w:rsid w:val="00F80E14"/>
    <w:rsid w:val="00F80E25"/>
    <w:rsid w:val="00F81524"/>
    <w:rsid w:val="00F822FE"/>
    <w:rsid w:val="00F82562"/>
    <w:rsid w:val="00F83142"/>
    <w:rsid w:val="00F83362"/>
    <w:rsid w:val="00F84101"/>
    <w:rsid w:val="00F8520A"/>
    <w:rsid w:val="00F8600C"/>
    <w:rsid w:val="00F863C1"/>
    <w:rsid w:val="00F86631"/>
    <w:rsid w:val="00F869B7"/>
    <w:rsid w:val="00F86E68"/>
    <w:rsid w:val="00F86EF5"/>
    <w:rsid w:val="00F875C4"/>
    <w:rsid w:val="00F876E5"/>
    <w:rsid w:val="00F9005C"/>
    <w:rsid w:val="00F904AE"/>
    <w:rsid w:val="00F90826"/>
    <w:rsid w:val="00F91B2C"/>
    <w:rsid w:val="00F91CBA"/>
    <w:rsid w:val="00F91DF2"/>
    <w:rsid w:val="00F92513"/>
    <w:rsid w:val="00F925C6"/>
    <w:rsid w:val="00F9294C"/>
    <w:rsid w:val="00F929CC"/>
    <w:rsid w:val="00F92F98"/>
    <w:rsid w:val="00F93AEB"/>
    <w:rsid w:val="00F94CD4"/>
    <w:rsid w:val="00F9506A"/>
    <w:rsid w:val="00F955CD"/>
    <w:rsid w:val="00F95B03"/>
    <w:rsid w:val="00F96026"/>
    <w:rsid w:val="00F96B57"/>
    <w:rsid w:val="00F97CE1"/>
    <w:rsid w:val="00FA0966"/>
    <w:rsid w:val="00FA0EA9"/>
    <w:rsid w:val="00FA1419"/>
    <w:rsid w:val="00FA1755"/>
    <w:rsid w:val="00FA18F2"/>
    <w:rsid w:val="00FA208B"/>
    <w:rsid w:val="00FA267A"/>
    <w:rsid w:val="00FA280A"/>
    <w:rsid w:val="00FA368A"/>
    <w:rsid w:val="00FA3832"/>
    <w:rsid w:val="00FA3EBF"/>
    <w:rsid w:val="00FA4C90"/>
    <w:rsid w:val="00FA4EEC"/>
    <w:rsid w:val="00FA4F5E"/>
    <w:rsid w:val="00FA5127"/>
    <w:rsid w:val="00FA6905"/>
    <w:rsid w:val="00FA6EDB"/>
    <w:rsid w:val="00FA7A01"/>
    <w:rsid w:val="00FB03E9"/>
    <w:rsid w:val="00FB08DC"/>
    <w:rsid w:val="00FB1250"/>
    <w:rsid w:val="00FB1905"/>
    <w:rsid w:val="00FB1F38"/>
    <w:rsid w:val="00FB231E"/>
    <w:rsid w:val="00FB28CB"/>
    <w:rsid w:val="00FB2F2E"/>
    <w:rsid w:val="00FB37C3"/>
    <w:rsid w:val="00FB4456"/>
    <w:rsid w:val="00FB4D43"/>
    <w:rsid w:val="00FB5485"/>
    <w:rsid w:val="00FB5D74"/>
    <w:rsid w:val="00FB5F5C"/>
    <w:rsid w:val="00FB6220"/>
    <w:rsid w:val="00FB6981"/>
    <w:rsid w:val="00FB6C5A"/>
    <w:rsid w:val="00FB6D84"/>
    <w:rsid w:val="00FB7076"/>
    <w:rsid w:val="00FB7543"/>
    <w:rsid w:val="00FB75E0"/>
    <w:rsid w:val="00FB75FC"/>
    <w:rsid w:val="00FC0936"/>
    <w:rsid w:val="00FC1093"/>
    <w:rsid w:val="00FC1673"/>
    <w:rsid w:val="00FC21CD"/>
    <w:rsid w:val="00FC25E0"/>
    <w:rsid w:val="00FC3406"/>
    <w:rsid w:val="00FC3598"/>
    <w:rsid w:val="00FC3A0E"/>
    <w:rsid w:val="00FC3B9D"/>
    <w:rsid w:val="00FC4607"/>
    <w:rsid w:val="00FC5D45"/>
    <w:rsid w:val="00FC5E78"/>
    <w:rsid w:val="00FC65A3"/>
    <w:rsid w:val="00FC691C"/>
    <w:rsid w:val="00FC69B4"/>
    <w:rsid w:val="00FC6C41"/>
    <w:rsid w:val="00FC6CBD"/>
    <w:rsid w:val="00FD046D"/>
    <w:rsid w:val="00FD0A3A"/>
    <w:rsid w:val="00FD14BA"/>
    <w:rsid w:val="00FD16AF"/>
    <w:rsid w:val="00FD18F7"/>
    <w:rsid w:val="00FD1F4D"/>
    <w:rsid w:val="00FD2218"/>
    <w:rsid w:val="00FD28C6"/>
    <w:rsid w:val="00FD2A3E"/>
    <w:rsid w:val="00FD3BCE"/>
    <w:rsid w:val="00FD496E"/>
    <w:rsid w:val="00FD4EA9"/>
    <w:rsid w:val="00FD5091"/>
    <w:rsid w:val="00FD546E"/>
    <w:rsid w:val="00FD55CF"/>
    <w:rsid w:val="00FD5869"/>
    <w:rsid w:val="00FD6D94"/>
    <w:rsid w:val="00FD6FFE"/>
    <w:rsid w:val="00FD7077"/>
    <w:rsid w:val="00FD7766"/>
    <w:rsid w:val="00FE1050"/>
    <w:rsid w:val="00FE116B"/>
    <w:rsid w:val="00FE153D"/>
    <w:rsid w:val="00FE1DD3"/>
    <w:rsid w:val="00FE2700"/>
    <w:rsid w:val="00FE27F4"/>
    <w:rsid w:val="00FE3184"/>
    <w:rsid w:val="00FE374D"/>
    <w:rsid w:val="00FE3887"/>
    <w:rsid w:val="00FE3BFD"/>
    <w:rsid w:val="00FE41B2"/>
    <w:rsid w:val="00FE42BA"/>
    <w:rsid w:val="00FE5BBC"/>
    <w:rsid w:val="00FE5DEC"/>
    <w:rsid w:val="00FE6509"/>
    <w:rsid w:val="00FE6638"/>
    <w:rsid w:val="00FE69B0"/>
    <w:rsid w:val="00FE77ED"/>
    <w:rsid w:val="00FE7938"/>
    <w:rsid w:val="00FE7D6B"/>
    <w:rsid w:val="00FF0E46"/>
    <w:rsid w:val="00FF0E74"/>
    <w:rsid w:val="00FF1B0B"/>
    <w:rsid w:val="00FF1FBA"/>
    <w:rsid w:val="00FF2773"/>
    <w:rsid w:val="00FF2B42"/>
    <w:rsid w:val="00FF322C"/>
    <w:rsid w:val="00FF3EF8"/>
    <w:rsid w:val="00FF454E"/>
    <w:rsid w:val="00FF47E1"/>
    <w:rsid w:val="00FF507F"/>
    <w:rsid w:val="00FF5D4D"/>
    <w:rsid w:val="00FF634E"/>
    <w:rsid w:val="00FF649E"/>
    <w:rsid w:val="00FF6FE3"/>
    <w:rsid w:val="02A5B310"/>
    <w:rsid w:val="036F9FAF"/>
    <w:rsid w:val="055AB46E"/>
    <w:rsid w:val="05B482E3"/>
    <w:rsid w:val="060EA3DB"/>
    <w:rsid w:val="063653B2"/>
    <w:rsid w:val="07AA743C"/>
    <w:rsid w:val="0825C528"/>
    <w:rsid w:val="0AB4EB49"/>
    <w:rsid w:val="0C72485D"/>
    <w:rsid w:val="0C9E538D"/>
    <w:rsid w:val="0CD8499C"/>
    <w:rsid w:val="0DA1B3F3"/>
    <w:rsid w:val="0DB0AC54"/>
    <w:rsid w:val="0F79B9D7"/>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B4D64D2"/>
    <w:rsid w:val="2B7872A7"/>
    <w:rsid w:val="2E29257B"/>
    <w:rsid w:val="2E715A7F"/>
    <w:rsid w:val="2F33A853"/>
    <w:rsid w:val="3003D639"/>
    <w:rsid w:val="3022A7F5"/>
    <w:rsid w:val="30CF78B4"/>
    <w:rsid w:val="34A1E81C"/>
    <w:rsid w:val="36EC78EE"/>
    <w:rsid w:val="36F4710C"/>
    <w:rsid w:val="390C2635"/>
    <w:rsid w:val="3920A23A"/>
    <w:rsid w:val="3AE9E302"/>
    <w:rsid w:val="3B9683F7"/>
    <w:rsid w:val="3BCB3C2E"/>
    <w:rsid w:val="3CAB666A"/>
    <w:rsid w:val="40993BDC"/>
    <w:rsid w:val="411272C2"/>
    <w:rsid w:val="4284D176"/>
    <w:rsid w:val="42E0FEE6"/>
    <w:rsid w:val="446868FA"/>
    <w:rsid w:val="449EE389"/>
    <w:rsid w:val="44A8FB23"/>
    <w:rsid w:val="4638CD78"/>
    <w:rsid w:val="471E9E97"/>
    <w:rsid w:val="484339E3"/>
    <w:rsid w:val="48703D10"/>
    <w:rsid w:val="48C08A7A"/>
    <w:rsid w:val="4AD3BACB"/>
    <w:rsid w:val="4B428375"/>
    <w:rsid w:val="4B8F2946"/>
    <w:rsid w:val="4D338AB3"/>
    <w:rsid w:val="4E973839"/>
    <w:rsid w:val="512C7C40"/>
    <w:rsid w:val="515AB37A"/>
    <w:rsid w:val="5189942C"/>
    <w:rsid w:val="52F683DB"/>
    <w:rsid w:val="532B3C12"/>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7AF5CA0"/>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F9E42E"/>
    <w:rsid w:val="79546C12"/>
    <w:rsid w:val="7A70CAD6"/>
    <w:rsid w:val="7B63C47B"/>
    <w:rsid w:val="7C19F02A"/>
    <w:rsid w:val="7D0285A2"/>
    <w:rsid w:val="7D377ED9"/>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8E5C307"/>
  <w15:docId w15:val="{71ABF6DE-8624-4B99-AFAB-4DBA46CC88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uiPriority="9" w:qFormat="1"/>
    <w:lsdException w:name="heading 2" w:uiPriority="9" w:qFormat="1"/>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qFormat="1"/>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1"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1"/>
    <w:qFormat/>
    <w:rsid w:val="004773FC"/>
    <w:pPr>
      <w:ind w:left="720"/>
      <w:contextualSpacing/>
    </w:pPr>
  </w:style>
  <w:style w:type="paragraph" w:styleId="NormalWeb">
    <w:name w:val="Normal (Web)"/>
    <w:basedOn w:val="Normal"/>
    <w:uiPriority w:val="99"/>
    <w:qFormat/>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uiPriority w:val="9"/>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rsid w:val="00CA24FB"/>
    <w:pPr>
      <w:tabs>
        <w:tab w:val="center" w:pos="4252"/>
        <w:tab w:val="right" w:pos="8504"/>
      </w:tabs>
    </w:pPr>
  </w:style>
  <w:style w:type="character" w:customStyle="1" w:styleId="RodapChar">
    <w:name w:val="Rodapé Char"/>
    <w:link w:val="Rodap"/>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numPr>
        <w:numId w:val="1"/>
      </w:num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qFormat/>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qFormat/>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681F9B"/>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7B1E53"/>
    <w:pPr>
      <w:numPr>
        <w:ilvl w:val="2"/>
        <w:numId w:val="1"/>
      </w:numPr>
      <w:spacing w:before="120" w:after="120" w:line="276" w:lineRule="auto"/>
      <w:ind w:left="425" w:firstLine="0"/>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ind w:left="851" w:firstLine="0"/>
    </w:pPr>
    <w:rPr>
      <w:color w:val="auto"/>
    </w:rPr>
  </w:style>
  <w:style w:type="paragraph" w:customStyle="1" w:styleId="Nivel5">
    <w:name w:val="Nivel 5"/>
    <w:basedOn w:val="Nivel4"/>
    <w:qFormat/>
    <w:rsid w:val="007B1E53"/>
    <w:pPr>
      <w:numPr>
        <w:ilvl w:val="4"/>
      </w:numPr>
      <w:ind w:left="1276" w:firstLine="0"/>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uiPriority w:val="20"/>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qFormat/>
    <w:locked/>
    <w:rsid w:val="00A831D9"/>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qFormat/>
    <w:rsid w:val="00F83142"/>
    <w:rPr>
      <w:rFonts w:ascii="Arial" w:hAnsi="Arial" w:cs="Arial"/>
      <w:i/>
      <w:iCs/>
      <w:color w:val="FF0000"/>
      <w:lang w:eastAsia="pt-BR"/>
    </w:rPr>
  </w:style>
  <w:style w:type="paragraph" w:customStyle="1" w:styleId="Nvel4-R">
    <w:name w:val="Nível 4-R"/>
    <w:basedOn w:val="Nivel4"/>
    <w:link w:val="Nvel4-RChar"/>
    <w:qFormat/>
    <w:rsid w:val="00031DBE"/>
    <w:pPr>
      <w:ind w:left="2491" w:hanging="648"/>
    </w:pPr>
    <w:rPr>
      <w:i/>
      <w:iCs/>
      <w:color w:val="FF0000"/>
    </w:rPr>
  </w:style>
  <w:style w:type="character" w:customStyle="1" w:styleId="Nivel3Char">
    <w:name w:val="Nivel 3 Char"/>
    <w:basedOn w:val="Fontepargpadro"/>
    <w:link w:val="Nivel3"/>
    <w:rsid w:val="007B1E53"/>
    <w:rPr>
      <w:rFonts w:ascii="Arial" w:hAnsi="Arial" w:cs="Arial"/>
      <w:color w:val="000000"/>
      <w:lang w:eastAsia="pt-BR"/>
    </w:rPr>
  </w:style>
  <w:style w:type="character" w:customStyle="1" w:styleId="Nvel3-RChar">
    <w:name w:val="Nível 3-R Char"/>
    <w:basedOn w:val="Nivel3Char"/>
    <w:link w:val="Nvel3-R"/>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numPr>
        <w:numId w:val="0"/>
      </w:num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8D252D"/>
    <w:rPr>
      <w:color w:val="605E5C"/>
      <w:shd w:val="clear" w:color="auto" w:fill="E1DFDD"/>
    </w:rPr>
  </w:style>
  <w:style w:type="table" w:customStyle="1" w:styleId="Tabelacomgrade1">
    <w:name w:val="Tabela com grade1"/>
    <w:basedOn w:val="Tabelanormal"/>
    <w:next w:val="Tabelacomgrade"/>
    <w:uiPriority w:val="59"/>
    <w:qFormat/>
    <w:rsid w:val="003D1DBA"/>
    <w:pPr>
      <w:spacing w:after="160" w:line="259" w:lineRule="auto"/>
    </w:pPr>
    <w:rPr>
      <w:rFonts w:ascii="Calibri" w:eastAsia="Calibri" w:hAnsi="Calibri" w:cs="Calibri"/>
      <w:sz w:val="22"/>
      <w:szCs w:val="22"/>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qn2lpu">
    <w:name w:val="qn2lpu"/>
    <w:basedOn w:val="Normal"/>
    <w:rsid w:val="00A24A2E"/>
    <w:pPr>
      <w:spacing w:before="100" w:beforeAutospacing="1" w:after="100" w:afterAutospacing="1"/>
    </w:pPr>
    <w:rPr>
      <w:rFonts w:ascii="Times New Roman" w:eastAsia="Times New Roman" w:hAnsi="Times New Roman" w:cs="Times New Roman"/>
    </w:rPr>
  </w:style>
  <w:style w:type="character" w:customStyle="1" w:styleId="ui-pdp-color--black">
    <w:name w:val="ui-pdp-color--black"/>
    <w:basedOn w:val="Fontepargpadro"/>
    <w:rsid w:val="003A673C"/>
  </w:style>
  <w:style w:type="paragraph" w:styleId="SemEspaamento">
    <w:name w:val="No Spacing"/>
    <w:uiPriority w:val="1"/>
    <w:qFormat/>
    <w:rsid w:val="003A673C"/>
    <w:rPr>
      <w:rFonts w:asciiTheme="minorHAnsi" w:eastAsiaTheme="minorHAnsi" w:hAnsiTheme="minorHAnsi" w:cstheme="minorBidi"/>
      <w:sz w:val="22"/>
      <w:szCs w:val="22"/>
    </w:rPr>
  </w:style>
  <w:style w:type="paragraph" w:customStyle="1" w:styleId="ui-pdp-family--regular">
    <w:name w:val="ui-pdp-family--regular"/>
    <w:basedOn w:val="Normal"/>
    <w:rsid w:val="003A673C"/>
    <w:pPr>
      <w:spacing w:before="100" w:beforeAutospacing="1" w:after="100" w:afterAutospacing="1"/>
    </w:pPr>
    <w:rPr>
      <w:rFonts w:ascii="Times New Roman" w:eastAsia="Times New Roman" w:hAnsi="Times New Roman" w:cs="Times New Roman"/>
    </w:rPr>
  </w:style>
  <w:style w:type="table" w:customStyle="1" w:styleId="2">
    <w:name w:val="2"/>
    <w:basedOn w:val="Tabelanormal"/>
    <w:rsid w:val="0083670A"/>
    <w:rPr>
      <w:rFonts w:ascii="Calibri" w:eastAsia="Calibri" w:hAnsi="Calibri" w:cs="Calibri"/>
      <w:lang w:eastAsia="pt-BR"/>
    </w:rPr>
    <w:tblPr>
      <w:tblStyleRowBandSize w:val="1"/>
      <w:tblStyleColBandSize w:val="1"/>
      <w:tblInd w:w="0" w:type="nil"/>
    </w:tblPr>
  </w:style>
  <w:style w:type="paragraph" w:customStyle="1" w:styleId="a-spacing-mini">
    <w:name w:val="a-spacing-mini"/>
    <w:basedOn w:val="Normal"/>
    <w:rsid w:val="00E21582"/>
    <w:pPr>
      <w:spacing w:before="100" w:beforeAutospacing="1" w:after="100" w:afterAutospacing="1"/>
    </w:pPr>
    <w:rPr>
      <w:rFonts w:ascii="Times New Roman" w:eastAsia="Times New Roman" w:hAnsi="Times New Roman" w:cs="Times New Roman"/>
    </w:rPr>
  </w:style>
  <w:style w:type="character" w:customStyle="1" w:styleId="a-list-item">
    <w:name w:val="a-list-item"/>
    <w:basedOn w:val="Fontepargpadro"/>
    <w:rsid w:val="00E215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40178024">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199903440">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01615145">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66177369">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194997362">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02990963">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23153891">
      <w:bodyDiv w:val="1"/>
      <w:marLeft w:val="0"/>
      <w:marRight w:val="0"/>
      <w:marTop w:val="0"/>
      <w:marBottom w:val="0"/>
      <w:divBdr>
        <w:top w:val="none" w:sz="0" w:space="0" w:color="auto"/>
        <w:left w:val="none" w:sz="0" w:space="0" w:color="auto"/>
        <w:bottom w:val="none" w:sz="0" w:space="0" w:color="auto"/>
        <w:right w:val="none" w:sz="0" w:space="0" w:color="auto"/>
      </w:divBdr>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4178026">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2106362">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planalto.gov.br/ccivil_03/leis/lcp/lcp123.htm" TargetMode="External"/><Relationship Id="rId18" Type="http://schemas.openxmlformats.org/officeDocument/2006/relationships/hyperlink" Target="http://www.planalto.gov.br/ccivil_03/_ato2019-2022/2021/lei/L14133.htm"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gov.br/trabalho-e-previdencia/pt-br/servicos/empregador/programa-de-alimentacao-do-trabalhador-pat/arquivos-legislacao/instrucoes-normativas/pat_in_971_2009.pdf" TargetMode="External"/><Relationship Id="rId2" Type="http://schemas.openxmlformats.org/officeDocument/2006/relationships/customXml" Target="../customXml/item2.xml"/><Relationship Id="rId16" Type="http://schemas.openxmlformats.org/officeDocument/2006/relationships/hyperlink" Target="https://www.planalto.gov.br/ccivil_03/_ato2019-2022/2021/decreto/d10880.htm"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www.planalto.gov.br/ccivil_03/leis/l5764.htm" TargetMode="External"/><Relationship Id="rId10" Type="http://schemas.openxmlformats.org/officeDocument/2006/relationships/footnotes" Target="foot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gov.br/empresas-e-negocios/pt-br/empreendedor"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adriano.carrijo\AppData\Roaming\Microsoft\Modelos\modelo%20de%20modelo%20de%20minut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6" ma:contentTypeDescription="Crie um novo documento." ma:contentTypeScope="" ma:versionID="040e5869182e1cb9126f0435b86a698e">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3880565e164738f8159dd0215b8152f8"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 ds:uri="feb27506-d0cb-4764-903f-1304ed79efc7"/>
    <ds:schemaRef ds:uri="8ce77f6a-f1fb-45c7-a4e1-13af6ce189a7"/>
  </ds:schemaRefs>
</ds:datastoreItem>
</file>

<file path=customXml/itemProps2.xml><?xml version="1.0" encoding="utf-8"?>
<ds:datastoreItem xmlns:ds="http://schemas.openxmlformats.org/officeDocument/2006/customXml" ds:itemID="{DA862052-D844-467A-AC8D-623B16AA760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C541C99-BA1C-408F-8BE9-FD886FF1D685}">
  <ds:schemaRefs>
    <ds:schemaRef ds:uri="http://schemas.microsoft.com/sharepoint/v3/contenttype/forms"/>
  </ds:schemaRefs>
</ds:datastoreItem>
</file>

<file path=customXml/itemProps4.xml><?xml version="1.0" encoding="utf-8"?>
<ds:datastoreItem xmlns:ds="http://schemas.openxmlformats.org/officeDocument/2006/customXml" ds:itemID="{2B11408A-6D5C-4CA6-95AE-BDB1C00B1E4C}">
  <ds:schemaRefs>
    <ds:schemaRef ds:uri="http://schemas.microsoft.com/sharepoint/v3/contenttype/forms"/>
  </ds:schemaRefs>
</ds:datastoreItem>
</file>

<file path=customXml/itemProps5.xml><?xml version="1.0" encoding="utf-8"?>
<ds:datastoreItem xmlns:ds="http://schemas.openxmlformats.org/officeDocument/2006/customXml" ds:itemID="{10C9D277-425C-4F3C-8865-A1C3DB1B4E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modelo de modelo de minuta.dotx</Template>
  <TotalTime>2351</TotalTime>
  <Pages>15</Pages>
  <Words>4730</Words>
  <Characters>25543</Characters>
  <Application>Microsoft Office Word</Application>
  <DocSecurity>0</DocSecurity>
  <Lines>212</Lines>
  <Paragraphs>60</Paragraphs>
  <ScaleCrop>false</ScaleCrop>
  <HeadingPairs>
    <vt:vector size="2" baseType="variant">
      <vt:variant>
        <vt:lpstr>Título</vt:lpstr>
      </vt:variant>
      <vt:variant>
        <vt:i4>1</vt:i4>
      </vt:variant>
    </vt:vector>
  </HeadingPairs>
  <TitlesOfParts>
    <vt:vector size="1" baseType="lpstr">
      <vt:lpstr>Edital Pregão Compras - Ampla Participação</vt:lpstr>
    </vt:vector>
  </TitlesOfParts>
  <Company>AGU</Company>
  <LinksUpToDate>false</LinksUpToDate>
  <CharactersWithSpaces>30213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Manoel Paz</dc:creator>
  <cp:lastModifiedBy>Gabriela Vieira Monteiro</cp:lastModifiedBy>
  <cp:revision>105</cp:revision>
  <cp:lastPrinted>2026-05-29T18:09:00Z</cp:lastPrinted>
  <dcterms:created xsi:type="dcterms:W3CDTF">2023-03-20T15:53:00Z</dcterms:created>
  <dcterms:modified xsi:type="dcterms:W3CDTF">2026-05-29T18:31:00Z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y fmtid="{D5CDD505-2E9C-101B-9397-08002B2CF9AE}" pid="3" name="MediaServiceImageTags">
    <vt:lpwstr/>
  </property>
</Properties>
</file>