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BA9AA" w14:textId="02E405A0" w:rsidR="00740B95" w:rsidRPr="002D1F10" w:rsidRDefault="008C59C7" w:rsidP="00517E01">
      <w:pPr>
        <w:pStyle w:val="Ttulo1"/>
        <w:shd w:val="clear" w:color="auto" w:fill="C6D9F1" w:themeFill="text2" w:themeFillTint="33"/>
        <w:tabs>
          <w:tab w:val="left" w:pos="709"/>
        </w:tabs>
        <w:ind w:left="0" w:firstLine="0"/>
        <w:jc w:val="center"/>
        <w:rPr>
          <w:rFonts w:cs="Times New Roman"/>
          <w:sz w:val="24"/>
          <w:szCs w:val="24"/>
          <w:u w:val="none"/>
        </w:rPr>
      </w:pPr>
      <w:bookmarkStart w:id="0" w:name="_Hlk135029696"/>
      <w:bookmarkEnd w:id="0"/>
      <w:r w:rsidRPr="002D1F10">
        <w:rPr>
          <w:rFonts w:cs="Times New Roman"/>
          <w:sz w:val="24"/>
          <w:szCs w:val="24"/>
          <w:u w:val="none"/>
        </w:rPr>
        <w:t xml:space="preserve">AVISO DE DISPENSA ELETRÔNICA Nº </w:t>
      </w:r>
      <w:r w:rsidR="00312E94">
        <w:rPr>
          <w:rFonts w:cs="Times New Roman"/>
          <w:sz w:val="24"/>
          <w:szCs w:val="24"/>
          <w:u w:val="none"/>
        </w:rPr>
        <w:t>10</w:t>
      </w:r>
      <w:r w:rsidR="00B94139" w:rsidRPr="002D1F10">
        <w:rPr>
          <w:rFonts w:cs="Times New Roman"/>
          <w:sz w:val="24"/>
          <w:szCs w:val="24"/>
          <w:u w:val="none"/>
        </w:rPr>
        <w:t>/2025</w:t>
      </w:r>
    </w:p>
    <w:p w14:paraId="3C63F0B1" w14:textId="2C439383" w:rsidR="00836ABD" w:rsidRPr="002D1F10" w:rsidRDefault="008C59C7" w:rsidP="00517E01">
      <w:pPr>
        <w:pStyle w:val="Ttulo1"/>
        <w:shd w:val="clear" w:color="auto" w:fill="C6D9F1" w:themeFill="text2" w:themeFillTint="33"/>
        <w:tabs>
          <w:tab w:val="left" w:pos="709"/>
        </w:tabs>
        <w:ind w:left="0" w:firstLine="0"/>
        <w:jc w:val="center"/>
        <w:rPr>
          <w:rFonts w:cs="Times New Roman"/>
          <w:sz w:val="24"/>
          <w:szCs w:val="24"/>
          <w:u w:val="none"/>
        </w:rPr>
      </w:pPr>
      <w:r w:rsidRPr="002D1F10">
        <w:rPr>
          <w:rFonts w:cs="Times New Roman"/>
          <w:sz w:val="24"/>
          <w:szCs w:val="24"/>
          <w:u w:val="none"/>
        </w:rPr>
        <w:t xml:space="preserve">PROCESSO ADMINISTRATIVO N° </w:t>
      </w:r>
      <w:r w:rsidRPr="002D1F10">
        <w:rPr>
          <w:rFonts w:eastAsia="Times New Roman" w:cs="Times New Roman"/>
          <w:sz w:val="24"/>
          <w:u w:val="none"/>
        </w:rPr>
        <w:t>2</w:t>
      </w:r>
      <w:r w:rsidR="008555BE" w:rsidRPr="002D1F10">
        <w:rPr>
          <w:rFonts w:eastAsia="Times New Roman" w:cs="Times New Roman"/>
          <w:sz w:val="24"/>
          <w:u w:val="none"/>
        </w:rPr>
        <w:t>.</w:t>
      </w:r>
      <w:r w:rsidRPr="002D1F10">
        <w:rPr>
          <w:rFonts w:eastAsia="Times New Roman" w:cs="Times New Roman"/>
          <w:sz w:val="24"/>
          <w:u w:val="none"/>
        </w:rPr>
        <w:t>768/2025</w:t>
      </w:r>
    </w:p>
    <w:p w14:paraId="61159096" w14:textId="77777777" w:rsidR="00836ABD" w:rsidRPr="002D1F10" w:rsidRDefault="00836ABD" w:rsidP="00517E01">
      <w:pPr>
        <w:pStyle w:val="Corpodetexto"/>
        <w:tabs>
          <w:tab w:val="left" w:pos="709"/>
        </w:tabs>
        <w:ind w:left="0"/>
        <w:jc w:val="left"/>
        <w:rPr>
          <w:rFonts w:cs="Times New Roman"/>
          <w:b/>
          <w:sz w:val="24"/>
          <w:szCs w:val="24"/>
        </w:rPr>
      </w:pPr>
    </w:p>
    <w:p w14:paraId="1358C5FA" w14:textId="577C7458" w:rsidR="00836ABD" w:rsidRPr="002D1F10" w:rsidRDefault="001950F2" w:rsidP="00517E01">
      <w:pPr>
        <w:tabs>
          <w:tab w:val="left" w:pos="709"/>
        </w:tabs>
        <w:ind w:right="126"/>
        <w:jc w:val="both"/>
        <w:rPr>
          <w:rFonts w:cs="Times New Roman"/>
        </w:rPr>
      </w:pPr>
      <w:r w:rsidRPr="002D1F10">
        <w:rPr>
          <w:rFonts w:cs="Times New Roman"/>
          <w:b/>
        </w:rPr>
        <w:t>A</w:t>
      </w:r>
      <w:r w:rsidR="0004531D" w:rsidRPr="002D1F10">
        <w:rPr>
          <w:rFonts w:cs="Times New Roman"/>
          <w:b/>
        </w:rPr>
        <w:t xml:space="preserve"> </w:t>
      </w:r>
      <w:r w:rsidR="00C206C6" w:rsidRPr="002D1F10">
        <w:rPr>
          <w:rFonts w:cs="Times New Roman"/>
          <w:b/>
        </w:rPr>
        <w:t xml:space="preserve">Prefeitura </w:t>
      </w:r>
      <w:r w:rsidR="00594BC5" w:rsidRPr="002D1F10">
        <w:rPr>
          <w:rFonts w:cs="Times New Roman"/>
          <w:b/>
        </w:rPr>
        <w:t>Municipal de Parelhas-RN</w:t>
      </w:r>
      <w:r w:rsidR="00CC138B" w:rsidRPr="002D1F10">
        <w:rPr>
          <w:rFonts w:cs="Times New Roman"/>
          <w:b/>
        </w:rPr>
        <w:t xml:space="preserve">, CNPJ: </w:t>
      </w:r>
      <w:r w:rsidR="00594BC5" w:rsidRPr="002D1F10">
        <w:rPr>
          <w:rFonts w:cs="Times New Roman"/>
          <w:b/>
          <w:bCs/>
          <w:color w:val="000000"/>
        </w:rPr>
        <w:t>08.087.561/0001-81</w:t>
      </w:r>
      <w:r w:rsidR="00CC138B" w:rsidRPr="002D1F10">
        <w:rPr>
          <w:rFonts w:cs="Times New Roman"/>
          <w:b/>
        </w:rPr>
        <w:t xml:space="preserve">, </w:t>
      </w:r>
      <w:r w:rsidR="00CC138B" w:rsidRPr="002D1F10">
        <w:rPr>
          <w:rFonts w:cs="Times New Roman"/>
        </w:rPr>
        <w:t xml:space="preserve">por meio da Comissão de Licitação, realizará Dispensa </w:t>
      </w:r>
      <w:r w:rsidR="0004531D" w:rsidRPr="002D1F10">
        <w:rPr>
          <w:rFonts w:cs="Times New Roman"/>
        </w:rPr>
        <w:t xml:space="preserve">na forma </w:t>
      </w:r>
      <w:r w:rsidR="00CC138B" w:rsidRPr="002D1F10">
        <w:rPr>
          <w:rFonts w:cs="Times New Roman"/>
        </w:rPr>
        <w:t>Eletrônica, com critério de julgamento</w:t>
      </w:r>
      <w:r w:rsidR="00566607" w:rsidRPr="002D1F10">
        <w:rPr>
          <w:rFonts w:cs="Times New Roman"/>
        </w:rPr>
        <w:t xml:space="preserve"> por</w:t>
      </w:r>
      <w:r w:rsidR="00CC138B" w:rsidRPr="002D1F10">
        <w:rPr>
          <w:rFonts w:cs="Times New Roman"/>
        </w:rPr>
        <w:t xml:space="preserve"> </w:t>
      </w:r>
      <w:r w:rsidR="007717D1" w:rsidRPr="002D1F10">
        <w:rPr>
          <w:rFonts w:cs="Times New Roman"/>
          <w:b/>
        </w:rPr>
        <w:t>MENOR</w:t>
      </w:r>
      <w:r w:rsidR="00566607" w:rsidRPr="002D1F10">
        <w:rPr>
          <w:rFonts w:cs="Times New Roman"/>
          <w:b/>
        </w:rPr>
        <w:t xml:space="preserve"> </w:t>
      </w:r>
      <w:r w:rsidR="007717D1" w:rsidRPr="002D1F10">
        <w:rPr>
          <w:rFonts w:cs="Times New Roman"/>
          <w:b/>
        </w:rPr>
        <w:t>PREÇO POR ITEM</w:t>
      </w:r>
      <w:r w:rsidR="00CC138B" w:rsidRPr="002D1F10">
        <w:rPr>
          <w:rFonts w:cs="Times New Roman"/>
          <w:b/>
        </w:rPr>
        <w:t xml:space="preserve">, </w:t>
      </w:r>
      <w:r w:rsidR="00CC138B" w:rsidRPr="002D1F10">
        <w:rPr>
          <w:rFonts w:cs="Times New Roman"/>
        </w:rPr>
        <w:t>n</w:t>
      </w:r>
      <w:r w:rsidR="008C59C7" w:rsidRPr="002D1F10">
        <w:rPr>
          <w:rFonts w:cs="Times New Roman"/>
        </w:rPr>
        <w:t>a hipótese do art. 75, inciso IX</w:t>
      </w:r>
      <w:r w:rsidR="00CC138B" w:rsidRPr="002D1F10">
        <w:rPr>
          <w:rFonts w:cs="Times New Roman"/>
        </w:rPr>
        <w:t xml:space="preserve">, nos termos da </w:t>
      </w:r>
      <w:hyperlink r:id="rId8" w:history="1">
        <w:r w:rsidR="00CC138B" w:rsidRPr="002D1F10">
          <w:rPr>
            <w:rStyle w:val="Hyperlink"/>
            <w:rFonts w:cs="Times New Roman"/>
            <w:i/>
            <w:iCs/>
          </w:rPr>
          <w:t>Lei Federal nº 14.133</w:t>
        </w:r>
      </w:hyperlink>
      <w:r w:rsidR="00CC138B" w:rsidRPr="002D1F10">
        <w:rPr>
          <w:rFonts w:cs="Times New Roman"/>
        </w:rPr>
        <w:t xml:space="preserve">, de 1º de abril de 2021, </w:t>
      </w:r>
      <w:r w:rsidR="007B5198" w:rsidRPr="002D1F10">
        <w:rPr>
          <w:rFonts w:cs="Times New Roman"/>
        </w:rPr>
        <w:t>e demais</w:t>
      </w:r>
      <w:r w:rsidR="00CC138B" w:rsidRPr="002D1F10">
        <w:rPr>
          <w:rFonts w:cs="Times New Roman"/>
        </w:rPr>
        <w:t xml:space="preserve"> </w:t>
      </w:r>
      <w:r w:rsidR="00DA0893" w:rsidRPr="002D1F10">
        <w:rPr>
          <w:rFonts w:cs="Times New Roman"/>
        </w:rPr>
        <w:t xml:space="preserve">Decreto </w:t>
      </w:r>
      <w:r w:rsidR="002F690C" w:rsidRPr="002D1F10">
        <w:rPr>
          <w:rFonts w:cs="Times New Roman"/>
        </w:rPr>
        <w:t xml:space="preserve">do Município </w:t>
      </w:r>
      <w:r w:rsidR="00CC138B" w:rsidRPr="002D1F10">
        <w:rPr>
          <w:rFonts w:cs="Times New Roman"/>
        </w:rPr>
        <w:t>e demais legislação aplicável.</w:t>
      </w:r>
    </w:p>
    <w:p w14:paraId="02DB085F" w14:textId="72DF76CA" w:rsidR="008C59C7" w:rsidRPr="002D1F10" w:rsidRDefault="008C59C7" w:rsidP="00605EF1">
      <w:pPr>
        <w:pStyle w:val="Corpodetexto"/>
        <w:spacing w:line="276" w:lineRule="auto"/>
        <w:ind w:left="0"/>
        <w:rPr>
          <w:rFonts w:cs="Times New Roman"/>
          <w:sz w:val="22"/>
          <w:szCs w:val="22"/>
        </w:rPr>
      </w:pPr>
    </w:p>
    <w:p w14:paraId="25AB0D86" w14:textId="382AB38C" w:rsidR="00836ABD" w:rsidRPr="002D1F10" w:rsidRDefault="00605EF1" w:rsidP="00605EF1">
      <w:pPr>
        <w:pStyle w:val="Corpodetexto"/>
        <w:spacing w:line="276" w:lineRule="auto"/>
        <w:ind w:left="0"/>
        <w:rPr>
          <w:rFonts w:cs="Times New Roman"/>
          <w:sz w:val="22"/>
          <w:szCs w:val="22"/>
        </w:rPr>
      </w:pPr>
      <w:r w:rsidRPr="002D1F10">
        <w:rPr>
          <w:rFonts w:cs="Times New Roman"/>
          <w:sz w:val="22"/>
          <w:szCs w:val="22"/>
        </w:rPr>
        <w:t>O processo se</w:t>
      </w:r>
      <w:r w:rsidR="008C59C7" w:rsidRPr="002D1F10">
        <w:rPr>
          <w:rFonts w:cs="Times New Roman"/>
          <w:sz w:val="22"/>
          <w:szCs w:val="22"/>
        </w:rPr>
        <w:t>rá de realizado forma eletrônica</w:t>
      </w:r>
      <w:r w:rsidRPr="002D1F10">
        <w:rPr>
          <w:rFonts w:cs="Times New Roman"/>
          <w:sz w:val="22"/>
          <w:szCs w:val="22"/>
        </w:rPr>
        <w:t>, com início de rec</w:t>
      </w:r>
      <w:r w:rsidR="00F54C9A">
        <w:rPr>
          <w:rFonts w:cs="Times New Roman"/>
          <w:sz w:val="22"/>
          <w:szCs w:val="22"/>
        </w:rPr>
        <w:t>ebimento das propostas no dia 22/04/2025 e se encerra do dia 25</w:t>
      </w:r>
      <w:r w:rsidRPr="002D1F10">
        <w:rPr>
          <w:rFonts w:cs="Times New Roman"/>
          <w:sz w:val="22"/>
          <w:szCs w:val="22"/>
        </w:rPr>
        <w:t>/04/2025, as propostas e documentos complementares deverão ser enviadas via e-mail (licitacao@parelhas.rn.gov.br) ou</w:t>
      </w:r>
      <w:r w:rsidR="008C59C7" w:rsidRPr="002D1F10">
        <w:rPr>
          <w:rFonts w:cs="Times New Roman"/>
          <w:sz w:val="22"/>
          <w:szCs w:val="22"/>
        </w:rPr>
        <w:t xml:space="preserve"> pelo Portal de Compras Públicas, através do site: </w:t>
      </w:r>
      <w:hyperlink r:id="rId9">
        <w:r w:rsidR="008C59C7" w:rsidRPr="002D1F10">
          <w:rPr>
            <w:rFonts w:cs="Times New Roman"/>
            <w:sz w:val="22"/>
            <w:szCs w:val="22"/>
            <w:u w:val="single"/>
          </w:rPr>
          <w:t>www.portaldecompraspublica.com.br</w:t>
        </w:r>
      </w:hyperlink>
      <w:r w:rsidRPr="002D1F10">
        <w:rPr>
          <w:rFonts w:cs="Times New Roman"/>
          <w:sz w:val="22"/>
          <w:szCs w:val="22"/>
        </w:rPr>
        <w:t>. Quaisquer esclarecimentos sobre o certame poderão ser solicitados através do e-mail: licitacao@parelhas.rn.gov.br</w:t>
      </w:r>
      <w:r w:rsidR="008C59C7" w:rsidRPr="002D1F10">
        <w:rPr>
          <w:rStyle w:val="Hyperlink"/>
          <w:rFonts w:cs="Times New Roman"/>
          <w:color w:val="auto"/>
          <w:sz w:val="22"/>
          <w:szCs w:val="22"/>
          <w:u w:val="none"/>
        </w:rPr>
        <w:t xml:space="preserve"> ou</w:t>
      </w:r>
      <w:r w:rsidR="008C59C7" w:rsidRPr="002D1F10">
        <w:rPr>
          <w:rFonts w:cs="Times New Roman"/>
          <w:sz w:val="22"/>
          <w:szCs w:val="22"/>
        </w:rPr>
        <w:t xml:space="preserve"> através do site: </w:t>
      </w:r>
      <w:hyperlink r:id="rId10">
        <w:r w:rsidR="008C59C7" w:rsidRPr="002D1F10">
          <w:rPr>
            <w:rFonts w:cs="Times New Roman"/>
            <w:sz w:val="22"/>
            <w:szCs w:val="22"/>
          </w:rPr>
          <w:t>www.portaldecompraspublicas.com.br</w:t>
        </w:r>
      </w:hyperlink>
      <w:r w:rsidR="008C59C7" w:rsidRPr="002D1F10">
        <w:rPr>
          <w:rFonts w:cs="Times New Roman"/>
          <w:sz w:val="22"/>
          <w:szCs w:val="22"/>
        </w:rPr>
        <w:t>, em até 48h antes do início da sessão pública para lances</w:t>
      </w:r>
      <w:r w:rsidRPr="002D1F10">
        <w:rPr>
          <w:rFonts w:cs="Times New Roman"/>
          <w:sz w:val="22"/>
          <w:szCs w:val="22"/>
        </w:rPr>
        <w:t xml:space="preserve">. </w:t>
      </w:r>
      <w:r w:rsidR="00CC138B" w:rsidRPr="002D1F10">
        <w:rPr>
          <w:rFonts w:cs="Times New Roman"/>
          <w:sz w:val="22"/>
          <w:szCs w:val="22"/>
        </w:rPr>
        <w:t xml:space="preserve">As propostas, assim como os documentos de habilitação deverão ser inseridas </w:t>
      </w:r>
      <w:r w:rsidR="008C59C7" w:rsidRPr="002D1F10">
        <w:rPr>
          <w:rFonts w:cs="Times New Roman"/>
          <w:sz w:val="22"/>
          <w:szCs w:val="22"/>
        </w:rPr>
        <w:t>no sistema</w:t>
      </w:r>
      <w:r w:rsidR="00CC138B" w:rsidRPr="002D1F10">
        <w:rPr>
          <w:rFonts w:cs="Times New Roman"/>
          <w:sz w:val="22"/>
          <w:szCs w:val="22"/>
        </w:rPr>
        <w:t xml:space="preserve"> nos horários indicados a</w:t>
      </w:r>
      <w:r w:rsidR="00CC138B" w:rsidRPr="002D1F10">
        <w:rPr>
          <w:rFonts w:cs="Times New Roman"/>
          <w:spacing w:val="-9"/>
          <w:sz w:val="22"/>
          <w:szCs w:val="22"/>
        </w:rPr>
        <w:t xml:space="preserve"> </w:t>
      </w:r>
      <w:r w:rsidR="00CC138B" w:rsidRPr="002D1F10">
        <w:rPr>
          <w:rFonts w:cs="Times New Roman"/>
          <w:sz w:val="22"/>
          <w:szCs w:val="22"/>
        </w:rPr>
        <w:t>seguir:</w:t>
      </w:r>
    </w:p>
    <w:p w14:paraId="2E32844E" w14:textId="77777777" w:rsidR="00836ABD" w:rsidRPr="002D1F10" w:rsidRDefault="00836ABD" w:rsidP="00517E01">
      <w:pPr>
        <w:pStyle w:val="Corpodetexto"/>
        <w:tabs>
          <w:tab w:val="left" w:pos="709"/>
        </w:tabs>
        <w:ind w:left="0"/>
        <w:jc w:val="left"/>
        <w:rPr>
          <w:rFonts w:cs="Times New Roman"/>
          <w:sz w:val="22"/>
          <w:szCs w:val="22"/>
        </w:rPr>
      </w:pPr>
    </w:p>
    <w:p w14:paraId="56D3C755" w14:textId="0F755F9C" w:rsidR="00474850" w:rsidRPr="002D1F10" w:rsidRDefault="00474850" w:rsidP="00517E01">
      <w:pPr>
        <w:pStyle w:val="Ttulo1"/>
        <w:numPr>
          <w:ilvl w:val="0"/>
          <w:numId w:val="1"/>
        </w:numPr>
        <w:tabs>
          <w:tab w:val="left" w:pos="514"/>
          <w:tab w:val="left" w:pos="709"/>
        </w:tabs>
        <w:ind w:left="0" w:firstLine="0"/>
        <w:rPr>
          <w:rFonts w:cs="Times New Roman"/>
          <w:sz w:val="22"/>
          <w:szCs w:val="22"/>
          <w:u w:val="none"/>
        </w:rPr>
      </w:pPr>
      <w:r w:rsidRPr="002D1F10">
        <w:rPr>
          <w:rFonts w:cs="Times New Roman"/>
          <w:sz w:val="22"/>
          <w:szCs w:val="22"/>
          <w:u w:val="none"/>
        </w:rPr>
        <w:t xml:space="preserve">– Início para </w:t>
      </w:r>
      <w:r w:rsidR="00605EF1" w:rsidRPr="002D1F10">
        <w:rPr>
          <w:rFonts w:cs="Times New Roman"/>
          <w:sz w:val="22"/>
          <w:szCs w:val="22"/>
          <w:u w:val="none"/>
        </w:rPr>
        <w:t>envio</w:t>
      </w:r>
      <w:r w:rsidRPr="002D1F10">
        <w:rPr>
          <w:rFonts w:cs="Times New Roman"/>
          <w:sz w:val="22"/>
          <w:szCs w:val="22"/>
          <w:u w:val="none"/>
        </w:rPr>
        <w:t xml:space="preserve"> da proposta: </w:t>
      </w:r>
      <w:r w:rsidR="0072346D" w:rsidRPr="002D1F10">
        <w:rPr>
          <w:rFonts w:cs="Times New Roman"/>
          <w:sz w:val="22"/>
          <w:szCs w:val="22"/>
          <w:u w:val="none"/>
        </w:rPr>
        <w:t>8</w:t>
      </w:r>
      <w:r w:rsidRPr="002D1F10">
        <w:rPr>
          <w:rFonts w:cs="Times New Roman"/>
          <w:sz w:val="22"/>
          <w:szCs w:val="22"/>
          <w:u w:val="none"/>
        </w:rPr>
        <w:t>h (</w:t>
      </w:r>
      <w:r w:rsidR="0072346D" w:rsidRPr="002D1F10">
        <w:rPr>
          <w:rFonts w:cs="Times New Roman"/>
          <w:sz w:val="22"/>
          <w:szCs w:val="22"/>
          <w:u w:val="none"/>
        </w:rPr>
        <w:t>oito</w:t>
      </w:r>
      <w:r w:rsidRPr="002D1F10">
        <w:rPr>
          <w:rFonts w:cs="Times New Roman"/>
          <w:sz w:val="22"/>
          <w:szCs w:val="22"/>
          <w:u w:val="none"/>
        </w:rPr>
        <w:t>) horas do dia</w:t>
      </w:r>
      <w:r w:rsidRPr="002D1F10">
        <w:rPr>
          <w:rFonts w:cs="Times New Roman"/>
          <w:spacing w:val="-15"/>
          <w:sz w:val="22"/>
          <w:szCs w:val="22"/>
          <w:u w:val="none"/>
        </w:rPr>
        <w:t xml:space="preserve"> </w:t>
      </w:r>
      <w:r w:rsidR="00F54C9A">
        <w:rPr>
          <w:rFonts w:cs="Times New Roman"/>
          <w:sz w:val="22"/>
          <w:szCs w:val="22"/>
          <w:u w:val="none"/>
        </w:rPr>
        <w:t>22</w:t>
      </w:r>
      <w:r w:rsidRPr="002D1F10">
        <w:rPr>
          <w:rFonts w:cs="Times New Roman"/>
          <w:sz w:val="22"/>
          <w:szCs w:val="22"/>
          <w:u w:val="none"/>
        </w:rPr>
        <w:t>/</w:t>
      </w:r>
      <w:r w:rsidR="00F57025" w:rsidRPr="002D1F10">
        <w:rPr>
          <w:rFonts w:cs="Times New Roman"/>
          <w:sz w:val="22"/>
          <w:szCs w:val="22"/>
          <w:u w:val="none"/>
        </w:rPr>
        <w:t>0</w:t>
      </w:r>
      <w:r w:rsidR="00605EF1" w:rsidRPr="002D1F10">
        <w:rPr>
          <w:rFonts w:cs="Times New Roman"/>
          <w:sz w:val="22"/>
          <w:szCs w:val="22"/>
          <w:u w:val="none"/>
        </w:rPr>
        <w:t>4</w:t>
      </w:r>
      <w:r w:rsidRPr="002D1F10">
        <w:rPr>
          <w:rFonts w:cs="Times New Roman"/>
          <w:sz w:val="22"/>
          <w:szCs w:val="22"/>
          <w:u w:val="none"/>
        </w:rPr>
        <w:t>/202</w:t>
      </w:r>
      <w:r w:rsidR="00605EF1" w:rsidRPr="002D1F10">
        <w:rPr>
          <w:rFonts w:cs="Times New Roman"/>
          <w:sz w:val="22"/>
          <w:szCs w:val="22"/>
          <w:u w:val="none"/>
        </w:rPr>
        <w:t>5</w:t>
      </w:r>
      <w:r w:rsidRPr="002D1F10">
        <w:rPr>
          <w:rFonts w:cs="Times New Roman"/>
          <w:sz w:val="22"/>
          <w:szCs w:val="22"/>
          <w:u w:val="none"/>
        </w:rPr>
        <w:t>;</w:t>
      </w:r>
    </w:p>
    <w:p w14:paraId="1592EE02" w14:textId="741B50F7" w:rsidR="00474850" w:rsidRPr="002D1F10" w:rsidRDefault="00474850" w:rsidP="0072346D">
      <w:pPr>
        <w:pStyle w:val="Ttulo1"/>
        <w:numPr>
          <w:ilvl w:val="0"/>
          <w:numId w:val="1"/>
        </w:numPr>
        <w:tabs>
          <w:tab w:val="left" w:pos="514"/>
          <w:tab w:val="left" w:pos="709"/>
        </w:tabs>
        <w:ind w:left="0" w:firstLine="0"/>
        <w:rPr>
          <w:rFonts w:cs="Times New Roman"/>
          <w:sz w:val="22"/>
          <w:szCs w:val="22"/>
          <w:u w:val="none"/>
        </w:rPr>
      </w:pPr>
      <w:r w:rsidRPr="002D1F10">
        <w:rPr>
          <w:rFonts w:cs="Times New Roman"/>
          <w:sz w:val="22"/>
          <w:szCs w:val="22"/>
          <w:u w:val="none"/>
        </w:rPr>
        <w:t xml:space="preserve">– Data e hora de término do recebimento de proposta: </w:t>
      </w:r>
      <w:r w:rsidR="00F54C9A">
        <w:rPr>
          <w:rFonts w:cs="Times New Roman"/>
          <w:sz w:val="22"/>
          <w:szCs w:val="22"/>
          <w:u w:val="none"/>
        </w:rPr>
        <w:t>25</w:t>
      </w:r>
      <w:r w:rsidRPr="002D1F10">
        <w:rPr>
          <w:rFonts w:cs="Times New Roman"/>
          <w:sz w:val="22"/>
          <w:szCs w:val="22"/>
          <w:u w:val="none"/>
        </w:rPr>
        <w:t>/</w:t>
      </w:r>
      <w:r w:rsidR="00605EF1" w:rsidRPr="002D1F10">
        <w:rPr>
          <w:rFonts w:cs="Times New Roman"/>
          <w:sz w:val="22"/>
          <w:szCs w:val="22"/>
          <w:u w:val="none"/>
        </w:rPr>
        <w:t>04</w:t>
      </w:r>
      <w:r w:rsidRPr="002D1F10">
        <w:rPr>
          <w:rFonts w:cs="Times New Roman"/>
          <w:sz w:val="22"/>
          <w:szCs w:val="22"/>
          <w:u w:val="none"/>
        </w:rPr>
        <w:t>/202</w:t>
      </w:r>
      <w:r w:rsidR="00605EF1" w:rsidRPr="002D1F10">
        <w:rPr>
          <w:rFonts w:cs="Times New Roman"/>
          <w:sz w:val="22"/>
          <w:szCs w:val="22"/>
          <w:u w:val="none"/>
        </w:rPr>
        <w:t>5</w:t>
      </w:r>
      <w:r w:rsidRPr="002D1F10">
        <w:rPr>
          <w:rFonts w:cs="Times New Roman"/>
          <w:sz w:val="22"/>
          <w:szCs w:val="22"/>
          <w:u w:val="none"/>
        </w:rPr>
        <w:t xml:space="preserve"> às </w:t>
      </w:r>
      <w:r w:rsidR="008C59C7" w:rsidRPr="002D1F10">
        <w:rPr>
          <w:rFonts w:cs="Times New Roman"/>
          <w:sz w:val="22"/>
          <w:szCs w:val="22"/>
          <w:u w:val="none"/>
        </w:rPr>
        <w:t>08:01</w:t>
      </w:r>
      <w:r w:rsidRPr="002D1F10">
        <w:rPr>
          <w:rFonts w:cs="Times New Roman"/>
          <w:sz w:val="22"/>
          <w:szCs w:val="22"/>
          <w:u w:val="none"/>
        </w:rPr>
        <w:t xml:space="preserve"> (</w:t>
      </w:r>
      <w:r w:rsidR="002C1664" w:rsidRPr="002D1F10">
        <w:rPr>
          <w:rFonts w:cs="Times New Roman"/>
          <w:sz w:val="22"/>
          <w:szCs w:val="22"/>
          <w:u w:val="none"/>
        </w:rPr>
        <w:t xml:space="preserve">oito </w:t>
      </w:r>
      <w:r w:rsidRPr="002D1F10">
        <w:rPr>
          <w:rFonts w:cs="Times New Roman"/>
          <w:sz w:val="22"/>
          <w:szCs w:val="22"/>
          <w:u w:val="none"/>
        </w:rPr>
        <w:t>horas</w:t>
      </w:r>
      <w:r w:rsidR="00037D65" w:rsidRPr="002D1F10">
        <w:rPr>
          <w:rFonts w:cs="Times New Roman"/>
          <w:sz w:val="22"/>
          <w:szCs w:val="22"/>
          <w:u w:val="none"/>
        </w:rPr>
        <w:t xml:space="preserve"> e um minuto</w:t>
      </w:r>
      <w:r w:rsidRPr="002D1F10">
        <w:rPr>
          <w:rFonts w:cs="Times New Roman"/>
          <w:sz w:val="22"/>
          <w:szCs w:val="22"/>
          <w:u w:val="none"/>
        </w:rPr>
        <w:t>);</w:t>
      </w:r>
    </w:p>
    <w:p w14:paraId="7DAFD94C" w14:textId="5E303391" w:rsidR="008C59C7" w:rsidRPr="002D1F10" w:rsidRDefault="008C59C7" w:rsidP="00605EF1">
      <w:pPr>
        <w:pStyle w:val="PargrafodaLista"/>
        <w:tabs>
          <w:tab w:val="left" w:pos="550"/>
          <w:tab w:val="left" w:pos="709"/>
        </w:tabs>
        <w:ind w:left="0" w:right="127"/>
        <w:rPr>
          <w:rFonts w:cs="Times New Roman"/>
        </w:rPr>
      </w:pPr>
    </w:p>
    <w:p w14:paraId="4521CCB2" w14:textId="77777777" w:rsidR="008C59C7" w:rsidRPr="002D1F10" w:rsidRDefault="008C59C7" w:rsidP="008C59C7">
      <w:pPr>
        <w:pStyle w:val="Corpodetexto"/>
        <w:ind w:left="0"/>
        <w:rPr>
          <w:rFonts w:cs="Times New Roman"/>
          <w:sz w:val="22"/>
          <w:szCs w:val="22"/>
        </w:rPr>
      </w:pPr>
      <w:r w:rsidRPr="002D1F10">
        <w:rPr>
          <w:rFonts w:cs="Times New Roman"/>
          <w:sz w:val="22"/>
          <w:szCs w:val="22"/>
        </w:rPr>
        <w:t xml:space="preserve">O Aviso do presente Dispensa Eletrônica estará disponível para consulta e retirada de cópia, nos seguintes endereços eletrônicos: </w:t>
      </w:r>
      <w:hyperlink r:id="rId11" w:history="1">
        <w:r w:rsidRPr="002D1F10">
          <w:rPr>
            <w:rStyle w:val="Hyperlink"/>
            <w:rFonts w:cs="Times New Roman"/>
            <w:b/>
            <w:sz w:val="22"/>
            <w:szCs w:val="22"/>
          </w:rPr>
          <w:t>www.portaldecompraspublicas.com.br</w:t>
        </w:r>
      </w:hyperlink>
      <w:r w:rsidRPr="002D1F10">
        <w:rPr>
          <w:rFonts w:cs="Times New Roman"/>
          <w:b/>
          <w:sz w:val="22"/>
          <w:szCs w:val="22"/>
        </w:rPr>
        <w:t xml:space="preserve"> </w:t>
      </w:r>
      <w:r w:rsidRPr="002D1F10">
        <w:rPr>
          <w:rFonts w:cs="Times New Roman"/>
          <w:sz w:val="22"/>
          <w:szCs w:val="22"/>
        </w:rPr>
        <w:t xml:space="preserve">e </w:t>
      </w:r>
      <w:r w:rsidRPr="002D1F10">
        <w:rPr>
          <w:rFonts w:cs="Times New Roman"/>
          <w:b/>
          <w:sz w:val="22"/>
          <w:szCs w:val="22"/>
          <w:u w:val="single"/>
        </w:rPr>
        <w:t>https://app.topsolutionsrn.com.br//Transparencia/pmparelhas/licitacoes.aspx</w:t>
      </w:r>
      <w:r w:rsidRPr="002D1F10">
        <w:rPr>
          <w:rFonts w:cs="Times New Roman"/>
          <w:sz w:val="22"/>
          <w:szCs w:val="22"/>
        </w:rPr>
        <w:t>; ou na sede da Prefeitura Municipal de Parelhas, situada na Av. Mauro Medeiros, 97, centro, no horário das 07h00 às 13h00, de segunda a sexta-feira, em dias úteis.</w:t>
      </w:r>
    </w:p>
    <w:p w14:paraId="76AF7B80" w14:textId="77777777" w:rsidR="008C59C7" w:rsidRPr="002D1F10" w:rsidRDefault="008C59C7" w:rsidP="00605EF1">
      <w:pPr>
        <w:pStyle w:val="PargrafodaLista"/>
        <w:tabs>
          <w:tab w:val="left" w:pos="550"/>
          <w:tab w:val="left" w:pos="709"/>
        </w:tabs>
        <w:ind w:left="0" w:right="127"/>
        <w:rPr>
          <w:rFonts w:cs="Times New Roman"/>
        </w:rPr>
      </w:pPr>
    </w:p>
    <w:p w14:paraId="0AEDE11C" w14:textId="77777777" w:rsidR="00836ABD" w:rsidRPr="002D1F10" w:rsidRDefault="00836ABD" w:rsidP="00517E01">
      <w:pPr>
        <w:pStyle w:val="Corpodetexto"/>
        <w:tabs>
          <w:tab w:val="left" w:pos="709"/>
        </w:tabs>
        <w:ind w:left="0"/>
        <w:jc w:val="left"/>
        <w:rPr>
          <w:rFonts w:cs="Times New Roman"/>
          <w:sz w:val="22"/>
          <w:szCs w:val="22"/>
        </w:rPr>
      </w:pPr>
    </w:p>
    <w:p w14:paraId="62E1ABA3" w14:textId="77777777" w:rsidR="00836ABD" w:rsidRPr="002D1F10" w:rsidRDefault="00CC138B" w:rsidP="00975A5F">
      <w:pPr>
        <w:pStyle w:val="Ttulo1"/>
        <w:numPr>
          <w:ilvl w:val="0"/>
          <w:numId w:val="11"/>
        </w:numPr>
        <w:shd w:val="clear" w:color="auto" w:fill="DBE5F1" w:themeFill="accent1" w:themeFillTint="33"/>
        <w:tabs>
          <w:tab w:val="left" w:pos="709"/>
        </w:tabs>
        <w:spacing w:line="237" w:lineRule="exact"/>
        <w:ind w:left="0" w:firstLine="0"/>
        <w:rPr>
          <w:rFonts w:cs="Times New Roman"/>
          <w:sz w:val="22"/>
          <w:szCs w:val="22"/>
          <w:u w:val="none"/>
        </w:rPr>
      </w:pPr>
      <w:r w:rsidRPr="002D1F10">
        <w:rPr>
          <w:rFonts w:cs="Times New Roman"/>
          <w:sz w:val="22"/>
          <w:szCs w:val="22"/>
          <w:u w:val="none"/>
        </w:rPr>
        <w:t>OBJETO DA CONTRATAÇÃO</w:t>
      </w:r>
      <w:r w:rsidRPr="002D1F10">
        <w:rPr>
          <w:rFonts w:cs="Times New Roman"/>
          <w:spacing w:val="-4"/>
          <w:sz w:val="22"/>
          <w:szCs w:val="22"/>
          <w:u w:val="none"/>
        </w:rPr>
        <w:t xml:space="preserve"> </w:t>
      </w:r>
      <w:r w:rsidRPr="002D1F10">
        <w:rPr>
          <w:rFonts w:cs="Times New Roman"/>
          <w:sz w:val="22"/>
          <w:szCs w:val="22"/>
          <w:u w:val="none"/>
        </w:rPr>
        <w:t>DIRETA</w:t>
      </w:r>
    </w:p>
    <w:p w14:paraId="06827C76" w14:textId="093B038B" w:rsidR="00836ABD" w:rsidRPr="002D1F10" w:rsidRDefault="00CC138B" w:rsidP="00975A5F">
      <w:pPr>
        <w:pStyle w:val="PargrafodaLista"/>
        <w:numPr>
          <w:ilvl w:val="1"/>
          <w:numId w:val="11"/>
        </w:numPr>
        <w:tabs>
          <w:tab w:val="left" w:pos="709"/>
          <w:tab w:val="left" w:pos="967"/>
        </w:tabs>
        <w:ind w:left="0" w:right="126" w:firstLine="0"/>
        <w:rPr>
          <w:rFonts w:cs="Times New Roman"/>
        </w:rPr>
      </w:pPr>
      <w:r w:rsidRPr="002D1F10">
        <w:rPr>
          <w:rFonts w:cs="Times New Roman"/>
        </w:rPr>
        <w:t xml:space="preserve">O objeto da presente dispensa é </w:t>
      </w:r>
      <w:r w:rsidR="008E18F7" w:rsidRPr="002D1F10">
        <w:rPr>
          <w:rFonts w:cs="Times New Roman"/>
        </w:rPr>
        <w:t xml:space="preserve">o </w:t>
      </w:r>
      <w:r w:rsidR="008C59C7" w:rsidRPr="002D1F10">
        <w:rPr>
          <w:rFonts w:cs="Times New Roman"/>
          <w:b/>
        </w:rPr>
        <w:t>SERVIÇO DE VENDA POR EXCLUSIVIDADE DE FOLHA DE PAGAMENTO DO MUNICÍPIO DE PARELHAS</w:t>
      </w:r>
      <w:r w:rsidRPr="002D1F10">
        <w:rPr>
          <w:rFonts w:cs="Times New Roman"/>
        </w:rPr>
        <w:t>, conforme condições, quantidades e exigências estabelecidas neste Aviso e seus</w:t>
      </w:r>
      <w:r w:rsidRPr="002D1F10">
        <w:rPr>
          <w:rFonts w:cs="Times New Roman"/>
          <w:spacing w:val="-5"/>
        </w:rPr>
        <w:t xml:space="preserve"> </w:t>
      </w:r>
      <w:r w:rsidRPr="002D1F10">
        <w:rPr>
          <w:rFonts w:cs="Times New Roman"/>
        </w:rPr>
        <w:t>anexos.</w:t>
      </w:r>
    </w:p>
    <w:p w14:paraId="3EB86024" w14:textId="0C8FCA13" w:rsidR="00740B95" w:rsidRPr="002D1F10" w:rsidRDefault="00CC138B" w:rsidP="00975A5F">
      <w:pPr>
        <w:pStyle w:val="PargrafodaLista"/>
        <w:numPr>
          <w:ilvl w:val="1"/>
          <w:numId w:val="11"/>
        </w:numPr>
        <w:tabs>
          <w:tab w:val="left" w:pos="709"/>
          <w:tab w:val="left" w:pos="967"/>
        </w:tabs>
        <w:spacing w:line="245" w:lineRule="exact"/>
        <w:ind w:left="0" w:firstLine="0"/>
        <w:rPr>
          <w:rFonts w:cs="Times New Roman"/>
        </w:rPr>
      </w:pPr>
      <w:r w:rsidRPr="002D1F10">
        <w:rPr>
          <w:rFonts w:cs="Times New Roman"/>
        </w:rPr>
        <w:t xml:space="preserve">A contratação ocorrerá por </w:t>
      </w:r>
      <w:r w:rsidR="007717D1" w:rsidRPr="002D1F10">
        <w:rPr>
          <w:rFonts w:cs="Times New Roman"/>
        </w:rPr>
        <w:t>item</w:t>
      </w:r>
      <w:r w:rsidRPr="002D1F10">
        <w:rPr>
          <w:rFonts w:cs="Times New Roman"/>
          <w:b/>
        </w:rPr>
        <w:t xml:space="preserve">, </w:t>
      </w:r>
      <w:r w:rsidRPr="002D1F10">
        <w:rPr>
          <w:rFonts w:cs="Times New Roman"/>
        </w:rPr>
        <w:t>conforme tabela constante</w:t>
      </w:r>
      <w:r w:rsidRPr="002D1F10">
        <w:rPr>
          <w:rFonts w:cs="Times New Roman"/>
          <w:spacing w:val="-23"/>
        </w:rPr>
        <w:t xml:space="preserve"> </w:t>
      </w:r>
      <w:r w:rsidR="00AB2DB6" w:rsidRPr="002D1F10">
        <w:rPr>
          <w:rFonts w:cs="Times New Roman"/>
        </w:rPr>
        <w:t>no anexo I, Termo de Referência</w:t>
      </w:r>
      <w:r w:rsidRPr="002D1F10">
        <w:rPr>
          <w:rFonts w:cs="Times New Roman"/>
        </w:rPr>
        <w:t>.</w:t>
      </w:r>
    </w:p>
    <w:p w14:paraId="6E3EB12C" w14:textId="78518F1A" w:rsidR="00836ABD" w:rsidRPr="002D1F10" w:rsidRDefault="00CC138B" w:rsidP="00975A5F">
      <w:pPr>
        <w:pStyle w:val="PargrafodaLista"/>
        <w:numPr>
          <w:ilvl w:val="1"/>
          <w:numId w:val="11"/>
        </w:numPr>
        <w:tabs>
          <w:tab w:val="left" w:pos="709"/>
          <w:tab w:val="left" w:pos="967"/>
        </w:tabs>
        <w:spacing w:line="242" w:lineRule="auto"/>
        <w:ind w:left="0" w:right="127" w:firstLine="0"/>
        <w:rPr>
          <w:rFonts w:cs="Times New Roman"/>
        </w:rPr>
      </w:pPr>
      <w:r w:rsidRPr="002D1F10">
        <w:rPr>
          <w:rFonts w:cs="Times New Roman"/>
        </w:rPr>
        <w:t xml:space="preserve">O critério de julgamento adotado será o </w:t>
      </w:r>
      <w:r w:rsidR="007717D1" w:rsidRPr="002D1F10">
        <w:rPr>
          <w:rFonts w:cs="Times New Roman"/>
          <w:b/>
        </w:rPr>
        <w:t>MENOR PREÇO POR ITEM</w:t>
      </w:r>
      <w:r w:rsidRPr="002D1F10">
        <w:rPr>
          <w:rFonts w:cs="Times New Roman"/>
          <w:b/>
          <w:i/>
        </w:rPr>
        <w:t xml:space="preserve">, </w:t>
      </w:r>
      <w:r w:rsidRPr="002D1F10">
        <w:rPr>
          <w:rFonts w:cs="Times New Roman"/>
        </w:rPr>
        <w:t xml:space="preserve">observadas as exigências contidas neste </w:t>
      </w:r>
      <w:r w:rsidR="00B34C8A" w:rsidRPr="002D1F10">
        <w:rPr>
          <w:rFonts w:cs="Times New Roman"/>
        </w:rPr>
        <w:t>Aviso de Contratação Direta</w:t>
      </w:r>
      <w:r w:rsidRPr="002D1F10">
        <w:rPr>
          <w:rFonts w:cs="Times New Roman"/>
        </w:rPr>
        <w:t xml:space="preserve"> e seus Anexos quanto às especificações do</w:t>
      </w:r>
      <w:r w:rsidRPr="002D1F10">
        <w:rPr>
          <w:rFonts w:cs="Times New Roman"/>
          <w:spacing w:val="-13"/>
        </w:rPr>
        <w:t xml:space="preserve"> </w:t>
      </w:r>
      <w:r w:rsidRPr="002D1F10">
        <w:rPr>
          <w:rFonts w:cs="Times New Roman"/>
        </w:rPr>
        <w:t>objeto.</w:t>
      </w:r>
    </w:p>
    <w:p w14:paraId="5E65CE9E" w14:textId="77777777" w:rsidR="00740B95" w:rsidRPr="002D1F10" w:rsidRDefault="00740B95" w:rsidP="00517E01">
      <w:pPr>
        <w:tabs>
          <w:tab w:val="left" w:pos="709"/>
          <w:tab w:val="left" w:pos="967"/>
        </w:tabs>
        <w:spacing w:line="242" w:lineRule="auto"/>
        <w:ind w:right="127"/>
        <w:rPr>
          <w:rFonts w:cs="Times New Roman"/>
        </w:rPr>
      </w:pPr>
    </w:p>
    <w:p w14:paraId="761FD67F" w14:textId="77777777" w:rsidR="00836ABD" w:rsidRPr="002D1F10" w:rsidRDefault="00CC138B" w:rsidP="00975A5F">
      <w:pPr>
        <w:pStyle w:val="Ttulo1"/>
        <w:numPr>
          <w:ilvl w:val="0"/>
          <w:numId w:val="11"/>
        </w:numPr>
        <w:shd w:val="clear" w:color="auto" w:fill="DBE5F1" w:themeFill="accent1" w:themeFillTint="33"/>
        <w:tabs>
          <w:tab w:val="left" w:pos="709"/>
        </w:tabs>
        <w:spacing w:line="229" w:lineRule="exact"/>
        <w:ind w:left="0" w:firstLine="0"/>
        <w:rPr>
          <w:rFonts w:cs="Times New Roman"/>
          <w:sz w:val="22"/>
          <w:szCs w:val="22"/>
          <w:u w:val="none"/>
        </w:rPr>
      </w:pPr>
      <w:r w:rsidRPr="002D1F10">
        <w:rPr>
          <w:rFonts w:cs="Times New Roman"/>
          <w:sz w:val="22"/>
          <w:szCs w:val="22"/>
          <w:u w:val="none"/>
        </w:rPr>
        <w:t>PARTICIPAÇÃO NA DISPENSA</w:t>
      </w:r>
      <w:r w:rsidRPr="002D1F10">
        <w:rPr>
          <w:rFonts w:cs="Times New Roman"/>
          <w:spacing w:val="-5"/>
          <w:sz w:val="22"/>
          <w:szCs w:val="22"/>
          <w:u w:val="none"/>
        </w:rPr>
        <w:t xml:space="preserve"> </w:t>
      </w:r>
      <w:r w:rsidRPr="002D1F10">
        <w:rPr>
          <w:rFonts w:cs="Times New Roman"/>
          <w:sz w:val="22"/>
          <w:szCs w:val="22"/>
          <w:u w:val="none"/>
        </w:rPr>
        <w:t>ELETRÔNICA.</w:t>
      </w:r>
    </w:p>
    <w:p w14:paraId="3E74CD88" w14:textId="1A1A938A" w:rsidR="00836ABD" w:rsidRPr="002D1F10" w:rsidRDefault="00CC138B" w:rsidP="00975A5F">
      <w:pPr>
        <w:pStyle w:val="PargrafodaLista"/>
        <w:numPr>
          <w:ilvl w:val="1"/>
          <w:numId w:val="11"/>
        </w:numPr>
        <w:tabs>
          <w:tab w:val="left" w:pos="709"/>
          <w:tab w:val="left" w:pos="967"/>
        </w:tabs>
        <w:spacing w:line="237" w:lineRule="auto"/>
        <w:ind w:left="0" w:right="131" w:firstLine="0"/>
        <w:rPr>
          <w:rFonts w:cs="Times New Roman"/>
        </w:rPr>
      </w:pPr>
      <w:r w:rsidRPr="002D1F10">
        <w:rPr>
          <w:rFonts w:cs="Times New Roman"/>
        </w:rPr>
        <w:t xml:space="preserve">A participação </w:t>
      </w:r>
      <w:proofErr w:type="gramStart"/>
      <w:r w:rsidR="00037D65" w:rsidRPr="002D1F10">
        <w:rPr>
          <w:rFonts w:cs="Times New Roman"/>
        </w:rPr>
        <w:t>no presente</w:t>
      </w:r>
      <w:r w:rsidRPr="002D1F10">
        <w:rPr>
          <w:rFonts w:cs="Times New Roman"/>
        </w:rPr>
        <w:t xml:space="preserve"> dispensa eletrônica</w:t>
      </w:r>
      <w:proofErr w:type="gramEnd"/>
      <w:r w:rsidRPr="002D1F10">
        <w:rPr>
          <w:rFonts w:cs="Times New Roman"/>
        </w:rPr>
        <w:t xml:space="preserve"> se dará mediante </w:t>
      </w:r>
      <w:r w:rsidR="00605EF1" w:rsidRPr="002D1F10">
        <w:rPr>
          <w:rFonts w:cs="Times New Roman"/>
        </w:rPr>
        <w:t>exclusivamente através do e-mail: licitacao@parelhas.rn.gov.br</w:t>
      </w:r>
      <w:r w:rsidR="00037D65" w:rsidRPr="002D1F10">
        <w:rPr>
          <w:rStyle w:val="Hyperlink"/>
          <w:rFonts w:cs="Times New Roman"/>
        </w:rPr>
        <w:t xml:space="preserve"> e </w:t>
      </w:r>
      <w:r w:rsidR="00037D65" w:rsidRPr="002D1F10">
        <w:rPr>
          <w:rFonts w:cs="Times New Roman"/>
          <w:b/>
        </w:rPr>
        <w:t>www.portaldecompraspublicas.com.br</w:t>
      </w:r>
      <w:r w:rsidRPr="002D1F10">
        <w:rPr>
          <w:rFonts w:cs="Times New Roman"/>
        </w:rPr>
        <w:t>.</w:t>
      </w:r>
    </w:p>
    <w:p w14:paraId="020290A9" w14:textId="77777777" w:rsidR="00836ABD" w:rsidRPr="002D1F10" w:rsidRDefault="00CC138B" w:rsidP="00975A5F">
      <w:pPr>
        <w:pStyle w:val="Ttulo1"/>
        <w:numPr>
          <w:ilvl w:val="1"/>
          <w:numId w:val="11"/>
        </w:numPr>
        <w:tabs>
          <w:tab w:val="left" w:pos="709"/>
          <w:tab w:val="left" w:pos="967"/>
        </w:tabs>
        <w:spacing w:line="242" w:lineRule="exact"/>
        <w:ind w:left="0" w:firstLine="0"/>
        <w:rPr>
          <w:rFonts w:cs="Times New Roman"/>
          <w:sz w:val="22"/>
          <w:szCs w:val="22"/>
        </w:rPr>
      </w:pPr>
      <w:r w:rsidRPr="002D1F10">
        <w:rPr>
          <w:rFonts w:cs="Times New Roman"/>
          <w:sz w:val="22"/>
          <w:szCs w:val="22"/>
        </w:rPr>
        <w:t>Não poderão participar desta dispensa os</w:t>
      </w:r>
      <w:r w:rsidRPr="002D1F10">
        <w:rPr>
          <w:rFonts w:cs="Times New Roman"/>
          <w:spacing w:val="-28"/>
          <w:sz w:val="22"/>
          <w:szCs w:val="22"/>
        </w:rPr>
        <w:t xml:space="preserve"> </w:t>
      </w:r>
      <w:r w:rsidRPr="002D1F10">
        <w:rPr>
          <w:rFonts w:cs="Times New Roman"/>
          <w:sz w:val="22"/>
          <w:szCs w:val="22"/>
        </w:rPr>
        <w:t>fornecedores:</w:t>
      </w:r>
    </w:p>
    <w:p w14:paraId="3774505A" w14:textId="024603B5" w:rsidR="00836ABD" w:rsidRPr="002D1F10" w:rsidRDefault="00740B95" w:rsidP="00975A5F">
      <w:pPr>
        <w:pStyle w:val="PargrafodaLista"/>
        <w:numPr>
          <w:ilvl w:val="2"/>
          <w:numId w:val="11"/>
        </w:numPr>
        <w:tabs>
          <w:tab w:val="left" w:pos="709"/>
          <w:tab w:val="left" w:pos="1238"/>
        </w:tabs>
        <w:spacing w:line="248" w:lineRule="exact"/>
        <w:ind w:left="0" w:firstLine="0"/>
        <w:rPr>
          <w:rFonts w:cs="Times New Roman"/>
        </w:rPr>
      </w:pPr>
      <w:r w:rsidRPr="002D1F10">
        <w:rPr>
          <w:rFonts w:cs="Times New Roman"/>
        </w:rPr>
        <w:t xml:space="preserve">Que </w:t>
      </w:r>
      <w:r w:rsidR="00CC138B" w:rsidRPr="002D1F10">
        <w:rPr>
          <w:rFonts w:cs="Times New Roman"/>
        </w:rPr>
        <w:t xml:space="preserve">não atendam às condições deste </w:t>
      </w:r>
      <w:r w:rsidR="00B34C8A" w:rsidRPr="002D1F10">
        <w:rPr>
          <w:rFonts w:cs="Times New Roman"/>
        </w:rPr>
        <w:t>Aviso de Contratação Direta</w:t>
      </w:r>
      <w:r w:rsidR="00CC138B" w:rsidRPr="002D1F10">
        <w:rPr>
          <w:rFonts w:cs="Times New Roman"/>
        </w:rPr>
        <w:t xml:space="preserve"> e seus</w:t>
      </w:r>
      <w:r w:rsidR="00CC138B" w:rsidRPr="002D1F10">
        <w:rPr>
          <w:rFonts w:cs="Times New Roman"/>
          <w:spacing w:val="-24"/>
        </w:rPr>
        <w:t xml:space="preserve"> </w:t>
      </w:r>
      <w:r w:rsidR="00CC138B" w:rsidRPr="002D1F10">
        <w:rPr>
          <w:rFonts w:cs="Times New Roman"/>
        </w:rPr>
        <w:t>anexos;</w:t>
      </w:r>
    </w:p>
    <w:p w14:paraId="234BF24D" w14:textId="77777777" w:rsidR="00740B95" w:rsidRPr="002D1F10" w:rsidRDefault="00740B95" w:rsidP="00975A5F">
      <w:pPr>
        <w:pStyle w:val="PargrafodaLista"/>
        <w:numPr>
          <w:ilvl w:val="2"/>
          <w:numId w:val="11"/>
        </w:numPr>
        <w:tabs>
          <w:tab w:val="left" w:pos="709"/>
          <w:tab w:val="left" w:pos="1238"/>
        </w:tabs>
        <w:spacing w:line="237" w:lineRule="auto"/>
        <w:ind w:left="0" w:right="131" w:firstLine="0"/>
        <w:rPr>
          <w:rFonts w:cs="Times New Roman"/>
        </w:rPr>
      </w:pPr>
      <w:r w:rsidRPr="002D1F10">
        <w:rPr>
          <w:rFonts w:cs="Times New Roman"/>
        </w:rPr>
        <w:t xml:space="preserve">Estrangeiros </w:t>
      </w:r>
      <w:r w:rsidR="00CC138B" w:rsidRPr="002D1F10">
        <w:rPr>
          <w:rFonts w:cs="Times New Roman"/>
        </w:rPr>
        <w:t>que não tenham representação legal no Brasil com poderes expressos para receber citação e responder administrativa ou judicialmente;</w:t>
      </w:r>
    </w:p>
    <w:p w14:paraId="75C27F7A" w14:textId="4F91B14F" w:rsidR="00836ABD" w:rsidRPr="002D1F10" w:rsidRDefault="00740B95" w:rsidP="00975A5F">
      <w:pPr>
        <w:pStyle w:val="PargrafodaLista"/>
        <w:numPr>
          <w:ilvl w:val="2"/>
          <w:numId w:val="11"/>
        </w:numPr>
        <w:tabs>
          <w:tab w:val="left" w:pos="709"/>
          <w:tab w:val="left" w:pos="1238"/>
        </w:tabs>
        <w:spacing w:line="237" w:lineRule="auto"/>
        <w:ind w:left="0" w:right="131" w:firstLine="0"/>
        <w:rPr>
          <w:rFonts w:cs="Times New Roman"/>
        </w:rPr>
      </w:pPr>
      <w:r w:rsidRPr="002D1F10">
        <w:rPr>
          <w:rFonts w:cs="Times New Roman"/>
        </w:rPr>
        <w:t xml:space="preserve">Que </w:t>
      </w:r>
      <w:r w:rsidR="00CC138B" w:rsidRPr="002D1F10">
        <w:rPr>
          <w:rFonts w:cs="Times New Roman"/>
        </w:rPr>
        <w:t>se enquadrem nas seguintes</w:t>
      </w:r>
      <w:r w:rsidR="00CC138B" w:rsidRPr="002D1F10">
        <w:rPr>
          <w:rFonts w:cs="Times New Roman"/>
          <w:spacing w:val="-7"/>
        </w:rPr>
        <w:t xml:space="preserve"> </w:t>
      </w:r>
      <w:r w:rsidR="00CC138B" w:rsidRPr="002D1F10">
        <w:rPr>
          <w:rFonts w:cs="Times New Roman"/>
        </w:rPr>
        <w:t>vedações:</w:t>
      </w:r>
    </w:p>
    <w:p w14:paraId="6C2CEDD9" w14:textId="77777777" w:rsidR="00836ABD" w:rsidRPr="002D1F10" w:rsidRDefault="00CC138B" w:rsidP="00975A5F">
      <w:pPr>
        <w:pStyle w:val="PargrafodaLista"/>
        <w:numPr>
          <w:ilvl w:val="0"/>
          <w:numId w:val="10"/>
        </w:numPr>
        <w:tabs>
          <w:tab w:val="left" w:pos="543"/>
          <w:tab w:val="left" w:pos="709"/>
        </w:tabs>
        <w:ind w:left="0" w:right="129" w:firstLine="0"/>
        <w:rPr>
          <w:rFonts w:cs="Times New Roman"/>
        </w:rPr>
      </w:pPr>
      <w:r w:rsidRPr="002D1F10">
        <w:rPr>
          <w:rFonts w:cs="Times New Roman"/>
        </w:rPr>
        <w:t>autor do anteprojeto, do projeto básico ou do projeto executivo, pessoa física ou jurídica, quando a contratação versar sobre obra, serviços ou fornecimento de bens a ele</w:t>
      </w:r>
      <w:r w:rsidRPr="002D1F10">
        <w:rPr>
          <w:rFonts w:cs="Times New Roman"/>
          <w:spacing w:val="-6"/>
        </w:rPr>
        <w:t xml:space="preserve"> </w:t>
      </w:r>
      <w:r w:rsidRPr="002D1F10">
        <w:rPr>
          <w:rFonts w:cs="Times New Roman"/>
        </w:rPr>
        <w:t>relacionados;</w:t>
      </w:r>
    </w:p>
    <w:p w14:paraId="12AD91AD" w14:textId="77777777" w:rsidR="00836ABD" w:rsidRPr="002D1F10" w:rsidRDefault="00CC138B" w:rsidP="00975A5F">
      <w:pPr>
        <w:pStyle w:val="PargrafodaLista"/>
        <w:numPr>
          <w:ilvl w:val="0"/>
          <w:numId w:val="10"/>
        </w:numPr>
        <w:tabs>
          <w:tab w:val="left" w:pos="543"/>
          <w:tab w:val="left" w:pos="709"/>
        </w:tabs>
        <w:ind w:left="0" w:right="130" w:firstLine="0"/>
        <w:rPr>
          <w:rFonts w:cs="Times New Roman"/>
        </w:rPr>
      </w:pPr>
      <w:r w:rsidRPr="002D1F10">
        <w:rPr>
          <w:rFonts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Pr="002D1F10">
        <w:rPr>
          <w:rFonts w:cs="Times New Roman"/>
        </w:rPr>
        <w:lastRenderedPageBreak/>
        <w:t>subcontratado, quando a contratação versar sobre obra, serviços ou fornecimento de bens a ela</w:t>
      </w:r>
      <w:r w:rsidRPr="002D1F10">
        <w:rPr>
          <w:rFonts w:cs="Times New Roman"/>
          <w:spacing w:val="-9"/>
        </w:rPr>
        <w:t xml:space="preserve"> </w:t>
      </w:r>
      <w:r w:rsidRPr="002D1F10">
        <w:rPr>
          <w:rFonts w:cs="Times New Roman"/>
        </w:rPr>
        <w:t>necessários;</w:t>
      </w:r>
    </w:p>
    <w:p w14:paraId="46A91E09" w14:textId="19A9ED69" w:rsidR="00740B95" w:rsidRPr="002D1F10" w:rsidRDefault="00CC138B" w:rsidP="00975A5F">
      <w:pPr>
        <w:pStyle w:val="PargrafodaLista"/>
        <w:numPr>
          <w:ilvl w:val="0"/>
          <w:numId w:val="10"/>
        </w:numPr>
        <w:tabs>
          <w:tab w:val="left" w:pos="543"/>
          <w:tab w:val="left" w:pos="709"/>
        </w:tabs>
        <w:ind w:left="0" w:right="126" w:firstLine="0"/>
        <w:rPr>
          <w:rFonts w:cs="Times New Roman"/>
        </w:rPr>
      </w:pPr>
      <w:r w:rsidRPr="002D1F10">
        <w:rPr>
          <w:rFonts w:cs="Times New Roman"/>
        </w:rPr>
        <w:t>pessoa física ou jurídica que se encontre, ao tempo da contratação, impossibilitada de contratar em decorrência de sanção que lhe foi</w:t>
      </w:r>
      <w:r w:rsidRPr="002D1F10">
        <w:rPr>
          <w:rFonts w:cs="Times New Roman"/>
          <w:spacing w:val="-34"/>
        </w:rPr>
        <w:t xml:space="preserve"> </w:t>
      </w:r>
      <w:r w:rsidRPr="002D1F10">
        <w:rPr>
          <w:rFonts w:cs="Times New Roman"/>
        </w:rPr>
        <w:t>imposta;</w:t>
      </w:r>
    </w:p>
    <w:p w14:paraId="722782D4" w14:textId="1B73821B" w:rsidR="00740B95" w:rsidRPr="002D1F10" w:rsidRDefault="00CC138B" w:rsidP="00975A5F">
      <w:pPr>
        <w:pStyle w:val="PargrafodaLista"/>
        <w:numPr>
          <w:ilvl w:val="0"/>
          <w:numId w:val="10"/>
        </w:numPr>
        <w:tabs>
          <w:tab w:val="left" w:pos="709"/>
        </w:tabs>
        <w:ind w:left="0" w:right="129" w:firstLine="0"/>
        <w:rPr>
          <w:rFonts w:cs="Times New Roman"/>
        </w:rPr>
      </w:pPr>
      <w:r w:rsidRPr="002D1F10">
        <w:rPr>
          <w:rFonts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w:t>
      </w:r>
      <w:r w:rsidRPr="002D1F10">
        <w:rPr>
          <w:rFonts w:cs="Times New Roman"/>
          <w:spacing w:val="-2"/>
        </w:rPr>
        <w:t xml:space="preserve"> </w:t>
      </w:r>
      <w:r w:rsidRPr="002D1F10">
        <w:rPr>
          <w:rFonts w:cs="Times New Roman"/>
        </w:rPr>
        <w:t>grau;</w:t>
      </w:r>
    </w:p>
    <w:p w14:paraId="2DB283BD" w14:textId="078555DA" w:rsidR="00740B95" w:rsidRPr="002D1F10" w:rsidRDefault="00CC138B" w:rsidP="00975A5F">
      <w:pPr>
        <w:pStyle w:val="PargrafodaLista"/>
        <w:numPr>
          <w:ilvl w:val="0"/>
          <w:numId w:val="10"/>
        </w:numPr>
        <w:tabs>
          <w:tab w:val="left" w:pos="543"/>
          <w:tab w:val="left" w:pos="709"/>
        </w:tabs>
        <w:ind w:left="0" w:right="127" w:firstLine="0"/>
        <w:rPr>
          <w:rFonts w:cs="Times New Roman"/>
        </w:rPr>
      </w:pPr>
      <w:r w:rsidRPr="002D1F10">
        <w:rPr>
          <w:rFonts w:cs="Times New Roman"/>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sidRPr="002D1F10">
        <w:rPr>
          <w:rFonts w:cs="Times New Roman"/>
          <w:spacing w:val="-14"/>
        </w:rPr>
        <w:t xml:space="preserve"> </w:t>
      </w:r>
      <w:r w:rsidRPr="002D1F10">
        <w:rPr>
          <w:rFonts w:cs="Times New Roman"/>
        </w:rPr>
        <w:t>trabalhista</w:t>
      </w:r>
    </w:p>
    <w:p w14:paraId="3E9C6E83" w14:textId="77777777" w:rsidR="00836ABD" w:rsidRPr="002D1F10" w:rsidRDefault="00CC138B" w:rsidP="00975A5F">
      <w:pPr>
        <w:pStyle w:val="PargrafodaLista"/>
        <w:numPr>
          <w:ilvl w:val="3"/>
          <w:numId w:val="9"/>
        </w:numPr>
        <w:tabs>
          <w:tab w:val="left" w:pos="709"/>
        </w:tabs>
        <w:ind w:left="0" w:right="130" w:firstLine="0"/>
        <w:rPr>
          <w:rFonts w:cs="Times New Roman"/>
        </w:rPr>
      </w:pPr>
      <w:r w:rsidRPr="002D1F10">
        <w:rPr>
          <w:rFonts w:cs="Times New Roman"/>
        </w:rPr>
        <w:t>Equiparam-se aos autores do projeto as empresas integrantes do mesmo grupo</w:t>
      </w:r>
      <w:r w:rsidRPr="002D1F10">
        <w:rPr>
          <w:rFonts w:cs="Times New Roman"/>
          <w:spacing w:val="-3"/>
        </w:rPr>
        <w:t xml:space="preserve"> </w:t>
      </w:r>
      <w:r w:rsidRPr="002D1F10">
        <w:rPr>
          <w:rFonts w:cs="Times New Roman"/>
        </w:rPr>
        <w:t>econômico;</w:t>
      </w:r>
    </w:p>
    <w:p w14:paraId="0081F725" w14:textId="1F7ABA85" w:rsidR="00836ABD" w:rsidRPr="002D1F10" w:rsidRDefault="00CC138B" w:rsidP="00975A5F">
      <w:pPr>
        <w:pStyle w:val="PargrafodaLista"/>
        <w:numPr>
          <w:ilvl w:val="3"/>
          <w:numId w:val="9"/>
        </w:numPr>
        <w:tabs>
          <w:tab w:val="left" w:pos="709"/>
          <w:tab w:val="left" w:pos="1392"/>
        </w:tabs>
        <w:spacing w:line="237" w:lineRule="auto"/>
        <w:ind w:left="0" w:right="127" w:firstLine="0"/>
        <w:rPr>
          <w:rFonts w:cs="Times New Roman"/>
        </w:rPr>
      </w:pPr>
      <w:r w:rsidRPr="002D1F10">
        <w:rPr>
          <w:rFonts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sidRPr="002D1F10">
        <w:rPr>
          <w:rFonts w:cs="Times New Roman"/>
          <w:spacing w:val="-16"/>
        </w:rPr>
        <w:t xml:space="preserve"> </w:t>
      </w:r>
      <w:r w:rsidRPr="002D1F10">
        <w:rPr>
          <w:rFonts w:cs="Times New Roman"/>
        </w:rPr>
        <w:t>fornecedor;</w:t>
      </w:r>
      <w:r w:rsidR="00740B95" w:rsidRPr="002D1F10">
        <w:rPr>
          <w:rFonts w:cs="Times New Roman"/>
        </w:rPr>
        <w:t xml:space="preserve"> </w:t>
      </w:r>
      <w:r w:rsidRPr="002D1F10">
        <w:rPr>
          <w:rFonts w:cs="Times New Roman"/>
        </w:rPr>
        <w:t>organizações da Sociedade Civil de Interesse Público - OSCIP, atuando nessa condição (Acórdão nº 746/2014-TCU-Plenário);</w:t>
      </w:r>
    </w:p>
    <w:p w14:paraId="425236CA" w14:textId="04C384B5" w:rsidR="00C17C5D" w:rsidRPr="002D1F10" w:rsidRDefault="001B325E" w:rsidP="00975A5F">
      <w:pPr>
        <w:widowControl/>
        <w:numPr>
          <w:ilvl w:val="2"/>
          <w:numId w:val="9"/>
        </w:numPr>
        <w:tabs>
          <w:tab w:val="left" w:pos="709"/>
        </w:tabs>
        <w:autoSpaceDE/>
        <w:autoSpaceDN/>
        <w:spacing w:before="120" w:after="120" w:line="360" w:lineRule="auto"/>
        <w:ind w:left="0" w:firstLine="0"/>
        <w:jc w:val="both"/>
        <w:rPr>
          <w:rFonts w:cs="Times New Roman"/>
          <w:color w:val="000000"/>
        </w:rPr>
      </w:pPr>
      <w:r w:rsidRPr="002D1F10">
        <w:rPr>
          <w:rFonts w:cs="Times New Roman"/>
          <w:color w:val="000000"/>
        </w:rPr>
        <w:t>O</w:t>
      </w:r>
      <w:r w:rsidR="00C17C5D" w:rsidRPr="002D1F10">
        <w:rPr>
          <w:rFonts w:cs="Times New Roman"/>
          <w:color w:val="000000"/>
        </w:rPr>
        <w:t>rganizações da Sociedade Civil de Interesse Público - OSCIP, atuando nessa condição (Acórdão nº 746/2014-TCU-Plenário); e</w:t>
      </w:r>
    </w:p>
    <w:p w14:paraId="14F2FD4B" w14:textId="77777777" w:rsidR="00836ABD" w:rsidRPr="002D1F10" w:rsidRDefault="00CC138B" w:rsidP="00975A5F">
      <w:pPr>
        <w:pStyle w:val="Ttulo1"/>
        <w:numPr>
          <w:ilvl w:val="0"/>
          <w:numId w:val="11"/>
        </w:numPr>
        <w:shd w:val="clear" w:color="auto" w:fill="DBE5F1" w:themeFill="accent1" w:themeFillTint="33"/>
        <w:tabs>
          <w:tab w:val="left" w:pos="709"/>
        </w:tabs>
        <w:spacing w:line="233" w:lineRule="exact"/>
        <w:ind w:left="0" w:firstLine="0"/>
        <w:rPr>
          <w:rFonts w:cs="Times New Roman"/>
          <w:sz w:val="22"/>
          <w:szCs w:val="22"/>
          <w:u w:val="none"/>
        </w:rPr>
      </w:pPr>
      <w:r w:rsidRPr="002D1F10">
        <w:rPr>
          <w:rFonts w:cs="Times New Roman"/>
          <w:sz w:val="22"/>
          <w:szCs w:val="22"/>
          <w:u w:val="none"/>
        </w:rPr>
        <w:t>INGRESSO NA DISPENSA ELETRÔNICA E CADASTRAMENTO DA PROPOSTA</w:t>
      </w:r>
      <w:r w:rsidRPr="002D1F10">
        <w:rPr>
          <w:rFonts w:cs="Times New Roman"/>
          <w:spacing w:val="-28"/>
          <w:sz w:val="22"/>
          <w:szCs w:val="22"/>
          <w:u w:val="none"/>
        </w:rPr>
        <w:t xml:space="preserve"> </w:t>
      </w:r>
      <w:r w:rsidRPr="002D1F10">
        <w:rPr>
          <w:rFonts w:cs="Times New Roman"/>
          <w:sz w:val="22"/>
          <w:szCs w:val="22"/>
          <w:u w:val="none"/>
        </w:rPr>
        <w:t>INICIAL.</w:t>
      </w:r>
    </w:p>
    <w:p w14:paraId="5DEA852E" w14:textId="2023624C" w:rsidR="00740B95" w:rsidRPr="002D1F10" w:rsidRDefault="00CC138B" w:rsidP="00975A5F">
      <w:pPr>
        <w:pStyle w:val="PargrafodaLista"/>
        <w:numPr>
          <w:ilvl w:val="1"/>
          <w:numId w:val="11"/>
        </w:numPr>
        <w:tabs>
          <w:tab w:val="left" w:pos="709"/>
          <w:tab w:val="left" w:pos="967"/>
        </w:tabs>
        <w:spacing w:line="237" w:lineRule="auto"/>
        <w:ind w:left="0" w:right="126" w:firstLine="0"/>
        <w:rPr>
          <w:rFonts w:cs="Times New Roman"/>
        </w:rPr>
      </w:pPr>
      <w:r w:rsidRPr="002D1F10">
        <w:rPr>
          <w:rFonts w:cs="Times New Roman"/>
        </w:rPr>
        <w:t xml:space="preserve">O ingresso do fornecedor na disputa da dispensa eletrônica se dará com o </w:t>
      </w:r>
      <w:r w:rsidR="00605EF1" w:rsidRPr="002D1F10">
        <w:rPr>
          <w:rFonts w:cs="Times New Roman"/>
        </w:rPr>
        <w:t>envio d</w:t>
      </w:r>
      <w:r w:rsidRPr="002D1F10">
        <w:rPr>
          <w:rFonts w:cs="Times New Roman"/>
        </w:rPr>
        <w:t>e sua proposta inicial, na forma deste</w:t>
      </w:r>
      <w:r w:rsidRPr="002D1F10">
        <w:rPr>
          <w:rFonts w:cs="Times New Roman"/>
          <w:spacing w:val="-23"/>
        </w:rPr>
        <w:t xml:space="preserve"> </w:t>
      </w:r>
      <w:r w:rsidRPr="002D1F10">
        <w:rPr>
          <w:rFonts w:cs="Times New Roman"/>
        </w:rPr>
        <w:t>item.</w:t>
      </w:r>
    </w:p>
    <w:p w14:paraId="67A6A4B6" w14:textId="50915F5C" w:rsidR="00740B95" w:rsidRPr="002D1F10" w:rsidRDefault="00CC138B" w:rsidP="00975A5F">
      <w:pPr>
        <w:pStyle w:val="PargrafodaLista"/>
        <w:numPr>
          <w:ilvl w:val="1"/>
          <w:numId w:val="11"/>
        </w:numPr>
        <w:tabs>
          <w:tab w:val="left" w:pos="709"/>
          <w:tab w:val="left" w:pos="967"/>
        </w:tabs>
        <w:spacing w:line="237" w:lineRule="auto"/>
        <w:ind w:left="0" w:right="126" w:firstLine="0"/>
        <w:rPr>
          <w:rFonts w:cs="Times New Roman"/>
        </w:rPr>
      </w:pPr>
      <w:r w:rsidRPr="002D1F10">
        <w:rPr>
          <w:rFonts w:cs="Times New Roman"/>
        </w:rPr>
        <w:t xml:space="preserve">O fornecedor interessado, após a divulgação do aviso de contratação direta, encaminhará, exclusivamente por meio </w:t>
      </w:r>
      <w:r w:rsidR="005B7325" w:rsidRPr="002D1F10">
        <w:rPr>
          <w:rFonts w:cs="Times New Roman"/>
        </w:rPr>
        <w:t>do e-mail</w:t>
      </w:r>
      <w:r w:rsidR="00605EF1" w:rsidRPr="002D1F10">
        <w:rPr>
          <w:rFonts w:cs="Times New Roman"/>
        </w:rPr>
        <w:t xml:space="preserve"> licitacao@parelhas.rn.gov.br</w:t>
      </w:r>
      <w:r w:rsidR="005B7325" w:rsidRPr="002D1F10">
        <w:rPr>
          <w:rStyle w:val="Hyperlink"/>
          <w:rFonts w:cs="Times New Roman"/>
          <w:u w:val="none"/>
        </w:rPr>
        <w:t xml:space="preserve"> e site</w:t>
      </w:r>
      <w:r w:rsidR="005B7325" w:rsidRPr="002D1F10">
        <w:rPr>
          <w:rStyle w:val="Hyperlink"/>
          <w:rFonts w:cs="Times New Roman"/>
        </w:rPr>
        <w:t xml:space="preserve"> </w:t>
      </w:r>
      <w:r w:rsidR="005B7325" w:rsidRPr="002D1F10">
        <w:rPr>
          <w:rFonts w:cs="Times New Roman"/>
          <w:b/>
        </w:rPr>
        <w:t>www.portaldecompraspublicas.com.br</w:t>
      </w:r>
      <w:r w:rsidRPr="002D1F10">
        <w:rPr>
          <w:rFonts w:cs="Times New Roman"/>
        </w:rPr>
        <w:t>, a proposta com a descrição do objeto ofertado, a marca do produto, quando for o caso, e o preço, até a data e o horário estabelecidos para abertura do</w:t>
      </w:r>
      <w:r w:rsidRPr="002D1F10">
        <w:rPr>
          <w:rFonts w:cs="Times New Roman"/>
          <w:spacing w:val="-7"/>
        </w:rPr>
        <w:t xml:space="preserve"> </w:t>
      </w:r>
      <w:r w:rsidRPr="002D1F10">
        <w:rPr>
          <w:rFonts w:cs="Times New Roman"/>
        </w:rPr>
        <w:t>procedimento.</w:t>
      </w:r>
    </w:p>
    <w:p w14:paraId="29000A6D" w14:textId="77777777" w:rsidR="00836ABD" w:rsidRPr="002D1F10" w:rsidRDefault="00CC138B" w:rsidP="00975A5F">
      <w:pPr>
        <w:pStyle w:val="PargrafodaLista"/>
        <w:numPr>
          <w:ilvl w:val="2"/>
          <w:numId w:val="11"/>
        </w:numPr>
        <w:tabs>
          <w:tab w:val="left" w:pos="709"/>
          <w:tab w:val="left" w:pos="1675"/>
        </w:tabs>
        <w:ind w:left="0" w:right="131" w:firstLine="0"/>
        <w:rPr>
          <w:rFonts w:cs="Times New Roman"/>
        </w:rPr>
      </w:pPr>
      <w:r w:rsidRPr="002D1F10">
        <w:rPr>
          <w:rFonts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D1F10">
        <w:rPr>
          <w:rFonts w:cs="Times New Roman"/>
          <w:spacing w:val="-19"/>
        </w:rPr>
        <w:t xml:space="preserve"> </w:t>
      </w:r>
      <w:r w:rsidRPr="002D1F10">
        <w:rPr>
          <w:rFonts w:cs="Times New Roman"/>
        </w:rPr>
        <w:t>propostas.</w:t>
      </w:r>
    </w:p>
    <w:p w14:paraId="019CCE72" w14:textId="77777777" w:rsidR="00836ABD" w:rsidRPr="002D1F10" w:rsidRDefault="00CC138B" w:rsidP="00975A5F">
      <w:pPr>
        <w:pStyle w:val="PargrafodaLista"/>
        <w:numPr>
          <w:ilvl w:val="1"/>
          <w:numId w:val="8"/>
        </w:numPr>
        <w:tabs>
          <w:tab w:val="left" w:pos="709"/>
          <w:tab w:val="left" w:pos="967"/>
        </w:tabs>
        <w:ind w:left="0" w:right="127" w:firstLine="0"/>
        <w:rPr>
          <w:rFonts w:cs="Times New Roman"/>
        </w:rPr>
      </w:pPr>
      <w:r w:rsidRPr="002D1F10">
        <w:rPr>
          <w:rFonts w:cs="Times New Roman"/>
        </w:rPr>
        <w:t>Todas as especificações do objeto contidas na proposta, em especial o preço, vinculam a</w:t>
      </w:r>
      <w:r w:rsidRPr="002D1F10">
        <w:rPr>
          <w:rFonts w:cs="Times New Roman"/>
          <w:spacing w:val="-4"/>
        </w:rPr>
        <w:t xml:space="preserve"> </w:t>
      </w:r>
      <w:r w:rsidRPr="002D1F10">
        <w:rPr>
          <w:rFonts w:cs="Times New Roman"/>
        </w:rPr>
        <w:t>Contratada.</w:t>
      </w:r>
    </w:p>
    <w:p w14:paraId="77A88C88" w14:textId="4745E851" w:rsidR="00836ABD" w:rsidRPr="002D1F10" w:rsidRDefault="00CC138B" w:rsidP="00975A5F">
      <w:pPr>
        <w:pStyle w:val="PargrafodaLista"/>
        <w:numPr>
          <w:ilvl w:val="1"/>
          <w:numId w:val="8"/>
        </w:numPr>
        <w:tabs>
          <w:tab w:val="left" w:pos="709"/>
          <w:tab w:val="left" w:pos="967"/>
        </w:tabs>
        <w:ind w:left="0" w:right="130" w:firstLine="0"/>
        <w:rPr>
          <w:rFonts w:cs="Times New Roman"/>
        </w:rPr>
      </w:pPr>
      <w:r w:rsidRPr="002D1F10">
        <w:rPr>
          <w:rFonts w:cs="Times New Roman"/>
        </w:rPr>
        <w:t>Nos valores propostos estarão inclusos todos os custos operacionais, encargos previdenciários, trabalhistas, tributários, comerciais e quaisquer outros que incidam direta ou indiretamente na prestação dos serviços</w:t>
      </w:r>
      <w:r w:rsidR="0057385A" w:rsidRPr="002D1F10">
        <w:rPr>
          <w:rFonts w:cs="Times New Roman"/>
        </w:rPr>
        <w:t xml:space="preserve"> ou fornecimento</w:t>
      </w:r>
      <w:r w:rsidRPr="002D1F10">
        <w:rPr>
          <w:rFonts w:cs="Times New Roman"/>
        </w:rPr>
        <w:t>;</w:t>
      </w:r>
    </w:p>
    <w:p w14:paraId="18242230" w14:textId="77CA79AD" w:rsidR="00836ABD" w:rsidRPr="002D1F10" w:rsidRDefault="00CC138B" w:rsidP="00975A5F">
      <w:pPr>
        <w:pStyle w:val="PargrafodaLista"/>
        <w:numPr>
          <w:ilvl w:val="2"/>
          <w:numId w:val="8"/>
        </w:numPr>
        <w:tabs>
          <w:tab w:val="left" w:pos="709"/>
          <w:tab w:val="left" w:pos="1675"/>
        </w:tabs>
        <w:ind w:left="0" w:right="127" w:firstLine="0"/>
        <w:rPr>
          <w:rFonts w:cs="Times New Roman"/>
        </w:rPr>
      </w:pPr>
      <w:r w:rsidRPr="002D1F10">
        <w:rPr>
          <w:rFonts w:cs="Times New Roman"/>
        </w:rPr>
        <w:t>Os preços ofertados, tanto na proposta inicial, quanto na etapa de lances, serão de exclusiva responsabilidade do fornecedor, não lhe assistindo o direito de pleitear qualquer alteração, sob alegação de erro, omissão ou qualquer outro</w:t>
      </w:r>
      <w:r w:rsidRPr="002D1F10">
        <w:rPr>
          <w:rFonts w:cs="Times New Roman"/>
          <w:spacing w:val="-7"/>
        </w:rPr>
        <w:t xml:space="preserve"> </w:t>
      </w:r>
      <w:r w:rsidRPr="002D1F10">
        <w:rPr>
          <w:rFonts w:cs="Times New Roman"/>
        </w:rPr>
        <w:t>pretexto.</w:t>
      </w:r>
    </w:p>
    <w:p w14:paraId="62AC2906" w14:textId="23611432" w:rsidR="00836ABD" w:rsidRPr="002D1F10" w:rsidRDefault="00CC138B" w:rsidP="00975A5F">
      <w:pPr>
        <w:pStyle w:val="PargrafodaLista"/>
        <w:numPr>
          <w:ilvl w:val="1"/>
          <w:numId w:val="7"/>
        </w:numPr>
        <w:tabs>
          <w:tab w:val="left" w:pos="709"/>
          <w:tab w:val="left" w:pos="967"/>
        </w:tabs>
        <w:ind w:left="0" w:right="127" w:firstLine="0"/>
        <w:rPr>
          <w:rFonts w:cs="Times New Roman"/>
        </w:rPr>
      </w:pPr>
      <w:r w:rsidRPr="002D1F10">
        <w:rPr>
          <w:rFonts w:cs="Times New Roman"/>
        </w:rPr>
        <w:t xml:space="preserve">A apresentação da proposta implica obrigatoriedade do cumprimento das disposições nelas contidas, em conformidade com o que dispõe o </w:t>
      </w:r>
      <w:r w:rsidRPr="002D1F10">
        <w:rPr>
          <w:rFonts w:cs="Times New Roman"/>
          <w:i/>
        </w:rPr>
        <w:t>Termo de Referência</w:t>
      </w:r>
      <w:r w:rsidRPr="002D1F10">
        <w:rPr>
          <w:rFonts w:cs="Times New Roman"/>
        </w:rPr>
        <w:t>, assumindo o proponente o compromisso de executar os serviços</w:t>
      </w:r>
      <w:r w:rsidR="0057385A" w:rsidRPr="002D1F10">
        <w:rPr>
          <w:rFonts w:cs="Times New Roman"/>
        </w:rPr>
        <w:t xml:space="preserve"> ou fornecimento</w:t>
      </w:r>
      <w:r w:rsidRPr="002D1F10">
        <w:rPr>
          <w:rFonts w:cs="Times New Roman"/>
        </w:rPr>
        <w:t xml:space="preserve"> nos seus termos, bem como de fornecer os materiais, equipamentos, ferramentas e utensílios necessários, em quantidades e qualidades adequadas à perfeita execução contratual, promovendo, quando requerido, sua</w:t>
      </w:r>
      <w:r w:rsidRPr="002D1F10">
        <w:rPr>
          <w:rFonts w:cs="Times New Roman"/>
          <w:spacing w:val="-3"/>
        </w:rPr>
        <w:t xml:space="preserve"> </w:t>
      </w:r>
      <w:r w:rsidRPr="002D1F10">
        <w:rPr>
          <w:rFonts w:cs="Times New Roman"/>
        </w:rPr>
        <w:t>substituição.</w:t>
      </w:r>
    </w:p>
    <w:p w14:paraId="01AEC099" w14:textId="77777777" w:rsidR="00836ABD" w:rsidRPr="002D1F10" w:rsidRDefault="00CC138B" w:rsidP="00975A5F">
      <w:pPr>
        <w:pStyle w:val="PargrafodaLista"/>
        <w:numPr>
          <w:ilvl w:val="1"/>
          <w:numId w:val="7"/>
        </w:numPr>
        <w:tabs>
          <w:tab w:val="left" w:pos="709"/>
          <w:tab w:val="left" w:pos="967"/>
        </w:tabs>
        <w:ind w:left="0" w:right="126" w:firstLine="0"/>
        <w:rPr>
          <w:rFonts w:cs="Times New Roman"/>
        </w:rPr>
      </w:pPr>
      <w:r w:rsidRPr="002D1F10">
        <w:rPr>
          <w:rFonts w:cs="Times New Roman"/>
        </w:rPr>
        <w:t>No cadastramento da proposta inicial, o fornecedor deverá, também, assinalar “</w:t>
      </w:r>
      <w:r w:rsidRPr="002D1F10">
        <w:rPr>
          <w:rFonts w:cs="Times New Roman"/>
          <w:b/>
        </w:rPr>
        <w:t>sim</w:t>
      </w:r>
      <w:r w:rsidRPr="002D1F10">
        <w:rPr>
          <w:rFonts w:cs="Times New Roman"/>
        </w:rPr>
        <w:t>” ou “</w:t>
      </w:r>
      <w:r w:rsidRPr="002D1F10">
        <w:rPr>
          <w:rFonts w:cs="Times New Roman"/>
          <w:b/>
        </w:rPr>
        <w:t>não</w:t>
      </w:r>
      <w:r w:rsidRPr="002D1F10">
        <w:rPr>
          <w:rFonts w:cs="Times New Roman"/>
        </w:rPr>
        <w:t>” em campo próprio do sistema eletrônico, às seguintes</w:t>
      </w:r>
      <w:r w:rsidRPr="002D1F10">
        <w:rPr>
          <w:rFonts w:cs="Times New Roman"/>
          <w:spacing w:val="-2"/>
        </w:rPr>
        <w:t xml:space="preserve"> </w:t>
      </w:r>
      <w:r w:rsidRPr="002D1F10">
        <w:rPr>
          <w:rFonts w:cs="Times New Roman"/>
        </w:rPr>
        <w:t>declarações:</w:t>
      </w:r>
    </w:p>
    <w:p w14:paraId="5F6CCE15" w14:textId="77777777" w:rsidR="00740B95" w:rsidRPr="002D1F10" w:rsidRDefault="00CC138B" w:rsidP="00975A5F">
      <w:pPr>
        <w:pStyle w:val="PargrafodaLista"/>
        <w:numPr>
          <w:ilvl w:val="2"/>
          <w:numId w:val="7"/>
        </w:numPr>
        <w:tabs>
          <w:tab w:val="left" w:pos="709"/>
          <w:tab w:val="left" w:pos="1253"/>
        </w:tabs>
        <w:ind w:left="0" w:right="130" w:firstLine="0"/>
        <w:rPr>
          <w:rFonts w:cs="Times New Roman"/>
        </w:rPr>
      </w:pPr>
      <w:r w:rsidRPr="002D1F10">
        <w:rPr>
          <w:rFonts w:cs="Times New Roman"/>
        </w:rPr>
        <w:t xml:space="preserve">que inexistem fatos impeditivos para sua habilitação no certame, ciente da obrigatoriedade de </w:t>
      </w:r>
      <w:r w:rsidRPr="002D1F10">
        <w:rPr>
          <w:rFonts w:cs="Times New Roman"/>
        </w:rPr>
        <w:lastRenderedPageBreak/>
        <w:t>declarar ocorrências</w:t>
      </w:r>
      <w:r w:rsidRPr="002D1F10">
        <w:rPr>
          <w:rFonts w:cs="Times New Roman"/>
          <w:spacing w:val="-15"/>
        </w:rPr>
        <w:t xml:space="preserve"> </w:t>
      </w:r>
      <w:r w:rsidRPr="002D1F10">
        <w:rPr>
          <w:rFonts w:cs="Times New Roman"/>
        </w:rPr>
        <w:t>posteriores;</w:t>
      </w:r>
    </w:p>
    <w:p w14:paraId="56DFD721" w14:textId="06FE575E" w:rsidR="00740B95" w:rsidRPr="002D1F10" w:rsidRDefault="00CC138B" w:rsidP="00975A5F">
      <w:pPr>
        <w:pStyle w:val="PargrafodaLista"/>
        <w:numPr>
          <w:ilvl w:val="2"/>
          <w:numId w:val="7"/>
        </w:numPr>
        <w:tabs>
          <w:tab w:val="left" w:pos="709"/>
          <w:tab w:val="left" w:pos="1253"/>
        </w:tabs>
        <w:ind w:left="0" w:right="130" w:firstLine="0"/>
        <w:rPr>
          <w:rFonts w:cs="Times New Roman"/>
        </w:rPr>
      </w:pPr>
      <w:r w:rsidRPr="002D1F10">
        <w:rPr>
          <w:rFonts w:cs="Times New Roman"/>
        </w:rPr>
        <w:t>que cumpre os requisitos estabelecidos no artigo 3° da Lei Complementar nº 123, de 2006, estando apto a usufruir do tratamento favorecido estabelecido em seus Art</w:t>
      </w:r>
      <w:r w:rsidR="00604B95" w:rsidRPr="002D1F10">
        <w:rPr>
          <w:rFonts w:cs="Times New Roman"/>
        </w:rPr>
        <w:t>igos</w:t>
      </w:r>
      <w:r w:rsidRPr="002D1F10">
        <w:rPr>
          <w:rFonts w:cs="Times New Roman"/>
        </w:rPr>
        <w:t>. 42 a</w:t>
      </w:r>
      <w:r w:rsidRPr="002D1F10">
        <w:rPr>
          <w:rFonts w:cs="Times New Roman"/>
          <w:spacing w:val="-9"/>
        </w:rPr>
        <w:t xml:space="preserve"> </w:t>
      </w:r>
      <w:r w:rsidRPr="002D1F10">
        <w:rPr>
          <w:rFonts w:cs="Times New Roman"/>
        </w:rPr>
        <w:t>49.</w:t>
      </w:r>
    </w:p>
    <w:p w14:paraId="51773D52" w14:textId="6D81CFF6" w:rsidR="00740B95" w:rsidRPr="002D1F10" w:rsidRDefault="00CC138B" w:rsidP="00975A5F">
      <w:pPr>
        <w:pStyle w:val="PargrafodaLista"/>
        <w:numPr>
          <w:ilvl w:val="2"/>
          <w:numId w:val="7"/>
        </w:numPr>
        <w:tabs>
          <w:tab w:val="left" w:pos="709"/>
          <w:tab w:val="left" w:pos="1253"/>
        </w:tabs>
        <w:ind w:left="0" w:right="130" w:firstLine="0"/>
        <w:rPr>
          <w:rFonts w:cs="Times New Roman"/>
        </w:rPr>
      </w:pPr>
      <w:r w:rsidRPr="002D1F10">
        <w:rPr>
          <w:rFonts w:cs="Times New Roman"/>
        </w:rPr>
        <w:t xml:space="preserve">que está ciente e concorda com as condições contidas no </w:t>
      </w:r>
      <w:r w:rsidR="00B34C8A" w:rsidRPr="002D1F10">
        <w:rPr>
          <w:rFonts w:cs="Times New Roman"/>
        </w:rPr>
        <w:t>Aviso de Contratação Direta</w:t>
      </w:r>
      <w:r w:rsidRPr="002D1F10">
        <w:rPr>
          <w:rFonts w:cs="Times New Roman"/>
        </w:rPr>
        <w:t xml:space="preserve"> e seus</w:t>
      </w:r>
      <w:r w:rsidRPr="002D1F10">
        <w:rPr>
          <w:rFonts w:cs="Times New Roman"/>
          <w:spacing w:val="-3"/>
        </w:rPr>
        <w:t xml:space="preserve"> </w:t>
      </w:r>
      <w:r w:rsidRPr="002D1F10">
        <w:rPr>
          <w:rFonts w:cs="Times New Roman"/>
        </w:rPr>
        <w:t>anexos;</w:t>
      </w:r>
    </w:p>
    <w:p w14:paraId="32A7D445" w14:textId="77777777" w:rsidR="00740B95" w:rsidRPr="002D1F10" w:rsidRDefault="00CC138B" w:rsidP="00975A5F">
      <w:pPr>
        <w:pStyle w:val="PargrafodaLista"/>
        <w:numPr>
          <w:ilvl w:val="2"/>
          <w:numId w:val="7"/>
        </w:numPr>
        <w:tabs>
          <w:tab w:val="left" w:pos="709"/>
          <w:tab w:val="left" w:pos="1253"/>
        </w:tabs>
        <w:ind w:left="0" w:right="130" w:firstLine="0"/>
        <w:rPr>
          <w:rFonts w:cs="Times New Roman"/>
        </w:rPr>
      </w:pPr>
      <w:r w:rsidRPr="002D1F10">
        <w:rPr>
          <w:rFonts w:cs="Times New Roman"/>
        </w:rPr>
        <w:t>que assume a responsabilidade pelas transações que forem efetuadas no sistema, assumindo como firmes e</w:t>
      </w:r>
      <w:r w:rsidRPr="002D1F10">
        <w:rPr>
          <w:rFonts w:cs="Times New Roman"/>
          <w:spacing w:val="-10"/>
        </w:rPr>
        <w:t xml:space="preserve"> </w:t>
      </w:r>
      <w:r w:rsidRPr="002D1F10">
        <w:rPr>
          <w:rFonts w:cs="Times New Roman"/>
        </w:rPr>
        <w:t>verdadeiras;</w:t>
      </w:r>
    </w:p>
    <w:p w14:paraId="5675648D" w14:textId="6E969BED" w:rsidR="00740B95" w:rsidRPr="002D1F10" w:rsidRDefault="00CC138B" w:rsidP="00975A5F">
      <w:pPr>
        <w:pStyle w:val="PargrafodaLista"/>
        <w:numPr>
          <w:ilvl w:val="2"/>
          <w:numId w:val="7"/>
        </w:numPr>
        <w:tabs>
          <w:tab w:val="left" w:pos="709"/>
          <w:tab w:val="left" w:pos="1253"/>
        </w:tabs>
        <w:ind w:left="0" w:right="130" w:firstLine="0"/>
        <w:rPr>
          <w:rFonts w:cs="Times New Roman"/>
        </w:rPr>
      </w:pPr>
      <w:r w:rsidRPr="002D1F10">
        <w:rPr>
          <w:rFonts w:cs="Times New Roman"/>
        </w:rPr>
        <w:t>que não emprega menor de 18 anos em trabalho noturno, perigoso ou insalubre e não emprega menor de 16 anos, salvo menor, a partir de 14 anos, na condição de aprendiz, nos termos do artigo 7°, XXXIII, da Constituição.</w:t>
      </w:r>
    </w:p>
    <w:p w14:paraId="581C7305" w14:textId="77777777" w:rsidR="00740B95" w:rsidRPr="002D1F10" w:rsidRDefault="00740B95" w:rsidP="00517E01">
      <w:pPr>
        <w:pStyle w:val="PargrafodaLista"/>
        <w:tabs>
          <w:tab w:val="left" w:pos="709"/>
          <w:tab w:val="left" w:pos="1253"/>
        </w:tabs>
        <w:ind w:left="0" w:right="130"/>
        <w:rPr>
          <w:rFonts w:cs="Times New Roman"/>
        </w:rPr>
      </w:pPr>
    </w:p>
    <w:p w14:paraId="55E69CD3" w14:textId="77777777" w:rsidR="00836ABD" w:rsidRPr="002D1F10" w:rsidRDefault="00CC138B" w:rsidP="00975A5F">
      <w:pPr>
        <w:pStyle w:val="Ttulo1"/>
        <w:numPr>
          <w:ilvl w:val="0"/>
          <w:numId w:val="11"/>
        </w:numPr>
        <w:shd w:val="clear" w:color="auto" w:fill="DBE5F1" w:themeFill="accent1" w:themeFillTint="33"/>
        <w:tabs>
          <w:tab w:val="left" w:pos="709"/>
        </w:tabs>
        <w:spacing w:line="231" w:lineRule="exact"/>
        <w:ind w:left="0" w:firstLine="0"/>
        <w:rPr>
          <w:rFonts w:cs="Times New Roman"/>
          <w:sz w:val="22"/>
          <w:szCs w:val="22"/>
          <w:u w:val="none"/>
        </w:rPr>
      </w:pPr>
      <w:r w:rsidRPr="002D1F10">
        <w:rPr>
          <w:rFonts w:cs="Times New Roman"/>
          <w:sz w:val="22"/>
          <w:szCs w:val="22"/>
          <w:u w:val="none"/>
        </w:rPr>
        <w:t>FASE DE</w:t>
      </w:r>
      <w:r w:rsidRPr="002D1F10">
        <w:rPr>
          <w:rFonts w:cs="Times New Roman"/>
          <w:spacing w:val="-3"/>
          <w:sz w:val="22"/>
          <w:szCs w:val="22"/>
          <w:u w:val="none"/>
        </w:rPr>
        <w:t xml:space="preserve"> </w:t>
      </w:r>
      <w:r w:rsidRPr="002D1F10">
        <w:rPr>
          <w:rFonts w:cs="Times New Roman"/>
          <w:sz w:val="22"/>
          <w:szCs w:val="22"/>
          <w:u w:val="none"/>
        </w:rPr>
        <w:t>LANCES</w:t>
      </w:r>
    </w:p>
    <w:p w14:paraId="0B1B1BCE" w14:textId="5FF3F963" w:rsidR="00836ABD" w:rsidRPr="002D1F10" w:rsidRDefault="00CC138B" w:rsidP="00975A5F">
      <w:pPr>
        <w:pStyle w:val="PargrafodaLista"/>
        <w:numPr>
          <w:ilvl w:val="1"/>
          <w:numId w:val="11"/>
        </w:numPr>
        <w:tabs>
          <w:tab w:val="left" w:pos="709"/>
          <w:tab w:val="left" w:pos="967"/>
        </w:tabs>
        <w:ind w:left="0" w:right="127" w:firstLine="0"/>
        <w:rPr>
          <w:rFonts w:cs="Times New Roman"/>
        </w:rPr>
      </w:pPr>
      <w:r w:rsidRPr="002D1F10">
        <w:rPr>
          <w:rFonts w:cs="Times New Roman"/>
        </w:rPr>
        <w:t xml:space="preserve">A partir das </w:t>
      </w:r>
      <w:r w:rsidRPr="002D1F10">
        <w:rPr>
          <w:rFonts w:cs="Times New Roman"/>
          <w:b/>
        </w:rPr>
        <w:t xml:space="preserve">8h (oito horas) </w:t>
      </w:r>
      <w:r w:rsidRPr="002D1F10">
        <w:rPr>
          <w:rFonts w:cs="Times New Roman"/>
        </w:rPr>
        <w:t>sessão pública será aberta pel</w:t>
      </w:r>
      <w:r w:rsidR="002C7124" w:rsidRPr="002D1F10">
        <w:rPr>
          <w:rFonts w:cs="Times New Roman"/>
        </w:rPr>
        <w:t xml:space="preserve">a </w:t>
      </w:r>
      <w:r w:rsidR="005B7325" w:rsidRPr="002D1F10">
        <w:rPr>
          <w:rFonts w:cs="Times New Roman"/>
        </w:rPr>
        <w:t>Agente Licitante</w:t>
      </w:r>
      <w:r w:rsidR="002C7124" w:rsidRPr="002D1F10">
        <w:rPr>
          <w:rFonts w:cs="Times New Roman"/>
        </w:rPr>
        <w:t xml:space="preserve">, </w:t>
      </w:r>
      <w:r w:rsidR="00013FFA" w:rsidRPr="002D1F10">
        <w:rPr>
          <w:rFonts w:cs="Times New Roman"/>
        </w:rPr>
        <w:t>com isso, o sistema estará apto</w:t>
      </w:r>
      <w:r w:rsidRPr="002D1F10">
        <w:rPr>
          <w:rFonts w:cs="Times New Roman"/>
        </w:rPr>
        <w:t xml:space="preserve"> para o envio de lances públicos e sucessivos, exclusivamente por meio do sistema eletrônico, sendo encerrado no horário de finalização de lances também já previsto neste</w:t>
      </w:r>
      <w:r w:rsidRPr="002D1F10">
        <w:rPr>
          <w:rFonts w:cs="Times New Roman"/>
          <w:spacing w:val="-7"/>
        </w:rPr>
        <w:t xml:space="preserve"> </w:t>
      </w:r>
      <w:r w:rsidRPr="002D1F10">
        <w:rPr>
          <w:rFonts w:cs="Times New Roman"/>
        </w:rPr>
        <w:t>aviso.</w:t>
      </w:r>
    </w:p>
    <w:p w14:paraId="2A065673" w14:textId="77777777" w:rsidR="00836ABD" w:rsidRPr="002D1F10" w:rsidRDefault="00CC138B" w:rsidP="00975A5F">
      <w:pPr>
        <w:pStyle w:val="PargrafodaLista"/>
        <w:numPr>
          <w:ilvl w:val="1"/>
          <w:numId w:val="11"/>
        </w:numPr>
        <w:tabs>
          <w:tab w:val="left" w:pos="709"/>
          <w:tab w:val="left" w:pos="967"/>
        </w:tabs>
        <w:ind w:left="0" w:right="128" w:firstLine="0"/>
        <w:rPr>
          <w:rFonts w:cs="Times New Roman"/>
        </w:rPr>
      </w:pPr>
      <w:r w:rsidRPr="002D1F10">
        <w:rPr>
          <w:rFonts w:cs="Times New Roman"/>
        </w:rPr>
        <w:t>Iniciada a etapa competitiva, os fornecedores deverão encaminhar lances exclusivamente por meio de sistema eletrônico, sendo imediatamente informados do seu recebimento e do valor consignado no</w:t>
      </w:r>
      <w:r w:rsidRPr="002D1F10">
        <w:rPr>
          <w:rFonts w:cs="Times New Roman"/>
          <w:spacing w:val="-20"/>
        </w:rPr>
        <w:t xml:space="preserve"> </w:t>
      </w:r>
      <w:r w:rsidRPr="002D1F10">
        <w:rPr>
          <w:rFonts w:cs="Times New Roman"/>
        </w:rPr>
        <w:t>registro.</w:t>
      </w:r>
    </w:p>
    <w:p w14:paraId="3F7D0A8A" w14:textId="77777777" w:rsidR="00836ABD" w:rsidRPr="002D1F10" w:rsidRDefault="00CC138B" w:rsidP="00975A5F">
      <w:pPr>
        <w:pStyle w:val="PargrafodaLista"/>
        <w:numPr>
          <w:ilvl w:val="1"/>
          <w:numId w:val="6"/>
        </w:numPr>
        <w:tabs>
          <w:tab w:val="left" w:pos="709"/>
          <w:tab w:val="left" w:pos="967"/>
        </w:tabs>
        <w:spacing w:line="237" w:lineRule="auto"/>
        <w:ind w:left="0" w:right="131" w:firstLine="0"/>
        <w:rPr>
          <w:rFonts w:cs="Times New Roman"/>
        </w:rPr>
      </w:pPr>
      <w:r w:rsidRPr="002D1F10">
        <w:rPr>
          <w:rFonts w:cs="Times New Roman"/>
        </w:rPr>
        <w:t>O fornecedor somente poderá oferecer valor inferior ou maior percentual de desconto em relação ao último lance por ele ofertado e registrado pelo</w:t>
      </w:r>
      <w:r w:rsidRPr="002D1F10">
        <w:rPr>
          <w:rFonts w:cs="Times New Roman"/>
          <w:spacing w:val="-3"/>
        </w:rPr>
        <w:t xml:space="preserve"> </w:t>
      </w:r>
      <w:r w:rsidRPr="002D1F10">
        <w:rPr>
          <w:rFonts w:cs="Times New Roman"/>
        </w:rPr>
        <w:t>sistema.</w:t>
      </w:r>
    </w:p>
    <w:p w14:paraId="672EE6A2" w14:textId="77777777" w:rsidR="00836ABD" w:rsidRPr="002D1F10" w:rsidRDefault="00CC138B" w:rsidP="00975A5F">
      <w:pPr>
        <w:pStyle w:val="PargrafodaLista"/>
        <w:numPr>
          <w:ilvl w:val="1"/>
          <w:numId w:val="5"/>
        </w:numPr>
        <w:tabs>
          <w:tab w:val="left" w:pos="709"/>
          <w:tab w:val="left" w:pos="967"/>
        </w:tabs>
        <w:spacing w:line="237" w:lineRule="auto"/>
        <w:ind w:left="0" w:right="127" w:firstLine="0"/>
        <w:rPr>
          <w:rFonts w:cs="Times New Roman"/>
        </w:rPr>
      </w:pPr>
      <w:r w:rsidRPr="002D1F10">
        <w:rPr>
          <w:rFonts w:cs="Times New Roman"/>
        </w:rPr>
        <w:t>Havendo lances iguais ao menor já ofertado, prevalecerá aquele que for recebido e registrado primeiro no</w:t>
      </w:r>
      <w:r w:rsidRPr="002D1F10">
        <w:rPr>
          <w:rFonts w:cs="Times New Roman"/>
          <w:spacing w:val="-10"/>
        </w:rPr>
        <w:t xml:space="preserve"> </w:t>
      </w:r>
      <w:r w:rsidRPr="002D1F10">
        <w:rPr>
          <w:rFonts w:cs="Times New Roman"/>
        </w:rPr>
        <w:t>sistema.</w:t>
      </w:r>
    </w:p>
    <w:p w14:paraId="6B795134" w14:textId="77777777" w:rsidR="00836ABD" w:rsidRPr="002D1F10" w:rsidRDefault="00CC138B" w:rsidP="00975A5F">
      <w:pPr>
        <w:pStyle w:val="PargrafodaLista"/>
        <w:numPr>
          <w:ilvl w:val="1"/>
          <w:numId w:val="5"/>
        </w:numPr>
        <w:tabs>
          <w:tab w:val="left" w:pos="709"/>
          <w:tab w:val="left" w:pos="967"/>
        </w:tabs>
        <w:ind w:left="0" w:right="131" w:firstLine="0"/>
        <w:rPr>
          <w:rFonts w:cs="Times New Roman"/>
        </w:rPr>
      </w:pPr>
      <w:r w:rsidRPr="002D1F10">
        <w:rPr>
          <w:rFonts w:cs="Times New Roman"/>
        </w:rPr>
        <w:t>Imediatamente após o término do prazo estabelecido para a fase de lances, haverá o seu encerramento, com o ordenamento e divulgação dos lances, pelo sistema, em ordem crescente de</w:t>
      </w:r>
      <w:r w:rsidRPr="002D1F10">
        <w:rPr>
          <w:rFonts w:cs="Times New Roman"/>
          <w:spacing w:val="-15"/>
        </w:rPr>
        <w:t xml:space="preserve"> </w:t>
      </w:r>
      <w:r w:rsidRPr="002D1F10">
        <w:rPr>
          <w:rFonts w:cs="Times New Roman"/>
        </w:rPr>
        <w:t>classificação.</w:t>
      </w:r>
    </w:p>
    <w:p w14:paraId="282D21EA" w14:textId="77777777" w:rsidR="00836ABD" w:rsidRPr="002D1F10" w:rsidRDefault="00CC138B" w:rsidP="00975A5F">
      <w:pPr>
        <w:pStyle w:val="PargrafodaLista"/>
        <w:numPr>
          <w:ilvl w:val="2"/>
          <w:numId w:val="5"/>
        </w:numPr>
        <w:tabs>
          <w:tab w:val="left" w:pos="709"/>
          <w:tab w:val="left" w:pos="1238"/>
        </w:tabs>
        <w:spacing w:line="237" w:lineRule="auto"/>
        <w:ind w:left="0" w:right="128" w:firstLine="0"/>
        <w:rPr>
          <w:rFonts w:cs="Times New Roman"/>
        </w:rPr>
      </w:pPr>
      <w:r w:rsidRPr="002D1F10">
        <w:rPr>
          <w:rFonts w:cs="Times New Roman"/>
        </w:rPr>
        <w:t>O encerramento da fase de lances ocorrerá de forma automática pontualmente no horário indicado, sem qualquer possibilidade de prorrogação e não havendo tempo aleatório ou mecanismo</w:t>
      </w:r>
      <w:r w:rsidRPr="002D1F10">
        <w:rPr>
          <w:rFonts w:cs="Times New Roman"/>
          <w:spacing w:val="-16"/>
        </w:rPr>
        <w:t xml:space="preserve"> </w:t>
      </w:r>
      <w:r w:rsidRPr="002D1F10">
        <w:rPr>
          <w:rFonts w:cs="Times New Roman"/>
        </w:rPr>
        <w:t>similar.</w:t>
      </w:r>
    </w:p>
    <w:p w14:paraId="767540D1" w14:textId="77777777" w:rsidR="001169CF" w:rsidRPr="002D1F10" w:rsidRDefault="001169CF" w:rsidP="00517E01">
      <w:pPr>
        <w:pStyle w:val="PargrafodaLista"/>
        <w:tabs>
          <w:tab w:val="left" w:pos="709"/>
          <w:tab w:val="left" w:pos="1238"/>
        </w:tabs>
        <w:spacing w:line="237" w:lineRule="auto"/>
        <w:ind w:left="0" w:right="128"/>
        <w:jc w:val="left"/>
        <w:rPr>
          <w:rFonts w:cs="Times New Roman"/>
        </w:rPr>
      </w:pPr>
    </w:p>
    <w:p w14:paraId="667AE8BE" w14:textId="63FA5772" w:rsidR="00836ABD" w:rsidRPr="002D1F10" w:rsidRDefault="00CC138B" w:rsidP="00975A5F">
      <w:pPr>
        <w:pStyle w:val="Ttulo1"/>
        <w:numPr>
          <w:ilvl w:val="0"/>
          <w:numId w:val="11"/>
        </w:numPr>
        <w:shd w:val="clear" w:color="auto" w:fill="DBE5F1" w:themeFill="accent1" w:themeFillTint="33"/>
        <w:tabs>
          <w:tab w:val="left" w:pos="709"/>
        </w:tabs>
        <w:spacing w:line="237" w:lineRule="exact"/>
        <w:ind w:left="0" w:firstLine="0"/>
        <w:rPr>
          <w:rFonts w:cs="Times New Roman"/>
          <w:sz w:val="22"/>
          <w:szCs w:val="22"/>
          <w:u w:val="none"/>
        </w:rPr>
      </w:pPr>
      <w:r w:rsidRPr="002D1F10">
        <w:rPr>
          <w:rFonts w:cs="Times New Roman"/>
          <w:sz w:val="22"/>
          <w:szCs w:val="22"/>
          <w:u w:val="none"/>
        </w:rPr>
        <w:t>JULGAMENTO DAS PROPOSTAS DE</w:t>
      </w:r>
      <w:r w:rsidRPr="002D1F10">
        <w:rPr>
          <w:rFonts w:cs="Times New Roman"/>
          <w:spacing w:val="-5"/>
          <w:sz w:val="22"/>
          <w:szCs w:val="22"/>
          <w:u w:val="none"/>
        </w:rPr>
        <w:t xml:space="preserve"> </w:t>
      </w:r>
      <w:r w:rsidRPr="002D1F10">
        <w:rPr>
          <w:rFonts w:cs="Times New Roman"/>
          <w:sz w:val="22"/>
          <w:szCs w:val="22"/>
          <w:u w:val="none"/>
        </w:rPr>
        <w:t>PREÇO</w:t>
      </w:r>
      <w:r w:rsidR="007F1F31" w:rsidRPr="002D1F10">
        <w:rPr>
          <w:rFonts w:cs="Times New Roman"/>
          <w:sz w:val="22"/>
          <w:szCs w:val="22"/>
          <w:u w:val="none"/>
        </w:rPr>
        <w:t>.</w:t>
      </w:r>
    </w:p>
    <w:p w14:paraId="5CF07A02" w14:textId="1B81DEB4" w:rsidR="007F1F31"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Encerrada a fase de lances, será verificada a conformidade da proposta classificada em primeiro lugar quanto à adequação do objeto e à compatibilidade do preço em relação ao estipulado para a</w:t>
      </w:r>
      <w:r w:rsidRPr="002D1F10">
        <w:rPr>
          <w:rFonts w:cs="Times New Roman"/>
          <w:spacing w:val="-25"/>
        </w:rPr>
        <w:t xml:space="preserve"> </w:t>
      </w:r>
      <w:r w:rsidRPr="002D1F10">
        <w:rPr>
          <w:rFonts w:cs="Times New Roman"/>
        </w:rPr>
        <w:t>contratação.</w:t>
      </w:r>
    </w:p>
    <w:p w14:paraId="7BD3FF97" w14:textId="77777777" w:rsidR="002D64E7" w:rsidRPr="002D1F10" w:rsidRDefault="002D64E7" w:rsidP="00975A5F">
      <w:pPr>
        <w:pStyle w:val="PargrafodaLista"/>
        <w:numPr>
          <w:ilvl w:val="1"/>
          <w:numId w:val="11"/>
        </w:numPr>
        <w:tabs>
          <w:tab w:val="left" w:pos="709"/>
          <w:tab w:val="left" w:pos="967"/>
        </w:tabs>
        <w:spacing w:line="237" w:lineRule="auto"/>
        <w:ind w:right="130"/>
        <w:rPr>
          <w:rFonts w:cs="Times New Roman"/>
        </w:rPr>
      </w:pPr>
      <w:r w:rsidRPr="002D1F10">
        <w:rPr>
          <w:rFonts w:cs="Times New Roman"/>
        </w:rPr>
        <w:t>Será exigido Catálogos dos itens para avaliação quanto sua qualidade e compatibilidade consolidado no edital.</w:t>
      </w:r>
    </w:p>
    <w:p w14:paraId="2EE9FE4B" w14:textId="29A802CF" w:rsidR="00836ABD"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Estando o preço compatível, será solicitado o envio da proposta e, se necessário, de documentos complementares, adequada ao último</w:t>
      </w:r>
      <w:r w:rsidRPr="002D1F10">
        <w:rPr>
          <w:rFonts w:cs="Times New Roman"/>
          <w:spacing w:val="-24"/>
        </w:rPr>
        <w:t xml:space="preserve"> </w:t>
      </w:r>
      <w:r w:rsidRPr="002D1F10">
        <w:rPr>
          <w:rFonts w:cs="Times New Roman"/>
        </w:rPr>
        <w:t>lance.</w:t>
      </w:r>
    </w:p>
    <w:p w14:paraId="61CD4448" w14:textId="1F7010C8" w:rsidR="00836ABD"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 xml:space="preserve">O prazo de validade da proposta não será inferior </w:t>
      </w:r>
      <w:r w:rsidR="005B7325" w:rsidRPr="002D1F10">
        <w:rPr>
          <w:rFonts w:cs="Times New Roman"/>
          <w:shd w:val="clear" w:color="auto" w:fill="FFFFFF" w:themeFill="background1"/>
        </w:rPr>
        <w:t xml:space="preserve">a 60 dias, </w:t>
      </w:r>
      <w:r w:rsidRPr="002D1F10">
        <w:rPr>
          <w:rFonts w:cs="Times New Roman"/>
        </w:rPr>
        <w:t>a contar da data de sua</w:t>
      </w:r>
      <w:r w:rsidRPr="002D1F10">
        <w:rPr>
          <w:rFonts w:cs="Times New Roman"/>
          <w:spacing w:val="-11"/>
        </w:rPr>
        <w:t xml:space="preserve"> </w:t>
      </w:r>
      <w:r w:rsidRPr="002D1F10">
        <w:rPr>
          <w:rFonts w:cs="Times New Roman"/>
        </w:rPr>
        <w:t>apresentação.</w:t>
      </w:r>
    </w:p>
    <w:p w14:paraId="71D4CF8B" w14:textId="166F62B9" w:rsidR="00836ABD"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Se a proposta ou lance vencedor for desclassificado, será examinada a proposta ou lance subsequente, e, assim sucessivamente, na ordem de classificação.</w:t>
      </w:r>
    </w:p>
    <w:p w14:paraId="0C2AF87E" w14:textId="01B8CE20" w:rsidR="00836ABD"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Havendo necessidade, a sessão será suspensa, informando-se no “c</w:t>
      </w:r>
      <w:r w:rsidR="00C10677" w:rsidRPr="002D1F10">
        <w:rPr>
          <w:rFonts w:cs="Times New Roman"/>
        </w:rPr>
        <w:t>h</w:t>
      </w:r>
      <w:r w:rsidRPr="002D1F10">
        <w:rPr>
          <w:rFonts w:cs="Times New Roman"/>
        </w:rPr>
        <w:t>at” a nova data e horário para a sua</w:t>
      </w:r>
      <w:r w:rsidRPr="002D1F10">
        <w:rPr>
          <w:rFonts w:cs="Times New Roman"/>
          <w:spacing w:val="-9"/>
        </w:rPr>
        <w:t xml:space="preserve"> </w:t>
      </w:r>
      <w:r w:rsidRPr="002D1F10">
        <w:rPr>
          <w:rFonts w:cs="Times New Roman"/>
        </w:rPr>
        <w:t>continuidade.</w:t>
      </w:r>
    </w:p>
    <w:p w14:paraId="678BA9F3" w14:textId="7B530ADB" w:rsidR="00836ABD"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 xml:space="preserve">Encerrada a análise quanto à aceitação da proposta, se iniciará a fase de habilitação, observado o disposto neste </w:t>
      </w:r>
      <w:r w:rsidR="00B34C8A" w:rsidRPr="002D1F10">
        <w:rPr>
          <w:rFonts w:cs="Times New Roman"/>
        </w:rPr>
        <w:t xml:space="preserve">Aviso </w:t>
      </w:r>
      <w:r w:rsidRPr="002D1F10">
        <w:rPr>
          <w:rFonts w:cs="Times New Roman"/>
        </w:rPr>
        <w:t>de Contratação Direta.</w:t>
      </w:r>
    </w:p>
    <w:p w14:paraId="18294885" w14:textId="77777777" w:rsidR="007D6746" w:rsidRPr="002D1F10" w:rsidRDefault="007D6746" w:rsidP="00517E01">
      <w:pPr>
        <w:pStyle w:val="PargrafodaLista"/>
        <w:tabs>
          <w:tab w:val="left" w:pos="709"/>
        </w:tabs>
        <w:ind w:left="0"/>
        <w:rPr>
          <w:rFonts w:cs="Times New Roman"/>
        </w:rPr>
      </w:pPr>
    </w:p>
    <w:p w14:paraId="7403C79C" w14:textId="77777777" w:rsidR="00836ABD" w:rsidRPr="002D1F10" w:rsidRDefault="00CC138B" w:rsidP="00975A5F">
      <w:pPr>
        <w:pStyle w:val="Ttulo1"/>
        <w:numPr>
          <w:ilvl w:val="0"/>
          <w:numId w:val="11"/>
        </w:numPr>
        <w:shd w:val="clear" w:color="auto" w:fill="DBE5F1" w:themeFill="accent1" w:themeFillTint="33"/>
        <w:tabs>
          <w:tab w:val="left" w:pos="709"/>
        </w:tabs>
        <w:spacing w:line="232" w:lineRule="exact"/>
        <w:ind w:left="0" w:firstLine="0"/>
        <w:rPr>
          <w:rFonts w:cs="Times New Roman"/>
          <w:sz w:val="22"/>
          <w:szCs w:val="22"/>
          <w:u w:val="none"/>
        </w:rPr>
      </w:pPr>
      <w:r w:rsidRPr="002D1F10">
        <w:rPr>
          <w:rFonts w:cs="Times New Roman"/>
          <w:sz w:val="22"/>
          <w:szCs w:val="22"/>
          <w:u w:val="none"/>
        </w:rPr>
        <w:t>HABILITAÇÃO</w:t>
      </w:r>
    </w:p>
    <w:p w14:paraId="500DA0EF" w14:textId="77777777" w:rsidR="00836ABD" w:rsidRPr="002D1F10" w:rsidRDefault="00CC138B" w:rsidP="00975A5F">
      <w:pPr>
        <w:pStyle w:val="PargrafodaLista"/>
        <w:numPr>
          <w:ilvl w:val="1"/>
          <w:numId w:val="11"/>
        </w:numPr>
        <w:tabs>
          <w:tab w:val="left" w:pos="709"/>
          <w:tab w:val="left" w:pos="967"/>
        </w:tabs>
        <w:spacing w:line="237" w:lineRule="auto"/>
        <w:ind w:left="0" w:right="127" w:firstLine="0"/>
        <w:rPr>
          <w:rFonts w:cs="Times New Roman"/>
        </w:rPr>
      </w:pPr>
      <w:r w:rsidRPr="002D1F10">
        <w:rPr>
          <w:rFonts w:cs="Times New Roman"/>
        </w:rPr>
        <w:t>Os documentos a serem exigidos para fins de habilitação elencados a seguir serão solicitados do fornecedor mais bem classificado da fase de lances.</w:t>
      </w:r>
    </w:p>
    <w:p w14:paraId="35E3D501" w14:textId="77777777" w:rsidR="00836ABD" w:rsidRPr="002D1F10" w:rsidRDefault="00CC138B" w:rsidP="00975A5F">
      <w:pPr>
        <w:pStyle w:val="PargrafodaLista"/>
        <w:numPr>
          <w:ilvl w:val="1"/>
          <w:numId w:val="11"/>
        </w:numPr>
        <w:tabs>
          <w:tab w:val="left" w:pos="709"/>
          <w:tab w:val="left" w:pos="967"/>
        </w:tabs>
        <w:ind w:left="0" w:right="129" w:firstLine="0"/>
        <w:rPr>
          <w:rFonts w:cs="Times New Roman"/>
        </w:rPr>
      </w:pPr>
      <w:r w:rsidRPr="002D1F10">
        <w:rPr>
          <w:rFonts w:cs="Times New Roman"/>
        </w:rPr>
        <w:t xml:space="preserve">Como condição prévia ao exame da documentação de habilitação do fornecedor detentor da proposta classificada em primeiro lugar, será verificado o eventual descumprimento das condições de </w:t>
      </w:r>
      <w:r w:rsidRPr="002D1F10">
        <w:rPr>
          <w:rFonts w:cs="Times New Roman"/>
        </w:rPr>
        <w:lastRenderedPageBreak/>
        <w:t>participação, especialmente quanto à existência de sanção que impeça a participação no certame ou a futura contratação, mediante a consulta aos seguintes cadastros:</w:t>
      </w:r>
    </w:p>
    <w:p w14:paraId="006F5B96" w14:textId="77777777" w:rsidR="00836ABD" w:rsidRPr="002D1F10" w:rsidRDefault="00CC138B" w:rsidP="00975A5F">
      <w:pPr>
        <w:pStyle w:val="PargrafodaLista"/>
        <w:numPr>
          <w:ilvl w:val="0"/>
          <w:numId w:val="4"/>
        </w:numPr>
        <w:tabs>
          <w:tab w:val="left" w:pos="709"/>
        </w:tabs>
        <w:ind w:left="0" w:right="127" w:firstLine="0"/>
        <w:rPr>
          <w:rFonts w:cs="Times New Roman"/>
        </w:rPr>
      </w:pPr>
      <w:r w:rsidRPr="002D1F10">
        <w:rPr>
          <w:rFonts w:cs="Times New Roman"/>
        </w:rPr>
        <w:t>Cadastro Nacional de Empresas Inidôneas e Suspensas - CEIS, mantido pela Controladoria-Geral da União</w:t>
      </w:r>
      <w:r w:rsidRPr="002D1F10">
        <w:rPr>
          <w:rFonts w:cs="Times New Roman"/>
          <w:spacing w:val="-37"/>
        </w:rPr>
        <w:t xml:space="preserve"> </w:t>
      </w:r>
      <w:r w:rsidRPr="002D1F10">
        <w:rPr>
          <w:rFonts w:cs="Times New Roman"/>
        </w:rPr>
        <w:t>(</w:t>
      </w:r>
      <w:hyperlink r:id="rId12">
        <w:r w:rsidRPr="002D1F10">
          <w:rPr>
            <w:rFonts w:cs="Times New Roman"/>
            <w:u w:val="single"/>
          </w:rPr>
          <w:t>www.portaldatransparencia.gov.br/ceis</w:t>
        </w:r>
      </w:hyperlink>
      <w:r w:rsidRPr="002D1F10">
        <w:rPr>
          <w:rFonts w:cs="Times New Roman"/>
        </w:rPr>
        <w:t>);</w:t>
      </w:r>
    </w:p>
    <w:p w14:paraId="4B194343" w14:textId="77777777" w:rsidR="00836ABD" w:rsidRPr="002D1F10" w:rsidRDefault="00CC138B" w:rsidP="00975A5F">
      <w:pPr>
        <w:pStyle w:val="PargrafodaLista"/>
        <w:numPr>
          <w:ilvl w:val="0"/>
          <w:numId w:val="4"/>
        </w:numPr>
        <w:tabs>
          <w:tab w:val="left" w:pos="709"/>
          <w:tab w:val="left" w:pos="754"/>
        </w:tabs>
        <w:ind w:left="0" w:right="130" w:firstLine="0"/>
        <w:rPr>
          <w:rFonts w:cs="Times New Roman"/>
        </w:rPr>
      </w:pPr>
      <w:r w:rsidRPr="002D1F10">
        <w:rPr>
          <w:rFonts w:cs="Times New Roman"/>
        </w:rPr>
        <w:t>Cadastro Nacional de Condenações Cíveis por Atos de Improbidade Administrativa, mantido pelo Conselho Nacional de Justiça (</w:t>
      </w:r>
      <w:hyperlink r:id="rId13">
        <w:r w:rsidRPr="002D1F10">
          <w:rPr>
            <w:rFonts w:cs="Times New Roman"/>
            <w:u w:val="single"/>
          </w:rPr>
          <w:t>www.cnj.jus.br/improbidade_adm/consultar_requerido.php</w:t>
        </w:r>
      </w:hyperlink>
      <w:r w:rsidRPr="002D1F10">
        <w:rPr>
          <w:rFonts w:cs="Times New Roman"/>
        </w:rPr>
        <w:t>).</w:t>
      </w:r>
    </w:p>
    <w:p w14:paraId="23363CE8" w14:textId="77777777" w:rsidR="00836ABD" w:rsidRPr="002D1F10" w:rsidRDefault="00CC138B" w:rsidP="00975A5F">
      <w:pPr>
        <w:pStyle w:val="PargrafodaLista"/>
        <w:numPr>
          <w:ilvl w:val="0"/>
          <w:numId w:val="4"/>
        </w:numPr>
        <w:tabs>
          <w:tab w:val="left" w:pos="639"/>
          <w:tab w:val="left" w:pos="709"/>
        </w:tabs>
        <w:spacing w:line="237" w:lineRule="exact"/>
        <w:ind w:left="0" w:firstLine="0"/>
        <w:rPr>
          <w:rFonts w:cs="Times New Roman"/>
        </w:rPr>
      </w:pPr>
      <w:r w:rsidRPr="002D1F10">
        <w:rPr>
          <w:rFonts w:cs="Times New Roman"/>
        </w:rPr>
        <w:t>Lista de Inidôneos mantida pelo Tribunal de Contas da União -</w:t>
      </w:r>
      <w:r w:rsidRPr="002D1F10">
        <w:rPr>
          <w:rFonts w:cs="Times New Roman"/>
          <w:spacing w:val="-30"/>
        </w:rPr>
        <w:t xml:space="preserve"> </w:t>
      </w:r>
      <w:r w:rsidRPr="002D1F10">
        <w:rPr>
          <w:rFonts w:cs="Times New Roman"/>
        </w:rPr>
        <w:t>TCU;</w:t>
      </w:r>
    </w:p>
    <w:p w14:paraId="72CB4DDF" w14:textId="77777777" w:rsidR="00836ABD" w:rsidRPr="002D1F10" w:rsidRDefault="00CC138B" w:rsidP="00975A5F">
      <w:pPr>
        <w:pStyle w:val="PargrafodaLista"/>
        <w:numPr>
          <w:ilvl w:val="2"/>
          <w:numId w:val="3"/>
        </w:numPr>
        <w:tabs>
          <w:tab w:val="left" w:pos="709"/>
          <w:tab w:val="left" w:pos="1675"/>
        </w:tabs>
        <w:spacing w:line="237" w:lineRule="auto"/>
        <w:ind w:left="0" w:right="128" w:firstLine="0"/>
        <w:rPr>
          <w:rFonts w:cs="Times New Roman"/>
        </w:rPr>
      </w:pPr>
      <w:r w:rsidRPr="002D1F10">
        <w:rPr>
          <w:rFonts w:cs="Times New Roman"/>
        </w:rPr>
        <w:t>Para a consulta de fornecedores pessoa jurídica poderá haver a substitui o das consultas das alíneas “a”, “b” e “c” acima pela Consulta Consolidada de Pessoa Jurídica do TCU (</w:t>
      </w:r>
      <w:hyperlink r:id="rId14">
        <w:r w:rsidRPr="002D1F10">
          <w:rPr>
            <w:rFonts w:cs="Times New Roman"/>
            <w:u w:val="single"/>
          </w:rPr>
          <w:t>https://certidoesapf.apps.tcu.gov.br/</w:t>
        </w:r>
      </w:hyperlink>
      <w:r w:rsidRPr="002D1F10">
        <w:rPr>
          <w:rFonts w:cs="Times New Roman"/>
        </w:rPr>
        <w:t>), Acórdão nº</w:t>
      </w:r>
      <w:r w:rsidRPr="002D1F10">
        <w:rPr>
          <w:rFonts w:cs="Times New Roman"/>
          <w:spacing w:val="-20"/>
        </w:rPr>
        <w:t xml:space="preserve"> </w:t>
      </w:r>
      <w:r w:rsidRPr="002D1F10">
        <w:rPr>
          <w:rFonts w:cs="Times New Roman"/>
        </w:rPr>
        <w:t>1793/2011-Plenário.</w:t>
      </w:r>
    </w:p>
    <w:p w14:paraId="7C7749B0" w14:textId="77777777" w:rsidR="00836ABD" w:rsidRPr="002D1F10" w:rsidRDefault="00CC138B" w:rsidP="00975A5F">
      <w:pPr>
        <w:pStyle w:val="PargrafodaLista"/>
        <w:numPr>
          <w:ilvl w:val="2"/>
          <w:numId w:val="3"/>
        </w:numPr>
        <w:tabs>
          <w:tab w:val="left" w:pos="709"/>
          <w:tab w:val="left" w:pos="1111"/>
        </w:tabs>
        <w:ind w:left="0" w:right="129" w:firstLine="0"/>
        <w:rPr>
          <w:rFonts w:cs="Times New Roman"/>
        </w:rPr>
      </w:pPr>
      <w:r w:rsidRPr="002D1F10">
        <w:rPr>
          <w:rFonts w:cs="Times New Roman"/>
        </w:rPr>
        <w:t>A consulta aos cadastros será realizada em nome da empresa fornecedora e também de seu sócio majoritário, por força do artigo 12 da Lei n° 8.429, de</w:t>
      </w:r>
      <w:r w:rsidRPr="002D1F10">
        <w:rPr>
          <w:rFonts w:cs="Times New Roman"/>
          <w:spacing w:val="-6"/>
        </w:rPr>
        <w:t xml:space="preserve"> </w:t>
      </w:r>
      <w:r w:rsidRPr="002D1F10">
        <w:rPr>
          <w:rFonts w:cs="Times New Roman"/>
        </w:rPr>
        <w:t>1992.</w:t>
      </w:r>
    </w:p>
    <w:p w14:paraId="0752D183" w14:textId="77777777" w:rsidR="00836ABD" w:rsidRPr="002D1F10" w:rsidRDefault="00CC138B" w:rsidP="00975A5F">
      <w:pPr>
        <w:pStyle w:val="PargrafodaLista"/>
        <w:numPr>
          <w:ilvl w:val="3"/>
          <w:numId w:val="3"/>
        </w:numPr>
        <w:tabs>
          <w:tab w:val="left" w:pos="709"/>
          <w:tab w:val="left" w:pos="1675"/>
        </w:tabs>
        <w:ind w:left="0" w:right="130" w:firstLine="0"/>
        <w:rPr>
          <w:rFonts w:cs="Times New Roman"/>
        </w:rPr>
      </w:pPr>
      <w:r w:rsidRPr="002D1F10">
        <w:rPr>
          <w:rFonts w:cs="Times New Roman"/>
        </w:rPr>
        <w:t>Caso conste na Consulta de Situação do Fornecedor a existência de Ocorrências Impeditivas Indiretas, o gestor diligenciará para verificar se houve fraude por parte das empresas apontadas no Relatório de Ocorrências Impeditivas</w:t>
      </w:r>
      <w:r w:rsidRPr="002D1F10">
        <w:rPr>
          <w:rFonts w:cs="Times New Roman"/>
          <w:spacing w:val="-3"/>
        </w:rPr>
        <w:t xml:space="preserve"> </w:t>
      </w:r>
      <w:r w:rsidRPr="002D1F10">
        <w:rPr>
          <w:rFonts w:cs="Times New Roman"/>
        </w:rPr>
        <w:t>Indiretas.</w:t>
      </w:r>
    </w:p>
    <w:p w14:paraId="0F3C49B6" w14:textId="77777777" w:rsidR="00836ABD" w:rsidRPr="002D1F10" w:rsidRDefault="00CC138B" w:rsidP="00975A5F">
      <w:pPr>
        <w:pStyle w:val="PargrafodaLista"/>
        <w:numPr>
          <w:ilvl w:val="4"/>
          <w:numId w:val="3"/>
        </w:numPr>
        <w:tabs>
          <w:tab w:val="left" w:pos="709"/>
        </w:tabs>
        <w:ind w:left="0" w:right="130" w:firstLine="0"/>
        <w:rPr>
          <w:rFonts w:cs="Times New Roman"/>
        </w:rPr>
      </w:pPr>
      <w:r w:rsidRPr="002D1F10">
        <w:rPr>
          <w:rFonts w:cs="Times New Roman"/>
        </w:rPr>
        <w:t>A tentativa de burla será verificada por meio dos vínculos societários, linhas de fornecimento similares, dentre</w:t>
      </w:r>
      <w:r w:rsidRPr="002D1F10">
        <w:rPr>
          <w:rFonts w:cs="Times New Roman"/>
          <w:spacing w:val="-15"/>
        </w:rPr>
        <w:t xml:space="preserve"> </w:t>
      </w:r>
      <w:r w:rsidRPr="002D1F10">
        <w:rPr>
          <w:rFonts w:cs="Times New Roman"/>
        </w:rPr>
        <w:t>outros.</w:t>
      </w:r>
    </w:p>
    <w:p w14:paraId="16E48AA9" w14:textId="261D3320" w:rsidR="00836ABD" w:rsidRPr="002D1F10" w:rsidRDefault="00CC138B" w:rsidP="00975A5F">
      <w:pPr>
        <w:pStyle w:val="PargrafodaLista"/>
        <w:numPr>
          <w:ilvl w:val="4"/>
          <w:numId w:val="3"/>
        </w:numPr>
        <w:tabs>
          <w:tab w:val="left" w:pos="709"/>
        </w:tabs>
        <w:ind w:left="0" w:right="129" w:firstLine="0"/>
        <w:rPr>
          <w:rFonts w:cs="Times New Roman"/>
        </w:rPr>
      </w:pPr>
      <w:r w:rsidRPr="002D1F10">
        <w:rPr>
          <w:rFonts w:cs="Times New Roman"/>
        </w:rPr>
        <w:t xml:space="preserve">O fornecedor será convocado para manifestação previamente </w:t>
      </w:r>
      <w:r w:rsidR="00D31CD5" w:rsidRPr="002D1F10">
        <w:rPr>
          <w:rFonts w:cs="Times New Roman"/>
        </w:rPr>
        <w:t>à sua</w:t>
      </w:r>
      <w:r w:rsidRPr="002D1F10">
        <w:rPr>
          <w:rFonts w:cs="Times New Roman"/>
          <w:spacing w:val="-3"/>
        </w:rPr>
        <w:t xml:space="preserve"> </w:t>
      </w:r>
      <w:r w:rsidRPr="002D1F10">
        <w:rPr>
          <w:rFonts w:cs="Times New Roman"/>
        </w:rPr>
        <w:t>desclassificação</w:t>
      </w:r>
      <w:r w:rsidR="00D31CD5" w:rsidRPr="002D1F10">
        <w:rPr>
          <w:rFonts w:cs="Times New Roman"/>
        </w:rPr>
        <w:t>.</w:t>
      </w:r>
    </w:p>
    <w:p w14:paraId="56337FDC" w14:textId="72D8DFEA" w:rsidR="00836ABD" w:rsidRPr="002D1F10" w:rsidRDefault="00CC138B" w:rsidP="00975A5F">
      <w:pPr>
        <w:pStyle w:val="PargrafodaLista"/>
        <w:numPr>
          <w:ilvl w:val="2"/>
          <w:numId w:val="3"/>
        </w:numPr>
        <w:tabs>
          <w:tab w:val="left" w:pos="709"/>
          <w:tab w:val="left" w:pos="1675"/>
        </w:tabs>
        <w:ind w:left="0" w:right="127" w:firstLine="0"/>
        <w:rPr>
          <w:rFonts w:cs="Times New Roman"/>
        </w:rPr>
      </w:pPr>
      <w:r w:rsidRPr="002D1F10">
        <w:rPr>
          <w:rFonts w:cs="Times New Roman"/>
        </w:rPr>
        <w:t>Constatada a existência de sanção, o fornecedor será reputado inabilitado, por falta de condição de</w:t>
      </w:r>
      <w:r w:rsidRPr="002D1F10">
        <w:rPr>
          <w:rFonts w:cs="Times New Roman"/>
          <w:spacing w:val="-12"/>
        </w:rPr>
        <w:t xml:space="preserve"> </w:t>
      </w:r>
      <w:r w:rsidRPr="002D1F10">
        <w:rPr>
          <w:rFonts w:cs="Times New Roman"/>
        </w:rPr>
        <w:t>participação.</w:t>
      </w:r>
    </w:p>
    <w:p w14:paraId="20AC043A" w14:textId="77777777" w:rsidR="007D5A9D" w:rsidRPr="002D1F10" w:rsidRDefault="007D5A9D" w:rsidP="00517E01">
      <w:pPr>
        <w:tabs>
          <w:tab w:val="left" w:pos="709"/>
          <w:tab w:val="left" w:pos="1253"/>
        </w:tabs>
        <w:ind w:right="128"/>
        <w:rPr>
          <w:rFonts w:cs="Times New Roman"/>
        </w:rPr>
      </w:pPr>
    </w:p>
    <w:p w14:paraId="10BCED45" w14:textId="0130099D" w:rsidR="00836ABD" w:rsidRPr="002D1F10" w:rsidRDefault="00CC138B" w:rsidP="00975A5F">
      <w:pPr>
        <w:pStyle w:val="Ttulo1"/>
        <w:numPr>
          <w:ilvl w:val="1"/>
          <w:numId w:val="11"/>
        </w:numPr>
        <w:tabs>
          <w:tab w:val="left" w:pos="709"/>
          <w:tab w:val="left" w:pos="967"/>
        </w:tabs>
        <w:spacing w:line="245" w:lineRule="exact"/>
        <w:ind w:left="0" w:firstLine="0"/>
        <w:rPr>
          <w:rFonts w:cs="Times New Roman"/>
          <w:sz w:val="22"/>
          <w:szCs w:val="22"/>
          <w:u w:val="none"/>
        </w:rPr>
      </w:pPr>
      <w:r w:rsidRPr="002D1F10">
        <w:rPr>
          <w:rFonts w:cs="Times New Roman"/>
          <w:sz w:val="22"/>
          <w:szCs w:val="22"/>
          <w:u w:val="none"/>
        </w:rPr>
        <w:t>HABILITAÇÃO</w:t>
      </w:r>
      <w:r w:rsidRPr="002D1F10">
        <w:rPr>
          <w:rFonts w:cs="Times New Roman"/>
          <w:spacing w:val="-2"/>
          <w:sz w:val="22"/>
          <w:szCs w:val="22"/>
          <w:u w:val="none"/>
        </w:rPr>
        <w:t xml:space="preserve"> </w:t>
      </w:r>
      <w:r w:rsidRPr="002D1F10">
        <w:rPr>
          <w:rFonts w:cs="Times New Roman"/>
          <w:sz w:val="22"/>
          <w:szCs w:val="22"/>
          <w:u w:val="none"/>
        </w:rPr>
        <w:t>JURÍDICA:</w:t>
      </w:r>
    </w:p>
    <w:p w14:paraId="3AE73B72" w14:textId="39E301F9" w:rsidR="00836ABD" w:rsidRPr="002D1F10" w:rsidRDefault="004F7A6E" w:rsidP="00975A5F">
      <w:pPr>
        <w:pStyle w:val="PargrafodaLista"/>
        <w:numPr>
          <w:ilvl w:val="2"/>
          <w:numId w:val="11"/>
        </w:numPr>
        <w:tabs>
          <w:tab w:val="left" w:pos="709"/>
          <w:tab w:val="left" w:pos="993"/>
        </w:tabs>
        <w:ind w:left="0" w:right="131" w:firstLine="0"/>
        <w:rPr>
          <w:rFonts w:cs="Times New Roman"/>
        </w:rPr>
      </w:pPr>
      <w:r w:rsidRPr="002D1F10">
        <w:rPr>
          <w:rFonts w:cs="Times New Roman"/>
        </w:rPr>
        <w:t>N</w:t>
      </w:r>
      <w:r w:rsidR="00CC138B" w:rsidRPr="002D1F10">
        <w:rPr>
          <w:rFonts w:cs="Times New Roman"/>
        </w:rPr>
        <w:t>o caso de empresário individual, inscrição no Registro Público de Empresas Mercantis, a cargo da Junta Comercial da respectiva</w:t>
      </w:r>
      <w:r w:rsidR="00CC138B" w:rsidRPr="002D1F10">
        <w:rPr>
          <w:rFonts w:cs="Times New Roman"/>
          <w:spacing w:val="-26"/>
        </w:rPr>
        <w:t xml:space="preserve"> </w:t>
      </w:r>
      <w:r w:rsidR="00CC138B" w:rsidRPr="002D1F10">
        <w:rPr>
          <w:rFonts w:cs="Times New Roman"/>
        </w:rPr>
        <w:t>sede;</w:t>
      </w:r>
    </w:p>
    <w:p w14:paraId="3740DB60" w14:textId="77777777" w:rsidR="00BC6258" w:rsidRPr="002D1F10" w:rsidRDefault="00CC138B"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Em se tratando de Microempreendedor Individual – MEI: Certificado da Condição de Microempreendedor Individual - CCMEI, cuja aceitação ficará condicionada à verificação da autenticidade no sítio</w:t>
      </w:r>
      <w:r w:rsidRPr="002D1F10">
        <w:rPr>
          <w:rFonts w:cs="Times New Roman"/>
          <w:u w:val="single"/>
        </w:rPr>
        <w:t xml:space="preserve"> </w:t>
      </w:r>
      <w:hyperlink r:id="rId15">
        <w:r w:rsidRPr="002D1F10">
          <w:rPr>
            <w:rFonts w:cs="Times New Roman"/>
            <w:u w:val="single"/>
          </w:rPr>
          <w:t>www.portaldoempreendedor.gov.br</w:t>
        </w:r>
      </w:hyperlink>
      <w:r w:rsidRPr="002D1F10">
        <w:rPr>
          <w:rFonts w:cs="Times New Roman"/>
        </w:rPr>
        <w:t>;</w:t>
      </w:r>
    </w:p>
    <w:p w14:paraId="26DA9869" w14:textId="77777777" w:rsidR="00BC6258" w:rsidRPr="002D1F10" w:rsidRDefault="00CC138B"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w:t>
      </w:r>
      <w:r w:rsidRPr="002D1F10">
        <w:rPr>
          <w:rFonts w:cs="Times New Roman"/>
          <w:spacing w:val="-21"/>
        </w:rPr>
        <w:t xml:space="preserve"> </w:t>
      </w:r>
      <w:r w:rsidRPr="002D1F10">
        <w:rPr>
          <w:rFonts w:cs="Times New Roman"/>
        </w:rPr>
        <w:t>administradores;</w:t>
      </w:r>
    </w:p>
    <w:p w14:paraId="6B41D7AD" w14:textId="77777777" w:rsidR="00BC6258" w:rsidRPr="002D1F10" w:rsidRDefault="00CC138B"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inscrição no Registro Público de Empresas Mercantis onde opera, com averbação no Registro onde tem sede a matriz, no caso de ser o participante sucursal, filial ou</w:t>
      </w:r>
      <w:r w:rsidRPr="002D1F10">
        <w:rPr>
          <w:rFonts w:cs="Times New Roman"/>
          <w:spacing w:val="-7"/>
        </w:rPr>
        <w:t xml:space="preserve"> </w:t>
      </w:r>
      <w:r w:rsidRPr="002D1F10">
        <w:rPr>
          <w:rFonts w:cs="Times New Roman"/>
        </w:rPr>
        <w:t>agência;</w:t>
      </w:r>
    </w:p>
    <w:p w14:paraId="584DA1E1" w14:textId="77777777" w:rsidR="00BC6258" w:rsidRPr="002D1F10" w:rsidRDefault="00CC138B"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No caso de sociedade simples: inscrição do ato constitutivo no Registro Civil das Pessoas Jurídicas do local de sua sede, acompanhada de prova da indicação dos seus</w:t>
      </w:r>
      <w:r w:rsidRPr="002D1F10">
        <w:rPr>
          <w:rFonts w:cs="Times New Roman"/>
          <w:spacing w:val="-9"/>
        </w:rPr>
        <w:t xml:space="preserve"> </w:t>
      </w:r>
      <w:r w:rsidRPr="002D1F10">
        <w:rPr>
          <w:rFonts w:cs="Times New Roman"/>
        </w:rPr>
        <w:t>administradores;</w:t>
      </w:r>
    </w:p>
    <w:p w14:paraId="6F5554B9" w14:textId="77777777" w:rsidR="00BC6258" w:rsidRPr="002D1F10" w:rsidRDefault="00CC138B"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Decreto de autorização, em se tratando de sociedade empresária estrangeira em funcionamento no</w:t>
      </w:r>
      <w:r w:rsidRPr="002D1F10">
        <w:rPr>
          <w:rFonts w:cs="Times New Roman"/>
          <w:spacing w:val="-6"/>
        </w:rPr>
        <w:t xml:space="preserve"> </w:t>
      </w:r>
      <w:r w:rsidRPr="002D1F10">
        <w:rPr>
          <w:rFonts w:cs="Times New Roman"/>
        </w:rPr>
        <w:t>País;</w:t>
      </w:r>
    </w:p>
    <w:p w14:paraId="535EA1D5" w14:textId="54CF790F" w:rsidR="00836ABD" w:rsidRPr="002D1F10" w:rsidRDefault="00CC138B"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Os documentos acima deverão estar acompanhados de todas as alterações ou da consolidação</w:t>
      </w:r>
      <w:r w:rsidRPr="002D1F10">
        <w:rPr>
          <w:rFonts w:cs="Times New Roman"/>
          <w:spacing w:val="-6"/>
        </w:rPr>
        <w:t xml:space="preserve"> </w:t>
      </w:r>
      <w:r w:rsidRPr="002D1F10">
        <w:rPr>
          <w:rFonts w:cs="Times New Roman"/>
        </w:rPr>
        <w:t>respectiva.</w:t>
      </w:r>
    </w:p>
    <w:p w14:paraId="366418DB" w14:textId="22FC41E9" w:rsidR="00003A6C" w:rsidRPr="002D1F10" w:rsidRDefault="00003A6C" w:rsidP="00975A5F">
      <w:pPr>
        <w:pStyle w:val="PargrafodaLista"/>
        <w:numPr>
          <w:ilvl w:val="2"/>
          <w:numId w:val="11"/>
        </w:numPr>
        <w:tabs>
          <w:tab w:val="left" w:pos="709"/>
          <w:tab w:val="left" w:pos="993"/>
          <w:tab w:val="left" w:pos="1253"/>
        </w:tabs>
        <w:ind w:left="0" w:right="127" w:firstLine="0"/>
        <w:rPr>
          <w:rFonts w:cs="Times New Roman"/>
        </w:rPr>
      </w:pPr>
      <w:r w:rsidRPr="002D1F10">
        <w:rPr>
          <w:rFonts w:cs="Times New Roman"/>
        </w:rPr>
        <w:t>Documento comprobatório dos administradores</w:t>
      </w:r>
    </w:p>
    <w:p w14:paraId="77EFB54E" w14:textId="77777777" w:rsidR="00BC6258" w:rsidRPr="002D1F10" w:rsidRDefault="00BC6258" w:rsidP="00517E01">
      <w:pPr>
        <w:tabs>
          <w:tab w:val="left" w:pos="709"/>
          <w:tab w:val="left" w:pos="993"/>
          <w:tab w:val="left" w:pos="1253"/>
        </w:tabs>
        <w:ind w:right="127"/>
        <w:rPr>
          <w:rFonts w:cs="Times New Roman"/>
        </w:rPr>
      </w:pPr>
    </w:p>
    <w:p w14:paraId="70734B0F" w14:textId="69A76248" w:rsidR="00836ABD" w:rsidRPr="002D1F10" w:rsidRDefault="00CC138B" w:rsidP="00975A5F">
      <w:pPr>
        <w:pStyle w:val="Ttulo1"/>
        <w:numPr>
          <w:ilvl w:val="1"/>
          <w:numId w:val="11"/>
        </w:numPr>
        <w:tabs>
          <w:tab w:val="left" w:pos="709"/>
          <w:tab w:val="left" w:pos="967"/>
        </w:tabs>
        <w:spacing w:line="245" w:lineRule="exact"/>
        <w:ind w:left="0" w:firstLine="0"/>
        <w:rPr>
          <w:rFonts w:cs="Times New Roman"/>
          <w:sz w:val="22"/>
          <w:szCs w:val="22"/>
          <w:u w:val="none"/>
        </w:rPr>
      </w:pPr>
      <w:r w:rsidRPr="002D1F10">
        <w:rPr>
          <w:rFonts w:cs="Times New Roman"/>
          <w:sz w:val="22"/>
          <w:szCs w:val="22"/>
          <w:u w:val="none"/>
        </w:rPr>
        <w:t>REGULARIDADE FISCAL, SOCIAL E</w:t>
      </w:r>
      <w:r w:rsidRPr="002D1F10">
        <w:rPr>
          <w:rFonts w:cs="Times New Roman"/>
          <w:spacing w:val="-5"/>
          <w:sz w:val="22"/>
          <w:szCs w:val="22"/>
          <w:u w:val="none"/>
        </w:rPr>
        <w:t xml:space="preserve"> </w:t>
      </w:r>
      <w:r w:rsidRPr="002D1F10">
        <w:rPr>
          <w:rFonts w:cs="Times New Roman"/>
          <w:sz w:val="22"/>
          <w:szCs w:val="22"/>
          <w:u w:val="none"/>
        </w:rPr>
        <w:t>TRABALHISTA:</w:t>
      </w:r>
    </w:p>
    <w:p w14:paraId="121360C2" w14:textId="77777777" w:rsidR="00836ABD" w:rsidRPr="002D1F10" w:rsidRDefault="00CC138B" w:rsidP="00975A5F">
      <w:pPr>
        <w:pStyle w:val="PargrafodaLista"/>
        <w:numPr>
          <w:ilvl w:val="2"/>
          <w:numId w:val="11"/>
        </w:numPr>
        <w:tabs>
          <w:tab w:val="left" w:pos="709"/>
          <w:tab w:val="left" w:pos="1253"/>
        </w:tabs>
        <w:ind w:left="0" w:right="133" w:firstLine="0"/>
        <w:rPr>
          <w:rFonts w:cs="Times New Roman"/>
        </w:rPr>
      </w:pPr>
      <w:r w:rsidRPr="002D1F10">
        <w:rPr>
          <w:rFonts w:cs="Times New Roman"/>
        </w:rPr>
        <w:t>prova de inscrição no Cadastro Nacional de Pessoas Jurídicas ou no Cadastro de Pessoas Físicas, conforme o</w:t>
      </w:r>
      <w:r w:rsidRPr="002D1F10">
        <w:rPr>
          <w:rFonts w:cs="Times New Roman"/>
          <w:spacing w:val="-7"/>
        </w:rPr>
        <w:t xml:space="preserve"> </w:t>
      </w:r>
      <w:r w:rsidRPr="002D1F10">
        <w:rPr>
          <w:rFonts w:cs="Times New Roman"/>
        </w:rPr>
        <w:t>caso;</w:t>
      </w:r>
    </w:p>
    <w:p w14:paraId="0189C811" w14:textId="77777777" w:rsidR="00BC6258" w:rsidRPr="002D1F10" w:rsidRDefault="00CC138B" w:rsidP="00975A5F">
      <w:pPr>
        <w:pStyle w:val="PargrafodaLista"/>
        <w:numPr>
          <w:ilvl w:val="2"/>
          <w:numId w:val="11"/>
        </w:numPr>
        <w:tabs>
          <w:tab w:val="left" w:pos="709"/>
          <w:tab w:val="left" w:pos="1392"/>
        </w:tabs>
        <w:spacing w:line="235" w:lineRule="auto"/>
        <w:ind w:left="0" w:right="129" w:firstLine="0"/>
        <w:rPr>
          <w:rFonts w:cs="Times New Roman"/>
        </w:rPr>
      </w:pPr>
      <w:r w:rsidRPr="002D1F10">
        <w:rPr>
          <w:rFonts w:cs="Times New Roman"/>
        </w:rPr>
        <w:t xml:space="preserve">prova de regularidade fiscal perante a </w:t>
      </w:r>
      <w:r w:rsidRPr="002D1F10">
        <w:rPr>
          <w:rFonts w:cs="Times New Roman"/>
          <w:b/>
        </w:rPr>
        <w:t>Fazenda Nacional</w:t>
      </w:r>
      <w:r w:rsidRPr="002D1F10">
        <w:rPr>
          <w:rFonts w:cs="Times New Roman"/>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w:t>
      </w:r>
      <w:r w:rsidRPr="002D1F10">
        <w:rPr>
          <w:rFonts w:cs="Times New Roman"/>
          <w:spacing w:val="-4"/>
        </w:rPr>
        <w:t xml:space="preserve"> </w:t>
      </w:r>
      <w:r w:rsidRPr="002D1F10">
        <w:rPr>
          <w:rFonts w:cs="Times New Roman"/>
        </w:rPr>
        <w:t>Nacional.</w:t>
      </w:r>
    </w:p>
    <w:p w14:paraId="0C200845" w14:textId="77777777" w:rsidR="00BC6258" w:rsidRPr="002D1F10" w:rsidRDefault="00CC138B" w:rsidP="00975A5F">
      <w:pPr>
        <w:pStyle w:val="PargrafodaLista"/>
        <w:numPr>
          <w:ilvl w:val="2"/>
          <w:numId w:val="11"/>
        </w:numPr>
        <w:tabs>
          <w:tab w:val="left" w:pos="709"/>
          <w:tab w:val="left" w:pos="1392"/>
        </w:tabs>
        <w:spacing w:line="242" w:lineRule="auto"/>
        <w:ind w:left="0" w:right="127" w:firstLine="0"/>
        <w:rPr>
          <w:rFonts w:cs="Times New Roman"/>
        </w:rPr>
      </w:pPr>
      <w:r w:rsidRPr="002D1F10">
        <w:rPr>
          <w:rFonts w:cs="Times New Roman"/>
        </w:rPr>
        <w:lastRenderedPageBreak/>
        <w:t>prova de regularidade com o Fundo de Garantia do Tempo de Serviço (</w:t>
      </w:r>
      <w:r w:rsidRPr="002D1F10">
        <w:rPr>
          <w:rFonts w:cs="Times New Roman"/>
          <w:b/>
        </w:rPr>
        <w:t>FGTS</w:t>
      </w:r>
      <w:r w:rsidRPr="002D1F10">
        <w:rPr>
          <w:rFonts w:cs="Times New Roman"/>
        </w:rPr>
        <w:t>);</w:t>
      </w:r>
    </w:p>
    <w:p w14:paraId="6D12D131" w14:textId="77777777" w:rsidR="00BC6258" w:rsidRPr="002D1F10" w:rsidRDefault="00CC138B" w:rsidP="00975A5F">
      <w:pPr>
        <w:pStyle w:val="PargrafodaLista"/>
        <w:numPr>
          <w:ilvl w:val="2"/>
          <w:numId w:val="11"/>
        </w:numPr>
        <w:tabs>
          <w:tab w:val="left" w:pos="709"/>
          <w:tab w:val="left" w:pos="1392"/>
        </w:tabs>
        <w:spacing w:line="242" w:lineRule="auto"/>
        <w:ind w:left="0" w:right="127" w:firstLine="0"/>
        <w:rPr>
          <w:rFonts w:cs="Times New Roman"/>
        </w:rPr>
      </w:pPr>
      <w:r w:rsidRPr="002D1F10">
        <w:rPr>
          <w:rFonts w:cs="Times New Roman"/>
        </w:rPr>
        <w:t xml:space="preserve">prova de inexistência de débitos inadimplidos perante a </w:t>
      </w:r>
      <w:r w:rsidRPr="002D1F10">
        <w:rPr>
          <w:rFonts w:cs="Times New Roman"/>
          <w:b/>
        </w:rPr>
        <w:t>Justiça do Trabalho</w:t>
      </w:r>
      <w:r w:rsidRPr="002D1F10">
        <w:rPr>
          <w:rFonts w:cs="Times New Roman"/>
        </w:rPr>
        <w:t>, mediante a apresentação de certidão negativa ou positiva com efeito de negativa, nos termos do Título VII-A da Consolidação das Leis do Trabalho, aprovada pelo Decreto-Lei nº 5.452, de 1º de maio de</w:t>
      </w:r>
      <w:r w:rsidRPr="002D1F10">
        <w:rPr>
          <w:rFonts w:cs="Times New Roman"/>
          <w:spacing w:val="-24"/>
        </w:rPr>
        <w:t xml:space="preserve"> </w:t>
      </w:r>
      <w:r w:rsidRPr="002D1F10">
        <w:rPr>
          <w:rFonts w:cs="Times New Roman"/>
        </w:rPr>
        <w:t>1943;</w:t>
      </w:r>
    </w:p>
    <w:p w14:paraId="339098E6" w14:textId="314CDEF9" w:rsidR="00836ABD" w:rsidRPr="002D1F10" w:rsidRDefault="00CC138B" w:rsidP="00975A5F">
      <w:pPr>
        <w:pStyle w:val="PargrafodaLista"/>
        <w:numPr>
          <w:ilvl w:val="2"/>
          <w:numId w:val="11"/>
        </w:numPr>
        <w:tabs>
          <w:tab w:val="left" w:pos="709"/>
          <w:tab w:val="left" w:pos="1392"/>
        </w:tabs>
        <w:spacing w:line="242" w:lineRule="auto"/>
        <w:ind w:left="0" w:right="127" w:firstLine="0"/>
        <w:rPr>
          <w:rFonts w:cs="Times New Roman"/>
        </w:rPr>
      </w:pPr>
      <w:r w:rsidRPr="002D1F10">
        <w:rPr>
          <w:rFonts w:cs="Times New Roman"/>
        </w:rPr>
        <w:t>prova de inscrição no cadastro de contribuintes estadual e/ou municipal, relativo ao domicílio ou sede do fornecedor, pertinente ao seu ramo de atividade e compatível com o objeto</w:t>
      </w:r>
      <w:r w:rsidRPr="002D1F10">
        <w:rPr>
          <w:rFonts w:cs="Times New Roman"/>
          <w:spacing w:val="-13"/>
        </w:rPr>
        <w:t xml:space="preserve"> </w:t>
      </w:r>
      <w:r w:rsidRPr="002D1F10">
        <w:rPr>
          <w:rFonts w:cs="Times New Roman"/>
        </w:rPr>
        <w:t>contratual;</w:t>
      </w:r>
    </w:p>
    <w:p w14:paraId="640FB4C8" w14:textId="77777777" w:rsidR="00BC6258" w:rsidRPr="002D1F10" w:rsidRDefault="00CC138B" w:rsidP="00975A5F">
      <w:pPr>
        <w:pStyle w:val="PargrafodaLista"/>
        <w:numPr>
          <w:ilvl w:val="2"/>
          <w:numId w:val="11"/>
        </w:numPr>
        <w:tabs>
          <w:tab w:val="left" w:pos="709"/>
          <w:tab w:val="left" w:pos="1253"/>
        </w:tabs>
        <w:spacing w:line="242" w:lineRule="auto"/>
        <w:ind w:left="0" w:right="127" w:firstLine="0"/>
        <w:rPr>
          <w:rFonts w:cs="Times New Roman"/>
        </w:rPr>
      </w:pPr>
      <w:r w:rsidRPr="002D1F10">
        <w:rPr>
          <w:rFonts w:cs="Times New Roman"/>
        </w:rPr>
        <w:t xml:space="preserve">prova de regularidade com a </w:t>
      </w:r>
      <w:r w:rsidRPr="002D1F10">
        <w:rPr>
          <w:rFonts w:cs="Times New Roman"/>
          <w:b/>
        </w:rPr>
        <w:t xml:space="preserve">Fazenda Estadual </w:t>
      </w:r>
      <w:r w:rsidRPr="002D1F10">
        <w:rPr>
          <w:rFonts w:cs="Times New Roman"/>
        </w:rPr>
        <w:t>do domicílio ou sede do fornecedor, relativa à atividade em cujo exercício contrata ou concorre;</w:t>
      </w:r>
    </w:p>
    <w:p w14:paraId="1AC0BE7C" w14:textId="77777777" w:rsidR="00BC6258" w:rsidRPr="002D1F10" w:rsidRDefault="00CC138B" w:rsidP="00975A5F">
      <w:pPr>
        <w:pStyle w:val="PargrafodaLista"/>
        <w:numPr>
          <w:ilvl w:val="2"/>
          <w:numId w:val="11"/>
        </w:numPr>
        <w:tabs>
          <w:tab w:val="left" w:pos="709"/>
          <w:tab w:val="left" w:pos="1253"/>
        </w:tabs>
        <w:spacing w:line="242" w:lineRule="auto"/>
        <w:ind w:left="0" w:right="126" w:firstLine="0"/>
        <w:rPr>
          <w:rFonts w:cs="Times New Roman"/>
        </w:rPr>
      </w:pPr>
      <w:r w:rsidRPr="002D1F10">
        <w:rPr>
          <w:rFonts w:cs="Times New Roman"/>
        </w:rPr>
        <w:t xml:space="preserve">prova de regularidade com a </w:t>
      </w:r>
      <w:r w:rsidRPr="002D1F10">
        <w:rPr>
          <w:rFonts w:cs="Times New Roman"/>
          <w:b/>
        </w:rPr>
        <w:t xml:space="preserve">Fazenda Municipal </w:t>
      </w:r>
      <w:r w:rsidRPr="002D1F10">
        <w:rPr>
          <w:rFonts w:cs="Times New Roman"/>
        </w:rPr>
        <w:t>do domicílio ou sede do fornecedor, relativa à atividade em cujo exercício contrata ou concorre;</w:t>
      </w:r>
    </w:p>
    <w:p w14:paraId="4FB3D2A9" w14:textId="7FE5192E" w:rsidR="00865EFD" w:rsidRPr="002D1F10" w:rsidRDefault="00CC138B" w:rsidP="00975A5F">
      <w:pPr>
        <w:pStyle w:val="PargrafodaLista"/>
        <w:numPr>
          <w:ilvl w:val="2"/>
          <w:numId w:val="11"/>
        </w:numPr>
        <w:tabs>
          <w:tab w:val="left" w:pos="709"/>
          <w:tab w:val="left" w:pos="1253"/>
        </w:tabs>
        <w:spacing w:line="242" w:lineRule="auto"/>
        <w:ind w:left="0" w:right="126" w:firstLine="0"/>
        <w:rPr>
          <w:rFonts w:cs="Times New Roman"/>
        </w:rPr>
      </w:pPr>
      <w:r w:rsidRPr="002D1F10">
        <w:rPr>
          <w:rFonts w:cs="Times New Roman"/>
        </w:rPr>
        <w:t xml:space="preserve">caso o fornecedor seja considerado isento dos tributos estaduais </w:t>
      </w:r>
      <w:r w:rsidRPr="002D1F10">
        <w:rPr>
          <w:rFonts w:cs="Times New Roman"/>
          <w:b/>
          <w:u w:val="single"/>
        </w:rPr>
        <w:t>ou</w:t>
      </w:r>
      <w:r w:rsidRPr="002D1F10">
        <w:rPr>
          <w:rFonts w:cs="Times New Roman"/>
          <w:b/>
        </w:rPr>
        <w:t xml:space="preserve"> </w:t>
      </w:r>
      <w:r w:rsidRPr="002D1F10">
        <w:rPr>
          <w:rFonts w:cs="Times New Roman"/>
        </w:rPr>
        <w:t>municipais relacionados ao objeto contratual, deverá comprovar tal condição mediante a apresentação de declaração da Fazenda respectiva do seu domicílio ou sede, ou outra equivalente, na forma da</w:t>
      </w:r>
      <w:r w:rsidRPr="002D1F10">
        <w:rPr>
          <w:rFonts w:cs="Times New Roman"/>
          <w:spacing w:val="-19"/>
        </w:rPr>
        <w:t xml:space="preserve"> </w:t>
      </w:r>
      <w:r w:rsidRPr="002D1F10">
        <w:rPr>
          <w:rFonts w:cs="Times New Roman"/>
        </w:rPr>
        <w:t>lei;</w:t>
      </w:r>
    </w:p>
    <w:p w14:paraId="289049E1" w14:textId="77777777" w:rsidR="00770C8F" w:rsidRPr="002D1F10" w:rsidRDefault="00770C8F" w:rsidP="00517E01">
      <w:pPr>
        <w:tabs>
          <w:tab w:val="left" w:pos="709"/>
        </w:tabs>
        <w:rPr>
          <w:rFonts w:cs="Times New Roman"/>
        </w:rPr>
      </w:pPr>
    </w:p>
    <w:p w14:paraId="569B0EA7" w14:textId="42794D2E" w:rsidR="00BC6258" w:rsidRPr="002D1F10" w:rsidRDefault="00CC138B" w:rsidP="00975A5F">
      <w:pPr>
        <w:pStyle w:val="Ttulo1"/>
        <w:numPr>
          <w:ilvl w:val="1"/>
          <w:numId w:val="11"/>
        </w:numPr>
        <w:tabs>
          <w:tab w:val="left" w:pos="709"/>
          <w:tab w:val="left" w:pos="967"/>
        </w:tabs>
        <w:spacing w:line="240" w:lineRule="exact"/>
        <w:ind w:left="0" w:firstLine="0"/>
        <w:rPr>
          <w:rFonts w:cs="Times New Roman"/>
          <w:sz w:val="22"/>
          <w:szCs w:val="22"/>
          <w:u w:val="none"/>
        </w:rPr>
      </w:pPr>
      <w:r w:rsidRPr="002D1F10">
        <w:rPr>
          <w:rFonts w:cs="Times New Roman"/>
          <w:sz w:val="22"/>
          <w:szCs w:val="22"/>
          <w:u w:val="none"/>
        </w:rPr>
        <w:t>QUALIFICAÇÃO</w:t>
      </w:r>
      <w:r w:rsidRPr="002D1F10">
        <w:rPr>
          <w:rFonts w:cs="Times New Roman"/>
          <w:spacing w:val="-2"/>
          <w:sz w:val="22"/>
          <w:szCs w:val="22"/>
          <w:u w:val="none"/>
        </w:rPr>
        <w:t xml:space="preserve"> </w:t>
      </w:r>
      <w:r w:rsidRPr="002D1F10">
        <w:rPr>
          <w:rFonts w:cs="Times New Roman"/>
          <w:sz w:val="22"/>
          <w:szCs w:val="22"/>
          <w:u w:val="none"/>
        </w:rPr>
        <w:t>ECONÔMICO-FINANCEIRA:</w:t>
      </w:r>
    </w:p>
    <w:p w14:paraId="4292A6C4" w14:textId="77777777" w:rsidR="00003A6C" w:rsidRPr="002D1F10" w:rsidRDefault="00003A6C" w:rsidP="00517E01">
      <w:pPr>
        <w:pStyle w:val="Ttulo1"/>
        <w:tabs>
          <w:tab w:val="left" w:pos="709"/>
          <w:tab w:val="left" w:pos="967"/>
        </w:tabs>
        <w:spacing w:line="240" w:lineRule="exact"/>
        <w:ind w:left="0" w:firstLine="0"/>
        <w:rPr>
          <w:rFonts w:cs="Times New Roman"/>
          <w:sz w:val="22"/>
          <w:szCs w:val="22"/>
          <w:u w:val="none"/>
        </w:rPr>
      </w:pPr>
    </w:p>
    <w:p w14:paraId="20F671EA" w14:textId="2ADDB5C5" w:rsidR="00836ABD" w:rsidRPr="002D1F10" w:rsidRDefault="00CC138B" w:rsidP="00975A5F">
      <w:pPr>
        <w:pStyle w:val="Ttulo1"/>
        <w:numPr>
          <w:ilvl w:val="2"/>
          <w:numId w:val="12"/>
        </w:numPr>
        <w:tabs>
          <w:tab w:val="left" w:pos="709"/>
          <w:tab w:val="left" w:pos="967"/>
        </w:tabs>
        <w:spacing w:line="240" w:lineRule="exact"/>
        <w:ind w:left="0" w:firstLine="0"/>
        <w:rPr>
          <w:rFonts w:cs="Times New Roman"/>
          <w:b w:val="0"/>
          <w:bCs w:val="0"/>
          <w:sz w:val="22"/>
          <w:szCs w:val="22"/>
          <w:u w:val="none"/>
        </w:rPr>
      </w:pPr>
      <w:r w:rsidRPr="002D1F10">
        <w:rPr>
          <w:rFonts w:cs="Times New Roman"/>
          <w:sz w:val="22"/>
          <w:szCs w:val="22"/>
          <w:u w:val="none"/>
        </w:rPr>
        <w:t>Certidão Negativa de Falência</w:t>
      </w:r>
      <w:r w:rsidRPr="002D1F10">
        <w:rPr>
          <w:rFonts w:cs="Times New Roman"/>
          <w:b w:val="0"/>
          <w:bCs w:val="0"/>
          <w:sz w:val="22"/>
          <w:szCs w:val="22"/>
          <w:u w:val="none"/>
        </w:rPr>
        <w:t xml:space="preserve"> expedida pelo distribuidor da sede do fornecedor, datado dos últimos 30 (trinta) dias, ou que esteja dentro do prazo de validade expresso na própria Certidão.</w:t>
      </w:r>
    </w:p>
    <w:p w14:paraId="4978A141" w14:textId="77777777" w:rsidR="00BC6258" w:rsidRPr="002D1F10" w:rsidRDefault="00BC6258" w:rsidP="00517E01">
      <w:pPr>
        <w:pStyle w:val="Ttulo1"/>
        <w:tabs>
          <w:tab w:val="left" w:pos="709"/>
          <w:tab w:val="left" w:pos="967"/>
        </w:tabs>
        <w:spacing w:line="240" w:lineRule="exact"/>
        <w:ind w:left="0" w:firstLine="0"/>
        <w:rPr>
          <w:rFonts w:cs="Times New Roman"/>
          <w:b w:val="0"/>
          <w:bCs w:val="0"/>
          <w:sz w:val="22"/>
          <w:szCs w:val="22"/>
          <w:u w:val="none"/>
        </w:rPr>
      </w:pPr>
    </w:p>
    <w:p w14:paraId="297CE843" w14:textId="3A1ECE10" w:rsidR="00836ABD" w:rsidRPr="002D1F10" w:rsidRDefault="00CC138B" w:rsidP="00975A5F">
      <w:pPr>
        <w:pStyle w:val="Ttulo1"/>
        <w:numPr>
          <w:ilvl w:val="1"/>
          <w:numId w:val="12"/>
        </w:numPr>
        <w:tabs>
          <w:tab w:val="left" w:pos="709"/>
        </w:tabs>
        <w:spacing w:line="230" w:lineRule="exact"/>
        <w:ind w:left="0" w:firstLine="0"/>
        <w:rPr>
          <w:rFonts w:cs="Times New Roman"/>
          <w:sz w:val="22"/>
          <w:szCs w:val="22"/>
          <w:u w:val="none"/>
        </w:rPr>
      </w:pPr>
      <w:r w:rsidRPr="002D1F10">
        <w:rPr>
          <w:rFonts w:cs="Times New Roman"/>
          <w:sz w:val="22"/>
          <w:szCs w:val="22"/>
          <w:u w:val="none"/>
        </w:rPr>
        <w:t>QUALIFICAÇ</w:t>
      </w:r>
      <w:r w:rsidR="00BC6258" w:rsidRPr="002D1F10">
        <w:rPr>
          <w:rFonts w:cs="Times New Roman"/>
          <w:sz w:val="22"/>
          <w:szCs w:val="22"/>
          <w:u w:val="none"/>
        </w:rPr>
        <w:t xml:space="preserve">ÃO </w:t>
      </w:r>
      <w:r w:rsidRPr="002D1F10">
        <w:rPr>
          <w:rFonts w:cs="Times New Roman"/>
          <w:sz w:val="22"/>
          <w:szCs w:val="22"/>
          <w:u w:val="none"/>
        </w:rPr>
        <w:t>TÉCNICA</w:t>
      </w:r>
      <w:r w:rsidR="004F7A6E" w:rsidRPr="002D1F10">
        <w:rPr>
          <w:rFonts w:cs="Times New Roman"/>
          <w:sz w:val="22"/>
          <w:szCs w:val="22"/>
          <w:u w:val="none"/>
        </w:rPr>
        <w:t>:</w:t>
      </w:r>
    </w:p>
    <w:p w14:paraId="547C336D" w14:textId="0F148ADE" w:rsidR="000429AF" w:rsidRPr="002D1F10" w:rsidRDefault="00CC138B" w:rsidP="00975A5F">
      <w:pPr>
        <w:pStyle w:val="Corpodetexto"/>
        <w:numPr>
          <w:ilvl w:val="2"/>
          <w:numId w:val="12"/>
        </w:numPr>
        <w:tabs>
          <w:tab w:val="left" w:pos="709"/>
        </w:tabs>
        <w:ind w:left="0" w:right="127" w:firstLine="0"/>
        <w:rPr>
          <w:rFonts w:cs="Times New Roman"/>
          <w:sz w:val="22"/>
          <w:szCs w:val="22"/>
        </w:rPr>
      </w:pPr>
      <w:r w:rsidRPr="002D1F10">
        <w:rPr>
          <w:rFonts w:cs="Times New Roman"/>
          <w:sz w:val="22"/>
          <w:szCs w:val="22"/>
        </w:rPr>
        <w:t>Comprovação de aptidão no desempenho de atividade pertinente e compatível em características com o objeto da licitação – Atestado(s) de Capacidade Técnica, fornecido(s) por pessoa jurídica de direito público ou privado.</w:t>
      </w:r>
    </w:p>
    <w:p w14:paraId="18C1D76C" w14:textId="77777777" w:rsidR="00BC6258" w:rsidRPr="002D1F10" w:rsidRDefault="00BC6258" w:rsidP="00517E01">
      <w:pPr>
        <w:pStyle w:val="Corpodetexto"/>
        <w:tabs>
          <w:tab w:val="left" w:pos="709"/>
        </w:tabs>
        <w:ind w:left="0" w:right="129"/>
        <w:rPr>
          <w:rFonts w:cs="Times New Roman"/>
          <w:sz w:val="22"/>
          <w:szCs w:val="22"/>
        </w:rPr>
      </w:pPr>
    </w:p>
    <w:p w14:paraId="0D1970AB" w14:textId="60AB0ECB" w:rsidR="00836ABD" w:rsidRPr="002D1F10" w:rsidRDefault="00B563B8" w:rsidP="00975A5F">
      <w:pPr>
        <w:pStyle w:val="Ttulo1"/>
        <w:numPr>
          <w:ilvl w:val="0"/>
          <w:numId w:val="11"/>
        </w:numPr>
        <w:shd w:val="clear" w:color="auto" w:fill="DBE5F1" w:themeFill="accent1" w:themeFillTint="33"/>
        <w:tabs>
          <w:tab w:val="left" w:pos="709"/>
          <w:tab w:val="left" w:pos="967"/>
        </w:tabs>
        <w:spacing w:line="232" w:lineRule="exact"/>
        <w:ind w:left="0" w:firstLine="0"/>
        <w:rPr>
          <w:rFonts w:cs="Times New Roman"/>
          <w:sz w:val="22"/>
          <w:szCs w:val="22"/>
          <w:u w:val="none"/>
        </w:rPr>
      </w:pPr>
      <w:r w:rsidRPr="002D1F10">
        <w:rPr>
          <w:rFonts w:cs="Times New Roman"/>
          <w:sz w:val="22"/>
          <w:szCs w:val="22"/>
          <w:u w:val="none"/>
        </w:rPr>
        <w:t>D</w:t>
      </w:r>
      <w:r w:rsidR="00003A6C" w:rsidRPr="002D1F10">
        <w:rPr>
          <w:rFonts w:cs="Times New Roman"/>
          <w:sz w:val="22"/>
          <w:szCs w:val="22"/>
          <w:u w:val="none"/>
        </w:rPr>
        <w:t>O</w:t>
      </w:r>
      <w:r w:rsidRPr="002D1F10">
        <w:rPr>
          <w:rFonts w:cs="Times New Roman"/>
          <w:sz w:val="22"/>
          <w:szCs w:val="22"/>
          <w:u w:val="none"/>
        </w:rPr>
        <w:t xml:space="preserve"> REGISTRO DE PREÇOS</w:t>
      </w:r>
    </w:p>
    <w:p w14:paraId="2C749637" w14:textId="77777777" w:rsidR="00517E01" w:rsidRPr="002D1F10" w:rsidRDefault="00517E01" w:rsidP="00517E01">
      <w:pPr>
        <w:jc w:val="both"/>
        <w:rPr>
          <w:rFonts w:cs="Times New Roman"/>
        </w:rPr>
      </w:pPr>
    </w:p>
    <w:p w14:paraId="3E92712F" w14:textId="240344D6" w:rsidR="00836ABD" w:rsidRPr="002D1F10" w:rsidRDefault="00517E01" w:rsidP="00517E01">
      <w:pPr>
        <w:jc w:val="both"/>
        <w:rPr>
          <w:rFonts w:cs="Times New Roman"/>
        </w:rPr>
      </w:pPr>
      <w:r w:rsidRPr="002D1F10">
        <w:rPr>
          <w:rFonts w:cs="Times New Roman"/>
        </w:rPr>
        <w:t xml:space="preserve">7.1. </w:t>
      </w:r>
      <w:r w:rsidR="007E570F" w:rsidRPr="002D1F10">
        <w:rPr>
          <w:rFonts w:cs="Times New Roman"/>
        </w:rPr>
        <w:t xml:space="preserve">Homologado o resultado da licitação, terá o adjudicatário o prazo </w:t>
      </w:r>
      <w:r w:rsidR="007E570F" w:rsidRPr="002D1F10">
        <w:rPr>
          <w:rFonts w:cs="Times New Roman"/>
          <w:shd w:val="clear" w:color="auto" w:fill="FFFFFF"/>
        </w:rPr>
        <w:t xml:space="preserve">de até </w:t>
      </w:r>
      <w:r w:rsidR="007E570F" w:rsidRPr="002D1F10">
        <w:rPr>
          <w:rFonts w:cs="Times New Roman"/>
          <w:shd w:val="clear" w:color="auto" w:fill="FFFFFF"/>
          <w:lang w:eastAsia="en-US"/>
        </w:rPr>
        <w:t>0</w:t>
      </w:r>
      <w:r w:rsidR="003C69F7" w:rsidRPr="002D1F10">
        <w:rPr>
          <w:rFonts w:cs="Times New Roman"/>
          <w:shd w:val="clear" w:color="auto" w:fill="FFFFFF"/>
          <w:lang w:eastAsia="en-US"/>
        </w:rPr>
        <w:t>3</w:t>
      </w:r>
      <w:r w:rsidR="007E570F" w:rsidRPr="002D1F10">
        <w:rPr>
          <w:rFonts w:cs="Times New Roman"/>
          <w:shd w:val="clear" w:color="auto" w:fill="FFFFFF"/>
          <w:lang w:eastAsia="en-US"/>
        </w:rPr>
        <w:t xml:space="preserve"> (</w:t>
      </w:r>
      <w:r w:rsidR="003C69F7" w:rsidRPr="002D1F10">
        <w:rPr>
          <w:rFonts w:cs="Times New Roman"/>
          <w:shd w:val="clear" w:color="auto" w:fill="FFFFFF"/>
          <w:lang w:eastAsia="en-US"/>
        </w:rPr>
        <w:t>TRÊS</w:t>
      </w:r>
      <w:r w:rsidR="007E570F" w:rsidRPr="002D1F10">
        <w:rPr>
          <w:rFonts w:cs="Times New Roman"/>
          <w:shd w:val="clear" w:color="auto" w:fill="FFFFFF"/>
          <w:lang w:eastAsia="en-US"/>
        </w:rPr>
        <w:t>)</w:t>
      </w:r>
      <w:r w:rsidR="007E570F" w:rsidRPr="002D1F10">
        <w:rPr>
          <w:rFonts w:cs="Times New Roman"/>
        </w:rPr>
        <w:t xml:space="preserve"> dias </w:t>
      </w:r>
      <w:r w:rsidR="003C69F7" w:rsidRPr="002D1F10">
        <w:rPr>
          <w:rFonts w:cs="Times New Roman"/>
        </w:rPr>
        <w:t>ú</w:t>
      </w:r>
      <w:r w:rsidR="007E570F" w:rsidRPr="002D1F10">
        <w:rPr>
          <w:rFonts w:cs="Times New Roman"/>
        </w:rPr>
        <w:t>teis, contados a partir da data de sua convocação, para assinar a Ata de Registro de Preços, cujo prazo de validade encontra-se nela fixado, sob pena de decair do direito à contratação, sem prejuízo das sanções previstas neste Edital.</w:t>
      </w:r>
    </w:p>
    <w:p w14:paraId="0FC59C2B" w14:textId="77777777" w:rsidR="00E359DF" w:rsidRPr="002D1F10" w:rsidRDefault="00E359DF" w:rsidP="00517E01">
      <w:pPr>
        <w:pStyle w:val="PargrafodaLista"/>
        <w:tabs>
          <w:tab w:val="left" w:pos="709"/>
          <w:tab w:val="left" w:pos="967"/>
        </w:tabs>
        <w:spacing w:line="237" w:lineRule="auto"/>
        <w:ind w:left="0" w:right="127"/>
        <w:rPr>
          <w:rFonts w:cs="Times New Roman"/>
        </w:rPr>
      </w:pPr>
    </w:p>
    <w:p w14:paraId="130CF07E" w14:textId="77777777" w:rsidR="00836ABD" w:rsidRPr="002D1F10" w:rsidRDefault="00CC138B" w:rsidP="00975A5F">
      <w:pPr>
        <w:pStyle w:val="Ttulo1"/>
        <w:numPr>
          <w:ilvl w:val="0"/>
          <w:numId w:val="11"/>
        </w:numPr>
        <w:shd w:val="clear" w:color="auto" w:fill="DBE5F1" w:themeFill="accent1" w:themeFillTint="33"/>
        <w:tabs>
          <w:tab w:val="left" w:pos="709"/>
        </w:tabs>
        <w:spacing w:line="235" w:lineRule="exact"/>
        <w:ind w:left="0" w:firstLine="0"/>
        <w:rPr>
          <w:rFonts w:cs="Times New Roman"/>
          <w:sz w:val="22"/>
          <w:szCs w:val="22"/>
          <w:u w:val="none"/>
        </w:rPr>
      </w:pPr>
      <w:r w:rsidRPr="002D1F10">
        <w:rPr>
          <w:rFonts w:cs="Times New Roman"/>
          <w:sz w:val="22"/>
          <w:szCs w:val="22"/>
          <w:u w:val="none"/>
        </w:rPr>
        <w:t>SANÇÕES</w:t>
      </w:r>
    </w:p>
    <w:p w14:paraId="5BB13248" w14:textId="20FE138B" w:rsidR="007E570F" w:rsidRPr="002D1F10" w:rsidRDefault="007E570F" w:rsidP="00975A5F">
      <w:pPr>
        <w:pStyle w:val="Nivel2"/>
        <w:numPr>
          <w:ilvl w:val="1"/>
          <w:numId w:val="11"/>
        </w:numPr>
        <w:tabs>
          <w:tab w:val="left" w:pos="567"/>
          <w:tab w:val="left" w:pos="709"/>
        </w:tabs>
        <w:spacing w:before="0" w:after="0" w:line="240" w:lineRule="auto"/>
        <w:ind w:left="0" w:firstLine="0"/>
        <w:rPr>
          <w:rFonts w:ascii="Times New Roman" w:hAnsi="Times New Roman" w:cs="Times New Roman"/>
          <w:lang w:val="pt-BR"/>
        </w:rPr>
      </w:pPr>
      <w:r w:rsidRPr="002D1F10">
        <w:rPr>
          <w:rFonts w:ascii="Times New Roman" w:hAnsi="Times New Roman" w:cs="Times New Roman"/>
          <w:lang w:val="pt-BR"/>
        </w:rPr>
        <w:t xml:space="preserve">Comete infração administrativa o interessado que se enquadre nas previsões contidas no </w:t>
      </w:r>
      <w:hyperlink r:id="rId16" w:anchor="art155" w:history="1">
        <w:r w:rsidRPr="002D1F10">
          <w:rPr>
            <w:rStyle w:val="Hyperlink"/>
            <w:rFonts w:ascii="Times New Roman" w:hAnsi="Times New Roman" w:cs="Times New Roman"/>
            <w:lang w:val="pt-BR"/>
          </w:rPr>
          <w:t>Art. 155, incisos IV, V, VI, VIII, IX, X, XI e XII da Lei Federal nº 14.133/2021</w:t>
        </w:r>
      </w:hyperlink>
      <w:r w:rsidRPr="002D1F10">
        <w:rPr>
          <w:rFonts w:ascii="Times New Roman" w:hAnsi="Times New Roman" w:cs="Times New Roman"/>
          <w:lang w:val="pt-BR"/>
        </w:rPr>
        <w:t xml:space="preserve">. </w:t>
      </w:r>
    </w:p>
    <w:p w14:paraId="7A0D14A5" w14:textId="652D17D8" w:rsidR="00E359DF" w:rsidRPr="002D1F10" w:rsidRDefault="007E570F" w:rsidP="00975A5F">
      <w:pPr>
        <w:pStyle w:val="PargrafodaLista"/>
        <w:numPr>
          <w:ilvl w:val="1"/>
          <w:numId w:val="11"/>
        </w:numPr>
        <w:tabs>
          <w:tab w:val="left" w:pos="709"/>
          <w:tab w:val="left" w:pos="967"/>
        </w:tabs>
        <w:ind w:left="0" w:right="126" w:firstLine="0"/>
        <w:rPr>
          <w:rFonts w:cs="Times New Roman"/>
        </w:rPr>
      </w:pPr>
      <w:r w:rsidRPr="002D1F10">
        <w:rPr>
          <w:rFonts w:cs="Times New Roman"/>
        </w:rPr>
        <w:t xml:space="preserve">Os </w:t>
      </w:r>
      <w:r w:rsidR="001B05E3" w:rsidRPr="002D1F10">
        <w:rPr>
          <w:rFonts w:cs="Times New Roman"/>
        </w:rPr>
        <w:t>interessados</w:t>
      </w:r>
      <w:r w:rsidRPr="002D1F10">
        <w:rPr>
          <w:rFonts w:cs="Times New Roman"/>
        </w:rPr>
        <w:t xml:space="preserve"> que incorrerem nas infrações previstas no item anterior, após o devido processo administrativo, estarão sujeitas às sanções previstas no </w:t>
      </w:r>
      <w:hyperlink r:id="rId17" w:anchor="art156" w:history="1">
        <w:r w:rsidRPr="002D1F10">
          <w:rPr>
            <w:rStyle w:val="Hyperlink"/>
            <w:rFonts w:cs="Times New Roman"/>
          </w:rPr>
          <w:t>Art. 156 da Lei Federal nº 14.133/2021</w:t>
        </w:r>
      </w:hyperlink>
      <w:r w:rsidR="00CC138B" w:rsidRPr="002D1F10">
        <w:rPr>
          <w:rFonts w:cs="Times New Roman"/>
        </w:rPr>
        <w:t>.</w:t>
      </w:r>
    </w:p>
    <w:p w14:paraId="41A8721D" w14:textId="77777777" w:rsidR="00BD574D" w:rsidRPr="002D1F10" w:rsidRDefault="00BD574D" w:rsidP="00517E01">
      <w:pPr>
        <w:tabs>
          <w:tab w:val="left" w:pos="709"/>
          <w:tab w:val="left" w:pos="967"/>
        </w:tabs>
        <w:ind w:right="126"/>
        <w:rPr>
          <w:rFonts w:cs="Times New Roman"/>
        </w:rPr>
      </w:pPr>
    </w:p>
    <w:p w14:paraId="4B9B6AB5" w14:textId="77777777" w:rsidR="00836ABD" w:rsidRPr="002D1F10" w:rsidRDefault="00CC138B" w:rsidP="00975A5F">
      <w:pPr>
        <w:pStyle w:val="Ttulo1"/>
        <w:numPr>
          <w:ilvl w:val="0"/>
          <w:numId w:val="11"/>
        </w:numPr>
        <w:shd w:val="clear" w:color="auto" w:fill="DBE5F1" w:themeFill="accent1" w:themeFillTint="33"/>
        <w:tabs>
          <w:tab w:val="left" w:pos="709"/>
          <w:tab w:val="left" w:pos="967"/>
        </w:tabs>
        <w:spacing w:line="232" w:lineRule="exact"/>
        <w:ind w:left="0" w:firstLine="0"/>
        <w:rPr>
          <w:rFonts w:cs="Times New Roman"/>
          <w:sz w:val="22"/>
          <w:szCs w:val="22"/>
          <w:u w:val="none"/>
        </w:rPr>
      </w:pPr>
      <w:r w:rsidRPr="002D1F10">
        <w:rPr>
          <w:rFonts w:cs="Times New Roman"/>
          <w:sz w:val="22"/>
          <w:szCs w:val="22"/>
          <w:u w:val="none"/>
        </w:rPr>
        <w:t>DAS DISPOSIÇÕES</w:t>
      </w:r>
      <w:r w:rsidRPr="002D1F10">
        <w:rPr>
          <w:rFonts w:cs="Times New Roman"/>
          <w:spacing w:val="-4"/>
          <w:sz w:val="22"/>
          <w:szCs w:val="22"/>
          <w:u w:val="none"/>
        </w:rPr>
        <w:t xml:space="preserve"> </w:t>
      </w:r>
      <w:r w:rsidRPr="002D1F10">
        <w:rPr>
          <w:rFonts w:cs="Times New Roman"/>
          <w:sz w:val="22"/>
          <w:szCs w:val="22"/>
          <w:u w:val="none"/>
        </w:rPr>
        <w:t>GERAIS</w:t>
      </w:r>
    </w:p>
    <w:p w14:paraId="71EE68E1" w14:textId="73084286" w:rsidR="00836ABD" w:rsidRPr="002D1F10" w:rsidRDefault="00CC138B" w:rsidP="00975A5F">
      <w:pPr>
        <w:pStyle w:val="PargrafodaLista"/>
        <w:numPr>
          <w:ilvl w:val="1"/>
          <w:numId w:val="11"/>
        </w:numPr>
        <w:tabs>
          <w:tab w:val="left" w:pos="709"/>
          <w:tab w:val="left" w:pos="967"/>
        </w:tabs>
        <w:ind w:left="0" w:right="127" w:firstLine="0"/>
        <w:rPr>
          <w:rFonts w:cs="Times New Roman"/>
        </w:rPr>
      </w:pPr>
      <w:r w:rsidRPr="002D1F10">
        <w:rPr>
          <w:rFonts w:cs="Times New Roman"/>
        </w:rPr>
        <w:t xml:space="preserve">O procedimento será divulgado, e encaminhado </w:t>
      </w:r>
      <w:r w:rsidR="00605EF1" w:rsidRPr="002D1F10">
        <w:rPr>
          <w:rFonts w:cs="Times New Roman"/>
        </w:rPr>
        <w:t xml:space="preserve">por e-mail </w:t>
      </w:r>
      <w:r w:rsidRPr="002D1F10">
        <w:rPr>
          <w:rFonts w:cs="Times New Roman"/>
        </w:rPr>
        <w:t xml:space="preserve">aos fornecedores </w:t>
      </w:r>
      <w:r w:rsidR="00605EF1" w:rsidRPr="002D1F10">
        <w:rPr>
          <w:rFonts w:cs="Times New Roman"/>
        </w:rPr>
        <w:t>que participaram do certame</w:t>
      </w:r>
      <w:r w:rsidRPr="002D1F10">
        <w:rPr>
          <w:rFonts w:cs="Times New Roman"/>
        </w:rPr>
        <w:t>, por mensagem eletrônica, na correspondente linha de fornecimento que pretende atender.</w:t>
      </w:r>
    </w:p>
    <w:p w14:paraId="623A7932" w14:textId="77777777" w:rsidR="00836ABD" w:rsidRPr="002D1F10" w:rsidRDefault="00CC138B" w:rsidP="00975A5F">
      <w:pPr>
        <w:pStyle w:val="PargrafodaLista"/>
        <w:numPr>
          <w:ilvl w:val="1"/>
          <w:numId w:val="11"/>
        </w:numPr>
        <w:tabs>
          <w:tab w:val="left" w:pos="709"/>
          <w:tab w:val="left" w:pos="967"/>
        </w:tabs>
        <w:ind w:left="0" w:right="130" w:firstLine="0"/>
        <w:rPr>
          <w:rFonts w:cs="Times New Roman"/>
        </w:rPr>
      </w:pPr>
      <w:r w:rsidRPr="002D1F10">
        <w:rPr>
          <w:rFonts w:cs="Times New Roman"/>
        </w:rPr>
        <w:t>No caso de todos os fornecedores restarem desclassificados ou inabilitados (procedimento fracassado), a Administração</w:t>
      </w:r>
      <w:r w:rsidRPr="002D1F10">
        <w:rPr>
          <w:rFonts w:cs="Times New Roman"/>
          <w:spacing w:val="-12"/>
        </w:rPr>
        <w:t xml:space="preserve"> </w:t>
      </w:r>
      <w:r w:rsidRPr="002D1F10">
        <w:rPr>
          <w:rFonts w:cs="Times New Roman"/>
        </w:rPr>
        <w:t>poderá:</w:t>
      </w:r>
    </w:p>
    <w:p w14:paraId="78485DEF" w14:textId="77777777" w:rsidR="00836ABD" w:rsidRPr="002D1F10" w:rsidRDefault="00CC138B" w:rsidP="00975A5F">
      <w:pPr>
        <w:pStyle w:val="PargrafodaLista"/>
        <w:numPr>
          <w:ilvl w:val="2"/>
          <w:numId w:val="11"/>
        </w:numPr>
        <w:tabs>
          <w:tab w:val="left" w:pos="709"/>
          <w:tab w:val="left" w:pos="1238"/>
        </w:tabs>
        <w:spacing w:line="245" w:lineRule="exact"/>
        <w:ind w:left="0" w:firstLine="0"/>
        <w:rPr>
          <w:rFonts w:cs="Times New Roman"/>
        </w:rPr>
      </w:pPr>
      <w:r w:rsidRPr="002D1F10">
        <w:rPr>
          <w:rFonts w:cs="Times New Roman"/>
        </w:rPr>
        <w:t>Republicar o presente aviso com uma nova</w:t>
      </w:r>
      <w:r w:rsidRPr="002D1F10">
        <w:rPr>
          <w:rFonts w:cs="Times New Roman"/>
          <w:spacing w:val="-12"/>
        </w:rPr>
        <w:t xml:space="preserve"> </w:t>
      </w:r>
      <w:r w:rsidRPr="002D1F10">
        <w:rPr>
          <w:rFonts w:cs="Times New Roman"/>
        </w:rPr>
        <w:t>data;</w:t>
      </w:r>
    </w:p>
    <w:p w14:paraId="0B4893D0" w14:textId="77777777" w:rsidR="00836ABD" w:rsidRPr="002D1F10" w:rsidRDefault="00CC138B" w:rsidP="00975A5F">
      <w:pPr>
        <w:pStyle w:val="PargrafodaLista"/>
        <w:numPr>
          <w:ilvl w:val="2"/>
          <w:numId w:val="11"/>
        </w:numPr>
        <w:tabs>
          <w:tab w:val="left" w:pos="709"/>
          <w:tab w:val="left" w:pos="1253"/>
        </w:tabs>
        <w:ind w:left="0" w:right="127" w:firstLine="0"/>
        <w:rPr>
          <w:rFonts w:cs="Times New Roman"/>
        </w:rPr>
      </w:pPr>
      <w:r w:rsidRPr="002D1F10">
        <w:rPr>
          <w:rFonts w:cs="Times New Roman"/>
        </w:rPr>
        <w:t>Valer-se, para a contratação, de proposta obtida na pesquisa de preços que serviu de base ao procedimento, se houver, privilegiando-se os menores preços, sempre que possível, e desde que atendidas às condições de habilitação</w:t>
      </w:r>
      <w:r w:rsidRPr="002D1F10">
        <w:rPr>
          <w:rFonts w:cs="Times New Roman"/>
          <w:spacing w:val="-2"/>
        </w:rPr>
        <w:t xml:space="preserve"> </w:t>
      </w:r>
      <w:r w:rsidRPr="002D1F10">
        <w:rPr>
          <w:rFonts w:cs="Times New Roman"/>
        </w:rPr>
        <w:t>exigidas.</w:t>
      </w:r>
    </w:p>
    <w:p w14:paraId="7A5B3AF2" w14:textId="77777777" w:rsidR="00836ABD" w:rsidRPr="002D1F10" w:rsidRDefault="00CC138B" w:rsidP="00975A5F">
      <w:pPr>
        <w:pStyle w:val="PargrafodaLista"/>
        <w:numPr>
          <w:ilvl w:val="3"/>
          <w:numId w:val="11"/>
        </w:numPr>
        <w:tabs>
          <w:tab w:val="left" w:pos="709"/>
          <w:tab w:val="left" w:pos="1392"/>
        </w:tabs>
        <w:ind w:left="0" w:right="129" w:firstLine="0"/>
        <w:rPr>
          <w:rFonts w:cs="Times New Roman"/>
        </w:rPr>
      </w:pPr>
      <w:r w:rsidRPr="002D1F10">
        <w:rPr>
          <w:rFonts w:cs="Times New Roman"/>
        </w:rPr>
        <w:t>No caso do subitem anterior, a contratação será operacionalizada fora deste</w:t>
      </w:r>
      <w:r w:rsidRPr="002D1F10">
        <w:rPr>
          <w:rFonts w:cs="Times New Roman"/>
          <w:spacing w:val="-3"/>
        </w:rPr>
        <w:t xml:space="preserve"> </w:t>
      </w:r>
      <w:r w:rsidRPr="002D1F10">
        <w:rPr>
          <w:rFonts w:cs="Times New Roman"/>
        </w:rPr>
        <w:t>procedimento.</w:t>
      </w:r>
    </w:p>
    <w:p w14:paraId="18F15273" w14:textId="1D635E82" w:rsidR="00836ABD" w:rsidRPr="002D1F10" w:rsidRDefault="00CC138B" w:rsidP="00975A5F">
      <w:pPr>
        <w:pStyle w:val="Corpodetexto"/>
        <w:numPr>
          <w:ilvl w:val="2"/>
          <w:numId w:val="11"/>
        </w:numPr>
        <w:tabs>
          <w:tab w:val="left" w:pos="709"/>
        </w:tabs>
        <w:ind w:left="0" w:right="131" w:firstLine="0"/>
        <w:rPr>
          <w:rFonts w:cs="Times New Roman"/>
          <w:sz w:val="22"/>
          <w:szCs w:val="22"/>
        </w:rPr>
      </w:pPr>
      <w:r w:rsidRPr="002D1F10">
        <w:rPr>
          <w:rFonts w:cs="Times New Roman"/>
          <w:sz w:val="22"/>
          <w:szCs w:val="22"/>
        </w:rPr>
        <w:t>Fixar prazo para que possa haver adequação das propostas ou da documentação de habilitação, conforme o caso.</w:t>
      </w:r>
    </w:p>
    <w:p w14:paraId="082D7620" w14:textId="5BD9A862" w:rsidR="00003A6C" w:rsidRPr="002D1F10" w:rsidRDefault="00003A6C" w:rsidP="00517E01">
      <w:pPr>
        <w:pStyle w:val="Corpodetexto"/>
        <w:numPr>
          <w:ilvl w:val="1"/>
          <w:numId w:val="2"/>
        </w:numPr>
        <w:tabs>
          <w:tab w:val="left" w:pos="709"/>
        </w:tabs>
        <w:ind w:left="0" w:right="131" w:firstLine="0"/>
        <w:rPr>
          <w:rFonts w:cs="Times New Roman"/>
          <w:sz w:val="22"/>
          <w:szCs w:val="22"/>
        </w:rPr>
      </w:pPr>
      <w:r w:rsidRPr="002D1F10">
        <w:rPr>
          <w:rFonts w:cs="Times New Roman"/>
          <w:sz w:val="22"/>
          <w:szCs w:val="22"/>
        </w:rPr>
        <w:lastRenderedPageBreak/>
        <w:t>Os horários estabelecidos na divulgação deste procedimento e durante o envio de lances observarão o horário de Brasília-DF, inclusive para contagem de tempo e registro no Sistema e na documentação relativa ao procedimento.</w:t>
      </w:r>
    </w:p>
    <w:p w14:paraId="481DAF1D" w14:textId="2580A53D" w:rsidR="00003A6C" w:rsidRPr="002D1F10" w:rsidRDefault="00003A6C" w:rsidP="00517E01">
      <w:pPr>
        <w:pStyle w:val="Corpodetexto"/>
        <w:numPr>
          <w:ilvl w:val="1"/>
          <w:numId w:val="2"/>
        </w:numPr>
        <w:tabs>
          <w:tab w:val="left" w:pos="709"/>
        </w:tabs>
        <w:ind w:left="0" w:right="131" w:firstLine="0"/>
        <w:rPr>
          <w:rFonts w:cs="Times New Roman"/>
          <w:sz w:val="22"/>
          <w:szCs w:val="22"/>
        </w:rPr>
      </w:pPr>
      <w:r w:rsidRPr="002D1F10">
        <w:rPr>
          <w:rFonts w:cs="Times New Roman"/>
          <w:sz w:val="22"/>
          <w:szCs w:val="22"/>
        </w:rPr>
        <w:t>No julgamento das propostas e da habilitação</w:t>
      </w:r>
      <w:r w:rsidR="00517E01" w:rsidRPr="002D1F10">
        <w:rPr>
          <w:rFonts w:cs="Times New Roman"/>
          <w:sz w:val="22"/>
          <w:szCs w:val="22"/>
        </w:rPr>
        <w:t>,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w:t>
      </w:r>
    </w:p>
    <w:p w14:paraId="3A82100A" w14:textId="3BD45C4F" w:rsidR="00836ABD" w:rsidRPr="002D1F10" w:rsidRDefault="00CC138B" w:rsidP="00517E01">
      <w:pPr>
        <w:pStyle w:val="PargrafodaLista"/>
        <w:numPr>
          <w:ilvl w:val="1"/>
          <w:numId w:val="2"/>
        </w:numPr>
        <w:tabs>
          <w:tab w:val="left" w:pos="709"/>
          <w:tab w:val="left" w:pos="967"/>
        </w:tabs>
        <w:ind w:left="0" w:right="128" w:firstLine="0"/>
        <w:rPr>
          <w:rFonts w:cs="Times New Roman"/>
        </w:rPr>
      </w:pPr>
      <w:r w:rsidRPr="002D1F10">
        <w:rPr>
          <w:rFonts w:cs="Times New Roman"/>
        </w:rPr>
        <w:t xml:space="preserve">Integram este </w:t>
      </w:r>
      <w:r w:rsidR="00B34C8A" w:rsidRPr="002D1F10">
        <w:rPr>
          <w:rFonts w:cs="Times New Roman"/>
        </w:rPr>
        <w:t>Aviso de Contratação Direta</w:t>
      </w:r>
      <w:r w:rsidRPr="002D1F10">
        <w:rPr>
          <w:rFonts w:cs="Times New Roman"/>
        </w:rPr>
        <w:t>, para todos os fins e efeitos, os seguintes</w:t>
      </w:r>
      <w:r w:rsidRPr="002D1F10">
        <w:rPr>
          <w:rFonts w:cs="Times New Roman"/>
          <w:spacing w:val="-4"/>
        </w:rPr>
        <w:t xml:space="preserve"> </w:t>
      </w:r>
      <w:r w:rsidRPr="002D1F10">
        <w:rPr>
          <w:rFonts w:cs="Times New Roman"/>
        </w:rPr>
        <w:t>anexos:</w:t>
      </w:r>
    </w:p>
    <w:p w14:paraId="793EF383" w14:textId="3DBCA063" w:rsidR="00E359DF" w:rsidRPr="002D1F10" w:rsidRDefault="00CC138B" w:rsidP="00517E01">
      <w:pPr>
        <w:pStyle w:val="PargrafodaLista"/>
        <w:numPr>
          <w:ilvl w:val="2"/>
          <w:numId w:val="2"/>
        </w:numPr>
        <w:tabs>
          <w:tab w:val="left" w:pos="709"/>
        </w:tabs>
        <w:spacing w:line="246" w:lineRule="exact"/>
        <w:ind w:left="0" w:firstLine="0"/>
        <w:rPr>
          <w:rFonts w:cs="Times New Roman"/>
        </w:rPr>
      </w:pPr>
      <w:r w:rsidRPr="002D1F10">
        <w:rPr>
          <w:rFonts w:cs="Times New Roman"/>
        </w:rPr>
        <w:t>ANEXO I - Termo de</w:t>
      </w:r>
      <w:r w:rsidRPr="002D1F10">
        <w:rPr>
          <w:rFonts w:cs="Times New Roman"/>
          <w:spacing w:val="-6"/>
        </w:rPr>
        <w:t xml:space="preserve"> </w:t>
      </w:r>
      <w:r w:rsidRPr="002D1F10">
        <w:rPr>
          <w:rFonts w:cs="Times New Roman"/>
        </w:rPr>
        <w:t>Referência</w:t>
      </w:r>
      <w:r w:rsidR="00105F5A" w:rsidRPr="002D1F10">
        <w:rPr>
          <w:rFonts w:cs="Times New Roman"/>
        </w:rPr>
        <w:t>;</w:t>
      </w:r>
    </w:p>
    <w:p w14:paraId="75ECFEF6" w14:textId="031DCA51" w:rsidR="00836ABD" w:rsidRPr="002D1F10" w:rsidRDefault="00CC138B" w:rsidP="00517E01">
      <w:pPr>
        <w:pStyle w:val="PargrafodaLista"/>
        <w:numPr>
          <w:ilvl w:val="2"/>
          <w:numId w:val="2"/>
        </w:numPr>
        <w:tabs>
          <w:tab w:val="left" w:pos="709"/>
        </w:tabs>
        <w:spacing w:line="246" w:lineRule="exact"/>
        <w:ind w:left="0" w:firstLine="0"/>
        <w:rPr>
          <w:rFonts w:cs="Times New Roman"/>
        </w:rPr>
      </w:pPr>
      <w:r w:rsidRPr="002D1F10">
        <w:rPr>
          <w:rFonts w:cs="Times New Roman"/>
        </w:rPr>
        <w:t xml:space="preserve">ANEXO II – </w:t>
      </w:r>
      <w:r w:rsidR="0019717F" w:rsidRPr="002D1F10">
        <w:rPr>
          <w:rFonts w:cs="Times New Roman"/>
        </w:rPr>
        <w:t>Modelo de Minuta de Termo de</w:t>
      </w:r>
      <w:r w:rsidR="0019717F" w:rsidRPr="002D1F10">
        <w:rPr>
          <w:rFonts w:cs="Times New Roman"/>
          <w:spacing w:val="-8"/>
        </w:rPr>
        <w:t xml:space="preserve"> </w:t>
      </w:r>
      <w:r w:rsidR="0019717F" w:rsidRPr="002D1F10">
        <w:rPr>
          <w:rFonts w:cs="Times New Roman"/>
        </w:rPr>
        <w:t>Contrato</w:t>
      </w:r>
      <w:r w:rsidR="00105F5A" w:rsidRPr="002D1F10">
        <w:rPr>
          <w:rFonts w:cs="Times New Roman"/>
        </w:rPr>
        <w:t>;</w:t>
      </w:r>
    </w:p>
    <w:p w14:paraId="03A63145" w14:textId="4E34D86F" w:rsidR="00105F5A" w:rsidRPr="002D1F10" w:rsidRDefault="00105F5A" w:rsidP="00517E01">
      <w:pPr>
        <w:pStyle w:val="PargrafodaLista"/>
        <w:numPr>
          <w:ilvl w:val="2"/>
          <w:numId w:val="2"/>
        </w:numPr>
        <w:tabs>
          <w:tab w:val="left" w:pos="709"/>
        </w:tabs>
        <w:spacing w:line="246" w:lineRule="exact"/>
        <w:ind w:left="0" w:firstLine="0"/>
        <w:rPr>
          <w:rFonts w:cs="Times New Roman"/>
        </w:rPr>
      </w:pPr>
      <w:r w:rsidRPr="002D1F10">
        <w:rPr>
          <w:rFonts w:cs="Times New Roman"/>
        </w:rPr>
        <w:t>ANEXO II</w:t>
      </w:r>
      <w:r w:rsidR="000A05CB" w:rsidRPr="002D1F10">
        <w:rPr>
          <w:rFonts w:cs="Times New Roman"/>
        </w:rPr>
        <w:t>I</w:t>
      </w:r>
      <w:r w:rsidRPr="002D1F10">
        <w:rPr>
          <w:rFonts w:cs="Times New Roman"/>
        </w:rPr>
        <w:t xml:space="preserve"> –</w:t>
      </w:r>
      <w:r w:rsidR="0019717F" w:rsidRPr="002D1F10">
        <w:rPr>
          <w:rFonts w:cs="Times New Roman"/>
        </w:rPr>
        <w:t xml:space="preserve"> Dados da Empresa</w:t>
      </w:r>
      <w:r w:rsidR="009902F2" w:rsidRPr="002D1F10">
        <w:rPr>
          <w:rFonts w:cs="Times New Roman"/>
        </w:rPr>
        <w:t>;</w:t>
      </w:r>
    </w:p>
    <w:p w14:paraId="7513BF27" w14:textId="733BF9AA" w:rsidR="009902F2" w:rsidRPr="002D1F10" w:rsidRDefault="009902F2" w:rsidP="0019717F">
      <w:pPr>
        <w:pStyle w:val="PargrafodaLista"/>
        <w:tabs>
          <w:tab w:val="left" w:pos="709"/>
        </w:tabs>
        <w:spacing w:line="246" w:lineRule="exact"/>
        <w:ind w:left="0"/>
        <w:rPr>
          <w:rFonts w:cs="Times New Roman"/>
        </w:rPr>
      </w:pPr>
    </w:p>
    <w:p w14:paraId="67FDAC08" w14:textId="3F3491D4" w:rsidR="00BD574D" w:rsidRPr="002D1F10" w:rsidRDefault="00BD574D" w:rsidP="00517E01">
      <w:pPr>
        <w:pStyle w:val="Corpodetexto"/>
        <w:tabs>
          <w:tab w:val="left" w:pos="709"/>
        </w:tabs>
        <w:ind w:left="0"/>
        <w:jc w:val="right"/>
        <w:rPr>
          <w:rFonts w:cs="Times New Roman"/>
          <w:sz w:val="22"/>
          <w:szCs w:val="22"/>
        </w:rPr>
      </w:pPr>
    </w:p>
    <w:p w14:paraId="5ECB4110" w14:textId="368BF4DB" w:rsidR="00AB0785" w:rsidRPr="002D1F10" w:rsidRDefault="00AB0785" w:rsidP="00517E01">
      <w:pPr>
        <w:pStyle w:val="Corpodetexto"/>
        <w:tabs>
          <w:tab w:val="left" w:pos="709"/>
        </w:tabs>
        <w:ind w:left="0"/>
        <w:jc w:val="right"/>
        <w:rPr>
          <w:rFonts w:cs="Times New Roman"/>
          <w:sz w:val="22"/>
          <w:szCs w:val="22"/>
        </w:rPr>
      </w:pPr>
    </w:p>
    <w:p w14:paraId="323D3A92" w14:textId="77777777" w:rsidR="00AB0785" w:rsidRPr="002D1F10" w:rsidRDefault="00AB0785" w:rsidP="00517E01">
      <w:pPr>
        <w:pStyle w:val="Corpodetexto"/>
        <w:tabs>
          <w:tab w:val="left" w:pos="709"/>
        </w:tabs>
        <w:ind w:left="0"/>
        <w:jc w:val="right"/>
        <w:rPr>
          <w:rFonts w:cs="Times New Roman"/>
          <w:sz w:val="22"/>
          <w:szCs w:val="22"/>
        </w:rPr>
      </w:pPr>
    </w:p>
    <w:p w14:paraId="0BB60DA4" w14:textId="5714E692" w:rsidR="004D0BFE" w:rsidRPr="002D1F10" w:rsidRDefault="00BF1B4C" w:rsidP="005B7325">
      <w:pPr>
        <w:pStyle w:val="Corpodetexto"/>
        <w:tabs>
          <w:tab w:val="left" w:pos="709"/>
        </w:tabs>
        <w:ind w:left="0"/>
        <w:jc w:val="right"/>
        <w:rPr>
          <w:rFonts w:cs="Times New Roman"/>
          <w:sz w:val="22"/>
          <w:szCs w:val="22"/>
        </w:rPr>
      </w:pPr>
      <w:r w:rsidRPr="002D1F10">
        <w:rPr>
          <w:rFonts w:cs="Times New Roman"/>
          <w:sz w:val="22"/>
          <w:szCs w:val="22"/>
        </w:rPr>
        <w:t>Parelhas</w:t>
      </w:r>
      <w:r w:rsidR="00CC138B" w:rsidRPr="002D1F10">
        <w:rPr>
          <w:rFonts w:cs="Times New Roman"/>
          <w:sz w:val="22"/>
          <w:szCs w:val="22"/>
        </w:rPr>
        <w:t xml:space="preserve">/RN, </w:t>
      </w:r>
      <w:r w:rsidR="0019717F" w:rsidRPr="002D1F10">
        <w:rPr>
          <w:rFonts w:cs="Times New Roman"/>
          <w:sz w:val="22"/>
          <w:szCs w:val="22"/>
        </w:rPr>
        <w:t>16</w:t>
      </w:r>
      <w:r w:rsidR="00CC138B" w:rsidRPr="002D1F10">
        <w:rPr>
          <w:rFonts w:cs="Times New Roman"/>
          <w:sz w:val="22"/>
          <w:szCs w:val="22"/>
        </w:rPr>
        <w:t xml:space="preserve"> de</w:t>
      </w:r>
      <w:r w:rsidR="0072346D" w:rsidRPr="002D1F10">
        <w:rPr>
          <w:rFonts w:cs="Times New Roman"/>
          <w:sz w:val="22"/>
          <w:szCs w:val="22"/>
        </w:rPr>
        <w:t xml:space="preserve"> </w:t>
      </w:r>
      <w:r w:rsidR="00975A5F" w:rsidRPr="002D1F10">
        <w:rPr>
          <w:rFonts w:cs="Times New Roman"/>
          <w:sz w:val="22"/>
          <w:szCs w:val="22"/>
        </w:rPr>
        <w:t>abril</w:t>
      </w:r>
      <w:r w:rsidRPr="002D1F10">
        <w:rPr>
          <w:rFonts w:cs="Times New Roman"/>
          <w:sz w:val="22"/>
          <w:szCs w:val="22"/>
        </w:rPr>
        <w:t xml:space="preserve"> </w:t>
      </w:r>
      <w:r w:rsidR="00CC138B" w:rsidRPr="002D1F10">
        <w:rPr>
          <w:rFonts w:cs="Times New Roman"/>
          <w:sz w:val="22"/>
          <w:szCs w:val="22"/>
        </w:rPr>
        <w:t>de 202</w:t>
      </w:r>
      <w:r w:rsidR="00975A5F" w:rsidRPr="002D1F10">
        <w:rPr>
          <w:rFonts w:cs="Times New Roman"/>
          <w:sz w:val="22"/>
          <w:szCs w:val="22"/>
        </w:rPr>
        <w:t>5</w:t>
      </w:r>
      <w:r w:rsidR="00CC138B" w:rsidRPr="002D1F10">
        <w:rPr>
          <w:rFonts w:cs="Times New Roman"/>
          <w:sz w:val="22"/>
          <w:szCs w:val="22"/>
        </w:rPr>
        <w:t>.</w:t>
      </w:r>
    </w:p>
    <w:p w14:paraId="34506C02" w14:textId="77777777" w:rsidR="00105F5A" w:rsidRPr="002D1F10" w:rsidRDefault="00105F5A" w:rsidP="00517E01">
      <w:pPr>
        <w:pStyle w:val="Corpodetexto"/>
        <w:tabs>
          <w:tab w:val="left" w:pos="709"/>
        </w:tabs>
        <w:ind w:left="0"/>
        <w:jc w:val="right"/>
        <w:rPr>
          <w:rFonts w:cs="Times New Roman"/>
          <w:sz w:val="22"/>
          <w:szCs w:val="22"/>
        </w:rPr>
      </w:pPr>
    </w:p>
    <w:p w14:paraId="0A0AA068" w14:textId="77777777" w:rsidR="00836ABD" w:rsidRPr="002D1F10" w:rsidRDefault="00836ABD" w:rsidP="00517E01">
      <w:pPr>
        <w:pStyle w:val="Corpodetexto"/>
        <w:tabs>
          <w:tab w:val="left" w:pos="709"/>
        </w:tabs>
        <w:ind w:left="0"/>
        <w:jc w:val="center"/>
        <w:rPr>
          <w:rFonts w:cs="Times New Roman"/>
          <w:sz w:val="22"/>
          <w:szCs w:val="22"/>
        </w:rPr>
      </w:pPr>
    </w:p>
    <w:p w14:paraId="41715D3C" w14:textId="6FF0B885" w:rsidR="00836ABD" w:rsidRPr="002D1F10" w:rsidRDefault="00975A5F" w:rsidP="00517E01">
      <w:pPr>
        <w:pStyle w:val="Corpodetexto"/>
        <w:tabs>
          <w:tab w:val="left" w:pos="709"/>
        </w:tabs>
        <w:ind w:left="0"/>
        <w:jc w:val="center"/>
        <w:rPr>
          <w:rFonts w:cs="Times New Roman"/>
          <w:sz w:val="22"/>
          <w:szCs w:val="22"/>
        </w:rPr>
      </w:pPr>
      <w:r w:rsidRPr="002D1F10">
        <w:rPr>
          <w:rFonts w:cs="Times New Roman"/>
          <w:sz w:val="22"/>
          <w:szCs w:val="22"/>
        </w:rPr>
        <w:t>HENRIQUETA MONALISA FARIAS</w:t>
      </w:r>
    </w:p>
    <w:p w14:paraId="00E3AA0D" w14:textId="12D71665" w:rsidR="00975A5F" w:rsidRPr="002D1F10" w:rsidRDefault="00975A5F" w:rsidP="00517E01">
      <w:pPr>
        <w:pStyle w:val="Corpodetexto"/>
        <w:tabs>
          <w:tab w:val="left" w:pos="709"/>
        </w:tabs>
        <w:ind w:left="0"/>
        <w:jc w:val="center"/>
        <w:rPr>
          <w:rFonts w:cs="Times New Roman"/>
          <w:sz w:val="22"/>
          <w:szCs w:val="22"/>
        </w:rPr>
      </w:pPr>
      <w:r w:rsidRPr="002D1F10">
        <w:rPr>
          <w:rFonts w:cs="Times New Roman"/>
          <w:sz w:val="22"/>
          <w:szCs w:val="22"/>
        </w:rPr>
        <w:t>Agente licitante</w:t>
      </w:r>
    </w:p>
    <w:p w14:paraId="53C8CF4D" w14:textId="59C5B143" w:rsidR="00631CEA" w:rsidRPr="002D1F10" w:rsidRDefault="00631CEA" w:rsidP="00517E01">
      <w:pPr>
        <w:pStyle w:val="Corpodetexto"/>
        <w:tabs>
          <w:tab w:val="left" w:pos="709"/>
        </w:tabs>
        <w:ind w:left="0"/>
        <w:jc w:val="center"/>
        <w:rPr>
          <w:rFonts w:cs="Times New Roman"/>
          <w:sz w:val="24"/>
          <w:szCs w:val="24"/>
        </w:rPr>
      </w:pPr>
    </w:p>
    <w:p w14:paraId="102E4497" w14:textId="5A0A01E3" w:rsidR="00631CEA" w:rsidRPr="002D1F10" w:rsidRDefault="00631CEA" w:rsidP="00517E01">
      <w:pPr>
        <w:pStyle w:val="Corpodetexto"/>
        <w:tabs>
          <w:tab w:val="left" w:pos="709"/>
        </w:tabs>
        <w:ind w:left="0"/>
        <w:jc w:val="center"/>
        <w:rPr>
          <w:rFonts w:cs="Times New Roman"/>
          <w:sz w:val="24"/>
          <w:szCs w:val="24"/>
        </w:rPr>
      </w:pPr>
    </w:p>
    <w:p w14:paraId="09DF5E53" w14:textId="77777777" w:rsidR="00037D65" w:rsidRPr="002D1F10" w:rsidRDefault="00037D65" w:rsidP="00037D65">
      <w:pPr>
        <w:ind w:left="1" w:hanging="3"/>
        <w:rPr>
          <w:rFonts w:eastAsia="Times New Roman" w:cs="Times New Roman"/>
          <w:color w:val="000000"/>
          <w:sz w:val="28"/>
        </w:rPr>
      </w:pPr>
    </w:p>
    <w:p w14:paraId="59324DD3" w14:textId="25B7B9DE" w:rsidR="00037D65" w:rsidRPr="002D1F10" w:rsidRDefault="0019717F" w:rsidP="004665A1">
      <w:pPr>
        <w:shd w:val="clear" w:color="auto" w:fill="D9D9D9" w:themeFill="background1" w:themeFillShade="D9"/>
        <w:spacing w:line="312" w:lineRule="auto"/>
        <w:ind w:left="1" w:hanging="3"/>
        <w:jc w:val="center"/>
        <w:rPr>
          <w:rFonts w:eastAsia="Times New Roman" w:cs="Times New Roman"/>
          <w:color w:val="000000"/>
          <w:sz w:val="28"/>
          <w:highlight w:val="yellow"/>
        </w:rPr>
      </w:pPr>
      <w:r w:rsidRPr="002D1F10">
        <w:rPr>
          <w:rFonts w:eastAsia="Times New Roman" w:cs="Times New Roman"/>
          <w:b/>
          <w:color w:val="000000"/>
          <w:sz w:val="28"/>
        </w:rPr>
        <w:t xml:space="preserve">ANEXO I - </w:t>
      </w:r>
      <w:r w:rsidR="00037D65" w:rsidRPr="002D1F10">
        <w:rPr>
          <w:rFonts w:eastAsia="Times New Roman" w:cs="Times New Roman"/>
          <w:b/>
          <w:color w:val="000000"/>
          <w:sz w:val="28"/>
        </w:rPr>
        <w:t>TERMO DE REFERÊNCIA</w:t>
      </w:r>
      <w:r w:rsidR="00037D65" w:rsidRPr="002D1F10">
        <w:rPr>
          <w:rFonts w:eastAsia="Times New Roman" w:cs="Times New Roman"/>
          <w:color w:val="000000"/>
          <w:sz w:val="28"/>
        </w:rPr>
        <w:t xml:space="preserve"> </w:t>
      </w:r>
    </w:p>
    <w:p w14:paraId="79E06FEA" w14:textId="77777777" w:rsidR="00037D65" w:rsidRPr="002D1F10" w:rsidRDefault="00037D65" w:rsidP="004665A1">
      <w:pPr>
        <w:shd w:val="clear" w:color="auto" w:fill="D9D9D9" w:themeFill="background1" w:themeFillShade="D9"/>
        <w:spacing w:line="312" w:lineRule="auto"/>
        <w:ind w:left="1" w:hanging="3"/>
        <w:jc w:val="center"/>
        <w:rPr>
          <w:rFonts w:eastAsia="Times New Roman" w:cs="Times New Roman"/>
          <w:color w:val="000000"/>
          <w:sz w:val="28"/>
        </w:rPr>
      </w:pPr>
      <w:bookmarkStart w:id="1" w:name="_heading=h.30j0zll" w:colFirst="0" w:colLast="0"/>
      <w:bookmarkEnd w:id="1"/>
      <w:r w:rsidRPr="002D1F10">
        <w:rPr>
          <w:rFonts w:eastAsia="Times New Roman" w:cs="Times New Roman"/>
          <w:b/>
          <w:color w:val="000000"/>
          <w:sz w:val="28"/>
        </w:rPr>
        <w:t xml:space="preserve">PROCESSO ADMINISTRATIVO </w:t>
      </w:r>
      <w:r w:rsidRPr="002D1F10">
        <w:rPr>
          <w:rFonts w:eastAsia="Times New Roman" w:cs="Times New Roman"/>
          <w:b/>
          <w:sz w:val="28"/>
        </w:rPr>
        <w:t>2768/2025</w:t>
      </w:r>
    </w:p>
    <w:p w14:paraId="3232632A" w14:textId="77777777" w:rsidR="00037D65" w:rsidRPr="002D1F10" w:rsidRDefault="00037D65" w:rsidP="00037D65">
      <w:pPr>
        <w:keepNext/>
        <w:keepLines/>
        <w:pBdr>
          <w:top w:val="nil"/>
          <w:left w:val="nil"/>
          <w:bottom w:val="nil"/>
          <w:right w:val="nil"/>
          <w:between w:val="nil"/>
        </w:pBdr>
        <w:tabs>
          <w:tab w:val="left" w:pos="567"/>
        </w:tabs>
        <w:spacing w:line="276" w:lineRule="auto"/>
        <w:jc w:val="both"/>
        <w:rPr>
          <w:rFonts w:eastAsia="Times New Roman" w:cs="Times New Roman"/>
          <w:b/>
          <w:color w:val="000000"/>
        </w:rPr>
      </w:pPr>
    </w:p>
    <w:p w14:paraId="5212FF2C" w14:textId="77777777" w:rsidR="00037D65" w:rsidRPr="002D1F10" w:rsidRDefault="00037D65" w:rsidP="004665A1">
      <w:pPr>
        <w:keepNext/>
        <w:keepLines/>
        <w:widowControl/>
        <w:numPr>
          <w:ilvl w:val="0"/>
          <w:numId w:val="16"/>
        </w:numPr>
        <w:pBdr>
          <w:top w:val="nil"/>
          <w:left w:val="nil"/>
          <w:bottom w:val="nil"/>
          <w:right w:val="nil"/>
          <w:between w:val="nil"/>
        </w:pBdr>
        <w:shd w:val="clear" w:color="auto" w:fill="D9D9D9" w:themeFill="background1" w:themeFillShade="D9"/>
        <w:tabs>
          <w:tab w:val="left" w:pos="567"/>
        </w:tabs>
        <w:suppressAutoHyphens/>
        <w:autoSpaceDE/>
        <w:autoSpaceDN/>
        <w:spacing w:line="276" w:lineRule="auto"/>
        <w:ind w:leftChars="-1" w:left="0" w:hangingChars="1" w:hanging="2"/>
        <w:jc w:val="both"/>
        <w:textDirection w:val="btLr"/>
        <w:textAlignment w:val="top"/>
        <w:outlineLvl w:val="0"/>
        <w:rPr>
          <w:rFonts w:eastAsia="Times New Roman" w:cs="Times New Roman"/>
          <w:b/>
          <w:color w:val="000000"/>
        </w:rPr>
      </w:pPr>
      <w:r w:rsidRPr="002D1F10">
        <w:rPr>
          <w:rFonts w:eastAsia="Times New Roman" w:cs="Times New Roman"/>
          <w:b/>
          <w:color w:val="000000"/>
        </w:rPr>
        <w:t>CONDIÇÕES GERAIS DA CONTRATAÇÃO</w:t>
      </w:r>
    </w:p>
    <w:p w14:paraId="3DD42EAD" w14:textId="77777777" w:rsidR="00037D65" w:rsidRPr="002D1F10" w:rsidRDefault="00037D65" w:rsidP="00037D65">
      <w:pPr>
        <w:pBdr>
          <w:top w:val="nil"/>
          <w:left w:val="nil"/>
          <w:bottom w:val="nil"/>
          <w:right w:val="nil"/>
          <w:between w:val="nil"/>
        </w:pBdr>
        <w:spacing w:before="120" w:after="120" w:line="276" w:lineRule="auto"/>
        <w:ind w:hanging="2"/>
        <w:jc w:val="both"/>
        <w:rPr>
          <w:rFonts w:eastAsia="Times New Roman" w:cs="Times New Roman"/>
          <w:color w:val="000000"/>
        </w:rPr>
      </w:pPr>
      <w:r w:rsidRPr="002D1F10">
        <w:rPr>
          <w:rFonts w:eastAsia="Times New Roman" w:cs="Times New Roman"/>
        </w:rPr>
        <w:t>1.1. Constitui objeto deste Termo de Referência</w:t>
      </w:r>
      <w:r w:rsidRPr="002D1F10">
        <w:rPr>
          <w:rFonts w:eastAsia="Times New Roman" w:cs="Times New Roman"/>
          <w:color w:val="000000"/>
        </w:rPr>
        <w:t xml:space="preserve"> contratação de</w:t>
      </w:r>
      <w:r w:rsidRPr="002D1F10">
        <w:rPr>
          <w:rFonts w:eastAsia="Times New Roman" w:cs="Times New Roman"/>
          <w:color w:val="FF0000"/>
        </w:rPr>
        <w:t xml:space="preserve"> </w:t>
      </w:r>
      <w:r w:rsidRPr="002D1F10">
        <w:rPr>
          <w:rFonts w:eastAsia="Times New Roman" w:cs="Times New Roman"/>
        </w:rPr>
        <w:t xml:space="preserve">empresa para </w:t>
      </w:r>
      <w:r w:rsidRPr="002D1F10">
        <w:rPr>
          <w:rFonts w:cs="Times New Roman"/>
          <w:b/>
        </w:rPr>
        <w:t>SERVIÇO DE VENDA POR EXCLUSIVIDADE DE FOLHA DE PAGAMENTO DO MUNICÍPIO DE PARELHAS</w:t>
      </w:r>
      <w:r w:rsidRPr="002D1F10">
        <w:rPr>
          <w:rFonts w:eastAsia="Times New Roman" w:cs="Times New Roman"/>
          <w:b/>
        </w:rPr>
        <w:t xml:space="preserve">, </w:t>
      </w:r>
      <w:r w:rsidRPr="002D1F10">
        <w:rPr>
          <w:rFonts w:eastAsia="Times New Roman" w:cs="Times New Roman"/>
          <w:bCs/>
        </w:rPr>
        <w:t>conforme especificações dos Projetos</w:t>
      </w:r>
      <w:r w:rsidRPr="002D1F10">
        <w:rPr>
          <w:rFonts w:eastAsia="Times New Roman" w:cs="Times New Roman"/>
          <w:color w:val="FF0000"/>
        </w:rPr>
        <w:t xml:space="preserve"> </w:t>
      </w:r>
      <w:r w:rsidRPr="002D1F10">
        <w:rPr>
          <w:rFonts w:eastAsia="Times New Roman" w:cs="Times New Roman"/>
          <w:color w:val="000000"/>
        </w:rPr>
        <w:t>nos termos da tabela abaixo, conforme condições e exigências estabelecidas neste instrumento.</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3275"/>
        <w:gridCol w:w="1459"/>
        <w:gridCol w:w="1650"/>
        <w:gridCol w:w="1984"/>
      </w:tblGrid>
      <w:tr w:rsidR="00037D65" w:rsidRPr="002D1F10" w14:paraId="3B630A30" w14:textId="77777777" w:rsidTr="004665A1">
        <w:trPr>
          <w:trHeight w:val="1036"/>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A0A61D2" w14:textId="1962AC87" w:rsidR="00037D65" w:rsidRPr="002D1F10" w:rsidRDefault="00037D65" w:rsidP="004665A1">
            <w:pPr>
              <w:spacing w:line="312" w:lineRule="auto"/>
              <w:ind w:left="2" w:hanging="2"/>
              <w:jc w:val="center"/>
              <w:rPr>
                <w:rFonts w:eastAsia="Times New Roman" w:cs="Times New Roman"/>
                <w:color w:val="000000"/>
              </w:rPr>
            </w:pPr>
            <w:r w:rsidRPr="002D1F10">
              <w:rPr>
                <w:rFonts w:eastAsia="Times New Roman" w:cs="Times New Roman"/>
                <w:b/>
                <w:color w:val="000000"/>
              </w:rPr>
              <w:t>ITEM</w:t>
            </w:r>
          </w:p>
        </w:tc>
        <w:tc>
          <w:tcPr>
            <w:tcW w:w="3275" w:type="dxa"/>
            <w:tcBorders>
              <w:top w:val="single" w:sz="4" w:space="0" w:color="000000"/>
              <w:left w:val="single" w:sz="4" w:space="0" w:color="000000"/>
              <w:bottom w:val="single" w:sz="4" w:space="0" w:color="000000"/>
              <w:right w:val="single" w:sz="4" w:space="0" w:color="000000"/>
            </w:tcBorders>
            <w:vAlign w:val="center"/>
          </w:tcPr>
          <w:p w14:paraId="3B5791AD" w14:textId="77777777" w:rsidR="00037D65" w:rsidRPr="002D1F10" w:rsidRDefault="00037D65" w:rsidP="004665A1">
            <w:pPr>
              <w:spacing w:line="312" w:lineRule="auto"/>
              <w:ind w:left="2" w:hanging="2"/>
              <w:jc w:val="center"/>
              <w:rPr>
                <w:rFonts w:eastAsia="Times New Roman" w:cs="Times New Roman"/>
                <w:color w:val="000000"/>
              </w:rPr>
            </w:pPr>
            <w:r w:rsidRPr="002D1F10">
              <w:rPr>
                <w:rFonts w:eastAsia="Times New Roman" w:cs="Times New Roman"/>
                <w:b/>
                <w:color w:val="000000"/>
              </w:rPr>
              <w:t>ESPECIFICAÇÃO</w:t>
            </w:r>
          </w:p>
        </w:tc>
        <w:tc>
          <w:tcPr>
            <w:tcW w:w="1459" w:type="dxa"/>
            <w:tcBorders>
              <w:top w:val="single" w:sz="4" w:space="0" w:color="000000"/>
              <w:left w:val="single" w:sz="4" w:space="0" w:color="000000"/>
              <w:bottom w:val="single" w:sz="4" w:space="0" w:color="000000"/>
              <w:right w:val="single" w:sz="4" w:space="0" w:color="000000"/>
            </w:tcBorders>
            <w:vAlign w:val="center"/>
          </w:tcPr>
          <w:p w14:paraId="297C7244" w14:textId="77777777" w:rsidR="00037D65" w:rsidRPr="002D1F10" w:rsidRDefault="00037D65" w:rsidP="004665A1">
            <w:pPr>
              <w:spacing w:line="312" w:lineRule="auto"/>
              <w:ind w:left="2" w:hanging="2"/>
              <w:jc w:val="center"/>
              <w:rPr>
                <w:rFonts w:eastAsia="Times New Roman" w:cs="Times New Roman"/>
                <w:color w:val="000000"/>
              </w:rPr>
            </w:pPr>
            <w:r w:rsidRPr="002D1F10">
              <w:rPr>
                <w:rFonts w:eastAsia="Times New Roman" w:cs="Times New Roman"/>
                <w:b/>
                <w:color w:val="000000"/>
              </w:rPr>
              <w:t>Valor de custo Estimado</w:t>
            </w:r>
          </w:p>
        </w:tc>
        <w:tc>
          <w:tcPr>
            <w:tcW w:w="1650" w:type="dxa"/>
            <w:tcBorders>
              <w:top w:val="single" w:sz="4" w:space="0" w:color="000000"/>
              <w:left w:val="single" w:sz="4" w:space="0" w:color="000000"/>
              <w:bottom w:val="single" w:sz="4" w:space="0" w:color="000000"/>
              <w:right w:val="single" w:sz="4" w:space="0" w:color="000000"/>
            </w:tcBorders>
            <w:vAlign w:val="center"/>
          </w:tcPr>
          <w:p w14:paraId="26385B12" w14:textId="77777777" w:rsidR="00037D65" w:rsidRPr="002D1F10" w:rsidRDefault="00037D65" w:rsidP="004665A1">
            <w:pPr>
              <w:spacing w:line="312" w:lineRule="auto"/>
              <w:ind w:left="2" w:hanging="2"/>
              <w:jc w:val="center"/>
              <w:rPr>
                <w:rFonts w:eastAsia="Times New Roman" w:cs="Times New Roman"/>
                <w:color w:val="000000"/>
              </w:rPr>
            </w:pPr>
            <w:r w:rsidRPr="002D1F10">
              <w:rPr>
                <w:rFonts w:eastAsia="Times New Roman" w:cs="Times New Roman"/>
                <w:b/>
                <w:color w:val="000000"/>
              </w:rPr>
              <w:t>UNIDADE</w:t>
            </w:r>
          </w:p>
        </w:tc>
        <w:tc>
          <w:tcPr>
            <w:tcW w:w="1984" w:type="dxa"/>
            <w:tcBorders>
              <w:top w:val="single" w:sz="4" w:space="0" w:color="000000"/>
              <w:left w:val="single" w:sz="4" w:space="0" w:color="000000"/>
              <w:bottom w:val="single" w:sz="4" w:space="0" w:color="000000"/>
              <w:right w:val="single" w:sz="4" w:space="0" w:color="000000"/>
            </w:tcBorders>
            <w:vAlign w:val="center"/>
          </w:tcPr>
          <w:p w14:paraId="5B0A7623" w14:textId="77777777" w:rsidR="00037D65" w:rsidRPr="002D1F10" w:rsidRDefault="00037D65" w:rsidP="004665A1">
            <w:pPr>
              <w:spacing w:line="312" w:lineRule="auto"/>
              <w:ind w:left="2" w:hanging="2"/>
              <w:jc w:val="center"/>
              <w:rPr>
                <w:rFonts w:eastAsia="Times New Roman" w:cs="Times New Roman"/>
                <w:color w:val="FF0000"/>
              </w:rPr>
            </w:pPr>
            <w:r w:rsidRPr="002D1F10">
              <w:rPr>
                <w:rFonts w:eastAsia="Times New Roman" w:cs="Times New Roman"/>
                <w:b/>
              </w:rPr>
              <w:t>QUANTIDADE</w:t>
            </w:r>
          </w:p>
        </w:tc>
      </w:tr>
      <w:tr w:rsidR="00037D65" w:rsidRPr="002D1F10" w14:paraId="17D32495" w14:textId="77777777" w:rsidTr="004665A1">
        <w:trPr>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18A955F" w14:textId="77777777" w:rsidR="00037D65" w:rsidRPr="002D1F10" w:rsidRDefault="00037D65" w:rsidP="0093367C">
            <w:pPr>
              <w:spacing w:before="120" w:after="288" w:line="312" w:lineRule="auto"/>
              <w:ind w:hanging="2"/>
              <w:jc w:val="center"/>
              <w:rPr>
                <w:rFonts w:eastAsia="Times New Roman" w:cs="Times New Roman"/>
                <w:color w:val="000000"/>
              </w:rPr>
            </w:pPr>
            <w:r w:rsidRPr="002D1F10">
              <w:rPr>
                <w:rFonts w:eastAsia="Times New Roman" w:cs="Times New Roman"/>
                <w:b/>
                <w:color w:val="000000"/>
              </w:rPr>
              <w:t>1</w:t>
            </w:r>
          </w:p>
        </w:tc>
        <w:tc>
          <w:tcPr>
            <w:tcW w:w="3275" w:type="dxa"/>
            <w:tcBorders>
              <w:top w:val="single" w:sz="4" w:space="0" w:color="000000"/>
              <w:left w:val="single" w:sz="4" w:space="0" w:color="000000"/>
              <w:bottom w:val="single" w:sz="4" w:space="0" w:color="000000"/>
              <w:right w:val="single" w:sz="4" w:space="0" w:color="000000"/>
            </w:tcBorders>
            <w:vAlign w:val="center"/>
          </w:tcPr>
          <w:p w14:paraId="1C9157B9" w14:textId="049F21A6" w:rsidR="00037D65" w:rsidRPr="002D1F10" w:rsidRDefault="00037D65" w:rsidP="005866E2">
            <w:pPr>
              <w:ind w:hanging="2"/>
              <w:jc w:val="center"/>
              <w:rPr>
                <w:rFonts w:cs="Times New Roman"/>
              </w:rPr>
            </w:pPr>
            <w:r w:rsidRPr="002D1F10">
              <w:rPr>
                <w:rFonts w:cs="Times New Roman"/>
              </w:rPr>
              <w:t>Prestação de serviços de arrecadação e planejamento de forma segura com exclusividade.</w:t>
            </w:r>
          </w:p>
        </w:tc>
        <w:tc>
          <w:tcPr>
            <w:tcW w:w="1459" w:type="dxa"/>
            <w:tcBorders>
              <w:top w:val="single" w:sz="4" w:space="0" w:color="000000"/>
              <w:left w:val="single" w:sz="4" w:space="0" w:color="000000"/>
              <w:bottom w:val="single" w:sz="4" w:space="0" w:color="000000"/>
              <w:right w:val="single" w:sz="4" w:space="0" w:color="000000"/>
            </w:tcBorders>
            <w:vAlign w:val="center"/>
          </w:tcPr>
          <w:p w14:paraId="0EDF1180" w14:textId="77777777" w:rsidR="00037D65" w:rsidRPr="002D1F10" w:rsidRDefault="00037D65" w:rsidP="0093367C">
            <w:pPr>
              <w:spacing w:before="120" w:after="288" w:line="312" w:lineRule="auto"/>
              <w:ind w:hanging="2"/>
              <w:jc w:val="center"/>
              <w:rPr>
                <w:rFonts w:eastAsia="Times New Roman" w:cs="Times New Roman"/>
                <w:color w:val="000000"/>
              </w:rPr>
            </w:pPr>
            <w:r w:rsidRPr="002D1F10">
              <w:rPr>
                <w:rFonts w:eastAsia="Times New Roman" w:cs="Times New Roman"/>
              </w:rPr>
              <w:t>R$ 0,00</w:t>
            </w:r>
          </w:p>
        </w:tc>
        <w:tc>
          <w:tcPr>
            <w:tcW w:w="1650" w:type="dxa"/>
            <w:tcBorders>
              <w:top w:val="single" w:sz="4" w:space="0" w:color="000000"/>
              <w:left w:val="single" w:sz="4" w:space="0" w:color="000000"/>
              <w:bottom w:val="single" w:sz="4" w:space="0" w:color="000000"/>
              <w:right w:val="single" w:sz="4" w:space="0" w:color="000000"/>
            </w:tcBorders>
            <w:vAlign w:val="center"/>
          </w:tcPr>
          <w:p w14:paraId="1EAF254F" w14:textId="77777777" w:rsidR="00037D65" w:rsidRPr="002D1F10" w:rsidRDefault="00037D65" w:rsidP="0093367C">
            <w:pPr>
              <w:spacing w:before="120" w:after="288" w:line="312" w:lineRule="auto"/>
              <w:ind w:hanging="2"/>
              <w:jc w:val="center"/>
              <w:rPr>
                <w:rFonts w:eastAsia="Times New Roman" w:cs="Times New Roman"/>
                <w:color w:val="000000"/>
              </w:rPr>
            </w:pPr>
            <w:r w:rsidRPr="002D1F10">
              <w:rPr>
                <w:rFonts w:eastAsia="Times New Roman" w:cs="Times New Roman"/>
              </w:rPr>
              <w:t>SERVI</w:t>
            </w:r>
          </w:p>
        </w:tc>
        <w:tc>
          <w:tcPr>
            <w:tcW w:w="1984" w:type="dxa"/>
            <w:tcBorders>
              <w:top w:val="single" w:sz="4" w:space="0" w:color="000000"/>
              <w:left w:val="single" w:sz="4" w:space="0" w:color="000000"/>
              <w:bottom w:val="single" w:sz="4" w:space="0" w:color="000000"/>
              <w:right w:val="single" w:sz="4" w:space="0" w:color="000000"/>
            </w:tcBorders>
            <w:vAlign w:val="center"/>
          </w:tcPr>
          <w:p w14:paraId="4036F7F4" w14:textId="77777777" w:rsidR="00037D65" w:rsidRPr="002D1F10" w:rsidRDefault="00037D65" w:rsidP="0093367C">
            <w:pPr>
              <w:spacing w:before="120" w:after="288" w:line="312" w:lineRule="auto"/>
              <w:ind w:hanging="2"/>
              <w:jc w:val="center"/>
              <w:rPr>
                <w:rFonts w:eastAsia="Times New Roman" w:cs="Times New Roman"/>
                <w:color w:val="000000"/>
              </w:rPr>
            </w:pPr>
            <w:r w:rsidRPr="002D1F10">
              <w:rPr>
                <w:rFonts w:eastAsia="Times New Roman" w:cs="Times New Roman"/>
                <w:color w:val="000000"/>
              </w:rPr>
              <w:t>01</w:t>
            </w:r>
          </w:p>
        </w:tc>
      </w:tr>
    </w:tbl>
    <w:p w14:paraId="1A2F32E9" w14:textId="3B1ACC34" w:rsidR="00037D65" w:rsidRPr="002D1F10" w:rsidRDefault="00C546AB" w:rsidP="00037D65">
      <w:pPr>
        <w:pBdr>
          <w:top w:val="nil"/>
          <w:left w:val="nil"/>
          <w:bottom w:val="nil"/>
          <w:right w:val="nil"/>
          <w:between w:val="nil"/>
        </w:pBdr>
        <w:ind w:hanging="2"/>
        <w:jc w:val="both"/>
        <w:rPr>
          <w:rFonts w:eastAsia="Arial" w:cs="Times New Roman"/>
          <w:color w:val="000000"/>
        </w:rPr>
      </w:pPr>
      <w:sdt>
        <w:sdtPr>
          <w:tag w:val="goog_rdk_0"/>
          <w:id w:val="-1352714839"/>
          <w:showingPlcHdr/>
        </w:sdtPr>
        <w:sdtEndPr/>
        <w:sdtContent>
          <w:r w:rsidR="004665A1" w:rsidRPr="002D1F10">
            <w:t xml:space="preserve">     </w:t>
          </w:r>
        </w:sdtContent>
      </w:sdt>
      <w:r w:rsidR="00037D65" w:rsidRPr="002D1F10">
        <w:rPr>
          <w:rFonts w:eastAsia="Times New Roman" w:cs="Times New Roman"/>
          <w:color w:val="000000"/>
        </w:rPr>
        <w:t xml:space="preserve">1.2. </w:t>
      </w:r>
      <w:r w:rsidR="00037D65" w:rsidRPr="002D1F10">
        <w:rPr>
          <w:rFonts w:eastAsia="Arial" w:cs="Times New Roman"/>
          <w:color w:val="000000"/>
        </w:rPr>
        <w:t>O prazo de vigência da contratação é de 10 anos, contados a partir da assinatura do instrumento contratual.</w:t>
      </w:r>
    </w:p>
    <w:p w14:paraId="1FC0D2C3" w14:textId="77777777" w:rsidR="00037D65" w:rsidRPr="002D1F10" w:rsidRDefault="00037D65" w:rsidP="00037D65">
      <w:pPr>
        <w:pBdr>
          <w:top w:val="nil"/>
          <w:left w:val="nil"/>
          <w:bottom w:val="nil"/>
          <w:right w:val="nil"/>
          <w:between w:val="nil"/>
        </w:pBdr>
        <w:ind w:hanging="2"/>
        <w:jc w:val="both"/>
        <w:rPr>
          <w:rFonts w:eastAsia="Arial" w:cs="Times New Roman"/>
          <w:color w:val="000000"/>
        </w:rPr>
      </w:pPr>
      <w:r w:rsidRPr="002D1F10">
        <w:rPr>
          <w:rFonts w:eastAsia="Arial" w:cs="Times New Roman"/>
          <w:color w:val="000000"/>
        </w:rPr>
        <w:t>1.3. O instrumento contratual a ser celebrado oferece maior detalhamento das regras que serão aplicadas em relação à vigência da contratação.</w:t>
      </w:r>
    </w:p>
    <w:p w14:paraId="43624C92" w14:textId="77777777" w:rsidR="00037D65" w:rsidRPr="002D1F10" w:rsidRDefault="00037D65" w:rsidP="00037D65">
      <w:pPr>
        <w:pBdr>
          <w:top w:val="nil"/>
          <w:left w:val="nil"/>
          <w:bottom w:val="nil"/>
          <w:right w:val="nil"/>
          <w:between w:val="nil"/>
        </w:pBdr>
        <w:spacing w:before="120" w:after="120"/>
        <w:ind w:hanging="2"/>
        <w:jc w:val="both"/>
        <w:rPr>
          <w:rFonts w:eastAsia="Times New Roman" w:cs="Times New Roman"/>
          <w:color w:val="000000"/>
        </w:rPr>
      </w:pPr>
      <w:r w:rsidRPr="002D1F10">
        <w:rPr>
          <w:rFonts w:eastAsia="Arial" w:cs="Times New Roman"/>
          <w:color w:val="000000"/>
        </w:rPr>
        <w:t>1.4. A prestação dos serviços acima descritos será de forma única, nos prazos e no local de entrega descritos neste Termo de Referência.</w:t>
      </w:r>
    </w:p>
    <w:p w14:paraId="2D204CB0" w14:textId="77777777" w:rsidR="00037D65" w:rsidRPr="002D1F10" w:rsidRDefault="00C546AB" w:rsidP="004665A1">
      <w:pPr>
        <w:keepNext/>
        <w:keepLines/>
        <w:widowControl/>
        <w:numPr>
          <w:ilvl w:val="0"/>
          <w:numId w:val="16"/>
        </w:numPr>
        <w:pBdr>
          <w:top w:val="nil"/>
          <w:left w:val="nil"/>
          <w:bottom w:val="nil"/>
          <w:right w:val="nil"/>
          <w:between w:val="nil"/>
        </w:pBdr>
        <w:shd w:val="clear" w:color="auto" w:fill="D9D9D9" w:themeFill="background1" w:themeFillShade="D9"/>
        <w:tabs>
          <w:tab w:val="left" w:pos="142"/>
          <w:tab w:val="left" w:pos="284"/>
        </w:tabs>
        <w:suppressAutoHyphens/>
        <w:autoSpaceDE/>
        <w:autoSpaceDN/>
        <w:spacing w:line="276" w:lineRule="auto"/>
        <w:ind w:leftChars="-1" w:left="0" w:hangingChars="1" w:hanging="2"/>
        <w:jc w:val="both"/>
        <w:textDirection w:val="btLr"/>
        <w:textAlignment w:val="top"/>
        <w:outlineLvl w:val="0"/>
        <w:rPr>
          <w:rFonts w:eastAsia="Times New Roman" w:cs="Times New Roman"/>
          <w:b/>
          <w:color w:val="000000"/>
        </w:rPr>
      </w:pPr>
      <w:sdt>
        <w:sdtPr>
          <w:tag w:val="goog_rdk_1"/>
          <w:id w:val="-1430184987"/>
          <w:showingPlcHdr/>
        </w:sdtPr>
        <w:sdtEndPr/>
        <w:sdtContent>
          <w:r w:rsidR="00037D65" w:rsidRPr="002D1F10">
            <w:t xml:space="preserve">     </w:t>
          </w:r>
        </w:sdtContent>
      </w:sdt>
      <w:r w:rsidR="00037D65" w:rsidRPr="002D1F10">
        <w:rPr>
          <w:rFonts w:eastAsia="Times New Roman" w:cs="Times New Roman"/>
          <w:b/>
          <w:color w:val="000000"/>
        </w:rPr>
        <w:t xml:space="preserve">FUNDAMENTAÇÃO E DESCRIÇÃO DA NECESSIDADE DA CONTRATAÇÃO </w:t>
      </w:r>
    </w:p>
    <w:p w14:paraId="4B2AD900" w14:textId="77777777" w:rsidR="00037D65" w:rsidRPr="002D1F10" w:rsidRDefault="00037D65" w:rsidP="00037D65">
      <w:pPr>
        <w:spacing w:before="100" w:beforeAutospacing="1" w:after="100" w:afterAutospacing="1"/>
        <w:ind w:hanging="2"/>
        <w:jc w:val="both"/>
        <w:rPr>
          <w:rFonts w:eastAsia="Times New Roman" w:cs="Times New Roman"/>
        </w:rPr>
      </w:pPr>
      <w:r w:rsidRPr="002D1F10">
        <w:rPr>
          <w:rFonts w:eastAsia="Times New Roman" w:cs="Times New Roman"/>
          <w:b/>
          <w:color w:val="000000"/>
        </w:rPr>
        <w:t>2.1</w:t>
      </w:r>
      <w:r w:rsidRPr="002D1F10">
        <w:rPr>
          <w:rFonts w:eastAsia="Times New Roman" w:cs="Times New Roman"/>
        </w:rPr>
        <w:t xml:space="preserve"> A Secretaria Municipal de Administração, gestão de pessoas, Finanças e Planejamento, bem como identificaram a necessidade de contratar uma Instituição Financeira Bancária para a operação e manutenção </w:t>
      </w:r>
      <w:r w:rsidRPr="002D1F10">
        <w:rPr>
          <w:rFonts w:eastAsia="Times New Roman" w:cs="Times New Roman"/>
          <w:bCs/>
        </w:rPr>
        <w:t>exclusiva da folha de pagamento dos servidores públicos municipais</w:t>
      </w:r>
      <w:r w:rsidRPr="002D1F10">
        <w:rPr>
          <w:rFonts w:eastAsia="Times New Roman" w:cs="Times New Roman"/>
        </w:rPr>
        <w:t xml:space="preserve">, incluindo ativos, inativos, pensionistas e estagiários da administração direta. Essa demanda surge diante do grande número de servidores que atualmente possuem contas em diversas instituições financeiras, o que resulta em </w:t>
      </w:r>
      <w:r w:rsidRPr="002D1F10">
        <w:rPr>
          <w:rFonts w:eastAsia="Times New Roman" w:cs="Times New Roman"/>
          <w:bCs/>
        </w:rPr>
        <w:t>fragmentação da folha de pagamento</w:t>
      </w:r>
      <w:r w:rsidRPr="002D1F10">
        <w:rPr>
          <w:rFonts w:eastAsia="Times New Roman" w:cs="Times New Roman"/>
        </w:rPr>
        <w:t xml:space="preserve"> e </w:t>
      </w:r>
      <w:r w:rsidRPr="002D1F10">
        <w:rPr>
          <w:rFonts w:eastAsia="Times New Roman" w:cs="Times New Roman"/>
          <w:bCs/>
        </w:rPr>
        <w:t>sobrecarga da tesouraria municipal</w:t>
      </w:r>
      <w:r w:rsidRPr="002D1F10">
        <w:rPr>
          <w:rFonts w:eastAsia="Times New Roman" w:cs="Times New Roman"/>
        </w:rPr>
        <w:t>, que precisa realizar múltiplos pagamentos de forma manual ou descentralizada. Essa situação compromete a eficiência da gestão financeira, tornando inviável a prestação direta do serviço pelo município.</w:t>
      </w:r>
    </w:p>
    <w:p w14:paraId="45D39F67" w14:textId="77777777" w:rsidR="00037D65" w:rsidRPr="002D1F10" w:rsidRDefault="00037D65" w:rsidP="00037D65">
      <w:pPr>
        <w:spacing w:before="100" w:beforeAutospacing="1" w:after="100" w:afterAutospacing="1"/>
        <w:ind w:hanging="2"/>
        <w:jc w:val="both"/>
        <w:rPr>
          <w:rFonts w:eastAsia="Times New Roman" w:cs="Times New Roman"/>
        </w:rPr>
      </w:pPr>
      <w:r w:rsidRPr="002D1F10">
        <w:rPr>
          <w:rFonts w:eastAsia="Times New Roman" w:cs="Times New Roman"/>
          <w:b/>
        </w:rPr>
        <w:t>2.2.</w:t>
      </w:r>
      <w:r w:rsidRPr="002D1F10">
        <w:rPr>
          <w:rFonts w:eastAsia="Times New Roman" w:cs="Times New Roman"/>
        </w:rPr>
        <w:t xml:space="preserve"> Além disso, é necessária a centralização dos pagamentos realizados pelo município, não apenas para a folha de pessoal, mas também para fornecedores, bens, serviços, insumos e arrecadações diversas (como tributos e cobrança bancária), otimizando assim os processos financeiros da Administração. A contratação, portanto, justifica-se pela busca de maior eficiência operacional, menor custo com movimentações financeiras e </w:t>
      </w:r>
      <w:r w:rsidRPr="002D1F10">
        <w:rPr>
          <w:rFonts w:eastAsia="Times New Roman" w:cs="Times New Roman"/>
          <w:bCs/>
        </w:rPr>
        <w:t>melhor controle, planejamento e acompanhamento orçamentário</w:t>
      </w:r>
      <w:r w:rsidRPr="002D1F10">
        <w:rPr>
          <w:rFonts w:eastAsia="Times New Roman" w:cs="Times New Roman"/>
        </w:rPr>
        <w:t>, além de viabilizar a obtenção de receita não tributária por meio da concessão onerosa à instituição bancária vencedora da licitação.</w:t>
      </w:r>
    </w:p>
    <w:p w14:paraId="62971A6B" w14:textId="77777777" w:rsidR="00037D65" w:rsidRPr="002D1F10" w:rsidRDefault="00037D65" w:rsidP="00037D65">
      <w:pPr>
        <w:spacing w:before="100" w:beforeAutospacing="1" w:after="100" w:afterAutospacing="1"/>
        <w:ind w:hanging="2"/>
        <w:jc w:val="both"/>
        <w:rPr>
          <w:rFonts w:eastAsia="Times New Roman" w:cs="Times New Roman"/>
        </w:rPr>
      </w:pPr>
      <w:r w:rsidRPr="002D1F10">
        <w:rPr>
          <w:rFonts w:cs="Times New Roman"/>
          <w:b/>
        </w:rPr>
        <w:t>2.3.</w:t>
      </w:r>
      <w:r w:rsidRPr="002D1F10">
        <w:rPr>
          <w:rFonts w:cs="Times New Roman"/>
        </w:rPr>
        <w:t xml:space="preserve"> A contratação visa garantir: A centralização e otimização da gestão financeira municipal; A prestação de serviços de pagamento e arrecadação de forma integrada e segura; A conformidade com os princípios da eficiência, economicidade e publicidade, conforme previsto no art. 37 da Constituição Federal de 1988.</w:t>
      </w:r>
    </w:p>
    <w:p w14:paraId="59DD5934" w14:textId="77777777" w:rsidR="00037D65" w:rsidRPr="002D1F10" w:rsidRDefault="00037D65" w:rsidP="00037D65">
      <w:pPr>
        <w:keepNext/>
        <w:keepLines/>
        <w:pBdr>
          <w:top w:val="nil"/>
          <w:left w:val="nil"/>
          <w:bottom w:val="nil"/>
          <w:right w:val="nil"/>
          <w:between w:val="nil"/>
        </w:pBdr>
        <w:shd w:val="clear" w:color="auto" w:fill="BFBFBF"/>
        <w:tabs>
          <w:tab w:val="left" w:pos="567"/>
        </w:tabs>
        <w:spacing w:line="276" w:lineRule="auto"/>
        <w:jc w:val="both"/>
        <w:rPr>
          <w:rFonts w:eastAsia="Times New Roman" w:cs="Times New Roman"/>
          <w:b/>
          <w:color w:val="000000"/>
        </w:rPr>
      </w:pPr>
      <w:r w:rsidRPr="002D1F10">
        <w:rPr>
          <w:rFonts w:eastAsia="Times New Roman" w:cs="Times New Roman"/>
          <w:b/>
          <w:color w:val="000000"/>
        </w:rPr>
        <w:t xml:space="preserve">3. DESCRIÇÃO DA SOLUÇÃO DO OBJETO </w:t>
      </w:r>
    </w:p>
    <w:p w14:paraId="1BB41408" w14:textId="77777777" w:rsidR="00037D65" w:rsidRPr="002D1F10" w:rsidRDefault="00037D65" w:rsidP="00037D65">
      <w:pPr>
        <w:shd w:val="clear" w:color="auto" w:fill="FFFFFF" w:themeFill="background1"/>
        <w:spacing w:before="100" w:beforeAutospacing="1" w:after="100" w:afterAutospacing="1" w:line="276" w:lineRule="auto"/>
        <w:ind w:hanging="2"/>
        <w:jc w:val="both"/>
        <w:rPr>
          <w:rFonts w:eastAsia="Times New Roman" w:cs="Times New Roman"/>
        </w:rPr>
      </w:pPr>
      <w:r w:rsidRPr="002D1F10">
        <w:rPr>
          <w:rFonts w:eastAsia="Times New Roman" w:cs="Times New Roman"/>
          <w:color w:val="000000"/>
        </w:rPr>
        <w:t xml:space="preserve">3.1. </w:t>
      </w:r>
      <w:r w:rsidRPr="002D1F10">
        <w:rPr>
          <w:rFonts w:eastAsia="Times New Roman" w:cs="Times New Roman"/>
        </w:rPr>
        <w:t xml:space="preserve">A solução proposta consiste na </w:t>
      </w:r>
      <w:r w:rsidRPr="002D1F10">
        <w:rPr>
          <w:rFonts w:eastAsia="Times New Roman" w:cs="Times New Roman"/>
          <w:bCs/>
        </w:rPr>
        <w:t>seleção de uma instituição financeira autorizada pelo Banco Central</w:t>
      </w:r>
      <w:r w:rsidRPr="002D1F10">
        <w:rPr>
          <w:rFonts w:eastAsia="Times New Roman" w:cs="Times New Roman"/>
        </w:rPr>
        <w:t xml:space="preserve">, por meio de processo licitatório, para obter o direito de realizar, </w:t>
      </w:r>
      <w:r w:rsidRPr="002D1F10">
        <w:rPr>
          <w:rFonts w:eastAsia="Times New Roman" w:cs="Times New Roman"/>
          <w:bCs/>
        </w:rPr>
        <w:t>com exclusividade</w:t>
      </w:r>
      <w:r w:rsidRPr="002D1F10">
        <w:rPr>
          <w:rFonts w:eastAsia="Times New Roman" w:cs="Times New Roman"/>
        </w:rPr>
        <w:t xml:space="preserve">, a gestão da folha de pagamento dos servidores do Município de Parelhas, pelo prazo a ser definido em edital. A contratação prevê que essa instituição seja responsável não apenas pela </w:t>
      </w:r>
      <w:r w:rsidRPr="002D1F10">
        <w:rPr>
          <w:rFonts w:eastAsia="Times New Roman" w:cs="Times New Roman"/>
          <w:bCs/>
        </w:rPr>
        <w:t>criação e movimentação das contas-salário</w:t>
      </w:r>
      <w:r w:rsidRPr="002D1F10">
        <w:rPr>
          <w:rFonts w:eastAsia="Times New Roman" w:cs="Times New Roman"/>
        </w:rPr>
        <w:t xml:space="preserve">, mas também pelo suporte logístico e operacional à migração das contas, pela oferta de </w:t>
      </w:r>
      <w:r w:rsidRPr="002D1F10">
        <w:rPr>
          <w:rFonts w:eastAsia="Times New Roman" w:cs="Times New Roman"/>
          <w:bCs/>
        </w:rPr>
        <w:t>serviços bancários com condições vantajosas</w:t>
      </w:r>
      <w:r w:rsidRPr="002D1F10">
        <w:rPr>
          <w:rFonts w:eastAsia="Times New Roman" w:cs="Times New Roman"/>
        </w:rPr>
        <w:t xml:space="preserve"> aos servidores e pelo </w:t>
      </w:r>
      <w:r w:rsidRPr="002D1F10">
        <w:rPr>
          <w:rFonts w:eastAsia="Times New Roman" w:cs="Times New Roman"/>
          <w:bCs/>
        </w:rPr>
        <w:t>pagamento de valor de outorga</w:t>
      </w:r>
      <w:r w:rsidRPr="002D1F10">
        <w:rPr>
          <w:rFonts w:eastAsia="Times New Roman" w:cs="Times New Roman"/>
        </w:rPr>
        <w:t xml:space="preserve"> ao município como contrapartida pela exclusividade do serviço.</w:t>
      </w:r>
    </w:p>
    <w:p w14:paraId="66713F36" w14:textId="77777777" w:rsidR="00037D65" w:rsidRPr="002D1F10" w:rsidRDefault="00037D65" w:rsidP="00037D65">
      <w:pPr>
        <w:shd w:val="clear" w:color="auto" w:fill="FFFFFF" w:themeFill="background1"/>
        <w:spacing w:before="100" w:beforeAutospacing="1" w:after="100" w:afterAutospacing="1"/>
        <w:ind w:hanging="2"/>
        <w:jc w:val="both"/>
        <w:rPr>
          <w:rFonts w:eastAsia="Times New Roman" w:cs="Times New Roman"/>
        </w:rPr>
      </w:pPr>
      <w:r w:rsidRPr="002D1F10">
        <w:rPr>
          <w:rFonts w:eastAsia="Times New Roman" w:cs="Times New Roman"/>
        </w:rPr>
        <w:t>3.2. Com a centralização das transações em uma única instituição, espera-se:</w:t>
      </w:r>
    </w:p>
    <w:p w14:paraId="2192DF53" w14:textId="77777777" w:rsidR="00037D65" w:rsidRPr="002D1F10" w:rsidRDefault="00037D65" w:rsidP="005866E2">
      <w:pPr>
        <w:widowControl/>
        <w:numPr>
          <w:ilvl w:val="0"/>
          <w:numId w:val="17"/>
        </w:numPr>
        <w:shd w:val="clear" w:color="auto" w:fill="FFFFFF" w:themeFill="background1"/>
        <w:autoSpaceDE/>
        <w:autoSpaceDN/>
        <w:spacing w:before="100" w:beforeAutospacing="1" w:after="100" w:afterAutospacing="1"/>
        <w:ind w:left="0" w:hanging="2"/>
        <w:jc w:val="both"/>
        <w:rPr>
          <w:rFonts w:eastAsia="Times New Roman" w:cs="Times New Roman"/>
        </w:rPr>
      </w:pPr>
      <w:r w:rsidRPr="002D1F10">
        <w:rPr>
          <w:rFonts w:eastAsia="Times New Roman" w:cs="Times New Roman"/>
        </w:rPr>
        <w:t>Redução de custos com tarifas bancárias, por meio da negociação direta com a instituição contratada;</w:t>
      </w:r>
    </w:p>
    <w:p w14:paraId="1A8E2B6D" w14:textId="77777777" w:rsidR="00037D65" w:rsidRPr="002D1F10" w:rsidRDefault="00037D65" w:rsidP="005866E2">
      <w:pPr>
        <w:widowControl/>
        <w:numPr>
          <w:ilvl w:val="0"/>
          <w:numId w:val="17"/>
        </w:numPr>
        <w:shd w:val="clear" w:color="auto" w:fill="FFFFFF" w:themeFill="background1"/>
        <w:autoSpaceDE/>
        <w:autoSpaceDN/>
        <w:spacing w:before="100" w:beforeAutospacing="1" w:after="100" w:afterAutospacing="1"/>
        <w:ind w:left="0" w:hanging="2"/>
        <w:jc w:val="both"/>
        <w:rPr>
          <w:rFonts w:eastAsia="Times New Roman" w:cs="Times New Roman"/>
        </w:rPr>
      </w:pPr>
      <w:r w:rsidRPr="002D1F10">
        <w:rPr>
          <w:rFonts w:eastAsia="Times New Roman" w:cs="Times New Roman"/>
        </w:rPr>
        <w:t>Simplificação da gestão financeira e orçamentária, com menos burocracia e maior eficiência;</w:t>
      </w:r>
    </w:p>
    <w:p w14:paraId="5B24B7E2" w14:textId="77777777" w:rsidR="00037D65" w:rsidRPr="002D1F10" w:rsidRDefault="00037D65" w:rsidP="005866E2">
      <w:pPr>
        <w:widowControl/>
        <w:numPr>
          <w:ilvl w:val="0"/>
          <w:numId w:val="17"/>
        </w:numPr>
        <w:shd w:val="clear" w:color="auto" w:fill="FFFFFF" w:themeFill="background1"/>
        <w:autoSpaceDE/>
        <w:autoSpaceDN/>
        <w:spacing w:before="100" w:beforeAutospacing="1" w:after="100" w:afterAutospacing="1"/>
        <w:ind w:left="0" w:hanging="2"/>
        <w:jc w:val="both"/>
        <w:rPr>
          <w:rFonts w:eastAsia="Times New Roman" w:cs="Times New Roman"/>
        </w:rPr>
      </w:pPr>
      <w:r w:rsidRPr="002D1F10">
        <w:rPr>
          <w:rFonts w:eastAsia="Times New Roman" w:cs="Times New Roman"/>
        </w:rPr>
        <w:t>Melhor controle e monitoramento das receitas e despesas públicas;</w:t>
      </w:r>
    </w:p>
    <w:p w14:paraId="2AAF374A" w14:textId="77777777" w:rsidR="00037D65" w:rsidRPr="002D1F10" w:rsidRDefault="00037D65" w:rsidP="005866E2">
      <w:pPr>
        <w:widowControl/>
        <w:numPr>
          <w:ilvl w:val="0"/>
          <w:numId w:val="17"/>
        </w:numPr>
        <w:shd w:val="clear" w:color="auto" w:fill="FFFFFF" w:themeFill="background1"/>
        <w:autoSpaceDE/>
        <w:autoSpaceDN/>
        <w:spacing w:before="100" w:beforeAutospacing="1" w:after="100" w:afterAutospacing="1"/>
        <w:ind w:left="0" w:hanging="2"/>
        <w:jc w:val="both"/>
        <w:rPr>
          <w:rFonts w:eastAsia="Times New Roman" w:cs="Times New Roman"/>
        </w:rPr>
      </w:pPr>
      <w:r w:rsidRPr="002D1F10">
        <w:rPr>
          <w:rFonts w:eastAsia="Times New Roman" w:cs="Times New Roman"/>
        </w:rPr>
        <w:t>Facilidade no relacionamento institucional com a instituição financeira, favorecendo uma comunicação mais ágil e eficaz.</w:t>
      </w:r>
    </w:p>
    <w:p w14:paraId="1EE8D1B9" w14:textId="77777777" w:rsidR="00037D65" w:rsidRPr="002D1F10" w:rsidRDefault="00037D65" w:rsidP="00037D65">
      <w:pPr>
        <w:shd w:val="clear" w:color="auto" w:fill="FFFFFF" w:themeFill="background1"/>
        <w:spacing w:before="100" w:beforeAutospacing="1" w:after="100" w:afterAutospacing="1"/>
        <w:ind w:hanging="2"/>
        <w:jc w:val="both"/>
        <w:rPr>
          <w:rFonts w:eastAsia="Times New Roman" w:cs="Times New Roman"/>
        </w:rPr>
      </w:pPr>
      <w:r w:rsidRPr="002D1F10">
        <w:rPr>
          <w:rFonts w:eastAsia="Times New Roman" w:cs="Times New Roman"/>
        </w:rPr>
        <w:t>Essa abordagem representa uma solução moderna, segura e vantajosa, amplamente adotada por outros entes da administração pública, e alinhada com os princípios da economicidade, eficiência e sustentabilidade fiscal.</w:t>
      </w:r>
    </w:p>
    <w:p w14:paraId="64C276C1" w14:textId="063A8A1D" w:rsidR="00037D65" w:rsidRPr="002D1F10" w:rsidRDefault="00037D65" w:rsidP="00037D65">
      <w:pPr>
        <w:pBdr>
          <w:top w:val="nil"/>
          <w:left w:val="nil"/>
          <w:bottom w:val="nil"/>
          <w:right w:val="nil"/>
          <w:between w:val="nil"/>
        </w:pBdr>
        <w:spacing w:before="120" w:after="120" w:line="276" w:lineRule="auto"/>
        <w:ind w:hanging="2"/>
        <w:jc w:val="both"/>
        <w:rPr>
          <w:rStyle w:val="relative"/>
          <w:rFonts w:cs="Times New Roman"/>
        </w:rPr>
      </w:pPr>
      <w:r w:rsidRPr="002D1F10">
        <w:rPr>
          <w:rFonts w:cs="Times New Roman"/>
        </w:rPr>
        <w:t xml:space="preserve">Para o levantamento de mercado, foram realizadas pesquisas em contratações similares de outros entes </w:t>
      </w:r>
      <w:r w:rsidRPr="002D1F10">
        <w:rPr>
          <w:rFonts w:cs="Times New Roman"/>
        </w:rPr>
        <w:lastRenderedPageBreak/>
        <w:t xml:space="preserve">públicos, com o objetivo de identificar a existência de novas metodologias, tecnologias ou inovações que possam proporcionar melhor atendimento às necessidades da Administração. </w:t>
      </w:r>
      <w:r w:rsidRPr="002D1F10">
        <w:rPr>
          <w:rStyle w:val="relative"/>
          <w:rFonts w:cs="Times New Roman"/>
        </w:rPr>
        <w:t>Após a implementação da Lei nº 14.133/2021, que rege as novas normas de licitações e contratações públicas, diversos municípios do Rio Grande do Norte celebraram contratações diretas com a Caixa Econômica Federal, especialmente para serviços relacionados à folha de pagamento e movimentações financeiras.</w:t>
      </w:r>
    </w:p>
    <w:p w14:paraId="460E533A" w14:textId="77777777" w:rsidR="005B7325" w:rsidRPr="002D1F10" w:rsidRDefault="005B7325" w:rsidP="005866E2">
      <w:pPr>
        <w:pStyle w:val="Ttulo3"/>
        <w:numPr>
          <w:ilvl w:val="0"/>
          <w:numId w:val="33"/>
        </w:numPr>
        <w:suppressAutoHyphens/>
        <w:autoSpaceDE/>
        <w:spacing w:before="280" w:after="80" w:line="276" w:lineRule="auto"/>
        <w:rPr>
          <w:rFonts w:ascii="Times New Roman" w:eastAsia="Times New Roman" w:hAnsi="Times New Roman" w:cs="Times New Roman"/>
          <w:color w:val="auto"/>
          <w:sz w:val="22"/>
          <w:szCs w:val="22"/>
          <w:lang w:bidi="ar-SA"/>
        </w:rPr>
      </w:pPr>
      <w:r w:rsidRPr="002D1F10">
        <w:rPr>
          <w:rStyle w:val="Forte"/>
          <w:color w:val="auto"/>
          <w:sz w:val="22"/>
          <w:szCs w:val="22"/>
        </w:rPr>
        <w:t>Município de Assú (RN)</w:t>
      </w:r>
    </w:p>
    <w:p w14:paraId="2E9BB236" w14:textId="77777777" w:rsidR="005B7325" w:rsidRPr="002D1F10" w:rsidRDefault="005B7325" w:rsidP="005866E2">
      <w:pPr>
        <w:pStyle w:val="PargrafodaLista"/>
        <w:widowControl/>
        <w:numPr>
          <w:ilvl w:val="0"/>
          <w:numId w:val="33"/>
        </w:numPr>
        <w:autoSpaceDE/>
        <w:spacing w:before="100" w:beforeAutospacing="1" w:after="100" w:afterAutospacing="1"/>
        <w:rPr>
          <w:rFonts w:eastAsia="SimSun" w:cs="Times New Roman"/>
          <w:kern w:val="3"/>
        </w:rPr>
      </w:pPr>
      <w:r w:rsidRPr="002D1F10">
        <w:rPr>
          <w:rStyle w:val="Forte"/>
        </w:rPr>
        <w:t>Objeto:</w:t>
      </w:r>
      <w:r w:rsidRPr="002D1F10">
        <w:rPr>
          <w:rFonts w:cs="Times New Roman"/>
        </w:rPr>
        <w:t xml:space="preserve"> </w:t>
      </w:r>
      <w:r w:rsidRPr="002D1F10">
        <w:rPr>
          <w:rStyle w:val="relative"/>
          <w:rFonts w:cs="Times New Roman"/>
        </w:rPr>
        <w:t>Prestação de serviços bancários, incluindo processamento da folha de pagamento de 1.576 servidores ativos, inativos e pensionistas, e arrecadação de IPTU.</w:t>
      </w:r>
    </w:p>
    <w:p w14:paraId="261088CD" w14:textId="77777777" w:rsidR="005B7325" w:rsidRPr="002D1F10" w:rsidRDefault="005B7325" w:rsidP="005866E2">
      <w:pPr>
        <w:pStyle w:val="PargrafodaLista"/>
        <w:widowControl/>
        <w:numPr>
          <w:ilvl w:val="0"/>
          <w:numId w:val="33"/>
        </w:numPr>
        <w:autoSpaceDE/>
        <w:spacing w:before="100" w:beforeAutospacing="1" w:after="100" w:afterAutospacing="1"/>
        <w:rPr>
          <w:rFonts w:cs="Times New Roman"/>
        </w:rPr>
      </w:pPr>
      <w:r w:rsidRPr="002D1F10">
        <w:rPr>
          <w:rStyle w:val="Forte"/>
        </w:rPr>
        <w:t>Valor:</w:t>
      </w:r>
      <w:r w:rsidRPr="002D1F10">
        <w:rPr>
          <w:rFonts w:cs="Times New Roman"/>
        </w:rPr>
        <w:t xml:space="preserve"> </w:t>
      </w:r>
      <w:r w:rsidRPr="002D1F10">
        <w:rPr>
          <w:rStyle w:val="relative"/>
          <w:rFonts w:cs="Times New Roman"/>
        </w:rPr>
        <w:t>R$ 1.100.000,00 (um milhão e cem mil reais).</w:t>
      </w:r>
    </w:p>
    <w:p w14:paraId="635CE960" w14:textId="77777777" w:rsidR="005B7325" w:rsidRPr="002D1F10" w:rsidRDefault="005B7325" w:rsidP="005866E2">
      <w:pPr>
        <w:pStyle w:val="PargrafodaLista"/>
        <w:widowControl/>
        <w:numPr>
          <w:ilvl w:val="0"/>
          <w:numId w:val="33"/>
        </w:numPr>
        <w:autoSpaceDE/>
        <w:spacing w:before="100" w:beforeAutospacing="1" w:after="100" w:afterAutospacing="1"/>
        <w:rPr>
          <w:rFonts w:cs="Times New Roman"/>
        </w:rPr>
      </w:pPr>
      <w:r w:rsidRPr="002D1F10">
        <w:rPr>
          <w:rStyle w:val="Forte"/>
        </w:rPr>
        <w:t>Base Legal:</w:t>
      </w:r>
      <w:r w:rsidRPr="002D1F10">
        <w:rPr>
          <w:rFonts w:cs="Times New Roman"/>
        </w:rPr>
        <w:t xml:space="preserve"> </w:t>
      </w:r>
      <w:r w:rsidRPr="002D1F10">
        <w:rPr>
          <w:rStyle w:val="relative"/>
          <w:rFonts w:cs="Times New Roman"/>
          <w:u w:val="single"/>
        </w:rPr>
        <w:t>Dispensa de Licitação</w:t>
      </w:r>
      <w:r w:rsidRPr="002D1F10">
        <w:rPr>
          <w:rStyle w:val="relative"/>
          <w:rFonts w:cs="Times New Roman"/>
        </w:rPr>
        <w:t>, conforme art. 75, inciso II, da Lei nº 14.133/2021.</w:t>
      </w:r>
    </w:p>
    <w:p w14:paraId="7E71FDF5" w14:textId="77777777" w:rsidR="005B7325" w:rsidRPr="002D1F10" w:rsidRDefault="005B7325" w:rsidP="0067755A">
      <w:pPr>
        <w:pStyle w:val="PargrafodaLista"/>
        <w:widowControl/>
        <w:numPr>
          <w:ilvl w:val="0"/>
          <w:numId w:val="33"/>
        </w:numPr>
        <w:autoSpaceDE/>
        <w:spacing w:before="100" w:beforeAutospacing="1" w:after="100" w:afterAutospacing="1"/>
        <w:rPr>
          <w:rStyle w:val="Forte"/>
          <w:rFonts w:ascii="Calibri" w:hAnsi="Calibri" w:cs="Tahoma"/>
          <w:b w:val="0"/>
          <w:bCs w:val="0"/>
        </w:rPr>
      </w:pPr>
      <w:r w:rsidRPr="002D1F10">
        <w:rPr>
          <w:rStyle w:val="Forte"/>
        </w:rPr>
        <w:t>Ano da Contratação: 2024.</w:t>
      </w:r>
    </w:p>
    <w:p w14:paraId="7628AA65" w14:textId="77777777" w:rsidR="005B7325" w:rsidRPr="002D1F10" w:rsidRDefault="005B7325" w:rsidP="005866E2">
      <w:pPr>
        <w:pStyle w:val="Ttulo3"/>
        <w:numPr>
          <w:ilvl w:val="0"/>
          <w:numId w:val="33"/>
        </w:numPr>
        <w:suppressAutoHyphens/>
        <w:autoSpaceDE/>
        <w:spacing w:before="280" w:after="80" w:line="276" w:lineRule="auto"/>
        <w:jc w:val="both"/>
        <w:rPr>
          <w:rFonts w:ascii="Times New Roman" w:eastAsia="Times New Roman" w:hAnsi="Times New Roman" w:cs="Times New Roman"/>
          <w:color w:val="auto"/>
          <w:sz w:val="22"/>
          <w:szCs w:val="22"/>
        </w:rPr>
      </w:pPr>
      <w:r w:rsidRPr="002D1F10">
        <w:rPr>
          <w:rStyle w:val="Forte"/>
          <w:color w:val="auto"/>
          <w:sz w:val="22"/>
          <w:szCs w:val="22"/>
        </w:rPr>
        <w:t>Município de Santana do Seridó (RN)</w:t>
      </w:r>
    </w:p>
    <w:p w14:paraId="111DD16A" w14:textId="77777777" w:rsidR="005B7325" w:rsidRPr="002D1F10" w:rsidRDefault="005B7325" w:rsidP="005866E2">
      <w:pPr>
        <w:widowControl/>
        <w:numPr>
          <w:ilvl w:val="0"/>
          <w:numId w:val="34"/>
        </w:numPr>
        <w:autoSpaceDE/>
        <w:spacing w:before="100" w:beforeAutospacing="1" w:after="100" w:afterAutospacing="1"/>
        <w:jc w:val="both"/>
        <w:rPr>
          <w:rFonts w:eastAsia="SimSun" w:cs="Times New Roman"/>
          <w:kern w:val="3"/>
        </w:rPr>
      </w:pPr>
      <w:r w:rsidRPr="002D1F10">
        <w:rPr>
          <w:rStyle w:val="Forte"/>
        </w:rPr>
        <w:t>Objeto:</w:t>
      </w:r>
      <w:r w:rsidRPr="002D1F10">
        <w:rPr>
          <w:rFonts w:cs="Times New Roman"/>
        </w:rPr>
        <w:t xml:space="preserve"> </w:t>
      </w:r>
      <w:r w:rsidRPr="002D1F10">
        <w:rPr>
          <w:rStyle w:val="relative"/>
          <w:rFonts w:cs="Times New Roman"/>
        </w:rPr>
        <w:t>Prestação de serviços financeiros pela Caixa Econômica Federal, incluindo gerenciamento de contas, processamento de folha de pagamento, recebimentos e pagamentos diversos.</w:t>
      </w:r>
    </w:p>
    <w:p w14:paraId="3FF79890" w14:textId="77777777" w:rsidR="005B7325" w:rsidRPr="002D1F10" w:rsidRDefault="005B7325" w:rsidP="005866E2">
      <w:pPr>
        <w:widowControl/>
        <w:numPr>
          <w:ilvl w:val="0"/>
          <w:numId w:val="34"/>
        </w:numPr>
        <w:autoSpaceDE/>
        <w:spacing w:before="100" w:beforeAutospacing="1" w:after="100" w:afterAutospacing="1"/>
        <w:jc w:val="both"/>
        <w:rPr>
          <w:rFonts w:cs="Times New Roman"/>
        </w:rPr>
      </w:pPr>
      <w:r w:rsidRPr="002D1F10">
        <w:rPr>
          <w:rStyle w:val="Forte"/>
        </w:rPr>
        <w:t>Valor:</w:t>
      </w:r>
      <w:r w:rsidRPr="002D1F10">
        <w:rPr>
          <w:rFonts w:cs="Times New Roman"/>
        </w:rPr>
        <w:t xml:space="preserve"> </w:t>
      </w:r>
      <w:r w:rsidRPr="002D1F10">
        <w:rPr>
          <w:rStyle w:val="relative"/>
          <w:rFonts w:cs="Times New Roman"/>
        </w:rPr>
        <w:t>R$ 1.800,00 mensais (valor global de R$ 21.600,00 por ano).</w:t>
      </w:r>
    </w:p>
    <w:p w14:paraId="18A4A9FA" w14:textId="77777777" w:rsidR="005B7325" w:rsidRPr="002D1F10" w:rsidRDefault="005B7325" w:rsidP="005866E2">
      <w:pPr>
        <w:widowControl/>
        <w:numPr>
          <w:ilvl w:val="0"/>
          <w:numId w:val="34"/>
        </w:numPr>
        <w:autoSpaceDE/>
        <w:spacing w:before="100" w:beforeAutospacing="1" w:after="100" w:afterAutospacing="1"/>
        <w:jc w:val="both"/>
        <w:rPr>
          <w:rFonts w:cs="Times New Roman"/>
        </w:rPr>
      </w:pPr>
      <w:r w:rsidRPr="002D1F10">
        <w:rPr>
          <w:rStyle w:val="Forte"/>
        </w:rPr>
        <w:t>Base Legal:</w:t>
      </w:r>
      <w:r w:rsidRPr="002D1F10">
        <w:rPr>
          <w:rFonts w:cs="Times New Roman"/>
        </w:rPr>
        <w:t xml:space="preserve"> </w:t>
      </w:r>
      <w:r w:rsidRPr="002D1F10">
        <w:rPr>
          <w:rStyle w:val="relative"/>
          <w:rFonts w:cs="Times New Roman"/>
          <w:u w:val="single"/>
        </w:rPr>
        <w:t>Inexigibilidade de Licitação</w:t>
      </w:r>
      <w:r w:rsidRPr="002D1F10">
        <w:rPr>
          <w:rStyle w:val="relative"/>
          <w:rFonts w:cs="Times New Roman"/>
        </w:rPr>
        <w:t>, conforme art. 74, inciso III, da Lei nº 14.133/2021.</w:t>
      </w:r>
    </w:p>
    <w:p w14:paraId="00199140" w14:textId="77777777" w:rsidR="005B7325" w:rsidRPr="002D1F10" w:rsidRDefault="005B7325" w:rsidP="005866E2">
      <w:pPr>
        <w:widowControl/>
        <w:numPr>
          <w:ilvl w:val="0"/>
          <w:numId w:val="34"/>
        </w:numPr>
        <w:autoSpaceDE/>
        <w:spacing w:before="100" w:beforeAutospacing="1" w:after="100" w:afterAutospacing="1"/>
        <w:jc w:val="both"/>
        <w:rPr>
          <w:rStyle w:val="Forte"/>
          <w:rFonts w:ascii="Calibri" w:hAnsi="Calibri" w:cs="Tahoma"/>
          <w:b w:val="0"/>
          <w:bCs w:val="0"/>
        </w:rPr>
      </w:pPr>
      <w:r w:rsidRPr="002D1F10">
        <w:rPr>
          <w:rStyle w:val="Forte"/>
        </w:rPr>
        <w:t>Ano da Contratação: 2024.</w:t>
      </w:r>
    </w:p>
    <w:p w14:paraId="6FE5E4EB" w14:textId="77777777" w:rsidR="005B7325" w:rsidRPr="002D1F10" w:rsidRDefault="005B7325" w:rsidP="005866E2">
      <w:pPr>
        <w:pStyle w:val="Ttulo3"/>
        <w:numPr>
          <w:ilvl w:val="0"/>
          <w:numId w:val="35"/>
        </w:numPr>
        <w:suppressAutoHyphens/>
        <w:autoSpaceDE/>
        <w:spacing w:before="280" w:after="80" w:line="276" w:lineRule="auto"/>
        <w:jc w:val="both"/>
        <w:rPr>
          <w:rFonts w:ascii="Times New Roman" w:eastAsia="Times New Roman" w:hAnsi="Times New Roman" w:cs="Times New Roman"/>
          <w:color w:val="auto"/>
          <w:sz w:val="22"/>
          <w:szCs w:val="22"/>
        </w:rPr>
      </w:pPr>
      <w:r w:rsidRPr="002D1F10">
        <w:rPr>
          <w:rStyle w:val="Forte"/>
          <w:color w:val="auto"/>
          <w:sz w:val="22"/>
          <w:szCs w:val="22"/>
        </w:rPr>
        <w:t>Município de Assú (RN)</w:t>
      </w:r>
    </w:p>
    <w:p w14:paraId="618BECB4" w14:textId="77777777" w:rsidR="005B7325" w:rsidRPr="002D1F10" w:rsidRDefault="005B7325" w:rsidP="005866E2">
      <w:pPr>
        <w:widowControl/>
        <w:numPr>
          <w:ilvl w:val="0"/>
          <w:numId w:val="36"/>
        </w:numPr>
        <w:autoSpaceDE/>
        <w:spacing w:before="100" w:beforeAutospacing="1" w:after="100" w:afterAutospacing="1"/>
        <w:jc w:val="both"/>
        <w:rPr>
          <w:rFonts w:eastAsia="SimSun" w:cs="Times New Roman"/>
          <w:kern w:val="3"/>
        </w:rPr>
      </w:pPr>
      <w:r w:rsidRPr="002D1F10">
        <w:rPr>
          <w:rStyle w:val="Forte"/>
        </w:rPr>
        <w:t>Objeto:</w:t>
      </w:r>
      <w:r w:rsidRPr="002D1F10">
        <w:rPr>
          <w:rFonts w:cs="Times New Roman"/>
        </w:rPr>
        <w:t xml:space="preserve"> </w:t>
      </w:r>
      <w:r w:rsidRPr="002D1F10">
        <w:rPr>
          <w:rStyle w:val="relative"/>
          <w:rFonts w:cs="Times New Roman"/>
        </w:rPr>
        <w:t>Prestação de serviços bancários, incluindo processamento da folha de pagamento de 1.576 servidores ativos, inativos e pensionistas, e arrecadação de IPTU.</w:t>
      </w:r>
    </w:p>
    <w:p w14:paraId="50049B11" w14:textId="77777777" w:rsidR="005B7325" w:rsidRPr="002D1F10" w:rsidRDefault="005B7325" w:rsidP="005866E2">
      <w:pPr>
        <w:widowControl/>
        <w:numPr>
          <w:ilvl w:val="0"/>
          <w:numId w:val="36"/>
        </w:numPr>
        <w:autoSpaceDE/>
        <w:spacing w:before="100" w:beforeAutospacing="1" w:after="100" w:afterAutospacing="1"/>
        <w:jc w:val="both"/>
        <w:rPr>
          <w:rFonts w:cs="Times New Roman"/>
        </w:rPr>
      </w:pPr>
      <w:r w:rsidRPr="002D1F10">
        <w:rPr>
          <w:rStyle w:val="Forte"/>
        </w:rPr>
        <w:t>Valor:</w:t>
      </w:r>
      <w:r w:rsidRPr="002D1F10">
        <w:rPr>
          <w:rFonts w:cs="Times New Roman"/>
        </w:rPr>
        <w:t xml:space="preserve"> </w:t>
      </w:r>
      <w:r w:rsidRPr="002D1F10">
        <w:rPr>
          <w:rStyle w:val="relative"/>
          <w:rFonts w:cs="Times New Roman"/>
        </w:rPr>
        <w:t>R$ 1.100.000,00 (um milhão e cem mil reais).</w:t>
      </w:r>
    </w:p>
    <w:p w14:paraId="5BBDC7AC" w14:textId="77777777" w:rsidR="005B7325" w:rsidRPr="002D1F10" w:rsidRDefault="005B7325" w:rsidP="005866E2">
      <w:pPr>
        <w:widowControl/>
        <w:numPr>
          <w:ilvl w:val="0"/>
          <w:numId w:val="36"/>
        </w:numPr>
        <w:autoSpaceDE/>
        <w:spacing w:before="100" w:beforeAutospacing="1" w:after="100" w:afterAutospacing="1"/>
        <w:jc w:val="both"/>
        <w:rPr>
          <w:rFonts w:cs="Times New Roman"/>
        </w:rPr>
      </w:pPr>
      <w:r w:rsidRPr="002D1F10">
        <w:rPr>
          <w:rStyle w:val="Forte"/>
        </w:rPr>
        <w:t>Base Legal:</w:t>
      </w:r>
      <w:r w:rsidRPr="002D1F10">
        <w:rPr>
          <w:rFonts w:cs="Times New Roman"/>
        </w:rPr>
        <w:t xml:space="preserve"> </w:t>
      </w:r>
      <w:r w:rsidRPr="002D1F10">
        <w:rPr>
          <w:rStyle w:val="relative"/>
          <w:rFonts w:cs="Times New Roman"/>
          <w:u w:val="single"/>
        </w:rPr>
        <w:t>Dispensa de Licitação</w:t>
      </w:r>
      <w:r w:rsidRPr="002D1F10">
        <w:rPr>
          <w:rStyle w:val="relative"/>
          <w:rFonts w:cs="Times New Roman"/>
        </w:rPr>
        <w:t>, conforme art. 75, inciso II, da Lei nº 14.133/2021.</w:t>
      </w:r>
    </w:p>
    <w:p w14:paraId="1AA1EBED" w14:textId="2084F438" w:rsidR="005B7325" w:rsidRPr="002D1F10" w:rsidRDefault="005B7325" w:rsidP="005866E2">
      <w:pPr>
        <w:widowControl/>
        <w:numPr>
          <w:ilvl w:val="0"/>
          <w:numId w:val="36"/>
        </w:numPr>
        <w:autoSpaceDE/>
        <w:spacing w:before="100" w:beforeAutospacing="1" w:after="100" w:afterAutospacing="1"/>
        <w:jc w:val="both"/>
        <w:rPr>
          <w:rStyle w:val="Forte"/>
          <w:rFonts w:ascii="Calibri" w:hAnsi="Calibri" w:cs="Tahoma"/>
          <w:b w:val="0"/>
          <w:bCs w:val="0"/>
        </w:rPr>
      </w:pPr>
      <w:r w:rsidRPr="002D1F10">
        <w:rPr>
          <w:rStyle w:val="Forte"/>
        </w:rPr>
        <w:t>Ano da Contratação: 2024.</w:t>
      </w:r>
    </w:p>
    <w:p w14:paraId="6D16A1F5" w14:textId="77777777" w:rsidR="005B7325" w:rsidRPr="002D1F10" w:rsidRDefault="005B7325" w:rsidP="005866E2">
      <w:pPr>
        <w:pStyle w:val="Ttulo3"/>
        <w:numPr>
          <w:ilvl w:val="0"/>
          <w:numId w:val="33"/>
        </w:numPr>
        <w:suppressAutoHyphens/>
        <w:autoSpaceDE/>
        <w:spacing w:before="280" w:after="80" w:line="276" w:lineRule="auto"/>
        <w:jc w:val="both"/>
        <w:rPr>
          <w:rFonts w:ascii="Times New Roman" w:eastAsia="Times New Roman" w:hAnsi="Times New Roman" w:cs="Times New Roman"/>
          <w:color w:val="auto"/>
          <w:lang w:bidi="ar-SA"/>
        </w:rPr>
      </w:pPr>
      <w:r w:rsidRPr="002D1F10">
        <w:rPr>
          <w:rStyle w:val="Forte"/>
          <w:rFonts w:ascii="Times New Roman" w:hAnsi="Times New Roman" w:cs="Times New Roman"/>
          <w:color w:val="auto"/>
        </w:rPr>
        <w:t>Município de Mossoró (RN)</w:t>
      </w:r>
    </w:p>
    <w:p w14:paraId="18502825" w14:textId="77777777" w:rsidR="005B7325" w:rsidRPr="002D1F10" w:rsidRDefault="005B7325" w:rsidP="005866E2">
      <w:pPr>
        <w:pStyle w:val="PargrafodaLista"/>
        <w:widowControl/>
        <w:numPr>
          <w:ilvl w:val="0"/>
          <w:numId w:val="37"/>
        </w:numPr>
        <w:autoSpaceDE/>
        <w:spacing w:before="100" w:beforeAutospacing="1" w:after="100" w:afterAutospacing="1"/>
        <w:rPr>
          <w:rFonts w:eastAsia="SimSun" w:cs="Times New Roman"/>
          <w:kern w:val="3"/>
        </w:rPr>
      </w:pPr>
      <w:r w:rsidRPr="002D1F10">
        <w:rPr>
          <w:rStyle w:val="Forte"/>
        </w:rPr>
        <w:t>Objeto:</w:t>
      </w:r>
      <w:r w:rsidRPr="002D1F10">
        <w:rPr>
          <w:rFonts w:cs="Times New Roman"/>
        </w:rPr>
        <w:t xml:space="preserve"> </w:t>
      </w:r>
      <w:r w:rsidRPr="002D1F10">
        <w:rPr>
          <w:rStyle w:val="relative"/>
          <w:rFonts w:cs="Times New Roman"/>
        </w:rPr>
        <w:t>Contratação de instituição financeira para a prestação de serviços bancários, incluindo o processamento da folha de pagamento de servidores ativos, inativos e pensionistas, bem como a centralização da arrecadação de tributos municipais.</w:t>
      </w:r>
    </w:p>
    <w:p w14:paraId="5620DBE5" w14:textId="77777777" w:rsidR="005B7325" w:rsidRPr="002D1F10" w:rsidRDefault="005B7325" w:rsidP="005866E2">
      <w:pPr>
        <w:pStyle w:val="PargrafodaLista"/>
        <w:widowControl/>
        <w:numPr>
          <w:ilvl w:val="0"/>
          <w:numId w:val="37"/>
        </w:numPr>
        <w:autoSpaceDE/>
        <w:spacing w:before="100" w:beforeAutospacing="1" w:after="100" w:afterAutospacing="1"/>
        <w:rPr>
          <w:rFonts w:cs="Times New Roman"/>
        </w:rPr>
      </w:pPr>
      <w:r w:rsidRPr="002D1F10">
        <w:rPr>
          <w:rStyle w:val="Forte"/>
        </w:rPr>
        <w:t>Valor:</w:t>
      </w:r>
      <w:r w:rsidRPr="002D1F10">
        <w:rPr>
          <w:rFonts w:cs="Times New Roman"/>
        </w:rPr>
        <w:t xml:space="preserve"> </w:t>
      </w:r>
      <w:r w:rsidRPr="002D1F10">
        <w:rPr>
          <w:rStyle w:val="relative"/>
          <w:rFonts w:cs="Times New Roman"/>
        </w:rPr>
        <w:t>R$ 1.500.000,00 (um milhão e quinhentos mil reais).</w:t>
      </w:r>
    </w:p>
    <w:p w14:paraId="45A0D2D5" w14:textId="77777777" w:rsidR="005B7325" w:rsidRPr="002D1F10" w:rsidRDefault="005B7325" w:rsidP="005866E2">
      <w:pPr>
        <w:pStyle w:val="PargrafodaLista"/>
        <w:widowControl/>
        <w:numPr>
          <w:ilvl w:val="0"/>
          <w:numId w:val="37"/>
        </w:numPr>
        <w:autoSpaceDE/>
        <w:spacing w:before="100" w:beforeAutospacing="1" w:after="100" w:afterAutospacing="1"/>
        <w:rPr>
          <w:rFonts w:cs="Times New Roman"/>
        </w:rPr>
      </w:pPr>
      <w:r w:rsidRPr="002D1F10">
        <w:rPr>
          <w:rStyle w:val="Forte"/>
        </w:rPr>
        <w:t>Base Legal:</w:t>
      </w:r>
      <w:r w:rsidRPr="002D1F10">
        <w:rPr>
          <w:rFonts w:cs="Times New Roman"/>
        </w:rPr>
        <w:t xml:space="preserve"> </w:t>
      </w:r>
      <w:r w:rsidRPr="002D1F10">
        <w:rPr>
          <w:rStyle w:val="relative"/>
          <w:rFonts w:cs="Times New Roman"/>
          <w:u w:val="single"/>
        </w:rPr>
        <w:t>Dispensa de Licitação</w:t>
      </w:r>
      <w:r w:rsidRPr="002D1F10">
        <w:rPr>
          <w:rStyle w:val="relative"/>
          <w:rFonts w:cs="Times New Roman"/>
        </w:rPr>
        <w:t>, conforme art. 75, inciso II, da Lei nº 14.133/2021.</w:t>
      </w:r>
    </w:p>
    <w:p w14:paraId="45C50BC5" w14:textId="77777777" w:rsidR="005B7325" w:rsidRPr="002D1F10" w:rsidRDefault="005B7325" w:rsidP="002D1F10">
      <w:pPr>
        <w:pStyle w:val="PargrafodaLista"/>
        <w:widowControl/>
        <w:numPr>
          <w:ilvl w:val="0"/>
          <w:numId w:val="37"/>
        </w:numPr>
        <w:autoSpaceDE/>
        <w:spacing w:after="120"/>
        <w:rPr>
          <w:rStyle w:val="relative"/>
        </w:rPr>
      </w:pPr>
      <w:r w:rsidRPr="002D1F10">
        <w:rPr>
          <w:rStyle w:val="Forte"/>
        </w:rPr>
        <w:t>Ano da Contratação:</w:t>
      </w:r>
      <w:r w:rsidRPr="002D1F10">
        <w:rPr>
          <w:rFonts w:cs="Times New Roman"/>
        </w:rPr>
        <w:t xml:space="preserve"> 2023.</w:t>
      </w:r>
    </w:p>
    <w:p w14:paraId="1352AE12" w14:textId="77777777" w:rsidR="00037D65" w:rsidRPr="002D1F10" w:rsidRDefault="00037D65" w:rsidP="00037D65">
      <w:pPr>
        <w:pBdr>
          <w:top w:val="nil"/>
          <w:left w:val="nil"/>
          <w:bottom w:val="nil"/>
          <w:right w:val="nil"/>
          <w:between w:val="nil"/>
        </w:pBdr>
        <w:spacing w:line="276" w:lineRule="auto"/>
        <w:ind w:hanging="2"/>
        <w:jc w:val="both"/>
        <w:rPr>
          <w:rFonts w:cs="Times New Roman"/>
        </w:rPr>
      </w:pPr>
      <w:r w:rsidRPr="002D1F10">
        <w:rPr>
          <w:rFonts w:cs="Times New Roman"/>
        </w:rPr>
        <w:t>Entre as hipóteses de dispensa de licitação, tem-se aquela trazida pelo artigo 75, IX, da Lei nº 14.133/21. Tal dispositivo preceitua o seguinte: Art. 75. É dispensável a licitação:</w:t>
      </w:r>
    </w:p>
    <w:p w14:paraId="65ECA7DA" w14:textId="77777777" w:rsidR="00037D65" w:rsidRPr="002D1F10" w:rsidRDefault="00037D65" w:rsidP="00037D65">
      <w:pPr>
        <w:pBdr>
          <w:top w:val="nil"/>
          <w:left w:val="nil"/>
          <w:bottom w:val="nil"/>
          <w:right w:val="nil"/>
          <w:between w:val="nil"/>
        </w:pBdr>
        <w:spacing w:line="276" w:lineRule="auto"/>
        <w:ind w:hanging="2"/>
        <w:jc w:val="both"/>
        <w:rPr>
          <w:rFonts w:cs="Times New Roman"/>
          <w:sz w:val="16"/>
          <w:szCs w:val="16"/>
        </w:rPr>
      </w:pPr>
    </w:p>
    <w:p w14:paraId="7E14E7B6" w14:textId="180B5F22" w:rsidR="00037D65" w:rsidRPr="002D1F10" w:rsidRDefault="00037D65" w:rsidP="002D1F10">
      <w:pPr>
        <w:pBdr>
          <w:top w:val="nil"/>
          <w:left w:val="nil"/>
          <w:bottom w:val="nil"/>
          <w:right w:val="nil"/>
          <w:between w:val="nil"/>
        </w:pBdr>
        <w:spacing w:line="276" w:lineRule="auto"/>
        <w:ind w:left="4111" w:hanging="2"/>
        <w:jc w:val="both"/>
        <w:rPr>
          <w:rFonts w:cs="Times New Roman"/>
        </w:rPr>
      </w:pPr>
      <w:r w:rsidRPr="002D1F10">
        <w:rPr>
          <w:rFonts w:cs="Times New Roman"/>
        </w:rPr>
        <w:t xml:space="preserve"> </w:t>
      </w:r>
      <w:r w:rsidRPr="002D1F10">
        <w:rPr>
          <w:rFonts w:cs="Times New Roman"/>
          <w:i/>
        </w:rPr>
        <w:t>(…) IX - para a aquisição, por pessoa jurídica de direito público interno, de bens produzidos ou serviços prestados por órgão ou entidade que integrem a Administração Pública e que tenham sido criados para esse fim específico, desde que o preço contratado seja compatível com o praticado no mercado;</w:t>
      </w:r>
    </w:p>
    <w:p w14:paraId="030A3645" w14:textId="77777777" w:rsidR="00037D65" w:rsidRPr="002D1F10" w:rsidRDefault="00037D65" w:rsidP="00037D65">
      <w:pPr>
        <w:pStyle w:val="Ttulo2"/>
        <w:shd w:val="clear" w:color="auto" w:fill="A6A6A6" w:themeFill="background1" w:themeFillShade="A6"/>
        <w:ind w:hanging="2"/>
        <w:rPr>
          <w:rFonts w:ascii="Times New Roman" w:hAnsi="Times New Roman" w:cs="Times New Roman"/>
        </w:rPr>
      </w:pPr>
      <w:r w:rsidRPr="002D1F10">
        <w:rPr>
          <w:rStyle w:val="Forte"/>
          <w:rFonts w:ascii="Times New Roman" w:hAnsi="Times New Roman" w:cs="Times New Roman"/>
          <w:color w:val="auto"/>
        </w:rPr>
        <w:lastRenderedPageBreak/>
        <w:t>4. Vantagens da Contratação Direta por Dispensa em relação à Licitação</w:t>
      </w:r>
    </w:p>
    <w:p w14:paraId="39D0A000" w14:textId="77777777" w:rsidR="00037D65" w:rsidRPr="00345E2D" w:rsidRDefault="00037D65" w:rsidP="00345E2D">
      <w:pPr>
        <w:pStyle w:val="Ttulo3"/>
        <w:spacing w:before="0"/>
        <w:ind w:hanging="2"/>
        <w:jc w:val="both"/>
        <w:rPr>
          <w:rFonts w:ascii="Times New Roman" w:hAnsi="Times New Roman"/>
          <w:color w:val="auto"/>
          <w:sz w:val="16"/>
          <w:szCs w:val="16"/>
        </w:rPr>
      </w:pPr>
    </w:p>
    <w:p w14:paraId="1396FCEB" w14:textId="77777777" w:rsidR="00037D65" w:rsidRPr="002D1F10" w:rsidRDefault="00037D65" w:rsidP="00345E2D">
      <w:pPr>
        <w:pStyle w:val="Ttulo3"/>
        <w:spacing w:before="120"/>
        <w:ind w:hanging="2"/>
        <w:jc w:val="both"/>
        <w:rPr>
          <w:rFonts w:ascii="Times New Roman" w:hAnsi="Times New Roman"/>
          <w:color w:val="auto"/>
        </w:rPr>
      </w:pPr>
      <w:r w:rsidRPr="002D1F10">
        <w:rPr>
          <w:rFonts w:ascii="Times New Roman" w:hAnsi="Times New Roman"/>
          <w:b/>
          <w:color w:val="auto"/>
        </w:rPr>
        <w:t>4.1 Celeridade</w:t>
      </w:r>
      <w:r w:rsidRPr="002D1F10">
        <w:rPr>
          <w:rStyle w:val="Forte"/>
          <w:rFonts w:ascii="Times New Roman" w:hAnsi="Times New Roman"/>
          <w:color w:val="auto"/>
        </w:rPr>
        <w:t xml:space="preserve"> no Processo</w:t>
      </w:r>
    </w:p>
    <w:p w14:paraId="2271707B" w14:textId="77777777" w:rsidR="00037D65" w:rsidRPr="002D1F10" w:rsidRDefault="00037D65" w:rsidP="00345E2D">
      <w:pPr>
        <w:spacing w:before="120" w:after="120"/>
        <w:jc w:val="both"/>
        <w:rPr>
          <w:rFonts w:cs="Times New Roman"/>
        </w:rPr>
      </w:pPr>
      <w:r w:rsidRPr="002D1F10">
        <w:rPr>
          <w:rFonts w:cs="Times New Roman"/>
        </w:rPr>
        <w:t xml:space="preserve">A contratação por dispensa elimina etapas formais exigidas em uma licitação (como edital, publicações e fase recursal), o que permite a </w:t>
      </w:r>
      <w:r w:rsidRPr="002D1F10">
        <w:rPr>
          <w:rStyle w:val="Forte"/>
          <w:rFonts w:cs="Times New Roman"/>
        </w:rPr>
        <w:t>conclusão do processo em menor tempo</w:t>
      </w:r>
      <w:r w:rsidRPr="002D1F10">
        <w:rPr>
          <w:rFonts w:cs="Times New Roman"/>
        </w:rPr>
        <w:t>. Isso é especialmente importante quando a demanda é urgente ou envolve serviços essenciais à continuidade das atividades administrativas (como é o caso da folha de pagamento).</w:t>
      </w:r>
    </w:p>
    <w:p w14:paraId="74F4DF7E" w14:textId="77777777" w:rsidR="00037D65" w:rsidRPr="002D1F10" w:rsidRDefault="00C546AB" w:rsidP="00037D65">
      <w:pPr>
        <w:jc w:val="both"/>
        <w:rPr>
          <w:rFonts w:cs="Times New Roman"/>
        </w:rPr>
      </w:pPr>
      <w:r>
        <w:rPr>
          <w:rFonts w:cs="Times New Roman"/>
        </w:rPr>
        <w:pict w14:anchorId="21AFDCE7">
          <v:rect id="_x0000_i1025" style="width:0;height:1.5pt" o:hralign="center" o:hrstd="t" o:hr="t" fillcolor="#a0a0a0" stroked="f"/>
        </w:pict>
      </w:r>
    </w:p>
    <w:p w14:paraId="712EE98B" w14:textId="77777777" w:rsidR="00037D65" w:rsidRPr="002D1F10" w:rsidRDefault="00037D65" w:rsidP="00037D65">
      <w:pPr>
        <w:pStyle w:val="Ttulo3"/>
        <w:ind w:hanging="2"/>
        <w:jc w:val="both"/>
        <w:rPr>
          <w:rFonts w:ascii="Times New Roman" w:hAnsi="Times New Roman"/>
          <w:color w:val="auto"/>
        </w:rPr>
      </w:pPr>
      <w:r w:rsidRPr="002D1F10">
        <w:rPr>
          <w:rFonts w:ascii="Times New Roman" w:hAnsi="Times New Roman"/>
          <w:b/>
          <w:color w:val="auto"/>
        </w:rPr>
        <w:t>4.2</w:t>
      </w:r>
      <w:r w:rsidRPr="002D1F10">
        <w:rPr>
          <w:rFonts w:ascii="Times New Roman" w:hAnsi="Times New Roman"/>
          <w:color w:val="auto"/>
        </w:rPr>
        <w:t xml:space="preserve">. </w:t>
      </w:r>
      <w:r w:rsidRPr="002D1F10">
        <w:rPr>
          <w:rStyle w:val="Forte"/>
          <w:rFonts w:ascii="Times New Roman" w:hAnsi="Times New Roman"/>
          <w:color w:val="auto"/>
        </w:rPr>
        <w:t>Redução de Custos Administrativos</w:t>
      </w:r>
    </w:p>
    <w:p w14:paraId="2FC2749B" w14:textId="77777777" w:rsidR="00037D65" w:rsidRPr="002D1F10" w:rsidRDefault="00037D65" w:rsidP="00037D65">
      <w:pPr>
        <w:spacing w:before="100" w:beforeAutospacing="1" w:after="100" w:afterAutospacing="1"/>
        <w:jc w:val="both"/>
        <w:rPr>
          <w:rFonts w:cs="Times New Roman"/>
        </w:rPr>
      </w:pPr>
      <w:r w:rsidRPr="002D1F10">
        <w:rPr>
          <w:rFonts w:cs="Times New Roman"/>
        </w:rPr>
        <w:t xml:space="preserve">A dispensa evita gastos com estruturação, publicidade, análise de propostas, comissões e recursos, que são próprios do rito licitatório. Isso representa </w:t>
      </w:r>
      <w:r w:rsidRPr="002D1F10">
        <w:rPr>
          <w:rStyle w:val="Forte"/>
          <w:rFonts w:cs="Times New Roman"/>
        </w:rPr>
        <w:t>eficiência na utilização dos recursos públicos</w:t>
      </w:r>
      <w:r w:rsidRPr="002D1F10">
        <w:rPr>
          <w:rFonts w:cs="Times New Roman"/>
        </w:rPr>
        <w:t xml:space="preserve"> com foco no resultado final, conforme o art. 5º da Lei nº 14.133/2021 (princípio da eficiência).</w:t>
      </w:r>
    </w:p>
    <w:p w14:paraId="52002291" w14:textId="77777777" w:rsidR="00037D65" w:rsidRPr="002D1F10" w:rsidRDefault="00C546AB" w:rsidP="00037D65">
      <w:pPr>
        <w:jc w:val="both"/>
        <w:rPr>
          <w:rFonts w:cs="Times New Roman"/>
          <w:b/>
        </w:rPr>
      </w:pPr>
      <w:r>
        <w:rPr>
          <w:rFonts w:cs="Times New Roman"/>
        </w:rPr>
        <w:pict w14:anchorId="72BA54FE">
          <v:rect id="_x0000_i1026" style="width:0;height:1.5pt" o:hralign="center" o:hrstd="t" o:hr="t" fillcolor="#a0a0a0" stroked="f"/>
        </w:pict>
      </w:r>
    </w:p>
    <w:p w14:paraId="6A3B00B8" w14:textId="77777777" w:rsidR="00037D65" w:rsidRPr="002D1F10" w:rsidRDefault="00037D65" w:rsidP="00037D65">
      <w:pPr>
        <w:pStyle w:val="Ttulo3"/>
        <w:ind w:hanging="2"/>
        <w:jc w:val="both"/>
        <w:rPr>
          <w:rFonts w:ascii="Times New Roman" w:hAnsi="Times New Roman"/>
          <w:b/>
          <w:color w:val="auto"/>
        </w:rPr>
      </w:pPr>
      <w:r w:rsidRPr="002D1F10">
        <w:rPr>
          <w:rFonts w:ascii="Times New Roman" w:hAnsi="Times New Roman"/>
          <w:b/>
          <w:color w:val="auto"/>
        </w:rPr>
        <w:t xml:space="preserve">4.3. </w:t>
      </w:r>
      <w:r w:rsidRPr="002D1F10">
        <w:rPr>
          <w:rStyle w:val="Forte"/>
          <w:rFonts w:ascii="Times New Roman" w:hAnsi="Times New Roman"/>
          <w:color w:val="auto"/>
        </w:rPr>
        <w:t>Maior Segurança Jurídica quando há um único ou fornecedor oficial</w:t>
      </w:r>
    </w:p>
    <w:p w14:paraId="74979032" w14:textId="77777777" w:rsidR="00037D65" w:rsidRPr="002D1F10" w:rsidRDefault="00037D65" w:rsidP="00037D65">
      <w:pPr>
        <w:spacing w:before="100" w:beforeAutospacing="1" w:after="100" w:afterAutospacing="1"/>
        <w:jc w:val="both"/>
        <w:rPr>
          <w:rFonts w:cs="Times New Roman"/>
        </w:rPr>
      </w:pPr>
      <w:r w:rsidRPr="002D1F10">
        <w:rPr>
          <w:rFonts w:cs="Times New Roman"/>
        </w:rPr>
        <w:t xml:space="preserve">Em casos como a contratação de </w:t>
      </w:r>
      <w:r w:rsidRPr="002D1F10">
        <w:rPr>
          <w:rStyle w:val="Forte"/>
          <w:rFonts w:cs="Times New Roman"/>
        </w:rPr>
        <w:t>instituições financeiras oficiais</w:t>
      </w:r>
      <w:r w:rsidRPr="002D1F10">
        <w:rPr>
          <w:rFonts w:cs="Times New Roman"/>
        </w:rPr>
        <w:t xml:space="preserve"> (</w:t>
      </w:r>
      <w:proofErr w:type="spellStart"/>
      <w:r w:rsidRPr="002D1F10">
        <w:rPr>
          <w:rFonts w:cs="Times New Roman"/>
        </w:rPr>
        <w:t>ex</w:t>
      </w:r>
      <w:proofErr w:type="spellEnd"/>
      <w:r w:rsidRPr="002D1F10">
        <w:rPr>
          <w:rFonts w:cs="Times New Roman"/>
        </w:rPr>
        <w:t xml:space="preserve">: Caixa Econômica Federal), que possuem condições únicas de atendimento à Administração, o processo licitatório muitas vezes </w:t>
      </w:r>
      <w:r w:rsidRPr="002D1F10">
        <w:rPr>
          <w:rStyle w:val="Forte"/>
          <w:rFonts w:cs="Times New Roman"/>
        </w:rPr>
        <w:t>é impraticável ou resulta deserto</w:t>
      </w:r>
      <w:r w:rsidRPr="002D1F10">
        <w:rPr>
          <w:rFonts w:cs="Times New Roman"/>
        </w:rPr>
        <w:t xml:space="preserve">. A contratação direta evita tentativas frustradas de licitação e </w:t>
      </w:r>
      <w:r w:rsidRPr="002D1F10">
        <w:rPr>
          <w:rStyle w:val="Forte"/>
          <w:rFonts w:cs="Times New Roman"/>
        </w:rPr>
        <w:t>permite imediata formalização com ente estatal</w:t>
      </w:r>
      <w:r w:rsidRPr="002D1F10">
        <w:rPr>
          <w:rFonts w:cs="Times New Roman"/>
        </w:rPr>
        <w:t>, com segurança jurídica, transparência e controle.</w:t>
      </w:r>
    </w:p>
    <w:p w14:paraId="7583C9F1" w14:textId="77777777" w:rsidR="00037D65" w:rsidRPr="002D1F10" w:rsidRDefault="00C546AB" w:rsidP="00037D65">
      <w:pPr>
        <w:jc w:val="both"/>
        <w:rPr>
          <w:rFonts w:cs="Times New Roman"/>
        </w:rPr>
      </w:pPr>
      <w:r>
        <w:rPr>
          <w:rFonts w:cs="Times New Roman"/>
        </w:rPr>
        <w:pict w14:anchorId="715B949F">
          <v:rect id="_x0000_i1027" style="width:0;height:1.5pt" o:hralign="center" o:hrstd="t" o:hr="t" fillcolor="#a0a0a0" stroked="f"/>
        </w:pict>
      </w:r>
    </w:p>
    <w:p w14:paraId="5BE72573" w14:textId="77777777" w:rsidR="00037D65" w:rsidRPr="002D1F10" w:rsidRDefault="00037D65" w:rsidP="00037D65">
      <w:pPr>
        <w:pStyle w:val="Ttulo3"/>
        <w:ind w:hanging="2"/>
        <w:jc w:val="both"/>
        <w:rPr>
          <w:rFonts w:ascii="Times New Roman" w:hAnsi="Times New Roman"/>
          <w:color w:val="auto"/>
        </w:rPr>
      </w:pPr>
      <w:r w:rsidRPr="002D1F10">
        <w:rPr>
          <w:rFonts w:ascii="Times New Roman" w:hAnsi="Times New Roman"/>
          <w:color w:val="auto"/>
        </w:rPr>
        <w:t xml:space="preserve">4.4. </w:t>
      </w:r>
      <w:r w:rsidRPr="002D1F10">
        <w:rPr>
          <w:rStyle w:val="Forte"/>
          <w:rFonts w:ascii="Times New Roman" w:hAnsi="Times New Roman"/>
          <w:color w:val="auto"/>
        </w:rPr>
        <w:t>Atendimento Direto ao Interesse Público</w:t>
      </w:r>
    </w:p>
    <w:p w14:paraId="4D949334" w14:textId="77777777" w:rsidR="00037D65" w:rsidRPr="002D1F10" w:rsidRDefault="00037D65" w:rsidP="00345E2D">
      <w:pPr>
        <w:jc w:val="both"/>
        <w:rPr>
          <w:rFonts w:cs="Times New Roman"/>
        </w:rPr>
      </w:pPr>
      <w:r w:rsidRPr="002D1F10">
        <w:rPr>
          <w:rFonts w:cs="Times New Roman"/>
        </w:rPr>
        <w:t xml:space="preserve">Quando a contratação envolve serviços estratégicos para o funcionamento da máquina pública, como a </w:t>
      </w:r>
      <w:r w:rsidRPr="002D1F10">
        <w:rPr>
          <w:rStyle w:val="Forte"/>
          <w:rFonts w:cs="Times New Roman"/>
        </w:rPr>
        <w:t>gestão da folha de pagamento</w:t>
      </w:r>
      <w:r w:rsidRPr="002D1F10">
        <w:rPr>
          <w:rFonts w:cs="Times New Roman"/>
        </w:rPr>
        <w:t xml:space="preserve">, a agilidade, continuidade e qualidade do serviço </w:t>
      </w:r>
      <w:r w:rsidRPr="002D1F10">
        <w:rPr>
          <w:rStyle w:val="Forte"/>
          <w:rFonts w:cs="Times New Roman"/>
        </w:rPr>
        <w:t>têm impacto direto no interesse público</w:t>
      </w:r>
      <w:r w:rsidRPr="002D1F10">
        <w:rPr>
          <w:rFonts w:cs="Times New Roman"/>
        </w:rPr>
        <w:t>, justificando a dispensa. A escolha direta pode possibilitar condições vantajosas para os servidores (como linhas de crédito consignado, isenção de tarifas e atendimento exclusivo).</w:t>
      </w:r>
    </w:p>
    <w:p w14:paraId="57E01758" w14:textId="77777777" w:rsidR="00037D65" w:rsidRPr="002D1F10" w:rsidRDefault="00C546AB" w:rsidP="00037D65">
      <w:pPr>
        <w:jc w:val="both"/>
        <w:rPr>
          <w:rFonts w:cs="Times New Roman"/>
        </w:rPr>
      </w:pPr>
      <w:r>
        <w:rPr>
          <w:rFonts w:cs="Times New Roman"/>
        </w:rPr>
        <w:pict w14:anchorId="61619DCF">
          <v:rect id="_x0000_i1028" style="width:0;height:1.5pt" o:hralign="center" o:hrstd="t" o:hr="t" fillcolor="#a0a0a0" stroked="f"/>
        </w:pict>
      </w:r>
    </w:p>
    <w:p w14:paraId="4AEC628F" w14:textId="77777777" w:rsidR="00037D65" w:rsidRPr="002D1F10" w:rsidRDefault="00037D65" w:rsidP="00037D65">
      <w:pPr>
        <w:pStyle w:val="Ttulo3"/>
        <w:ind w:hanging="2"/>
        <w:jc w:val="both"/>
        <w:rPr>
          <w:rFonts w:ascii="Times New Roman" w:hAnsi="Times New Roman"/>
          <w:color w:val="auto"/>
        </w:rPr>
      </w:pPr>
      <w:r w:rsidRPr="002D1F10">
        <w:rPr>
          <w:rFonts w:ascii="Times New Roman" w:hAnsi="Times New Roman"/>
          <w:b/>
          <w:color w:val="auto"/>
        </w:rPr>
        <w:t>4.5.</w:t>
      </w:r>
      <w:r w:rsidRPr="002D1F10">
        <w:rPr>
          <w:rFonts w:ascii="Times New Roman" w:hAnsi="Times New Roman"/>
          <w:color w:val="auto"/>
        </w:rPr>
        <w:t xml:space="preserve"> </w:t>
      </w:r>
      <w:r w:rsidRPr="002D1F10">
        <w:rPr>
          <w:rStyle w:val="Forte"/>
          <w:rFonts w:ascii="Times New Roman" w:hAnsi="Times New Roman"/>
          <w:color w:val="auto"/>
        </w:rPr>
        <w:t>Foco no Resultado e na Qualidade</w:t>
      </w:r>
    </w:p>
    <w:p w14:paraId="698DEEC0" w14:textId="77777777" w:rsidR="00037D65" w:rsidRPr="002D1F10" w:rsidRDefault="00037D65" w:rsidP="00345E2D">
      <w:pPr>
        <w:jc w:val="both"/>
        <w:rPr>
          <w:rFonts w:cs="Times New Roman"/>
          <w:b/>
        </w:rPr>
      </w:pPr>
      <w:r w:rsidRPr="002D1F10">
        <w:rPr>
          <w:rFonts w:cs="Times New Roman"/>
        </w:rPr>
        <w:t xml:space="preserve">A Administração pode negociar </w:t>
      </w:r>
      <w:r w:rsidRPr="002D1F10">
        <w:rPr>
          <w:rStyle w:val="Forte"/>
          <w:rFonts w:cs="Times New Roman"/>
        </w:rPr>
        <w:t>condições específicas de interesse público</w:t>
      </w:r>
      <w:r w:rsidRPr="002D1F10">
        <w:rPr>
          <w:rFonts w:cs="Times New Roman"/>
        </w:rPr>
        <w:t>, como contrapartidas (</w:t>
      </w:r>
      <w:proofErr w:type="spellStart"/>
      <w:r w:rsidRPr="002D1F10">
        <w:rPr>
          <w:rFonts w:cs="Times New Roman"/>
        </w:rPr>
        <w:t>ex</w:t>
      </w:r>
      <w:proofErr w:type="spellEnd"/>
      <w:r w:rsidRPr="002D1F10">
        <w:rPr>
          <w:rFonts w:cs="Times New Roman"/>
        </w:rPr>
        <w:t>: outorga fixa pela exclusividade), prazos, formas de atendimento aos servidores, entre outras, com maior flexibilidade do que em um modelo competitivo rígido</w:t>
      </w:r>
      <w:r w:rsidRPr="002D1F10">
        <w:rPr>
          <w:rFonts w:cs="Times New Roman"/>
          <w:b/>
        </w:rPr>
        <w:t>.</w:t>
      </w:r>
    </w:p>
    <w:p w14:paraId="050D1DAF" w14:textId="77777777" w:rsidR="00037D65" w:rsidRPr="002D1F10" w:rsidRDefault="00C546AB" w:rsidP="00037D65">
      <w:pPr>
        <w:jc w:val="both"/>
        <w:rPr>
          <w:rFonts w:cs="Times New Roman"/>
          <w:b/>
        </w:rPr>
      </w:pPr>
      <w:r>
        <w:rPr>
          <w:rFonts w:cs="Times New Roman"/>
          <w:b/>
        </w:rPr>
        <w:pict w14:anchorId="78EFE663">
          <v:rect id="_x0000_i1029" style="width:0;height:1.5pt" o:hralign="center" o:hrstd="t" o:hr="t" fillcolor="#a0a0a0" stroked="f"/>
        </w:pict>
      </w:r>
    </w:p>
    <w:p w14:paraId="6338858F" w14:textId="77777777" w:rsidR="00037D65" w:rsidRPr="002D1F10" w:rsidRDefault="00037D65" w:rsidP="00037D65">
      <w:pPr>
        <w:pStyle w:val="Ttulo3"/>
        <w:ind w:hanging="2"/>
        <w:jc w:val="both"/>
        <w:rPr>
          <w:rFonts w:ascii="Times New Roman" w:hAnsi="Times New Roman"/>
          <w:b/>
          <w:color w:val="auto"/>
        </w:rPr>
      </w:pPr>
      <w:r w:rsidRPr="002D1F10">
        <w:rPr>
          <w:rFonts w:ascii="Times New Roman" w:hAnsi="Times New Roman"/>
          <w:b/>
          <w:color w:val="auto"/>
        </w:rPr>
        <w:t xml:space="preserve">4.6. </w:t>
      </w:r>
      <w:r w:rsidRPr="002D1F10">
        <w:rPr>
          <w:rStyle w:val="Forte"/>
          <w:rFonts w:ascii="Times New Roman" w:hAnsi="Times New Roman"/>
          <w:color w:val="auto"/>
        </w:rPr>
        <w:t>Evita Licitações Desertas ou Frustradas</w:t>
      </w:r>
    </w:p>
    <w:p w14:paraId="0A68A7A1" w14:textId="77777777" w:rsidR="00037D65" w:rsidRPr="002D1F10" w:rsidRDefault="00037D65" w:rsidP="00345E2D">
      <w:pPr>
        <w:spacing w:after="120"/>
        <w:jc w:val="both"/>
        <w:rPr>
          <w:rFonts w:cs="Times New Roman"/>
          <w:b/>
        </w:rPr>
      </w:pPr>
      <w:r w:rsidRPr="002D1F10">
        <w:rPr>
          <w:rFonts w:cs="Times New Roman"/>
        </w:rPr>
        <w:t xml:space="preserve">Em muitos casos, instituições privadas não demonstram interesse em disputar a gestão da folha com bancos públicos, o que leva à </w:t>
      </w:r>
      <w:r w:rsidRPr="002D1F10">
        <w:rPr>
          <w:rStyle w:val="Forte"/>
          <w:rFonts w:cs="Times New Roman"/>
        </w:rPr>
        <w:t>ausência de propostas válidas</w:t>
      </w:r>
      <w:r w:rsidRPr="002D1F10">
        <w:rPr>
          <w:rFonts w:cs="Times New Roman"/>
        </w:rPr>
        <w:t>, desperdício de tempo e recursos com um processo licitatório que não gera resultado útil</w:t>
      </w:r>
      <w:r w:rsidRPr="002D1F10">
        <w:rPr>
          <w:rFonts w:cs="Times New Roman"/>
          <w:b/>
        </w:rPr>
        <w:t>.</w:t>
      </w:r>
    </w:p>
    <w:p w14:paraId="75ED8BD3" w14:textId="77777777" w:rsidR="00037D65" w:rsidRPr="002D1F10" w:rsidRDefault="00037D65" w:rsidP="005866E2">
      <w:pPr>
        <w:pStyle w:val="PargrafodaLista"/>
        <w:keepNext/>
        <w:keepLines/>
        <w:widowControl/>
        <w:numPr>
          <w:ilvl w:val="1"/>
          <w:numId w:val="18"/>
        </w:numPr>
        <w:pBdr>
          <w:top w:val="nil"/>
          <w:left w:val="nil"/>
          <w:bottom w:val="nil"/>
          <w:right w:val="nil"/>
          <w:between w:val="nil"/>
        </w:pBdr>
        <w:shd w:val="clear" w:color="auto" w:fill="BFBFBF"/>
        <w:tabs>
          <w:tab w:val="left" w:pos="567"/>
        </w:tabs>
        <w:suppressAutoHyphens/>
        <w:autoSpaceDE/>
        <w:autoSpaceDN/>
        <w:spacing w:line="276" w:lineRule="auto"/>
        <w:ind w:left="426"/>
        <w:contextualSpacing/>
        <w:textDirection w:val="btLr"/>
        <w:textAlignment w:val="top"/>
        <w:outlineLvl w:val="0"/>
        <w:rPr>
          <w:rFonts w:eastAsia="Times New Roman" w:cs="Times New Roman"/>
        </w:rPr>
      </w:pPr>
      <w:r w:rsidRPr="002D1F10">
        <w:rPr>
          <w:rFonts w:eastAsia="Times New Roman" w:cs="Times New Roman"/>
          <w:b/>
          <w:color w:val="000000"/>
        </w:rPr>
        <w:t>JUSTIFICATIVA DA CONTRATAÇÃO DIRETA</w:t>
      </w:r>
    </w:p>
    <w:p w14:paraId="351A0FC5" w14:textId="77777777" w:rsidR="00037D65" w:rsidRPr="002D1F10" w:rsidRDefault="00037D65" w:rsidP="00037D65">
      <w:pPr>
        <w:pBdr>
          <w:top w:val="nil"/>
          <w:left w:val="nil"/>
          <w:bottom w:val="nil"/>
          <w:right w:val="nil"/>
          <w:between w:val="nil"/>
        </w:pBdr>
        <w:ind w:hanging="2"/>
        <w:jc w:val="both"/>
        <w:rPr>
          <w:rFonts w:eastAsia="Times New Roman" w:cs="Times New Roman"/>
          <w:color w:val="000000"/>
        </w:rPr>
      </w:pPr>
    </w:p>
    <w:p w14:paraId="43DBC49E" w14:textId="2B1C4BD3" w:rsidR="00037D65" w:rsidRPr="002D1F10" w:rsidRDefault="00037D65" w:rsidP="002D1F10">
      <w:pPr>
        <w:jc w:val="both"/>
        <w:rPr>
          <w:rFonts w:eastAsia="Times New Roman" w:cs="Times New Roman"/>
        </w:rPr>
      </w:pPr>
      <w:r w:rsidRPr="002D1F10">
        <w:rPr>
          <w:rFonts w:eastAsia="Times New Roman" w:cs="Times New Roman"/>
        </w:rPr>
        <w:t>5.1 O Município de Parelhas/RN pr</w:t>
      </w:r>
      <w:r w:rsidR="005866E2" w:rsidRPr="002D1F10">
        <w:rPr>
          <w:rFonts w:eastAsia="Times New Roman" w:cs="Times New Roman"/>
        </w:rPr>
        <w:t>etende realizar a contratação de um banco</w:t>
      </w:r>
      <w:r w:rsidRPr="002D1F10">
        <w:rPr>
          <w:rFonts w:eastAsia="Times New Roman" w:cs="Times New Roman"/>
        </w:rPr>
        <w:t xml:space="preserve"> para a prestação de serviços bancários especializados, com foco na </w:t>
      </w:r>
      <w:r w:rsidRPr="002D1F10">
        <w:rPr>
          <w:rFonts w:eastAsia="Times New Roman" w:cs="Times New Roman"/>
          <w:bCs/>
        </w:rPr>
        <w:t>gestão da folha de pagamento</w:t>
      </w:r>
      <w:r w:rsidRPr="002D1F10">
        <w:rPr>
          <w:rFonts w:eastAsia="Times New Roman" w:cs="Times New Roman"/>
        </w:rPr>
        <w:t xml:space="preserve"> dos servidores públicos municipais. Essa contratação abrangerá o processamento e crédito dos salários, a abertura e manutenção de contas-salário, o fornecimento de cartões magnéticos, o oferecimento de produtos e serviços bancários aos servidores, além da disponibilização de canais de atendimento exclusivos voltados ao público beneficiado.</w:t>
      </w:r>
    </w:p>
    <w:p w14:paraId="6112C93F" w14:textId="3CC1A215" w:rsidR="00037D65" w:rsidRPr="002D1F10" w:rsidRDefault="00037D65" w:rsidP="002D1F10">
      <w:pPr>
        <w:spacing w:before="100" w:beforeAutospacing="1" w:after="100" w:afterAutospacing="1"/>
        <w:jc w:val="both"/>
        <w:rPr>
          <w:rFonts w:eastAsia="Times New Roman" w:cs="Times New Roman"/>
        </w:rPr>
      </w:pPr>
      <w:r w:rsidRPr="002D1F10">
        <w:rPr>
          <w:rFonts w:eastAsia="Times New Roman" w:cs="Times New Roman"/>
        </w:rPr>
        <w:lastRenderedPageBreak/>
        <w:t xml:space="preserve">5.2 A </w:t>
      </w:r>
      <w:r w:rsidRPr="002D1F10">
        <w:rPr>
          <w:rFonts w:eastAsia="Times New Roman" w:cs="Times New Roman"/>
          <w:bCs/>
        </w:rPr>
        <w:t xml:space="preserve">contratação direta </w:t>
      </w:r>
      <w:r w:rsidR="005866E2" w:rsidRPr="002D1F10">
        <w:rPr>
          <w:rFonts w:eastAsia="Times New Roman" w:cs="Times New Roman"/>
          <w:bCs/>
        </w:rPr>
        <w:t>de um banco</w:t>
      </w:r>
      <w:r w:rsidRPr="002D1F10">
        <w:rPr>
          <w:rFonts w:eastAsia="Times New Roman" w:cs="Times New Roman"/>
        </w:rPr>
        <w:t xml:space="preserve"> encontra respaldo legal no </w:t>
      </w:r>
      <w:r w:rsidRPr="002D1F10">
        <w:rPr>
          <w:rFonts w:eastAsia="Times New Roman" w:cs="Times New Roman"/>
          <w:b/>
          <w:bCs/>
        </w:rPr>
        <w:t>artigo 75, inciso VI, da Lei nº 14.133/2021</w:t>
      </w:r>
      <w:r w:rsidRPr="002D1F10">
        <w:rPr>
          <w:rFonts w:eastAsia="Times New Roman" w:cs="Times New Roman"/>
        </w:rPr>
        <w:t>, que autoriza a dispensa de licitação quando houver justificativa técnica que demonstre a exclusividade, notória especialização ou superioridade da instituição contratada, bem como a vantajosidade da proposta apresentada e o ate</w:t>
      </w:r>
      <w:r w:rsidR="005866E2" w:rsidRPr="002D1F10">
        <w:rPr>
          <w:rFonts w:eastAsia="Times New Roman" w:cs="Times New Roman"/>
        </w:rPr>
        <w:t xml:space="preserve">ndimento ao interesse público. Bancos como a </w:t>
      </w:r>
      <w:r w:rsidRPr="002D1F10">
        <w:rPr>
          <w:rFonts w:eastAsia="Times New Roman" w:cs="Times New Roman"/>
        </w:rPr>
        <w:t>CEF, como instituição financeira pública federal, dispõe de infraestrutura robusta, capilaridade, segurança tecnológica e expertise consolidada, sendo reconhecida como uma das principais parceiras da administração pública na operacionalização da folha de pagamento dos servidores públicos, o que assegura maior agilidade, confiabilidade e eficiência na execução dos serviços.</w:t>
      </w:r>
    </w:p>
    <w:p w14:paraId="52B7F252" w14:textId="34FD64FF" w:rsidR="00037D65" w:rsidRPr="002D1F10" w:rsidRDefault="00037D65" w:rsidP="004665A1">
      <w:pPr>
        <w:spacing w:before="100" w:beforeAutospacing="1" w:after="100" w:afterAutospacing="1"/>
        <w:ind w:hanging="2"/>
        <w:jc w:val="both"/>
        <w:rPr>
          <w:rFonts w:eastAsia="Times New Roman" w:cs="Times New Roman"/>
          <w:color w:val="000000"/>
        </w:rPr>
      </w:pPr>
      <w:r w:rsidRPr="002D1F10">
        <w:rPr>
          <w:rFonts w:eastAsia="Times New Roman" w:cs="Times New Roman"/>
        </w:rPr>
        <w:t xml:space="preserve">5.3 A presente contratação está fundamentada legalmente na </w:t>
      </w:r>
      <w:r w:rsidRPr="002D1F10">
        <w:rPr>
          <w:rFonts w:eastAsia="Times New Roman" w:cs="Times New Roman"/>
          <w:b/>
          <w:bCs/>
        </w:rPr>
        <w:t>Lei nº 14.133/2021</w:t>
      </w:r>
      <w:r w:rsidRPr="002D1F10">
        <w:rPr>
          <w:rFonts w:eastAsia="Times New Roman" w:cs="Times New Roman"/>
        </w:rPr>
        <w:t xml:space="preserve">, notadamente em seus artigos 5º (que trata dos princípios da contratação pública), 11 (sobre a necessidade de justificativa da contratação), 23 (modalidades de licitação), 54 (procedimentos auxiliares), 62 (habilitação), 72 (hipóteses de dispensa de licitação) e 73 (requisitos da instrução da dispensa). Complementarmente, também se ampara, subsidiariamente, na </w:t>
      </w:r>
      <w:r w:rsidRPr="002D1F10">
        <w:rPr>
          <w:rFonts w:eastAsia="Times New Roman" w:cs="Times New Roman"/>
          <w:b/>
          <w:bCs/>
        </w:rPr>
        <w:t>Lei nº 8.666/1993</w:t>
      </w:r>
      <w:r w:rsidRPr="002D1F10">
        <w:rPr>
          <w:rFonts w:eastAsia="Times New Roman" w:cs="Times New Roman"/>
        </w:rPr>
        <w:t>, especialmente em seus artigos 24, inciso VIII, que trata da dispensa por inviabilidade de competição, e 25, inciso I, que dispõe sobre a inexigibilidade em razão da exclusividade de fornecedor ou prestador de serviço técnico especializado.</w:t>
      </w:r>
    </w:p>
    <w:p w14:paraId="75D821B5" w14:textId="77777777" w:rsidR="00037D65" w:rsidRPr="002D1F10" w:rsidRDefault="00037D65" w:rsidP="005866E2">
      <w:pPr>
        <w:pStyle w:val="PargrafodaLista"/>
        <w:keepNext/>
        <w:keepLines/>
        <w:widowControl/>
        <w:numPr>
          <w:ilvl w:val="1"/>
          <w:numId w:val="18"/>
        </w:numPr>
        <w:pBdr>
          <w:top w:val="nil"/>
          <w:left w:val="nil"/>
          <w:bottom w:val="nil"/>
          <w:right w:val="nil"/>
          <w:between w:val="nil"/>
        </w:pBdr>
        <w:shd w:val="clear" w:color="auto" w:fill="BFBFBF"/>
        <w:tabs>
          <w:tab w:val="left" w:pos="567"/>
        </w:tabs>
        <w:suppressAutoHyphens/>
        <w:autoSpaceDE/>
        <w:autoSpaceDN/>
        <w:spacing w:line="276" w:lineRule="auto"/>
        <w:ind w:left="426"/>
        <w:contextualSpacing/>
        <w:textDirection w:val="btLr"/>
        <w:textAlignment w:val="top"/>
        <w:outlineLvl w:val="0"/>
        <w:rPr>
          <w:rFonts w:eastAsia="Times New Roman" w:cs="Times New Roman"/>
        </w:rPr>
      </w:pPr>
      <w:r w:rsidRPr="002D1F10">
        <w:rPr>
          <w:rFonts w:eastAsia="Times New Roman" w:cs="Times New Roman"/>
          <w:b/>
          <w:color w:val="000000"/>
        </w:rPr>
        <w:t xml:space="preserve">REQUISITOS DA CONTRATAÇÃO </w:t>
      </w:r>
    </w:p>
    <w:p w14:paraId="205CF822" w14:textId="2B18A6C7" w:rsidR="00037D65" w:rsidRPr="002D1F10" w:rsidRDefault="00037D65" w:rsidP="004665A1">
      <w:pPr>
        <w:spacing w:before="100" w:beforeAutospacing="1" w:after="100" w:afterAutospacing="1"/>
        <w:jc w:val="both"/>
        <w:rPr>
          <w:rFonts w:cs="Times New Roman"/>
        </w:rPr>
      </w:pPr>
      <w:r w:rsidRPr="002D1F10">
        <w:rPr>
          <w:rFonts w:eastAsia="Times New Roman" w:cs="Times New Roman"/>
          <w:b/>
        </w:rPr>
        <w:t>6.1.</w:t>
      </w:r>
      <w:r w:rsidRPr="002D1F10">
        <w:rPr>
          <w:rFonts w:eastAsia="Times New Roman" w:cs="Times New Roman"/>
        </w:rPr>
        <w:t xml:space="preserve"> </w:t>
      </w:r>
      <w:r w:rsidRPr="002D1F10">
        <w:rPr>
          <w:rFonts w:cs="Times New Roman"/>
        </w:rPr>
        <w:t xml:space="preserve">A contratação da instituição financeira para prestação de serviços de processamento e gerenciamento da folha de pagamento dos servidores públicos do Município de Parelhas deverá atender aos seguintes requisitos, com base nos princípios e dispositivos da </w:t>
      </w:r>
      <w:r w:rsidRPr="002D1F10">
        <w:rPr>
          <w:rStyle w:val="Forte"/>
          <w:rFonts w:cs="Times New Roman"/>
        </w:rPr>
        <w:t>Lei nº 14.133/2021</w:t>
      </w:r>
      <w:r w:rsidRPr="002D1F10">
        <w:rPr>
          <w:rFonts w:cs="Times New Roman"/>
        </w:rPr>
        <w:t>, especialmente os artigos 5º, 11, 23, 54, 62, 72 e 73.</w:t>
      </w:r>
      <w:r w:rsidR="00C546AB">
        <w:rPr>
          <w:rFonts w:cs="Times New Roman"/>
        </w:rPr>
        <w:pict w14:anchorId="26665C27">
          <v:rect id="_x0000_i1030" style="width:0;height:1.5pt" o:hralign="center" o:hrstd="t" o:hr="t" fillcolor="#a0a0a0" stroked="f"/>
        </w:pict>
      </w:r>
    </w:p>
    <w:p w14:paraId="29A7FDE7" w14:textId="77777777" w:rsidR="00037D65" w:rsidRPr="002D1F10" w:rsidRDefault="00037D65" w:rsidP="00037D65">
      <w:pPr>
        <w:pStyle w:val="Ttulo3"/>
        <w:jc w:val="both"/>
        <w:rPr>
          <w:rFonts w:ascii="Times New Roman" w:hAnsi="Times New Roman"/>
          <w:color w:val="auto"/>
        </w:rPr>
      </w:pPr>
      <w:r w:rsidRPr="002D1F10">
        <w:rPr>
          <w:rStyle w:val="Forte"/>
          <w:rFonts w:ascii="Times New Roman" w:hAnsi="Times New Roman"/>
          <w:color w:val="auto"/>
        </w:rPr>
        <w:t xml:space="preserve"> 6.1.1. Requisitos Jurídicos e Técnicos</w:t>
      </w:r>
    </w:p>
    <w:p w14:paraId="2CC460AF" w14:textId="77777777" w:rsidR="00037D65" w:rsidRPr="002D1F10" w:rsidRDefault="00037D65" w:rsidP="005866E2">
      <w:pPr>
        <w:pStyle w:val="PargrafodaLista"/>
        <w:widowControl/>
        <w:numPr>
          <w:ilvl w:val="0"/>
          <w:numId w:val="21"/>
        </w:numPr>
        <w:autoSpaceDE/>
        <w:autoSpaceDN/>
        <w:spacing w:before="100" w:beforeAutospacing="1" w:after="100" w:afterAutospacing="1"/>
        <w:contextualSpacing/>
        <w:rPr>
          <w:rFonts w:cs="Times New Roman"/>
        </w:rPr>
      </w:pPr>
      <w:r w:rsidRPr="002D1F10">
        <w:rPr>
          <w:rFonts w:cs="Times New Roman"/>
        </w:rPr>
        <w:t xml:space="preserve">A contratada deverá ser </w:t>
      </w:r>
      <w:r w:rsidRPr="002D1F10">
        <w:rPr>
          <w:rStyle w:val="Forte"/>
          <w:rFonts w:cs="Times New Roman"/>
        </w:rPr>
        <w:t>instituição financeira oficial autorizada a funcionar pelo Banco Central do Brasil</w:t>
      </w:r>
      <w:r w:rsidRPr="002D1F10">
        <w:rPr>
          <w:rFonts w:cs="Times New Roman"/>
        </w:rPr>
        <w:t>, conforme a regulamentação vigente.</w:t>
      </w:r>
    </w:p>
    <w:p w14:paraId="04BDE448" w14:textId="77777777" w:rsidR="00037D65" w:rsidRPr="002D1F10" w:rsidRDefault="00037D65" w:rsidP="005866E2">
      <w:pPr>
        <w:pStyle w:val="PargrafodaLista"/>
        <w:widowControl/>
        <w:numPr>
          <w:ilvl w:val="0"/>
          <w:numId w:val="21"/>
        </w:numPr>
        <w:autoSpaceDE/>
        <w:autoSpaceDN/>
        <w:spacing w:before="100" w:beforeAutospacing="1" w:after="100" w:afterAutospacing="1"/>
        <w:contextualSpacing/>
        <w:rPr>
          <w:rFonts w:cs="Times New Roman"/>
        </w:rPr>
      </w:pPr>
      <w:r w:rsidRPr="002D1F10">
        <w:rPr>
          <w:rFonts w:cs="Times New Roman"/>
        </w:rPr>
        <w:t xml:space="preserve">Deverá comprovar </w:t>
      </w:r>
      <w:r w:rsidRPr="002D1F10">
        <w:rPr>
          <w:rStyle w:val="Forte"/>
          <w:rFonts w:cs="Times New Roman"/>
        </w:rPr>
        <w:t>capacidade técnica e operacional</w:t>
      </w:r>
      <w:r w:rsidRPr="002D1F10">
        <w:rPr>
          <w:rFonts w:cs="Times New Roman"/>
        </w:rPr>
        <w:t xml:space="preserve"> para gerir contas-salário e processar grandes volumes de crédito a servidores públicos ativos, inativos, pensionistas e estagiários.</w:t>
      </w:r>
    </w:p>
    <w:p w14:paraId="03EB554F" w14:textId="77777777" w:rsidR="00037D65" w:rsidRPr="002D1F10" w:rsidRDefault="00037D65" w:rsidP="005866E2">
      <w:pPr>
        <w:pStyle w:val="PargrafodaLista"/>
        <w:widowControl/>
        <w:numPr>
          <w:ilvl w:val="0"/>
          <w:numId w:val="21"/>
        </w:numPr>
        <w:autoSpaceDE/>
        <w:autoSpaceDN/>
        <w:spacing w:before="100" w:beforeAutospacing="1" w:after="100" w:afterAutospacing="1"/>
        <w:contextualSpacing/>
        <w:rPr>
          <w:rFonts w:cs="Times New Roman"/>
        </w:rPr>
      </w:pPr>
      <w:r w:rsidRPr="002D1F10">
        <w:rPr>
          <w:rFonts w:cs="Times New Roman"/>
        </w:rPr>
        <w:t xml:space="preserve">A empresa deverá estar </w:t>
      </w:r>
      <w:r w:rsidRPr="002D1F10">
        <w:rPr>
          <w:rStyle w:val="Forte"/>
          <w:rFonts w:cs="Times New Roman"/>
        </w:rPr>
        <w:t>regular junto aos cadastros fiscais e trabalhistas</w:t>
      </w:r>
      <w:r w:rsidRPr="002D1F10">
        <w:rPr>
          <w:rFonts w:cs="Times New Roman"/>
        </w:rPr>
        <w:t>, atendendo aos critérios de habilitação previstos nos artigos 62 a 70 da Lei nº 14.133/2021.</w:t>
      </w:r>
    </w:p>
    <w:p w14:paraId="76345F2F" w14:textId="77777777" w:rsidR="00037D65" w:rsidRPr="002D1F10" w:rsidRDefault="00037D65" w:rsidP="005866E2">
      <w:pPr>
        <w:pStyle w:val="PargrafodaLista"/>
        <w:widowControl/>
        <w:numPr>
          <w:ilvl w:val="0"/>
          <w:numId w:val="21"/>
        </w:numPr>
        <w:autoSpaceDE/>
        <w:autoSpaceDN/>
        <w:spacing w:before="100" w:beforeAutospacing="1" w:after="100" w:afterAutospacing="1"/>
        <w:contextualSpacing/>
        <w:rPr>
          <w:rFonts w:cs="Times New Roman"/>
        </w:rPr>
      </w:pPr>
      <w:r w:rsidRPr="002D1F10">
        <w:rPr>
          <w:rFonts w:cs="Times New Roman"/>
        </w:rPr>
        <w:t xml:space="preserve">A contratação poderá ocorrer por </w:t>
      </w:r>
      <w:r w:rsidRPr="002D1F10">
        <w:rPr>
          <w:rStyle w:val="Forte"/>
          <w:rFonts w:cs="Times New Roman"/>
        </w:rPr>
        <w:t>dispensa de licitação</w:t>
      </w:r>
      <w:r w:rsidRPr="002D1F10">
        <w:rPr>
          <w:rFonts w:cs="Times New Roman"/>
        </w:rPr>
        <w:t xml:space="preserve">, desde que devidamente motivada, nos termos do </w:t>
      </w:r>
      <w:r w:rsidRPr="002D1F10">
        <w:rPr>
          <w:rStyle w:val="Forte"/>
          <w:rFonts w:cs="Times New Roman"/>
        </w:rPr>
        <w:t>art. 72 e art. 73 da mesma lei</w:t>
      </w:r>
      <w:r w:rsidRPr="002D1F10">
        <w:rPr>
          <w:rFonts w:cs="Times New Roman"/>
        </w:rPr>
        <w:t>.</w:t>
      </w:r>
    </w:p>
    <w:p w14:paraId="523483B6" w14:textId="77777777" w:rsidR="00037D65" w:rsidRPr="002D1F10" w:rsidRDefault="00C546AB" w:rsidP="00037D65">
      <w:pPr>
        <w:jc w:val="both"/>
        <w:rPr>
          <w:rFonts w:cs="Times New Roman"/>
        </w:rPr>
      </w:pPr>
      <w:r>
        <w:rPr>
          <w:rFonts w:cs="Times New Roman"/>
        </w:rPr>
        <w:pict w14:anchorId="3FEA0522">
          <v:rect id="_x0000_i1031" style="width:0;height:1.5pt" o:hralign="center" o:hrstd="t" o:hr="t" fillcolor="#a0a0a0" stroked="f"/>
        </w:pict>
      </w:r>
    </w:p>
    <w:p w14:paraId="43ADBDDA" w14:textId="77777777" w:rsidR="00037D65" w:rsidRPr="002D1F10" w:rsidRDefault="00037D65" w:rsidP="00037D65">
      <w:pPr>
        <w:pStyle w:val="Ttulo3"/>
        <w:ind w:hanging="2"/>
        <w:jc w:val="both"/>
        <w:rPr>
          <w:rFonts w:ascii="Times New Roman" w:hAnsi="Times New Roman"/>
          <w:color w:val="auto"/>
        </w:rPr>
      </w:pPr>
      <w:r w:rsidRPr="002D1F10">
        <w:rPr>
          <w:rStyle w:val="Forte"/>
          <w:rFonts w:ascii="Times New Roman" w:hAnsi="Times New Roman"/>
          <w:color w:val="auto"/>
        </w:rPr>
        <w:t>6.1.2. Requisitos de Atendimento e Infraestrutura</w:t>
      </w:r>
    </w:p>
    <w:p w14:paraId="7B591AC6" w14:textId="77777777" w:rsidR="00037D65" w:rsidRPr="002D1F10" w:rsidRDefault="00037D65" w:rsidP="005866E2">
      <w:pPr>
        <w:pStyle w:val="PargrafodaLista"/>
        <w:widowControl/>
        <w:numPr>
          <w:ilvl w:val="0"/>
          <w:numId w:val="20"/>
        </w:numPr>
        <w:autoSpaceDE/>
        <w:autoSpaceDN/>
        <w:spacing w:before="100" w:beforeAutospacing="1" w:after="100" w:afterAutospacing="1"/>
        <w:contextualSpacing/>
        <w:rPr>
          <w:rFonts w:cs="Times New Roman"/>
        </w:rPr>
      </w:pPr>
      <w:r w:rsidRPr="002D1F10">
        <w:rPr>
          <w:rFonts w:cs="Times New Roman"/>
        </w:rPr>
        <w:t xml:space="preserve">A instituição contratada deverá dispor </w:t>
      </w:r>
      <w:r w:rsidRPr="002D1F10">
        <w:rPr>
          <w:rFonts w:cs="Times New Roman"/>
          <w:b/>
        </w:rPr>
        <w:t xml:space="preserve">de </w:t>
      </w:r>
      <w:r w:rsidRPr="002D1F10">
        <w:rPr>
          <w:rStyle w:val="Forte"/>
          <w:rFonts w:cs="Times New Roman"/>
        </w:rPr>
        <w:t>estrutura de atendimento físico e digital</w:t>
      </w:r>
      <w:r w:rsidRPr="002D1F10">
        <w:rPr>
          <w:rFonts w:cs="Times New Roman"/>
        </w:rPr>
        <w:t xml:space="preserve"> (agências, correspondentes bancários e canais eletrônicos) apta a atender com qualidade todos os servidores municipais.</w:t>
      </w:r>
    </w:p>
    <w:p w14:paraId="2465222E" w14:textId="77777777" w:rsidR="00037D65" w:rsidRPr="002D1F10" w:rsidRDefault="00037D65" w:rsidP="005866E2">
      <w:pPr>
        <w:pStyle w:val="PargrafodaLista"/>
        <w:widowControl/>
        <w:numPr>
          <w:ilvl w:val="0"/>
          <w:numId w:val="20"/>
        </w:numPr>
        <w:autoSpaceDE/>
        <w:autoSpaceDN/>
        <w:spacing w:before="100" w:beforeAutospacing="1" w:after="100" w:afterAutospacing="1"/>
        <w:contextualSpacing/>
        <w:rPr>
          <w:rFonts w:cs="Times New Roman"/>
        </w:rPr>
      </w:pPr>
      <w:r w:rsidRPr="002D1F10">
        <w:rPr>
          <w:rFonts w:cs="Times New Roman"/>
        </w:rPr>
        <w:t xml:space="preserve">Deverá garantir </w:t>
      </w:r>
      <w:r w:rsidRPr="002D1F10">
        <w:rPr>
          <w:rStyle w:val="Forte"/>
          <w:rFonts w:cs="Times New Roman"/>
        </w:rPr>
        <w:t>acesso gratuito à abertura de contas-salário</w:t>
      </w:r>
      <w:r w:rsidRPr="002D1F10">
        <w:rPr>
          <w:rFonts w:cs="Times New Roman"/>
        </w:rPr>
        <w:t xml:space="preserve"> para todos os servidores abrangidos pela folha.</w:t>
      </w:r>
    </w:p>
    <w:p w14:paraId="56DD091D" w14:textId="77777777" w:rsidR="00037D65" w:rsidRPr="002D1F10" w:rsidRDefault="00037D65" w:rsidP="005866E2">
      <w:pPr>
        <w:pStyle w:val="PargrafodaLista"/>
        <w:widowControl/>
        <w:numPr>
          <w:ilvl w:val="0"/>
          <w:numId w:val="20"/>
        </w:numPr>
        <w:autoSpaceDE/>
        <w:autoSpaceDN/>
        <w:spacing w:before="100" w:beforeAutospacing="1" w:after="100" w:afterAutospacing="1"/>
        <w:contextualSpacing/>
        <w:rPr>
          <w:rFonts w:cs="Times New Roman"/>
        </w:rPr>
      </w:pPr>
      <w:r w:rsidRPr="002D1F10">
        <w:rPr>
          <w:rFonts w:cs="Times New Roman"/>
        </w:rPr>
        <w:t xml:space="preserve">Deverá oferecer </w:t>
      </w:r>
      <w:r w:rsidRPr="002D1F10">
        <w:rPr>
          <w:rStyle w:val="Forte"/>
          <w:rFonts w:cs="Times New Roman"/>
        </w:rPr>
        <w:t>canais de relacionamento exclusivos ou preferenciais</w:t>
      </w:r>
      <w:r w:rsidRPr="002D1F10">
        <w:rPr>
          <w:rFonts w:cs="Times New Roman"/>
        </w:rPr>
        <w:t xml:space="preserve"> para a Administração Municipal, a fim de garantir a fluidez e a resolução de pendências operacionais.</w:t>
      </w:r>
    </w:p>
    <w:p w14:paraId="78B38588" w14:textId="77777777" w:rsidR="00037D65" w:rsidRPr="002D1F10" w:rsidRDefault="00C546AB" w:rsidP="00037D65">
      <w:pPr>
        <w:jc w:val="both"/>
        <w:rPr>
          <w:rFonts w:cs="Times New Roman"/>
          <w:b/>
        </w:rPr>
      </w:pPr>
      <w:r>
        <w:rPr>
          <w:rFonts w:cs="Times New Roman"/>
          <w:b/>
        </w:rPr>
        <w:pict w14:anchorId="0FD3AF56">
          <v:rect id="_x0000_i1032" style="width:0;height:1.5pt" o:hralign="center" o:hrstd="t" o:hr="t" fillcolor="#a0a0a0" stroked="f"/>
        </w:pict>
      </w:r>
    </w:p>
    <w:p w14:paraId="1A16B71B" w14:textId="77777777" w:rsidR="00037D65" w:rsidRPr="002D1F10" w:rsidRDefault="00037D65" w:rsidP="00037D65">
      <w:pPr>
        <w:pStyle w:val="Ttulo3"/>
        <w:ind w:hanging="2"/>
        <w:jc w:val="both"/>
        <w:rPr>
          <w:rFonts w:ascii="Times New Roman" w:hAnsi="Times New Roman"/>
          <w:b/>
          <w:color w:val="auto"/>
        </w:rPr>
      </w:pPr>
      <w:r w:rsidRPr="002D1F10">
        <w:rPr>
          <w:rStyle w:val="Forte"/>
          <w:rFonts w:ascii="Times New Roman" w:hAnsi="Times New Roman"/>
          <w:color w:val="auto"/>
        </w:rPr>
        <w:lastRenderedPageBreak/>
        <w:t>6.1.3. Requisitos de Contrapartida e Benefícios</w:t>
      </w:r>
    </w:p>
    <w:p w14:paraId="747B54A8" w14:textId="77777777" w:rsidR="00037D65" w:rsidRPr="002D1F10" w:rsidRDefault="00037D65" w:rsidP="005866E2">
      <w:pPr>
        <w:widowControl/>
        <w:numPr>
          <w:ilvl w:val="0"/>
          <w:numId w:val="19"/>
        </w:numPr>
        <w:autoSpaceDE/>
        <w:autoSpaceDN/>
        <w:spacing w:before="100" w:beforeAutospacing="1" w:after="100" w:afterAutospacing="1"/>
        <w:jc w:val="both"/>
        <w:rPr>
          <w:rFonts w:cs="Times New Roman"/>
        </w:rPr>
      </w:pPr>
      <w:r w:rsidRPr="002D1F10">
        <w:rPr>
          <w:rFonts w:cs="Times New Roman"/>
        </w:rPr>
        <w:t xml:space="preserve">Como contrapartida pela exclusividade da folha, será exigida </w:t>
      </w:r>
      <w:r w:rsidRPr="002D1F10">
        <w:rPr>
          <w:rStyle w:val="Forte"/>
          <w:rFonts w:cs="Times New Roman"/>
        </w:rPr>
        <w:t>outorga fixa</w:t>
      </w:r>
      <w:r w:rsidRPr="002D1F10">
        <w:rPr>
          <w:rFonts w:cs="Times New Roman"/>
        </w:rPr>
        <w:t>, paga ao Município após a assinatura do contrato, conforme modelo praticado em outros entes públicos.</w:t>
      </w:r>
    </w:p>
    <w:p w14:paraId="3A6BA6AB" w14:textId="77777777" w:rsidR="00037D65" w:rsidRPr="002D1F10" w:rsidRDefault="00037D65" w:rsidP="005866E2">
      <w:pPr>
        <w:widowControl/>
        <w:numPr>
          <w:ilvl w:val="0"/>
          <w:numId w:val="19"/>
        </w:numPr>
        <w:autoSpaceDE/>
        <w:autoSpaceDN/>
        <w:spacing w:before="100" w:beforeAutospacing="1" w:after="100" w:afterAutospacing="1"/>
        <w:jc w:val="both"/>
        <w:rPr>
          <w:rFonts w:cs="Times New Roman"/>
        </w:rPr>
      </w:pPr>
      <w:r w:rsidRPr="002D1F10">
        <w:rPr>
          <w:rFonts w:cs="Times New Roman"/>
        </w:rPr>
        <w:t xml:space="preserve">A instituição deverá apresentar </w:t>
      </w:r>
      <w:r w:rsidRPr="002D1F10">
        <w:rPr>
          <w:rStyle w:val="Forte"/>
          <w:rFonts w:cs="Times New Roman"/>
        </w:rPr>
        <w:t>proposta formal de valor</w:t>
      </w:r>
      <w:r w:rsidRPr="002D1F10">
        <w:rPr>
          <w:rFonts w:cs="Times New Roman"/>
        </w:rPr>
        <w:t xml:space="preserve"> e condições, com base em estudos de mercado e contratos similares firmados por outros municípios.</w:t>
      </w:r>
    </w:p>
    <w:p w14:paraId="4EE5CEDA" w14:textId="77777777" w:rsidR="00037D65" w:rsidRPr="002D1F10" w:rsidRDefault="00037D65" w:rsidP="005866E2">
      <w:pPr>
        <w:widowControl/>
        <w:numPr>
          <w:ilvl w:val="0"/>
          <w:numId w:val="19"/>
        </w:numPr>
        <w:autoSpaceDE/>
        <w:autoSpaceDN/>
        <w:spacing w:before="100" w:beforeAutospacing="1" w:after="100" w:afterAutospacing="1"/>
        <w:jc w:val="both"/>
        <w:rPr>
          <w:rFonts w:cs="Times New Roman"/>
        </w:rPr>
      </w:pPr>
      <w:r w:rsidRPr="002D1F10">
        <w:rPr>
          <w:rFonts w:cs="Times New Roman"/>
        </w:rPr>
        <w:t xml:space="preserve">Também será considerada a </w:t>
      </w:r>
      <w:r w:rsidRPr="002D1F10">
        <w:rPr>
          <w:rStyle w:val="Forte"/>
          <w:rFonts w:cs="Times New Roman"/>
        </w:rPr>
        <w:t>oferta de produtos financeiros</w:t>
      </w:r>
      <w:r w:rsidRPr="002D1F10">
        <w:rPr>
          <w:rFonts w:cs="Times New Roman"/>
        </w:rPr>
        <w:t xml:space="preserve"> com condições diferenciadas aos servidores, como:</w:t>
      </w:r>
    </w:p>
    <w:p w14:paraId="613D6E24" w14:textId="77777777" w:rsidR="00037D65" w:rsidRPr="002D1F10" w:rsidRDefault="00037D65" w:rsidP="005866E2">
      <w:pPr>
        <w:widowControl/>
        <w:numPr>
          <w:ilvl w:val="1"/>
          <w:numId w:val="19"/>
        </w:numPr>
        <w:autoSpaceDE/>
        <w:autoSpaceDN/>
        <w:spacing w:before="100" w:beforeAutospacing="1" w:after="100" w:afterAutospacing="1"/>
        <w:jc w:val="both"/>
        <w:rPr>
          <w:rFonts w:cs="Times New Roman"/>
        </w:rPr>
      </w:pPr>
      <w:r w:rsidRPr="002D1F10">
        <w:rPr>
          <w:rFonts w:cs="Times New Roman"/>
        </w:rPr>
        <w:t>Linhas de crédito consignado com taxas competitivas;</w:t>
      </w:r>
    </w:p>
    <w:p w14:paraId="0CB738F7" w14:textId="77777777" w:rsidR="00037D65" w:rsidRPr="002D1F10" w:rsidRDefault="00037D65" w:rsidP="005866E2">
      <w:pPr>
        <w:widowControl/>
        <w:numPr>
          <w:ilvl w:val="1"/>
          <w:numId w:val="19"/>
        </w:numPr>
        <w:autoSpaceDE/>
        <w:autoSpaceDN/>
        <w:spacing w:before="100" w:beforeAutospacing="1" w:after="100" w:afterAutospacing="1"/>
        <w:jc w:val="both"/>
        <w:rPr>
          <w:rFonts w:cs="Times New Roman"/>
        </w:rPr>
      </w:pPr>
      <w:r w:rsidRPr="002D1F10">
        <w:rPr>
          <w:rFonts w:cs="Times New Roman"/>
        </w:rPr>
        <w:t>Isenção de tarifas em determinados serviços bancários;</w:t>
      </w:r>
    </w:p>
    <w:p w14:paraId="6C11260F" w14:textId="77777777" w:rsidR="00037D65" w:rsidRPr="002D1F10" w:rsidRDefault="00037D65" w:rsidP="00345E2D">
      <w:pPr>
        <w:widowControl/>
        <w:numPr>
          <w:ilvl w:val="1"/>
          <w:numId w:val="19"/>
        </w:numPr>
        <w:autoSpaceDE/>
        <w:autoSpaceDN/>
        <w:jc w:val="both"/>
        <w:rPr>
          <w:rFonts w:cs="Times New Roman"/>
        </w:rPr>
      </w:pPr>
      <w:r w:rsidRPr="002D1F10">
        <w:rPr>
          <w:rFonts w:cs="Times New Roman"/>
        </w:rPr>
        <w:t>Programas de educação financeira.</w:t>
      </w:r>
    </w:p>
    <w:p w14:paraId="68EDEE7B" w14:textId="77777777" w:rsidR="00037D65" w:rsidRPr="002D1F10" w:rsidRDefault="00C546AB" w:rsidP="00037D65">
      <w:pPr>
        <w:jc w:val="both"/>
        <w:rPr>
          <w:rFonts w:cs="Times New Roman"/>
        </w:rPr>
      </w:pPr>
      <w:r>
        <w:rPr>
          <w:rFonts w:cs="Times New Roman"/>
        </w:rPr>
        <w:pict w14:anchorId="46FA42BE">
          <v:rect id="_x0000_i1033" style="width:0;height:1.5pt" o:hralign="center" o:hrstd="t" o:hr="t" fillcolor="#a0a0a0" stroked="f"/>
        </w:pict>
      </w:r>
    </w:p>
    <w:p w14:paraId="0AE2C738" w14:textId="77777777" w:rsidR="00037D65" w:rsidRPr="002D1F10" w:rsidRDefault="00037D65" w:rsidP="00037D65">
      <w:pPr>
        <w:pStyle w:val="Ttulo3"/>
        <w:ind w:hanging="2"/>
        <w:jc w:val="both"/>
        <w:rPr>
          <w:rFonts w:ascii="Times New Roman" w:hAnsi="Times New Roman"/>
          <w:color w:val="auto"/>
        </w:rPr>
      </w:pPr>
      <w:r w:rsidRPr="002D1F10">
        <w:rPr>
          <w:rStyle w:val="Forte"/>
          <w:rFonts w:ascii="Times New Roman" w:hAnsi="Times New Roman"/>
          <w:color w:val="auto"/>
        </w:rPr>
        <w:t>6.1.4. Requisitos de Controle, Transparência e Comunicação</w:t>
      </w:r>
    </w:p>
    <w:p w14:paraId="39015D5A" w14:textId="77777777" w:rsidR="00037D65" w:rsidRPr="002D1F10" w:rsidRDefault="00037D65" w:rsidP="005866E2">
      <w:pPr>
        <w:pStyle w:val="PargrafodaLista"/>
        <w:widowControl/>
        <w:numPr>
          <w:ilvl w:val="0"/>
          <w:numId w:val="22"/>
        </w:numPr>
        <w:autoSpaceDE/>
        <w:autoSpaceDN/>
        <w:spacing w:before="100" w:beforeAutospacing="1" w:after="100" w:afterAutospacing="1"/>
        <w:contextualSpacing/>
        <w:rPr>
          <w:rFonts w:cs="Times New Roman"/>
        </w:rPr>
      </w:pPr>
      <w:r w:rsidRPr="002D1F10">
        <w:rPr>
          <w:rFonts w:cs="Times New Roman"/>
        </w:rPr>
        <w:t xml:space="preserve">A contratada deverá </w:t>
      </w:r>
      <w:r w:rsidRPr="002D1F10">
        <w:rPr>
          <w:rStyle w:val="Forte"/>
          <w:rFonts w:cs="Times New Roman"/>
        </w:rPr>
        <w:t>fornecer relatórios periódicos</w:t>
      </w:r>
      <w:r w:rsidRPr="002D1F10">
        <w:rPr>
          <w:rFonts w:cs="Times New Roman"/>
        </w:rPr>
        <w:t xml:space="preserve"> à Administração sobre as movimentações financeiras da folha, bem como garantir </w:t>
      </w:r>
      <w:r w:rsidRPr="002D1F10">
        <w:rPr>
          <w:rStyle w:val="Forte"/>
          <w:rFonts w:cs="Times New Roman"/>
          <w:b w:val="0"/>
        </w:rPr>
        <w:t>acesso em tempo real a dados operacionais</w:t>
      </w:r>
      <w:r w:rsidRPr="002D1F10">
        <w:rPr>
          <w:rFonts w:cs="Times New Roman"/>
        </w:rPr>
        <w:t>, quando requerido.</w:t>
      </w:r>
    </w:p>
    <w:p w14:paraId="04670D68" w14:textId="77777777" w:rsidR="00037D65" w:rsidRPr="002D1F10" w:rsidRDefault="00037D65" w:rsidP="005866E2">
      <w:pPr>
        <w:pStyle w:val="PargrafodaLista"/>
        <w:widowControl/>
        <w:numPr>
          <w:ilvl w:val="0"/>
          <w:numId w:val="22"/>
        </w:numPr>
        <w:autoSpaceDE/>
        <w:autoSpaceDN/>
        <w:spacing w:before="100" w:beforeAutospacing="1" w:after="100" w:afterAutospacing="1"/>
        <w:contextualSpacing/>
        <w:rPr>
          <w:rFonts w:cs="Times New Roman"/>
        </w:rPr>
      </w:pPr>
      <w:r w:rsidRPr="002D1F10">
        <w:rPr>
          <w:rFonts w:cs="Times New Roman"/>
        </w:rPr>
        <w:t xml:space="preserve">Deverá manter </w:t>
      </w:r>
      <w:r w:rsidRPr="002D1F10">
        <w:rPr>
          <w:rStyle w:val="Forte"/>
          <w:rFonts w:cs="Times New Roman"/>
          <w:b w:val="0"/>
        </w:rPr>
        <w:t>canal institucional de contato com a Administração</w:t>
      </w:r>
      <w:r w:rsidRPr="002D1F10">
        <w:rPr>
          <w:rFonts w:cs="Times New Roman"/>
        </w:rPr>
        <w:t xml:space="preserve"> para resolução de demandas administrativas e operacionais.</w:t>
      </w:r>
    </w:p>
    <w:p w14:paraId="0079FBBE" w14:textId="77777777" w:rsidR="00037D65" w:rsidRPr="002D1F10" w:rsidRDefault="00037D65" w:rsidP="004665A1">
      <w:pPr>
        <w:pStyle w:val="PargrafodaLista"/>
        <w:widowControl/>
        <w:numPr>
          <w:ilvl w:val="0"/>
          <w:numId w:val="22"/>
        </w:numPr>
        <w:autoSpaceDE/>
        <w:autoSpaceDN/>
        <w:contextualSpacing/>
        <w:rPr>
          <w:rFonts w:cs="Times New Roman"/>
        </w:rPr>
      </w:pPr>
      <w:r w:rsidRPr="002D1F10">
        <w:rPr>
          <w:rFonts w:cs="Times New Roman"/>
        </w:rPr>
        <w:t xml:space="preserve">Toda a contratação deverá estar sujeita aos </w:t>
      </w:r>
      <w:r w:rsidRPr="002D1F10">
        <w:rPr>
          <w:rStyle w:val="Forte"/>
          <w:rFonts w:cs="Times New Roman"/>
        </w:rPr>
        <w:t>princípios da legalidade, transparência, publicidade e controle público</w:t>
      </w:r>
      <w:r w:rsidRPr="002D1F10">
        <w:rPr>
          <w:rFonts w:cs="Times New Roman"/>
        </w:rPr>
        <w:t>, conforme o art. 5º da Lei nº 14.133/2021.</w:t>
      </w:r>
    </w:p>
    <w:p w14:paraId="62BB5AE6" w14:textId="77777777" w:rsidR="00037D65" w:rsidRPr="00345E2D" w:rsidRDefault="00037D65" w:rsidP="004665A1">
      <w:pPr>
        <w:pBdr>
          <w:top w:val="nil"/>
          <w:left w:val="nil"/>
          <w:bottom w:val="nil"/>
          <w:right w:val="nil"/>
          <w:between w:val="nil"/>
        </w:pBdr>
        <w:spacing w:line="276" w:lineRule="auto"/>
        <w:ind w:hanging="2"/>
        <w:jc w:val="both"/>
        <w:rPr>
          <w:rFonts w:eastAsia="Times New Roman" w:cs="Times New Roman"/>
          <w:sz w:val="16"/>
          <w:szCs w:val="16"/>
        </w:rPr>
      </w:pPr>
    </w:p>
    <w:p w14:paraId="7FC9A0B5" w14:textId="595113BF" w:rsidR="00037D65" w:rsidRPr="002D1F10" w:rsidRDefault="00037D65" w:rsidP="00345E2D">
      <w:pPr>
        <w:pStyle w:val="PargrafodaLista"/>
        <w:keepNext/>
        <w:keepLines/>
        <w:widowControl/>
        <w:numPr>
          <w:ilvl w:val="1"/>
          <w:numId w:val="18"/>
        </w:numPr>
        <w:pBdr>
          <w:top w:val="nil"/>
          <w:left w:val="nil"/>
          <w:bottom w:val="nil"/>
          <w:right w:val="nil"/>
          <w:between w:val="nil"/>
        </w:pBdr>
        <w:shd w:val="clear" w:color="auto" w:fill="A6A6A6" w:themeFill="background1" w:themeFillShade="A6"/>
        <w:tabs>
          <w:tab w:val="left" w:pos="567"/>
        </w:tabs>
        <w:suppressAutoHyphens/>
        <w:autoSpaceDE/>
        <w:autoSpaceDN/>
        <w:spacing w:before="120" w:after="120" w:line="276" w:lineRule="auto"/>
        <w:ind w:left="426"/>
        <w:contextualSpacing/>
        <w:textDirection w:val="btLr"/>
        <w:textAlignment w:val="top"/>
        <w:outlineLvl w:val="0"/>
        <w:rPr>
          <w:rFonts w:eastAsia="Times New Roman" w:cs="Times New Roman"/>
          <w:color w:val="000000"/>
        </w:rPr>
      </w:pPr>
      <w:r w:rsidRPr="002D1F10">
        <w:rPr>
          <w:rFonts w:eastAsia="Times New Roman" w:cs="Times New Roman"/>
          <w:b/>
          <w:color w:val="000000"/>
        </w:rPr>
        <w:t>FISCALIZAÇÃO TÉCNICA</w:t>
      </w:r>
    </w:p>
    <w:p w14:paraId="75274FB0" w14:textId="4679F327" w:rsidR="00037D65" w:rsidRPr="002D1F10" w:rsidRDefault="00037D65" w:rsidP="002D1F10">
      <w:pPr>
        <w:jc w:val="both"/>
        <w:rPr>
          <w:rFonts w:eastAsia="Times New Roman" w:cs="Times New Roman"/>
        </w:rPr>
      </w:pPr>
      <w:r w:rsidRPr="002D1F10">
        <w:rPr>
          <w:rFonts w:eastAsia="Times New Roman" w:cs="Times New Roman"/>
        </w:rPr>
        <w:t xml:space="preserve">A </w:t>
      </w:r>
      <w:r w:rsidRPr="002D1F10">
        <w:rPr>
          <w:rFonts w:eastAsia="Times New Roman" w:cs="Times New Roman"/>
          <w:bCs/>
        </w:rPr>
        <w:t>fiscalização técnica e administrativa</w:t>
      </w:r>
      <w:r w:rsidRPr="002D1F10">
        <w:rPr>
          <w:rFonts w:eastAsia="Times New Roman" w:cs="Times New Roman"/>
        </w:rPr>
        <w:t xml:space="preserve"> do contrato firmado com </w:t>
      </w:r>
      <w:r w:rsidR="005B7325" w:rsidRPr="002D1F10">
        <w:rPr>
          <w:rFonts w:eastAsia="Times New Roman" w:cs="Times New Roman"/>
        </w:rPr>
        <w:t xml:space="preserve">o banco </w:t>
      </w:r>
      <w:r w:rsidRPr="002D1F10">
        <w:rPr>
          <w:rFonts w:eastAsia="Times New Roman" w:cs="Times New Roman"/>
        </w:rPr>
        <w:t xml:space="preserve">será exercida pela </w:t>
      </w:r>
      <w:r w:rsidRPr="002D1F10">
        <w:rPr>
          <w:rFonts w:eastAsia="Times New Roman" w:cs="Times New Roman"/>
          <w:bCs/>
        </w:rPr>
        <w:t xml:space="preserve">Secretaria Municipal de </w:t>
      </w:r>
      <w:r w:rsidR="0019717F" w:rsidRPr="002D1F10">
        <w:rPr>
          <w:rFonts w:eastAsia="Times New Roman" w:cs="Times New Roman"/>
          <w:bCs/>
        </w:rPr>
        <w:t xml:space="preserve">Administração, gestão de pessoas, </w:t>
      </w:r>
      <w:r w:rsidRPr="002D1F10">
        <w:rPr>
          <w:rFonts w:eastAsia="Times New Roman" w:cs="Times New Roman"/>
          <w:bCs/>
        </w:rPr>
        <w:t>Finanças</w:t>
      </w:r>
      <w:r w:rsidR="0019717F" w:rsidRPr="002D1F10">
        <w:rPr>
          <w:rFonts w:eastAsia="Times New Roman" w:cs="Times New Roman"/>
          <w:bCs/>
        </w:rPr>
        <w:t xml:space="preserve"> e planejamento</w:t>
      </w:r>
      <w:r w:rsidRPr="002D1F10">
        <w:rPr>
          <w:rFonts w:eastAsia="Times New Roman" w:cs="Times New Roman"/>
        </w:rPr>
        <w:t>, sempre que necessário. O objetivo da fiscalização é garantir o cumprimento das obrigações contratuais e assegurar a execução dos serviços conforme o estabelecido, visando à eficiência na utilização dos recursos públicos e à qualidade dos serviços prestados.</w:t>
      </w:r>
    </w:p>
    <w:p w14:paraId="00291099" w14:textId="77777777" w:rsidR="00037D65" w:rsidRPr="002D1F10" w:rsidRDefault="00037D65" w:rsidP="00345E2D">
      <w:pPr>
        <w:spacing w:before="120" w:after="100" w:afterAutospacing="1"/>
        <w:jc w:val="both"/>
        <w:rPr>
          <w:rFonts w:eastAsia="Times New Roman" w:cs="Times New Roman"/>
        </w:rPr>
      </w:pPr>
      <w:r w:rsidRPr="002D1F10">
        <w:rPr>
          <w:rFonts w:eastAsia="Times New Roman" w:cs="Times New Roman"/>
        </w:rPr>
        <w:t xml:space="preserve">A </w:t>
      </w:r>
      <w:r w:rsidRPr="002D1F10">
        <w:rPr>
          <w:rFonts w:eastAsia="Times New Roman" w:cs="Times New Roman"/>
          <w:bCs/>
        </w:rPr>
        <w:t>fiscalização administrativa</w:t>
      </w:r>
      <w:r w:rsidRPr="002D1F10">
        <w:rPr>
          <w:rFonts w:eastAsia="Times New Roman" w:cs="Times New Roman"/>
        </w:rPr>
        <w:t xml:space="preserve"> será de responsabilidade do </w:t>
      </w:r>
      <w:r w:rsidRPr="002D1F10">
        <w:rPr>
          <w:rFonts w:eastAsia="Times New Roman" w:cs="Times New Roman"/>
          <w:bCs/>
        </w:rPr>
        <w:t>gestor do contrato</w:t>
      </w:r>
      <w:r w:rsidRPr="002D1F10">
        <w:rPr>
          <w:rFonts w:eastAsia="Times New Roman" w:cs="Times New Roman"/>
        </w:rPr>
        <w:t>, que acompanhará de perto a execução do contrato, garantindo que as cláusulas acordadas sejam cumpridas de forma eficiente e dentro dos prazos estabelecidos. O gestor deverá supervisionar a execução dos serviços, controlar o cronograma e verificar a regularidade dos pagamentos, assegurando que os valores cobrados estejam em conformidade com o estabelecido no contrato. Além disso, o fiscal administrativo prestará contas ao gestor superior, por meio de relatórios periódicos sobre o andamento do contrato e eventuais inconsistências que possam surgir.</w:t>
      </w:r>
    </w:p>
    <w:p w14:paraId="426E6239" w14:textId="77777777" w:rsidR="00037D65" w:rsidRPr="002D1F10" w:rsidRDefault="00037D65" w:rsidP="00037D65">
      <w:pPr>
        <w:spacing w:before="100" w:beforeAutospacing="1" w:after="100" w:afterAutospacing="1"/>
        <w:jc w:val="both"/>
        <w:rPr>
          <w:rFonts w:eastAsia="Times New Roman" w:cs="Times New Roman"/>
        </w:rPr>
      </w:pPr>
      <w:r w:rsidRPr="002D1F10">
        <w:rPr>
          <w:rFonts w:eastAsia="Times New Roman" w:cs="Times New Roman"/>
        </w:rPr>
        <w:t xml:space="preserve">Já a </w:t>
      </w:r>
      <w:r w:rsidRPr="002D1F10">
        <w:rPr>
          <w:rFonts w:eastAsia="Times New Roman" w:cs="Times New Roman"/>
          <w:bCs/>
        </w:rPr>
        <w:t>fiscalização técnica</w:t>
      </w:r>
      <w:r w:rsidRPr="002D1F10">
        <w:rPr>
          <w:rFonts w:eastAsia="Times New Roman" w:cs="Times New Roman"/>
        </w:rPr>
        <w:t xml:space="preserve"> será realizada por profissionais especializados da </w:t>
      </w:r>
      <w:r w:rsidRPr="002D1F10">
        <w:rPr>
          <w:rFonts w:eastAsia="Times New Roman" w:cs="Times New Roman"/>
          <w:bCs/>
        </w:rPr>
        <w:t>Secretaria Municipal de Finanças</w:t>
      </w:r>
      <w:r w:rsidRPr="002D1F10">
        <w:rPr>
          <w:rFonts w:eastAsia="Times New Roman" w:cs="Times New Roman"/>
        </w:rPr>
        <w:t xml:space="preserve"> ou outro órgão designado pelo Município. Essa fiscalização tem como principal função garantir a execução adequada dos serviços bancários, incluindo o processamento da folha de pagamento, a abertura e manutenção das contas-salário, o fornecimento de cartões magnéticos, e a disponibilização de canais de atendimento exclusivos. O fiscal técnico deverá assegurar que os serviços sejam prestados com a máxima qualidade, segurança e eficiência, de acordo com o previsto no contrato. Também será responsável por verificar o cumprimento dos prazos e a precisão nas operações bancárias, garantindo que o pagamento dos salários seja realizado pontualmente e sem falhas.</w:t>
      </w:r>
    </w:p>
    <w:p w14:paraId="62BE8CAF" w14:textId="4F969217" w:rsidR="00037D65" w:rsidRPr="002D1F10" w:rsidRDefault="00037D65" w:rsidP="0019717F">
      <w:pPr>
        <w:spacing w:before="100" w:beforeAutospacing="1" w:after="100" w:afterAutospacing="1"/>
        <w:ind w:hanging="2"/>
        <w:jc w:val="both"/>
        <w:rPr>
          <w:rFonts w:eastAsia="Times New Roman" w:cs="Times New Roman"/>
        </w:rPr>
      </w:pPr>
      <w:r w:rsidRPr="002D1F10">
        <w:rPr>
          <w:rFonts w:eastAsia="Times New Roman" w:cs="Times New Roman"/>
        </w:rPr>
        <w:t xml:space="preserve">Durante a execução do contrato, o gestor e o fiscal técnico deverão elaborar </w:t>
      </w:r>
      <w:r w:rsidRPr="002D1F10">
        <w:rPr>
          <w:rFonts w:eastAsia="Times New Roman" w:cs="Times New Roman"/>
          <w:bCs/>
        </w:rPr>
        <w:t>relatórios periódicos</w:t>
      </w:r>
      <w:r w:rsidRPr="002D1F10">
        <w:rPr>
          <w:rFonts w:eastAsia="Times New Roman" w:cs="Times New Roman"/>
        </w:rPr>
        <w:t xml:space="preserve"> para documentar o acompanhamento dos serviços prestados. Estes relatórios terão o objetivo de registrar o andamento da execução, identificar eventuais problemas ou descumprimentos, e sugerir soluções corretivas </w:t>
      </w:r>
      <w:r w:rsidRPr="002D1F10">
        <w:rPr>
          <w:rFonts w:eastAsia="Times New Roman" w:cs="Times New Roman"/>
        </w:rPr>
        <w:lastRenderedPageBreak/>
        <w:t>ou melhorias, quando necessário. Esses documentos serão essenciais para garantir a transparência e a boa execução do contrato.</w:t>
      </w:r>
    </w:p>
    <w:p w14:paraId="432807EA" w14:textId="77777777" w:rsidR="00037D65" w:rsidRPr="002D1F10" w:rsidRDefault="00037D65" w:rsidP="005866E2">
      <w:pPr>
        <w:pStyle w:val="PargrafodaLista"/>
        <w:keepNext/>
        <w:keepLines/>
        <w:widowControl/>
        <w:numPr>
          <w:ilvl w:val="1"/>
          <w:numId w:val="18"/>
        </w:numPr>
        <w:pBdr>
          <w:top w:val="nil"/>
          <w:left w:val="nil"/>
          <w:bottom w:val="nil"/>
          <w:right w:val="nil"/>
          <w:between w:val="nil"/>
        </w:pBdr>
        <w:shd w:val="clear" w:color="auto" w:fill="A6A6A6" w:themeFill="background1" w:themeFillShade="A6"/>
        <w:tabs>
          <w:tab w:val="left" w:pos="567"/>
        </w:tabs>
        <w:suppressAutoHyphens/>
        <w:autoSpaceDE/>
        <w:autoSpaceDN/>
        <w:spacing w:before="240" w:after="120" w:line="276" w:lineRule="auto"/>
        <w:ind w:left="426"/>
        <w:contextualSpacing/>
        <w:textDirection w:val="btLr"/>
        <w:textAlignment w:val="top"/>
        <w:outlineLvl w:val="0"/>
        <w:rPr>
          <w:rFonts w:eastAsia="Times New Roman" w:cs="Times New Roman"/>
          <w:color w:val="000000"/>
        </w:rPr>
      </w:pPr>
      <w:r w:rsidRPr="002D1F10">
        <w:rPr>
          <w:rFonts w:eastAsia="Times New Roman" w:cs="Times New Roman"/>
          <w:b/>
          <w:color w:val="000000"/>
        </w:rPr>
        <w:t>FORMA E CRITÉRIOS DE SELEÇÃO DO FORNECEDOR E REGIME DE EXECUÇÃO</w:t>
      </w:r>
    </w:p>
    <w:p w14:paraId="71C47CE3" w14:textId="77777777" w:rsidR="00037D65" w:rsidRPr="002D1F10" w:rsidRDefault="00037D65" w:rsidP="00345E2D">
      <w:pPr>
        <w:keepNext/>
        <w:keepLines/>
        <w:pBdr>
          <w:top w:val="nil"/>
          <w:left w:val="nil"/>
          <w:bottom w:val="nil"/>
          <w:right w:val="nil"/>
          <w:between w:val="nil"/>
        </w:pBdr>
        <w:tabs>
          <w:tab w:val="left" w:pos="567"/>
        </w:tabs>
        <w:spacing w:before="120" w:after="120" w:line="276" w:lineRule="auto"/>
        <w:ind w:hanging="2"/>
        <w:jc w:val="both"/>
        <w:rPr>
          <w:rFonts w:eastAsia="Times New Roman" w:cs="Times New Roman"/>
          <w:color w:val="000000"/>
        </w:rPr>
      </w:pPr>
      <w:r w:rsidRPr="002D1F10">
        <w:rPr>
          <w:rFonts w:eastAsia="Times New Roman" w:cs="Times New Roman"/>
          <w:b/>
          <w:color w:val="000000"/>
        </w:rPr>
        <w:t>8.1 Forma de seleção e critério de julgamento da proposta</w:t>
      </w:r>
    </w:p>
    <w:p w14:paraId="19F80B5A" w14:textId="77777777" w:rsidR="00037D65" w:rsidRPr="002D1F10" w:rsidRDefault="00037D65" w:rsidP="00345E2D">
      <w:pPr>
        <w:pBdr>
          <w:top w:val="nil"/>
          <w:left w:val="nil"/>
          <w:bottom w:val="nil"/>
          <w:right w:val="nil"/>
          <w:between w:val="nil"/>
        </w:pBdr>
        <w:spacing w:before="120" w:after="120" w:line="276" w:lineRule="auto"/>
        <w:ind w:left="-2"/>
        <w:jc w:val="both"/>
        <w:rPr>
          <w:rFonts w:eastAsia="Times New Roman" w:cs="Times New Roman"/>
          <w:color w:val="FF0000"/>
        </w:rPr>
      </w:pPr>
      <w:r w:rsidRPr="002D1F10">
        <w:rPr>
          <w:rFonts w:eastAsia="Times New Roman" w:cs="Times New Roman"/>
          <w:color w:val="000000"/>
        </w:rPr>
        <w:t>O fornecedor será selecionado por meio da realização de Contratação Direta, por meio de Dispensa de licitação, sob a forma ELETRÔNICA.</w:t>
      </w:r>
    </w:p>
    <w:p w14:paraId="5BD82AF9" w14:textId="77777777" w:rsidR="00037D65" w:rsidRPr="002D1F10" w:rsidRDefault="00037D65" w:rsidP="00345E2D">
      <w:pPr>
        <w:keepNext/>
        <w:keepLines/>
        <w:pBdr>
          <w:top w:val="nil"/>
          <w:left w:val="nil"/>
          <w:bottom w:val="nil"/>
          <w:right w:val="nil"/>
          <w:between w:val="nil"/>
        </w:pBdr>
        <w:tabs>
          <w:tab w:val="left" w:pos="567"/>
        </w:tabs>
        <w:spacing w:before="120" w:after="120" w:line="276" w:lineRule="auto"/>
        <w:ind w:hanging="2"/>
        <w:jc w:val="both"/>
        <w:rPr>
          <w:rFonts w:eastAsia="Times New Roman" w:cs="Times New Roman"/>
          <w:color w:val="000000"/>
        </w:rPr>
      </w:pPr>
      <w:r w:rsidRPr="002D1F10">
        <w:rPr>
          <w:rFonts w:eastAsia="Times New Roman" w:cs="Times New Roman"/>
          <w:b/>
          <w:color w:val="000000"/>
        </w:rPr>
        <w:t>8.2 Regime de execução</w:t>
      </w:r>
    </w:p>
    <w:p w14:paraId="0EF583E7" w14:textId="77777777" w:rsidR="00037D65" w:rsidRPr="002D1F10" w:rsidRDefault="00037D65" w:rsidP="00345E2D">
      <w:pPr>
        <w:pBdr>
          <w:top w:val="nil"/>
          <w:left w:val="nil"/>
          <w:bottom w:val="nil"/>
          <w:right w:val="nil"/>
          <w:between w:val="nil"/>
        </w:pBdr>
        <w:spacing w:before="120" w:after="120" w:line="276" w:lineRule="auto"/>
        <w:ind w:hanging="2"/>
        <w:jc w:val="both"/>
        <w:rPr>
          <w:rFonts w:eastAsia="Times New Roman" w:cs="Times New Roman"/>
          <w:color w:val="FF0000"/>
        </w:rPr>
      </w:pPr>
      <w:r w:rsidRPr="002D1F10">
        <w:rPr>
          <w:rFonts w:eastAsia="Times New Roman" w:cs="Times New Roman"/>
          <w:color w:val="000000"/>
        </w:rPr>
        <w:t xml:space="preserve">O regime de execução do contrato será </w:t>
      </w:r>
      <w:r w:rsidRPr="002D1F10">
        <w:rPr>
          <w:rFonts w:eastAsia="Times New Roman" w:cs="Times New Roman"/>
        </w:rPr>
        <w:t>empreitado por preço global.</w:t>
      </w:r>
    </w:p>
    <w:p w14:paraId="7BD1E88A" w14:textId="77777777" w:rsidR="00037D65" w:rsidRPr="002D1F10" w:rsidRDefault="00037D65" w:rsidP="00345E2D">
      <w:pPr>
        <w:keepNext/>
        <w:keepLines/>
        <w:pBdr>
          <w:top w:val="nil"/>
          <w:left w:val="nil"/>
          <w:bottom w:val="nil"/>
          <w:right w:val="nil"/>
          <w:between w:val="nil"/>
        </w:pBdr>
        <w:tabs>
          <w:tab w:val="left" w:pos="567"/>
        </w:tabs>
        <w:spacing w:before="120" w:after="120" w:line="276" w:lineRule="auto"/>
        <w:ind w:hanging="2"/>
        <w:jc w:val="both"/>
        <w:rPr>
          <w:rFonts w:eastAsia="Times New Roman" w:cs="Times New Roman"/>
          <w:b/>
          <w:color w:val="000000"/>
        </w:rPr>
      </w:pPr>
      <w:r w:rsidRPr="002D1F10">
        <w:rPr>
          <w:rFonts w:eastAsia="Times New Roman" w:cs="Times New Roman"/>
          <w:b/>
          <w:color w:val="000000"/>
        </w:rPr>
        <w:t>8.3 Exigências de habilitação</w:t>
      </w:r>
    </w:p>
    <w:p w14:paraId="3F1E68F5" w14:textId="77777777" w:rsidR="00037D65" w:rsidRPr="002D1F10" w:rsidRDefault="00037D65" w:rsidP="00345E2D">
      <w:pPr>
        <w:pStyle w:val="Ttulo3"/>
        <w:spacing w:before="120" w:after="120"/>
        <w:ind w:hanging="2"/>
        <w:jc w:val="both"/>
        <w:rPr>
          <w:rFonts w:ascii="Times New Roman" w:hAnsi="Times New Roman"/>
          <w:color w:val="auto"/>
        </w:rPr>
      </w:pPr>
      <w:r w:rsidRPr="002D1F10">
        <w:rPr>
          <w:rStyle w:val="Forte"/>
          <w:rFonts w:ascii="Times New Roman" w:hAnsi="Times New Roman"/>
          <w:color w:val="auto"/>
        </w:rPr>
        <w:t>8.3.1. Documentação Jurídica</w:t>
      </w:r>
    </w:p>
    <w:p w14:paraId="0CAD4DFB" w14:textId="6C2DB2BD" w:rsidR="00037D65" w:rsidRPr="002D1F10" w:rsidRDefault="0019717F" w:rsidP="00345E2D">
      <w:pPr>
        <w:spacing w:before="120" w:after="120"/>
        <w:ind w:hanging="2"/>
        <w:jc w:val="both"/>
        <w:rPr>
          <w:rFonts w:cs="Times New Roman"/>
        </w:rPr>
      </w:pPr>
      <w:r w:rsidRPr="002D1F10">
        <w:rPr>
          <w:rFonts w:cs="Times New Roman"/>
        </w:rPr>
        <w:t>O banco</w:t>
      </w:r>
      <w:r w:rsidR="00037D65" w:rsidRPr="002D1F10">
        <w:rPr>
          <w:rFonts w:cs="Times New Roman"/>
        </w:rPr>
        <w:t xml:space="preserve"> deverá apresentar:</w:t>
      </w:r>
    </w:p>
    <w:p w14:paraId="6F955AE4" w14:textId="77777777" w:rsidR="00037D65" w:rsidRPr="002D1F10" w:rsidRDefault="00037D65" w:rsidP="00345E2D">
      <w:pPr>
        <w:widowControl/>
        <w:numPr>
          <w:ilvl w:val="0"/>
          <w:numId w:val="24"/>
        </w:numPr>
        <w:autoSpaceDE/>
        <w:autoSpaceDN/>
        <w:spacing w:before="100" w:beforeAutospacing="1" w:after="100" w:afterAutospacing="1"/>
        <w:jc w:val="both"/>
        <w:rPr>
          <w:rFonts w:cs="Times New Roman"/>
        </w:rPr>
      </w:pPr>
      <w:r w:rsidRPr="002D1F10">
        <w:rPr>
          <w:rStyle w:val="Forte"/>
          <w:rFonts w:cs="Times New Roman"/>
        </w:rPr>
        <w:t>Comprovação da regularidade jurídica</w:t>
      </w:r>
      <w:r w:rsidRPr="002D1F10">
        <w:rPr>
          <w:rFonts w:cs="Times New Roman"/>
        </w:rPr>
        <w:t>, por meio de documentos que comprovem a sua constituição legal e sua situação regular perante os órgãos competentes.</w:t>
      </w:r>
    </w:p>
    <w:p w14:paraId="4FCCCC52" w14:textId="77777777" w:rsidR="00037D65" w:rsidRPr="002D1F10" w:rsidRDefault="00037D65" w:rsidP="005866E2">
      <w:pPr>
        <w:widowControl/>
        <w:numPr>
          <w:ilvl w:val="0"/>
          <w:numId w:val="24"/>
        </w:numPr>
        <w:autoSpaceDE/>
        <w:autoSpaceDN/>
        <w:spacing w:before="100" w:beforeAutospacing="1" w:after="100" w:afterAutospacing="1"/>
        <w:jc w:val="both"/>
        <w:rPr>
          <w:rFonts w:cs="Times New Roman"/>
        </w:rPr>
      </w:pPr>
      <w:r w:rsidRPr="002D1F10">
        <w:rPr>
          <w:rStyle w:val="Forte"/>
          <w:rFonts w:cs="Times New Roman"/>
        </w:rPr>
        <w:t>CNPJ atualizado</w:t>
      </w:r>
      <w:r w:rsidRPr="002D1F10">
        <w:rPr>
          <w:rFonts w:cs="Times New Roman"/>
        </w:rPr>
        <w:t xml:space="preserve"> (Cadastro Nacional da Pessoa Jurídica) junto à Receita Federal do Brasil.</w:t>
      </w:r>
    </w:p>
    <w:p w14:paraId="7EC74A6A" w14:textId="77777777" w:rsidR="00037D65" w:rsidRPr="002D1F10" w:rsidRDefault="00037D65" w:rsidP="005866E2">
      <w:pPr>
        <w:pStyle w:val="Ttulo3"/>
        <w:widowControl/>
        <w:numPr>
          <w:ilvl w:val="0"/>
          <w:numId w:val="24"/>
        </w:numPr>
        <w:suppressAutoHyphens/>
        <w:autoSpaceDE/>
        <w:autoSpaceDN/>
        <w:spacing w:line="259" w:lineRule="auto"/>
        <w:jc w:val="both"/>
        <w:textDirection w:val="btLr"/>
        <w:textAlignment w:val="top"/>
        <w:rPr>
          <w:rFonts w:ascii="Times New Roman" w:hAnsi="Times New Roman"/>
          <w:color w:val="auto"/>
        </w:rPr>
      </w:pPr>
      <w:r w:rsidRPr="002D1F10">
        <w:rPr>
          <w:rStyle w:val="Forte"/>
          <w:rFonts w:ascii="Times New Roman" w:hAnsi="Times New Roman"/>
          <w:color w:val="auto"/>
        </w:rPr>
        <w:t>6.3.2. Regularidade Fiscal e Trabalhista</w:t>
      </w:r>
    </w:p>
    <w:p w14:paraId="3E7EC28A" w14:textId="77777777" w:rsidR="00037D65" w:rsidRPr="002D1F10" w:rsidRDefault="00037D65" w:rsidP="005866E2">
      <w:pPr>
        <w:widowControl/>
        <w:numPr>
          <w:ilvl w:val="0"/>
          <w:numId w:val="24"/>
        </w:numPr>
        <w:autoSpaceDE/>
        <w:autoSpaceDN/>
        <w:spacing w:before="100" w:beforeAutospacing="1" w:after="100" w:afterAutospacing="1"/>
        <w:jc w:val="both"/>
        <w:rPr>
          <w:rFonts w:cs="Times New Roman"/>
        </w:rPr>
      </w:pPr>
      <w:r w:rsidRPr="002D1F10">
        <w:rPr>
          <w:rStyle w:val="Forte"/>
          <w:rFonts w:cs="Times New Roman"/>
        </w:rPr>
        <w:t>Certidão de Regularidade Fiscal</w:t>
      </w:r>
      <w:r w:rsidRPr="002D1F10">
        <w:rPr>
          <w:rFonts w:cs="Times New Roman"/>
        </w:rPr>
        <w:t xml:space="preserve"> (CRF) junto à Secretaria da Receita Federal e à Procuradoria-Geral da Fazenda Nacional, atestando a regularidade da empresa perante as esferas fiscal e tributária federal.</w:t>
      </w:r>
    </w:p>
    <w:p w14:paraId="1FF9EFB1" w14:textId="77777777" w:rsidR="00037D65" w:rsidRPr="002D1F10" w:rsidRDefault="00037D65" w:rsidP="005866E2">
      <w:pPr>
        <w:widowControl/>
        <w:numPr>
          <w:ilvl w:val="0"/>
          <w:numId w:val="24"/>
        </w:numPr>
        <w:autoSpaceDE/>
        <w:autoSpaceDN/>
        <w:spacing w:before="100" w:beforeAutospacing="1" w:after="100" w:afterAutospacing="1"/>
        <w:jc w:val="both"/>
        <w:rPr>
          <w:rFonts w:cs="Times New Roman"/>
        </w:rPr>
      </w:pPr>
      <w:r w:rsidRPr="002D1F10">
        <w:rPr>
          <w:rStyle w:val="Forte"/>
          <w:rFonts w:cs="Times New Roman"/>
        </w:rPr>
        <w:t>Certificado de Regularidade do FGTS</w:t>
      </w:r>
      <w:r w:rsidRPr="002D1F10">
        <w:rPr>
          <w:rFonts w:cs="Times New Roman"/>
          <w:b/>
        </w:rPr>
        <w:t xml:space="preserve"> </w:t>
      </w:r>
      <w:r w:rsidRPr="002D1F10">
        <w:rPr>
          <w:rFonts w:cs="Times New Roman"/>
        </w:rPr>
        <w:t>(Fundo de Garantia do Tempo de Serviço), emitido pela Caixa Econômica Federal, evidenciando a situação regular da contratada quanto aos encargos trabalhistas.</w:t>
      </w:r>
    </w:p>
    <w:p w14:paraId="526D1EAF" w14:textId="77777777" w:rsidR="00037D65" w:rsidRPr="002D1F10" w:rsidRDefault="00037D65" w:rsidP="00037D65">
      <w:pPr>
        <w:pStyle w:val="Ttulo3"/>
        <w:ind w:hanging="2"/>
        <w:jc w:val="both"/>
        <w:rPr>
          <w:rFonts w:ascii="Times New Roman" w:hAnsi="Times New Roman"/>
          <w:color w:val="auto"/>
        </w:rPr>
      </w:pPr>
      <w:r w:rsidRPr="002D1F10">
        <w:rPr>
          <w:rStyle w:val="Forte"/>
          <w:rFonts w:ascii="Times New Roman" w:hAnsi="Times New Roman"/>
          <w:color w:val="auto"/>
        </w:rPr>
        <w:t>9.3.3. Qualificação Técnica</w:t>
      </w:r>
    </w:p>
    <w:p w14:paraId="3F3F010E" w14:textId="77B0C503" w:rsidR="00037D65" w:rsidRPr="002D1F10" w:rsidRDefault="00037D65" w:rsidP="005866E2">
      <w:pPr>
        <w:pStyle w:val="PargrafodaLista"/>
        <w:widowControl/>
        <w:numPr>
          <w:ilvl w:val="0"/>
          <w:numId w:val="25"/>
        </w:numPr>
        <w:autoSpaceDE/>
        <w:autoSpaceDN/>
        <w:spacing w:before="100" w:beforeAutospacing="1" w:after="100" w:afterAutospacing="1"/>
        <w:contextualSpacing/>
        <w:rPr>
          <w:rFonts w:cs="Times New Roman"/>
        </w:rPr>
      </w:pPr>
      <w:r w:rsidRPr="002D1F10">
        <w:rPr>
          <w:rStyle w:val="Forte"/>
          <w:rFonts w:cs="Times New Roman"/>
        </w:rPr>
        <w:t xml:space="preserve">Comprovação de que </w:t>
      </w:r>
      <w:r w:rsidR="0019717F" w:rsidRPr="002D1F10">
        <w:rPr>
          <w:rStyle w:val="Forte"/>
          <w:rFonts w:cs="Times New Roman"/>
        </w:rPr>
        <w:t>o banco</w:t>
      </w:r>
      <w:r w:rsidRPr="002D1F10">
        <w:rPr>
          <w:rStyle w:val="Forte"/>
          <w:rFonts w:cs="Times New Roman"/>
        </w:rPr>
        <w:t xml:space="preserve"> possui a especialização necessária</w:t>
      </w:r>
      <w:r w:rsidRPr="002D1F10">
        <w:rPr>
          <w:rFonts w:cs="Times New Roman"/>
        </w:rPr>
        <w:t xml:space="preserve"> para a execução dos serviços bancários exigidos, com a apresentação de sua experiência comprovada em processos semelhantes de gestão de folha de pagamento, em conformidade com as exigências do Município de Parelhas.</w:t>
      </w:r>
    </w:p>
    <w:p w14:paraId="6F185BFC" w14:textId="77777777" w:rsidR="00037D65" w:rsidRPr="002D1F10" w:rsidRDefault="00037D65" w:rsidP="00345E2D">
      <w:pPr>
        <w:pStyle w:val="PargrafodaLista"/>
        <w:widowControl/>
        <w:numPr>
          <w:ilvl w:val="0"/>
          <w:numId w:val="25"/>
        </w:numPr>
        <w:autoSpaceDE/>
        <w:autoSpaceDN/>
        <w:spacing w:before="100" w:beforeAutospacing="1" w:after="100" w:afterAutospacing="1"/>
        <w:contextualSpacing/>
        <w:rPr>
          <w:rFonts w:cs="Times New Roman"/>
        </w:rPr>
      </w:pPr>
      <w:r w:rsidRPr="002D1F10">
        <w:rPr>
          <w:rStyle w:val="Forte"/>
          <w:rFonts w:cs="Times New Roman"/>
        </w:rPr>
        <w:t>Declaração de capacidade técnica</w:t>
      </w:r>
      <w:r w:rsidRPr="002D1F10">
        <w:rPr>
          <w:rFonts w:cs="Times New Roman"/>
        </w:rPr>
        <w:t xml:space="preserve"> para realização das atividades especificadas no objeto do contrato, evidenciando a infraestrutura e o know-how da instituição para o gerenciamento de contas, processamento de folha de pagamento e demais serviços bancários relacionados.</w:t>
      </w:r>
    </w:p>
    <w:p w14:paraId="148DD3F3" w14:textId="77777777" w:rsidR="00037D65" w:rsidRPr="002D1F10" w:rsidRDefault="00037D65" w:rsidP="00037D65">
      <w:pPr>
        <w:pStyle w:val="Ttulo3"/>
        <w:ind w:hanging="2"/>
        <w:jc w:val="both"/>
        <w:rPr>
          <w:rFonts w:ascii="Times New Roman" w:hAnsi="Times New Roman"/>
          <w:color w:val="auto"/>
        </w:rPr>
      </w:pPr>
      <w:r w:rsidRPr="002D1F10">
        <w:rPr>
          <w:rStyle w:val="Forte"/>
          <w:rFonts w:ascii="Times New Roman" w:hAnsi="Times New Roman"/>
          <w:color w:val="auto"/>
        </w:rPr>
        <w:t>9.3.4. Garantias</w:t>
      </w:r>
    </w:p>
    <w:p w14:paraId="2008DF6E" w14:textId="77777777" w:rsidR="00037D65" w:rsidRPr="002D1F10" w:rsidRDefault="00037D65" w:rsidP="00037D65">
      <w:pPr>
        <w:spacing w:before="100" w:beforeAutospacing="1" w:after="100" w:afterAutospacing="1"/>
        <w:ind w:hanging="2"/>
        <w:jc w:val="both"/>
        <w:rPr>
          <w:rFonts w:cs="Times New Roman"/>
        </w:rPr>
      </w:pPr>
      <w:r w:rsidRPr="002D1F10">
        <w:rPr>
          <w:rFonts w:cs="Times New Roman"/>
        </w:rPr>
        <w:t xml:space="preserve">Embora o procedimento de contratação por dispensa não requeira exigências tão complexas quanto os processos licitatórios, será necessário a </w:t>
      </w:r>
      <w:r w:rsidRPr="002D1F10">
        <w:rPr>
          <w:rStyle w:val="Forte"/>
          <w:rFonts w:cs="Times New Roman"/>
        </w:rPr>
        <w:t>apresentação de garantias mínimas</w:t>
      </w:r>
      <w:r w:rsidRPr="002D1F10">
        <w:rPr>
          <w:rFonts w:cs="Times New Roman"/>
        </w:rPr>
        <w:t>, conforme especificado no contrato, caso o contratado não cumpra com os prazos e requisitos acordados.</w:t>
      </w:r>
    </w:p>
    <w:p w14:paraId="0F7043C0" w14:textId="77777777" w:rsidR="00037D65" w:rsidRPr="002D1F10" w:rsidRDefault="00037D65" w:rsidP="00037D65">
      <w:pPr>
        <w:pStyle w:val="Ttulo3"/>
        <w:ind w:hanging="2"/>
        <w:jc w:val="both"/>
        <w:rPr>
          <w:rFonts w:ascii="Times New Roman" w:hAnsi="Times New Roman"/>
          <w:color w:val="auto"/>
        </w:rPr>
      </w:pPr>
      <w:r w:rsidRPr="002D1F10">
        <w:rPr>
          <w:rStyle w:val="Forte"/>
          <w:rFonts w:ascii="Times New Roman" w:hAnsi="Times New Roman"/>
          <w:color w:val="auto"/>
        </w:rPr>
        <w:t>9.3.5. Cumprimento de Obrigações Trabalhistas e Sociais</w:t>
      </w:r>
    </w:p>
    <w:p w14:paraId="60E3C67C" w14:textId="4E71176F" w:rsidR="00037D65" w:rsidRPr="002D1F10" w:rsidRDefault="005866E2" w:rsidP="00037D65">
      <w:pPr>
        <w:spacing w:before="100" w:beforeAutospacing="1" w:after="100" w:afterAutospacing="1"/>
        <w:ind w:hanging="2"/>
        <w:jc w:val="both"/>
        <w:rPr>
          <w:rFonts w:cs="Times New Roman"/>
        </w:rPr>
      </w:pPr>
      <w:r w:rsidRPr="002D1F10">
        <w:rPr>
          <w:rFonts w:cs="Times New Roman"/>
        </w:rPr>
        <w:t>O banco</w:t>
      </w:r>
      <w:r w:rsidR="00037D65" w:rsidRPr="002D1F10">
        <w:rPr>
          <w:rFonts w:cs="Times New Roman"/>
        </w:rPr>
        <w:t xml:space="preserve"> deve estar regular quanto ao cumprimento das </w:t>
      </w:r>
      <w:r w:rsidR="00037D65" w:rsidRPr="002D1F10">
        <w:rPr>
          <w:rStyle w:val="Forte"/>
          <w:rFonts w:cs="Times New Roman"/>
        </w:rPr>
        <w:t>obrigações trabalhistas e sociais</w:t>
      </w:r>
      <w:r w:rsidR="00037D65" w:rsidRPr="002D1F10">
        <w:rPr>
          <w:rFonts w:cs="Times New Roman"/>
          <w:b/>
        </w:rPr>
        <w:t xml:space="preserve"> </w:t>
      </w:r>
      <w:r w:rsidR="00037D65" w:rsidRPr="002D1F10">
        <w:rPr>
          <w:rFonts w:cs="Times New Roman"/>
        </w:rPr>
        <w:t xml:space="preserve">relacionadas aos seus empregados, conforme a legislação vigente, incluindo a ausência de débito com o Instituto Nacional </w:t>
      </w:r>
      <w:r w:rsidR="00037D65" w:rsidRPr="002D1F10">
        <w:rPr>
          <w:rFonts w:cs="Times New Roman"/>
        </w:rPr>
        <w:lastRenderedPageBreak/>
        <w:t>do Seguro Social (INSS) e a Previdência Social.</w:t>
      </w:r>
    </w:p>
    <w:p w14:paraId="1D42638F" w14:textId="77777777" w:rsidR="00037D65" w:rsidRPr="002D1F10" w:rsidRDefault="00037D65" w:rsidP="00037D65">
      <w:pPr>
        <w:pStyle w:val="Ttulo3"/>
        <w:ind w:hanging="2"/>
        <w:jc w:val="both"/>
        <w:rPr>
          <w:rFonts w:ascii="Times New Roman" w:hAnsi="Times New Roman"/>
          <w:color w:val="auto"/>
        </w:rPr>
      </w:pPr>
      <w:r w:rsidRPr="002D1F10">
        <w:rPr>
          <w:rStyle w:val="Forte"/>
          <w:rFonts w:ascii="Times New Roman" w:hAnsi="Times New Roman"/>
          <w:color w:val="auto"/>
        </w:rPr>
        <w:t>9.3.6. Capacitação e Infraestrutura</w:t>
      </w:r>
    </w:p>
    <w:p w14:paraId="16F216A1" w14:textId="120EAC9F" w:rsidR="00037D65" w:rsidRPr="002D1F10" w:rsidRDefault="00037D65" w:rsidP="00037D65">
      <w:pPr>
        <w:spacing w:before="100" w:beforeAutospacing="1" w:after="100" w:afterAutospacing="1"/>
        <w:ind w:hanging="2"/>
        <w:jc w:val="both"/>
        <w:rPr>
          <w:rFonts w:cs="Times New Roman"/>
        </w:rPr>
      </w:pPr>
      <w:r w:rsidRPr="002D1F10">
        <w:rPr>
          <w:rFonts w:cs="Times New Roman"/>
        </w:rPr>
        <w:t xml:space="preserve">Deverá ser apresentada </w:t>
      </w:r>
      <w:r w:rsidRPr="002D1F10">
        <w:rPr>
          <w:rStyle w:val="Forte"/>
          <w:rFonts w:cs="Times New Roman"/>
        </w:rPr>
        <w:t>comprovação da capacidade técnica operacional</w:t>
      </w:r>
      <w:r w:rsidRPr="002D1F10">
        <w:rPr>
          <w:rFonts w:cs="Times New Roman"/>
        </w:rPr>
        <w:t xml:space="preserve">, atestando que </w:t>
      </w:r>
      <w:r w:rsidR="0019717F" w:rsidRPr="002D1F10">
        <w:rPr>
          <w:rFonts w:cs="Times New Roman"/>
        </w:rPr>
        <w:t>o banco</w:t>
      </w:r>
      <w:r w:rsidRPr="002D1F10">
        <w:rPr>
          <w:rFonts w:cs="Times New Roman"/>
        </w:rPr>
        <w:t xml:space="preserve"> possui toda a infraestrutura necessária (agências, sistemas, e canais de atendimento) para a execução dos serviços de processamento da folha de pagamento dos servidores municipais, conforme as exigências do Município de Parelhas.</w:t>
      </w:r>
    </w:p>
    <w:p w14:paraId="19AB4615" w14:textId="77777777" w:rsidR="00037D65" w:rsidRPr="002D1F10" w:rsidRDefault="00037D65" w:rsidP="005866E2">
      <w:pPr>
        <w:pStyle w:val="Ttulo3"/>
        <w:widowControl/>
        <w:numPr>
          <w:ilvl w:val="1"/>
          <w:numId w:val="18"/>
        </w:numPr>
        <w:shd w:val="clear" w:color="auto" w:fill="A6A6A6" w:themeFill="background1" w:themeFillShade="A6"/>
        <w:suppressAutoHyphens/>
        <w:autoSpaceDE/>
        <w:autoSpaceDN/>
        <w:spacing w:line="259" w:lineRule="auto"/>
        <w:ind w:left="426"/>
        <w:jc w:val="both"/>
        <w:textDirection w:val="btLr"/>
        <w:textAlignment w:val="top"/>
        <w:rPr>
          <w:rFonts w:ascii="Times New Roman" w:hAnsi="Times New Roman"/>
        </w:rPr>
      </w:pPr>
      <w:r w:rsidRPr="002D1F10">
        <w:rPr>
          <w:rStyle w:val="Forte"/>
          <w:rFonts w:ascii="Times New Roman" w:hAnsi="Times New Roman"/>
          <w:color w:val="auto"/>
          <w:shd w:val="clear" w:color="auto" w:fill="A6A6A6" w:themeFill="background1" w:themeFillShade="A6"/>
        </w:rPr>
        <w:t>ANÁLISE DE RISCOS</w:t>
      </w:r>
    </w:p>
    <w:p w14:paraId="5AAC58DD" w14:textId="77777777" w:rsidR="00037D65" w:rsidRPr="002D1F10" w:rsidRDefault="00037D65" w:rsidP="00037D65">
      <w:pPr>
        <w:spacing w:before="100" w:beforeAutospacing="1" w:after="100" w:afterAutospacing="1"/>
        <w:ind w:hanging="2"/>
        <w:jc w:val="both"/>
        <w:rPr>
          <w:rFonts w:cs="Times New Roman"/>
        </w:rPr>
      </w:pPr>
      <w:r w:rsidRPr="002D1F10">
        <w:rPr>
          <w:rFonts w:cs="Times New Roman"/>
        </w:rPr>
        <w:t xml:space="preserve">   9.1. Os principais riscos identificados são: ​</w:t>
      </w:r>
    </w:p>
    <w:p w14:paraId="20D9E9D5" w14:textId="77777777" w:rsidR="00037D65" w:rsidRPr="002D1F10" w:rsidRDefault="00037D65" w:rsidP="005866E2">
      <w:pPr>
        <w:pStyle w:val="PargrafodaLista"/>
        <w:widowControl/>
        <w:numPr>
          <w:ilvl w:val="0"/>
          <w:numId w:val="23"/>
        </w:numPr>
        <w:autoSpaceDE/>
        <w:autoSpaceDN/>
        <w:spacing w:before="100" w:beforeAutospacing="1" w:after="100" w:afterAutospacing="1"/>
        <w:contextualSpacing/>
        <w:rPr>
          <w:rFonts w:cs="Times New Roman"/>
        </w:rPr>
      </w:pPr>
      <w:r w:rsidRPr="002D1F10">
        <w:rPr>
          <w:rStyle w:val="Forte"/>
          <w:rFonts w:cs="Times New Roman"/>
        </w:rPr>
        <w:t>Risco operacional</w:t>
      </w:r>
      <w:r w:rsidRPr="002D1F10">
        <w:rPr>
          <w:rFonts w:cs="Times New Roman"/>
        </w:rPr>
        <w:t>, relacionado às falhas no processamento da folha de pagamento;</w:t>
      </w:r>
    </w:p>
    <w:p w14:paraId="62EC5829" w14:textId="77777777" w:rsidR="00037D65" w:rsidRPr="002D1F10" w:rsidRDefault="00037D65" w:rsidP="005866E2">
      <w:pPr>
        <w:pStyle w:val="PargrafodaLista"/>
        <w:widowControl/>
        <w:numPr>
          <w:ilvl w:val="0"/>
          <w:numId w:val="23"/>
        </w:numPr>
        <w:autoSpaceDE/>
        <w:autoSpaceDN/>
        <w:spacing w:before="100" w:beforeAutospacing="1" w:after="100" w:afterAutospacing="1"/>
        <w:contextualSpacing/>
        <w:rPr>
          <w:rFonts w:cs="Times New Roman"/>
        </w:rPr>
      </w:pPr>
      <w:r w:rsidRPr="002D1F10">
        <w:rPr>
          <w:rStyle w:val="Forte"/>
          <w:rFonts w:cs="Times New Roman"/>
        </w:rPr>
        <w:t>Risco financeiro</w:t>
      </w:r>
      <w:r w:rsidRPr="002D1F10">
        <w:rPr>
          <w:rFonts w:cs="Times New Roman"/>
        </w:rPr>
        <w:t>, referente a variações nas condições de mercado que possam impactar os custos dos serviços;</w:t>
      </w:r>
    </w:p>
    <w:p w14:paraId="1FFEF72F" w14:textId="77777777" w:rsidR="00037D65" w:rsidRPr="002D1F10" w:rsidRDefault="00037D65" w:rsidP="005866E2">
      <w:pPr>
        <w:pStyle w:val="PargrafodaLista"/>
        <w:widowControl/>
        <w:numPr>
          <w:ilvl w:val="0"/>
          <w:numId w:val="23"/>
        </w:numPr>
        <w:autoSpaceDE/>
        <w:autoSpaceDN/>
        <w:spacing w:before="100" w:beforeAutospacing="1" w:after="100" w:afterAutospacing="1"/>
        <w:contextualSpacing/>
        <w:rPr>
          <w:rFonts w:cs="Times New Roman"/>
        </w:rPr>
      </w:pPr>
      <w:r w:rsidRPr="002D1F10">
        <w:rPr>
          <w:rStyle w:val="Forte"/>
          <w:rFonts w:cs="Times New Roman"/>
        </w:rPr>
        <w:t>Risco de imagem</w:t>
      </w:r>
      <w:r w:rsidRPr="002D1F10">
        <w:rPr>
          <w:rFonts w:cs="Times New Roman"/>
        </w:rPr>
        <w:t>, caso ocorram falhas no atendimento aos servidores municipais. ​</w:t>
      </w:r>
    </w:p>
    <w:p w14:paraId="135D9B32" w14:textId="77777777" w:rsidR="00037D65" w:rsidRPr="002D1F10" w:rsidRDefault="00037D65" w:rsidP="005866E2">
      <w:pPr>
        <w:pStyle w:val="PargrafodaLista"/>
        <w:widowControl/>
        <w:numPr>
          <w:ilvl w:val="0"/>
          <w:numId w:val="23"/>
        </w:numPr>
        <w:suppressAutoHyphens/>
        <w:autoSpaceDE/>
        <w:autoSpaceDN/>
        <w:spacing w:before="100" w:beforeAutospacing="1" w:after="100" w:afterAutospacing="1" w:line="1" w:lineRule="atLeast"/>
        <w:contextualSpacing/>
        <w:textDirection w:val="btLr"/>
        <w:textAlignment w:val="top"/>
        <w:outlineLvl w:val="0"/>
        <w:rPr>
          <w:rFonts w:cs="Times New Roman"/>
        </w:rPr>
      </w:pPr>
      <w:r w:rsidRPr="002D1F10">
        <w:rPr>
          <w:rFonts w:cs="Times New Roman"/>
        </w:rPr>
        <w:t>Para mitigar esses riscos, serão adotadas as seguintes medidas: ​</w:t>
      </w:r>
    </w:p>
    <w:p w14:paraId="09178DD5" w14:textId="77777777" w:rsidR="00037D65" w:rsidRPr="002D1F10" w:rsidRDefault="00037D65" w:rsidP="005866E2">
      <w:pPr>
        <w:pStyle w:val="PargrafodaLista"/>
        <w:widowControl/>
        <w:numPr>
          <w:ilvl w:val="0"/>
          <w:numId w:val="23"/>
        </w:numPr>
        <w:autoSpaceDE/>
        <w:autoSpaceDN/>
        <w:spacing w:before="100" w:beforeAutospacing="1" w:after="100" w:afterAutospacing="1"/>
        <w:contextualSpacing/>
        <w:rPr>
          <w:rFonts w:cs="Times New Roman"/>
        </w:rPr>
      </w:pPr>
      <w:r w:rsidRPr="002D1F10">
        <w:rPr>
          <w:rStyle w:val="Forte"/>
          <w:rFonts w:cs="Times New Roman"/>
        </w:rPr>
        <w:t>Estabelecimento de cláusulas contratuais</w:t>
      </w:r>
      <w:r w:rsidRPr="002D1F10">
        <w:rPr>
          <w:rStyle w:val="relative"/>
          <w:rFonts w:cs="Times New Roman"/>
        </w:rPr>
        <w:t xml:space="preserve"> que definam claramente as responsabilidades da CEF;</w:t>
      </w:r>
    </w:p>
    <w:p w14:paraId="67A8CE7D" w14:textId="77777777" w:rsidR="00037D65" w:rsidRPr="002D1F10" w:rsidRDefault="00037D65" w:rsidP="005866E2">
      <w:pPr>
        <w:pStyle w:val="PargrafodaLista"/>
        <w:widowControl/>
        <w:numPr>
          <w:ilvl w:val="0"/>
          <w:numId w:val="23"/>
        </w:numPr>
        <w:autoSpaceDE/>
        <w:autoSpaceDN/>
        <w:spacing w:before="100" w:beforeAutospacing="1" w:after="100" w:afterAutospacing="1"/>
        <w:contextualSpacing/>
        <w:rPr>
          <w:rFonts w:cs="Times New Roman"/>
        </w:rPr>
      </w:pPr>
      <w:r w:rsidRPr="002D1F10">
        <w:rPr>
          <w:rStyle w:val="Forte"/>
          <w:rFonts w:cs="Times New Roman"/>
        </w:rPr>
        <w:t>Monitoramento contínuo</w:t>
      </w:r>
      <w:r w:rsidRPr="002D1F10">
        <w:rPr>
          <w:rStyle w:val="relative"/>
          <w:rFonts w:cs="Times New Roman"/>
        </w:rPr>
        <w:t xml:space="preserve"> da execução dos serviços;</w:t>
      </w:r>
    </w:p>
    <w:p w14:paraId="52066E65" w14:textId="77777777" w:rsidR="00037D65" w:rsidRPr="002D1F10" w:rsidRDefault="00037D65" w:rsidP="005866E2">
      <w:pPr>
        <w:pStyle w:val="PargrafodaLista"/>
        <w:widowControl/>
        <w:numPr>
          <w:ilvl w:val="0"/>
          <w:numId w:val="23"/>
        </w:numPr>
        <w:autoSpaceDE/>
        <w:autoSpaceDN/>
        <w:spacing w:before="100" w:beforeAutospacing="1" w:after="100" w:afterAutospacing="1"/>
        <w:contextualSpacing/>
        <w:rPr>
          <w:rFonts w:cs="Times New Roman"/>
        </w:rPr>
      </w:pPr>
      <w:r w:rsidRPr="002D1F10">
        <w:rPr>
          <w:rStyle w:val="Forte"/>
          <w:rFonts w:cs="Times New Roman"/>
        </w:rPr>
        <w:t>Treinamento e capacitação</w:t>
      </w:r>
      <w:r w:rsidRPr="002D1F10">
        <w:rPr>
          <w:rStyle w:val="relative"/>
          <w:rFonts w:cs="Times New Roman"/>
        </w:rPr>
        <w:t xml:space="preserve"> da equipe da Administração Municipal envolvida na gestão do contrato;</w:t>
      </w:r>
    </w:p>
    <w:p w14:paraId="5BC6027D" w14:textId="77777777" w:rsidR="00037D65" w:rsidRPr="002D1F10" w:rsidRDefault="00037D65" w:rsidP="002D1F10">
      <w:pPr>
        <w:pStyle w:val="PargrafodaLista"/>
        <w:widowControl/>
        <w:numPr>
          <w:ilvl w:val="0"/>
          <w:numId w:val="23"/>
        </w:numPr>
        <w:autoSpaceDE/>
        <w:autoSpaceDN/>
        <w:contextualSpacing/>
        <w:rPr>
          <w:rFonts w:cs="Times New Roman"/>
        </w:rPr>
      </w:pPr>
      <w:r w:rsidRPr="002D1F10">
        <w:rPr>
          <w:rStyle w:val="Forte"/>
          <w:rFonts w:cs="Times New Roman"/>
        </w:rPr>
        <w:t>Estabelecimento de indicadores de desempenho</w:t>
      </w:r>
      <w:r w:rsidRPr="002D1F10">
        <w:rPr>
          <w:rStyle w:val="relative"/>
          <w:rFonts w:cs="Times New Roman"/>
        </w:rPr>
        <w:t xml:space="preserve"> para avaliação da qualidade dos serviços prestados.</w:t>
      </w:r>
      <w:r w:rsidRPr="002D1F10">
        <w:rPr>
          <w:rFonts w:cs="Times New Roman"/>
        </w:rPr>
        <w:t xml:space="preserve"> ​</w:t>
      </w:r>
    </w:p>
    <w:p w14:paraId="565A6188" w14:textId="77777777" w:rsidR="00037D65" w:rsidRPr="002D1F10" w:rsidRDefault="00037D65" w:rsidP="002D1F10">
      <w:pPr>
        <w:pBdr>
          <w:top w:val="nil"/>
          <w:left w:val="nil"/>
          <w:bottom w:val="nil"/>
          <w:right w:val="nil"/>
          <w:between w:val="nil"/>
        </w:pBdr>
        <w:spacing w:line="276" w:lineRule="auto"/>
        <w:ind w:left="2" w:hanging="2"/>
        <w:jc w:val="both"/>
        <w:rPr>
          <w:rFonts w:eastAsia="Times New Roman" w:cs="Times New Roman"/>
          <w:sz w:val="16"/>
          <w:szCs w:val="16"/>
        </w:rPr>
      </w:pPr>
    </w:p>
    <w:p w14:paraId="645C7C5D" w14:textId="77777777" w:rsidR="00037D65" w:rsidRPr="002D1F10" w:rsidRDefault="00037D65" w:rsidP="005866E2">
      <w:pPr>
        <w:pStyle w:val="PargrafodaLista"/>
        <w:keepNext/>
        <w:keepLines/>
        <w:widowControl/>
        <w:numPr>
          <w:ilvl w:val="1"/>
          <w:numId w:val="18"/>
        </w:numPr>
        <w:pBdr>
          <w:top w:val="nil"/>
          <w:left w:val="nil"/>
          <w:bottom w:val="nil"/>
          <w:right w:val="nil"/>
          <w:between w:val="nil"/>
        </w:pBdr>
        <w:shd w:val="clear" w:color="auto" w:fill="A6A6A6" w:themeFill="background1" w:themeFillShade="A6"/>
        <w:tabs>
          <w:tab w:val="left" w:pos="567"/>
        </w:tabs>
        <w:suppressAutoHyphens/>
        <w:autoSpaceDE/>
        <w:autoSpaceDN/>
        <w:spacing w:line="276" w:lineRule="auto"/>
        <w:ind w:left="567"/>
        <w:contextualSpacing/>
        <w:textDirection w:val="btLr"/>
        <w:textAlignment w:val="top"/>
        <w:outlineLvl w:val="0"/>
        <w:rPr>
          <w:rFonts w:eastAsia="Times New Roman" w:cs="Times New Roman"/>
          <w:b/>
          <w:color w:val="000000"/>
        </w:rPr>
      </w:pPr>
      <w:r w:rsidRPr="002D1F10">
        <w:rPr>
          <w:rFonts w:eastAsia="Times New Roman" w:cs="Times New Roman"/>
          <w:b/>
          <w:color w:val="000000"/>
        </w:rPr>
        <w:t>ESTIMATIVAS DO VALOR DA CONTRATAÇÃO</w:t>
      </w:r>
    </w:p>
    <w:p w14:paraId="4B1BF372" w14:textId="77777777" w:rsidR="00037D65" w:rsidRPr="002D1F10" w:rsidRDefault="00037D65" w:rsidP="00037D65">
      <w:pPr>
        <w:pBdr>
          <w:top w:val="nil"/>
          <w:left w:val="nil"/>
          <w:bottom w:val="nil"/>
          <w:right w:val="nil"/>
          <w:between w:val="nil"/>
        </w:pBdr>
        <w:tabs>
          <w:tab w:val="left" w:pos="284"/>
        </w:tabs>
        <w:ind w:left="207"/>
        <w:jc w:val="both"/>
        <w:rPr>
          <w:rFonts w:eastAsia="Times New Roman" w:cs="Times New Roman"/>
          <w:color w:val="000000"/>
        </w:rPr>
      </w:pPr>
    </w:p>
    <w:p w14:paraId="0A573954" w14:textId="0D49FDEB" w:rsidR="00037D65" w:rsidRPr="002D1F10" w:rsidRDefault="00037D65" w:rsidP="005866E2">
      <w:pPr>
        <w:pStyle w:val="PargrafodaLista"/>
        <w:widowControl/>
        <w:numPr>
          <w:ilvl w:val="1"/>
          <w:numId w:val="26"/>
        </w:numPr>
        <w:pBdr>
          <w:top w:val="nil"/>
          <w:left w:val="nil"/>
          <w:bottom w:val="nil"/>
          <w:right w:val="nil"/>
          <w:between w:val="nil"/>
        </w:pBdr>
        <w:tabs>
          <w:tab w:val="left" w:pos="284"/>
        </w:tabs>
        <w:suppressAutoHyphens/>
        <w:autoSpaceDE/>
        <w:autoSpaceDN/>
        <w:spacing w:line="1" w:lineRule="atLeast"/>
        <w:contextualSpacing/>
        <w:textDirection w:val="btLr"/>
        <w:textAlignment w:val="top"/>
        <w:outlineLvl w:val="0"/>
        <w:rPr>
          <w:rFonts w:eastAsia="Times New Roman" w:cs="Times New Roman"/>
        </w:rPr>
      </w:pPr>
      <w:r w:rsidRPr="002D1F10">
        <w:rPr>
          <w:rFonts w:eastAsia="Times New Roman" w:cs="Times New Roman"/>
          <w:color w:val="000000"/>
        </w:rPr>
        <w:t xml:space="preserve">O custo estimado total da contratação é de </w:t>
      </w:r>
      <w:r w:rsidRPr="002D1F10">
        <w:rPr>
          <w:rFonts w:eastAsia="Times New Roman" w:cs="Times New Roman"/>
        </w:rPr>
        <w:t>R$ 0,00</w:t>
      </w:r>
      <w:r w:rsidRPr="002D1F10">
        <w:rPr>
          <w:rFonts w:eastAsia="Arial" w:cs="Times New Roman"/>
        </w:rPr>
        <w:t xml:space="preserve"> (</w:t>
      </w:r>
      <w:r w:rsidRPr="002D1F10">
        <w:rPr>
          <w:rFonts w:cs="Times New Roman"/>
        </w:rPr>
        <w:t>zero reais)</w:t>
      </w:r>
      <w:r w:rsidRPr="002D1F10">
        <w:rPr>
          <w:rFonts w:eastAsia="Times New Roman" w:cs="Times New Roman"/>
        </w:rPr>
        <w:t xml:space="preserve"> para o município, estima-se apenas o valor de recebimento devido o contrato de exclusividade. Em contrapartida, </w:t>
      </w:r>
      <w:r w:rsidR="005866E2" w:rsidRPr="002D1F10">
        <w:rPr>
          <w:rFonts w:eastAsia="Times New Roman" w:cs="Times New Roman"/>
        </w:rPr>
        <w:t xml:space="preserve">o banco </w:t>
      </w:r>
      <w:r w:rsidRPr="002D1F10">
        <w:rPr>
          <w:rFonts w:eastAsia="Times New Roman" w:cs="Times New Roman"/>
        </w:rPr>
        <w:t>irá efetuar o pagamento pela exclusividade dos serviços com o Município, os termos serão finalizados no ato da contratação.</w:t>
      </w:r>
    </w:p>
    <w:p w14:paraId="4F3F07FB" w14:textId="77777777" w:rsidR="00037D65" w:rsidRPr="002D1F10" w:rsidRDefault="00037D65" w:rsidP="00037D65">
      <w:pPr>
        <w:pBdr>
          <w:top w:val="nil"/>
          <w:left w:val="nil"/>
          <w:bottom w:val="nil"/>
          <w:right w:val="nil"/>
          <w:between w:val="nil"/>
        </w:pBdr>
        <w:spacing w:before="120" w:after="120" w:line="276" w:lineRule="auto"/>
        <w:ind w:hanging="2"/>
        <w:jc w:val="right"/>
        <w:rPr>
          <w:rFonts w:ascii="Arial" w:eastAsia="Arial" w:hAnsi="Arial" w:cs="Arial"/>
          <w:color w:val="000000"/>
        </w:rPr>
      </w:pPr>
      <w:r w:rsidRPr="002D1F10">
        <w:rPr>
          <w:rFonts w:ascii="Arial" w:eastAsia="Arial" w:hAnsi="Arial" w:cs="Arial"/>
          <w:color w:val="000000"/>
        </w:rPr>
        <w:t xml:space="preserve">                                                                    </w:t>
      </w:r>
    </w:p>
    <w:p w14:paraId="4022186D" w14:textId="77777777" w:rsidR="00037D65" w:rsidRPr="002D1F10" w:rsidRDefault="00037D65" w:rsidP="00037D65">
      <w:pPr>
        <w:pBdr>
          <w:top w:val="nil"/>
          <w:left w:val="nil"/>
          <w:bottom w:val="nil"/>
          <w:right w:val="nil"/>
          <w:between w:val="nil"/>
        </w:pBdr>
        <w:spacing w:before="120" w:after="120" w:line="276" w:lineRule="auto"/>
        <w:ind w:hanging="2"/>
        <w:jc w:val="right"/>
        <w:rPr>
          <w:rFonts w:eastAsia="Times New Roman" w:cs="Times New Roman"/>
          <w:color w:val="000000"/>
        </w:rPr>
      </w:pPr>
      <w:r w:rsidRPr="002D1F10">
        <w:rPr>
          <w:rFonts w:ascii="Arial" w:eastAsia="Arial" w:hAnsi="Arial" w:cs="Arial"/>
          <w:color w:val="000000"/>
        </w:rPr>
        <w:t xml:space="preserve">    </w:t>
      </w:r>
      <w:r w:rsidRPr="002D1F10">
        <w:rPr>
          <w:rFonts w:eastAsia="Times New Roman" w:cs="Times New Roman"/>
          <w:color w:val="000000"/>
        </w:rPr>
        <w:t xml:space="preserve">Parelhas/RN, em </w:t>
      </w:r>
      <w:r w:rsidRPr="002D1F10">
        <w:rPr>
          <w:rFonts w:eastAsia="Times New Roman" w:cs="Times New Roman"/>
        </w:rPr>
        <w:t>16</w:t>
      </w:r>
      <w:r w:rsidRPr="002D1F10">
        <w:rPr>
          <w:rFonts w:eastAsia="Times New Roman" w:cs="Times New Roman"/>
          <w:color w:val="000000"/>
        </w:rPr>
        <w:t xml:space="preserve"> de abril</w:t>
      </w:r>
      <w:r w:rsidRPr="002D1F10">
        <w:rPr>
          <w:rFonts w:eastAsia="Times New Roman" w:cs="Times New Roman"/>
        </w:rPr>
        <w:t xml:space="preserve"> </w:t>
      </w:r>
      <w:r w:rsidRPr="002D1F10">
        <w:rPr>
          <w:rFonts w:eastAsia="Times New Roman" w:cs="Times New Roman"/>
          <w:color w:val="000000"/>
        </w:rPr>
        <w:t>de 2025.</w:t>
      </w:r>
    </w:p>
    <w:p w14:paraId="770FEB2E" w14:textId="77777777" w:rsidR="00037D65" w:rsidRPr="002D1F10" w:rsidRDefault="00037D65" w:rsidP="00037D65">
      <w:pPr>
        <w:ind w:right="3" w:hanging="2"/>
        <w:rPr>
          <w:rFonts w:eastAsia="Times New Roman" w:cs="Times New Roman"/>
          <w:color w:val="FF0000"/>
        </w:rPr>
      </w:pPr>
    </w:p>
    <w:p w14:paraId="38BE3EE5" w14:textId="77777777" w:rsidR="00037D65" w:rsidRPr="002D1F10" w:rsidRDefault="00037D65" w:rsidP="00037D65">
      <w:pPr>
        <w:ind w:right="3" w:hanging="2"/>
        <w:rPr>
          <w:rFonts w:eastAsia="Times New Roman" w:cs="Times New Roman"/>
          <w:color w:val="FF0000"/>
        </w:rPr>
      </w:pPr>
    </w:p>
    <w:p w14:paraId="757FA257" w14:textId="77777777" w:rsidR="00037D65" w:rsidRPr="002D1F10" w:rsidRDefault="00037D65" w:rsidP="00037D65">
      <w:pPr>
        <w:ind w:right="3" w:hanging="2"/>
        <w:rPr>
          <w:rFonts w:eastAsia="Times New Roman" w:cs="Times New Roman"/>
          <w:color w:val="FF0000"/>
        </w:rPr>
      </w:pPr>
    </w:p>
    <w:p w14:paraId="3C83EAED" w14:textId="77777777" w:rsidR="00037D65" w:rsidRPr="002D1F10" w:rsidRDefault="00037D65" w:rsidP="00037D65">
      <w:pPr>
        <w:ind w:hanging="2"/>
        <w:jc w:val="center"/>
        <w:rPr>
          <w:rFonts w:cs="Times New Roman"/>
        </w:rPr>
      </w:pPr>
      <w:r w:rsidRPr="002D1F10">
        <w:rPr>
          <w:rFonts w:cs="Times New Roman"/>
        </w:rPr>
        <w:t xml:space="preserve">_______________________________________ </w:t>
      </w:r>
    </w:p>
    <w:p w14:paraId="2BD861BD" w14:textId="77777777" w:rsidR="00037D65" w:rsidRPr="002D1F10" w:rsidRDefault="00037D65" w:rsidP="00037D65">
      <w:pPr>
        <w:ind w:hanging="2"/>
        <w:jc w:val="center"/>
        <w:rPr>
          <w:rFonts w:cs="Times New Roman"/>
        </w:rPr>
      </w:pPr>
      <w:r w:rsidRPr="002D1F10">
        <w:rPr>
          <w:rFonts w:cs="Times New Roman"/>
        </w:rPr>
        <w:t>CÍCERA PATRÍCIA GAMBARRA DANTAS</w:t>
      </w:r>
    </w:p>
    <w:p w14:paraId="47CC5366" w14:textId="3AE3ACF2" w:rsidR="00631CEA" w:rsidRPr="002D1F10" w:rsidRDefault="00037D65" w:rsidP="004665A1">
      <w:pPr>
        <w:ind w:hanging="2"/>
        <w:jc w:val="center"/>
        <w:rPr>
          <w:rFonts w:cs="Times New Roman"/>
          <w:sz w:val="24"/>
          <w:szCs w:val="24"/>
        </w:rPr>
      </w:pPr>
      <w:r w:rsidRPr="002D1F10">
        <w:rPr>
          <w:rFonts w:cs="Times New Roman"/>
        </w:rPr>
        <w:t xml:space="preserve"> Secretária de administração, gestão de pessoas, finanças, tributos e planejamento </w:t>
      </w:r>
    </w:p>
    <w:p w14:paraId="3512A5E2" w14:textId="25ACF583" w:rsidR="00AB0785" w:rsidRPr="002D1F10" w:rsidRDefault="00AB0785" w:rsidP="00AB0785">
      <w:pPr>
        <w:pStyle w:val="PargrafodaLista"/>
        <w:widowControl/>
        <w:tabs>
          <w:tab w:val="left" w:pos="709"/>
        </w:tabs>
        <w:autoSpaceDE/>
        <w:autoSpaceDN/>
        <w:spacing w:line="360" w:lineRule="auto"/>
        <w:ind w:left="0"/>
        <w:contextualSpacing/>
        <w:rPr>
          <w:rFonts w:cs="Times New Roman"/>
          <w:sz w:val="24"/>
          <w:szCs w:val="24"/>
        </w:rPr>
        <w:sectPr w:rsidR="00AB0785" w:rsidRPr="002D1F10" w:rsidSect="004665A1">
          <w:headerReference w:type="default" r:id="rId18"/>
          <w:pgSz w:w="11910" w:h="16840"/>
          <w:pgMar w:top="1985" w:right="1134" w:bottom="1134" w:left="1418" w:header="284" w:footer="720" w:gutter="0"/>
          <w:cols w:space="720"/>
          <w:docGrid w:linePitch="299"/>
        </w:sectPr>
      </w:pPr>
    </w:p>
    <w:p w14:paraId="0C868904" w14:textId="7A00440D" w:rsidR="00836ABD" w:rsidRPr="002D1F10" w:rsidRDefault="00037D65" w:rsidP="006C3D4A">
      <w:pPr>
        <w:pStyle w:val="Ttulo1"/>
        <w:shd w:val="clear" w:color="auto" w:fill="C6D9F1" w:themeFill="text2" w:themeFillTint="33"/>
        <w:tabs>
          <w:tab w:val="left" w:pos="709"/>
        </w:tabs>
        <w:ind w:left="0" w:right="135" w:firstLine="0"/>
        <w:jc w:val="center"/>
        <w:rPr>
          <w:rFonts w:cs="Times New Roman"/>
          <w:sz w:val="20"/>
          <w:szCs w:val="20"/>
          <w:u w:val="none"/>
        </w:rPr>
      </w:pPr>
      <w:r w:rsidRPr="002D1F10">
        <w:rPr>
          <w:rFonts w:cs="Times New Roman"/>
          <w:sz w:val="20"/>
          <w:szCs w:val="20"/>
          <w:u w:val="none"/>
        </w:rPr>
        <w:lastRenderedPageBreak/>
        <w:t xml:space="preserve">ANEXO </w:t>
      </w:r>
      <w:r w:rsidR="0019717F" w:rsidRPr="002D1F10">
        <w:rPr>
          <w:rFonts w:cs="Times New Roman"/>
          <w:sz w:val="20"/>
          <w:szCs w:val="20"/>
          <w:u w:val="none"/>
        </w:rPr>
        <w:t>I</w:t>
      </w:r>
      <w:r w:rsidRPr="002D1F10">
        <w:rPr>
          <w:rFonts w:cs="Times New Roman"/>
          <w:sz w:val="20"/>
          <w:szCs w:val="20"/>
          <w:u w:val="none"/>
        </w:rPr>
        <w:t>I</w:t>
      </w:r>
      <w:r w:rsidR="00CC138B" w:rsidRPr="002D1F10">
        <w:rPr>
          <w:rFonts w:cs="Times New Roman"/>
          <w:sz w:val="20"/>
          <w:szCs w:val="20"/>
          <w:u w:val="none"/>
        </w:rPr>
        <w:t xml:space="preserve"> </w:t>
      </w:r>
      <w:r w:rsidR="0019717F" w:rsidRPr="002D1F10">
        <w:rPr>
          <w:rFonts w:cs="Times New Roman"/>
          <w:sz w:val="20"/>
          <w:szCs w:val="20"/>
          <w:u w:val="none"/>
        </w:rPr>
        <w:t>–</w:t>
      </w:r>
      <w:r w:rsidR="00481D55" w:rsidRPr="002D1F10">
        <w:rPr>
          <w:rFonts w:cs="Times New Roman"/>
          <w:sz w:val="20"/>
          <w:szCs w:val="20"/>
          <w:u w:val="none"/>
        </w:rPr>
        <w:t xml:space="preserve"> </w:t>
      </w:r>
      <w:r w:rsidR="0019717F" w:rsidRPr="002D1F10">
        <w:rPr>
          <w:rFonts w:cs="Times New Roman"/>
          <w:sz w:val="20"/>
          <w:szCs w:val="20"/>
        </w:rPr>
        <w:t xml:space="preserve">MODELO </w:t>
      </w:r>
      <w:r w:rsidR="0019717F" w:rsidRPr="002D1F10">
        <w:rPr>
          <w:rFonts w:cs="Times New Roman"/>
          <w:sz w:val="20"/>
          <w:szCs w:val="20"/>
          <w:u w:val="none"/>
        </w:rPr>
        <w:t>DE</w:t>
      </w:r>
      <w:r w:rsidR="005866E2" w:rsidRPr="002D1F10">
        <w:rPr>
          <w:rFonts w:cs="Times New Roman"/>
          <w:sz w:val="20"/>
          <w:szCs w:val="20"/>
          <w:u w:val="none"/>
        </w:rPr>
        <w:t xml:space="preserve"> </w:t>
      </w:r>
      <w:r w:rsidR="00CC138B" w:rsidRPr="002D1F10">
        <w:rPr>
          <w:rFonts w:cs="Times New Roman"/>
          <w:sz w:val="20"/>
          <w:szCs w:val="20"/>
          <w:u w:val="none"/>
        </w:rPr>
        <w:t>MINUTA DO CONTRATO ADMINISTRATIVO Nº</w:t>
      </w:r>
      <w:r w:rsidR="00CC138B" w:rsidRPr="002D1F10">
        <w:rPr>
          <w:rFonts w:cs="Times New Roman"/>
          <w:spacing w:val="-18"/>
          <w:sz w:val="20"/>
          <w:szCs w:val="20"/>
          <w:u w:val="none"/>
        </w:rPr>
        <w:t xml:space="preserve"> </w:t>
      </w:r>
      <w:r w:rsidR="00CC138B" w:rsidRPr="002D1F10">
        <w:rPr>
          <w:rFonts w:cs="Times New Roman"/>
          <w:sz w:val="20"/>
          <w:szCs w:val="20"/>
          <w:u w:val="none"/>
        </w:rPr>
        <w:t>XXX/202</w:t>
      </w:r>
      <w:r w:rsidRPr="002D1F10">
        <w:rPr>
          <w:rFonts w:cs="Times New Roman"/>
          <w:sz w:val="20"/>
          <w:szCs w:val="20"/>
          <w:u w:val="none"/>
        </w:rPr>
        <w:t>5</w:t>
      </w:r>
    </w:p>
    <w:p w14:paraId="51786519" w14:textId="1823FB9D" w:rsidR="00037D65" w:rsidRPr="002D1F10" w:rsidRDefault="00037D65" w:rsidP="00517E01">
      <w:pPr>
        <w:tabs>
          <w:tab w:val="left" w:pos="709"/>
        </w:tabs>
        <w:jc w:val="center"/>
        <w:rPr>
          <w:rFonts w:cs="Times New Roman"/>
          <w:b/>
          <w:sz w:val="20"/>
          <w:szCs w:val="20"/>
        </w:rPr>
      </w:pPr>
    </w:p>
    <w:p w14:paraId="6AED5CCE" w14:textId="68BFBAD4" w:rsidR="00037D65" w:rsidRPr="002D1F10" w:rsidRDefault="0019717F" w:rsidP="00037D65">
      <w:pPr>
        <w:pStyle w:val="Ttulo1"/>
        <w:ind w:left="4676" w:right="132"/>
        <w:rPr>
          <w:sz w:val="20"/>
          <w:szCs w:val="20"/>
        </w:rPr>
      </w:pPr>
      <w:r w:rsidRPr="002D1F10">
        <w:rPr>
          <w:sz w:val="20"/>
          <w:szCs w:val="20"/>
          <w:u w:val="none"/>
        </w:rPr>
        <w:t xml:space="preserve">             </w:t>
      </w:r>
      <w:r w:rsidR="00037D65" w:rsidRPr="002D1F10">
        <w:rPr>
          <w:sz w:val="20"/>
          <w:szCs w:val="20"/>
        </w:rPr>
        <w:t>CONTRATO DE PRESTAÇÃO DE SERVIÇOS FINANCEIROS E OUTRAS AVENÇAS, QUE ENTRE SI CELEBRAM A CAIXA</w:t>
      </w:r>
      <w:r w:rsidR="00037D65" w:rsidRPr="002D1F10">
        <w:rPr>
          <w:spacing w:val="40"/>
          <w:sz w:val="20"/>
          <w:szCs w:val="20"/>
        </w:rPr>
        <w:t xml:space="preserve"> </w:t>
      </w:r>
      <w:r w:rsidR="00037D65" w:rsidRPr="002D1F10">
        <w:rPr>
          <w:sz w:val="20"/>
          <w:szCs w:val="20"/>
        </w:rPr>
        <w:t xml:space="preserve">ECONÔMICA FEDERAL E PREFEITURA </w:t>
      </w:r>
      <w:r w:rsidRPr="002D1F10">
        <w:rPr>
          <w:sz w:val="20"/>
          <w:szCs w:val="20"/>
        </w:rPr>
        <w:t>XXXXX</w:t>
      </w:r>
      <w:r w:rsidR="00037D65" w:rsidRPr="002D1F10">
        <w:rPr>
          <w:sz w:val="20"/>
          <w:szCs w:val="20"/>
        </w:rPr>
        <w:t>,</w:t>
      </w:r>
      <w:r w:rsidR="00037D65" w:rsidRPr="002D1F10">
        <w:rPr>
          <w:spacing w:val="-2"/>
          <w:sz w:val="20"/>
          <w:szCs w:val="20"/>
        </w:rPr>
        <w:t xml:space="preserve"> </w:t>
      </w:r>
      <w:r w:rsidR="00037D65" w:rsidRPr="002D1F10">
        <w:rPr>
          <w:sz w:val="20"/>
          <w:szCs w:val="20"/>
        </w:rPr>
        <w:t>PARA</w:t>
      </w:r>
      <w:r w:rsidR="00037D65" w:rsidRPr="002D1F10">
        <w:rPr>
          <w:spacing w:val="-3"/>
          <w:sz w:val="20"/>
          <w:szCs w:val="20"/>
        </w:rPr>
        <w:t xml:space="preserve"> </w:t>
      </w:r>
      <w:r w:rsidR="00037D65" w:rsidRPr="002D1F10">
        <w:rPr>
          <w:sz w:val="20"/>
          <w:szCs w:val="20"/>
        </w:rPr>
        <w:t>OS</w:t>
      </w:r>
      <w:r w:rsidR="00037D65" w:rsidRPr="002D1F10">
        <w:rPr>
          <w:spacing w:val="-5"/>
          <w:sz w:val="20"/>
          <w:szCs w:val="20"/>
        </w:rPr>
        <w:t xml:space="preserve"> </w:t>
      </w:r>
      <w:r w:rsidR="00037D65" w:rsidRPr="002D1F10">
        <w:rPr>
          <w:sz w:val="20"/>
          <w:szCs w:val="20"/>
        </w:rPr>
        <w:t>FINS</w:t>
      </w:r>
      <w:r w:rsidR="00037D65" w:rsidRPr="002D1F10">
        <w:rPr>
          <w:spacing w:val="-2"/>
          <w:sz w:val="20"/>
          <w:szCs w:val="20"/>
        </w:rPr>
        <w:t xml:space="preserve"> </w:t>
      </w:r>
      <w:r w:rsidR="00037D65" w:rsidRPr="002D1F10">
        <w:rPr>
          <w:sz w:val="20"/>
          <w:szCs w:val="20"/>
        </w:rPr>
        <w:t>QUE</w:t>
      </w:r>
      <w:r w:rsidR="00037D65" w:rsidRPr="002D1F10">
        <w:rPr>
          <w:spacing w:val="-2"/>
          <w:sz w:val="20"/>
          <w:szCs w:val="20"/>
        </w:rPr>
        <w:t xml:space="preserve"> </w:t>
      </w:r>
      <w:r w:rsidR="00037D65" w:rsidRPr="002D1F10">
        <w:rPr>
          <w:sz w:val="20"/>
          <w:szCs w:val="20"/>
        </w:rPr>
        <w:t>ESPECIFICA.</w:t>
      </w:r>
    </w:p>
    <w:p w14:paraId="2F0E2B58" w14:textId="77777777" w:rsidR="00037D65" w:rsidRPr="002D1F10" w:rsidRDefault="00037D65" w:rsidP="00037D65">
      <w:pPr>
        <w:pStyle w:val="Corpodetexto"/>
        <w:rPr>
          <w:rFonts w:ascii="Arial"/>
          <w:b/>
          <w:sz w:val="20"/>
          <w:szCs w:val="20"/>
        </w:rPr>
      </w:pPr>
    </w:p>
    <w:p w14:paraId="4DA1A702" w14:textId="77777777" w:rsidR="00037D65" w:rsidRPr="002D1F10" w:rsidRDefault="00037D65" w:rsidP="00037D65">
      <w:pPr>
        <w:pStyle w:val="Corpodetexto"/>
        <w:spacing w:before="15"/>
        <w:rPr>
          <w:rFonts w:ascii="Arial"/>
          <w:b/>
          <w:sz w:val="20"/>
          <w:szCs w:val="20"/>
        </w:rPr>
      </w:pPr>
    </w:p>
    <w:p w14:paraId="4D90E1F9" w14:textId="3511E14B" w:rsidR="00037D65" w:rsidRPr="002D1F10" w:rsidRDefault="00037D65" w:rsidP="00037D65">
      <w:pPr>
        <w:pStyle w:val="Corpodetexto"/>
        <w:spacing w:line="261" w:lineRule="auto"/>
        <w:ind w:left="140" w:right="131"/>
        <w:rPr>
          <w:sz w:val="20"/>
          <w:szCs w:val="20"/>
        </w:rPr>
      </w:pPr>
      <w:r w:rsidRPr="002D1F10">
        <w:rPr>
          <w:sz w:val="20"/>
          <w:szCs w:val="20"/>
        </w:rPr>
        <w:t xml:space="preserve">O </w:t>
      </w:r>
      <w:r w:rsidR="0019717F" w:rsidRPr="002D1F10">
        <w:rPr>
          <w:sz w:val="20"/>
          <w:szCs w:val="20"/>
          <w:u w:val="single"/>
        </w:rPr>
        <w:t>XXXXXX</w:t>
      </w:r>
      <w:r w:rsidRPr="002D1F10">
        <w:rPr>
          <w:sz w:val="20"/>
          <w:szCs w:val="20"/>
        </w:rPr>
        <w:t xml:space="preserve">, pessoa jurídica de direito público interno, </w:t>
      </w:r>
      <w:r w:rsidRPr="002D1F10">
        <w:rPr>
          <w:sz w:val="20"/>
          <w:szCs w:val="20"/>
          <w:u w:val="single"/>
        </w:rPr>
        <w:t>abrangendo</w:t>
      </w:r>
      <w:r w:rsidRPr="002D1F10">
        <w:rPr>
          <w:sz w:val="20"/>
          <w:szCs w:val="20"/>
        </w:rPr>
        <w:t xml:space="preserve"> </w:t>
      </w:r>
      <w:r w:rsidRPr="002D1F10">
        <w:rPr>
          <w:sz w:val="20"/>
          <w:szCs w:val="20"/>
          <w:u w:val="single"/>
        </w:rPr>
        <w:t>todos os órgãos da Administração Direta</w:t>
      </w:r>
      <w:r w:rsidRPr="002D1F10">
        <w:rPr>
          <w:sz w:val="20"/>
          <w:szCs w:val="20"/>
        </w:rPr>
        <w:t xml:space="preserve">, </w:t>
      </w:r>
      <w:r w:rsidRPr="002D1F10">
        <w:rPr>
          <w:sz w:val="20"/>
          <w:szCs w:val="20"/>
          <w:u w:val="single"/>
        </w:rPr>
        <w:t>inscrito no Cadastro Nacional de Pessoa</w:t>
      </w:r>
      <w:r w:rsidRPr="002D1F10">
        <w:rPr>
          <w:sz w:val="20"/>
          <w:szCs w:val="20"/>
        </w:rPr>
        <w:t xml:space="preserve"> </w:t>
      </w:r>
      <w:r w:rsidRPr="002D1F10">
        <w:rPr>
          <w:sz w:val="20"/>
          <w:szCs w:val="20"/>
          <w:u w:val="single"/>
        </w:rPr>
        <w:t xml:space="preserve">Jurídica sob o nº </w:t>
      </w:r>
      <w:proofErr w:type="spellStart"/>
      <w:r w:rsidRPr="002D1F10">
        <w:rPr>
          <w:sz w:val="20"/>
          <w:szCs w:val="20"/>
          <w:u w:val="single"/>
        </w:rPr>
        <w:t>xx.xxx.xxx</w:t>
      </w:r>
      <w:proofErr w:type="spellEnd"/>
      <w:r w:rsidRPr="002D1F10">
        <w:rPr>
          <w:sz w:val="20"/>
          <w:szCs w:val="20"/>
          <w:u w:val="single"/>
        </w:rPr>
        <w:t>/</w:t>
      </w:r>
      <w:proofErr w:type="spellStart"/>
      <w:r w:rsidRPr="002D1F10">
        <w:rPr>
          <w:sz w:val="20"/>
          <w:szCs w:val="20"/>
          <w:u w:val="single"/>
        </w:rPr>
        <w:t>xxxx-xx</w:t>
      </w:r>
      <w:proofErr w:type="spellEnd"/>
      <w:r w:rsidRPr="002D1F10">
        <w:rPr>
          <w:sz w:val="20"/>
          <w:szCs w:val="20"/>
          <w:u w:val="single"/>
        </w:rPr>
        <w:t>, neste ato representado por seu/sua</w:t>
      </w:r>
      <w:r w:rsidRPr="002D1F10">
        <w:rPr>
          <w:sz w:val="20"/>
          <w:szCs w:val="20"/>
        </w:rPr>
        <w:t xml:space="preserve"> </w:t>
      </w:r>
      <w:r w:rsidRPr="002D1F10">
        <w:rPr>
          <w:sz w:val="20"/>
          <w:szCs w:val="20"/>
          <w:u w:val="single"/>
        </w:rPr>
        <w:t>Excelentíssimo(a) Senhor(a) (cargo), (nome), (nacionalidade), inscrito(a) no CPF sob nº</w:t>
      </w:r>
      <w:r w:rsidRPr="002D1F10">
        <w:rPr>
          <w:sz w:val="20"/>
          <w:szCs w:val="20"/>
        </w:rPr>
        <w:t xml:space="preserve"> </w:t>
      </w:r>
      <w:proofErr w:type="spellStart"/>
      <w:r w:rsidRPr="002D1F10">
        <w:rPr>
          <w:sz w:val="20"/>
          <w:szCs w:val="20"/>
          <w:u w:val="single"/>
        </w:rPr>
        <w:t>xxx.xxx.xxx-xx</w:t>
      </w:r>
      <w:proofErr w:type="spellEnd"/>
      <w:r w:rsidRPr="002D1F10">
        <w:rPr>
          <w:sz w:val="20"/>
          <w:szCs w:val="20"/>
          <w:u w:val="single"/>
        </w:rPr>
        <w:t>, e (se for o caso incluir os anuentes ao Contrato (Autarquias, Fundações,</w:t>
      </w:r>
      <w:r w:rsidRPr="002D1F10">
        <w:rPr>
          <w:sz w:val="20"/>
          <w:szCs w:val="20"/>
        </w:rPr>
        <w:t xml:space="preserve"> </w:t>
      </w:r>
      <w:r w:rsidRPr="002D1F10">
        <w:rPr>
          <w:sz w:val="20"/>
          <w:szCs w:val="20"/>
          <w:u w:val="single"/>
        </w:rPr>
        <w:t>Empresas Públicas, Sociedades de Economia Mista e seus representantes)</w:t>
      </w:r>
      <w:r w:rsidRPr="002D1F10">
        <w:rPr>
          <w:sz w:val="20"/>
          <w:szCs w:val="20"/>
        </w:rPr>
        <w:t>, doravante denominado CONTRATANTE e, do outro lado, a CAIXA ECONÔMICA FEDERAL, instituição</w:t>
      </w:r>
      <w:r w:rsidRPr="002D1F10">
        <w:rPr>
          <w:spacing w:val="-2"/>
          <w:sz w:val="20"/>
          <w:szCs w:val="20"/>
        </w:rPr>
        <w:t xml:space="preserve"> </w:t>
      </w:r>
      <w:r w:rsidRPr="002D1F10">
        <w:rPr>
          <w:sz w:val="20"/>
          <w:szCs w:val="20"/>
        </w:rPr>
        <w:t>financeira</w:t>
      </w:r>
      <w:r w:rsidRPr="002D1F10">
        <w:rPr>
          <w:spacing w:val="-2"/>
          <w:sz w:val="20"/>
          <w:szCs w:val="20"/>
        </w:rPr>
        <w:t xml:space="preserve"> </w:t>
      </w:r>
      <w:r w:rsidRPr="002D1F10">
        <w:rPr>
          <w:sz w:val="20"/>
          <w:szCs w:val="20"/>
        </w:rPr>
        <w:t>sob</w:t>
      </w:r>
      <w:r w:rsidRPr="002D1F10">
        <w:rPr>
          <w:spacing w:val="-2"/>
          <w:sz w:val="20"/>
          <w:szCs w:val="20"/>
        </w:rPr>
        <w:t xml:space="preserve"> </w:t>
      </w:r>
      <w:r w:rsidRPr="002D1F10">
        <w:rPr>
          <w:sz w:val="20"/>
          <w:szCs w:val="20"/>
        </w:rPr>
        <w:t>a forma de</w:t>
      </w:r>
      <w:r w:rsidRPr="002D1F10">
        <w:rPr>
          <w:spacing w:val="-2"/>
          <w:sz w:val="20"/>
          <w:szCs w:val="20"/>
        </w:rPr>
        <w:t xml:space="preserve"> </w:t>
      </w:r>
      <w:r w:rsidRPr="002D1F10">
        <w:rPr>
          <w:sz w:val="20"/>
          <w:szCs w:val="20"/>
        </w:rPr>
        <w:t>empresa pública,</w:t>
      </w:r>
      <w:r w:rsidRPr="002D1F10">
        <w:rPr>
          <w:spacing w:val="-2"/>
          <w:sz w:val="20"/>
          <w:szCs w:val="20"/>
        </w:rPr>
        <w:t xml:space="preserve"> </w:t>
      </w:r>
      <w:r w:rsidRPr="002D1F10">
        <w:rPr>
          <w:sz w:val="20"/>
          <w:szCs w:val="20"/>
        </w:rPr>
        <w:t>dotada</w:t>
      </w:r>
      <w:r w:rsidRPr="002D1F10">
        <w:rPr>
          <w:spacing w:val="-2"/>
          <w:sz w:val="20"/>
          <w:szCs w:val="20"/>
        </w:rPr>
        <w:t xml:space="preserve"> </w:t>
      </w:r>
      <w:r w:rsidRPr="002D1F10">
        <w:rPr>
          <w:sz w:val="20"/>
          <w:szCs w:val="20"/>
        </w:rPr>
        <w:t>de</w:t>
      </w:r>
      <w:r w:rsidRPr="002D1F10">
        <w:rPr>
          <w:spacing w:val="-2"/>
          <w:sz w:val="20"/>
          <w:szCs w:val="20"/>
        </w:rPr>
        <w:t xml:space="preserve"> </w:t>
      </w:r>
      <w:r w:rsidRPr="002D1F10">
        <w:rPr>
          <w:sz w:val="20"/>
          <w:szCs w:val="20"/>
        </w:rPr>
        <w:t>personalidade</w:t>
      </w:r>
      <w:r w:rsidRPr="002D1F10">
        <w:rPr>
          <w:spacing w:val="-2"/>
          <w:sz w:val="20"/>
          <w:szCs w:val="20"/>
        </w:rPr>
        <w:t xml:space="preserve"> </w:t>
      </w:r>
      <w:r w:rsidRPr="002D1F10">
        <w:rPr>
          <w:sz w:val="20"/>
          <w:szCs w:val="20"/>
        </w:rPr>
        <w:t>jurídica</w:t>
      </w:r>
      <w:r w:rsidRPr="002D1F10">
        <w:rPr>
          <w:spacing w:val="-2"/>
          <w:sz w:val="20"/>
          <w:szCs w:val="20"/>
        </w:rPr>
        <w:t xml:space="preserve"> </w:t>
      </w:r>
      <w:r w:rsidRPr="002D1F10">
        <w:rPr>
          <w:sz w:val="20"/>
          <w:szCs w:val="20"/>
        </w:rPr>
        <w:t xml:space="preserve">de direito privado, criada pelo Decreto-Lei nº 759, de 12/08/1969, regida pelo Estatuto Social aprovado na Assembleia Geral de 19/01/2018, em conformidade com o Decreto nº 8.945 de 27/12/2016, inscrita no CNPJ/MF sob o nº 00.360.305/0001-04, com sede em Brasília, localizada no Setor Bancário Sul, Quadra 4, Lotes 3 e 4, doravante denominada CAIXA, neste ato representada </w:t>
      </w:r>
      <w:r w:rsidRPr="002D1F10">
        <w:rPr>
          <w:sz w:val="20"/>
          <w:szCs w:val="20"/>
          <w:u w:val="single"/>
        </w:rPr>
        <w:t>pelo Superintendente Executivo Governo (nome), (nacionalidade),</w:t>
      </w:r>
      <w:r w:rsidRPr="002D1F10">
        <w:rPr>
          <w:sz w:val="20"/>
          <w:szCs w:val="20"/>
        </w:rPr>
        <w:t xml:space="preserve"> </w:t>
      </w:r>
      <w:r w:rsidRPr="002D1F10">
        <w:rPr>
          <w:sz w:val="20"/>
          <w:szCs w:val="20"/>
          <w:u w:val="single"/>
        </w:rPr>
        <w:t>portador(a) do CPF nº XXX.XXX.XXX-XX,</w:t>
      </w:r>
      <w:r w:rsidRPr="002D1F10">
        <w:rPr>
          <w:sz w:val="20"/>
          <w:szCs w:val="20"/>
        </w:rPr>
        <w:t xml:space="preserve"> firmam o presente Contrato de Prestação de Serviços Financeiros e Outras Avenças, doravante CONTRATO, sujeitando-se o CONTRATANTE</w:t>
      </w:r>
      <w:r w:rsidRPr="002D1F10">
        <w:rPr>
          <w:spacing w:val="-1"/>
          <w:sz w:val="20"/>
          <w:szCs w:val="20"/>
        </w:rPr>
        <w:t xml:space="preserve"> </w:t>
      </w:r>
      <w:r w:rsidRPr="002D1F10">
        <w:rPr>
          <w:sz w:val="20"/>
          <w:szCs w:val="20"/>
        </w:rPr>
        <w:t>e</w:t>
      </w:r>
      <w:r w:rsidRPr="002D1F10">
        <w:rPr>
          <w:spacing w:val="-1"/>
          <w:sz w:val="20"/>
          <w:szCs w:val="20"/>
        </w:rPr>
        <w:t xml:space="preserve"> </w:t>
      </w:r>
      <w:r w:rsidRPr="002D1F10">
        <w:rPr>
          <w:sz w:val="20"/>
          <w:szCs w:val="20"/>
        </w:rPr>
        <w:t>a</w:t>
      </w:r>
      <w:r w:rsidRPr="002D1F10">
        <w:rPr>
          <w:spacing w:val="-1"/>
          <w:sz w:val="20"/>
          <w:szCs w:val="20"/>
        </w:rPr>
        <w:t xml:space="preserve"> </w:t>
      </w:r>
      <w:r w:rsidRPr="002D1F10">
        <w:rPr>
          <w:sz w:val="20"/>
          <w:szCs w:val="20"/>
        </w:rPr>
        <w:t>CAIXA</w:t>
      </w:r>
      <w:r w:rsidRPr="002D1F10">
        <w:rPr>
          <w:spacing w:val="-1"/>
          <w:sz w:val="20"/>
          <w:szCs w:val="20"/>
        </w:rPr>
        <w:t xml:space="preserve"> </w:t>
      </w:r>
      <w:r w:rsidRPr="002D1F10">
        <w:rPr>
          <w:sz w:val="20"/>
          <w:szCs w:val="20"/>
        </w:rPr>
        <w:t>às</w:t>
      </w:r>
      <w:r w:rsidRPr="002D1F10">
        <w:rPr>
          <w:spacing w:val="-2"/>
          <w:sz w:val="20"/>
          <w:szCs w:val="20"/>
        </w:rPr>
        <w:t xml:space="preserve"> </w:t>
      </w:r>
      <w:r w:rsidRPr="002D1F10">
        <w:rPr>
          <w:sz w:val="20"/>
          <w:szCs w:val="20"/>
        </w:rPr>
        <w:t>normas</w:t>
      </w:r>
      <w:r w:rsidRPr="002D1F10">
        <w:rPr>
          <w:spacing w:val="-2"/>
          <w:sz w:val="20"/>
          <w:szCs w:val="20"/>
        </w:rPr>
        <w:t xml:space="preserve"> </w:t>
      </w:r>
      <w:r w:rsidRPr="002D1F10">
        <w:rPr>
          <w:sz w:val="20"/>
          <w:szCs w:val="20"/>
        </w:rPr>
        <w:t>disciplinares</w:t>
      </w:r>
      <w:r w:rsidRPr="002D1F10">
        <w:rPr>
          <w:spacing w:val="-2"/>
          <w:sz w:val="20"/>
          <w:szCs w:val="20"/>
        </w:rPr>
        <w:t xml:space="preserve"> </w:t>
      </w:r>
      <w:r w:rsidRPr="002D1F10">
        <w:rPr>
          <w:sz w:val="20"/>
          <w:szCs w:val="20"/>
        </w:rPr>
        <w:t>da</w:t>
      </w:r>
      <w:r w:rsidRPr="002D1F10">
        <w:rPr>
          <w:spacing w:val="-1"/>
          <w:sz w:val="20"/>
          <w:szCs w:val="20"/>
        </w:rPr>
        <w:t xml:space="preserve"> </w:t>
      </w:r>
      <w:r w:rsidRPr="002D1F10">
        <w:rPr>
          <w:sz w:val="20"/>
          <w:szCs w:val="20"/>
        </w:rPr>
        <w:t>Lei</w:t>
      </w:r>
      <w:r w:rsidRPr="002D1F10">
        <w:rPr>
          <w:spacing w:val="-2"/>
          <w:sz w:val="20"/>
          <w:szCs w:val="20"/>
        </w:rPr>
        <w:t xml:space="preserve"> </w:t>
      </w:r>
      <w:r w:rsidRPr="002D1F10">
        <w:rPr>
          <w:sz w:val="20"/>
          <w:szCs w:val="20"/>
        </w:rPr>
        <w:t>Federal</w:t>
      </w:r>
      <w:r w:rsidRPr="002D1F10">
        <w:rPr>
          <w:spacing w:val="-5"/>
          <w:sz w:val="20"/>
          <w:szCs w:val="20"/>
        </w:rPr>
        <w:t xml:space="preserve"> </w:t>
      </w:r>
      <w:r w:rsidRPr="002D1F10">
        <w:rPr>
          <w:sz w:val="20"/>
          <w:szCs w:val="20"/>
        </w:rPr>
        <w:t>nº</w:t>
      </w:r>
      <w:r w:rsidRPr="002D1F10">
        <w:rPr>
          <w:spacing w:val="-1"/>
          <w:sz w:val="20"/>
          <w:szCs w:val="20"/>
        </w:rPr>
        <w:t xml:space="preserve"> </w:t>
      </w:r>
      <w:r w:rsidRPr="002D1F10">
        <w:rPr>
          <w:sz w:val="20"/>
          <w:szCs w:val="20"/>
        </w:rPr>
        <w:t>14.133/2021</w:t>
      </w:r>
      <w:r w:rsidRPr="002D1F10">
        <w:rPr>
          <w:spacing w:val="-3"/>
          <w:sz w:val="20"/>
          <w:szCs w:val="20"/>
        </w:rPr>
        <w:t xml:space="preserve"> </w:t>
      </w:r>
      <w:r w:rsidRPr="002D1F10">
        <w:rPr>
          <w:sz w:val="20"/>
          <w:szCs w:val="20"/>
        </w:rPr>
        <w:t>e</w:t>
      </w:r>
      <w:r w:rsidRPr="002D1F10">
        <w:rPr>
          <w:spacing w:val="-1"/>
          <w:sz w:val="20"/>
          <w:szCs w:val="20"/>
        </w:rPr>
        <w:t xml:space="preserve"> </w:t>
      </w:r>
      <w:r w:rsidRPr="002D1F10">
        <w:rPr>
          <w:sz w:val="20"/>
          <w:szCs w:val="20"/>
        </w:rPr>
        <w:t>suas alterações, à Resolução CMN</w:t>
      </w:r>
      <w:r w:rsidRPr="002D1F10">
        <w:rPr>
          <w:spacing w:val="-1"/>
          <w:sz w:val="20"/>
          <w:szCs w:val="20"/>
        </w:rPr>
        <w:t xml:space="preserve"> </w:t>
      </w:r>
      <w:r w:rsidRPr="002D1F10">
        <w:rPr>
          <w:sz w:val="20"/>
          <w:szCs w:val="20"/>
        </w:rPr>
        <w:t>nº 5.058/2022</w:t>
      </w:r>
      <w:r w:rsidRPr="002D1F10">
        <w:rPr>
          <w:spacing w:val="-2"/>
          <w:sz w:val="20"/>
          <w:szCs w:val="20"/>
        </w:rPr>
        <w:t xml:space="preserve"> </w:t>
      </w:r>
      <w:r w:rsidRPr="002D1F10">
        <w:rPr>
          <w:sz w:val="20"/>
          <w:szCs w:val="20"/>
        </w:rPr>
        <w:t>e demais</w:t>
      </w:r>
      <w:r w:rsidRPr="002D1F10">
        <w:rPr>
          <w:spacing w:val="-1"/>
          <w:sz w:val="20"/>
          <w:szCs w:val="20"/>
        </w:rPr>
        <w:t xml:space="preserve"> </w:t>
      </w:r>
      <w:r w:rsidRPr="002D1F10">
        <w:rPr>
          <w:sz w:val="20"/>
          <w:szCs w:val="20"/>
        </w:rPr>
        <w:t>legislações aplicáveis, mediante as cláusulas e condições seguintes:</w:t>
      </w:r>
    </w:p>
    <w:p w14:paraId="4A39FD06" w14:textId="77777777" w:rsidR="00037D65" w:rsidRPr="002D1F10" w:rsidRDefault="00037D65" w:rsidP="00037D65">
      <w:pPr>
        <w:pStyle w:val="Ttulo1"/>
        <w:spacing w:before="247"/>
        <w:rPr>
          <w:sz w:val="20"/>
          <w:szCs w:val="20"/>
        </w:rPr>
      </w:pPr>
      <w:r w:rsidRPr="002D1F10">
        <w:rPr>
          <w:sz w:val="20"/>
          <w:szCs w:val="20"/>
        </w:rPr>
        <w:t>CLÁUSULA</w:t>
      </w:r>
      <w:r w:rsidRPr="002D1F10">
        <w:rPr>
          <w:spacing w:val="-11"/>
          <w:sz w:val="20"/>
          <w:szCs w:val="20"/>
        </w:rPr>
        <w:t xml:space="preserve"> </w:t>
      </w:r>
      <w:r w:rsidRPr="002D1F10">
        <w:rPr>
          <w:sz w:val="20"/>
          <w:szCs w:val="20"/>
        </w:rPr>
        <w:t>PRIMEIRA</w:t>
      </w:r>
      <w:r w:rsidRPr="002D1F10">
        <w:rPr>
          <w:spacing w:val="-9"/>
          <w:sz w:val="20"/>
          <w:szCs w:val="20"/>
        </w:rPr>
        <w:t xml:space="preserve"> </w:t>
      </w:r>
      <w:r w:rsidRPr="002D1F10">
        <w:rPr>
          <w:sz w:val="20"/>
          <w:szCs w:val="20"/>
        </w:rPr>
        <w:t>–</w:t>
      </w:r>
      <w:r w:rsidRPr="002D1F10">
        <w:rPr>
          <w:spacing w:val="-8"/>
          <w:sz w:val="20"/>
          <w:szCs w:val="20"/>
        </w:rPr>
        <w:t xml:space="preserve"> </w:t>
      </w:r>
      <w:r w:rsidRPr="002D1F10">
        <w:rPr>
          <w:sz w:val="20"/>
          <w:szCs w:val="20"/>
        </w:rPr>
        <w:t>DO</w:t>
      </w:r>
      <w:r w:rsidRPr="002D1F10">
        <w:rPr>
          <w:spacing w:val="-8"/>
          <w:sz w:val="20"/>
          <w:szCs w:val="20"/>
        </w:rPr>
        <w:t xml:space="preserve"> </w:t>
      </w:r>
      <w:r w:rsidRPr="002D1F10">
        <w:rPr>
          <w:sz w:val="20"/>
          <w:szCs w:val="20"/>
        </w:rPr>
        <w:t>OBJETO</w:t>
      </w:r>
      <w:r w:rsidRPr="002D1F10">
        <w:rPr>
          <w:spacing w:val="-8"/>
          <w:sz w:val="20"/>
          <w:szCs w:val="20"/>
        </w:rPr>
        <w:t xml:space="preserve"> </w:t>
      </w:r>
      <w:r w:rsidRPr="002D1F10">
        <w:rPr>
          <w:sz w:val="20"/>
          <w:szCs w:val="20"/>
        </w:rPr>
        <w:t>DO</w:t>
      </w:r>
      <w:r w:rsidRPr="002D1F10">
        <w:rPr>
          <w:spacing w:val="-10"/>
          <w:sz w:val="20"/>
          <w:szCs w:val="20"/>
        </w:rPr>
        <w:t xml:space="preserve"> </w:t>
      </w:r>
      <w:r w:rsidRPr="002D1F10">
        <w:rPr>
          <w:spacing w:val="-2"/>
          <w:sz w:val="20"/>
          <w:szCs w:val="20"/>
        </w:rPr>
        <w:t>CONTRATO</w:t>
      </w:r>
    </w:p>
    <w:p w14:paraId="2DACBAC7" w14:textId="77777777" w:rsidR="00037D65" w:rsidRPr="002D1F10" w:rsidRDefault="00037D65" w:rsidP="00037D65">
      <w:pPr>
        <w:pStyle w:val="Corpodetexto"/>
        <w:spacing w:before="2"/>
        <w:rPr>
          <w:rFonts w:ascii="Arial"/>
          <w:b/>
          <w:sz w:val="20"/>
          <w:szCs w:val="20"/>
        </w:rPr>
      </w:pPr>
    </w:p>
    <w:p w14:paraId="568637D6" w14:textId="77777777" w:rsidR="00037D65" w:rsidRPr="002D1F10" w:rsidRDefault="00037D65" w:rsidP="00037D65">
      <w:pPr>
        <w:pStyle w:val="Corpodetexto"/>
        <w:spacing w:line="237" w:lineRule="auto"/>
        <w:ind w:left="140" w:right="137"/>
        <w:rPr>
          <w:sz w:val="20"/>
          <w:szCs w:val="20"/>
        </w:rPr>
      </w:pPr>
      <w:r w:rsidRPr="002D1F10">
        <w:rPr>
          <w:sz w:val="20"/>
          <w:szCs w:val="20"/>
        </w:rPr>
        <w:t>O presente CONTRATO tem por objeto a prestação, pela CAIXA, dos seguintes serviços</w:t>
      </w:r>
      <w:r w:rsidRPr="002D1F10">
        <w:rPr>
          <w:spacing w:val="40"/>
          <w:sz w:val="20"/>
          <w:szCs w:val="20"/>
        </w:rPr>
        <w:t xml:space="preserve"> </w:t>
      </w:r>
      <w:r w:rsidRPr="002D1F10">
        <w:rPr>
          <w:sz w:val="20"/>
          <w:szCs w:val="20"/>
        </w:rPr>
        <w:t>à CONTRATANTE:</w:t>
      </w:r>
    </w:p>
    <w:p w14:paraId="7618FAE2" w14:textId="77777777" w:rsidR="00037D65" w:rsidRPr="002D1F10" w:rsidRDefault="00037D65" w:rsidP="00037D65">
      <w:pPr>
        <w:pStyle w:val="Corpodetexto"/>
        <w:spacing w:before="1"/>
        <w:rPr>
          <w:sz w:val="20"/>
          <w:szCs w:val="20"/>
        </w:rPr>
      </w:pPr>
    </w:p>
    <w:p w14:paraId="375DB0C1" w14:textId="77777777" w:rsidR="00037D65" w:rsidRPr="002D1F10" w:rsidRDefault="00037D65" w:rsidP="005866E2">
      <w:pPr>
        <w:pStyle w:val="PargrafodaLista"/>
        <w:numPr>
          <w:ilvl w:val="0"/>
          <w:numId w:val="29"/>
        </w:numPr>
        <w:tabs>
          <w:tab w:val="left" w:pos="274"/>
        </w:tabs>
        <w:ind w:left="274" w:hanging="134"/>
        <w:rPr>
          <w:sz w:val="20"/>
          <w:szCs w:val="20"/>
        </w:rPr>
      </w:pPr>
      <w:r w:rsidRPr="002D1F10">
        <w:rPr>
          <w:sz w:val="20"/>
          <w:szCs w:val="20"/>
        </w:rPr>
        <w:t>–</w:t>
      </w:r>
      <w:r w:rsidRPr="002D1F10">
        <w:rPr>
          <w:spacing w:val="-4"/>
          <w:sz w:val="20"/>
          <w:szCs w:val="20"/>
        </w:rPr>
        <w:t xml:space="preserve"> </w:t>
      </w:r>
      <w:r w:rsidRPr="002D1F10">
        <w:rPr>
          <w:sz w:val="20"/>
          <w:szCs w:val="20"/>
        </w:rPr>
        <w:t>Em</w:t>
      </w:r>
      <w:r w:rsidRPr="002D1F10">
        <w:rPr>
          <w:spacing w:val="-2"/>
          <w:sz w:val="20"/>
          <w:szCs w:val="20"/>
        </w:rPr>
        <w:t xml:space="preserve"> </w:t>
      </w:r>
      <w:r w:rsidRPr="002D1F10">
        <w:rPr>
          <w:sz w:val="20"/>
          <w:szCs w:val="20"/>
        </w:rPr>
        <w:t>caráter</w:t>
      </w:r>
      <w:r w:rsidRPr="002D1F10">
        <w:rPr>
          <w:spacing w:val="-7"/>
          <w:sz w:val="20"/>
          <w:szCs w:val="20"/>
        </w:rPr>
        <w:t xml:space="preserve"> </w:t>
      </w:r>
      <w:r w:rsidRPr="002D1F10">
        <w:rPr>
          <w:sz w:val="20"/>
          <w:szCs w:val="20"/>
        </w:rPr>
        <w:t>de</w:t>
      </w:r>
      <w:r w:rsidRPr="002D1F10">
        <w:rPr>
          <w:spacing w:val="-5"/>
          <w:sz w:val="20"/>
          <w:szCs w:val="20"/>
        </w:rPr>
        <w:t xml:space="preserve"> </w:t>
      </w:r>
      <w:r w:rsidRPr="002D1F10">
        <w:rPr>
          <w:spacing w:val="-2"/>
          <w:sz w:val="20"/>
          <w:szCs w:val="20"/>
        </w:rPr>
        <w:t>exclusividade:</w:t>
      </w:r>
    </w:p>
    <w:p w14:paraId="2052B14F" w14:textId="77777777" w:rsidR="00037D65" w:rsidRPr="002D1F10" w:rsidRDefault="00037D65" w:rsidP="00037D65">
      <w:pPr>
        <w:pStyle w:val="Corpodetexto"/>
        <w:rPr>
          <w:sz w:val="20"/>
          <w:szCs w:val="20"/>
        </w:rPr>
      </w:pPr>
    </w:p>
    <w:p w14:paraId="1F68EB55" w14:textId="77777777" w:rsidR="00037D65" w:rsidRPr="002D1F10" w:rsidRDefault="00037D65" w:rsidP="005866E2">
      <w:pPr>
        <w:pStyle w:val="PargrafodaLista"/>
        <w:numPr>
          <w:ilvl w:val="1"/>
          <w:numId w:val="29"/>
        </w:numPr>
        <w:tabs>
          <w:tab w:val="left" w:pos="523"/>
        </w:tabs>
        <w:ind w:right="132" w:firstLine="0"/>
        <w:rPr>
          <w:sz w:val="20"/>
          <w:szCs w:val="20"/>
        </w:rPr>
      </w:pPr>
      <w:r w:rsidRPr="002D1F10">
        <w:rPr>
          <w:sz w:val="20"/>
          <w:szCs w:val="20"/>
        </w:rPr>
        <w:t>Folha de Pagamento: processamento de XXX% (XXX por cento) dos créditos provenientes da folha de pagamento do CONTRATANTE, representados, na data da celebração deste contrato, por XXX servidores, abrangendo os servidores ativos, inativos e pensionistas, lançados em contas salário individuais na CAIXA, além de créditos em favor de estagiários ou qualquer outra pessoa que mantenha ou venha a manter vínculo de remuneração com o CONTRATANTE, seja recebendo vencimento, salário, subsídio, proventos e pensões ou bolsa estágio, denominados, doravante, para efeito deste instrumento, CREDITADOS, em contrapartida da efetivação de débito na conta corrente do Ente Público.</w:t>
      </w:r>
    </w:p>
    <w:p w14:paraId="3191FCCC" w14:textId="77777777" w:rsidR="00037D65" w:rsidRPr="002D1F10" w:rsidRDefault="00037D65" w:rsidP="00037D65">
      <w:pPr>
        <w:pStyle w:val="Corpodetexto"/>
        <w:spacing w:before="90"/>
        <w:ind w:left="140" w:right="170"/>
        <w:rPr>
          <w:sz w:val="20"/>
          <w:szCs w:val="20"/>
        </w:rPr>
      </w:pPr>
      <w:r w:rsidRPr="002D1F10">
        <w:rPr>
          <w:sz w:val="20"/>
          <w:szCs w:val="20"/>
        </w:rPr>
        <w:t>Parágrafo único – As contas de livre movimentação decorrentes do relacionamento entre</w:t>
      </w:r>
      <w:r w:rsidRPr="002D1F10">
        <w:rPr>
          <w:spacing w:val="40"/>
          <w:sz w:val="20"/>
          <w:szCs w:val="20"/>
        </w:rPr>
        <w:t xml:space="preserve"> </w:t>
      </w:r>
      <w:r w:rsidRPr="002D1F10">
        <w:rPr>
          <w:sz w:val="20"/>
          <w:szCs w:val="20"/>
        </w:rPr>
        <w:t>a CAIXA e os servidores, somente serão abertas com a anuência destes.</w:t>
      </w:r>
    </w:p>
    <w:p w14:paraId="489BDE06" w14:textId="77777777" w:rsidR="00037D65" w:rsidRPr="002D1F10" w:rsidRDefault="00037D65" w:rsidP="00037D65">
      <w:pPr>
        <w:pStyle w:val="Corpodetexto"/>
        <w:rPr>
          <w:sz w:val="20"/>
          <w:szCs w:val="20"/>
        </w:rPr>
      </w:pPr>
    </w:p>
    <w:p w14:paraId="1EA163B3" w14:textId="77777777" w:rsidR="00037D65" w:rsidRPr="002D1F10" w:rsidRDefault="00037D65" w:rsidP="005866E2">
      <w:pPr>
        <w:pStyle w:val="PargrafodaLista"/>
        <w:numPr>
          <w:ilvl w:val="1"/>
          <w:numId w:val="29"/>
        </w:numPr>
        <w:tabs>
          <w:tab w:val="left" w:pos="446"/>
        </w:tabs>
        <w:ind w:right="131" w:firstLine="0"/>
        <w:rPr>
          <w:sz w:val="20"/>
          <w:szCs w:val="20"/>
        </w:rPr>
      </w:pPr>
      <w:r w:rsidRPr="002D1F10">
        <w:rPr>
          <w:sz w:val="20"/>
          <w:szCs w:val="20"/>
        </w:rPr>
        <w:t>Arrecadação de IPTU: manutenção na CAIXA da Arrecadação do IPTU cobrado pelo CONTRATANTE mediante a utilização de guias de recebimento.</w:t>
      </w:r>
    </w:p>
    <w:p w14:paraId="307A8380" w14:textId="77777777" w:rsidR="00037D65" w:rsidRPr="002D1F10" w:rsidRDefault="00037D65" w:rsidP="00037D65">
      <w:pPr>
        <w:pStyle w:val="Corpodetexto"/>
        <w:rPr>
          <w:sz w:val="20"/>
          <w:szCs w:val="20"/>
        </w:rPr>
      </w:pPr>
    </w:p>
    <w:p w14:paraId="67138530" w14:textId="77777777" w:rsidR="00037D65" w:rsidRPr="002D1F10" w:rsidRDefault="00037D65" w:rsidP="005866E2">
      <w:pPr>
        <w:pStyle w:val="PargrafodaLista"/>
        <w:numPr>
          <w:ilvl w:val="1"/>
          <w:numId w:val="29"/>
        </w:numPr>
        <w:tabs>
          <w:tab w:val="left" w:pos="405"/>
        </w:tabs>
        <w:ind w:left="405" w:hanging="265"/>
        <w:rPr>
          <w:sz w:val="20"/>
          <w:szCs w:val="20"/>
        </w:rPr>
      </w:pPr>
      <w:r w:rsidRPr="002D1F10">
        <w:rPr>
          <w:sz w:val="20"/>
          <w:szCs w:val="20"/>
        </w:rPr>
        <w:t>Movimentações</w:t>
      </w:r>
      <w:r w:rsidRPr="002D1F10">
        <w:rPr>
          <w:spacing w:val="-17"/>
          <w:sz w:val="20"/>
          <w:szCs w:val="20"/>
        </w:rPr>
        <w:t xml:space="preserve"> </w:t>
      </w:r>
      <w:r w:rsidRPr="002D1F10">
        <w:rPr>
          <w:spacing w:val="-2"/>
          <w:sz w:val="20"/>
          <w:szCs w:val="20"/>
        </w:rPr>
        <w:t>Financeiras:</w:t>
      </w:r>
    </w:p>
    <w:p w14:paraId="72E96B69" w14:textId="77777777" w:rsidR="00037D65" w:rsidRPr="002D1F10" w:rsidRDefault="00037D65" w:rsidP="00037D65">
      <w:pPr>
        <w:pStyle w:val="Corpodetexto"/>
        <w:rPr>
          <w:sz w:val="20"/>
          <w:szCs w:val="20"/>
        </w:rPr>
      </w:pPr>
    </w:p>
    <w:p w14:paraId="7FCA8756" w14:textId="77777777" w:rsidR="00037D65" w:rsidRPr="002D1F10" w:rsidRDefault="00037D65" w:rsidP="002D1F10">
      <w:pPr>
        <w:pStyle w:val="PargrafodaLista"/>
        <w:numPr>
          <w:ilvl w:val="2"/>
          <w:numId w:val="29"/>
        </w:numPr>
        <w:tabs>
          <w:tab w:val="left" w:pos="847"/>
          <w:tab w:val="left" w:pos="860"/>
        </w:tabs>
        <w:spacing w:before="120"/>
        <w:ind w:right="131" w:hanging="480"/>
        <w:jc w:val="both"/>
        <w:rPr>
          <w:sz w:val="20"/>
          <w:szCs w:val="20"/>
        </w:rPr>
      </w:pPr>
      <w:r w:rsidRPr="002D1F10">
        <w:rPr>
          <w:sz w:val="20"/>
          <w:szCs w:val="20"/>
        </w:rPr>
        <w:t>Contas Correntes: centralização e processamento da receita municipal, e da movimentação financeira de todas as contas correntes, inclusive da Conta Única</w:t>
      </w:r>
      <w:r w:rsidRPr="002D1F10">
        <w:rPr>
          <w:spacing w:val="80"/>
          <w:sz w:val="20"/>
          <w:szCs w:val="20"/>
        </w:rPr>
        <w:t xml:space="preserve"> </w:t>
      </w:r>
      <w:r w:rsidRPr="002D1F10">
        <w:rPr>
          <w:sz w:val="20"/>
          <w:szCs w:val="20"/>
        </w:rPr>
        <w:t>do CONTRATANTE (sistema de caixa único), se houver, excetuando-se os casos em que exista previsão legal, contratual ou judicial para manutenção dos recursos decorrentes de contratos ou convênios em outras Instituições Financeiras;</w:t>
      </w:r>
    </w:p>
    <w:p w14:paraId="618FCA05" w14:textId="77777777" w:rsidR="00037D65" w:rsidRPr="002D1F10" w:rsidRDefault="00037D65" w:rsidP="002D1F10">
      <w:pPr>
        <w:pStyle w:val="PargrafodaLista"/>
        <w:numPr>
          <w:ilvl w:val="2"/>
          <w:numId w:val="29"/>
        </w:numPr>
        <w:tabs>
          <w:tab w:val="left" w:pos="846"/>
          <w:tab w:val="left" w:pos="860"/>
        </w:tabs>
        <w:spacing w:before="120"/>
        <w:ind w:right="130" w:hanging="533"/>
        <w:jc w:val="both"/>
        <w:rPr>
          <w:sz w:val="20"/>
          <w:szCs w:val="20"/>
        </w:rPr>
      </w:pPr>
      <w:r w:rsidRPr="002D1F10">
        <w:rPr>
          <w:sz w:val="20"/>
          <w:szCs w:val="20"/>
        </w:rPr>
        <w:t>Manutenção dos recursos financeiros destinados ao cumprimento de obrigações assumidas perante credores e fornecedores, a qualquer título, excetuando-se os casos em que exista previsão legal, contratual ou judicial para manutenção da movimentação desses recursos em outras instituições financeiras;</w:t>
      </w:r>
    </w:p>
    <w:p w14:paraId="64460612" w14:textId="77777777" w:rsidR="00037D65" w:rsidRPr="002D1F10" w:rsidRDefault="00037D65" w:rsidP="002D1F10">
      <w:pPr>
        <w:pStyle w:val="PargrafodaLista"/>
        <w:numPr>
          <w:ilvl w:val="2"/>
          <w:numId w:val="29"/>
        </w:numPr>
        <w:tabs>
          <w:tab w:val="left" w:pos="845"/>
          <w:tab w:val="left" w:pos="860"/>
        </w:tabs>
        <w:spacing w:before="120"/>
        <w:ind w:right="131" w:hanging="586"/>
        <w:jc w:val="both"/>
        <w:rPr>
          <w:sz w:val="20"/>
          <w:szCs w:val="20"/>
        </w:rPr>
      </w:pPr>
      <w:r w:rsidRPr="002D1F10">
        <w:rPr>
          <w:sz w:val="20"/>
          <w:szCs w:val="20"/>
        </w:rPr>
        <w:t>Transferências Legais e Constitucionais: centralização e movimentação financeira do</w:t>
      </w:r>
      <w:r w:rsidRPr="002D1F10">
        <w:rPr>
          <w:spacing w:val="-2"/>
          <w:sz w:val="20"/>
          <w:szCs w:val="20"/>
        </w:rPr>
        <w:t xml:space="preserve"> </w:t>
      </w:r>
      <w:r w:rsidRPr="002D1F10">
        <w:rPr>
          <w:sz w:val="20"/>
          <w:szCs w:val="20"/>
        </w:rPr>
        <w:t>CONTRATANTE,</w:t>
      </w:r>
      <w:r w:rsidRPr="002D1F10">
        <w:rPr>
          <w:spacing w:val="-2"/>
          <w:sz w:val="20"/>
          <w:szCs w:val="20"/>
        </w:rPr>
        <w:t xml:space="preserve"> </w:t>
      </w:r>
      <w:r w:rsidRPr="002D1F10">
        <w:rPr>
          <w:sz w:val="20"/>
          <w:szCs w:val="20"/>
        </w:rPr>
        <w:t>referente</w:t>
      </w:r>
      <w:r w:rsidRPr="002D1F10">
        <w:rPr>
          <w:spacing w:val="-2"/>
          <w:sz w:val="20"/>
          <w:szCs w:val="20"/>
        </w:rPr>
        <w:t xml:space="preserve"> </w:t>
      </w:r>
      <w:r w:rsidRPr="002D1F10">
        <w:rPr>
          <w:sz w:val="20"/>
          <w:szCs w:val="20"/>
        </w:rPr>
        <w:t>aos</w:t>
      </w:r>
      <w:r w:rsidRPr="002D1F10">
        <w:rPr>
          <w:spacing w:val="-3"/>
          <w:sz w:val="20"/>
          <w:szCs w:val="20"/>
        </w:rPr>
        <w:t xml:space="preserve"> </w:t>
      </w:r>
      <w:r w:rsidRPr="002D1F10">
        <w:rPr>
          <w:sz w:val="20"/>
          <w:szCs w:val="20"/>
        </w:rPr>
        <w:t>recursos</w:t>
      </w:r>
      <w:r w:rsidRPr="002D1F10">
        <w:rPr>
          <w:spacing w:val="-5"/>
          <w:sz w:val="20"/>
          <w:szCs w:val="20"/>
        </w:rPr>
        <w:t xml:space="preserve"> </w:t>
      </w:r>
      <w:r w:rsidRPr="002D1F10">
        <w:rPr>
          <w:sz w:val="20"/>
          <w:szCs w:val="20"/>
        </w:rPr>
        <w:t>provenientes</w:t>
      </w:r>
      <w:r w:rsidRPr="002D1F10">
        <w:rPr>
          <w:spacing w:val="-5"/>
          <w:sz w:val="20"/>
          <w:szCs w:val="20"/>
        </w:rPr>
        <w:t xml:space="preserve"> </w:t>
      </w:r>
      <w:r w:rsidRPr="002D1F10">
        <w:rPr>
          <w:sz w:val="20"/>
          <w:szCs w:val="20"/>
        </w:rPr>
        <w:t>de</w:t>
      </w:r>
      <w:r w:rsidRPr="002D1F10">
        <w:rPr>
          <w:spacing w:val="-2"/>
          <w:sz w:val="20"/>
          <w:szCs w:val="20"/>
        </w:rPr>
        <w:t xml:space="preserve"> </w:t>
      </w:r>
      <w:r w:rsidRPr="002D1F10">
        <w:rPr>
          <w:sz w:val="20"/>
          <w:szCs w:val="20"/>
        </w:rPr>
        <w:t>transferências</w:t>
      </w:r>
      <w:r w:rsidRPr="002D1F10">
        <w:rPr>
          <w:spacing w:val="-3"/>
          <w:sz w:val="20"/>
          <w:szCs w:val="20"/>
        </w:rPr>
        <w:t xml:space="preserve"> </w:t>
      </w:r>
      <w:r w:rsidRPr="002D1F10">
        <w:rPr>
          <w:sz w:val="20"/>
          <w:szCs w:val="20"/>
        </w:rPr>
        <w:t>legais</w:t>
      </w:r>
      <w:r w:rsidRPr="002D1F10">
        <w:rPr>
          <w:spacing w:val="-3"/>
          <w:sz w:val="20"/>
          <w:szCs w:val="20"/>
        </w:rPr>
        <w:t xml:space="preserve"> </w:t>
      </w:r>
      <w:r w:rsidRPr="002D1F10">
        <w:rPr>
          <w:sz w:val="20"/>
          <w:szCs w:val="20"/>
        </w:rPr>
        <w:t>e constitucionais, bem como de convênios a serem assinados com quaisquer órgãos do Governo Federal e Estadual, excetuando-se os casos em que exista previsão legal, contratual ou judicial para manutenção e movimentação dos recursos em outras Instituições Financeiras;</w:t>
      </w:r>
    </w:p>
    <w:p w14:paraId="6D63BBB9" w14:textId="77777777" w:rsidR="00037D65" w:rsidRPr="002D1F10" w:rsidRDefault="00037D65" w:rsidP="002D1F10">
      <w:pPr>
        <w:pStyle w:val="Corpodetexto"/>
        <w:spacing w:before="120"/>
        <w:rPr>
          <w:sz w:val="20"/>
          <w:szCs w:val="20"/>
        </w:rPr>
      </w:pPr>
    </w:p>
    <w:p w14:paraId="2625AA96" w14:textId="77777777" w:rsidR="00037D65" w:rsidRPr="002D1F10" w:rsidRDefault="00037D65" w:rsidP="002D1F10">
      <w:pPr>
        <w:pStyle w:val="PargrafodaLista"/>
        <w:numPr>
          <w:ilvl w:val="2"/>
          <w:numId w:val="29"/>
        </w:numPr>
        <w:tabs>
          <w:tab w:val="left" w:pos="847"/>
          <w:tab w:val="left" w:pos="860"/>
        </w:tabs>
        <w:spacing w:before="120"/>
        <w:ind w:right="132" w:hanging="600"/>
        <w:jc w:val="both"/>
        <w:rPr>
          <w:sz w:val="20"/>
          <w:szCs w:val="20"/>
        </w:rPr>
      </w:pPr>
      <w:r w:rsidRPr="002D1F10">
        <w:rPr>
          <w:sz w:val="20"/>
          <w:szCs w:val="20"/>
        </w:rPr>
        <w:t>Fundos Municipais: centralização e processamento de todas as movimentações financeiras dos Fundos do Poder Executivo, a qualquer título, exceto os recursos oriundos de convênios e/ou contratos com obrigatoriedade de movimentação em outra instituição financeira, por força de lei ou exigência do órgão repassador.</w:t>
      </w:r>
    </w:p>
    <w:p w14:paraId="0E0DF212" w14:textId="77777777" w:rsidR="00037D65" w:rsidRPr="002D1F10" w:rsidRDefault="00037D65" w:rsidP="002D1F10">
      <w:pPr>
        <w:pStyle w:val="Corpodetexto"/>
        <w:spacing w:before="120"/>
        <w:rPr>
          <w:sz w:val="20"/>
          <w:szCs w:val="20"/>
        </w:rPr>
      </w:pPr>
    </w:p>
    <w:p w14:paraId="480C4B25" w14:textId="77777777" w:rsidR="00037D65" w:rsidRPr="002D1F10" w:rsidRDefault="00037D65" w:rsidP="005866E2">
      <w:pPr>
        <w:pStyle w:val="PargrafodaLista"/>
        <w:numPr>
          <w:ilvl w:val="1"/>
          <w:numId w:val="29"/>
        </w:numPr>
        <w:tabs>
          <w:tab w:val="left" w:pos="554"/>
        </w:tabs>
        <w:ind w:right="133" w:firstLine="0"/>
        <w:rPr>
          <w:sz w:val="20"/>
          <w:szCs w:val="20"/>
        </w:rPr>
      </w:pPr>
      <w:r w:rsidRPr="002D1F10">
        <w:rPr>
          <w:sz w:val="20"/>
          <w:szCs w:val="20"/>
        </w:rPr>
        <w:t>Pagamento de Credores e Fornecedores: centralização e processamento do pagamento a credores, fornecedores e de outros pagamentos ou transferências de recursos financeiros a entes públicos ou privados.</w:t>
      </w:r>
    </w:p>
    <w:p w14:paraId="1AABA389" w14:textId="77777777" w:rsidR="00037D65" w:rsidRPr="002D1F10" w:rsidRDefault="00037D65" w:rsidP="00037D65">
      <w:pPr>
        <w:pStyle w:val="Corpodetexto"/>
        <w:rPr>
          <w:sz w:val="20"/>
          <w:szCs w:val="20"/>
        </w:rPr>
      </w:pPr>
    </w:p>
    <w:p w14:paraId="45AD711F" w14:textId="77777777" w:rsidR="00037D65" w:rsidRPr="002D1F10" w:rsidRDefault="00037D65" w:rsidP="005866E2">
      <w:pPr>
        <w:pStyle w:val="PargrafodaLista"/>
        <w:numPr>
          <w:ilvl w:val="1"/>
          <w:numId w:val="29"/>
        </w:numPr>
        <w:tabs>
          <w:tab w:val="left" w:pos="419"/>
        </w:tabs>
        <w:ind w:right="579" w:firstLine="0"/>
        <w:rPr>
          <w:sz w:val="20"/>
          <w:szCs w:val="20"/>
        </w:rPr>
      </w:pPr>
      <w:r w:rsidRPr="002D1F10">
        <w:rPr>
          <w:sz w:val="20"/>
          <w:szCs w:val="20"/>
        </w:rPr>
        <w:t>Aplicação</w:t>
      </w:r>
      <w:r w:rsidRPr="002D1F10">
        <w:rPr>
          <w:spacing w:val="-3"/>
          <w:sz w:val="20"/>
          <w:szCs w:val="20"/>
        </w:rPr>
        <w:t xml:space="preserve"> </w:t>
      </w:r>
      <w:r w:rsidRPr="002D1F10">
        <w:rPr>
          <w:sz w:val="20"/>
          <w:szCs w:val="20"/>
        </w:rPr>
        <w:t>das</w:t>
      </w:r>
      <w:r w:rsidRPr="002D1F10">
        <w:rPr>
          <w:spacing w:val="-4"/>
          <w:sz w:val="20"/>
          <w:szCs w:val="20"/>
        </w:rPr>
        <w:t xml:space="preserve"> </w:t>
      </w:r>
      <w:r w:rsidRPr="002D1F10">
        <w:rPr>
          <w:sz w:val="20"/>
          <w:szCs w:val="20"/>
        </w:rPr>
        <w:t>disponibilidades</w:t>
      </w:r>
      <w:r w:rsidRPr="002D1F10">
        <w:rPr>
          <w:spacing w:val="-6"/>
          <w:sz w:val="20"/>
          <w:szCs w:val="20"/>
        </w:rPr>
        <w:t xml:space="preserve"> </w:t>
      </w:r>
      <w:r w:rsidRPr="002D1F10">
        <w:rPr>
          <w:sz w:val="20"/>
          <w:szCs w:val="20"/>
        </w:rPr>
        <w:t>financeiras</w:t>
      </w:r>
      <w:r w:rsidRPr="002D1F10">
        <w:rPr>
          <w:spacing w:val="-6"/>
          <w:sz w:val="20"/>
          <w:szCs w:val="20"/>
        </w:rPr>
        <w:t xml:space="preserve"> </w:t>
      </w:r>
      <w:r w:rsidRPr="002D1F10">
        <w:rPr>
          <w:sz w:val="20"/>
          <w:szCs w:val="20"/>
        </w:rPr>
        <w:t>de</w:t>
      </w:r>
      <w:r w:rsidRPr="002D1F10">
        <w:rPr>
          <w:spacing w:val="-3"/>
          <w:sz w:val="20"/>
          <w:szCs w:val="20"/>
        </w:rPr>
        <w:t xml:space="preserve"> </w:t>
      </w:r>
      <w:r w:rsidRPr="002D1F10">
        <w:rPr>
          <w:sz w:val="20"/>
          <w:szCs w:val="20"/>
        </w:rPr>
        <w:t>caixa</w:t>
      </w:r>
      <w:r w:rsidRPr="002D1F10">
        <w:rPr>
          <w:spacing w:val="-3"/>
          <w:sz w:val="20"/>
          <w:szCs w:val="20"/>
        </w:rPr>
        <w:t xml:space="preserve"> </w:t>
      </w:r>
      <w:r w:rsidRPr="002D1F10">
        <w:rPr>
          <w:sz w:val="20"/>
          <w:szCs w:val="20"/>
        </w:rPr>
        <w:t>do</w:t>
      </w:r>
      <w:r w:rsidRPr="002D1F10">
        <w:rPr>
          <w:spacing w:val="-5"/>
          <w:sz w:val="20"/>
          <w:szCs w:val="20"/>
        </w:rPr>
        <w:t xml:space="preserve"> </w:t>
      </w:r>
      <w:r w:rsidRPr="002D1F10">
        <w:rPr>
          <w:sz w:val="20"/>
          <w:szCs w:val="20"/>
        </w:rPr>
        <w:t>CONTRATANTE,</w:t>
      </w:r>
      <w:r w:rsidRPr="002D1F10">
        <w:rPr>
          <w:spacing w:val="-3"/>
          <w:sz w:val="20"/>
          <w:szCs w:val="20"/>
        </w:rPr>
        <w:t xml:space="preserve"> </w:t>
      </w:r>
      <w:r w:rsidRPr="002D1F10">
        <w:rPr>
          <w:sz w:val="20"/>
          <w:szCs w:val="20"/>
        </w:rPr>
        <w:t>bem</w:t>
      </w:r>
      <w:r w:rsidRPr="002D1F10">
        <w:rPr>
          <w:spacing w:val="-2"/>
          <w:sz w:val="20"/>
          <w:szCs w:val="20"/>
        </w:rPr>
        <w:t xml:space="preserve"> </w:t>
      </w:r>
      <w:r w:rsidRPr="002D1F10">
        <w:rPr>
          <w:sz w:val="20"/>
          <w:szCs w:val="20"/>
        </w:rPr>
        <w:t>como dos recursos dos Fundos a que alude o item “</w:t>
      </w:r>
      <w:proofErr w:type="spellStart"/>
      <w:r w:rsidRPr="002D1F10">
        <w:rPr>
          <w:sz w:val="20"/>
          <w:szCs w:val="20"/>
        </w:rPr>
        <w:t>iv</w:t>
      </w:r>
      <w:proofErr w:type="spellEnd"/>
      <w:r w:rsidRPr="002D1F10">
        <w:rPr>
          <w:sz w:val="20"/>
          <w:szCs w:val="20"/>
        </w:rPr>
        <w:t>” da alínea “b”.</w:t>
      </w:r>
    </w:p>
    <w:p w14:paraId="29D98E80" w14:textId="77777777" w:rsidR="00037D65" w:rsidRPr="002D1F10" w:rsidRDefault="00037D65" w:rsidP="00037D65">
      <w:pPr>
        <w:pStyle w:val="Corpodetexto"/>
        <w:rPr>
          <w:sz w:val="20"/>
          <w:szCs w:val="20"/>
        </w:rPr>
      </w:pPr>
    </w:p>
    <w:p w14:paraId="2045FBCB" w14:textId="77777777" w:rsidR="00037D65" w:rsidRPr="002D1F10" w:rsidRDefault="00037D65" w:rsidP="005866E2">
      <w:pPr>
        <w:pStyle w:val="PargrafodaLista"/>
        <w:numPr>
          <w:ilvl w:val="0"/>
          <w:numId w:val="29"/>
        </w:numPr>
        <w:tabs>
          <w:tab w:val="left" w:pos="341"/>
        </w:tabs>
        <w:ind w:left="341" w:hanging="201"/>
        <w:rPr>
          <w:sz w:val="20"/>
          <w:szCs w:val="20"/>
        </w:rPr>
      </w:pPr>
      <w:r w:rsidRPr="002D1F10">
        <w:rPr>
          <w:sz w:val="20"/>
          <w:szCs w:val="20"/>
        </w:rPr>
        <w:t>–</w:t>
      </w:r>
      <w:r w:rsidRPr="002D1F10">
        <w:rPr>
          <w:spacing w:val="-6"/>
          <w:sz w:val="20"/>
          <w:szCs w:val="20"/>
        </w:rPr>
        <w:t xml:space="preserve"> </w:t>
      </w:r>
      <w:r w:rsidRPr="002D1F10">
        <w:rPr>
          <w:sz w:val="20"/>
          <w:szCs w:val="20"/>
        </w:rPr>
        <w:t>Sem</w:t>
      </w:r>
      <w:r w:rsidRPr="002D1F10">
        <w:rPr>
          <w:spacing w:val="-3"/>
          <w:sz w:val="20"/>
          <w:szCs w:val="20"/>
        </w:rPr>
        <w:t xml:space="preserve"> </w:t>
      </w:r>
      <w:r w:rsidRPr="002D1F10">
        <w:rPr>
          <w:sz w:val="20"/>
          <w:szCs w:val="20"/>
        </w:rPr>
        <w:t>caráter</w:t>
      </w:r>
      <w:r w:rsidRPr="002D1F10">
        <w:rPr>
          <w:spacing w:val="-6"/>
          <w:sz w:val="20"/>
          <w:szCs w:val="20"/>
        </w:rPr>
        <w:t xml:space="preserve"> </w:t>
      </w:r>
      <w:r w:rsidRPr="002D1F10">
        <w:rPr>
          <w:sz w:val="20"/>
          <w:szCs w:val="20"/>
        </w:rPr>
        <w:t>de</w:t>
      </w:r>
      <w:r w:rsidRPr="002D1F10">
        <w:rPr>
          <w:spacing w:val="-4"/>
          <w:sz w:val="20"/>
          <w:szCs w:val="20"/>
        </w:rPr>
        <w:t xml:space="preserve"> </w:t>
      </w:r>
      <w:r w:rsidRPr="002D1F10">
        <w:rPr>
          <w:spacing w:val="-2"/>
          <w:sz w:val="20"/>
          <w:szCs w:val="20"/>
        </w:rPr>
        <w:t>exclusividade:</w:t>
      </w:r>
    </w:p>
    <w:p w14:paraId="37D94E99" w14:textId="77777777" w:rsidR="00037D65" w:rsidRPr="002D1F10" w:rsidRDefault="00037D65" w:rsidP="00037D65">
      <w:pPr>
        <w:pStyle w:val="Corpodetexto"/>
        <w:rPr>
          <w:sz w:val="20"/>
          <w:szCs w:val="20"/>
        </w:rPr>
      </w:pPr>
    </w:p>
    <w:p w14:paraId="26A911BC" w14:textId="77777777" w:rsidR="00037D65" w:rsidRPr="002D1F10" w:rsidRDefault="00037D65" w:rsidP="005866E2">
      <w:pPr>
        <w:pStyle w:val="PargrafodaLista"/>
        <w:numPr>
          <w:ilvl w:val="1"/>
          <w:numId w:val="29"/>
        </w:numPr>
        <w:tabs>
          <w:tab w:val="left" w:pos="557"/>
        </w:tabs>
        <w:ind w:right="133" w:firstLine="0"/>
        <w:rPr>
          <w:sz w:val="20"/>
          <w:szCs w:val="20"/>
        </w:rPr>
      </w:pPr>
      <w:r w:rsidRPr="002D1F10">
        <w:rPr>
          <w:sz w:val="20"/>
          <w:szCs w:val="20"/>
        </w:rPr>
        <w:t>Crédito Consignado: concessão de crédito aos servidores ativos, inativos e pensionistas do CONTRATANTE, órgãos e entidades vinculadas, mediante consignação em</w:t>
      </w:r>
      <w:r w:rsidRPr="002D1F10">
        <w:rPr>
          <w:spacing w:val="-1"/>
          <w:sz w:val="20"/>
          <w:szCs w:val="20"/>
        </w:rPr>
        <w:t xml:space="preserve"> </w:t>
      </w:r>
      <w:r w:rsidRPr="002D1F10">
        <w:rPr>
          <w:sz w:val="20"/>
          <w:szCs w:val="20"/>
        </w:rPr>
        <w:t>folha</w:t>
      </w:r>
      <w:r w:rsidRPr="002D1F10">
        <w:rPr>
          <w:spacing w:val="-2"/>
          <w:sz w:val="20"/>
          <w:szCs w:val="20"/>
        </w:rPr>
        <w:t xml:space="preserve"> </w:t>
      </w:r>
      <w:r w:rsidRPr="002D1F10">
        <w:rPr>
          <w:sz w:val="20"/>
          <w:szCs w:val="20"/>
        </w:rPr>
        <w:t>de</w:t>
      </w:r>
      <w:r w:rsidRPr="002D1F10">
        <w:rPr>
          <w:spacing w:val="-2"/>
          <w:sz w:val="20"/>
          <w:szCs w:val="20"/>
        </w:rPr>
        <w:t xml:space="preserve"> </w:t>
      </w:r>
      <w:r w:rsidRPr="002D1F10">
        <w:rPr>
          <w:sz w:val="20"/>
          <w:szCs w:val="20"/>
        </w:rPr>
        <w:t>pagamento, atendidos</w:t>
      </w:r>
      <w:r w:rsidRPr="002D1F10">
        <w:rPr>
          <w:spacing w:val="-3"/>
          <w:sz w:val="20"/>
          <w:szCs w:val="20"/>
        </w:rPr>
        <w:t xml:space="preserve"> </w:t>
      </w:r>
      <w:r w:rsidRPr="002D1F10">
        <w:rPr>
          <w:sz w:val="20"/>
          <w:szCs w:val="20"/>
        </w:rPr>
        <w:t>os</w:t>
      </w:r>
      <w:r w:rsidRPr="002D1F10">
        <w:rPr>
          <w:spacing w:val="-3"/>
          <w:sz w:val="20"/>
          <w:szCs w:val="20"/>
        </w:rPr>
        <w:t xml:space="preserve"> </w:t>
      </w:r>
      <w:r w:rsidRPr="002D1F10">
        <w:rPr>
          <w:sz w:val="20"/>
          <w:szCs w:val="20"/>
        </w:rPr>
        <w:t>requisitos e</w:t>
      </w:r>
      <w:r w:rsidRPr="002D1F10">
        <w:rPr>
          <w:spacing w:val="-2"/>
          <w:sz w:val="20"/>
          <w:szCs w:val="20"/>
        </w:rPr>
        <w:t xml:space="preserve"> </w:t>
      </w:r>
      <w:r w:rsidRPr="002D1F10">
        <w:rPr>
          <w:sz w:val="20"/>
          <w:szCs w:val="20"/>
        </w:rPr>
        <w:t>pressupostos</w:t>
      </w:r>
      <w:r w:rsidRPr="002D1F10">
        <w:rPr>
          <w:spacing w:val="-3"/>
          <w:sz w:val="20"/>
          <w:szCs w:val="20"/>
        </w:rPr>
        <w:t xml:space="preserve"> </w:t>
      </w:r>
      <w:r w:rsidRPr="002D1F10">
        <w:rPr>
          <w:sz w:val="20"/>
          <w:szCs w:val="20"/>
        </w:rPr>
        <w:t>regulamentares</w:t>
      </w:r>
      <w:r w:rsidRPr="002D1F10">
        <w:rPr>
          <w:spacing w:val="-3"/>
          <w:sz w:val="20"/>
          <w:szCs w:val="20"/>
        </w:rPr>
        <w:t xml:space="preserve"> </w:t>
      </w:r>
      <w:r w:rsidRPr="002D1F10">
        <w:rPr>
          <w:sz w:val="20"/>
          <w:szCs w:val="20"/>
        </w:rPr>
        <w:t>de</w:t>
      </w:r>
      <w:r w:rsidRPr="002D1F10">
        <w:rPr>
          <w:spacing w:val="-2"/>
          <w:sz w:val="20"/>
          <w:szCs w:val="20"/>
        </w:rPr>
        <w:t xml:space="preserve"> </w:t>
      </w:r>
      <w:r w:rsidRPr="002D1F10">
        <w:rPr>
          <w:sz w:val="20"/>
          <w:szCs w:val="20"/>
        </w:rPr>
        <w:t>ordem interna da CAIXA.</w:t>
      </w:r>
    </w:p>
    <w:p w14:paraId="3F1A1E15" w14:textId="77777777" w:rsidR="00037D65" w:rsidRPr="002D1F10" w:rsidRDefault="00037D65" w:rsidP="00037D65">
      <w:pPr>
        <w:pStyle w:val="Corpodetexto"/>
        <w:rPr>
          <w:sz w:val="20"/>
          <w:szCs w:val="20"/>
        </w:rPr>
      </w:pPr>
    </w:p>
    <w:p w14:paraId="6800DBBA" w14:textId="77777777" w:rsidR="00037D65" w:rsidRPr="002D1F10" w:rsidRDefault="00037D65" w:rsidP="005866E2">
      <w:pPr>
        <w:pStyle w:val="PargrafodaLista"/>
        <w:numPr>
          <w:ilvl w:val="1"/>
          <w:numId w:val="29"/>
        </w:numPr>
        <w:tabs>
          <w:tab w:val="left" w:pos="470"/>
        </w:tabs>
        <w:ind w:right="133" w:firstLine="0"/>
        <w:rPr>
          <w:sz w:val="20"/>
          <w:szCs w:val="20"/>
        </w:rPr>
      </w:pPr>
      <w:r w:rsidRPr="002D1F10">
        <w:rPr>
          <w:sz w:val="20"/>
          <w:szCs w:val="20"/>
        </w:rPr>
        <w:t>Depósitos Judiciais: centralização na CAIXA dos depósitos judiciais decorrentes de processos</w:t>
      </w:r>
      <w:r w:rsidRPr="002D1F10">
        <w:rPr>
          <w:spacing w:val="-3"/>
          <w:sz w:val="20"/>
          <w:szCs w:val="20"/>
        </w:rPr>
        <w:t xml:space="preserve"> </w:t>
      </w:r>
      <w:r w:rsidRPr="002D1F10">
        <w:rPr>
          <w:sz w:val="20"/>
          <w:szCs w:val="20"/>
        </w:rPr>
        <w:t>de qualquer</w:t>
      </w:r>
      <w:r w:rsidRPr="002D1F10">
        <w:rPr>
          <w:spacing w:val="-4"/>
          <w:sz w:val="20"/>
          <w:szCs w:val="20"/>
        </w:rPr>
        <w:t xml:space="preserve"> </w:t>
      </w:r>
      <w:r w:rsidRPr="002D1F10">
        <w:rPr>
          <w:sz w:val="20"/>
          <w:szCs w:val="20"/>
        </w:rPr>
        <w:t>natureza, nos casos</w:t>
      </w:r>
      <w:r w:rsidRPr="002D1F10">
        <w:rPr>
          <w:spacing w:val="-3"/>
          <w:sz w:val="20"/>
          <w:szCs w:val="20"/>
        </w:rPr>
        <w:t xml:space="preserve"> </w:t>
      </w:r>
      <w:r w:rsidRPr="002D1F10">
        <w:rPr>
          <w:sz w:val="20"/>
          <w:szCs w:val="20"/>
        </w:rPr>
        <w:t>em que o CONTRATANTE possua autonomia na definição do banco depositário.</w:t>
      </w:r>
    </w:p>
    <w:p w14:paraId="34B88A4F" w14:textId="77777777" w:rsidR="00037D65" w:rsidRPr="002D1F10" w:rsidRDefault="00037D65" w:rsidP="00037D65">
      <w:pPr>
        <w:pStyle w:val="Corpodetexto"/>
        <w:spacing w:before="90"/>
        <w:rPr>
          <w:sz w:val="20"/>
          <w:szCs w:val="20"/>
        </w:rPr>
      </w:pPr>
    </w:p>
    <w:p w14:paraId="269EBC96" w14:textId="77777777" w:rsidR="00037D65" w:rsidRPr="002D1F10" w:rsidRDefault="00037D65" w:rsidP="005866E2">
      <w:pPr>
        <w:pStyle w:val="PargrafodaLista"/>
        <w:numPr>
          <w:ilvl w:val="1"/>
          <w:numId w:val="29"/>
        </w:numPr>
        <w:tabs>
          <w:tab w:val="left" w:pos="437"/>
        </w:tabs>
        <w:ind w:right="133" w:firstLine="0"/>
        <w:rPr>
          <w:sz w:val="20"/>
          <w:szCs w:val="20"/>
        </w:rPr>
      </w:pPr>
      <w:r w:rsidRPr="002D1F10">
        <w:rPr>
          <w:sz w:val="20"/>
          <w:szCs w:val="20"/>
        </w:rPr>
        <w:t>Aplicação dos Recursos do RPPS: centralização preferencial na CAIXA da aplicação dos recursos do Regime Próprio de Previdência Social do CONTRATANTE, observada a política de investimento do RPPS e as diretrizes da Resolução CMN 4.963/2021, ficando</w:t>
      </w:r>
      <w:r w:rsidRPr="002D1F10">
        <w:rPr>
          <w:spacing w:val="40"/>
          <w:sz w:val="20"/>
          <w:szCs w:val="20"/>
        </w:rPr>
        <w:t xml:space="preserve"> </w:t>
      </w:r>
      <w:r w:rsidRPr="002D1F10">
        <w:rPr>
          <w:sz w:val="20"/>
          <w:szCs w:val="20"/>
        </w:rPr>
        <w:t>o CONTRATANTE comprometido a realizar cotações junto à CAIXA sempre que tenha propostas de aplicações mais vantajosas de outras Instituições.</w:t>
      </w:r>
    </w:p>
    <w:p w14:paraId="65295CE2" w14:textId="77777777" w:rsidR="00037D65" w:rsidRPr="002D1F10" w:rsidRDefault="00037D65" w:rsidP="00037D65">
      <w:pPr>
        <w:pStyle w:val="Corpodetexto"/>
        <w:rPr>
          <w:sz w:val="20"/>
          <w:szCs w:val="20"/>
        </w:rPr>
      </w:pPr>
    </w:p>
    <w:p w14:paraId="7EDD3851" w14:textId="77777777" w:rsidR="00037D65" w:rsidRPr="002D1F10" w:rsidRDefault="00037D65" w:rsidP="00037D65">
      <w:pPr>
        <w:pStyle w:val="Corpodetexto"/>
        <w:ind w:left="140" w:right="132"/>
        <w:rPr>
          <w:sz w:val="20"/>
          <w:szCs w:val="20"/>
        </w:rPr>
      </w:pPr>
      <w:r w:rsidRPr="002D1F10">
        <w:rPr>
          <w:sz w:val="20"/>
          <w:szCs w:val="20"/>
        </w:rPr>
        <w:t>Parágrafo Primeiro – O presente CONTRATO tem âmbito nacional, abrangendo toda a rede da CAIXA, composta por Agências e Postos de Atendimento, dedicados aos servidores/empregados do CONTRATANTE.</w:t>
      </w:r>
    </w:p>
    <w:p w14:paraId="07C6830D" w14:textId="77777777" w:rsidR="00037D65" w:rsidRPr="002D1F10" w:rsidRDefault="00037D65" w:rsidP="00037D65">
      <w:pPr>
        <w:pStyle w:val="Corpodetexto"/>
        <w:rPr>
          <w:sz w:val="20"/>
          <w:szCs w:val="20"/>
        </w:rPr>
      </w:pPr>
    </w:p>
    <w:p w14:paraId="659E3481" w14:textId="77777777" w:rsidR="00037D65" w:rsidRPr="002D1F10" w:rsidRDefault="00037D65" w:rsidP="00037D65">
      <w:pPr>
        <w:pStyle w:val="Corpodetexto"/>
        <w:ind w:left="140" w:right="132"/>
        <w:rPr>
          <w:sz w:val="20"/>
          <w:szCs w:val="20"/>
        </w:rPr>
      </w:pPr>
      <w:r w:rsidRPr="002D1F10">
        <w:rPr>
          <w:sz w:val="20"/>
          <w:szCs w:val="20"/>
        </w:rPr>
        <w:t xml:space="preserve">Parágrafo Segundo – Fica designada pela CAIXA a Agência </w:t>
      </w:r>
      <w:r w:rsidRPr="002D1F10">
        <w:rPr>
          <w:sz w:val="20"/>
          <w:szCs w:val="20"/>
          <w:u w:val="single"/>
        </w:rPr>
        <w:t>XXX</w:t>
      </w:r>
      <w:r w:rsidRPr="002D1F10">
        <w:rPr>
          <w:sz w:val="20"/>
          <w:szCs w:val="20"/>
        </w:rPr>
        <w:t xml:space="preserve"> (nº </w:t>
      </w:r>
      <w:r w:rsidRPr="002D1F10">
        <w:rPr>
          <w:sz w:val="20"/>
          <w:szCs w:val="20"/>
          <w:u w:val="single"/>
        </w:rPr>
        <w:t>XXX</w:t>
      </w:r>
      <w:r w:rsidRPr="002D1F10">
        <w:rPr>
          <w:sz w:val="20"/>
          <w:szCs w:val="20"/>
        </w:rPr>
        <w:t xml:space="preserve">), localizada em </w:t>
      </w:r>
      <w:r w:rsidRPr="002D1F10">
        <w:rPr>
          <w:sz w:val="20"/>
          <w:szCs w:val="20"/>
          <w:u w:val="single"/>
        </w:rPr>
        <w:t>(endereço)</w:t>
      </w:r>
      <w:r w:rsidRPr="002D1F10">
        <w:rPr>
          <w:sz w:val="20"/>
          <w:szCs w:val="20"/>
        </w:rPr>
        <w:t>, como a estrutura organizacional responsável para realizar o atendimento ao CONTRATANTE, bem como articular o efetivo cumprimento das obrigações assumidas pela CAIXA neste instrumento.</w:t>
      </w:r>
    </w:p>
    <w:p w14:paraId="01512E35" w14:textId="77777777" w:rsidR="00037D65" w:rsidRPr="002D1F10" w:rsidRDefault="00037D65" w:rsidP="00037D65">
      <w:pPr>
        <w:pStyle w:val="Corpodetexto"/>
        <w:rPr>
          <w:sz w:val="20"/>
          <w:szCs w:val="20"/>
        </w:rPr>
      </w:pPr>
    </w:p>
    <w:p w14:paraId="2266459A" w14:textId="77777777" w:rsidR="00037D65" w:rsidRPr="002D1F10" w:rsidRDefault="00037D65" w:rsidP="00037D65">
      <w:pPr>
        <w:pStyle w:val="Ttulo1"/>
        <w:spacing w:before="1"/>
        <w:rPr>
          <w:sz w:val="20"/>
          <w:szCs w:val="20"/>
        </w:rPr>
      </w:pPr>
      <w:r w:rsidRPr="002D1F10">
        <w:rPr>
          <w:sz w:val="20"/>
          <w:szCs w:val="20"/>
        </w:rPr>
        <w:t>CLÁUSULA</w:t>
      </w:r>
      <w:r w:rsidRPr="002D1F10">
        <w:rPr>
          <w:spacing w:val="-12"/>
          <w:sz w:val="20"/>
          <w:szCs w:val="20"/>
        </w:rPr>
        <w:t xml:space="preserve"> </w:t>
      </w:r>
      <w:r w:rsidRPr="002D1F10">
        <w:rPr>
          <w:sz w:val="20"/>
          <w:szCs w:val="20"/>
        </w:rPr>
        <w:t>SEGUNDA</w:t>
      </w:r>
      <w:r w:rsidRPr="002D1F10">
        <w:rPr>
          <w:spacing w:val="-11"/>
          <w:sz w:val="20"/>
          <w:szCs w:val="20"/>
        </w:rPr>
        <w:t xml:space="preserve"> </w:t>
      </w:r>
      <w:r w:rsidRPr="002D1F10">
        <w:rPr>
          <w:sz w:val="20"/>
          <w:szCs w:val="20"/>
        </w:rPr>
        <w:t>–</w:t>
      </w:r>
      <w:r w:rsidRPr="002D1F10">
        <w:rPr>
          <w:spacing w:val="-11"/>
          <w:sz w:val="20"/>
          <w:szCs w:val="20"/>
        </w:rPr>
        <w:t xml:space="preserve"> </w:t>
      </w:r>
      <w:r w:rsidRPr="002D1F10">
        <w:rPr>
          <w:sz w:val="20"/>
          <w:szCs w:val="20"/>
        </w:rPr>
        <w:t>DA</w:t>
      </w:r>
      <w:r w:rsidRPr="002D1F10">
        <w:rPr>
          <w:spacing w:val="-11"/>
          <w:sz w:val="20"/>
          <w:szCs w:val="20"/>
        </w:rPr>
        <w:t xml:space="preserve"> </w:t>
      </w:r>
      <w:r w:rsidRPr="002D1F10">
        <w:rPr>
          <w:sz w:val="20"/>
          <w:szCs w:val="20"/>
        </w:rPr>
        <w:t>REGULARIDADE</w:t>
      </w:r>
      <w:r w:rsidRPr="002D1F10">
        <w:rPr>
          <w:spacing w:val="-10"/>
          <w:sz w:val="20"/>
          <w:szCs w:val="20"/>
        </w:rPr>
        <w:t xml:space="preserve"> </w:t>
      </w:r>
      <w:r w:rsidRPr="002D1F10">
        <w:rPr>
          <w:sz w:val="20"/>
          <w:szCs w:val="20"/>
        </w:rPr>
        <w:t>DA</w:t>
      </w:r>
      <w:r w:rsidRPr="002D1F10">
        <w:rPr>
          <w:spacing w:val="-12"/>
          <w:sz w:val="20"/>
          <w:szCs w:val="20"/>
        </w:rPr>
        <w:t xml:space="preserve"> </w:t>
      </w:r>
      <w:r w:rsidRPr="002D1F10">
        <w:rPr>
          <w:spacing w:val="-2"/>
          <w:sz w:val="20"/>
          <w:szCs w:val="20"/>
        </w:rPr>
        <w:t>TRANSAÇÃO</w:t>
      </w:r>
    </w:p>
    <w:p w14:paraId="4888EE14" w14:textId="77777777" w:rsidR="00037D65" w:rsidRPr="002D1F10" w:rsidRDefault="00037D65" w:rsidP="00037D65">
      <w:pPr>
        <w:pStyle w:val="Corpodetexto"/>
        <w:spacing w:before="276"/>
        <w:ind w:left="140" w:right="131"/>
        <w:rPr>
          <w:sz w:val="20"/>
          <w:szCs w:val="20"/>
        </w:rPr>
      </w:pPr>
      <w:r w:rsidRPr="002D1F10">
        <w:rPr>
          <w:sz w:val="20"/>
          <w:szCs w:val="20"/>
        </w:rPr>
        <w:t>A prestação dos serviços consubstanciados no presente instrumento foi objeto de dispensa de licitação</w:t>
      </w:r>
      <w:r w:rsidRPr="002D1F10">
        <w:rPr>
          <w:spacing w:val="-1"/>
          <w:sz w:val="20"/>
          <w:szCs w:val="20"/>
        </w:rPr>
        <w:t xml:space="preserve"> </w:t>
      </w:r>
      <w:r w:rsidRPr="002D1F10">
        <w:rPr>
          <w:sz w:val="20"/>
          <w:szCs w:val="20"/>
        </w:rPr>
        <w:t>embasada no</w:t>
      </w:r>
      <w:r w:rsidRPr="002D1F10">
        <w:rPr>
          <w:spacing w:val="-1"/>
          <w:sz w:val="20"/>
          <w:szCs w:val="20"/>
        </w:rPr>
        <w:t xml:space="preserve"> </w:t>
      </w:r>
      <w:r w:rsidRPr="002D1F10">
        <w:rPr>
          <w:sz w:val="20"/>
          <w:szCs w:val="20"/>
        </w:rPr>
        <w:t>artigo</w:t>
      </w:r>
      <w:r w:rsidRPr="002D1F10">
        <w:rPr>
          <w:spacing w:val="-1"/>
          <w:sz w:val="20"/>
          <w:szCs w:val="20"/>
        </w:rPr>
        <w:t xml:space="preserve"> </w:t>
      </w:r>
      <w:r w:rsidRPr="002D1F10">
        <w:rPr>
          <w:sz w:val="20"/>
          <w:szCs w:val="20"/>
        </w:rPr>
        <w:t>75,</w:t>
      </w:r>
      <w:r w:rsidRPr="002D1F10">
        <w:rPr>
          <w:spacing w:val="-1"/>
          <w:sz w:val="20"/>
          <w:szCs w:val="20"/>
        </w:rPr>
        <w:t xml:space="preserve"> </w:t>
      </w:r>
      <w:r w:rsidRPr="002D1F10">
        <w:rPr>
          <w:sz w:val="20"/>
          <w:szCs w:val="20"/>
        </w:rPr>
        <w:t>inciso IX,</w:t>
      </w:r>
      <w:r w:rsidRPr="002D1F10">
        <w:rPr>
          <w:spacing w:val="-1"/>
          <w:sz w:val="20"/>
          <w:szCs w:val="20"/>
        </w:rPr>
        <w:t xml:space="preserve"> </w:t>
      </w:r>
      <w:r w:rsidRPr="002D1F10">
        <w:rPr>
          <w:sz w:val="20"/>
          <w:szCs w:val="20"/>
        </w:rPr>
        <w:t>da Lei nº 14.133/2021,</w:t>
      </w:r>
      <w:r w:rsidRPr="002D1F10">
        <w:rPr>
          <w:spacing w:val="-1"/>
          <w:sz w:val="20"/>
          <w:szCs w:val="20"/>
        </w:rPr>
        <w:t xml:space="preserve"> </w:t>
      </w:r>
      <w:r w:rsidRPr="002D1F10">
        <w:rPr>
          <w:sz w:val="20"/>
          <w:szCs w:val="20"/>
        </w:rPr>
        <w:t xml:space="preserve">e Processo de Dispensa nº </w:t>
      </w:r>
      <w:proofErr w:type="spellStart"/>
      <w:r w:rsidRPr="002D1F10">
        <w:rPr>
          <w:sz w:val="20"/>
          <w:szCs w:val="20"/>
        </w:rPr>
        <w:t>xxxxxxx</w:t>
      </w:r>
      <w:proofErr w:type="spellEnd"/>
      <w:r w:rsidRPr="002D1F10">
        <w:rPr>
          <w:sz w:val="20"/>
          <w:szCs w:val="20"/>
        </w:rPr>
        <w:t>, publicado no Portal Nacional de Contratações Públicas (PNCP) em DD/MM/AAAA, vinculado a este CONTRATO.</w:t>
      </w:r>
    </w:p>
    <w:p w14:paraId="48223F08" w14:textId="77777777" w:rsidR="00037D65" w:rsidRPr="002D1F10" w:rsidRDefault="00037D65" w:rsidP="00037D65">
      <w:pPr>
        <w:pStyle w:val="Corpodetexto"/>
        <w:rPr>
          <w:sz w:val="20"/>
          <w:szCs w:val="20"/>
        </w:rPr>
      </w:pPr>
    </w:p>
    <w:p w14:paraId="64D8FC42" w14:textId="77777777" w:rsidR="00037D65" w:rsidRPr="002D1F10" w:rsidRDefault="00037D65" w:rsidP="00037D65">
      <w:pPr>
        <w:pStyle w:val="Ttulo1"/>
        <w:rPr>
          <w:sz w:val="20"/>
          <w:szCs w:val="20"/>
        </w:rPr>
      </w:pPr>
      <w:r w:rsidRPr="002D1F10">
        <w:rPr>
          <w:sz w:val="20"/>
          <w:szCs w:val="20"/>
        </w:rPr>
        <w:t>CLÁUSULA</w:t>
      </w:r>
      <w:r w:rsidRPr="002D1F10">
        <w:rPr>
          <w:spacing w:val="-16"/>
          <w:sz w:val="20"/>
          <w:szCs w:val="20"/>
        </w:rPr>
        <w:t xml:space="preserve"> </w:t>
      </w:r>
      <w:r w:rsidRPr="002D1F10">
        <w:rPr>
          <w:sz w:val="20"/>
          <w:szCs w:val="20"/>
        </w:rPr>
        <w:t>TERCEIRA</w:t>
      </w:r>
      <w:r w:rsidRPr="002D1F10">
        <w:rPr>
          <w:spacing w:val="-13"/>
          <w:sz w:val="20"/>
          <w:szCs w:val="20"/>
        </w:rPr>
        <w:t xml:space="preserve"> </w:t>
      </w:r>
      <w:r w:rsidRPr="002D1F10">
        <w:rPr>
          <w:sz w:val="20"/>
          <w:szCs w:val="20"/>
        </w:rPr>
        <w:t>–</w:t>
      </w:r>
      <w:r w:rsidRPr="002D1F10">
        <w:rPr>
          <w:spacing w:val="-13"/>
          <w:sz w:val="20"/>
          <w:szCs w:val="20"/>
        </w:rPr>
        <w:t xml:space="preserve"> </w:t>
      </w:r>
      <w:r w:rsidRPr="002D1F10">
        <w:rPr>
          <w:sz w:val="20"/>
          <w:szCs w:val="20"/>
        </w:rPr>
        <w:t>DAS</w:t>
      </w:r>
      <w:r w:rsidRPr="002D1F10">
        <w:rPr>
          <w:spacing w:val="-13"/>
          <w:sz w:val="20"/>
          <w:szCs w:val="20"/>
        </w:rPr>
        <w:t xml:space="preserve"> </w:t>
      </w:r>
      <w:r w:rsidRPr="002D1F10">
        <w:rPr>
          <w:sz w:val="20"/>
          <w:szCs w:val="20"/>
        </w:rPr>
        <w:t>COMPETÊNCIAS</w:t>
      </w:r>
      <w:r w:rsidRPr="002D1F10">
        <w:rPr>
          <w:spacing w:val="-13"/>
          <w:sz w:val="20"/>
          <w:szCs w:val="20"/>
        </w:rPr>
        <w:t xml:space="preserve"> </w:t>
      </w:r>
      <w:r w:rsidRPr="002D1F10">
        <w:rPr>
          <w:sz w:val="20"/>
          <w:szCs w:val="20"/>
        </w:rPr>
        <w:t>E</w:t>
      </w:r>
      <w:r w:rsidRPr="002D1F10">
        <w:rPr>
          <w:spacing w:val="-12"/>
          <w:sz w:val="20"/>
          <w:szCs w:val="20"/>
        </w:rPr>
        <w:t xml:space="preserve"> </w:t>
      </w:r>
      <w:r w:rsidRPr="002D1F10">
        <w:rPr>
          <w:sz w:val="20"/>
          <w:szCs w:val="20"/>
        </w:rPr>
        <w:t>RESPONSABILIDADES</w:t>
      </w:r>
      <w:r w:rsidRPr="002D1F10">
        <w:rPr>
          <w:spacing w:val="-13"/>
          <w:sz w:val="20"/>
          <w:szCs w:val="20"/>
        </w:rPr>
        <w:t xml:space="preserve"> </w:t>
      </w:r>
      <w:r w:rsidRPr="002D1F10">
        <w:rPr>
          <w:sz w:val="20"/>
          <w:szCs w:val="20"/>
        </w:rPr>
        <w:t>DA</w:t>
      </w:r>
      <w:r w:rsidRPr="002D1F10">
        <w:rPr>
          <w:spacing w:val="-13"/>
          <w:sz w:val="20"/>
          <w:szCs w:val="20"/>
        </w:rPr>
        <w:t xml:space="preserve"> </w:t>
      </w:r>
      <w:r w:rsidRPr="002D1F10">
        <w:rPr>
          <w:spacing w:val="-2"/>
          <w:sz w:val="20"/>
          <w:szCs w:val="20"/>
        </w:rPr>
        <w:t>CAIXA</w:t>
      </w:r>
    </w:p>
    <w:p w14:paraId="73524E75" w14:textId="77777777" w:rsidR="00037D65" w:rsidRPr="002D1F10" w:rsidRDefault="00037D65" w:rsidP="00037D65">
      <w:pPr>
        <w:pStyle w:val="Corpodetexto"/>
        <w:rPr>
          <w:rFonts w:ascii="Arial"/>
          <w:b/>
          <w:sz w:val="20"/>
          <w:szCs w:val="20"/>
        </w:rPr>
      </w:pPr>
    </w:p>
    <w:p w14:paraId="3798E095" w14:textId="77777777" w:rsidR="00037D65" w:rsidRPr="002D1F10" w:rsidRDefault="00037D65" w:rsidP="00037D65">
      <w:pPr>
        <w:pStyle w:val="Corpodetexto"/>
        <w:ind w:left="140"/>
        <w:rPr>
          <w:sz w:val="20"/>
          <w:szCs w:val="20"/>
        </w:rPr>
      </w:pPr>
      <w:r w:rsidRPr="002D1F10">
        <w:rPr>
          <w:sz w:val="20"/>
          <w:szCs w:val="20"/>
        </w:rPr>
        <w:t>São</w:t>
      </w:r>
      <w:r w:rsidRPr="002D1F10">
        <w:rPr>
          <w:spacing w:val="-9"/>
          <w:sz w:val="20"/>
          <w:szCs w:val="20"/>
        </w:rPr>
        <w:t xml:space="preserve"> </w:t>
      </w:r>
      <w:r w:rsidRPr="002D1F10">
        <w:rPr>
          <w:sz w:val="20"/>
          <w:szCs w:val="20"/>
        </w:rPr>
        <w:t>competências</w:t>
      </w:r>
      <w:r w:rsidRPr="002D1F10">
        <w:rPr>
          <w:spacing w:val="-11"/>
          <w:sz w:val="20"/>
          <w:szCs w:val="20"/>
        </w:rPr>
        <w:t xml:space="preserve"> </w:t>
      </w:r>
      <w:r w:rsidRPr="002D1F10">
        <w:rPr>
          <w:sz w:val="20"/>
          <w:szCs w:val="20"/>
        </w:rPr>
        <w:t>e</w:t>
      </w:r>
      <w:r w:rsidRPr="002D1F10">
        <w:rPr>
          <w:spacing w:val="-8"/>
          <w:sz w:val="20"/>
          <w:szCs w:val="20"/>
        </w:rPr>
        <w:t xml:space="preserve"> </w:t>
      </w:r>
      <w:r w:rsidRPr="002D1F10">
        <w:rPr>
          <w:sz w:val="20"/>
          <w:szCs w:val="20"/>
        </w:rPr>
        <w:t>responsabilidades</w:t>
      </w:r>
      <w:r w:rsidRPr="002D1F10">
        <w:rPr>
          <w:spacing w:val="-10"/>
          <w:sz w:val="20"/>
          <w:szCs w:val="20"/>
        </w:rPr>
        <w:t xml:space="preserve"> </w:t>
      </w:r>
      <w:r w:rsidRPr="002D1F10">
        <w:rPr>
          <w:sz w:val="20"/>
          <w:szCs w:val="20"/>
        </w:rPr>
        <w:t>da</w:t>
      </w:r>
      <w:r w:rsidRPr="002D1F10">
        <w:rPr>
          <w:spacing w:val="-8"/>
          <w:sz w:val="20"/>
          <w:szCs w:val="20"/>
        </w:rPr>
        <w:t xml:space="preserve"> </w:t>
      </w:r>
      <w:r w:rsidRPr="002D1F10">
        <w:rPr>
          <w:spacing w:val="-2"/>
          <w:sz w:val="20"/>
          <w:szCs w:val="20"/>
        </w:rPr>
        <w:t>CAIXA:</w:t>
      </w:r>
    </w:p>
    <w:p w14:paraId="50326141" w14:textId="77777777" w:rsidR="00037D65" w:rsidRPr="002D1F10" w:rsidRDefault="00037D65" w:rsidP="002D1F10">
      <w:pPr>
        <w:pStyle w:val="PargrafodaLista"/>
        <w:numPr>
          <w:ilvl w:val="0"/>
          <w:numId w:val="32"/>
        </w:numPr>
        <w:tabs>
          <w:tab w:val="left" w:pos="499"/>
        </w:tabs>
        <w:spacing w:before="120" w:after="120"/>
        <w:ind w:left="499" w:hanging="359"/>
        <w:rPr>
          <w:sz w:val="20"/>
          <w:szCs w:val="20"/>
        </w:rPr>
      </w:pPr>
      <w:r w:rsidRPr="002D1F10">
        <w:rPr>
          <w:sz w:val="20"/>
          <w:szCs w:val="20"/>
        </w:rPr>
        <w:t>Prestar</w:t>
      </w:r>
      <w:r w:rsidRPr="002D1F10">
        <w:rPr>
          <w:spacing w:val="-8"/>
          <w:sz w:val="20"/>
          <w:szCs w:val="20"/>
        </w:rPr>
        <w:t xml:space="preserve"> </w:t>
      </w:r>
      <w:r w:rsidRPr="002D1F10">
        <w:rPr>
          <w:sz w:val="20"/>
          <w:szCs w:val="20"/>
        </w:rPr>
        <w:t>os</w:t>
      </w:r>
      <w:r w:rsidRPr="002D1F10">
        <w:rPr>
          <w:spacing w:val="-7"/>
          <w:sz w:val="20"/>
          <w:szCs w:val="20"/>
        </w:rPr>
        <w:t xml:space="preserve"> </w:t>
      </w:r>
      <w:r w:rsidRPr="002D1F10">
        <w:rPr>
          <w:sz w:val="20"/>
          <w:szCs w:val="20"/>
        </w:rPr>
        <w:t>serviços</w:t>
      </w:r>
      <w:r w:rsidRPr="002D1F10">
        <w:rPr>
          <w:spacing w:val="-7"/>
          <w:sz w:val="20"/>
          <w:szCs w:val="20"/>
        </w:rPr>
        <w:t xml:space="preserve"> </w:t>
      </w:r>
      <w:r w:rsidRPr="002D1F10">
        <w:rPr>
          <w:sz w:val="20"/>
          <w:szCs w:val="20"/>
        </w:rPr>
        <w:t>listados</w:t>
      </w:r>
      <w:r w:rsidRPr="002D1F10">
        <w:rPr>
          <w:spacing w:val="-9"/>
          <w:sz w:val="20"/>
          <w:szCs w:val="20"/>
        </w:rPr>
        <w:t xml:space="preserve"> </w:t>
      </w:r>
      <w:r w:rsidRPr="002D1F10">
        <w:rPr>
          <w:sz w:val="20"/>
          <w:szCs w:val="20"/>
        </w:rPr>
        <w:t>na</w:t>
      </w:r>
      <w:r w:rsidRPr="002D1F10">
        <w:rPr>
          <w:spacing w:val="-6"/>
          <w:sz w:val="20"/>
          <w:szCs w:val="20"/>
        </w:rPr>
        <w:t xml:space="preserve"> </w:t>
      </w:r>
      <w:r w:rsidRPr="002D1F10">
        <w:rPr>
          <w:sz w:val="20"/>
          <w:szCs w:val="20"/>
        </w:rPr>
        <w:t>Cláusula</w:t>
      </w:r>
      <w:r w:rsidRPr="002D1F10">
        <w:rPr>
          <w:spacing w:val="-8"/>
          <w:sz w:val="20"/>
          <w:szCs w:val="20"/>
        </w:rPr>
        <w:t xml:space="preserve"> </w:t>
      </w:r>
      <w:r w:rsidRPr="002D1F10">
        <w:rPr>
          <w:spacing w:val="-2"/>
          <w:sz w:val="20"/>
          <w:szCs w:val="20"/>
        </w:rPr>
        <w:t>Primeira;</w:t>
      </w:r>
    </w:p>
    <w:p w14:paraId="5497BB6F" w14:textId="77777777" w:rsidR="00037D65" w:rsidRPr="002D1F10" w:rsidRDefault="00037D65" w:rsidP="002D1F10">
      <w:pPr>
        <w:pStyle w:val="PargrafodaLista"/>
        <w:numPr>
          <w:ilvl w:val="0"/>
          <w:numId w:val="32"/>
        </w:numPr>
        <w:tabs>
          <w:tab w:val="left" w:pos="499"/>
        </w:tabs>
        <w:spacing w:before="120" w:after="120"/>
        <w:ind w:left="499" w:hanging="359"/>
        <w:rPr>
          <w:sz w:val="20"/>
          <w:szCs w:val="20"/>
        </w:rPr>
      </w:pPr>
      <w:r w:rsidRPr="002D1F10">
        <w:rPr>
          <w:sz w:val="20"/>
          <w:szCs w:val="20"/>
        </w:rPr>
        <w:t>Oferecer</w:t>
      </w:r>
      <w:r w:rsidRPr="002D1F10">
        <w:rPr>
          <w:spacing w:val="-13"/>
          <w:sz w:val="20"/>
          <w:szCs w:val="20"/>
        </w:rPr>
        <w:t xml:space="preserve"> </w:t>
      </w:r>
      <w:r w:rsidRPr="002D1F10">
        <w:rPr>
          <w:sz w:val="20"/>
          <w:szCs w:val="20"/>
        </w:rPr>
        <w:t>atendimento</w:t>
      </w:r>
      <w:r w:rsidRPr="002D1F10">
        <w:rPr>
          <w:spacing w:val="-11"/>
          <w:sz w:val="20"/>
          <w:szCs w:val="20"/>
        </w:rPr>
        <w:t xml:space="preserve"> </w:t>
      </w:r>
      <w:r w:rsidRPr="002D1F10">
        <w:rPr>
          <w:sz w:val="20"/>
          <w:szCs w:val="20"/>
        </w:rPr>
        <w:t>aos</w:t>
      </w:r>
      <w:r w:rsidRPr="002D1F10">
        <w:rPr>
          <w:spacing w:val="-10"/>
          <w:sz w:val="20"/>
          <w:szCs w:val="20"/>
        </w:rPr>
        <w:t xml:space="preserve"> </w:t>
      </w:r>
      <w:r w:rsidRPr="002D1F10">
        <w:rPr>
          <w:sz w:val="20"/>
          <w:szCs w:val="20"/>
        </w:rPr>
        <w:t>servidores/empregados</w:t>
      </w:r>
      <w:r w:rsidRPr="002D1F10">
        <w:rPr>
          <w:spacing w:val="-11"/>
          <w:sz w:val="20"/>
          <w:szCs w:val="20"/>
        </w:rPr>
        <w:t xml:space="preserve"> </w:t>
      </w:r>
      <w:r w:rsidRPr="002D1F10">
        <w:rPr>
          <w:sz w:val="20"/>
          <w:szCs w:val="20"/>
        </w:rPr>
        <w:t>públicos</w:t>
      </w:r>
      <w:r w:rsidRPr="002D1F10">
        <w:rPr>
          <w:spacing w:val="-12"/>
          <w:sz w:val="20"/>
          <w:szCs w:val="20"/>
        </w:rPr>
        <w:t xml:space="preserve"> </w:t>
      </w:r>
      <w:r w:rsidRPr="002D1F10">
        <w:rPr>
          <w:sz w:val="20"/>
          <w:szCs w:val="20"/>
        </w:rPr>
        <w:t>do</w:t>
      </w:r>
      <w:r w:rsidRPr="002D1F10">
        <w:rPr>
          <w:spacing w:val="-11"/>
          <w:sz w:val="20"/>
          <w:szCs w:val="20"/>
        </w:rPr>
        <w:t xml:space="preserve"> </w:t>
      </w:r>
      <w:r w:rsidRPr="002D1F10">
        <w:rPr>
          <w:spacing w:val="-2"/>
          <w:sz w:val="20"/>
          <w:szCs w:val="20"/>
        </w:rPr>
        <w:t>CONTRATANTE;</w:t>
      </w:r>
    </w:p>
    <w:p w14:paraId="4A5C3C30" w14:textId="77777777" w:rsidR="00037D65" w:rsidRPr="002D1F10" w:rsidRDefault="00037D65" w:rsidP="002D1F10">
      <w:pPr>
        <w:pStyle w:val="PargrafodaLista"/>
        <w:numPr>
          <w:ilvl w:val="0"/>
          <w:numId w:val="32"/>
        </w:numPr>
        <w:tabs>
          <w:tab w:val="left" w:pos="500"/>
        </w:tabs>
        <w:spacing w:before="120" w:after="120"/>
        <w:ind w:right="131"/>
        <w:rPr>
          <w:sz w:val="20"/>
          <w:szCs w:val="20"/>
        </w:rPr>
      </w:pPr>
      <w:r w:rsidRPr="002D1F10">
        <w:rPr>
          <w:sz w:val="20"/>
          <w:szCs w:val="20"/>
        </w:rPr>
        <w:t xml:space="preserve">Entregar ao servidor/empregado público no momento da abertura da sua conta bancária, documento que registre os códigos numéricos do banco, agência e a conta de sua titularidade, para que o servidor/empregado público informe ao CONTRATANTE (Fonte Pagadora) o destino bancário para o crédito de sua </w:t>
      </w:r>
      <w:r w:rsidRPr="002D1F10">
        <w:rPr>
          <w:spacing w:val="-2"/>
          <w:sz w:val="20"/>
          <w:szCs w:val="20"/>
        </w:rPr>
        <w:t>remuneração;</w:t>
      </w:r>
    </w:p>
    <w:p w14:paraId="2AE38304" w14:textId="77777777" w:rsidR="00037D65" w:rsidRPr="002D1F10" w:rsidRDefault="00037D65" w:rsidP="002D1F10">
      <w:pPr>
        <w:pStyle w:val="PargrafodaLista"/>
        <w:numPr>
          <w:ilvl w:val="0"/>
          <w:numId w:val="32"/>
        </w:numPr>
        <w:tabs>
          <w:tab w:val="left" w:pos="500"/>
        </w:tabs>
        <w:spacing w:before="120" w:after="120"/>
        <w:ind w:right="132"/>
        <w:rPr>
          <w:sz w:val="20"/>
          <w:szCs w:val="20"/>
        </w:rPr>
      </w:pPr>
      <w:r w:rsidRPr="002D1F10">
        <w:rPr>
          <w:sz w:val="20"/>
          <w:szCs w:val="20"/>
        </w:rPr>
        <w:t xml:space="preserve">Manter sistemas operacionais e de tecnologia capazes de prover os serviços </w:t>
      </w:r>
      <w:r w:rsidRPr="002D1F10">
        <w:rPr>
          <w:spacing w:val="-2"/>
          <w:sz w:val="20"/>
          <w:szCs w:val="20"/>
        </w:rPr>
        <w:t>contratados;</w:t>
      </w:r>
    </w:p>
    <w:p w14:paraId="4E577D13" w14:textId="77777777" w:rsidR="00037D65" w:rsidRPr="002D1F10" w:rsidRDefault="00037D65" w:rsidP="002D1F10">
      <w:pPr>
        <w:pStyle w:val="PargrafodaLista"/>
        <w:numPr>
          <w:ilvl w:val="0"/>
          <w:numId w:val="32"/>
        </w:numPr>
        <w:tabs>
          <w:tab w:val="left" w:pos="500"/>
        </w:tabs>
        <w:spacing w:before="120" w:after="120"/>
        <w:ind w:right="133"/>
        <w:rPr>
          <w:sz w:val="20"/>
          <w:szCs w:val="20"/>
        </w:rPr>
      </w:pPr>
      <w:r w:rsidRPr="002D1F10">
        <w:rPr>
          <w:sz w:val="20"/>
          <w:szCs w:val="20"/>
        </w:rPr>
        <w:t>Efetivar os créditos de salário dos servidores/empregados públicos do CONTRATANTE, por meio de Conta Salário, garantindo as condições e isenções de tarifas previstas na Resolução CMN nº 5.058/2022 e Resolução BCB nº 284/2023.</w:t>
      </w:r>
    </w:p>
    <w:p w14:paraId="21C19402" w14:textId="77777777" w:rsidR="00037D65" w:rsidRPr="002D1F10" w:rsidRDefault="00037D65" w:rsidP="00037D65">
      <w:pPr>
        <w:pStyle w:val="Corpodetexto"/>
        <w:spacing w:before="90"/>
        <w:ind w:left="140" w:right="130"/>
        <w:rPr>
          <w:sz w:val="20"/>
          <w:szCs w:val="20"/>
        </w:rPr>
      </w:pPr>
      <w:r w:rsidRPr="002D1F10">
        <w:rPr>
          <w:sz w:val="20"/>
          <w:szCs w:val="20"/>
        </w:rPr>
        <w:t>Parágrafo Único – A CAIXA ratifica o cumprimento das exigências de reserva de cargos prevista em lei, bem como em outras normas específicas, para pessoas com deficiência, reabilitados da Previdência Social e para aprendizes.</w:t>
      </w:r>
    </w:p>
    <w:p w14:paraId="1A57CE3F" w14:textId="77777777" w:rsidR="00037D65" w:rsidRPr="002D1F10" w:rsidRDefault="00037D65" w:rsidP="00037D65">
      <w:pPr>
        <w:pStyle w:val="Corpodetexto"/>
        <w:rPr>
          <w:sz w:val="20"/>
          <w:szCs w:val="20"/>
        </w:rPr>
      </w:pPr>
    </w:p>
    <w:p w14:paraId="358FFF3C" w14:textId="77777777" w:rsidR="00037D65" w:rsidRPr="002D1F10" w:rsidRDefault="00037D65" w:rsidP="00037D65">
      <w:pPr>
        <w:pStyle w:val="Ttulo1"/>
        <w:rPr>
          <w:sz w:val="20"/>
          <w:szCs w:val="20"/>
        </w:rPr>
      </w:pPr>
      <w:r w:rsidRPr="002D1F10">
        <w:rPr>
          <w:sz w:val="20"/>
          <w:szCs w:val="20"/>
        </w:rPr>
        <w:lastRenderedPageBreak/>
        <w:t>CLÁUSULA</w:t>
      </w:r>
      <w:r w:rsidRPr="002D1F10">
        <w:rPr>
          <w:spacing w:val="-11"/>
          <w:sz w:val="20"/>
          <w:szCs w:val="20"/>
        </w:rPr>
        <w:t xml:space="preserve"> </w:t>
      </w:r>
      <w:r w:rsidRPr="002D1F10">
        <w:rPr>
          <w:sz w:val="20"/>
          <w:szCs w:val="20"/>
        </w:rPr>
        <w:t>QUARTA</w:t>
      </w:r>
      <w:r w:rsidRPr="002D1F10">
        <w:rPr>
          <w:spacing w:val="-9"/>
          <w:sz w:val="20"/>
          <w:szCs w:val="20"/>
        </w:rPr>
        <w:t xml:space="preserve"> </w:t>
      </w:r>
      <w:r w:rsidRPr="002D1F10">
        <w:rPr>
          <w:sz w:val="20"/>
          <w:szCs w:val="20"/>
        </w:rPr>
        <w:t>–</w:t>
      </w:r>
      <w:r w:rsidRPr="002D1F10">
        <w:rPr>
          <w:spacing w:val="-10"/>
          <w:sz w:val="20"/>
          <w:szCs w:val="20"/>
        </w:rPr>
        <w:t xml:space="preserve"> </w:t>
      </w:r>
      <w:r w:rsidRPr="002D1F10">
        <w:rPr>
          <w:sz w:val="20"/>
          <w:szCs w:val="20"/>
        </w:rPr>
        <w:t>DAS</w:t>
      </w:r>
      <w:r w:rsidRPr="002D1F10">
        <w:rPr>
          <w:spacing w:val="-10"/>
          <w:sz w:val="20"/>
          <w:szCs w:val="20"/>
        </w:rPr>
        <w:t xml:space="preserve"> </w:t>
      </w:r>
      <w:r w:rsidRPr="002D1F10">
        <w:rPr>
          <w:sz w:val="20"/>
          <w:szCs w:val="20"/>
        </w:rPr>
        <w:t>OBRIGAÇÕES</w:t>
      </w:r>
      <w:r w:rsidRPr="002D1F10">
        <w:rPr>
          <w:spacing w:val="-10"/>
          <w:sz w:val="20"/>
          <w:szCs w:val="20"/>
        </w:rPr>
        <w:t xml:space="preserve"> </w:t>
      </w:r>
      <w:r w:rsidRPr="002D1F10">
        <w:rPr>
          <w:sz w:val="20"/>
          <w:szCs w:val="20"/>
        </w:rPr>
        <w:t>DA</w:t>
      </w:r>
      <w:r w:rsidRPr="002D1F10">
        <w:rPr>
          <w:spacing w:val="-11"/>
          <w:sz w:val="20"/>
          <w:szCs w:val="20"/>
        </w:rPr>
        <w:t xml:space="preserve"> </w:t>
      </w:r>
      <w:r w:rsidRPr="002D1F10">
        <w:rPr>
          <w:spacing w:val="-2"/>
          <w:sz w:val="20"/>
          <w:szCs w:val="20"/>
        </w:rPr>
        <w:t>CONTRATANTE</w:t>
      </w:r>
    </w:p>
    <w:p w14:paraId="4BFAABC9" w14:textId="77777777" w:rsidR="00037D65" w:rsidRPr="002D1F10" w:rsidRDefault="00037D65" w:rsidP="00037D65">
      <w:pPr>
        <w:pStyle w:val="Corpodetexto"/>
        <w:ind w:left="140"/>
        <w:rPr>
          <w:sz w:val="20"/>
          <w:szCs w:val="20"/>
        </w:rPr>
      </w:pPr>
      <w:r w:rsidRPr="002D1F10">
        <w:rPr>
          <w:sz w:val="20"/>
          <w:szCs w:val="20"/>
        </w:rPr>
        <w:t>São</w:t>
      </w:r>
      <w:r w:rsidRPr="002D1F10">
        <w:rPr>
          <w:spacing w:val="-9"/>
          <w:sz w:val="20"/>
          <w:szCs w:val="20"/>
        </w:rPr>
        <w:t xml:space="preserve"> </w:t>
      </w:r>
      <w:r w:rsidRPr="002D1F10">
        <w:rPr>
          <w:sz w:val="20"/>
          <w:szCs w:val="20"/>
        </w:rPr>
        <w:t>competências</w:t>
      </w:r>
      <w:r w:rsidRPr="002D1F10">
        <w:rPr>
          <w:spacing w:val="-11"/>
          <w:sz w:val="20"/>
          <w:szCs w:val="20"/>
        </w:rPr>
        <w:t xml:space="preserve"> </w:t>
      </w:r>
      <w:r w:rsidRPr="002D1F10">
        <w:rPr>
          <w:sz w:val="20"/>
          <w:szCs w:val="20"/>
        </w:rPr>
        <w:t>e</w:t>
      </w:r>
      <w:r w:rsidRPr="002D1F10">
        <w:rPr>
          <w:spacing w:val="-8"/>
          <w:sz w:val="20"/>
          <w:szCs w:val="20"/>
        </w:rPr>
        <w:t xml:space="preserve"> </w:t>
      </w:r>
      <w:r w:rsidRPr="002D1F10">
        <w:rPr>
          <w:sz w:val="20"/>
          <w:szCs w:val="20"/>
        </w:rPr>
        <w:t>responsabilidades</w:t>
      </w:r>
      <w:r w:rsidRPr="002D1F10">
        <w:rPr>
          <w:spacing w:val="-10"/>
          <w:sz w:val="20"/>
          <w:szCs w:val="20"/>
        </w:rPr>
        <w:t xml:space="preserve"> </w:t>
      </w:r>
      <w:r w:rsidRPr="002D1F10">
        <w:rPr>
          <w:sz w:val="20"/>
          <w:szCs w:val="20"/>
        </w:rPr>
        <w:t>do</w:t>
      </w:r>
      <w:r w:rsidRPr="002D1F10">
        <w:rPr>
          <w:spacing w:val="-8"/>
          <w:sz w:val="20"/>
          <w:szCs w:val="20"/>
        </w:rPr>
        <w:t xml:space="preserve"> </w:t>
      </w:r>
      <w:r w:rsidRPr="002D1F10">
        <w:rPr>
          <w:spacing w:val="-2"/>
          <w:sz w:val="20"/>
          <w:szCs w:val="20"/>
        </w:rPr>
        <w:t>CONTRATANTE:</w:t>
      </w:r>
    </w:p>
    <w:p w14:paraId="6A9D24BE" w14:textId="77777777" w:rsidR="00037D65" w:rsidRPr="002D1F10" w:rsidRDefault="00037D65" w:rsidP="00037D65">
      <w:pPr>
        <w:pStyle w:val="Corpodetexto"/>
        <w:rPr>
          <w:sz w:val="20"/>
          <w:szCs w:val="20"/>
        </w:rPr>
      </w:pPr>
    </w:p>
    <w:p w14:paraId="29978E5A" w14:textId="77777777" w:rsidR="00037D65" w:rsidRPr="002D1F10" w:rsidRDefault="00037D65" w:rsidP="005866E2">
      <w:pPr>
        <w:pStyle w:val="PargrafodaLista"/>
        <w:numPr>
          <w:ilvl w:val="0"/>
          <w:numId w:val="31"/>
        </w:numPr>
        <w:tabs>
          <w:tab w:val="left" w:pos="421"/>
          <w:tab w:val="left" w:pos="423"/>
        </w:tabs>
        <w:ind w:left="423" w:right="131"/>
        <w:rPr>
          <w:sz w:val="20"/>
          <w:szCs w:val="20"/>
        </w:rPr>
      </w:pPr>
      <w:r w:rsidRPr="002D1F10">
        <w:rPr>
          <w:sz w:val="20"/>
          <w:szCs w:val="20"/>
        </w:rPr>
        <w:t xml:space="preserve">Demandar à CAIXA a abertura de Conta Salário (Conta de Registro de Controle de Fluxo de Recursos) para os servidores/empregados públicos vinculados, de forma a permitir a efetivação dos créditos de salário, conforme previsto na Resolução CMN nº </w:t>
      </w:r>
      <w:r w:rsidRPr="002D1F10">
        <w:rPr>
          <w:spacing w:val="-2"/>
          <w:sz w:val="20"/>
          <w:szCs w:val="20"/>
        </w:rPr>
        <w:t>5.058/2022;</w:t>
      </w:r>
    </w:p>
    <w:p w14:paraId="577C75C6" w14:textId="77777777" w:rsidR="00037D65" w:rsidRPr="002D1F10" w:rsidRDefault="00037D65" w:rsidP="005866E2">
      <w:pPr>
        <w:pStyle w:val="PargrafodaLista"/>
        <w:numPr>
          <w:ilvl w:val="0"/>
          <w:numId w:val="31"/>
        </w:numPr>
        <w:tabs>
          <w:tab w:val="left" w:pos="422"/>
          <w:tab w:val="left" w:pos="424"/>
        </w:tabs>
        <w:ind w:right="132"/>
        <w:rPr>
          <w:sz w:val="20"/>
          <w:szCs w:val="20"/>
        </w:rPr>
      </w:pPr>
      <w:r w:rsidRPr="002D1F10">
        <w:rPr>
          <w:sz w:val="20"/>
          <w:szCs w:val="20"/>
        </w:rPr>
        <w:t>Encaminhar para processamento na CAIXA arquivo de pagamento de salários, com a antecedência necessária para o processamento dos arquivos e respectivos pagamentos, conforme os prazos previstos em contrato específico para esse objeto;</w:t>
      </w:r>
    </w:p>
    <w:p w14:paraId="268D8F96" w14:textId="77777777" w:rsidR="00037D65" w:rsidRPr="002D1F10" w:rsidRDefault="00037D65" w:rsidP="002D1F10">
      <w:pPr>
        <w:pStyle w:val="PargrafodaLista"/>
        <w:numPr>
          <w:ilvl w:val="0"/>
          <w:numId w:val="31"/>
        </w:numPr>
        <w:tabs>
          <w:tab w:val="left" w:pos="422"/>
          <w:tab w:val="left" w:pos="424"/>
        </w:tabs>
        <w:ind w:right="131"/>
        <w:rPr>
          <w:sz w:val="20"/>
          <w:szCs w:val="20"/>
        </w:rPr>
      </w:pPr>
      <w:r w:rsidRPr="002D1F10">
        <w:rPr>
          <w:sz w:val="20"/>
          <w:szCs w:val="20"/>
        </w:rPr>
        <w:t xml:space="preserve">Disponibilizar os recursos financeiros necessários ao crédito de salário dos servidores/empregados públicos vinculados, observando os aspectos negociais consignados em instrumento específico da prestação do serviço de pagamento de </w:t>
      </w:r>
      <w:r w:rsidRPr="002D1F10">
        <w:rPr>
          <w:spacing w:val="-2"/>
          <w:sz w:val="20"/>
          <w:szCs w:val="20"/>
        </w:rPr>
        <w:t>salários;</w:t>
      </w:r>
    </w:p>
    <w:p w14:paraId="1FCA374D" w14:textId="77777777" w:rsidR="00037D65" w:rsidRPr="002D1F10" w:rsidRDefault="00037D65" w:rsidP="002D1F10">
      <w:pPr>
        <w:pStyle w:val="PargrafodaLista"/>
        <w:numPr>
          <w:ilvl w:val="0"/>
          <w:numId w:val="31"/>
        </w:numPr>
        <w:tabs>
          <w:tab w:val="left" w:pos="421"/>
          <w:tab w:val="left" w:pos="423"/>
        </w:tabs>
        <w:ind w:left="423" w:right="131"/>
        <w:rPr>
          <w:sz w:val="20"/>
          <w:szCs w:val="20"/>
        </w:rPr>
      </w:pPr>
      <w:r w:rsidRPr="002D1F10">
        <w:rPr>
          <w:sz w:val="20"/>
          <w:szCs w:val="20"/>
        </w:rPr>
        <w:t>Disponibilizar informações atualizadas referentes à margem consignável dos servidores/empregados públicos vinculados, sempre que houver convênio de Crédito Consignado com a CAIXA, independentemente da situação do convênio, de acordo com as condições negociais estabelecidas em instrumento específico;</w:t>
      </w:r>
    </w:p>
    <w:p w14:paraId="54DECB02" w14:textId="77777777" w:rsidR="00037D65" w:rsidRPr="002D1F10" w:rsidRDefault="00037D65" w:rsidP="005866E2">
      <w:pPr>
        <w:pStyle w:val="PargrafodaLista"/>
        <w:numPr>
          <w:ilvl w:val="0"/>
          <w:numId w:val="31"/>
        </w:numPr>
        <w:tabs>
          <w:tab w:val="left" w:pos="422"/>
          <w:tab w:val="left" w:pos="424"/>
        </w:tabs>
        <w:ind w:right="134"/>
        <w:rPr>
          <w:sz w:val="20"/>
          <w:szCs w:val="20"/>
        </w:rPr>
      </w:pPr>
      <w:r w:rsidRPr="002D1F10">
        <w:rPr>
          <w:sz w:val="20"/>
          <w:szCs w:val="20"/>
        </w:rPr>
        <w:t>Dar preferência à CAIXA na prestação de serviços não previstos neste instrumento, em termos específicos a serem pactuados;</w:t>
      </w:r>
    </w:p>
    <w:p w14:paraId="79D7B520" w14:textId="77777777" w:rsidR="00037D65" w:rsidRPr="002D1F10" w:rsidRDefault="00037D65" w:rsidP="005866E2">
      <w:pPr>
        <w:pStyle w:val="PargrafodaLista"/>
        <w:numPr>
          <w:ilvl w:val="0"/>
          <w:numId w:val="31"/>
        </w:numPr>
        <w:tabs>
          <w:tab w:val="left" w:pos="421"/>
          <w:tab w:val="left" w:pos="424"/>
        </w:tabs>
        <w:ind w:right="132"/>
        <w:rPr>
          <w:sz w:val="20"/>
          <w:szCs w:val="20"/>
        </w:rPr>
      </w:pPr>
      <w:r w:rsidRPr="002D1F10">
        <w:rPr>
          <w:sz w:val="20"/>
          <w:szCs w:val="20"/>
        </w:rPr>
        <w:t>Permitir o acesso de empregados, prestadores de serviços ou prepostos da CAIXA às suas dependências, para execução de atividades relativas ao objeto da contratação, observando-se as diretrizes de segurança do CONTRATANTE;</w:t>
      </w:r>
    </w:p>
    <w:p w14:paraId="08598593" w14:textId="77777777" w:rsidR="00037D65" w:rsidRPr="002D1F10" w:rsidRDefault="00037D65" w:rsidP="005866E2">
      <w:pPr>
        <w:pStyle w:val="PargrafodaLista"/>
        <w:numPr>
          <w:ilvl w:val="0"/>
          <w:numId w:val="31"/>
        </w:numPr>
        <w:tabs>
          <w:tab w:val="left" w:pos="422"/>
          <w:tab w:val="left" w:pos="424"/>
        </w:tabs>
        <w:ind w:right="131"/>
        <w:rPr>
          <w:sz w:val="20"/>
          <w:szCs w:val="20"/>
        </w:rPr>
      </w:pPr>
      <w:r w:rsidRPr="002D1F10">
        <w:rPr>
          <w:sz w:val="20"/>
          <w:szCs w:val="20"/>
        </w:rPr>
        <w:t>Promover no prazo de 15 (quinze dias) dias contados do início da vigência deste contrato, a completa transferência para a CAIXA dos serviços previstos em caráter de exclusividade e que estejam sendo prestados por outras Instituições Financeiras. Essa transferência deverá ser precedida de entendimentos entre as partes, ficando consignados em instrumentos específicos os respectivos termos de prestação de serviços, se for o caso;</w:t>
      </w:r>
    </w:p>
    <w:p w14:paraId="7F0DA677" w14:textId="77777777" w:rsidR="00037D65" w:rsidRPr="002D1F10" w:rsidRDefault="00037D65" w:rsidP="005866E2">
      <w:pPr>
        <w:pStyle w:val="PargrafodaLista"/>
        <w:numPr>
          <w:ilvl w:val="0"/>
          <w:numId w:val="31"/>
        </w:numPr>
        <w:tabs>
          <w:tab w:val="left" w:pos="422"/>
          <w:tab w:val="left" w:pos="424"/>
        </w:tabs>
        <w:ind w:right="132"/>
        <w:rPr>
          <w:sz w:val="20"/>
          <w:szCs w:val="20"/>
        </w:rPr>
      </w:pPr>
      <w:r w:rsidRPr="002D1F10">
        <w:rPr>
          <w:sz w:val="20"/>
          <w:szCs w:val="20"/>
        </w:rPr>
        <w:t>Assegurar à CAIXA o direito prioritário de instalar Agências, postos ou terminais de autoatendimento em espaços próprios ou de seus órgãos e entidades vinculadas, podendo o CONTRATANTE indicar e colocar à disposição da CAIXA áreas adequadas para tanto, mediante celebração de contrato específico;</w:t>
      </w:r>
    </w:p>
    <w:p w14:paraId="3A61D1FC" w14:textId="77777777" w:rsidR="00037D65" w:rsidRPr="002D1F10" w:rsidRDefault="00037D65" w:rsidP="005866E2">
      <w:pPr>
        <w:pStyle w:val="PargrafodaLista"/>
        <w:numPr>
          <w:ilvl w:val="0"/>
          <w:numId w:val="31"/>
        </w:numPr>
        <w:tabs>
          <w:tab w:val="left" w:pos="422"/>
          <w:tab w:val="left" w:pos="424"/>
        </w:tabs>
        <w:ind w:right="133"/>
        <w:rPr>
          <w:sz w:val="20"/>
          <w:szCs w:val="20"/>
        </w:rPr>
      </w:pPr>
      <w:r w:rsidRPr="002D1F10">
        <w:rPr>
          <w:sz w:val="20"/>
          <w:szCs w:val="20"/>
        </w:rPr>
        <w:t>Não permitir a substituição de unidades e/ou máquinas de autoatendimento da CAIXA que</w:t>
      </w:r>
      <w:r w:rsidRPr="002D1F10">
        <w:rPr>
          <w:spacing w:val="-1"/>
          <w:sz w:val="20"/>
          <w:szCs w:val="20"/>
        </w:rPr>
        <w:t xml:space="preserve"> </w:t>
      </w:r>
      <w:r w:rsidRPr="002D1F10">
        <w:rPr>
          <w:sz w:val="20"/>
          <w:szCs w:val="20"/>
        </w:rPr>
        <w:t>tenham sido</w:t>
      </w:r>
      <w:r w:rsidRPr="002D1F10">
        <w:rPr>
          <w:spacing w:val="-1"/>
          <w:sz w:val="20"/>
          <w:szCs w:val="20"/>
        </w:rPr>
        <w:t xml:space="preserve"> </w:t>
      </w:r>
      <w:r w:rsidRPr="002D1F10">
        <w:rPr>
          <w:sz w:val="20"/>
          <w:szCs w:val="20"/>
        </w:rPr>
        <w:t>instaladas</w:t>
      </w:r>
      <w:r w:rsidRPr="002D1F10">
        <w:rPr>
          <w:spacing w:val="-4"/>
          <w:sz w:val="20"/>
          <w:szCs w:val="20"/>
        </w:rPr>
        <w:t xml:space="preserve"> </w:t>
      </w:r>
      <w:r w:rsidRPr="002D1F10">
        <w:rPr>
          <w:sz w:val="20"/>
          <w:szCs w:val="20"/>
        </w:rPr>
        <w:t>em</w:t>
      </w:r>
      <w:r w:rsidRPr="002D1F10">
        <w:rPr>
          <w:spacing w:val="-2"/>
          <w:sz w:val="20"/>
          <w:szCs w:val="20"/>
        </w:rPr>
        <w:t xml:space="preserve"> </w:t>
      </w:r>
      <w:r w:rsidRPr="002D1F10">
        <w:rPr>
          <w:sz w:val="20"/>
          <w:szCs w:val="20"/>
        </w:rPr>
        <w:t>áreas</w:t>
      </w:r>
      <w:r w:rsidRPr="002D1F10">
        <w:rPr>
          <w:spacing w:val="-1"/>
          <w:sz w:val="20"/>
          <w:szCs w:val="20"/>
        </w:rPr>
        <w:t xml:space="preserve"> </w:t>
      </w:r>
      <w:r w:rsidRPr="002D1F10">
        <w:rPr>
          <w:sz w:val="20"/>
          <w:szCs w:val="20"/>
        </w:rPr>
        <w:t>cedidas</w:t>
      </w:r>
      <w:r w:rsidRPr="002D1F10">
        <w:rPr>
          <w:spacing w:val="-1"/>
          <w:sz w:val="20"/>
          <w:szCs w:val="20"/>
        </w:rPr>
        <w:t xml:space="preserve"> </w:t>
      </w:r>
      <w:r w:rsidRPr="002D1F10">
        <w:rPr>
          <w:sz w:val="20"/>
          <w:szCs w:val="20"/>
        </w:rPr>
        <w:t>pelo</w:t>
      </w:r>
      <w:r w:rsidRPr="002D1F10">
        <w:rPr>
          <w:spacing w:val="-1"/>
          <w:sz w:val="20"/>
          <w:szCs w:val="20"/>
        </w:rPr>
        <w:t xml:space="preserve"> </w:t>
      </w:r>
      <w:r w:rsidRPr="002D1F10">
        <w:rPr>
          <w:sz w:val="20"/>
          <w:szCs w:val="20"/>
        </w:rPr>
        <w:t>CONTRATANTE</w:t>
      </w:r>
      <w:r w:rsidRPr="002D1F10">
        <w:rPr>
          <w:spacing w:val="-1"/>
          <w:sz w:val="20"/>
          <w:szCs w:val="20"/>
        </w:rPr>
        <w:t xml:space="preserve"> </w:t>
      </w:r>
      <w:r w:rsidRPr="002D1F10">
        <w:rPr>
          <w:sz w:val="20"/>
          <w:szCs w:val="20"/>
        </w:rPr>
        <w:t>em</w:t>
      </w:r>
      <w:r w:rsidRPr="002D1F10">
        <w:rPr>
          <w:spacing w:val="-2"/>
          <w:sz w:val="20"/>
          <w:szCs w:val="20"/>
        </w:rPr>
        <w:t xml:space="preserve"> </w:t>
      </w:r>
      <w:r w:rsidRPr="002D1F10">
        <w:rPr>
          <w:sz w:val="20"/>
          <w:szCs w:val="20"/>
        </w:rPr>
        <w:t>decorrência</w:t>
      </w:r>
      <w:r w:rsidRPr="002D1F10">
        <w:rPr>
          <w:spacing w:val="-1"/>
          <w:sz w:val="20"/>
          <w:szCs w:val="20"/>
        </w:rPr>
        <w:t xml:space="preserve"> </w:t>
      </w:r>
      <w:r w:rsidRPr="002D1F10">
        <w:rPr>
          <w:sz w:val="20"/>
          <w:szCs w:val="20"/>
        </w:rPr>
        <w:t>do contrato firmado, por unidades de outras instituições financeiras;</w:t>
      </w:r>
    </w:p>
    <w:p w14:paraId="7C7A6B1A" w14:textId="77777777" w:rsidR="00037D65" w:rsidRPr="002D1F10" w:rsidRDefault="00037D65" w:rsidP="005866E2">
      <w:pPr>
        <w:pStyle w:val="PargrafodaLista"/>
        <w:numPr>
          <w:ilvl w:val="0"/>
          <w:numId w:val="31"/>
        </w:numPr>
        <w:tabs>
          <w:tab w:val="left" w:pos="421"/>
          <w:tab w:val="left" w:pos="423"/>
        </w:tabs>
        <w:ind w:left="423" w:right="131"/>
        <w:rPr>
          <w:sz w:val="20"/>
          <w:szCs w:val="20"/>
        </w:rPr>
      </w:pPr>
      <w:r w:rsidRPr="002D1F10">
        <w:rPr>
          <w:sz w:val="20"/>
          <w:szCs w:val="20"/>
        </w:rPr>
        <w:t>Atuar junto ao Comitê de Investimentos do Regime Próprio de Previdência Social para</w:t>
      </w:r>
      <w:r w:rsidRPr="002D1F10">
        <w:rPr>
          <w:spacing w:val="40"/>
          <w:sz w:val="20"/>
          <w:szCs w:val="20"/>
        </w:rPr>
        <w:t xml:space="preserve"> </w:t>
      </w:r>
      <w:r w:rsidRPr="002D1F10">
        <w:rPr>
          <w:sz w:val="20"/>
          <w:szCs w:val="20"/>
        </w:rPr>
        <w:t>a centralização preferencial na CAIXA da aplicação dos recursos do Regime Próprio de Previdência</w:t>
      </w:r>
      <w:r w:rsidRPr="002D1F10">
        <w:rPr>
          <w:spacing w:val="-2"/>
          <w:sz w:val="20"/>
          <w:szCs w:val="20"/>
        </w:rPr>
        <w:t xml:space="preserve"> </w:t>
      </w:r>
      <w:r w:rsidRPr="002D1F10">
        <w:rPr>
          <w:sz w:val="20"/>
          <w:szCs w:val="20"/>
        </w:rPr>
        <w:t>Social,</w:t>
      </w:r>
      <w:r w:rsidRPr="002D1F10">
        <w:rPr>
          <w:spacing w:val="-2"/>
          <w:sz w:val="20"/>
          <w:szCs w:val="20"/>
        </w:rPr>
        <w:t xml:space="preserve"> </w:t>
      </w:r>
      <w:r w:rsidRPr="002D1F10">
        <w:rPr>
          <w:sz w:val="20"/>
          <w:szCs w:val="20"/>
        </w:rPr>
        <w:t>em</w:t>
      </w:r>
      <w:r w:rsidRPr="002D1F10">
        <w:rPr>
          <w:spacing w:val="-1"/>
          <w:sz w:val="20"/>
          <w:szCs w:val="20"/>
        </w:rPr>
        <w:t xml:space="preserve"> </w:t>
      </w:r>
      <w:r w:rsidRPr="002D1F10">
        <w:rPr>
          <w:sz w:val="20"/>
          <w:szCs w:val="20"/>
        </w:rPr>
        <w:t xml:space="preserve">cumprimento ao disposto na Cláusula Primeira, inciso "I", alínea </w:t>
      </w:r>
      <w:r w:rsidRPr="002D1F10">
        <w:rPr>
          <w:spacing w:val="-4"/>
          <w:sz w:val="20"/>
          <w:szCs w:val="20"/>
        </w:rPr>
        <w:t>"e";</w:t>
      </w:r>
    </w:p>
    <w:p w14:paraId="66694EC5" w14:textId="77777777" w:rsidR="00037D65" w:rsidRPr="002D1F10" w:rsidRDefault="00037D65" w:rsidP="005866E2">
      <w:pPr>
        <w:pStyle w:val="PargrafodaLista"/>
        <w:numPr>
          <w:ilvl w:val="0"/>
          <w:numId w:val="31"/>
        </w:numPr>
        <w:tabs>
          <w:tab w:val="left" w:pos="421"/>
          <w:tab w:val="left" w:pos="423"/>
        </w:tabs>
        <w:ind w:left="423" w:right="130"/>
        <w:rPr>
          <w:sz w:val="20"/>
          <w:szCs w:val="20"/>
        </w:rPr>
      </w:pPr>
      <w:r w:rsidRPr="002D1F10">
        <w:rPr>
          <w:sz w:val="20"/>
          <w:szCs w:val="20"/>
        </w:rPr>
        <w:t>Assumir integral responsabilidade na forma da lei e perante os órgãos fiscalizadores, pela observância às regras aplicáveis ao presente CONTRATO no tocante aos aspectos formais, orçamentários e contábeis, e pela adequada aplicação dos recursos desembolsados pela CAIXA;</w:t>
      </w:r>
    </w:p>
    <w:p w14:paraId="21AD711B" w14:textId="77777777" w:rsidR="00037D65" w:rsidRPr="002D1F10" w:rsidRDefault="00037D65" w:rsidP="005866E2">
      <w:pPr>
        <w:pStyle w:val="PargrafodaLista"/>
        <w:numPr>
          <w:ilvl w:val="0"/>
          <w:numId w:val="31"/>
        </w:numPr>
        <w:tabs>
          <w:tab w:val="left" w:pos="421"/>
          <w:tab w:val="left" w:pos="423"/>
        </w:tabs>
        <w:ind w:left="423" w:right="130"/>
        <w:rPr>
          <w:sz w:val="20"/>
          <w:szCs w:val="20"/>
        </w:rPr>
      </w:pPr>
      <w:r w:rsidRPr="002D1F10">
        <w:rPr>
          <w:sz w:val="20"/>
          <w:szCs w:val="20"/>
        </w:rPr>
        <w:t xml:space="preserve">Quando for verificada a impossibilidade de cumprimento das obrigações estabelecidas no presente CONTRATO, apresentar proposta de substituição de contrapartida, cuja avaliação e definição de sua suficiência serão analisadas pela CAIXA, podendo ser revistas e/ou extintas as obrigações das partes aqui descritas, com a consequente restituição dos desembolsos à CAIXA e formalização dos respectivos instrumentos </w:t>
      </w:r>
      <w:r w:rsidRPr="002D1F10">
        <w:rPr>
          <w:spacing w:val="-2"/>
          <w:sz w:val="20"/>
          <w:szCs w:val="20"/>
        </w:rPr>
        <w:t>contratuais.</w:t>
      </w:r>
    </w:p>
    <w:p w14:paraId="15D8CCE3" w14:textId="77777777" w:rsidR="00037D65" w:rsidRPr="002D1F10" w:rsidRDefault="00037D65" w:rsidP="00037D65">
      <w:pPr>
        <w:pStyle w:val="Corpodetexto"/>
        <w:rPr>
          <w:sz w:val="20"/>
          <w:szCs w:val="20"/>
        </w:rPr>
      </w:pPr>
    </w:p>
    <w:p w14:paraId="3938DD28" w14:textId="77777777" w:rsidR="00037D65" w:rsidRPr="002D1F10" w:rsidRDefault="00037D65" w:rsidP="00037D65">
      <w:pPr>
        <w:pStyle w:val="Ttulo1"/>
        <w:spacing w:before="1"/>
        <w:rPr>
          <w:sz w:val="20"/>
          <w:szCs w:val="20"/>
        </w:rPr>
      </w:pPr>
      <w:r w:rsidRPr="002D1F10">
        <w:rPr>
          <w:sz w:val="20"/>
          <w:szCs w:val="20"/>
        </w:rPr>
        <w:t>CLÁUSULA</w:t>
      </w:r>
      <w:r w:rsidRPr="002D1F10">
        <w:rPr>
          <w:spacing w:val="-11"/>
          <w:sz w:val="20"/>
          <w:szCs w:val="20"/>
        </w:rPr>
        <w:t xml:space="preserve"> </w:t>
      </w:r>
      <w:r w:rsidRPr="002D1F10">
        <w:rPr>
          <w:sz w:val="20"/>
          <w:szCs w:val="20"/>
        </w:rPr>
        <w:t>QUINTA</w:t>
      </w:r>
      <w:r w:rsidRPr="002D1F10">
        <w:rPr>
          <w:spacing w:val="-10"/>
          <w:sz w:val="20"/>
          <w:szCs w:val="20"/>
        </w:rPr>
        <w:t xml:space="preserve"> </w:t>
      </w:r>
      <w:r w:rsidRPr="002D1F10">
        <w:rPr>
          <w:sz w:val="20"/>
          <w:szCs w:val="20"/>
        </w:rPr>
        <w:t>–</w:t>
      </w:r>
      <w:r w:rsidRPr="002D1F10">
        <w:rPr>
          <w:spacing w:val="-9"/>
          <w:sz w:val="20"/>
          <w:szCs w:val="20"/>
        </w:rPr>
        <w:t xml:space="preserve"> </w:t>
      </w:r>
      <w:r w:rsidRPr="002D1F10">
        <w:rPr>
          <w:sz w:val="20"/>
          <w:szCs w:val="20"/>
        </w:rPr>
        <w:t>DAS</w:t>
      </w:r>
      <w:r w:rsidRPr="002D1F10">
        <w:rPr>
          <w:spacing w:val="-10"/>
          <w:sz w:val="20"/>
          <w:szCs w:val="20"/>
        </w:rPr>
        <w:t xml:space="preserve"> </w:t>
      </w:r>
      <w:r w:rsidRPr="002D1F10">
        <w:rPr>
          <w:sz w:val="20"/>
          <w:szCs w:val="20"/>
        </w:rPr>
        <w:t>ADEQUAÇÕES</w:t>
      </w:r>
      <w:r w:rsidRPr="002D1F10">
        <w:rPr>
          <w:spacing w:val="-9"/>
          <w:sz w:val="20"/>
          <w:szCs w:val="20"/>
        </w:rPr>
        <w:t xml:space="preserve"> </w:t>
      </w:r>
      <w:r w:rsidRPr="002D1F10">
        <w:rPr>
          <w:sz w:val="20"/>
          <w:szCs w:val="20"/>
        </w:rPr>
        <w:t>DE</w:t>
      </w:r>
      <w:r w:rsidRPr="002D1F10">
        <w:rPr>
          <w:spacing w:val="-9"/>
          <w:sz w:val="20"/>
          <w:szCs w:val="20"/>
        </w:rPr>
        <w:t xml:space="preserve"> </w:t>
      </w:r>
      <w:r w:rsidRPr="002D1F10">
        <w:rPr>
          <w:sz w:val="20"/>
          <w:szCs w:val="20"/>
        </w:rPr>
        <w:t>SISTEMAS</w:t>
      </w:r>
      <w:r w:rsidRPr="002D1F10">
        <w:rPr>
          <w:spacing w:val="-9"/>
          <w:sz w:val="20"/>
          <w:szCs w:val="20"/>
        </w:rPr>
        <w:t xml:space="preserve"> </w:t>
      </w:r>
      <w:r w:rsidRPr="002D1F10">
        <w:rPr>
          <w:sz w:val="20"/>
          <w:szCs w:val="20"/>
        </w:rPr>
        <w:t>E</w:t>
      </w:r>
      <w:r w:rsidRPr="002D1F10">
        <w:rPr>
          <w:spacing w:val="-12"/>
          <w:sz w:val="20"/>
          <w:szCs w:val="20"/>
        </w:rPr>
        <w:t xml:space="preserve"> </w:t>
      </w:r>
      <w:r w:rsidRPr="002D1F10">
        <w:rPr>
          <w:spacing w:val="-2"/>
          <w:sz w:val="20"/>
          <w:szCs w:val="20"/>
        </w:rPr>
        <w:t>PROCESSOS</w:t>
      </w:r>
    </w:p>
    <w:p w14:paraId="55892651" w14:textId="77777777" w:rsidR="00037D65" w:rsidRPr="002D1F10" w:rsidRDefault="00037D65" w:rsidP="00037D65">
      <w:pPr>
        <w:pStyle w:val="Corpodetexto"/>
        <w:spacing w:before="276"/>
        <w:ind w:left="140" w:right="130"/>
        <w:rPr>
          <w:sz w:val="20"/>
          <w:szCs w:val="20"/>
        </w:rPr>
      </w:pPr>
      <w:r w:rsidRPr="002D1F10">
        <w:rPr>
          <w:sz w:val="20"/>
          <w:szCs w:val="20"/>
        </w:rPr>
        <w:t>O CONTRATANTE e a CAIXA comprometem-se, mutuamente, a fazer os ajustes necessários em seus respectivos sistemas de processamento de dados, observando os leiautes FEBRABAN (Federação Brasileira de Bancos) padrão CNAB 150 ou 240, para o fiel cumprimento do objeto deste contrato, com vistas a viabilizar e facilitar a troca de informações, as transmissões de dados e a manutenção dos controles, de modo a</w:t>
      </w:r>
      <w:r w:rsidRPr="002D1F10">
        <w:rPr>
          <w:spacing w:val="80"/>
          <w:sz w:val="20"/>
          <w:szCs w:val="20"/>
        </w:rPr>
        <w:t xml:space="preserve"> </w:t>
      </w:r>
      <w:r w:rsidRPr="002D1F10">
        <w:rPr>
          <w:sz w:val="20"/>
          <w:szCs w:val="20"/>
        </w:rPr>
        <w:t>permitir que as partes possam, a qualquer tempo, verificar o integral cumprimento do estabelecido neste instrumento.</w:t>
      </w:r>
    </w:p>
    <w:p w14:paraId="098FC2A7" w14:textId="77777777" w:rsidR="00037D65" w:rsidRPr="002D1F10" w:rsidRDefault="00037D65" w:rsidP="00037D65">
      <w:pPr>
        <w:pStyle w:val="Corpodetexto"/>
        <w:rPr>
          <w:sz w:val="20"/>
          <w:szCs w:val="20"/>
        </w:rPr>
      </w:pPr>
    </w:p>
    <w:p w14:paraId="6B2B303F" w14:textId="77777777" w:rsidR="00037D65" w:rsidRPr="002D1F10" w:rsidRDefault="00037D65" w:rsidP="00037D65">
      <w:pPr>
        <w:pStyle w:val="Ttulo1"/>
        <w:rPr>
          <w:sz w:val="20"/>
          <w:szCs w:val="20"/>
        </w:rPr>
      </w:pPr>
      <w:r w:rsidRPr="002D1F10">
        <w:rPr>
          <w:sz w:val="20"/>
          <w:szCs w:val="20"/>
        </w:rPr>
        <w:t>CLÁUSULA</w:t>
      </w:r>
      <w:r w:rsidRPr="002D1F10">
        <w:rPr>
          <w:spacing w:val="-11"/>
          <w:sz w:val="20"/>
          <w:szCs w:val="20"/>
        </w:rPr>
        <w:t xml:space="preserve"> </w:t>
      </w:r>
      <w:r w:rsidRPr="002D1F10">
        <w:rPr>
          <w:sz w:val="20"/>
          <w:szCs w:val="20"/>
        </w:rPr>
        <w:t>SEXTA</w:t>
      </w:r>
      <w:r w:rsidRPr="002D1F10">
        <w:rPr>
          <w:spacing w:val="-10"/>
          <w:sz w:val="20"/>
          <w:szCs w:val="20"/>
        </w:rPr>
        <w:t xml:space="preserve"> </w:t>
      </w:r>
      <w:r w:rsidRPr="002D1F10">
        <w:rPr>
          <w:sz w:val="20"/>
          <w:szCs w:val="20"/>
        </w:rPr>
        <w:t>–</w:t>
      </w:r>
      <w:r w:rsidRPr="002D1F10">
        <w:rPr>
          <w:spacing w:val="-13"/>
          <w:sz w:val="20"/>
          <w:szCs w:val="20"/>
        </w:rPr>
        <w:t xml:space="preserve"> </w:t>
      </w:r>
      <w:r w:rsidRPr="002D1F10">
        <w:rPr>
          <w:sz w:val="20"/>
          <w:szCs w:val="20"/>
        </w:rPr>
        <w:t>DA</w:t>
      </w:r>
      <w:r w:rsidRPr="002D1F10">
        <w:rPr>
          <w:spacing w:val="-10"/>
          <w:sz w:val="20"/>
          <w:szCs w:val="20"/>
        </w:rPr>
        <w:t xml:space="preserve"> </w:t>
      </w:r>
      <w:r w:rsidRPr="002D1F10">
        <w:rPr>
          <w:sz w:val="20"/>
          <w:szCs w:val="20"/>
        </w:rPr>
        <w:t>REMUNERAÇÃO</w:t>
      </w:r>
      <w:r w:rsidRPr="002D1F10">
        <w:rPr>
          <w:spacing w:val="-10"/>
          <w:sz w:val="20"/>
          <w:szCs w:val="20"/>
        </w:rPr>
        <w:t xml:space="preserve"> </w:t>
      </w:r>
      <w:r w:rsidRPr="002D1F10">
        <w:rPr>
          <w:sz w:val="20"/>
          <w:szCs w:val="20"/>
        </w:rPr>
        <w:t>À</w:t>
      </w:r>
      <w:r w:rsidRPr="002D1F10">
        <w:rPr>
          <w:spacing w:val="-10"/>
          <w:sz w:val="20"/>
          <w:szCs w:val="20"/>
        </w:rPr>
        <w:t xml:space="preserve"> </w:t>
      </w:r>
      <w:r w:rsidRPr="002D1F10">
        <w:rPr>
          <w:sz w:val="20"/>
          <w:szCs w:val="20"/>
        </w:rPr>
        <w:t>CAIXA</w:t>
      </w:r>
      <w:r w:rsidRPr="002D1F10">
        <w:rPr>
          <w:spacing w:val="-10"/>
          <w:sz w:val="20"/>
          <w:szCs w:val="20"/>
        </w:rPr>
        <w:t xml:space="preserve"> </w:t>
      </w:r>
      <w:r w:rsidRPr="002D1F10">
        <w:rPr>
          <w:sz w:val="20"/>
          <w:szCs w:val="20"/>
        </w:rPr>
        <w:t>PELOS</w:t>
      </w:r>
      <w:r w:rsidRPr="002D1F10">
        <w:rPr>
          <w:spacing w:val="-12"/>
          <w:sz w:val="20"/>
          <w:szCs w:val="20"/>
        </w:rPr>
        <w:t xml:space="preserve"> </w:t>
      </w:r>
      <w:r w:rsidRPr="002D1F10">
        <w:rPr>
          <w:sz w:val="20"/>
          <w:szCs w:val="20"/>
        </w:rPr>
        <w:t>SERVIÇOS</w:t>
      </w:r>
      <w:r w:rsidRPr="002D1F10">
        <w:rPr>
          <w:spacing w:val="-9"/>
          <w:sz w:val="20"/>
          <w:szCs w:val="20"/>
        </w:rPr>
        <w:t xml:space="preserve"> </w:t>
      </w:r>
      <w:r w:rsidRPr="002D1F10">
        <w:rPr>
          <w:spacing w:val="-2"/>
          <w:sz w:val="20"/>
          <w:szCs w:val="20"/>
        </w:rPr>
        <w:t>PRESTADOS</w:t>
      </w:r>
    </w:p>
    <w:p w14:paraId="72E6C7D6" w14:textId="77777777" w:rsidR="00037D65" w:rsidRPr="002D1F10" w:rsidRDefault="00037D65" w:rsidP="00037D65">
      <w:pPr>
        <w:pStyle w:val="Corpodetexto"/>
        <w:rPr>
          <w:rFonts w:ascii="Arial"/>
          <w:b/>
          <w:sz w:val="20"/>
          <w:szCs w:val="20"/>
        </w:rPr>
      </w:pPr>
    </w:p>
    <w:p w14:paraId="1A8D4CC3" w14:textId="77777777" w:rsidR="00037D65" w:rsidRPr="002D1F10" w:rsidRDefault="00037D65" w:rsidP="00037D65">
      <w:pPr>
        <w:pStyle w:val="Corpodetexto"/>
        <w:ind w:left="140" w:right="131"/>
        <w:rPr>
          <w:sz w:val="20"/>
          <w:szCs w:val="20"/>
        </w:rPr>
      </w:pPr>
      <w:r w:rsidRPr="002D1F10">
        <w:rPr>
          <w:sz w:val="20"/>
          <w:szCs w:val="20"/>
        </w:rPr>
        <w:t>Os serviços descritos na Cláusula Primeira são regidos por contratos específicos e, pela sua prestação, o CONTRATANTE paga à CAIXA as tarifas constantes na tabela abaixo:</w:t>
      </w:r>
    </w:p>
    <w:p w14:paraId="39C69D99" w14:textId="77777777" w:rsidR="00037D65" w:rsidRPr="002D1F10" w:rsidRDefault="00037D65" w:rsidP="00037D65">
      <w:pPr>
        <w:pStyle w:val="Corpodetexto"/>
        <w:spacing w:before="45"/>
        <w:rPr>
          <w:sz w:val="20"/>
          <w:szCs w:val="20"/>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3259"/>
        <w:gridCol w:w="3201"/>
      </w:tblGrid>
      <w:tr w:rsidR="00037D65" w:rsidRPr="002D1F10" w14:paraId="51511C9F" w14:textId="77777777" w:rsidTr="0093367C">
        <w:trPr>
          <w:trHeight w:val="412"/>
        </w:trPr>
        <w:tc>
          <w:tcPr>
            <w:tcW w:w="3266" w:type="dxa"/>
            <w:shd w:val="clear" w:color="auto" w:fill="D0CECE"/>
          </w:tcPr>
          <w:p w14:paraId="1398B85F" w14:textId="77777777" w:rsidR="00037D65" w:rsidRPr="002D1F10" w:rsidRDefault="00037D65" w:rsidP="004665A1">
            <w:pPr>
              <w:pStyle w:val="TableParagraph"/>
              <w:rPr>
                <w:rFonts w:ascii="Arial" w:hAnsi="Arial"/>
                <w:b/>
                <w:sz w:val="20"/>
                <w:szCs w:val="20"/>
              </w:rPr>
            </w:pPr>
            <w:r w:rsidRPr="002D1F10">
              <w:rPr>
                <w:rFonts w:ascii="Arial" w:hAnsi="Arial"/>
                <w:b/>
                <w:spacing w:val="-2"/>
                <w:sz w:val="20"/>
                <w:szCs w:val="20"/>
              </w:rPr>
              <w:t>Convênio</w:t>
            </w:r>
          </w:p>
        </w:tc>
        <w:tc>
          <w:tcPr>
            <w:tcW w:w="3259" w:type="dxa"/>
            <w:shd w:val="clear" w:color="auto" w:fill="D0CECE"/>
          </w:tcPr>
          <w:p w14:paraId="64E5DA6B" w14:textId="77777777" w:rsidR="00037D65" w:rsidRPr="002D1F10" w:rsidRDefault="00037D65" w:rsidP="004665A1">
            <w:pPr>
              <w:pStyle w:val="TableParagraph"/>
              <w:rPr>
                <w:rFonts w:ascii="Arial" w:hAnsi="Arial"/>
                <w:b/>
                <w:sz w:val="20"/>
                <w:szCs w:val="20"/>
              </w:rPr>
            </w:pPr>
            <w:r w:rsidRPr="002D1F10">
              <w:rPr>
                <w:rFonts w:ascii="Arial" w:hAnsi="Arial"/>
                <w:b/>
                <w:sz w:val="20"/>
                <w:szCs w:val="20"/>
              </w:rPr>
              <w:t>Tipo</w:t>
            </w:r>
            <w:r w:rsidRPr="002D1F10">
              <w:rPr>
                <w:rFonts w:ascii="Arial" w:hAnsi="Arial"/>
                <w:b/>
                <w:spacing w:val="-4"/>
                <w:sz w:val="20"/>
                <w:szCs w:val="20"/>
              </w:rPr>
              <w:t xml:space="preserve"> </w:t>
            </w:r>
            <w:r w:rsidRPr="002D1F10">
              <w:rPr>
                <w:rFonts w:ascii="Arial" w:hAnsi="Arial"/>
                <w:b/>
                <w:sz w:val="20"/>
                <w:szCs w:val="20"/>
              </w:rPr>
              <w:t>de</w:t>
            </w:r>
            <w:r w:rsidRPr="002D1F10">
              <w:rPr>
                <w:rFonts w:ascii="Arial" w:hAnsi="Arial"/>
                <w:b/>
                <w:spacing w:val="-5"/>
                <w:sz w:val="20"/>
                <w:szCs w:val="20"/>
              </w:rPr>
              <w:t xml:space="preserve"> </w:t>
            </w:r>
            <w:r w:rsidRPr="002D1F10">
              <w:rPr>
                <w:rFonts w:ascii="Arial" w:hAnsi="Arial"/>
                <w:b/>
                <w:spacing w:val="-2"/>
                <w:sz w:val="20"/>
                <w:szCs w:val="20"/>
              </w:rPr>
              <w:t>Serviço</w:t>
            </w:r>
          </w:p>
        </w:tc>
        <w:tc>
          <w:tcPr>
            <w:tcW w:w="3201" w:type="dxa"/>
            <w:shd w:val="clear" w:color="auto" w:fill="D0CECE"/>
          </w:tcPr>
          <w:p w14:paraId="60F926C4" w14:textId="77777777" w:rsidR="00037D65" w:rsidRPr="002D1F10" w:rsidRDefault="00037D65" w:rsidP="004665A1">
            <w:pPr>
              <w:pStyle w:val="TableParagraph"/>
              <w:rPr>
                <w:rFonts w:ascii="Arial"/>
                <w:b/>
                <w:sz w:val="20"/>
                <w:szCs w:val="20"/>
              </w:rPr>
            </w:pPr>
            <w:r w:rsidRPr="002D1F10">
              <w:rPr>
                <w:rFonts w:ascii="Arial"/>
                <w:b/>
                <w:sz w:val="20"/>
                <w:szCs w:val="20"/>
              </w:rPr>
              <w:t>Tarifa</w:t>
            </w:r>
            <w:r w:rsidRPr="002D1F10">
              <w:rPr>
                <w:rFonts w:ascii="Arial"/>
                <w:b/>
                <w:spacing w:val="-10"/>
                <w:sz w:val="20"/>
                <w:szCs w:val="20"/>
              </w:rPr>
              <w:t xml:space="preserve"> </w:t>
            </w:r>
            <w:r w:rsidRPr="002D1F10">
              <w:rPr>
                <w:rFonts w:ascii="Arial"/>
                <w:b/>
                <w:sz w:val="20"/>
                <w:szCs w:val="20"/>
              </w:rPr>
              <w:t>Negociada</w:t>
            </w:r>
            <w:r w:rsidRPr="002D1F10">
              <w:rPr>
                <w:rFonts w:ascii="Arial"/>
                <w:b/>
                <w:spacing w:val="-10"/>
                <w:sz w:val="20"/>
                <w:szCs w:val="20"/>
              </w:rPr>
              <w:t xml:space="preserve"> </w:t>
            </w:r>
            <w:r w:rsidRPr="002D1F10">
              <w:rPr>
                <w:rFonts w:ascii="Arial"/>
                <w:b/>
                <w:spacing w:val="-4"/>
                <w:sz w:val="20"/>
                <w:szCs w:val="20"/>
              </w:rPr>
              <w:t>(R$)</w:t>
            </w:r>
          </w:p>
        </w:tc>
      </w:tr>
      <w:tr w:rsidR="00037D65" w:rsidRPr="002D1F10" w14:paraId="0122C5F4" w14:textId="77777777" w:rsidTr="004665A1">
        <w:trPr>
          <w:trHeight w:val="376"/>
        </w:trPr>
        <w:tc>
          <w:tcPr>
            <w:tcW w:w="3266" w:type="dxa"/>
          </w:tcPr>
          <w:p w14:paraId="2FC3DD6C" w14:textId="77777777" w:rsidR="00037D65" w:rsidRPr="002D1F10" w:rsidRDefault="00037D65" w:rsidP="004665A1">
            <w:pPr>
              <w:pStyle w:val="TableParagraph"/>
              <w:rPr>
                <w:sz w:val="20"/>
                <w:szCs w:val="20"/>
              </w:rPr>
            </w:pPr>
            <w:r w:rsidRPr="002D1F10">
              <w:rPr>
                <w:sz w:val="20"/>
                <w:szCs w:val="20"/>
              </w:rPr>
              <w:t>Folha</w:t>
            </w:r>
            <w:r w:rsidRPr="002D1F10">
              <w:rPr>
                <w:spacing w:val="-5"/>
                <w:sz w:val="20"/>
                <w:szCs w:val="20"/>
              </w:rPr>
              <w:t xml:space="preserve"> </w:t>
            </w:r>
            <w:r w:rsidRPr="002D1F10">
              <w:rPr>
                <w:sz w:val="20"/>
                <w:szCs w:val="20"/>
              </w:rPr>
              <w:t>de</w:t>
            </w:r>
            <w:r w:rsidRPr="002D1F10">
              <w:rPr>
                <w:spacing w:val="-4"/>
                <w:sz w:val="20"/>
                <w:szCs w:val="20"/>
              </w:rPr>
              <w:t xml:space="preserve"> </w:t>
            </w:r>
            <w:r w:rsidRPr="002D1F10">
              <w:rPr>
                <w:spacing w:val="-2"/>
                <w:sz w:val="20"/>
                <w:szCs w:val="20"/>
              </w:rPr>
              <w:t>Pagamento</w:t>
            </w:r>
          </w:p>
        </w:tc>
        <w:tc>
          <w:tcPr>
            <w:tcW w:w="3259" w:type="dxa"/>
          </w:tcPr>
          <w:p w14:paraId="08125406" w14:textId="77777777" w:rsidR="00037D65" w:rsidRPr="002D1F10" w:rsidRDefault="00037D65" w:rsidP="004665A1">
            <w:pPr>
              <w:pStyle w:val="TableParagraph"/>
              <w:rPr>
                <w:sz w:val="20"/>
                <w:szCs w:val="20"/>
              </w:rPr>
            </w:pPr>
            <w:r w:rsidRPr="002D1F10">
              <w:rPr>
                <w:sz w:val="20"/>
                <w:szCs w:val="20"/>
              </w:rPr>
              <w:t>Crédito</w:t>
            </w:r>
            <w:r w:rsidRPr="002D1F10">
              <w:rPr>
                <w:spacing w:val="-6"/>
                <w:sz w:val="20"/>
                <w:szCs w:val="20"/>
              </w:rPr>
              <w:t xml:space="preserve"> </w:t>
            </w:r>
            <w:r w:rsidRPr="002D1F10">
              <w:rPr>
                <w:sz w:val="20"/>
                <w:szCs w:val="20"/>
              </w:rPr>
              <w:t>em</w:t>
            </w:r>
            <w:r w:rsidRPr="002D1F10">
              <w:rPr>
                <w:spacing w:val="-5"/>
                <w:sz w:val="20"/>
                <w:szCs w:val="20"/>
              </w:rPr>
              <w:t xml:space="preserve"> </w:t>
            </w:r>
            <w:r w:rsidRPr="002D1F10">
              <w:rPr>
                <w:spacing w:val="-4"/>
                <w:sz w:val="20"/>
                <w:szCs w:val="20"/>
              </w:rPr>
              <w:t>Conta</w:t>
            </w:r>
          </w:p>
        </w:tc>
        <w:tc>
          <w:tcPr>
            <w:tcW w:w="3201" w:type="dxa"/>
          </w:tcPr>
          <w:p w14:paraId="422E3136" w14:textId="77777777" w:rsidR="00037D65" w:rsidRPr="002D1F10" w:rsidRDefault="00037D65" w:rsidP="004665A1">
            <w:pPr>
              <w:pStyle w:val="TableParagraph"/>
              <w:spacing w:line="270" w:lineRule="atLeast"/>
              <w:rPr>
                <w:sz w:val="20"/>
                <w:szCs w:val="20"/>
              </w:rPr>
            </w:pPr>
            <w:r w:rsidRPr="002D1F10">
              <w:rPr>
                <w:sz w:val="20"/>
                <w:szCs w:val="20"/>
              </w:rPr>
              <w:t>R$</w:t>
            </w:r>
            <w:r w:rsidRPr="002D1F10">
              <w:rPr>
                <w:spacing w:val="-8"/>
                <w:sz w:val="20"/>
                <w:szCs w:val="20"/>
              </w:rPr>
              <w:t xml:space="preserve"> </w:t>
            </w:r>
            <w:r w:rsidRPr="002D1F10">
              <w:rPr>
                <w:sz w:val="20"/>
                <w:szCs w:val="20"/>
              </w:rPr>
              <w:t>2,00</w:t>
            </w:r>
            <w:r w:rsidRPr="002D1F10">
              <w:rPr>
                <w:spacing w:val="-8"/>
                <w:sz w:val="20"/>
                <w:szCs w:val="20"/>
              </w:rPr>
              <w:t xml:space="preserve"> </w:t>
            </w:r>
            <w:r w:rsidRPr="002D1F10">
              <w:rPr>
                <w:sz w:val="20"/>
                <w:szCs w:val="20"/>
              </w:rPr>
              <w:t>por</w:t>
            </w:r>
            <w:r w:rsidRPr="002D1F10">
              <w:rPr>
                <w:spacing w:val="-10"/>
                <w:sz w:val="20"/>
                <w:szCs w:val="20"/>
              </w:rPr>
              <w:t xml:space="preserve"> </w:t>
            </w:r>
            <w:r w:rsidRPr="002D1F10">
              <w:rPr>
                <w:sz w:val="20"/>
                <w:szCs w:val="20"/>
              </w:rPr>
              <w:t>linha</w:t>
            </w:r>
            <w:r w:rsidRPr="002D1F10">
              <w:rPr>
                <w:spacing w:val="-10"/>
                <w:sz w:val="20"/>
                <w:szCs w:val="20"/>
              </w:rPr>
              <w:t xml:space="preserve"> </w:t>
            </w:r>
            <w:r w:rsidRPr="002D1F10">
              <w:rPr>
                <w:sz w:val="20"/>
                <w:szCs w:val="20"/>
              </w:rPr>
              <w:t xml:space="preserve">de </w:t>
            </w:r>
            <w:r w:rsidRPr="002D1F10">
              <w:rPr>
                <w:spacing w:val="-2"/>
                <w:sz w:val="20"/>
                <w:szCs w:val="20"/>
              </w:rPr>
              <w:t>transmissão</w:t>
            </w:r>
          </w:p>
        </w:tc>
      </w:tr>
      <w:tr w:rsidR="00037D65" w:rsidRPr="002D1F10" w14:paraId="5684D4CE" w14:textId="77777777" w:rsidTr="002D1F10">
        <w:trPr>
          <w:trHeight w:val="162"/>
        </w:trPr>
        <w:tc>
          <w:tcPr>
            <w:tcW w:w="9726" w:type="dxa"/>
            <w:gridSpan w:val="3"/>
            <w:shd w:val="clear" w:color="auto" w:fill="D9D9D9"/>
          </w:tcPr>
          <w:p w14:paraId="2E10D33F" w14:textId="77777777" w:rsidR="00037D65" w:rsidRPr="002D1F10" w:rsidRDefault="00037D65" w:rsidP="004665A1">
            <w:pPr>
              <w:pStyle w:val="TableParagraph"/>
              <w:rPr>
                <w:sz w:val="20"/>
                <w:szCs w:val="20"/>
              </w:rPr>
            </w:pPr>
          </w:p>
        </w:tc>
      </w:tr>
      <w:tr w:rsidR="00037D65" w:rsidRPr="002D1F10" w14:paraId="2BFA6F5B" w14:textId="77777777" w:rsidTr="0093367C">
        <w:trPr>
          <w:trHeight w:val="412"/>
        </w:trPr>
        <w:tc>
          <w:tcPr>
            <w:tcW w:w="3266" w:type="dxa"/>
            <w:vMerge w:val="restart"/>
          </w:tcPr>
          <w:p w14:paraId="40E4BBAA" w14:textId="77777777" w:rsidR="00037D65" w:rsidRPr="002D1F10" w:rsidRDefault="00037D65" w:rsidP="004665A1">
            <w:pPr>
              <w:pStyle w:val="TableParagraph"/>
              <w:rPr>
                <w:sz w:val="20"/>
                <w:szCs w:val="20"/>
              </w:rPr>
            </w:pPr>
          </w:p>
          <w:p w14:paraId="22003C3B" w14:textId="77777777" w:rsidR="00037D65" w:rsidRPr="002D1F10" w:rsidRDefault="00037D65" w:rsidP="004665A1">
            <w:pPr>
              <w:pStyle w:val="TableParagraph"/>
              <w:rPr>
                <w:sz w:val="20"/>
                <w:szCs w:val="20"/>
              </w:rPr>
            </w:pPr>
            <w:r w:rsidRPr="002D1F10">
              <w:rPr>
                <w:sz w:val="20"/>
                <w:szCs w:val="20"/>
              </w:rPr>
              <w:t>Pagamento</w:t>
            </w:r>
            <w:r w:rsidRPr="002D1F10">
              <w:rPr>
                <w:spacing w:val="-7"/>
                <w:sz w:val="20"/>
                <w:szCs w:val="20"/>
              </w:rPr>
              <w:t xml:space="preserve"> </w:t>
            </w:r>
            <w:r w:rsidRPr="002D1F10">
              <w:rPr>
                <w:sz w:val="20"/>
                <w:szCs w:val="20"/>
              </w:rPr>
              <w:t>a</w:t>
            </w:r>
            <w:r w:rsidRPr="002D1F10">
              <w:rPr>
                <w:spacing w:val="-5"/>
                <w:sz w:val="20"/>
                <w:szCs w:val="20"/>
              </w:rPr>
              <w:t xml:space="preserve"> </w:t>
            </w:r>
            <w:r w:rsidRPr="002D1F10">
              <w:rPr>
                <w:spacing w:val="-2"/>
                <w:sz w:val="20"/>
                <w:szCs w:val="20"/>
              </w:rPr>
              <w:t>Fornecedor</w:t>
            </w:r>
          </w:p>
        </w:tc>
        <w:tc>
          <w:tcPr>
            <w:tcW w:w="3259" w:type="dxa"/>
          </w:tcPr>
          <w:p w14:paraId="7E13643E" w14:textId="77777777" w:rsidR="00037D65" w:rsidRPr="002D1F10" w:rsidRDefault="00037D65" w:rsidP="004665A1">
            <w:pPr>
              <w:pStyle w:val="TableParagraph"/>
              <w:rPr>
                <w:sz w:val="20"/>
                <w:szCs w:val="20"/>
              </w:rPr>
            </w:pPr>
            <w:r w:rsidRPr="002D1F10">
              <w:rPr>
                <w:spacing w:val="-5"/>
                <w:sz w:val="20"/>
                <w:szCs w:val="20"/>
              </w:rPr>
              <w:t>DOC</w:t>
            </w:r>
          </w:p>
        </w:tc>
        <w:tc>
          <w:tcPr>
            <w:tcW w:w="3201" w:type="dxa"/>
          </w:tcPr>
          <w:p w14:paraId="48F9A34C" w14:textId="77777777" w:rsidR="00037D65" w:rsidRPr="002D1F10" w:rsidRDefault="00037D65" w:rsidP="004665A1">
            <w:pPr>
              <w:pStyle w:val="TableParagraph"/>
              <w:rPr>
                <w:sz w:val="20"/>
                <w:szCs w:val="20"/>
              </w:rPr>
            </w:pPr>
            <w:r w:rsidRPr="002D1F10">
              <w:rPr>
                <w:spacing w:val="-4"/>
                <w:sz w:val="20"/>
                <w:szCs w:val="20"/>
              </w:rPr>
              <w:t>XXXX</w:t>
            </w:r>
          </w:p>
        </w:tc>
      </w:tr>
      <w:tr w:rsidR="00037D65" w:rsidRPr="002D1F10" w14:paraId="19CE707F" w14:textId="77777777" w:rsidTr="002D1F10">
        <w:trPr>
          <w:trHeight w:val="357"/>
        </w:trPr>
        <w:tc>
          <w:tcPr>
            <w:tcW w:w="3266" w:type="dxa"/>
            <w:vMerge/>
            <w:tcBorders>
              <w:top w:val="nil"/>
            </w:tcBorders>
          </w:tcPr>
          <w:p w14:paraId="418EBA3E" w14:textId="77777777" w:rsidR="00037D65" w:rsidRPr="002D1F10" w:rsidRDefault="00037D65" w:rsidP="004665A1">
            <w:pPr>
              <w:rPr>
                <w:sz w:val="20"/>
                <w:szCs w:val="20"/>
              </w:rPr>
            </w:pPr>
          </w:p>
        </w:tc>
        <w:tc>
          <w:tcPr>
            <w:tcW w:w="3259" w:type="dxa"/>
          </w:tcPr>
          <w:p w14:paraId="1B8BC19B" w14:textId="77777777" w:rsidR="00037D65" w:rsidRPr="002D1F10" w:rsidRDefault="00037D65" w:rsidP="004665A1">
            <w:pPr>
              <w:pStyle w:val="TableParagraph"/>
              <w:rPr>
                <w:sz w:val="20"/>
                <w:szCs w:val="20"/>
              </w:rPr>
            </w:pPr>
            <w:r w:rsidRPr="002D1F10">
              <w:rPr>
                <w:sz w:val="20"/>
                <w:szCs w:val="20"/>
              </w:rPr>
              <w:t>Crédito</w:t>
            </w:r>
            <w:r w:rsidRPr="002D1F10">
              <w:rPr>
                <w:spacing w:val="-6"/>
                <w:sz w:val="20"/>
                <w:szCs w:val="20"/>
              </w:rPr>
              <w:t xml:space="preserve"> </w:t>
            </w:r>
            <w:r w:rsidRPr="002D1F10">
              <w:rPr>
                <w:sz w:val="20"/>
                <w:szCs w:val="20"/>
              </w:rPr>
              <w:t>em</w:t>
            </w:r>
            <w:r w:rsidRPr="002D1F10">
              <w:rPr>
                <w:spacing w:val="-5"/>
                <w:sz w:val="20"/>
                <w:szCs w:val="20"/>
              </w:rPr>
              <w:t xml:space="preserve"> </w:t>
            </w:r>
            <w:r w:rsidRPr="002D1F10">
              <w:rPr>
                <w:spacing w:val="-4"/>
                <w:sz w:val="20"/>
                <w:szCs w:val="20"/>
              </w:rPr>
              <w:t>Conta</w:t>
            </w:r>
          </w:p>
        </w:tc>
        <w:tc>
          <w:tcPr>
            <w:tcW w:w="3201" w:type="dxa"/>
          </w:tcPr>
          <w:p w14:paraId="5B8F0C0F" w14:textId="77777777" w:rsidR="00037D65" w:rsidRPr="002D1F10" w:rsidRDefault="00037D65" w:rsidP="004665A1">
            <w:pPr>
              <w:pStyle w:val="TableParagraph"/>
              <w:rPr>
                <w:sz w:val="20"/>
                <w:szCs w:val="20"/>
              </w:rPr>
            </w:pPr>
            <w:r w:rsidRPr="002D1F10">
              <w:rPr>
                <w:spacing w:val="-4"/>
                <w:sz w:val="20"/>
                <w:szCs w:val="20"/>
              </w:rPr>
              <w:t>XXXX</w:t>
            </w:r>
          </w:p>
        </w:tc>
      </w:tr>
      <w:tr w:rsidR="00037D65" w:rsidRPr="002D1F10" w14:paraId="591CFE7F" w14:textId="77777777" w:rsidTr="002D1F10">
        <w:trPr>
          <w:trHeight w:val="220"/>
        </w:trPr>
        <w:tc>
          <w:tcPr>
            <w:tcW w:w="3266" w:type="dxa"/>
            <w:vMerge/>
            <w:tcBorders>
              <w:top w:val="nil"/>
            </w:tcBorders>
          </w:tcPr>
          <w:p w14:paraId="1FBE71D5" w14:textId="77777777" w:rsidR="00037D65" w:rsidRPr="002D1F10" w:rsidRDefault="00037D65" w:rsidP="004665A1">
            <w:pPr>
              <w:rPr>
                <w:sz w:val="20"/>
                <w:szCs w:val="20"/>
              </w:rPr>
            </w:pPr>
          </w:p>
        </w:tc>
        <w:tc>
          <w:tcPr>
            <w:tcW w:w="3259" w:type="dxa"/>
          </w:tcPr>
          <w:p w14:paraId="6821CCF9" w14:textId="77777777" w:rsidR="00037D65" w:rsidRPr="002D1F10" w:rsidRDefault="00037D65" w:rsidP="004665A1">
            <w:pPr>
              <w:pStyle w:val="TableParagraph"/>
              <w:rPr>
                <w:sz w:val="20"/>
                <w:szCs w:val="20"/>
              </w:rPr>
            </w:pPr>
            <w:r w:rsidRPr="002D1F10">
              <w:rPr>
                <w:spacing w:val="-5"/>
                <w:sz w:val="20"/>
                <w:szCs w:val="20"/>
              </w:rPr>
              <w:t>TED</w:t>
            </w:r>
          </w:p>
        </w:tc>
        <w:tc>
          <w:tcPr>
            <w:tcW w:w="3201" w:type="dxa"/>
          </w:tcPr>
          <w:p w14:paraId="73C14911" w14:textId="77777777" w:rsidR="00037D65" w:rsidRPr="002D1F10" w:rsidRDefault="00037D65" w:rsidP="004665A1">
            <w:pPr>
              <w:pStyle w:val="TableParagraph"/>
              <w:rPr>
                <w:sz w:val="20"/>
                <w:szCs w:val="20"/>
              </w:rPr>
            </w:pPr>
            <w:r w:rsidRPr="002D1F10">
              <w:rPr>
                <w:spacing w:val="-4"/>
                <w:sz w:val="20"/>
                <w:szCs w:val="20"/>
              </w:rPr>
              <w:t>XXXX</w:t>
            </w:r>
          </w:p>
        </w:tc>
      </w:tr>
      <w:tr w:rsidR="00037D65" w:rsidRPr="002D1F10" w14:paraId="128D7276" w14:textId="77777777" w:rsidTr="002D1F10">
        <w:trPr>
          <w:trHeight w:val="200"/>
        </w:trPr>
        <w:tc>
          <w:tcPr>
            <w:tcW w:w="9726" w:type="dxa"/>
            <w:gridSpan w:val="3"/>
            <w:shd w:val="clear" w:color="auto" w:fill="D9D9D9"/>
          </w:tcPr>
          <w:p w14:paraId="485C2893" w14:textId="77777777" w:rsidR="00037D65" w:rsidRPr="002D1F10" w:rsidRDefault="00037D65" w:rsidP="004665A1">
            <w:pPr>
              <w:pStyle w:val="TableParagraph"/>
              <w:rPr>
                <w:sz w:val="20"/>
                <w:szCs w:val="20"/>
              </w:rPr>
            </w:pPr>
          </w:p>
        </w:tc>
      </w:tr>
      <w:tr w:rsidR="00037D65" w:rsidRPr="002D1F10" w14:paraId="19530260" w14:textId="77777777" w:rsidTr="004665A1">
        <w:trPr>
          <w:trHeight w:val="412"/>
        </w:trPr>
        <w:tc>
          <w:tcPr>
            <w:tcW w:w="3266" w:type="dxa"/>
            <w:vMerge w:val="restart"/>
            <w:tcBorders>
              <w:top w:val="single" w:sz="4" w:space="0" w:color="auto"/>
              <w:left w:val="single" w:sz="4" w:space="0" w:color="auto"/>
              <w:bottom w:val="nil"/>
              <w:right w:val="single" w:sz="4" w:space="0" w:color="auto"/>
            </w:tcBorders>
          </w:tcPr>
          <w:p w14:paraId="576CD149" w14:textId="77777777" w:rsidR="00037D65" w:rsidRPr="002D1F10" w:rsidRDefault="00037D65" w:rsidP="004665A1">
            <w:pPr>
              <w:pStyle w:val="TableParagraph"/>
              <w:rPr>
                <w:sz w:val="20"/>
                <w:szCs w:val="20"/>
              </w:rPr>
            </w:pPr>
          </w:p>
          <w:p w14:paraId="04A5D51C" w14:textId="77777777" w:rsidR="00037D65" w:rsidRPr="002D1F10" w:rsidRDefault="00037D65" w:rsidP="004665A1">
            <w:pPr>
              <w:pStyle w:val="TableParagraph"/>
              <w:rPr>
                <w:sz w:val="20"/>
                <w:szCs w:val="20"/>
              </w:rPr>
            </w:pPr>
          </w:p>
          <w:p w14:paraId="68ED42C0" w14:textId="77777777" w:rsidR="00037D65" w:rsidRPr="002D1F10" w:rsidRDefault="00037D65" w:rsidP="004665A1">
            <w:pPr>
              <w:pStyle w:val="TableParagraph"/>
              <w:rPr>
                <w:sz w:val="20"/>
                <w:szCs w:val="20"/>
              </w:rPr>
            </w:pPr>
            <w:r w:rsidRPr="002D1F10">
              <w:rPr>
                <w:spacing w:val="-2"/>
                <w:sz w:val="20"/>
                <w:szCs w:val="20"/>
              </w:rPr>
              <w:t>Arrecadação</w:t>
            </w:r>
          </w:p>
        </w:tc>
        <w:tc>
          <w:tcPr>
            <w:tcW w:w="3259" w:type="dxa"/>
            <w:tcBorders>
              <w:left w:val="single" w:sz="4" w:space="0" w:color="auto"/>
            </w:tcBorders>
          </w:tcPr>
          <w:p w14:paraId="7126A6B3" w14:textId="77777777" w:rsidR="00037D65" w:rsidRPr="002D1F10" w:rsidRDefault="00037D65" w:rsidP="004665A1">
            <w:pPr>
              <w:pStyle w:val="TableParagraph"/>
              <w:jc w:val="center"/>
              <w:rPr>
                <w:rFonts w:ascii="Arial"/>
                <w:b/>
                <w:sz w:val="20"/>
                <w:szCs w:val="20"/>
              </w:rPr>
            </w:pPr>
            <w:r w:rsidRPr="002D1F10">
              <w:rPr>
                <w:rFonts w:ascii="Arial"/>
                <w:b/>
                <w:spacing w:val="-2"/>
                <w:sz w:val="20"/>
                <w:szCs w:val="20"/>
              </w:rPr>
              <w:t>Canal</w:t>
            </w:r>
          </w:p>
        </w:tc>
        <w:tc>
          <w:tcPr>
            <w:tcW w:w="3201" w:type="dxa"/>
          </w:tcPr>
          <w:p w14:paraId="72D610E4" w14:textId="77777777" w:rsidR="00037D65" w:rsidRPr="002D1F10" w:rsidRDefault="00037D65" w:rsidP="002D1F10">
            <w:pPr>
              <w:pStyle w:val="TableParagraph"/>
              <w:rPr>
                <w:rFonts w:ascii="Arial"/>
                <w:b/>
                <w:sz w:val="20"/>
                <w:szCs w:val="20"/>
              </w:rPr>
            </w:pPr>
            <w:r w:rsidRPr="002D1F10">
              <w:rPr>
                <w:rFonts w:ascii="Arial"/>
                <w:b/>
                <w:sz w:val="20"/>
                <w:szCs w:val="20"/>
              </w:rPr>
              <w:t>Tarifa</w:t>
            </w:r>
            <w:r w:rsidRPr="002D1F10">
              <w:rPr>
                <w:rFonts w:ascii="Arial"/>
                <w:b/>
                <w:spacing w:val="-10"/>
                <w:sz w:val="20"/>
                <w:szCs w:val="20"/>
              </w:rPr>
              <w:t xml:space="preserve"> </w:t>
            </w:r>
            <w:r w:rsidRPr="002D1F10">
              <w:rPr>
                <w:rFonts w:ascii="Arial"/>
                <w:b/>
                <w:sz w:val="20"/>
                <w:szCs w:val="20"/>
              </w:rPr>
              <w:t>Negociada</w:t>
            </w:r>
            <w:r w:rsidRPr="002D1F10">
              <w:rPr>
                <w:rFonts w:ascii="Arial"/>
                <w:b/>
                <w:spacing w:val="-10"/>
                <w:sz w:val="20"/>
                <w:szCs w:val="20"/>
              </w:rPr>
              <w:t xml:space="preserve"> </w:t>
            </w:r>
            <w:r w:rsidRPr="002D1F10">
              <w:rPr>
                <w:rFonts w:ascii="Arial"/>
                <w:b/>
                <w:spacing w:val="-4"/>
                <w:sz w:val="20"/>
                <w:szCs w:val="20"/>
              </w:rPr>
              <w:t>(R$)</w:t>
            </w:r>
          </w:p>
        </w:tc>
      </w:tr>
      <w:tr w:rsidR="00037D65" w:rsidRPr="002D1F10" w14:paraId="61F23A97" w14:textId="77777777" w:rsidTr="002D1F10">
        <w:trPr>
          <w:trHeight w:val="406"/>
        </w:trPr>
        <w:tc>
          <w:tcPr>
            <w:tcW w:w="3266" w:type="dxa"/>
            <w:vMerge/>
            <w:tcBorders>
              <w:top w:val="nil"/>
              <w:left w:val="single" w:sz="4" w:space="0" w:color="auto"/>
              <w:bottom w:val="nil"/>
              <w:right w:val="single" w:sz="4" w:space="0" w:color="auto"/>
            </w:tcBorders>
          </w:tcPr>
          <w:p w14:paraId="208EE6FB" w14:textId="77777777" w:rsidR="00037D65" w:rsidRPr="002D1F10" w:rsidRDefault="00037D65" w:rsidP="004665A1">
            <w:pPr>
              <w:rPr>
                <w:sz w:val="20"/>
                <w:szCs w:val="20"/>
              </w:rPr>
            </w:pPr>
          </w:p>
        </w:tc>
        <w:tc>
          <w:tcPr>
            <w:tcW w:w="3259" w:type="dxa"/>
            <w:tcBorders>
              <w:left w:val="single" w:sz="4" w:space="0" w:color="auto"/>
            </w:tcBorders>
          </w:tcPr>
          <w:p w14:paraId="253FF750" w14:textId="77777777" w:rsidR="00037D65" w:rsidRPr="002D1F10" w:rsidRDefault="00037D65" w:rsidP="004665A1">
            <w:pPr>
              <w:pStyle w:val="TableParagraph"/>
              <w:rPr>
                <w:sz w:val="20"/>
                <w:szCs w:val="20"/>
              </w:rPr>
            </w:pPr>
            <w:r w:rsidRPr="002D1F10">
              <w:rPr>
                <w:spacing w:val="-2"/>
                <w:sz w:val="20"/>
                <w:szCs w:val="20"/>
              </w:rPr>
              <w:t>Guichê</w:t>
            </w:r>
          </w:p>
        </w:tc>
        <w:tc>
          <w:tcPr>
            <w:tcW w:w="3201" w:type="dxa"/>
          </w:tcPr>
          <w:p w14:paraId="21FF8085" w14:textId="77777777" w:rsidR="00037D65" w:rsidRPr="002D1F10" w:rsidRDefault="00037D65" w:rsidP="004665A1">
            <w:pPr>
              <w:pStyle w:val="TableParagraph"/>
              <w:spacing w:line="270" w:lineRule="atLeast"/>
              <w:rPr>
                <w:sz w:val="20"/>
                <w:szCs w:val="20"/>
              </w:rPr>
            </w:pPr>
            <w:r w:rsidRPr="002D1F10">
              <w:rPr>
                <w:sz w:val="20"/>
                <w:szCs w:val="20"/>
              </w:rPr>
              <w:t>R$</w:t>
            </w:r>
            <w:r w:rsidRPr="002D1F10">
              <w:rPr>
                <w:spacing w:val="-12"/>
                <w:sz w:val="20"/>
                <w:szCs w:val="20"/>
              </w:rPr>
              <w:t xml:space="preserve"> </w:t>
            </w:r>
            <w:r w:rsidRPr="002D1F10">
              <w:rPr>
                <w:sz w:val="20"/>
                <w:szCs w:val="20"/>
              </w:rPr>
              <w:t>4,05</w:t>
            </w:r>
            <w:r w:rsidRPr="002D1F10">
              <w:rPr>
                <w:spacing w:val="-12"/>
                <w:sz w:val="20"/>
                <w:szCs w:val="20"/>
              </w:rPr>
              <w:t xml:space="preserve"> </w:t>
            </w:r>
            <w:r w:rsidRPr="002D1F10">
              <w:rPr>
                <w:sz w:val="20"/>
                <w:szCs w:val="20"/>
              </w:rPr>
              <w:t>por</w:t>
            </w:r>
            <w:r w:rsidRPr="002D1F10">
              <w:rPr>
                <w:spacing w:val="-14"/>
                <w:sz w:val="20"/>
                <w:szCs w:val="20"/>
              </w:rPr>
              <w:t xml:space="preserve"> </w:t>
            </w:r>
            <w:r w:rsidRPr="002D1F10">
              <w:rPr>
                <w:sz w:val="20"/>
                <w:szCs w:val="20"/>
              </w:rPr>
              <w:t xml:space="preserve">documento </w:t>
            </w:r>
            <w:r w:rsidRPr="002D1F10">
              <w:rPr>
                <w:spacing w:val="-2"/>
                <w:sz w:val="20"/>
                <w:szCs w:val="20"/>
              </w:rPr>
              <w:t>recebido</w:t>
            </w:r>
          </w:p>
        </w:tc>
      </w:tr>
      <w:tr w:rsidR="00037D65" w:rsidRPr="002D1F10" w14:paraId="3B710991" w14:textId="77777777" w:rsidTr="004665A1">
        <w:trPr>
          <w:trHeight w:val="412"/>
        </w:trPr>
        <w:tc>
          <w:tcPr>
            <w:tcW w:w="3266" w:type="dxa"/>
            <w:vMerge/>
            <w:tcBorders>
              <w:top w:val="nil"/>
              <w:left w:val="single" w:sz="4" w:space="0" w:color="auto"/>
              <w:bottom w:val="nil"/>
              <w:right w:val="single" w:sz="4" w:space="0" w:color="auto"/>
            </w:tcBorders>
          </w:tcPr>
          <w:p w14:paraId="24BEAF9D" w14:textId="77777777" w:rsidR="00037D65" w:rsidRPr="002D1F10" w:rsidRDefault="00037D65" w:rsidP="004665A1">
            <w:pPr>
              <w:rPr>
                <w:sz w:val="20"/>
                <w:szCs w:val="20"/>
              </w:rPr>
            </w:pPr>
          </w:p>
        </w:tc>
        <w:tc>
          <w:tcPr>
            <w:tcW w:w="3259" w:type="dxa"/>
            <w:tcBorders>
              <w:left w:val="single" w:sz="4" w:space="0" w:color="auto"/>
            </w:tcBorders>
          </w:tcPr>
          <w:p w14:paraId="4263DE12" w14:textId="77777777" w:rsidR="00037D65" w:rsidRPr="002D1F10" w:rsidRDefault="00037D65" w:rsidP="004665A1">
            <w:pPr>
              <w:pStyle w:val="TableParagraph"/>
              <w:rPr>
                <w:sz w:val="20"/>
                <w:szCs w:val="20"/>
              </w:rPr>
            </w:pPr>
            <w:r w:rsidRPr="002D1F10">
              <w:rPr>
                <w:sz w:val="20"/>
                <w:szCs w:val="20"/>
              </w:rPr>
              <w:t>Internet</w:t>
            </w:r>
            <w:r w:rsidRPr="002D1F10">
              <w:rPr>
                <w:spacing w:val="-8"/>
                <w:sz w:val="20"/>
                <w:szCs w:val="20"/>
              </w:rPr>
              <w:t xml:space="preserve"> </w:t>
            </w:r>
            <w:r w:rsidRPr="002D1F10">
              <w:rPr>
                <w:sz w:val="20"/>
                <w:szCs w:val="20"/>
              </w:rPr>
              <w:t>Banking</w:t>
            </w:r>
            <w:r w:rsidRPr="002D1F10">
              <w:rPr>
                <w:spacing w:val="-8"/>
                <w:sz w:val="20"/>
                <w:szCs w:val="20"/>
              </w:rPr>
              <w:t xml:space="preserve"> </w:t>
            </w:r>
            <w:r w:rsidRPr="002D1F10">
              <w:rPr>
                <w:spacing w:val="-4"/>
                <w:sz w:val="20"/>
                <w:szCs w:val="20"/>
              </w:rPr>
              <w:t>CAIXA</w:t>
            </w:r>
          </w:p>
        </w:tc>
        <w:tc>
          <w:tcPr>
            <w:tcW w:w="3201" w:type="dxa"/>
          </w:tcPr>
          <w:p w14:paraId="0C4B2FAF" w14:textId="403AD0CA" w:rsidR="00037D65" w:rsidRPr="002D1F10" w:rsidRDefault="00037D65" w:rsidP="004665A1">
            <w:pPr>
              <w:pStyle w:val="TableParagraph"/>
              <w:rPr>
                <w:sz w:val="20"/>
                <w:szCs w:val="20"/>
              </w:rPr>
            </w:pPr>
            <w:r w:rsidRPr="002D1F10">
              <w:rPr>
                <w:sz w:val="20"/>
                <w:szCs w:val="20"/>
              </w:rPr>
              <w:t>R$</w:t>
            </w:r>
            <w:r w:rsidRPr="002D1F10">
              <w:rPr>
                <w:spacing w:val="-4"/>
                <w:sz w:val="20"/>
                <w:szCs w:val="20"/>
              </w:rPr>
              <w:t xml:space="preserve"> </w:t>
            </w:r>
            <w:r w:rsidRPr="002D1F10">
              <w:rPr>
                <w:sz w:val="20"/>
                <w:szCs w:val="20"/>
              </w:rPr>
              <w:t>4,05</w:t>
            </w:r>
            <w:r w:rsidRPr="002D1F10">
              <w:rPr>
                <w:spacing w:val="-4"/>
                <w:sz w:val="20"/>
                <w:szCs w:val="20"/>
              </w:rPr>
              <w:t xml:space="preserve"> </w:t>
            </w:r>
            <w:r w:rsidRPr="002D1F10">
              <w:rPr>
                <w:sz w:val="20"/>
                <w:szCs w:val="20"/>
              </w:rPr>
              <w:t>por</w:t>
            </w:r>
            <w:r w:rsidRPr="002D1F10">
              <w:rPr>
                <w:spacing w:val="-5"/>
                <w:sz w:val="20"/>
                <w:szCs w:val="20"/>
              </w:rPr>
              <w:t xml:space="preserve"> </w:t>
            </w:r>
            <w:r w:rsidRPr="002D1F10">
              <w:rPr>
                <w:spacing w:val="-2"/>
                <w:sz w:val="20"/>
                <w:szCs w:val="20"/>
              </w:rPr>
              <w:t>documento</w:t>
            </w:r>
            <w:r w:rsidR="004665A1" w:rsidRPr="002D1F10">
              <w:rPr>
                <w:spacing w:val="-2"/>
                <w:sz w:val="20"/>
                <w:szCs w:val="20"/>
              </w:rPr>
              <w:t xml:space="preserve"> recebido</w:t>
            </w:r>
          </w:p>
        </w:tc>
      </w:tr>
    </w:tbl>
    <w:p w14:paraId="6E38B831" w14:textId="77777777" w:rsidR="00037D65" w:rsidRPr="002D1F10" w:rsidRDefault="00037D65" w:rsidP="00037D65">
      <w:pPr>
        <w:pStyle w:val="Corpodetexto"/>
        <w:spacing w:before="9"/>
        <w:rPr>
          <w:sz w:val="20"/>
          <w:szCs w:val="20"/>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3259"/>
        <w:gridCol w:w="3201"/>
      </w:tblGrid>
      <w:tr w:rsidR="00037D65" w:rsidRPr="002D1F10" w14:paraId="41516EF9" w14:textId="77777777" w:rsidTr="006C3D4A">
        <w:trPr>
          <w:trHeight w:val="400"/>
        </w:trPr>
        <w:tc>
          <w:tcPr>
            <w:tcW w:w="3266" w:type="dxa"/>
            <w:vMerge w:val="restart"/>
            <w:tcBorders>
              <w:top w:val="nil"/>
            </w:tcBorders>
          </w:tcPr>
          <w:p w14:paraId="74CC4AE8" w14:textId="77777777" w:rsidR="00037D65" w:rsidRPr="002D1F10" w:rsidRDefault="00037D65" w:rsidP="0093367C">
            <w:pPr>
              <w:rPr>
                <w:sz w:val="20"/>
                <w:szCs w:val="20"/>
              </w:rPr>
            </w:pPr>
          </w:p>
        </w:tc>
        <w:tc>
          <w:tcPr>
            <w:tcW w:w="3259" w:type="dxa"/>
          </w:tcPr>
          <w:p w14:paraId="5C629C4B" w14:textId="77777777" w:rsidR="00037D65" w:rsidRPr="002D1F10" w:rsidRDefault="00037D65" w:rsidP="006C3D4A">
            <w:pPr>
              <w:pStyle w:val="TableParagraph"/>
              <w:rPr>
                <w:sz w:val="20"/>
                <w:szCs w:val="20"/>
              </w:rPr>
            </w:pPr>
            <w:r w:rsidRPr="002D1F10">
              <w:rPr>
                <w:spacing w:val="-2"/>
                <w:sz w:val="20"/>
                <w:szCs w:val="20"/>
              </w:rPr>
              <w:t>Lotérico</w:t>
            </w:r>
          </w:p>
        </w:tc>
        <w:tc>
          <w:tcPr>
            <w:tcW w:w="3201" w:type="dxa"/>
          </w:tcPr>
          <w:p w14:paraId="4E12C662" w14:textId="77777777" w:rsidR="00037D65" w:rsidRPr="002D1F10" w:rsidRDefault="00037D65" w:rsidP="006C3D4A">
            <w:pPr>
              <w:pStyle w:val="TableParagraph"/>
              <w:spacing w:line="270" w:lineRule="atLeast"/>
              <w:rPr>
                <w:sz w:val="20"/>
                <w:szCs w:val="20"/>
              </w:rPr>
            </w:pPr>
            <w:r w:rsidRPr="002D1F10">
              <w:rPr>
                <w:sz w:val="20"/>
                <w:szCs w:val="20"/>
              </w:rPr>
              <w:t>R$</w:t>
            </w:r>
            <w:r w:rsidRPr="002D1F10">
              <w:rPr>
                <w:spacing w:val="-12"/>
                <w:sz w:val="20"/>
                <w:szCs w:val="20"/>
              </w:rPr>
              <w:t xml:space="preserve"> </w:t>
            </w:r>
            <w:r w:rsidRPr="002D1F10">
              <w:rPr>
                <w:sz w:val="20"/>
                <w:szCs w:val="20"/>
              </w:rPr>
              <w:t>4,05</w:t>
            </w:r>
            <w:r w:rsidRPr="002D1F10">
              <w:rPr>
                <w:spacing w:val="-12"/>
                <w:sz w:val="20"/>
                <w:szCs w:val="20"/>
              </w:rPr>
              <w:t xml:space="preserve"> </w:t>
            </w:r>
            <w:r w:rsidRPr="002D1F10">
              <w:rPr>
                <w:sz w:val="20"/>
                <w:szCs w:val="20"/>
              </w:rPr>
              <w:t>por</w:t>
            </w:r>
            <w:r w:rsidRPr="002D1F10">
              <w:rPr>
                <w:spacing w:val="-14"/>
                <w:sz w:val="20"/>
                <w:szCs w:val="20"/>
              </w:rPr>
              <w:t xml:space="preserve"> </w:t>
            </w:r>
            <w:r w:rsidRPr="002D1F10">
              <w:rPr>
                <w:sz w:val="20"/>
                <w:szCs w:val="20"/>
              </w:rPr>
              <w:t xml:space="preserve">documento </w:t>
            </w:r>
            <w:r w:rsidRPr="002D1F10">
              <w:rPr>
                <w:spacing w:val="-2"/>
                <w:sz w:val="20"/>
                <w:szCs w:val="20"/>
              </w:rPr>
              <w:t>recebido</w:t>
            </w:r>
          </w:p>
        </w:tc>
      </w:tr>
      <w:tr w:rsidR="00037D65" w:rsidRPr="002D1F10" w14:paraId="0C863842" w14:textId="77777777" w:rsidTr="006C3D4A">
        <w:trPr>
          <w:trHeight w:val="265"/>
        </w:trPr>
        <w:tc>
          <w:tcPr>
            <w:tcW w:w="3266" w:type="dxa"/>
            <w:vMerge/>
            <w:tcBorders>
              <w:top w:val="nil"/>
            </w:tcBorders>
          </w:tcPr>
          <w:p w14:paraId="6C1B2A56" w14:textId="77777777" w:rsidR="00037D65" w:rsidRPr="002D1F10" w:rsidRDefault="00037D65" w:rsidP="0093367C">
            <w:pPr>
              <w:rPr>
                <w:sz w:val="20"/>
                <w:szCs w:val="20"/>
              </w:rPr>
            </w:pPr>
          </w:p>
        </w:tc>
        <w:tc>
          <w:tcPr>
            <w:tcW w:w="3259" w:type="dxa"/>
          </w:tcPr>
          <w:p w14:paraId="693403F3" w14:textId="77777777" w:rsidR="00037D65" w:rsidRPr="002D1F10" w:rsidRDefault="00037D65" w:rsidP="006C3D4A">
            <w:pPr>
              <w:pStyle w:val="TableParagraph"/>
              <w:rPr>
                <w:sz w:val="20"/>
                <w:szCs w:val="20"/>
              </w:rPr>
            </w:pPr>
            <w:r w:rsidRPr="002D1F10">
              <w:rPr>
                <w:sz w:val="20"/>
                <w:szCs w:val="20"/>
              </w:rPr>
              <w:t>Correspondente</w:t>
            </w:r>
            <w:r w:rsidRPr="002D1F10">
              <w:rPr>
                <w:spacing w:val="-16"/>
                <w:sz w:val="20"/>
                <w:szCs w:val="20"/>
              </w:rPr>
              <w:t xml:space="preserve"> </w:t>
            </w:r>
            <w:r w:rsidRPr="002D1F10">
              <w:rPr>
                <w:spacing w:val="-5"/>
                <w:sz w:val="20"/>
                <w:szCs w:val="20"/>
              </w:rPr>
              <w:t>CCA</w:t>
            </w:r>
          </w:p>
        </w:tc>
        <w:tc>
          <w:tcPr>
            <w:tcW w:w="3201" w:type="dxa"/>
          </w:tcPr>
          <w:p w14:paraId="0B8871E6" w14:textId="77777777" w:rsidR="00037D65" w:rsidRPr="002D1F10" w:rsidRDefault="00037D65" w:rsidP="006C3D4A">
            <w:pPr>
              <w:pStyle w:val="TableParagraph"/>
              <w:spacing w:line="270" w:lineRule="atLeast"/>
              <w:rPr>
                <w:sz w:val="20"/>
                <w:szCs w:val="20"/>
              </w:rPr>
            </w:pPr>
            <w:r w:rsidRPr="002D1F10">
              <w:rPr>
                <w:sz w:val="20"/>
                <w:szCs w:val="20"/>
              </w:rPr>
              <w:t>R$</w:t>
            </w:r>
            <w:r w:rsidRPr="002D1F10">
              <w:rPr>
                <w:spacing w:val="-12"/>
                <w:sz w:val="20"/>
                <w:szCs w:val="20"/>
              </w:rPr>
              <w:t xml:space="preserve"> </w:t>
            </w:r>
            <w:r w:rsidRPr="002D1F10">
              <w:rPr>
                <w:sz w:val="20"/>
                <w:szCs w:val="20"/>
              </w:rPr>
              <w:t>4,05</w:t>
            </w:r>
            <w:r w:rsidRPr="002D1F10">
              <w:rPr>
                <w:spacing w:val="-12"/>
                <w:sz w:val="20"/>
                <w:szCs w:val="20"/>
              </w:rPr>
              <w:t xml:space="preserve"> </w:t>
            </w:r>
            <w:r w:rsidRPr="002D1F10">
              <w:rPr>
                <w:sz w:val="20"/>
                <w:szCs w:val="20"/>
              </w:rPr>
              <w:t>por</w:t>
            </w:r>
            <w:r w:rsidRPr="002D1F10">
              <w:rPr>
                <w:spacing w:val="-14"/>
                <w:sz w:val="20"/>
                <w:szCs w:val="20"/>
              </w:rPr>
              <w:t xml:space="preserve"> </w:t>
            </w:r>
            <w:r w:rsidRPr="002D1F10">
              <w:rPr>
                <w:sz w:val="20"/>
                <w:szCs w:val="20"/>
              </w:rPr>
              <w:t xml:space="preserve">documento </w:t>
            </w:r>
            <w:r w:rsidRPr="002D1F10">
              <w:rPr>
                <w:spacing w:val="-2"/>
                <w:sz w:val="20"/>
                <w:szCs w:val="20"/>
              </w:rPr>
              <w:t>recebido</w:t>
            </w:r>
          </w:p>
        </w:tc>
      </w:tr>
      <w:tr w:rsidR="00037D65" w:rsidRPr="002D1F10" w14:paraId="3355CB56" w14:textId="77777777" w:rsidTr="006C3D4A">
        <w:trPr>
          <w:trHeight w:val="268"/>
        </w:trPr>
        <w:tc>
          <w:tcPr>
            <w:tcW w:w="3266" w:type="dxa"/>
            <w:vMerge/>
            <w:tcBorders>
              <w:top w:val="nil"/>
            </w:tcBorders>
          </w:tcPr>
          <w:p w14:paraId="1428FC31" w14:textId="77777777" w:rsidR="00037D65" w:rsidRPr="002D1F10" w:rsidRDefault="00037D65" w:rsidP="0093367C">
            <w:pPr>
              <w:rPr>
                <w:sz w:val="20"/>
                <w:szCs w:val="20"/>
              </w:rPr>
            </w:pPr>
          </w:p>
        </w:tc>
        <w:tc>
          <w:tcPr>
            <w:tcW w:w="3259" w:type="dxa"/>
          </w:tcPr>
          <w:p w14:paraId="035FB0D5" w14:textId="77777777" w:rsidR="00037D65" w:rsidRPr="002D1F10" w:rsidRDefault="00037D65" w:rsidP="006C3D4A">
            <w:pPr>
              <w:pStyle w:val="TableParagraph"/>
              <w:rPr>
                <w:sz w:val="20"/>
                <w:szCs w:val="20"/>
              </w:rPr>
            </w:pPr>
            <w:r w:rsidRPr="002D1F10">
              <w:rPr>
                <w:spacing w:val="-2"/>
                <w:sz w:val="20"/>
                <w:szCs w:val="20"/>
              </w:rPr>
              <w:t>Autoatendimento</w:t>
            </w:r>
          </w:p>
        </w:tc>
        <w:tc>
          <w:tcPr>
            <w:tcW w:w="3201" w:type="dxa"/>
          </w:tcPr>
          <w:p w14:paraId="090F845E" w14:textId="77777777" w:rsidR="00037D65" w:rsidRPr="002D1F10" w:rsidRDefault="00037D65" w:rsidP="006C3D4A">
            <w:pPr>
              <w:pStyle w:val="TableParagraph"/>
              <w:spacing w:line="270" w:lineRule="atLeast"/>
              <w:rPr>
                <w:sz w:val="20"/>
                <w:szCs w:val="20"/>
              </w:rPr>
            </w:pPr>
            <w:r w:rsidRPr="002D1F10">
              <w:rPr>
                <w:sz w:val="20"/>
                <w:szCs w:val="20"/>
              </w:rPr>
              <w:t>R$</w:t>
            </w:r>
            <w:r w:rsidRPr="002D1F10">
              <w:rPr>
                <w:spacing w:val="-12"/>
                <w:sz w:val="20"/>
                <w:szCs w:val="20"/>
              </w:rPr>
              <w:t xml:space="preserve"> </w:t>
            </w:r>
            <w:r w:rsidRPr="002D1F10">
              <w:rPr>
                <w:sz w:val="20"/>
                <w:szCs w:val="20"/>
              </w:rPr>
              <w:t>4,05</w:t>
            </w:r>
            <w:r w:rsidRPr="002D1F10">
              <w:rPr>
                <w:spacing w:val="-12"/>
                <w:sz w:val="20"/>
                <w:szCs w:val="20"/>
              </w:rPr>
              <w:t xml:space="preserve"> </w:t>
            </w:r>
            <w:r w:rsidRPr="002D1F10">
              <w:rPr>
                <w:sz w:val="20"/>
                <w:szCs w:val="20"/>
              </w:rPr>
              <w:t>por</w:t>
            </w:r>
            <w:r w:rsidRPr="002D1F10">
              <w:rPr>
                <w:spacing w:val="-14"/>
                <w:sz w:val="20"/>
                <w:szCs w:val="20"/>
              </w:rPr>
              <w:t xml:space="preserve"> </w:t>
            </w:r>
            <w:r w:rsidRPr="002D1F10">
              <w:rPr>
                <w:sz w:val="20"/>
                <w:szCs w:val="20"/>
              </w:rPr>
              <w:t xml:space="preserve">documento </w:t>
            </w:r>
            <w:r w:rsidRPr="002D1F10">
              <w:rPr>
                <w:spacing w:val="-2"/>
                <w:sz w:val="20"/>
                <w:szCs w:val="20"/>
              </w:rPr>
              <w:t>recebido</w:t>
            </w:r>
          </w:p>
        </w:tc>
      </w:tr>
      <w:tr w:rsidR="00037D65" w:rsidRPr="002D1F10" w14:paraId="499972D9" w14:textId="77777777" w:rsidTr="006C3D4A">
        <w:trPr>
          <w:trHeight w:val="273"/>
        </w:trPr>
        <w:tc>
          <w:tcPr>
            <w:tcW w:w="3266" w:type="dxa"/>
            <w:vMerge/>
            <w:tcBorders>
              <w:top w:val="nil"/>
            </w:tcBorders>
          </w:tcPr>
          <w:p w14:paraId="7D667D20" w14:textId="77777777" w:rsidR="00037D65" w:rsidRPr="002D1F10" w:rsidRDefault="00037D65" w:rsidP="0093367C">
            <w:pPr>
              <w:rPr>
                <w:sz w:val="20"/>
                <w:szCs w:val="20"/>
              </w:rPr>
            </w:pPr>
          </w:p>
        </w:tc>
        <w:tc>
          <w:tcPr>
            <w:tcW w:w="3259" w:type="dxa"/>
          </w:tcPr>
          <w:p w14:paraId="5FDB417D" w14:textId="77777777" w:rsidR="00037D65" w:rsidRPr="002D1F10" w:rsidRDefault="00037D65" w:rsidP="006C3D4A">
            <w:pPr>
              <w:pStyle w:val="TableParagraph"/>
              <w:rPr>
                <w:sz w:val="20"/>
                <w:szCs w:val="20"/>
              </w:rPr>
            </w:pPr>
            <w:r w:rsidRPr="002D1F10">
              <w:rPr>
                <w:spacing w:val="-2"/>
                <w:sz w:val="20"/>
                <w:szCs w:val="20"/>
              </w:rPr>
              <w:t>Outro</w:t>
            </w:r>
          </w:p>
        </w:tc>
        <w:tc>
          <w:tcPr>
            <w:tcW w:w="3201" w:type="dxa"/>
          </w:tcPr>
          <w:p w14:paraId="796C44D4" w14:textId="77777777" w:rsidR="00037D65" w:rsidRPr="002D1F10" w:rsidRDefault="00037D65" w:rsidP="006C3D4A">
            <w:pPr>
              <w:pStyle w:val="TableParagraph"/>
              <w:rPr>
                <w:sz w:val="20"/>
                <w:szCs w:val="20"/>
              </w:rPr>
            </w:pPr>
            <w:r w:rsidRPr="002D1F10">
              <w:rPr>
                <w:spacing w:val="-2"/>
                <w:sz w:val="20"/>
                <w:szCs w:val="20"/>
              </w:rPr>
              <w:t>XXXXX</w:t>
            </w:r>
          </w:p>
        </w:tc>
      </w:tr>
      <w:tr w:rsidR="00037D65" w:rsidRPr="002D1F10" w14:paraId="593FA8E0" w14:textId="77777777" w:rsidTr="002D1F10">
        <w:trPr>
          <w:trHeight w:val="276"/>
        </w:trPr>
        <w:tc>
          <w:tcPr>
            <w:tcW w:w="9726" w:type="dxa"/>
            <w:gridSpan w:val="3"/>
            <w:shd w:val="clear" w:color="auto" w:fill="D9D9D9"/>
          </w:tcPr>
          <w:p w14:paraId="1ED7D629" w14:textId="77777777" w:rsidR="00037D65" w:rsidRPr="002D1F10" w:rsidRDefault="00037D65" w:rsidP="0093367C">
            <w:pPr>
              <w:pStyle w:val="TableParagraph"/>
              <w:rPr>
                <w:sz w:val="20"/>
                <w:szCs w:val="20"/>
              </w:rPr>
            </w:pPr>
          </w:p>
        </w:tc>
      </w:tr>
      <w:tr w:rsidR="00037D65" w:rsidRPr="002D1F10" w14:paraId="57670564" w14:textId="77777777" w:rsidTr="002D1F10">
        <w:trPr>
          <w:trHeight w:val="245"/>
        </w:trPr>
        <w:tc>
          <w:tcPr>
            <w:tcW w:w="3266" w:type="dxa"/>
            <w:vMerge w:val="restart"/>
          </w:tcPr>
          <w:p w14:paraId="7A3E8C3D" w14:textId="77777777" w:rsidR="00037D65" w:rsidRPr="002D1F10" w:rsidRDefault="00037D65" w:rsidP="0093367C">
            <w:pPr>
              <w:pStyle w:val="TableParagraph"/>
              <w:rPr>
                <w:sz w:val="20"/>
                <w:szCs w:val="20"/>
              </w:rPr>
            </w:pPr>
          </w:p>
          <w:p w14:paraId="4C96EB75" w14:textId="77777777" w:rsidR="00037D65" w:rsidRPr="002D1F10" w:rsidRDefault="00037D65" w:rsidP="0093367C">
            <w:pPr>
              <w:pStyle w:val="TableParagraph"/>
              <w:rPr>
                <w:sz w:val="20"/>
                <w:szCs w:val="20"/>
              </w:rPr>
            </w:pPr>
          </w:p>
          <w:p w14:paraId="54D3C58A" w14:textId="77777777" w:rsidR="00037D65" w:rsidRPr="002D1F10" w:rsidRDefault="00037D65" w:rsidP="0093367C">
            <w:pPr>
              <w:pStyle w:val="TableParagraph"/>
              <w:rPr>
                <w:sz w:val="20"/>
                <w:szCs w:val="20"/>
              </w:rPr>
            </w:pPr>
          </w:p>
          <w:p w14:paraId="5B4E1766" w14:textId="77777777" w:rsidR="00037D65" w:rsidRPr="002D1F10" w:rsidRDefault="00037D65" w:rsidP="0093367C">
            <w:pPr>
              <w:pStyle w:val="TableParagraph"/>
              <w:rPr>
                <w:sz w:val="20"/>
                <w:szCs w:val="20"/>
              </w:rPr>
            </w:pPr>
          </w:p>
          <w:p w14:paraId="5DE47CD8" w14:textId="77777777" w:rsidR="00037D65" w:rsidRPr="002D1F10" w:rsidRDefault="00037D65" w:rsidP="0093367C">
            <w:pPr>
              <w:pStyle w:val="TableParagraph"/>
              <w:rPr>
                <w:sz w:val="20"/>
                <w:szCs w:val="20"/>
              </w:rPr>
            </w:pPr>
          </w:p>
          <w:p w14:paraId="21964DAD" w14:textId="77777777" w:rsidR="00037D65" w:rsidRPr="002D1F10" w:rsidRDefault="00037D65" w:rsidP="0093367C">
            <w:pPr>
              <w:pStyle w:val="TableParagraph"/>
              <w:spacing w:before="53"/>
              <w:rPr>
                <w:sz w:val="20"/>
                <w:szCs w:val="20"/>
              </w:rPr>
            </w:pPr>
          </w:p>
          <w:p w14:paraId="1E2EAC35" w14:textId="77777777" w:rsidR="00037D65" w:rsidRPr="002D1F10" w:rsidRDefault="00037D65" w:rsidP="0093367C">
            <w:pPr>
              <w:pStyle w:val="TableParagraph"/>
              <w:ind w:left="170"/>
              <w:rPr>
                <w:sz w:val="20"/>
                <w:szCs w:val="20"/>
              </w:rPr>
            </w:pPr>
            <w:r w:rsidRPr="002D1F10">
              <w:rPr>
                <w:sz w:val="20"/>
                <w:szCs w:val="20"/>
              </w:rPr>
              <w:t>Cobrança</w:t>
            </w:r>
            <w:r w:rsidRPr="002D1F10">
              <w:rPr>
                <w:spacing w:val="-11"/>
                <w:sz w:val="20"/>
                <w:szCs w:val="20"/>
              </w:rPr>
              <w:t xml:space="preserve"> </w:t>
            </w:r>
            <w:r w:rsidRPr="002D1F10">
              <w:rPr>
                <w:sz w:val="20"/>
                <w:szCs w:val="20"/>
              </w:rPr>
              <w:t>Bancária</w:t>
            </w:r>
            <w:r w:rsidRPr="002D1F10">
              <w:rPr>
                <w:spacing w:val="-9"/>
                <w:sz w:val="20"/>
                <w:szCs w:val="20"/>
              </w:rPr>
              <w:t xml:space="preserve"> </w:t>
            </w:r>
            <w:r w:rsidRPr="002D1F10">
              <w:rPr>
                <w:spacing w:val="-4"/>
                <w:sz w:val="20"/>
                <w:szCs w:val="20"/>
              </w:rPr>
              <w:t>CAIXA</w:t>
            </w:r>
          </w:p>
        </w:tc>
        <w:tc>
          <w:tcPr>
            <w:tcW w:w="3259" w:type="dxa"/>
          </w:tcPr>
          <w:p w14:paraId="7F91363B" w14:textId="77777777" w:rsidR="00037D65" w:rsidRPr="002D1F10" w:rsidRDefault="00037D65" w:rsidP="002D1F10">
            <w:pPr>
              <w:pStyle w:val="TableParagraph"/>
              <w:jc w:val="center"/>
              <w:rPr>
                <w:rFonts w:ascii="Arial" w:hAnsi="Arial"/>
                <w:b/>
                <w:sz w:val="20"/>
                <w:szCs w:val="20"/>
              </w:rPr>
            </w:pPr>
            <w:r w:rsidRPr="002D1F10">
              <w:rPr>
                <w:rFonts w:ascii="Arial" w:hAnsi="Arial"/>
                <w:b/>
                <w:spacing w:val="-2"/>
                <w:sz w:val="20"/>
                <w:szCs w:val="20"/>
              </w:rPr>
              <w:t>Serviço</w:t>
            </w:r>
          </w:p>
        </w:tc>
        <w:tc>
          <w:tcPr>
            <w:tcW w:w="3201" w:type="dxa"/>
          </w:tcPr>
          <w:p w14:paraId="00DA727E" w14:textId="77777777" w:rsidR="00037D65" w:rsidRPr="002D1F10" w:rsidRDefault="00037D65" w:rsidP="002D1F10">
            <w:pPr>
              <w:pStyle w:val="TableParagraph"/>
              <w:rPr>
                <w:rFonts w:ascii="Arial"/>
                <w:b/>
                <w:sz w:val="20"/>
                <w:szCs w:val="20"/>
              </w:rPr>
            </w:pPr>
            <w:r w:rsidRPr="002D1F10">
              <w:rPr>
                <w:rFonts w:ascii="Arial"/>
                <w:b/>
                <w:sz w:val="20"/>
                <w:szCs w:val="20"/>
              </w:rPr>
              <w:t>Tarifa</w:t>
            </w:r>
            <w:r w:rsidRPr="002D1F10">
              <w:rPr>
                <w:rFonts w:ascii="Arial"/>
                <w:b/>
                <w:spacing w:val="-10"/>
                <w:sz w:val="20"/>
                <w:szCs w:val="20"/>
              </w:rPr>
              <w:t xml:space="preserve"> </w:t>
            </w:r>
            <w:r w:rsidRPr="002D1F10">
              <w:rPr>
                <w:rFonts w:ascii="Arial"/>
                <w:b/>
                <w:sz w:val="20"/>
                <w:szCs w:val="20"/>
              </w:rPr>
              <w:t>Negociada</w:t>
            </w:r>
            <w:r w:rsidRPr="002D1F10">
              <w:rPr>
                <w:rFonts w:ascii="Arial"/>
                <w:b/>
                <w:spacing w:val="-10"/>
                <w:sz w:val="20"/>
                <w:szCs w:val="20"/>
              </w:rPr>
              <w:t xml:space="preserve"> </w:t>
            </w:r>
            <w:r w:rsidRPr="002D1F10">
              <w:rPr>
                <w:rFonts w:ascii="Arial"/>
                <w:b/>
                <w:spacing w:val="-4"/>
                <w:sz w:val="20"/>
                <w:szCs w:val="20"/>
              </w:rPr>
              <w:t>(R$)</w:t>
            </w:r>
          </w:p>
        </w:tc>
      </w:tr>
      <w:tr w:rsidR="00037D65" w:rsidRPr="002D1F10" w14:paraId="7BB7B779" w14:textId="77777777" w:rsidTr="0093367C">
        <w:trPr>
          <w:trHeight w:val="565"/>
        </w:trPr>
        <w:tc>
          <w:tcPr>
            <w:tcW w:w="3266" w:type="dxa"/>
            <w:vMerge/>
            <w:tcBorders>
              <w:top w:val="nil"/>
            </w:tcBorders>
          </w:tcPr>
          <w:p w14:paraId="2646C152" w14:textId="77777777" w:rsidR="00037D65" w:rsidRPr="002D1F10" w:rsidRDefault="00037D65" w:rsidP="0093367C">
            <w:pPr>
              <w:rPr>
                <w:sz w:val="20"/>
                <w:szCs w:val="20"/>
              </w:rPr>
            </w:pPr>
          </w:p>
        </w:tc>
        <w:tc>
          <w:tcPr>
            <w:tcW w:w="3259" w:type="dxa"/>
          </w:tcPr>
          <w:p w14:paraId="03732CA0" w14:textId="77777777" w:rsidR="00037D65" w:rsidRPr="002D1F10" w:rsidRDefault="00037D65" w:rsidP="002D1F10">
            <w:pPr>
              <w:pStyle w:val="TableParagraph"/>
              <w:spacing w:line="270" w:lineRule="atLeast"/>
              <w:rPr>
                <w:sz w:val="20"/>
                <w:szCs w:val="20"/>
              </w:rPr>
            </w:pPr>
            <w:r w:rsidRPr="002D1F10">
              <w:rPr>
                <w:sz w:val="20"/>
                <w:szCs w:val="20"/>
              </w:rPr>
              <w:t>Liquidação</w:t>
            </w:r>
            <w:r w:rsidRPr="002D1F10">
              <w:rPr>
                <w:spacing w:val="-13"/>
                <w:sz w:val="20"/>
                <w:szCs w:val="20"/>
              </w:rPr>
              <w:t xml:space="preserve"> </w:t>
            </w:r>
            <w:r w:rsidRPr="002D1F10">
              <w:rPr>
                <w:sz w:val="20"/>
                <w:szCs w:val="20"/>
              </w:rPr>
              <w:t>de</w:t>
            </w:r>
            <w:r w:rsidRPr="002D1F10">
              <w:rPr>
                <w:spacing w:val="-13"/>
                <w:sz w:val="20"/>
                <w:szCs w:val="20"/>
              </w:rPr>
              <w:t xml:space="preserve"> </w:t>
            </w:r>
            <w:r w:rsidRPr="002D1F10">
              <w:rPr>
                <w:sz w:val="20"/>
                <w:szCs w:val="20"/>
              </w:rPr>
              <w:t>título</w:t>
            </w:r>
            <w:r w:rsidRPr="002D1F10">
              <w:rPr>
                <w:spacing w:val="-11"/>
                <w:sz w:val="20"/>
                <w:szCs w:val="20"/>
              </w:rPr>
              <w:t xml:space="preserve"> </w:t>
            </w:r>
            <w:r w:rsidRPr="002D1F10">
              <w:rPr>
                <w:sz w:val="20"/>
                <w:szCs w:val="20"/>
              </w:rPr>
              <w:t>(qualquer canal de liquidação)</w:t>
            </w:r>
          </w:p>
        </w:tc>
        <w:tc>
          <w:tcPr>
            <w:tcW w:w="3201" w:type="dxa"/>
          </w:tcPr>
          <w:p w14:paraId="7483B4B0"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1C76C907" w14:textId="77777777" w:rsidTr="0093367C">
        <w:trPr>
          <w:trHeight w:val="412"/>
        </w:trPr>
        <w:tc>
          <w:tcPr>
            <w:tcW w:w="3266" w:type="dxa"/>
            <w:vMerge/>
            <w:tcBorders>
              <w:top w:val="nil"/>
            </w:tcBorders>
          </w:tcPr>
          <w:p w14:paraId="5206A0C1" w14:textId="77777777" w:rsidR="00037D65" w:rsidRPr="002D1F10" w:rsidRDefault="00037D65" w:rsidP="0093367C">
            <w:pPr>
              <w:rPr>
                <w:sz w:val="20"/>
                <w:szCs w:val="20"/>
              </w:rPr>
            </w:pPr>
          </w:p>
        </w:tc>
        <w:tc>
          <w:tcPr>
            <w:tcW w:w="3259" w:type="dxa"/>
          </w:tcPr>
          <w:p w14:paraId="6351F96F" w14:textId="77777777" w:rsidR="00037D65" w:rsidRPr="002D1F10" w:rsidRDefault="00037D65" w:rsidP="002D1F10">
            <w:pPr>
              <w:pStyle w:val="TableParagraph"/>
              <w:rPr>
                <w:sz w:val="20"/>
                <w:szCs w:val="20"/>
              </w:rPr>
            </w:pPr>
            <w:r w:rsidRPr="002D1F10">
              <w:rPr>
                <w:sz w:val="20"/>
                <w:szCs w:val="20"/>
              </w:rPr>
              <w:t>Alteração</w:t>
            </w:r>
            <w:r w:rsidRPr="002D1F10">
              <w:rPr>
                <w:spacing w:val="-6"/>
                <w:sz w:val="20"/>
                <w:szCs w:val="20"/>
              </w:rPr>
              <w:t xml:space="preserve"> </w:t>
            </w:r>
            <w:r w:rsidRPr="002D1F10">
              <w:rPr>
                <w:sz w:val="20"/>
                <w:szCs w:val="20"/>
              </w:rPr>
              <w:t>de</w:t>
            </w:r>
            <w:r w:rsidRPr="002D1F10">
              <w:rPr>
                <w:spacing w:val="-8"/>
                <w:sz w:val="20"/>
                <w:szCs w:val="20"/>
              </w:rPr>
              <w:t xml:space="preserve"> </w:t>
            </w:r>
            <w:r w:rsidRPr="002D1F10">
              <w:rPr>
                <w:spacing w:val="-2"/>
                <w:sz w:val="20"/>
                <w:szCs w:val="20"/>
              </w:rPr>
              <w:t>boleto</w:t>
            </w:r>
          </w:p>
        </w:tc>
        <w:tc>
          <w:tcPr>
            <w:tcW w:w="3201" w:type="dxa"/>
          </w:tcPr>
          <w:p w14:paraId="5ADAF1B0"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527FE562" w14:textId="77777777" w:rsidTr="0093367C">
        <w:trPr>
          <w:trHeight w:val="412"/>
        </w:trPr>
        <w:tc>
          <w:tcPr>
            <w:tcW w:w="3266" w:type="dxa"/>
            <w:vMerge/>
            <w:tcBorders>
              <w:top w:val="nil"/>
            </w:tcBorders>
          </w:tcPr>
          <w:p w14:paraId="140ACE17" w14:textId="77777777" w:rsidR="00037D65" w:rsidRPr="002D1F10" w:rsidRDefault="00037D65" w:rsidP="0093367C">
            <w:pPr>
              <w:rPr>
                <w:sz w:val="20"/>
                <w:szCs w:val="20"/>
              </w:rPr>
            </w:pPr>
          </w:p>
        </w:tc>
        <w:tc>
          <w:tcPr>
            <w:tcW w:w="3259" w:type="dxa"/>
          </w:tcPr>
          <w:p w14:paraId="7D90F2D6" w14:textId="77777777" w:rsidR="00037D65" w:rsidRPr="002D1F10" w:rsidRDefault="00037D65" w:rsidP="002D1F10">
            <w:pPr>
              <w:pStyle w:val="TableParagraph"/>
              <w:rPr>
                <w:sz w:val="20"/>
                <w:szCs w:val="20"/>
              </w:rPr>
            </w:pPr>
            <w:r w:rsidRPr="002D1F10">
              <w:rPr>
                <w:sz w:val="20"/>
                <w:szCs w:val="20"/>
              </w:rPr>
              <w:t>Registro</w:t>
            </w:r>
            <w:r w:rsidRPr="002D1F10">
              <w:rPr>
                <w:spacing w:val="-7"/>
                <w:sz w:val="20"/>
                <w:szCs w:val="20"/>
              </w:rPr>
              <w:t xml:space="preserve"> </w:t>
            </w:r>
            <w:r w:rsidRPr="002D1F10">
              <w:rPr>
                <w:sz w:val="20"/>
                <w:szCs w:val="20"/>
              </w:rPr>
              <w:t>(inclusão)</w:t>
            </w:r>
            <w:r w:rsidRPr="002D1F10">
              <w:rPr>
                <w:spacing w:val="-9"/>
                <w:sz w:val="20"/>
                <w:szCs w:val="20"/>
              </w:rPr>
              <w:t xml:space="preserve"> </w:t>
            </w:r>
            <w:r w:rsidRPr="002D1F10">
              <w:rPr>
                <w:sz w:val="20"/>
                <w:szCs w:val="20"/>
              </w:rPr>
              <w:t>de</w:t>
            </w:r>
            <w:r w:rsidRPr="002D1F10">
              <w:rPr>
                <w:spacing w:val="-9"/>
                <w:sz w:val="20"/>
                <w:szCs w:val="20"/>
              </w:rPr>
              <w:t xml:space="preserve"> </w:t>
            </w:r>
            <w:r w:rsidRPr="002D1F10">
              <w:rPr>
                <w:spacing w:val="-2"/>
                <w:sz w:val="20"/>
                <w:szCs w:val="20"/>
              </w:rPr>
              <w:t>boleto</w:t>
            </w:r>
          </w:p>
        </w:tc>
        <w:tc>
          <w:tcPr>
            <w:tcW w:w="3201" w:type="dxa"/>
          </w:tcPr>
          <w:p w14:paraId="3CC0FB92"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28C94C40" w14:textId="77777777" w:rsidTr="002D1F10">
        <w:trPr>
          <w:trHeight w:val="330"/>
        </w:trPr>
        <w:tc>
          <w:tcPr>
            <w:tcW w:w="3266" w:type="dxa"/>
            <w:vMerge/>
            <w:tcBorders>
              <w:top w:val="nil"/>
            </w:tcBorders>
          </w:tcPr>
          <w:p w14:paraId="0F8FB62C" w14:textId="77777777" w:rsidR="00037D65" w:rsidRPr="002D1F10" w:rsidRDefault="00037D65" w:rsidP="0093367C">
            <w:pPr>
              <w:rPr>
                <w:sz w:val="20"/>
                <w:szCs w:val="20"/>
              </w:rPr>
            </w:pPr>
          </w:p>
        </w:tc>
        <w:tc>
          <w:tcPr>
            <w:tcW w:w="3259" w:type="dxa"/>
          </w:tcPr>
          <w:p w14:paraId="174C7A19" w14:textId="77777777" w:rsidR="00037D65" w:rsidRPr="002D1F10" w:rsidRDefault="00037D65" w:rsidP="002D1F10">
            <w:pPr>
              <w:pStyle w:val="TableParagraph"/>
              <w:spacing w:line="270" w:lineRule="atLeast"/>
              <w:rPr>
                <w:sz w:val="20"/>
                <w:szCs w:val="20"/>
              </w:rPr>
            </w:pPr>
            <w:r w:rsidRPr="002D1F10">
              <w:rPr>
                <w:sz w:val="20"/>
                <w:szCs w:val="20"/>
              </w:rPr>
              <w:t>Manutenção</w:t>
            </w:r>
            <w:r w:rsidRPr="002D1F10">
              <w:rPr>
                <w:spacing w:val="-8"/>
                <w:sz w:val="20"/>
                <w:szCs w:val="20"/>
              </w:rPr>
              <w:t xml:space="preserve"> </w:t>
            </w:r>
            <w:r w:rsidRPr="002D1F10">
              <w:rPr>
                <w:sz w:val="20"/>
                <w:szCs w:val="20"/>
              </w:rPr>
              <w:t>mensal</w:t>
            </w:r>
            <w:r w:rsidRPr="002D1F10">
              <w:rPr>
                <w:spacing w:val="-9"/>
                <w:sz w:val="20"/>
                <w:szCs w:val="20"/>
              </w:rPr>
              <w:t xml:space="preserve"> </w:t>
            </w:r>
            <w:r w:rsidRPr="002D1F10">
              <w:rPr>
                <w:sz w:val="20"/>
                <w:szCs w:val="20"/>
              </w:rPr>
              <w:t>de</w:t>
            </w:r>
            <w:r w:rsidRPr="002D1F10">
              <w:rPr>
                <w:spacing w:val="-8"/>
                <w:sz w:val="20"/>
                <w:szCs w:val="20"/>
              </w:rPr>
              <w:t xml:space="preserve"> </w:t>
            </w:r>
            <w:r w:rsidRPr="002D1F10">
              <w:rPr>
                <w:sz w:val="20"/>
                <w:szCs w:val="20"/>
              </w:rPr>
              <w:t xml:space="preserve">boleto </w:t>
            </w:r>
            <w:r w:rsidRPr="002D1F10">
              <w:rPr>
                <w:spacing w:val="-2"/>
                <w:sz w:val="20"/>
                <w:szCs w:val="20"/>
              </w:rPr>
              <w:t>vencido</w:t>
            </w:r>
          </w:p>
        </w:tc>
        <w:tc>
          <w:tcPr>
            <w:tcW w:w="3201" w:type="dxa"/>
          </w:tcPr>
          <w:p w14:paraId="6BF4C8D4"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19922744" w14:textId="77777777" w:rsidTr="0093367C">
        <w:trPr>
          <w:trHeight w:val="412"/>
        </w:trPr>
        <w:tc>
          <w:tcPr>
            <w:tcW w:w="3266" w:type="dxa"/>
            <w:vMerge/>
            <w:tcBorders>
              <w:top w:val="nil"/>
            </w:tcBorders>
          </w:tcPr>
          <w:p w14:paraId="4D7F07FE" w14:textId="77777777" w:rsidR="00037D65" w:rsidRPr="002D1F10" w:rsidRDefault="00037D65" w:rsidP="0093367C">
            <w:pPr>
              <w:rPr>
                <w:sz w:val="20"/>
                <w:szCs w:val="20"/>
              </w:rPr>
            </w:pPr>
          </w:p>
        </w:tc>
        <w:tc>
          <w:tcPr>
            <w:tcW w:w="3259" w:type="dxa"/>
          </w:tcPr>
          <w:p w14:paraId="1D6285D3" w14:textId="77777777" w:rsidR="00037D65" w:rsidRPr="002D1F10" w:rsidRDefault="00037D65" w:rsidP="002D1F10">
            <w:pPr>
              <w:pStyle w:val="TableParagraph"/>
              <w:rPr>
                <w:sz w:val="20"/>
                <w:szCs w:val="20"/>
              </w:rPr>
            </w:pPr>
            <w:r w:rsidRPr="002D1F10">
              <w:rPr>
                <w:sz w:val="20"/>
                <w:szCs w:val="20"/>
              </w:rPr>
              <w:t>Baixa</w:t>
            </w:r>
            <w:r w:rsidRPr="002D1F10">
              <w:rPr>
                <w:spacing w:val="-5"/>
                <w:sz w:val="20"/>
                <w:szCs w:val="20"/>
              </w:rPr>
              <w:t xml:space="preserve"> </w:t>
            </w:r>
            <w:r w:rsidRPr="002D1F10">
              <w:rPr>
                <w:sz w:val="20"/>
                <w:szCs w:val="20"/>
              </w:rPr>
              <w:t>de</w:t>
            </w:r>
            <w:r w:rsidRPr="002D1F10">
              <w:rPr>
                <w:spacing w:val="-4"/>
                <w:sz w:val="20"/>
                <w:szCs w:val="20"/>
              </w:rPr>
              <w:t xml:space="preserve"> </w:t>
            </w:r>
            <w:r w:rsidRPr="002D1F10">
              <w:rPr>
                <w:spacing w:val="-2"/>
                <w:sz w:val="20"/>
                <w:szCs w:val="20"/>
              </w:rPr>
              <w:t>título</w:t>
            </w:r>
          </w:p>
        </w:tc>
        <w:tc>
          <w:tcPr>
            <w:tcW w:w="3201" w:type="dxa"/>
          </w:tcPr>
          <w:p w14:paraId="67B4AE5D"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34BC6A99" w14:textId="77777777" w:rsidTr="0093367C">
        <w:trPr>
          <w:trHeight w:val="412"/>
        </w:trPr>
        <w:tc>
          <w:tcPr>
            <w:tcW w:w="3266" w:type="dxa"/>
            <w:vMerge/>
            <w:tcBorders>
              <w:top w:val="nil"/>
            </w:tcBorders>
          </w:tcPr>
          <w:p w14:paraId="16F90A63" w14:textId="77777777" w:rsidR="00037D65" w:rsidRPr="002D1F10" w:rsidRDefault="00037D65" w:rsidP="0093367C">
            <w:pPr>
              <w:rPr>
                <w:sz w:val="20"/>
                <w:szCs w:val="20"/>
              </w:rPr>
            </w:pPr>
          </w:p>
        </w:tc>
        <w:tc>
          <w:tcPr>
            <w:tcW w:w="3259" w:type="dxa"/>
          </w:tcPr>
          <w:p w14:paraId="6B1031A8" w14:textId="77777777" w:rsidR="00037D65" w:rsidRPr="002D1F10" w:rsidRDefault="00037D65" w:rsidP="002D1F10">
            <w:pPr>
              <w:pStyle w:val="TableParagraph"/>
              <w:rPr>
                <w:sz w:val="20"/>
                <w:szCs w:val="20"/>
              </w:rPr>
            </w:pPr>
            <w:r w:rsidRPr="002D1F10">
              <w:rPr>
                <w:sz w:val="20"/>
                <w:szCs w:val="20"/>
              </w:rPr>
              <w:t>Instrução</w:t>
            </w:r>
            <w:r w:rsidRPr="002D1F10">
              <w:rPr>
                <w:spacing w:val="-7"/>
                <w:sz w:val="20"/>
                <w:szCs w:val="20"/>
              </w:rPr>
              <w:t xml:space="preserve"> </w:t>
            </w:r>
            <w:r w:rsidRPr="002D1F10">
              <w:rPr>
                <w:sz w:val="20"/>
                <w:szCs w:val="20"/>
              </w:rPr>
              <w:t>de</w:t>
            </w:r>
            <w:r w:rsidRPr="002D1F10">
              <w:rPr>
                <w:spacing w:val="-6"/>
                <w:sz w:val="20"/>
                <w:szCs w:val="20"/>
              </w:rPr>
              <w:t xml:space="preserve"> </w:t>
            </w:r>
            <w:r w:rsidRPr="002D1F10">
              <w:rPr>
                <w:spacing w:val="-2"/>
                <w:sz w:val="20"/>
                <w:szCs w:val="20"/>
              </w:rPr>
              <w:t>protesto</w:t>
            </w:r>
          </w:p>
        </w:tc>
        <w:tc>
          <w:tcPr>
            <w:tcW w:w="3201" w:type="dxa"/>
          </w:tcPr>
          <w:p w14:paraId="674DF4FD"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4FC33A78" w14:textId="77777777" w:rsidTr="002D1F10">
        <w:trPr>
          <w:trHeight w:val="276"/>
        </w:trPr>
        <w:tc>
          <w:tcPr>
            <w:tcW w:w="3266" w:type="dxa"/>
            <w:vMerge/>
            <w:tcBorders>
              <w:top w:val="nil"/>
            </w:tcBorders>
          </w:tcPr>
          <w:p w14:paraId="3B523D82" w14:textId="77777777" w:rsidR="00037D65" w:rsidRPr="002D1F10" w:rsidRDefault="00037D65" w:rsidP="0093367C">
            <w:pPr>
              <w:rPr>
                <w:sz w:val="20"/>
                <w:szCs w:val="20"/>
              </w:rPr>
            </w:pPr>
          </w:p>
        </w:tc>
        <w:tc>
          <w:tcPr>
            <w:tcW w:w="3259" w:type="dxa"/>
          </w:tcPr>
          <w:p w14:paraId="5D0E7A78" w14:textId="77777777" w:rsidR="00037D65" w:rsidRPr="002D1F10" w:rsidRDefault="00037D65" w:rsidP="002D1F10">
            <w:pPr>
              <w:pStyle w:val="TableParagraph"/>
              <w:rPr>
                <w:sz w:val="20"/>
                <w:szCs w:val="20"/>
              </w:rPr>
            </w:pPr>
            <w:proofErr w:type="spellStart"/>
            <w:r w:rsidRPr="002D1F10">
              <w:rPr>
                <w:sz w:val="20"/>
                <w:szCs w:val="20"/>
              </w:rPr>
              <w:t>Sustanção</w:t>
            </w:r>
            <w:proofErr w:type="spellEnd"/>
            <w:r w:rsidRPr="002D1F10">
              <w:rPr>
                <w:spacing w:val="-7"/>
                <w:sz w:val="20"/>
                <w:szCs w:val="20"/>
              </w:rPr>
              <w:t xml:space="preserve"> </w:t>
            </w:r>
            <w:r w:rsidRPr="002D1F10">
              <w:rPr>
                <w:sz w:val="20"/>
                <w:szCs w:val="20"/>
              </w:rPr>
              <w:t>de</w:t>
            </w:r>
            <w:r w:rsidRPr="002D1F10">
              <w:rPr>
                <w:spacing w:val="-7"/>
                <w:sz w:val="20"/>
                <w:szCs w:val="20"/>
              </w:rPr>
              <w:t xml:space="preserve"> </w:t>
            </w:r>
            <w:r w:rsidRPr="002D1F10">
              <w:rPr>
                <w:spacing w:val="-2"/>
                <w:sz w:val="20"/>
                <w:szCs w:val="20"/>
              </w:rPr>
              <w:t>protesto</w:t>
            </w:r>
          </w:p>
        </w:tc>
        <w:tc>
          <w:tcPr>
            <w:tcW w:w="3201" w:type="dxa"/>
          </w:tcPr>
          <w:p w14:paraId="0F7D2A0F" w14:textId="77777777" w:rsidR="00037D65" w:rsidRPr="002D1F10" w:rsidRDefault="00037D65" w:rsidP="002D1F10">
            <w:pPr>
              <w:pStyle w:val="TableParagraph"/>
              <w:rPr>
                <w:sz w:val="20"/>
                <w:szCs w:val="20"/>
              </w:rPr>
            </w:pPr>
            <w:r w:rsidRPr="002D1F10">
              <w:rPr>
                <w:spacing w:val="-2"/>
                <w:sz w:val="20"/>
                <w:szCs w:val="20"/>
              </w:rPr>
              <w:t>XXXXX</w:t>
            </w:r>
          </w:p>
        </w:tc>
      </w:tr>
      <w:tr w:rsidR="00037D65" w:rsidRPr="002D1F10" w14:paraId="1259AFDE" w14:textId="77777777" w:rsidTr="002D1F10">
        <w:trPr>
          <w:trHeight w:val="125"/>
        </w:trPr>
        <w:tc>
          <w:tcPr>
            <w:tcW w:w="9726" w:type="dxa"/>
            <w:gridSpan w:val="3"/>
            <w:shd w:val="clear" w:color="auto" w:fill="A6A6A6"/>
          </w:tcPr>
          <w:p w14:paraId="0FA6F034" w14:textId="77777777" w:rsidR="00037D65" w:rsidRPr="002D1F10" w:rsidRDefault="00037D65" w:rsidP="0093367C">
            <w:pPr>
              <w:pStyle w:val="TableParagraph"/>
              <w:rPr>
                <w:sz w:val="20"/>
                <w:szCs w:val="20"/>
              </w:rPr>
            </w:pPr>
          </w:p>
        </w:tc>
      </w:tr>
    </w:tbl>
    <w:p w14:paraId="15BC9B3D" w14:textId="77777777" w:rsidR="00037D65" w:rsidRPr="002D1F10" w:rsidRDefault="00037D65" w:rsidP="00037D65">
      <w:pPr>
        <w:pStyle w:val="Corpodetexto"/>
        <w:spacing w:before="9"/>
        <w:rPr>
          <w:sz w:val="20"/>
          <w:szCs w:val="20"/>
        </w:rPr>
      </w:pPr>
    </w:p>
    <w:p w14:paraId="7F9C207D" w14:textId="77777777" w:rsidR="00037D65" w:rsidRPr="002D1F10" w:rsidRDefault="00037D65" w:rsidP="00037D65">
      <w:pPr>
        <w:pStyle w:val="Corpodetexto"/>
        <w:ind w:left="140" w:right="133"/>
        <w:rPr>
          <w:sz w:val="20"/>
          <w:szCs w:val="20"/>
        </w:rPr>
      </w:pPr>
      <w:r w:rsidRPr="002D1F10">
        <w:rPr>
          <w:sz w:val="20"/>
          <w:szCs w:val="20"/>
        </w:rPr>
        <w:t xml:space="preserve">Parágrafo Primeiro – As tarifas estabelecidas no </w:t>
      </w:r>
      <w:r w:rsidRPr="002D1F10">
        <w:rPr>
          <w:rFonts w:ascii="Arial" w:hAnsi="Arial"/>
          <w:i/>
          <w:sz w:val="20"/>
          <w:szCs w:val="20"/>
        </w:rPr>
        <w:t xml:space="preserve">caput </w:t>
      </w:r>
      <w:r w:rsidRPr="002D1F10">
        <w:rPr>
          <w:sz w:val="20"/>
          <w:szCs w:val="20"/>
        </w:rPr>
        <w:t xml:space="preserve">serão anualmente atualizadas monetariamente pela variação do Índice Nacional de Preço ao Consumidor (INPC), do Instituto Brasileiro de Geografia e Estatística – IBGE, ou outro índice que vier a substituí- </w:t>
      </w:r>
      <w:r w:rsidRPr="002D1F10">
        <w:rPr>
          <w:spacing w:val="-4"/>
          <w:sz w:val="20"/>
          <w:szCs w:val="20"/>
        </w:rPr>
        <w:t>lo.</w:t>
      </w:r>
    </w:p>
    <w:p w14:paraId="2397577E" w14:textId="77777777" w:rsidR="00037D65" w:rsidRPr="002D1F10" w:rsidRDefault="00037D65" w:rsidP="00037D65">
      <w:pPr>
        <w:pStyle w:val="Corpodetexto"/>
        <w:rPr>
          <w:sz w:val="20"/>
          <w:szCs w:val="20"/>
        </w:rPr>
      </w:pPr>
    </w:p>
    <w:p w14:paraId="00044ED3" w14:textId="77777777" w:rsidR="00037D65" w:rsidRPr="002D1F10" w:rsidRDefault="00037D65" w:rsidP="00037D65">
      <w:pPr>
        <w:pStyle w:val="Corpodetexto"/>
        <w:ind w:left="140" w:right="130"/>
        <w:rPr>
          <w:sz w:val="20"/>
          <w:szCs w:val="20"/>
        </w:rPr>
      </w:pPr>
      <w:r w:rsidRPr="002D1F10">
        <w:rPr>
          <w:sz w:val="20"/>
          <w:szCs w:val="20"/>
        </w:rPr>
        <w:t>Parágrafo Segundo – As despesas com a execução destes serviços, para o exercício corrente, serão previstas em dotação orçamentária própria do CONTRATANTE, autorizadas na Lei Orçamentária anual; as despesas a serem executadas nos exercícios seguintes, serão supridas nos orçamentos de exercícios futuros.</w:t>
      </w:r>
    </w:p>
    <w:p w14:paraId="4050A428" w14:textId="77777777" w:rsidR="00037D65" w:rsidRPr="002D1F10" w:rsidRDefault="00037D65" w:rsidP="00037D65">
      <w:pPr>
        <w:pStyle w:val="Corpodetexto"/>
        <w:rPr>
          <w:sz w:val="20"/>
          <w:szCs w:val="20"/>
        </w:rPr>
      </w:pPr>
    </w:p>
    <w:p w14:paraId="70B67283" w14:textId="77777777" w:rsidR="00037D65" w:rsidRPr="002D1F10" w:rsidRDefault="00037D65" w:rsidP="00037D65">
      <w:pPr>
        <w:pStyle w:val="Corpodetexto"/>
        <w:ind w:left="140" w:right="132"/>
        <w:rPr>
          <w:sz w:val="20"/>
          <w:szCs w:val="20"/>
        </w:rPr>
      </w:pPr>
      <w:r w:rsidRPr="002D1F10">
        <w:rPr>
          <w:sz w:val="20"/>
          <w:szCs w:val="20"/>
        </w:rPr>
        <w:t>Parágrafo Terceiro – As remunerações a que se refere esta Cláusula serão pagas pelo CONTRATANTE no mês subsequente à prestação desses serviços, conforme condições negociais estabelecidas em contrato específico de cada serviço contratado.</w:t>
      </w:r>
    </w:p>
    <w:p w14:paraId="22540D71" w14:textId="77777777" w:rsidR="00037D65" w:rsidRPr="002D1F10" w:rsidRDefault="00037D65" w:rsidP="00037D65">
      <w:pPr>
        <w:pStyle w:val="Corpodetexto"/>
        <w:rPr>
          <w:sz w:val="20"/>
          <w:szCs w:val="20"/>
        </w:rPr>
      </w:pPr>
    </w:p>
    <w:p w14:paraId="0D9479A7" w14:textId="77777777" w:rsidR="00037D65" w:rsidRPr="002D1F10" w:rsidRDefault="00037D65" w:rsidP="00037D65">
      <w:pPr>
        <w:pStyle w:val="Corpodetexto"/>
        <w:ind w:left="140" w:right="131"/>
        <w:rPr>
          <w:sz w:val="20"/>
          <w:szCs w:val="20"/>
        </w:rPr>
      </w:pPr>
      <w:r w:rsidRPr="002D1F10">
        <w:rPr>
          <w:sz w:val="20"/>
          <w:szCs w:val="20"/>
        </w:rPr>
        <w:t xml:space="preserve">Parágrafo Quarto – Os demais serviços que vierem a ser prestados seguirão os valores constantes na Tabela de Tarifas CAIXA, sendo firmado contrato específico para cada modalidade de prestação de serviço, fixando condições e valores, observando as normas </w:t>
      </w:r>
      <w:r w:rsidRPr="002D1F10">
        <w:rPr>
          <w:spacing w:val="-2"/>
          <w:sz w:val="20"/>
          <w:szCs w:val="20"/>
        </w:rPr>
        <w:t>bancárias.</w:t>
      </w:r>
    </w:p>
    <w:p w14:paraId="140BA7BB" w14:textId="77777777" w:rsidR="00037D65" w:rsidRPr="002D1F10" w:rsidRDefault="00037D65" w:rsidP="00037D65">
      <w:pPr>
        <w:pStyle w:val="Corpodetexto"/>
        <w:rPr>
          <w:sz w:val="20"/>
          <w:szCs w:val="20"/>
        </w:rPr>
      </w:pPr>
    </w:p>
    <w:p w14:paraId="1E2E5CEB" w14:textId="77777777" w:rsidR="00037D65" w:rsidRPr="002D1F10" w:rsidRDefault="00037D65" w:rsidP="00037D65">
      <w:pPr>
        <w:pStyle w:val="Ttulo1"/>
        <w:spacing w:line="480" w:lineRule="auto"/>
        <w:ind w:right="916"/>
        <w:jc w:val="left"/>
        <w:rPr>
          <w:sz w:val="20"/>
          <w:szCs w:val="20"/>
        </w:rPr>
      </w:pPr>
      <w:r w:rsidRPr="002D1F10">
        <w:rPr>
          <w:sz w:val="20"/>
          <w:szCs w:val="20"/>
        </w:rPr>
        <w:t>CLÁUSULA</w:t>
      </w:r>
      <w:r w:rsidRPr="002D1F10">
        <w:rPr>
          <w:spacing w:val="-7"/>
          <w:sz w:val="20"/>
          <w:szCs w:val="20"/>
        </w:rPr>
        <w:t xml:space="preserve"> </w:t>
      </w:r>
      <w:r w:rsidRPr="002D1F10">
        <w:rPr>
          <w:sz w:val="20"/>
          <w:szCs w:val="20"/>
        </w:rPr>
        <w:t>SÉTIMA</w:t>
      </w:r>
      <w:r w:rsidRPr="002D1F10">
        <w:rPr>
          <w:spacing w:val="-9"/>
          <w:sz w:val="20"/>
          <w:szCs w:val="20"/>
        </w:rPr>
        <w:t xml:space="preserve"> </w:t>
      </w:r>
      <w:r w:rsidRPr="002D1F10">
        <w:rPr>
          <w:sz w:val="20"/>
          <w:szCs w:val="20"/>
        </w:rPr>
        <w:t>–</w:t>
      </w:r>
      <w:r w:rsidRPr="002D1F10">
        <w:rPr>
          <w:spacing w:val="-6"/>
          <w:sz w:val="20"/>
          <w:szCs w:val="20"/>
        </w:rPr>
        <w:t xml:space="preserve"> </w:t>
      </w:r>
      <w:r w:rsidRPr="002D1F10">
        <w:rPr>
          <w:sz w:val="20"/>
          <w:szCs w:val="20"/>
        </w:rPr>
        <w:t>DA</w:t>
      </w:r>
      <w:r w:rsidRPr="002D1F10">
        <w:rPr>
          <w:spacing w:val="-7"/>
          <w:sz w:val="20"/>
          <w:szCs w:val="20"/>
        </w:rPr>
        <w:t xml:space="preserve"> </w:t>
      </w:r>
      <w:r w:rsidRPr="002D1F10">
        <w:rPr>
          <w:sz w:val="20"/>
          <w:szCs w:val="20"/>
        </w:rPr>
        <w:t>REMUNERAÇÃO</w:t>
      </w:r>
      <w:r w:rsidRPr="002D1F10">
        <w:rPr>
          <w:spacing w:val="-6"/>
          <w:sz w:val="20"/>
          <w:szCs w:val="20"/>
        </w:rPr>
        <w:t xml:space="preserve"> </w:t>
      </w:r>
      <w:r w:rsidRPr="002D1F10">
        <w:rPr>
          <w:sz w:val="20"/>
          <w:szCs w:val="20"/>
        </w:rPr>
        <w:t>AO</w:t>
      </w:r>
      <w:r w:rsidRPr="002D1F10">
        <w:rPr>
          <w:spacing w:val="-6"/>
          <w:sz w:val="20"/>
          <w:szCs w:val="20"/>
        </w:rPr>
        <w:t xml:space="preserve"> </w:t>
      </w:r>
      <w:r w:rsidRPr="002D1F10">
        <w:rPr>
          <w:sz w:val="20"/>
          <w:szCs w:val="20"/>
        </w:rPr>
        <w:t>CONTRATANTE DESEMBOLSO À VISTA</w:t>
      </w:r>
    </w:p>
    <w:p w14:paraId="2C388B40" w14:textId="77777777" w:rsidR="00037D65" w:rsidRPr="002D1F10" w:rsidRDefault="00037D65" w:rsidP="00037D65">
      <w:pPr>
        <w:pStyle w:val="Corpodetexto"/>
        <w:spacing w:before="90"/>
        <w:ind w:left="140" w:right="131"/>
        <w:rPr>
          <w:sz w:val="20"/>
          <w:szCs w:val="20"/>
        </w:rPr>
      </w:pPr>
      <w:r w:rsidRPr="002D1F10">
        <w:rPr>
          <w:sz w:val="20"/>
          <w:szCs w:val="20"/>
        </w:rPr>
        <w:t xml:space="preserve">Pelo direito de exploração dos serviços objeto deste Contrato, é fixada a importância total e líquida de R$ 00,00 (por extenso), em moeda corrente nacional, dividida da seguinte </w:t>
      </w:r>
      <w:r w:rsidRPr="002D1F10">
        <w:rPr>
          <w:spacing w:val="-2"/>
          <w:sz w:val="20"/>
          <w:szCs w:val="20"/>
        </w:rPr>
        <w:t>forma:</w:t>
      </w:r>
    </w:p>
    <w:p w14:paraId="1042E574" w14:textId="77777777" w:rsidR="00037D65" w:rsidRPr="002D1F10" w:rsidRDefault="00037D65" w:rsidP="00037D65">
      <w:pPr>
        <w:pStyle w:val="Corpodetexto"/>
        <w:rPr>
          <w:sz w:val="20"/>
          <w:szCs w:val="20"/>
        </w:rPr>
      </w:pPr>
    </w:p>
    <w:p w14:paraId="71694664" w14:textId="77777777" w:rsidR="00037D65" w:rsidRPr="002D1F10" w:rsidRDefault="00037D65" w:rsidP="005866E2">
      <w:pPr>
        <w:pStyle w:val="PargrafodaLista"/>
        <w:numPr>
          <w:ilvl w:val="0"/>
          <w:numId w:val="28"/>
        </w:numPr>
        <w:tabs>
          <w:tab w:val="left" w:pos="431"/>
        </w:tabs>
        <w:ind w:right="133" w:firstLine="0"/>
        <w:rPr>
          <w:sz w:val="20"/>
          <w:szCs w:val="20"/>
        </w:rPr>
      </w:pPr>
      <w:r w:rsidRPr="002D1F10">
        <w:rPr>
          <w:sz w:val="20"/>
          <w:szCs w:val="20"/>
        </w:rPr>
        <w:t>Desembolso nominal líquido, em favor do CONTRATANTE, no valor de</w:t>
      </w:r>
      <w:r w:rsidRPr="002D1F10">
        <w:rPr>
          <w:spacing w:val="40"/>
          <w:sz w:val="20"/>
          <w:szCs w:val="20"/>
        </w:rPr>
        <w:t xml:space="preserve"> </w:t>
      </w:r>
      <w:r w:rsidRPr="002D1F10">
        <w:rPr>
          <w:sz w:val="20"/>
          <w:szCs w:val="20"/>
        </w:rPr>
        <w:t>R$ 00,00 (por extenso), mediante crédito em conta corrente, de titularidade do CONTRATANTE, na CAIXA: AG:</w:t>
      </w:r>
      <w:proofErr w:type="gramStart"/>
      <w:r w:rsidRPr="002D1F10">
        <w:rPr>
          <w:spacing w:val="80"/>
          <w:w w:val="150"/>
          <w:sz w:val="20"/>
          <w:szCs w:val="20"/>
        </w:rPr>
        <w:t xml:space="preserve">  </w:t>
      </w:r>
      <w:r w:rsidRPr="002D1F10">
        <w:rPr>
          <w:sz w:val="20"/>
          <w:szCs w:val="20"/>
        </w:rPr>
        <w:t>,</w:t>
      </w:r>
      <w:proofErr w:type="gramEnd"/>
      <w:r w:rsidRPr="002D1F10">
        <w:rPr>
          <w:sz w:val="20"/>
          <w:szCs w:val="20"/>
        </w:rPr>
        <w:t xml:space="preserve"> OP:</w:t>
      </w:r>
      <w:r w:rsidRPr="002D1F10">
        <w:rPr>
          <w:spacing w:val="80"/>
          <w:w w:val="150"/>
          <w:sz w:val="20"/>
          <w:szCs w:val="20"/>
        </w:rPr>
        <w:t xml:space="preserve">  </w:t>
      </w:r>
      <w:r w:rsidRPr="002D1F10">
        <w:rPr>
          <w:sz w:val="20"/>
          <w:szCs w:val="20"/>
        </w:rPr>
        <w:t>, C/C:</w:t>
      </w:r>
      <w:r w:rsidRPr="002D1F10">
        <w:rPr>
          <w:spacing w:val="80"/>
          <w:w w:val="150"/>
          <w:sz w:val="20"/>
          <w:szCs w:val="20"/>
        </w:rPr>
        <w:t xml:space="preserve">  </w:t>
      </w:r>
      <w:r w:rsidRPr="002D1F10">
        <w:rPr>
          <w:sz w:val="20"/>
          <w:szCs w:val="20"/>
        </w:rPr>
        <w:t>;</w:t>
      </w:r>
    </w:p>
    <w:p w14:paraId="61724EA7" w14:textId="483AA342" w:rsidR="00037D65" w:rsidRPr="002D1F10" w:rsidRDefault="00037D65" w:rsidP="00037D65">
      <w:pPr>
        <w:pStyle w:val="Corpodetexto"/>
        <w:rPr>
          <w:sz w:val="20"/>
          <w:szCs w:val="20"/>
        </w:rPr>
      </w:pPr>
    </w:p>
    <w:p w14:paraId="794034C8" w14:textId="77777777" w:rsidR="00037D65" w:rsidRPr="002D1F10" w:rsidRDefault="00037D65" w:rsidP="00037D65">
      <w:pPr>
        <w:pStyle w:val="Corpodetexto"/>
        <w:ind w:left="140" w:right="133"/>
        <w:rPr>
          <w:sz w:val="20"/>
          <w:szCs w:val="20"/>
        </w:rPr>
      </w:pPr>
      <w:r w:rsidRPr="002D1F10">
        <w:rPr>
          <w:sz w:val="20"/>
          <w:szCs w:val="20"/>
        </w:rPr>
        <w:t>Parágrafo Primeiro – O crédito do desembolso nominal líquido será realizado em até 10 (dez) dias úteis após a comprovação dos seguintes requisitos:</w:t>
      </w:r>
    </w:p>
    <w:p w14:paraId="2F35CDE0" w14:textId="77777777" w:rsidR="00037D65" w:rsidRPr="002D1F10" w:rsidRDefault="00037D65" w:rsidP="00037D65">
      <w:pPr>
        <w:pStyle w:val="Corpodetexto"/>
        <w:rPr>
          <w:sz w:val="20"/>
          <w:szCs w:val="20"/>
        </w:rPr>
      </w:pPr>
    </w:p>
    <w:p w14:paraId="3E27CF89" w14:textId="77777777" w:rsidR="00037D65" w:rsidRPr="002D1F10" w:rsidRDefault="00037D65" w:rsidP="005866E2">
      <w:pPr>
        <w:pStyle w:val="PargrafodaLista"/>
        <w:numPr>
          <w:ilvl w:val="0"/>
          <w:numId w:val="30"/>
        </w:numPr>
        <w:tabs>
          <w:tab w:val="left" w:pos="422"/>
        </w:tabs>
        <w:spacing w:before="1"/>
        <w:ind w:right="133" w:firstLine="0"/>
        <w:rPr>
          <w:sz w:val="20"/>
          <w:szCs w:val="20"/>
        </w:rPr>
      </w:pPr>
      <w:r w:rsidRPr="002D1F10">
        <w:rPr>
          <w:sz w:val="20"/>
          <w:szCs w:val="20"/>
        </w:rPr>
        <w:t>Processamento</w:t>
      </w:r>
      <w:r w:rsidRPr="002D1F10">
        <w:rPr>
          <w:spacing w:val="-2"/>
          <w:sz w:val="20"/>
          <w:szCs w:val="20"/>
        </w:rPr>
        <w:t xml:space="preserve"> </w:t>
      </w:r>
      <w:r w:rsidRPr="002D1F10">
        <w:rPr>
          <w:sz w:val="20"/>
          <w:szCs w:val="20"/>
        </w:rPr>
        <w:t>do</w:t>
      </w:r>
      <w:r w:rsidRPr="002D1F10">
        <w:rPr>
          <w:spacing w:val="-2"/>
          <w:sz w:val="20"/>
          <w:szCs w:val="20"/>
        </w:rPr>
        <w:t xml:space="preserve"> </w:t>
      </w:r>
      <w:r w:rsidRPr="002D1F10">
        <w:rPr>
          <w:sz w:val="20"/>
          <w:szCs w:val="20"/>
        </w:rPr>
        <w:t>crédito</w:t>
      </w:r>
      <w:r w:rsidRPr="002D1F10">
        <w:rPr>
          <w:spacing w:val="-2"/>
          <w:sz w:val="20"/>
          <w:szCs w:val="20"/>
        </w:rPr>
        <w:t xml:space="preserve"> </w:t>
      </w:r>
      <w:r w:rsidRPr="002D1F10">
        <w:rPr>
          <w:sz w:val="20"/>
          <w:szCs w:val="20"/>
        </w:rPr>
        <w:t>de</w:t>
      </w:r>
      <w:r w:rsidRPr="002D1F10">
        <w:rPr>
          <w:spacing w:val="-2"/>
          <w:sz w:val="20"/>
          <w:szCs w:val="20"/>
        </w:rPr>
        <w:t xml:space="preserve"> </w:t>
      </w:r>
      <w:r w:rsidRPr="002D1F10">
        <w:rPr>
          <w:sz w:val="20"/>
          <w:szCs w:val="20"/>
        </w:rPr>
        <w:t>salário</w:t>
      </w:r>
      <w:r w:rsidRPr="002D1F10">
        <w:rPr>
          <w:spacing w:val="-2"/>
          <w:sz w:val="20"/>
          <w:szCs w:val="20"/>
        </w:rPr>
        <w:t xml:space="preserve"> </w:t>
      </w:r>
      <w:r w:rsidRPr="002D1F10">
        <w:rPr>
          <w:sz w:val="20"/>
          <w:szCs w:val="20"/>
        </w:rPr>
        <w:t>na</w:t>
      </w:r>
      <w:r w:rsidRPr="002D1F10">
        <w:rPr>
          <w:spacing w:val="-2"/>
          <w:sz w:val="20"/>
          <w:szCs w:val="20"/>
        </w:rPr>
        <w:t xml:space="preserve"> </w:t>
      </w:r>
      <w:r w:rsidRPr="002D1F10">
        <w:rPr>
          <w:sz w:val="20"/>
          <w:szCs w:val="20"/>
        </w:rPr>
        <w:t>CAIXA,</w:t>
      </w:r>
      <w:r w:rsidRPr="002D1F10">
        <w:rPr>
          <w:spacing w:val="-2"/>
          <w:sz w:val="20"/>
          <w:szCs w:val="20"/>
        </w:rPr>
        <w:t xml:space="preserve"> </w:t>
      </w:r>
      <w:r w:rsidRPr="002D1F10">
        <w:rPr>
          <w:sz w:val="20"/>
          <w:szCs w:val="20"/>
        </w:rPr>
        <w:t>nos quantitativos previsos</w:t>
      </w:r>
      <w:r w:rsidRPr="002D1F10">
        <w:rPr>
          <w:spacing w:val="-3"/>
          <w:sz w:val="20"/>
          <w:szCs w:val="20"/>
        </w:rPr>
        <w:t xml:space="preserve"> </w:t>
      </w:r>
      <w:r w:rsidRPr="002D1F10">
        <w:rPr>
          <w:sz w:val="20"/>
          <w:szCs w:val="20"/>
        </w:rPr>
        <w:t>na</w:t>
      </w:r>
      <w:r w:rsidRPr="002D1F10">
        <w:rPr>
          <w:spacing w:val="-2"/>
          <w:sz w:val="20"/>
          <w:szCs w:val="20"/>
        </w:rPr>
        <w:t xml:space="preserve"> </w:t>
      </w:r>
      <w:r w:rsidRPr="002D1F10">
        <w:rPr>
          <w:sz w:val="20"/>
          <w:szCs w:val="20"/>
        </w:rPr>
        <w:t>alínea</w:t>
      </w:r>
      <w:r w:rsidRPr="002D1F10">
        <w:rPr>
          <w:spacing w:val="-2"/>
          <w:sz w:val="20"/>
          <w:szCs w:val="20"/>
        </w:rPr>
        <w:t xml:space="preserve"> </w:t>
      </w:r>
      <w:r w:rsidRPr="002D1F10">
        <w:rPr>
          <w:sz w:val="20"/>
          <w:szCs w:val="20"/>
        </w:rPr>
        <w:t>"a" da Cláusula Primeira, e:</w:t>
      </w:r>
    </w:p>
    <w:p w14:paraId="0AC22D3D" w14:textId="047F552A" w:rsidR="00037D65" w:rsidRPr="002D1F10" w:rsidRDefault="00037D65" w:rsidP="008448AB">
      <w:pPr>
        <w:pStyle w:val="PargrafodaLista"/>
        <w:numPr>
          <w:ilvl w:val="0"/>
          <w:numId w:val="30"/>
        </w:numPr>
        <w:tabs>
          <w:tab w:val="left" w:pos="504"/>
        </w:tabs>
        <w:spacing w:before="240" w:after="240"/>
        <w:ind w:right="131" w:firstLine="0"/>
        <w:rPr>
          <w:sz w:val="20"/>
          <w:szCs w:val="20"/>
        </w:rPr>
      </w:pPr>
      <w:r w:rsidRPr="002D1F10">
        <w:rPr>
          <w:sz w:val="20"/>
          <w:szCs w:val="20"/>
        </w:rPr>
        <w:t>Comprovação da publicação da dispensa de licitação e do extrato do presente CONTRATO no Portal Nacional de Contratações Públicas (PNCP).</w:t>
      </w:r>
    </w:p>
    <w:p w14:paraId="564E30B6" w14:textId="39C7431E" w:rsidR="00037D65" w:rsidRPr="002D1F10" w:rsidRDefault="008448AB" w:rsidP="00264D0A">
      <w:pPr>
        <w:pStyle w:val="PargrafodaLista"/>
        <w:numPr>
          <w:ilvl w:val="0"/>
          <w:numId w:val="30"/>
        </w:numPr>
        <w:tabs>
          <w:tab w:val="left" w:pos="504"/>
        </w:tabs>
        <w:spacing w:before="1"/>
        <w:ind w:right="132" w:firstLine="0"/>
        <w:rPr>
          <w:sz w:val="20"/>
          <w:szCs w:val="20"/>
        </w:rPr>
      </w:pPr>
      <w:r w:rsidRPr="002D1F10">
        <w:rPr>
          <w:sz w:val="20"/>
          <w:szCs w:val="20"/>
        </w:rPr>
        <w:t>Parágrafo Segundo – Em qualquer hipótese, o referido pagamento constitui-se mero adiantamento do preço ora ajustado à CONTRATANTE, devendo ser restituído à CAIXA, devidamente atualizado pela variação da taxa SELIC, de forma proporcional ao tempo decorrido, na hipótese de rescisão contratual antecipada</w:t>
      </w:r>
      <w:r w:rsidR="00037D65" w:rsidRPr="002D1F10">
        <w:rPr>
          <w:sz w:val="20"/>
          <w:szCs w:val="20"/>
        </w:rPr>
        <w:t>.</w:t>
      </w:r>
    </w:p>
    <w:p w14:paraId="10AF8EC3" w14:textId="77777777" w:rsidR="00037D65" w:rsidRPr="002D1F10" w:rsidRDefault="00037D65" w:rsidP="00037D65">
      <w:pPr>
        <w:pStyle w:val="Corpodetexto"/>
        <w:rPr>
          <w:sz w:val="20"/>
          <w:szCs w:val="20"/>
        </w:rPr>
      </w:pPr>
    </w:p>
    <w:p w14:paraId="44BDF851" w14:textId="0BF91AD2" w:rsidR="00037D65" w:rsidRPr="002D1F10" w:rsidRDefault="00037D65" w:rsidP="00037D65">
      <w:pPr>
        <w:pStyle w:val="Corpodetexto"/>
        <w:ind w:left="140" w:right="131"/>
        <w:rPr>
          <w:sz w:val="20"/>
          <w:szCs w:val="20"/>
        </w:rPr>
      </w:pPr>
      <w:r w:rsidRPr="002D1F10">
        <w:rPr>
          <w:sz w:val="20"/>
          <w:szCs w:val="20"/>
        </w:rPr>
        <w:t>Parágrafo Terceiro – A CONTRATANTE assume, perante os órgãos fiscalizadores, total responsabilidade pela adequada aplicação dos recursos, comprometendo-se a associar este investimento com as políticas públicas e as necessidades da sociedade, eximindo a CAIXA de toda e qualquer responsabilidade, neste particular.</w:t>
      </w:r>
    </w:p>
    <w:p w14:paraId="46EC24B3" w14:textId="77777777" w:rsidR="00037D65" w:rsidRPr="002D1F10" w:rsidRDefault="00037D65" w:rsidP="00037D65">
      <w:pPr>
        <w:pStyle w:val="Corpodetexto"/>
        <w:rPr>
          <w:sz w:val="20"/>
          <w:szCs w:val="20"/>
        </w:rPr>
      </w:pPr>
    </w:p>
    <w:p w14:paraId="6C48C8BB" w14:textId="77777777" w:rsidR="00037D65" w:rsidRPr="002D1F10" w:rsidRDefault="00037D65" w:rsidP="00037D65">
      <w:pPr>
        <w:pStyle w:val="Ttulo1"/>
        <w:rPr>
          <w:sz w:val="20"/>
          <w:szCs w:val="20"/>
        </w:rPr>
      </w:pPr>
      <w:r w:rsidRPr="002D1F10">
        <w:rPr>
          <w:sz w:val="20"/>
          <w:szCs w:val="20"/>
        </w:rPr>
        <w:t>CLÁUSULA</w:t>
      </w:r>
      <w:r w:rsidRPr="002D1F10">
        <w:rPr>
          <w:spacing w:val="-11"/>
          <w:sz w:val="20"/>
          <w:szCs w:val="20"/>
        </w:rPr>
        <w:t xml:space="preserve"> </w:t>
      </w:r>
      <w:r w:rsidRPr="002D1F10">
        <w:rPr>
          <w:sz w:val="20"/>
          <w:szCs w:val="20"/>
        </w:rPr>
        <w:t>OITAVA</w:t>
      </w:r>
      <w:r w:rsidRPr="002D1F10">
        <w:rPr>
          <w:spacing w:val="-13"/>
          <w:sz w:val="20"/>
          <w:szCs w:val="20"/>
        </w:rPr>
        <w:t xml:space="preserve"> </w:t>
      </w:r>
      <w:r w:rsidRPr="002D1F10">
        <w:rPr>
          <w:sz w:val="20"/>
          <w:szCs w:val="20"/>
        </w:rPr>
        <w:t>–</w:t>
      </w:r>
      <w:r w:rsidRPr="002D1F10">
        <w:rPr>
          <w:spacing w:val="-9"/>
          <w:sz w:val="20"/>
          <w:szCs w:val="20"/>
        </w:rPr>
        <w:t xml:space="preserve"> </w:t>
      </w:r>
      <w:r w:rsidRPr="002D1F10">
        <w:rPr>
          <w:sz w:val="20"/>
          <w:szCs w:val="20"/>
        </w:rPr>
        <w:t>DA</w:t>
      </w:r>
      <w:r w:rsidRPr="002D1F10">
        <w:rPr>
          <w:spacing w:val="-10"/>
          <w:sz w:val="20"/>
          <w:szCs w:val="20"/>
        </w:rPr>
        <w:t xml:space="preserve"> </w:t>
      </w:r>
      <w:r w:rsidRPr="002D1F10">
        <w:rPr>
          <w:sz w:val="20"/>
          <w:szCs w:val="20"/>
        </w:rPr>
        <w:t>FISCALIZAÇÃO</w:t>
      </w:r>
      <w:r w:rsidRPr="002D1F10">
        <w:rPr>
          <w:spacing w:val="-10"/>
          <w:sz w:val="20"/>
          <w:szCs w:val="20"/>
        </w:rPr>
        <w:t xml:space="preserve"> </w:t>
      </w:r>
      <w:r w:rsidRPr="002D1F10">
        <w:rPr>
          <w:sz w:val="20"/>
          <w:szCs w:val="20"/>
        </w:rPr>
        <w:t>DO</w:t>
      </w:r>
      <w:r w:rsidRPr="002D1F10">
        <w:rPr>
          <w:spacing w:val="-9"/>
          <w:sz w:val="20"/>
          <w:szCs w:val="20"/>
        </w:rPr>
        <w:t xml:space="preserve"> </w:t>
      </w:r>
      <w:r w:rsidRPr="002D1F10">
        <w:rPr>
          <w:spacing w:val="-2"/>
          <w:sz w:val="20"/>
          <w:szCs w:val="20"/>
        </w:rPr>
        <w:t>CONTRATO</w:t>
      </w:r>
    </w:p>
    <w:p w14:paraId="3F49A8BE" w14:textId="77777777" w:rsidR="00037D65" w:rsidRPr="002D1F10" w:rsidRDefault="00037D65" w:rsidP="00037D65">
      <w:pPr>
        <w:pStyle w:val="Corpodetexto"/>
        <w:rPr>
          <w:rFonts w:ascii="Arial"/>
          <w:b/>
          <w:sz w:val="20"/>
          <w:szCs w:val="20"/>
        </w:rPr>
      </w:pPr>
    </w:p>
    <w:p w14:paraId="07DB4FC7" w14:textId="77777777" w:rsidR="00037D65" w:rsidRPr="002D1F10" w:rsidRDefault="00037D65" w:rsidP="00037D65">
      <w:pPr>
        <w:pStyle w:val="Corpodetexto"/>
        <w:ind w:left="140" w:right="133"/>
        <w:rPr>
          <w:sz w:val="20"/>
          <w:szCs w:val="20"/>
        </w:rPr>
      </w:pPr>
      <w:r w:rsidRPr="002D1F10">
        <w:rPr>
          <w:sz w:val="20"/>
          <w:szCs w:val="20"/>
        </w:rPr>
        <w:t>Parágrafo Primeiro – Nos termos do artigo 117 da Lei Federal nº 14.133/2021, será designado representante para acompanhar e fiscalizar a entrega dos produtos, anotando em registro próprio todas as ocorrências relacionadas com a execução e determinando o que for necessário à regularização de falhas ou defeitos observados.</w:t>
      </w:r>
    </w:p>
    <w:p w14:paraId="0390351A" w14:textId="77777777" w:rsidR="00037D65" w:rsidRPr="002D1F10" w:rsidRDefault="00037D65" w:rsidP="00037D65">
      <w:pPr>
        <w:pStyle w:val="Corpodetexto"/>
        <w:rPr>
          <w:sz w:val="20"/>
          <w:szCs w:val="20"/>
        </w:rPr>
      </w:pPr>
    </w:p>
    <w:p w14:paraId="4E51D593" w14:textId="77777777" w:rsidR="00037D65" w:rsidRPr="002D1F10" w:rsidRDefault="00037D65" w:rsidP="00037D65">
      <w:pPr>
        <w:pStyle w:val="Corpodetexto"/>
        <w:ind w:left="140" w:right="131"/>
        <w:rPr>
          <w:sz w:val="20"/>
          <w:szCs w:val="20"/>
        </w:rPr>
      </w:pPr>
      <w:r w:rsidRPr="002D1F10">
        <w:rPr>
          <w:sz w:val="20"/>
          <w:szCs w:val="20"/>
        </w:rPr>
        <w:t>Parágrafo Segundo – A fiscalização de que trata este item não exclui nem reduz a responsabilidade da CONTRATADA, inclusive perante terceiros, por qualquer irregularidade, ainda que resultante de imperfeições técnicas ou vícios redibitórios, e, na ocorrência</w:t>
      </w:r>
      <w:r w:rsidRPr="002D1F10">
        <w:rPr>
          <w:spacing w:val="-3"/>
          <w:sz w:val="20"/>
          <w:szCs w:val="20"/>
        </w:rPr>
        <w:t xml:space="preserve"> </w:t>
      </w:r>
      <w:r w:rsidRPr="002D1F10">
        <w:rPr>
          <w:sz w:val="20"/>
          <w:szCs w:val="20"/>
        </w:rPr>
        <w:t>desta,</w:t>
      </w:r>
      <w:r w:rsidRPr="002D1F10">
        <w:rPr>
          <w:spacing w:val="-3"/>
          <w:sz w:val="20"/>
          <w:szCs w:val="20"/>
        </w:rPr>
        <w:t xml:space="preserve"> </w:t>
      </w:r>
      <w:r w:rsidRPr="002D1F10">
        <w:rPr>
          <w:sz w:val="20"/>
          <w:szCs w:val="20"/>
        </w:rPr>
        <w:t>não</w:t>
      </w:r>
      <w:r w:rsidRPr="002D1F10">
        <w:rPr>
          <w:spacing w:val="-1"/>
          <w:sz w:val="20"/>
          <w:szCs w:val="20"/>
        </w:rPr>
        <w:t xml:space="preserve"> </w:t>
      </w:r>
      <w:r w:rsidRPr="002D1F10">
        <w:rPr>
          <w:sz w:val="20"/>
          <w:szCs w:val="20"/>
        </w:rPr>
        <w:t>implica</w:t>
      </w:r>
      <w:r w:rsidRPr="002D1F10">
        <w:rPr>
          <w:spacing w:val="-1"/>
          <w:sz w:val="20"/>
          <w:szCs w:val="20"/>
        </w:rPr>
        <w:t xml:space="preserve"> </w:t>
      </w:r>
      <w:r w:rsidRPr="002D1F10">
        <w:rPr>
          <w:sz w:val="20"/>
          <w:szCs w:val="20"/>
        </w:rPr>
        <w:t>corresponsabilidade</w:t>
      </w:r>
      <w:r w:rsidRPr="002D1F10">
        <w:rPr>
          <w:spacing w:val="-1"/>
          <w:sz w:val="20"/>
          <w:szCs w:val="20"/>
        </w:rPr>
        <w:t xml:space="preserve"> </w:t>
      </w:r>
      <w:r w:rsidRPr="002D1F10">
        <w:rPr>
          <w:sz w:val="20"/>
          <w:szCs w:val="20"/>
        </w:rPr>
        <w:t>da</w:t>
      </w:r>
      <w:r w:rsidRPr="002D1F10">
        <w:rPr>
          <w:spacing w:val="-1"/>
          <w:sz w:val="20"/>
          <w:szCs w:val="20"/>
        </w:rPr>
        <w:t xml:space="preserve"> </w:t>
      </w:r>
      <w:r w:rsidRPr="002D1F10">
        <w:rPr>
          <w:sz w:val="20"/>
          <w:szCs w:val="20"/>
        </w:rPr>
        <w:t>Administração</w:t>
      </w:r>
      <w:r w:rsidRPr="002D1F10">
        <w:rPr>
          <w:spacing w:val="-1"/>
          <w:sz w:val="20"/>
          <w:szCs w:val="20"/>
        </w:rPr>
        <w:t xml:space="preserve"> </w:t>
      </w:r>
      <w:r w:rsidRPr="002D1F10">
        <w:rPr>
          <w:sz w:val="20"/>
          <w:szCs w:val="20"/>
        </w:rPr>
        <w:t>ou</w:t>
      </w:r>
      <w:r w:rsidRPr="002D1F10">
        <w:rPr>
          <w:spacing w:val="-1"/>
          <w:sz w:val="20"/>
          <w:szCs w:val="20"/>
        </w:rPr>
        <w:t xml:space="preserve"> </w:t>
      </w:r>
      <w:r w:rsidRPr="002D1F10">
        <w:rPr>
          <w:sz w:val="20"/>
          <w:szCs w:val="20"/>
        </w:rPr>
        <w:t>de</w:t>
      </w:r>
      <w:r w:rsidRPr="002D1F10">
        <w:rPr>
          <w:spacing w:val="-1"/>
          <w:sz w:val="20"/>
          <w:szCs w:val="20"/>
        </w:rPr>
        <w:t xml:space="preserve"> </w:t>
      </w:r>
      <w:r w:rsidRPr="002D1F10">
        <w:rPr>
          <w:sz w:val="20"/>
          <w:szCs w:val="20"/>
        </w:rPr>
        <w:t>seus</w:t>
      </w:r>
      <w:r w:rsidRPr="002D1F10">
        <w:rPr>
          <w:spacing w:val="-4"/>
          <w:sz w:val="20"/>
          <w:szCs w:val="20"/>
        </w:rPr>
        <w:t xml:space="preserve"> </w:t>
      </w:r>
      <w:r w:rsidRPr="002D1F10">
        <w:rPr>
          <w:sz w:val="20"/>
          <w:szCs w:val="20"/>
        </w:rPr>
        <w:t>agentes</w:t>
      </w:r>
      <w:r w:rsidRPr="002D1F10">
        <w:rPr>
          <w:spacing w:val="-4"/>
          <w:sz w:val="20"/>
          <w:szCs w:val="20"/>
        </w:rPr>
        <w:t xml:space="preserve"> </w:t>
      </w:r>
      <w:r w:rsidRPr="002D1F10">
        <w:rPr>
          <w:sz w:val="20"/>
          <w:szCs w:val="20"/>
        </w:rPr>
        <w:t>e prepostos, de conformidade com o artigo 120 da Lei Federal nº 14.133/2021.</w:t>
      </w:r>
    </w:p>
    <w:p w14:paraId="791BE582" w14:textId="7BABE999" w:rsidR="00037D65" w:rsidRPr="002D1F10" w:rsidRDefault="00037D65" w:rsidP="00037D65">
      <w:pPr>
        <w:pStyle w:val="Corpodetexto"/>
        <w:spacing w:before="90"/>
        <w:ind w:left="140" w:right="132"/>
        <w:rPr>
          <w:sz w:val="20"/>
          <w:szCs w:val="20"/>
        </w:rPr>
      </w:pPr>
      <w:r w:rsidRPr="002D1F10">
        <w:rPr>
          <w:sz w:val="20"/>
          <w:szCs w:val="20"/>
        </w:rPr>
        <w:t>Parágrafo Terceiro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E40B173" w14:textId="77777777" w:rsidR="00037D65" w:rsidRPr="002D1F10" w:rsidRDefault="00037D65" w:rsidP="00037D65">
      <w:pPr>
        <w:pStyle w:val="Corpodetexto"/>
        <w:rPr>
          <w:sz w:val="20"/>
          <w:szCs w:val="20"/>
        </w:rPr>
      </w:pPr>
    </w:p>
    <w:p w14:paraId="52E4611E" w14:textId="77777777" w:rsidR="00037D65" w:rsidRPr="002D1F10" w:rsidRDefault="00037D65" w:rsidP="00037D65">
      <w:pPr>
        <w:pStyle w:val="Corpodetexto"/>
        <w:ind w:left="140" w:right="132"/>
        <w:rPr>
          <w:sz w:val="20"/>
          <w:szCs w:val="20"/>
        </w:rPr>
      </w:pPr>
      <w:r w:rsidRPr="002D1F10">
        <w:rPr>
          <w:sz w:val="20"/>
          <w:szCs w:val="20"/>
        </w:rPr>
        <w:t>Parágrafo Quarto – A CONTRATANTE indicará o nome do fiscal do contrato, nos termos do artigo 117 da Lei Federal nº 14.133/2021.</w:t>
      </w:r>
    </w:p>
    <w:p w14:paraId="1E6E9BA9" w14:textId="77777777" w:rsidR="00037D65" w:rsidRPr="002D1F10" w:rsidRDefault="00037D65" w:rsidP="00037D65">
      <w:pPr>
        <w:pStyle w:val="Corpodetexto"/>
        <w:rPr>
          <w:sz w:val="20"/>
          <w:szCs w:val="20"/>
        </w:rPr>
      </w:pPr>
    </w:p>
    <w:p w14:paraId="14565B1E" w14:textId="77777777" w:rsidR="00037D65" w:rsidRPr="002D1F10" w:rsidRDefault="00037D65" w:rsidP="00037D65">
      <w:pPr>
        <w:pStyle w:val="Ttulo1"/>
        <w:jc w:val="left"/>
        <w:rPr>
          <w:sz w:val="20"/>
          <w:szCs w:val="20"/>
        </w:rPr>
      </w:pPr>
      <w:r w:rsidRPr="002D1F10">
        <w:rPr>
          <w:sz w:val="20"/>
          <w:szCs w:val="20"/>
        </w:rPr>
        <w:t>CLÁUSULA</w:t>
      </w:r>
      <w:r w:rsidRPr="002D1F10">
        <w:rPr>
          <w:spacing w:val="-10"/>
          <w:sz w:val="20"/>
          <w:szCs w:val="20"/>
        </w:rPr>
        <w:t xml:space="preserve"> </w:t>
      </w:r>
      <w:r w:rsidRPr="002D1F10">
        <w:rPr>
          <w:sz w:val="20"/>
          <w:szCs w:val="20"/>
        </w:rPr>
        <w:t>NONA</w:t>
      </w:r>
      <w:r w:rsidRPr="002D1F10">
        <w:rPr>
          <w:spacing w:val="-10"/>
          <w:sz w:val="20"/>
          <w:szCs w:val="20"/>
        </w:rPr>
        <w:t xml:space="preserve"> </w:t>
      </w:r>
      <w:r w:rsidRPr="002D1F10">
        <w:rPr>
          <w:sz w:val="20"/>
          <w:szCs w:val="20"/>
        </w:rPr>
        <w:t>–</w:t>
      </w:r>
      <w:r w:rsidRPr="002D1F10">
        <w:rPr>
          <w:spacing w:val="-9"/>
          <w:sz w:val="20"/>
          <w:szCs w:val="20"/>
        </w:rPr>
        <w:t xml:space="preserve"> </w:t>
      </w:r>
      <w:r w:rsidRPr="002D1F10">
        <w:rPr>
          <w:sz w:val="20"/>
          <w:szCs w:val="20"/>
        </w:rPr>
        <w:t>DA</w:t>
      </w:r>
      <w:r w:rsidRPr="002D1F10">
        <w:rPr>
          <w:spacing w:val="-10"/>
          <w:sz w:val="20"/>
          <w:szCs w:val="20"/>
        </w:rPr>
        <w:t xml:space="preserve"> </w:t>
      </w:r>
      <w:r w:rsidRPr="002D1F10">
        <w:rPr>
          <w:sz w:val="20"/>
          <w:szCs w:val="20"/>
        </w:rPr>
        <w:t>REPARAÇÃO</w:t>
      </w:r>
      <w:r w:rsidRPr="002D1F10">
        <w:rPr>
          <w:spacing w:val="-9"/>
          <w:sz w:val="20"/>
          <w:szCs w:val="20"/>
        </w:rPr>
        <w:t xml:space="preserve"> </w:t>
      </w:r>
      <w:r w:rsidRPr="002D1F10">
        <w:rPr>
          <w:sz w:val="20"/>
          <w:szCs w:val="20"/>
        </w:rPr>
        <w:t>DE</w:t>
      </w:r>
      <w:r w:rsidRPr="002D1F10">
        <w:rPr>
          <w:spacing w:val="-9"/>
          <w:sz w:val="20"/>
          <w:szCs w:val="20"/>
        </w:rPr>
        <w:t xml:space="preserve"> </w:t>
      </w:r>
      <w:r w:rsidRPr="002D1F10">
        <w:rPr>
          <w:spacing w:val="-2"/>
          <w:sz w:val="20"/>
          <w:szCs w:val="20"/>
        </w:rPr>
        <w:t>DANOS</w:t>
      </w:r>
    </w:p>
    <w:p w14:paraId="4FF254A1" w14:textId="77777777" w:rsidR="00037D65" w:rsidRPr="002D1F10" w:rsidRDefault="00037D65" w:rsidP="00037D65">
      <w:pPr>
        <w:pStyle w:val="Corpodetexto"/>
        <w:rPr>
          <w:rFonts w:ascii="Arial"/>
          <w:b/>
          <w:sz w:val="20"/>
          <w:szCs w:val="20"/>
        </w:rPr>
      </w:pPr>
    </w:p>
    <w:p w14:paraId="1EA59050" w14:textId="77777777" w:rsidR="00037D65" w:rsidRPr="002D1F10" w:rsidRDefault="00037D65" w:rsidP="00037D65">
      <w:pPr>
        <w:pStyle w:val="Corpodetexto"/>
        <w:ind w:left="140" w:right="130"/>
        <w:rPr>
          <w:sz w:val="20"/>
          <w:szCs w:val="20"/>
        </w:rPr>
      </w:pPr>
      <w:r w:rsidRPr="002D1F10">
        <w:rPr>
          <w:sz w:val="20"/>
          <w:szCs w:val="20"/>
        </w:rPr>
        <w:t>Obrigam-se as partes a reparar todo e qualquer dano a que derem causa por culpa ou dolo, na execução dos serviços objeto deste CONTRATO, até o limite do valor do dano material, atualizado pela variação da taxa SELIC, ou outro índice que venha a sucedê-la, desde a data da ocorrência do fato até a data de seu efetivo ressarcimento, ressalvados os casos fortuitos ou de força maior, regularmente comprovados, impeditivos à execução deste CONTRATO.</w:t>
      </w:r>
    </w:p>
    <w:p w14:paraId="509E0F26" w14:textId="77777777" w:rsidR="00037D65" w:rsidRPr="002D1F10" w:rsidRDefault="00037D65" w:rsidP="00037D65">
      <w:pPr>
        <w:pStyle w:val="Corpodetexto"/>
        <w:rPr>
          <w:sz w:val="20"/>
          <w:szCs w:val="20"/>
        </w:rPr>
      </w:pPr>
    </w:p>
    <w:p w14:paraId="5AB80696" w14:textId="77777777" w:rsidR="00037D65" w:rsidRPr="002D1F10" w:rsidRDefault="00037D65" w:rsidP="008448AB">
      <w:pPr>
        <w:pStyle w:val="Ttulo1"/>
        <w:spacing w:before="1"/>
        <w:ind w:left="821"/>
        <w:jc w:val="left"/>
        <w:rPr>
          <w:sz w:val="20"/>
          <w:szCs w:val="20"/>
        </w:rPr>
      </w:pPr>
      <w:r w:rsidRPr="002D1F10">
        <w:rPr>
          <w:sz w:val="20"/>
          <w:szCs w:val="20"/>
        </w:rPr>
        <w:t>CLÁUSULA</w:t>
      </w:r>
      <w:r w:rsidRPr="002D1F10">
        <w:rPr>
          <w:spacing w:val="-12"/>
          <w:sz w:val="20"/>
          <w:szCs w:val="20"/>
        </w:rPr>
        <w:t xml:space="preserve"> </w:t>
      </w:r>
      <w:r w:rsidRPr="002D1F10">
        <w:rPr>
          <w:sz w:val="20"/>
          <w:szCs w:val="20"/>
        </w:rPr>
        <w:t>DÉCIMA</w:t>
      </w:r>
      <w:r w:rsidRPr="002D1F10">
        <w:rPr>
          <w:spacing w:val="-10"/>
          <w:sz w:val="20"/>
          <w:szCs w:val="20"/>
        </w:rPr>
        <w:t xml:space="preserve"> </w:t>
      </w:r>
      <w:r w:rsidRPr="002D1F10">
        <w:rPr>
          <w:sz w:val="20"/>
          <w:szCs w:val="20"/>
        </w:rPr>
        <w:t>–</w:t>
      </w:r>
      <w:r w:rsidRPr="002D1F10">
        <w:rPr>
          <w:spacing w:val="-11"/>
          <w:sz w:val="20"/>
          <w:szCs w:val="20"/>
        </w:rPr>
        <w:t xml:space="preserve"> </w:t>
      </w:r>
      <w:r w:rsidRPr="002D1F10">
        <w:rPr>
          <w:sz w:val="20"/>
          <w:szCs w:val="20"/>
        </w:rPr>
        <w:t>DO</w:t>
      </w:r>
      <w:r w:rsidRPr="002D1F10">
        <w:rPr>
          <w:spacing w:val="-10"/>
          <w:sz w:val="20"/>
          <w:szCs w:val="20"/>
        </w:rPr>
        <w:t xml:space="preserve"> </w:t>
      </w:r>
      <w:r w:rsidRPr="002D1F10">
        <w:rPr>
          <w:sz w:val="20"/>
          <w:szCs w:val="20"/>
        </w:rPr>
        <w:t>ATO</w:t>
      </w:r>
      <w:r w:rsidRPr="002D1F10">
        <w:rPr>
          <w:spacing w:val="-11"/>
          <w:sz w:val="20"/>
          <w:szCs w:val="20"/>
        </w:rPr>
        <w:t xml:space="preserve"> </w:t>
      </w:r>
      <w:r w:rsidRPr="002D1F10">
        <w:rPr>
          <w:sz w:val="20"/>
          <w:szCs w:val="20"/>
        </w:rPr>
        <w:t>ADMINISTRATIVO</w:t>
      </w:r>
      <w:r w:rsidRPr="002D1F10">
        <w:rPr>
          <w:spacing w:val="-13"/>
          <w:sz w:val="20"/>
          <w:szCs w:val="20"/>
        </w:rPr>
        <w:t xml:space="preserve"> </w:t>
      </w:r>
      <w:r w:rsidRPr="002D1F10">
        <w:rPr>
          <w:spacing w:val="-2"/>
          <w:sz w:val="20"/>
          <w:szCs w:val="20"/>
        </w:rPr>
        <w:t>INJUSTIFICADO</w:t>
      </w:r>
    </w:p>
    <w:p w14:paraId="468E25D6" w14:textId="77ED5B05" w:rsidR="00037D65" w:rsidRPr="002D1F10" w:rsidRDefault="00037D65" w:rsidP="004665A1">
      <w:pPr>
        <w:pStyle w:val="Corpodetexto"/>
        <w:spacing w:before="276"/>
        <w:ind w:left="140" w:right="130"/>
        <w:rPr>
          <w:sz w:val="20"/>
          <w:szCs w:val="20"/>
        </w:rPr>
      </w:pPr>
      <w:r w:rsidRPr="002D1F10">
        <w:rPr>
          <w:sz w:val="20"/>
          <w:szCs w:val="20"/>
        </w:rPr>
        <w:t xml:space="preserve">O CONTRATANTE fica obrigado a ressarcir à CAIXA o equivalente </w:t>
      </w:r>
      <w:proofErr w:type="spellStart"/>
      <w:r w:rsidRPr="002D1F10">
        <w:rPr>
          <w:rFonts w:ascii="Arial" w:hAnsi="Arial"/>
          <w:i/>
          <w:sz w:val="20"/>
          <w:szCs w:val="20"/>
        </w:rPr>
        <w:t>pro-rata</w:t>
      </w:r>
      <w:proofErr w:type="spellEnd"/>
      <w:r w:rsidRPr="002D1F10">
        <w:rPr>
          <w:rFonts w:ascii="Arial" w:hAnsi="Arial"/>
          <w:i/>
          <w:sz w:val="20"/>
          <w:szCs w:val="20"/>
        </w:rPr>
        <w:t xml:space="preserve"> </w:t>
      </w:r>
      <w:proofErr w:type="spellStart"/>
      <w:r w:rsidRPr="002D1F10">
        <w:rPr>
          <w:rFonts w:ascii="Arial" w:hAnsi="Arial"/>
          <w:i/>
          <w:sz w:val="20"/>
          <w:szCs w:val="20"/>
        </w:rPr>
        <w:t>temporis</w:t>
      </w:r>
      <w:proofErr w:type="spellEnd"/>
      <w:r w:rsidRPr="002D1F10">
        <w:rPr>
          <w:rFonts w:ascii="Arial" w:hAnsi="Arial"/>
          <w:i/>
          <w:sz w:val="20"/>
          <w:szCs w:val="20"/>
        </w:rPr>
        <w:t xml:space="preserve"> </w:t>
      </w:r>
      <w:r w:rsidRPr="002D1F10">
        <w:rPr>
          <w:sz w:val="20"/>
          <w:szCs w:val="20"/>
        </w:rPr>
        <w:t>aos valores desembolsados pela CAIXA referentes ao cumprimento da obrigação constante</w:t>
      </w:r>
      <w:r w:rsidRPr="002D1F10">
        <w:rPr>
          <w:spacing w:val="40"/>
          <w:sz w:val="20"/>
          <w:szCs w:val="20"/>
        </w:rPr>
        <w:t xml:space="preserve"> </w:t>
      </w:r>
      <w:r w:rsidRPr="002D1F10">
        <w:rPr>
          <w:sz w:val="20"/>
          <w:szCs w:val="20"/>
        </w:rPr>
        <w:t>na Cláusula Sétima, atualizados pela variação da taxa SELIC ou outro índice que venha a sucedê-la, na</w:t>
      </w:r>
      <w:r w:rsidRPr="002D1F10">
        <w:rPr>
          <w:spacing w:val="-2"/>
          <w:sz w:val="20"/>
          <w:szCs w:val="20"/>
        </w:rPr>
        <w:t xml:space="preserve"> </w:t>
      </w:r>
      <w:r w:rsidRPr="002D1F10">
        <w:rPr>
          <w:sz w:val="20"/>
          <w:szCs w:val="20"/>
        </w:rPr>
        <w:t>hipótese</w:t>
      </w:r>
      <w:r w:rsidRPr="002D1F10">
        <w:rPr>
          <w:spacing w:val="-2"/>
          <w:sz w:val="20"/>
          <w:szCs w:val="20"/>
        </w:rPr>
        <w:t xml:space="preserve"> </w:t>
      </w:r>
      <w:r w:rsidRPr="002D1F10">
        <w:rPr>
          <w:sz w:val="20"/>
          <w:szCs w:val="20"/>
        </w:rPr>
        <w:t>de, por</w:t>
      </w:r>
      <w:r w:rsidRPr="002D1F10">
        <w:rPr>
          <w:spacing w:val="-1"/>
          <w:sz w:val="20"/>
          <w:szCs w:val="20"/>
        </w:rPr>
        <w:t xml:space="preserve"> </w:t>
      </w:r>
      <w:r w:rsidRPr="002D1F10">
        <w:rPr>
          <w:sz w:val="20"/>
          <w:szCs w:val="20"/>
        </w:rPr>
        <w:t>ato</w:t>
      </w:r>
      <w:r w:rsidRPr="002D1F10">
        <w:rPr>
          <w:spacing w:val="-2"/>
          <w:sz w:val="20"/>
          <w:szCs w:val="20"/>
        </w:rPr>
        <w:t xml:space="preserve"> </w:t>
      </w:r>
      <w:r w:rsidRPr="002D1F10">
        <w:rPr>
          <w:sz w:val="20"/>
          <w:szCs w:val="20"/>
        </w:rPr>
        <w:t>administrativo (ato de império), o</w:t>
      </w:r>
      <w:r w:rsidRPr="002D1F10">
        <w:rPr>
          <w:spacing w:val="-2"/>
          <w:sz w:val="20"/>
          <w:szCs w:val="20"/>
        </w:rPr>
        <w:t xml:space="preserve"> </w:t>
      </w:r>
      <w:r w:rsidRPr="002D1F10">
        <w:rPr>
          <w:sz w:val="20"/>
          <w:szCs w:val="20"/>
        </w:rPr>
        <w:t>presente CONTRATO perder seu objeto ou se, em decorrência da prática de tal ato administrativo, o objeto</w:t>
      </w:r>
      <w:r w:rsidRPr="002D1F10">
        <w:rPr>
          <w:spacing w:val="40"/>
          <w:sz w:val="20"/>
          <w:szCs w:val="20"/>
        </w:rPr>
        <w:t xml:space="preserve"> </w:t>
      </w:r>
      <w:r w:rsidRPr="002D1F10">
        <w:rPr>
          <w:sz w:val="20"/>
          <w:szCs w:val="20"/>
        </w:rPr>
        <w:t>deste contrato se tornar de impossível cumprimento pela CAIXA.</w:t>
      </w:r>
    </w:p>
    <w:p w14:paraId="564E5251" w14:textId="77777777" w:rsidR="00037D65" w:rsidRPr="002D1F10" w:rsidRDefault="00037D65" w:rsidP="00037D65">
      <w:pPr>
        <w:pStyle w:val="Corpodetexto"/>
        <w:ind w:left="140" w:right="131"/>
        <w:rPr>
          <w:sz w:val="20"/>
          <w:szCs w:val="20"/>
        </w:rPr>
      </w:pPr>
      <w:r w:rsidRPr="002D1F10">
        <w:rPr>
          <w:sz w:val="20"/>
          <w:szCs w:val="20"/>
        </w:rPr>
        <w:t>Parágrafo Único – O ressarcimento previsto no caput desta Cláusula não elide os direitos da CAIXA previstos no parágrafo 2º, do artigo 138, da Lei Federal nº 14.133/2021, e na Cláusula Sétima deste instrumento.</w:t>
      </w:r>
    </w:p>
    <w:p w14:paraId="15B8C385" w14:textId="77777777" w:rsidR="00037D65" w:rsidRPr="002D1F10" w:rsidRDefault="00037D65" w:rsidP="00037D65">
      <w:pPr>
        <w:pStyle w:val="Corpodetexto"/>
        <w:rPr>
          <w:sz w:val="20"/>
          <w:szCs w:val="20"/>
        </w:rPr>
      </w:pPr>
    </w:p>
    <w:p w14:paraId="6C3193D7" w14:textId="77777777" w:rsidR="00037D65" w:rsidRPr="002D1F10" w:rsidRDefault="00037D65" w:rsidP="008448AB">
      <w:pPr>
        <w:pStyle w:val="Ttulo1"/>
        <w:ind w:left="935"/>
        <w:jc w:val="left"/>
        <w:rPr>
          <w:sz w:val="20"/>
          <w:szCs w:val="20"/>
        </w:rPr>
      </w:pPr>
      <w:r w:rsidRPr="002D1F10">
        <w:rPr>
          <w:sz w:val="20"/>
          <w:szCs w:val="20"/>
        </w:rPr>
        <w:t>CLÁUSULA</w:t>
      </w:r>
      <w:r w:rsidRPr="002D1F10">
        <w:rPr>
          <w:spacing w:val="-11"/>
          <w:sz w:val="20"/>
          <w:szCs w:val="20"/>
        </w:rPr>
        <w:t xml:space="preserve"> </w:t>
      </w:r>
      <w:r w:rsidRPr="002D1F10">
        <w:rPr>
          <w:sz w:val="20"/>
          <w:szCs w:val="20"/>
        </w:rPr>
        <w:t>DÉCIMA</w:t>
      </w:r>
      <w:r w:rsidRPr="002D1F10">
        <w:rPr>
          <w:spacing w:val="-9"/>
          <w:sz w:val="20"/>
          <w:szCs w:val="20"/>
        </w:rPr>
        <w:t xml:space="preserve"> </w:t>
      </w:r>
      <w:r w:rsidRPr="002D1F10">
        <w:rPr>
          <w:sz w:val="20"/>
          <w:szCs w:val="20"/>
        </w:rPr>
        <w:t>PRIMEIRA</w:t>
      </w:r>
      <w:r w:rsidRPr="002D1F10">
        <w:rPr>
          <w:spacing w:val="-11"/>
          <w:sz w:val="20"/>
          <w:szCs w:val="20"/>
        </w:rPr>
        <w:t xml:space="preserve"> </w:t>
      </w:r>
      <w:r w:rsidRPr="002D1F10">
        <w:rPr>
          <w:sz w:val="20"/>
          <w:szCs w:val="20"/>
        </w:rPr>
        <w:t>–</w:t>
      </w:r>
      <w:r w:rsidRPr="002D1F10">
        <w:rPr>
          <w:spacing w:val="-10"/>
          <w:sz w:val="20"/>
          <w:szCs w:val="20"/>
        </w:rPr>
        <w:t xml:space="preserve"> </w:t>
      </w:r>
      <w:r w:rsidRPr="002D1F10">
        <w:rPr>
          <w:sz w:val="20"/>
          <w:szCs w:val="20"/>
        </w:rPr>
        <w:t>DO</w:t>
      </w:r>
      <w:r w:rsidRPr="002D1F10">
        <w:rPr>
          <w:spacing w:val="-12"/>
          <w:sz w:val="20"/>
          <w:szCs w:val="20"/>
        </w:rPr>
        <w:t xml:space="preserve"> </w:t>
      </w:r>
      <w:r w:rsidRPr="002D1F10">
        <w:rPr>
          <w:sz w:val="20"/>
          <w:szCs w:val="20"/>
        </w:rPr>
        <w:t>TRATAMENTO</w:t>
      </w:r>
      <w:r w:rsidRPr="002D1F10">
        <w:rPr>
          <w:spacing w:val="-10"/>
          <w:sz w:val="20"/>
          <w:szCs w:val="20"/>
        </w:rPr>
        <w:t xml:space="preserve"> </w:t>
      </w:r>
      <w:r w:rsidRPr="002D1F10">
        <w:rPr>
          <w:sz w:val="20"/>
          <w:szCs w:val="20"/>
        </w:rPr>
        <w:t>E</w:t>
      </w:r>
      <w:r w:rsidRPr="002D1F10">
        <w:rPr>
          <w:spacing w:val="-12"/>
          <w:sz w:val="20"/>
          <w:szCs w:val="20"/>
        </w:rPr>
        <w:t xml:space="preserve"> </w:t>
      </w:r>
      <w:r w:rsidRPr="002D1F10">
        <w:rPr>
          <w:sz w:val="20"/>
          <w:szCs w:val="20"/>
        </w:rPr>
        <w:t>PROTEÇÃO</w:t>
      </w:r>
      <w:r w:rsidRPr="002D1F10">
        <w:rPr>
          <w:spacing w:val="-10"/>
          <w:sz w:val="20"/>
          <w:szCs w:val="20"/>
        </w:rPr>
        <w:t xml:space="preserve"> </w:t>
      </w:r>
      <w:r w:rsidRPr="002D1F10">
        <w:rPr>
          <w:sz w:val="20"/>
          <w:szCs w:val="20"/>
        </w:rPr>
        <w:t>DE</w:t>
      </w:r>
      <w:r w:rsidRPr="002D1F10">
        <w:rPr>
          <w:spacing w:val="-10"/>
          <w:sz w:val="20"/>
          <w:szCs w:val="20"/>
        </w:rPr>
        <w:t xml:space="preserve"> </w:t>
      </w:r>
      <w:r w:rsidRPr="002D1F10">
        <w:rPr>
          <w:spacing w:val="-2"/>
          <w:sz w:val="20"/>
          <w:szCs w:val="20"/>
        </w:rPr>
        <w:t>DADOS</w:t>
      </w:r>
    </w:p>
    <w:p w14:paraId="450186BB" w14:textId="77777777" w:rsidR="00037D65" w:rsidRPr="002D1F10" w:rsidRDefault="00037D65" w:rsidP="00037D65">
      <w:pPr>
        <w:pStyle w:val="Corpodetexto"/>
        <w:rPr>
          <w:rFonts w:ascii="Arial"/>
          <w:b/>
          <w:sz w:val="20"/>
          <w:szCs w:val="20"/>
        </w:rPr>
      </w:pPr>
    </w:p>
    <w:p w14:paraId="669A95DD" w14:textId="77777777" w:rsidR="00037D65" w:rsidRPr="002D1F10" w:rsidRDefault="00037D65" w:rsidP="00037D65">
      <w:pPr>
        <w:pStyle w:val="Corpodetexto"/>
        <w:ind w:left="140" w:right="132"/>
        <w:rPr>
          <w:sz w:val="20"/>
          <w:szCs w:val="20"/>
        </w:rPr>
      </w:pPr>
      <w:r w:rsidRPr="002D1F10">
        <w:rPr>
          <w:sz w:val="20"/>
          <w:szCs w:val="20"/>
        </w:rPr>
        <w:t>As Partes se comprometem a cumprir a legislação referente à segurança da informação, privacidade e proteção de dados, incluindo-se a Lei nº 13.709/2018 – Lei Geral de Proteção de Dados (LGPD).</w:t>
      </w:r>
    </w:p>
    <w:p w14:paraId="537428A2" w14:textId="77777777" w:rsidR="00037D65" w:rsidRPr="002D1F10" w:rsidRDefault="00037D65" w:rsidP="00037D65">
      <w:pPr>
        <w:pStyle w:val="Corpodetexto"/>
        <w:rPr>
          <w:sz w:val="20"/>
          <w:szCs w:val="20"/>
        </w:rPr>
      </w:pPr>
    </w:p>
    <w:p w14:paraId="2A47B787" w14:textId="77777777" w:rsidR="00037D65" w:rsidRPr="002D1F10" w:rsidRDefault="00037D65" w:rsidP="00037D65">
      <w:pPr>
        <w:pStyle w:val="Corpodetexto"/>
        <w:ind w:left="140" w:right="134"/>
        <w:rPr>
          <w:sz w:val="20"/>
          <w:szCs w:val="20"/>
        </w:rPr>
      </w:pPr>
      <w:r w:rsidRPr="002D1F10">
        <w:rPr>
          <w:sz w:val="20"/>
          <w:szCs w:val="20"/>
        </w:rPr>
        <w:t>Parágrafo Primeiro – A realização do tratamento dos dados pessoais deve seguir as seguintes instruções fornecidas pelo CONTRATANTE à CAIXA:</w:t>
      </w:r>
    </w:p>
    <w:p w14:paraId="1C58865E" w14:textId="77777777" w:rsidR="00037D65" w:rsidRPr="002D1F10" w:rsidRDefault="00037D65" w:rsidP="00037D65">
      <w:pPr>
        <w:pStyle w:val="Corpodetexto"/>
        <w:rPr>
          <w:sz w:val="20"/>
          <w:szCs w:val="20"/>
        </w:rPr>
      </w:pPr>
    </w:p>
    <w:p w14:paraId="0B279334" w14:textId="77777777" w:rsidR="00037D65" w:rsidRPr="002D1F10" w:rsidRDefault="00037D65" w:rsidP="005866E2">
      <w:pPr>
        <w:pStyle w:val="PargrafodaLista"/>
        <w:numPr>
          <w:ilvl w:val="1"/>
          <w:numId w:val="30"/>
        </w:numPr>
        <w:tabs>
          <w:tab w:val="left" w:pos="307"/>
        </w:tabs>
        <w:ind w:right="131" w:firstLine="0"/>
        <w:rPr>
          <w:sz w:val="20"/>
          <w:szCs w:val="20"/>
        </w:rPr>
      </w:pPr>
      <w:r w:rsidRPr="002D1F10">
        <w:rPr>
          <w:sz w:val="20"/>
          <w:szCs w:val="20"/>
        </w:rPr>
        <w:t>– A coleta, o armazenamento e o tratamento dos dados das partes integrantes desta relação jurídica serão realizados exclusivamente para as finalidades a que se destina o presente instrumento, não podendo utilizá-los para outros fins econômicos e/ou</w:t>
      </w:r>
      <w:r w:rsidRPr="002D1F10">
        <w:rPr>
          <w:spacing w:val="40"/>
          <w:sz w:val="20"/>
          <w:szCs w:val="20"/>
        </w:rPr>
        <w:t xml:space="preserve"> </w:t>
      </w:r>
      <w:r w:rsidRPr="002D1F10">
        <w:rPr>
          <w:sz w:val="20"/>
          <w:szCs w:val="20"/>
        </w:rPr>
        <w:t xml:space="preserve">comerciais divergentes, nem os transferir a qualquer terceiro, exceto se expressamente autorizado </w:t>
      </w:r>
      <w:r w:rsidRPr="002D1F10">
        <w:rPr>
          <w:sz w:val="20"/>
          <w:szCs w:val="20"/>
        </w:rPr>
        <w:lastRenderedPageBreak/>
        <w:t>pelo CONTRATANTE.</w:t>
      </w:r>
    </w:p>
    <w:p w14:paraId="0846D735" w14:textId="77777777" w:rsidR="00037D65" w:rsidRPr="002D1F10" w:rsidRDefault="00037D65" w:rsidP="00037D65">
      <w:pPr>
        <w:pStyle w:val="Corpodetexto"/>
        <w:rPr>
          <w:sz w:val="20"/>
          <w:szCs w:val="20"/>
        </w:rPr>
      </w:pPr>
    </w:p>
    <w:p w14:paraId="20BAD144" w14:textId="77777777" w:rsidR="00037D65" w:rsidRPr="002D1F10" w:rsidRDefault="00037D65" w:rsidP="005866E2">
      <w:pPr>
        <w:pStyle w:val="PargrafodaLista"/>
        <w:numPr>
          <w:ilvl w:val="1"/>
          <w:numId w:val="30"/>
        </w:numPr>
        <w:tabs>
          <w:tab w:val="left" w:pos="362"/>
        </w:tabs>
        <w:ind w:right="131" w:firstLine="0"/>
        <w:rPr>
          <w:sz w:val="20"/>
          <w:szCs w:val="20"/>
        </w:rPr>
      </w:pPr>
      <w:r w:rsidRPr="002D1F10">
        <w:rPr>
          <w:sz w:val="20"/>
          <w:szCs w:val="20"/>
        </w:rPr>
        <w:t>– Os dados pessoais serão armazenados pelo prazo necessário para cumprimento de legislação aplicável ao serviço.</w:t>
      </w:r>
    </w:p>
    <w:p w14:paraId="67E3F01C" w14:textId="77777777" w:rsidR="00037D65" w:rsidRPr="002D1F10" w:rsidRDefault="00037D65" w:rsidP="00037D65">
      <w:pPr>
        <w:pStyle w:val="Corpodetexto"/>
        <w:spacing w:before="90"/>
        <w:ind w:left="140" w:right="133"/>
        <w:rPr>
          <w:sz w:val="20"/>
          <w:szCs w:val="20"/>
        </w:rPr>
      </w:pPr>
      <w:r w:rsidRPr="002D1F10">
        <w:rPr>
          <w:sz w:val="20"/>
          <w:szCs w:val="20"/>
        </w:rPr>
        <w:t xml:space="preserve">Parágrafo Segundo – As Partes têm conhecimento que as autorizações para tratamento dos dados poderão ser revogadas a qualquer momento pela respectiva pessoa natural, mediante simples requerimento, e, portanto, se comprometem </w:t>
      </w:r>
      <w:proofErr w:type="gramStart"/>
      <w:r w:rsidRPr="002D1F10">
        <w:rPr>
          <w:sz w:val="20"/>
          <w:szCs w:val="20"/>
        </w:rPr>
        <w:t>à</w:t>
      </w:r>
      <w:proofErr w:type="gramEnd"/>
      <w:r w:rsidRPr="002D1F10">
        <w:rPr>
          <w:sz w:val="20"/>
          <w:szCs w:val="20"/>
        </w:rPr>
        <w:t xml:space="preserve"> informar uma </w:t>
      </w:r>
      <w:proofErr w:type="spellStart"/>
      <w:r w:rsidRPr="002D1F10">
        <w:rPr>
          <w:sz w:val="20"/>
          <w:szCs w:val="20"/>
        </w:rPr>
        <w:t>a</w:t>
      </w:r>
      <w:proofErr w:type="spellEnd"/>
      <w:r w:rsidRPr="002D1F10">
        <w:rPr>
          <w:sz w:val="20"/>
          <w:szCs w:val="20"/>
        </w:rPr>
        <w:t xml:space="preserve"> outra a respeito de eventuais revogações de consentimento, a fim de que as devidas medidas sejam tomadas.</w:t>
      </w:r>
    </w:p>
    <w:p w14:paraId="2E7F61B4" w14:textId="77777777" w:rsidR="00037D65" w:rsidRPr="002D1F10" w:rsidRDefault="00037D65" w:rsidP="00037D65">
      <w:pPr>
        <w:pStyle w:val="Corpodetexto"/>
        <w:rPr>
          <w:sz w:val="20"/>
          <w:szCs w:val="20"/>
        </w:rPr>
      </w:pPr>
    </w:p>
    <w:p w14:paraId="67D3EFB5" w14:textId="77777777" w:rsidR="00037D65" w:rsidRPr="002D1F10" w:rsidRDefault="00037D65" w:rsidP="00037D65">
      <w:pPr>
        <w:pStyle w:val="Corpodetexto"/>
        <w:ind w:left="140" w:right="133"/>
        <w:rPr>
          <w:sz w:val="20"/>
          <w:szCs w:val="20"/>
        </w:rPr>
      </w:pPr>
      <w:r w:rsidRPr="002D1F10">
        <w:rPr>
          <w:sz w:val="20"/>
          <w:szCs w:val="20"/>
        </w:rPr>
        <w:t>Parágrafo Terceiro – A CAIXA está ciente de que, igualmente, deve se adequar à Lei – LGPD, cumprindo as suas determinações e aplicando as medidas de prevenção e proteção à segurança dos dados que manuseia, protegendo desta forma o CONTRATANTE e a relação contratual.</w:t>
      </w:r>
    </w:p>
    <w:p w14:paraId="489FF13C" w14:textId="77777777" w:rsidR="00037D65" w:rsidRPr="002D1F10" w:rsidRDefault="00037D65" w:rsidP="00037D65">
      <w:pPr>
        <w:pStyle w:val="Corpodetexto"/>
        <w:rPr>
          <w:sz w:val="20"/>
          <w:szCs w:val="20"/>
        </w:rPr>
      </w:pPr>
    </w:p>
    <w:p w14:paraId="3AF655A7" w14:textId="77777777" w:rsidR="00037D65" w:rsidRPr="002D1F10" w:rsidRDefault="00037D65" w:rsidP="00037D65">
      <w:pPr>
        <w:pStyle w:val="Corpodetexto"/>
        <w:ind w:left="140" w:right="130"/>
        <w:rPr>
          <w:sz w:val="20"/>
          <w:szCs w:val="20"/>
        </w:rPr>
      </w:pPr>
      <w:r w:rsidRPr="002D1F10">
        <w:rPr>
          <w:sz w:val="20"/>
          <w:szCs w:val="20"/>
        </w:rPr>
        <w:t>Parágrafo Quarto – Na ocorrência de qualquer incidente, especialmente quando houver vazamento no tratamento dos dados que manuseia, a CAIXA fica obrigada a notificar imediatamente o CONTRATANTE e a Autoridade Nacional de Proteção de Dados, conforme artigo 48 da Lei – LGPD.</w:t>
      </w:r>
    </w:p>
    <w:p w14:paraId="1740ACC1" w14:textId="77777777" w:rsidR="00037D65" w:rsidRPr="002D1F10" w:rsidRDefault="00037D65" w:rsidP="00037D65">
      <w:pPr>
        <w:pStyle w:val="Corpodetexto"/>
        <w:rPr>
          <w:sz w:val="20"/>
          <w:szCs w:val="20"/>
        </w:rPr>
      </w:pPr>
    </w:p>
    <w:p w14:paraId="27302DB9" w14:textId="77777777" w:rsidR="00037D65" w:rsidRPr="002D1F10" w:rsidRDefault="00037D65" w:rsidP="00037D65">
      <w:pPr>
        <w:pStyle w:val="Corpodetexto"/>
        <w:spacing w:before="1"/>
        <w:ind w:left="140" w:right="131"/>
        <w:rPr>
          <w:sz w:val="20"/>
          <w:szCs w:val="20"/>
        </w:rPr>
      </w:pPr>
      <w:r w:rsidRPr="002D1F10">
        <w:rPr>
          <w:sz w:val="20"/>
          <w:szCs w:val="20"/>
        </w:rPr>
        <w:t>Parágrafo Quinto – O CONTRATANTE se compromete a cumprir toda a Legislação aplicável sobre a segurança da informação, privacidade e proteção de dados, especialmente</w:t>
      </w:r>
      <w:r w:rsidRPr="002D1F10">
        <w:rPr>
          <w:spacing w:val="-2"/>
          <w:sz w:val="20"/>
          <w:szCs w:val="20"/>
        </w:rPr>
        <w:t xml:space="preserve"> </w:t>
      </w:r>
      <w:r w:rsidRPr="002D1F10">
        <w:rPr>
          <w:sz w:val="20"/>
          <w:szCs w:val="20"/>
        </w:rPr>
        <w:t>em relação</w:t>
      </w:r>
      <w:r w:rsidRPr="002D1F10">
        <w:rPr>
          <w:spacing w:val="-2"/>
          <w:sz w:val="20"/>
          <w:szCs w:val="20"/>
        </w:rPr>
        <w:t xml:space="preserve"> </w:t>
      </w:r>
      <w:r w:rsidRPr="002D1F10">
        <w:rPr>
          <w:sz w:val="20"/>
          <w:szCs w:val="20"/>
        </w:rPr>
        <w:t>à necessidade</w:t>
      </w:r>
      <w:r w:rsidRPr="002D1F10">
        <w:rPr>
          <w:spacing w:val="-2"/>
          <w:sz w:val="20"/>
          <w:szCs w:val="20"/>
        </w:rPr>
        <w:t xml:space="preserve"> </w:t>
      </w:r>
      <w:r w:rsidRPr="002D1F10">
        <w:rPr>
          <w:sz w:val="20"/>
          <w:szCs w:val="20"/>
        </w:rPr>
        <w:t>de</w:t>
      </w:r>
      <w:r w:rsidRPr="002D1F10">
        <w:rPr>
          <w:spacing w:val="-2"/>
          <w:sz w:val="20"/>
          <w:szCs w:val="20"/>
        </w:rPr>
        <w:t xml:space="preserve"> </w:t>
      </w:r>
      <w:r w:rsidRPr="002D1F10">
        <w:rPr>
          <w:sz w:val="20"/>
          <w:szCs w:val="20"/>
        </w:rPr>
        <w:t>obter</w:t>
      </w:r>
      <w:r w:rsidRPr="002D1F10">
        <w:rPr>
          <w:spacing w:val="-4"/>
          <w:sz w:val="20"/>
          <w:szCs w:val="20"/>
        </w:rPr>
        <w:t xml:space="preserve"> </w:t>
      </w:r>
      <w:r w:rsidRPr="002D1F10">
        <w:rPr>
          <w:sz w:val="20"/>
          <w:szCs w:val="20"/>
        </w:rPr>
        <w:t>consentimento</w:t>
      </w:r>
      <w:r w:rsidRPr="002D1F10">
        <w:rPr>
          <w:spacing w:val="-2"/>
          <w:sz w:val="20"/>
          <w:szCs w:val="20"/>
        </w:rPr>
        <w:t xml:space="preserve"> </w:t>
      </w:r>
      <w:r w:rsidRPr="002D1F10">
        <w:rPr>
          <w:sz w:val="20"/>
          <w:szCs w:val="20"/>
        </w:rPr>
        <w:t>prévio dos</w:t>
      </w:r>
      <w:r w:rsidRPr="002D1F10">
        <w:rPr>
          <w:spacing w:val="-3"/>
          <w:sz w:val="20"/>
          <w:szCs w:val="20"/>
        </w:rPr>
        <w:t xml:space="preserve"> </w:t>
      </w:r>
      <w:r w:rsidRPr="002D1F10">
        <w:rPr>
          <w:sz w:val="20"/>
          <w:szCs w:val="20"/>
        </w:rPr>
        <w:t>titulares</w:t>
      </w:r>
      <w:r w:rsidRPr="002D1F10">
        <w:rPr>
          <w:spacing w:val="-3"/>
          <w:sz w:val="20"/>
          <w:szCs w:val="20"/>
        </w:rPr>
        <w:t xml:space="preserve"> </w:t>
      </w:r>
      <w:r w:rsidRPr="002D1F10">
        <w:rPr>
          <w:sz w:val="20"/>
          <w:szCs w:val="20"/>
        </w:rPr>
        <w:t>para tratamento de seus dados, se for o caso.</w:t>
      </w:r>
    </w:p>
    <w:p w14:paraId="7E56E23A" w14:textId="77777777" w:rsidR="00037D65" w:rsidRPr="002D1F10" w:rsidRDefault="00037D65" w:rsidP="002D1F10">
      <w:pPr>
        <w:pStyle w:val="Ttulo1"/>
        <w:spacing w:before="120"/>
        <w:jc w:val="left"/>
        <w:rPr>
          <w:sz w:val="20"/>
          <w:szCs w:val="20"/>
        </w:rPr>
      </w:pPr>
      <w:r w:rsidRPr="002D1F10">
        <w:rPr>
          <w:sz w:val="20"/>
          <w:szCs w:val="20"/>
        </w:rPr>
        <w:t>CLÁUSULA</w:t>
      </w:r>
      <w:r w:rsidRPr="002D1F10">
        <w:rPr>
          <w:spacing w:val="-11"/>
          <w:sz w:val="20"/>
          <w:szCs w:val="20"/>
        </w:rPr>
        <w:t xml:space="preserve"> </w:t>
      </w:r>
      <w:r w:rsidRPr="002D1F10">
        <w:rPr>
          <w:sz w:val="20"/>
          <w:szCs w:val="20"/>
        </w:rPr>
        <w:t>DÉCIMA</w:t>
      </w:r>
      <w:r w:rsidRPr="002D1F10">
        <w:rPr>
          <w:spacing w:val="-8"/>
          <w:sz w:val="20"/>
          <w:szCs w:val="20"/>
        </w:rPr>
        <w:t xml:space="preserve"> </w:t>
      </w:r>
      <w:r w:rsidRPr="002D1F10">
        <w:rPr>
          <w:sz w:val="20"/>
          <w:szCs w:val="20"/>
        </w:rPr>
        <w:t>SEGUNDA</w:t>
      </w:r>
      <w:r w:rsidRPr="002D1F10">
        <w:rPr>
          <w:spacing w:val="-11"/>
          <w:sz w:val="20"/>
          <w:szCs w:val="20"/>
        </w:rPr>
        <w:t xml:space="preserve"> </w:t>
      </w:r>
      <w:r w:rsidRPr="002D1F10">
        <w:rPr>
          <w:sz w:val="20"/>
          <w:szCs w:val="20"/>
        </w:rPr>
        <w:t>–</w:t>
      </w:r>
      <w:r w:rsidRPr="002D1F10">
        <w:rPr>
          <w:spacing w:val="-9"/>
          <w:sz w:val="20"/>
          <w:szCs w:val="20"/>
        </w:rPr>
        <w:t xml:space="preserve"> </w:t>
      </w:r>
      <w:r w:rsidRPr="002D1F10">
        <w:rPr>
          <w:sz w:val="20"/>
          <w:szCs w:val="20"/>
        </w:rPr>
        <w:t>DA</w:t>
      </w:r>
      <w:r w:rsidRPr="002D1F10">
        <w:rPr>
          <w:spacing w:val="-10"/>
          <w:sz w:val="20"/>
          <w:szCs w:val="20"/>
        </w:rPr>
        <w:t xml:space="preserve"> </w:t>
      </w:r>
      <w:r w:rsidRPr="002D1F10">
        <w:rPr>
          <w:spacing w:val="-2"/>
          <w:sz w:val="20"/>
          <w:szCs w:val="20"/>
        </w:rPr>
        <w:t>VIGÊNCIA</w:t>
      </w:r>
    </w:p>
    <w:p w14:paraId="6631CAF9" w14:textId="77777777" w:rsidR="00037D65" w:rsidRPr="002D1F10" w:rsidRDefault="00037D65" w:rsidP="00037D65">
      <w:pPr>
        <w:pStyle w:val="Corpodetexto"/>
        <w:spacing w:before="276"/>
        <w:ind w:left="140" w:right="131"/>
        <w:rPr>
          <w:sz w:val="20"/>
          <w:szCs w:val="20"/>
        </w:rPr>
      </w:pPr>
      <w:r w:rsidRPr="002D1F10">
        <w:rPr>
          <w:sz w:val="20"/>
          <w:szCs w:val="20"/>
        </w:rPr>
        <w:t xml:space="preserve">O presente CONTRATO é firmado com prazo de vigência de </w:t>
      </w:r>
      <w:r w:rsidRPr="002D1F10">
        <w:rPr>
          <w:sz w:val="20"/>
          <w:szCs w:val="20"/>
          <w:u w:val="single"/>
        </w:rPr>
        <w:t>60</w:t>
      </w:r>
      <w:r w:rsidRPr="002D1F10">
        <w:rPr>
          <w:sz w:val="20"/>
          <w:szCs w:val="20"/>
        </w:rPr>
        <w:t xml:space="preserve"> (</w:t>
      </w:r>
      <w:r w:rsidRPr="002D1F10">
        <w:rPr>
          <w:sz w:val="20"/>
          <w:szCs w:val="20"/>
          <w:u w:val="single"/>
        </w:rPr>
        <w:t>sessenta meses</w:t>
      </w:r>
      <w:r w:rsidRPr="002D1F10">
        <w:rPr>
          <w:sz w:val="20"/>
          <w:szCs w:val="20"/>
        </w:rPr>
        <w:t>) a contar da</w:t>
      </w:r>
      <w:r w:rsidRPr="002D1F10">
        <w:rPr>
          <w:spacing w:val="-1"/>
          <w:sz w:val="20"/>
          <w:szCs w:val="20"/>
        </w:rPr>
        <w:t xml:space="preserve"> </w:t>
      </w:r>
      <w:r w:rsidRPr="002D1F10">
        <w:rPr>
          <w:sz w:val="20"/>
          <w:szCs w:val="20"/>
        </w:rPr>
        <w:t>data</w:t>
      </w:r>
      <w:r w:rsidRPr="002D1F10">
        <w:rPr>
          <w:spacing w:val="-1"/>
          <w:sz w:val="20"/>
          <w:szCs w:val="20"/>
        </w:rPr>
        <w:t xml:space="preserve"> </w:t>
      </w:r>
      <w:r w:rsidRPr="002D1F10">
        <w:rPr>
          <w:sz w:val="20"/>
          <w:szCs w:val="20"/>
        </w:rPr>
        <w:t>de sua</w:t>
      </w:r>
      <w:r w:rsidRPr="002D1F10">
        <w:rPr>
          <w:spacing w:val="-1"/>
          <w:sz w:val="20"/>
          <w:szCs w:val="20"/>
        </w:rPr>
        <w:t xml:space="preserve"> </w:t>
      </w:r>
      <w:r w:rsidRPr="002D1F10">
        <w:rPr>
          <w:sz w:val="20"/>
          <w:szCs w:val="20"/>
        </w:rPr>
        <w:t>assinatura, observadas as diretrizes do artigo106, da Lei Federal nº 14.133/2021, podendo ser prorrogado até o limite previsto no artigo 107 da mesma Lei.</w:t>
      </w:r>
    </w:p>
    <w:p w14:paraId="1F448EB2" w14:textId="77777777" w:rsidR="00037D65" w:rsidRPr="002D1F10" w:rsidRDefault="00037D65" w:rsidP="00037D65">
      <w:pPr>
        <w:pStyle w:val="Corpodetexto"/>
        <w:rPr>
          <w:sz w:val="20"/>
          <w:szCs w:val="20"/>
        </w:rPr>
      </w:pPr>
    </w:p>
    <w:p w14:paraId="24230D25" w14:textId="77777777" w:rsidR="00037D65" w:rsidRPr="002D1F10" w:rsidRDefault="00037D65" w:rsidP="00037D65">
      <w:pPr>
        <w:pStyle w:val="Corpodetexto"/>
        <w:ind w:left="140" w:right="132"/>
        <w:rPr>
          <w:sz w:val="20"/>
          <w:szCs w:val="20"/>
        </w:rPr>
      </w:pPr>
      <w:r w:rsidRPr="002D1F10">
        <w:rPr>
          <w:sz w:val="20"/>
          <w:szCs w:val="20"/>
        </w:rPr>
        <w:t>Parágrafo Único – A prorrogação do prazo de vigência do contrato em exercícios subsequentes ficará condicionada à avaliação da qualidade dos serviços prestados e à manutenção da vantajosidade da contratação para a CONTRATANTE.</w:t>
      </w:r>
    </w:p>
    <w:p w14:paraId="6FBC0D0B" w14:textId="77777777" w:rsidR="00037D65" w:rsidRPr="002D1F10" w:rsidRDefault="00037D65" w:rsidP="00037D65">
      <w:pPr>
        <w:pStyle w:val="Corpodetexto"/>
        <w:rPr>
          <w:sz w:val="20"/>
          <w:szCs w:val="20"/>
        </w:rPr>
      </w:pPr>
    </w:p>
    <w:p w14:paraId="1C4D5F93" w14:textId="77777777" w:rsidR="00037D65" w:rsidRPr="002D1F10" w:rsidRDefault="00037D65" w:rsidP="00037D65">
      <w:pPr>
        <w:pStyle w:val="Ttulo1"/>
        <w:jc w:val="left"/>
        <w:rPr>
          <w:sz w:val="20"/>
          <w:szCs w:val="20"/>
        </w:rPr>
      </w:pPr>
      <w:r w:rsidRPr="002D1F10">
        <w:rPr>
          <w:sz w:val="20"/>
          <w:szCs w:val="20"/>
        </w:rPr>
        <w:t>CLÁUSULA</w:t>
      </w:r>
      <w:r w:rsidRPr="002D1F10">
        <w:rPr>
          <w:spacing w:val="-10"/>
          <w:sz w:val="20"/>
          <w:szCs w:val="20"/>
        </w:rPr>
        <w:t xml:space="preserve"> </w:t>
      </w:r>
      <w:r w:rsidRPr="002D1F10">
        <w:rPr>
          <w:sz w:val="20"/>
          <w:szCs w:val="20"/>
        </w:rPr>
        <w:t>DÉCIMA</w:t>
      </w:r>
      <w:r w:rsidRPr="002D1F10">
        <w:rPr>
          <w:spacing w:val="-8"/>
          <w:sz w:val="20"/>
          <w:szCs w:val="20"/>
        </w:rPr>
        <w:t xml:space="preserve"> </w:t>
      </w:r>
      <w:r w:rsidRPr="002D1F10">
        <w:rPr>
          <w:sz w:val="20"/>
          <w:szCs w:val="20"/>
        </w:rPr>
        <w:t>TERCEIRA</w:t>
      </w:r>
      <w:r w:rsidRPr="002D1F10">
        <w:rPr>
          <w:spacing w:val="-10"/>
          <w:sz w:val="20"/>
          <w:szCs w:val="20"/>
        </w:rPr>
        <w:t xml:space="preserve"> </w:t>
      </w:r>
      <w:r w:rsidRPr="002D1F10">
        <w:rPr>
          <w:sz w:val="20"/>
          <w:szCs w:val="20"/>
        </w:rPr>
        <w:t>–</w:t>
      </w:r>
      <w:r w:rsidRPr="002D1F10">
        <w:rPr>
          <w:spacing w:val="-11"/>
          <w:sz w:val="20"/>
          <w:szCs w:val="20"/>
        </w:rPr>
        <w:t xml:space="preserve"> </w:t>
      </w:r>
      <w:r w:rsidRPr="002D1F10">
        <w:rPr>
          <w:sz w:val="20"/>
          <w:szCs w:val="20"/>
        </w:rPr>
        <w:t>DA</w:t>
      </w:r>
      <w:r w:rsidRPr="002D1F10">
        <w:rPr>
          <w:spacing w:val="-10"/>
          <w:sz w:val="20"/>
          <w:szCs w:val="20"/>
        </w:rPr>
        <w:t xml:space="preserve"> </w:t>
      </w:r>
      <w:r w:rsidRPr="002D1F10">
        <w:rPr>
          <w:spacing w:val="-2"/>
          <w:sz w:val="20"/>
          <w:szCs w:val="20"/>
        </w:rPr>
        <w:t>PUBLICAÇÃO</w:t>
      </w:r>
    </w:p>
    <w:p w14:paraId="5F58588D" w14:textId="77777777" w:rsidR="00037D65" w:rsidRPr="002D1F10" w:rsidRDefault="00037D65" w:rsidP="00037D65">
      <w:pPr>
        <w:pStyle w:val="Corpodetexto"/>
        <w:rPr>
          <w:rFonts w:ascii="Arial"/>
          <w:b/>
          <w:sz w:val="20"/>
          <w:szCs w:val="20"/>
        </w:rPr>
      </w:pPr>
    </w:p>
    <w:p w14:paraId="5B4A045E" w14:textId="77777777" w:rsidR="00037D65" w:rsidRPr="002D1F10" w:rsidRDefault="00037D65" w:rsidP="00037D65">
      <w:pPr>
        <w:pStyle w:val="Corpodetexto"/>
        <w:ind w:left="140" w:right="132"/>
        <w:rPr>
          <w:sz w:val="20"/>
          <w:szCs w:val="20"/>
        </w:rPr>
      </w:pPr>
      <w:r w:rsidRPr="002D1F10">
        <w:rPr>
          <w:sz w:val="20"/>
          <w:szCs w:val="20"/>
        </w:rPr>
        <w:t>O CONTRATANTE obriga-se a providenciar a publicação do extrato deste CONTRATO e seus eventuais Termos de Aditivos no Portal Nacional de Contratações Públicas (PNCP), em atendimento à exigência do artigo 94 da Lei Federal nº 14.133/2021, para fins de validade e eficácia deste instrumento, observando-se o prazo previsto no inciso II do</w:t>
      </w:r>
      <w:r w:rsidRPr="002D1F10">
        <w:rPr>
          <w:spacing w:val="40"/>
          <w:sz w:val="20"/>
          <w:szCs w:val="20"/>
        </w:rPr>
        <w:t xml:space="preserve"> </w:t>
      </w:r>
      <w:r w:rsidRPr="002D1F10">
        <w:rPr>
          <w:sz w:val="20"/>
          <w:szCs w:val="20"/>
        </w:rPr>
        <w:t>artigo em referência.</w:t>
      </w:r>
    </w:p>
    <w:p w14:paraId="4196809C" w14:textId="77777777" w:rsidR="00037D65" w:rsidRPr="002D1F10" w:rsidRDefault="00037D65" w:rsidP="00037D65">
      <w:pPr>
        <w:pStyle w:val="Corpodetexto"/>
        <w:rPr>
          <w:sz w:val="20"/>
          <w:szCs w:val="20"/>
        </w:rPr>
      </w:pPr>
    </w:p>
    <w:p w14:paraId="45D0C12E" w14:textId="77777777" w:rsidR="00037D65" w:rsidRPr="002D1F10" w:rsidRDefault="00037D65" w:rsidP="00037D65">
      <w:pPr>
        <w:pStyle w:val="Ttulo1"/>
        <w:jc w:val="left"/>
        <w:rPr>
          <w:sz w:val="20"/>
          <w:szCs w:val="20"/>
        </w:rPr>
      </w:pPr>
      <w:r w:rsidRPr="002D1F10">
        <w:rPr>
          <w:sz w:val="20"/>
          <w:szCs w:val="20"/>
        </w:rPr>
        <w:t>CLÁUSULA</w:t>
      </w:r>
      <w:r w:rsidRPr="002D1F10">
        <w:rPr>
          <w:spacing w:val="-11"/>
          <w:sz w:val="20"/>
          <w:szCs w:val="20"/>
        </w:rPr>
        <w:t xml:space="preserve"> </w:t>
      </w:r>
      <w:r w:rsidRPr="002D1F10">
        <w:rPr>
          <w:sz w:val="20"/>
          <w:szCs w:val="20"/>
        </w:rPr>
        <w:t>DÉCIMA</w:t>
      </w:r>
      <w:r w:rsidRPr="002D1F10">
        <w:rPr>
          <w:spacing w:val="-9"/>
          <w:sz w:val="20"/>
          <w:szCs w:val="20"/>
        </w:rPr>
        <w:t xml:space="preserve"> </w:t>
      </w:r>
      <w:r w:rsidRPr="002D1F10">
        <w:rPr>
          <w:sz w:val="20"/>
          <w:szCs w:val="20"/>
        </w:rPr>
        <w:t>QUARTA</w:t>
      </w:r>
      <w:r w:rsidRPr="002D1F10">
        <w:rPr>
          <w:spacing w:val="-10"/>
          <w:sz w:val="20"/>
          <w:szCs w:val="20"/>
        </w:rPr>
        <w:t xml:space="preserve"> </w:t>
      </w:r>
      <w:r w:rsidRPr="002D1F10">
        <w:rPr>
          <w:sz w:val="20"/>
          <w:szCs w:val="20"/>
        </w:rPr>
        <w:t>–</w:t>
      </w:r>
      <w:r w:rsidRPr="002D1F10">
        <w:rPr>
          <w:spacing w:val="-9"/>
          <w:sz w:val="20"/>
          <w:szCs w:val="20"/>
        </w:rPr>
        <w:t xml:space="preserve"> </w:t>
      </w:r>
      <w:r w:rsidRPr="002D1F10">
        <w:rPr>
          <w:sz w:val="20"/>
          <w:szCs w:val="20"/>
        </w:rPr>
        <w:t>DA</w:t>
      </w:r>
      <w:r w:rsidRPr="002D1F10">
        <w:rPr>
          <w:spacing w:val="-11"/>
          <w:sz w:val="20"/>
          <w:szCs w:val="20"/>
        </w:rPr>
        <w:t xml:space="preserve"> </w:t>
      </w:r>
      <w:r w:rsidRPr="002D1F10">
        <w:rPr>
          <w:sz w:val="20"/>
          <w:szCs w:val="20"/>
        </w:rPr>
        <w:t>ADEQUAÇÃO</w:t>
      </w:r>
      <w:r w:rsidRPr="002D1F10">
        <w:rPr>
          <w:spacing w:val="-9"/>
          <w:sz w:val="20"/>
          <w:szCs w:val="20"/>
        </w:rPr>
        <w:t xml:space="preserve"> </w:t>
      </w:r>
      <w:r w:rsidRPr="002D1F10">
        <w:rPr>
          <w:sz w:val="20"/>
          <w:szCs w:val="20"/>
        </w:rPr>
        <w:t>E</w:t>
      </w:r>
      <w:r w:rsidRPr="002D1F10">
        <w:rPr>
          <w:spacing w:val="-10"/>
          <w:sz w:val="20"/>
          <w:szCs w:val="20"/>
        </w:rPr>
        <w:t xml:space="preserve"> </w:t>
      </w:r>
      <w:r w:rsidRPr="002D1F10">
        <w:rPr>
          <w:spacing w:val="-2"/>
          <w:sz w:val="20"/>
          <w:szCs w:val="20"/>
        </w:rPr>
        <w:t>REPACTUAÇÃO</w:t>
      </w:r>
    </w:p>
    <w:p w14:paraId="748FD9C0" w14:textId="77777777" w:rsidR="00037D65" w:rsidRPr="002D1F10" w:rsidRDefault="00037D65" w:rsidP="00037D65">
      <w:pPr>
        <w:pStyle w:val="Corpodetexto"/>
        <w:rPr>
          <w:rFonts w:ascii="Arial"/>
          <w:b/>
          <w:sz w:val="20"/>
          <w:szCs w:val="20"/>
        </w:rPr>
      </w:pPr>
    </w:p>
    <w:p w14:paraId="4DA184FF" w14:textId="77777777" w:rsidR="00037D65" w:rsidRPr="002D1F10" w:rsidRDefault="00037D65" w:rsidP="00037D65">
      <w:pPr>
        <w:pStyle w:val="Corpodetexto"/>
        <w:ind w:left="140" w:right="131"/>
        <w:rPr>
          <w:sz w:val="20"/>
          <w:szCs w:val="20"/>
        </w:rPr>
      </w:pPr>
      <w:r w:rsidRPr="002D1F10">
        <w:rPr>
          <w:sz w:val="20"/>
          <w:szCs w:val="20"/>
        </w:rPr>
        <w:t>O presente CONTRATO é celebrado em caráter irretratável e irrevogável, devendo ser adequado mediante a celebração de Termo Aditivo, nas hipóteses previstas em lei, em especial, nos casos de desequilíbrio econômico-financeiro do pacto inicial gerado pelo</w:t>
      </w:r>
      <w:r w:rsidRPr="002D1F10">
        <w:rPr>
          <w:spacing w:val="40"/>
          <w:sz w:val="20"/>
          <w:szCs w:val="20"/>
        </w:rPr>
        <w:t xml:space="preserve"> </w:t>
      </w:r>
      <w:r w:rsidRPr="002D1F10">
        <w:rPr>
          <w:sz w:val="20"/>
          <w:szCs w:val="20"/>
        </w:rPr>
        <w:t>não cumprimento, pelo CONTRATANTE, das obrigações assumidas neste instrumento.</w:t>
      </w:r>
    </w:p>
    <w:p w14:paraId="48781A5B" w14:textId="77777777" w:rsidR="00037D65" w:rsidRPr="002D1F10" w:rsidRDefault="00037D65" w:rsidP="00037D65">
      <w:pPr>
        <w:pStyle w:val="Corpodetexto"/>
        <w:rPr>
          <w:sz w:val="20"/>
          <w:szCs w:val="20"/>
        </w:rPr>
      </w:pPr>
    </w:p>
    <w:p w14:paraId="4297E83B" w14:textId="77777777" w:rsidR="00037D65" w:rsidRPr="002D1F10" w:rsidRDefault="00037D65" w:rsidP="00037D65">
      <w:pPr>
        <w:pStyle w:val="Ttulo1"/>
        <w:jc w:val="left"/>
        <w:rPr>
          <w:sz w:val="20"/>
          <w:szCs w:val="20"/>
        </w:rPr>
      </w:pPr>
      <w:r w:rsidRPr="002D1F10">
        <w:rPr>
          <w:sz w:val="20"/>
          <w:szCs w:val="20"/>
        </w:rPr>
        <w:t>CLÁUSULA</w:t>
      </w:r>
      <w:r w:rsidRPr="002D1F10">
        <w:rPr>
          <w:spacing w:val="-11"/>
          <w:sz w:val="20"/>
          <w:szCs w:val="20"/>
        </w:rPr>
        <w:t xml:space="preserve"> </w:t>
      </w:r>
      <w:r w:rsidRPr="002D1F10">
        <w:rPr>
          <w:sz w:val="20"/>
          <w:szCs w:val="20"/>
        </w:rPr>
        <w:t>DÉCIMA</w:t>
      </w:r>
      <w:r w:rsidRPr="002D1F10">
        <w:rPr>
          <w:spacing w:val="-9"/>
          <w:sz w:val="20"/>
          <w:szCs w:val="20"/>
        </w:rPr>
        <w:t xml:space="preserve"> </w:t>
      </w:r>
      <w:r w:rsidRPr="002D1F10">
        <w:rPr>
          <w:sz w:val="20"/>
          <w:szCs w:val="20"/>
        </w:rPr>
        <w:t>QUINTA</w:t>
      </w:r>
      <w:r w:rsidRPr="002D1F10">
        <w:rPr>
          <w:spacing w:val="-11"/>
          <w:sz w:val="20"/>
          <w:szCs w:val="20"/>
        </w:rPr>
        <w:t xml:space="preserve"> </w:t>
      </w:r>
      <w:r w:rsidRPr="002D1F10">
        <w:rPr>
          <w:sz w:val="20"/>
          <w:szCs w:val="20"/>
        </w:rPr>
        <w:t>–</w:t>
      </w:r>
      <w:r w:rsidRPr="002D1F10">
        <w:rPr>
          <w:spacing w:val="-9"/>
          <w:sz w:val="20"/>
          <w:szCs w:val="20"/>
        </w:rPr>
        <w:t xml:space="preserve"> </w:t>
      </w:r>
      <w:r w:rsidRPr="002D1F10">
        <w:rPr>
          <w:sz w:val="20"/>
          <w:szCs w:val="20"/>
        </w:rPr>
        <w:t>DA</w:t>
      </w:r>
      <w:r w:rsidRPr="002D1F10">
        <w:rPr>
          <w:spacing w:val="-11"/>
          <w:sz w:val="20"/>
          <w:szCs w:val="20"/>
        </w:rPr>
        <w:t xml:space="preserve"> </w:t>
      </w:r>
      <w:r w:rsidRPr="002D1F10">
        <w:rPr>
          <w:sz w:val="20"/>
          <w:szCs w:val="20"/>
        </w:rPr>
        <w:t>RESCISÃO</w:t>
      </w:r>
      <w:r w:rsidRPr="002D1F10">
        <w:rPr>
          <w:spacing w:val="-10"/>
          <w:sz w:val="20"/>
          <w:szCs w:val="20"/>
        </w:rPr>
        <w:t xml:space="preserve"> </w:t>
      </w:r>
      <w:r w:rsidRPr="002D1F10">
        <w:rPr>
          <w:spacing w:val="-2"/>
          <w:sz w:val="20"/>
          <w:szCs w:val="20"/>
        </w:rPr>
        <w:t>CONTRATUAL</w:t>
      </w:r>
    </w:p>
    <w:p w14:paraId="2F9E1D31" w14:textId="77777777" w:rsidR="00037D65" w:rsidRPr="002D1F10" w:rsidRDefault="00037D65" w:rsidP="00037D65">
      <w:pPr>
        <w:pStyle w:val="Corpodetexto"/>
        <w:spacing w:before="90"/>
        <w:ind w:left="140" w:right="131"/>
        <w:rPr>
          <w:sz w:val="20"/>
          <w:szCs w:val="20"/>
        </w:rPr>
      </w:pPr>
      <w:r w:rsidRPr="002D1F10">
        <w:rPr>
          <w:sz w:val="20"/>
          <w:szCs w:val="20"/>
        </w:rPr>
        <w:t>Este CONTRATO é firmado em caráter irrevogável e irretratável, ressalvadas as</w:t>
      </w:r>
      <w:r w:rsidRPr="002D1F10">
        <w:rPr>
          <w:spacing w:val="80"/>
          <w:sz w:val="20"/>
          <w:szCs w:val="20"/>
        </w:rPr>
        <w:t xml:space="preserve"> </w:t>
      </w:r>
      <w:r w:rsidRPr="002D1F10">
        <w:rPr>
          <w:sz w:val="20"/>
          <w:szCs w:val="20"/>
        </w:rPr>
        <w:t>hipóteses de rescisão previstas no artigo 137 da Lei Federal nº 14.133/2021, as quais se aplicarão para ambas as partes, no que couber.</w:t>
      </w:r>
    </w:p>
    <w:p w14:paraId="5FD2B40B" w14:textId="77777777" w:rsidR="00037D65" w:rsidRPr="002D1F10" w:rsidRDefault="00037D65" w:rsidP="00037D65">
      <w:pPr>
        <w:pStyle w:val="Corpodetexto"/>
        <w:rPr>
          <w:sz w:val="20"/>
          <w:szCs w:val="20"/>
        </w:rPr>
      </w:pPr>
    </w:p>
    <w:p w14:paraId="315202A2" w14:textId="77777777" w:rsidR="00037D65" w:rsidRPr="002D1F10" w:rsidRDefault="00037D65" w:rsidP="00037D65">
      <w:pPr>
        <w:pStyle w:val="Corpodetexto"/>
        <w:ind w:left="140" w:right="131"/>
        <w:rPr>
          <w:sz w:val="20"/>
          <w:szCs w:val="20"/>
        </w:rPr>
      </w:pPr>
      <w:r w:rsidRPr="002D1F10">
        <w:rPr>
          <w:sz w:val="20"/>
          <w:szCs w:val="20"/>
        </w:rPr>
        <w:t>Parágrafo Primeiro – Além das hipóteses previstas no artigo 137 da Lei Federal nº 14.133/2021, o CONTRATANTE poderá promover a rescisão deste CONTRATO, sem ônus, se a CAIXA:</w:t>
      </w:r>
    </w:p>
    <w:p w14:paraId="323BC543" w14:textId="77777777" w:rsidR="00037D65" w:rsidRPr="002D1F10" w:rsidRDefault="00037D65" w:rsidP="00037D65">
      <w:pPr>
        <w:pStyle w:val="Corpodetexto"/>
        <w:rPr>
          <w:sz w:val="20"/>
          <w:szCs w:val="20"/>
        </w:rPr>
      </w:pPr>
    </w:p>
    <w:p w14:paraId="3A0B6EF6" w14:textId="77777777" w:rsidR="00037D65" w:rsidRPr="002D1F10" w:rsidRDefault="00037D65" w:rsidP="005866E2">
      <w:pPr>
        <w:pStyle w:val="PargrafodaLista"/>
        <w:numPr>
          <w:ilvl w:val="0"/>
          <w:numId w:val="27"/>
        </w:numPr>
        <w:tabs>
          <w:tab w:val="left" w:pos="500"/>
        </w:tabs>
        <w:ind w:right="133"/>
        <w:rPr>
          <w:sz w:val="20"/>
          <w:szCs w:val="20"/>
        </w:rPr>
      </w:pPr>
      <w:r w:rsidRPr="002D1F10">
        <w:rPr>
          <w:sz w:val="20"/>
          <w:szCs w:val="20"/>
        </w:rPr>
        <w:t>Descumprir ou cumprir irregularmente as cláusulas contratuais, especificações ou prazos, observando o princípio da razoabilidade e da finalidade, sempre se atendo à finalidade da avença, em detrimento de falhas formais sanáveis;</w:t>
      </w:r>
    </w:p>
    <w:p w14:paraId="63ACA21D" w14:textId="77777777" w:rsidR="00037D65" w:rsidRPr="002D1F10" w:rsidRDefault="00037D65" w:rsidP="00037D65">
      <w:pPr>
        <w:pStyle w:val="Corpodetexto"/>
        <w:rPr>
          <w:sz w:val="20"/>
          <w:szCs w:val="20"/>
        </w:rPr>
      </w:pPr>
    </w:p>
    <w:p w14:paraId="70D42F10" w14:textId="77777777" w:rsidR="00037D65" w:rsidRPr="002D1F10" w:rsidRDefault="00037D65" w:rsidP="005866E2">
      <w:pPr>
        <w:pStyle w:val="PargrafodaLista"/>
        <w:numPr>
          <w:ilvl w:val="0"/>
          <w:numId w:val="27"/>
        </w:numPr>
        <w:tabs>
          <w:tab w:val="left" w:pos="500"/>
        </w:tabs>
        <w:ind w:right="131"/>
        <w:rPr>
          <w:sz w:val="20"/>
          <w:szCs w:val="20"/>
        </w:rPr>
      </w:pPr>
      <w:r w:rsidRPr="002D1F10">
        <w:rPr>
          <w:sz w:val="20"/>
          <w:szCs w:val="20"/>
        </w:rPr>
        <w:t xml:space="preserve">Associar-se com outrem e a respectiva cessão, ou transferência total, ou parcial das obrigações contraídas, bem como a fusão, cisão ou incorporação que afetem a execução do CONTRATO, sem prévio conhecimento e autorização do </w:t>
      </w:r>
      <w:r w:rsidRPr="002D1F10">
        <w:rPr>
          <w:spacing w:val="-2"/>
          <w:sz w:val="20"/>
          <w:szCs w:val="20"/>
        </w:rPr>
        <w:t>CONTRATANTE.</w:t>
      </w:r>
    </w:p>
    <w:p w14:paraId="171E74AC" w14:textId="77777777" w:rsidR="00037D65" w:rsidRPr="002D1F10" w:rsidRDefault="00037D65" w:rsidP="00037D65">
      <w:pPr>
        <w:pStyle w:val="Corpodetexto"/>
        <w:rPr>
          <w:sz w:val="20"/>
          <w:szCs w:val="20"/>
        </w:rPr>
      </w:pPr>
    </w:p>
    <w:p w14:paraId="066EA7B4" w14:textId="77777777" w:rsidR="00037D65" w:rsidRPr="002D1F10" w:rsidRDefault="00037D65" w:rsidP="00037D65">
      <w:pPr>
        <w:pStyle w:val="Corpodetexto"/>
        <w:spacing w:before="1"/>
        <w:ind w:left="140" w:right="130"/>
        <w:rPr>
          <w:sz w:val="20"/>
          <w:szCs w:val="20"/>
        </w:rPr>
      </w:pPr>
      <w:r w:rsidRPr="002D1F10">
        <w:rPr>
          <w:sz w:val="20"/>
          <w:szCs w:val="20"/>
        </w:rPr>
        <w:t xml:space="preserve">Parágrafo Segundo – A rescisão de que trata o Parágrafo Primeiro desta Cláusula não poderá ocorrer sem que haja </w:t>
      </w:r>
      <w:r w:rsidRPr="002D1F10">
        <w:rPr>
          <w:sz w:val="20"/>
          <w:szCs w:val="20"/>
        </w:rPr>
        <w:lastRenderedPageBreak/>
        <w:t xml:space="preserve">prévio aviso formal à CAIXA por parte do CONTRATANTE, com antecedência mínima de 30 (trinta) dias, quanto ao atraso no cumprimento de prazos ou inobservância das situações descritas no referido Parágrafo, e sem que seja dado, anteriormente a esse aviso prévio, prazo razoável para que a CAIXA regularize as </w:t>
      </w:r>
      <w:r w:rsidRPr="002D1F10">
        <w:rPr>
          <w:spacing w:val="-2"/>
          <w:sz w:val="20"/>
          <w:szCs w:val="20"/>
        </w:rPr>
        <w:t>pendências.</w:t>
      </w:r>
    </w:p>
    <w:p w14:paraId="5E24673A" w14:textId="77777777" w:rsidR="00037D65" w:rsidRPr="002D1F10" w:rsidRDefault="00037D65" w:rsidP="00037D65">
      <w:pPr>
        <w:pStyle w:val="Corpodetexto"/>
        <w:rPr>
          <w:sz w:val="20"/>
          <w:szCs w:val="20"/>
        </w:rPr>
      </w:pPr>
    </w:p>
    <w:p w14:paraId="3598F6CF" w14:textId="77777777" w:rsidR="00037D65" w:rsidRPr="002D1F10" w:rsidRDefault="00037D65" w:rsidP="00037D65">
      <w:pPr>
        <w:pStyle w:val="Corpodetexto"/>
        <w:ind w:left="140" w:right="132"/>
        <w:rPr>
          <w:sz w:val="20"/>
          <w:szCs w:val="20"/>
        </w:rPr>
      </w:pPr>
      <w:r w:rsidRPr="002D1F10">
        <w:rPr>
          <w:sz w:val="20"/>
          <w:szCs w:val="20"/>
        </w:rPr>
        <w:t>Parágrafo Terceiro – Além da restituição de valores prevista na Cláusula Sétima deste CONTRATO, a sua denúncia ou a sua rescisão imotivada ou motivada por razões diversas daquelas indicadas nesta cláusula, implicará na aplicação, em favor da CAIXA, de multa em valor equivalente a 20% (vinte por cento) do valor atualizado da</w:t>
      </w:r>
      <w:r w:rsidRPr="002D1F10">
        <w:rPr>
          <w:spacing w:val="40"/>
          <w:sz w:val="20"/>
          <w:szCs w:val="20"/>
        </w:rPr>
        <w:t xml:space="preserve"> </w:t>
      </w:r>
      <w:r w:rsidRPr="002D1F10">
        <w:rPr>
          <w:sz w:val="20"/>
          <w:szCs w:val="20"/>
        </w:rPr>
        <w:t>remuneração prevista na Cláusula Sétima deste pacto e desembolsada ao CONTRATADO, calculada de forma proporcional ao tempo transcorrido.</w:t>
      </w:r>
    </w:p>
    <w:p w14:paraId="48413BC4" w14:textId="77777777" w:rsidR="00037D65" w:rsidRPr="002D1F10" w:rsidRDefault="00037D65" w:rsidP="00037D65">
      <w:pPr>
        <w:pStyle w:val="Corpodetexto"/>
        <w:rPr>
          <w:sz w:val="20"/>
          <w:szCs w:val="20"/>
        </w:rPr>
      </w:pPr>
    </w:p>
    <w:p w14:paraId="099E9C82" w14:textId="77777777" w:rsidR="00037D65" w:rsidRPr="002D1F10" w:rsidRDefault="00037D65" w:rsidP="00037D65">
      <w:pPr>
        <w:pStyle w:val="Corpodetexto"/>
        <w:ind w:left="140" w:right="135"/>
        <w:rPr>
          <w:sz w:val="20"/>
          <w:szCs w:val="20"/>
        </w:rPr>
      </w:pPr>
      <w:r w:rsidRPr="002D1F10">
        <w:rPr>
          <w:sz w:val="20"/>
          <w:szCs w:val="20"/>
        </w:rPr>
        <w:t>Parágrafo Quarto – Se a rescisão se operar</w:t>
      </w:r>
      <w:r w:rsidRPr="002D1F10">
        <w:rPr>
          <w:spacing w:val="-1"/>
          <w:sz w:val="20"/>
          <w:szCs w:val="20"/>
        </w:rPr>
        <w:t xml:space="preserve"> </w:t>
      </w:r>
      <w:r w:rsidRPr="002D1F10">
        <w:rPr>
          <w:sz w:val="20"/>
          <w:szCs w:val="20"/>
        </w:rPr>
        <w:t>por iniciativa da CAIXA, esta perderá o direito à restituição de valor e à multa mencionadas no parágrafo antecedente.</w:t>
      </w:r>
    </w:p>
    <w:p w14:paraId="24E6D396" w14:textId="77777777" w:rsidR="00037D65" w:rsidRPr="002D1F10" w:rsidRDefault="00037D65" w:rsidP="00037D65">
      <w:pPr>
        <w:pStyle w:val="Corpodetexto"/>
        <w:rPr>
          <w:sz w:val="20"/>
          <w:szCs w:val="20"/>
        </w:rPr>
      </w:pPr>
    </w:p>
    <w:p w14:paraId="464FE959" w14:textId="77777777" w:rsidR="00037D65" w:rsidRPr="002D1F10" w:rsidRDefault="00037D65" w:rsidP="00037D65">
      <w:pPr>
        <w:pStyle w:val="Ttulo1"/>
        <w:rPr>
          <w:sz w:val="20"/>
          <w:szCs w:val="20"/>
        </w:rPr>
      </w:pPr>
      <w:r w:rsidRPr="002D1F10">
        <w:rPr>
          <w:sz w:val="20"/>
          <w:szCs w:val="20"/>
        </w:rPr>
        <w:t>CLÁUSULA</w:t>
      </w:r>
      <w:r w:rsidRPr="002D1F10">
        <w:rPr>
          <w:spacing w:val="-12"/>
          <w:sz w:val="20"/>
          <w:szCs w:val="20"/>
        </w:rPr>
        <w:t xml:space="preserve"> </w:t>
      </w:r>
      <w:r w:rsidRPr="002D1F10">
        <w:rPr>
          <w:sz w:val="20"/>
          <w:szCs w:val="20"/>
        </w:rPr>
        <w:t>DÉCIMA</w:t>
      </w:r>
      <w:r w:rsidRPr="002D1F10">
        <w:rPr>
          <w:spacing w:val="-10"/>
          <w:sz w:val="20"/>
          <w:szCs w:val="20"/>
        </w:rPr>
        <w:t xml:space="preserve"> </w:t>
      </w:r>
      <w:r w:rsidRPr="002D1F10">
        <w:rPr>
          <w:sz w:val="20"/>
          <w:szCs w:val="20"/>
        </w:rPr>
        <w:t>SEXTA</w:t>
      </w:r>
      <w:r w:rsidRPr="002D1F10">
        <w:rPr>
          <w:spacing w:val="-11"/>
          <w:sz w:val="20"/>
          <w:szCs w:val="20"/>
        </w:rPr>
        <w:t xml:space="preserve"> </w:t>
      </w:r>
      <w:r w:rsidRPr="002D1F10">
        <w:rPr>
          <w:sz w:val="20"/>
          <w:szCs w:val="20"/>
        </w:rPr>
        <w:t>–</w:t>
      </w:r>
      <w:r w:rsidRPr="002D1F10">
        <w:rPr>
          <w:spacing w:val="-11"/>
          <w:sz w:val="20"/>
          <w:szCs w:val="20"/>
        </w:rPr>
        <w:t xml:space="preserve"> </w:t>
      </w:r>
      <w:r w:rsidRPr="002D1F10">
        <w:rPr>
          <w:sz w:val="20"/>
          <w:szCs w:val="20"/>
        </w:rPr>
        <w:t>DAS</w:t>
      </w:r>
      <w:r w:rsidRPr="002D1F10">
        <w:rPr>
          <w:spacing w:val="-10"/>
          <w:sz w:val="20"/>
          <w:szCs w:val="20"/>
        </w:rPr>
        <w:t xml:space="preserve"> </w:t>
      </w:r>
      <w:r w:rsidRPr="002D1F10">
        <w:rPr>
          <w:sz w:val="20"/>
          <w:szCs w:val="20"/>
        </w:rPr>
        <w:t>DISPOSIÇÕES</w:t>
      </w:r>
      <w:r w:rsidRPr="002D1F10">
        <w:rPr>
          <w:spacing w:val="-13"/>
          <w:sz w:val="20"/>
          <w:szCs w:val="20"/>
        </w:rPr>
        <w:t xml:space="preserve"> </w:t>
      </w:r>
      <w:r w:rsidRPr="002D1F10">
        <w:rPr>
          <w:spacing w:val="-2"/>
          <w:sz w:val="20"/>
          <w:szCs w:val="20"/>
        </w:rPr>
        <w:t>GERAIS</w:t>
      </w:r>
    </w:p>
    <w:p w14:paraId="02B7DC98" w14:textId="77777777" w:rsidR="00037D65" w:rsidRPr="002D1F10" w:rsidRDefault="00037D65" w:rsidP="00037D65">
      <w:pPr>
        <w:pStyle w:val="Corpodetexto"/>
        <w:rPr>
          <w:rFonts w:ascii="Arial"/>
          <w:b/>
          <w:sz w:val="20"/>
          <w:szCs w:val="20"/>
        </w:rPr>
      </w:pPr>
    </w:p>
    <w:p w14:paraId="62965DDA" w14:textId="77777777" w:rsidR="00037D65" w:rsidRPr="002D1F10" w:rsidRDefault="00037D65" w:rsidP="00037D65">
      <w:pPr>
        <w:pStyle w:val="Corpodetexto"/>
        <w:ind w:left="140" w:right="132"/>
        <w:rPr>
          <w:sz w:val="20"/>
          <w:szCs w:val="20"/>
        </w:rPr>
      </w:pPr>
      <w:r w:rsidRPr="002D1F10">
        <w:rPr>
          <w:sz w:val="20"/>
          <w:szCs w:val="20"/>
        </w:rPr>
        <w:t xml:space="preserve">Este CONTRATO representa todo o entendimento havido entre as partes sobre o seu objeto. Quaisquer alterações somente serão reconhecidas pelas partes se formalizadas </w:t>
      </w:r>
      <w:proofErr w:type="spellStart"/>
      <w:r w:rsidRPr="002D1F10">
        <w:rPr>
          <w:sz w:val="20"/>
          <w:szCs w:val="20"/>
        </w:rPr>
        <w:t>por</w:t>
      </w:r>
      <w:proofErr w:type="spellEnd"/>
      <w:r w:rsidRPr="002D1F10">
        <w:rPr>
          <w:sz w:val="20"/>
          <w:szCs w:val="20"/>
        </w:rPr>
        <w:t xml:space="preserve"> termo de aditamento específico escrito e firmado pelas partes.</w:t>
      </w:r>
    </w:p>
    <w:p w14:paraId="3D9B5B99" w14:textId="77777777" w:rsidR="00037D65" w:rsidRPr="002D1F10" w:rsidRDefault="00037D65" w:rsidP="00037D65">
      <w:pPr>
        <w:pStyle w:val="Corpodetexto"/>
        <w:rPr>
          <w:sz w:val="20"/>
          <w:szCs w:val="20"/>
        </w:rPr>
      </w:pPr>
    </w:p>
    <w:p w14:paraId="0C15E08A" w14:textId="77777777" w:rsidR="00037D65" w:rsidRPr="002D1F10" w:rsidRDefault="00037D65" w:rsidP="00037D65">
      <w:pPr>
        <w:pStyle w:val="Corpodetexto"/>
        <w:ind w:left="140" w:right="134"/>
        <w:rPr>
          <w:sz w:val="20"/>
          <w:szCs w:val="20"/>
        </w:rPr>
      </w:pPr>
      <w:r w:rsidRPr="002D1F10">
        <w:rPr>
          <w:sz w:val="20"/>
          <w:szCs w:val="20"/>
        </w:rPr>
        <w:t>Parágrafo Primeiro – As partes deverão envidar seus melhores esforços para resolver amigavelmente as questões e divergências surgidas na execução deste CONTRATO.</w:t>
      </w:r>
    </w:p>
    <w:p w14:paraId="3E53CD73" w14:textId="77777777" w:rsidR="00037D65" w:rsidRPr="002D1F10" w:rsidRDefault="00037D65" w:rsidP="00037D65">
      <w:pPr>
        <w:pStyle w:val="Corpodetexto"/>
        <w:rPr>
          <w:sz w:val="20"/>
          <w:szCs w:val="20"/>
        </w:rPr>
      </w:pPr>
    </w:p>
    <w:p w14:paraId="2FFD7AE9" w14:textId="77777777" w:rsidR="00037D65" w:rsidRPr="002D1F10" w:rsidRDefault="00037D65" w:rsidP="00037D65">
      <w:pPr>
        <w:pStyle w:val="Corpodetexto"/>
        <w:ind w:left="140" w:right="131"/>
        <w:rPr>
          <w:sz w:val="20"/>
          <w:szCs w:val="20"/>
        </w:rPr>
      </w:pPr>
      <w:r w:rsidRPr="002D1F10">
        <w:rPr>
          <w:sz w:val="20"/>
          <w:szCs w:val="20"/>
        </w:rPr>
        <w:t>Parágrafo Segundo – Eventual tolerância de uma parte a infrações ou descumprimento das condições estipuladas neste CONTRATO, cometidas pela outra parte, será tida como ato de mera liberalidade, não se constituindo em perdão, precedente, novação ou renúncia a direitos que a legislação ou o CONTRATO assegurem às partes.</w:t>
      </w:r>
    </w:p>
    <w:p w14:paraId="69BF63AF" w14:textId="77777777" w:rsidR="00037D65" w:rsidRPr="002D1F10" w:rsidRDefault="00037D65" w:rsidP="00037D65">
      <w:pPr>
        <w:pStyle w:val="Corpodetexto"/>
        <w:spacing w:before="90"/>
        <w:ind w:left="140" w:right="129"/>
        <w:rPr>
          <w:sz w:val="20"/>
          <w:szCs w:val="20"/>
        </w:rPr>
      </w:pPr>
      <w:r w:rsidRPr="002D1F10">
        <w:rPr>
          <w:sz w:val="20"/>
          <w:szCs w:val="20"/>
        </w:rPr>
        <w:t>Parágrafo Terceiro – Se qualquer</w:t>
      </w:r>
      <w:r w:rsidRPr="002D1F10">
        <w:rPr>
          <w:spacing w:val="-1"/>
          <w:sz w:val="20"/>
          <w:szCs w:val="20"/>
        </w:rPr>
        <w:t xml:space="preserve"> </w:t>
      </w:r>
      <w:r w:rsidRPr="002D1F10">
        <w:rPr>
          <w:sz w:val="20"/>
          <w:szCs w:val="20"/>
        </w:rPr>
        <w:t>das disposições deste CONTRATO for</w:t>
      </w:r>
      <w:r w:rsidRPr="002D1F10">
        <w:rPr>
          <w:spacing w:val="-1"/>
          <w:sz w:val="20"/>
          <w:szCs w:val="20"/>
        </w:rPr>
        <w:t xml:space="preserve"> </w:t>
      </w:r>
      <w:r w:rsidRPr="002D1F10">
        <w:rPr>
          <w:sz w:val="20"/>
          <w:szCs w:val="20"/>
        </w:rPr>
        <w:t>considerada, por qualquer motivo, nula ou inexequível, tal nulidade ou inexequibilidade não afetará as demais cláusulas, que permanecerão válidas e em vigor.</w:t>
      </w:r>
    </w:p>
    <w:p w14:paraId="6E600F5B" w14:textId="77777777" w:rsidR="00037D65" w:rsidRPr="002D1F10" w:rsidRDefault="00037D65" w:rsidP="00037D65">
      <w:pPr>
        <w:pStyle w:val="Corpodetexto"/>
        <w:rPr>
          <w:sz w:val="20"/>
          <w:szCs w:val="20"/>
        </w:rPr>
      </w:pPr>
    </w:p>
    <w:p w14:paraId="763A0DA4" w14:textId="77777777" w:rsidR="00037D65" w:rsidRPr="002D1F10" w:rsidRDefault="00037D65" w:rsidP="00037D65">
      <w:pPr>
        <w:pStyle w:val="Ttulo1"/>
        <w:rPr>
          <w:sz w:val="20"/>
          <w:szCs w:val="20"/>
        </w:rPr>
      </w:pPr>
      <w:r w:rsidRPr="002D1F10">
        <w:rPr>
          <w:sz w:val="20"/>
          <w:szCs w:val="20"/>
        </w:rPr>
        <w:t>CLÁUSULA</w:t>
      </w:r>
      <w:r w:rsidRPr="002D1F10">
        <w:rPr>
          <w:spacing w:val="-10"/>
          <w:sz w:val="20"/>
          <w:szCs w:val="20"/>
        </w:rPr>
        <w:t xml:space="preserve"> </w:t>
      </w:r>
      <w:r w:rsidRPr="002D1F10">
        <w:rPr>
          <w:sz w:val="20"/>
          <w:szCs w:val="20"/>
        </w:rPr>
        <w:t>DÉCIMA</w:t>
      </w:r>
      <w:r w:rsidRPr="002D1F10">
        <w:rPr>
          <w:spacing w:val="-7"/>
          <w:sz w:val="20"/>
          <w:szCs w:val="20"/>
        </w:rPr>
        <w:t xml:space="preserve"> </w:t>
      </w:r>
      <w:r w:rsidRPr="002D1F10">
        <w:rPr>
          <w:sz w:val="20"/>
          <w:szCs w:val="20"/>
        </w:rPr>
        <w:t>SÉTIMA</w:t>
      </w:r>
      <w:r w:rsidRPr="002D1F10">
        <w:rPr>
          <w:spacing w:val="-9"/>
          <w:sz w:val="20"/>
          <w:szCs w:val="20"/>
        </w:rPr>
        <w:t xml:space="preserve"> </w:t>
      </w:r>
      <w:r w:rsidRPr="002D1F10">
        <w:rPr>
          <w:sz w:val="20"/>
          <w:szCs w:val="20"/>
        </w:rPr>
        <w:t>–</w:t>
      </w:r>
      <w:r w:rsidRPr="002D1F10">
        <w:rPr>
          <w:spacing w:val="-9"/>
          <w:sz w:val="20"/>
          <w:szCs w:val="20"/>
        </w:rPr>
        <w:t xml:space="preserve"> </w:t>
      </w:r>
      <w:r w:rsidRPr="002D1F10">
        <w:rPr>
          <w:sz w:val="20"/>
          <w:szCs w:val="20"/>
        </w:rPr>
        <w:t>DO</w:t>
      </w:r>
      <w:r w:rsidRPr="002D1F10">
        <w:rPr>
          <w:spacing w:val="-8"/>
          <w:sz w:val="20"/>
          <w:szCs w:val="20"/>
        </w:rPr>
        <w:t xml:space="preserve"> </w:t>
      </w:r>
      <w:r w:rsidRPr="002D1F10">
        <w:rPr>
          <w:sz w:val="20"/>
          <w:szCs w:val="20"/>
        </w:rPr>
        <w:t>NÃO</w:t>
      </w:r>
      <w:r w:rsidRPr="002D1F10">
        <w:rPr>
          <w:spacing w:val="-9"/>
          <w:sz w:val="20"/>
          <w:szCs w:val="20"/>
        </w:rPr>
        <w:t xml:space="preserve"> </w:t>
      </w:r>
      <w:r w:rsidRPr="002D1F10">
        <w:rPr>
          <w:sz w:val="20"/>
          <w:szCs w:val="20"/>
        </w:rPr>
        <w:t>EXERCÍCIO</w:t>
      </w:r>
      <w:r w:rsidRPr="002D1F10">
        <w:rPr>
          <w:spacing w:val="-8"/>
          <w:sz w:val="20"/>
          <w:szCs w:val="20"/>
        </w:rPr>
        <w:t xml:space="preserve"> </w:t>
      </w:r>
      <w:r w:rsidRPr="002D1F10">
        <w:rPr>
          <w:sz w:val="20"/>
          <w:szCs w:val="20"/>
        </w:rPr>
        <w:t>DE</w:t>
      </w:r>
      <w:r w:rsidRPr="002D1F10">
        <w:rPr>
          <w:spacing w:val="-8"/>
          <w:sz w:val="20"/>
          <w:szCs w:val="20"/>
        </w:rPr>
        <w:t xml:space="preserve"> </w:t>
      </w:r>
      <w:r w:rsidRPr="002D1F10">
        <w:rPr>
          <w:spacing w:val="-2"/>
          <w:sz w:val="20"/>
          <w:szCs w:val="20"/>
        </w:rPr>
        <w:t>DIREITOS</w:t>
      </w:r>
    </w:p>
    <w:p w14:paraId="2C2A48E3" w14:textId="77777777" w:rsidR="00037D65" w:rsidRPr="002D1F10" w:rsidRDefault="00037D65" w:rsidP="00037D65">
      <w:pPr>
        <w:pStyle w:val="Corpodetexto"/>
        <w:rPr>
          <w:rFonts w:ascii="Arial"/>
          <w:b/>
          <w:sz w:val="20"/>
          <w:szCs w:val="20"/>
        </w:rPr>
      </w:pPr>
    </w:p>
    <w:p w14:paraId="6D3AED20" w14:textId="77777777" w:rsidR="00037D65" w:rsidRPr="002D1F10" w:rsidRDefault="00037D65" w:rsidP="00037D65">
      <w:pPr>
        <w:pStyle w:val="Corpodetexto"/>
        <w:ind w:left="140" w:right="133"/>
        <w:rPr>
          <w:sz w:val="20"/>
          <w:szCs w:val="20"/>
        </w:rPr>
      </w:pPr>
      <w:r w:rsidRPr="002D1F10">
        <w:rPr>
          <w:sz w:val="20"/>
          <w:szCs w:val="20"/>
        </w:rPr>
        <w:t>O não exercício, por qualquer das partes, de direito previsto neste CONTRATO, não representará renúncia nem impedirá o exercício futuro do direito.</w:t>
      </w:r>
    </w:p>
    <w:p w14:paraId="2A9B1B01" w14:textId="77777777" w:rsidR="00037D65" w:rsidRPr="002D1F10" w:rsidRDefault="00037D65" w:rsidP="00037D65">
      <w:pPr>
        <w:pStyle w:val="Corpodetexto"/>
        <w:rPr>
          <w:sz w:val="20"/>
          <w:szCs w:val="20"/>
        </w:rPr>
      </w:pPr>
    </w:p>
    <w:p w14:paraId="1B67C6BD" w14:textId="77777777" w:rsidR="00037D65" w:rsidRPr="002D1F10" w:rsidRDefault="00037D65" w:rsidP="00037D65">
      <w:pPr>
        <w:pStyle w:val="Ttulo1"/>
        <w:rPr>
          <w:sz w:val="20"/>
          <w:szCs w:val="20"/>
        </w:rPr>
      </w:pPr>
      <w:r w:rsidRPr="002D1F10">
        <w:rPr>
          <w:sz w:val="20"/>
          <w:szCs w:val="20"/>
        </w:rPr>
        <w:t>CLÁUSULA</w:t>
      </w:r>
      <w:r w:rsidRPr="002D1F10">
        <w:rPr>
          <w:spacing w:val="-9"/>
          <w:sz w:val="20"/>
          <w:szCs w:val="20"/>
        </w:rPr>
        <w:t xml:space="preserve"> </w:t>
      </w:r>
      <w:r w:rsidRPr="002D1F10">
        <w:rPr>
          <w:sz w:val="20"/>
          <w:szCs w:val="20"/>
        </w:rPr>
        <w:t>DÉCIMA</w:t>
      </w:r>
      <w:r w:rsidRPr="002D1F10">
        <w:rPr>
          <w:spacing w:val="-7"/>
          <w:sz w:val="20"/>
          <w:szCs w:val="20"/>
        </w:rPr>
        <w:t xml:space="preserve"> </w:t>
      </w:r>
      <w:r w:rsidRPr="002D1F10">
        <w:rPr>
          <w:sz w:val="20"/>
          <w:szCs w:val="20"/>
        </w:rPr>
        <w:t>OITAVA</w:t>
      </w:r>
      <w:r w:rsidRPr="002D1F10">
        <w:rPr>
          <w:spacing w:val="-12"/>
          <w:sz w:val="20"/>
          <w:szCs w:val="20"/>
        </w:rPr>
        <w:t xml:space="preserve"> </w:t>
      </w:r>
      <w:r w:rsidRPr="002D1F10">
        <w:rPr>
          <w:sz w:val="20"/>
          <w:szCs w:val="20"/>
        </w:rPr>
        <w:t>–</w:t>
      </w:r>
      <w:r w:rsidRPr="002D1F10">
        <w:rPr>
          <w:spacing w:val="-8"/>
          <w:sz w:val="20"/>
          <w:szCs w:val="20"/>
        </w:rPr>
        <w:t xml:space="preserve"> </w:t>
      </w:r>
      <w:r w:rsidRPr="002D1F10">
        <w:rPr>
          <w:sz w:val="20"/>
          <w:szCs w:val="20"/>
        </w:rPr>
        <w:t>DO</w:t>
      </w:r>
      <w:r w:rsidRPr="002D1F10">
        <w:rPr>
          <w:spacing w:val="-8"/>
          <w:sz w:val="20"/>
          <w:szCs w:val="20"/>
        </w:rPr>
        <w:t xml:space="preserve"> </w:t>
      </w:r>
      <w:r w:rsidRPr="002D1F10">
        <w:rPr>
          <w:spacing w:val="-4"/>
          <w:sz w:val="20"/>
          <w:szCs w:val="20"/>
        </w:rPr>
        <w:t>FORO</w:t>
      </w:r>
    </w:p>
    <w:p w14:paraId="773FFE2C" w14:textId="77777777" w:rsidR="00037D65" w:rsidRPr="002D1F10" w:rsidRDefault="00037D65" w:rsidP="00037D65">
      <w:pPr>
        <w:pStyle w:val="Corpodetexto"/>
        <w:rPr>
          <w:rFonts w:ascii="Arial"/>
          <w:b/>
          <w:sz w:val="20"/>
          <w:szCs w:val="20"/>
        </w:rPr>
      </w:pPr>
    </w:p>
    <w:p w14:paraId="6D06E30E" w14:textId="77777777" w:rsidR="00037D65" w:rsidRPr="002D1F10" w:rsidRDefault="00037D65" w:rsidP="00345E2D">
      <w:pPr>
        <w:pStyle w:val="Corpodetexto"/>
        <w:ind w:left="0" w:right="131" w:firstLine="140"/>
        <w:rPr>
          <w:sz w:val="20"/>
          <w:szCs w:val="20"/>
        </w:rPr>
      </w:pPr>
      <w:r w:rsidRPr="002D1F10">
        <w:rPr>
          <w:sz w:val="20"/>
          <w:szCs w:val="20"/>
        </w:rPr>
        <w:t>As partes aceitam este instrumento tal como foi redigido e se obrigam ao seu fiel cumprimento, elegendo o foro da Justiça Federal de Pau dos Ferros, com privilégio sobre qualquer outro, para a solução de questões decorrentes da execução deste CONTRATO que não possam ser dirimidas administrativamente, renunciando-se a qualquer outro por mais privilegiado que seja.</w:t>
      </w:r>
    </w:p>
    <w:p w14:paraId="599429EE" w14:textId="77777777" w:rsidR="00037D65" w:rsidRPr="002D1F10" w:rsidRDefault="00037D65" w:rsidP="00037D65">
      <w:pPr>
        <w:pStyle w:val="Corpodetexto"/>
        <w:spacing w:before="90"/>
        <w:ind w:left="140"/>
        <w:rPr>
          <w:sz w:val="20"/>
          <w:szCs w:val="20"/>
        </w:rPr>
      </w:pPr>
      <w:r w:rsidRPr="002D1F10">
        <w:rPr>
          <w:sz w:val="20"/>
          <w:szCs w:val="20"/>
        </w:rPr>
        <w:t>Este</w:t>
      </w:r>
      <w:r w:rsidRPr="002D1F10">
        <w:rPr>
          <w:spacing w:val="-7"/>
          <w:sz w:val="20"/>
          <w:szCs w:val="20"/>
        </w:rPr>
        <w:t xml:space="preserve"> </w:t>
      </w:r>
      <w:r w:rsidRPr="002D1F10">
        <w:rPr>
          <w:sz w:val="20"/>
          <w:szCs w:val="20"/>
        </w:rPr>
        <w:t>CONTRATO</w:t>
      </w:r>
      <w:r w:rsidRPr="002D1F10">
        <w:rPr>
          <w:spacing w:val="-9"/>
          <w:sz w:val="20"/>
          <w:szCs w:val="20"/>
        </w:rPr>
        <w:t xml:space="preserve"> </w:t>
      </w:r>
      <w:r w:rsidRPr="002D1F10">
        <w:rPr>
          <w:sz w:val="20"/>
          <w:szCs w:val="20"/>
        </w:rPr>
        <w:t>obriga</w:t>
      </w:r>
      <w:r w:rsidRPr="002D1F10">
        <w:rPr>
          <w:spacing w:val="-6"/>
          <w:sz w:val="20"/>
          <w:szCs w:val="20"/>
        </w:rPr>
        <w:t xml:space="preserve"> </w:t>
      </w:r>
      <w:r w:rsidRPr="002D1F10">
        <w:rPr>
          <w:sz w:val="20"/>
          <w:szCs w:val="20"/>
        </w:rPr>
        <w:t>as</w:t>
      </w:r>
      <w:r w:rsidRPr="002D1F10">
        <w:rPr>
          <w:spacing w:val="-9"/>
          <w:sz w:val="20"/>
          <w:szCs w:val="20"/>
        </w:rPr>
        <w:t xml:space="preserve"> </w:t>
      </w:r>
      <w:r w:rsidRPr="002D1F10">
        <w:rPr>
          <w:sz w:val="20"/>
          <w:szCs w:val="20"/>
        </w:rPr>
        <w:t>Partes</w:t>
      </w:r>
      <w:r w:rsidRPr="002D1F10">
        <w:rPr>
          <w:spacing w:val="-7"/>
          <w:sz w:val="20"/>
          <w:szCs w:val="20"/>
        </w:rPr>
        <w:t xml:space="preserve"> </w:t>
      </w:r>
      <w:r w:rsidRPr="002D1F10">
        <w:rPr>
          <w:sz w:val="20"/>
          <w:szCs w:val="20"/>
        </w:rPr>
        <w:t>e</w:t>
      </w:r>
      <w:r w:rsidRPr="002D1F10">
        <w:rPr>
          <w:spacing w:val="-6"/>
          <w:sz w:val="20"/>
          <w:szCs w:val="20"/>
        </w:rPr>
        <w:t xml:space="preserve"> </w:t>
      </w:r>
      <w:r w:rsidRPr="002D1F10">
        <w:rPr>
          <w:sz w:val="20"/>
          <w:szCs w:val="20"/>
        </w:rPr>
        <w:t>seus</w:t>
      </w:r>
      <w:r w:rsidRPr="002D1F10">
        <w:rPr>
          <w:spacing w:val="-8"/>
          <w:sz w:val="20"/>
          <w:szCs w:val="20"/>
        </w:rPr>
        <w:t xml:space="preserve"> </w:t>
      </w:r>
      <w:r w:rsidRPr="002D1F10">
        <w:rPr>
          <w:sz w:val="20"/>
          <w:szCs w:val="20"/>
        </w:rPr>
        <w:t>sucessores</w:t>
      </w:r>
      <w:r w:rsidRPr="002D1F10">
        <w:rPr>
          <w:spacing w:val="-7"/>
          <w:sz w:val="20"/>
          <w:szCs w:val="20"/>
        </w:rPr>
        <w:t xml:space="preserve"> </w:t>
      </w:r>
      <w:r w:rsidRPr="002D1F10">
        <w:rPr>
          <w:sz w:val="20"/>
          <w:szCs w:val="20"/>
        </w:rPr>
        <w:t>a</w:t>
      </w:r>
      <w:r w:rsidRPr="002D1F10">
        <w:rPr>
          <w:spacing w:val="-8"/>
          <w:sz w:val="20"/>
          <w:szCs w:val="20"/>
        </w:rPr>
        <w:t xml:space="preserve"> </w:t>
      </w:r>
      <w:r w:rsidRPr="002D1F10">
        <w:rPr>
          <w:sz w:val="20"/>
          <w:szCs w:val="20"/>
        </w:rPr>
        <w:t>qualquer</w:t>
      </w:r>
      <w:r w:rsidRPr="002D1F10">
        <w:rPr>
          <w:spacing w:val="-8"/>
          <w:sz w:val="20"/>
          <w:szCs w:val="20"/>
        </w:rPr>
        <w:t xml:space="preserve"> </w:t>
      </w:r>
      <w:r w:rsidRPr="002D1F10">
        <w:rPr>
          <w:spacing w:val="-2"/>
          <w:sz w:val="20"/>
          <w:szCs w:val="20"/>
        </w:rPr>
        <w:t>título.</w:t>
      </w:r>
    </w:p>
    <w:p w14:paraId="24198088" w14:textId="77777777" w:rsidR="00037D65" w:rsidRPr="002D1F10" w:rsidRDefault="00037D65" w:rsidP="00037D65">
      <w:pPr>
        <w:pStyle w:val="Corpodetexto"/>
        <w:rPr>
          <w:sz w:val="20"/>
          <w:szCs w:val="20"/>
        </w:rPr>
      </w:pPr>
    </w:p>
    <w:p w14:paraId="0164988F" w14:textId="77777777" w:rsidR="00037D65" w:rsidRPr="002D1F10" w:rsidRDefault="00037D65" w:rsidP="00037D65">
      <w:pPr>
        <w:pStyle w:val="Corpodetexto"/>
        <w:ind w:left="140"/>
        <w:rPr>
          <w:sz w:val="20"/>
          <w:szCs w:val="20"/>
        </w:rPr>
      </w:pPr>
      <w:r w:rsidRPr="002D1F10">
        <w:rPr>
          <w:sz w:val="20"/>
          <w:szCs w:val="20"/>
        </w:rPr>
        <w:t>E,</w:t>
      </w:r>
      <w:r w:rsidRPr="002D1F10">
        <w:rPr>
          <w:spacing w:val="36"/>
          <w:sz w:val="20"/>
          <w:szCs w:val="20"/>
        </w:rPr>
        <w:t xml:space="preserve"> </w:t>
      </w:r>
      <w:r w:rsidRPr="002D1F10">
        <w:rPr>
          <w:sz w:val="20"/>
          <w:szCs w:val="20"/>
        </w:rPr>
        <w:t>por</w:t>
      </w:r>
      <w:r w:rsidRPr="002D1F10">
        <w:rPr>
          <w:spacing w:val="35"/>
          <w:sz w:val="20"/>
          <w:szCs w:val="20"/>
        </w:rPr>
        <w:t xml:space="preserve"> </w:t>
      </w:r>
      <w:r w:rsidRPr="002D1F10">
        <w:rPr>
          <w:sz w:val="20"/>
          <w:szCs w:val="20"/>
        </w:rPr>
        <w:t>estarem</w:t>
      </w:r>
      <w:r w:rsidRPr="002D1F10">
        <w:rPr>
          <w:spacing w:val="38"/>
          <w:sz w:val="20"/>
          <w:szCs w:val="20"/>
        </w:rPr>
        <w:t xml:space="preserve"> </w:t>
      </w:r>
      <w:r w:rsidRPr="002D1F10">
        <w:rPr>
          <w:sz w:val="20"/>
          <w:szCs w:val="20"/>
        </w:rPr>
        <w:t>assim</w:t>
      </w:r>
      <w:r w:rsidRPr="002D1F10">
        <w:rPr>
          <w:spacing w:val="38"/>
          <w:sz w:val="20"/>
          <w:szCs w:val="20"/>
        </w:rPr>
        <w:t xml:space="preserve"> </w:t>
      </w:r>
      <w:r w:rsidRPr="002D1F10">
        <w:rPr>
          <w:sz w:val="20"/>
          <w:szCs w:val="20"/>
        </w:rPr>
        <w:t>justas</w:t>
      </w:r>
      <w:r w:rsidRPr="002D1F10">
        <w:rPr>
          <w:spacing w:val="36"/>
          <w:sz w:val="20"/>
          <w:szCs w:val="20"/>
        </w:rPr>
        <w:t xml:space="preserve"> </w:t>
      </w:r>
      <w:r w:rsidRPr="002D1F10">
        <w:rPr>
          <w:sz w:val="20"/>
          <w:szCs w:val="20"/>
        </w:rPr>
        <w:t>e</w:t>
      </w:r>
      <w:r w:rsidRPr="002D1F10">
        <w:rPr>
          <w:spacing w:val="37"/>
          <w:sz w:val="20"/>
          <w:szCs w:val="20"/>
        </w:rPr>
        <w:t xml:space="preserve"> </w:t>
      </w:r>
      <w:r w:rsidRPr="002D1F10">
        <w:rPr>
          <w:sz w:val="20"/>
          <w:szCs w:val="20"/>
        </w:rPr>
        <w:t>contratadas,</w:t>
      </w:r>
      <w:r w:rsidRPr="002D1F10">
        <w:rPr>
          <w:spacing w:val="36"/>
          <w:sz w:val="20"/>
          <w:szCs w:val="20"/>
        </w:rPr>
        <w:t xml:space="preserve"> </w:t>
      </w:r>
      <w:r w:rsidRPr="002D1F10">
        <w:rPr>
          <w:sz w:val="20"/>
          <w:szCs w:val="20"/>
        </w:rPr>
        <w:t>as</w:t>
      </w:r>
      <w:r w:rsidRPr="002D1F10">
        <w:rPr>
          <w:spacing w:val="36"/>
          <w:sz w:val="20"/>
          <w:szCs w:val="20"/>
        </w:rPr>
        <w:t xml:space="preserve"> </w:t>
      </w:r>
      <w:r w:rsidRPr="002D1F10">
        <w:rPr>
          <w:sz w:val="20"/>
          <w:szCs w:val="20"/>
        </w:rPr>
        <w:t>Partes</w:t>
      </w:r>
      <w:r w:rsidRPr="002D1F10">
        <w:rPr>
          <w:spacing w:val="36"/>
          <w:sz w:val="20"/>
          <w:szCs w:val="20"/>
        </w:rPr>
        <w:t xml:space="preserve"> </w:t>
      </w:r>
      <w:r w:rsidRPr="002D1F10">
        <w:rPr>
          <w:sz w:val="20"/>
          <w:szCs w:val="20"/>
        </w:rPr>
        <w:t>assinam</w:t>
      </w:r>
      <w:r w:rsidRPr="002D1F10">
        <w:rPr>
          <w:spacing w:val="38"/>
          <w:sz w:val="20"/>
          <w:szCs w:val="20"/>
        </w:rPr>
        <w:t xml:space="preserve"> </w:t>
      </w:r>
      <w:r w:rsidRPr="002D1F10">
        <w:rPr>
          <w:sz w:val="20"/>
          <w:szCs w:val="20"/>
        </w:rPr>
        <w:t>este</w:t>
      </w:r>
      <w:r w:rsidRPr="002D1F10">
        <w:rPr>
          <w:spacing w:val="39"/>
          <w:sz w:val="20"/>
          <w:szCs w:val="20"/>
        </w:rPr>
        <w:t xml:space="preserve"> </w:t>
      </w:r>
      <w:r w:rsidRPr="002D1F10">
        <w:rPr>
          <w:sz w:val="20"/>
          <w:szCs w:val="20"/>
        </w:rPr>
        <w:t>CONTRATO</w:t>
      </w:r>
      <w:r w:rsidRPr="002D1F10">
        <w:rPr>
          <w:spacing w:val="36"/>
          <w:sz w:val="20"/>
          <w:szCs w:val="20"/>
        </w:rPr>
        <w:t xml:space="preserve"> </w:t>
      </w:r>
      <w:r w:rsidRPr="002D1F10">
        <w:rPr>
          <w:sz w:val="20"/>
          <w:szCs w:val="20"/>
        </w:rPr>
        <w:t>em</w:t>
      </w:r>
      <w:r w:rsidRPr="002D1F10">
        <w:rPr>
          <w:spacing w:val="38"/>
          <w:sz w:val="20"/>
          <w:szCs w:val="20"/>
        </w:rPr>
        <w:t xml:space="preserve"> </w:t>
      </w:r>
      <w:r w:rsidRPr="002D1F10">
        <w:rPr>
          <w:sz w:val="20"/>
          <w:szCs w:val="20"/>
        </w:rPr>
        <w:t>2 (duas) vias de igual teor e forma, para que produza os efeitos jurídicos e legais.</w:t>
      </w:r>
    </w:p>
    <w:p w14:paraId="0B3D4D71" w14:textId="77777777" w:rsidR="00037D65" w:rsidRPr="002D1F10" w:rsidRDefault="00037D65" w:rsidP="00037D65">
      <w:pPr>
        <w:pStyle w:val="Corpodetexto"/>
        <w:rPr>
          <w:sz w:val="20"/>
          <w:szCs w:val="20"/>
        </w:rPr>
      </w:pPr>
    </w:p>
    <w:p w14:paraId="49D090F6" w14:textId="77777777" w:rsidR="00037D65" w:rsidRPr="002D1F10" w:rsidRDefault="00037D65" w:rsidP="00E820D9">
      <w:pPr>
        <w:pStyle w:val="Corpodetexto"/>
        <w:tabs>
          <w:tab w:val="left" w:pos="5455"/>
          <w:tab w:val="left" w:pos="6270"/>
          <w:tab w:val="left" w:pos="8492"/>
          <w:tab w:val="left" w:pos="9602"/>
        </w:tabs>
        <w:spacing w:line="247" w:lineRule="auto"/>
        <w:ind w:left="0" w:hanging="8"/>
        <w:rPr>
          <w:sz w:val="20"/>
          <w:szCs w:val="20"/>
        </w:rPr>
      </w:pPr>
      <w:r w:rsidRPr="002D1F10">
        <w:rPr>
          <w:sz w:val="20"/>
          <w:szCs w:val="20"/>
          <w:u w:val="single"/>
        </w:rPr>
        <w:tab/>
      </w:r>
      <w:r w:rsidRPr="002D1F10">
        <w:rPr>
          <w:sz w:val="20"/>
          <w:szCs w:val="20"/>
          <w:u w:val="single"/>
        </w:rPr>
        <w:tab/>
      </w:r>
      <w:r w:rsidRPr="002D1F10">
        <w:rPr>
          <w:spacing w:val="-10"/>
          <w:sz w:val="20"/>
          <w:szCs w:val="20"/>
        </w:rPr>
        <w:t>,</w:t>
      </w:r>
      <w:r w:rsidRPr="002D1F10">
        <w:rPr>
          <w:sz w:val="20"/>
          <w:szCs w:val="20"/>
          <w:u w:val="single"/>
        </w:rPr>
        <w:tab/>
      </w:r>
      <w:r w:rsidRPr="002D1F10">
        <w:rPr>
          <w:spacing w:val="-6"/>
          <w:sz w:val="20"/>
          <w:szCs w:val="20"/>
        </w:rPr>
        <w:t>de</w:t>
      </w:r>
      <w:r w:rsidRPr="002D1F10">
        <w:rPr>
          <w:sz w:val="20"/>
          <w:szCs w:val="20"/>
          <w:u w:val="single"/>
        </w:rPr>
        <w:tab/>
      </w:r>
      <w:proofErr w:type="spellStart"/>
      <w:r w:rsidRPr="002D1F10">
        <w:rPr>
          <w:spacing w:val="-6"/>
          <w:sz w:val="20"/>
          <w:szCs w:val="20"/>
        </w:rPr>
        <w:t>de</w:t>
      </w:r>
      <w:proofErr w:type="spellEnd"/>
      <w:r w:rsidRPr="002D1F10">
        <w:rPr>
          <w:sz w:val="20"/>
          <w:szCs w:val="20"/>
          <w:u w:val="single"/>
        </w:rPr>
        <w:tab/>
      </w:r>
      <w:r w:rsidRPr="002D1F10">
        <w:rPr>
          <w:sz w:val="20"/>
          <w:szCs w:val="20"/>
        </w:rPr>
        <w:t xml:space="preserve"> </w:t>
      </w:r>
      <w:r w:rsidRPr="002D1F10">
        <w:rPr>
          <w:spacing w:val="-2"/>
          <w:sz w:val="20"/>
          <w:szCs w:val="20"/>
        </w:rPr>
        <w:t>Local/Data</w:t>
      </w:r>
    </w:p>
    <w:p w14:paraId="61561973" w14:textId="77777777" w:rsidR="00037D65" w:rsidRPr="002D1F10" w:rsidRDefault="00037D65" w:rsidP="00E820D9">
      <w:pPr>
        <w:pStyle w:val="Corpodetexto"/>
        <w:ind w:left="0"/>
        <w:rPr>
          <w:sz w:val="20"/>
          <w:szCs w:val="20"/>
        </w:rPr>
      </w:pPr>
    </w:p>
    <w:p w14:paraId="3F1B3E79" w14:textId="77777777" w:rsidR="00037D65" w:rsidRPr="002D1F10" w:rsidRDefault="00037D65" w:rsidP="00E820D9">
      <w:pPr>
        <w:pStyle w:val="Corpodetexto"/>
        <w:ind w:left="0"/>
        <w:rPr>
          <w:sz w:val="20"/>
          <w:szCs w:val="20"/>
        </w:rPr>
      </w:pPr>
    </w:p>
    <w:p w14:paraId="3D39866B" w14:textId="792A7ABE" w:rsidR="00037D65" w:rsidRPr="002D1F10" w:rsidRDefault="00345E2D" w:rsidP="00345E2D">
      <w:pPr>
        <w:pStyle w:val="Corpodetexto"/>
        <w:ind w:left="0"/>
        <w:rPr>
          <w:sz w:val="20"/>
          <w:szCs w:val="20"/>
        </w:rPr>
      </w:pPr>
      <w:r w:rsidRPr="002D1F10">
        <w:rPr>
          <w:noProof/>
          <w:sz w:val="20"/>
          <w:szCs w:val="20"/>
          <w:lang w:bidi="ar-SA"/>
        </w:rPr>
        <mc:AlternateContent>
          <mc:Choice Requires="wps">
            <w:drawing>
              <wp:anchor distT="0" distB="0" distL="0" distR="0" simplePos="0" relativeHeight="251659264" behindDoc="1" locked="0" layoutInCell="1" allowOverlap="1" wp14:anchorId="41C4F7F9" wp14:editId="4103D0F8">
                <wp:simplePos x="0" y="0"/>
                <wp:positionH relativeFrom="margin">
                  <wp:align>left</wp:align>
                </wp:positionH>
                <wp:positionV relativeFrom="paragraph">
                  <wp:posOffset>240004</wp:posOffset>
                </wp:positionV>
                <wp:extent cx="2971800" cy="63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6350"/>
                        </a:xfrm>
                        <a:custGeom>
                          <a:avLst/>
                          <a:gdLst/>
                          <a:ahLst/>
                          <a:cxnLst/>
                          <a:rect l="l" t="t" r="r" b="b"/>
                          <a:pathLst>
                            <a:path w="2971800" h="6350">
                              <a:moveTo>
                                <a:pt x="2971799" y="0"/>
                              </a:moveTo>
                              <a:lnTo>
                                <a:pt x="0" y="0"/>
                              </a:lnTo>
                              <a:lnTo>
                                <a:pt x="0" y="6095"/>
                              </a:lnTo>
                              <a:lnTo>
                                <a:pt x="2971799" y="6095"/>
                              </a:lnTo>
                              <a:lnTo>
                                <a:pt x="2971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E5256A" id="Graphic 11" o:spid="_x0000_s1026" style="position:absolute;margin-left:0;margin-top:18.9pt;width:234pt;height:.5pt;z-index:-251657216;visibility:visible;mso-wrap-style:square;mso-wrap-distance-left:0;mso-wrap-distance-top:0;mso-wrap-distance-right:0;mso-wrap-distance-bottom:0;mso-position-horizontal:left;mso-position-horizontal-relative:margin;mso-position-vertical:absolute;mso-position-vertical-relative:text;v-text-anchor:top" coordsize="2971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" path="m2971799,l,,,6095r2971799,l2971799,xe" fillcolor="black" stroked="f">
                <v:path arrowok="t"/>
                <w10:wrap type="topAndBottom" anchorx="margin"/>
              </v:shape>
            </w:pict>
          </mc:Fallback>
        </mc:AlternateContent>
      </w:r>
      <w:r w:rsidR="00037D65" w:rsidRPr="002D1F10">
        <w:rPr>
          <w:noProof/>
          <w:sz w:val="20"/>
          <w:szCs w:val="20"/>
          <w:lang w:bidi="ar-SA"/>
        </w:rPr>
        <mc:AlternateContent>
          <mc:Choice Requires="wps">
            <w:drawing>
              <wp:anchor distT="0" distB="0" distL="0" distR="0" simplePos="0" relativeHeight="251660288" behindDoc="1" locked="0" layoutInCell="1" allowOverlap="1" wp14:anchorId="430A8340" wp14:editId="4D9D0C7D">
                <wp:simplePos x="0" y="0"/>
                <wp:positionH relativeFrom="page">
                  <wp:posOffset>3919727</wp:posOffset>
                </wp:positionH>
                <wp:positionV relativeFrom="paragraph">
                  <wp:posOffset>255257</wp:posOffset>
                </wp:positionV>
                <wp:extent cx="2743200"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6350"/>
                        </a:xfrm>
                        <a:custGeom>
                          <a:avLst/>
                          <a:gdLst/>
                          <a:ahLst/>
                          <a:cxnLst/>
                          <a:rect l="l" t="t" r="r" b="b"/>
                          <a:pathLst>
                            <a:path w="2743200" h="6350">
                              <a:moveTo>
                                <a:pt x="2743199" y="0"/>
                              </a:moveTo>
                              <a:lnTo>
                                <a:pt x="0" y="0"/>
                              </a:lnTo>
                              <a:lnTo>
                                <a:pt x="0" y="6095"/>
                              </a:lnTo>
                              <a:lnTo>
                                <a:pt x="2743199" y="6095"/>
                              </a:lnTo>
                              <a:lnTo>
                                <a:pt x="27431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B66E96" id="Graphic 12" o:spid="_x0000_s1026" style="position:absolute;margin-left:308.65pt;margin-top:20.1pt;width:3in;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27432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" path="m2743199,l,,,6095r2743199,l2743199,xe" fillcolor="black" stroked="f">
                <v:path arrowok="t"/>
                <w10:wrap type="topAndBottom" anchorx="page"/>
              </v:shape>
            </w:pict>
          </mc:Fallback>
        </mc:AlternateContent>
      </w:r>
      <w:r w:rsidR="00037D65" w:rsidRPr="002D1F10">
        <w:rPr>
          <w:sz w:val="20"/>
          <w:szCs w:val="20"/>
        </w:rPr>
        <w:t>Assinatura</w:t>
      </w:r>
      <w:r w:rsidR="00037D65" w:rsidRPr="002D1F10">
        <w:rPr>
          <w:spacing w:val="-7"/>
          <w:sz w:val="20"/>
          <w:szCs w:val="20"/>
        </w:rPr>
        <w:t xml:space="preserve"> </w:t>
      </w:r>
      <w:r w:rsidR="00037D65" w:rsidRPr="002D1F10">
        <w:rPr>
          <w:sz w:val="20"/>
          <w:szCs w:val="20"/>
        </w:rPr>
        <w:t>da</w:t>
      </w:r>
      <w:r w:rsidR="00037D65" w:rsidRPr="002D1F10">
        <w:rPr>
          <w:spacing w:val="-8"/>
          <w:sz w:val="20"/>
          <w:szCs w:val="20"/>
        </w:rPr>
        <w:t xml:space="preserve"> </w:t>
      </w:r>
      <w:r w:rsidR="00037D65" w:rsidRPr="002D1F10">
        <w:rPr>
          <w:spacing w:val="-4"/>
          <w:sz w:val="20"/>
          <w:szCs w:val="20"/>
        </w:rPr>
        <w:t>CAIXA</w:t>
      </w:r>
      <w:r w:rsidR="00037D65" w:rsidRPr="002D1F10">
        <w:rPr>
          <w:sz w:val="20"/>
          <w:szCs w:val="20"/>
        </w:rPr>
        <w:tab/>
      </w:r>
      <w:r>
        <w:rPr>
          <w:sz w:val="20"/>
          <w:szCs w:val="20"/>
        </w:rPr>
        <w:tab/>
      </w:r>
      <w:r>
        <w:rPr>
          <w:sz w:val="20"/>
          <w:szCs w:val="20"/>
        </w:rPr>
        <w:tab/>
      </w:r>
      <w:r>
        <w:rPr>
          <w:sz w:val="20"/>
          <w:szCs w:val="20"/>
        </w:rPr>
        <w:tab/>
      </w:r>
      <w:r>
        <w:rPr>
          <w:sz w:val="20"/>
          <w:szCs w:val="20"/>
        </w:rPr>
        <w:tab/>
      </w:r>
      <w:r w:rsidR="00037D65" w:rsidRPr="002D1F10">
        <w:rPr>
          <w:sz w:val="20"/>
          <w:szCs w:val="20"/>
        </w:rPr>
        <w:t>Assinatura</w:t>
      </w:r>
      <w:r w:rsidR="00037D65" w:rsidRPr="002D1F10">
        <w:rPr>
          <w:spacing w:val="-7"/>
          <w:sz w:val="20"/>
          <w:szCs w:val="20"/>
        </w:rPr>
        <w:t xml:space="preserve"> </w:t>
      </w:r>
      <w:r w:rsidR="00037D65" w:rsidRPr="002D1F10">
        <w:rPr>
          <w:sz w:val="20"/>
          <w:szCs w:val="20"/>
        </w:rPr>
        <w:t>do</w:t>
      </w:r>
      <w:r w:rsidR="00037D65" w:rsidRPr="002D1F10">
        <w:rPr>
          <w:spacing w:val="-8"/>
          <w:sz w:val="20"/>
          <w:szCs w:val="20"/>
        </w:rPr>
        <w:t xml:space="preserve"> </w:t>
      </w:r>
      <w:r w:rsidR="00037D65" w:rsidRPr="002D1F10">
        <w:rPr>
          <w:spacing w:val="-2"/>
          <w:sz w:val="20"/>
          <w:szCs w:val="20"/>
        </w:rPr>
        <w:t>CONTRATANTE</w:t>
      </w:r>
    </w:p>
    <w:p w14:paraId="62E69C8C" w14:textId="77777777" w:rsidR="00037D65" w:rsidRPr="002D1F10" w:rsidRDefault="00037D65" w:rsidP="008448AB">
      <w:pPr>
        <w:pStyle w:val="Corpodetexto"/>
        <w:spacing w:line="276" w:lineRule="exact"/>
        <w:ind w:left="0"/>
        <w:rPr>
          <w:sz w:val="20"/>
          <w:szCs w:val="20"/>
        </w:rPr>
        <w:sectPr w:rsidR="00037D65" w:rsidRPr="002D1F10" w:rsidSect="00345E2D">
          <w:headerReference w:type="default" r:id="rId19"/>
          <w:footerReference w:type="default" r:id="rId20"/>
          <w:pgSz w:w="11900" w:h="16840"/>
          <w:pgMar w:top="1720" w:right="1268" w:bottom="960" w:left="992" w:header="922" w:footer="775" w:gutter="0"/>
          <w:cols w:space="720"/>
        </w:sectPr>
      </w:pPr>
    </w:p>
    <w:p w14:paraId="4410935B" w14:textId="7018D8BC" w:rsidR="00037D65" w:rsidRPr="002D1F10" w:rsidRDefault="00037D65" w:rsidP="00345E2D">
      <w:pPr>
        <w:pStyle w:val="Corpodetexto"/>
        <w:tabs>
          <w:tab w:val="left" w:pos="1395"/>
          <w:tab w:val="left" w:pos="3743"/>
        </w:tabs>
        <w:spacing w:before="120"/>
        <w:ind w:left="0"/>
        <w:rPr>
          <w:sz w:val="20"/>
          <w:szCs w:val="20"/>
        </w:rPr>
      </w:pPr>
      <w:r w:rsidRPr="002D1F10">
        <w:rPr>
          <w:spacing w:val="-2"/>
          <w:sz w:val="20"/>
          <w:szCs w:val="20"/>
        </w:rPr>
        <w:t>Nome:(Superintendente</w:t>
      </w:r>
      <w:r w:rsidR="00E820D9" w:rsidRPr="002D1F10">
        <w:rPr>
          <w:spacing w:val="-2"/>
          <w:sz w:val="20"/>
          <w:szCs w:val="20"/>
        </w:rPr>
        <w:t xml:space="preserve"> </w:t>
      </w:r>
      <w:r w:rsidRPr="002D1F10">
        <w:rPr>
          <w:spacing w:val="-2"/>
          <w:sz w:val="20"/>
          <w:szCs w:val="20"/>
        </w:rPr>
        <w:t>Executivo Governo)</w:t>
      </w:r>
    </w:p>
    <w:p w14:paraId="10ABDD68" w14:textId="6A7440B6" w:rsidR="00E820D9" w:rsidRPr="002D1F10" w:rsidRDefault="00E820D9" w:rsidP="008448AB">
      <w:pPr>
        <w:pStyle w:val="Corpodetexto"/>
        <w:tabs>
          <w:tab w:val="left" w:pos="5221"/>
        </w:tabs>
        <w:ind w:left="0" w:right="-5099"/>
        <w:rPr>
          <w:spacing w:val="-2"/>
          <w:sz w:val="20"/>
          <w:szCs w:val="20"/>
        </w:rPr>
      </w:pPr>
    </w:p>
    <w:p w14:paraId="46D0ECC9" w14:textId="2B586514" w:rsidR="00E820D9" w:rsidRPr="002D1F10" w:rsidRDefault="00E820D9" w:rsidP="008448AB">
      <w:pPr>
        <w:pStyle w:val="Corpodetexto"/>
        <w:tabs>
          <w:tab w:val="left" w:pos="5221"/>
        </w:tabs>
        <w:ind w:left="0" w:right="-5099"/>
        <w:rPr>
          <w:sz w:val="20"/>
          <w:szCs w:val="20"/>
        </w:rPr>
      </w:pPr>
      <w:r w:rsidRPr="002D1F10">
        <w:rPr>
          <w:spacing w:val="-2"/>
          <w:sz w:val="20"/>
          <w:szCs w:val="20"/>
        </w:rPr>
        <w:t>CPF:</w:t>
      </w:r>
      <w:r w:rsidRPr="002D1F10">
        <w:rPr>
          <w:spacing w:val="13"/>
          <w:sz w:val="20"/>
          <w:szCs w:val="20"/>
        </w:rPr>
        <w:t xml:space="preserve"> </w:t>
      </w:r>
      <w:proofErr w:type="spellStart"/>
      <w:r w:rsidRPr="002D1F10">
        <w:rPr>
          <w:spacing w:val="-2"/>
          <w:sz w:val="20"/>
          <w:szCs w:val="20"/>
        </w:rPr>
        <w:t>xxx.xxx.xxx-</w:t>
      </w:r>
      <w:r w:rsidRPr="002D1F10">
        <w:rPr>
          <w:spacing w:val="-5"/>
          <w:sz w:val="20"/>
          <w:szCs w:val="20"/>
        </w:rPr>
        <w:t>xx</w:t>
      </w:r>
      <w:proofErr w:type="spellEnd"/>
      <w:r w:rsidRPr="002D1F10">
        <w:rPr>
          <w:sz w:val="20"/>
          <w:szCs w:val="20"/>
        </w:rPr>
        <w:tab/>
      </w:r>
      <w:r w:rsidRPr="002D1F10">
        <w:rPr>
          <w:spacing w:val="-2"/>
          <w:sz w:val="20"/>
          <w:szCs w:val="20"/>
        </w:rPr>
        <w:t>CPF:</w:t>
      </w:r>
      <w:r w:rsidRPr="002D1F10">
        <w:rPr>
          <w:spacing w:val="13"/>
          <w:sz w:val="20"/>
          <w:szCs w:val="20"/>
        </w:rPr>
        <w:t xml:space="preserve"> </w:t>
      </w:r>
      <w:proofErr w:type="spellStart"/>
      <w:r w:rsidRPr="002D1F10">
        <w:rPr>
          <w:spacing w:val="-2"/>
          <w:sz w:val="20"/>
          <w:szCs w:val="20"/>
        </w:rPr>
        <w:t>xxx.xxx.xxx-</w:t>
      </w:r>
      <w:r w:rsidRPr="002D1F10">
        <w:rPr>
          <w:spacing w:val="-5"/>
          <w:sz w:val="20"/>
          <w:szCs w:val="20"/>
        </w:rPr>
        <w:t>xx</w:t>
      </w:r>
      <w:proofErr w:type="spellEnd"/>
    </w:p>
    <w:p w14:paraId="5818B4DB" w14:textId="77777777" w:rsidR="00E820D9" w:rsidRPr="002D1F10" w:rsidRDefault="00E820D9" w:rsidP="008448AB">
      <w:pPr>
        <w:pStyle w:val="Corpodetexto"/>
        <w:ind w:left="0" w:right="-5099"/>
        <w:rPr>
          <w:sz w:val="20"/>
          <w:szCs w:val="20"/>
        </w:rPr>
      </w:pPr>
    </w:p>
    <w:p w14:paraId="46DF2D98" w14:textId="77777777" w:rsidR="00E820D9" w:rsidRPr="002D1F10" w:rsidRDefault="00E820D9" w:rsidP="008448AB">
      <w:pPr>
        <w:pStyle w:val="Corpodetexto"/>
        <w:ind w:left="0" w:right="-5099"/>
        <w:rPr>
          <w:sz w:val="20"/>
          <w:szCs w:val="20"/>
        </w:rPr>
      </w:pPr>
    </w:p>
    <w:p w14:paraId="7AE4F99B" w14:textId="77777777" w:rsidR="00E820D9" w:rsidRPr="002D1F10" w:rsidRDefault="00E820D9" w:rsidP="008448AB">
      <w:pPr>
        <w:tabs>
          <w:tab w:val="left" w:pos="5180"/>
        </w:tabs>
        <w:spacing w:line="20" w:lineRule="exact"/>
        <w:ind w:right="-5099"/>
        <w:rPr>
          <w:sz w:val="20"/>
          <w:szCs w:val="20"/>
        </w:rPr>
      </w:pPr>
      <w:r w:rsidRPr="002D1F10">
        <w:rPr>
          <w:noProof/>
          <w:sz w:val="20"/>
          <w:szCs w:val="20"/>
          <w:lang w:bidi="ar-SA"/>
        </w:rPr>
        <mc:AlternateContent>
          <mc:Choice Requires="wpg">
            <w:drawing>
              <wp:inline distT="0" distB="0" distL="0" distR="0" wp14:anchorId="44054419" wp14:editId="19124D13">
                <wp:extent cx="2971800" cy="635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6350"/>
                          <a:chOff x="0" y="0"/>
                          <a:chExt cx="2971800" cy="6350"/>
                        </a:xfrm>
                      </wpg:grpSpPr>
                      <wps:wsp>
                        <wps:cNvPr id="14" name="Graphic 14"/>
                        <wps:cNvSpPr/>
                        <wps:spPr>
                          <a:xfrm>
                            <a:off x="0" y="0"/>
                            <a:ext cx="2971800" cy="6350"/>
                          </a:xfrm>
                          <a:custGeom>
                            <a:avLst/>
                            <a:gdLst/>
                            <a:ahLst/>
                            <a:cxnLst/>
                            <a:rect l="l" t="t" r="r" b="b"/>
                            <a:pathLst>
                              <a:path w="2971800" h="6350">
                                <a:moveTo>
                                  <a:pt x="2971799" y="0"/>
                                </a:moveTo>
                                <a:lnTo>
                                  <a:pt x="0" y="0"/>
                                </a:lnTo>
                                <a:lnTo>
                                  <a:pt x="0" y="6095"/>
                                </a:lnTo>
                                <a:lnTo>
                                  <a:pt x="2971799" y="6095"/>
                                </a:lnTo>
                                <a:lnTo>
                                  <a:pt x="29717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5D2D62" id="Group 13" o:spid="_x0000_s1026" style="width:234pt;height:.5pt;mso-position-horizontal-relative:char;mso-position-vertical-relative:line" coordsize="2971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">
                <v:shape id="Graphic 14" o:spid="_x0000_s1027" style="position:absolute;width:29718;height:63;visibility:visible;mso-wrap-style:square;v-text-anchor:top" coordsize="29718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" path="m2971799,l,,,6095r2971799,l2971799,xe" fillcolor="black" stroked="f">
                  <v:path arrowok="t"/>
                </v:shape>
                <w10:anchorlock/>
              </v:group>
            </w:pict>
          </mc:Fallback>
        </mc:AlternateContent>
      </w:r>
      <w:r w:rsidRPr="002D1F10">
        <w:rPr>
          <w:sz w:val="20"/>
          <w:szCs w:val="20"/>
        </w:rPr>
        <w:tab/>
      </w:r>
      <w:r w:rsidRPr="002D1F10">
        <w:rPr>
          <w:noProof/>
          <w:sz w:val="20"/>
          <w:szCs w:val="20"/>
          <w:lang w:bidi="ar-SA"/>
        </w:rPr>
        <mc:AlternateContent>
          <mc:Choice Requires="wpg">
            <w:drawing>
              <wp:inline distT="0" distB="0" distL="0" distR="0" wp14:anchorId="6E238B25" wp14:editId="649E01F3">
                <wp:extent cx="2743200" cy="635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0" cy="6350"/>
                          <a:chOff x="0" y="0"/>
                          <a:chExt cx="2743200" cy="6350"/>
                        </a:xfrm>
                      </wpg:grpSpPr>
                      <wps:wsp>
                        <wps:cNvPr id="16" name="Graphic 16"/>
                        <wps:cNvSpPr/>
                        <wps:spPr>
                          <a:xfrm>
                            <a:off x="0" y="0"/>
                            <a:ext cx="2743200" cy="6350"/>
                          </a:xfrm>
                          <a:custGeom>
                            <a:avLst/>
                            <a:gdLst/>
                            <a:ahLst/>
                            <a:cxnLst/>
                            <a:rect l="l" t="t" r="r" b="b"/>
                            <a:pathLst>
                              <a:path w="2743200" h="6350">
                                <a:moveTo>
                                  <a:pt x="2743199" y="0"/>
                                </a:moveTo>
                                <a:lnTo>
                                  <a:pt x="0" y="0"/>
                                </a:lnTo>
                                <a:lnTo>
                                  <a:pt x="0" y="6095"/>
                                </a:lnTo>
                                <a:lnTo>
                                  <a:pt x="2743199" y="6095"/>
                                </a:lnTo>
                                <a:lnTo>
                                  <a:pt x="27431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2E1940" id="Group 15" o:spid="_x0000_s1026" style="width:3in;height:.5pt;mso-position-horizontal-relative:char;mso-position-vertical-relative:line" coordsize="274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">
                <v:shape id="Graphic 16" o:spid="_x0000_s1027" style="position:absolute;width:27432;height:63;visibility:visible;mso-wrap-style:square;v-text-anchor:top" coordsize="27432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" path="m2743199,l,,,6095r2743199,l2743199,xe" fillcolor="black" stroked="f">
                  <v:path arrowok="t"/>
                </v:shape>
                <w10:anchorlock/>
              </v:group>
            </w:pict>
          </mc:Fallback>
        </mc:AlternateContent>
      </w:r>
    </w:p>
    <w:p w14:paraId="3D48A3E6" w14:textId="77777777" w:rsidR="00E820D9" w:rsidRPr="002D1F10" w:rsidRDefault="00E820D9" w:rsidP="008448AB">
      <w:pPr>
        <w:spacing w:line="20" w:lineRule="exact"/>
        <w:ind w:right="-5099"/>
        <w:rPr>
          <w:sz w:val="20"/>
          <w:szCs w:val="20"/>
        </w:rPr>
      </w:pPr>
    </w:p>
    <w:p w14:paraId="26C47A4F" w14:textId="77777777" w:rsidR="00E820D9" w:rsidRPr="002D1F10" w:rsidRDefault="00E820D9" w:rsidP="008448AB">
      <w:pPr>
        <w:pStyle w:val="Corpodetexto"/>
        <w:ind w:left="0" w:right="-5099"/>
        <w:rPr>
          <w:sz w:val="20"/>
          <w:szCs w:val="20"/>
        </w:rPr>
      </w:pPr>
    </w:p>
    <w:p w14:paraId="5A94F4AD" w14:textId="77777777" w:rsidR="00E820D9" w:rsidRPr="002D1F10" w:rsidRDefault="00E820D9" w:rsidP="008448AB">
      <w:pPr>
        <w:pStyle w:val="Corpodetexto"/>
        <w:ind w:left="0" w:right="4"/>
        <w:rPr>
          <w:spacing w:val="-2"/>
          <w:sz w:val="20"/>
          <w:szCs w:val="20"/>
        </w:rPr>
      </w:pPr>
      <w:r w:rsidRPr="002D1F10">
        <w:rPr>
          <w:sz w:val="20"/>
          <w:szCs w:val="20"/>
        </w:rPr>
        <w:t xml:space="preserve">Assinatura Anuentes: (replicar este campo para tantos quantos forem os anuentes ao </w:t>
      </w:r>
      <w:r w:rsidRPr="002D1F10">
        <w:rPr>
          <w:spacing w:val="-2"/>
          <w:sz w:val="20"/>
          <w:szCs w:val="20"/>
        </w:rPr>
        <w:t>contrato)</w:t>
      </w:r>
    </w:p>
    <w:p w14:paraId="32AA22C9" w14:textId="77777777" w:rsidR="00E820D9" w:rsidRPr="002D1F10" w:rsidRDefault="00E820D9" w:rsidP="008448AB">
      <w:pPr>
        <w:pStyle w:val="Corpodetexto"/>
        <w:spacing w:line="266" w:lineRule="exact"/>
        <w:ind w:left="0" w:right="-5099"/>
        <w:rPr>
          <w:sz w:val="20"/>
          <w:szCs w:val="20"/>
        </w:rPr>
      </w:pPr>
      <w:r w:rsidRPr="002D1F10">
        <w:rPr>
          <w:sz w:val="20"/>
          <w:szCs w:val="20"/>
        </w:rPr>
        <w:t>Assinatura</w:t>
      </w:r>
      <w:r w:rsidRPr="002D1F10">
        <w:rPr>
          <w:spacing w:val="-12"/>
          <w:sz w:val="20"/>
          <w:szCs w:val="20"/>
        </w:rPr>
        <w:t xml:space="preserve"> </w:t>
      </w:r>
      <w:r w:rsidRPr="002D1F10">
        <w:rPr>
          <w:sz w:val="20"/>
          <w:szCs w:val="20"/>
        </w:rPr>
        <w:t>Candidato</w:t>
      </w:r>
      <w:r w:rsidRPr="002D1F10">
        <w:rPr>
          <w:spacing w:val="-13"/>
          <w:sz w:val="20"/>
          <w:szCs w:val="20"/>
        </w:rPr>
        <w:t xml:space="preserve"> </w:t>
      </w:r>
      <w:r w:rsidRPr="002D1F10">
        <w:rPr>
          <w:spacing w:val="-2"/>
          <w:sz w:val="20"/>
          <w:szCs w:val="20"/>
        </w:rPr>
        <w:t>Eleito</w:t>
      </w:r>
    </w:p>
    <w:p w14:paraId="3CD7BF31" w14:textId="1CBDBCB1" w:rsidR="00037D65" w:rsidRPr="002D1F10" w:rsidRDefault="00037D65" w:rsidP="008448AB">
      <w:pPr>
        <w:pStyle w:val="Corpodetexto"/>
        <w:ind w:left="0" w:right="-5099"/>
        <w:rPr>
          <w:spacing w:val="-4"/>
        </w:rPr>
      </w:pPr>
      <w:r w:rsidRPr="002D1F10">
        <w:rPr>
          <w:sz w:val="20"/>
          <w:szCs w:val="20"/>
        </w:rPr>
        <w:br w:type="column"/>
      </w:r>
      <w:r w:rsidR="00E820D9" w:rsidRPr="002D1F10">
        <w:t xml:space="preserve">   </w:t>
      </w:r>
      <w:r w:rsidRPr="002D1F10">
        <w:t>Nome:</w:t>
      </w:r>
      <w:r w:rsidRPr="002D1F10">
        <w:rPr>
          <w:spacing w:val="-6"/>
        </w:rPr>
        <w:t xml:space="preserve"> </w:t>
      </w:r>
      <w:r w:rsidRPr="002D1F10">
        <w:t>nome</w:t>
      </w:r>
      <w:r w:rsidRPr="002D1F10">
        <w:rPr>
          <w:spacing w:val="-5"/>
        </w:rPr>
        <w:t xml:space="preserve"> </w:t>
      </w:r>
      <w:r w:rsidRPr="002D1F10">
        <w:t>e</w:t>
      </w:r>
      <w:r w:rsidRPr="002D1F10">
        <w:rPr>
          <w:spacing w:val="-3"/>
        </w:rPr>
        <w:t xml:space="preserve"> </w:t>
      </w:r>
      <w:r w:rsidRPr="002D1F10">
        <w:rPr>
          <w:spacing w:val="-4"/>
        </w:rPr>
        <w:t>cargo</w:t>
      </w:r>
    </w:p>
    <w:p w14:paraId="35FC9DFB" w14:textId="37456B32" w:rsidR="00E820D9" w:rsidRPr="002D1F10" w:rsidRDefault="00E820D9" w:rsidP="00E820D9">
      <w:pPr>
        <w:pStyle w:val="Corpodetexto"/>
        <w:ind w:left="0"/>
        <w:rPr>
          <w:spacing w:val="-4"/>
        </w:rPr>
      </w:pPr>
    </w:p>
    <w:p w14:paraId="6EA0536C" w14:textId="02B2D721" w:rsidR="00E820D9" w:rsidRPr="002D1F10" w:rsidRDefault="00E820D9" w:rsidP="00E820D9">
      <w:pPr>
        <w:pStyle w:val="Corpodetexto"/>
        <w:ind w:left="0"/>
        <w:sectPr w:rsidR="00E820D9" w:rsidRPr="002D1F10" w:rsidSect="00E820D9">
          <w:type w:val="continuous"/>
          <w:pgSz w:w="11900" w:h="16840"/>
          <w:pgMar w:top="1720" w:right="992" w:bottom="1260" w:left="992" w:header="922" w:footer="775" w:gutter="0"/>
          <w:cols w:num="2" w:space="436" w:equalWidth="0">
            <w:col w:w="4824" w:space="216"/>
            <w:col w:w="4876"/>
          </w:cols>
        </w:sectPr>
      </w:pPr>
      <w:r w:rsidRPr="002D1F10">
        <w:rPr>
          <w:spacing w:val="-2"/>
        </w:rPr>
        <w:t>CPF:</w:t>
      </w:r>
      <w:r w:rsidRPr="002D1F10">
        <w:rPr>
          <w:spacing w:val="13"/>
        </w:rPr>
        <w:t xml:space="preserve"> </w:t>
      </w:r>
      <w:proofErr w:type="spellStart"/>
      <w:r w:rsidRPr="002D1F10">
        <w:rPr>
          <w:spacing w:val="-2"/>
        </w:rPr>
        <w:t>xxx.xxx.xxx</w:t>
      </w:r>
      <w:proofErr w:type="spellEnd"/>
      <w:r w:rsidRPr="002D1F10">
        <w:rPr>
          <w:spacing w:val="-2"/>
        </w:rPr>
        <w:t>-</w:t>
      </w:r>
      <w:r w:rsidR="008448AB" w:rsidRPr="002D1F10">
        <w:rPr>
          <w:spacing w:val="-5"/>
        </w:rPr>
        <w:t>x</w:t>
      </w:r>
    </w:p>
    <w:p w14:paraId="47468064" w14:textId="1103EF31" w:rsidR="00F62A1C" w:rsidRPr="002D1F10" w:rsidRDefault="00037D65" w:rsidP="008448AB">
      <w:pPr>
        <w:shd w:val="clear" w:color="auto" w:fill="C6D9F1" w:themeFill="text2" w:themeFillTint="33"/>
        <w:tabs>
          <w:tab w:val="left" w:pos="709"/>
        </w:tabs>
        <w:jc w:val="center"/>
        <w:rPr>
          <w:rFonts w:cs="Times New Roman"/>
          <w:b/>
        </w:rPr>
      </w:pPr>
      <w:r w:rsidRPr="002D1F10">
        <w:rPr>
          <w:rFonts w:cs="Times New Roman"/>
          <w:b/>
        </w:rPr>
        <w:lastRenderedPageBreak/>
        <w:t>ANEXO I</w:t>
      </w:r>
      <w:r w:rsidR="0019717F" w:rsidRPr="002D1F10">
        <w:rPr>
          <w:rFonts w:cs="Times New Roman"/>
          <w:b/>
        </w:rPr>
        <w:t>I</w:t>
      </w:r>
      <w:r w:rsidRPr="002D1F10">
        <w:rPr>
          <w:rFonts w:cs="Times New Roman"/>
          <w:b/>
        </w:rPr>
        <w:t>I</w:t>
      </w:r>
      <w:r w:rsidR="009902F2" w:rsidRPr="002D1F10">
        <w:rPr>
          <w:rFonts w:cs="Times New Roman"/>
          <w:b/>
        </w:rPr>
        <w:t xml:space="preserve"> – DADOS DA EMPRESA</w:t>
      </w:r>
    </w:p>
    <w:p w14:paraId="58EB77C7" w14:textId="77777777" w:rsidR="009902F2" w:rsidRPr="002D1F10" w:rsidRDefault="009902F2" w:rsidP="00517E01">
      <w:pPr>
        <w:tabs>
          <w:tab w:val="left" w:pos="709"/>
        </w:tabs>
        <w:jc w:val="center"/>
        <w:rPr>
          <w:rFonts w:cs="Times New Roman"/>
        </w:rPr>
      </w:pPr>
    </w:p>
    <w:tbl>
      <w:tblPr>
        <w:tblW w:w="10201" w:type="dxa"/>
        <w:jc w:val="center"/>
        <w:tblLayout w:type="fixed"/>
        <w:tblLook w:val="0000" w:firstRow="0" w:lastRow="0" w:firstColumn="0" w:lastColumn="0" w:noHBand="0" w:noVBand="0"/>
      </w:tblPr>
      <w:tblGrid>
        <w:gridCol w:w="4395"/>
        <w:gridCol w:w="2551"/>
        <w:gridCol w:w="425"/>
        <w:gridCol w:w="851"/>
        <w:gridCol w:w="850"/>
        <w:gridCol w:w="1129"/>
      </w:tblGrid>
      <w:tr w:rsidR="009902F2" w:rsidRPr="002D1F10" w14:paraId="6617D0E8" w14:textId="77777777" w:rsidTr="00F57025">
        <w:trPr>
          <w:jc w:val="center"/>
        </w:trPr>
        <w:tc>
          <w:tcPr>
            <w:tcW w:w="10201" w:type="dxa"/>
            <w:gridSpan w:val="6"/>
            <w:tcBorders>
              <w:top w:val="single" w:sz="4" w:space="0" w:color="000000"/>
              <w:left w:val="single" w:sz="4" w:space="0" w:color="000000"/>
              <w:bottom w:val="single" w:sz="4" w:space="0" w:color="000000"/>
              <w:right w:val="single" w:sz="4" w:space="0" w:color="000000"/>
            </w:tcBorders>
            <w:shd w:val="clear" w:color="auto" w:fill="auto"/>
          </w:tcPr>
          <w:p w14:paraId="7C911D23" w14:textId="77777777" w:rsidR="009902F2" w:rsidRPr="002D1F10" w:rsidRDefault="009902F2" w:rsidP="00517E01">
            <w:pPr>
              <w:tabs>
                <w:tab w:val="left" w:pos="709"/>
              </w:tabs>
              <w:spacing w:line="720" w:lineRule="auto"/>
              <w:rPr>
                <w:rFonts w:cs="Times New Roman"/>
              </w:rPr>
            </w:pPr>
            <w:r w:rsidRPr="002D1F10">
              <w:rPr>
                <w:rFonts w:cs="Times New Roman"/>
              </w:rPr>
              <w:t>NÚMERO DE INSCRIÇÃO CNPJ:</w:t>
            </w:r>
          </w:p>
        </w:tc>
      </w:tr>
      <w:tr w:rsidR="009902F2" w:rsidRPr="002D1F10" w14:paraId="7D728622" w14:textId="77777777" w:rsidTr="00F57025">
        <w:trPr>
          <w:jc w:val="center"/>
        </w:trPr>
        <w:tc>
          <w:tcPr>
            <w:tcW w:w="10201" w:type="dxa"/>
            <w:gridSpan w:val="6"/>
            <w:tcBorders>
              <w:top w:val="single" w:sz="4" w:space="0" w:color="000000"/>
              <w:left w:val="single" w:sz="4" w:space="0" w:color="000000"/>
              <w:bottom w:val="single" w:sz="4" w:space="0" w:color="000000"/>
              <w:right w:val="single" w:sz="4" w:space="0" w:color="000000"/>
            </w:tcBorders>
            <w:shd w:val="clear" w:color="auto" w:fill="auto"/>
          </w:tcPr>
          <w:p w14:paraId="3AB64499" w14:textId="77777777" w:rsidR="009902F2" w:rsidRPr="002D1F10" w:rsidRDefault="009902F2" w:rsidP="00517E01">
            <w:pPr>
              <w:tabs>
                <w:tab w:val="left" w:pos="709"/>
              </w:tabs>
              <w:spacing w:line="720" w:lineRule="auto"/>
              <w:rPr>
                <w:rFonts w:cs="Times New Roman"/>
              </w:rPr>
            </w:pPr>
            <w:r w:rsidRPr="002D1F10">
              <w:rPr>
                <w:rFonts w:cs="Times New Roman"/>
              </w:rPr>
              <w:t>NOME EMPRESARIAL:</w:t>
            </w:r>
          </w:p>
        </w:tc>
      </w:tr>
      <w:tr w:rsidR="009902F2" w:rsidRPr="002D1F10" w14:paraId="00123D88" w14:textId="77777777" w:rsidTr="00F57025">
        <w:trPr>
          <w:jc w:val="center"/>
        </w:trPr>
        <w:tc>
          <w:tcPr>
            <w:tcW w:w="7371" w:type="dxa"/>
            <w:gridSpan w:val="3"/>
            <w:tcBorders>
              <w:top w:val="single" w:sz="4" w:space="0" w:color="000000"/>
              <w:left w:val="single" w:sz="4" w:space="0" w:color="000000"/>
              <w:bottom w:val="single" w:sz="4" w:space="0" w:color="000000"/>
              <w:right w:val="single" w:sz="4" w:space="0" w:color="000000"/>
            </w:tcBorders>
            <w:shd w:val="clear" w:color="auto" w:fill="auto"/>
          </w:tcPr>
          <w:p w14:paraId="2D90BD6A" w14:textId="77777777" w:rsidR="009902F2" w:rsidRPr="002D1F10" w:rsidRDefault="009902F2" w:rsidP="00517E01">
            <w:pPr>
              <w:tabs>
                <w:tab w:val="left" w:pos="709"/>
              </w:tabs>
              <w:spacing w:line="720" w:lineRule="auto"/>
              <w:rPr>
                <w:rFonts w:cs="Times New Roman"/>
              </w:rPr>
            </w:pPr>
            <w:r w:rsidRPr="002D1F10">
              <w:rPr>
                <w:rFonts w:cs="Times New Roman"/>
              </w:rPr>
              <w:t>ENDEREÇO: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BF571D" w14:textId="77777777" w:rsidR="009902F2" w:rsidRPr="002D1F10" w:rsidRDefault="009902F2" w:rsidP="00517E01">
            <w:pPr>
              <w:tabs>
                <w:tab w:val="left" w:pos="709"/>
              </w:tabs>
              <w:spacing w:line="720" w:lineRule="auto"/>
              <w:rPr>
                <w:rFonts w:cs="Times New Roman"/>
              </w:rPr>
            </w:pPr>
            <w:r w:rsidRPr="002D1F10">
              <w:rPr>
                <w:rFonts w:cs="Times New Roman"/>
              </w:rPr>
              <w:t>Nº:</w:t>
            </w:r>
          </w:p>
        </w:tc>
        <w:tc>
          <w:tcPr>
            <w:tcW w:w="1979" w:type="dxa"/>
            <w:gridSpan w:val="2"/>
            <w:tcBorders>
              <w:top w:val="single" w:sz="4" w:space="0" w:color="000000"/>
              <w:left w:val="single" w:sz="4" w:space="0" w:color="000000"/>
              <w:bottom w:val="single" w:sz="4" w:space="0" w:color="000000"/>
              <w:right w:val="single" w:sz="4" w:space="0" w:color="000000"/>
            </w:tcBorders>
            <w:shd w:val="clear" w:color="auto" w:fill="auto"/>
          </w:tcPr>
          <w:p w14:paraId="5B7DB193" w14:textId="77777777" w:rsidR="009902F2" w:rsidRPr="002D1F10" w:rsidRDefault="009902F2" w:rsidP="00517E01">
            <w:pPr>
              <w:tabs>
                <w:tab w:val="left" w:pos="709"/>
              </w:tabs>
              <w:spacing w:line="720" w:lineRule="auto"/>
              <w:rPr>
                <w:rFonts w:cs="Times New Roman"/>
              </w:rPr>
            </w:pPr>
            <w:r w:rsidRPr="002D1F10">
              <w:rPr>
                <w:rFonts w:cs="Times New Roman"/>
              </w:rPr>
              <w:t>CEP:</w:t>
            </w:r>
          </w:p>
        </w:tc>
      </w:tr>
      <w:tr w:rsidR="009902F2" w:rsidRPr="002D1F10" w14:paraId="00BDC90F" w14:textId="77777777" w:rsidTr="00F57025">
        <w:trPr>
          <w:jc w:val="center"/>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56CF37D0" w14:textId="77777777" w:rsidR="009902F2" w:rsidRPr="002D1F10" w:rsidRDefault="009902F2" w:rsidP="00517E01">
            <w:pPr>
              <w:tabs>
                <w:tab w:val="left" w:pos="709"/>
              </w:tabs>
              <w:spacing w:line="720" w:lineRule="auto"/>
              <w:rPr>
                <w:rFonts w:cs="Times New Roman"/>
              </w:rPr>
            </w:pPr>
            <w:r w:rsidRPr="002D1F10">
              <w:rPr>
                <w:rFonts w:cs="Times New Roman"/>
              </w:rPr>
              <w:t>BAIRRO:</w:t>
            </w:r>
          </w:p>
        </w:tc>
        <w:tc>
          <w:tcPr>
            <w:tcW w:w="4677" w:type="dxa"/>
            <w:gridSpan w:val="4"/>
            <w:tcBorders>
              <w:top w:val="single" w:sz="4" w:space="0" w:color="000000"/>
              <w:left w:val="single" w:sz="4" w:space="0" w:color="000000"/>
              <w:bottom w:val="single" w:sz="4" w:space="0" w:color="000000"/>
              <w:right w:val="single" w:sz="4" w:space="0" w:color="000000"/>
            </w:tcBorders>
            <w:shd w:val="clear" w:color="auto" w:fill="auto"/>
          </w:tcPr>
          <w:p w14:paraId="669D0340" w14:textId="77777777" w:rsidR="009902F2" w:rsidRPr="002D1F10" w:rsidRDefault="009902F2" w:rsidP="00517E01">
            <w:pPr>
              <w:tabs>
                <w:tab w:val="left" w:pos="709"/>
              </w:tabs>
              <w:spacing w:line="720" w:lineRule="auto"/>
              <w:rPr>
                <w:rFonts w:cs="Times New Roman"/>
              </w:rPr>
            </w:pPr>
            <w:r w:rsidRPr="002D1F10">
              <w:rPr>
                <w:rFonts w:cs="Times New Roman"/>
              </w:rPr>
              <w:t>MUNICÍPIO:</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309289D0" w14:textId="77777777" w:rsidR="009902F2" w:rsidRPr="002D1F10" w:rsidRDefault="009902F2" w:rsidP="00517E01">
            <w:pPr>
              <w:tabs>
                <w:tab w:val="left" w:pos="709"/>
              </w:tabs>
              <w:spacing w:line="720" w:lineRule="auto"/>
              <w:rPr>
                <w:rFonts w:cs="Times New Roman"/>
              </w:rPr>
            </w:pPr>
            <w:r w:rsidRPr="002D1F10">
              <w:rPr>
                <w:rFonts w:cs="Times New Roman"/>
              </w:rPr>
              <w:t>UF:</w:t>
            </w:r>
          </w:p>
        </w:tc>
      </w:tr>
      <w:tr w:rsidR="009902F2" w:rsidRPr="002D1F10" w14:paraId="0B8A0F78" w14:textId="77777777" w:rsidTr="00F57025">
        <w:trPr>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auto"/>
          </w:tcPr>
          <w:p w14:paraId="0BD6E56C" w14:textId="77777777" w:rsidR="009902F2" w:rsidRPr="002D1F10" w:rsidRDefault="009902F2" w:rsidP="00517E01">
            <w:pPr>
              <w:tabs>
                <w:tab w:val="left" w:pos="709"/>
              </w:tabs>
              <w:spacing w:line="720" w:lineRule="auto"/>
              <w:rPr>
                <w:rFonts w:cs="Times New Roman"/>
              </w:rPr>
            </w:pPr>
            <w:r w:rsidRPr="002D1F10">
              <w:rPr>
                <w:rFonts w:cs="Times New Roman"/>
              </w:rPr>
              <w:t>ENDEREÇO ELETRÔNICO “E-MAIL”:</w:t>
            </w:r>
          </w:p>
        </w:tc>
        <w:tc>
          <w:tcPr>
            <w:tcW w:w="3255" w:type="dxa"/>
            <w:gridSpan w:val="4"/>
            <w:tcBorders>
              <w:top w:val="single" w:sz="4" w:space="0" w:color="000000"/>
              <w:left w:val="single" w:sz="4" w:space="0" w:color="000000"/>
              <w:bottom w:val="single" w:sz="4" w:space="0" w:color="000000"/>
              <w:right w:val="single" w:sz="4" w:space="0" w:color="000000"/>
            </w:tcBorders>
            <w:shd w:val="clear" w:color="auto" w:fill="auto"/>
          </w:tcPr>
          <w:p w14:paraId="4E2C10B7" w14:textId="77777777" w:rsidR="009902F2" w:rsidRPr="002D1F10" w:rsidRDefault="009902F2" w:rsidP="00517E01">
            <w:pPr>
              <w:tabs>
                <w:tab w:val="left" w:pos="709"/>
              </w:tabs>
              <w:spacing w:line="720" w:lineRule="auto"/>
              <w:rPr>
                <w:rFonts w:cs="Times New Roman"/>
              </w:rPr>
            </w:pPr>
            <w:r w:rsidRPr="002D1F10">
              <w:rPr>
                <w:rFonts w:cs="Times New Roman"/>
              </w:rPr>
              <w:t xml:space="preserve">TELEFONE: </w:t>
            </w:r>
          </w:p>
        </w:tc>
      </w:tr>
      <w:tr w:rsidR="009902F2" w:rsidRPr="002D1F10" w14:paraId="4CEE06AB" w14:textId="77777777" w:rsidTr="00F57025">
        <w:trPr>
          <w:trHeight w:val="4313"/>
          <w:jc w:val="center"/>
        </w:trPr>
        <w:tc>
          <w:tcPr>
            <w:tcW w:w="10201" w:type="dxa"/>
            <w:gridSpan w:val="6"/>
            <w:tcBorders>
              <w:top w:val="single" w:sz="4" w:space="0" w:color="000000"/>
              <w:left w:val="single" w:sz="4" w:space="0" w:color="000000"/>
              <w:bottom w:val="single" w:sz="4" w:space="0" w:color="000000"/>
              <w:right w:val="single" w:sz="4" w:space="0" w:color="000000"/>
            </w:tcBorders>
            <w:shd w:val="clear" w:color="auto" w:fill="auto"/>
          </w:tcPr>
          <w:p w14:paraId="0E75814C" w14:textId="2593E251" w:rsidR="009902F2" w:rsidRPr="002D1F10" w:rsidRDefault="009902F2" w:rsidP="00517E01">
            <w:pPr>
              <w:tabs>
                <w:tab w:val="left" w:pos="709"/>
              </w:tabs>
              <w:spacing w:line="720" w:lineRule="auto"/>
              <w:rPr>
                <w:rFonts w:cs="Times New Roman"/>
              </w:rPr>
            </w:pPr>
            <w:r w:rsidRPr="002D1F10">
              <w:rPr>
                <w:rFonts w:cs="Times New Roman"/>
              </w:rPr>
              <w:t>FOTO EXTERNA (FAIXADA) E INTERNA DA EMPRESA:</w:t>
            </w:r>
          </w:p>
        </w:tc>
      </w:tr>
    </w:tbl>
    <w:p w14:paraId="70B57687" w14:textId="77777777" w:rsidR="009902F2" w:rsidRPr="002D1F10" w:rsidRDefault="009902F2" w:rsidP="00517E01">
      <w:pPr>
        <w:tabs>
          <w:tab w:val="left" w:pos="709"/>
        </w:tabs>
        <w:jc w:val="center"/>
        <w:rPr>
          <w:rFonts w:cs="Times New Roman"/>
        </w:rPr>
      </w:pPr>
    </w:p>
    <w:sectPr w:rsidR="009902F2" w:rsidRPr="002D1F10" w:rsidSect="00013FFA">
      <w:pgSz w:w="11910" w:h="16840"/>
      <w:pgMar w:top="1985" w:right="1134"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62C9C" w14:textId="77777777" w:rsidR="00C546AB" w:rsidRDefault="00C546AB" w:rsidP="00C849DB">
      <w:r>
        <w:separator/>
      </w:r>
    </w:p>
  </w:endnote>
  <w:endnote w:type="continuationSeparator" w:id="0">
    <w:p w14:paraId="0BF6C9D2" w14:textId="77777777" w:rsidR="00C546AB" w:rsidRDefault="00C546AB" w:rsidP="00C84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DejaVuSansCondensed-Bold">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4B580" w14:textId="6F786C1E" w:rsidR="004665A1" w:rsidRDefault="004665A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55F4D" w14:textId="77777777" w:rsidR="00C546AB" w:rsidRDefault="00C546AB" w:rsidP="00C849DB">
      <w:r>
        <w:separator/>
      </w:r>
    </w:p>
  </w:footnote>
  <w:footnote w:type="continuationSeparator" w:id="0">
    <w:p w14:paraId="39000051" w14:textId="77777777" w:rsidR="00C546AB" w:rsidRDefault="00C546AB" w:rsidP="00C84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7E51" w14:textId="77777777" w:rsidR="004665A1" w:rsidRPr="00174F23" w:rsidRDefault="004665A1" w:rsidP="00440E74">
    <w:pPr>
      <w:tabs>
        <w:tab w:val="center" w:pos="4252"/>
        <w:tab w:val="center" w:pos="4419"/>
        <w:tab w:val="right" w:pos="8504"/>
        <w:tab w:val="right" w:pos="8838"/>
      </w:tabs>
      <w:jc w:val="center"/>
      <w:rPr>
        <w:rFonts w:ascii="Verdana" w:eastAsia="Times New Roman" w:hAnsi="Verdana" w:cs="Times New Roman"/>
        <w:sz w:val="16"/>
        <w:szCs w:val="16"/>
        <w:lang w:val="x-none" w:eastAsia="x-none"/>
      </w:rPr>
    </w:pPr>
    <w:r w:rsidRPr="00174F23">
      <w:rPr>
        <w:rFonts w:eastAsia="Times New Roman" w:cs="Times New Roman"/>
        <w:noProof/>
        <w:sz w:val="24"/>
        <w:szCs w:val="24"/>
        <w:lang w:bidi="ar-SA"/>
      </w:rPr>
      <w:drawing>
        <wp:inline distT="0" distB="0" distL="0" distR="0" wp14:anchorId="5A11CC27" wp14:editId="77D1D439">
          <wp:extent cx="2114550" cy="638175"/>
          <wp:effectExtent l="0" t="0" r="0" b="9525"/>
          <wp:docPr id="10" name="Imagem 10" descr="admin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638175"/>
                  </a:xfrm>
                  <a:prstGeom prst="rect">
                    <a:avLst/>
                  </a:prstGeom>
                  <a:noFill/>
                  <a:ln>
                    <a:noFill/>
                  </a:ln>
                </pic:spPr>
              </pic:pic>
            </a:graphicData>
          </a:graphic>
        </wp:inline>
      </w:drawing>
    </w:r>
  </w:p>
  <w:p w14:paraId="6857A178" w14:textId="77777777" w:rsidR="004665A1" w:rsidRPr="00174F23" w:rsidRDefault="004665A1" w:rsidP="00440E74">
    <w:pPr>
      <w:tabs>
        <w:tab w:val="center" w:pos="4419"/>
        <w:tab w:val="right" w:pos="8838"/>
      </w:tabs>
      <w:jc w:val="center"/>
      <w:rPr>
        <w:rFonts w:ascii="Segoe UI Light" w:eastAsia="Times New Roman" w:hAnsi="Segoe UI Light" w:cs="Times New Roman"/>
        <w:sz w:val="24"/>
        <w:szCs w:val="24"/>
        <w:lang w:val="x-none" w:eastAsia="x-none"/>
      </w:rPr>
    </w:pPr>
    <w:r w:rsidRPr="00174F23">
      <w:rPr>
        <w:rFonts w:ascii="Segoe UI Light" w:eastAsia="Times New Roman" w:hAnsi="Segoe UI Light" w:cs="Times New Roman"/>
        <w:sz w:val="24"/>
        <w:szCs w:val="24"/>
        <w:lang w:val="x-none" w:eastAsia="x-none"/>
      </w:rPr>
      <w:t>ESTADO DO RIO GRANDE DO NORTE</w:t>
    </w:r>
  </w:p>
  <w:p w14:paraId="04DA73B4" w14:textId="77777777" w:rsidR="004665A1" w:rsidRPr="00174F23" w:rsidRDefault="004665A1" w:rsidP="00440E74">
    <w:pPr>
      <w:tabs>
        <w:tab w:val="center" w:pos="4419"/>
        <w:tab w:val="right" w:pos="8838"/>
      </w:tabs>
      <w:jc w:val="center"/>
      <w:rPr>
        <w:rFonts w:ascii="Segoe UI Light" w:eastAsia="Times New Roman" w:hAnsi="Segoe UI Light" w:cs="Times New Roman"/>
        <w:sz w:val="24"/>
        <w:szCs w:val="24"/>
        <w:lang w:eastAsia="x-none"/>
      </w:rPr>
    </w:pPr>
    <w:r w:rsidRPr="00174F23">
      <w:rPr>
        <w:rFonts w:ascii="Segoe UI Light" w:eastAsia="Times New Roman" w:hAnsi="Segoe UI Light" w:cs="Times New Roman"/>
        <w:sz w:val="24"/>
        <w:szCs w:val="24"/>
        <w:lang w:val="x-none" w:eastAsia="x-none"/>
      </w:rPr>
      <w:t>MUNICÍPIO DE PARELHAS</w:t>
    </w:r>
  </w:p>
  <w:p w14:paraId="4B958493" w14:textId="77777777" w:rsidR="004665A1" w:rsidRPr="00341F24" w:rsidRDefault="004665A1" w:rsidP="00440E74">
    <w:pPr>
      <w:tabs>
        <w:tab w:val="center" w:pos="4419"/>
        <w:tab w:val="right" w:pos="8838"/>
      </w:tabs>
      <w:jc w:val="center"/>
      <w:rPr>
        <w:rFonts w:ascii="Segoe UI Light" w:eastAsia="Times New Roman" w:hAnsi="Segoe UI Light" w:cs="Times New Roman"/>
        <w:color w:val="000000" w:themeColor="text1"/>
        <w:sz w:val="20"/>
        <w:szCs w:val="20"/>
        <w:lang w:eastAsia="x-none"/>
      </w:rPr>
    </w:pPr>
    <w:r w:rsidRPr="00341F24">
      <w:rPr>
        <w:rFonts w:ascii="Segoe UI Light" w:eastAsia="Times New Roman" w:hAnsi="Segoe UI Light" w:cs="Times New Roman"/>
        <w:color w:val="000000" w:themeColor="text1"/>
        <w:sz w:val="20"/>
        <w:szCs w:val="20"/>
        <w:lang w:eastAsia="x-none"/>
      </w:rPr>
      <w:t>CNPJ 08.087.561/0001-81</w:t>
    </w:r>
  </w:p>
  <w:p w14:paraId="420BE07B" w14:textId="77777777" w:rsidR="004665A1" w:rsidRPr="00341F24" w:rsidRDefault="004665A1" w:rsidP="00440E74">
    <w:pPr>
      <w:tabs>
        <w:tab w:val="center" w:pos="4419"/>
        <w:tab w:val="right" w:pos="8838"/>
      </w:tabs>
      <w:jc w:val="center"/>
      <w:rPr>
        <w:rFonts w:ascii="Segoe UI Light" w:eastAsia="Times New Roman" w:hAnsi="Segoe UI Light" w:cs="Times New Roman"/>
        <w:color w:val="000000" w:themeColor="text1"/>
        <w:sz w:val="20"/>
        <w:szCs w:val="20"/>
        <w:lang w:eastAsia="x-none"/>
      </w:rPr>
    </w:pPr>
    <w:r w:rsidRPr="00341F24">
      <w:rPr>
        <w:rFonts w:ascii="Segoe UI Light" w:eastAsia="Times New Roman" w:hAnsi="Segoe UI Light" w:cs="Times New Roman"/>
        <w:color w:val="000000" w:themeColor="text1"/>
        <w:sz w:val="20"/>
        <w:szCs w:val="20"/>
        <w:lang w:val="x-none" w:eastAsia="x-none"/>
      </w:rPr>
      <w:t>Palácio Severino da Silva Oliveira - Av. Mauro Medeiros, 97, Centro</w:t>
    </w:r>
    <w:r w:rsidRPr="00341F24">
      <w:rPr>
        <w:rFonts w:ascii="Segoe UI Light" w:eastAsia="Times New Roman" w:hAnsi="Segoe UI Light" w:cs="Times New Roman"/>
        <w:color w:val="000000" w:themeColor="text1"/>
        <w:sz w:val="20"/>
        <w:szCs w:val="20"/>
        <w:lang w:eastAsia="x-none"/>
      </w:rPr>
      <w:t xml:space="preserve">, </w:t>
    </w:r>
    <w:r w:rsidRPr="00341F24">
      <w:rPr>
        <w:rFonts w:ascii="Segoe UI Light" w:eastAsia="Times New Roman" w:hAnsi="Segoe UI Light" w:cs="Times New Roman"/>
        <w:color w:val="000000" w:themeColor="text1"/>
        <w:sz w:val="20"/>
        <w:szCs w:val="20"/>
        <w:lang w:val="x-none" w:eastAsia="x-none"/>
      </w:rPr>
      <w:t>CEP: 59.360</w:t>
    </w:r>
    <w:r w:rsidRPr="00341F24">
      <w:rPr>
        <w:rFonts w:ascii="Segoe UI Light" w:eastAsia="Times New Roman" w:hAnsi="Segoe UI Light" w:cs="Times New Roman"/>
        <w:color w:val="000000" w:themeColor="text1"/>
        <w:sz w:val="20"/>
        <w:szCs w:val="20"/>
        <w:lang w:eastAsia="x-none"/>
      </w:rPr>
      <w:t>-000</w:t>
    </w:r>
  </w:p>
  <w:p w14:paraId="5CAFA9CC" w14:textId="2D29749E" w:rsidR="004665A1" w:rsidRPr="00341F24" w:rsidRDefault="00C546AB" w:rsidP="00440E74">
    <w:pPr>
      <w:tabs>
        <w:tab w:val="center" w:pos="4419"/>
        <w:tab w:val="right" w:pos="8838"/>
      </w:tabs>
      <w:jc w:val="center"/>
      <w:rPr>
        <w:color w:val="000000" w:themeColor="text1"/>
        <w:sz w:val="20"/>
        <w:szCs w:val="20"/>
      </w:rPr>
    </w:pPr>
    <w:hyperlink r:id="rId2" w:history="1">
      <w:r w:rsidR="004665A1" w:rsidRPr="0064057F">
        <w:rPr>
          <w:rFonts w:ascii="Segoe UI Light" w:eastAsia="Times New Roman" w:hAnsi="Segoe UI Light" w:cs="Times New Roman"/>
          <w:color w:val="244061" w:themeColor="accent1" w:themeShade="80"/>
          <w:sz w:val="20"/>
          <w:szCs w:val="20"/>
          <w:lang w:val="x-none" w:eastAsia="x-none"/>
        </w:rPr>
        <w:t>www.parelhas.rn.gov.br</w:t>
      </w:r>
    </w:hyperlink>
    <w:r w:rsidR="004665A1" w:rsidRPr="00341F24">
      <w:rPr>
        <w:rFonts w:ascii="Segoe UI Light" w:eastAsia="Times New Roman" w:hAnsi="Segoe UI Light" w:cs="Times New Roman"/>
        <w:color w:val="000000" w:themeColor="text1"/>
        <w:sz w:val="20"/>
        <w:szCs w:val="20"/>
        <w:lang w:eastAsia="x-none"/>
      </w:rPr>
      <w:t xml:space="preserve"> - </w:t>
    </w:r>
    <w:r w:rsidR="004665A1" w:rsidRPr="00341F24">
      <w:rPr>
        <w:rFonts w:ascii="Segoe UI Light" w:eastAsia="Times New Roman" w:hAnsi="Segoe UI Light" w:cs="Times New Roman"/>
        <w:color w:val="000000" w:themeColor="text1"/>
        <w:sz w:val="20"/>
        <w:szCs w:val="20"/>
        <w:lang w:val="x-none" w:eastAsia="x-none"/>
      </w:rPr>
      <w:t>E-MAIL</w:t>
    </w:r>
    <w:r w:rsidR="004665A1" w:rsidRPr="00341F24">
      <w:rPr>
        <w:rFonts w:ascii="Segoe UI Light" w:eastAsia="Times New Roman" w:hAnsi="Segoe UI Light" w:cs="Segoe UI Light"/>
        <w:color w:val="000000" w:themeColor="text1"/>
        <w:sz w:val="20"/>
        <w:szCs w:val="20"/>
        <w:lang w:val="x-none" w:eastAsia="x-none"/>
      </w:rPr>
      <w:t xml:space="preserve">: </w:t>
    </w:r>
    <w:hyperlink r:id="rId3" w:history="1">
      <w:r w:rsidR="004665A1" w:rsidRPr="006346D1">
        <w:rPr>
          <w:rStyle w:val="Hyperlink"/>
          <w:rFonts w:ascii="Segoe UI Light" w:hAnsi="Segoe UI Light" w:cs="Segoe UI Light"/>
          <w:sz w:val="20"/>
          <w:szCs w:val="20"/>
        </w:rPr>
        <w:t>setordecomprasparelhas01-rn@outlook.com</w:t>
      </w:r>
    </w:hyperlink>
    <w:r w:rsidR="004665A1">
      <w:rPr>
        <w:rFonts w:ascii="Segoe UI Light" w:hAnsi="Segoe UI Light" w:cs="Segoe UI Light"/>
        <w:sz w:val="20"/>
        <w:szCs w:val="20"/>
      </w:rPr>
      <w:t xml:space="preserve"> </w:t>
    </w:r>
  </w:p>
  <w:p w14:paraId="14F1549F" w14:textId="6750DB7F" w:rsidR="004665A1" w:rsidRPr="002C7124" w:rsidRDefault="004665A1" w:rsidP="002C7124">
    <w:pPr>
      <w:pStyle w:val="SemEspaamento1"/>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311A2" w14:textId="60B01B6B" w:rsidR="004665A1" w:rsidRDefault="004665A1">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2EAC"/>
    <w:multiLevelType w:val="multilevel"/>
    <w:tmpl w:val="7A2EB768"/>
    <w:lvl w:ilvl="0">
      <w:start w:val="1"/>
      <w:numFmt w:val="bullet"/>
      <w:lvlText w:val="•"/>
      <w:lvlJc w:val="left"/>
      <w:pPr>
        <w:tabs>
          <w:tab w:val="num" w:pos="720"/>
        </w:tabs>
        <w:ind w:left="720" w:hanging="360"/>
      </w:pPr>
      <w:rPr>
        <w:rFonts w:ascii="Times New Roman" w:eastAsia="Bookman Old Style"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00F01"/>
    <w:multiLevelType w:val="hybridMultilevel"/>
    <w:tmpl w:val="F96C2B0E"/>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E3417EC"/>
    <w:multiLevelType w:val="hybridMultilevel"/>
    <w:tmpl w:val="C64AA3E0"/>
    <w:lvl w:ilvl="0" w:tplc="4C50274A">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AAECC81E">
      <w:start w:val="1"/>
      <w:numFmt w:val="lowerLetter"/>
      <w:lvlText w:val="%2)"/>
      <w:lvlJc w:val="left"/>
      <w:pPr>
        <w:ind w:left="140" w:hanging="384"/>
      </w:pPr>
      <w:rPr>
        <w:rFonts w:ascii="Arial MT" w:eastAsia="Arial MT" w:hAnsi="Arial MT" w:cs="Arial MT" w:hint="default"/>
        <w:b w:val="0"/>
        <w:bCs w:val="0"/>
        <w:i w:val="0"/>
        <w:iCs w:val="0"/>
        <w:spacing w:val="0"/>
        <w:w w:val="99"/>
        <w:sz w:val="24"/>
        <w:szCs w:val="24"/>
        <w:lang w:val="pt-PT" w:eastAsia="en-US" w:bidi="ar-SA"/>
      </w:rPr>
    </w:lvl>
    <w:lvl w:ilvl="2" w:tplc="CA827648">
      <w:start w:val="1"/>
      <w:numFmt w:val="lowerRoman"/>
      <w:lvlText w:val="%3."/>
      <w:lvlJc w:val="left"/>
      <w:pPr>
        <w:ind w:left="860" w:hanging="468"/>
        <w:jc w:val="right"/>
      </w:pPr>
      <w:rPr>
        <w:rFonts w:ascii="Arial MT" w:eastAsia="Arial MT" w:hAnsi="Arial MT" w:cs="Arial MT" w:hint="default"/>
        <w:b w:val="0"/>
        <w:bCs w:val="0"/>
        <w:i w:val="0"/>
        <w:iCs w:val="0"/>
        <w:spacing w:val="-1"/>
        <w:w w:val="99"/>
        <w:sz w:val="24"/>
        <w:szCs w:val="24"/>
        <w:lang w:val="pt-PT" w:eastAsia="en-US" w:bidi="ar-SA"/>
      </w:rPr>
    </w:lvl>
    <w:lvl w:ilvl="3" w:tplc="16AE782C">
      <w:numFmt w:val="bullet"/>
      <w:lvlText w:val="•"/>
      <w:lvlJc w:val="left"/>
      <w:pPr>
        <w:ind w:left="1992" w:hanging="468"/>
      </w:pPr>
      <w:rPr>
        <w:rFonts w:hint="default"/>
        <w:lang w:val="pt-PT" w:eastAsia="en-US" w:bidi="ar-SA"/>
      </w:rPr>
    </w:lvl>
    <w:lvl w:ilvl="4" w:tplc="9FA894D4">
      <w:numFmt w:val="bullet"/>
      <w:lvlText w:val="•"/>
      <w:lvlJc w:val="left"/>
      <w:pPr>
        <w:ind w:left="3124" w:hanging="468"/>
      </w:pPr>
      <w:rPr>
        <w:rFonts w:hint="default"/>
        <w:lang w:val="pt-PT" w:eastAsia="en-US" w:bidi="ar-SA"/>
      </w:rPr>
    </w:lvl>
    <w:lvl w:ilvl="5" w:tplc="299CBC2E">
      <w:numFmt w:val="bullet"/>
      <w:lvlText w:val="•"/>
      <w:lvlJc w:val="left"/>
      <w:pPr>
        <w:ind w:left="4256" w:hanging="468"/>
      </w:pPr>
      <w:rPr>
        <w:rFonts w:hint="default"/>
        <w:lang w:val="pt-PT" w:eastAsia="en-US" w:bidi="ar-SA"/>
      </w:rPr>
    </w:lvl>
    <w:lvl w:ilvl="6" w:tplc="B34843A6">
      <w:numFmt w:val="bullet"/>
      <w:lvlText w:val="•"/>
      <w:lvlJc w:val="left"/>
      <w:pPr>
        <w:ind w:left="5388" w:hanging="468"/>
      </w:pPr>
      <w:rPr>
        <w:rFonts w:hint="default"/>
        <w:lang w:val="pt-PT" w:eastAsia="en-US" w:bidi="ar-SA"/>
      </w:rPr>
    </w:lvl>
    <w:lvl w:ilvl="7" w:tplc="ADA053FA">
      <w:numFmt w:val="bullet"/>
      <w:lvlText w:val="•"/>
      <w:lvlJc w:val="left"/>
      <w:pPr>
        <w:ind w:left="6520" w:hanging="468"/>
      </w:pPr>
      <w:rPr>
        <w:rFonts w:hint="default"/>
        <w:lang w:val="pt-PT" w:eastAsia="en-US" w:bidi="ar-SA"/>
      </w:rPr>
    </w:lvl>
    <w:lvl w:ilvl="8" w:tplc="03DA2EE0">
      <w:numFmt w:val="bullet"/>
      <w:lvlText w:val="•"/>
      <w:lvlJc w:val="left"/>
      <w:pPr>
        <w:ind w:left="7652" w:hanging="468"/>
      </w:pPr>
      <w:rPr>
        <w:rFonts w:hint="default"/>
        <w:lang w:val="pt-PT" w:eastAsia="en-US" w:bidi="ar-SA"/>
      </w:rPr>
    </w:lvl>
  </w:abstractNum>
  <w:abstractNum w:abstractNumId="3" w15:restartNumberingAfterBreak="0">
    <w:nsid w:val="1116318D"/>
    <w:multiLevelType w:val="hybridMultilevel"/>
    <w:tmpl w:val="4926A3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5D125E7"/>
    <w:multiLevelType w:val="multilevel"/>
    <w:tmpl w:val="05364082"/>
    <w:lvl w:ilvl="0">
      <w:start w:val="1"/>
      <w:numFmt w:val="decimal"/>
      <w:lvlText w:val="%1."/>
      <w:lvlJc w:val="left"/>
      <w:pPr>
        <w:ind w:left="1424" w:hanging="708"/>
      </w:pPr>
      <w:rPr>
        <w:rFonts w:ascii="Times New Roman" w:eastAsia="Courier New" w:hAnsi="Times New Roman" w:cs="Times New Roman" w:hint="default"/>
        <w:b/>
        <w:bCs/>
        <w:w w:val="100"/>
        <w:sz w:val="24"/>
        <w:szCs w:val="24"/>
        <w:lang w:val="pt-BR" w:eastAsia="pt-BR" w:bidi="pt-BR"/>
      </w:rPr>
    </w:lvl>
    <w:lvl w:ilvl="1">
      <w:start w:val="1"/>
      <w:numFmt w:val="decimal"/>
      <w:lvlText w:val="%1.%2."/>
      <w:lvlJc w:val="left"/>
      <w:pPr>
        <w:ind w:left="716" w:hanging="708"/>
      </w:pPr>
      <w:rPr>
        <w:rFonts w:ascii="Times New Roman" w:eastAsia="Courier New" w:hAnsi="Times New Roman" w:cs="Times New Roman" w:hint="default"/>
        <w:color w:val="auto"/>
        <w:spacing w:val="-1"/>
        <w:w w:val="100"/>
        <w:sz w:val="24"/>
        <w:szCs w:val="24"/>
        <w:lang w:val="pt-BR" w:eastAsia="pt-BR" w:bidi="pt-BR"/>
      </w:rPr>
    </w:lvl>
    <w:lvl w:ilvl="2">
      <w:start w:val="1"/>
      <w:numFmt w:val="decimal"/>
      <w:lvlText w:val="%1.%2.%3."/>
      <w:lvlJc w:val="left"/>
      <w:pPr>
        <w:ind w:left="716" w:hanging="980"/>
      </w:pPr>
      <w:rPr>
        <w:rFonts w:ascii="Times New Roman" w:eastAsia="Courier New" w:hAnsi="Times New Roman" w:cs="Times New Roman" w:hint="default"/>
        <w:i w:val="0"/>
        <w:iCs/>
        <w:spacing w:val="-1"/>
        <w:w w:val="100"/>
        <w:sz w:val="24"/>
        <w:szCs w:val="24"/>
        <w:lang w:val="pt-BR" w:eastAsia="pt-BR" w:bidi="pt-BR"/>
      </w:rPr>
    </w:lvl>
    <w:lvl w:ilvl="3">
      <w:start w:val="1"/>
      <w:numFmt w:val="decimal"/>
      <w:lvlText w:val="%1.%2.%3.%4."/>
      <w:lvlJc w:val="left"/>
      <w:pPr>
        <w:ind w:left="716" w:hanging="1133"/>
      </w:pPr>
      <w:rPr>
        <w:rFonts w:ascii="Times New Roman" w:eastAsia="Courier New" w:hAnsi="Times New Roman" w:cs="Times New Roman" w:hint="default"/>
        <w:spacing w:val="-2"/>
        <w:w w:val="100"/>
        <w:sz w:val="24"/>
        <w:szCs w:val="24"/>
        <w:lang w:val="pt-BR" w:eastAsia="pt-BR" w:bidi="pt-BR"/>
      </w:rPr>
    </w:lvl>
    <w:lvl w:ilvl="4">
      <w:numFmt w:val="bullet"/>
      <w:lvlText w:val="•"/>
      <w:lvlJc w:val="left"/>
      <w:pPr>
        <w:ind w:left="3734" w:hanging="1133"/>
      </w:pPr>
      <w:rPr>
        <w:rFonts w:hint="default"/>
        <w:lang w:val="pt-BR" w:eastAsia="pt-BR" w:bidi="pt-BR"/>
      </w:rPr>
    </w:lvl>
    <w:lvl w:ilvl="5">
      <w:numFmt w:val="bullet"/>
      <w:lvlText w:val="•"/>
      <w:lvlJc w:val="left"/>
      <w:pPr>
        <w:ind w:left="4812" w:hanging="1133"/>
      </w:pPr>
      <w:rPr>
        <w:rFonts w:hint="default"/>
        <w:lang w:val="pt-BR" w:eastAsia="pt-BR" w:bidi="pt-BR"/>
      </w:rPr>
    </w:lvl>
    <w:lvl w:ilvl="6">
      <w:numFmt w:val="bullet"/>
      <w:lvlText w:val="•"/>
      <w:lvlJc w:val="left"/>
      <w:pPr>
        <w:ind w:left="5891" w:hanging="1133"/>
      </w:pPr>
      <w:rPr>
        <w:rFonts w:hint="default"/>
        <w:lang w:val="pt-BR" w:eastAsia="pt-BR" w:bidi="pt-BR"/>
      </w:rPr>
    </w:lvl>
    <w:lvl w:ilvl="7">
      <w:numFmt w:val="bullet"/>
      <w:lvlText w:val="•"/>
      <w:lvlJc w:val="left"/>
      <w:pPr>
        <w:ind w:left="6969" w:hanging="1133"/>
      </w:pPr>
      <w:rPr>
        <w:rFonts w:hint="default"/>
        <w:lang w:val="pt-BR" w:eastAsia="pt-BR" w:bidi="pt-BR"/>
      </w:rPr>
    </w:lvl>
    <w:lvl w:ilvl="8">
      <w:numFmt w:val="bullet"/>
      <w:lvlText w:val="•"/>
      <w:lvlJc w:val="left"/>
      <w:pPr>
        <w:ind w:left="8047" w:hanging="1133"/>
      </w:pPr>
      <w:rPr>
        <w:rFonts w:hint="default"/>
        <w:lang w:val="pt-BR" w:eastAsia="pt-BR" w:bidi="pt-BR"/>
      </w:rPr>
    </w:lvl>
  </w:abstractNum>
  <w:abstractNum w:abstractNumId="5" w15:restartNumberingAfterBreak="0">
    <w:nsid w:val="1B751947"/>
    <w:multiLevelType w:val="multilevel"/>
    <w:tmpl w:val="BB24FA6E"/>
    <w:lvl w:ilvl="0">
      <w:start w:val="6"/>
      <w:numFmt w:val="decimal"/>
      <w:lvlText w:val="%1."/>
      <w:lvlJc w:val="left"/>
      <w:pPr>
        <w:ind w:left="660" w:hanging="660"/>
      </w:pPr>
      <w:rPr>
        <w:rFonts w:hint="default"/>
        <w:u w:val="thick"/>
      </w:rPr>
    </w:lvl>
    <w:lvl w:ilvl="1">
      <w:start w:val="11"/>
      <w:numFmt w:val="decimal"/>
      <w:lvlText w:val="%1.%2."/>
      <w:lvlJc w:val="left"/>
      <w:pPr>
        <w:ind w:left="943" w:hanging="660"/>
      </w:pPr>
      <w:rPr>
        <w:rFonts w:hint="default"/>
        <w:b/>
        <w:bCs/>
        <w:u w:val="none"/>
      </w:rPr>
    </w:lvl>
    <w:lvl w:ilvl="2">
      <w:start w:val="1"/>
      <w:numFmt w:val="decimal"/>
      <w:lvlText w:val="%1.%2.%3."/>
      <w:lvlJc w:val="left"/>
      <w:pPr>
        <w:ind w:left="1286" w:hanging="720"/>
      </w:pPr>
      <w:rPr>
        <w:rFonts w:hint="default"/>
        <w:b w:val="0"/>
        <w:bCs w:val="0"/>
        <w:u w:val="none"/>
      </w:rPr>
    </w:lvl>
    <w:lvl w:ilvl="3">
      <w:start w:val="1"/>
      <w:numFmt w:val="decimal"/>
      <w:lvlText w:val="%1.%2.%3.%4."/>
      <w:lvlJc w:val="left"/>
      <w:pPr>
        <w:ind w:left="1569" w:hanging="720"/>
      </w:pPr>
      <w:rPr>
        <w:rFonts w:hint="default"/>
        <w:u w:val="thick"/>
      </w:rPr>
    </w:lvl>
    <w:lvl w:ilvl="4">
      <w:start w:val="1"/>
      <w:numFmt w:val="decimal"/>
      <w:lvlText w:val="%1.%2.%3.%4.%5."/>
      <w:lvlJc w:val="left"/>
      <w:pPr>
        <w:ind w:left="2212" w:hanging="1080"/>
      </w:pPr>
      <w:rPr>
        <w:rFonts w:hint="default"/>
        <w:u w:val="thick"/>
      </w:rPr>
    </w:lvl>
    <w:lvl w:ilvl="5">
      <w:start w:val="1"/>
      <w:numFmt w:val="decimal"/>
      <w:lvlText w:val="%1.%2.%3.%4.%5.%6."/>
      <w:lvlJc w:val="left"/>
      <w:pPr>
        <w:ind w:left="2495" w:hanging="1080"/>
      </w:pPr>
      <w:rPr>
        <w:rFonts w:hint="default"/>
        <w:u w:val="thick"/>
      </w:rPr>
    </w:lvl>
    <w:lvl w:ilvl="6">
      <w:start w:val="1"/>
      <w:numFmt w:val="decimal"/>
      <w:lvlText w:val="%1.%2.%3.%4.%5.%6.%7."/>
      <w:lvlJc w:val="left"/>
      <w:pPr>
        <w:ind w:left="3138" w:hanging="1440"/>
      </w:pPr>
      <w:rPr>
        <w:rFonts w:hint="default"/>
        <w:u w:val="thick"/>
      </w:rPr>
    </w:lvl>
    <w:lvl w:ilvl="7">
      <w:start w:val="1"/>
      <w:numFmt w:val="decimal"/>
      <w:lvlText w:val="%1.%2.%3.%4.%5.%6.%7.%8."/>
      <w:lvlJc w:val="left"/>
      <w:pPr>
        <w:ind w:left="3421" w:hanging="1440"/>
      </w:pPr>
      <w:rPr>
        <w:rFonts w:hint="default"/>
        <w:u w:val="thick"/>
      </w:rPr>
    </w:lvl>
    <w:lvl w:ilvl="8">
      <w:start w:val="1"/>
      <w:numFmt w:val="decimal"/>
      <w:lvlText w:val="%1.%2.%3.%4.%5.%6.%7.%8.%9."/>
      <w:lvlJc w:val="left"/>
      <w:pPr>
        <w:ind w:left="4064" w:hanging="1800"/>
      </w:pPr>
      <w:rPr>
        <w:rFonts w:hint="default"/>
        <w:u w:val="thick"/>
      </w:rPr>
    </w:lvl>
  </w:abstractNum>
  <w:abstractNum w:abstractNumId="6" w15:restartNumberingAfterBreak="0">
    <w:nsid w:val="1D5C100D"/>
    <w:multiLevelType w:val="multilevel"/>
    <w:tmpl w:val="0B9CDE52"/>
    <w:lvl w:ilvl="0">
      <w:start w:val="1"/>
      <w:numFmt w:val="none"/>
      <w:pStyle w:val="Nivel01"/>
      <w:lvlText w:val="10."/>
      <w:lvlJc w:val="left"/>
      <w:pPr>
        <w:ind w:left="360" w:hanging="360"/>
      </w:pPr>
      <w:rPr>
        <w:rFonts w:ascii="Cambria" w:hAnsi="Cambria" w:hint="default"/>
        <w:b/>
        <w:lang w:val="pt-BR"/>
      </w:rPr>
    </w:lvl>
    <w:lvl w:ilvl="1">
      <w:start w:val="1"/>
      <w:numFmt w:val="decimal"/>
      <w:lvlText w:val="10.%2."/>
      <w:lvlJc w:val="left"/>
      <w:pPr>
        <w:ind w:left="574" w:hanging="432"/>
      </w:pPr>
      <w:rPr>
        <w:rFonts w:ascii="Cambria" w:hAnsi="Cambria" w:hint="default"/>
        <w:b/>
        <w:i w:val="0"/>
        <w:iCs/>
        <w:color w:val="auto"/>
        <w:sz w:val="20"/>
        <w:szCs w:val="20"/>
      </w:rPr>
    </w:lvl>
    <w:lvl w:ilvl="2">
      <w:start w:val="1"/>
      <w:numFmt w:val="decimal"/>
      <w:lvlText w:val="9.%2.%3."/>
      <w:lvlJc w:val="left"/>
      <w:pPr>
        <w:ind w:left="646" w:hanging="504"/>
      </w:pPr>
      <w:rPr>
        <w:rFonts w:ascii="Cambria" w:hAnsi="Cambria" w:cs="Arial" w:hint="default"/>
        <w:b/>
        <w:i w:val="0"/>
        <w:strike w:val="0"/>
        <w:color w:val="auto"/>
        <w:sz w:val="20"/>
        <w:szCs w:val="20"/>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925711"/>
    <w:multiLevelType w:val="multilevel"/>
    <w:tmpl w:val="5934B8EC"/>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F60935"/>
    <w:multiLevelType w:val="hybridMultilevel"/>
    <w:tmpl w:val="46FA63C4"/>
    <w:lvl w:ilvl="0" w:tplc="ABFC630C">
      <w:start w:val="1"/>
      <w:numFmt w:val="lowerLetter"/>
      <w:lvlText w:val="%1)"/>
      <w:lvlJc w:val="left"/>
      <w:pPr>
        <w:ind w:left="258" w:hanging="432"/>
      </w:pPr>
      <w:rPr>
        <w:rFonts w:ascii="Times New Roman" w:eastAsia="Courier New" w:hAnsi="Times New Roman" w:cs="Times New Roman" w:hint="default"/>
        <w:w w:val="100"/>
        <w:sz w:val="24"/>
        <w:szCs w:val="24"/>
        <w:lang w:val="pt-BR" w:eastAsia="pt-BR" w:bidi="pt-BR"/>
      </w:rPr>
    </w:lvl>
    <w:lvl w:ilvl="1" w:tplc="91A6F46A">
      <w:numFmt w:val="bullet"/>
      <w:lvlText w:val="•"/>
      <w:lvlJc w:val="left"/>
      <w:pPr>
        <w:ind w:left="1208" w:hanging="432"/>
      </w:pPr>
      <w:rPr>
        <w:rFonts w:hint="default"/>
        <w:lang w:val="pt-BR" w:eastAsia="pt-BR" w:bidi="pt-BR"/>
      </w:rPr>
    </w:lvl>
    <w:lvl w:ilvl="2" w:tplc="39DC2FDE">
      <w:numFmt w:val="bullet"/>
      <w:lvlText w:val="•"/>
      <w:lvlJc w:val="left"/>
      <w:pPr>
        <w:ind w:left="2157" w:hanging="432"/>
      </w:pPr>
      <w:rPr>
        <w:rFonts w:hint="default"/>
        <w:lang w:val="pt-BR" w:eastAsia="pt-BR" w:bidi="pt-BR"/>
      </w:rPr>
    </w:lvl>
    <w:lvl w:ilvl="3" w:tplc="9F342A0A">
      <w:numFmt w:val="bullet"/>
      <w:lvlText w:val="•"/>
      <w:lvlJc w:val="left"/>
      <w:pPr>
        <w:ind w:left="3105" w:hanging="432"/>
      </w:pPr>
      <w:rPr>
        <w:rFonts w:hint="default"/>
        <w:lang w:val="pt-BR" w:eastAsia="pt-BR" w:bidi="pt-BR"/>
      </w:rPr>
    </w:lvl>
    <w:lvl w:ilvl="4" w:tplc="49B8797E">
      <w:numFmt w:val="bullet"/>
      <w:lvlText w:val="•"/>
      <w:lvlJc w:val="left"/>
      <w:pPr>
        <w:ind w:left="4054" w:hanging="432"/>
      </w:pPr>
      <w:rPr>
        <w:rFonts w:hint="default"/>
        <w:lang w:val="pt-BR" w:eastAsia="pt-BR" w:bidi="pt-BR"/>
      </w:rPr>
    </w:lvl>
    <w:lvl w:ilvl="5" w:tplc="794CD992">
      <w:numFmt w:val="bullet"/>
      <w:lvlText w:val="•"/>
      <w:lvlJc w:val="left"/>
      <w:pPr>
        <w:ind w:left="5003" w:hanging="432"/>
      </w:pPr>
      <w:rPr>
        <w:rFonts w:hint="default"/>
        <w:lang w:val="pt-BR" w:eastAsia="pt-BR" w:bidi="pt-BR"/>
      </w:rPr>
    </w:lvl>
    <w:lvl w:ilvl="6" w:tplc="6DDA9D6A">
      <w:numFmt w:val="bullet"/>
      <w:lvlText w:val="•"/>
      <w:lvlJc w:val="left"/>
      <w:pPr>
        <w:ind w:left="5951" w:hanging="432"/>
      </w:pPr>
      <w:rPr>
        <w:rFonts w:hint="default"/>
        <w:lang w:val="pt-BR" w:eastAsia="pt-BR" w:bidi="pt-BR"/>
      </w:rPr>
    </w:lvl>
    <w:lvl w:ilvl="7" w:tplc="6E24BAC6">
      <w:numFmt w:val="bullet"/>
      <w:lvlText w:val="•"/>
      <w:lvlJc w:val="left"/>
      <w:pPr>
        <w:ind w:left="6900" w:hanging="432"/>
      </w:pPr>
      <w:rPr>
        <w:rFonts w:hint="default"/>
        <w:lang w:val="pt-BR" w:eastAsia="pt-BR" w:bidi="pt-BR"/>
      </w:rPr>
    </w:lvl>
    <w:lvl w:ilvl="8" w:tplc="E36A0ED0">
      <w:numFmt w:val="bullet"/>
      <w:lvlText w:val="•"/>
      <w:lvlJc w:val="left"/>
      <w:pPr>
        <w:ind w:left="7849" w:hanging="432"/>
      </w:pPr>
      <w:rPr>
        <w:rFonts w:hint="default"/>
        <w:lang w:val="pt-BR" w:eastAsia="pt-BR" w:bidi="pt-BR"/>
      </w:rPr>
    </w:lvl>
  </w:abstractNum>
  <w:abstractNum w:abstractNumId="9" w15:restartNumberingAfterBreak="0">
    <w:nsid w:val="2D0B48B6"/>
    <w:multiLevelType w:val="hybridMultilevel"/>
    <w:tmpl w:val="6E1C9C46"/>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0" w15:restartNumberingAfterBreak="0">
    <w:nsid w:val="2DAC53A0"/>
    <w:multiLevelType w:val="hybridMultilevel"/>
    <w:tmpl w:val="E9C86314"/>
    <w:lvl w:ilvl="0" w:tplc="5F36073C">
      <w:start w:val="1"/>
      <w:numFmt w:val="lowerLetter"/>
      <w:lvlText w:val="%1)"/>
      <w:lvlJc w:val="left"/>
      <w:pPr>
        <w:ind w:left="140" w:hanging="293"/>
      </w:pPr>
      <w:rPr>
        <w:rFonts w:ascii="Arial MT" w:eastAsia="Arial MT" w:hAnsi="Arial MT" w:cs="Arial MT" w:hint="default"/>
        <w:b w:val="0"/>
        <w:bCs w:val="0"/>
        <w:i w:val="0"/>
        <w:iCs w:val="0"/>
        <w:spacing w:val="0"/>
        <w:w w:val="99"/>
        <w:sz w:val="24"/>
        <w:szCs w:val="24"/>
        <w:lang w:val="pt-PT" w:eastAsia="en-US" w:bidi="ar-SA"/>
      </w:rPr>
    </w:lvl>
    <w:lvl w:ilvl="1" w:tplc="C7408F9C">
      <w:numFmt w:val="bullet"/>
      <w:lvlText w:val="•"/>
      <w:lvlJc w:val="left"/>
      <w:pPr>
        <w:ind w:left="1117" w:hanging="293"/>
      </w:pPr>
      <w:rPr>
        <w:rFonts w:hint="default"/>
        <w:lang w:val="pt-PT" w:eastAsia="en-US" w:bidi="ar-SA"/>
      </w:rPr>
    </w:lvl>
    <w:lvl w:ilvl="2" w:tplc="DD78DD62">
      <w:numFmt w:val="bullet"/>
      <w:lvlText w:val="•"/>
      <w:lvlJc w:val="left"/>
      <w:pPr>
        <w:ind w:left="2095" w:hanging="293"/>
      </w:pPr>
      <w:rPr>
        <w:rFonts w:hint="default"/>
        <w:lang w:val="pt-PT" w:eastAsia="en-US" w:bidi="ar-SA"/>
      </w:rPr>
    </w:lvl>
    <w:lvl w:ilvl="3" w:tplc="B92A1DFC">
      <w:numFmt w:val="bullet"/>
      <w:lvlText w:val="•"/>
      <w:lvlJc w:val="left"/>
      <w:pPr>
        <w:ind w:left="3072" w:hanging="293"/>
      </w:pPr>
      <w:rPr>
        <w:rFonts w:hint="default"/>
        <w:lang w:val="pt-PT" w:eastAsia="en-US" w:bidi="ar-SA"/>
      </w:rPr>
    </w:lvl>
    <w:lvl w:ilvl="4" w:tplc="CCD47E16">
      <w:numFmt w:val="bullet"/>
      <w:lvlText w:val="•"/>
      <w:lvlJc w:val="left"/>
      <w:pPr>
        <w:ind w:left="4050" w:hanging="293"/>
      </w:pPr>
      <w:rPr>
        <w:rFonts w:hint="default"/>
        <w:lang w:val="pt-PT" w:eastAsia="en-US" w:bidi="ar-SA"/>
      </w:rPr>
    </w:lvl>
    <w:lvl w:ilvl="5" w:tplc="75D0199A">
      <w:numFmt w:val="bullet"/>
      <w:lvlText w:val="•"/>
      <w:lvlJc w:val="left"/>
      <w:pPr>
        <w:ind w:left="5028" w:hanging="293"/>
      </w:pPr>
      <w:rPr>
        <w:rFonts w:hint="default"/>
        <w:lang w:val="pt-PT" w:eastAsia="en-US" w:bidi="ar-SA"/>
      </w:rPr>
    </w:lvl>
    <w:lvl w:ilvl="6" w:tplc="707EEFDC">
      <w:numFmt w:val="bullet"/>
      <w:lvlText w:val="•"/>
      <w:lvlJc w:val="left"/>
      <w:pPr>
        <w:ind w:left="6005" w:hanging="293"/>
      </w:pPr>
      <w:rPr>
        <w:rFonts w:hint="default"/>
        <w:lang w:val="pt-PT" w:eastAsia="en-US" w:bidi="ar-SA"/>
      </w:rPr>
    </w:lvl>
    <w:lvl w:ilvl="7" w:tplc="82BAB37A">
      <w:numFmt w:val="bullet"/>
      <w:lvlText w:val="•"/>
      <w:lvlJc w:val="left"/>
      <w:pPr>
        <w:ind w:left="6983" w:hanging="293"/>
      </w:pPr>
      <w:rPr>
        <w:rFonts w:hint="default"/>
        <w:lang w:val="pt-PT" w:eastAsia="en-US" w:bidi="ar-SA"/>
      </w:rPr>
    </w:lvl>
    <w:lvl w:ilvl="8" w:tplc="E6B8E3A0">
      <w:numFmt w:val="bullet"/>
      <w:lvlText w:val="•"/>
      <w:lvlJc w:val="left"/>
      <w:pPr>
        <w:ind w:left="7960" w:hanging="293"/>
      </w:pPr>
      <w:rPr>
        <w:rFonts w:hint="default"/>
        <w:lang w:val="pt-PT" w:eastAsia="en-US" w:bidi="ar-SA"/>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C76513"/>
    <w:multiLevelType w:val="multilevel"/>
    <w:tmpl w:val="4ECC7DE8"/>
    <w:lvl w:ilvl="0">
      <w:start w:val="6"/>
      <w:numFmt w:val="decimal"/>
      <w:lvlText w:val="%1"/>
      <w:lvlJc w:val="left"/>
      <w:pPr>
        <w:ind w:left="258" w:hanging="1416"/>
      </w:pPr>
      <w:rPr>
        <w:rFonts w:hint="default"/>
        <w:lang w:val="pt-BR" w:eastAsia="pt-BR" w:bidi="pt-BR"/>
      </w:rPr>
    </w:lvl>
    <w:lvl w:ilvl="1">
      <w:start w:val="2"/>
      <w:numFmt w:val="decimal"/>
      <w:lvlText w:val="%1.%2"/>
      <w:lvlJc w:val="left"/>
      <w:pPr>
        <w:ind w:left="258" w:hanging="1416"/>
      </w:pPr>
      <w:rPr>
        <w:rFonts w:hint="default"/>
        <w:lang w:val="pt-BR" w:eastAsia="pt-BR" w:bidi="pt-BR"/>
      </w:rPr>
    </w:lvl>
    <w:lvl w:ilvl="2">
      <w:start w:val="1"/>
      <w:numFmt w:val="decimal"/>
      <w:lvlText w:val="%1.%2.%3."/>
      <w:lvlJc w:val="left"/>
      <w:pPr>
        <w:ind w:left="258" w:hanging="1416"/>
      </w:pPr>
      <w:rPr>
        <w:rFonts w:ascii="Times New Roman" w:eastAsia="Courier New" w:hAnsi="Times New Roman" w:cs="Times New Roman" w:hint="default"/>
        <w:spacing w:val="-1"/>
        <w:w w:val="100"/>
        <w:sz w:val="24"/>
        <w:szCs w:val="24"/>
        <w:lang w:val="pt-BR" w:eastAsia="pt-BR" w:bidi="pt-BR"/>
      </w:rPr>
    </w:lvl>
    <w:lvl w:ilvl="3">
      <w:start w:val="1"/>
      <w:numFmt w:val="decimal"/>
      <w:lvlText w:val="%1.%2.%3.%4."/>
      <w:lvlJc w:val="left"/>
      <w:pPr>
        <w:ind w:left="258" w:hanging="1416"/>
      </w:pPr>
      <w:rPr>
        <w:rFonts w:ascii="Times New Roman" w:eastAsia="Courier New" w:hAnsi="Times New Roman" w:cs="Times New Roman" w:hint="default"/>
        <w:spacing w:val="-2"/>
        <w:w w:val="100"/>
        <w:sz w:val="24"/>
        <w:szCs w:val="24"/>
        <w:lang w:val="pt-BR" w:eastAsia="pt-BR" w:bidi="pt-BR"/>
      </w:rPr>
    </w:lvl>
    <w:lvl w:ilvl="4">
      <w:start w:val="1"/>
      <w:numFmt w:val="decimal"/>
      <w:lvlText w:val="%1.%2.%3.%4.%5."/>
      <w:lvlJc w:val="left"/>
      <w:pPr>
        <w:ind w:left="258" w:hanging="1416"/>
      </w:pPr>
      <w:rPr>
        <w:rFonts w:ascii="Times New Roman" w:eastAsia="Courier New" w:hAnsi="Times New Roman" w:cs="Times New Roman" w:hint="default"/>
        <w:spacing w:val="-2"/>
        <w:w w:val="100"/>
        <w:sz w:val="24"/>
        <w:szCs w:val="24"/>
        <w:lang w:val="pt-BR" w:eastAsia="pt-BR" w:bidi="pt-BR"/>
      </w:rPr>
    </w:lvl>
    <w:lvl w:ilvl="5">
      <w:numFmt w:val="bullet"/>
      <w:lvlText w:val="•"/>
      <w:lvlJc w:val="left"/>
      <w:pPr>
        <w:ind w:left="5003" w:hanging="1416"/>
      </w:pPr>
      <w:rPr>
        <w:rFonts w:hint="default"/>
        <w:lang w:val="pt-BR" w:eastAsia="pt-BR" w:bidi="pt-BR"/>
      </w:rPr>
    </w:lvl>
    <w:lvl w:ilvl="6">
      <w:numFmt w:val="bullet"/>
      <w:lvlText w:val="•"/>
      <w:lvlJc w:val="left"/>
      <w:pPr>
        <w:ind w:left="5951" w:hanging="1416"/>
      </w:pPr>
      <w:rPr>
        <w:rFonts w:hint="default"/>
        <w:lang w:val="pt-BR" w:eastAsia="pt-BR" w:bidi="pt-BR"/>
      </w:rPr>
    </w:lvl>
    <w:lvl w:ilvl="7">
      <w:numFmt w:val="bullet"/>
      <w:lvlText w:val="•"/>
      <w:lvlJc w:val="left"/>
      <w:pPr>
        <w:ind w:left="6900" w:hanging="1416"/>
      </w:pPr>
      <w:rPr>
        <w:rFonts w:hint="default"/>
        <w:lang w:val="pt-BR" w:eastAsia="pt-BR" w:bidi="pt-BR"/>
      </w:rPr>
    </w:lvl>
    <w:lvl w:ilvl="8">
      <w:numFmt w:val="bullet"/>
      <w:lvlText w:val="•"/>
      <w:lvlJc w:val="left"/>
      <w:pPr>
        <w:ind w:left="7849" w:hanging="1416"/>
      </w:pPr>
      <w:rPr>
        <w:rFonts w:hint="default"/>
        <w:lang w:val="pt-BR" w:eastAsia="pt-BR" w:bidi="pt-BR"/>
      </w:rPr>
    </w:lvl>
  </w:abstractNum>
  <w:abstractNum w:abstractNumId="1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4" w15:restartNumberingAfterBreak="0">
    <w:nsid w:val="37C96468"/>
    <w:multiLevelType w:val="multilevel"/>
    <w:tmpl w:val="A42EF37A"/>
    <w:lvl w:ilvl="0">
      <w:start w:val="2"/>
      <w:numFmt w:val="decimal"/>
      <w:lvlText w:val="%1"/>
      <w:lvlJc w:val="left"/>
      <w:pPr>
        <w:ind w:left="258" w:hanging="1277"/>
      </w:pPr>
      <w:rPr>
        <w:rFonts w:hint="default"/>
        <w:lang w:val="pt-BR" w:eastAsia="pt-BR" w:bidi="pt-BR"/>
      </w:rPr>
    </w:lvl>
    <w:lvl w:ilvl="1">
      <w:start w:val="2"/>
      <w:numFmt w:val="decimal"/>
      <w:lvlText w:val="%1.%2"/>
      <w:lvlJc w:val="left"/>
      <w:pPr>
        <w:ind w:left="258" w:hanging="1277"/>
      </w:pPr>
      <w:rPr>
        <w:rFonts w:hint="default"/>
        <w:lang w:val="pt-BR" w:eastAsia="pt-BR" w:bidi="pt-BR"/>
      </w:rPr>
    </w:lvl>
    <w:lvl w:ilvl="2">
      <w:start w:val="3"/>
      <w:numFmt w:val="decimal"/>
      <w:lvlText w:val="%1.%2.%3"/>
      <w:lvlJc w:val="left"/>
      <w:pPr>
        <w:ind w:left="258" w:hanging="1277"/>
      </w:pPr>
      <w:rPr>
        <w:rFonts w:hint="default"/>
        <w:lang w:val="pt-BR" w:eastAsia="pt-BR" w:bidi="pt-BR"/>
      </w:rPr>
    </w:lvl>
    <w:lvl w:ilvl="3">
      <w:start w:val="1"/>
      <w:numFmt w:val="decimal"/>
      <w:lvlText w:val="%1.%2.%3.%4."/>
      <w:lvlJc w:val="left"/>
      <w:pPr>
        <w:ind w:left="258" w:hanging="1277"/>
      </w:pPr>
      <w:rPr>
        <w:rFonts w:ascii="Times New Roman" w:eastAsia="Courier New" w:hAnsi="Times New Roman" w:cs="Times New Roman" w:hint="default"/>
        <w:spacing w:val="-2"/>
        <w:w w:val="100"/>
        <w:sz w:val="24"/>
        <w:szCs w:val="24"/>
        <w:lang w:val="pt-BR" w:eastAsia="pt-BR" w:bidi="pt-BR"/>
      </w:rPr>
    </w:lvl>
    <w:lvl w:ilvl="4">
      <w:numFmt w:val="bullet"/>
      <w:lvlText w:val="•"/>
      <w:lvlJc w:val="left"/>
      <w:pPr>
        <w:ind w:left="4054" w:hanging="1277"/>
      </w:pPr>
      <w:rPr>
        <w:rFonts w:hint="default"/>
        <w:lang w:val="pt-BR" w:eastAsia="pt-BR" w:bidi="pt-BR"/>
      </w:rPr>
    </w:lvl>
    <w:lvl w:ilvl="5">
      <w:numFmt w:val="bullet"/>
      <w:lvlText w:val="•"/>
      <w:lvlJc w:val="left"/>
      <w:pPr>
        <w:ind w:left="5003" w:hanging="1277"/>
      </w:pPr>
      <w:rPr>
        <w:rFonts w:hint="default"/>
        <w:lang w:val="pt-BR" w:eastAsia="pt-BR" w:bidi="pt-BR"/>
      </w:rPr>
    </w:lvl>
    <w:lvl w:ilvl="6">
      <w:numFmt w:val="bullet"/>
      <w:lvlText w:val="•"/>
      <w:lvlJc w:val="left"/>
      <w:pPr>
        <w:ind w:left="5951" w:hanging="1277"/>
      </w:pPr>
      <w:rPr>
        <w:rFonts w:hint="default"/>
        <w:lang w:val="pt-BR" w:eastAsia="pt-BR" w:bidi="pt-BR"/>
      </w:rPr>
    </w:lvl>
    <w:lvl w:ilvl="7">
      <w:numFmt w:val="bullet"/>
      <w:lvlText w:val="•"/>
      <w:lvlJc w:val="left"/>
      <w:pPr>
        <w:ind w:left="6900" w:hanging="1277"/>
      </w:pPr>
      <w:rPr>
        <w:rFonts w:hint="default"/>
        <w:lang w:val="pt-BR" w:eastAsia="pt-BR" w:bidi="pt-BR"/>
      </w:rPr>
    </w:lvl>
    <w:lvl w:ilvl="8">
      <w:numFmt w:val="bullet"/>
      <w:lvlText w:val="•"/>
      <w:lvlJc w:val="left"/>
      <w:pPr>
        <w:ind w:left="7849" w:hanging="1277"/>
      </w:pPr>
      <w:rPr>
        <w:rFonts w:hint="default"/>
        <w:lang w:val="pt-BR" w:eastAsia="pt-BR" w:bidi="pt-BR"/>
      </w:rPr>
    </w:lvl>
  </w:abstractNum>
  <w:abstractNum w:abstractNumId="15" w15:restartNumberingAfterBreak="0">
    <w:nsid w:val="3C2508E9"/>
    <w:multiLevelType w:val="hybridMultilevel"/>
    <w:tmpl w:val="1A9C2B92"/>
    <w:lvl w:ilvl="0" w:tplc="D8BA140C">
      <w:start w:val="1"/>
      <w:numFmt w:val="lowerLetter"/>
      <w:lvlText w:val="%1)"/>
      <w:lvlJc w:val="left"/>
      <w:pPr>
        <w:ind w:left="424" w:hanging="284"/>
      </w:pPr>
      <w:rPr>
        <w:rFonts w:ascii="Arial MT" w:eastAsia="Arial MT" w:hAnsi="Arial MT" w:cs="Arial MT" w:hint="default"/>
        <w:b w:val="0"/>
        <w:bCs w:val="0"/>
        <w:i w:val="0"/>
        <w:iCs w:val="0"/>
        <w:spacing w:val="0"/>
        <w:w w:val="99"/>
        <w:sz w:val="24"/>
        <w:szCs w:val="24"/>
        <w:lang w:val="pt-PT" w:eastAsia="en-US" w:bidi="ar-SA"/>
      </w:rPr>
    </w:lvl>
    <w:lvl w:ilvl="1" w:tplc="7EBEE678">
      <w:numFmt w:val="bullet"/>
      <w:lvlText w:val="•"/>
      <w:lvlJc w:val="left"/>
      <w:pPr>
        <w:ind w:left="1369" w:hanging="284"/>
      </w:pPr>
      <w:rPr>
        <w:rFonts w:hint="default"/>
        <w:lang w:val="pt-PT" w:eastAsia="en-US" w:bidi="ar-SA"/>
      </w:rPr>
    </w:lvl>
    <w:lvl w:ilvl="2" w:tplc="4564A292">
      <w:numFmt w:val="bullet"/>
      <w:lvlText w:val="•"/>
      <w:lvlJc w:val="left"/>
      <w:pPr>
        <w:ind w:left="2319" w:hanging="284"/>
      </w:pPr>
      <w:rPr>
        <w:rFonts w:hint="default"/>
        <w:lang w:val="pt-PT" w:eastAsia="en-US" w:bidi="ar-SA"/>
      </w:rPr>
    </w:lvl>
    <w:lvl w:ilvl="3" w:tplc="3F029AC6">
      <w:numFmt w:val="bullet"/>
      <w:lvlText w:val="•"/>
      <w:lvlJc w:val="left"/>
      <w:pPr>
        <w:ind w:left="3268" w:hanging="284"/>
      </w:pPr>
      <w:rPr>
        <w:rFonts w:hint="default"/>
        <w:lang w:val="pt-PT" w:eastAsia="en-US" w:bidi="ar-SA"/>
      </w:rPr>
    </w:lvl>
    <w:lvl w:ilvl="4" w:tplc="24B21B70">
      <w:numFmt w:val="bullet"/>
      <w:lvlText w:val="•"/>
      <w:lvlJc w:val="left"/>
      <w:pPr>
        <w:ind w:left="4218" w:hanging="284"/>
      </w:pPr>
      <w:rPr>
        <w:rFonts w:hint="default"/>
        <w:lang w:val="pt-PT" w:eastAsia="en-US" w:bidi="ar-SA"/>
      </w:rPr>
    </w:lvl>
    <w:lvl w:ilvl="5" w:tplc="E1D2F88E">
      <w:numFmt w:val="bullet"/>
      <w:lvlText w:val="•"/>
      <w:lvlJc w:val="left"/>
      <w:pPr>
        <w:ind w:left="5168" w:hanging="284"/>
      </w:pPr>
      <w:rPr>
        <w:rFonts w:hint="default"/>
        <w:lang w:val="pt-PT" w:eastAsia="en-US" w:bidi="ar-SA"/>
      </w:rPr>
    </w:lvl>
    <w:lvl w:ilvl="6" w:tplc="EADC77F6">
      <w:numFmt w:val="bullet"/>
      <w:lvlText w:val="•"/>
      <w:lvlJc w:val="left"/>
      <w:pPr>
        <w:ind w:left="6117" w:hanging="284"/>
      </w:pPr>
      <w:rPr>
        <w:rFonts w:hint="default"/>
        <w:lang w:val="pt-PT" w:eastAsia="en-US" w:bidi="ar-SA"/>
      </w:rPr>
    </w:lvl>
    <w:lvl w:ilvl="7" w:tplc="96E0A6DA">
      <w:numFmt w:val="bullet"/>
      <w:lvlText w:val="•"/>
      <w:lvlJc w:val="left"/>
      <w:pPr>
        <w:ind w:left="7067" w:hanging="284"/>
      </w:pPr>
      <w:rPr>
        <w:rFonts w:hint="default"/>
        <w:lang w:val="pt-PT" w:eastAsia="en-US" w:bidi="ar-SA"/>
      </w:rPr>
    </w:lvl>
    <w:lvl w:ilvl="8" w:tplc="ADB22278">
      <w:numFmt w:val="bullet"/>
      <w:lvlText w:val="•"/>
      <w:lvlJc w:val="left"/>
      <w:pPr>
        <w:ind w:left="8016" w:hanging="284"/>
      </w:pPr>
      <w:rPr>
        <w:rFonts w:hint="default"/>
        <w:lang w:val="pt-PT" w:eastAsia="en-US" w:bidi="ar-SA"/>
      </w:rPr>
    </w:lvl>
  </w:abstractNum>
  <w:abstractNum w:abstractNumId="16" w15:restartNumberingAfterBreak="0">
    <w:nsid w:val="41F9418B"/>
    <w:multiLevelType w:val="hybridMultilevel"/>
    <w:tmpl w:val="6798C578"/>
    <w:lvl w:ilvl="0" w:tplc="33325B18">
      <w:start w:val="1"/>
      <w:numFmt w:val="lowerLetter"/>
      <w:lvlText w:val="%1)"/>
      <w:lvlJc w:val="left"/>
      <w:pPr>
        <w:ind w:left="500" w:hanging="360"/>
      </w:pPr>
      <w:rPr>
        <w:rFonts w:ascii="Arial MT" w:eastAsia="Arial MT" w:hAnsi="Arial MT" w:cs="Arial MT" w:hint="default"/>
        <w:b w:val="0"/>
        <w:bCs w:val="0"/>
        <w:i w:val="0"/>
        <w:iCs w:val="0"/>
        <w:spacing w:val="0"/>
        <w:w w:val="99"/>
        <w:sz w:val="24"/>
        <w:szCs w:val="24"/>
        <w:lang w:val="pt-PT" w:eastAsia="en-US" w:bidi="ar-SA"/>
      </w:rPr>
    </w:lvl>
    <w:lvl w:ilvl="1" w:tplc="2F7853BE">
      <w:numFmt w:val="bullet"/>
      <w:lvlText w:val="•"/>
      <w:lvlJc w:val="left"/>
      <w:pPr>
        <w:ind w:left="1441" w:hanging="360"/>
      </w:pPr>
      <w:rPr>
        <w:rFonts w:hint="default"/>
        <w:lang w:val="pt-PT" w:eastAsia="en-US" w:bidi="ar-SA"/>
      </w:rPr>
    </w:lvl>
    <w:lvl w:ilvl="2" w:tplc="2E2463A8">
      <w:numFmt w:val="bullet"/>
      <w:lvlText w:val="•"/>
      <w:lvlJc w:val="left"/>
      <w:pPr>
        <w:ind w:left="2383" w:hanging="360"/>
      </w:pPr>
      <w:rPr>
        <w:rFonts w:hint="default"/>
        <w:lang w:val="pt-PT" w:eastAsia="en-US" w:bidi="ar-SA"/>
      </w:rPr>
    </w:lvl>
    <w:lvl w:ilvl="3" w:tplc="B11E65E4">
      <w:numFmt w:val="bullet"/>
      <w:lvlText w:val="•"/>
      <w:lvlJc w:val="left"/>
      <w:pPr>
        <w:ind w:left="3324" w:hanging="360"/>
      </w:pPr>
      <w:rPr>
        <w:rFonts w:hint="default"/>
        <w:lang w:val="pt-PT" w:eastAsia="en-US" w:bidi="ar-SA"/>
      </w:rPr>
    </w:lvl>
    <w:lvl w:ilvl="4" w:tplc="55BC8766">
      <w:numFmt w:val="bullet"/>
      <w:lvlText w:val="•"/>
      <w:lvlJc w:val="left"/>
      <w:pPr>
        <w:ind w:left="4266" w:hanging="360"/>
      </w:pPr>
      <w:rPr>
        <w:rFonts w:hint="default"/>
        <w:lang w:val="pt-PT" w:eastAsia="en-US" w:bidi="ar-SA"/>
      </w:rPr>
    </w:lvl>
    <w:lvl w:ilvl="5" w:tplc="BD88B506">
      <w:numFmt w:val="bullet"/>
      <w:lvlText w:val="•"/>
      <w:lvlJc w:val="left"/>
      <w:pPr>
        <w:ind w:left="5208" w:hanging="360"/>
      </w:pPr>
      <w:rPr>
        <w:rFonts w:hint="default"/>
        <w:lang w:val="pt-PT" w:eastAsia="en-US" w:bidi="ar-SA"/>
      </w:rPr>
    </w:lvl>
    <w:lvl w:ilvl="6" w:tplc="3166A0A6">
      <w:numFmt w:val="bullet"/>
      <w:lvlText w:val="•"/>
      <w:lvlJc w:val="left"/>
      <w:pPr>
        <w:ind w:left="6149" w:hanging="360"/>
      </w:pPr>
      <w:rPr>
        <w:rFonts w:hint="default"/>
        <w:lang w:val="pt-PT" w:eastAsia="en-US" w:bidi="ar-SA"/>
      </w:rPr>
    </w:lvl>
    <w:lvl w:ilvl="7" w:tplc="7D06D2C0">
      <w:numFmt w:val="bullet"/>
      <w:lvlText w:val="•"/>
      <w:lvlJc w:val="left"/>
      <w:pPr>
        <w:ind w:left="7091" w:hanging="360"/>
      </w:pPr>
      <w:rPr>
        <w:rFonts w:hint="default"/>
        <w:lang w:val="pt-PT" w:eastAsia="en-US" w:bidi="ar-SA"/>
      </w:rPr>
    </w:lvl>
    <w:lvl w:ilvl="8" w:tplc="AD4CA7BC">
      <w:numFmt w:val="bullet"/>
      <w:lvlText w:val="•"/>
      <w:lvlJc w:val="left"/>
      <w:pPr>
        <w:ind w:left="8032" w:hanging="360"/>
      </w:pPr>
      <w:rPr>
        <w:rFonts w:hint="default"/>
        <w:lang w:val="pt-PT" w:eastAsia="en-US" w:bidi="ar-SA"/>
      </w:rPr>
    </w:lvl>
  </w:abstractNum>
  <w:abstractNum w:abstractNumId="17" w15:restartNumberingAfterBreak="0">
    <w:nsid w:val="44180AD5"/>
    <w:multiLevelType w:val="multilevel"/>
    <w:tmpl w:val="156EA0BE"/>
    <w:lvl w:ilvl="0">
      <w:start w:val="3"/>
      <w:numFmt w:val="decimal"/>
      <w:lvlText w:val="%1"/>
      <w:lvlJc w:val="left"/>
      <w:pPr>
        <w:ind w:left="258" w:hanging="708"/>
      </w:pPr>
      <w:rPr>
        <w:rFonts w:hint="default"/>
        <w:lang w:val="pt-BR" w:eastAsia="pt-BR" w:bidi="pt-BR"/>
      </w:rPr>
    </w:lvl>
    <w:lvl w:ilvl="1">
      <w:start w:val="5"/>
      <w:numFmt w:val="decimal"/>
      <w:lvlText w:val="%1.%2."/>
      <w:lvlJc w:val="left"/>
      <w:pPr>
        <w:ind w:left="258" w:hanging="708"/>
      </w:pPr>
      <w:rPr>
        <w:rFonts w:ascii="Times New Roman" w:eastAsia="Courier New" w:hAnsi="Times New Roman" w:cs="Times New Roman" w:hint="default"/>
        <w:spacing w:val="-1"/>
        <w:w w:val="100"/>
        <w:sz w:val="24"/>
        <w:szCs w:val="24"/>
        <w:lang w:val="pt-BR" w:eastAsia="pt-BR" w:bidi="pt-BR"/>
      </w:rPr>
    </w:lvl>
    <w:lvl w:ilvl="2">
      <w:start w:val="1"/>
      <w:numFmt w:val="decimal"/>
      <w:lvlText w:val="%1.%2.%3."/>
      <w:lvlJc w:val="left"/>
      <w:pPr>
        <w:ind w:left="258" w:hanging="994"/>
      </w:pPr>
      <w:rPr>
        <w:rFonts w:ascii="Times New Roman" w:eastAsia="Courier New" w:hAnsi="Times New Roman" w:cs="Times New Roman" w:hint="default"/>
        <w:spacing w:val="-1"/>
        <w:w w:val="100"/>
        <w:sz w:val="24"/>
        <w:szCs w:val="24"/>
        <w:lang w:val="pt-BR" w:eastAsia="pt-BR" w:bidi="pt-BR"/>
      </w:rPr>
    </w:lvl>
    <w:lvl w:ilvl="3">
      <w:numFmt w:val="bullet"/>
      <w:lvlText w:val="•"/>
      <w:lvlJc w:val="left"/>
      <w:pPr>
        <w:ind w:left="3105" w:hanging="994"/>
      </w:pPr>
      <w:rPr>
        <w:rFonts w:hint="default"/>
        <w:lang w:val="pt-BR" w:eastAsia="pt-BR" w:bidi="pt-BR"/>
      </w:rPr>
    </w:lvl>
    <w:lvl w:ilvl="4">
      <w:numFmt w:val="bullet"/>
      <w:lvlText w:val="•"/>
      <w:lvlJc w:val="left"/>
      <w:pPr>
        <w:ind w:left="4054" w:hanging="994"/>
      </w:pPr>
      <w:rPr>
        <w:rFonts w:hint="default"/>
        <w:lang w:val="pt-BR" w:eastAsia="pt-BR" w:bidi="pt-BR"/>
      </w:rPr>
    </w:lvl>
    <w:lvl w:ilvl="5">
      <w:numFmt w:val="bullet"/>
      <w:lvlText w:val="•"/>
      <w:lvlJc w:val="left"/>
      <w:pPr>
        <w:ind w:left="5003" w:hanging="994"/>
      </w:pPr>
      <w:rPr>
        <w:rFonts w:hint="default"/>
        <w:lang w:val="pt-BR" w:eastAsia="pt-BR" w:bidi="pt-BR"/>
      </w:rPr>
    </w:lvl>
    <w:lvl w:ilvl="6">
      <w:numFmt w:val="bullet"/>
      <w:lvlText w:val="•"/>
      <w:lvlJc w:val="left"/>
      <w:pPr>
        <w:ind w:left="5951" w:hanging="994"/>
      </w:pPr>
      <w:rPr>
        <w:rFonts w:hint="default"/>
        <w:lang w:val="pt-BR" w:eastAsia="pt-BR" w:bidi="pt-BR"/>
      </w:rPr>
    </w:lvl>
    <w:lvl w:ilvl="7">
      <w:numFmt w:val="bullet"/>
      <w:lvlText w:val="•"/>
      <w:lvlJc w:val="left"/>
      <w:pPr>
        <w:ind w:left="6900" w:hanging="994"/>
      </w:pPr>
      <w:rPr>
        <w:rFonts w:hint="default"/>
        <w:lang w:val="pt-BR" w:eastAsia="pt-BR" w:bidi="pt-BR"/>
      </w:rPr>
    </w:lvl>
    <w:lvl w:ilvl="8">
      <w:numFmt w:val="bullet"/>
      <w:lvlText w:val="•"/>
      <w:lvlJc w:val="left"/>
      <w:pPr>
        <w:ind w:left="7849" w:hanging="994"/>
      </w:pPr>
      <w:rPr>
        <w:rFonts w:hint="default"/>
        <w:lang w:val="pt-BR" w:eastAsia="pt-BR" w:bidi="pt-BR"/>
      </w:rPr>
    </w:lvl>
  </w:abstractNum>
  <w:abstractNum w:abstractNumId="18" w15:restartNumberingAfterBreak="0">
    <w:nsid w:val="4C3F648C"/>
    <w:multiLevelType w:val="hybridMultilevel"/>
    <w:tmpl w:val="EBD2A03E"/>
    <w:lvl w:ilvl="0" w:tplc="DD2211A2">
      <w:start w:val="1"/>
      <w:numFmt w:val="lowerLetter"/>
      <w:lvlText w:val="%1)"/>
      <w:lvlJc w:val="left"/>
      <w:pPr>
        <w:ind w:left="258" w:hanging="284"/>
      </w:pPr>
      <w:rPr>
        <w:rFonts w:ascii="Times New Roman" w:eastAsia="Courier New" w:hAnsi="Times New Roman" w:cs="Times New Roman" w:hint="default"/>
        <w:w w:val="100"/>
        <w:sz w:val="24"/>
        <w:szCs w:val="24"/>
        <w:lang w:val="pt-BR" w:eastAsia="pt-BR" w:bidi="pt-BR"/>
      </w:rPr>
    </w:lvl>
    <w:lvl w:ilvl="1" w:tplc="D8944A08">
      <w:numFmt w:val="bullet"/>
      <w:lvlText w:val="•"/>
      <w:lvlJc w:val="left"/>
      <w:pPr>
        <w:ind w:left="1208" w:hanging="284"/>
      </w:pPr>
      <w:rPr>
        <w:rFonts w:hint="default"/>
        <w:lang w:val="pt-BR" w:eastAsia="pt-BR" w:bidi="pt-BR"/>
      </w:rPr>
    </w:lvl>
    <w:lvl w:ilvl="2" w:tplc="680020B2">
      <w:numFmt w:val="bullet"/>
      <w:lvlText w:val="•"/>
      <w:lvlJc w:val="left"/>
      <w:pPr>
        <w:ind w:left="2157" w:hanging="284"/>
      </w:pPr>
      <w:rPr>
        <w:rFonts w:hint="default"/>
        <w:lang w:val="pt-BR" w:eastAsia="pt-BR" w:bidi="pt-BR"/>
      </w:rPr>
    </w:lvl>
    <w:lvl w:ilvl="3" w:tplc="C908CA0E">
      <w:numFmt w:val="bullet"/>
      <w:lvlText w:val="•"/>
      <w:lvlJc w:val="left"/>
      <w:pPr>
        <w:ind w:left="3105" w:hanging="284"/>
      </w:pPr>
      <w:rPr>
        <w:rFonts w:hint="default"/>
        <w:lang w:val="pt-BR" w:eastAsia="pt-BR" w:bidi="pt-BR"/>
      </w:rPr>
    </w:lvl>
    <w:lvl w:ilvl="4" w:tplc="F9503CE0">
      <w:numFmt w:val="bullet"/>
      <w:lvlText w:val="•"/>
      <w:lvlJc w:val="left"/>
      <w:pPr>
        <w:ind w:left="4054" w:hanging="284"/>
      </w:pPr>
      <w:rPr>
        <w:rFonts w:hint="default"/>
        <w:lang w:val="pt-BR" w:eastAsia="pt-BR" w:bidi="pt-BR"/>
      </w:rPr>
    </w:lvl>
    <w:lvl w:ilvl="5" w:tplc="C3B47FDC">
      <w:numFmt w:val="bullet"/>
      <w:lvlText w:val="•"/>
      <w:lvlJc w:val="left"/>
      <w:pPr>
        <w:ind w:left="5003" w:hanging="284"/>
      </w:pPr>
      <w:rPr>
        <w:rFonts w:hint="default"/>
        <w:lang w:val="pt-BR" w:eastAsia="pt-BR" w:bidi="pt-BR"/>
      </w:rPr>
    </w:lvl>
    <w:lvl w:ilvl="6" w:tplc="8F6EF184">
      <w:numFmt w:val="bullet"/>
      <w:lvlText w:val="•"/>
      <w:lvlJc w:val="left"/>
      <w:pPr>
        <w:ind w:left="5951" w:hanging="284"/>
      </w:pPr>
      <w:rPr>
        <w:rFonts w:hint="default"/>
        <w:lang w:val="pt-BR" w:eastAsia="pt-BR" w:bidi="pt-BR"/>
      </w:rPr>
    </w:lvl>
    <w:lvl w:ilvl="7" w:tplc="1C3A43A6">
      <w:numFmt w:val="bullet"/>
      <w:lvlText w:val="•"/>
      <w:lvlJc w:val="left"/>
      <w:pPr>
        <w:ind w:left="6900" w:hanging="284"/>
      </w:pPr>
      <w:rPr>
        <w:rFonts w:hint="default"/>
        <w:lang w:val="pt-BR" w:eastAsia="pt-BR" w:bidi="pt-BR"/>
      </w:rPr>
    </w:lvl>
    <w:lvl w:ilvl="8" w:tplc="C012180E">
      <w:numFmt w:val="bullet"/>
      <w:lvlText w:val="•"/>
      <w:lvlJc w:val="left"/>
      <w:pPr>
        <w:ind w:left="7849" w:hanging="284"/>
      </w:pPr>
      <w:rPr>
        <w:rFonts w:hint="default"/>
        <w:lang w:val="pt-BR" w:eastAsia="pt-BR" w:bidi="pt-BR"/>
      </w:rPr>
    </w:lvl>
  </w:abstractNum>
  <w:abstractNum w:abstractNumId="19" w15:restartNumberingAfterBreak="0">
    <w:nsid w:val="4C580D2C"/>
    <w:multiLevelType w:val="hybridMultilevel"/>
    <w:tmpl w:val="2CA4EF08"/>
    <w:lvl w:ilvl="0" w:tplc="9516D37A">
      <w:numFmt w:val="bullet"/>
      <w:lvlText w:val="•"/>
      <w:lvlJc w:val="left"/>
      <w:pPr>
        <w:ind w:left="720" w:hanging="360"/>
      </w:pPr>
      <w:rPr>
        <w:rFonts w:hint="default"/>
        <w:lang w:val="pt-BR" w:eastAsia="pt-BR" w:bidi="pt-BR"/>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F924FB4"/>
    <w:multiLevelType w:val="hybridMultilevel"/>
    <w:tmpl w:val="044A0504"/>
    <w:lvl w:ilvl="0" w:tplc="D63C6038">
      <w:start w:val="1"/>
      <w:numFmt w:val="decimal"/>
      <w:lvlText w:val="%1"/>
      <w:lvlJc w:val="left"/>
      <w:pPr>
        <w:ind w:left="258" w:hanging="255"/>
      </w:pPr>
      <w:rPr>
        <w:rFonts w:hint="default"/>
        <w:b/>
        <w:bCs/>
        <w:w w:val="100"/>
        <w:lang w:val="pt-BR" w:eastAsia="pt-BR" w:bidi="pt-BR"/>
      </w:rPr>
    </w:lvl>
    <w:lvl w:ilvl="1" w:tplc="A344F2FE">
      <w:numFmt w:val="bullet"/>
      <w:pStyle w:val="Nvel2-Red"/>
      <w:lvlText w:val="•"/>
      <w:lvlJc w:val="left"/>
      <w:pPr>
        <w:ind w:left="1208" w:hanging="255"/>
      </w:pPr>
      <w:rPr>
        <w:rFonts w:hint="default"/>
        <w:lang w:val="pt-BR" w:eastAsia="pt-BR" w:bidi="pt-BR"/>
      </w:rPr>
    </w:lvl>
    <w:lvl w:ilvl="2" w:tplc="998CF570">
      <w:numFmt w:val="bullet"/>
      <w:pStyle w:val="Nvel3"/>
      <w:lvlText w:val="•"/>
      <w:lvlJc w:val="left"/>
      <w:pPr>
        <w:ind w:left="2157" w:hanging="255"/>
      </w:pPr>
      <w:rPr>
        <w:rFonts w:hint="default"/>
        <w:lang w:val="pt-BR" w:eastAsia="pt-BR" w:bidi="pt-BR"/>
      </w:rPr>
    </w:lvl>
    <w:lvl w:ilvl="3" w:tplc="9516D37A">
      <w:numFmt w:val="bullet"/>
      <w:lvlText w:val="•"/>
      <w:lvlJc w:val="left"/>
      <w:pPr>
        <w:ind w:left="3105" w:hanging="255"/>
      </w:pPr>
      <w:rPr>
        <w:rFonts w:hint="default"/>
        <w:lang w:val="pt-BR" w:eastAsia="pt-BR" w:bidi="pt-BR"/>
      </w:rPr>
    </w:lvl>
    <w:lvl w:ilvl="4" w:tplc="A262F660">
      <w:numFmt w:val="bullet"/>
      <w:lvlText w:val="•"/>
      <w:lvlJc w:val="left"/>
      <w:pPr>
        <w:ind w:left="4054" w:hanging="255"/>
      </w:pPr>
      <w:rPr>
        <w:rFonts w:hint="default"/>
        <w:lang w:val="pt-BR" w:eastAsia="pt-BR" w:bidi="pt-BR"/>
      </w:rPr>
    </w:lvl>
    <w:lvl w:ilvl="5" w:tplc="7A602F62">
      <w:numFmt w:val="bullet"/>
      <w:lvlText w:val="•"/>
      <w:lvlJc w:val="left"/>
      <w:pPr>
        <w:ind w:left="5003" w:hanging="255"/>
      </w:pPr>
      <w:rPr>
        <w:rFonts w:hint="default"/>
        <w:lang w:val="pt-BR" w:eastAsia="pt-BR" w:bidi="pt-BR"/>
      </w:rPr>
    </w:lvl>
    <w:lvl w:ilvl="6" w:tplc="40568E00">
      <w:numFmt w:val="bullet"/>
      <w:lvlText w:val="•"/>
      <w:lvlJc w:val="left"/>
      <w:pPr>
        <w:ind w:left="5951" w:hanging="255"/>
      </w:pPr>
      <w:rPr>
        <w:rFonts w:hint="default"/>
        <w:lang w:val="pt-BR" w:eastAsia="pt-BR" w:bidi="pt-BR"/>
      </w:rPr>
    </w:lvl>
    <w:lvl w:ilvl="7" w:tplc="1152B45A">
      <w:numFmt w:val="bullet"/>
      <w:lvlText w:val="•"/>
      <w:lvlJc w:val="left"/>
      <w:pPr>
        <w:ind w:left="6900" w:hanging="255"/>
      </w:pPr>
      <w:rPr>
        <w:rFonts w:hint="default"/>
        <w:lang w:val="pt-BR" w:eastAsia="pt-BR" w:bidi="pt-BR"/>
      </w:rPr>
    </w:lvl>
    <w:lvl w:ilvl="8" w:tplc="63A0521C">
      <w:numFmt w:val="bullet"/>
      <w:lvlText w:val="•"/>
      <w:lvlJc w:val="left"/>
      <w:pPr>
        <w:ind w:left="7849" w:hanging="255"/>
      </w:pPr>
      <w:rPr>
        <w:rFonts w:hint="default"/>
        <w:lang w:val="pt-BR" w:eastAsia="pt-BR" w:bidi="pt-BR"/>
      </w:rPr>
    </w:lvl>
  </w:abstractNum>
  <w:abstractNum w:abstractNumId="21" w15:restartNumberingAfterBreak="0">
    <w:nsid w:val="504702BF"/>
    <w:multiLevelType w:val="hybridMultilevel"/>
    <w:tmpl w:val="000C05AC"/>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2" w15:restartNumberingAfterBreak="0">
    <w:nsid w:val="53052DDD"/>
    <w:multiLevelType w:val="hybridMultilevel"/>
    <w:tmpl w:val="8312DDEC"/>
    <w:lvl w:ilvl="0" w:tplc="2CA8A2B2">
      <w:start w:val="1"/>
      <w:numFmt w:val="lowerLetter"/>
      <w:lvlText w:val="%1)"/>
      <w:lvlJc w:val="left"/>
      <w:pPr>
        <w:ind w:left="140" w:hanging="284"/>
      </w:pPr>
      <w:rPr>
        <w:rFonts w:ascii="Arial MT" w:eastAsia="Arial MT" w:hAnsi="Arial MT" w:cs="Arial MT" w:hint="default"/>
        <w:b w:val="0"/>
        <w:bCs w:val="0"/>
        <w:i w:val="0"/>
        <w:iCs w:val="0"/>
        <w:spacing w:val="0"/>
        <w:w w:val="99"/>
        <w:sz w:val="24"/>
        <w:szCs w:val="24"/>
        <w:lang w:val="pt-PT" w:eastAsia="en-US" w:bidi="ar-SA"/>
      </w:rPr>
    </w:lvl>
    <w:lvl w:ilvl="1" w:tplc="1116C6C2">
      <w:start w:val="1"/>
      <w:numFmt w:val="upperRoman"/>
      <w:lvlText w:val="%2"/>
      <w:lvlJc w:val="left"/>
      <w:pPr>
        <w:ind w:left="140" w:hanging="168"/>
      </w:pPr>
      <w:rPr>
        <w:rFonts w:ascii="Arial MT" w:eastAsia="Arial MT" w:hAnsi="Arial MT" w:cs="Arial MT" w:hint="default"/>
        <w:b w:val="0"/>
        <w:bCs w:val="0"/>
        <w:i w:val="0"/>
        <w:iCs w:val="0"/>
        <w:spacing w:val="0"/>
        <w:w w:val="100"/>
        <w:sz w:val="24"/>
        <w:szCs w:val="24"/>
        <w:lang w:val="pt-PT" w:eastAsia="en-US" w:bidi="ar-SA"/>
      </w:rPr>
    </w:lvl>
    <w:lvl w:ilvl="2" w:tplc="86362480">
      <w:numFmt w:val="bullet"/>
      <w:lvlText w:val="•"/>
      <w:lvlJc w:val="left"/>
      <w:pPr>
        <w:ind w:left="2095" w:hanging="168"/>
      </w:pPr>
      <w:rPr>
        <w:rFonts w:hint="default"/>
        <w:lang w:val="pt-PT" w:eastAsia="en-US" w:bidi="ar-SA"/>
      </w:rPr>
    </w:lvl>
    <w:lvl w:ilvl="3" w:tplc="C55292A4">
      <w:numFmt w:val="bullet"/>
      <w:lvlText w:val="•"/>
      <w:lvlJc w:val="left"/>
      <w:pPr>
        <w:ind w:left="3072" w:hanging="168"/>
      </w:pPr>
      <w:rPr>
        <w:rFonts w:hint="default"/>
        <w:lang w:val="pt-PT" w:eastAsia="en-US" w:bidi="ar-SA"/>
      </w:rPr>
    </w:lvl>
    <w:lvl w:ilvl="4" w:tplc="4A342574">
      <w:numFmt w:val="bullet"/>
      <w:lvlText w:val="•"/>
      <w:lvlJc w:val="left"/>
      <w:pPr>
        <w:ind w:left="4050" w:hanging="168"/>
      </w:pPr>
      <w:rPr>
        <w:rFonts w:hint="default"/>
        <w:lang w:val="pt-PT" w:eastAsia="en-US" w:bidi="ar-SA"/>
      </w:rPr>
    </w:lvl>
    <w:lvl w:ilvl="5" w:tplc="4FA6151C">
      <w:numFmt w:val="bullet"/>
      <w:lvlText w:val="•"/>
      <w:lvlJc w:val="left"/>
      <w:pPr>
        <w:ind w:left="5028" w:hanging="168"/>
      </w:pPr>
      <w:rPr>
        <w:rFonts w:hint="default"/>
        <w:lang w:val="pt-PT" w:eastAsia="en-US" w:bidi="ar-SA"/>
      </w:rPr>
    </w:lvl>
    <w:lvl w:ilvl="6" w:tplc="4BA206C8">
      <w:numFmt w:val="bullet"/>
      <w:lvlText w:val="•"/>
      <w:lvlJc w:val="left"/>
      <w:pPr>
        <w:ind w:left="6005" w:hanging="168"/>
      </w:pPr>
      <w:rPr>
        <w:rFonts w:hint="default"/>
        <w:lang w:val="pt-PT" w:eastAsia="en-US" w:bidi="ar-SA"/>
      </w:rPr>
    </w:lvl>
    <w:lvl w:ilvl="7" w:tplc="927AEDC6">
      <w:numFmt w:val="bullet"/>
      <w:lvlText w:val="•"/>
      <w:lvlJc w:val="left"/>
      <w:pPr>
        <w:ind w:left="6983" w:hanging="168"/>
      </w:pPr>
      <w:rPr>
        <w:rFonts w:hint="default"/>
        <w:lang w:val="pt-PT" w:eastAsia="en-US" w:bidi="ar-SA"/>
      </w:rPr>
    </w:lvl>
    <w:lvl w:ilvl="8" w:tplc="6F2EB3D4">
      <w:numFmt w:val="bullet"/>
      <w:lvlText w:val="•"/>
      <w:lvlJc w:val="left"/>
      <w:pPr>
        <w:ind w:left="7960" w:hanging="168"/>
      </w:pPr>
      <w:rPr>
        <w:rFonts w:hint="default"/>
        <w:lang w:val="pt-PT" w:eastAsia="en-US" w:bidi="ar-SA"/>
      </w:rPr>
    </w:lvl>
  </w:abstractNum>
  <w:abstractNum w:abstractNumId="23" w15:restartNumberingAfterBreak="0">
    <w:nsid w:val="5A08262F"/>
    <w:multiLevelType w:val="multilevel"/>
    <w:tmpl w:val="F64696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006B84"/>
    <w:multiLevelType w:val="multilevel"/>
    <w:tmpl w:val="456468E4"/>
    <w:lvl w:ilvl="0">
      <w:start w:val="9"/>
      <w:numFmt w:val="decimal"/>
      <w:lvlText w:val="%1"/>
      <w:lvlJc w:val="left"/>
      <w:pPr>
        <w:ind w:left="258" w:hanging="708"/>
      </w:pPr>
      <w:rPr>
        <w:rFonts w:hint="default"/>
        <w:lang w:val="pt-BR" w:eastAsia="pt-BR" w:bidi="pt-BR"/>
      </w:rPr>
    </w:lvl>
    <w:lvl w:ilvl="1">
      <w:start w:val="3"/>
      <w:numFmt w:val="decimal"/>
      <w:lvlText w:val="%1.%2."/>
      <w:lvlJc w:val="left"/>
      <w:pPr>
        <w:ind w:left="258" w:hanging="708"/>
      </w:pPr>
      <w:rPr>
        <w:rFonts w:ascii="Times New Roman" w:eastAsia="Courier New" w:hAnsi="Times New Roman" w:cs="Times New Roman" w:hint="default"/>
        <w:spacing w:val="-1"/>
        <w:w w:val="100"/>
        <w:sz w:val="24"/>
        <w:szCs w:val="24"/>
        <w:lang w:val="pt-BR" w:eastAsia="pt-BR" w:bidi="pt-BR"/>
      </w:rPr>
    </w:lvl>
    <w:lvl w:ilvl="2">
      <w:start w:val="1"/>
      <w:numFmt w:val="decimal"/>
      <w:lvlText w:val="%1.%2.%3."/>
      <w:lvlJc w:val="left"/>
      <w:pPr>
        <w:ind w:left="1674" w:hanging="1416"/>
      </w:pPr>
      <w:rPr>
        <w:rFonts w:ascii="Times New Roman" w:eastAsia="Courier New" w:hAnsi="Times New Roman" w:cs="Times New Roman" w:hint="default"/>
        <w:spacing w:val="-1"/>
        <w:w w:val="100"/>
        <w:sz w:val="24"/>
        <w:szCs w:val="24"/>
        <w:lang w:val="pt-BR" w:eastAsia="pt-BR" w:bidi="pt-BR"/>
      </w:rPr>
    </w:lvl>
    <w:lvl w:ilvl="3">
      <w:numFmt w:val="bullet"/>
      <w:lvlText w:val="•"/>
      <w:lvlJc w:val="left"/>
      <w:pPr>
        <w:ind w:left="3472" w:hanging="1416"/>
      </w:pPr>
      <w:rPr>
        <w:rFonts w:hint="default"/>
        <w:lang w:val="pt-BR" w:eastAsia="pt-BR" w:bidi="pt-BR"/>
      </w:rPr>
    </w:lvl>
    <w:lvl w:ilvl="4">
      <w:numFmt w:val="bullet"/>
      <w:lvlText w:val="•"/>
      <w:lvlJc w:val="left"/>
      <w:pPr>
        <w:ind w:left="4368" w:hanging="1416"/>
      </w:pPr>
      <w:rPr>
        <w:rFonts w:hint="default"/>
        <w:lang w:val="pt-BR" w:eastAsia="pt-BR" w:bidi="pt-BR"/>
      </w:rPr>
    </w:lvl>
    <w:lvl w:ilvl="5">
      <w:numFmt w:val="bullet"/>
      <w:lvlText w:val="•"/>
      <w:lvlJc w:val="left"/>
      <w:pPr>
        <w:ind w:left="5265" w:hanging="1416"/>
      </w:pPr>
      <w:rPr>
        <w:rFonts w:hint="default"/>
        <w:lang w:val="pt-BR" w:eastAsia="pt-BR" w:bidi="pt-BR"/>
      </w:rPr>
    </w:lvl>
    <w:lvl w:ilvl="6">
      <w:numFmt w:val="bullet"/>
      <w:lvlText w:val="•"/>
      <w:lvlJc w:val="left"/>
      <w:pPr>
        <w:ind w:left="6161" w:hanging="1416"/>
      </w:pPr>
      <w:rPr>
        <w:rFonts w:hint="default"/>
        <w:lang w:val="pt-BR" w:eastAsia="pt-BR" w:bidi="pt-BR"/>
      </w:rPr>
    </w:lvl>
    <w:lvl w:ilvl="7">
      <w:numFmt w:val="bullet"/>
      <w:lvlText w:val="•"/>
      <w:lvlJc w:val="left"/>
      <w:pPr>
        <w:ind w:left="7057" w:hanging="1416"/>
      </w:pPr>
      <w:rPr>
        <w:rFonts w:hint="default"/>
        <w:lang w:val="pt-BR" w:eastAsia="pt-BR" w:bidi="pt-BR"/>
      </w:rPr>
    </w:lvl>
    <w:lvl w:ilvl="8">
      <w:numFmt w:val="bullet"/>
      <w:lvlText w:val="•"/>
      <w:lvlJc w:val="left"/>
      <w:pPr>
        <w:ind w:left="7953" w:hanging="1416"/>
      </w:pPr>
      <w:rPr>
        <w:rFonts w:hint="default"/>
        <w:lang w:val="pt-BR" w:eastAsia="pt-BR" w:bidi="pt-BR"/>
      </w:rPr>
    </w:lvl>
  </w:abstractNum>
  <w:abstractNum w:abstractNumId="25" w15:restartNumberingAfterBreak="0">
    <w:nsid w:val="5F5171BE"/>
    <w:multiLevelType w:val="multilevel"/>
    <w:tmpl w:val="9B4AEF2C"/>
    <w:lvl w:ilvl="0">
      <w:start w:val="1"/>
      <w:numFmt w:val="decimal"/>
      <w:lvlText w:val="%1."/>
      <w:lvlJc w:val="left"/>
      <w:pPr>
        <w:ind w:left="360" w:hanging="360"/>
      </w:pPr>
      <w:rPr>
        <w:b/>
        <w:vertAlign w:val="baseline"/>
      </w:rPr>
    </w:lvl>
    <w:lvl w:ilvl="1">
      <w:start w:val="1"/>
      <w:numFmt w:val="decimal"/>
      <w:lvlText w:val="%1.%2."/>
      <w:lvlJc w:val="left"/>
      <w:pPr>
        <w:ind w:left="432" w:hanging="432"/>
      </w:pPr>
      <w:rPr>
        <w:b w:val="0"/>
        <w:i w:val="0"/>
        <w:strike w:val="0"/>
        <w:color w:val="000000"/>
        <w:sz w:val="24"/>
        <w:szCs w:val="24"/>
        <w:u w:val="none"/>
        <w:vertAlign w:val="baseline"/>
      </w:rPr>
    </w:lvl>
    <w:lvl w:ilvl="2">
      <w:start w:val="1"/>
      <w:numFmt w:val="decimal"/>
      <w:lvlText w:val="%1.%2.%3."/>
      <w:lvlJc w:val="left"/>
      <w:pPr>
        <w:ind w:left="504" w:hanging="504"/>
      </w:pPr>
      <w:rPr>
        <w:rFonts w:ascii="Times New Roman" w:eastAsia="Times New Roman" w:hAnsi="Times New Roman" w:cs="Times New Roman"/>
        <w:b w:val="0"/>
        <w:i w:val="0"/>
        <w:strike w:val="0"/>
        <w:color w:val="000000"/>
        <w:sz w:val="24"/>
        <w:szCs w:val="24"/>
        <w:vertAlign w:val="baseline"/>
      </w:rPr>
    </w:lvl>
    <w:lvl w:ilvl="3">
      <w:start w:val="1"/>
      <w:numFmt w:val="decimal"/>
      <w:lvlText w:val="%1.%2.%3.%4."/>
      <w:lvlJc w:val="left"/>
      <w:pPr>
        <w:ind w:left="648" w:hanging="64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6" w15:restartNumberingAfterBreak="0">
    <w:nsid w:val="64671D2C"/>
    <w:multiLevelType w:val="multilevel"/>
    <w:tmpl w:val="D38C41B0"/>
    <w:lvl w:ilvl="0">
      <w:start w:val="1"/>
      <w:numFmt w:val="bullet"/>
      <w:lvlText w:val="•"/>
      <w:lvlJc w:val="left"/>
      <w:pPr>
        <w:tabs>
          <w:tab w:val="num" w:pos="720"/>
        </w:tabs>
        <w:ind w:left="720" w:hanging="360"/>
      </w:pPr>
      <w:rPr>
        <w:rFonts w:ascii="Times New Roman" w:eastAsia="Bookman Old Style"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435538"/>
    <w:multiLevelType w:val="multilevel"/>
    <w:tmpl w:val="4B9AB09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4C5203"/>
    <w:multiLevelType w:val="hybridMultilevel"/>
    <w:tmpl w:val="1960D182"/>
    <w:lvl w:ilvl="0" w:tplc="22A0AB98">
      <w:start w:val="1"/>
      <w:numFmt w:val="lowerLetter"/>
      <w:lvlText w:val="%1)"/>
      <w:lvlJc w:val="left"/>
      <w:pPr>
        <w:ind w:left="500" w:hanging="360"/>
      </w:pPr>
      <w:rPr>
        <w:rFonts w:ascii="Arial MT" w:eastAsia="Arial MT" w:hAnsi="Arial MT" w:cs="Arial MT" w:hint="default"/>
        <w:b w:val="0"/>
        <w:bCs w:val="0"/>
        <w:i w:val="0"/>
        <w:iCs w:val="0"/>
        <w:spacing w:val="0"/>
        <w:w w:val="99"/>
        <w:sz w:val="24"/>
        <w:szCs w:val="24"/>
        <w:lang w:val="pt-PT" w:eastAsia="en-US" w:bidi="ar-SA"/>
      </w:rPr>
    </w:lvl>
    <w:lvl w:ilvl="1" w:tplc="97A2CA16">
      <w:numFmt w:val="bullet"/>
      <w:lvlText w:val="•"/>
      <w:lvlJc w:val="left"/>
      <w:pPr>
        <w:ind w:left="1441" w:hanging="360"/>
      </w:pPr>
      <w:rPr>
        <w:rFonts w:hint="default"/>
        <w:lang w:val="pt-PT" w:eastAsia="en-US" w:bidi="ar-SA"/>
      </w:rPr>
    </w:lvl>
    <w:lvl w:ilvl="2" w:tplc="5232D9F8">
      <w:numFmt w:val="bullet"/>
      <w:lvlText w:val="•"/>
      <w:lvlJc w:val="left"/>
      <w:pPr>
        <w:ind w:left="2383" w:hanging="360"/>
      </w:pPr>
      <w:rPr>
        <w:rFonts w:hint="default"/>
        <w:lang w:val="pt-PT" w:eastAsia="en-US" w:bidi="ar-SA"/>
      </w:rPr>
    </w:lvl>
    <w:lvl w:ilvl="3" w:tplc="9C9816EE">
      <w:numFmt w:val="bullet"/>
      <w:lvlText w:val="•"/>
      <w:lvlJc w:val="left"/>
      <w:pPr>
        <w:ind w:left="3324" w:hanging="360"/>
      </w:pPr>
      <w:rPr>
        <w:rFonts w:hint="default"/>
        <w:lang w:val="pt-PT" w:eastAsia="en-US" w:bidi="ar-SA"/>
      </w:rPr>
    </w:lvl>
    <w:lvl w:ilvl="4" w:tplc="0C8CA8E4">
      <w:numFmt w:val="bullet"/>
      <w:lvlText w:val="•"/>
      <w:lvlJc w:val="left"/>
      <w:pPr>
        <w:ind w:left="4266" w:hanging="360"/>
      </w:pPr>
      <w:rPr>
        <w:rFonts w:hint="default"/>
        <w:lang w:val="pt-PT" w:eastAsia="en-US" w:bidi="ar-SA"/>
      </w:rPr>
    </w:lvl>
    <w:lvl w:ilvl="5" w:tplc="AE0EC846">
      <w:numFmt w:val="bullet"/>
      <w:lvlText w:val="•"/>
      <w:lvlJc w:val="left"/>
      <w:pPr>
        <w:ind w:left="5208" w:hanging="360"/>
      </w:pPr>
      <w:rPr>
        <w:rFonts w:hint="default"/>
        <w:lang w:val="pt-PT" w:eastAsia="en-US" w:bidi="ar-SA"/>
      </w:rPr>
    </w:lvl>
    <w:lvl w:ilvl="6" w:tplc="C4CA05A6">
      <w:numFmt w:val="bullet"/>
      <w:lvlText w:val="•"/>
      <w:lvlJc w:val="left"/>
      <w:pPr>
        <w:ind w:left="6149" w:hanging="360"/>
      </w:pPr>
      <w:rPr>
        <w:rFonts w:hint="default"/>
        <w:lang w:val="pt-PT" w:eastAsia="en-US" w:bidi="ar-SA"/>
      </w:rPr>
    </w:lvl>
    <w:lvl w:ilvl="7" w:tplc="3168CE42">
      <w:numFmt w:val="bullet"/>
      <w:lvlText w:val="•"/>
      <w:lvlJc w:val="left"/>
      <w:pPr>
        <w:ind w:left="7091" w:hanging="360"/>
      </w:pPr>
      <w:rPr>
        <w:rFonts w:hint="default"/>
        <w:lang w:val="pt-PT" w:eastAsia="en-US" w:bidi="ar-SA"/>
      </w:rPr>
    </w:lvl>
    <w:lvl w:ilvl="8" w:tplc="4906FD78">
      <w:numFmt w:val="bullet"/>
      <w:lvlText w:val="•"/>
      <w:lvlJc w:val="left"/>
      <w:pPr>
        <w:ind w:left="8032" w:hanging="360"/>
      </w:pPr>
      <w:rPr>
        <w:rFonts w:hint="default"/>
        <w:lang w:val="pt-PT" w:eastAsia="en-US" w:bidi="ar-SA"/>
      </w:rPr>
    </w:lvl>
  </w:abstractNum>
  <w:abstractNum w:abstractNumId="29" w15:restartNumberingAfterBreak="0">
    <w:nsid w:val="6B25308F"/>
    <w:multiLevelType w:val="hybridMultilevel"/>
    <w:tmpl w:val="3AE6F1B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0" w15:restartNumberingAfterBreak="0">
    <w:nsid w:val="6C5A081A"/>
    <w:multiLevelType w:val="multilevel"/>
    <w:tmpl w:val="BA34D1B6"/>
    <w:lvl w:ilvl="0">
      <w:start w:val="4"/>
      <w:numFmt w:val="decimal"/>
      <w:lvlText w:val="%1"/>
      <w:lvlJc w:val="left"/>
      <w:pPr>
        <w:ind w:left="258" w:hanging="708"/>
      </w:pPr>
      <w:rPr>
        <w:rFonts w:hint="default"/>
        <w:lang w:val="pt-BR" w:eastAsia="pt-BR" w:bidi="pt-BR"/>
      </w:rPr>
    </w:lvl>
    <w:lvl w:ilvl="1">
      <w:start w:val="3"/>
      <w:numFmt w:val="decimal"/>
      <w:lvlText w:val="%1.%2."/>
      <w:lvlJc w:val="left"/>
      <w:pPr>
        <w:ind w:left="258" w:hanging="708"/>
      </w:pPr>
      <w:rPr>
        <w:rFonts w:ascii="Times New Roman" w:eastAsia="Courier New" w:hAnsi="Times New Roman" w:cs="Times New Roman" w:hint="default"/>
        <w:spacing w:val="-1"/>
        <w:w w:val="100"/>
        <w:sz w:val="24"/>
        <w:szCs w:val="24"/>
        <w:lang w:val="pt-BR" w:eastAsia="pt-BR" w:bidi="pt-BR"/>
      </w:rPr>
    </w:lvl>
    <w:lvl w:ilvl="2">
      <w:start w:val="1"/>
      <w:numFmt w:val="decimal"/>
      <w:lvlText w:val="%1.%2.%3."/>
      <w:lvlJc w:val="left"/>
      <w:pPr>
        <w:ind w:left="258" w:hanging="852"/>
      </w:pPr>
      <w:rPr>
        <w:rFonts w:ascii="Times New Roman" w:eastAsia="Courier New" w:hAnsi="Times New Roman" w:cs="Times New Roman" w:hint="default"/>
        <w:spacing w:val="-1"/>
        <w:w w:val="100"/>
        <w:sz w:val="22"/>
        <w:szCs w:val="22"/>
        <w:lang w:val="pt-BR" w:eastAsia="pt-BR" w:bidi="pt-BR"/>
      </w:rPr>
    </w:lvl>
    <w:lvl w:ilvl="3">
      <w:numFmt w:val="bullet"/>
      <w:lvlText w:val="•"/>
      <w:lvlJc w:val="left"/>
      <w:pPr>
        <w:ind w:left="3105" w:hanging="852"/>
      </w:pPr>
      <w:rPr>
        <w:rFonts w:hint="default"/>
        <w:lang w:val="pt-BR" w:eastAsia="pt-BR" w:bidi="pt-BR"/>
      </w:rPr>
    </w:lvl>
    <w:lvl w:ilvl="4">
      <w:numFmt w:val="bullet"/>
      <w:lvlText w:val="•"/>
      <w:lvlJc w:val="left"/>
      <w:pPr>
        <w:ind w:left="4054" w:hanging="852"/>
      </w:pPr>
      <w:rPr>
        <w:rFonts w:hint="default"/>
        <w:lang w:val="pt-BR" w:eastAsia="pt-BR" w:bidi="pt-BR"/>
      </w:rPr>
    </w:lvl>
    <w:lvl w:ilvl="5">
      <w:numFmt w:val="bullet"/>
      <w:lvlText w:val="•"/>
      <w:lvlJc w:val="left"/>
      <w:pPr>
        <w:ind w:left="5003" w:hanging="852"/>
      </w:pPr>
      <w:rPr>
        <w:rFonts w:hint="default"/>
        <w:lang w:val="pt-BR" w:eastAsia="pt-BR" w:bidi="pt-BR"/>
      </w:rPr>
    </w:lvl>
    <w:lvl w:ilvl="6">
      <w:numFmt w:val="bullet"/>
      <w:lvlText w:val="•"/>
      <w:lvlJc w:val="left"/>
      <w:pPr>
        <w:ind w:left="5951" w:hanging="852"/>
      </w:pPr>
      <w:rPr>
        <w:rFonts w:hint="default"/>
        <w:lang w:val="pt-BR" w:eastAsia="pt-BR" w:bidi="pt-BR"/>
      </w:rPr>
    </w:lvl>
    <w:lvl w:ilvl="7">
      <w:numFmt w:val="bullet"/>
      <w:lvlText w:val="•"/>
      <w:lvlJc w:val="left"/>
      <w:pPr>
        <w:ind w:left="6900" w:hanging="852"/>
      </w:pPr>
      <w:rPr>
        <w:rFonts w:hint="default"/>
        <w:lang w:val="pt-BR" w:eastAsia="pt-BR" w:bidi="pt-BR"/>
      </w:rPr>
    </w:lvl>
    <w:lvl w:ilvl="8">
      <w:numFmt w:val="bullet"/>
      <w:lvlText w:val="•"/>
      <w:lvlJc w:val="left"/>
      <w:pPr>
        <w:ind w:left="7849" w:hanging="852"/>
      </w:pPr>
      <w:rPr>
        <w:rFonts w:hint="default"/>
        <w:lang w:val="pt-BR" w:eastAsia="pt-BR" w:bidi="pt-BR"/>
      </w:rPr>
    </w:lvl>
  </w:abstractNum>
  <w:abstractNum w:abstractNumId="31" w15:restartNumberingAfterBreak="0">
    <w:nsid w:val="70F94B80"/>
    <w:multiLevelType w:val="hybridMultilevel"/>
    <w:tmpl w:val="619AAB6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2" w15:restartNumberingAfterBreak="0">
    <w:nsid w:val="74123070"/>
    <w:multiLevelType w:val="hybridMultilevel"/>
    <w:tmpl w:val="EFAE8B9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745063E2"/>
    <w:multiLevelType w:val="multilevel"/>
    <w:tmpl w:val="C66CCAE6"/>
    <w:lvl w:ilvl="0">
      <w:start w:val="3"/>
      <w:numFmt w:val="decimal"/>
      <w:lvlText w:val="%1"/>
      <w:lvlJc w:val="left"/>
      <w:pPr>
        <w:ind w:left="258" w:hanging="708"/>
      </w:pPr>
      <w:rPr>
        <w:rFonts w:hint="default"/>
        <w:lang w:val="pt-BR" w:eastAsia="pt-BR" w:bidi="pt-BR"/>
      </w:rPr>
    </w:lvl>
    <w:lvl w:ilvl="1">
      <w:start w:val="3"/>
      <w:numFmt w:val="decimal"/>
      <w:lvlText w:val="%1.%2."/>
      <w:lvlJc w:val="left"/>
      <w:pPr>
        <w:ind w:left="258" w:hanging="708"/>
      </w:pPr>
      <w:rPr>
        <w:rFonts w:ascii="Times New Roman" w:eastAsia="Courier New" w:hAnsi="Times New Roman" w:cs="Times New Roman" w:hint="default"/>
        <w:spacing w:val="-1"/>
        <w:w w:val="100"/>
        <w:sz w:val="24"/>
        <w:szCs w:val="24"/>
        <w:lang w:val="pt-BR" w:eastAsia="pt-BR" w:bidi="pt-BR"/>
      </w:rPr>
    </w:lvl>
    <w:lvl w:ilvl="2">
      <w:start w:val="1"/>
      <w:numFmt w:val="decimal"/>
      <w:lvlText w:val="%1.%2.%3."/>
      <w:lvlJc w:val="left"/>
      <w:pPr>
        <w:ind w:left="258" w:hanging="1416"/>
      </w:pPr>
      <w:rPr>
        <w:rFonts w:ascii="Times New Roman" w:eastAsia="Courier New" w:hAnsi="Times New Roman" w:cs="Times New Roman" w:hint="default"/>
        <w:spacing w:val="-1"/>
        <w:w w:val="100"/>
        <w:sz w:val="24"/>
        <w:szCs w:val="24"/>
        <w:lang w:val="pt-BR" w:eastAsia="pt-BR" w:bidi="pt-BR"/>
      </w:rPr>
    </w:lvl>
    <w:lvl w:ilvl="3">
      <w:numFmt w:val="bullet"/>
      <w:lvlText w:val="•"/>
      <w:lvlJc w:val="left"/>
      <w:pPr>
        <w:ind w:left="3105" w:hanging="1416"/>
      </w:pPr>
      <w:rPr>
        <w:rFonts w:hint="default"/>
        <w:lang w:val="pt-BR" w:eastAsia="pt-BR" w:bidi="pt-BR"/>
      </w:rPr>
    </w:lvl>
    <w:lvl w:ilvl="4">
      <w:numFmt w:val="bullet"/>
      <w:lvlText w:val="•"/>
      <w:lvlJc w:val="left"/>
      <w:pPr>
        <w:ind w:left="4054" w:hanging="1416"/>
      </w:pPr>
      <w:rPr>
        <w:rFonts w:hint="default"/>
        <w:lang w:val="pt-BR" w:eastAsia="pt-BR" w:bidi="pt-BR"/>
      </w:rPr>
    </w:lvl>
    <w:lvl w:ilvl="5">
      <w:numFmt w:val="bullet"/>
      <w:lvlText w:val="•"/>
      <w:lvlJc w:val="left"/>
      <w:pPr>
        <w:ind w:left="5003" w:hanging="1416"/>
      </w:pPr>
      <w:rPr>
        <w:rFonts w:hint="default"/>
        <w:lang w:val="pt-BR" w:eastAsia="pt-BR" w:bidi="pt-BR"/>
      </w:rPr>
    </w:lvl>
    <w:lvl w:ilvl="6">
      <w:numFmt w:val="bullet"/>
      <w:lvlText w:val="•"/>
      <w:lvlJc w:val="left"/>
      <w:pPr>
        <w:ind w:left="5951" w:hanging="1416"/>
      </w:pPr>
      <w:rPr>
        <w:rFonts w:hint="default"/>
        <w:lang w:val="pt-BR" w:eastAsia="pt-BR" w:bidi="pt-BR"/>
      </w:rPr>
    </w:lvl>
    <w:lvl w:ilvl="7">
      <w:numFmt w:val="bullet"/>
      <w:lvlText w:val="•"/>
      <w:lvlJc w:val="left"/>
      <w:pPr>
        <w:ind w:left="6900" w:hanging="1416"/>
      </w:pPr>
      <w:rPr>
        <w:rFonts w:hint="default"/>
        <w:lang w:val="pt-BR" w:eastAsia="pt-BR" w:bidi="pt-BR"/>
      </w:rPr>
    </w:lvl>
    <w:lvl w:ilvl="8">
      <w:numFmt w:val="bullet"/>
      <w:lvlText w:val="•"/>
      <w:lvlJc w:val="left"/>
      <w:pPr>
        <w:ind w:left="7849" w:hanging="1416"/>
      </w:pPr>
      <w:rPr>
        <w:rFonts w:hint="default"/>
        <w:lang w:val="pt-BR" w:eastAsia="pt-BR" w:bidi="pt-BR"/>
      </w:rPr>
    </w:lvl>
  </w:abstractNum>
  <w:abstractNum w:abstractNumId="34" w15:restartNumberingAfterBreak="0">
    <w:nsid w:val="74D13A35"/>
    <w:multiLevelType w:val="multilevel"/>
    <w:tmpl w:val="C4741642"/>
    <w:lvl w:ilvl="0">
      <w:start w:val="4"/>
      <w:numFmt w:val="decimal"/>
      <w:lvlText w:val="%1"/>
      <w:lvlJc w:val="left"/>
      <w:pPr>
        <w:ind w:left="258" w:hanging="708"/>
      </w:pPr>
      <w:rPr>
        <w:rFonts w:hint="default"/>
        <w:lang w:val="pt-BR" w:eastAsia="pt-BR" w:bidi="pt-BR"/>
      </w:rPr>
    </w:lvl>
    <w:lvl w:ilvl="1">
      <w:start w:val="4"/>
      <w:numFmt w:val="decimal"/>
      <w:lvlText w:val="%1.%2."/>
      <w:lvlJc w:val="left"/>
      <w:pPr>
        <w:ind w:left="258" w:hanging="708"/>
      </w:pPr>
      <w:rPr>
        <w:rFonts w:ascii="Times New Roman" w:eastAsia="Courier New" w:hAnsi="Times New Roman" w:cs="Times New Roman" w:hint="default"/>
        <w:spacing w:val="-1"/>
        <w:w w:val="100"/>
        <w:sz w:val="24"/>
        <w:szCs w:val="24"/>
        <w:lang w:val="pt-BR" w:eastAsia="pt-BR" w:bidi="pt-BR"/>
      </w:rPr>
    </w:lvl>
    <w:lvl w:ilvl="2">
      <w:start w:val="1"/>
      <w:numFmt w:val="decimal"/>
      <w:lvlText w:val="%1.%2.%3."/>
      <w:lvlJc w:val="left"/>
      <w:pPr>
        <w:ind w:left="258" w:hanging="980"/>
      </w:pPr>
      <w:rPr>
        <w:rFonts w:ascii="Times New Roman" w:eastAsia="Courier New" w:hAnsi="Times New Roman" w:cs="Times New Roman" w:hint="default"/>
        <w:spacing w:val="-1"/>
        <w:w w:val="100"/>
        <w:sz w:val="24"/>
        <w:szCs w:val="24"/>
        <w:lang w:val="pt-BR" w:eastAsia="pt-BR" w:bidi="pt-BR"/>
      </w:rPr>
    </w:lvl>
    <w:lvl w:ilvl="3">
      <w:numFmt w:val="bullet"/>
      <w:lvlText w:val="•"/>
      <w:lvlJc w:val="left"/>
      <w:pPr>
        <w:ind w:left="3105" w:hanging="980"/>
      </w:pPr>
      <w:rPr>
        <w:rFonts w:hint="default"/>
        <w:lang w:val="pt-BR" w:eastAsia="pt-BR" w:bidi="pt-BR"/>
      </w:rPr>
    </w:lvl>
    <w:lvl w:ilvl="4">
      <w:numFmt w:val="bullet"/>
      <w:lvlText w:val="•"/>
      <w:lvlJc w:val="left"/>
      <w:pPr>
        <w:ind w:left="4054" w:hanging="980"/>
      </w:pPr>
      <w:rPr>
        <w:rFonts w:hint="default"/>
        <w:lang w:val="pt-BR" w:eastAsia="pt-BR" w:bidi="pt-BR"/>
      </w:rPr>
    </w:lvl>
    <w:lvl w:ilvl="5">
      <w:numFmt w:val="bullet"/>
      <w:lvlText w:val="•"/>
      <w:lvlJc w:val="left"/>
      <w:pPr>
        <w:ind w:left="5003" w:hanging="980"/>
      </w:pPr>
      <w:rPr>
        <w:rFonts w:hint="default"/>
        <w:lang w:val="pt-BR" w:eastAsia="pt-BR" w:bidi="pt-BR"/>
      </w:rPr>
    </w:lvl>
    <w:lvl w:ilvl="6">
      <w:numFmt w:val="bullet"/>
      <w:lvlText w:val="•"/>
      <w:lvlJc w:val="left"/>
      <w:pPr>
        <w:ind w:left="5951" w:hanging="980"/>
      </w:pPr>
      <w:rPr>
        <w:rFonts w:hint="default"/>
        <w:lang w:val="pt-BR" w:eastAsia="pt-BR" w:bidi="pt-BR"/>
      </w:rPr>
    </w:lvl>
    <w:lvl w:ilvl="7">
      <w:numFmt w:val="bullet"/>
      <w:lvlText w:val="•"/>
      <w:lvlJc w:val="left"/>
      <w:pPr>
        <w:ind w:left="6900" w:hanging="980"/>
      </w:pPr>
      <w:rPr>
        <w:rFonts w:hint="default"/>
        <w:lang w:val="pt-BR" w:eastAsia="pt-BR" w:bidi="pt-BR"/>
      </w:rPr>
    </w:lvl>
    <w:lvl w:ilvl="8">
      <w:numFmt w:val="bullet"/>
      <w:lvlText w:val="•"/>
      <w:lvlJc w:val="left"/>
      <w:pPr>
        <w:ind w:left="7849" w:hanging="980"/>
      </w:pPr>
      <w:rPr>
        <w:rFonts w:hint="default"/>
        <w:lang w:val="pt-BR" w:eastAsia="pt-BR" w:bidi="pt-BR"/>
      </w:rPr>
    </w:lvl>
  </w:abstractNum>
  <w:abstractNum w:abstractNumId="35" w15:restartNumberingAfterBreak="0">
    <w:nsid w:val="781A40D2"/>
    <w:multiLevelType w:val="hybridMultilevel"/>
    <w:tmpl w:val="0756D37A"/>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6" w15:restartNumberingAfterBreak="0">
    <w:nsid w:val="7CBD3BBD"/>
    <w:multiLevelType w:val="multilevel"/>
    <w:tmpl w:val="2638AEC6"/>
    <w:lvl w:ilvl="0">
      <w:start w:val="10"/>
      <w:numFmt w:val="decimal"/>
      <w:lvlText w:val="%1"/>
      <w:lvlJc w:val="left"/>
      <w:pPr>
        <w:ind w:left="420" w:hanging="420"/>
      </w:pPr>
      <w:rPr>
        <w:rFonts w:hint="default"/>
        <w:color w:val="000000"/>
      </w:rPr>
    </w:lvl>
    <w:lvl w:ilvl="1">
      <w:start w:val="1"/>
      <w:numFmt w:val="decimal"/>
      <w:lvlText w:val="%1.%2"/>
      <w:lvlJc w:val="left"/>
      <w:pPr>
        <w:ind w:left="778" w:hanging="420"/>
      </w:pPr>
      <w:rPr>
        <w:rFonts w:hint="default"/>
        <w:color w:val="000000"/>
      </w:rPr>
    </w:lvl>
    <w:lvl w:ilvl="2">
      <w:start w:val="1"/>
      <w:numFmt w:val="decimal"/>
      <w:lvlText w:val="%1.%2.%3"/>
      <w:lvlJc w:val="left"/>
      <w:pPr>
        <w:ind w:left="1436" w:hanging="720"/>
      </w:pPr>
      <w:rPr>
        <w:rFonts w:hint="default"/>
        <w:color w:val="000000"/>
      </w:rPr>
    </w:lvl>
    <w:lvl w:ilvl="3">
      <w:start w:val="1"/>
      <w:numFmt w:val="decimal"/>
      <w:lvlText w:val="%1.%2.%3.%4"/>
      <w:lvlJc w:val="left"/>
      <w:pPr>
        <w:ind w:left="1794" w:hanging="720"/>
      </w:pPr>
      <w:rPr>
        <w:rFonts w:hint="default"/>
        <w:color w:val="000000"/>
      </w:rPr>
    </w:lvl>
    <w:lvl w:ilvl="4">
      <w:start w:val="1"/>
      <w:numFmt w:val="decimal"/>
      <w:lvlText w:val="%1.%2.%3.%4.%5"/>
      <w:lvlJc w:val="left"/>
      <w:pPr>
        <w:ind w:left="2512" w:hanging="1080"/>
      </w:pPr>
      <w:rPr>
        <w:rFonts w:hint="default"/>
        <w:color w:val="000000"/>
      </w:rPr>
    </w:lvl>
    <w:lvl w:ilvl="5">
      <w:start w:val="1"/>
      <w:numFmt w:val="decimal"/>
      <w:lvlText w:val="%1.%2.%3.%4.%5.%6"/>
      <w:lvlJc w:val="left"/>
      <w:pPr>
        <w:ind w:left="2870" w:hanging="1080"/>
      </w:pPr>
      <w:rPr>
        <w:rFonts w:hint="default"/>
        <w:color w:val="000000"/>
      </w:rPr>
    </w:lvl>
    <w:lvl w:ilvl="6">
      <w:start w:val="1"/>
      <w:numFmt w:val="decimal"/>
      <w:lvlText w:val="%1.%2.%3.%4.%5.%6.%7"/>
      <w:lvlJc w:val="left"/>
      <w:pPr>
        <w:ind w:left="3588" w:hanging="1440"/>
      </w:pPr>
      <w:rPr>
        <w:rFonts w:hint="default"/>
        <w:color w:val="000000"/>
      </w:rPr>
    </w:lvl>
    <w:lvl w:ilvl="7">
      <w:start w:val="1"/>
      <w:numFmt w:val="decimal"/>
      <w:lvlText w:val="%1.%2.%3.%4.%5.%6.%7.%8"/>
      <w:lvlJc w:val="left"/>
      <w:pPr>
        <w:ind w:left="3946" w:hanging="1440"/>
      </w:pPr>
      <w:rPr>
        <w:rFonts w:hint="default"/>
        <w:color w:val="000000"/>
      </w:rPr>
    </w:lvl>
    <w:lvl w:ilvl="8">
      <w:start w:val="1"/>
      <w:numFmt w:val="decimal"/>
      <w:lvlText w:val="%1.%2.%3.%4.%5.%6.%7.%8.%9"/>
      <w:lvlJc w:val="left"/>
      <w:pPr>
        <w:ind w:left="4664" w:hanging="1800"/>
      </w:pPr>
      <w:rPr>
        <w:rFonts w:hint="default"/>
        <w:color w:val="000000"/>
      </w:rPr>
    </w:lvl>
  </w:abstractNum>
  <w:num w:numId="1">
    <w:abstractNumId w:val="20"/>
  </w:num>
  <w:num w:numId="2">
    <w:abstractNumId w:val="24"/>
  </w:num>
  <w:num w:numId="3">
    <w:abstractNumId w:val="12"/>
  </w:num>
  <w:num w:numId="4">
    <w:abstractNumId w:val="8"/>
  </w:num>
  <w:num w:numId="5">
    <w:abstractNumId w:val="34"/>
  </w:num>
  <w:num w:numId="6">
    <w:abstractNumId w:val="30"/>
  </w:num>
  <w:num w:numId="7">
    <w:abstractNumId w:val="17"/>
  </w:num>
  <w:num w:numId="8">
    <w:abstractNumId w:val="33"/>
  </w:num>
  <w:num w:numId="9">
    <w:abstractNumId w:val="14"/>
  </w:num>
  <w:num w:numId="10">
    <w:abstractNumId w:val="18"/>
  </w:num>
  <w:num w:numId="11">
    <w:abstractNumId w:val="4"/>
  </w:num>
  <w:num w:numId="12">
    <w:abstractNumId w:val="5"/>
  </w:num>
  <w:num w:numId="13">
    <w:abstractNumId w:val="13"/>
  </w:num>
  <w:num w:numId="14">
    <w:abstractNumId w:val="6"/>
  </w:num>
  <w:num w:numId="15">
    <w:abstractNumId w:val="11"/>
  </w:num>
  <w:num w:numId="16">
    <w:abstractNumId w:val="25"/>
  </w:num>
  <w:num w:numId="17">
    <w:abstractNumId w:val="7"/>
  </w:num>
  <w:num w:numId="18">
    <w:abstractNumId w:val="27"/>
  </w:num>
  <w:num w:numId="19">
    <w:abstractNumId w:val="3"/>
  </w:num>
  <w:num w:numId="20">
    <w:abstractNumId w:val="9"/>
  </w:num>
  <w:num w:numId="21">
    <w:abstractNumId w:val="31"/>
  </w:num>
  <w:num w:numId="22">
    <w:abstractNumId w:val="35"/>
  </w:num>
  <w:num w:numId="23">
    <w:abstractNumId w:val="32"/>
  </w:num>
  <w:num w:numId="24">
    <w:abstractNumId w:val="21"/>
  </w:num>
  <w:num w:numId="25">
    <w:abstractNumId w:val="29"/>
  </w:num>
  <w:num w:numId="26">
    <w:abstractNumId w:val="36"/>
  </w:num>
  <w:num w:numId="27">
    <w:abstractNumId w:val="16"/>
  </w:num>
  <w:num w:numId="28">
    <w:abstractNumId w:val="10"/>
  </w:num>
  <w:num w:numId="29">
    <w:abstractNumId w:val="2"/>
  </w:num>
  <w:num w:numId="30">
    <w:abstractNumId w:val="22"/>
  </w:num>
  <w:num w:numId="31">
    <w:abstractNumId w:val="15"/>
  </w:num>
  <w:num w:numId="32">
    <w:abstractNumId w:val="28"/>
  </w:num>
  <w:num w:numId="33">
    <w:abstractNumId w:val="1"/>
  </w:num>
  <w:num w:numId="34">
    <w:abstractNumId w:val="26"/>
  </w:num>
  <w:num w:numId="35">
    <w:abstractNumId w:val="23"/>
  </w:num>
  <w:num w:numId="36">
    <w:abstractNumId w:val="0"/>
  </w:num>
  <w:num w:numId="37">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pt-BR"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BD"/>
    <w:rsid w:val="00003A6C"/>
    <w:rsid w:val="00004FE2"/>
    <w:rsid w:val="0000643F"/>
    <w:rsid w:val="00012319"/>
    <w:rsid w:val="00013CC5"/>
    <w:rsid w:val="00013FFA"/>
    <w:rsid w:val="0001514B"/>
    <w:rsid w:val="000172D1"/>
    <w:rsid w:val="00034CFE"/>
    <w:rsid w:val="00036FE2"/>
    <w:rsid w:val="00037D65"/>
    <w:rsid w:val="00037F2F"/>
    <w:rsid w:val="000429AF"/>
    <w:rsid w:val="00042D05"/>
    <w:rsid w:val="00043AA4"/>
    <w:rsid w:val="00043E12"/>
    <w:rsid w:val="0004531D"/>
    <w:rsid w:val="000559F3"/>
    <w:rsid w:val="000568BB"/>
    <w:rsid w:val="00071DF8"/>
    <w:rsid w:val="000720EA"/>
    <w:rsid w:val="00085154"/>
    <w:rsid w:val="00095744"/>
    <w:rsid w:val="000A05CB"/>
    <w:rsid w:val="000A1028"/>
    <w:rsid w:val="000B0799"/>
    <w:rsid w:val="000B1501"/>
    <w:rsid w:val="000B1E4E"/>
    <w:rsid w:val="000D311A"/>
    <w:rsid w:val="000D3DDA"/>
    <w:rsid w:val="000D4F74"/>
    <w:rsid w:val="000E4009"/>
    <w:rsid w:val="000E6E6F"/>
    <w:rsid w:val="00105F5A"/>
    <w:rsid w:val="001065ED"/>
    <w:rsid w:val="001169CF"/>
    <w:rsid w:val="00117D37"/>
    <w:rsid w:val="00127AA2"/>
    <w:rsid w:val="0013215E"/>
    <w:rsid w:val="00143E91"/>
    <w:rsid w:val="001454EA"/>
    <w:rsid w:val="00151365"/>
    <w:rsid w:val="001534AF"/>
    <w:rsid w:val="00157876"/>
    <w:rsid w:val="00160CC3"/>
    <w:rsid w:val="00161196"/>
    <w:rsid w:val="00167F52"/>
    <w:rsid w:val="00171502"/>
    <w:rsid w:val="001869FC"/>
    <w:rsid w:val="001950F2"/>
    <w:rsid w:val="001965FD"/>
    <w:rsid w:val="0019717F"/>
    <w:rsid w:val="00197992"/>
    <w:rsid w:val="001A0413"/>
    <w:rsid w:val="001B05E3"/>
    <w:rsid w:val="001B325E"/>
    <w:rsid w:val="001B3C57"/>
    <w:rsid w:val="001B4BF8"/>
    <w:rsid w:val="001B5ED3"/>
    <w:rsid w:val="001B7A48"/>
    <w:rsid w:val="001C70B4"/>
    <w:rsid w:val="001C7638"/>
    <w:rsid w:val="001D1E9E"/>
    <w:rsid w:val="001D30D5"/>
    <w:rsid w:val="001E3392"/>
    <w:rsid w:val="001F3721"/>
    <w:rsid w:val="001F6CFF"/>
    <w:rsid w:val="00204ABC"/>
    <w:rsid w:val="00217030"/>
    <w:rsid w:val="002214E2"/>
    <w:rsid w:val="00225BDD"/>
    <w:rsid w:val="00233600"/>
    <w:rsid w:val="00244096"/>
    <w:rsid w:val="0024595E"/>
    <w:rsid w:val="00264AF4"/>
    <w:rsid w:val="0026620C"/>
    <w:rsid w:val="002751A6"/>
    <w:rsid w:val="00280B9C"/>
    <w:rsid w:val="00284787"/>
    <w:rsid w:val="00284D59"/>
    <w:rsid w:val="002A04FF"/>
    <w:rsid w:val="002B79A0"/>
    <w:rsid w:val="002C1664"/>
    <w:rsid w:val="002C7124"/>
    <w:rsid w:val="002C7517"/>
    <w:rsid w:val="002C77A7"/>
    <w:rsid w:val="002D1F10"/>
    <w:rsid w:val="002D64E7"/>
    <w:rsid w:val="002E154D"/>
    <w:rsid w:val="002F690C"/>
    <w:rsid w:val="002F6B8E"/>
    <w:rsid w:val="0030114C"/>
    <w:rsid w:val="00312E94"/>
    <w:rsid w:val="00321D56"/>
    <w:rsid w:val="00331F8C"/>
    <w:rsid w:val="003353B1"/>
    <w:rsid w:val="00336148"/>
    <w:rsid w:val="00341830"/>
    <w:rsid w:val="00345E2D"/>
    <w:rsid w:val="0034761E"/>
    <w:rsid w:val="00347AE2"/>
    <w:rsid w:val="003512A7"/>
    <w:rsid w:val="00356772"/>
    <w:rsid w:val="003718BF"/>
    <w:rsid w:val="00372E4D"/>
    <w:rsid w:val="00377DFB"/>
    <w:rsid w:val="00381AFB"/>
    <w:rsid w:val="00382389"/>
    <w:rsid w:val="00391E42"/>
    <w:rsid w:val="0039238D"/>
    <w:rsid w:val="00393E94"/>
    <w:rsid w:val="003A51CE"/>
    <w:rsid w:val="003A537A"/>
    <w:rsid w:val="003B6A40"/>
    <w:rsid w:val="003C1A04"/>
    <w:rsid w:val="003C3D85"/>
    <w:rsid w:val="003C47DE"/>
    <w:rsid w:val="003C69F7"/>
    <w:rsid w:val="003D7DBF"/>
    <w:rsid w:val="003F6F67"/>
    <w:rsid w:val="0041066F"/>
    <w:rsid w:val="00414440"/>
    <w:rsid w:val="004150E7"/>
    <w:rsid w:val="0042200E"/>
    <w:rsid w:val="004235D7"/>
    <w:rsid w:val="00435F9D"/>
    <w:rsid w:val="00440E74"/>
    <w:rsid w:val="00452166"/>
    <w:rsid w:val="004665A1"/>
    <w:rsid w:val="00472194"/>
    <w:rsid w:val="004724E2"/>
    <w:rsid w:val="00474850"/>
    <w:rsid w:val="00474FC4"/>
    <w:rsid w:val="00481D55"/>
    <w:rsid w:val="004908ED"/>
    <w:rsid w:val="004A1BE6"/>
    <w:rsid w:val="004A21F9"/>
    <w:rsid w:val="004A671A"/>
    <w:rsid w:val="004A7615"/>
    <w:rsid w:val="004B11C9"/>
    <w:rsid w:val="004B25FB"/>
    <w:rsid w:val="004B47A4"/>
    <w:rsid w:val="004D0BFE"/>
    <w:rsid w:val="004D20D1"/>
    <w:rsid w:val="004D29D8"/>
    <w:rsid w:val="004D4AD5"/>
    <w:rsid w:val="004D5EA9"/>
    <w:rsid w:val="004E03B1"/>
    <w:rsid w:val="004E32E1"/>
    <w:rsid w:val="004E3634"/>
    <w:rsid w:val="004E5653"/>
    <w:rsid w:val="004E5A79"/>
    <w:rsid w:val="004F3510"/>
    <w:rsid w:val="004F7A6E"/>
    <w:rsid w:val="0050009E"/>
    <w:rsid w:val="00500CCF"/>
    <w:rsid w:val="00504AA3"/>
    <w:rsid w:val="005075F7"/>
    <w:rsid w:val="00517E01"/>
    <w:rsid w:val="0055376E"/>
    <w:rsid w:val="005623EF"/>
    <w:rsid w:val="00564937"/>
    <w:rsid w:val="0056495B"/>
    <w:rsid w:val="00564EA7"/>
    <w:rsid w:val="00566607"/>
    <w:rsid w:val="0057385A"/>
    <w:rsid w:val="00575F00"/>
    <w:rsid w:val="00583788"/>
    <w:rsid w:val="0058490E"/>
    <w:rsid w:val="005866E2"/>
    <w:rsid w:val="00594BC5"/>
    <w:rsid w:val="005A2E6E"/>
    <w:rsid w:val="005A5657"/>
    <w:rsid w:val="005B12E0"/>
    <w:rsid w:val="005B5379"/>
    <w:rsid w:val="005B7325"/>
    <w:rsid w:val="005E4659"/>
    <w:rsid w:val="005E5283"/>
    <w:rsid w:val="005E5DD7"/>
    <w:rsid w:val="005F23D3"/>
    <w:rsid w:val="005F4666"/>
    <w:rsid w:val="005F47E9"/>
    <w:rsid w:val="006020EB"/>
    <w:rsid w:val="00604B95"/>
    <w:rsid w:val="00605EF1"/>
    <w:rsid w:val="0061541E"/>
    <w:rsid w:val="00615ACD"/>
    <w:rsid w:val="00615AF1"/>
    <w:rsid w:val="006300F0"/>
    <w:rsid w:val="00631CEA"/>
    <w:rsid w:val="00636108"/>
    <w:rsid w:val="006428C2"/>
    <w:rsid w:val="006553FA"/>
    <w:rsid w:val="00662E7D"/>
    <w:rsid w:val="0067755A"/>
    <w:rsid w:val="00677998"/>
    <w:rsid w:val="006809FD"/>
    <w:rsid w:val="006842D8"/>
    <w:rsid w:val="00685EA4"/>
    <w:rsid w:val="006860AA"/>
    <w:rsid w:val="006958D0"/>
    <w:rsid w:val="0069759D"/>
    <w:rsid w:val="00697A5D"/>
    <w:rsid w:val="006B1C14"/>
    <w:rsid w:val="006B5716"/>
    <w:rsid w:val="006C3D4A"/>
    <w:rsid w:val="006C45BB"/>
    <w:rsid w:val="006D00F2"/>
    <w:rsid w:val="006D042F"/>
    <w:rsid w:val="006D7FD7"/>
    <w:rsid w:val="006E0A61"/>
    <w:rsid w:val="006E431C"/>
    <w:rsid w:val="006E5836"/>
    <w:rsid w:val="006E6AF3"/>
    <w:rsid w:val="006F251B"/>
    <w:rsid w:val="006F76CF"/>
    <w:rsid w:val="007121C9"/>
    <w:rsid w:val="00715D1B"/>
    <w:rsid w:val="0072204C"/>
    <w:rsid w:val="0072346D"/>
    <w:rsid w:val="007341C6"/>
    <w:rsid w:val="007346B2"/>
    <w:rsid w:val="00740531"/>
    <w:rsid w:val="00740B95"/>
    <w:rsid w:val="007438BB"/>
    <w:rsid w:val="007513AD"/>
    <w:rsid w:val="00752165"/>
    <w:rsid w:val="0075577F"/>
    <w:rsid w:val="0076067A"/>
    <w:rsid w:val="00770C8F"/>
    <w:rsid w:val="007717D1"/>
    <w:rsid w:val="007A6B62"/>
    <w:rsid w:val="007B5198"/>
    <w:rsid w:val="007C1A71"/>
    <w:rsid w:val="007C2462"/>
    <w:rsid w:val="007D34A8"/>
    <w:rsid w:val="007D5A9D"/>
    <w:rsid w:val="007D6746"/>
    <w:rsid w:val="007D744F"/>
    <w:rsid w:val="007E570F"/>
    <w:rsid w:val="007F0982"/>
    <w:rsid w:val="007F1F31"/>
    <w:rsid w:val="00806816"/>
    <w:rsid w:val="008154A2"/>
    <w:rsid w:val="00836ABD"/>
    <w:rsid w:val="00837AD8"/>
    <w:rsid w:val="008448AB"/>
    <w:rsid w:val="008555BE"/>
    <w:rsid w:val="008607EB"/>
    <w:rsid w:val="008633E1"/>
    <w:rsid w:val="00865EFD"/>
    <w:rsid w:val="00870860"/>
    <w:rsid w:val="00874CDB"/>
    <w:rsid w:val="00877A36"/>
    <w:rsid w:val="008B5CFA"/>
    <w:rsid w:val="008B6C72"/>
    <w:rsid w:val="008C0C74"/>
    <w:rsid w:val="008C4941"/>
    <w:rsid w:val="008C59C7"/>
    <w:rsid w:val="008D30D0"/>
    <w:rsid w:val="008D6A3E"/>
    <w:rsid w:val="008D7A04"/>
    <w:rsid w:val="008E18F7"/>
    <w:rsid w:val="0093042A"/>
    <w:rsid w:val="0093367C"/>
    <w:rsid w:val="00947BE5"/>
    <w:rsid w:val="009733A7"/>
    <w:rsid w:val="00975A5F"/>
    <w:rsid w:val="00982C18"/>
    <w:rsid w:val="009902F2"/>
    <w:rsid w:val="009957D4"/>
    <w:rsid w:val="009A4805"/>
    <w:rsid w:val="009B3405"/>
    <w:rsid w:val="009D7E2B"/>
    <w:rsid w:val="009F32A2"/>
    <w:rsid w:val="009F5BD0"/>
    <w:rsid w:val="009F75BA"/>
    <w:rsid w:val="00A4106C"/>
    <w:rsid w:val="00A47D0E"/>
    <w:rsid w:val="00A5333B"/>
    <w:rsid w:val="00A656B4"/>
    <w:rsid w:val="00A73C20"/>
    <w:rsid w:val="00A817AE"/>
    <w:rsid w:val="00A821DC"/>
    <w:rsid w:val="00A86138"/>
    <w:rsid w:val="00A90485"/>
    <w:rsid w:val="00AA010F"/>
    <w:rsid w:val="00AA4A53"/>
    <w:rsid w:val="00AB0785"/>
    <w:rsid w:val="00AB2DB6"/>
    <w:rsid w:val="00AB402A"/>
    <w:rsid w:val="00AB7CAB"/>
    <w:rsid w:val="00AC051C"/>
    <w:rsid w:val="00AC091E"/>
    <w:rsid w:val="00AC6FA5"/>
    <w:rsid w:val="00AD69C2"/>
    <w:rsid w:val="00AE49A2"/>
    <w:rsid w:val="00AF2170"/>
    <w:rsid w:val="00B1180C"/>
    <w:rsid w:val="00B118C0"/>
    <w:rsid w:val="00B13BA7"/>
    <w:rsid w:val="00B24295"/>
    <w:rsid w:val="00B34C8A"/>
    <w:rsid w:val="00B47746"/>
    <w:rsid w:val="00B51F4D"/>
    <w:rsid w:val="00B563B8"/>
    <w:rsid w:val="00B7125D"/>
    <w:rsid w:val="00B743BF"/>
    <w:rsid w:val="00B860F1"/>
    <w:rsid w:val="00B877F0"/>
    <w:rsid w:val="00B92CDC"/>
    <w:rsid w:val="00B94139"/>
    <w:rsid w:val="00B944DF"/>
    <w:rsid w:val="00B96779"/>
    <w:rsid w:val="00BA0590"/>
    <w:rsid w:val="00BA0857"/>
    <w:rsid w:val="00BA37F4"/>
    <w:rsid w:val="00BA522A"/>
    <w:rsid w:val="00BB1949"/>
    <w:rsid w:val="00BC6258"/>
    <w:rsid w:val="00BC7D18"/>
    <w:rsid w:val="00BC7F2D"/>
    <w:rsid w:val="00BD3EA9"/>
    <w:rsid w:val="00BD490E"/>
    <w:rsid w:val="00BD574D"/>
    <w:rsid w:val="00BF1B4C"/>
    <w:rsid w:val="00C00AB3"/>
    <w:rsid w:val="00C02293"/>
    <w:rsid w:val="00C10677"/>
    <w:rsid w:val="00C1194B"/>
    <w:rsid w:val="00C11A13"/>
    <w:rsid w:val="00C15F8A"/>
    <w:rsid w:val="00C16D5E"/>
    <w:rsid w:val="00C17C5D"/>
    <w:rsid w:val="00C206C6"/>
    <w:rsid w:val="00C25DDA"/>
    <w:rsid w:val="00C26589"/>
    <w:rsid w:val="00C268D1"/>
    <w:rsid w:val="00C322F2"/>
    <w:rsid w:val="00C32569"/>
    <w:rsid w:val="00C34472"/>
    <w:rsid w:val="00C4162C"/>
    <w:rsid w:val="00C50B56"/>
    <w:rsid w:val="00C546AB"/>
    <w:rsid w:val="00C57B73"/>
    <w:rsid w:val="00C57DF1"/>
    <w:rsid w:val="00C6179E"/>
    <w:rsid w:val="00C63F32"/>
    <w:rsid w:val="00C849DB"/>
    <w:rsid w:val="00C87662"/>
    <w:rsid w:val="00C924F9"/>
    <w:rsid w:val="00CB2907"/>
    <w:rsid w:val="00CC138B"/>
    <w:rsid w:val="00CC193F"/>
    <w:rsid w:val="00CC222D"/>
    <w:rsid w:val="00CC3BE5"/>
    <w:rsid w:val="00CF1CFC"/>
    <w:rsid w:val="00CF5147"/>
    <w:rsid w:val="00CF5BB4"/>
    <w:rsid w:val="00CF69F0"/>
    <w:rsid w:val="00D03261"/>
    <w:rsid w:val="00D03836"/>
    <w:rsid w:val="00D07767"/>
    <w:rsid w:val="00D0776E"/>
    <w:rsid w:val="00D125E7"/>
    <w:rsid w:val="00D170C3"/>
    <w:rsid w:val="00D27E0B"/>
    <w:rsid w:val="00D31CD5"/>
    <w:rsid w:val="00D45401"/>
    <w:rsid w:val="00D56F66"/>
    <w:rsid w:val="00D61D93"/>
    <w:rsid w:val="00D628DA"/>
    <w:rsid w:val="00D6421D"/>
    <w:rsid w:val="00DA0893"/>
    <w:rsid w:val="00DB28D7"/>
    <w:rsid w:val="00DC0F04"/>
    <w:rsid w:val="00DD2110"/>
    <w:rsid w:val="00DE048F"/>
    <w:rsid w:val="00DE3494"/>
    <w:rsid w:val="00DF2F8D"/>
    <w:rsid w:val="00DF3E6C"/>
    <w:rsid w:val="00E06B32"/>
    <w:rsid w:val="00E07E0F"/>
    <w:rsid w:val="00E11C06"/>
    <w:rsid w:val="00E265BB"/>
    <w:rsid w:val="00E359DF"/>
    <w:rsid w:val="00E36BE9"/>
    <w:rsid w:val="00E61805"/>
    <w:rsid w:val="00E820D9"/>
    <w:rsid w:val="00E8258D"/>
    <w:rsid w:val="00E868C7"/>
    <w:rsid w:val="00E9243E"/>
    <w:rsid w:val="00E970DA"/>
    <w:rsid w:val="00EA099B"/>
    <w:rsid w:val="00EB5F2E"/>
    <w:rsid w:val="00EC49F1"/>
    <w:rsid w:val="00EC5361"/>
    <w:rsid w:val="00EC5AB9"/>
    <w:rsid w:val="00EE2B3D"/>
    <w:rsid w:val="00EE52B4"/>
    <w:rsid w:val="00F039E9"/>
    <w:rsid w:val="00F12C8C"/>
    <w:rsid w:val="00F148C3"/>
    <w:rsid w:val="00F14FFD"/>
    <w:rsid w:val="00F34157"/>
    <w:rsid w:val="00F34C57"/>
    <w:rsid w:val="00F47293"/>
    <w:rsid w:val="00F528CC"/>
    <w:rsid w:val="00F52A4D"/>
    <w:rsid w:val="00F54C9A"/>
    <w:rsid w:val="00F57025"/>
    <w:rsid w:val="00F60B87"/>
    <w:rsid w:val="00F6253D"/>
    <w:rsid w:val="00F62A1C"/>
    <w:rsid w:val="00F65C2C"/>
    <w:rsid w:val="00F71891"/>
    <w:rsid w:val="00F720E8"/>
    <w:rsid w:val="00F777BA"/>
    <w:rsid w:val="00F868EF"/>
    <w:rsid w:val="00F92BE8"/>
    <w:rsid w:val="00F93DD0"/>
    <w:rsid w:val="00FA1BD5"/>
    <w:rsid w:val="00FB73AA"/>
    <w:rsid w:val="00FC3636"/>
    <w:rsid w:val="00FC4544"/>
    <w:rsid w:val="00FE6A5C"/>
    <w:rsid w:val="00FF1F37"/>
    <w:rsid w:val="00FF4E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CAE92"/>
  <w15:docId w15:val="{2B8898FB-0AEB-4604-81EE-516B65E8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25D"/>
    <w:rPr>
      <w:rFonts w:ascii="Times New Roman" w:eastAsia="Courier New" w:hAnsi="Times New Roman" w:cs="Courier New"/>
      <w:lang w:val="pt-BR" w:eastAsia="pt-BR" w:bidi="pt-BR"/>
    </w:rPr>
  </w:style>
  <w:style w:type="paragraph" w:styleId="Ttulo1">
    <w:name w:val="heading 1"/>
    <w:basedOn w:val="Normal"/>
    <w:uiPriority w:val="9"/>
    <w:qFormat/>
    <w:pPr>
      <w:ind w:left="966" w:hanging="708"/>
      <w:jc w:val="both"/>
      <w:outlineLvl w:val="0"/>
    </w:pPr>
    <w:rPr>
      <w:b/>
      <w:bCs/>
      <w:sz w:val="21"/>
      <w:szCs w:val="21"/>
      <w:u w:val="single" w:color="000000"/>
    </w:rPr>
  </w:style>
  <w:style w:type="paragraph" w:styleId="Ttulo2">
    <w:name w:val="heading 2"/>
    <w:basedOn w:val="Normal"/>
    <w:next w:val="Normal"/>
    <w:link w:val="Ttulo2Char"/>
    <w:uiPriority w:val="9"/>
    <w:semiHidden/>
    <w:unhideWhenUsed/>
    <w:qFormat/>
    <w:rsid w:val="002F69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037D6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58"/>
      <w:jc w:val="both"/>
    </w:pPr>
    <w:rPr>
      <w:sz w:val="21"/>
      <w:szCs w:val="21"/>
    </w:rPr>
  </w:style>
  <w:style w:type="paragraph" w:styleId="PargrafodaLista">
    <w:name w:val="List Paragraph"/>
    <w:basedOn w:val="Normal"/>
    <w:link w:val="PargrafodaListaChar"/>
    <w:uiPriority w:val="1"/>
    <w:qFormat/>
    <w:pPr>
      <w:ind w:left="258"/>
      <w:jc w:val="both"/>
    </w:pPr>
  </w:style>
  <w:style w:type="paragraph" w:customStyle="1" w:styleId="TableParagraph">
    <w:name w:val="Table Paragraph"/>
    <w:basedOn w:val="Normal"/>
    <w:uiPriority w:val="1"/>
    <w:qFormat/>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C849D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C849DB"/>
    <w:rPr>
      <w:rFonts w:ascii="Courier New" w:eastAsia="Courier New" w:hAnsi="Courier New" w:cs="Courier New"/>
      <w:lang w:val="pt-BR" w:eastAsia="pt-BR" w:bidi="pt-BR"/>
    </w:rPr>
  </w:style>
  <w:style w:type="paragraph" w:styleId="Rodap">
    <w:name w:val="footer"/>
    <w:basedOn w:val="Normal"/>
    <w:link w:val="RodapChar"/>
    <w:uiPriority w:val="99"/>
    <w:unhideWhenUsed/>
    <w:rsid w:val="00C849DB"/>
    <w:pPr>
      <w:tabs>
        <w:tab w:val="center" w:pos="4252"/>
        <w:tab w:val="right" w:pos="8504"/>
      </w:tabs>
    </w:pPr>
  </w:style>
  <w:style w:type="character" w:customStyle="1" w:styleId="RodapChar">
    <w:name w:val="Rodapé Char"/>
    <w:basedOn w:val="Fontepargpadro"/>
    <w:link w:val="Rodap"/>
    <w:uiPriority w:val="99"/>
    <w:rsid w:val="00C849DB"/>
    <w:rPr>
      <w:rFonts w:ascii="Courier New" w:eastAsia="Courier New" w:hAnsi="Courier New" w:cs="Courier New"/>
      <w:lang w:val="pt-BR" w:eastAsia="pt-BR" w:bidi="pt-BR"/>
    </w:rPr>
  </w:style>
  <w:style w:type="character" w:styleId="Hyperlink">
    <w:name w:val="Hyperlink"/>
    <w:rsid w:val="00C849DB"/>
    <w:rPr>
      <w:color w:val="000080"/>
      <w:u w:val="single"/>
    </w:rPr>
  </w:style>
  <w:style w:type="character" w:styleId="Refdecomentrio">
    <w:name w:val="annotation reference"/>
    <w:basedOn w:val="Fontepargpadro"/>
    <w:uiPriority w:val="99"/>
    <w:semiHidden/>
    <w:unhideWhenUsed/>
    <w:rsid w:val="00BA37F4"/>
    <w:rPr>
      <w:sz w:val="16"/>
      <w:szCs w:val="16"/>
    </w:rPr>
  </w:style>
  <w:style w:type="paragraph" w:styleId="Textodecomentrio">
    <w:name w:val="annotation text"/>
    <w:basedOn w:val="Normal"/>
    <w:link w:val="TextodecomentrioChar"/>
    <w:uiPriority w:val="99"/>
    <w:unhideWhenUsed/>
    <w:rsid w:val="00BA37F4"/>
    <w:rPr>
      <w:sz w:val="20"/>
      <w:szCs w:val="20"/>
    </w:rPr>
  </w:style>
  <w:style w:type="character" w:customStyle="1" w:styleId="TextodecomentrioChar">
    <w:name w:val="Texto de comentário Char"/>
    <w:basedOn w:val="Fontepargpadro"/>
    <w:link w:val="Textodecomentrio"/>
    <w:uiPriority w:val="99"/>
    <w:rsid w:val="00BA37F4"/>
    <w:rPr>
      <w:rFonts w:ascii="Courier New" w:eastAsia="Courier New" w:hAnsi="Courier New" w:cs="Courier New"/>
      <w:sz w:val="20"/>
      <w:szCs w:val="20"/>
      <w:lang w:val="pt-BR" w:eastAsia="pt-BR" w:bidi="pt-BR"/>
    </w:rPr>
  </w:style>
  <w:style w:type="paragraph" w:styleId="Assuntodocomentrio">
    <w:name w:val="annotation subject"/>
    <w:basedOn w:val="Textodecomentrio"/>
    <w:next w:val="Textodecomentrio"/>
    <w:link w:val="AssuntodocomentrioChar"/>
    <w:uiPriority w:val="99"/>
    <w:semiHidden/>
    <w:unhideWhenUsed/>
    <w:rsid w:val="00BA37F4"/>
    <w:rPr>
      <w:b/>
      <w:bCs/>
    </w:rPr>
  </w:style>
  <w:style w:type="character" w:customStyle="1" w:styleId="AssuntodocomentrioChar">
    <w:name w:val="Assunto do comentário Char"/>
    <w:basedOn w:val="TextodecomentrioChar"/>
    <w:link w:val="Assuntodocomentrio"/>
    <w:uiPriority w:val="99"/>
    <w:semiHidden/>
    <w:rsid w:val="00BA37F4"/>
    <w:rPr>
      <w:rFonts w:ascii="Courier New" w:eastAsia="Courier New" w:hAnsi="Courier New" w:cs="Courier New"/>
      <w:b/>
      <w:bCs/>
      <w:sz w:val="20"/>
      <w:szCs w:val="20"/>
      <w:lang w:val="pt-BR" w:eastAsia="pt-BR" w:bidi="pt-BR"/>
    </w:rPr>
  </w:style>
  <w:style w:type="table" w:styleId="Tabelacomgrade">
    <w:name w:val="Table Grid"/>
    <w:basedOn w:val="Tabelanormal"/>
    <w:uiPriority w:val="59"/>
    <w:rsid w:val="007521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4F3510"/>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D7FD7"/>
    <w:pPr>
      <w:widowControl/>
      <w:autoSpaceDE/>
      <w:autoSpaceDN/>
      <w:spacing w:before="100" w:beforeAutospacing="1" w:after="100" w:afterAutospacing="1"/>
    </w:pPr>
    <w:rPr>
      <w:rFonts w:eastAsia="Times New Roman" w:cs="Times New Roman"/>
      <w:sz w:val="24"/>
      <w:szCs w:val="24"/>
      <w:lang w:bidi="ar-SA"/>
    </w:rPr>
  </w:style>
  <w:style w:type="character" w:customStyle="1" w:styleId="PargrafodaListaChar">
    <w:name w:val="Parágrafo da Lista Char"/>
    <w:link w:val="PargrafodaLista"/>
    <w:uiPriority w:val="1"/>
    <w:qFormat/>
    <w:locked/>
    <w:rsid w:val="00452166"/>
    <w:rPr>
      <w:rFonts w:ascii="Courier New" w:eastAsia="Courier New" w:hAnsi="Courier New" w:cs="Courier New"/>
      <w:lang w:val="pt-BR" w:eastAsia="pt-BR" w:bidi="pt-BR"/>
    </w:rPr>
  </w:style>
  <w:style w:type="paragraph" w:styleId="SemEspaamento">
    <w:name w:val="No Spacing"/>
    <w:link w:val="SemEspaamentoChar"/>
    <w:uiPriority w:val="1"/>
    <w:qFormat/>
    <w:rsid w:val="00604B95"/>
    <w:pPr>
      <w:widowControl/>
      <w:autoSpaceDE/>
      <w:autoSpaceDN/>
    </w:pPr>
    <w:rPr>
      <w:rFonts w:ascii="Calibri" w:eastAsia="Calibri" w:hAnsi="Calibri" w:cs="Times New Roman"/>
      <w:lang w:val="pt-BR" w:eastAsia="pt-BR"/>
    </w:rPr>
  </w:style>
  <w:style w:type="character" w:customStyle="1" w:styleId="SemEspaamentoChar">
    <w:name w:val="Sem Espaçamento Char"/>
    <w:link w:val="SemEspaamento"/>
    <w:uiPriority w:val="1"/>
    <w:rsid w:val="00604B95"/>
    <w:rPr>
      <w:rFonts w:ascii="Calibri" w:eastAsia="Calibri" w:hAnsi="Calibri" w:cs="Times New Roman"/>
      <w:lang w:val="pt-BR" w:eastAsia="pt-BR"/>
    </w:rPr>
  </w:style>
  <w:style w:type="table" w:styleId="TabeladeGrade1Clara">
    <w:name w:val="Grid Table 1 Light"/>
    <w:basedOn w:val="Tabelanormal"/>
    <w:uiPriority w:val="46"/>
    <w:rsid w:val="0039238D"/>
    <w:pPr>
      <w:widowControl/>
      <w:autoSpaceDE/>
      <w:autoSpaceDN/>
    </w:pPr>
    <w:rPr>
      <w:lang w:val="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balo">
    <w:name w:val="Balloon Text"/>
    <w:basedOn w:val="Normal"/>
    <w:link w:val="TextodebaloChar"/>
    <w:uiPriority w:val="99"/>
    <w:rsid w:val="005F4666"/>
    <w:pPr>
      <w:widowControl/>
      <w:autoSpaceDE/>
      <w:autoSpaceDN/>
    </w:pPr>
    <w:rPr>
      <w:rFonts w:ascii="Tahoma" w:eastAsia="MS Mincho" w:hAnsi="Tahoma" w:cs="Times New Roman"/>
      <w:sz w:val="16"/>
      <w:szCs w:val="16"/>
      <w:lang w:val="x-none" w:eastAsia="x-none" w:bidi="ar-SA"/>
    </w:rPr>
  </w:style>
  <w:style w:type="character" w:customStyle="1" w:styleId="TextodebaloChar">
    <w:name w:val="Texto de balão Char"/>
    <w:basedOn w:val="Fontepargpadro"/>
    <w:link w:val="Textodebalo"/>
    <w:uiPriority w:val="99"/>
    <w:rsid w:val="005F4666"/>
    <w:rPr>
      <w:rFonts w:ascii="Tahoma" w:eastAsia="MS Mincho" w:hAnsi="Tahoma" w:cs="Times New Roman"/>
      <w:sz w:val="16"/>
      <w:szCs w:val="16"/>
      <w:lang w:val="x-none" w:eastAsia="x-none"/>
    </w:rPr>
  </w:style>
  <w:style w:type="paragraph" w:customStyle="1" w:styleId="Nivel01">
    <w:name w:val="Nivel 01"/>
    <w:basedOn w:val="Ttulo1"/>
    <w:next w:val="Normal"/>
    <w:link w:val="Nivel01Char"/>
    <w:qFormat/>
    <w:rsid w:val="005F4666"/>
    <w:pPr>
      <w:keepNext/>
      <w:keepLines/>
      <w:widowControl/>
      <w:numPr>
        <w:numId w:val="14"/>
      </w:numPr>
      <w:tabs>
        <w:tab w:val="left" w:pos="567"/>
      </w:tabs>
      <w:autoSpaceDE/>
      <w:autoSpaceDN/>
      <w:spacing w:before="240"/>
    </w:pPr>
    <w:rPr>
      <w:rFonts w:ascii="Ecofont_Spranq_eco_Sans" w:eastAsia="MS Gothic" w:hAnsi="Ecofont_Spranq_eco_Sans" w:cs="Times New Roman"/>
      <w:color w:val="000000"/>
      <w:spacing w:val="5"/>
      <w:kern w:val="28"/>
      <w:sz w:val="52"/>
      <w:szCs w:val="52"/>
      <w:u w:val="none"/>
      <w:lang w:val="x-none" w:eastAsia="x-none" w:bidi="ar-SA"/>
    </w:rPr>
  </w:style>
  <w:style w:type="character" w:styleId="Forte">
    <w:name w:val="Strong"/>
    <w:uiPriority w:val="22"/>
    <w:qFormat/>
    <w:rsid w:val="001B4BF8"/>
    <w:rPr>
      <w:b/>
      <w:bCs/>
    </w:rPr>
  </w:style>
  <w:style w:type="paragraph" w:customStyle="1" w:styleId="1TR">
    <w:name w:val="(1)TR"/>
    <w:basedOn w:val="Normal"/>
    <w:uiPriority w:val="99"/>
    <w:rsid w:val="00AF2170"/>
    <w:pPr>
      <w:widowControl/>
      <w:numPr>
        <w:numId w:val="13"/>
      </w:numPr>
      <w:autoSpaceDE/>
      <w:autoSpaceDN/>
      <w:spacing w:before="480" w:line="360" w:lineRule="auto"/>
      <w:jc w:val="both"/>
      <w:outlineLvl w:val="0"/>
    </w:pPr>
    <w:rPr>
      <w:rFonts w:eastAsia="Calibri" w:cs="Times New Roman"/>
      <w:b/>
      <w:sz w:val="28"/>
      <w:szCs w:val="20"/>
      <w:lang w:val="x-none" w:eastAsia="x-none" w:bidi="ar-SA"/>
    </w:rPr>
  </w:style>
  <w:style w:type="paragraph" w:customStyle="1" w:styleId="2TR">
    <w:name w:val="(2)TR"/>
    <w:basedOn w:val="Normal"/>
    <w:uiPriority w:val="99"/>
    <w:rsid w:val="00AF2170"/>
    <w:pPr>
      <w:widowControl/>
      <w:numPr>
        <w:ilvl w:val="1"/>
        <w:numId w:val="13"/>
      </w:numPr>
      <w:autoSpaceDE/>
      <w:autoSpaceDN/>
      <w:spacing w:before="120" w:line="360" w:lineRule="auto"/>
      <w:jc w:val="both"/>
      <w:outlineLvl w:val="1"/>
    </w:pPr>
    <w:rPr>
      <w:rFonts w:eastAsia="Times New Roman" w:cs="Times New Roman"/>
      <w:bCs/>
      <w:sz w:val="24"/>
      <w:szCs w:val="20"/>
      <w:lang w:bidi="ar-SA"/>
    </w:rPr>
  </w:style>
  <w:style w:type="paragraph" w:customStyle="1" w:styleId="3TR">
    <w:name w:val="(3)TR"/>
    <w:basedOn w:val="PargrafodaLista"/>
    <w:uiPriority w:val="99"/>
    <w:rsid w:val="00AF2170"/>
    <w:pPr>
      <w:widowControl/>
      <w:numPr>
        <w:ilvl w:val="2"/>
        <w:numId w:val="13"/>
      </w:numPr>
      <w:suppressAutoHyphens/>
      <w:autoSpaceDE/>
      <w:autoSpaceDN/>
      <w:spacing w:line="360" w:lineRule="auto"/>
      <w:outlineLvl w:val="2"/>
    </w:pPr>
    <w:rPr>
      <w:rFonts w:eastAsia="Times New Roman" w:cs="Times New Roman"/>
      <w:sz w:val="24"/>
      <w:szCs w:val="24"/>
      <w:lang w:val="x-none" w:eastAsia="x-none" w:bidi="ar-SA"/>
    </w:rPr>
  </w:style>
  <w:style w:type="paragraph" w:customStyle="1" w:styleId="4TR">
    <w:name w:val="(4)TR"/>
    <w:basedOn w:val="PargrafodaLista"/>
    <w:uiPriority w:val="99"/>
    <w:rsid w:val="00AF2170"/>
    <w:pPr>
      <w:widowControl/>
      <w:numPr>
        <w:ilvl w:val="3"/>
        <w:numId w:val="13"/>
      </w:numPr>
      <w:suppressAutoHyphens/>
      <w:autoSpaceDE/>
      <w:autoSpaceDN/>
      <w:spacing w:before="120" w:line="360" w:lineRule="auto"/>
    </w:pPr>
    <w:rPr>
      <w:rFonts w:eastAsia="Times New Roman" w:cs="Times New Roman"/>
      <w:sz w:val="24"/>
      <w:szCs w:val="24"/>
      <w:lang w:val="x-none" w:eastAsia="x-none" w:bidi="ar-SA"/>
    </w:rPr>
  </w:style>
  <w:style w:type="paragraph" w:customStyle="1" w:styleId="5TR">
    <w:name w:val="(5)TR"/>
    <w:basedOn w:val="Normal"/>
    <w:uiPriority w:val="99"/>
    <w:rsid w:val="00AF2170"/>
    <w:pPr>
      <w:numPr>
        <w:ilvl w:val="4"/>
        <w:numId w:val="13"/>
      </w:numPr>
      <w:suppressAutoHyphens/>
      <w:autoSpaceDE/>
      <w:autoSpaceDN/>
      <w:spacing w:before="240" w:after="120" w:line="360" w:lineRule="auto"/>
      <w:jc w:val="both"/>
    </w:pPr>
    <w:rPr>
      <w:rFonts w:eastAsia="Times New Roman" w:cs="Times New Roman"/>
      <w:bCs/>
      <w:sz w:val="24"/>
      <w:szCs w:val="24"/>
      <w:lang w:bidi="ar-SA"/>
    </w:rPr>
  </w:style>
  <w:style w:type="character" w:customStyle="1" w:styleId="fontstyle01">
    <w:name w:val="fontstyle01"/>
    <w:basedOn w:val="Fontepargpadro"/>
    <w:rsid w:val="00EC49F1"/>
    <w:rPr>
      <w:rFonts w:ascii="DejaVuSansCondensed-Bold" w:hAnsi="DejaVuSansCondensed-Bold" w:hint="default"/>
      <w:b/>
      <w:bCs/>
      <w:i w:val="0"/>
      <w:iCs w:val="0"/>
      <w:color w:val="000000"/>
      <w:sz w:val="16"/>
      <w:szCs w:val="16"/>
    </w:rPr>
  </w:style>
  <w:style w:type="character" w:customStyle="1" w:styleId="Nivel01Char">
    <w:name w:val="Nivel 01 Char"/>
    <w:link w:val="Nivel01"/>
    <w:rsid w:val="007E570F"/>
    <w:rPr>
      <w:rFonts w:ascii="Ecofont_Spranq_eco_Sans" w:eastAsia="MS Gothic" w:hAnsi="Ecofont_Spranq_eco_Sans" w:cs="Times New Roman"/>
      <w:b/>
      <w:bCs/>
      <w:color w:val="000000"/>
      <w:spacing w:val="5"/>
      <w:kern w:val="28"/>
      <w:sz w:val="52"/>
      <w:szCs w:val="52"/>
      <w:u w:color="000000"/>
      <w:lang w:val="x-none" w:eastAsia="x-none"/>
    </w:rPr>
  </w:style>
  <w:style w:type="character" w:customStyle="1" w:styleId="Nivel2Char">
    <w:name w:val="Nivel 2 Char"/>
    <w:link w:val="Nivel2"/>
    <w:locked/>
    <w:rsid w:val="007E570F"/>
    <w:rPr>
      <w:rFonts w:ascii="Arial" w:eastAsia="MS Mincho" w:hAnsi="Arial" w:cs="Arial"/>
      <w:color w:val="000000"/>
    </w:rPr>
  </w:style>
  <w:style w:type="paragraph" w:customStyle="1" w:styleId="Nivel2">
    <w:name w:val="Nivel 2"/>
    <w:basedOn w:val="Normal"/>
    <w:link w:val="Nivel2Char"/>
    <w:qFormat/>
    <w:rsid w:val="007E570F"/>
    <w:pPr>
      <w:widowControl/>
      <w:autoSpaceDE/>
      <w:autoSpaceDN/>
      <w:spacing w:before="120" w:after="120" w:line="276" w:lineRule="auto"/>
      <w:jc w:val="both"/>
    </w:pPr>
    <w:rPr>
      <w:rFonts w:ascii="Arial" w:eastAsia="MS Mincho" w:hAnsi="Arial" w:cs="Arial"/>
      <w:color w:val="000000"/>
      <w:lang w:val="en-US" w:eastAsia="en-US" w:bidi="ar-SA"/>
    </w:rPr>
  </w:style>
  <w:style w:type="paragraph" w:customStyle="1" w:styleId="Standard">
    <w:name w:val="Standard"/>
    <w:rsid w:val="00C57B73"/>
    <w:pPr>
      <w:suppressAutoHyphens/>
      <w:autoSpaceDE/>
      <w:spacing w:after="200" w:line="276" w:lineRule="auto"/>
      <w:textAlignment w:val="baseline"/>
    </w:pPr>
    <w:rPr>
      <w:rFonts w:ascii="Calibri" w:eastAsia="Calibri" w:hAnsi="Calibri" w:cs="Times New Roman"/>
      <w:kern w:val="3"/>
      <w:lang w:val="pt-BR" w:eastAsia="pt-BR"/>
    </w:rPr>
  </w:style>
  <w:style w:type="paragraph" w:customStyle="1" w:styleId="Nivel3">
    <w:name w:val="Nivel 3"/>
    <w:basedOn w:val="Normal"/>
    <w:link w:val="Nivel3Char"/>
    <w:qFormat/>
    <w:rsid w:val="001B3C57"/>
    <w:pPr>
      <w:widowControl/>
      <w:autoSpaceDE/>
      <w:autoSpaceDN/>
      <w:spacing w:before="120" w:after="120" w:line="276" w:lineRule="auto"/>
      <w:ind w:left="425"/>
      <w:jc w:val="both"/>
    </w:pPr>
    <w:rPr>
      <w:rFonts w:ascii="Arial" w:eastAsiaTheme="minorEastAsia" w:hAnsi="Arial" w:cs="Arial"/>
      <w:color w:val="000000"/>
      <w:sz w:val="20"/>
      <w:szCs w:val="20"/>
      <w:lang w:bidi="ar-SA"/>
    </w:rPr>
  </w:style>
  <w:style w:type="paragraph" w:customStyle="1" w:styleId="Nivel4">
    <w:name w:val="Nivel 4"/>
    <w:basedOn w:val="Nivel3"/>
    <w:link w:val="Nivel4Char"/>
    <w:qFormat/>
    <w:rsid w:val="001B3C57"/>
    <w:pPr>
      <w:ind w:left="851"/>
    </w:pPr>
    <w:rPr>
      <w:color w:val="auto"/>
    </w:rPr>
  </w:style>
  <w:style w:type="paragraph" w:customStyle="1" w:styleId="Nivel5">
    <w:name w:val="Nivel 5"/>
    <w:basedOn w:val="Nivel4"/>
    <w:qFormat/>
    <w:rsid w:val="001B3C57"/>
    <w:pPr>
      <w:ind w:left="1276"/>
    </w:pPr>
  </w:style>
  <w:style w:type="paragraph" w:customStyle="1" w:styleId="Nvel1-SemNum">
    <w:name w:val="Nível 1-Sem Num"/>
    <w:basedOn w:val="Nivel01"/>
    <w:link w:val="Nvel1-SemNumChar"/>
    <w:qFormat/>
    <w:rsid w:val="001B3C57"/>
    <w:pPr>
      <w:numPr>
        <w:numId w:val="0"/>
      </w:numPr>
      <w:ind w:left="357"/>
      <w:outlineLvl w:val="1"/>
    </w:pPr>
    <w:rPr>
      <w:rFonts w:ascii="Arial" w:eastAsiaTheme="majorEastAsia" w:hAnsi="Arial" w:cs="Arial"/>
      <w:color w:val="FF0000"/>
      <w:sz w:val="20"/>
      <w:szCs w:val="20"/>
      <w:lang w:val="pt-BR" w:eastAsia="pt-BR"/>
    </w:rPr>
  </w:style>
  <w:style w:type="character" w:customStyle="1" w:styleId="Nvel1-SemNumChar">
    <w:name w:val="Nível 1-Sem Num Char"/>
    <w:basedOn w:val="Nivel01Char"/>
    <w:link w:val="Nvel1-SemNum"/>
    <w:rsid w:val="001B3C57"/>
    <w:rPr>
      <w:rFonts w:ascii="Arial" w:eastAsiaTheme="majorEastAsia" w:hAnsi="Arial" w:cs="Arial"/>
      <w:b/>
      <w:bCs/>
      <w:color w:val="FF0000"/>
      <w:spacing w:val="5"/>
      <w:kern w:val="28"/>
      <w:sz w:val="20"/>
      <w:szCs w:val="20"/>
      <w:u w:color="000000"/>
      <w:lang w:val="pt-BR" w:eastAsia="pt-BR"/>
    </w:rPr>
  </w:style>
  <w:style w:type="paragraph" w:customStyle="1" w:styleId="Nvel2-Red">
    <w:name w:val="Nível 2 -Red"/>
    <w:basedOn w:val="Nivel2"/>
    <w:link w:val="Nvel2-RedChar"/>
    <w:qFormat/>
    <w:rsid w:val="00B743BF"/>
    <w:pPr>
      <w:numPr>
        <w:ilvl w:val="1"/>
        <w:numId w:val="1"/>
      </w:numPr>
      <w:ind w:left="0" w:firstLine="0"/>
    </w:pPr>
    <w:rPr>
      <w:rFonts w:eastAsiaTheme="minorEastAsia"/>
      <w:i/>
      <w:iCs/>
      <w:color w:val="FF0000"/>
      <w:sz w:val="20"/>
      <w:szCs w:val="20"/>
      <w:lang w:val="pt-BR" w:eastAsia="pt-BR"/>
    </w:rPr>
  </w:style>
  <w:style w:type="character" w:customStyle="1" w:styleId="Nvel2-RedChar">
    <w:name w:val="Nível 2 -Red Char"/>
    <w:basedOn w:val="Nivel2Char"/>
    <w:link w:val="Nvel2-Red"/>
    <w:rsid w:val="00B743BF"/>
    <w:rPr>
      <w:rFonts w:ascii="Arial" w:eastAsiaTheme="minorEastAsia" w:hAnsi="Arial" w:cs="Arial"/>
      <w:i/>
      <w:iCs/>
      <w:color w:val="FF0000"/>
      <w:sz w:val="20"/>
      <w:szCs w:val="20"/>
      <w:lang w:val="pt-BR" w:eastAsia="pt-BR"/>
    </w:rPr>
  </w:style>
  <w:style w:type="paragraph" w:customStyle="1" w:styleId="Default">
    <w:name w:val="Default"/>
    <w:rsid w:val="007C2462"/>
    <w:pPr>
      <w:widowControl/>
      <w:adjustRightInd w:val="0"/>
    </w:pPr>
    <w:rPr>
      <w:rFonts w:ascii="Cambria" w:hAnsi="Cambria" w:cs="Cambria"/>
      <w:color w:val="000000"/>
      <w:sz w:val="24"/>
      <w:szCs w:val="24"/>
      <w:lang w:val="pt-BR"/>
    </w:rPr>
  </w:style>
  <w:style w:type="paragraph" w:customStyle="1" w:styleId="Nvel3">
    <w:name w:val="Nível 3"/>
    <w:basedOn w:val="Normal"/>
    <w:link w:val="Nvel3Char"/>
    <w:qFormat/>
    <w:rsid w:val="00F039E9"/>
    <w:pPr>
      <w:widowControl/>
      <w:numPr>
        <w:ilvl w:val="2"/>
        <w:numId w:val="1"/>
      </w:numPr>
      <w:autoSpaceDE/>
      <w:autoSpaceDN/>
      <w:spacing w:before="120" w:after="120" w:line="276" w:lineRule="auto"/>
      <w:ind w:left="284"/>
      <w:jc w:val="both"/>
    </w:pPr>
    <w:rPr>
      <w:rFonts w:ascii="Arial" w:eastAsia="Times New Roman" w:hAnsi="Arial" w:cs="Arial"/>
      <w:sz w:val="20"/>
      <w:szCs w:val="20"/>
      <w:lang w:bidi="ar-SA"/>
    </w:rPr>
  </w:style>
  <w:style w:type="character" w:customStyle="1" w:styleId="Nvel3Char">
    <w:name w:val="Nível 3 Char"/>
    <w:link w:val="Nvel3"/>
    <w:rsid w:val="00F039E9"/>
    <w:rPr>
      <w:rFonts w:ascii="Arial" w:eastAsia="Times New Roman" w:hAnsi="Arial" w:cs="Arial"/>
      <w:sz w:val="20"/>
      <w:szCs w:val="20"/>
      <w:lang w:val="pt-BR" w:eastAsia="pt-BR"/>
    </w:rPr>
  </w:style>
  <w:style w:type="paragraph" w:customStyle="1" w:styleId="Nivel1">
    <w:name w:val="Nivel1"/>
    <w:basedOn w:val="Ttulo1"/>
    <w:link w:val="Nivel1Char"/>
    <w:qFormat/>
    <w:rsid w:val="0072204C"/>
    <w:pPr>
      <w:keepNext/>
      <w:keepLines/>
      <w:widowControl/>
      <w:autoSpaceDE/>
      <w:autoSpaceDN/>
      <w:spacing w:before="480" w:line="276" w:lineRule="auto"/>
      <w:ind w:left="357" w:hanging="357"/>
    </w:pPr>
    <w:rPr>
      <w:rFonts w:ascii="Arial" w:eastAsia="MS Gothic" w:hAnsi="Arial" w:cs="Arial"/>
      <w:bCs w:val="0"/>
      <w:color w:val="000000"/>
      <w:sz w:val="28"/>
      <w:szCs w:val="28"/>
      <w:u w:val="none"/>
      <w:lang w:bidi="ar-SA"/>
    </w:rPr>
  </w:style>
  <w:style w:type="character" w:customStyle="1" w:styleId="Nivel1Char">
    <w:name w:val="Nivel1 Char"/>
    <w:link w:val="Nivel1"/>
    <w:rsid w:val="0072204C"/>
    <w:rPr>
      <w:rFonts w:ascii="Arial" w:eastAsia="MS Gothic" w:hAnsi="Arial" w:cs="Arial"/>
      <w:b/>
      <w:color w:val="000000"/>
      <w:sz w:val="28"/>
      <w:szCs w:val="28"/>
      <w:lang w:val="pt-BR" w:eastAsia="pt-BR"/>
    </w:rPr>
  </w:style>
  <w:style w:type="character" w:customStyle="1" w:styleId="MenoPendente1">
    <w:name w:val="Menção Pendente1"/>
    <w:basedOn w:val="Fontepargpadro"/>
    <w:uiPriority w:val="99"/>
    <w:semiHidden/>
    <w:unhideWhenUsed/>
    <w:rsid w:val="00564EA7"/>
    <w:rPr>
      <w:color w:val="605E5C"/>
      <w:shd w:val="clear" w:color="auto" w:fill="E1DFDD"/>
    </w:rPr>
  </w:style>
  <w:style w:type="character" w:styleId="HiperlinkVisitado">
    <w:name w:val="FollowedHyperlink"/>
    <w:basedOn w:val="Fontepargpadro"/>
    <w:uiPriority w:val="99"/>
    <w:semiHidden/>
    <w:unhideWhenUsed/>
    <w:rsid w:val="00564EA7"/>
    <w:rPr>
      <w:color w:val="800080" w:themeColor="followedHyperlink"/>
      <w:u w:val="single"/>
    </w:rPr>
  </w:style>
  <w:style w:type="numbering" w:customStyle="1" w:styleId="Estilo4">
    <w:name w:val="Estilo4"/>
    <w:uiPriority w:val="99"/>
    <w:rsid w:val="00F52A4D"/>
    <w:pPr>
      <w:numPr>
        <w:numId w:val="15"/>
      </w:numPr>
    </w:pPr>
  </w:style>
  <w:style w:type="character" w:customStyle="1" w:styleId="Nivel4Char">
    <w:name w:val="Nivel 4 Char"/>
    <w:link w:val="Nivel4"/>
    <w:rsid w:val="00F52A4D"/>
    <w:rPr>
      <w:rFonts w:ascii="Arial" w:eastAsiaTheme="minorEastAsia" w:hAnsi="Arial" w:cs="Arial"/>
      <w:sz w:val="20"/>
      <w:szCs w:val="20"/>
      <w:lang w:val="pt-BR" w:eastAsia="pt-BR"/>
    </w:rPr>
  </w:style>
  <w:style w:type="character" w:customStyle="1" w:styleId="Nivel3Char">
    <w:name w:val="Nivel 3 Char"/>
    <w:link w:val="Nivel3"/>
    <w:rsid w:val="00F52A4D"/>
    <w:rPr>
      <w:rFonts w:ascii="Arial" w:eastAsiaTheme="minorEastAsia" w:hAnsi="Arial" w:cs="Arial"/>
      <w:color w:val="000000"/>
      <w:sz w:val="20"/>
      <w:szCs w:val="20"/>
      <w:lang w:val="pt-BR" w:eastAsia="pt-BR"/>
    </w:rPr>
  </w:style>
  <w:style w:type="paragraph" w:customStyle="1" w:styleId="SemEspaamento1">
    <w:name w:val="Sem Espaçamento1"/>
    <w:rsid w:val="002C7124"/>
    <w:pPr>
      <w:suppressAutoHyphens/>
      <w:autoSpaceDE/>
      <w:autoSpaceDN/>
      <w:textAlignment w:val="baseline"/>
    </w:pPr>
    <w:rPr>
      <w:rFonts w:ascii="Calibri" w:eastAsia="SimSun" w:hAnsi="Calibri" w:cs="Tahoma"/>
      <w:kern w:val="2"/>
      <w:lang w:val="pt-BR" w:eastAsia="pt-BR"/>
    </w:rPr>
  </w:style>
  <w:style w:type="paragraph" w:customStyle="1" w:styleId="Nivel10">
    <w:name w:val="Nivel 1"/>
    <w:basedOn w:val="Nivel2"/>
    <w:next w:val="Nivel2"/>
    <w:qFormat/>
    <w:rsid w:val="00631CEA"/>
    <w:pPr>
      <w:tabs>
        <w:tab w:val="num" w:pos="360"/>
      </w:tabs>
      <w:ind w:left="644" w:hanging="432"/>
    </w:pPr>
    <w:rPr>
      <w:rFonts w:ascii="Ecofont_Spranq_eco_Sans" w:eastAsia="Arial Unicode MS" w:hAnsi="Ecofont_Spranq_eco_Sans"/>
      <w:b/>
      <w:color w:val="auto"/>
      <w:sz w:val="20"/>
      <w:szCs w:val="20"/>
      <w:lang w:val="pt-BR" w:eastAsia="pt-BR"/>
    </w:rPr>
  </w:style>
  <w:style w:type="character" w:customStyle="1" w:styleId="Ttulo2Char">
    <w:name w:val="Título 2 Char"/>
    <w:basedOn w:val="Fontepargpadro"/>
    <w:link w:val="Ttulo2"/>
    <w:uiPriority w:val="9"/>
    <w:semiHidden/>
    <w:rsid w:val="002F690C"/>
    <w:rPr>
      <w:rFonts w:asciiTheme="majorHAnsi" w:eastAsiaTheme="majorEastAsia" w:hAnsiTheme="majorHAnsi" w:cstheme="majorBidi"/>
      <w:color w:val="365F91" w:themeColor="accent1" w:themeShade="BF"/>
      <w:sz w:val="26"/>
      <w:szCs w:val="26"/>
      <w:lang w:val="pt-BR" w:eastAsia="pt-BR" w:bidi="pt-BR"/>
    </w:rPr>
  </w:style>
  <w:style w:type="paragraph" w:customStyle="1" w:styleId="NormalWeb8bbf37d6-c570-48ba-bf8c-a539ea48d7f2">
    <w:name w:val="Normal (Web)_8bbf37d6-c570-48ba-bf8c-a539ea48d7f2"/>
    <w:basedOn w:val="Normal"/>
    <w:rsid w:val="00393E94"/>
    <w:pPr>
      <w:widowControl/>
      <w:autoSpaceDE/>
      <w:autoSpaceDN/>
      <w:spacing w:after="160" w:line="259" w:lineRule="auto"/>
    </w:pPr>
    <w:rPr>
      <w:rFonts w:eastAsia="Times New Roman" w:cs="Times New Roman"/>
      <w:sz w:val="24"/>
      <w:szCs w:val="24"/>
      <w:lang w:val="en-US" w:eastAsia="uk-UA" w:bidi="ar-SA"/>
    </w:rPr>
  </w:style>
  <w:style w:type="character" w:customStyle="1" w:styleId="Ttulo3Char">
    <w:name w:val="Título 3 Char"/>
    <w:basedOn w:val="Fontepargpadro"/>
    <w:link w:val="Ttulo3"/>
    <w:uiPriority w:val="9"/>
    <w:semiHidden/>
    <w:rsid w:val="00037D65"/>
    <w:rPr>
      <w:rFonts w:asciiTheme="majorHAnsi" w:eastAsiaTheme="majorEastAsia" w:hAnsiTheme="majorHAnsi" w:cstheme="majorBidi"/>
      <w:color w:val="243F60" w:themeColor="accent1" w:themeShade="7F"/>
      <w:sz w:val="24"/>
      <w:szCs w:val="24"/>
      <w:lang w:val="pt-BR" w:eastAsia="pt-BR" w:bidi="pt-BR"/>
    </w:rPr>
  </w:style>
  <w:style w:type="character" w:customStyle="1" w:styleId="relative">
    <w:name w:val="relative"/>
    <w:basedOn w:val="Fontepargpadro"/>
    <w:rsid w:val="00037D65"/>
  </w:style>
  <w:style w:type="character" w:customStyle="1" w:styleId="CorpodetextoChar">
    <w:name w:val="Corpo de texto Char"/>
    <w:basedOn w:val="Fontepargpadro"/>
    <w:link w:val="Corpodetexto"/>
    <w:uiPriority w:val="1"/>
    <w:rsid w:val="00E820D9"/>
    <w:rPr>
      <w:rFonts w:ascii="Times New Roman" w:eastAsia="Courier New" w:hAnsi="Times New Roman" w:cs="Courier New"/>
      <w:sz w:val="21"/>
      <w:szCs w:val="21"/>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0815">
      <w:bodyDiv w:val="1"/>
      <w:marLeft w:val="0"/>
      <w:marRight w:val="0"/>
      <w:marTop w:val="0"/>
      <w:marBottom w:val="0"/>
      <w:divBdr>
        <w:top w:val="none" w:sz="0" w:space="0" w:color="auto"/>
        <w:left w:val="none" w:sz="0" w:space="0" w:color="auto"/>
        <w:bottom w:val="none" w:sz="0" w:space="0" w:color="auto"/>
        <w:right w:val="none" w:sz="0" w:space="0" w:color="auto"/>
      </w:divBdr>
    </w:div>
    <w:div w:id="218177662">
      <w:bodyDiv w:val="1"/>
      <w:marLeft w:val="0"/>
      <w:marRight w:val="0"/>
      <w:marTop w:val="0"/>
      <w:marBottom w:val="0"/>
      <w:divBdr>
        <w:top w:val="none" w:sz="0" w:space="0" w:color="auto"/>
        <w:left w:val="none" w:sz="0" w:space="0" w:color="auto"/>
        <w:bottom w:val="none" w:sz="0" w:space="0" w:color="auto"/>
        <w:right w:val="none" w:sz="0" w:space="0" w:color="auto"/>
      </w:divBdr>
    </w:div>
    <w:div w:id="243075927">
      <w:bodyDiv w:val="1"/>
      <w:marLeft w:val="0"/>
      <w:marRight w:val="0"/>
      <w:marTop w:val="0"/>
      <w:marBottom w:val="0"/>
      <w:divBdr>
        <w:top w:val="none" w:sz="0" w:space="0" w:color="auto"/>
        <w:left w:val="none" w:sz="0" w:space="0" w:color="auto"/>
        <w:bottom w:val="none" w:sz="0" w:space="0" w:color="auto"/>
        <w:right w:val="none" w:sz="0" w:space="0" w:color="auto"/>
      </w:divBdr>
    </w:div>
    <w:div w:id="433745649">
      <w:bodyDiv w:val="1"/>
      <w:marLeft w:val="0"/>
      <w:marRight w:val="0"/>
      <w:marTop w:val="0"/>
      <w:marBottom w:val="0"/>
      <w:divBdr>
        <w:top w:val="none" w:sz="0" w:space="0" w:color="auto"/>
        <w:left w:val="none" w:sz="0" w:space="0" w:color="auto"/>
        <w:bottom w:val="none" w:sz="0" w:space="0" w:color="auto"/>
        <w:right w:val="none" w:sz="0" w:space="0" w:color="auto"/>
      </w:divBdr>
    </w:div>
    <w:div w:id="974603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10" Type="http://schemas.openxmlformats.org/officeDocument/2006/relationships/hyperlink" Target="http://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com.br/" TargetMode="External"/><Relationship Id="rId14" Type="http://schemas.openxmlformats.org/officeDocument/2006/relationships/hyperlink" Target="https://certidoesapf.apps.tcu.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setordecomprasparelhas01-rn@outlook.com" TargetMode="External"/><Relationship Id="rId2" Type="http://schemas.openxmlformats.org/officeDocument/2006/relationships/hyperlink" Target="http://www.parelhas.rn.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FE662-66AD-40DF-B5DE-E12633F7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9936</Words>
  <Characters>53655</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dc:creator>
  <cp:lastModifiedBy>Monalisa Farias</cp:lastModifiedBy>
  <cp:revision>2</cp:revision>
  <cp:lastPrinted>2025-04-16T11:47:00Z</cp:lastPrinted>
  <dcterms:created xsi:type="dcterms:W3CDTF">2025-04-22T10:23:00Z</dcterms:created>
  <dcterms:modified xsi:type="dcterms:W3CDTF">2025-04-22T10:23:00Z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2023-04-17T00:00:00Z</vt:filetime>
  </property>
  <property fmtid="{D5CDD505-2E9C-101B-9397-08002B2CF9AE}" pid="3" name="LastSaved">
    <vt:filetime>2023-04-19T00:00:00Z</vt:filetime>
  </property>
</Properties>
</file>