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25F356A" w14:textId="4B274736" w:rsidR="00532948" w:rsidRPr="00AC6664" w:rsidRDefault="00532948" w:rsidP="00D75238">
      <w:pPr>
        <w:pStyle w:val="Cabealho"/>
        <w:pBdr>
          <w:top w:val="single" w:sz="4" w:space="1" w:color="auto"/>
          <w:bottom w:val="single" w:sz="4" w:space="1" w:color="auto"/>
          <w:between w:val="single" w:sz="4" w:space="1" w:color="auto"/>
          <w:bar w:val="single" w:sz="4" w:color="auto"/>
        </w:pBdr>
        <w:shd w:val="clear" w:color="auto" w:fill="FFFFFF" w:themeFill="background1"/>
        <w:tabs>
          <w:tab w:val="left" w:pos="3210"/>
          <w:tab w:val="center" w:pos="5032"/>
        </w:tabs>
        <w:ind w:left="142"/>
        <w:jc w:val="center"/>
        <w:rPr>
          <w:rStyle w:val="Forte"/>
          <w:rFonts w:ascii="Arial" w:hAnsi="Arial" w:cs="Arial"/>
        </w:rPr>
      </w:pPr>
      <w:r w:rsidRPr="00AC6664">
        <w:rPr>
          <w:rStyle w:val="Forte"/>
          <w:rFonts w:ascii="Arial" w:hAnsi="Arial" w:cs="Arial"/>
        </w:rPr>
        <w:t>EDITAL DE LICITAÇÃO</w:t>
      </w:r>
    </w:p>
    <w:p w14:paraId="3990DA6E" w14:textId="4A9E2C55" w:rsidR="00532948" w:rsidRPr="00AC6664" w:rsidRDefault="00532948" w:rsidP="00D75238">
      <w:pPr>
        <w:pStyle w:val="Cabealho"/>
        <w:pBdr>
          <w:top w:val="single" w:sz="4" w:space="1" w:color="auto"/>
          <w:bottom w:val="single" w:sz="4" w:space="1" w:color="auto"/>
          <w:between w:val="single" w:sz="4" w:space="1" w:color="auto"/>
          <w:bar w:val="single" w:sz="4" w:color="auto"/>
        </w:pBdr>
        <w:shd w:val="clear" w:color="auto" w:fill="FFFFFF" w:themeFill="background1"/>
        <w:tabs>
          <w:tab w:val="left" w:pos="3210"/>
          <w:tab w:val="center" w:pos="5032"/>
        </w:tabs>
        <w:ind w:left="142"/>
        <w:jc w:val="center"/>
        <w:rPr>
          <w:rStyle w:val="Forte"/>
          <w:rFonts w:ascii="Arial" w:hAnsi="Arial" w:cs="Arial"/>
        </w:rPr>
      </w:pPr>
      <w:r w:rsidRPr="00AC6664">
        <w:rPr>
          <w:rStyle w:val="Forte"/>
          <w:rFonts w:ascii="Arial" w:hAnsi="Arial" w:cs="Arial"/>
        </w:rPr>
        <w:t xml:space="preserve">PREGÃO </w:t>
      </w:r>
      <w:proofErr w:type="gramStart"/>
      <w:r w:rsidRPr="00AC6664">
        <w:rPr>
          <w:rStyle w:val="Forte"/>
          <w:rFonts w:ascii="Arial" w:hAnsi="Arial" w:cs="Arial"/>
        </w:rPr>
        <w:t>ELETRÔNICO  Nº</w:t>
      </w:r>
      <w:proofErr w:type="gramEnd"/>
      <w:r w:rsidRPr="00AC6664">
        <w:rPr>
          <w:rStyle w:val="Forte"/>
          <w:rFonts w:ascii="Arial" w:hAnsi="Arial" w:cs="Arial"/>
        </w:rPr>
        <w:t xml:space="preserve"> </w:t>
      </w:r>
      <w:r w:rsidR="00F7027E">
        <w:rPr>
          <w:rStyle w:val="Forte"/>
          <w:rFonts w:ascii="Arial" w:hAnsi="Arial" w:cs="Arial"/>
        </w:rPr>
        <w:t>04/2026</w:t>
      </w:r>
    </w:p>
    <w:p w14:paraId="05188D46" w14:textId="77777777" w:rsidR="00532948" w:rsidRDefault="00532948" w:rsidP="00192A1A">
      <w:pPr>
        <w:pStyle w:val="Cabealho"/>
        <w:shd w:val="clear" w:color="auto" w:fill="FFFFFF" w:themeFill="background1"/>
        <w:tabs>
          <w:tab w:val="left" w:pos="708"/>
        </w:tabs>
        <w:ind w:left="142"/>
        <w:jc w:val="both"/>
        <w:rPr>
          <w:rStyle w:val="Forte"/>
          <w:rFonts w:ascii="Arial" w:hAnsi="Arial" w:cs="Arial"/>
          <w:b w:val="0"/>
        </w:rPr>
      </w:pPr>
    </w:p>
    <w:p w14:paraId="51D1B2A9" w14:textId="4CA86B4C" w:rsidR="008001C6" w:rsidRPr="008001C6" w:rsidRDefault="008001C6" w:rsidP="008001C6">
      <w:pPr>
        <w:pStyle w:val="p1"/>
        <w:jc w:val="center"/>
        <w:rPr>
          <w:rStyle w:val="Forte"/>
          <w:b w:val="0"/>
          <w:bCs w:val="0"/>
          <w:sz w:val="36"/>
          <w:szCs w:val="36"/>
        </w:rPr>
      </w:pPr>
      <w:r w:rsidRPr="00E141CD">
        <w:rPr>
          <w:b/>
          <w:bCs/>
          <w:sz w:val="36"/>
          <w:szCs w:val="36"/>
        </w:rPr>
        <w:t>EDITAL EXCLUSIVO PARA ME/EPP</w:t>
      </w:r>
    </w:p>
    <w:p w14:paraId="009F543B" w14:textId="77777777" w:rsidR="008001C6" w:rsidRPr="00AC6664" w:rsidRDefault="008001C6" w:rsidP="00192A1A">
      <w:pPr>
        <w:pStyle w:val="Cabealho"/>
        <w:shd w:val="clear" w:color="auto" w:fill="FFFFFF" w:themeFill="background1"/>
        <w:tabs>
          <w:tab w:val="left" w:pos="708"/>
        </w:tabs>
        <w:ind w:left="142"/>
        <w:jc w:val="both"/>
        <w:rPr>
          <w:rStyle w:val="Forte"/>
          <w:rFonts w:ascii="Arial" w:hAnsi="Arial" w:cs="Arial"/>
          <w:b w:val="0"/>
        </w:rPr>
      </w:pPr>
    </w:p>
    <w:p w14:paraId="19F06BB5" w14:textId="77777777" w:rsidR="00532948" w:rsidRPr="00AC6664" w:rsidRDefault="00532948" w:rsidP="00192A1A">
      <w:pPr>
        <w:pStyle w:val="Cabealho"/>
        <w:widowControl/>
        <w:shd w:val="clear" w:color="auto" w:fill="FFFFFF" w:themeFill="background1"/>
        <w:tabs>
          <w:tab w:val="clear" w:pos="4252"/>
          <w:tab w:val="clear" w:pos="8504"/>
        </w:tabs>
        <w:autoSpaceDE/>
        <w:autoSpaceDN/>
        <w:ind w:left="142"/>
        <w:jc w:val="both"/>
        <w:rPr>
          <w:rStyle w:val="Forte"/>
          <w:rFonts w:ascii="Arial" w:hAnsi="Arial" w:cs="Arial"/>
        </w:rPr>
      </w:pPr>
      <w:r w:rsidRPr="00AC6664">
        <w:rPr>
          <w:rStyle w:val="Forte"/>
          <w:rFonts w:ascii="Arial" w:hAnsi="Arial" w:cs="Arial"/>
        </w:rPr>
        <w:t>PREÂMBULO</w:t>
      </w:r>
    </w:p>
    <w:p w14:paraId="21C1E93B" w14:textId="77777777" w:rsidR="00532948" w:rsidRPr="00AC6664" w:rsidRDefault="00532948" w:rsidP="00192A1A">
      <w:pPr>
        <w:pStyle w:val="Cabealho"/>
        <w:widowControl/>
        <w:shd w:val="clear" w:color="auto" w:fill="FFFFFF" w:themeFill="background1"/>
        <w:tabs>
          <w:tab w:val="clear" w:pos="4252"/>
          <w:tab w:val="clear" w:pos="8504"/>
        </w:tabs>
        <w:autoSpaceDE/>
        <w:autoSpaceDN/>
        <w:ind w:left="142"/>
        <w:jc w:val="both"/>
        <w:rPr>
          <w:rStyle w:val="Forte"/>
          <w:rFonts w:ascii="Arial" w:hAnsi="Arial" w:cs="Arial"/>
        </w:rPr>
      </w:pPr>
    </w:p>
    <w:p w14:paraId="3760B7DA" w14:textId="73216117" w:rsidR="00532948" w:rsidRPr="00AC6664" w:rsidRDefault="00532948" w:rsidP="00192A1A">
      <w:pPr>
        <w:ind w:left="142"/>
        <w:jc w:val="both"/>
        <w:rPr>
          <w:rFonts w:ascii="Arial" w:eastAsiaTheme="minorHAnsi" w:hAnsi="Arial" w:cs="Arial"/>
        </w:rPr>
      </w:pPr>
      <w:r w:rsidRPr="00AC6664">
        <w:rPr>
          <w:rFonts w:ascii="Arial" w:eastAsiaTheme="minorHAnsi" w:hAnsi="Arial" w:cs="Arial"/>
        </w:rPr>
        <w:t xml:space="preserve">O MUNICÍPIO DE TAIPU/RN inscrito no Cadastro Nacional de Pessoa Jurídica sob o nº 08.114.753/0001-30, </w:t>
      </w:r>
      <w:r w:rsidRPr="00AC6664">
        <w:rPr>
          <w:rFonts w:ascii="Arial" w:hAnsi="Arial" w:cs="Arial"/>
          <w:color w:val="000000"/>
        </w:rPr>
        <w:t xml:space="preserve">torna público que, realizará licitação, na modalidade PREGÃO, na forma ELETRÔNICA, com critério de julgamento MENOR PREÇO, nos termos da Lei Federal nº 14.133, de 2021, </w:t>
      </w:r>
      <w:r w:rsidR="00C07A4A" w:rsidRPr="00AC6664">
        <w:rPr>
          <w:rFonts w:ascii="Arial" w:hAnsi="Arial" w:cs="Arial"/>
          <w:color w:val="000000"/>
        </w:rPr>
        <w:t xml:space="preserve">Decreto </w:t>
      </w:r>
      <w:r w:rsidRPr="00AC6664">
        <w:rPr>
          <w:rFonts w:ascii="Arial" w:hAnsi="Arial" w:cs="Arial"/>
        </w:rPr>
        <w:t>Municipal nº 30, de 20 de dezembro de 2023</w:t>
      </w:r>
      <w:r w:rsidRPr="00AC6664">
        <w:rPr>
          <w:rFonts w:ascii="Arial" w:hAnsi="Arial" w:cs="Arial"/>
          <w:color w:val="000000"/>
        </w:rPr>
        <w:t>; Lei Complementar n° 123, de 14 de dezembro de 2006 e Lei Complementar 147/2014, do Decreto n° 8.538, de 06 de outubro de 2015, Lei Federal nº 8.078/1990 (Código de Defesa do Consumidor) e as exigências e condições estabelecidas neste Ato Convocatório e Anexos.</w:t>
      </w:r>
    </w:p>
    <w:p w14:paraId="23FC1200" w14:textId="77777777" w:rsidR="00532948" w:rsidRPr="00AC6664" w:rsidRDefault="00532948" w:rsidP="00192A1A">
      <w:pPr>
        <w:ind w:left="142"/>
        <w:jc w:val="both"/>
        <w:rPr>
          <w:rFonts w:ascii="Arial" w:hAnsi="Arial" w:cs="Arial"/>
          <w:color w:val="000000"/>
        </w:rPr>
      </w:pPr>
    </w:p>
    <w:tbl>
      <w:tblPr>
        <w:tblW w:w="87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5879"/>
      </w:tblGrid>
      <w:tr w:rsidR="00532948" w:rsidRPr="00AC6664" w14:paraId="49F6AA7A" w14:textId="77777777" w:rsidTr="00F24D0A">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FAA68B" w14:textId="77777777" w:rsidR="00532948" w:rsidRPr="00AC6664" w:rsidRDefault="00532948" w:rsidP="00192A1A">
            <w:pPr>
              <w:ind w:left="142"/>
              <w:jc w:val="both"/>
              <w:rPr>
                <w:rStyle w:val="Forte"/>
                <w:rFonts w:ascii="Arial" w:hAnsi="Arial" w:cs="Arial"/>
              </w:rPr>
            </w:pPr>
            <w:r w:rsidRPr="00AC6664">
              <w:rPr>
                <w:rStyle w:val="Forte"/>
                <w:rFonts w:ascii="Arial" w:hAnsi="Arial" w:cs="Arial"/>
              </w:rPr>
              <w:t>ÓRGÃOS INTERESSADOS:</w:t>
            </w:r>
          </w:p>
        </w:tc>
        <w:tc>
          <w:tcPr>
            <w:tcW w:w="5879" w:type="dxa"/>
            <w:tcBorders>
              <w:top w:val="single" w:sz="4" w:space="0" w:color="auto"/>
              <w:left w:val="single" w:sz="4" w:space="0" w:color="auto"/>
              <w:bottom w:val="single" w:sz="4" w:space="0" w:color="auto"/>
              <w:right w:val="single" w:sz="4" w:space="0" w:color="auto"/>
            </w:tcBorders>
            <w:vAlign w:val="center"/>
            <w:hideMark/>
          </w:tcPr>
          <w:p w14:paraId="50CFAB97" w14:textId="26F8D136" w:rsidR="00532948" w:rsidRPr="004D0574" w:rsidRDefault="009E09F0" w:rsidP="004D0574">
            <w:pPr>
              <w:widowControl/>
              <w:numPr>
                <w:ilvl w:val="0"/>
                <w:numId w:val="6"/>
              </w:numPr>
              <w:autoSpaceDE/>
              <w:autoSpaceDN/>
              <w:spacing w:after="200"/>
              <w:contextualSpacing/>
              <w:jc w:val="both"/>
              <w:rPr>
                <w:rStyle w:val="Forte"/>
                <w:rFonts w:ascii="Arial" w:eastAsiaTheme="minorHAnsi" w:hAnsi="Arial" w:cs="Arial"/>
                <w:b w:val="0"/>
                <w:bCs w:val="0"/>
                <w:spacing w:val="-6"/>
              </w:rPr>
            </w:pPr>
            <w:r w:rsidRPr="00AC6664">
              <w:rPr>
                <w:rFonts w:ascii="Arial" w:eastAsiaTheme="minorHAnsi" w:hAnsi="Arial" w:cs="Arial"/>
                <w:spacing w:val="-6"/>
              </w:rPr>
              <w:t>Fundo Mun. De Saúde</w:t>
            </w:r>
          </w:p>
        </w:tc>
      </w:tr>
      <w:tr w:rsidR="00532948" w:rsidRPr="00AC6664" w14:paraId="588D797F" w14:textId="77777777" w:rsidTr="00F24D0A">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F6F65F" w14:textId="77777777" w:rsidR="00532948" w:rsidRPr="00AC6664" w:rsidRDefault="00532948" w:rsidP="00192A1A">
            <w:pPr>
              <w:ind w:left="142"/>
              <w:jc w:val="both"/>
              <w:rPr>
                <w:rStyle w:val="Forte"/>
                <w:rFonts w:ascii="Arial" w:hAnsi="Arial" w:cs="Arial"/>
              </w:rPr>
            </w:pPr>
            <w:r w:rsidRPr="00AC6664">
              <w:rPr>
                <w:rStyle w:val="Forte"/>
                <w:rFonts w:ascii="Arial" w:hAnsi="Arial" w:cs="Arial"/>
              </w:rPr>
              <w:t>DATA E HORA DE INICIO DAS PROPOSTAS:</w:t>
            </w:r>
          </w:p>
        </w:tc>
        <w:tc>
          <w:tcPr>
            <w:tcW w:w="5879" w:type="dxa"/>
            <w:tcBorders>
              <w:top w:val="single" w:sz="4" w:space="0" w:color="auto"/>
              <w:left w:val="single" w:sz="4" w:space="0" w:color="auto"/>
              <w:bottom w:val="single" w:sz="4" w:space="0" w:color="auto"/>
              <w:right w:val="single" w:sz="4" w:space="0" w:color="auto"/>
            </w:tcBorders>
            <w:shd w:val="clear" w:color="auto" w:fill="FFFFFF" w:themeFill="background1"/>
          </w:tcPr>
          <w:p w14:paraId="1B564B25" w14:textId="3872735A" w:rsidR="00532948" w:rsidRPr="00AC6664" w:rsidRDefault="00532948" w:rsidP="00192A1A">
            <w:pPr>
              <w:ind w:left="142"/>
              <w:jc w:val="both"/>
              <w:rPr>
                <w:rFonts w:ascii="Arial" w:hAnsi="Arial" w:cs="Arial"/>
              </w:rPr>
            </w:pPr>
            <w:r w:rsidRPr="00AC6664">
              <w:rPr>
                <w:rFonts w:ascii="Arial" w:hAnsi="Arial" w:cs="Arial"/>
              </w:rPr>
              <w:t xml:space="preserve">00H:00M DO DIA </w:t>
            </w:r>
            <w:r w:rsidR="00222145">
              <w:rPr>
                <w:rFonts w:ascii="Arial" w:hAnsi="Arial" w:cs="Arial"/>
              </w:rPr>
              <w:t>01//7</w:t>
            </w:r>
            <w:r w:rsidR="0075670F">
              <w:rPr>
                <w:rFonts w:ascii="Arial" w:hAnsi="Arial" w:cs="Arial"/>
              </w:rPr>
              <w:t>/2026</w:t>
            </w:r>
            <w:r w:rsidRPr="00AC6664">
              <w:rPr>
                <w:rFonts w:ascii="Arial" w:hAnsi="Arial" w:cs="Arial"/>
              </w:rPr>
              <w:t xml:space="preserve"> (HORÁRIO DE BRASÍLIA).</w:t>
            </w:r>
          </w:p>
        </w:tc>
      </w:tr>
      <w:tr w:rsidR="00532948" w:rsidRPr="00AC6664" w14:paraId="256ACD3B" w14:textId="77777777" w:rsidTr="00F24D0A">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7AD9AC" w14:textId="77777777" w:rsidR="00532948" w:rsidRPr="00AC6664" w:rsidRDefault="00532948" w:rsidP="00192A1A">
            <w:pPr>
              <w:ind w:left="142"/>
              <w:jc w:val="both"/>
              <w:rPr>
                <w:rStyle w:val="Forte"/>
                <w:rFonts w:ascii="Arial" w:hAnsi="Arial" w:cs="Arial"/>
              </w:rPr>
            </w:pPr>
            <w:r w:rsidRPr="00AC6664">
              <w:rPr>
                <w:rStyle w:val="Forte"/>
                <w:rFonts w:ascii="Arial" w:hAnsi="Arial" w:cs="Arial"/>
              </w:rPr>
              <w:t>DATA E HORA LIMITE PARA IMPUGNAÇÃO:</w:t>
            </w:r>
          </w:p>
        </w:tc>
        <w:tc>
          <w:tcPr>
            <w:tcW w:w="5879" w:type="dxa"/>
            <w:tcBorders>
              <w:top w:val="single" w:sz="4" w:space="0" w:color="auto"/>
              <w:left w:val="single" w:sz="4" w:space="0" w:color="auto"/>
              <w:bottom w:val="single" w:sz="4" w:space="0" w:color="auto"/>
              <w:right w:val="single" w:sz="4" w:space="0" w:color="auto"/>
            </w:tcBorders>
            <w:shd w:val="clear" w:color="auto" w:fill="FFFFFF" w:themeFill="background1"/>
          </w:tcPr>
          <w:p w14:paraId="71FD81D5" w14:textId="5C3E755F" w:rsidR="00532948" w:rsidRPr="00AC6664" w:rsidRDefault="00C53078" w:rsidP="00192A1A">
            <w:pPr>
              <w:ind w:left="142"/>
              <w:jc w:val="both"/>
              <w:rPr>
                <w:rFonts w:ascii="Arial" w:hAnsi="Arial" w:cs="Arial"/>
              </w:rPr>
            </w:pPr>
            <w:r>
              <w:rPr>
                <w:rFonts w:ascii="Arial" w:hAnsi="Arial" w:cs="Arial"/>
              </w:rPr>
              <w:t>23</w:t>
            </w:r>
            <w:r w:rsidR="00532948" w:rsidRPr="00AC6664">
              <w:rPr>
                <w:rFonts w:ascii="Arial" w:hAnsi="Arial" w:cs="Arial"/>
              </w:rPr>
              <w:t>H:</w:t>
            </w:r>
            <w:r>
              <w:rPr>
                <w:rFonts w:ascii="Arial" w:hAnsi="Arial" w:cs="Arial"/>
              </w:rPr>
              <w:t>59</w:t>
            </w:r>
            <w:r w:rsidR="00532948" w:rsidRPr="00AC6664">
              <w:rPr>
                <w:rFonts w:ascii="Arial" w:hAnsi="Arial" w:cs="Arial"/>
              </w:rPr>
              <w:t xml:space="preserve">M DO DIA </w:t>
            </w:r>
            <w:r w:rsidR="00222145">
              <w:rPr>
                <w:rFonts w:ascii="Arial" w:hAnsi="Arial" w:cs="Arial"/>
              </w:rPr>
              <w:t>08/07</w:t>
            </w:r>
            <w:r w:rsidR="0075670F">
              <w:rPr>
                <w:rFonts w:ascii="Arial" w:hAnsi="Arial" w:cs="Arial"/>
              </w:rPr>
              <w:t>/2026</w:t>
            </w:r>
            <w:r w:rsidR="0075670F" w:rsidRPr="00AC6664">
              <w:rPr>
                <w:rFonts w:ascii="Arial" w:hAnsi="Arial" w:cs="Arial"/>
              </w:rPr>
              <w:t xml:space="preserve"> </w:t>
            </w:r>
            <w:r w:rsidR="00532948" w:rsidRPr="00AC6664">
              <w:rPr>
                <w:rFonts w:ascii="Arial" w:hAnsi="Arial" w:cs="Arial"/>
              </w:rPr>
              <w:t>(HORÁRIO DE BRASÍLIA).</w:t>
            </w:r>
          </w:p>
        </w:tc>
      </w:tr>
      <w:tr w:rsidR="00532948" w:rsidRPr="00AC6664" w14:paraId="078864FA" w14:textId="77777777" w:rsidTr="00F24D0A">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5005DC" w14:textId="77777777" w:rsidR="00532948" w:rsidRPr="00AC6664" w:rsidRDefault="00532948" w:rsidP="00192A1A">
            <w:pPr>
              <w:ind w:left="142"/>
              <w:jc w:val="both"/>
              <w:rPr>
                <w:rStyle w:val="Forte"/>
                <w:rFonts w:ascii="Arial" w:hAnsi="Arial" w:cs="Arial"/>
              </w:rPr>
            </w:pPr>
            <w:r w:rsidRPr="00AC6664">
              <w:rPr>
                <w:rStyle w:val="Forte"/>
                <w:rFonts w:ascii="Arial" w:hAnsi="Arial" w:cs="Arial"/>
              </w:rPr>
              <w:t>DATA E HORA FINAL DAS PROPOSTAS:</w:t>
            </w:r>
          </w:p>
        </w:tc>
        <w:tc>
          <w:tcPr>
            <w:tcW w:w="5879" w:type="dxa"/>
            <w:tcBorders>
              <w:top w:val="single" w:sz="4" w:space="0" w:color="auto"/>
              <w:left w:val="single" w:sz="4" w:space="0" w:color="auto"/>
              <w:bottom w:val="single" w:sz="4" w:space="0" w:color="auto"/>
              <w:right w:val="single" w:sz="4" w:space="0" w:color="auto"/>
            </w:tcBorders>
            <w:shd w:val="clear" w:color="auto" w:fill="FFFFFF" w:themeFill="background1"/>
          </w:tcPr>
          <w:p w14:paraId="51FD8FF4" w14:textId="76C35CAC" w:rsidR="00532948" w:rsidRPr="00AC6664" w:rsidRDefault="00532948" w:rsidP="00192A1A">
            <w:pPr>
              <w:ind w:left="142"/>
              <w:jc w:val="both"/>
              <w:rPr>
                <w:rFonts w:ascii="Arial" w:hAnsi="Arial" w:cs="Arial"/>
              </w:rPr>
            </w:pPr>
            <w:r w:rsidRPr="00AC6664">
              <w:rPr>
                <w:rFonts w:ascii="Arial" w:hAnsi="Arial" w:cs="Arial"/>
              </w:rPr>
              <w:t>0</w:t>
            </w:r>
            <w:r w:rsidR="00C53078">
              <w:rPr>
                <w:rFonts w:ascii="Arial" w:hAnsi="Arial" w:cs="Arial"/>
              </w:rPr>
              <w:t>9</w:t>
            </w:r>
            <w:r w:rsidRPr="00AC6664">
              <w:rPr>
                <w:rFonts w:ascii="Arial" w:hAnsi="Arial" w:cs="Arial"/>
              </w:rPr>
              <w:t xml:space="preserve">H:59M DO DIA </w:t>
            </w:r>
            <w:r w:rsidR="00222145">
              <w:rPr>
                <w:rFonts w:ascii="Arial" w:hAnsi="Arial" w:cs="Arial"/>
              </w:rPr>
              <w:t>08/07</w:t>
            </w:r>
            <w:r w:rsidR="0075670F">
              <w:rPr>
                <w:rFonts w:ascii="Arial" w:hAnsi="Arial" w:cs="Arial"/>
              </w:rPr>
              <w:t>/2026</w:t>
            </w:r>
            <w:r w:rsidR="0075670F" w:rsidRPr="00AC6664">
              <w:rPr>
                <w:rFonts w:ascii="Arial" w:hAnsi="Arial" w:cs="Arial"/>
              </w:rPr>
              <w:t xml:space="preserve"> </w:t>
            </w:r>
            <w:r w:rsidRPr="00AC6664">
              <w:rPr>
                <w:rFonts w:ascii="Arial" w:hAnsi="Arial" w:cs="Arial"/>
              </w:rPr>
              <w:t>(HORÁRIO DE BRASÍLIA).</w:t>
            </w:r>
          </w:p>
        </w:tc>
      </w:tr>
      <w:tr w:rsidR="00532948" w:rsidRPr="00AC6664" w14:paraId="1F0F7B48" w14:textId="77777777" w:rsidTr="00F24D0A">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967C6D" w14:textId="77777777" w:rsidR="00532948" w:rsidRPr="00AC6664" w:rsidRDefault="00532948" w:rsidP="00192A1A">
            <w:pPr>
              <w:ind w:left="142"/>
              <w:jc w:val="both"/>
              <w:rPr>
                <w:rStyle w:val="Forte"/>
                <w:rFonts w:ascii="Arial" w:hAnsi="Arial" w:cs="Arial"/>
              </w:rPr>
            </w:pPr>
            <w:r w:rsidRPr="00AC6664">
              <w:rPr>
                <w:rStyle w:val="Forte"/>
                <w:rFonts w:ascii="Arial" w:hAnsi="Arial" w:cs="Arial"/>
              </w:rPr>
              <w:t>DATA DE ABERTURA DAS PROPOSTAS – SESSÃO PÚBLICA:</w:t>
            </w:r>
          </w:p>
        </w:tc>
        <w:tc>
          <w:tcPr>
            <w:tcW w:w="5879" w:type="dxa"/>
            <w:tcBorders>
              <w:top w:val="single" w:sz="4" w:space="0" w:color="auto"/>
              <w:left w:val="single" w:sz="4" w:space="0" w:color="auto"/>
              <w:bottom w:val="single" w:sz="4" w:space="0" w:color="auto"/>
              <w:right w:val="single" w:sz="4" w:space="0" w:color="auto"/>
            </w:tcBorders>
          </w:tcPr>
          <w:p w14:paraId="26301E84" w14:textId="0F98E4BC" w:rsidR="00532948" w:rsidRPr="00AC6664" w:rsidRDefault="00C53078" w:rsidP="00192A1A">
            <w:pPr>
              <w:ind w:left="142"/>
              <w:jc w:val="both"/>
              <w:rPr>
                <w:rFonts w:ascii="Arial" w:hAnsi="Arial" w:cs="Arial"/>
              </w:rPr>
            </w:pPr>
            <w:r>
              <w:rPr>
                <w:rFonts w:ascii="Arial" w:hAnsi="Arial" w:cs="Arial"/>
              </w:rPr>
              <w:t>10</w:t>
            </w:r>
            <w:r w:rsidR="00532948" w:rsidRPr="00AC6664">
              <w:rPr>
                <w:rFonts w:ascii="Arial" w:hAnsi="Arial" w:cs="Arial"/>
              </w:rPr>
              <w:t xml:space="preserve">H:00M DO DIA </w:t>
            </w:r>
            <w:r w:rsidR="00222145">
              <w:rPr>
                <w:rFonts w:ascii="Arial" w:hAnsi="Arial" w:cs="Arial"/>
              </w:rPr>
              <w:t>13/07</w:t>
            </w:r>
            <w:r w:rsidR="0075670F">
              <w:rPr>
                <w:rFonts w:ascii="Arial" w:hAnsi="Arial" w:cs="Arial"/>
              </w:rPr>
              <w:t>/2026</w:t>
            </w:r>
            <w:r w:rsidR="0075670F" w:rsidRPr="00AC6664">
              <w:rPr>
                <w:rFonts w:ascii="Arial" w:hAnsi="Arial" w:cs="Arial"/>
              </w:rPr>
              <w:t xml:space="preserve"> </w:t>
            </w:r>
            <w:r w:rsidR="00532948" w:rsidRPr="00AC6664">
              <w:rPr>
                <w:rFonts w:ascii="Arial" w:hAnsi="Arial" w:cs="Arial"/>
              </w:rPr>
              <w:t>(HORÁRIO DE BRASÍLIA).</w:t>
            </w:r>
          </w:p>
        </w:tc>
      </w:tr>
      <w:tr w:rsidR="00532948" w:rsidRPr="00AC6664" w14:paraId="5D1A28B4" w14:textId="77777777" w:rsidTr="00F24D0A">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F93E04" w14:textId="77777777" w:rsidR="00532948" w:rsidRPr="00AC6664" w:rsidRDefault="00532948" w:rsidP="00192A1A">
            <w:pPr>
              <w:ind w:left="142"/>
              <w:jc w:val="both"/>
              <w:rPr>
                <w:rStyle w:val="Forte"/>
                <w:rFonts w:ascii="Arial" w:hAnsi="Arial" w:cs="Arial"/>
              </w:rPr>
            </w:pPr>
            <w:r w:rsidRPr="00AC6664">
              <w:rPr>
                <w:rStyle w:val="Forte"/>
                <w:rFonts w:ascii="Arial" w:hAnsi="Arial" w:cs="Arial"/>
              </w:rPr>
              <w:t>LOCAL:</w:t>
            </w:r>
          </w:p>
        </w:tc>
        <w:tc>
          <w:tcPr>
            <w:tcW w:w="5879" w:type="dxa"/>
            <w:tcBorders>
              <w:top w:val="single" w:sz="4" w:space="0" w:color="auto"/>
              <w:left w:val="single" w:sz="4" w:space="0" w:color="auto"/>
              <w:bottom w:val="single" w:sz="4" w:space="0" w:color="auto"/>
              <w:right w:val="single" w:sz="4" w:space="0" w:color="auto"/>
            </w:tcBorders>
            <w:vAlign w:val="center"/>
          </w:tcPr>
          <w:p w14:paraId="07CCF686" w14:textId="77777777" w:rsidR="00532948" w:rsidRPr="00AC6664" w:rsidRDefault="00532948" w:rsidP="00192A1A">
            <w:pPr>
              <w:ind w:left="142"/>
              <w:jc w:val="both"/>
              <w:rPr>
                <w:rStyle w:val="Forte"/>
                <w:rFonts w:ascii="Arial" w:hAnsi="Arial" w:cs="Arial"/>
                <w:b w:val="0"/>
                <w:bCs w:val="0"/>
                <w:color w:val="0000FF"/>
                <w:u w:val="single"/>
              </w:rPr>
            </w:pPr>
            <w:hyperlink r:id="rId7" w:history="1">
              <w:r w:rsidRPr="00AC6664">
                <w:rPr>
                  <w:rStyle w:val="Hyperlink"/>
                  <w:rFonts w:ascii="Arial" w:hAnsi="Arial" w:cs="Arial"/>
                </w:rPr>
                <w:t>www.portaldecompraspublicas.com.br</w:t>
              </w:r>
            </w:hyperlink>
          </w:p>
        </w:tc>
      </w:tr>
      <w:tr w:rsidR="00532948" w:rsidRPr="00AC6664" w14:paraId="5899E146" w14:textId="77777777" w:rsidTr="00F24D0A">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859CE" w14:textId="77777777" w:rsidR="00532948" w:rsidRPr="00AC6664" w:rsidRDefault="00532948" w:rsidP="00192A1A">
            <w:pPr>
              <w:ind w:left="142"/>
              <w:jc w:val="both"/>
              <w:rPr>
                <w:rStyle w:val="Forte"/>
                <w:rFonts w:ascii="Arial" w:hAnsi="Arial" w:cs="Arial"/>
              </w:rPr>
            </w:pPr>
            <w:r w:rsidRPr="00AC6664">
              <w:rPr>
                <w:rStyle w:val="Forte"/>
                <w:rFonts w:ascii="Arial" w:hAnsi="Arial" w:cs="Arial"/>
              </w:rPr>
              <w:t>MODO DE DISPUTA</w:t>
            </w:r>
          </w:p>
        </w:tc>
        <w:tc>
          <w:tcPr>
            <w:tcW w:w="5879" w:type="dxa"/>
            <w:tcBorders>
              <w:top w:val="single" w:sz="4" w:space="0" w:color="auto"/>
              <w:left w:val="single" w:sz="4" w:space="0" w:color="auto"/>
              <w:bottom w:val="single" w:sz="4" w:space="0" w:color="auto"/>
              <w:right w:val="single" w:sz="4" w:space="0" w:color="auto"/>
            </w:tcBorders>
            <w:vAlign w:val="center"/>
          </w:tcPr>
          <w:p w14:paraId="22BA1A91" w14:textId="77777777" w:rsidR="00532948" w:rsidRPr="00AC6664" w:rsidRDefault="00532948" w:rsidP="00192A1A">
            <w:pPr>
              <w:ind w:left="142"/>
              <w:jc w:val="both"/>
              <w:rPr>
                <w:rFonts w:ascii="Arial" w:hAnsi="Arial" w:cs="Arial"/>
                <w:b/>
              </w:rPr>
            </w:pPr>
            <w:r w:rsidRPr="00AC6664">
              <w:rPr>
                <w:rFonts w:ascii="Arial" w:hAnsi="Arial" w:cs="Arial"/>
                <w:b/>
              </w:rPr>
              <w:t>ABERTO</w:t>
            </w:r>
          </w:p>
        </w:tc>
      </w:tr>
    </w:tbl>
    <w:p w14:paraId="226427E7" w14:textId="77777777" w:rsidR="00532948" w:rsidRPr="00AC6664" w:rsidRDefault="00532948" w:rsidP="00192A1A">
      <w:pPr>
        <w:pStyle w:val="Corpodetexto"/>
        <w:spacing w:before="17"/>
        <w:ind w:left="142"/>
        <w:rPr>
          <w:rFonts w:ascii="Arial" w:hAnsi="Arial" w:cs="Arial"/>
          <w:b/>
          <w:sz w:val="22"/>
          <w:szCs w:val="22"/>
        </w:rPr>
      </w:pPr>
    </w:p>
    <w:p w14:paraId="65FF8D0E" w14:textId="77777777" w:rsidR="00C56DB8" w:rsidRPr="00AC6664" w:rsidRDefault="00C56DB8" w:rsidP="00192A1A">
      <w:pPr>
        <w:pStyle w:val="Corpodetexto"/>
        <w:spacing w:before="2"/>
        <w:ind w:left="142"/>
        <w:rPr>
          <w:rFonts w:ascii="Arial" w:hAnsi="Arial" w:cs="Arial"/>
          <w:sz w:val="22"/>
          <w:szCs w:val="22"/>
        </w:rPr>
      </w:pPr>
    </w:p>
    <w:p w14:paraId="17D33884" w14:textId="77777777" w:rsidR="00C56DB8" w:rsidRPr="00AC6664" w:rsidRDefault="00BC0961" w:rsidP="00192A1A">
      <w:pPr>
        <w:ind w:left="142" w:right="560"/>
        <w:jc w:val="both"/>
        <w:rPr>
          <w:rFonts w:ascii="Arial" w:hAnsi="Arial" w:cs="Arial"/>
          <w:b/>
        </w:rPr>
      </w:pPr>
      <w:r w:rsidRPr="00AC6664">
        <w:rPr>
          <w:rFonts w:ascii="Arial" w:hAnsi="Arial" w:cs="Arial"/>
          <w:b/>
          <w:u w:val="single"/>
        </w:rPr>
        <w:t>DAS</w:t>
      </w:r>
      <w:r w:rsidRPr="00AC6664">
        <w:rPr>
          <w:rFonts w:ascii="Arial" w:hAnsi="Arial" w:cs="Arial"/>
          <w:b/>
          <w:spacing w:val="-1"/>
          <w:u w:val="single"/>
        </w:rPr>
        <w:t xml:space="preserve"> </w:t>
      </w:r>
      <w:r w:rsidRPr="00AC6664">
        <w:rPr>
          <w:rFonts w:ascii="Arial" w:hAnsi="Arial" w:cs="Arial"/>
          <w:b/>
          <w:u w:val="single"/>
        </w:rPr>
        <w:t>CONDIÇÕES</w:t>
      </w:r>
      <w:r w:rsidRPr="00AC6664">
        <w:rPr>
          <w:rFonts w:ascii="Arial" w:hAnsi="Arial" w:cs="Arial"/>
          <w:b/>
          <w:spacing w:val="-1"/>
          <w:u w:val="single"/>
        </w:rPr>
        <w:t xml:space="preserve"> </w:t>
      </w:r>
      <w:r w:rsidRPr="00AC6664">
        <w:rPr>
          <w:rFonts w:ascii="Arial" w:hAnsi="Arial" w:cs="Arial"/>
          <w:b/>
          <w:u w:val="single"/>
        </w:rPr>
        <w:t>ESPECÍFICAS</w:t>
      </w:r>
      <w:r w:rsidRPr="00AC6664">
        <w:rPr>
          <w:rFonts w:ascii="Arial" w:hAnsi="Arial" w:cs="Arial"/>
          <w:b/>
          <w:spacing w:val="-1"/>
          <w:u w:val="single"/>
        </w:rPr>
        <w:t xml:space="preserve"> </w:t>
      </w:r>
      <w:r w:rsidRPr="00AC6664">
        <w:rPr>
          <w:rFonts w:ascii="Arial" w:hAnsi="Arial" w:cs="Arial"/>
          <w:b/>
          <w:u w:val="single"/>
        </w:rPr>
        <w:t>DO</w:t>
      </w:r>
      <w:r w:rsidRPr="00AC6664">
        <w:rPr>
          <w:rFonts w:ascii="Arial" w:hAnsi="Arial" w:cs="Arial"/>
          <w:b/>
          <w:spacing w:val="-1"/>
          <w:u w:val="single"/>
        </w:rPr>
        <w:t xml:space="preserve"> </w:t>
      </w:r>
      <w:r w:rsidRPr="00AC6664">
        <w:rPr>
          <w:rFonts w:ascii="Arial" w:hAnsi="Arial" w:cs="Arial"/>
          <w:b/>
          <w:spacing w:val="-2"/>
          <w:u w:val="single"/>
        </w:rPr>
        <w:t>EDITAL:</w:t>
      </w:r>
    </w:p>
    <w:p w14:paraId="1D2BDF0C" w14:textId="77777777" w:rsidR="00C56DB8" w:rsidRPr="00AC6664" w:rsidRDefault="00C56DB8" w:rsidP="00192A1A">
      <w:pPr>
        <w:pStyle w:val="Corpodetexto"/>
        <w:spacing w:before="17"/>
        <w:ind w:left="142"/>
        <w:rPr>
          <w:rFonts w:ascii="Arial" w:hAnsi="Arial" w:cs="Arial"/>
          <w:b/>
          <w:sz w:val="22"/>
          <w:szCs w:val="22"/>
        </w:rPr>
      </w:pPr>
      <w:bookmarkStart w:id="0" w:name="_Hlk160177743"/>
    </w:p>
    <w:p w14:paraId="37188097" w14:textId="77777777" w:rsidR="00C56DB8" w:rsidRPr="00AC6664" w:rsidRDefault="00BC0961" w:rsidP="00D97BD7">
      <w:pPr>
        <w:pStyle w:val="Ttulo1"/>
        <w:numPr>
          <w:ilvl w:val="0"/>
          <w:numId w:val="5"/>
        </w:numPr>
        <w:tabs>
          <w:tab w:val="left" w:pos="142"/>
        </w:tabs>
        <w:ind w:left="142" w:firstLine="0"/>
        <w:jc w:val="both"/>
        <w:rPr>
          <w:rFonts w:ascii="Arial" w:hAnsi="Arial" w:cs="Arial"/>
          <w:sz w:val="22"/>
          <w:szCs w:val="22"/>
        </w:rPr>
      </w:pPr>
      <w:r w:rsidRPr="00AC6664">
        <w:rPr>
          <w:rFonts w:ascii="Arial" w:hAnsi="Arial" w:cs="Arial"/>
          <w:sz w:val="22"/>
          <w:szCs w:val="22"/>
        </w:rPr>
        <w:t xml:space="preserve">DO </w:t>
      </w:r>
      <w:r w:rsidRPr="00AC6664">
        <w:rPr>
          <w:rFonts w:ascii="Arial" w:hAnsi="Arial" w:cs="Arial"/>
          <w:spacing w:val="-2"/>
          <w:sz w:val="22"/>
          <w:szCs w:val="22"/>
        </w:rPr>
        <w:t>OBJETO:</w:t>
      </w:r>
    </w:p>
    <w:p w14:paraId="64040B78" w14:textId="1D8F432F" w:rsidR="00D81B9E" w:rsidRPr="00AC6664" w:rsidRDefault="00BC0961" w:rsidP="00192A1A">
      <w:pPr>
        <w:pStyle w:val="Corpodetexto"/>
        <w:tabs>
          <w:tab w:val="left" w:pos="142"/>
        </w:tabs>
        <w:ind w:left="142"/>
        <w:rPr>
          <w:rFonts w:ascii="Arial" w:hAnsi="Arial" w:cs="Arial"/>
          <w:spacing w:val="-2"/>
          <w:sz w:val="22"/>
          <w:szCs w:val="22"/>
        </w:rPr>
      </w:pPr>
      <w:r w:rsidRPr="00AC6664">
        <w:rPr>
          <w:rFonts w:ascii="Arial" w:hAnsi="Arial" w:cs="Arial"/>
          <w:sz w:val="22"/>
          <w:szCs w:val="22"/>
        </w:rPr>
        <w:t xml:space="preserve">O objeto da presente licitação é </w:t>
      </w:r>
      <w:r w:rsidR="004D0574">
        <w:rPr>
          <w:rFonts w:ascii="Arial" w:hAnsi="Arial" w:cs="Arial"/>
          <w:sz w:val="22"/>
          <w:szCs w:val="22"/>
        </w:rPr>
        <w:t>a</w:t>
      </w:r>
      <w:r w:rsidR="00780856" w:rsidRPr="00AC6664">
        <w:rPr>
          <w:rFonts w:ascii="Arial" w:hAnsi="Arial" w:cs="Arial"/>
          <w:b/>
          <w:sz w:val="22"/>
          <w:szCs w:val="22"/>
        </w:rPr>
        <w:t xml:space="preserve"> </w:t>
      </w:r>
      <w:r w:rsidR="0075670F" w:rsidRPr="0075670F">
        <w:rPr>
          <w:rFonts w:ascii="Arial" w:hAnsi="Arial" w:cs="Arial"/>
          <w:b/>
          <w:bCs/>
        </w:rPr>
        <w:t>Aquisição de medicamentos para atender as necessidades da população assistida nas unidades de saúde que compõe, a rede do SUS no município de Taipu/RN</w:t>
      </w:r>
      <w:r w:rsidRPr="00AC6664">
        <w:rPr>
          <w:rFonts w:ascii="Arial" w:hAnsi="Arial" w:cs="Arial"/>
          <w:sz w:val="22"/>
          <w:szCs w:val="22"/>
        </w:rPr>
        <w:t>,</w:t>
      </w:r>
      <w:r w:rsidRPr="00AC6664">
        <w:rPr>
          <w:rFonts w:ascii="Arial" w:hAnsi="Arial" w:cs="Arial"/>
          <w:spacing w:val="65"/>
          <w:w w:val="150"/>
          <w:sz w:val="22"/>
          <w:szCs w:val="22"/>
        </w:rPr>
        <w:t xml:space="preserve"> </w:t>
      </w:r>
      <w:r w:rsidRPr="00AC6664">
        <w:rPr>
          <w:rFonts w:ascii="Arial" w:hAnsi="Arial" w:cs="Arial"/>
          <w:spacing w:val="-2"/>
          <w:sz w:val="22"/>
          <w:szCs w:val="22"/>
        </w:rPr>
        <w:t>conforme</w:t>
      </w:r>
      <w:r w:rsidR="00D81B9E" w:rsidRPr="00AC6664">
        <w:rPr>
          <w:rFonts w:ascii="Arial" w:hAnsi="Arial" w:cs="Arial"/>
          <w:sz w:val="22"/>
          <w:szCs w:val="22"/>
        </w:rPr>
        <w:t xml:space="preserve"> condições,</w:t>
      </w:r>
      <w:r w:rsidR="00D81B9E" w:rsidRPr="00AC6664">
        <w:rPr>
          <w:rFonts w:ascii="Arial" w:hAnsi="Arial" w:cs="Arial"/>
          <w:spacing w:val="-4"/>
          <w:sz w:val="22"/>
          <w:szCs w:val="22"/>
        </w:rPr>
        <w:t xml:space="preserve"> </w:t>
      </w:r>
      <w:r w:rsidR="00D81B9E" w:rsidRPr="00AC6664">
        <w:rPr>
          <w:rFonts w:ascii="Arial" w:hAnsi="Arial" w:cs="Arial"/>
          <w:sz w:val="22"/>
          <w:szCs w:val="22"/>
        </w:rPr>
        <w:t>quantidades</w:t>
      </w:r>
      <w:r w:rsidR="00D81B9E" w:rsidRPr="00AC6664">
        <w:rPr>
          <w:rFonts w:ascii="Arial" w:hAnsi="Arial" w:cs="Arial"/>
          <w:spacing w:val="-1"/>
          <w:sz w:val="22"/>
          <w:szCs w:val="22"/>
        </w:rPr>
        <w:t xml:space="preserve"> </w:t>
      </w:r>
      <w:r w:rsidR="00D81B9E" w:rsidRPr="00AC6664">
        <w:rPr>
          <w:rFonts w:ascii="Arial" w:hAnsi="Arial" w:cs="Arial"/>
          <w:sz w:val="22"/>
          <w:szCs w:val="22"/>
        </w:rPr>
        <w:t>e exigências</w:t>
      </w:r>
      <w:r w:rsidR="00D81B9E" w:rsidRPr="00AC6664">
        <w:rPr>
          <w:rFonts w:ascii="Arial" w:hAnsi="Arial" w:cs="Arial"/>
          <w:spacing w:val="-1"/>
          <w:sz w:val="22"/>
          <w:szCs w:val="22"/>
        </w:rPr>
        <w:t xml:space="preserve"> </w:t>
      </w:r>
      <w:r w:rsidR="00D81B9E" w:rsidRPr="00AC6664">
        <w:rPr>
          <w:rFonts w:ascii="Arial" w:hAnsi="Arial" w:cs="Arial"/>
          <w:sz w:val="22"/>
          <w:szCs w:val="22"/>
        </w:rPr>
        <w:t>estabelecidas</w:t>
      </w:r>
      <w:r w:rsidR="00D81B9E" w:rsidRPr="00AC6664">
        <w:rPr>
          <w:rFonts w:ascii="Arial" w:hAnsi="Arial" w:cs="Arial"/>
          <w:spacing w:val="3"/>
          <w:sz w:val="22"/>
          <w:szCs w:val="22"/>
        </w:rPr>
        <w:t xml:space="preserve"> </w:t>
      </w:r>
      <w:r w:rsidR="00D81B9E" w:rsidRPr="00AC6664">
        <w:rPr>
          <w:rFonts w:ascii="Arial" w:hAnsi="Arial" w:cs="Arial"/>
          <w:sz w:val="22"/>
          <w:szCs w:val="22"/>
        </w:rPr>
        <w:t>no</w:t>
      </w:r>
      <w:r w:rsidR="00D81B9E" w:rsidRPr="00AC6664">
        <w:rPr>
          <w:rFonts w:ascii="Arial" w:hAnsi="Arial" w:cs="Arial"/>
          <w:spacing w:val="-1"/>
          <w:sz w:val="22"/>
          <w:szCs w:val="22"/>
        </w:rPr>
        <w:t xml:space="preserve"> </w:t>
      </w:r>
      <w:r w:rsidR="00D81B9E" w:rsidRPr="00AC6664">
        <w:rPr>
          <w:rFonts w:ascii="Arial" w:hAnsi="Arial" w:cs="Arial"/>
          <w:sz w:val="22"/>
          <w:szCs w:val="22"/>
        </w:rPr>
        <w:t>Termo</w:t>
      </w:r>
      <w:r w:rsidR="00D81B9E" w:rsidRPr="00AC6664">
        <w:rPr>
          <w:rFonts w:ascii="Arial" w:hAnsi="Arial" w:cs="Arial"/>
          <w:spacing w:val="-1"/>
          <w:sz w:val="22"/>
          <w:szCs w:val="22"/>
        </w:rPr>
        <w:t xml:space="preserve"> </w:t>
      </w:r>
      <w:r w:rsidR="00D81B9E" w:rsidRPr="00AC6664">
        <w:rPr>
          <w:rFonts w:ascii="Arial" w:hAnsi="Arial" w:cs="Arial"/>
          <w:sz w:val="22"/>
          <w:szCs w:val="22"/>
        </w:rPr>
        <w:t>de</w:t>
      </w:r>
      <w:r w:rsidR="00D81B9E" w:rsidRPr="00AC6664">
        <w:rPr>
          <w:rFonts w:ascii="Arial" w:hAnsi="Arial" w:cs="Arial"/>
          <w:spacing w:val="-3"/>
          <w:sz w:val="22"/>
          <w:szCs w:val="22"/>
        </w:rPr>
        <w:t xml:space="preserve"> </w:t>
      </w:r>
      <w:r w:rsidR="00D81B9E" w:rsidRPr="00AC6664">
        <w:rPr>
          <w:rFonts w:ascii="Arial" w:hAnsi="Arial" w:cs="Arial"/>
          <w:sz w:val="22"/>
          <w:szCs w:val="22"/>
        </w:rPr>
        <w:t>Referência,</w:t>
      </w:r>
      <w:r w:rsidR="00D81B9E" w:rsidRPr="00AC6664">
        <w:rPr>
          <w:rFonts w:ascii="Arial" w:hAnsi="Arial" w:cs="Arial"/>
          <w:spacing w:val="-1"/>
          <w:sz w:val="22"/>
          <w:szCs w:val="22"/>
        </w:rPr>
        <w:t xml:space="preserve"> </w:t>
      </w:r>
      <w:r w:rsidR="00D81B9E" w:rsidRPr="00AC6664">
        <w:rPr>
          <w:rFonts w:ascii="Arial" w:hAnsi="Arial" w:cs="Arial"/>
          <w:sz w:val="22"/>
          <w:szCs w:val="22"/>
        </w:rPr>
        <w:t>anexo</w:t>
      </w:r>
      <w:r w:rsidR="00D81B9E" w:rsidRPr="00AC6664">
        <w:rPr>
          <w:rFonts w:ascii="Arial" w:hAnsi="Arial" w:cs="Arial"/>
          <w:spacing w:val="-1"/>
          <w:sz w:val="22"/>
          <w:szCs w:val="22"/>
        </w:rPr>
        <w:t xml:space="preserve"> </w:t>
      </w:r>
      <w:r w:rsidR="00D81B9E" w:rsidRPr="00AC6664">
        <w:rPr>
          <w:rFonts w:ascii="Arial" w:hAnsi="Arial" w:cs="Arial"/>
          <w:sz w:val="22"/>
          <w:szCs w:val="22"/>
        </w:rPr>
        <w:t>a este</w:t>
      </w:r>
      <w:r w:rsidR="00D81B9E" w:rsidRPr="00AC6664">
        <w:rPr>
          <w:rFonts w:ascii="Arial" w:hAnsi="Arial" w:cs="Arial"/>
          <w:spacing w:val="-1"/>
          <w:sz w:val="22"/>
          <w:szCs w:val="22"/>
        </w:rPr>
        <w:t xml:space="preserve"> </w:t>
      </w:r>
      <w:r w:rsidR="00D81B9E" w:rsidRPr="00AC6664">
        <w:rPr>
          <w:rFonts w:ascii="Arial" w:hAnsi="Arial" w:cs="Arial"/>
          <w:spacing w:val="-2"/>
          <w:sz w:val="22"/>
          <w:szCs w:val="22"/>
        </w:rPr>
        <w:t>Edital.</w:t>
      </w:r>
    </w:p>
    <w:p w14:paraId="4209E14B" w14:textId="0A38E7FE" w:rsidR="00C56DB8" w:rsidRPr="00AC6664" w:rsidRDefault="00C56DB8" w:rsidP="00192A1A">
      <w:pPr>
        <w:pStyle w:val="PargrafodaLista"/>
        <w:tabs>
          <w:tab w:val="left" w:pos="142"/>
          <w:tab w:val="left" w:pos="839"/>
        </w:tabs>
        <w:ind w:left="142" w:right="405"/>
        <w:rPr>
          <w:rFonts w:ascii="Arial" w:hAnsi="Arial" w:cs="Arial"/>
          <w:b/>
        </w:rPr>
      </w:pPr>
    </w:p>
    <w:p w14:paraId="0B4F93B3" w14:textId="6016E5DB" w:rsidR="00C56DB8" w:rsidRPr="00AC6664" w:rsidRDefault="00BC0961" w:rsidP="00D97BD7">
      <w:pPr>
        <w:pStyle w:val="PargrafodaLista"/>
        <w:numPr>
          <w:ilvl w:val="1"/>
          <w:numId w:val="5"/>
        </w:numPr>
        <w:tabs>
          <w:tab w:val="left" w:pos="142"/>
          <w:tab w:val="left" w:pos="839"/>
        </w:tabs>
        <w:spacing w:before="1"/>
        <w:ind w:left="142" w:firstLine="0"/>
        <w:jc w:val="both"/>
        <w:rPr>
          <w:rFonts w:ascii="Arial" w:hAnsi="Arial" w:cs="Arial"/>
          <w:b/>
        </w:rPr>
      </w:pPr>
      <w:r w:rsidRPr="00AC6664">
        <w:rPr>
          <w:rFonts w:ascii="Arial" w:hAnsi="Arial" w:cs="Arial"/>
        </w:rPr>
        <w:t>A</w:t>
      </w:r>
      <w:r w:rsidRPr="00AC6664">
        <w:rPr>
          <w:rFonts w:ascii="Arial" w:hAnsi="Arial" w:cs="Arial"/>
          <w:spacing w:val="-3"/>
        </w:rPr>
        <w:t xml:space="preserve"> </w:t>
      </w:r>
      <w:r w:rsidRPr="00AC6664">
        <w:rPr>
          <w:rFonts w:ascii="Arial" w:hAnsi="Arial" w:cs="Arial"/>
        </w:rPr>
        <w:t>licitação será</w:t>
      </w:r>
      <w:r w:rsidRPr="00AC6664">
        <w:rPr>
          <w:rFonts w:ascii="Arial" w:hAnsi="Arial" w:cs="Arial"/>
          <w:spacing w:val="-2"/>
        </w:rPr>
        <w:t xml:space="preserve"> </w:t>
      </w:r>
      <w:r w:rsidRPr="00AC6664">
        <w:rPr>
          <w:rFonts w:ascii="Arial" w:hAnsi="Arial" w:cs="Arial"/>
        </w:rPr>
        <w:t>para</w:t>
      </w:r>
      <w:r w:rsidRPr="00AC6664">
        <w:rPr>
          <w:rFonts w:ascii="Arial" w:hAnsi="Arial" w:cs="Arial"/>
          <w:spacing w:val="-3"/>
        </w:rPr>
        <w:t xml:space="preserve"> </w:t>
      </w:r>
      <w:r w:rsidR="00B103B2">
        <w:rPr>
          <w:rFonts w:ascii="Arial" w:hAnsi="Arial" w:cs="Arial"/>
          <w:b/>
        </w:rPr>
        <w:t>2</w:t>
      </w:r>
      <w:r w:rsidR="0075670F">
        <w:rPr>
          <w:rFonts w:ascii="Arial" w:hAnsi="Arial" w:cs="Arial"/>
          <w:b/>
        </w:rPr>
        <w:t>3</w:t>
      </w:r>
      <w:r w:rsidR="009F28C4">
        <w:rPr>
          <w:rFonts w:ascii="Arial" w:hAnsi="Arial" w:cs="Arial"/>
          <w:b/>
        </w:rPr>
        <w:t xml:space="preserve"> </w:t>
      </w:r>
      <w:r w:rsidRPr="00AC6664">
        <w:rPr>
          <w:rFonts w:ascii="Arial" w:hAnsi="Arial" w:cs="Arial"/>
        </w:rPr>
        <w:t>(</w:t>
      </w:r>
      <w:r w:rsidR="00B103B2">
        <w:rPr>
          <w:rFonts w:ascii="Arial" w:hAnsi="Arial" w:cs="Arial"/>
        </w:rPr>
        <w:t xml:space="preserve">vinte e </w:t>
      </w:r>
      <w:r w:rsidR="0075670F">
        <w:rPr>
          <w:rFonts w:ascii="Arial" w:hAnsi="Arial" w:cs="Arial"/>
        </w:rPr>
        <w:t>três</w:t>
      </w:r>
      <w:r w:rsidRPr="00AC6664">
        <w:rPr>
          <w:rFonts w:ascii="Arial" w:hAnsi="Arial" w:cs="Arial"/>
        </w:rPr>
        <w:t>)</w:t>
      </w:r>
      <w:r w:rsidRPr="00AC6664">
        <w:rPr>
          <w:rFonts w:ascii="Arial" w:hAnsi="Arial" w:cs="Arial"/>
          <w:spacing w:val="-1"/>
        </w:rPr>
        <w:t xml:space="preserve"> </w:t>
      </w:r>
      <w:r w:rsidRPr="00AC6664">
        <w:rPr>
          <w:rFonts w:ascii="Arial" w:hAnsi="Arial" w:cs="Arial"/>
          <w:b/>
        </w:rPr>
        <w:t>ite</w:t>
      </w:r>
      <w:r w:rsidR="00FB2F2C">
        <w:rPr>
          <w:rFonts w:ascii="Arial" w:hAnsi="Arial" w:cs="Arial"/>
          <w:b/>
        </w:rPr>
        <w:t>ns</w:t>
      </w:r>
      <w:r w:rsidRPr="00AC6664">
        <w:rPr>
          <w:rFonts w:ascii="Arial" w:hAnsi="Arial" w:cs="Arial"/>
        </w:rPr>
        <w:t>,</w:t>
      </w:r>
      <w:r w:rsidRPr="00AC6664">
        <w:rPr>
          <w:rFonts w:ascii="Arial" w:hAnsi="Arial" w:cs="Arial"/>
          <w:spacing w:val="-1"/>
        </w:rPr>
        <w:t xml:space="preserve"> </w:t>
      </w:r>
      <w:r w:rsidRPr="00AC6664">
        <w:rPr>
          <w:rFonts w:ascii="Arial" w:hAnsi="Arial" w:cs="Arial"/>
        </w:rPr>
        <w:t>conforme tabela constante</w:t>
      </w:r>
      <w:r w:rsidRPr="00AC6664">
        <w:rPr>
          <w:rFonts w:ascii="Arial" w:hAnsi="Arial" w:cs="Arial"/>
          <w:spacing w:val="-2"/>
        </w:rPr>
        <w:t xml:space="preserve"> </w:t>
      </w:r>
      <w:r w:rsidRPr="00AC6664">
        <w:rPr>
          <w:rFonts w:ascii="Arial" w:hAnsi="Arial" w:cs="Arial"/>
        </w:rPr>
        <w:t xml:space="preserve">do Termo de </w:t>
      </w:r>
      <w:r w:rsidRPr="00AC6664">
        <w:rPr>
          <w:rFonts w:ascii="Arial" w:hAnsi="Arial" w:cs="Arial"/>
          <w:spacing w:val="-2"/>
        </w:rPr>
        <w:t>Referência.</w:t>
      </w:r>
    </w:p>
    <w:p w14:paraId="4976D890" w14:textId="77777777" w:rsidR="005D6D2A" w:rsidRPr="00AC6664" w:rsidRDefault="005D6D2A" w:rsidP="005D6D2A">
      <w:pPr>
        <w:pStyle w:val="PargrafodaLista"/>
        <w:tabs>
          <w:tab w:val="left" w:pos="284"/>
          <w:tab w:val="left" w:pos="839"/>
        </w:tabs>
        <w:ind w:left="567" w:right="405"/>
        <w:rPr>
          <w:rFonts w:ascii="Arial" w:hAnsi="Arial" w:cs="Arial"/>
          <w:bCs/>
        </w:rPr>
      </w:pPr>
    </w:p>
    <w:p w14:paraId="35A6F529" w14:textId="77777777" w:rsidR="005D6D2A" w:rsidRPr="00AC6664" w:rsidRDefault="005D6D2A" w:rsidP="00D97BD7">
      <w:pPr>
        <w:pStyle w:val="PargrafodaLista"/>
        <w:numPr>
          <w:ilvl w:val="1"/>
          <w:numId w:val="5"/>
        </w:numPr>
        <w:tabs>
          <w:tab w:val="left" w:pos="284"/>
          <w:tab w:val="left" w:pos="839"/>
        </w:tabs>
        <w:ind w:right="405" w:hanging="425"/>
        <w:jc w:val="both"/>
        <w:rPr>
          <w:rFonts w:ascii="Arial" w:hAnsi="Arial" w:cs="Arial"/>
          <w:b/>
        </w:rPr>
      </w:pPr>
      <w:r w:rsidRPr="00AC6664">
        <w:rPr>
          <w:rFonts w:ascii="Arial" w:hAnsi="Arial" w:cs="Arial"/>
          <w:b/>
        </w:rPr>
        <w:t>DO CADASTRO DE RESERVA:</w:t>
      </w:r>
    </w:p>
    <w:p w14:paraId="6117EF3F" w14:textId="1360DACC" w:rsidR="005D6D2A" w:rsidRPr="00AC6664" w:rsidRDefault="005D6D2A" w:rsidP="00F24D0A">
      <w:pPr>
        <w:pStyle w:val="PargrafodaLista"/>
        <w:numPr>
          <w:ilvl w:val="2"/>
          <w:numId w:val="5"/>
        </w:numPr>
        <w:tabs>
          <w:tab w:val="left" w:pos="284"/>
          <w:tab w:val="left" w:pos="839"/>
        </w:tabs>
        <w:ind w:firstLine="0"/>
        <w:jc w:val="both"/>
        <w:rPr>
          <w:rFonts w:ascii="Arial" w:hAnsi="Arial" w:cs="Arial"/>
          <w:bCs/>
        </w:rPr>
      </w:pPr>
      <w:r w:rsidRPr="00AC6664">
        <w:rPr>
          <w:rFonts w:ascii="Arial" w:hAnsi="Arial" w:cs="Arial"/>
          <w:bCs/>
        </w:rPr>
        <w:t>Após o encerramento da etapa competitiva, os licitantes poderão reduzir seus preços ao valor da proposta do licitante mais bem classificado, nos termos do Art. 82, VII, da Lei Federal nº 14.133/21.</w:t>
      </w:r>
    </w:p>
    <w:p w14:paraId="18A2766C" w14:textId="09295F97" w:rsidR="00B4401F" w:rsidRPr="0075670F" w:rsidRDefault="00B4401F" w:rsidP="00F24D0A">
      <w:pPr>
        <w:pStyle w:val="PargrafodaLista"/>
        <w:numPr>
          <w:ilvl w:val="2"/>
          <w:numId w:val="5"/>
        </w:numPr>
        <w:tabs>
          <w:tab w:val="left" w:pos="284"/>
          <w:tab w:val="left" w:pos="839"/>
        </w:tabs>
        <w:ind w:firstLine="0"/>
        <w:jc w:val="both"/>
        <w:rPr>
          <w:rFonts w:ascii="Arial" w:hAnsi="Arial" w:cs="Arial"/>
          <w:bCs/>
        </w:rPr>
      </w:pPr>
      <w:r w:rsidRPr="00AC6664">
        <w:rPr>
          <w:rFonts w:ascii="Arial" w:hAnsi="Arial" w:cs="Arial"/>
          <w:bCs/>
        </w:rPr>
        <w:lastRenderedPageBreak/>
        <w:t xml:space="preserve">Após a homologação da licitação, será incluído na ata, na forma de anexo, o </w:t>
      </w:r>
      <w:proofErr w:type="gramStart"/>
      <w:r w:rsidRPr="00AC6664">
        <w:rPr>
          <w:rFonts w:ascii="Arial" w:hAnsi="Arial" w:cs="Arial"/>
          <w:bCs/>
        </w:rPr>
        <w:t>registro</w:t>
      </w:r>
      <w:proofErr w:type="gramEnd"/>
      <w:r w:rsidR="0075670F">
        <w:rPr>
          <w:rFonts w:ascii="Arial" w:hAnsi="Arial" w:cs="Arial"/>
          <w:bCs/>
        </w:rPr>
        <w:t xml:space="preserve"> </w:t>
      </w:r>
      <w:r w:rsidRPr="0075670F">
        <w:rPr>
          <w:rFonts w:ascii="Arial" w:hAnsi="Arial" w:cs="Arial"/>
          <w:bCs/>
        </w:rPr>
        <w:t>dos licitantes que aceitarem cotar o objeto com preço igual ao do adjudicatário, observada a classificação na licitação</w:t>
      </w:r>
      <w:r w:rsidR="0075670F">
        <w:rPr>
          <w:rFonts w:ascii="Arial" w:hAnsi="Arial" w:cs="Arial"/>
          <w:bCs/>
        </w:rPr>
        <w:t xml:space="preserve"> e </w:t>
      </w:r>
      <w:r w:rsidRPr="0075670F">
        <w:rPr>
          <w:rFonts w:ascii="Arial" w:hAnsi="Arial" w:cs="Arial"/>
          <w:bCs/>
        </w:rPr>
        <w:t>dos licitantes que mantiverem sua proposta original</w:t>
      </w:r>
    </w:p>
    <w:p w14:paraId="2BA5BD0A" w14:textId="77777777" w:rsidR="00B4401F" w:rsidRPr="00AC6664" w:rsidRDefault="00B4401F" w:rsidP="00F24D0A">
      <w:pPr>
        <w:pStyle w:val="PargrafodaLista"/>
        <w:numPr>
          <w:ilvl w:val="2"/>
          <w:numId w:val="5"/>
        </w:numPr>
        <w:tabs>
          <w:tab w:val="left" w:pos="284"/>
          <w:tab w:val="left" w:pos="839"/>
        </w:tabs>
        <w:ind w:firstLine="0"/>
        <w:jc w:val="both"/>
        <w:rPr>
          <w:rFonts w:ascii="Arial" w:hAnsi="Arial" w:cs="Arial"/>
          <w:bCs/>
        </w:rPr>
      </w:pPr>
      <w:r w:rsidRPr="00AC6664">
        <w:rPr>
          <w:rFonts w:ascii="Arial" w:hAnsi="Arial" w:cs="Arial"/>
          <w:bCs/>
        </w:rPr>
        <w:t xml:space="preserve">          Será respeitada, nas contratações, a ordem de classificação dos licitantes ou fornecedores </w:t>
      </w:r>
      <w:proofErr w:type="gramStart"/>
      <w:r w:rsidRPr="00AC6664">
        <w:rPr>
          <w:rFonts w:ascii="Arial" w:hAnsi="Arial" w:cs="Arial"/>
          <w:bCs/>
        </w:rPr>
        <w:t>registrados</w:t>
      </w:r>
      <w:proofErr w:type="gramEnd"/>
      <w:r w:rsidRPr="00AC6664">
        <w:rPr>
          <w:rFonts w:ascii="Arial" w:hAnsi="Arial" w:cs="Arial"/>
          <w:bCs/>
        </w:rPr>
        <w:t xml:space="preserve"> na ata.</w:t>
      </w:r>
    </w:p>
    <w:p w14:paraId="41CE5F46" w14:textId="77777777" w:rsidR="003F4F8B" w:rsidRPr="00AC6664" w:rsidRDefault="00B4401F" w:rsidP="00F24D0A">
      <w:pPr>
        <w:pStyle w:val="PargrafodaLista"/>
        <w:numPr>
          <w:ilvl w:val="3"/>
          <w:numId w:val="5"/>
        </w:numPr>
        <w:tabs>
          <w:tab w:val="left" w:pos="284"/>
          <w:tab w:val="left" w:pos="839"/>
        </w:tabs>
        <w:jc w:val="both"/>
        <w:rPr>
          <w:rFonts w:ascii="Arial" w:hAnsi="Arial" w:cs="Arial"/>
          <w:bCs/>
        </w:rPr>
      </w:pPr>
      <w:r w:rsidRPr="00AC6664">
        <w:rPr>
          <w:rFonts w:ascii="Arial" w:hAnsi="Arial" w:cs="Arial"/>
          <w:bCs/>
        </w:rPr>
        <w:t>A apresentação de novas propostas na forma deste item não prejudicará o resultado do certame em relação ao licitante mais bem classificado.</w:t>
      </w:r>
    </w:p>
    <w:p w14:paraId="348EF521" w14:textId="6DD93B8C" w:rsidR="00B4401F" w:rsidRPr="00AC6664" w:rsidRDefault="00B4401F" w:rsidP="00F24D0A">
      <w:pPr>
        <w:pStyle w:val="PargrafodaLista"/>
        <w:numPr>
          <w:ilvl w:val="3"/>
          <w:numId w:val="5"/>
        </w:numPr>
        <w:tabs>
          <w:tab w:val="left" w:pos="284"/>
          <w:tab w:val="left" w:pos="839"/>
        </w:tabs>
        <w:jc w:val="both"/>
        <w:rPr>
          <w:rFonts w:ascii="Arial" w:hAnsi="Arial" w:cs="Arial"/>
          <w:bCs/>
        </w:rPr>
      </w:pPr>
      <w:r w:rsidRPr="00AC6664">
        <w:rPr>
          <w:rFonts w:ascii="Arial" w:hAnsi="Arial" w:cs="Arial"/>
          <w:bCs/>
        </w:rPr>
        <w:t>Para fins da ordem de classificação, os licitantes ou fornecedores que aceitarem cotar o objeto com preço igual ao do adjudicatário antecederão aqueles que mantiverem sua proposta original.</w:t>
      </w:r>
    </w:p>
    <w:p w14:paraId="6B5ED538" w14:textId="77777777" w:rsidR="00B4401F" w:rsidRPr="00AC6664" w:rsidRDefault="00B4401F" w:rsidP="00F24D0A">
      <w:pPr>
        <w:pStyle w:val="PargrafodaLista"/>
        <w:numPr>
          <w:ilvl w:val="2"/>
          <w:numId w:val="5"/>
        </w:numPr>
        <w:tabs>
          <w:tab w:val="left" w:pos="284"/>
          <w:tab w:val="left" w:pos="839"/>
        </w:tabs>
        <w:ind w:firstLine="0"/>
        <w:jc w:val="both"/>
        <w:rPr>
          <w:rFonts w:ascii="Arial" w:hAnsi="Arial" w:cs="Arial"/>
          <w:bCs/>
        </w:rPr>
      </w:pPr>
      <w:r w:rsidRPr="00AC6664">
        <w:rPr>
          <w:rFonts w:ascii="Arial" w:hAnsi="Arial" w:cs="Arial"/>
          <w:bCs/>
        </w:rPr>
        <w:t xml:space="preserve"> A habilitação dos licitantes que comporão o cadastro de reserva será efetuada quando houver necessidade de contratação dos licitantes remanescentes, nas seguintes hipóteses:</w:t>
      </w:r>
    </w:p>
    <w:p w14:paraId="4F0546A2" w14:textId="75A66B32" w:rsidR="00E40A19" w:rsidRPr="00AC6664" w:rsidRDefault="00B4401F" w:rsidP="00F24D0A">
      <w:pPr>
        <w:pStyle w:val="PargrafodaLista"/>
        <w:numPr>
          <w:ilvl w:val="3"/>
          <w:numId w:val="5"/>
        </w:numPr>
        <w:tabs>
          <w:tab w:val="left" w:pos="284"/>
          <w:tab w:val="left" w:pos="839"/>
        </w:tabs>
        <w:jc w:val="both"/>
        <w:rPr>
          <w:rFonts w:ascii="Arial" w:hAnsi="Arial" w:cs="Arial"/>
          <w:bCs/>
        </w:rPr>
      </w:pPr>
      <w:r w:rsidRPr="00AC6664">
        <w:rPr>
          <w:rFonts w:ascii="Arial" w:hAnsi="Arial" w:cs="Arial"/>
          <w:bCs/>
        </w:rPr>
        <w:t xml:space="preserve">quando o licitante vencedor não assinar </w:t>
      </w:r>
      <w:r w:rsidR="00A71907">
        <w:rPr>
          <w:rFonts w:ascii="Arial" w:hAnsi="Arial" w:cs="Arial"/>
          <w:bCs/>
        </w:rPr>
        <w:t xml:space="preserve">o contrato </w:t>
      </w:r>
      <w:r w:rsidRPr="00AC6664">
        <w:rPr>
          <w:rFonts w:ascii="Arial" w:hAnsi="Arial" w:cs="Arial"/>
          <w:bCs/>
        </w:rPr>
        <w:t>no prazo e nas condições estabelecidos no edital; ou</w:t>
      </w:r>
    </w:p>
    <w:p w14:paraId="148DE0E3" w14:textId="77777777" w:rsidR="00B4401F" w:rsidRPr="00AC6664" w:rsidRDefault="00B4401F" w:rsidP="00F24D0A">
      <w:pPr>
        <w:pStyle w:val="PargrafodaLista"/>
        <w:numPr>
          <w:ilvl w:val="2"/>
          <w:numId w:val="5"/>
        </w:numPr>
        <w:tabs>
          <w:tab w:val="left" w:pos="284"/>
          <w:tab w:val="left" w:pos="839"/>
        </w:tabs>
        <w:ind w:firstLine="0"/>
        <w:jc w:val="both"/>
        <w:rPr>
          <w:rFonts w:ascii="Arial" w:hAnsi="Arial" w:cs="Arial"/>
          <w:bCs/>
        </w:rPr>
      </w:pPr>
      <w:r w:rsidRPr="00AC6664">
        <w:rPr>
          <w:rFonts w:ascii="Arial" w:hAnsi="Arial" w:cs="Arial"/>
          <w:bCs/>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B6D9B88" w14:textId="77777777" w:rsidR="009A57BF" w:rsidRPr="00AC6664" w:rsidRDefault="00B4401F" w:rsidP="00F24D0A">
      <w:pPr>
        <w:pStyle w:val="PargrafodaLista"/>
        <w:numPr>
          <w:ilvl w:val="3"/>
          <w:numId w:val="5"/>
        </w:numPr>
        <w:tabs>
          <w:tab w:val="left" w:pos="284"/>
          <w:tab w:val="left" w:pos="839"/>
        </w:tabs>
        <w:jc w:val="both"/>
        <w:rPr>
          <w:rFonts w:ascii="Arial" w:hAnsi="Arial" w:cs="Arial"/>
          <w:bCs/>
        </w:rPr>
      </w:pPr>
      <w:r w:rsidRPr="00AC6664">
        <w:rPr>
          <w:rFonts w:ascii="Arial" w:hAnsi="Arial" w:cs="Arial"/>
          <w:bCs/>
        </w:rPr>
        <w:t xml:space="preserve"> convocar os licitantes que mantiveram sua proposta original para negociação, na ordem de classificação, com vistas à obtenção de preço melhor, mesmo que acima do preço do adjudicatário; ou</w:t>
      </w:r>
    </w:p>
    <w:p w14:paraId="6EFB08FC" w14:textId="08CC949A" w:rsidR="00B4401F" w:rsidRPr="00AC6664" w:rsidRDefault="00B4401F" w:rsidP="00F24D0A">
      <w:pPr>
        <w:pStyle w:val="PargrafodaLista"/>
        <w:numPr>
          <w:ilvl w:val="3"/>
          <w:numId w:val="5"/>
        </w:numPr>
        <w:tabs>
          <w:tab w:val="left" w:pos="284"/>
          <w:tab w:val="left" w:pos="839"/>
        </w:tabs>
        <w:jc w:val="both"/>
        <w:rPr>
          <w:rFonts w:ascii="Arial" w:hAnsi="Arial" w:cs="Arial"/>
          <w:bCs/>
        </w:rPr>
      </w:pPr>
      <w:r w:rsidRPr="00AC6664">
        <w:rPr>
          <w:rFonts w:ascii="Arial" w:hAnsi="Arial" w:cs="Arial"/>
          <w:bCs/>
        </w:rPr>
        <w:t>adjudicar e firmar o contrato nas condições ofertadas pelos licitantes remanescentes, observada a ordem de classificação, quando frustrada a negociação de melhor condição.</w:t>
      </w:r>
    </w:p>
    <w:p w14:paraId="6E423D6B" w14:textId="5A053A1A" w:rsidR="005D6D2A" w:rsidRPr="00AC6664" w:rsidRDefault="005D6D2A" w:rsidP="00F24D0A">
      <w:pPr>
        <w:pStyle w:val="PargrafodaLista"/>
        <w:numPr>
          <w:ilvl w:val="2"/>
          <w:numId w:val="5"/>
        </w:numPr>
        <w:tabs>
          <w:tab w:val="left" w:pos="284"/>
          <w:tab w:val="left" w:pos="839"/>
        </w:tabs>
        <w:ind w:firstLine="0"/>
        <w:jc w:val="both"/>
        <w:rPr>
          <w:rFonts w:ascii="Arial" w:hAnsi="Arial" w:cs="Arial"/>
          <w:bCs/>
        </w:rPr>
      </w:pPr>
      <w:r w:rsidRPr="00AC6664">
        <w:rPr>
          <w:rFonts w:ascii="Arial" w:hAnsi="Arial" w:cs="Arial"/>
          <w:bCs/>
        </w:rPr>
        <w:t>A apresentação de novas propostas na forma deste item não prejudicará o resultado do certame em relação ao licitante melhor classificado.</w:t>
      </w:r>
    </w:p>
    <w:p w14:paraId="0C452A84" w14:textId="77777777" w:rsidR="00C56DB8" w:rsidRPr="00AC6664" w:rsidRDefault="00C56DB8" w:rsidP="00F24D0A">
      <w:pPr>
        <w:pStyle w:val="Corpodetexto"/>
        <w:tabs>
          <w:tab w:val="left" w:pos="142"/>
        </w:tabs>
        <w:ind w:left="142"/>
        <w:rPr>
          <w:rFonts w:ascii="Arial" w:hAnsi="Arial" w:cs="Arial"/>
          <w:sz w:val="22"/>
          <w:szCs w:val="22"/>
        </w:rPr>
      </w:pPr>
    </w:p>
    <w:p w14:paraId="547CAF44" w14:textId="77777777" w:rsidR="00C56DB8" w:rsidRPr="00AC6664" w:rsidRDefault="00BC0961" w:rsidP="00F24D0A">
      <w:pPr>
        <w:pStyle w:val="Ttulo1"/>
        <w:numPr>
          <w:ilvl w:val="0"/>
          <w:numId w:val="5"/>
        </w:numPr>
        <w:tabs>
          <w:tab w:val="left" w:pos="142"/>
        </w:tabs>
        <w:ind w:left="142" w:firstLine="0"/>
        <w:jc w:val="both"/>
        <w:rPr>
          <w:rFonts w:ascii="Arial" w:hAnsi="Arial" w:cs="Arial"/>
          <w:sz w:val="22"/>
          <w:szCs w:val="22"/>
        </w:rPr>
      </w:pPr>
      <w:r w:rsidRPr="00AC6664">
        <w:rPr>
          <w:rFonts w:ascii="Arial" w:hAnsi="Arial" w:cs="Arial"/>
          <w:sz w:val="22"/>
          <w:szCs w:val="22"/>
        </w:rPr>
        <w:t>DA</w:t>
      </w:r>
      <w:r w:rsidRPr="00AC6664">
        <w:rPr>
          <w:rFonts w:ascii="Arial" w:hAnsi="Arial" w:cs="Arial"/>
          <w:spacing w:val="-2"/>
          <w:sz w:val="22"/>
          <w:szCs w:val="22"/>
        </w:rPr>
        <w:t xml:space="preserve"> </w:t>
      </w:r>
      <w:r w:rsidRPr="00AC6664">
        <w:rPr>
          <w:rFonts w:ascii="Arial" w:hAnsi="Arial" w:cs="Arial"/>
          <w:sz w:val="22"/>
          <w:szCs w:val="22"/>
        </w:rPr>
        <w:t>PARTICIPAÇÃO</w:t>
      </w:r>
      <w:r w:rsidRPr="00AC6664">
        <w:rPr>
          <w:rFonts w:ascii="Arial" w:hAnsi="Arial" w:cs="Arial"/>
          <w:spacing w:val="-1"/>
          <w:sz w:val="22"/>
          <w:szCs w:val="22"/>
        </w:rPr>
        <w:t xml:space="preserve"> </w:t>
      </w:r>
      <w:r w:rsidRPr="00AC6664">
        <w:rPr>
          <w:rFonts w:ascii="Arial" w:hAnsi="Arial" w:cs="Arial"/>
          <w:sz w:val="22"/>
          <w:szCs w:val="22"/>
        </w:rPr>
        <w:t>NA</w:t>
      </w:r>
      <w:r w:rsidRPr="00AC6664">
        <w:rPr>
          <w:rFonts w:ascii="Arial" w:hAnsi="Arial" w:cs="Arial"/>
          <w:spacing w:val="-1"/>
          <w:sz w:val="22"/>
          <w:szCs w:val="22"/>
        </w:rPr>
        <w:t xml:space="preserve"> </w:t>
      </w:r>
      <w:r w:rsidRPr="00AC6664">
        <w:rPr>
          <w:rFonts w:ascii="Arial" w:hAnsi="Arial" w:cs="Arial"/>
          <w:spacing w:val="-2"/>
          <w:sz w:val="22"/>
          <w:szCs w:val="22"/>
        </w:rPr>
        <w:t>LICITAÇÃO:</w:t>
      </w:r>
    </w:p>
    <w:p w14:paraId="1E11E1C6" w14:textId="77777777" w:rsidR="00231F2A" w:rsidRPr="00AC6664" w:rsidRDefault="00BC0961" w:rsidP="00F24D0A">
      <w:pPr>
        <w:pStyle w:val="PargrafodaLista"/>
        <w:numPr>
          <w:ilvl w:val="1"/>
          <w:numId w:val="5"/>
        </w:numPr>
        <w:tabs>
          <w:tab w:val="left" w:pos="142"/>
          <w:tab w:val="left" w:pos="839"/>
        </w:tabs>
        <w:ind w:left="142" w:firstLine="0"/>
        <w:jc w:val="both"/>
        <w:rPr>
          <w:rFonts w:ascii="Arial" w:hAnsi="Arial" w:cs="Arial"/>
          <w:b/>
        </w:rPr>
      </w:pPr>
      <w:r w:rsidRPr="00AC6664">
        <w:rPr>
          <w:rFonts w:ascii="Arial" w:hAnsi="Arial" w:cs="Arial"/>
        </w:rPr>
        <w:t xml:space="preserve">Poderão participar deste Pregão </w:t>
      </w:r>
    </w:p>
    <w:p w14:paraId="68C77569" w14:textId="77777777" w:rsidR="00231F2A" w:rsidRPr="00AC6664" w:rsidRDefault="00BC0961" w:rsidP="00F24D0A">
      <w:pPr>
        <w:pStyle w:val="PargrafodaLista"/>
        <w:numPr>
          <w:ilvl w:val="2"/>
          <w:numId w:val="5"/>
        </w:numPr>
        <w:tabs>
          <w:tab w:val="left" w:pos="142"/>
          <w:tab w:val="left" w:pos="839"/>
        </w:tabs>
        <w:ind w:firstLine="0"/>
        <w:jc w:val="both"/>
        <w:rPr>
          <w:rFonts w:ascii="Arial" w:hAnsi="Arial" w:cs="Arial"/>
          <w:b/>
        </w:rPr>
      </w:pPr>
      <w:r w:rsidRPr="00AC6664">
        <w:rPr>
          <w:rFonts w:ascii="Arial" w:hAnsi="Arial" w:cs="Arial"/>
        </w:rPr>
        <w:t>interessados cujo ramo de atividade seja compatível com</w:t>
      </w:r>
      <w:r w:rsidRPr="00AC6664">
        <w:rPr>
          <w:rFonts w:ascii="Arial" w:hAnsi="Arial" w:cs="Arial"/>
          <w:spacing w:val="-1"/>
        </w:rPr>
        <w:t xml:space="preserve"> </w:t>
      </w:r>
      <w:r w:rsidRPr="00AC6664">
        <w:rPr>
          <w:rFonts w:ascii="Arial" w:hAnsi="Arial" w:cs="Arial"/>
        </w:rPr>
        <w:t>o objeto desta licitação, e que estejam com Credenciamento regular no PORTAL DE COMPRAS PUBLICAS</w:t>
      </w:r>
      <w:r w:rsidR="00D81B9E" w:rsidRPr="00AC6664">
        <w:rPr>
          <w:rFonts w:ascii="Arial" w:hAnsi="Arial" w:cs="Arial"/>
        </w:rPr>
        <w:t>.</w:t>
      </w:r>
    </w:p>
    <w:p w14:paraId="54B550E8" w14:textId="74E3F8AA" w:rsidR="00C56DB8" w:rsidRPr="00AC6664" w:rsidRDefault="00BC0961" w:rsidP="00F24D0A">
      <w:pPr>
        <w:pStyle w:val="PargrafodaLista"/>
        <w:numPr>
          <w:ilvl w:val="2"/>
          <w:numId w:val="5"/>
        </w:numPr>
        <w:tabs>
          <w:tab w:val="left" w:pos="142"/>
          <w:tab w:val="left" w:pos="839"/>
        </w:tabs>
        <w:ind w:firstLine="0"/>
        <w:jc w:val="both"/>
        <w:rPr>
          <w:rFonts w:ascii="Arial" w:hAnsi="Arial" w:cs="Arial"/>
          <w:b/>
        </w:rPr>
      </w:pPr>
      <w:r w:rsidRPr="00AC6664">
        <w:rPr>
          <w:rFonts w:ascii="Arial" w:hAnsi="Arial" w:cs="Arial"/>
        </w:rPr>
        <w:t xml:space="preserve">Será concedido tratamento favorecido para as microempresas, empresas de pequeno porte e microempreendedores individuais nos termos do </w:t>
      </w:r>
      <w:hyperlink r:id="rId8" w:anchor="art16">
        <w:r w:rsidRPr="00AC6664">
          <w:rPr>
            <w:rFonts w:ascii="Arial" w:hAnsi="Arial" w:cs="Arial"/>
            <w:color w:val="000080"/>
            <w:u w:val="single" w:color="000080"/>
          </w:rPr>
          <w:t>artigo 16 da Lei Federal nº 14.133, de 2021</w:t>
        </w:r>
      </w:hyperlink>
      <w:r w:rsidRPr="00AC6664">
        <w:rPr>
          <w:rFonts w:ascii="Arial" w:hAnsi="Arial" w:cs="Arial"/>
          <w:color w:val="000080"/>
        </w:rPr>
        <w:t xml:space="preserve"> </w:t>
      </w:r>
      <w:r w:rsidRPr="00AC6664">
        <w:rPr>
          <w:rFonts w:ascii="Arial" w:hAnsi="Arial" w:cs="Arial"/>
        </w:rPr>
        <w:t xml:space="preserve">e da </w:t>
      </w:r>
      <w:hyperlink r:id="rId9">
        <w:r w:rsidRPr="00AC6664">
          <w:rPr>
            <w:rFonts w:ascii="Arial" w:hAnsi="Arial" w:cs="Arial"/>
            <w:color w:val="000080"/>
            <w:u w:val="single" w:color="000080"/>
          </w:rPr>
          <w:t>Lei</w:t>
        </w:r>
      </w:hyperlink>
      <w:r w:rsidRPr="00AC6664">
        <w:rPr>
          <w:rFonts w:ascii="Arial" w:hAnsi="Arial" w:cs="Arial"/>
          <w:color w:val="000080"/>
        </w:rPr>
        <w:t xml:space="preserve"> </w:t>
      </w:r>
      <w:hyperlink r:id="rId10">
        <w:r w:rsidRPr="00AC6664">
          <w:rPr>
            <w:rFonts w:ascii="Arial" w:hAnsi="Arial" w:cs="Arial"/>
            <w:color w:val="000080"/>
            <w:u w:val="single" w:color="000080"/>
          </w:rPr>
          <w:t>Complementar nº 123, de 2006</w:t>
        </w:r>
      </w:hyperlink>
      <w:r w:rsidRPr="00AC6664">
        <w:rPr>
          <w:rFonts w:ascii="Arial" w:hAnsi="Arial" w:cs="Arial"/>
        </w:rPr>
        <w:t>.</w:t>
      </w:r>
    </w:p>
    <w:p w14:paraId="3019CD7B" w14:textId="77777777" w:rsidR="00DB187C" w:rsidRPr="00AC6664" w:rsidRDefault="00DB187C" w:rsidP="00F24D0A">
      <w:pPr>
        <w:pStyle w:val="PargrafodaLista"/>
        <w:rPr>
          <w:rFonts w:ascii="Arial" w:hAnsi="Arial" w:cs="Arial"/>
          <w:b/>
        </w:rPr>
      </w:pPr>
    </w:p>
    <w:p w14:paraId="10A47695" w14:textId="77777777" w:rsidR="00DB187C" w:rsidRPr="00AC6664" w:rsidRDefault="00DB187C" w:rsidP="00F24D0A">
      <w:pPr>
        <w:pStyle w:val="PargrafodaLista"/>
        <w:numPr>
          <w:ilvl w:val="1"/>
          <w:numId w:val="5"/>
        </w:numPr>
        <w:tabs>
          <w:tab w:val="left" w:pos="142"/>
          <w:tab w:val="left" w:pos="839"/>
        </w:tabs>
        <w:jc w:val="both"/>
        <w:rPr>
          <w:rFonts w:ascii="Arial" w:hAnsi="Arial" w:cs="Arial"/>
          <w:b/>
        </w:rPr>
      </w:pPr>
      <w:r w:rsidRPr="00AC6664">
        <w:rPr>
          <w:rFonts w:ascii="Arial" w:hAnsi="Arial" w:cs="Arial"/>
          <w:b/>
        </w:rPr>
        <w:t>DA IMPOSSIBILIDADE DE PARTICIPAÇÃO NA LICITAÇÃO:</w:t>
      </w:r>
    </w:p>
    <w:p w14:paraId="1D0DBCDE" w14:textId="77777777" w:rsidR="00231F2A" w:rsidRPr="00AC6664" w:rsidRDefault="00DB187C" w:rsidP="00F24D0A">
      <w:pPr>
        <w:pStyle w:val="PargrafodaLista"/>
        <w:numPr>
          <w:ilvl w:val="2"/>
          <w:numId w:val="5"/>
        </w:numPr>
        <w:tabs>
          <w:tab w:val="left" w:pos="142"/>
          <w:tab w:val="left" w:pos="839"/>
        </w:tabs>
        <w:ind w:hanging="142"/>
        <w:jc w:val="both"/>
        <w:rPr>
          <w:rFonts w:ascii="Arial" w:hAnsi="Arial" w:cs="Arial"/>
          <w:bCs/>
        </w:rPr>
      </w:pPr>
      <w:r w:rsidRPr="00AC6664">
        <w:rPr>
          <w:rFonts w:ascii="Arial" w:hAnsi="Arial" w:cs="Arial"/>
          <w:bCs/>
        </w:rPr>
        <w:t>Não poderão disputar esta licitação:</w:t>
      </w:r>
    </w:p>
    <w:p w14:paraId="340F40A0" w14:textId="77777777" w:rsidR="00231F2A" w:rsidRPr="00AC6664" w:rsidRDefault="00DB187C" w:rsidP="00F24D0A">
      <w:pPr>
        <w:pStyle w:val="PargrafodaLista"/>
        <w:numPr>
          <w:ilvl w:val="2"/>
          <w:numId w:val="5"/>
        </w:numPr>
        <w:tabs>
          <w:tab w:val="left" w:pos="142"/>
          <w:tab w:val="left" w:pos="839"/>
        </w:tabs>
        <w:ind w:hanging="142"/>
        <w:jc w:val="both"/>
        <w:rPr>
          <w:rFonts w:ascii="Arial" w:hAnsi="Arial" w:cs="Arial"/>
          <w:bCs/>
        </w:rPr>
      </w:pPr>
      <w:r w:rsidRPr="00AC6664">
        <w:rPr>
          <w:rFonts w:ascii="Arial" w:hAnsi="Arial" w:cs="Arial"/>
          <w:bCs/>
        </w:rPr>
        <w:t>Os licitantes que não atendam às condições deste Edital e seu(s) anexo(s);</w:t>
      </w:r>
    </w:p>
    <w:p w14:paraId="681FD037" w14:textId="77777777" w:rsidR="00231F2A" w:rsidRPr="00AC6664" w:rsidRDefault="00DB187C" w:rsidP="00F24D0A">
      <w:pPr>
        <w:pStyle w:val="PargrafodaLista"/>
        <w:numPr>
          <w:ilvl w:val="2"/>
          <w:numId w:val="5"/>
        </w:numPr>
        <w:tabs>
          <w:tab w:val="left" w:pos="142"/>
          <w:tab w:val="left" w:pos="839"/>
        </w:tabs>
        <w:ind w:hanging="142"/>
        <w:jc w:val="both"/>
        <w:rPr>
          <w:rFonts w:ascii="Arial" w:hAnsi="Arial" w:cs="Arial"/>
          <w:bCs/>
        </w:rPr>
      </w:pPr>
      <w:r w:rsidRPr="00AC6664">
        <w:rPr>
          <w:rFonts w:ascii="Arial" w:hAnsi="Arial" w:cs="Arial"/>
          <w:bCs/>
        </w:rPr>
        <w:t>Os licitantes que se enquadrem no Art. 14, da Lei Federal nº 14.133/21.</w:t>
      </w:r>
    </w:p>
    <w:p w14:paraId="3D7D162C" w14:textId="58706A4E" w:rsidR="00DB187C" w:rsidRPr="00AC6664" w:rsidRDefault="00DB187C" w:rsidP="00F24D0A">
      <w:pPr>
        <w:pStyle w:val="PargrafodaLista"/>
        <w:numPr>
          <w:ilvl w:val="2"/>
          <w:numId w:val="5"/>
        </w:numPr>
        <w:tabs>
          <w:tab w:val="left" w:pos="142"/>
          <w:tab w:val="left" w:pos="839"/>
        </w:tabs>
        <w:ind w:hanging="142"/>
        <w:jc w:val="both"/>
        <w:rPr>
          <w:rFonts w:ascii="Arial" w:hAnsi="Arial" w:cs="Arial"/>
          <w:bCs/>
        </w:rPr>
      </w:pPr>
      <w:r w:rsidRPr="00AC6664">
        <w:rPr>
          <w:rFonts w:ascii="Arial" w:hAnsi="Arial" w:cs="Arial"/>
          <w:bCs/>
        </w:rPr>
        <w:t>Os a</w:t>
      </w:r>
      <w:r w:rsidR="00625B22">
        <w:rPr>
          <w:rFonts w:ascii="Arial" w:hAnsi="Arial" w:cs="Arial"/>
          <w:bCs/>
        </w:rPr>
        <w:t>g</w:t>
      </w:r>
      <w:r w:rsidRPr="00AC6664">
        <w:rPr>
          <w:rFonts w:ascii="Arial" w:hAnsi="Arial" w:cs="Arial"/>
          <w:bCs/>
        </w:rPr>
        <w:t>entes públicos de órgão ou da entidade licitante ou contratante, nos termos do § 1º do art. 9º da Lei Federal n.º 14.133, de 2021.</w:t>
      </w:r>
    </w:p>
    <w:p w14:paraId="33C5389E" w14:textId="77777777" w:rsidR="00DB187C" w:rsidRPr="00AC6664" w:rsidRDefault="00DB187C" w:rsidP="00F24D0A">
      <w:pPr>
        <w:pStyle w:val="PargrafodaLista"/>
        <w:tabs>
          <w:tab w:val="left" w:pos="142"/>
          <w:tab w:val="left" w:pos="839"/>
        </w:tabs>
        <w:ind w:left="142"/>
        <w:rPr>
          <w:rFonts w:ascii="Arial" w:hAnsi="Arial" w:cs="Arial"/>
          <w:bCs/>
        </w:rPr>
      </w:pPr>
    </w:p>
    <w:p w14:paraId="1A6336C4" w14:textId="77777777" w:rsidR="00C56DB8" w:rsidRPr="00AC6664" w:rsidRDefault="00BC0961" w:rsidP="00F24D0A">
      <w:pPr>
        <w:pStyle w:val="Ttulo1"/>
        <w:numPr>
          <w:ilvl w:val="0"/>
          <w:numId w:val="5"/>
        </w:numPr>
        <w:tabs>
          <w:tab w:val="left" w:pos="142"/>
        </w:tabs>
        <w:ind w:left="142" w:firstLine="0"/>
        <w:jc w:val="both"/>
        <w:rPr>
          <w:rFonts w:ascii="Arial" w:hAnsi="Arial" w:cs="Arial"/>
          <w:sz w:val="22"/>
          <w:szCs w:val="22"/>
        </w:rPr>
      </w:pPr>
      <w:r w:rsidRPr="00AC6664">
        <w:rPr>
          <w:rFonts w:ascii="Arial" w:hAnsi="Arial" w:cs="Arial"/>
          <w:sz w:val="22"/>
          <w:szCs w:val="22"/>
        </w:rPr>
        <w:t>DOS</w:t>
      </w:r>
      <w:r w:rsidRPr="00AC6664">
        <w:rPr>
          <w:rFonts w:ascii="Arial" w:hAnsi="Arial" w:cs="Arial"/>
          <w:spacing w:val="-3"/>
          <w:sz w:val="22"/>
          <w:szCs w:val="22"/>
        </w:rPr>
        <w:t xml:space="preserve"> </w:t>
      </w:r>
      <w:r w:rsidRPr="00AC6664">
        <w:rPr>
          <w:rFonts w:ascii="Arial" w:hAnsi="Arial" w:cs="Arial"/>
          <w:sz w:val="22"/>
          <w:szCs w:val="22"/>
        </w:rPr>
        <w:t>DOCUMENTOS</w:t>
      </w:r>
      <w:r w:rsidRPr="00AC6664">
        <w:rPr>
          <w:rFonts w:ascii="Arial" w:hAnsi="Arial" w:cs="Arial"/>
          <w:spacing w:val="-1"/>
          <w:sz w:val="22"/>
          <w:szCs w:val="22"/>
        </w:rPr>
        <w:t xml:space="preserve"> </w:t>
      </w:r>
      <w:r w:rsidRPr="00AC6664">
        <w:rPr>
          <w:rFonts w:ascii="Arial" w:hAnsi="Arial" w:cs="Arial"/>
          <w:sz w:val="22"/>
          <w:szCs w:val="22"/>
        </w:rPr>
        <w:t>NECESSÁRIOS À</w:t>
      </w:r>
      <w:r w:rsidRPr="00AC6664">
        <w:rPr>
          <w:rFonts w:ascii="Arial" w:hAnsi="Arial" w:cs="Arial"/>
          <w:spacing w:val="-1"/>
          <w:sz w:val="22"/>
          <w:szCs w:val="22"/>
        </w:rPr>
        <w:t xml:space="preserve"> </w:t>
      </w:r>
      <w:r w:rsidRPr="00AC6664">
        <w:rPr>
          <w:rFonts w:ascii="Arial" w:hAnsi="Arial" w:cs="Arial"/>
          <w:sz w:val="22"/>
          <w:szCs w:val="22"/>
        </w:rPr>
        <w:t>HABILITAÇÃO</w:t>
      </w:r>
      <w:r w:rsidRPr="00AC6664">
        <w:rPr>
          <w:rFonts w:ascii="Arial" w:hAnsi="Arial" w:cs="Arial"/>
          <w:spacing w:val="-1"/>
          <w:sz w:val="22"/>
          <w:szCs w:val="22"/>
        </w:rPr>
        <w:t xml:space="preserve"> </w:t>
      </w:r>
      <w:r w:rsidRPr="00AC6664">
        <w:rPr>
          <w:rFonts w:ascii="Arial" w:hAnsi="Arial" w:cs="Arial"/>
          <w:sz w:val="22"/>
          <w:szCs w:val="22"/>
        </w:rPr>
        <w:t>DOS</w:t>
      </w:r>
      <w:r w:rsidRPr="00AC6664">
        <w:rPr>
          <w:rFonts w:ascii="Arial" w:hAnsi="Arial" w:cs="Arial"/>
          <w:spacing w:val="-1"/>
          <w:sz w:val="22"/>
          <w:szCs w:val="22"/>
        </w:rPr>
        <w:t xml:space="preserve"> </w:t>
      </w:r>
      <w:r w:rsidRPr="00AC6664">
        <w:rPr>
          <w:rFonts w:ascii="Arial" w:hAnsi="Arial" w:cs="Arial"/>
          <w:spacing w:val="-2"/>
          <w:sz w:val="22"/>
          <w:szCs w:val="22"/>
        </w:rPr>
        <w:t>PARTICIPANTES:</w:t>
      </w:r>
    </w:p>
    <w:p w14:paraId="7C2A6BAC" w14:textId="470FAE47" w:rsidR="00C6237C" w:rsidRPr="00AC6664" w:rsidRDefault="00C6237C" w:rsidP="00C6237C">
      <w:pPr>
        <w:pStyle w:val="Ttulo1"/>
        <w:tabs>
          <w:tab w:val="left" w:pos="142"/>
        </w:tabs>
        <w:ind w:left="142"/>
        <w:jc w:val="both"/>
        <w:rPr>
          <w:rFonts w:ascii="Arial" w:hAnsi="Arial" w:cs="Arial"/>
          <w:spacing w:val="-2"/>
          <w:sz w:val="22"/>
          <w:szCs w:val="22"/>
        </w:rPr>
      </w:pPr>
      <w:r w:rsidRPr="00AC6664">
        <w:rPr>
          <w:rFonts w:ascii="Arial" w:hAnsi="Arial" w:cs="Arial"/>
          <w:spacing w:val="-2"/>
          <w:sz w:val="22"/>
          <w:szCs w:val="22"/>
        </w:rPr>
        <w:t>Obs: Os documentos previstos</w:t>
      </w:r>
      <w:r w:rsidR="002F0A51" w:rsidRPr="00AC6664">
        <w:rPr>
          <w:rFonts w:ascii="Arial" w:hAnsi="Arial" w:cs="Arial"/>
          <w:spacing w:val="-2"/>
          <w:sz w:val="22"/>
          <w:szCs w:val="22"/>
        </w:rPr>
        <w:t xml:space="preserve"> neste instrumento e</w:t>
      </w:r>
      <w:r w:rsidRPr="00AC6664">
        <w:rPr>
          <w:rFonts w:ascii="Arial" w:hAnsi="Arial" w:cs="Arial"/>
          <w:spacing w:val="-2"/>
          <w:sz w:val="22"/>
          <w:szCs w:val="22"/>
        </w:rPr>
        <w:t xml:space="preserve"> no Termo de Referência, </w:t>
      </w:r>
      <w:r w:rsidR="0086704F" w:rsidRPr="00AC6664">
        <w:rPr>
          <w:rFonts w:ascii="Arial" w:hAnsi="Arial" w:cs="Arial"/>
          <w:spacing w:val="-2"/>
          <w:sz w:val="22"/>
          <w:szCs w:val="22"/>
        </w:rPr>
        <w:t xml:space="preserve">são </w:t>
      </w:r>
      <w:r w:rsidRPr="00AC6664">
        <w:rPr>
          <w:rFonts w:ascii="Arial" w:hAnsi="Arial" w:cs="Arial"/>
          <w:spacing w:val="-2"/>
          <w:sz w:val="22"/>
          <w:szCs w:val="22"/>
        </w:rPr>
        <w:t xml:space="preserve">necessários e suficientes para demonstrar a capacidade do licitante de realizar o objeto da licitação, </w:t>
      </w:r>
      <w:r w:rsidR="00CE7FE3" w:rsidRPr="00AC6664">
        <w:rPr>
          <w:rFonts w:ascii="Arial" w:hAnsi="Arial" w:cs="Arial"/>
          <w:spacing w:val="-2"/>
          <w:sz w:val="22"/>
          <w:szCs w:val="22"/>
        </w:rPr>
        <w:t xml:space="preserve">os mesmos </w:t>
      </w:r>
      <w:r w:rsidRPr="00AC6664">
        <w:rPr>
          <w:rFonts w:ascii="Arial" w:hAnsi="Arial" w:cs="Arial"/>
          <w:spacing w:val="-2"/>
          <w:sz w:val="22"/>
          <w:szCs w:val="22"/>
        </w:rPr>
        <w:t>serão exigidos para fins de habilitação, nos termos dos arts. 62 a 70 da Lei nº 14.133, de 2021.</w:t>
      </w:r>
    </w:p>
    <w:p w14:paraId="2F5D5E8A" w14:textId="77777777" w:rsidR="0086704F" w:rsidRPr="00AC6664" w:rsidRDefault="0086704F" w:rsidP="00C6237C">
      <w:pPr>
        <w:pStyle w:val="Ttulo1"/>
        <w:tabs>
          <w:tab w:val="left" w:pos="142"/>
        </w:tabs>
        <w:ind w:left="142"/>
        <w:jc w:val="both"/>
        <w:rPr>
          <w:rFonts w:ascii="Arial" w:hAnsi="Arial" w:cs="Arial"/>
          <w:sz w:val="22"/>
          <w:szCs w:val="22"/>
        </w:rPr>
      </w:pPr>
    </w:p>
    <w:p w14:paraId="6B38B685" w14:textId="77777777" w:rsidR="00C56DB8" w:rsidRPr="00AC6664" w:rsidRDefault="00BC0961" w:rsidP="00D97BD7">
      <w:pPr>
        <w:pStyle w:val="PargrafodaLista"/>
        <w:numPr>
          <w:ilvl w:val="1"/>
          <w:numId w:val="5"/>
        </w:numPr>
        <w:tabs>
          <w:tab w:val="left" w:pos="142"/>
          <w:tab w:val="left" w:pos="839"/>
        </w:tabs>
        <w:ind w:left="142" w:firstLine="0"/>
        <w:jc w:val="both"/>
        <w:rPr>
          <w:rFonts w:ascii="Arial" w:hAnsi="Arial" w:cs="Arial"/>
          <w:b/>
        </w:rPr>
      </w:pPr>
      <w:r w:rsidRPr="00AC6664">
        <w:rPr>
          <w:rFonts w:ascii="Arial" w:hAnsi="Arial" w:cs="Arial"/>
          <w:b/>
        </w:rPr>
        <w:t>HABILITAÇÃO</w:t>
      </w:r>
      <w:r w:rsidRPr="00AC6664">
        <w:rPr>
          <w:rFonts w:ascii="Arial" w:hAnsi="Arial" w:cs="Arial"/>
          <w:b/>
          <w:spacing w:val="-1"/>
        </w:rPr>
        <w:t xml:space="preserve"> </w:t>
      </w:r>
      <w:r w:rsidRPr="00AC6664">
        <w:rPr>
          <w:rFonts w:ascii="Arial" w:hAnsi="Arial" w:cs="Arial"/>
          <w:b/>
          <w:spacing w:val="-2"/>
        </w:rPr>
        <w:t>JURÍDICA</w:t>
      </w:r>
      <w:r w:rsidRPr="00AC6664">
        <w:rPr>
          <w:rFonts w:ascii="Arial" w:hAnsi="Arial" w:cs="Arial"/>
          <w:spacing w:val="-2"/>
        </w:rPr>
        <w:t>:</w:t>
      </w:r>
    </w:p>
    <w:p w14:paraId="79BF0ACB" w14:textId="77777777" w:rsidR="00C56DB8" w:rsidRPr="00AC6664" w:rsidRDefault="00BC0961" w:rsidP="00D97BD7">
      <w:pPr>
        <w:pStyle w:val="PargrafodaLista"/>
        <w:numPr>
          <w:ilvl w:val="2"/>
          <w:numId w:val="5"/>
        </w:numPr>
        <w:tabs>
          <w:tab w:val="left" w:pos="977"/>
        </w:tabs>
        <w:ind w:right="408" w:firstLine="0"/>
        <w:jc w:val="both"/>
        <w:rPr>
          <w:rFonts w:ascii="Arial" w:hAnsi="Arial" w:cs="Arial"/>
        </w:rPr>
      </w:pPr>
      <w:r w:rsidRPr="00AC6664">
        <w:rPr>
          <w:rFonts w:ascii="Arial" w:hAnsi="Arial" w:cs="Arial"/>
        </w:rPr>
        <w:t>No caso de empresário individual: inscrição no Registro Público de Empresas Mercantis, a cargo da Junta Comercial da respectiva sede;</w:t>
      </w:r>
    </w:p>
    <w:bookmarkEnd w:id="0"/>
    <w:p w14:paraId="29EE90F4" w14:textId="77777777" w:rsidR="00C56DB8" w:rsidRPr="00AC6664" w:rsidRDefault="00BC0961" w:rsidP="00F24D0A">
      <w:pPr>
        <w:pStyle w:val="PargrafodaLista"/>
        <w:numPr>
          <w:ilvl w:val="2"/>
          <w:numId w:val="5"/>
        </w:numPr>
        <w:tabs>
          <w:tab w:val="left" w:pos="694"/>
        </w:tabs>
        <w:ind w:firstLine="0"/>
        <w:jc w:val="both"/>
        <w:rPr>
          <w:rFonts w:ascii="Arial" w:hAnsi="Arial" w:cs="Arial"/>
        </w:rPr>
      </w:pPr>
      <w:r w:rsidRPr="00AC6664">
        <w:rPr>
          <w:rFonts w:ascii="Arial" w:hAnsi="Arial" w:cs="Arial"/>
        </w:rPr>
        <w:t xml:space="preserve">Em se tratando de microempreendedor individual – MEI: Certificado da </w:t>
      </w:r>
      <w:r w:rsidRPr="00AC6664">
        <w:rPr>
          <w:rFonts w:ascii="Arial" w:hAnsi="Arial" w:cs="Arial"/>
        </w:rPr>
        <w:lastRenderedPageBreak/>
        <w:t xml:space="preserve">Condição de Microempreendedor Individual - CCMEI, cuja aceitação ficará condicionada à verificação da autenticidade no sítio: </w:t>
      </w:r>
      <w:hyperlink r:id="rId11">
        <w:r w:rsidRPr="00AC6664">
          <w:rPr>
            <w:rFonts w:ascii="Arial" w:hAnsi="Arial" w:cs="Arial"/>
            <w:color w:val="000080"/>
            <w:u w:val="single" w:color="000080"/>
          </w:rPr>
          <w:t>www.portaldoempreendedor.gov.br</w:t>
        </w:r>
      </w:hyperlink>
      <w:r w:rsidRPr="00AC6664">
        <w:rPr>
          <w:rFonts w:ascii="Arial" w:hAnsi="Arial" w:cs="Arial"/>
        </w:rPr>
        <w:t>;</w:t>
      </w:r>
    </w:p>
    <w:p w14:paraId="403BB144" w14:textId="77777777" w:rsidR="00C56DB8" w:rsidRPr="00AC6664" w:rsidRDefault="00BC0961" w:rsidP="00F24D0A">
      <w:pPr>
        <w:pStyle w:val="PargrafodaLista"/>
        <w:numPr>
          <w:ilvl w:val="2"/>
          <w:numId w:val="5"/>
        </w:numPr>
        <w:tabs>
          <w:tab w:val="left" w:pos="694"/>
        </w:tabs>
        <w:spacing w:before="1"/>
        <w:ind w:firstLine="0"/>
        <w:jc w:val="both"/>
        <w:rPr>
          <w:rFonts w:ascii="Arial" w:hAnsi="Arial" w:cs="Arial"/>
        </w:rPr>
      </w:pPr>
      <w:r w:rsidRPr="00AC6664">
        <w:rPr>
          <w:rFonts w:ascii="Arial" w:hAnsi="Arial" w:cs="Arial"/>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0C4243" w14:textId="77777777" w:rsidR="00C56DB8" w:rsidRPr="00AC6664" w:rsidRDefault="00BC0961" w:rsidP="00F24D0A">
      <w:pPr>
        <w:pStyle w:val="PargrafodaLista"/>
        <w:numPr>
          <w:ilvl w:val="2"/>
          <w:numId w:val="5"/>
        </w:numPr>
        <w:tabs>
          <w:tab w:val="left" w:pos="694"/>
        </w:tabs>
        <w:ind w:firstLine="0"/>
        <w:jc w:val="both"/>
        <w:rPr>
          <w:rFonts w:ascii="Arial" w:hAnsi="Arial" w:cs="Arial"/>
        </w:rPr>
      </w:pPr>
      <w:r w:rsidRPr="00AC6664">
        <w:rPr>
          <w:rFonts w:ascii="Arial" w:hAnsi="Arial" w:cs="Arial"/>
        </w:rPr>
        <w:t>Inscrição no Registro Público de Empresas Mercantis onde opera, com averbação no Registro onde tem sede a matriz, no caso de ser o participante sucursal, filial ou agência;</w:t>
      </w:r>
    </w:p>
    <w:p w14:paraId="6A56E5E5" w14:textId="77777777" w:rsidR="00C56DB8" w:rsidRPr="00AC6664" w:rsidRDefault="00BC0961" w:rsidP="00F24D0A">
      <w:pPr>
        <w:pStyle w:val="PargrafodaLista"/>
        <w:numPr>
          <w:ilvl w:val="2"/>
          <w:numId w:val="5"/>
        </w:numPr>
        <w:tabs>
          <w:tab w:val="left" w:pos="694"/>
        </w:tabs>
        <w:ind w:firstLine="0"/>
        <w:jc w:val="both"/>
        <w:rPr>
          <w:rFonts w:ascii="Arial" w:hAnsi="Arial" w:cs="Arial"/>
        </w:rPr>
      </w:pPr>
      <w:r w:rsidRPr="00AC6664">
        <w:rPr>
          <w:rFonts w:ascii="Arial" w:hAnsi="Arial" w:cs="Arial"/>
        </w:rPr>
        <w:t>No caso de sociedade simples: inscrição do ato constitutivo no Registro Civil das Pessoas Jurídicas do local de sua sede, acompanhada de prova da indicação dos seus administradores;</w:t>
      </w:r>
    </w:p>
    <w:p w14:paraId="22BE6F10" w14:textId="77777777" w:rsidR="00C56DB8" w:rsidRPr="00AC6664" w:rsidRDefault="00BC0961" w:rsidP="00F24D0A">
      <w:pPr>
        <w:pStyle w:val="PargrafodaLista"/>
        <w:numPr>
          <w:ilvl w:val="2"/>
          <w:numId w:val="5"/>
        </w:numPr>
        <w:tabs>
          <w:tab w:val="left" w:pos="694"/>
        </w:tabs>
        <w:ind w:firstLine="0"/>
        <w:jc w:val="both"/>
        <w:rPr>
          <w:rFonts w:ascii="Arial" w:hAnsi="Arial" w:cs="Arial"/>
        </w:rPr>
      </w:pPr>
      <w:r w:rsidRPr="00AC6664">
        <w:rPr>
          <w:rFonts w:ascii="Arial" w:hAnsi="Arial" w:cs="Arial"/>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0455D4D" w14:textId="77777777" w:rsidR="008A5F95" w:rsidRPr="00AC6664" w:rsidRDefault="00BC0961" w:rsidP="00D97BD7">
      <w:pPr>
        <w:pStyle w:val="PargrafodaLista"/>
        <w:numPr>
          <w:ilvl w:val="2"/>
          <w:numId w:val="5"/>
        </w:numPr>
        <w:tabs>
          <w:tab w:val="left" w:pos="694"/>
        </w:tabs>
        <w:ind w:firstLine="0"/>
        <w:jc w:val="both"/>
        <w:rPr>
          <w:rFonts w:ascii="Arial" w:hAnsi="Arial" w:cs="Arial"/>
        </w:rPr>
      </w:pPr>
      <w:r w:rsidRPr="00AC6664">
        <w:rPr>
          <w:rFonts w:ascii="Arial" w:hAnsi="Arial" w:cs="Arial"/>
        </w:rPr>
        <w:t>No</w:t>
      </w:r>
      <w:r w:rsidRPr="00AC6664">
        <w:rPr>
          <w:rFonts w:ascii="Arial" w:hAnsi="Arial" w:cs="Arial"/>
          <w:spacing w:val="-4"/>
        </w:rPr>
        <w:t xml:space="preserve"> </w:t>
      </w:r>
      <w:r w:rsidRPr="00AC6664">
        <w:rPr>
          <w:rFonts w:ascii="Arial" w:hAnsi="Arial" w:cs="Arial"/>
        </w:rPr>
        <w:t>caso</w:t>
      </w:r>
      <w:r w:rsidRPr="00AC6664">
        <w:rPr>
          <w:rFonts w:ascii="Arial" w:hAnsi="Arial" w:cs="Arial"/>
          <w:spacing w:val="-1"/>
        </w:rPr>
        <w:t xml:space="preserve"> </w:t>
      </w:r>
      <w:r w:rsidRPr="00AC6664">
        <w:rPr>
          <w:rFonts w:ascii="Arial" w:hAnsi="Arial" w:cs="Arial"/>
        </w:rPr>
        <w:t>de empresa</w:t>
      </w:r>
      <w:r w:rsidRPr="00AC6664">
        <w:rPr>
          <w:rFonts w:ascii="Arial" w:hAnsi="Arial" w:cs="Arial"/>
          <w:spacing w:val="-2"/>
        </w:rPr>
        <w:t xml:space="preserve"> </w:t>
      </w:r>
      <w:r w:rsidRPr="00AC6664">
        <w:rPr>
          <w:rFonts w:ascii="Arial" w:hAnsi="Arial" w:cs="Arial"/>
        </w:rPr>
        <w:t>ou</w:t>
      </w:r>
      <w:r w:rsidRPr="00AC6664">
        <w:rPr>
          <w:rFonts w:ascii="Arial" w:hAnsi="Arial" w:cs="Arial"/>
          <w:spacing w:val="-1"/>
        </w:rPr>
        <w:t xml:space="preserve"> </w:t>
      </w:r>
      <w:r w:rsidRPr="00AC6664">
        <w:rPr>
          <w:rFonts w:ascii="Arial" w:hAnsi="Arial" w:cs="Arial"/>
        </w:rPr>
        <w:t>sociedade estrangeira</w:t>
      </w:r>
      <w:r w:rsidRPr="00AC6664">
        <w:rPr>
          <w:rFonts w:ascii="Arial" w:hAnsi="Arial" w:cs="Arial"/>
          <w:spacing w:val="-2"/>
        </w:rPr>
        <w:t xml:space="preserve"> </w:t>
      </w:r>
      <w:r w:rsidRPr="00AC6664">
        <w:rPr>
          <w:rFonts w:ascii="Arial" w:hAnsi="Arial" w:cs="Arial"/>
        </w:rPr>
        <w:t>em</w:t>
      </w:r>
      <w:r w:rsidRPr="00AC6664">
        <w:rPr>
          <w:rFonts w:ascii="Arial" w:hAnsi="Arial" w:cs="Arial"/>
          <w:spacing w:val="1"/>
        </w:rPr>
        <w:t xml:space="preserve"> </w:t>
      </w:r>
      <w:r w:rsidRPr="00AC6664">
        <w:rPr>
          <w:rFonts w:ascii="Arial" w:hAnsi="Arial" w:cs="Arial"/>
        </w:rPr>
        <w:t>funcionamento</w:t>
      </w:r>
      <w:r w:rsidRPr="00AC6664">
        <w:rPr>
          <w:rFonts w:ascii="Arial" w:hAnsi="Arial" w:cs="Arial"/>
          <w:spacing w:val="-1"/>
        </w:rPr>
        <w:t xml:space="preserve"> </w:t>
      </w:r>
      <w:r w:rsidRPr="00AC6664">
        <w:rPr>
          <w:rFonts w:ascii="Arial" w:hAnsi="Arial" w:cs="Arial"/>
        </w:rPr>
        <w:t>no</w:t>
      </w:r>
      <w:r w:rsidRPr="00AC6664">
        <w:rPr>
          <w:rFonts w:ascii="Arial" w:hAnsi="Arial" w:cs="Arial"/>
          <w:spacing w:val="-1"/>
        </w:rPr>
        <w:t xml:space="preserve"> </w:t>
      </w:r>
      <w:r w:rsidRPr="00AC6664">
        <w:rPr>
          <w:rFonts w:ascii="Arial" w:hAnsi="Arial" w:cs="Arial"/>
        </w:rPr>
        <w:t>País:</w:t>
      </w:r>
      <w:r w:rsidRPr="00AC6664">
        <w:rPr>
          <w:rFonts w:ascii="Arial" w:hAnsi="Arial" w:cs="Arial"/>
          <w:spacing w:val="-1"/>
        </w:rPr>
        <w:t xml:space="preserve"> </w:t>
      </w:r>
    </w:p>
    <w:p w14:paraId="7EB78FBA" w14:textId="2F50F7F6" w:rsidR="00C56DB8" w:rsidRPr="00AC6664" w:rsidRDefault="00BC0961" w:rsidP="00192A1A">
      <w:pPr>
        <w:pStyle w:val="PargrafodaLista"/>
        <w:tabs>
          <w:tab w:val="left" w:pos="694"/>
        </w:tabs>
        <w:ind w:left="142"/>
        <w:rPr>
          <w:rFonts w:ascii="Arial" w:hAnsi="Arial" w:cs="Arial"/>
        </w:rPr>
      </w:pPr>
      <w:r w:rsidRPr="00AC6664">
        <w:rPr>
          <w:rFonts w:ascii="Arial" w:hAnsi="Arial" w:cs="Arial"/>
        </w:rPr>
        <w:t>decreto</w:t>
      </w:r>
      <w:r w:rsidRPr="00AC6664">
        <w:rPr>
          <w:rFonts w:ascii="Arial" w:hAnsi="Arial" w:cs="Arial"/>
          <w:spacing w:val="1"/>
        </w:rPr>
        <w:t xml:space="preserve"> </w:t>
      </w:r>
      <w:r w:rsidRPr="00AC6664">
        <w:rPr>
          <w:rFonts w:ascii="Arial" w:hAnsi="Arial" w:cs="Arial"/>
        </w:rPr>
        <w:t>de</w:t>
      </w:r>
      <w:r w:rsidRPr="00AC6664">
        <w:rPr>
          <w:rFonts w:ascii="Arial" w:hAnsi="Arial" w:cs="Arial"/>
          <w:spacing w:val="-2"/>
        </w:rPr>
        <w:t xml:space="preserve"> autorização;</w:t>
      </w:r>
    </w:p>
    <w:p w14:paraId="6311C762" w14:textId="77777777" w:rsidR="00C56DB8" w:rsidRPr="00AC6664" w:rsidRDefault="00BC0961" w:rsidP="00D97BD7">
      <w:pPr>
        <w:pStyle w:val="PargrafodaLista"/>
        <w:numPr>
          <w:ilvl w:val="2"/>
          <w:numId w:val="5"/>
        </w:numPr>
        <w:tabs>
          <w:tab w:val="left" w:pos="694"/>
        </w:tabs>
        <w:ind w:right="699" w:firstLine="0"/>
        <w:jc w:val="both"/>
        <w:rPr>
          <w:rFonts w:ascii="Arial" w:hAnsi="Arial" w:cs="Arial"/>
        </w:rPr>
      </w:pPr>
      <w:r w:rsidRPr="00AC6664">
        <w:rPr>
          <w:rFonts w:ascii="Arial" w:hAnsi="Arial" w:cs="Arial"/>
        </w:rPr>
        <w:t xml:space="preserve">Os documentos acima deverão estar acompanhados de todas as alterações ou da consolidação </w:t>
      </w:r>
      <w:r w:rsidRPr="00AC6664">
        <w:rPr>
          <w:rFonts w:ascii="Arial" w:hAnsi="Arial" w:cs="Arial"/>
          <w:spacing w:val="-2"/>
        </w:rPr>
        <w:t>respectiva.</w:t>
      </w:r>
    </w:p>
    <w:p w14:paraId="3C1ADB56" w14:textId="77777777" w:rsidR="00C56DB8" w:rsidRPr="00AC6664" w:rsidRDefault="00C56DB8" w:rsidP="00192A1A">
      <w:pPr>
        <w:pStyle w:val="Corpodetexto"/>
        <w:spacing w:before="1"/>
        <w:ind w:left="142"/>
        <w:rPr>
          <w:rFonts w:ascii="Arial" w:hAnsi="Arial" w:cs="Arial"/>
          <w:sz w:val="22"/>
          <w:szCs w:val="22"/>
        </w:rPr>
      </w:pPr>
    </w:p>
    <w:p w14:paraId="6D5D38D2" w14:textId="77777777" w:rsidR="00C56DB8" w:rsidRPr="00AC6664" w:rsidRDefault="00BC0961" w:rsidP="00D97BD7">
      <w:pPr>
        <w:pStyle w:val="Ttulo1"/>
        <w:numPr>
          <w:ilvl w:val="1"/>
          <w:numId w:val="5"/>
        </w:numPr>
        <w:tabs>
          <w:tab w:val="left" w:pos="556"/>
        </w:tabs>
        <w:ind w:left="142" w:firstLine="0"/>
        <w:jc w:val="both"/>
        <w:rPr>
          <w:rFonts w:ascii="Arial" w:hAnsi="Arial" w:cs="Arial"/>
          <w:sz w:val="22"/>
          <w:szCs w:val="22"/>
        </w:rPr>
      </w:pPr>
      <w:r w:rsidRPr="00AC6664">
        <w:rPr>
          <w:rFonts w:ascii="Arial" w:hAnsi="Arial" w:cs="Arial"/>
          <w:sz w:val="22"/>
          <w:szCs w:val="22"/>
        </w:rPr>
        <w:t>REGULARIDADE</w:t>
      </w:r>
      <w:r w:rsidRPr="00AC6664">
        <w:rPr>
          <w:rFonts w:ascii="Arial" w:hAnsi="Arial" w:cs="Arial"/>
          <w:spacing w:val="-3"/>
          <w:sz w:val="22"/>
          <w:szCs w:val="22"/>
        </w:rPr>
        <w:t xml:space="preserve"> </w:t>
      </w:r>
      <w:r w:rsidRPr="00AC6664">
        <w:rPr>
          <w:rFonts w:ascii="Arial" w:hAnsi="Arial" w:cs="Arial"/>
          <w:sz w:val="22"/>
          <w:szCs w:val="22"/>
        </w:rPr>
        <w:t>FISCAL,</w:t>
      </w:r>
      <w:r w:rsidRPr="00AC6664">
        <w:rPr>
          <w:rFonts w:ascii="Arial" w:hAnsi="Arial" w:cs="Arial"/>
          <w:spacing w:val="-1"/>
          <w:sz w:val="22"/>
          <w:szCs w:val="22"/>
        </w:rPr>
        <w:t xml:space="preserve"> </w:t>
      </w:r>
      <w:r w:rsidRPr="00AC6664">
        <w:rPr>
          <w:rFonts w:ascii="Arial" w:hAnsi="Arial" w:cs="Arial"/>
          <w:sz w:val="22"/>
          <w:szCs w:val="22"/>
        </w:rPr>
        <w:t xml:space="preserve">SOCIAL E </w:t>
      </w:r>
      <w:r w:rsidRPr="00AC6664">
        <w:rPr>
          <w:rFonts w:ascii="Arial" w:hAnsi="Arial" w:cs="Arial"/>
          <w:spacing w:val="-2"/>
          <w:sz w:val="22"/>
          <w:szCs w:val="22"/>
        </w:rPr>
        <w:t>TRABALHISTA</w:t>
      </w:r>
      <w:r w:rsidRPr="00AC6664">
        <w:rPr>
          <w:rFonts w:ascii="Arial" w:hAnsi="Arial" w:cs="Arial"/>
          <w:b w:val="0"/>
          <w:spacing w:val="-2"/>
          <w:sz w:val="22"/>
          <w:szCs w:val="22"/>
        </w:rPr>
        <w:t>:</w:t>
      </w:r>
    </w:p>
    <w:p w14:paraId="2C59D48A" w14:textId="77777777" w:rsidR="00C56DB8" w:rsidRPr="00AC6664" w:rsidRDefault="00BC0961" w:rsidP="00D97BD7">
      <w:pPr>
        <w:pStyle w:val="PargrafodaLista"/>
        <w:numPr>
          <w:ilvl w:val="2"/>
          <w:numId w:val="5"/>
        </w:numPr>
        <w:tabs>
          <w:tab w:val="left" w:pos="694"/>
        </w:tabs>
        <w:ind w:right="694" w:firstLine="0"/>
        <w:jc w:val="both"/>
        <w:rPr>
          <w:rFonts w:ascii="Arial" w:hAnsi="Arial" w:cs="Arial"/>
        </w:rPr>
      </w:pPr>
      <w:r w:rsidRPr="00AC6664">
        <w:rPr>
          <w:rFonts w:ascii="Arial" w:hAnsi="Arial" w:cs="Arial"/>
        </w:rPr>
        <w:t>CNPJ - Prova de inscrição no Cadastro Nacional de Pessoas Jurídicas ou no Cadastro de Pessoas Físicas, conforme o caso;</w:t>
      </w:r>
    </w:p>
    <w:p w14:paraId="0D3B7C8A" w14:textId="77777777" w:rsidR="00C56DB8" w:rsidRPr="00AC6664" w:rsidRDefault="00BC0961" w:rsidP="00D97BD7">
      <w:pPr>
        <w:pStyle w:val="PargrafodaLista"/>
        <w:numPr>
          <w:ilvl w:val="2"/>
          <w:numId w:val="5"/>
        </w:numPr>
        <w:tabs>
          <w:tab w:val="left" w:pos="694"/>
        </w:tabs>
        <w:ind w:right="688" w:firstLine="0"/>
        <w:jc w:val="both"/>
        <w:rPr>
          <w:rFonts w:ascii="Arial" w:hAnsi="Arial" w:cs="Arial"/>
        </w:rPr>
      </w:pPr>
      <w:r w:rsidRPr="00AC6664">
        <w:rPr>
          <w:rFonts w:ascii="Arial" w:hAnsi="Arial" w:cs="Arial"/>
        </w:rPr>
        <w:t xml:space="preserve">Prova de regularidade fiscal perante a </w:t>
      </w:r>
      <w:r w:rsidRPr="00AC6664">
        <w:rPr>
          <w:rFonts w:ascii="Arial" w:hAnsi="Arial" w:cs="Arial"/>
          <w:b/>
        </w:rPr>
        <w:t>Fazenda Nacional</w:t>
      </w:r>
      <w:r w:rsidRPr="00AC6664">
        <w:rPr>
          <w:rFonts w:ascii="Arial" w:hAnsi="Arial" w:cs="Arial"/>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E257BC5" w14:textId="77777777" w:rsidR="00C56DB8" w:rsidRPr="00AC6664" w:rsidRDefault="00BC0961" w:rsidP="00D97BD7">
      <w:pPr>
        <w:pStyle w:val="PargrafodaLista"/>
        <w:numPr>
          <w:ilvl w:val="2"/>
          <w:numId w:val="5"/>
        </w:numPr>
        <w:tabs>
          <w:tab w:val="left" w:pos="694"/>
        </w:tabs>
        <w:spacing w:line="274" w:lineRule="exact"/>
        <w:ind w:firstLine="0"/>
        <w:jc w:val="both"/>
        <w:rPr>
          <w:rFonts w:ascii="Arial" w:hAnsi="Arial" w:cs="Arial"/>
        </w:rPr>
      </w:pPr>
      <w:r w:rsidRPr="00AC6664">
        <w:rPr>
          <w:rFonts w:ascii="Arial" w:hAnsi="Arial" w:cs="Arial"/>
        </w:rPr>
        <w:t>Prova</w:t>
      </w:r>
      <w:r w:rsidRPr="00AC6664">
        <w:rPr>
          <w:rFonts w:ascii="Arial" w:hAnsi="Arial" w:cs="Arial"/>
          <w:spacing w:val="-5"/>
        </w:rPr>
        <w:t xml:space="preserve"> </w:t>
      </w:r>
      <w:r w:rsidRPr="00AC6664">
        <w:rPr>
          <w:rFonts w:ascii="Arial" w:hAnsi="Arial" w:cs="Arial"/>
        </w:rPr>
        <w:t>de</w:t>
      </w:r>
      <w:r w:rsidRPr="00AC6664">
        <w:rPr>
          <w:rFonts w:ascii="Arial" w:hAnsi="Arial" w:cs="Arial"/>
          <w:spacing w:val="-2"/>
        </w:rPr>
        <w:t xml:space="preserve"> </w:t>
      </w:r>
      <w:r w:rsidRPr="00AC6664">
        <w:rPr>
          <w:rFonts w:ascii="Arial" w:hAnsi="Arial" w:cs="Arial"/>
        </w:rPr>
        <w:t>regularidade</w:t>
      </w:r>
      <w:r w:rsidRPr="00AC6664">
        <w:rPr>
          <w:rFonts w:ascii="Arial" w:hAnsi="Arial" w:cs="Arial"/>
          <w:spacing w:val="1"/>
        </w:rPr>
        <w:t xml:space="preserve"> </w:t>
      </w:r>
      <w:r w:rsidRPr="00AC6664">
        <w:rPr>
          <w:rFonts w:ascii="Arial" w:hAnsi="Arial" w:cs="Arial"/>
        </w:rPr>
        <w:t>com</w:t>
      </w:r>
      <w:r w:rsidRPr="00AC6664">
        <w:rPr>
          <w:rFonts w:ascii="Arial" w:hAnsi="Arial" w:cs="Arial"/>
          <w:spacing w:val="-1"/>
        </w:rPr>
        <w:t xml:space="preserve"> </w:t>
      </w:r>
      <w:r w:rsidRPr="00AC6664">
        <w:rPr>
          <w:rFonts w:ascii="Arial" w:hAnsi="Arial" w:cs="Arial"/>
        </w:rPr>
        <w:t>o Fundo</w:t>
      </w:r>
      <w:r w:rsidRPr="00AC6664">
        <w:rPr>
          <w:rFonts w:ascii="Arial" w:hAnsi="Arial" w:cs="Arial"/>
          <w:spacing w:val="-1"/>
        </w:rPr>
        <w:t xml:space="preserve"> </w:t>
      </w:r>
      <w:r w:rsidRPr="00AC6664">
        <w:rPr>
          <w:rFonts w:ascii="Arial" w:hAnsi="Arial" w:cs="Arial"/>
        </w:rPr>
        <w:t>de</w:t>
      </w:r>
      <w:r w:rsidRPr="00AC6664">
        <w:rPr>
          <w:rFonts w:ascii="Arial" w:hAnsi="Arial" w:cs="Arial"/>
          <w:spacing w:val="-2"/>
        </w:rPr>
        <w:t xml:space="preserve"> </w:t>
      </w:r>
      <w:r w:rsidRPr="00AC6664">
        <w:rPr>
          <w:rFonts w:ascii="Arial" w:hAnsi="Arial" w:cs="Arial"/>
        </w:rPr>
        <w:t>Garantia</w:t>
      </w:r>
      <w:r w:rsidRPr="00AC6664">
        <w:rPr>
          <w:rFonts w:ascii="Arial" w:hAnsi="Arial" w:cs="Arial"/>
          <w:spacing w:val="-1"/>
        </w:rPr>
        <w:t xml:space="preserve"> </w:t>
      </w:r>
      <w:r w:rsidRPr="00AC6664">
        <w:rPr>
          <w:rFonts w:ascii="Arial" w:hAnsi="Arial" w:cs="Arial"/>
        </w:rPr>
        <w:t>do</w:t>
      </w:r>
      <w:r w:rsidRPr="00AC6664">
        <w:rPr>
          <w:rFonts w:ascii="Arial" w:hAnsi="Arial" w:cs="Arial"/>
          <w:spacing w:val="-1"/>
        </w:rPr>
        <w:t xml:space="preserve"> </w:t>
      </w:r>
      <w:r w:rsidRPr="00AC6664">
        <w:rPr>
          <w:rFonts w:ascii="Arial" w:hAnsi="Arial" w:cs="Arial"/>
        </w:rPr>
        <w:t>Tempo de</w:t>
      </w:r>
      <w:r w:rsidRPr="00AC6664">
        <w:rPr>
          <w:rFonts w:ascii="Arial" w:hAnsi="Arial" w:cs="Arial"/>
          <w:spacing w:val="-1"/>
        </w:rPr>
        <w:t xml:space="preserve"> </w:t>
      </w:r>
      <w:r w:rsidRPr="00AC6664">
        <w:rPr>
          <w:rFonts w:ascii="Arial" w:hAnsi="Arial" w:cs="Arial"/>
        </w:rPr>
        <w:t xml:space="preserve">Serviço </w:t>
      </w:r>
      <w:r w:rsidRPr="00AC6664">
        <w:rPr>
          <w:rFonts w:ascii="Arial" w:hAnsi="Arial" w:cs="Arial"/>
          <w:spacing w:val="-2"/>
        </w:rPr>
        <w:t>(</w:t>
      </w:r>
      <w:r w:rsidRPr="00AC6664">
        <w:rPr>
          <w:rFonts w:ascii="Arial" w:hAnsi="Arial" w:cs="Arial"/>
          <w:b/>
          <w:spacing w:val="-2"/>
        </w:rPr>
        <w:t>FGTS</w:t>
      </w:r>
      <w:r w:rsidRPr="00AC6664">
        <w:rPr>
          <w:rFonts w:ascii="Arial" w:hAnsi="Arial" w:cs="Arial"/>
          <w:spacing w:val="-2"/>
        </w:rPr>
        <w:t>);</w:t>
      </w:r>
    </w:p>
    <w:p w14:paraId="3F0A12E7" w14:textId="77777777" w:rsidR="00C56DB8" w:rsidRPr="00AC6664" w:rsidRDefault="00BC0961" w:rsidP="00D97BD7">
      <w:pPr>
        <w:pStyle w:val="PargrafodaLista"/>
        <w:numPr>
          <w:ilvl w:val="2"/>
          <w:numId w:val="5"/>
        </w:numPr>
        <w:tabs>
          <w:tab w:val="left" w:pos="694"/>
        </w:tabs>
        <w:ind w:right="688" w:firstLine="0"/>
        <w:jc w:val="both"/>
        <w:rPr>
          <w:rFonts w:ascii="Arial" w:hAnsi="Arial" w:cs="Arial"/>
        </w:rPr>
      </w:pPr>
      <w:r w:rsidRPr="00AC6664">
        <w:rPr>
          <w:rFonts w:ascii="Arial" w:hAnsi="Arial" w:cs="Arial"/>
        </w:rPr>
        <w:t xml:space="preserve">Prova de inexistência de débitos inadimplidos perante a </w:t>
      </w:r>
      <w:r w:rsidRPr="00AC6664">
        <w:rPr>
          <w:rFonts w:ascii="Arial" w:hAnsi="Arial" w:cs="Arial"/>
          <w:b/>
        </w:rPr>
        <w:t>justiça do trabalho</w:t>
      </w:r>
      <w:r w:rsidRPr="00AC6664">
        <w:rPr>
          <w:rFonts w:ascii="Arial" w:hAnsi="Arial" w:cs="Arial"/>
        </w:rPr>
        <w:t>, mediante a apresentação de certidão negativa ou positiva com efeito de negativa, nos termos do Título VII-A da Consolidação das Leis do Trabalho, aprovada pelo Decreto-Lei nº 5.452, de 1º de maio de 1943;</w:t>
      </w:r>
    </w:p>
    <w:p w14:paraId="0083F5B3" w14:textId="77777777" w:rsidR="00C56DB8" w:rsidRPr="00AC6664" w:rsidRDefault="00BC0961" w:rsidP="00D97BD7">
      <w:pPr>
        <w:pStyle w:val="PargrafodaLista"/>
        <w:numPr>
          <w:ilvl w:val="2"/>
          <w:numId w:val="5"/>
        </w:numPr>
        <w:tabs>
          <w:tab w:val="left" w:pos="694"/>
        </w:tabs>
        <w:ind w:right="691" w:firstLine="0"/>
        <w:jc w:val="both"/>
        <w:rPr>
          <w:rFonts w:ascii="Arial" w:hAnsi="Arial" w:cs="Arial"/>
        </w:rPr>
      </w:pPr>
      <w:r w:rsidRPr="00AC6664">
        <w:rPr>
          <w:rFonts w:ascii="Arial" w:hAnsi="Arial" w:cs="Arial"/>
        </w:rPr>
        <w:t xml:space="preserve">Prova de regularidade junto à </w:t>
      </w:r>
      <w:r w:rsidRPr="00AC6664">
        <w:rPr>
          <w:rFonts w:ascii="Arial" w:hAnsi="Arial" w:cs="Arial"/>
          <w:b/>
        </w:rPr>
        <w:t>Fazenda Estadual</w:t>
      </w:r>
      <w:r w:rsidRPr="00AC6664">
        <w:rPr>
          <w:rFonts w:ascii="Arial" w:hAnsi="Arial" w:cs="Arial"/>
        </w:rPr>
        <w:t>, através da Certidão Negativa conjunta junto aos Tributos Estaduais, emitida pela Secretaria da Fazenda Estadual onde a empresa for sediada;</w:t>
      </w:r>
    </w:p>
    <w:p w14:paraId="617575F8" w14:textId="77777777" w:rsidR="00C56DB8" w:rsidRPr="00AC6664" w:rsidRDefault="00BC0961" w:rsidP="00D97BD7">
      <w:pPr>
        <w:pStyle w:val="PargrafodaLista"/>
        <w:numPr>
          <w:ilvl w:val="2"/>
          <w:numId w:val="5"/>
        </w:numPr>
        <w:tabs>
          <w:tab w:val="left" w:pos="694"/>
        </w:tabs>
        <w:ind w:right="689" w:firstLine="0"/>
        <w:jc w:val="both"/>
        <w:rPr>
          <w:rFonts w:ascii="Arial" w:hAnsi="Arial" w:cs="Arial"/>
        </w:rPr>
      </w:pPr>
      <w:r w:rsidRPr="00AC6664">
        <w:rPr>
          <w:rFonts w:ascii="Arial" w:hAnsi="Arial" w:cs="Arial"/>
        </w:rPr>
        <w:t xml:space="preserve">Prova de regularidade junto à </w:t>
      </w:r>
      <w:r w:rsidRPr="00AC6664">
        <w:rPr>
          <w:rFonts w:ascii="Arial" w:hAnsi="Arial" w:cs="Arial"/>
          <w:b/>
        </w:rPr>
        <w:t>Fazenda Municipal</w:t>
      </w:r>
      <w:r w:rsidRPr="00AC6664">
        <w:rPr>
          <w:rFonts w:ascii="Arial" w:hAnsi="Arial" w:cs="Arial"/>
        </w:rPr>
        <w:t>, através da Certidão Negativa junto aos Tributos Municipais, emitida pela Secretaria da Fazenda Municipal onde a empresa for sediada;</w:t>
      </w:r>
    </w:p>
    <w:p w14:paraId="723B8FCC" w14:textId="77777777" w:rsidR="00C56DB8" w:rsidRPr="00AC6664" w:rsidRDefault="00BC0961" w:rsidP="00D97BD7">
      <w:pPr>
        <w:pStyle w:val="PargrafodaLista"/>
        <w:numPr>
          <w:ilvl w:val="2"/>
          <w:numId w:val="5"/>
        </w:numPr>
        <w:tabs>
          <w:tab w:val="left" w:pos="694"/>
        </w:tabs>
        <w:ind w:right="688" w:firstLine="0"/>
        <w:jc w:val="both"/>
        <w:rPr>
          <w:rFonts w:ascii="Arial" w:hAnsi="Arial" w:cs="Arial"/>
        </w:rPr>
      </w:pPr>
      <w:r w:rsidRPr="00AC6664">
        <w:rPr>
          <w:rFonts w:ascii="Arial" w:hAnsi="Arial" w:cs="Arial"/>
        </w:rPr>
        <w:t>Caso o licitante seja considerado isento dos tributos estaduais relacionados ao objeto licitatório, deverá comprovar tal condição mediante declaração da Fazenda Estadual do seu domicílio ou sede, ou outra equivalente, na forma da lei;</w:t>
      </w:r>
    </w:p>
    <w:p w14:paraId="72086F35" w14:textId="77777777" w:rsidR="00C56DB8" w:rsidRPr="00AC6664" w:rsidRDefault="00BC0961" w:rsidP="00D97BD7">
      <w:pPr>
        <w:pStyle w:val="PargrafodaLista"/>
        <w:numPr>
          <w:ilvl w:val="2"/>
          <w:numId w:val="5"/>
        </w:numPr>
        <w:tabs>
          <w:tab w:val="left" w:pos="694"/>
        </w:tabs>
        <w:ind w:right="690" w:firstLine="0"/>
        <w:jc w:val="both"/>
        <w:rPr>
          <w:rFonts w:ascii="Arial" w:hAnsi="Arial" w:cs="Arial"/>
        </w:rPr>
      </w:pPr>
      <w:r w:rsidRPr="00AC6664">
        <w:rPr>
          <w:rFonts w:ascii="Arial" w:hAnsi="Arial" w:cs="Arial"/>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2FB56DF" w14:textId="78722872" w:rsidR="00C56DB8" w:rsidRPr="00AC6664" w:rsidRDefault="00BC0961" w:rsidP="00D97BD7">
      <w:pPr>
        <w:pStyle w:val="PargrafodaLista"/>
        <w:numPr>
          <w:ilvl w:val="2"/>
          <w:numId w:val="5"/>
        </w:numPr>
        <w:tabs>
          <w:tab w:val="left" w:pos="694"/>
        </w:tabs>
        <w:spacing w:before="1"/>
        <w:ind w:right="691" w:firstLine="0"/>
        <w:jc w:val="both"/>
        <w:rPr>
          <w:rFonts w:ascii="Arial" w:hAnsi="Arial" w:cs="Arial"/>
        </w:rPr>
      </w:pPr>
      <w:r w:rsidRPr="00AC6664">
        <w:rPr>
          <w:rFonts w:ascii="Arial" w:hAnsi="Arial" w:cs="Arial"/>
        </w:rPr>
        <w:t>A existência de restrição relativamente à regularidade fiscal e trabalhista não impede que a licitante qualificada como microempresa ou empresa de pequeno porte seja declarada vencedora, uma vez que atenda a todas as demais exigências do edital.</w:t>
      </w:r>
    </w:p>
    <w:p w14:paraId="6F4076DC" w14:textId="77777777" w:rsidR="00C56DB8" w:rsidRPr="00AC6664" w:rsidRDefault="00BC0961" w:rsidP="00D97BD7">
      <w:pPr>
        <w:pStyle w:val="PargrafodaLista"/>
        <w:numPr>
          <w:ilvl w:val="2"/>
          <w:numId w:val="5"/>
        </w:numPr>
        <w:tabs>
          <w:tab w:val="left" w:pos="1118"/>
        </w:tabs>
        <w:ind w:right="406" w:firstLine="0"/>
        <w:jc w:val="both"/>
        <w:rPr>
          <w:rFonts w:ascii="Arial" w:hAnsi="Arial" w:cs="Arial"/>
        </w:rPr>
      </w:pPr>
      <w:r w:rsidRPr="00AC6664">
        <w:rPr>
          <w:rFonts w:ascii="Arial" w:hAnsi="Arial" w:cs="Arial"/>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w:t>
      </w:r>
      <w:r w:rsidRPr="00AC6664">
        <w:rPr>
          <w:rFonts w:ascii="Arial" w:hAnsi="Arial" w:cs="Arial"/>
          <w:spacing w:val="40"/>
        </w:rPr>
        <w:t xml:space="preserve"> </w:t>
      </w:r>
      <w:r w:rsidRPr="00AC6664">
        <w:rPr>
          <w:rFonts w:ascii="Arial" w:hAnsi="Arial" w:cs="Arial"/>
        </w:rPr>
        <w:t xml:space="preserve">a critério da administração pública, quando requerida pelo licitante, mediante apresentação de </w:t>
      </w:r>
      <w:r w:rsidRPr="00AC6664">
        <w:rPr>
          <w:rFonts w:ascii="Arial" w:hAnsi="Arial" w:cs="Arial"/>
          <w:spacing w:val="-2"/>
        </w:rPr>
        <w:t>justificativa.</w:t>
      </w:r>
    </w:p>
    <w:p w14:paraId="171CCB90" w14:textId="77777777" w:rsidR="00C56DB8" w:rsidRPr="00AC6664" w:rsidRDefault="00BC0961" w:rsidP="00D97BD7">
      <w:pPr>
        <w:pStyle w:val="PargrafodaLista"/>
        <w:numPr>
          <w:ilvl w:val="2"/>
          <w:numId w:val="5"/>
        </w:numPr>
        <w:tabs>
          <w:tab w:val="left" w:pos="1118"/>
        </w:tabs>
        <w:spacing w:before="1"/>
        <w:ind w:right="405" w:firstLine="0"/>
        <w:jc w:val="both"/>
        <w:rPr>
          <w:rFonts w:ascii="Arial" w:hAnsi="Arial" w:cs="Arial"/>
        </w:rPr>
      </w:pPr>
      <w:r w:rsidRPr="00AC6664">
        <w:rPr>
          <w:rFonts w:ascii="Arial" w:hAnsi="Arial" w:cs="Arial"/>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46BA0DAE" w14:textId="77777777" w:rsidR="00C56DB8" w:rsidRPr="00AC6664" w:rsidRDefault="00C56DB8" w:rsidP="00192A1A">
      <w:pPr>
        <w:pStyle w:val="Corpodetexto"/>
        <w:ind w:left="142"/>
        <w:rPr>
          <w:rFonts w:ascii="Arial" w:hAnsi="Arial" w:cs="Arial"/>
          <w:sz w:val="22"/>
          <w:szCs w:val="22"/>
        </w:rPr>
      </w:pPr>
    </w:p>
    <w:p w14:paraId="6AABB928" w14:textId="77777777" w:rsidR="00C56DB8" w:rsidRPr="00AC6664" w:rsidRDefault="00BC0961" w:rsidP="00D97BD7">
      <w:pPr>
        <w:pStyle w:val="Ttulo1"/>
        <w:numPr>
          <w:ilvl w:val="1"/>
          <w:numId w:val="5"/>
        </w:numPr>
        <w:ind w:left="142" w:firstLine="0"/>
        <w:jc w:val="both"/>
        <w:rPr>
          <w:rFonts w:ascii="Arial" w:hAnsi="Arial" w:cs="Arial"/>
          <w:sz w:val="22"/>
          <w:szCs w:val="22"/>
        </w:rPr>
      </w:pPr>
      <w:r w:rsidRPr="00AC6664">
        <w:rPr>
          <w:rFonts w:ascii="Arial" w:hAnsi="Arial" w:cs="Arial"/>
          <w:sz w:val="22"/>
          <w:szCs w:val="22"/>
        </w:rPr>
        <w:t>QUALIFICAÇÃO</w:t>
      </w:r>
      <w:r w:rsidRPr="00AC6664">
        <w:rPr>
          <w:rFonts w:ascii="Arial" w:hAnsi="Arial" w:cs="Arial"/>
          <w:spacing w:val="-5"/>
          <w:sz w:val="22"/>
          <w:szCs w:val="22"/>
        </w:rPr>
        <w:t xml:space="preserve"> </w:t>
      </w:r>
      <w:r w:rsidRPr="00AC6664">
        <w:rPr>
          <w:rFonts w:ascii="Arial" w:hAnsi="Arial" w:cs="Arial"/>
          <w:sz w:val="22"/>
          <w:szCs w:val="22"/>
        </w:rPr>
        <w:t>ECONÔMICO-</w:t>
      </w:r>
      <w:r w:rsidRPr="00AC6664">
        <w:rPr>
          <w:rFonts w:ascii="Arial" w:hAnsi="Arial" w:cs="Arial"/>
          <w:spacing w:val="-2"/>
          <w:sz w:val="22"/>
          <w:szCs w:val="22"/>
        </w:rPr>
        <w:t>FINANCEIRA:</w:t>
      </w:r>
    </w:p>
    <w:p w14:paraId="58EB116A" w14:textId="77777777" w:rsidR="00C56DB8" w:rsidRPr="00AC6664" w:rsidRDefault="00BC0961" w:rsidP="00D97BD7">
      <w:pPr>
        <w:pStyle w:val="PargrafodaLista"/>
        <w:numPr>
          <w:ilvl w:val="2"/>
          <w:numId w:val="5"/>
        </w:numPr>
        <w:tabs>
          <w:tab w:val="left" w:pos="1263"/>
        </w:tabs>
        <w:ind w:right="410" w:firstLine="0"/>
        <w:jc w:val="both"/>
        <w:rPr>
          <w:rFonts w:ascii="Arial" w:hAnsi="Arial" w:cs="Arial"/>
        </w:rPr>
      </w:pPr>
      <w:r w:rsidRPr="00AC6664">
        <w:rPr>
          <w:rFonts w:ascii="Arial" w:hAnsi="Arial" w:cs="Arial"/>
        </w:rPr>
        <w:t>Certidão Negativa de Falência expedida pelo distribuidor da sede do fornecedor, datado dos últimos 30 (trinta) dias, ou que esteja dentro do prazo de validade expresso na própria Certidão.</w:t>
      </w:r>
    </w:p>
    <w:p w14:paraId="4D080033" w14:textId="77777777" w:rsidR="00C56DB8" w:rsidRPr="00AC6664" w:rsidRDefault="00C56DB8" w:rsidP="00192A1A">
      <w:pPr>
        <w:pStyle w:val="Corpodetexto"/>
        <w:ind w:left="142"/>
        <w:rPr>
          <w:rFonts w:ascii="Arial" w:hAnsi="Arial" w:cs="Arial"/>
          <w:sz w:val="22"/>
          <w:szCs w:val="22"/>
        </w:rPr>
      </w:pPr>
    </w:p>
    <w:p w14:paraId="46FC858F" w14:textId="77777777" w:rsidR="00C56DB8" w:rsidRPr="00AC6664" w:rsidRDefault="00BC0961" w:rsidP="00D97BD7">
      <w:pPr>
        <w:pStyle w:val="Ttulo1"/>
        <w:numPr>
          <w:ilvl w:val="1"/>
          <w:numId w:val="5"/>
        </w:numPr>
        <w:tabs>
          <w:tab w:val="left" w:pos="839"/>
        </w:tabs>
        <w:spacing w:before="1"/>
        <w:ind w:left="142" w:firstLine="0"/>
        <w:jc w:val="both"/>
        <w:rPr>
          <w:rFonts w:ascii="Arial" w:hAnsi="Arial" w:cs="Arial"/>
          <w:sz w:val="22"/>
          <w:szCs w:val="22"/>
        </w:rPr>
      </w:pPr>
      <w:r w:rsidRPr="00AC6664">
        <w:rPr>
          <w:rFonts w:ascii="Arial" w:hAnsi="Arial" w:cs="Arial"/>
          <w:sz w:val="22"/>
          <w:szCs w:val="22"/>
        </w:rPr>
        <w:t>QUALIFICAÇÃO</w:t>
      </w:r>
      <w:r w:rsidRPr="00AC6664">
        <w:rPr>
          <w:rFonts w:ascii="Arial" w:hAnsi="Arial" w:cs="Arial"/>
          <w:spacing w:val="-2"/>
          <w:sz w:val="22"/>
          <w:szCs w:val="22"/>
        </w:rPr>
        <w:t xml:space="preserve"> TÉCNICA:</w:t>
      </w:r>
    </w:p>
    <w:p w14:paraId="609CA167" w14:textId="77777777" w:rsidR="00C56DB8" w:rsidRPr="00AC6664" w:rsidRDefault="00BC0961" w:rsidP="00D97BD7">
      <w:pPr>
        <w:pStyle w:val="PargrafodaLista"/>
        <w:numPr>
          <w:ilvl w:val="2"/>
          <w:numId w:val="5"/>
        </w:numPr>
        <w:tabs>
          <w:tab w:val="left" w:pos="1263"/>
        </w:tabs>
        <w:ind w:right="409" w:firstLine="0"/>
        <w:jc w:val="both"/>
        <w:rPr>
          <w:rFonts w:ascii="Arial" w:hAnsi="Arial" w:cs="Arial"/>
        </w:rPr>
      </w:pPr>
      <w:r w:rsidRPr="00AC6664">
        <w:rPr>
          <w:rFonts w:ascii="Arial" w:hAnsi="Arial" w:cs="Arial"/>
        </w:rPr>
        <w:t>Comprovação de aptidão no desempenho de atividade pertinente e compatível em características com o objeto da licitação – Atestado(s) de Capacidade Técnica, fornecido(s) por pessoa jurídica de direito público ou privado.</w:t>
      </w:r>
    </w:p>
    <w:p w14:paraId="73E8E02E" w14:textId="77777777" w:rsidR="00C56DB8" w:rsidRPr="00AC6664" w:rsidRDefault="00C56DB8" w:rsidP="00192A1A">
      <w:pPr>
        <w:pStyle w:val="Corpodetexto"/>
        <w:ind w:left="142"/>
        <w:rPr>
          <w:rFonts w:ascii="Arial" w:hAnsi="Arial" w:cs="Arial"/>
          <w:sz w:val="22"/>
          <w:szCs w:val="22"/>
        </w:rPr>
      </w:pPr>
    </w:p>
    <w:p w14:paraId="6D868E10" w14:textId="77777777" w:rsidR="00C56DB8" w:rsidRPr="00AC6664" w:rsidRDefault="00BC0961" w:rsidP="00D97BD7">
      <w:pPr>
        <w:pStyle w:val="Ttulo1"/>
        <w:numPr>
          <w:ilvl w:val="0"/>
          <w:numId w:val="5"/>
        </w:numPr>
        <w:tabs>
          <w:tab w:val="left" w:pos="695"/>
        </w:tabs>
        <w:ind w:left="142" w:firstLine="0"/>
        <w:jc w:val="both"/>
        <w:rPr>
          <w:rFonts w:ascii="Arial" w:hAnsi="Arial" w:cs="Arial"/>
          <w:sz w:val="22"/>
          <w:szCs w:val="22"/>
        </w:rPr>
      </w:pPr>
      <w:r w:rsidRPr="00AC6664">
        <w:rPr>
          <w:rFonts w:ascii="Arial" w:hAnsi="Arial" w:cs="Arial"/>
          <w:sz w:val="22"/>
          <w:szCs w:val="22"/>
        </w:rPr>
        <w:t xml:space="preserve">DO </w:t>
      </w:r>
      <w:r w:rsidRPr="00AC6664">
        <w:rPr>
          <w:rFonts w:ascii="Arial" w:hAnsi="Arial" w:cs="Arial"/>
          <w:spacing w:val="-2"/>
          <w:sz w:val="22"/>
          <w:szCs w:val="22"/>
        </w:rPr>
        <w:t>CREDENCIAMENTO:</w:t>
      </w:r>
    </w:p>
    <w:p w14:paraId="5E04E66F" w14:textId="77777777" w:rsidR="00C56DB8" w:rsidRPr="00AC6664" w:rsidRDefault="00BC0961" w:rsidP="00D97BD7">
      <w:pPr>
        <w:pStyle w:val="PargrafodaLista"/>
        <w:numPr>
          <w:ilvl w:val="1"/>
          <w:numId w:val="5"/>
        </w:numPr>
        <w:tabs>
          <w:tab w:val="left" w:pos="839"/>
        </w:tabs>
        <w:ind w:left="142" w:right="404" w:firstLine="0"/>
        <w:jc w:val="both"/>
        <w:rPr>
          <w:rFonts w:ascii="Arial" w:hAnsi="Arial" w:cs="Arial"/>
          <w:b/>
        </w:rPr>
      </w:pPr>
      <w:r w:rsidRPr="00AC6664">
        <w:rPr>
          <w:rFonts w:ascii="Arial" w:hAnsi="Arial" w:cs="Arial"/>
        </w:rPr>
        <w:t xml:space="preserve">O Credenciamento é o nível básico do Registro Cadastral no </w:t>
      </w:r>
      <w:r w:rsidRPr="00AC6664">
        <w:rPr>
          <w:rFonts w:ascii="Arial" w:hAnsi="Arial" w:cs="Arial"/>
          <w:b/>
        </w:rPr>
        <w:t>PORTAL DE COMPRAS PUBLICAS</w:t>
      </w:r>
      <w:r w:rsidRPr="00AC6664">
        <w:rPr>
          <w:rFonts w:ascii="Arial" w:hAnsi="Arial" w:cs="Arial"/>
          <w:b/>
          <w:spacing w:val="-3"/>
        </w:rPr>
        <w:t xml:space="preserve"> </w:t>
      </w:r>
      <w:r w:rsidRPr="00AC6664">
        <w:rPr>
          <w:rFonts w:ascii="Arial" w:hAnsi="Arial" w:cs="Arial"/>
        </w:rPr>
        <w:t>que</w:t>
      </w:r>
      <w:r w:rsidRPr="00AC6664">
        <w:rPr>
          <w:rFonts w:ascii="Arial" w:hAnsi="Arial" w:cs="Arial"/>
          <w:spacing w:val="-4"/>
        </w:rPr>
        <w:t xml:space="preserve"> </w:t>
      </w:r>
      <w:r w:rsidRPr="00AC6664">
        <w:rPr>
          <w:rFonts w:ascii="Arial" w:hAnsi="Arial" w:cs="Arial"/>
        </w:rPr>
        <w:t>permite</w:t>
      </w:r>
      <w:r w:rsidRPr="00AC6664">
        <w:rPr>
          <w:rFonts w:ascii="Arial" w:hAnsi="Arial" w:cs="Arial"/>
          <w:spacing w:val="-2"/>
        </w:rPr>
        <w:t xml:space="preserve"> </w:t>
      </w:r>
      <w:r w:rsidRPr="00AC6664">
        <w:rPr>
          <w:rFonts w:ascii="Arial" w:hAnsi="Arial" w:cs="Arial"/>
        </w:rPr>
        <w:t>a</w:t>
      </w:r>
      <w:r w:rsidRPr="00AC6664">
        <w:rPr>
          <w:rFonts w:ascii="Arial" w:hAnsi="Arial" w:cs="Arial"/>
          <w:spacing w:val="-4"/>
        </w:rPr>
        <w:t xml:space="preserve"> </w:t>
      </w:r>
      <w:r w:rsidRPr="00AC6664">
        <w:rPr>
          <w:rFonts w:ascii="Arial" w:hAnsi="Arial" w:cs="Arial"/>
        </w:rPr>
        <w:t>participação</w:t>
      </w:r>
      <w:r w:rsidRPr="00AC6664">
        <w:rPr>
          <w:rFonts w:ascii="Arial" w:hAnsi="Arial" w:cs="Arial"/>
          <w:spacing w:val="-1"/>
        </w:rPr>
        <w:t xml:space="preserve"> </w:t>
      </w:r>
      <w:r w:rsidRPr="00AC6664">
        <w:rPr>
          <w:rFonts w:ascii="Arial" w:hAnsi="Arial" w:cs="Arial"/>
        </w:rPr>
        <w:t>dos</w:t>
      </w:r>
      <w:r w:rsidRPr="00AC6664">
        <w:rPr>
          <w:rFonts w:ascii="Arial" w:hAnsi="Arial" w:cs="Arial"/>
          <w:spacing w:val="-1"/>
        </w:rPr>
        <w:t xml:space="preserve"> </w:t>
      </w:r>
      <w:r w:rsidRPr="00AC6664">
        <w:rPr>
          <w:rFonts w:ascii="Arial" w:hAnsi="Arial" w:cs="Arial"/>
        </w:rPr>
        <w:t>interessados</w:t>
      </w:r>
      <w:r w:rsidRPr="00AC6664">
        <w:rPr>
          <w:rFonts w:ascii="Arial" w:hAnsi="Arial" w:cs="Arial"/>
          <w:spacing w:val="-3"/>
        </w:rPr>
        <w:t xml:space="preserve"> </w:t>
      </w:r>
      <w:r w:rsidRPr="00AC6664">
        <w:rPr>
          <w:rFonts w:ascii="Arial" w:hAnsi="Arial" w:cs="Arial"/>
        </w:rPr>
        <w:t>na</w:t>
      </w:r>
      <w:r w:rsidRPr="00AC6664">
        <w:rPr>
          <w:rFonts w:ascii="Arial" w:hAnsi="Arial" w:cs="Arial"/>
          <w:spacing w:val="-5"/>
        </w:rPr>
        <w:t xml:space="preserve"> </w:t>
      </w:r>
      <w:r w:rsidRPr="00AC6664">
        <w:rPr>
          <w:rFonts w:ascii="Arial" w:hAnsi="Arial" w:cs="Arial"/>
        </w:rPr>
        <w:t>modalidade</w:t>
      </w:r>
      <w:r w:rsidRPr="00AC6664">
        <w:rPr>
          <w:rFonts w:ascii="Arial" w:hAnsi="Arial" w:cs="Arial"/>
          <w:spacing w:val="-1"/>
        </w:rPr>
        <w:t xml:space="preserve"> </w:t>
      </w:r>
      <w:r w:rsidRPr="00AC6664">
        <w:rPr>
          <w:rFonts w:ascii="Arial" w:hAnsi="Arial" w:cs="Arial"/>
        </w:rPr>
        <w:t>LICITATÓRIA</w:t>
      </w:r>
      <w:r w:rsidRPr="00AC6664">
        <w:rPr>
          <w:rFonts w:ascii="Arial" w:hAnsi="Arial" w:cs="Arial"/>
          <w:spacing w:val="-3"/>
        </w:rPr>
        <w:t xml:space="preserve"> </w:t>
      </w:r>
      <w:r w:rsidRPr="00AC6664">
        <w:rPr>
          <w:rFonts w:ascii="Arial" w:hAnsi="Arial" w:cs="Arial"/>
        </w:rPr>
        <w:t>PREGÃO,</w:t>
      </w:r>
      <w:r w:rsidRPr="00AC6664">
        <w:rPr>
          <w:rFonts w:ascii="Arial" w:hAnsi="Arial" w:cs="Arial"/>
          <w:spacing w:val="-1"/>
        </w:rPr>
        <w:t xml:space="preserve"> </w:t>
      </w:r>
      <w:r w:rsidRPr="00AC6664">
        <w:rPr>
          <w:rFonts w:ascii="Arial" w:hAnsi="Arial" w:cs="Arial"/>
        </w:rPr>
        <w:t>em sua FORMA ELETRÔNICA.</w:t>
      </w:r>
    </w:p>
    <w:p w14:paraId="61951F5F" w14:textId="501A5C5F" w:rsidR="00C56DB8" w:rsidRPr="00AC6664" w:rsidRDefault="00BC0961" w:rsidP="00D97BD7">
      <w:pPr>
        <w:pStyle w:val="PargrafodaLista"/>
        <w:numPr>
          <w:ilvl w:val="1"/>
          <w:numId w:val="5"/>
        </w:numPr>
        <w:tabs>
          <w:tab w:val="left" w:pos="426"/>
          <w:tab w:val="left" w:pos="1351"/>
          <w:tab w:val="left" w:pos="2488"/>
          <w:tab w:val="left" w:pos="3468"/>
          <w:tab w:val="left" w:pos="4087"/>
          <w:tab w:val="left" w:pos="4864"/>
          <w:tab w:val="left" w:pos="5443"/>
          <w:tab w:val="left" w:pos="6356"/>
          <w:tab w:val="left" w:pos="6920"/>
          <w:tab w:val="left" w:pos="8134"/>
          <w:tab w:val="left" w:pos="9345"/>
          <w:tab w:val="left" w:pos="9923"/>
        </w:tabs>
        <w:spacing w:line="275" w:lineRule="exact"/>
        <w:ind w:left="142" w:firstLine="0"/>
        <w:jc w:val="both"/>
        <w:rPr>
          <w:rFonts w:ascii="Arial" w:hAnsi="Arial" w:cs="Arial"/>
          <w:b/>
        </w:rPr>
      </w:pPr>
      <w:r w:rsidRPr="00AC6664">
        <w:rPr>
          <w:rFonts w:ascii="Arial" w:hAnsi="Arial" w:cs="Arial"/>
          <w:spacing w:val="-10"/>
        </w:rPr>
        <w:t>O</w:t>
      </w:r>
      <w:r w:rsidRPr="00AC6664">
        <w:rPr>
          <w:rFonts w:ascii="Arial" w:hAnsi="Arial" w:cs="Arial"/>
        </w:rPr>
        <w:tab/>
      </w:r>
      <w:r w:rsidRPr="00AC6664">
        <w:rPr>
          <w:rFonts w:ascii="Arial" w:hAnsi="Arial" w:cs="Arial"/>
          <w:spacing w:val="-2"/>
        </w:rPr>
        <w:t>cadastro</w:t>
      </w:r>
      <w:r w:rsidRPr="00AC6664">
        <w:rPr>
          <w:rFonts w:ascii="Arial" w:hAnsi="Arial" w:cs="Arial"/>
        </w:rPr>
        <w:tab/>
      </w:r>
      <w:r w:rsidRPr="00AC6664">
        <w:rPr>
          <w:rFonts w:ascii="Arial" w:hAnsi="Arial" w:cs="Arial"/>
          <w:spacing w:val="-2"/>
        </w:rPr>
        <w:t>deverá</w:t>
      </w:r>
      <w:r w:rsidRPr="00AC6664">
        <w:rPr>
          <w:rFonts w:ascii="Arial" w:hAnsi="Arial" w:cs="Arial"/>
        </w:rPr>
        <w:tab/>
      </w:r>
      <w:r w:rsidRPr="00AC6664">
        <w:rPr>
          <w:rFonts w:ascii="Arial" w:hAnsi="Arial" w:cs="Arial"/>
          <w:spacing w:val="-5"/>
        </w:rPr>
        <w:t>ser</w:t>
      </w:r>
      <w:r w:rsidRPr="00AC6664">
        <w:rPr>
          <w:rFonts w:ascii="Arial" w:hAnsi="Arial" w:cs="Arial"/>
        </w:rPr>
        <w:tab/>
      </w:r>
      <w:r w:rsidRPr="00AC6664">
        <w:rPr>
          <w:rFonts w:ascii="Arial" w:hAnsi="Arial" w:cs="Arial"/>
          <w:spacing w:val="-2"/>
        </w:rPr>
        <w:t>feito</w:t>
      </w:r>
      <w:r w:rsidRPr="00AC6664">
        <w:rPr>
          <w:rFonts w:ascii="Arial" w:hAnsi="Arial" w:cs="Arial"/>
        </w:rPr>
        <w:tab/>
      </w:r>
      <w:r w:rsidRPr="00AC6664">
        <w:rPr>
          <w:rFonts w:ascii="Arial" w:hAnsi="Arial" w:cs="Arial"/>
          <w:spacing w:val="-5"/>
        </w:rPr>
        <w:t>no</w:t>
      </w:r>
      <w:r w:rsidRPr="00AC6664">
        <w:rPr>
          <w:rFonts w:ascii="Arial" w:hAnsi="Arial" w:cs="Arial"/>
        </w:rPr>
        <w:tab/>
      </w:r>
      <w:r w:rsidRPr="00AC6664">
        <w:rPr>
          <w:rFonts w:ascii="Arial" w:hAnsi="Arial" w:cs="Arial"/>
          <w:spacing w:val="-2"/>
        </w:rPr>
        <w:t>Portal</w:t>
      </w:r>
      <w:r w:rsidRPr="00AC6664">
        <w:rPr>
          <w:rFonts w:ascii="Arial" w:hAnsi="Arial" w:cs="Arial"/>
        </w:rPr>
        <w:tab/>
      </w:r>
      <w:r w:rsidRPr="00AC6664">
        <w:rPr>
          <w:rFonts w:ascii="Arial" w:hAnsi="Arial" w:cs="Arial"/>
          <w:spacing w:val="-5"/>
        </w:rPr>
        <w:t>de</w:t>
      </w:r>
      <w:r w:rsidR="00FA2A76" w:rsidRPr="00AC6664">
        <w:rPr>
          <w:rFonts w:ascii="Arial" w:hAnsi="Arial" w:cs="Arial"/>
        </w:rPr>
        <w:t xml:space="preserve"> </w:t>
      </w:r>
      <w:r w:rsidRPr="00AC6664">
        <w:rPr>
          <w:rFonts w:ascii="Arial" w:hAnsi="Arial" w:cs="Arial"/>
          <w:spacing w:val="-2"/>
        </w:rPr>
        <w:t>Compras</w:t>
      </w:r>
      <w:r w:rsidR="00FA2A76" w:rsidRPr="00AC6664">
        <w:rPr>
          <w:rFonts w:ascii="Arial" w:hAnsi="Arial" w:cs="Arial"/>
        </w:rPr>
        <w:t xml:space="preserve"> </w:t>
      </w:r>
      <w:r w:rsidRPr="00AC6664">
        <w:rPr>
          <w:rFonts w:ascii="Arial" w:hAnsi="Arial" w:cs="Arial"/>
          <w:spacing w:val="-2"/>
        </w:rPr>
        <w:t>Públicas,</w:t>
      </w:r>
      <w:r w:rsidR="00FA2A76" w:rsidRPr="00AC6664">
        <w:rPr>
          <w:rFonts w:ascii="Arial" w:hAnsi="Arial" w:cs="Arial"/>
          <w:spacing w:val="-2"/>
        </w:rPr>
        <w:t xml:space="preserve"> </w:t>
      </w:r>
      <w:r w:rsidRPr="00AC6664">
        <w:rPr>
          <w:rFonts w:ascii="Arial" w:hAnsi="Arial" w:cs="Arial"/>
          <w:spacing w:val="-5"/>
        </w:rPr>
        <w:t>no</w:t>
      </w:r>
      <w:r w:rsidR="00D81B9E" w:rsidRPr="00AC6664">
        <w:rPr>
          <w:rFonts w:ascii="Arial" w:hAnsi="Arial" w:cs="Arial"/>
        </w:rPr>
        <w:t xml:space="preserve"> </w:t>
      </w:r>
      <w:r w:rsidRPr="00AC6664">
        <w:rPr>
          <w:rFonts w:ascii="Arial" w:hAnsi="Arial" w:cs="Arial"/>
          <w:spacing w:val="-2"/>
        </w:rPr>
        <w:t>sítio</w:t>
      </w:r>
      <w:r w:rsidR="00D81B9E" w:rsidRPr="00AC6664">
        <w:rPr>
          <w:rFonts w:ascii="Arial" w:hAnsi="Arial" w:cs="Arial"/>
          <w:spacing w:val="-2"/>
        </w:rPr>
        <w:t xml:space="preserve"> </w:t>
      </w:r>
      <w:hyperlink r:id="rId12" w:history="1">
        <w:r w:rsidR="00D81B9E" w:rsidRPr="00AC6664">
          <w:rPr>
            <w:rStyle w:val="Hyperlink"/>
            <w:rFonts w:ascii="Arial" w:hAnsi="Arial" w:cs="Arial"/>
            <w:b/>
            <w:i/>
            <w:spacing w:val="-2"/>
          </w:rPr>
          <w:t>www.portaldecompraspublicas.com.br</w:t>
        </w:r>
      </w:hyperlink>
      <w:r w:rsidRPr="00AC6664">
        <w:rPr>
          <w:rFonts w:ascii="Arial" w:hAnsi="Arial" w:cs="Arial"/>
          <w:b/>
          <w:i/>
          <w:spacing w:val="-2"/>
        </w:rPr>
        <w:t>;</w:t>
      </w:r>
    </w:p>
    <w:p w14:paraId="30E17753" w14:textId="77777777" w:rsidR="00C56DB8" w:rsidRPr="00AC6664" w:rsidRDefault="00BC0961" w:rsidP="00D97BD7">
      <w:pPr>
        <w:pStyle w:val="PargrafodaLista"/>
        <w:numPr>
          <w:ilvl w:val="1"/>
          <w:numId w:val="5"/>
        </w:numPr>
        <w:tabs>
          <w:tab w:val="left" w:pos="839"/>
        </w:tabs>
        <w:ind w:left="142" w:right="407" w:firstLine="0"/>
        <w:jc w:val="both"/>
        <w:rPr>
          <w:rFonts w:ascii="Arial" w:hAnsi="Arial" w:cs="Arial"/>
          <w:b/>
        </w:rPr>
      </w:pPr>
      <w:r w:rsidRPr="00AC6664">
        <w:rPr>
          <w:rFonts w:ascii="Arial" w:hAnsi="Arial" w:cs="Arial"/>
        </w:rPr>
        <w:t>O credenciamento junto ao provedor do sistema implica a responsabilidade do licitante ou de seu representante legal e a presunção de sua capacidade técnica para realização das transações inerentes a este Pregão.</w:t>
      </w:r>
    </w:p>
    <w:p w14:paraId="6AD40CED" w14:textId="77777777" w:rsidR="00D81B9E" w:rsidRPr="00AC6664" w:rsidRDefault="00BC0961" w:rsidP="00D97BD7">
      <w:pPr>
        <w:pStyle w:val="PargrafodaLista"/>
        <w:numPr>
          <w:ilvl w:val="1"/>
          <w:numId w:val="5"/>
        </w:numPr>
        <w:tabs>
          <w:tab w:val="left" w:pos="839"/>
        </w:tabs>
        <w:spacing w:before="1"/>
        <w:ind w:left="142" w:right="405" w:firstLine="0"/>
        <w:jc w:val="both"/>
        <w:rPr>
          <w:rFonts w:ascii="Arial" w:hAnsi="Arial" w:cs="Arial"/>
          <w:b/>
        </w:rPr>
      </w:pPr>
      <w:r w:rsidRPr="00AC6664">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B7678E4" w14:textId="77777777" w:rsidR="00B05859" w:rsidRPr="00AC6664" w:rsidRDefault="00BC0961" w:rsidP="00D97BD7">
      <w:pPr>
        <w:pStyle w:val="PargrafodaLista"/>
        <w:numPr>
          <w:ilvl w:val="1"/>
          <w:numId w:val="5"/>
        </w:numPr>
        <w:tabs>
          <w:tab w:val="left" w:pos="839"/>
        </w:tabs>
        <w:spacing w:before="1"/>
        <w:ind w:left="142" w:right="405" w:firstLine="0"/>
        <w:jc w:val="both"/>
        <w:rPr>
          <w:rFonts w:ascii="Arial" w:hAnsi="Arial" w:cs="Arial"/>
          <w:b/>
        </w:rPr>
      </w:pPr>
      <w:r w:rsidRPr="00AC6664">
        <w:rPr>
          <w:rFonts w:ascii="Arial" w:hAnsi="Arial" w:cs="Arial"/>
        </w:rPr>
        <w:t xml:space="preserve">É de responsabilidade do cadastrado conferir a exatidão dos seus dados cadastrais no </w:t>
      </w:r>
      <w:r w:rsidRPr="00AC6664">
        <w:rPr>
          <w:rFonts w:ascii="Arial" w:hAnsi="Arial" w:cs="Arial"/>
          <w:b/>
        </w:rPr>
        <w:t xml:space="preserve">PORTAL DE COMPRAS PUBLICAS </w:t>
      </w:r>
      <w:r w:rsidRPr="00AC6664">
        <w:rPr>
          <w:rFonts w:ascii="Arial" w:hAnsi="Arial" w:cs="Arial"/>
        </w:rPr>
        <w:t>e mantê-los atualizados junto aos órgãos responsáveis pela informação, devendo proceder, imediatamente, à correção ou à alteração dos registros tão logo identifique incorreção ou aqueles se tornem desatualizados.</w:t>
      </w:r>
    </w:p>
    <w:p w14:paraId="467D7908" w14:textId="1B3AD7D3" w:rsidR="00C56DB8" w:rsidRPr="00AC6664" w:rsidRDefault="00BC0961" w:rsidP="00D97BD7">
      <w:pPr>
        <w:pStyle w:val="PargrafodaLista"/>
        <w:numPr>
          <w:ilvl w:val="1"/>
          <w:numId w:val="5"/>
        </w:numPr>
        <w:tabs>
          <w:tab w:val="left" w:pos="839"/>
        </w:tabs>
        <w:spacing w:before="1"/>
        <w:ind w:left="142" w:right="405" w:firstLine="0"/>
        <w:jc w:val="both"/>
        <w:rPr>
          <w:rFonts w:ascii="Arial" w:hAnsi="Arial" w:cs="Arial"/>
          <w:b/>
        </w:rPr>
      </w:pPr>
      <w:r w:rsidRPr="00AC6664">
        <w:rPr>
          <w:rFonts w:ascii="Arial" w:hAnsi="Arial" w:cs="Arial"/>
        </w:rPr>
        <w:t>A</w:t>
      </w:r>
      <w:r w:rsidRPr="00AC6664">
        <w:rPr>
          <w:rFonts w:ascii="Arial" w:hAnsi="Arial" w:cs="Arial"/>
          <w:spacing w:val="-2"/>
        </w:rPr>
        <w:t xml:space="preserve"> </w:t>
      </w:r>
      <w:r w:rsidRPr="00AC6664">
        <w:rPr>
          <w:rFonts w:ascii="Arial" w:hAnsi="Arial" w:cs="Arial"/>
        </w:rPr>
        <w:t>não</w:t>
      </w:r>
      <w:r w:rsidRPr="00AC6664">
        <w:rPr>
          <w:rFonts w:ascii="Arial" w:hAnsi="Arial" w:cs="Arial"/>
          <w:spacing w:val="-2"/>
        </w:rPr>
        <w:t xml:space="preserve"> </w:t>
      </w:r>
      <w:r w:rsidRPr="00AC6664">
        <w:rPr>
          <w:rFonts w:ascii="Arial" w:hAnsi="Arial" w:cs="Arial"/>
        </w:rPr>
        <w:t>observância</w:t>
      </w:r>
      <w:r w:rsidRPr="00AC6664">
        <w:rPr>
          <w:rFonts w:ascii="Arial" w:hAnsi="Arial" w:cs="Arial"/>
          <w:spacing w:val="-3"/>
        </w:rPr>
        <w:t xml:space="preserve"> </w:t>
      </w:r>
      <w:r w:rsidRPr="00AC6664">
        <w:rPr>
          <w:rFonts w:ascii="Arial" w:hAnsi="Arial" w:cs="Arial"/>
        </w:rPr>
        <w:t>do disposto</w:t>
      </w:r>
      <w:r w:rsidRPr="00AC6664">
        <w:rPr>
          <w:rFonts w:ascii="Arial" w:hAnsi="Arial" w:cs="Arial"/>
          <w:spacing w:val="-2"/>
        </w:rPr>
        <w:t xml:space="preserve"> </w:t>
      </w:r>
      <w:r w:rsidRPr="00AC6664">
        <w:rPr>
          <w:rFonts w:ascii="Arial" w:hAnsi="Arial" w:cs="Arial"/>
        </w:rPr>
        <w:t>no</w:t>
      </w:r>
      <w:r w:rsidRPr="00AC6664">
        <w:rPr>
          <w:rFonts w:ascii="Arial" w:hAnsi="Arial" w:cs="Arial"/>
          <w:spacing w:val="-2"/>
        </w:rPr>
        <w:t xml:space="preserve"> </w:t>
      </w:r>
      <w:r w:rsidRPr="00AC6664">
        <w:rPr>
          <w:rFonts w:ascii="Arial" w:hAnsi="Arial" w:cs="Arial"/>
        </w:rPr>
        <w:t>subitem</w:t>
      </w:r>
      <w:r w:rsidRPr="00AC6664">
        <w:rPr>
          <w:rFonts w:ascii="Arial" w:hAnsi="Arial" w:cs="Arial"/>
          <w:spacing w:val="-2"/>
        </w:rPr>
        <w:t xml:space="preserve"> </w:t>
      </w:r>
      <w:r w:rsidRPr="00AC6664">
        <w:rPr>
          <w:rFonts w:ascii="Arial" w:hAnsi="Arial" w:cs="Arial"/>
        </w:rPr>
        <w:t>anterior</w:t>
      </w:r>
      <w:r w:rsidRPr="00AC6664">
        <w:rPr>
          <w:rFonts w:ascii="Arial" w:hAnsi="Arial" w:cs="Arial"/>
          <w:spacing w:val="-1"/>
        </w:rPr>
        <w:t xml:space="preserve"> </w:t>
      </w:r>
      <w:r w:rsidRPr="00AC6664">
        <w:rPr>
          <w:rFonts w:ascii="Arial" w:hAnsi="Arial" w:cs="Arial"/>
        </w:rPr>
        <w:t>poderá</w:t>
      </w:r>
      <w:r w:rsidRPr="00AC6664">
        <w:rPr>
          <w:rFonts w:ascii="Arial" w:hAnsi="Arial" w:cs="Arial"/>
          <w:spacing w:val="-3"/>
        </w:rPr>
        <w:t xml:space="preserve"> </w:t>
      </w:r>
      <w:r w:rsidRPr="00AC6664">
        <w:rPr>
          <w:rFonts w:ascii="Arial" w:hAnsi="Arial" w:cs="Arial"/>
        </w:rPr>
        <w:t>ensejar</w:t>
      </w:r>
      <w:r w:rsidRPr="00AC6664">
        <w:rPr>
          <w:rFonts w:ascii="Arial" w:hAnsi="Arial" w:cs="Arial"/>
          <w:spacing w:val="-2"/>
        </w:rPr>
        <w:t xml:space="preserve"> </w:t>
      </w:r>
      <w:r w:rsidRPr="00AC6664">
        <w:rPr>
          <w:rFonts w:ascii="Arial" w:hAnsi="Arial" w:cs="Arial"/>
        </w:rPr>
        <w:lastRenderedPageBreak/>
        <w:t>desclassificação no</w:t>
      </w:r>
      <w:r w:rsidRPr="00AC6664">
        <w:rPr>
          <w:rFonts w:ascii="Arial" w:hAnsi="Arial" w:cs="Arial"/>
          <w:spacing w:val="-2"/>
        </w:rPr>
        <w:t xml:space="preserve"> </w:t>
      </w:r>
      <w:r w:rsidRPr="00AC6664">
        <w:rPr>
          <w:rFonts w:ascii="Arial" w:hAnsi="Arial" w:cs="Arial"/>
        </w:rPr>
        <w:t>momento</w:t>
      </w:r>
      <w:r w:rsidRPr="00AC6664">
        <w:rPr>
          <w:rFonts w:ascii="Arial" w:hAnsi="Arial" w:cs="Arial"/>
          <w:spacing w:val="-2"/>
        </w:rPr>
        <w:t xml:space="preserve"> </w:t>
      </w:r>
      <w:r w:rsidRPr="00AC6664">
        <w:rPr>
          <w:rFonts w:ascii="Arial" w:hAnsi="Arial" w:cs="Arial"/>
        </w:rPr>
        <w:t xml:space="preserve">da </w:t>
      </w:r>
      <w:r w:rsidRPr="00AC6664">
        <w:rPr>
          <w:rFonts w:ascii="Arial" w:hAnsi="Arial" w:cs="Arial"/>
          <w:spacing w:val="-2"/>
        </w:rPr>
        <w:t>habilitação.</w:t>
      </w:r>
    </w:p>
    <w:p w14:paraId="5698F528" w14:textId="77777777" w:rsidR="00C56DB8" w:rsidRPr="00AC6664" w:rsidRDefault="00C56DB8" w:rsidP="00192A1A">
      <w:pPr>
        <w:pStyle w:val="Corpodetexto"/>
        <w:ind w:left="142"/>
        <w:rPr>
          <w:rFonts w:ascii="Arial" w:hAnsi="Arial" w:cs="Arial"/>
          <w:sz w:val="22"/>
          <w:szCs w:val="22"/>
        </w:rPr>
      </w:pPr>
    </w:p>
    <w:p w14:paraId="603DC7FE" w14:textId="77777777" w:rsidR="00C56DB8" w:rsidRPr="00AC6664" w:rsidRDefault="00BC0961" w:rsidP="00D97BD7">
      <w:pPr>
        <w:pStyle w:val="Ttulo1"/>
        <w:numPr>
          <w:ilvl w:val="0"/>
          <w:numId w:val="5"/>
        </w:numPr>
        <w:tabs>
          <w:tab w:val="left" w:pos="412"/>
        </w:tabs>
        <w:ind w:left="142" w:firstLine="0"/>
        <w:jc w:val="both"/>
        <w:rPr>
          <w:rFonts w:ascii="Arial" w:hAnsi="Arial" w:cs="Arial"/>
          <w:sz w:val="22"/>
          <w:szCs w:val="22"/>
        </w:rPr>
      </w:pPr>
      <w:r w:rsidRPr="00AC6664">
        <w:rPr>
          <w:rFonts w:ascii="Arial" w:hAnsi="Arial" w:cs="Arial"/>
          <w:sz w:val="22"/>
          <w:szCs w:val="22"/>
        </w:rPr>
        <w:t>DA</w:t>
      </w:r>
      <w:r w:rsidRPr="00AC6664">
        <w:rPr>
          <w:rFonts w:ascii="Arial" w:hAnsi="Arial" w:cs="Arial"/>
          <w:spacing w:val="-4"/>
          <w:sz w:val="22"/>
          <w:szCs w:val="22"/>
        </w:rPr>
        <w:t xml:space="preserve"> </w:t>
      </w:r>
      <w:r w:rsidRPr="00AC6664">
        <w:rPr>
          <w:rFonts w:ascii="Arial" w:hAnsi="Arial" w:cs="Arial"/>
          <w:sz w:val="22"/>
          <w:szCs w:val="22"/>
        </w:rPr>
        <w:t>APRESENTAÇÃO DA</w:t>
      </w:r>
      <w:r w:rsidRPr="00AC6664">
        <w:rPr>
          <w:rFonts w:ascii="Arial" w:hAnsi="Arial" w:cs="Arial"/>
          <w:spacing w:val="-2"/>
          <w:sz w:val="22"/>
          <w:szCs w:val="22"/>
        </w:rPr>
        <w:t xml:space="preserve"> </w:t>
      </w:r>
      <w:r w:rsidRPr="00AC6664">
        <w:rPr>
          <w:rFonts w:ascii="Arial" w:hAnsi="Arial" w:cs="Arial"/>
          <w:sz w:val="22"/>
          <w:szCs w:val="22"/>
        </w:rPr>
        <w:t>PROPOSTA E DOS</w:t>
      </w:r>
      <w:r w:rsidRPr="00AC6664">
        <w:rPr>
          <w:rFonts w:ascii="Arial" w:hAnsi="Arial" w:cs="Arial"/>
          <w:spacing w:val="-1"/>
          <w:sz w:val="22"/>
          <w:szCs w:val="22"/>
        </w:rPr>
        <w:t xml:space="preserve"> </w:t>
      </w:r>
      <w:r w:rsidRPr="00AC6664">
        <w:rPr>
          <w:rFonts w:ascii="Arial" w:hAnsi="Arial" w:cs="Arial"/>
          <w:sz w:val="22"/>
          <w:szCs w:val="22"/>
        </w:rPr>
        <w:t>DOCUMENTOS DE</w:t>
      </w:r>
      <w:r w:rsidRPr="00AC6664">
        <w:rPr>
          <w:rFonts w:ascii="Arial" w:hAnsi="Arial" w:cs="Arial"/>
          <w:spacing w:val="-3"/>
          <w:sz w:val="22"/>
          <w:szCs w:val="22"/>
        </w:rPr>
        <w:t xml:space="preserve"> </w:t>
      </w:r>
      <w:r w:rsidRPr="00AC6664">
        <w:rPr>
          <w:rFonts w:ascii="Arial" w:hAnsi="Arial" w:cs="Arial"/>
          <w:spacing w:val="-2"/>
          <w:sz w:val="22"/>
          <w:szCs w:val="22"/>
        </w:rPr>
        <w:t>HABILITAÇÃO:</w:t>
      </w:r>
    </w:p>
    <w:p w14:paraId="3D2E3783" w14:textId="77777777" w:rsidR="00C56DB8" w:rsidRPr="00AC6664" w:rsidRDefault="00BC0961" w:rsidP="00D97BD7">
      <w:pPr>
        <w:pStyle w:val="PargrafodaLista"/>
        <w:numPr>
          <w:ilvl w:val="1"/>
          <w:numId w:val="5"/>
        </w:numPr>
        <w:tabs>
          <w:tab w:val="left" w:pos="556"/>
        </w:tabs>
        <w:spacing w:before="1"/>
        <w:ind w:left="142" w:right="692" w:firstLine="0"/>
        <w:jc w:val="both"/>
        <w:rPr>
          <w:rFonts w:ascii="Arial" w:hAnsi="Arial" w:cs="Arial"/>
          <w:b/>
        </w:rPr>
      </w:pPr>
      <w:r w:rsidRPr="00AC6664">
        <w:rPr>
          <w:rFonts w:ascii="Arial" w:hAnsi="Arial" w:cs="Arial"/>
        </w:rPr>
        <w:t>Na</w:t>
      </w:r>
      <w:r w:rsidRPr="00AC6664">
        <w:rPr>
          <w:rFonts w:ascii="Arial" w:hAnsi="Arial" w:cs="Arial"/>
          <w:spacing w:val="-2"/>
        </w:rPr>
        <w:t xml:space="preserve"> </w:t>
      </w:r>
      <w:r w:rsidRPr="00AC6664">
        <w:rPr>
          <w:rFonts w:ascii="Arial" w:hAnsi="Arial" w:cs="Arial"/>
        </w:rPr>
        <w:t>presente</w:t>
      </w:r>
      <w:r w:rsidRPr="00AC6664">
        <w:rPr>
          <w:rFonts w:ascii="Arial" w:hAnsi="Arial" w:cs="Arial"/>
          <w:spacing w:val="-1"/>
        </w:rPr>
        <w:t xml:space="preserve"> </w:t>
      </w:r>
      <w:r w:rsidRPr="00AC6664">
        <w:rPr>
          <w:rFonts w:ascii="Arial" w:hAnsi="Arial" w:cs="Arial"/>
        </w:rPr>
        <w:t>licitação, a</w:t>
      </w:r>
      <w:r w:rsidRPr="00AC6664">
        <w:rPr>
          <w:rFonts w:ascii="Arial" w:hAnsi="Arial" w:cs="Arial"/>
          <w:spacing w:val="-1"/>
        </w:rPr>
        <w:t xml:space="preserve"> </w:t>
      </w:r>
      <w:r w:rsidRPr="00AC6664">
        <w:rPr>
          <w:rFonts w:ascii="Arial" w:hAnsi="Arial" w:cs="Arial"/>
        </w:rPr>
        <w:t>fase</w:t>
      </w:r>
      <w:r w:rsidRPr="00AC6664">
        <w:rPr>
          <w:rFonts w:ascii="Arial" w:hAnsi="Arial" w:cs="Arial"/>
          <w:spacing w:val="-1"/>
        </w:rPr>
        <w:t xml:space="preserve"> </w:t>
      </w:r>
      <w:r w:rsidRPr="00AC6664">
        <w:rPr>
          <w:rFonts w:ascii="Arial" w:hAnsi="Arial" w:cs="Arial"/>
        </w:rPr>
        <w:t>de</w:t>
      </w:r>
      <w:r w:rsidRPr="00AC6664">
        <w:rPr>
          <w:rFonts w:ascii="Arial" w:hAnsi="Arial" w:cs="Arial"/>
          <w:spacing w:val="-1"/>
        </w:rPr>
        <w:t xml:space="preserve"> </w:t>
      </w:r>
      <w:r w:rsidRPr="00AC6664">
        <w:rPr>
          <w:rFonts w:ascii="Arial" w:hAnsi="Arial" w:cs="Arial"/>
        </w:rPr>
        <w:t>habilitação sucederá</w:t>
      </w:r>
      <w:r w:rsidRPr="00AC6664">
        <w:rPr>
          <w:rFonts w:ascii="Arial" w:hAnsi="Arial" w:cs="Arial"/>
          <w:spacing w:val="-2"/>
        </w:rPr>
        <w:t xml:space="preserve"> </w:t>
      </w:r>
      <w:r w:rsidRPr="00AC6664">
        <w:rPr>
          <w:rFonts w:ascii="Arial" w:hAnsi="Arial" w:cs="Arial"/>
        </w:rPr>
        <w:t>as fases de apresentação de propostas e</w:t>
      </w:r>
      <w:r w:rsidRPr="00AC6664">
        <w:rPr>
          <w:rFonts w:ascii="Arial" w:hAnsi="Arial" w:cs="Arial"/>
          <w:spacing w:val="-1"/>
        </w:rPr>
        <w:t xml:space="preserve"> </w:t>
      </w:r>
      <w:r w:rsidRPr="00AC6664">
        <w:rPr>
          <w:rFonts w:ascii="Arial" w:hAnsi="Arial" w:cs="Arial"/>
        </w:rPr>
        <w:t>lances e de julgamento.</w:t>
      </w:r>
    </w:p>
    <w:p w14:paraId="31146712" w14:textId="77777777" w:rsidR="00C56DB8" w:rsidRPr="00AC6664" w:rsidRDefault="00BC0961" w:rsidP="00D97BD7">
      <w:pPr>
        <w:pStyle w:val="PargrafodaLista"/>
        <w:numPr>
          <w:ilvl w:val="1"/>
          <w:numId w:val="5"/>
        </w:numPr>
        <w:tabs>
          <w:tab w:val="left" w:pos="556"/>
        </w:tabs>
        <w:ind w:left="142" w:right="691" w:firstLine="0"/>
        <w:jc w:val="both"/>
        <w:rPr>
          <w:rFonts w:ascii="Arial" w:hAnsi="Arial" w:cs="Arial"/>
          <w:b/>
        </w:rPr>
      </w:pPr>
      <w:r w:rsidRPr="00AC6664">
        <w:rPr>
          <w:rFonts w:ascii="Arial" w:hAnsi="Arial" w:cs="Arial"/>
        </w:rPr>
        <w:t>Os licitantes encaminharão, exclusivamente por meio do sistema eletrônico, a proposta com o preço ou o percentual de desconto, conforme</w:t>
      </w:r>
      <w:r w:rsidRPr="00AC6664">
        <w:rPr>
          <w:rFonts w:ascii="Arial" w:hAnsi="Arial" w:cs="Arial"/>
          <w:spacing w:val="-1"/>
        </w:rPr>
        <w:t xml:space="preserve"> </w:t>
      </w:r>
      <w:r w:rsidRPr="00AC6664">
        <w:rPr>
          <w:rFonts w:ascii="Arial" w:hAnsi="Arial" w:cs="Arial"/>
        </w:rPr>
        <w:t>o critério de</w:t>
      </w:r>
      <w:r w:rsidRPr="00AC6664">
        <w:rPr>
          <w:rFonts w:ascii="Arial" w:hAnsi="Arial" w:cs="Arial"/>
          <w:spacing w:val="-1"/>
        </w:rPr>
        <w:t xml:space="preserve"> </w:t>
      </w:r>
      <w:r w:rsidRPr="00AC6664">
        <w:rPr>
          <w:rFonts w:ascii="Arial" w:hAnsi="Arial" w:cs="Arial"/>
        </w:rPr>
        <w:t>julgamento adotado neste</w:t>
      </w:r>
      <w:r w:rsidRPr="00AC6664">
        <w:rPr>
          <w:rFonts w:ascii="Arial" w:hAnsi="Arial" w:cs="Arial"/>
          <w:spacing w:val="-1"/>
        </w:rPr>
        <w:t xml:space="preserve"> </w:t>
      </w:r>
      <w:r w:rsidRPr="00AC6664">
        <w:rPr>
          <w:rFonts w:ascii="Arial" w:hAnsi="Arial" w:cs="Arial"/>
        </w:rPr>
        <w:t>Edital, até a</w:t>
      </w:r>
      <w:r w:rsidRPr="00AC6664">
        <w:rPr>
          <w:rFonts w:ascii="Arial" w:hAnsi="Arial" w:cs="Arial"/>
          <w:spacing w:val="-1"/>
        </w:rPr>
        <w:t xml:space="preserve"> </w:t>
      </w:r>
      <w:r w:rsidRPr="00AC6664">
        <w:rPr>
          <w:rFonts w:ascii="Arial" w:hAnsi="Arial" w:cs="Arial"/>
        </w:rPr>
        <w:t>data</w:t>
      </w:r>
      <w:r w:rsidRPr="00AC6664">
        <w:rPr>
          <w:rFonts w:ascii="Arial" w:hAnsi="Arial" w:cs="Arial"/>
          <w:spacing w:val="-1"/>
        </w:rPr>
        <w:t xml:space="preserve"> </w:t>
      </w:r>
      <w:r w:rsidRPr="00AC6664">
        <w:rPr>
          <w:rFonts w:ascii="Arial" w:hAnsi="Arial" w:cs="Arial"/>
        </w:rPr>
        <w:t>e o horário estabelecidos para abertura da sessão pública.</w:t>
      </w:r>
    </w:p>
    <w:p w14:paraId="76C2E624" w14:textId="77777777" w:rsidR="00C56DB8" w:rsidRPr="00AC6664" w:rsidRDefault="00BC0961" w:rsidP="00D97BD7">
      <w:pPr>
        <w:pStyle w:val="PargrafodaLista"/>
        <w:numPr>
          <w:ilvl w:val="1"/>
          <w:numId w:val="5"/>
        </w:numPr>
        <w:tabs>
          <w:tab w:val="left" w:pos="556"/>
        </w:tabs>
        <w:ind w:left="142" w:firstLine="0"/>
        <w:jc w:val="both"/>
        <w:rPr>
          <w:rFonts w:ascii="Arial" w:hAnsi="Arial" w:cs="Arial"/>
          <w:b/>
        </w:rPr>
      </w:pPr>
      <w:r w:rsidRPr="00AC6664">
        <w:rPr>
          <w:rFonts w:ascii="Arial" w:hAnsi="Arial" w:cs="Arial"/>
        </w:rPr>
        <w:t>No</w:t>
      </w:r>
      <w:r w:rsidRPr="00AC6664">
        <w:rPr>
          <w:rFonts w:ascii="Arial" w:hAnsi="Arial" w:cs="Arial"/>
          <w:spacing w:val="-2"/>
        </w:rPr>
        <w:t xml:space="preserve"> </w:t>
      </w:r>
      <w:r w:rsidRPr="00AC6664">
        <w:rPr>
          <w:rFonts w:ascii="Arial" w:hAnsi="Arial" w:cs="Arial"/>
        </w:rPr>
        <w:t>cadastramento</w:t>
      </w:r>
      <w:r w:rsidRPr="00AC6664">
        <w:rPr>
          <w:rFonts w:ascii="Arial" w:hAnsi="Arial" w:cs="Arial"/>
          <w:spacing w:val="-1"/>
        </w:rPr>
        <w:t xml:space="preserve"> </w:t>
      </w:r>
      <w:r w:rsidRPr="00AC6664">
        <w:rPr>
          <w:rFonts w:ascii="Arial" w:hAnsi="Arial" w:cs="Arial"/>
        </w:rPr>
        <w:t>da</w:t>
      </w:r>
      <w:r w:rsidRPr="00AC6664">
        <w:rPr>
          <w:rFonts w:ascii="Arial" w:hAnsi="Arial" w:cs="Arial"/>
          <w:spacing w:val="-2"/>
        </w:rPr>
        <w:t xml:space="preserve"> </w:t>
      </w:r>
      <w:r w:rsidRPr="00AC6664">
        <w:rPr>
          <w:rFonts w:ascii="Arial" w:hAnsi="Arial" w:cs="Arial"/>
        </w:rPr>
        <w:t>proposta</w:t>
      </w:r>
      <w:r w:rsidRPr="00AC6664">
        <w:rPr>
          <w:rFonts w:ascii="Arial" w:hAnsi="Arial" w:cs="Arial"/>
          <w:spacing w:val="-1"/>
        </w:rPr>
        <w:t xml:space="preserve"> </w:t>
      </w:r>
      <w:r w:rsidRPr="00AC6664">
        <w:rPr>
          <w:rFonts w:ascii="Arial" w:hAnsi="Arial" w:cs="Arial"/>
        </w:rPr>
        <w:t>inicial,</w:t>
      </w:r>
      <w:r w:rsidRPr="00AC6664">
        <w:rPr>
          <w:rFonts w:ascii="Arial" w:hAnsi="Arial" w:cs="Arial"/>
          <w:spacing w:val="-1"/>
        </w:rPr>
        <w:t xml:space="preserve"> </w:t>
      </w:r>
      <w:r w:rsidRPr="00AC6664">
        <w:rPr>
          <w:rFonts w:ascii="Arial" w:hAnsi="Arial" w:cs="Arial"/>
        </w:rPr>
        <w:t>o</w:t>
      </w:r>
      <w:r w:rsidRPr="00AC6664">
        <w:rPr>
          <w:rFonts w:ascii="Arial" w:hAnsi="Arial" w:cs="Arial"/>
          <w:spacing w:val="-1"/>
        </w:rPr>
        <w:t xml:space="preserve"> </w:t>
      </w:r>
      <w:r w:rsidRPr="00AC6664">
        <w:rPr>
          <w:rFonts w:ascii="Arial" w:hAnsi="Arial" w:cs="Arial"/>
        </w:rPr>
        <w:t>licitante</w:t>
      </w:r>
      <w:r w:rsidRPr="00AC6664">
        <w:rPr>
          <w:rFonts w:ascii="Arial" w:hAnsi="Arial" w:cs="Arial"/>
          <w:spacing w:val="-1"/>
        </w:rPr>
        <w:t xml:space="preserve"> </w:t>
      </w:r>
      <w:r w:rsidRPr="00AC6664">
        <w:rPr>
          <w:rFonts w:ascii="Arial" w:hAnsi="Arial" w:cs="Arial"/>
        </w:rPr>
        <w:t>declarará,</w:t>
      </w:r>
      <w:r w:rsidRPr="00AC6664">
        <w:rPr>
          <w:rFonts w:ascii="Arial" w:hAnsi="Arial" w:cs="Arial"/>
          <w:spacing w:val="1"/>
        </w:rPr>
        <w:t xml:space="preserve"> </w:t>
      </w:r>
      <w:r w:rsidRPr="00AC6664">
        <w:rPr>
          <w:rFonts w:ascii="Arial" w:hAnsi="Arial" w:cs="Arial"/>
        </w:rPr>
        <w:t>em</w:t>
      </w:r>
      <w:r w:rsidRPr="00AC6664">
        <w:rPr>
          <w:rFonts w:ascii="Arial" w:hAnsi="Arial" w:cs="Arial"/>
          <w:spacing w:val="-1"/>
        </w:rPr>
        <w:t xml:space="preserve"> </w:t>
      </w:r>
      <w:r w:rsidRPr="00AC6664">
        <w:rPr>
          <w:rFonts w:ascii="Arial" w:hAnsi="Arial" w:cs="Arial"/>
        </w:rPr>
        <w:t>campo</w:t>
      </w:r>
      <w:r w:rsidRPr="00AC6664">
        <w:rPr>
          <w:rFonts w:ascii="Arial" w:hAnsi="Arial" w:cs="Arial"/>
          <w:spacing w:val="-1"/>
        </w:rPr>
        <w:t xml:space="preserve"> </w:t>
      </w:r>
      <w:r w:rsidRPr="00AC6664">
        <w:rPr>
          <w:rFonts w:ascii="Arial" w:hAnsi="Arial" w:cs="Arial"/>
        </w:rPr>
        <w:t>próprio</w:t>
      </w:r>
      <w:r w:rsidRPr="00AC6664">
        <w:rPr>
          <w:rFonts w:ascii="Arial" w:hAnsi="Arial" w:cs="Arial"/>
          <w:spacing w:val="-1"/>
        </w:rPr>
        <w:t xml:space="preserve"> </w:t>
      </w:r>
      <w:r w:rsidRPr="00AC6664">
        <w:rPr>
          <w:rFonts w:ascii="Arial" w:hAnsi="Arial" w:cs="Arial"/>
        </w:rPr>
        <w:t>do</w:t>
      </w:r>
      <w:r w:rsidRPr="00AC6664">
        <w:rPr>
          <w:rFonts w:ascii="Arial" w:hAnsi="Arial" w:cs="Arial"/>
          <w:spacing w:val="-1"/>
        </w:rPr>
        <w:t xml:space="preserve"> </w:t>
      </w:r>
      <w:r w:rsidRPr="00AC6664">
        <w:rPr>
          <w:rFonts w:ascii="Arial" w:hAnsi="Arial" w:cs="Arial"/>
        </w:rPr>
        <w:t>sistema,</w:t>
      </w:r>
      <w:r w:rsidRPr="00AC6664">
        <w:rPr>
          <w:rFonts w:ascii="Arial" w:hAnsi="Arial" w:cs="Arial"/>
          <w:spacing w:val="-1"/>
        </w:rPr>
        <w:t xml:space="preserve"> </w:t>
      </w:r>
      <w:r w:rsidRPr="00AC6664">
        <w:rPr>
          <w:rFonts w:ascii="Arial" w:hAnsi="Arial" w:cs="Arial"/>
          <w:spacing w:val="-4"/>
        </w:rPr>
        <w:t>que:</w:t>
      </w:r>
    </w:p>
    <w:p w14:paraId="2E03F3A8" w14:textId="77777777" w:rsidR="00C56DB8" w:rsidRPr="00AC6664" w:rsidRDefault="00BC0961" w:rsidP="00D97BD7">
      <w:pPr>
        <w:pStyle w:val="PargrafodaLista"/>
        <w:numPr>
          <w:ilvl w:val="2"/>
          <w:numId w:val="5"/>
        </w:numPr>
        <w:tabs>
          <w:tab w:val="left" w:pos="836"/>
        </w:tabs>
        <w:ind w:right="687" w:firstLine="0"/>
        <w:jc w:val="both"/>
        <w:rPr>
          <w:rFonts w:ascii="Arial" w:hAnsi="Arial" w:cs="Arial"/>
        </w:rPr>
      </w:pPr>
      <w:r w:rsidRPr="00AC6664">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w:t>
      </w:r>
      <w:r w:rsidRPr="00AC6664">
        <w:rPr>
          <w:rFonts w:ascii="Arial" w:hAnsi="Arial" w:cs="Arial"/>
          <w:spacing w:val="80"/>
        </w:rPr>
        <w:t xml:space="preserve"> </w:t>
      </w:r>
      <w:r w:rsidRPr="00AC6664">
        <w:rPr>
          <w:rFonts w:ascii="Arial" w:hAnsi="Arial" w:cs="Arial"/>
          <w:spacing w:val="-2"/>
        </w:rPr>
        <w:t>convocatório;</w:t>
      </w:r>
    </w:p>
    <w:p w14:paraId="68A7422E" w14:textId="77777777" w:rsidR="00C56DB8" w:rsidRPr="00AC6664" w:rsidRDefault="00BC0961" w:rsidP="00D97BD7">
      <w:pPr>
        <w:pStyle w:val="PargrafodaLista"/>
        <w:numPr>
          <w:ilvl w:val="2"/>
          <w:numId w:val="5"/>
        </w:numPr>
        <w:tabs>
          <w:tab w:val="left" w:pos="836"/>
        </w:tabs>
        <w:ind w:right="691" w:firstLine="0"/>
        <w:jc w:val="both"/>
        <w:rPr>
          <w:rFonts w:ascii="Arial" w:hAnsi="Arial" w:cs="Arial"/>
        </w:rPr>
      </w:pPr>
      <w:r w:rsidRPr="00AC6664">
        <w:rPr>
          <w:rFonts w:ascii="Arial" w:hAnsi="Arial" w:cs="Arial"/>
        </w:rPr>
        <w:t xml:space="preserve">Não emprega menor de 18 anos em trabalho noturno, perigoso ou insalubre e não emprega menor de 16 anos, salvo menor, a partir de 14 anos, na condição de aprendiz, nos termos do </w:t>
      </w:r>
      <w:hyperlink r:id="rId13" w:anchor="art7">
        <w:r w:rsidRPr="00AC6664">
          <w:rPr>
            <w:rFonts w:ascii="Arial" w:hAnsi="Arial" w:cs="Arial"/>
            <w:u w:val="single" w:color="000080"/>
          </w:rPr>
          <w:t>artigo 7°,</w:t>
        </w:r>
      </w:hyperlink>
      <w:r w:rsidRPr="00AC6664">
        <w:rPr>
          <w:rFonts w:ascii="Arial" w:hAnsi="Arial" w:cs="Arial"/>
        </w:rPr>
        <w:t xml:space="preserve"> </w:t>
      </w:r>
      <w:hyperlink r:id="rId14" w:anchor="art7">
        <w:r w:rsidRPr="00AC6664">
          <w:rPr>
            <w:rFonts w:ascii="Arial" w:hAnsi="Arial" w:cs="Arial"/>
            <w:u w:val="single" w:color="000080"/>
          </w:rPr>
          <w:t>XXXIII, da Constituição</w:t>
        </w:r>
      </w:hyperlink>
      <w:r w:rsidRPr="00AC6664">
        <w:rPr>
          <w:rFonts w:ascii="Arial" w:hAnsi="Arial" w:cs="Arial"/>
        </w:rPr>
        <w:t>;</w:t>
      </w:r>
    </w:p>
    <w:p w14:paraId="73A2C9DB" w14:textId="77777777" w:rsidR="00C56DB8" w:rsidRPr="00AC6664" w:rsidRDefault="00BC0961" w:rsidP="00D97BD7">
      <w:pPr>
        <w:pStyle w:val="PargrafodaLista"/>
        <w:numPr>
          <w:ilvl w:val="2"/>
          <w:numId w:val="5"/>
        </w:numPr>
        <w:tabs>
          <w:tab w:val="left" w:pos="836"/>
        </w:tabs>
        <w:ind w:right="688" w:firstLine="0"/>
        <w:jc w:val="both"/>
        <w:rPr>
          <w:rFonts w:ascii="Arial" w:hAnsi="Arial" w:cs="Arial"/>
        </w:rPr>
      </w:pPr>
      <w:r w:rsidRPr="00AC6664">
        <w:rPr>
          <w:rFonts w:ascii="Arial" w:hAnsi="Arial" w:cs="Arial"/>
        </w:rPr>
        <w:t xml:space="preserve">Não possui, em sua cadeia produtiva, empregados executando trabalho degradante ou forçado, observando o disposto nos </w:t>
      </w:r>
      <w:hyperlink r:id="rId15">
        <w:r w:rsidRPr="00AC6664">
          <w:rPr>
            <w:rFonts w:ascii="Arial" w:hAnsi="Arial" w:cs="Arial"/>
            <w:u w:val="single" w:color="000080"/>
          </w:rPr>
          <w:t xml:space="preserve">incisos III e IV do </w:t>
        </w:r>
        <w:proofErr w:type="spellStart"/>
        <w:r w:rsidRPr="00AC6664">
          <w:rPr>
            <w:rFonts w:ascii="Arial" w:hAnsi="Arial" w:cs="Arial"/>
            <w:u w:val="single" w:color="000080"/>
          </w:rPr>
          <w:t>art</w:t>
        </w:r>
        <w:proofErr w:type="spellEnd"/>
        <w:r w:rsidRPr="00AC6664">
          <w:rPr>
            <w:rFonts w:ascii="Arial" w:hAnsi="Arial" w:cs="Arial"/>
            <w:u w:val="single" w:color="000080"/>
          </w:rPr>
          <w:t xml:space="preserve">. 1º e no inciso III do </w:t>
        </w:r>
        <w:proofErr w:type="spellStart"/>
        <w:r w:rsidRPr="00AC6664">
          <w:rPr>
            <w:rFonts w:ascii="Arial" w:hAnsi="Arial" w:cs="Arial"/>
            <w:u w:val="single" w:color="000080"/>
          </w:rPr>
          <w:t>art</w:t>
        </w:r>
        <w:proofErr w:type="spellEnd"/>
        <w:r w:rsidRPr="00AC6664">
          <w:rPr>
            <w:rFonts w:ascii="Arial" w:hAnsi="Arial" w:cs="Arial"/>
            <w:u w:val="single" w:color="000080"/>
          </w:rPr>
          <w:t>. 5º da Constituição Federal</w:t>
        </w:r>
      </w:hyperlink>
      <w:r w:rsidRPr="00AC6664">
        <w:rPr>
          <w:rFonts w:ascii="Arial" w:hAnsi="Arial" w:cs="Arial"/>
        </w:rPr>
        <w:t>;</w:t>
      </w:r>
    </w:p>
    <w:p w14:paraId="4726CD05" w14:textId="77777777" w:rsidR="00C56DB8" w:rsidRPr="00AC6664" w:rsidRDefault="00BC0961" w:rsidP="00D97BD7">
      <w:pPr>
        <w:pStyle w:val="PargrafodaLista"/>
        <w:numPr>
          <w:ilvl w:val="2"/>
          <w:numId w:val="5"/>
        </w:numPr>
        <w:tabs>
          <w:tab w:val="left" w:pos="836"/>
        </w:tabs>
        <w:ind w:right="693" w:firstLine="0"/>
        <w:jc w:val="both"/>
        <w:rPr>
          <w:rFonts w:ascii="Arial" w:hAnsi="Arial" w:cs="Arial"/>
        </w:rPr>
      </w:pPr>
      <w:r w:rsidRPr="00AC6664">
        <w:rPr>
          <w:rFonts w:ascii="Arial" w:hAnsi="Arial" w:cs="Arial"/>
        </w:rPr>
        <w:t>Cumpre as exigências de reserva de cargos para pessoa com deficiência e para reabilitado da Previdência Social, previstas em lei e em outras normas específicas.</w:t>
      </w:r>
    </w:p>
    <w:p w14:paraId="36941966" w14:textId="77777777" w:rsidR="00C56DB8" w:rsidRPr="00AC6664" w:rsidRDefault="00BC0961" w:rsidP="00D97BD7">
      <w:pPr>
        <w:pStyle w:val="PargrafodaLista"/>
        <w:numPr>
          <w:ilvl w:val="1"/>
          <w:numId w:val="5"/>
        </w:numPr>
        <w:tabs>
          <w:tab w:val="left" w:pos="556"/>
        </w:tabs>
        <w:ind w:left="142" w:right="691" w:firstLine="0"/>
        <w:jc w:val="both"/>
        <w:rPr>
          <w:rFonts w:ascii="Arial" w:hAnsi="Arial" w:cs="Arial"/>
          <w:b/>
        </w:rPr>
      </w:pPr>
      <w:r w:rsidRPr="00AC6664">
        <w:rPr>
          <w:rFonts w:ascii="Arial" w:hAnsi="Arial" w:cs="Arial"/>
        </w:rPr>
        <w:t xml:space="preserve">O licitante organizado em cooperativa deverá declarar, ainda, em campo próprio do sistema eletrônico, que cumpre os requisitos estabelecidos no </w:t>
      </w:r>
      <w:hyperlink r:id="rId16" w:anchor="art16">
        <w:r w:rsidRPr="00AC6664">
          <w:rPr>
            <w:rFonts w:ascii="Arial" w:hAnsi="Arial" w:cs="Arial"/>
            <w:color w:val="000080"/>
            <w:u w:val="single" w:color="000080"/>
          </w:rPr>
          <w:t>artigo 16 da Lei Federal nº 14.133, de 2021</w:t>
        </w:r>
        <w:r w:rsidRPr="00AC6664">
          <w:rPr>
            <w:rFonts w:ascii="Arial" w:hAnsi="Arial" w:cs="Arial"/>
          </w:rPr>
          <w:t>.</w:t>
        </w:r>
      </w:hyperlink>
    </w:p>
    <w:p w14:paraId="6A9F3D10" w14:textId="77777777" w:rsidR="00C56DB8" w:rsidRPr="00AC6664" w:rsidRDefault="00BC0961" w:rsidP="00D97BD7">
      <w:pPr>
        <w:pStyle w:val="PargrafodaLista"/>
        <w:numPr>
          <w:ilvl w:val="1"/>
          <w:numId w:val="5"/>
        </w:numPr>
        <w:tabs>
          <w:tab w:val="left" w:pos="556"/>
        </w:tabs>
        <w:ind w:left="142" w:right="689" w:firstLine="0"/>
        <w:jc w:val="both"/>
        <w:rPr>
          <w:rFonts w:ascii="Arial" w:hAnsi="Arial" w:cs="Arial"/>
          <w:b/>
        </w:rPr>
      </w:pPr>
      <w:r w:rsidRPr="00AC6664">
        <w:rPr>
          <w:rFonts w:ascii="Arial" w:hAnsi="Arial" w:cs="Arial"/>
        </w:rPr>
        <w:t xml:space="preserve">O fornecedor enquadrado como microempresa, empresa de pequeno porte ou sociedade cooperativa deverá declarar, ainda, em campo próprio do sistema eletrônico, que cumpre os requisitos estabelecidos no </w:t>
      </w:r>
      <w:hyperlink r:id="rId17" w:anchor="art3">
        <w:r w:rsidRPr="00AC6664">
          <w:rPr>
            <w:rFonts w:ascii="Arial" w:hAnsi="Arial" w:cs="Arial"/>
            <w:color w:val="000080"/>
            <w:u w:val="single" w:color="000080"/>
          </w:rPr>
          <w:t>artigo 3°</w:t>
        </w:r>
        <w:r w:rsidRPr="00AC6664">
          <w:rPr>
            <w:rFonts w:ascii="Arial" w:hAnsi="Arial" w:cs="Arial"/>
            <w:color w:val="000080"/>
            <w:spacing w:val="-3"/>
            <w:u w:val="single" w:color="000080"/>
          </w:rPr>
          <w:t xml:space="preserve"> </w:t>
        </w:r>
        <w:r w:rsidRPr="00AC6664">
          <w:rPr>
            <w:rFonts w:ascii="Arial" w:hAnsi="Arial" w:cs="Arial"/>
            <w:color w:val="000080"/>
            <w:u w:val="single" w:color="000080"/>
          </w:rPr>
          <w:t>da</w:t>
        </w:r>
        <w:r w:rsidRPr="00AC6664">
          <w:rPr>
            <w:rFonts w:ascii="Arial" w:hAnsi="Arial" w:cs="Arial"/>
            <w:color w:val="000080"/>
            <w:spacing w:val="-1"/>
            <w:u w:val="single" w:color="000080"/>
          </w:rPr>
          <w:t xml:space="preserve"> </w:t>
        </w:r>
        <w:r w:rsidRPr="00AC6664">
          <w:rPr>
            <w:rFonts w:ascii="Arial" w:hAnsi="Arial" w:cs="Arial"/>
            <w:color w:val="000080"/>
            <w:u w:val="single" w:color="000080"/>
          </w:rPr>
          <w:t>Lei Complementar</w:t>
        </w:r>
        <w:r w:rsidRPr="00AC6664">
          <w:rPr>
            <w:rFonts w:ascii="Arial" w:hAnsi="Arial" w:cs="Arial"/>
            <w:color w:val="000080"/>
            <w:spacing w:val="-1"/>
            <w:u w:val="single" w:color="000080"/>
          </w:rPr>
          <w:t xml:space="preserve"> </w:t>
        </w:r>
        <w:r w:rsidRPr="00AC6664">
          <w:rPr>
            <w:rFonts w:ascii="Arial" w:hAnsi="Arial" w:cs="Arial"/>
            <w:color w:val="000080"/>
            <w:u w:val="single" w:color="000080"/>
          </w:rPr>
          <w:t>nº 123, de</w:t>
        </w:r>
        <w:r w:rsidRPr="00AC6664">
          <w:rPr>
            <w:rFonts w:ascii="Arial" w:hAnsi="Arial" w:cs="Arial"/>
            <w:color w:val="000080"/>
            <w:spacing w:val="-1"/>
            <w:u w:val="single" w:color="000080"/>
          </w:rPr>
          <w:t xml:space="preserve"> </w:t>
        </w:r>
        <w:r w:rsidRPr="00AC6664">
          <w:rPr>
            <w:rFonts w:ascii="Arial" w:hAnsi="Arial" w:cs="Arial"/>
            <w:color w:val="000080"/>
            <w:u w:val="single" w:color="000080"/>
          </w:rPr>
          <w:t>2006</w:t>
        </w:r>
      </w:hyperlink>
      <w:r w:rsidRPr="00AC6664">
        <w:rPr>
          <w:rFonts w:ascii="Arial" w:hAnsi="Arial" w:cs="Arial"/>
        </w:rPr>
        <w:t>, estando</w:t>
      </w:r>
      <w:r w:rsidRPr="00AC6664">
        <w:rPr>
          <w:rFonts w:ascii="Arial" w:hAnsi="Arial" w:cs="Arial"/>
          <w:spacing w:val="-1"/>
        </w:rPr>
        <w:t xml:space="preserve"> </w:t>
      </w:r>
      <w:r w:rsidRPr="00AC6664">
        <w:rPr>
          <w:rFonts w:ascii="Arial" w:hAnsi="Arial" w:cs="Arial"/>
        </w:rPr>
        <w:t>apto a</w:t>
      </w:r>
      <w:r w:rsidRPr="00AC6664">
        <w:rPr>
          <w:rFonts w:ascii="Arial" w:hAnsi="Arial" w:cs="Arial"/>
          <w:spacing w:val="-1"/>
        </w:rPr>
        <w:t xml:space="preserve"> </w:t>
      </w:r>
      <w:r w:rsidRPr="00AC6664">
        <w:rPr>
          <w:rFonts w:ascii="Arial" w:hAnsi="Arial" w:cs="Arial"/>
        </w:rPr>
        <w:t>usufruir</w:t>
      </w:r>
      <w:r w:rsidRPr="00AC6664">
        <w:rPr>
          <w:rFonts w:ascii="Arial" w:hAnsi="Arial" w:cs="Arial"/>
          <w:spacing w:val="-1"/>
        </w:rPr>
        <w:t xml:space="preserve"> </w:t>
      </w:r>
      <w:r w:rsidRPr="00AC6664">
        <w:rPr>
          <w:rFonts w:ascii="Arial" w:hAnsi="Arial" w:cs="Arial"/>
        </w:rPr>
        <w:t xml:space="preserve">do tratamento favorecido estabelecido em seus </w:t>
      </w:r>
      <w:hyperlink r:id="rId18" w:anchor="art42">
        <w:proofErr w:type="spellStart"/>
        <w:r w:rsidRPr="00AC6664">
          <w:rPr>
            <w:rFonts w:ascii="Arial" w:hAnsi="Arial" w:cs="Arial"/>
            <w:color w:val="000080"/>
            <w:u w:val="single" w:color="000080"/>
          </w:rPr>
          <w:t>arts</w:t>
        </w:r>
        <w:proofErr w:type="spellEnd"/>
        <w:r w:rsidRPr="00AC6664">
          <w:rPr>
            <w:rFonts w:ascii="Arial" w:hAnsi="Arial" w:cs="Arial"/>
            <w:color w:val="000080"/>
            <w:u w:val="single" w:color="000080"/>
          </w:rPr>
          <w:t>. 42 a 49</w:t>
        </w:r>
        <w:r w:rsidRPr="00AC6664">
          <w:rPr>
            <w:rFonts w:ascii="Arial" w:hAnsi="Arial" w:cs="Arial"/>
          </w:rPr>
          <w:t>,</w:t>
        </w:r>
      </w:hyperlink>
      <w:r w:rsidRPr="00AC6664">
        <w:rPr>
          <w:rFonts w:ascii="Arial" w:hAnsi="Arial" w:cs="Arial"/>
        </w:rPr>
        <w:t xml:space="preserve"> observado o disposto nos </w:t>
      </w:r>
      <w:hyperlink r:id="rId19" w:anchor="art4§1">
        <w:r w:rsidRPr="00AC6664">
          <w:rPr>
            <w:rFonts w:ascii="Arial" w:hAnsi="Arial" w:cs="Arial"/>
            <w:color w:val="000080"/>
            <w:u w:val="single" w:color="000080"/>
          </w:rPr>
          <w:t xml:space="preserve">§§ 1º ao 3º do </w:t>
        </w:r>
        <w:proofErr w:type="spellStart"/>
        <w:r w:rsidRPr="00AC6664">
          <w:rPr>
            <w:rFonts w:ascii="Arial" w:hAnsi="Arial" w:cs="Arial"/>
            <w:color w:val="000080"/>
            <w:u w:val="single" w:color="000080"/>
          </w:rPr>
          <w:t>art</w:t>
        </w:r>
        <w:proofErr w:type="spellEnd"/>
        <w:r w:rsidRPr="00AC6664">
          <w:rPr>
            <w:rFonts w:ascii="Arial" w:hAnsi="Arial" w:cs="Arial"/>
            <w:color w:val="000080"/>
            <w:u w:val="single" w:color="000080"/>
          </w:rPr>
          <w:t>. 4º, da Lei</w:t>
        </w:r>
      </w:hyperlink>
      <w:r w:rsidRPr="00AC6664">
        <w:rPr>
          <w:rFonts w:ascii="Arial" w:hAnsi="Arial" w:cs="Arial"/>
          <w:color w:val="000080"/>
        </w:rPr>
        <w:t xml:space="preserve"> </w:t>
      </w:r>
      <w:hyperlink r:id="rId20" w:anchor="art4§1">
        <w:r w:rsidRPr="00AC6664">
          <w:rPr>
            <w:rFonts w:ascii="Arial" w:hAnsi="Arial" w:cs="Arial"/>
            <w:color w:val="000080"/>
            <w:u w:val="single" w:color="000080"/>
          </w:rPr>
          <w:t>Federal n.º 14.133, de 2021.</w:t>
        </w:r>
      </w:hyperlink>
    </w:p>
    <w:p w14:paraId="79F674F0" w14:textId="77777777" w:rsidR="00C56DB8" w:rsidRPr="00AC6664" w:rsidRDefault="00BC0961" w:rsidP="00D97BD7">
      <w:pPr>
        <w:pStyle w:val="PargrafodaLista"/>
        <w:numPr>
          <w:ilvl w:val="2"/>
          <w:numId w:val="5"/>
        </w:numPr>
        <w:tabs>
          <w:tab w:val="left" w:pos="694"/>
        </w:tabs>
        <w:ind w:right="697" w:firstLine="0"/>
        <w:jc w:val="both"/>
        <w:rPr>
          <w:rFonts w:ascii="Arial" w:hAnsi="Arial" w:cs="Arial"/>
        </w:rPr>
      </w:pPr>
      <w:r w:rsidRPr="00AC6664">
        <w:rPr>
          <w:rFonts w:ascii="Arial" w:hAnsi="Arial" w:cs="Arial"/>
        </w:rPr>
        <w:t>Nos itens exclusivos para participação de microempresas e empresas de pequeno porte, a assinalação do campo “não” impedirá o prosseguimento no certame, para aquele item;</w:t>
      </w:r>
    </w:p>
    <w:p w14:paraId="1A3970F4" w14:textId="77777777" w:rsidR="00C56DB8" w:rsidRPr="00AC6664" w:rsidRDefault="00BC0961" w:rsidP="00D97BD7">
      <w:pPr>
        <w:pStyle w:val="PargrafodaLista"/>
        <w:numPr>
          <w:ilvl w:val="2"/>
          <w:numId w:val="5"/>
        </w:numPr>
        <w:tabs>
          <w:tab w:val="left" w:pos="977"/>
        </w:tabs>
        <w:ind w:right="408" w:firstLine="0"/>
        <w:jc w:val="both"/>
        <w:rPr>
          <w:rFonts w:ascii="Arial" w:hAnsi="Arial" w:cs="Arial"/>
        </w:rPr>
      </w:pPr>
      <w:r w:rsidRPr="00AC6664">
        <w:rPr>
          <w:rFonts w:ascii="Arial" w:hAnsi="Arial" w:cs="Arial"/>
        </w:rPr>
        <w:t xml:space="preserve">Nos itens em que a participação não for exclusiva para microempresas e empresas de pequeno porte, a assinalação do campo “não” apenas produzirá o efeito de o licitante não ter direito ao tratamento favorecido previsto na </w:t>
      </w:r>
      <w:hyperlink r:id="rId21">
        <w:r w:rsidRPr="00AC6664">
          <w:rPr>
            <w:rFonts w:ascii="Arial" w:hAnsi="Arial" w:cs="Arial"/>
            <w:color w:val="000080"/>
            <w:u w:val="single" w:color="000080"/>
          </w:rPr>
          <w:t>Lei Complementar nº 123, de 2006</w:t>
        </w:r>
      </w:hyperlink>
      <w:r w:rsidRPr="00AC6664">
        <w:rPr>
          <w:rFonts w:ascii="Arial" w:hAnsi="Arial" w:cs="Arial"/>
        </w:rPr>
        <w:t>, mesmo que microempresa, empresa de pequeno porte ou sociedade cooperativa.</w:t>
      </w:r>
    </w:p>
    <w:p w14:paraId="28AEF000" w14:textId="77777777" w:rsidR="00C56DB8" w:rsidRPr="00AC6664" w:rsidRDefault="00BC0961" w:rsidP="00D97BD7">
      <w:pPr>
        <w:pStyle w:val="PargrafodaLista"/>
        <w:numPr>
          <w:ilvl w:val="1"/>
          <w:numId w:val="5"/>
        </w:numPr>
        <w:tabs>
          <w:tab w:val="left" w:pos="978"/>
        </w:tabs>
        <w:spacing w:before="1"/>
        <w:ind w:left="142" w:right="408" w:firstLine="0"/>
        <w:jc w:val="both"/>
        <w:rPr>
          <w:rFonts w:ascii="Arial" w:hAnsi="Arial" w:cs="Arial"/>
          <w:b/>
        </w:rPr>
      </w:pPr>
      <w:r w:rsidRPr="00AC6664">
        <w:rPr>
          <w:rFonts w:ascii="Arial" w:hAnsi="Arial" w:cs="Arial"/>
        </w:rPr>
        <w:t>A</w:t>
      </w:r>
      <w:r w:rsidRPr="00AC6664">
        <w:rPr>
          <w:rFonts w:ascii="Arial" w:hAnsi="Arial" w:cs="Arial"/>
          <w:spacing w:val="-1"/>
        </w:rPr>
        <w:t xml:space="preserve"> </w:t>
      </w:r>
      <w:r w:rsidRPr="00AC6664">
        <w:rPr>
          <w:rFonts w:ascii="Arial" w:hAnsi="Arial" w:cs="Arial"/>
        </w:rPr>
        <w:t>falsidade</w:t>
      </w:r>
      <w:r w:rsidRPr="00AC6664">
        <w:rPr>
          <w:rFonts w:ascii="Arial" w:hAnsi="Arial" w:cs="Arial"/>
          <w:spacing w:val="-1"/>
        </w:rPr>
        <w:t xml:space="preserve"> </w:t>
      </w:r>
      <w:r w:rsidRPr="00AC6664">
        <w:rPr>
          <w:rFonts w:ascii="Arial" w:hAnsi="Arial" w:cs="Arial"/>
        </w:rPr>
        <w:t>da</w:t>
      </w:r>
      <w:r w:rsidRPr="00AC6664">
        <w:rPr>
          <w:rFonts w:ascii="Arial" w:hAnsi="Arial" w:cs="Arial"/>
          <w:spacing w:val="-1"/>
        </w:rPr>
        <w:t xml:space="preserve"> </w:t>
      </w:r>
      <w:r w:rsidRPr="00AC6664">
        <w:rPr>
          <w:rFonts w:ascii="Arial" w:hAnsi="Arial" w:cs="Arial"/>
        </w:rPr>
        <w:t>declaração de</w:t>
      </w:r>
      <w:r w:rsidRPr="00AC6664">
        <w:rPr>
          <w:rFonts w:ascii="Arial" w:hAnsi="Arial" w:cs="Arial"/>
          <w:spacing w:val="-1"/>
        </w:rPr>
        <w:t xml:space="preserve"> </w:t>
      </w:r>
      <w:r w:rsidRPr="00AC6664">
        <w:rPr>
          <w:rFonts w:ascii="Arial" w:hAnsi="Arial" w:cs="Arial"/>
        </w:rPr>
        <w:t>que</w:t>
      </w:r>
      <w:r w:rsidRPr="00AC6664">
        <w:rPr>
          <w:rFonts w:ascii="Arial" w:hAnsi="Arial" w:cs="Arial"/>
          <w:spacing w:val="-1"/>
        </w:rPr>
        <w:t xml:space="preserve"> </w:t>
      </w:r>
      <w:r w:rsidRPr="00AC6664">
        <w:rPr>
          <w:rFonts w:ascii="Arial" w:hAnsi="Arial" w:cs="Arial"/>
        </w:rPr>
        <w:t>trata</w:t>
      </w:r>
      <w:r w:rsidRPr="00AC6664">
        <w:rPr>
          <w:rFonts w:ascii="Arial" w:hAnsi="Arial" w:cs="Arial"/>
          <w:spacing w:val="-1"/>
        </w:rPr>
        <w:t xml:space="preserve"> </w:t>
      </w:r>
      <w:r w:rsidRPr="00AC6664">
        <w:rPr>
          <w:rFonts w:ascii="Arial" w:hAnsi="Arial" w:cs="Arial"/>
        </w:rPr>
        <w:t>os itens 7.3 ou 7.5 sujeitará</w:t>
      </w:r>
      <w:r w:rsidRPr="00AC6664">
        <w:rPr>
          <w:rFonts w:ascii="Arial" w:hAnsi="Arial" w:cs="Arial"/>
          <w:spacing w:val="-1"/>
        </w:rPr>
        <w:t xml:space="preserve"> </w:t>
      </w:r>
      <w:r w:rsidRPr="00AC6664">
        <w:rPr>
          <w:rFonts w:ascii="Arial" w:hAnsi="Arial" w:cs="Arial"/>
        </w:rPr>
        <w:t>o licitante</w:t>
      </w:r>
      <w:r w:rsidRPr="00AC6664">
        <w:rPr>
          <w:rFonts w:ascii="Arial" w:hAnsi="Arial" w:cs="Arial"/>
          <w:spacing w:val="-1"/>
        </w:rPr>
        <w:t xml:space="preserve"> </w:t>
      </w:r>
      <w:r w:rsidRPr="00AC6664">
        <w:rPr>
          <w:rFonts w:ascii="Arial" w:hAnsi="Arial" w:cs="Arial"/>
        </w:rPr>
        <w:t xml:space="preserve">às sanções previstas na </w:t>
      </w:r>
      <w:hyperlink r:id="rId22" w:anchor="tituloiv">
        <w:r w:rsidRPr="00AC6664">
          <w:rPr>
            <w:rFonts w:ascii="Arial" w:hAnsi="Arial" w:cs="Arial"/>
            <w:color w:val="000080"/>
            <w:u w:val="single" w:color="000080"/>
          </w:rPr>
          <w:t>Título IV, da Lei nº 14.133, de 2021</w:t>
        </w:r>
        <w:r w:rsidRPr="00AC6664">
          <w:rPr>
            <w:rFonts w:ascii="Arial" w:hAnsi="Arial" w:cs="Arial"/>
          </w:rPr>
          <w:t>,</w:t>
        </w:r>
      </w:hyperlink>
      <w:r w:rsidRPr="00AC6664">
        <w:rPr>
          <w:rFonts w:ascii="Arial" w:hAnsi="Arial" w:cs="Arial"/>
        </w:rPr>
        <w:t xml:space="preserve"> e neste Edital.</w:t>
      </w:r>
    </w:p>
    <w:p w14:paraId="5A39F2AF" w14:textId="77777777" w:rsidR="00C56DB8" w:rsidRPr="00AC6664" w:rsidRDefault="00BC0961" w:rsidP="00D97BD7">
      <w:pPr>
        <w:pStyle w:val="PargrafodaLista"/>
        <w:numPr>
          <w:ilvl w:val="1"/>
          <w:numId w:val="5"/>
        </w:numPr>
        <w:tabs>
          <w:tab w:val="left" w:pos="839"/>
        </w:tabs>
        <w:ind w:left="142" w:right="404" w:firstLine="0"/>
        <w:jc w:val="both"/>
        <w:rPr>
          <w:rFonts w:ascii="Arial" w:hAnsi="Arial" w:cs="Arial"/>
          <w:b/>
        </w:rPr>
      </w:pPr>
      <w:r w:rsidRPr="00AC6664">
        <w:rPr>
          <w:rFonts w:ascii="Arial" w:hAnsi="Arial" w:cs="Arial"/>
        </w:rPr>
        <w:t xml:space="preserve">Os licitantes poderão retirar ou substituir a proposta ou, na hipótese de a fase de habilitação anteceder as fases de apresentação de propostas e lances e de </w:t>
      </w:r>
      <w:r w:rsidRPr="00AC6664">
        <w:rPr>
          <w:rFonts w:ascii="Arial" w:hAnsi="Arial" w:cs="Arial"/>
        </w:rPr>
        <w:lastRenderedPageBreak/>
        <w:t>julgamento, os documentos de</w:t>
      </w:r>
      <w:r w:rsidRPr="00AC6664">
        <w:rPr>
          <w:rFonts w:ascii="Arial" w:hAnsi="Arial" w:cs="Arial"/>
          <w:spacing w:val="40"/>
        </w:rPr>
        <w:t xml:space="preserve"> </w:t>
      </w:r>
      <w:r w:rsidRPr="00AC6664">
        <w:rPr>
          <w:rFonts w:ascii="Arial" w:hAnsi="Arial" w:cs="Arial"/>
        </w:rPr>
        <w:t>habilitação anteriormente inseridos no sistema, até a abertura da sessão pública.</w:t>
      </w:r>
    </w:p>
    <w:p w14:paraId="7C2016BC" w14:textId="77777777" w:rsidR="00C56DB8" w:rsidRPr="00AC6664" w:rsidRDefault="00BC0961" w:rsidP="00D97BD7">
      <w:pPr>
        <w:pStyle w:val="PargrafodaLista"/>
        <w:numPr>
          <w:ilvl w:val="1"/>
          <w:numId w:val="5"/>
        </w:numPr>
        <w:tabs>
          <w:tab w:val="left" w:pos="839"/>
        </w:tabs>
        <w:ind w:left="142" w:right="404" w:firstLine="0"/>
        <w:jc w:val="both"/>
        <w:rPr>
          <w:rFonts w:ascii="Arial" w:hAnsi="Arial" w:cs="Arial"/>
          <w:b/>
        </w:rPr>
      </w:pPr>
      <w:r w:rsidRPr="00AC6664">
        <w:rPr>
          <w:rFonts w:ascii="Arial" w:hAnsi="Arial" w:cs="Arial"/>
        </w:rPr>
        <w:t>Não haverá ordem de classificação na etapa de apresentação da proposta e dos documentos de habilitação pelo licitante, o que ocorrerá somente após os procedimentos de abertura da sessão pública e da fase de envio de lances.</w:t>
      </w:r>
    </w:p>
    <w:p w14:paraId="76153177" w14:textId="77777777" w:rsidR="00C56DB8" w:rsidRPr="00AC6664" w:rsidRDefault="00BC0961" w:rsidP="00D97BD7">
      <w:pPr>
        <w:pStyle w:val="PargrafodaLista"/>
        <w:numPr>
          <w:ilvl w:val="1"/>
          <w:numId w:val="5"/>
        </w:numPr>
        <w:tabs>
          <w:tab w:val="left" w:pos="839"/>
        </w:tabs>
        <w:ind w:left="142" w:right="408" w:firstLine="0"/>
        <w:jc w:val="both"/>
        <w:rPr>
          <w:rFonts w:ascii="Arial" w:hAnsi="Arial" w:cs="Arial"/>
          <w:b/>
        </w:rPr>
      </w:pPr>
      <w:r w:rsidRPr="00AC6664">
        <w:rPr>
          <w:rFonts w:ascii="Arial" w:hAnsi="Arial" w:cs="Arial"/>
        </w:rPr>
        <w:t>Desde que disponibilizada a funcionalidade no sistema, o licitante poderá parametrizar o seu valor final mínimo ou o seu percentual de desconto máximo quando do cadastramento da proposta e obedecerá às seguintes regras:</w:t>
      </w:r>
    </w:p>
    <w:p w14:paraId="26179625" w14:textId="77777777" w:rsidR="00C56DB8" w:rsidRPr="00AC6664" w:rsidRDefault="00BC0961" w:rsidP="00D97BD7">
      <w:pPr>
        <w:pStyle w:val="PargrafodaLista"/>
        <w:numPr>
          <w:ilvl w:val="2"/>
          <w:numId w:val="5"/>
        </w:numPr>
        <w:tabs>
          <w:tab w:val="left" w:pos="977"/>
        </w:tabs>
        <w:spacing w:before="1"/>
        <w:ind w:right="414" w:firstLine="0"/>
        <w:jc w:val="both"/>
        <w:rPr>
          <w:rFonts w:ascii="Arial" w:hAnsi="Arial" w:cs="Arial"/>
        </w:rPr>
      </w:pPr>
      <w:r w:rsidRPr="00AC6664">
        <w:rPr>
          <w:rFonts w:ascii="Arial" w:hAnsi="Arial" w:cs="Arial"/>
        </w:rPr>
        <w:t>Valor superior a lance já registrado pelo fornecedor no sistema, quando adotado o critério de julgamento por menor preço; e</w:t>
      </w:r>
    </w:p>
    <w:p w14:paraId="71E7E347" w14:textId="77777777" w:rsidR="00C56DB8" w:rsidRPr="00AC6664" w:rsidRDefault="00BC0961" w:rsidP="00D97BD7">
      <w:pPr>
        <w:pStyle w:val="PargrafodaLista"/>
        <w:numPr>
          <w:ilvl w:val="2"/>
          <w:numId w:val="5"/>
        </w:numPr>
        <w:tabs>
          <w:tab w:val="left" w:pos="1037"/>
        </w:tabs>
        <w:ind w:right="408" w:firstLine="0"/>
        <w:jc w:val="both"/>
        <w:rPr>
          <w:rFonts w:ascii="Arial" w:hAnsi="Arial" w:cs="Arial"/>
        </w:rPr>
      </w:pPr>
      <w:r w:rsidRPr="00AC6664">
        <w:rPr>
          <w:rFonts w:ascii="Arial" w:hAnsi="Arial" w:cs="Arial"/>
        </w:rPr>
        <w:t>Percentual</w:t>
      </w:r>
      <w:r w:rsidRPr="00AC6664">
        <w:rPr>
          <w:rFonts w:ascii="Arial" w:hAnsi="Arial" w:cs="Arial"/>
          <w:spacing w:val="-1"/>
        </w:rPr>
        <w:t xml:space="preserve"> </w:t>
      </w:r>
      <w:r w:rsidRPr="00AC6664">
        <w:rPr>
          <w:rFonts w:ascii="Arial" w:hAnsi="Arial" w:cs="Arial"/>
        </w:rPr>
        <w:t>de</w:t>
      </w:r>
      <w:r w:rsidRPr="00AC6664">
        <w:rPr>
          <w:rFonts w:ascii="Arial" w:hAnsi="Arial" w:cs="Arial"/>
          <w:spacing w:val="-2"/>
        </w:rPr>
        <w:t xml:space="preserve"> </w:t>
      </w:r>
      <w:r w:rsidRPr="00AC6664">
        <w:rPr>
          <w:rFonts w:ascii="Arial" w:hAnsi="Arial" w:cs="Arial"/>
        </w:rPr>
        <w:t>desconto</w:t>
      </w:r>
      <w:r w:rsidRPr="00AC6664">
        <w:rPr>
          <w:rFonts w:ascii="Arial" w:hAnsi="Arial" w:cs="Arial"/>
          <w:spacing w:val="-1"/>
        </w:rPr>
        <w:t xml:space="preserve"> </w:t>
      </w:r>
      <w:r w:rsidRPr="00AC6664">
        <w:rPr>
          <w:rFonts w:ascii="Arial" w:hAnsi="Arial" w:cs="Arial"/>
        </w:rPr>
        <w:t>inferior</w:t>
      </w:r>
      <w:r w:rsidRPr="00AC6664">
        <w:rPr>
          <w:rFonts w:ascii="Arial" w:hAnsi="Arial" w:cs="Arial"/>
          <w:spacing w:val="-2"/>
        </w:rPr>
        <w:t xml:space="preserve"> </w:t>
      </w:r>
      <w:r w:rsidRPr="00AC6664">
        <w:rPr>
          <w:rFonts w:ascii="Arial" w:hAnsi="Arial" w:cs="Arial"/>
        </w:rPr>
        <w:t>a</w:t>
      </w:r>
      <w:r w:rsidRPr="00AC6664">
        <w:rPr>
          <w:rFonts w:ascii="Arial" w:hAnsi="Arial" w:cs="Arial"/>
          <w:spacing w:val="-2"/>
        </w:rPr>
        <w:t xml:space="preserve"> </w:t>
      </w:r>
      <w:r w:rsidRPr="00AC6664">
        <w:rPr>
          <w:rFonts w:ascii="Arial" w:hAnsi="Arial" w:cs="Arial"/>
        </w:rPr>
        <w:t>lance</w:t>
      </w:r>
      <w:r w:rsidRPr="00AC6664">
        <w:rPr>
          <w:rFonts w:ascii="Arial" w:hAnsi="Arial" w:cs="Arial"/>
          <w:spacing w:val="-2"/>
        </w:rPr>
        <w:t xml:space="preserve"> </w:t>
      </w:r>
      <w:r w:rsidRPr="00AC6664">
        <w:rPr>
          <w:rFonts w:ascii="Arial" w:hAnsi="Arial" w:cs="Arial"/>
        </w:rPr>
        <w:t>já</w:t>
      </w:r>
      <w:r w:rsidRPr="00AC6664">
        <w:rPr>
          <w:rFonts w:ascii="Arial" w:hAnsi="Arial" w:cs="Arial"/>
          <w:spacing w:val="-2"/>
        </w:rPr>
        <w:t xml:space="preserve"> </w:t>
      </w:r>
      <w:r w:rsidRPr="00AC6664">
        <w:rPr>
          <w:rFonts w:ascii="Arial" w:hAnsi="Arial" w:cs="Arial"/>
        </w:rPr>
        <w:t>registrado</w:t>
      </w:r>
      <w:r w:rsidRPr="00AC6664">
        <w:rPr>
          <w:rFonts w:ascii="Arial" w:hAnsi="Arial" w:cs="Arial"/>
          <w:spacing w:val="-1"/>
        </w:rPr>
        <w:t xml:space="preserve"> </w:t>
      </w:r>
      <w:r w:rsidRPr="00AC6664">
        <w:rPr>
          <w:rFonts w:ascii="Arial" w:hAnsi="Arial" w:cs="Arial"/>
        </w:rPr>
        <w:t>pelo</w:t>
      </w:r>
      <w:r w:rsidRPr="00AC6664">
        <w:rPr>
          <w:rFonts w:ascii="Arial" w:hAnsi="Arial" w:cs="Arial"/>
          <w:spacing w:val="-1"/>
        </w:rPr>
        <w:t xml:space="preserve"> </w:t>
      </w:r>
      <w:r w:rsidRPr="00AC6664">
        <w:rPr>
          <w:rFonts w:ascii="Arial" w:hAnsi="Arial" w:cs="Arial"/>
        </w:rPr>
        <w:t>fornecedor</w:t>
      </w:r>
      <w:r w:rsidRPr="00AC6664">
        <w:rPr>
          <w:rFonts w:ascii="Arial" w:hAnsi="Arial" w:cs="Arial"/>
          <w:spacing w:val="-2"/>
        </w:rPr>
        <w:t xml:space="preserve"> </w:t>
      </w:r>
      <w:r w:rsidRPr="00AC6664">
        <w:rPr>
          <w:rFonts w:ascii="Arial" w:hAnsi="Arial" w:cs="Arial"/>
        </w:rPr>
        <w:t>no</w:t>
      </w:r>
      <w:r w:rsidRPr="00AC6664">
        <w:rPr>
          <w:rFonts w:ascii="Arial" w:hAnsi="Arial" w:cs="Arial"/>
          <w:spacing w:val="-1"/>
        </w:rPr>
        <w:t xml:space="preserve"> </w:t>
      </w:r>
      <w:r w:rsidRPr="00AC6664">
        <w:rPr>
          <w:rFonts w:ascii="Arial" w:hAnsi="Arial" w:cs="Arial"/>
        </w:rPr>
        <w:t>sistema,</w:t>
      </w:r>
      <w:r w:rsidRPr="00AC6664">
        <w:rPr>
          <w:rFonts w:ascii="Arial" w:hAnsi="Arial" w:cs="Arial"/>
          <w:spacing w:val="-1"/>
        </w:rPr>
        <w:t xml:space="preserve"> </w:t>
      </w:r>
      <w:r w:rsidRPr="00AC6664">
        <w:rPr>
          <w:rFonts w:ascii="Arial" w:hAnsi="Arial" w:cs="Arial"/>
        </w:rPr>
        <w:t>quando</w:t>
      </w:r>
      <w:r w:rsidRPr="00AC6664">
        <w:rPr>
          <w:rFonts w:ascii="Arial" w:hAnsi="Arial" w:cs="Arial"/>
          <w:spacing w:val="-1"/>
        </w:rPr>
        <w:t xml:space="preserve"> </w:t>
      </w:r>
      <w:r w:rsidRPr="00AC6664">
        <w:rPr>
          <w:rFonts w:ascii="Arial" w:hAnsi="Arial" w:cs="Arial"/>
        </w:rPr>
        <w:t>adotado o critério de julgamento por maior desconto.</w:t>
      </w:r>
    </w:p>
    <w:p w14:paraId="680712D3" w14:textId="77777777" w:rsidR="00C56DB8" w:rsidRPr="00AC6664" w:rsidRDefault="00BC0961" w:rsidP="00D97BD7">
      <w:pPr>
        <w:pStyle w:val="PargrafodaLista"/>
        <w:numPr>
          <w:ilvl w:val="1"/>
          <w:numId w:val="5"/>
        </w:numPr>
        <w:tabs>
          <w:tab w:val="left" w:pos="978"/>
        </w:tabs>
        <w:ind w:left="142" w:right="405" w:firstLine="0"/>
        <w:jc w:val="both"/>
        <w:rPr>
          <w:rFonts w:ascii="Arial" w:hAnsi="Arial" w:cs="Arial"/>
          <w:b/>
        </w:rPr>
      </w:pPr>
      <w:r w:rsidRPr="00AC6664">
        <w:rPr>
          <w:rFonts w:ascii="Arial" w:hAnsi="Arial" w:cs="Arial"/>
        </w:rPr>
        <w:t>Caberá ao licitante interessado em participar da licitação acompanhar as operações no sistema eletrônico</w:t>
      </w:r>
      <w:r w:rsidRPr="00AC6664">
        <w:rPr>
          <w:rFonts w:ascii="Arial" w:hAnsi="Arial" w:cs="Arial"/>
          <w:spacing w:val="-1"/>
        </w:rPr>
        <w:t xml:space="preserve"> </w:t>
      </w:r>
      <w:r w:rsidRPr="00AC6664">
        <w:rPr>
          <w:rFonts w:ascii="Arial" w:hAnsi="Arial" w:cs="Arial"/>
        </w:rPr>
        <w:t>durante</w:t>
      </w:r>
      <w:r w:rsidRPr="00AC6664">
        <w:rPr>
          <w:rFonts w:ascii="Arial" w:hAnsi="Arial" w:cs="Arial"/>
          <w:spacing w:val="-1"/>
        </w:rPr>
        <w:t xml:space="preserve"> </w:t>
      </w:r>
      <w:r w:rsidRPr="00AC6664">
        <w:rPr>
          <w:rFonts w:ascii="Arial" w:hAnsi="Arial" w:cs="Arial"/>
        </w:rPr>
        <w:t>o processo licitatório e</w:t>
      </w:r>
      <w:r w:rsidRPr="00AC6664">
        <w:rPr>
          <w:rFonts w:ascii="Arial" w:hAnsi="Arial" w:cs="Arial"/>
          <w:spacing w:val="-1"/>
        </w:rPr>
        <w:t xml:space="preserve"> </w:t>
      </w:r>
      <w:r w:rsidRPr="00AC6664">
        <w:rPr>
          <w:rFonts w:ascii="Arial" w:hAnsi="Arial" w:cs="Arial"/>
        </w:rPr>
        <w:t>se responsabilizar</w:t>
      </w:r>
      <w:r w:rsidRPr="00AC6664">
        <w:rPr>
          <w:rFonts w:ascii="Arial" w:hAnsi="Arial" w:cs="Arial"/>
          <w:spacing w:val="-1"/>
        </w:rPr>
        <w:t xml:space="preserve"> </w:t>
      </w:r>
      <w:r w:rsidRPr="00AC6664">
        <w:rPr>
          <w:rFonts w:ascii="Arial" w:hAnsi="Arial" w:cs="Arial"/>
        </w:rPr>
        <w:t>pelo ônus decorrente</w:t>
      </w:r>
      <w:r w:rsidRPr="00AC6664">
        <w:rPr>
          <w:rFonts w:ascii="Arial" w:hAnsi="Arial" w:cs="Arial"/>
          <w:spacing w:val="-1"/>
        </w:rPr>
        <w:t xml:space="preserve"> </w:t>
      </w:r>
      <w:r w:rsidRPr="00AC6664">
        <w:rPr>
          <w:rFonts w:ascii="Arial" w:hAnsi="Arial" w:cs="Arial"/>
        </w:rPr>
        <w:t>da</w:t>
      </w:r>
      <w:r w:rsidRPr="00AC6664">
        <w:rPr>
          <w:rFonts w:ascii="Arial" w:hAnsi="Arial" w:cs="Arial"/>
          <w:spacing w:val="-1"/>
        </w:rPr>
        <w:t xml:space="preserve"> </w:t>
      </w:r>
      <w:r w:rsidRPr="00AC6664">
        <w:rPr>
          <w:rFonts w:ascii="Arial" w:hAnsi="Arial" w:cs="Arial"/>
        </w:rPr>
        <w:t>perda</w:t>
      </w:r>
      <w:r w:rsidRPr="00AC6664">
        <w:rPr>
          <w:rFonts w:ascii="Arial" w:hAnsi="Arial" w:cs="Arial"/>
          <w:spacing w:val="-1"/>
        </w:rPr>
        <w:t xml:space="preserve"> </w:t>
      </w:r>
      <w:r w:rsidRPr="00AC6664">
        <w:rPr>
          <w:rFonts w:ascii="Arial" w:hAnsi="Arial" w:cs="Arial"/>
        </w:rPr>
        <w:t>de</w:t>
      </w:r>
      <w:r w:rsidRPr="00AC6664">
        <w:rPr>
          <w:rFonts w:ascii="Arial" w:hAnsi="Arial" w:cs="Arial"/>
          <w:spacing w:val="-1"/>
        </w:rPr>
        <w:t xml:space="preserve"> </w:t>
      </w:r>
      <w:r w:rsidRPr="00AC6664">
        <w:rPr>
          <w:rFonts w:ascii="Arial" w:hAnsi="Arial" w:cs="Arial"/>
        </w:rPr>
        <w:t>negócios diante da inobservância de mensagens emitidas pela Administração ou de sua desconexão.</w:t>
      </w:r>
    </w:p>
    <w:p w14:paraId="726A288D" w14:textId="77777777" w:rsidR="00C56DB8" w:rsidRPr="00AC6664" w:rsidRDefault="00C56DB8" w:rsidP="00192A1A">
      <w:pPr>
        <w:pStyle w:val="Corpodetexto"/>
        <w:ind w:left="142"/>
        <w:rPr>
          <w:rFonts w:ascii="Arial" w:hAnsi="Arial" w:cs="Arial"/>
          <w:sz w:val="22"/>
          <w:szCs w:val="22"/>
        </w:rPr>
      </w:pPr>
    </w:p>
    <w:p w14:paraId="6DA2ABBF" w14:textId="77777777" w:rsidR="00C56DB8" w:rsidRPr="00AC6664" w:rsidRDefault="00BC0961" w:rsidP="00D97BD7">
      <w:pPr>
        <w:pStyle w:val="Ttulo1"/>
        <w:numPr>
          <w:ilvl w:val="0"/>
          <w:numId w:val="5"/>
        </w:numPr>
        <w:tabs>
          <w:tab w:val="left" w:pos="695"/>
        </w:tabs>
        <w:ind w:left="142" w:firstLine="0"/>
        <w:jc w:val="both"/>
        <w:rPr>
          <w:rFonts w:ascii="Arial" w:hAnsi="Arial" w:cs="Arial"/>
          <w:sz w:val="22"/>
          <w:szCs w:val="22"/>
        </w:rPr>
      </w:pPr>
      <w:r w:rsidRPr="00AC6664">
        <w:rPr>
          <w:rFonts w:ascii="Arial" w:hAnsi="Arial" w:cs="Arial"/>
          <w:sz w:val="22"/>
          <w:szCs w:val="22"/>
        </w:rPr>
        <w:t>DO</w:t>
      </w:r>
      <w:r w:rsidRPr="00AC6664">
        <w:rPr>
          <w:rFonts w:ascii="Arial" w:hAnsi="Arial" w:cs="Arial"/>
          <w:spacing w:val="-1"/>
          <w:sz w:val="22"/>
          <w:szCs w:val="22"/>
        </w:rPr>
        <w:t xml:space="preserve"> </w:t>
      </w:r>
      <w:r w:rsidRPr="00AC6664">
        <w:rPr>
          <w:rFonts w:ascii="Arial" w:hAnsi="Arial" w:cs="Arial"/>
          <w:sz w:val="22"/>
          <w:szCs w:val="22"/>
        </w:rPr>
        <w:t>PREENCHIMENTO</w:t>
      </w:r>
      <w:r w:rsidRPr="00AC6664">
        <w:rPr>
          <w:rFonts w:ascii="Arial" w:hAnsi="Arial" w:cs="Arial"/>
          <w:spacing w:val="-1"/>
          <w:sz w:val="22"/>
          <w:szCs w:val="22"/>
        </w:rPr>
        <w:t xml:space="preserve"> </w:t>
      </w:r>
      <w:r w:rsidRPr="00AC6664">
        <w:rPr>
          <w:rFonts w:ascii="Arial" w:hAnsi="Arial" w:cs="Arial"/>
          <w:sz w:val="22"/>
          <w:szCs w:val="22"/>
        </w:rPr>
        <w:t xml:space="preserve">DA </w:t>
      </w:r>
      <w:r w:rsidRPr="00AC6664">
        <w:rPr>
          <w:rFonts w:ascii="Arial" w:hAnsi="Arial" w:cs="Arial"/>
          <w:spacing w:val="-2"/>
          <w:sz w:val="22"/>
          <w:szCs w:val="22"/>
        </w:rPr>
        <w:t>PROPOSTA:</w:t>
      </w:r>
    </w:p>
    <w:p w14:paraId="14A3A86A" w14:textId="77777777" w:rsidR="00C56DB8" w:rsidRPr="00AC6664" w:rsidRDefault="00BC0961" w:rsidP="00D97BD7">
      <w:pPr>
        <w:pStyle w:val="PargrafodaLista"/>
        <w:numPr>
          <w:ilvl w:val="1"/>
          <w:numId w:val="5"/>
        </w:numPr>
        <w:tabs>
          <w:tab w:val="left" w:pos="839"/>
        </w:tabs>
        <w:ind w:left="142" w:right="406" w:firstLine="0"/>
        <w:jc w:val="both"/>
        <w:rPr>
          <w:rFonts w:ascii="Arial" w:hAnsi="Arial" w:cs="Arial"/>
          <w:b/>
        </w:rPr>
      </w:pPr>
      <w:r w:rsidRPr="00AC6664">
        <w:rPr>
          <w:rFonts w:ascii="Arial" w:hAnsi="Arial" w:cs="Arial"/>
        </w:rPr>
        <w:t>O licitante deverá enviar sua proposta mediante o preenchimento, no sistema eletrônico, dos seguintes campos:</w:t>
      </w:r>
    </w:p>
    <w:p w14:paraId="65809EE1" w14:textId="77777777" w:rsidR="00C56DB8" w:rsidRPr="00AC6664" w:rsidRDefault="00BC0961" w:rsidP="00D97BD7">
      <w:pPr>
        <w:pStyle w:val="PargrafodaLista"/>
        <w:numPr>
          <w:ilvl w:val="2"/>
          <w:numId w:val="5"/>
        </w:numPr>
        <w:tabs>
          <w:tab w:val="left" w:pos="977"/>
        </w:tabs>
        <w:ind w:right="407" w:firstLine="0"/>
        <w:jc w:val="both"/>
        <w:rPr>
          <w:rFonts w:ascii="Arial" w:hAnsi="Arial" w:cs="Arial"/>
        </w:rPr>
      </w:pPr>
      <w:r w:rsidRPr="00AC6664">
        <w:rPr>
          <w:rFonts w:ascii="Arial" w:hAnsi="Arial" w:cs="Arial"/>
        </w:rPr>
        <w:t xml:space="preserve">Valor unitário e total para cada item ou lote de itens (conforme o caso), em moeda corrente </w:t>
      </w:r>
      <w:r w:rsidRPr="00AC6664">
        <w:rPr>
          <w:rFonts w:ascii="Arial" w:hAnsi="Arial" w:cs="Arial"/>
          <w:spacing w:val="-2"/>
        </w:rPr>
        <w:t>nacional;</w:t>
      </w:r>
    </w:p>
    <w:p w14:paraId="125C1CAB" w14:textId="77777777" w:rsidR="00C56DB8" w:rsidRPr="00AC6664" w:rsidRDefault="00BC0961" w:rsidP="00D97BD7">
      <w:pPr>
        <w:pStyle w:val="PargrafodaLista"/>
        <w:numPr>
          <w:ilvl w:val="2"/>
          <w:numId w:val="5"/>
        </w:numPr>
        <w:tabs>
          <w:tab w:val="left" w:pos="977"/>
        </w:tabs>
        <w:ind w:firstLine="0"/>
        <w:jc w:val="both"/>
        <w:rPr>
          <w:rFonts w:ascii="Arial" w:hAnsi="Arial" w:cs="Arial"/>
        </w:rPr>
      </w:pPr>
      <w:r w:rsidRPr="00AC6664">
        <w:rPr>
          <w:rFonts w:ascii="Arial" w:hAnsi="Arial" w:cs="Arial"/>
        </w:rPr>
        <w:t>Marca</w:t>
      </w:r>
      <w:r w:rsidRPr="00AC6664">
        <w:rPr>
          <w:rFonts w:ascii="Arial" w:hAnsi="Arial" w:cs="Arial"/>
          <w:spacing w:val="-2"/>
        </w:rPr>
        <w:t xml:space="preserve"> </w:t>
      </w:r>
      <w:r w:rsidRPr="00AC6664">
        <w:rPr>
          <w:rFonts w:ascii="Arial" w:hAnsi="Arial" w:cs="Arial"/>
        </w:rPr>
        <w:t>de</w:t>
      </w:r>
      <w:r w:rsidRPr="00AC6664">
        <w:rPr>
          <w:rFonts w:ascii="Arial" w:hAnsi="Arial" w:cs="Arial"/>
          <w:spacing w:val="-2"/>
        </w:rPr>
        <w:t xml:space="preserve"> </w:t>
      </w:r>
      <w:r w:rsidRPr="00AC6664">
        <w:rPr>
          <w:rFonts w:ascii="Arial" w:hAnsi="Arial" w:cs="Arial"/>
        </w:rPr>
        <w:t>cada</w:t>
      </w:r>
      <w:r w:rsidRPr="00AC6664">
        <w:rPr>
          <w:rFonts w:ascii="Arial" w:hAnsi="Arial" w:cs="Arial"/>
          <w:spacing w:val="-2"/>
        </w:rPr>
        <w:t xml:space="preserve"> </w:t>
      </w:r>
      <w:r w:rsidRPr="00AC6664">
        <w:rPr>
          <w:rFonts w:ascii="Arial" w:hAnsi="Arial" w:cs="Arial"/>
        </w:rPr>
        <w:t>item ofertado,</w:t>
      </w:r>
      <w:r w:rsidRPr="00AC6664">
        <w:rPr>
          <w:rFonts w:ascii="Arial" w:hAnsi="Arial" w:cs="Arial"/>
          <w:spacing w:val="-1"/>
        </w:rPr>
        <w:t xml:space="preserve"> </w:t>
      </w:r>
      <w:r w:rsidRPr="00AC6664">
        <w:rPr>
          <w:rFonts w:ascii="Arial" w:hAnsi="Arial" w:cs="Arial"/>
        </w:rPr>
        <w:t>quando</w:t>
      </w:r>
      <w:r w:rsidRPr="00AC6664">
        <w:rPr>
          <w:rFonts w:ascii="Arial" w:hAnsi="Arial" w:cs="Arial"/>
          <w:spacing w:val="-1"/>
        </w:rPr>
        <w:t xml:space="preserve"> </w:t>
      </w:r>
      <w:r w:rsidRPr="00AC6664">
        <w:rPr>
          <w:rFonts w:ascii="Arial" w:hAnsi="Arial" w:cs="Arial"/>
        </w:rPr>
        <w:t>for</w:t>
      </w:r>
      <w:r w:rsidRPr="00AC6664">
        <w:rPr>
          <w:rFonts w:ascii="Arial" w:hAnsi="Arial" w:cs="Arial"/>
          <w:spacing w:val="-1"/>
        </w:rPr>
        <w:t xml:space="preserve"> </w:t>
      </w:r>
      <w:r w:rsidRPr="00AC6664">
        <w:rPr>
          <w:rFonts w:ascii="Arial" w:hAnsi="Arial" w:cs="Arial"/>
        </w:rPr>
        <w:t>o</w:t>
      </w:r>
      <w:r w:rsidRPr="00AC6664">
        <w:rPr>
          <w:rFonts w:ascii="Arial" w:hAnsi="Arial" w:cs="Arial"/>
          <w:spacing w:val="1"/>
        </w:rPr>
        <w:t xml:space="preserve"> </w:t>
      </w:r>
      <w:r w:rsidRPr="00AC6664">
        <w:rPr>
          <w:rFonts w:ascii="Arial" w:hAnsi="Arial" w:cs="Arial"/>
          <w:spacing w:val="-4"/>
        </w:rPr>
        <w:t>caso;</w:t>
      </w:r>
    </w:p>
    <w:p w14:paraId="72C49A6B" w14:textId="77777777" w:rsidR="00C56DB8" w:rsidRPr="00AC6664" w:rsidRDefault="00BC0961" w:rsidP="00D97BD7">
      <w:pPr>
        <w:pStyle w:val="PargrafodaLista"/>
        <w:numPr>
          <w:ilvl w:val="2"/>
          <w:numId w:val="5"/>
        </w:numPr>
        <w:tabs>
          <w:tab w:val="left" w:pos="977"/>
        </w:tabs>
        <w:ind w:firstLine="0"/>
        <w:jc w:val="both"/>
        <w:rPr>
          <w:rFonts w:ascii="Arial" w:hAnsi="Arial" w:cs="Arial"/>
        </w:rPr>
      </w:pPr>
      <w:r w:rsidRPr="00AC6664">
        <w:rPr>
          <w:rFonts w:ascii="Arial" w:hAnsi="Arial" w:cs="Arial"/>
        </w:rPr>
        <w:t>Fabricante</w:t>
      </w:r>
      <w:r w:rsidRPr="00AC6664">
        <w:rPr>
          <w:rFonts w:ascii="Arial" w:hAnsi="Arial" w:cs="Arial"/>
          <w:spacing w:val="-3"/>
        </w:rPr>
        <w:t xml:space="preserve"> </w:t>
      </w:r>
      <w:r w:rsidRPr="00AC6664">
        <w:rPr>
          <w:rFonts w:ascii="Arial" w:hAnsi="Arial" w:cs="Arial"/>
        </w:rPr>
        <w:t>de cada</w:t>
      </w:r>
      <w:r w:rsidRPr="00AC6664">
        <w:rPr>
          <w:rFonts w:ascii="Arial" w:hAnsi="Arial" w:cs="Arial"/>
          <w:spacing w:val="-2"/>
        </w:rPr>
        <w:t xml:space="preserve"> </w:t>
      </w:r>
      <w:r w:rsidRPr="00AC6664">
        <w:rPr>
          <w:rFonts w:ascii="Arial" w:hAnsi="Arial" w:cs="Arial"/>
        </w:rPr>
        <w:t>item</w:t>
      </w:r>
      <w:r w:rsidRPr="00AC6664">
        <w:rPr>
          <w:rFonts w:ascii="Arial" w:hAnsi="Arial" w:cs="Arial"/>
          <w:spacing w:val="-1"/>
        </w:rPr>
        <w:t xml:space="preserve"> </w:t>
      </w:r>
      <w:r w:rsidRPr="00AC6664">
        <w:rPr>
          <w:rFonts w:ascii="Arial" w:hAnsi="Arial" w:cs="Arial"/>
        </w:rPr>
        <w:t>ofertado,</w:t>
      </w:r>
      <w:r w:rsidRPr="00AC6664">
        <w:rPr>
          <w:rFonts w:ascii="Arial" w:hAnsi="Arial" w:cs="Arial"/>
          <w:spacing w:val="-1"/>
        </w:rPr>
        <w:t xml:space="preserve"> </w:t>
      </w:r>
      <w:r w:rsidRPr="00AC6664">
        <w:rPr>
          <w:rFonts w:ascii="Arial" w:hAnsi="Arial" w:cs="Arial"/>
        </w:rPr>
        <w:t>quando</w:t>
      </w:r>
      <w:r w:rsidRPr="00AC6664">
        <w:rPr>
          <w:rFonts w:ascii="Arial" w:hAnsi="Arial" w:cs="Arial"/>
          <w:spacing w:val="-1"/>
        </w:rPr>
        <w:t xml:space="preserve"> </w:t>
      </w:r>
      <w:r w:rsidRPr="00AC6664">
        <w:rPr>
          <w:rFonts w:ascii="Arial" w:hAnsi="Arial" w:cs="Arial"/>
        </w:rPr>
        <w:t>for</w:t>
      </w:r>
      <w:r w:rsidRPr="00AC6664">
        <w:rPr>
          <w:rFonts w:ascii="Arial" w:hAnsi="Arial" w:cs="Arial"/>
          <w:spacing w:val="-1"/>
        </w:rPr>
        <w:t xml:space="preserve"> </w:t>
      </w:r>
      <w:r w:rsidRPr="00AC6664">
        <w:rPr>
          <w:rFonts w:ascii="Arial" w:hAnsi="Arial" w:cs="Arial"/>
        </w:rPr>
        <w:t xml:space="preserve">o </w:t>
      </w:r>
      <w:r w:rsidRPr="00AC6664">
        <w:rPr>
          <w:rFonts w:ascii="Arial" w:hAnsi="Arial" w:cs="Arial"/>
          <w:spacing w:val="-4"/>
        </w:rPr>
        <w:t>caso;</w:t>
      </w:r>
    </w:p>
    <w:p w14:paraId="7B64F3F4" w14:textId="77777777" w:rsidR="00C56DB8" w:rsidRPr="00AC6664" w:rsidRDefault="00BC0961" w:rsidP="00D97BD7">
      <w:pPr>
        <w:pStyle w:val="PargrafodaLista"/>
        <w:numPr>
          <w:ilvl w:val="2"/>
          <w:numId w:val="5"/>
        </w:numPr>
        <w:tabs>
          <w:tab w:val="left" w:pos="977"/>
        </w:tabs>
        <w:ind w:firstLine="0"/>
        <w:jc w:val="both"/>
        <w:rPr>
          <w:rFonts w:ascii="Arial" w:hAnsi="Arial" w:cs="Arial"/>
          <w:i/>
        </w:rPr>
      </w:pPr>
      <w:r w:rsidRPr="00AC6664">
        <w:rPr>
          <w:rFonts w:ascii="Arial" w:hAnsi="Arial" w:cs="Arial"/>
        </w:rPr>
        <w:t>Descrição</w:t>
      </w:r>
      <w:r w:rsidRPr="00AC6664">
        <w:rPr>
          <w:rFonts w:ascii="Arial" w:hAnsi="Arial" w:cs="Arial"/>
          <w:spacing w:val="-4"/>
        </w:rPr>
        <w:t xml:space="preserve"> </w:t>
      </w:r>
      <w:r w:rsidRPr="00AC6664">
        <w:rPr>
          <w:rFonts w:ascii="Arial" w:hAnsi="Arial" w:cs="Arial"/>
        </w:rPr>
        <w:t>do</w:t>
      </w:r>
      <w:r w:rsidRPr="00AC6664">
        <w:rPr>
          <w:rFonts w:ascii="Arial" w:hAnsi="Arial" w:cs="Arial"/>
          <w:spacing w:val="-1"/>
        </w:rPr>
        <w:t xml:space="preserve"> </w:t>
      </w:r>
      <w:r w:rsidRPr="00AC6664">
        <w:rPr>
          <w:rFonts w:ascii="Arial" w:hAnsi="Arial" w:cs="Arial"/>
        </w:rPr>
        <w:t>objeto,</w:t>
      </w:r>
      <w:r w:rsidRPr="00AC6664">
        <w:rPr>
          <w:rFonts w:ascii="Arial" w:hAnsi="Arial" w:cs="Arial"/>
          <w:spacing w:val="-1"/>
        </w:rPr>
        <w:t xml:space="preserve"> </w:t>
      </w:r>
      <w:r w:rsidRPr="00AC6664">
        <w:rPr>
          <w:rFonts w:ascii="Arial" w:hAnsi="Arial" w:cs="Arial"/>
        </w:rPr>
        <w:t>contendo</w:t>
      </w:r>
      <w:r w:rsidRPr="00AC6664">
        <w:rPr>
          <w:rFonts w:ascii="Arial" w:hAnsi="Arial" w:cs="Arial"/>
          <w:spacing w:val="-1"/>
        </w:rPr>
        <w:t xml:space="preserve"> </w:t>
      </w:r>
      <w:r w:rsidRPr="00AC6664">
        <w:rPr>
          <w:rFonts w:ascii="Arial" w:hAnsi="Arial" w:cs="Arial"/>
        </w:rPr>
        <w:t>as</w:t>
      </w:r>
      <w:r w:rsidRPr="00AC6664">
        <w:rPr>
          <w:rFonts w:ascii="Arial" w:hAnsi="Arial" w:cs="Arial"/>
          <w:spacing w:val="-1"/>
        </w:rPr>
        <w:t xml:space="preserve"> </w:t>
      </w:r>
      <w:r w:rsidRPr="00AC6664">
        <w:rPr>
          <w:rFonts w:ascii="Arial" w:hAnsi="Arial" w:cs="Arial"/>
        </w:rPr>
        <w:t>informações</w:t>
      </w:r>
      <w:r w:rsidRPr="00AC6664">
        <w:rPr>
          <w:rFonts w:ascii="Arial" w:hAnsi="Arial" w:cs="Arial"/>
          <w:spacing w:val="-1"/>
        </w:rPr>
        <w:t xml:space="preserve"> </w:t>
      </w:r>
      <w:r w:rsidRPr="00AC6664">
        <w:rPr>
          <w:rFonts w:ascii="Arial" w:hAnsi="Arial" w:cs="Arial"/>
        </w:rPr>
        <w:t>similares</w:t>
      </w:r>
      <w:r w:rsidRPr="00AC6664">
        <w:rPr>
          <w:rFonts w:ascii="Arial" w:hAnsi="Arial" w:cs="Arial"/>
          <w:spacing w:val="-2"/>
        </w:rPr>
        <w:t xml:space="preserve"> </w:t>
      </w:r>
      <w:r w:rsidRPr="00AC6664">
        <w:rPr>
          <w:rFonts w:ascii="Arial" w:hAnsi="Arial" w:cs="Arial"/>
        </w:rPr>
        <w:t>à especificação</w:t>
      </w:r>
      <w:r w:rsidRPr="00AC6664">
        <w:rPr>
          <w:rFonts w:ascii="Arial" w:hAnsi="Arial" w:cs="Arial"/>
          <w:spacing w:val="-1"/>
        </w:rPr>
        <w:t xml:space="preserve"> </w:t>
      </w:r>
      <w:r w:rsidRPr="00AC6664">
        <w:rPr>
          <w:rFonts w:ascii="Arial" w:hAnsi="Arial" w:cs="Arial"/>
        </w:rPr>
        <w:t>do</w:t>
      </w:r>
      <w:r w:rsidRPr="00AC6664">
        <w:rPr>
          <w:rFonts w:ascii="Arial" w:hAnsi="Arial" w:cs="Arial"/>
          <w:spacing w:val="1"/>
        </w:rPr>
        <w:t xml:space="preserve"> </w:t>
      </w:r>
      <w:r w:rsidRPr="00AC6664">
        <w:rPr>
          <w:rFonts w:ascii="Arial" w:hAnsi="Arial" w:cs="Arial"/>
        </w:rPr>
        <w:t>Termo</w:t>
      </w:r>
      <w:r w:rsidRPr="00AC6664">
        <w:rPr>
          <w:rFonts w:ascii="Arial" w:hAnsi="Arial" w:cs="Arial"/>
          <w:spacing w:val="-1"/>
        </w:rPr>
        <w:t xml:space="preserve"> </w:t>
      </w:r>
      <w:r w:rsidRPr="00AC6664">
        <w:rPr>
          <w:rFonts w:ascii="Arial" w:hAnsi="Arial" w:cs="Arial"/>
        </w:rPr>
        <w:t>de</w:t>
      </w:r>
      <w:r w:rsidRPr="00AC6664">
        <w:rPr>
          <w:rFonts w:ascii="Arial" w:hAnsi="Arial" w:cs="Arial"/>
          <w:spacing w:val="-3"/>
        </w:rPr>
        <w:t xml:space="preserve"> </w:t>
      </w:r>
      <w:r w:rsidRPr="00AC6664">
        <w:rPr>
          <w:rFonts w:ascii="Arial" w:hAnsi="Arial" w:cs="Arial"/>
          <w:spacing w:val="-2"/>
        </w:rPr>
        <w:t>Referência</w:t>
      </w:r>
      <w:r w:rsidRPr="00AC6664">
        <w:rPr>
          <w:rFonts w:ascii="Arial" w:hAnsi="Arial" w:cs="Arial"/>
          <w:i/>
          <w:spacing w:val="-2"/>
        </w:rPr>
        <w:t>;</w:t>
      </w:r>
    </w:p>
    <w:p w14:paraId="6AEFC5DC" w14:textId="77777777" w:rsidR="00C56DB8" w:rsidRPr="00AC6664" w:rsidRDefault="00BC0961" w:rsidP="00D97BD7">
      <w:pPr>
        <w:pStyle w:val="PargrafodaLista"/>
        <w:numPr>
          <w:ilvl w:val="1"/>
          <w:numId w:val="5"/>
        </w:numPr>
        <w:tabs>
          <w:tab w:val="left" w:pos="839"/>
        </w:tabs>
        <w:ind w:left="142" w:right="407" w:firstLine="0"/>
        <w:jc w:val="both"/>
        <w:rPr>
          <w:rFonts w:ascii="Arial" w:hAnsi="Arial" w:cs="Arial"/>
          <w:b/>
        </w:rPr>
      </w:pPr>
      <w:r w:rsidRPr="00AC6664">
        <w:rPr>
          <w:rFonts w:ascii="Arial" w:hAnsi="Arial" w:cs="Arial"/>
        </w:rPr>
        <w:t>Nos valores propostos estarão inclusos todos os custos operacionais, encargos previdenciários, trabalhistas, tributários, comerciais e quaisquer outros que incidam direta ou indiretamente na</w:t>
      </w:r>
      <w:r w:rsidRPr="00AC6664">
        <w:rPr>
          <w:rFonts w:ascii="Arial" w:hAnsi="Arial" w:cs="Arial"/>
          <w:spacing w:val="40"/>
        </w:rPr>
        <w:t xml:space="preserve"> </w:t>
      </w:r>
      <w:r w:rsidRPr="00AC6664">
        <w:rPr>
          <w:rFonts w:ascii="Arial" w:hAnsi="Arial" w:cs="Arial"/>
        </w:rPr>
        <w:t>execução do objeto.</w:t>
      </w:r>
    </w:p>
    <w:p w14:paraId="0B866A42" w14:textId="77777777" w:rsidR="00C56DB8" w:rsidRPr="00AC6664" w:rsidRDefault="00BC0961" w:rsidP="00D97BD7">
      <w:pPr>
        <w:pStyle w:val="PargrafodaLista"/>
        <w:numPr>
          <w:ilvl w:val="1"/>
          <w:numId w:val="5"/>
        </w:numPr>
        <w:tabs>
          <w:tab w:val="left" w:pos="839"/>
        </w:tabs>
        <w:ind w:left="142" w:right="405" w:firstLine="0"/>
        <w:jc w:val="both"/>
        <w:rPr>
          <w:rFonts w:ascii="Arial" w:hAnsi="Arial" w:cs="Arial"/>
          <w:b/>
        </w:rPr>
      </w:pPr>
      <w:r w:rsidRPr="00AC6664">
        <w:rPr>
          <w:rFonts w:ascii="Arial" w:hAnsi="Arial" w:cs="Arial"/>
        </w:rPr>
        <w:t>Os preços ofertados, tanto na proposta inicial, quanto na etapa de lances, serão de exclusiva responsabilidade do licitante, não lhe assistindo o direito de pleitear qualquer alteração, sob alegação</w:t>
      </w:r>
      <w:r w:rsidRPr="00AC6664">
        <w:rPr>
          <w:rFonts w:ascii="Arial" w:hAnsi="Arial" w:cs="Arial"/>
          <w:spacing w:val="40"/>
        </w:rPr>
        <w:t xml:space="preserve"> </w:t>
      </w:r>
      <w:r w:rsidRPr="00AC6664">
        <w:rPr>
          <w:rFonts w:ascii="Arial" w:hAnsi="Arial" w:cs="Arial"/>
        </w:rPr>
        <w:t>de erro, omissão ou qualquer outro pretexto.</w:t>
      </w:r>
    </w:p>
    <w:p w14:paraId="512CCAAA" w14:textId="4D9B0566" w:rsidR="00647FEB" w:rsidRPr="00AC6664" w:rsidRDefault="00647FEB" w:rsidP="00D97BD7">
      <w:pPr>
        <w:pStyle w:val="PargrafodaLista"/>
        <w:numPr>
          <w:ilvl w:val="1"/>
          <w:numId w:val="5"/>
        </w:numPr>
        <w:tabs>
          <w:tab w:val="left" w:pos="839"/>
        </w:tabs>
        <w:ind w:left="142" w:right="690" w:firstLine="0"/>
        <w:jc w:val="both"/>
        <w:rPr>
          <w:rFonts w:ascii="Arial" w:hAnsi="Arial" w:cs="Arial"/>
        </w:rPr>
      </w:pPr>
      <w:r w:rsidRPr="00AC6664">
        <w:rPr>
          <w:rFonts w:ascii="Arial" w:hAnsi="Arial" w:cs="Arial"/>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680174" w:rsidRPr="00AC6664">
        <w:rPr>
          <w:rFonts w:ascii="Arial" w:hAnsi="Arial" w:cs="Arial"/>
        </w:rPr>
        <w:t>.</w:t>
      </w:r>
    </w:p>
    <w:p w14:paraId="0C016FA5" w14:textId="545331B7" w:rsidR="00C56DB8" w:rsidRPr="00AC6664" w:rsidRDefault="00BC0961" w:rsidP="00D97BD7">
      <w:pPr>
        <w:pStyle w:val="PargrafodaLista"/>
        <w:numPr>
          <w:ilvl w:val="1"/>
          <w:numId w:val="5"/>
        </w:numPr>
        <w:tabs>
          <w:tab w:val="left" w:pos="839"/>
        </w:tabs>
        <w:ind w:left="142" w:right="690" w:firstLine="0"/>
        <w:jc w:val="both"/>
        <w:rPr>
          <w:rFonts w:ascii="Arial" w:hAnsi="Arial" w:cs="Arial"/>
        </w:rPr>
      </w:pPr>
      <w:r w:rsidRPr="00AC6664">
        <w:rPr>
          <w:rFonts w:ascii="Arial" w:hAnsi="Arial" w:cs="Arial"/>
        </w:rPr>
        <w:t xml:space="preserve">O prazo de validade da proposta não será inferior a </w:t>
      </w:r>
      <w:r w:rsidR="00B103B2">
        <w:rPr>
          <w:rFonts w:ascii="Arial" w:hAnsi="Arial" w:cs="Arial"/>
          <w:b/>
          <w:color w:val="000000"/>
        </w:rPr>
        <w:t>90</w:t>
      </w:r>
      <w:r w:rsidRPr="00AC6664">
        <w:rPr>
          <w:rFonts w:ascii="Arial" w:hAnsi="Arial" w:cs="Arial"/>
          <w:b/>
          <w:color w:val="000000"/>
        </w:rPr>
        <w:t xml:space="preserve"> (</w:t>
      </w:r>
      <w:r w:rsidR="00B103B2">
        <w:rPr>
          <w:rFonts w:ascii="Arial" w:hAnsi="Arial" w:cs="Arial"/>
          <w:b/>
          <w:color w:val="000000"/>
        </w:rPr>
        <w:t>NOVENTA</w:t>
      </w:r>
      <w:r w:rsidRPr="00AC6664">
        <w:rPr>
          <w:rFonts w:ascii="Arial" w:hAnsi="Arial" w:cs="Arial"/>
          <w:b/>
          <w:color w:val="000000"/>
        </w:rPr>
        <w:t xml:space="preserve">) </w:t>
      </w:r>
      <w:r w:rsidRPr="00AC6664">
        <w:rPr>
          <w:rFonts w:ascii="Arial" w:hAnsi="Arial" w:cs="Arial"/>
          <w:color w:val="000000"/>
        </w:rPr>
        <w:t>dias</w:t>
      </w:r>
      <w:r w:rsidRPr="00AC6664">
        <w:rPr>
          <w:rFonts w:ascii="Arial" w:hAnsi="Arial" w:cs="Arial"/>
          <w:b/>
          <w:color w:val="000000"/>
        </w:rPr>
        <w:t xml:space="preserve">, </w:t>
      </w:r>
      <w:r w:rsidRPr="00AC6664">
        <w:rPr>
          <w:rFonts w:ascii="Arial" w:hAnsi="Arial" w:cs="Arial"/>
          <w:color w:val="000000"/>
        </w:rPr>
        <w:t xml:space="preserve">a contar da data de sua </w:t>
      </w:r>
      <w:r w:rsidRPr="00AC6664">
        <w:rPr>
          <w:rFonts w:ascii="Arial" w:hAnsi="Arial" w:cs="Arial"/>
          <w:color w:val="000000"/>
          <w:spacing w:val="-2"/>
        </w:rPr>
        <w:t>apresentação.</w:t>
      </w:r>
    </w:p>
    <w:p w14:paraId="2E24C0DE" w14:textId="77777777" w:rsidR="00C56DB8" w:rsidRPr="00AC6664" w:rsidRDefault="00BC0961" w:rsidP="00D97BD7">
      <w:pPr>
        <w:pStyle w:val="PargrafodaLista"/>
        <w:numPr>
          <w:ilvl w:val="1"/>
          <w:numId w:val="5"/>
        </w:numPr>
        <w:tabs>
          <w:tab w:val="left" w:pos="556"/>
        </w:tabs>
        <w:ind w:left="142" w:right="692" w:firstLine="0"/>
        <w:jc w:val="both"/>
        <w:rPr>
          <w:rFonts w:ascii="Arial" w:hAnsi="Arial" w:cs="Arial"/>
        </w:rPr>
      </w:pPr>
      <w:r w:rsidRPr="00AC6664">
        <w:rPr>
          <w:rFonts w:ascii="Arial" w:hAnsi="Arial" w:cs="Arial"/>
        </w:rPr>
        <w:t>Caso o critério de julgamento seja o de maior desconto, o preço já decorrente da aplicação do desconto ofertado deverá respeitar os preços máximos previstos neste edital.</w:t>
      </w:r>
    </w:p>
    <w:p w14:paraId="5307D9C4" w14:textId="77777777" w:rsidR="00C56DB8" w:rsidRPr="00AC6664" w:rsidRDefault="00C56DB8" w:rsidP="00647FEB">
      <w:pPr>
        <w:pStyle w:val="Corpodetexto"/>
        <w:spacing w:before="1"/>
        <w:ind w:left="142"/>
        <w:rPr>
          <w:rFonts w:ascii="Arial" w:hAnsi="Arial" w:cs="Arial"/>
          <w:sz w:val="22"/>
          <w:szCs w:val="22"/>
        </w:rPr>
      </w:pPr>
    </w:p>
    <w:p w14:paraId="6F3A1B3A" w14:textId="77777777" w:rsidR="00C56DB8" w:rsidRPr="00AC6664" w:rsidRDefault="00BC0961" w:rsidP="00D97BD7">
      <w:pPr>
        <w:pStyle w:val="Ttulo1"/>
        <w:numPr>
          <w:ilvl w:val="0"/>
          <w:numId w:val="5"/>
        </w:numPr>
        <w:tabs>
          <w:tab w:val="left" w:pos="556"/>
        </w:tabs>
        <w:ind w:left="142" w:right="691" w:firstLine="0"/>
        <w:jc w:val="both"/>
        <w:rPr>
          <w:rFonts w:ascii="Arial" w:hAnsi="Arial" w:cs="Arial"/>
          <w:sz w:val="22"/>
          <w:szCs w:val="22"/>
        </w:rPr>
      </w:pPr>
      <w:r w:rsidRPr="00AC6664">
        <w:rPr>
          <w:rFonts w:ascii="Arial" w:hAnsi="Arial" w:cs="Arial"/>
          <w:sz w:val="22"/>
          <w:szCs w:val="22"/>
        </w:rPr>
        <w:t>DA ABERTURA DA SESSÃO, CLASSIFICAÇÃO DAS PROPOSTAS E FORMULAÇÃO DE LANCES:</w:t>
      </w:r>
    </w:p>
    <w:p w14:paraId="233376E9" w14:textId="77777777" w:rsidR="00C56DB8" w:rsidRPr="00AC6664" w:rsidRDefault="00BC0961" w:rsidP="00D97BD7">
      <w:pPr>
        <w:pStyle w:val="PargrafodaLista"/>
        <w:numPr>
          <w:ilvl w:val="1"/>
          <w:numId w:val="5"/>
        </w:numPr>
        <w:tabs>
          <w:tab w:val="left" w:pos="695"/>
        </w:tabs>
        <w:ind w:left="142" w:right="693" w:firstLine="0"/>
        <w:jc w:val="both"/>
        <w:rPr>
          <w:rFonts w:ascii="Arial" w:hAnsi="Arial" w:cs="Arial"/>
          <w:b/>
        </w:rPr>
      </w:pPr>
      <w:r w:rsidRPr="00AC6664">
        <w:rPr>
          <w:rFonts w:ascii="Arial" w:hAnsi="Arial" w:cs="Arial"/>
        </w:rPr>
        <w:t>A abertura da presente licitação dar-se-á automaticamente em sessão pública, por meio de sistema eletrônico, na data, horário e local indicados neste Edital.</w:t>
      </w:r>
    </w:p>
    <w:p w14:paraId="08657F6C" w14:textId="77777777" w:rsidR="00C56DB8" w:rsidRPr="00AC6664" w:rsidRDefault="00BC0961" w:rsidP="00D97BD7">
      <w:pPr>
        <w:pStyle w:val="PargrafodaLista"/>
        <w:numPr>
          <w:ilvl w:val="1"/>
          <w:numId w:val="5"/>
        </w:numPr>
        <w:tabs>
          <w:tab w:val="left" w:pos="695"/>
        </w:tabs>
        <w:ind w:left="142" w:right="689" w:firstLine="0"/>
        <w:jc w:val="both"/>
        <w:rPr>
          <w:rFonts w:ascii="Arial" w:hAnsi="Arial" w:cs="Arial"/>
          <w:b/>
        </w:rPr>
      </w:pPr>
      <w:r w:rsidRPr="00AC6664">
        <w:rPr>
          <w:rFonts w:ascii="Arial" w:hAnsi="Arial" w:cs="Arial"/>
        </w:rPr>
        <w:t>Os</w:t>
      </w:r>
      <w:r w:rsidRPr="00AC6664">
        <w:rPr>
          <w:rFonts w:ascii="Arial" w:hAnsi="Arial" w:cs="Arial"/>
          <w:spacing w:val="-2"/>
        </w:rPr>
        <w:t xml:space="preserve"> </w:t>
      </w:r>
      <w:r w:rsidRPr="00AC6664">
        <w:rPr>
          <w:rFonts w:ascii="Arial" w:hAnsi="Arial" w:cs="Arial"/>
        </w:rPr>
        <w:t>licitantes</w:t>
      </w:r>
      <w:r w:rsidRPr="00AC6664">
        <w:rPr>
          <w:rFonts w:ascii="Arial" w:hAnsi="Arial" w:cs="Arial"/>
          <w:spacing w:val="-2"/>
        </w:rPr>
        <w:t xml:space="preserve"> </w:t>
      </w:r>
      <w:r w:rsidRPr="00AC6664">
        <w:rPr>
          <w:rFonts w:ascii="Arial" w:hAnsi="Arial" w:cs="Arial"/>
        </w:rPr>
        <w:t>poderão retirar</w:t>
      </w:r>
      <w:r w:rsidRPr="00AC6664">
        <w:rPr>
          <w:rFonts w:ascii="Arial" w:hAnsi="Arial" w:cs="Arial"/>
          <w:spacing w:val="-2"/>
        </w:rPr>
        <w:t xml:space="preserve"> </w:t>
      </w:r>
      <w:r w:rsidRPr="00AC6664">
        <w:rPr>
          <w:rFonts w:ascii="Arial" w:hAnsi="Arial" w:cs="Arial"/>
        </w:rPr>
        <w:t>ou</w:t>
      </w:r>
      <w:r w:rsidRPr="00AC6664">
        <w:rPr>
          <w:rFonts w:ascii="Arial" w:hAnsi="Arial" w:cs="Arial"/>
          <w:spacing w:val="-1"/>
        </w:rPr>
        <w:t xml:space="preserve"> </w:t>
      </w:r>
      <w:r w:rsidRPr="00AC6664">
        <w:rPr>
          <w:rFonts w:ascii="Arial" w:hAnsi="Arial" w:cs="Arial"/>
        </w:rPr>
        <w:t>substituir</w:t>
      </w:r>
      <w:r w:rsidRPr="00AC6664">
        <w:rPr>
          <w:rFonts w:ascii="Arial" w:hAnsi="Arial" w:cs="Arial"/>
          <w:spacing w:val="-2"/>
        </w:rPr>
        <w:t xml:space="preserve"> </w:t>
      </w:r>
      <w:r w:rsidRPr="00AC6664">
        <w:rPr>
          <w:rFonts w:ascii="Arial" w:hAnsi="Arial" w:cs="Arial"/>
        </w:rPr>
        <w:t>a</w:t>
      </w:r>
      <w:r w:rsidRPr="00AC6664">
        <w:rPr>
          <w:rFonts w:ascii="Arial" w:hAnsi="Arial" w:cs="Arial"/>
          <w:spacing w:val="-2"/>
        </w:rPr>
        <w:t xml:space="preserve"> </w:t>
      </w:r>
      <w:r w:rsidRPr="00AC6664">
        <w:rPr>
          <w:rFonts w:ascii="Arial" w:hAnsi="Arial" w:cs="Arial"/>
        </w:rPr>
        <w:t>proposta</w:t>
      </w:r>
      <w:r w:rsidRPr="00AC6664">
        <w:rPr>
          <w:rFonts w:ascii="Arial" w:hAnsi="Arial" w:cs="Arial"/>
          <w:spacing w:val="-2"/>
        </w:rPr>
        <w:t xml:space="preserve"> </w:t>
      </w:r>
      <w:r w:rsidRPr="00AC6664">
        <w:rPr>
          <w:rFonts w:ascii="Arial" w:hAnsi="Arial" w:cs="Arial"/>
        </w:rPr>
        <w:t>ou</w:t>
      </w:r>
      <w:r w:rsidRPr="00AC6664">
        <w:rPr>
          <w:rFonts w:ascii="Arial" w:hAnsi="Arial" w:cs="Arial"/>
          <w:spacing w:val="-1"/>
        </w:rPr>
        <w:t xml:space="preserve"> </w:t>
      </w:r>
      <w:r w:rsidRPr="00AC6664">
        <w:rPr>
          <w:rFonts w:ascii="Arial" w:hAnsi="Arial" w:cs="Arial"/>
        </w:rPr>
        <w:t>os</w:t>
      </w:r>
      <w:r w:rsidRPr="00AC6664">
        <w:rPr>
          <w:rFonts w:ascii="Arial" w:hAnsi="Arial" w:cs="Arial"/>
          <w:spacing w:val="-1"/>
        </w:rPr>
        <w:t xml:space="preserve"> </w:t>
      </w:r>
      <w:r w:rsidRPr="00AC6664">
        <w:rPr>
          <w:rFonts w:ascii="Arial" w:hAnsi="Arial" w:cs="Arial"/>
        </w:rPr>
        <w:t>documentos</w:t>
      </w:r>
      <w:r w:rsidRPr="00AC6664">
        <w:rPr>
          <w:rFonts w:ascii="Arial" w:hAnsi="Arial" w:cs="Arial"/>
          <w:spacing w:val="-1"/>
        </w:rPr>
        <w:t xml:space="preserve"> </w:t>
      </w:r>
      <w:r w:rsidRPr="00AC6664">
        <w:rPr>
          <w:rFonts w:ascii="Arial" w:hAnsi="Arial" w:cs="Arial"/>
        </w:rPr>
        <w:t>de</w:t>
      </w:r>
      <w:r w:rsidRPr="00AC6664">
        <w:rPr>
          <w:rFonts w:ascii="Arial" w:hAnsi="Arial" w:cs="Arial"/>
          <w:spacing w:val="-2"/>
        </w:rPr>
        <w:t xml:space="preserve"> </w:t>
      </w:r>
      <w:r w:rsidRPr="00AC6664">
        <w:rPr>
          <w:rFonts w:ascii="Arial" w:hAnsi="Arial" w:cs="Arial"/>
        </w:rPr>
        <w:t>habilitação,</w:t>
      </w:r>
      <w:r w:rsidRPr="00AC6664">
        <w:rPr>
          <w:rFonts w:ascii="Arial" w:hAnsi="Arial" w:cs="Arial"/>
          <w:spacing w:val="-1"/>
        </w:rPr>
        <w:t xml:space="preserve"> </w:t>
      </w:r>
      <w:r w:rsidRPr="00AC6664">
        <w:rPr>
          <w:rFonts w:ascii="Arial" w:hAnsi="Arial" w:cs="Arial"/>
        </w:rPr>
        <w:t>quando</w:t>
      </w:r>
      <w:r w:rsidRPr="00AC6664">
        <w:rPr>
          <w:rFonts w:ascii="Arial" w:hAnsi="Arial" w:cs="Arial"/>
          <w:spacing w:val="-1"/>
        </w:rPr>
        <w:t xml:space="preserve"> </w:t>
      </w:r>
      <w:r w:rsidRPr="00AC6664">
        <w:rPr>
          <w:rFonts w:ascii="Arial" w:hAnsi="Arial" w:cs="Arial"/>
        </w:rPr>
        <w:t>for o caso, anteriormente inseridos no sistema, até a abertura da sessão pública.</w:t>
      </w:r>
    </w:p>
    <w:p w14:paraId="38D5FD3E" w14:textId="77777777" w:rsidR="00C56DB8" w:rsidRPr="00AC6664" w:rsidRDefault="00BC0961" w:rsidP="00D97BD7">
      <w:pPr>
        <w:pStyle w:val="PargrafodaLista"/>
        <w:numPr>
          <w:ilvl w:val="2"/>
          <w:numId w:val="5"/>
        </w:numPr>
        <w:tabs>
          <w:tab w:val="left" w:pos="833"/>
        </w:tabs>
        <w:ind w:firstLine="0"/>
        <w:jc w:val="both"/>
        <w:rPr>
          <w:rFonts w:ascii="Arial" w:hAnsi="Arial" w:cs="Arial"/>
        </w:rPr>
      </w:pPr>
      <w:r w:rsidRPr="00AC6664">
        <w:rPr>
          <w:rFonts w:ascii="Arial" w:hAnsi="Arial" w:cs="Arial"/>
        </w:rPr>
        <w:t>Será</w:t>
      </w:r>
      <w:r w:rsidRPr="00AC6664">
        <w:rPr>
          <w:rFonts w:ascii="Arial" w:hAnsi="Arial" w:cs="Arial"/>
          <w:spacing w:val="-5"/>
        </w:rPr>
        <w:t xml:space="preserve"> </w:t>
      </w:r>
      <w:r w:rsidRPr="00AC6664">
        <w:rPr>
          <w:rFonts w:ascii="Arial" w:hAnsi="Arial" w:cs="Arial"/>
        </w:rPr>
        <w:t>desclassificada a</w:t>
      </w:r>
      <w:r w:rsidRPr="00AC6664">
        <w:rPr>
          <w:rFonts w:ascii="Arial" w:hAnsi="Arial" w:cs="Arial"/>
          <w:spacing w:val="-1"/>
        </w:rPr>
        <w:t xml:space="preserve"> </w:t>
      </w:r>
      <w:r w:rsidRPr="00AC6664">
        <w:rPr>
          <w:rFonts w:ascii="Arial" w:hAnsi="Arial" w:cs="Arial"/>
        </w:rPr>
        <w:t>proposta</w:t>
      </w:r>
      <w:r w:rsidRPr="00AC6664">
        <w:rPr>
          <w:rFonts w:ascii="Arial" w:hAnsi="Arial" w:cs="Arial"/>
          <w:spacing w:val="-2"/>
        </w:rPr>
        <w:t xml:space="preserve"> </w:t>
      </w:r>
      <w:r w:rsidRPr="00AC6664">
        <w:rPr>
          <w:rFonts w:ascii="Arial" w:hAnsi="Arial" w:cs="Arial"/>
        </w:rPr>
        <w:t>que</w:t>
      </w:r>
      <w:r w:rsidRPr="00AC6664">
        <w:rPr>
          <w:rFonts w:ascii="Arial" w:hAnsi="Arial" w:cs="Arial"/>
          <w:spacing w:val="-1"/>
        </w:rPr>
        <w:t xml:space="preserve"> </w:t>
      </w:r>
      <w:r w:rsidRPr="00AC6664">
        <w:rPr>
          <w:rFonts w:ascii="Arial" w:hAnsi="Arial" w:cs="Arial"/>
        </w:rPr>
        <w:t>identifique</w:t>
      </w:r>
      <w:r w:rsidRPr="00AC6664">
        <w:rPr>
          <w:rFonts w:ascii="Arial" w:hAnsi="Arial" w:cs="Arial"/>
          <w:spacing w:val="-2"/>
        </w:rPr>
        <w:t xml:space="preserve"> </w:t>
      </w:r>
      <w:r w:rsidRPr="00AC6664">
        <w:rPr>
          <w:rFonts w:ascii="Arial" w:hAnsi="Arial" w:cs="Arial"/>
        </w:rPr>
        <w:t xml:space="preserve">o </w:t>
      </w:r>
      <w:r w:rsidRPr="00AC6664">
        <w:rPr>
          <w:rFonts w:ascii="Arial" w:hAnsi="Arial" w:cs="Arial"/>
          <w:spacing w:val="-2"/>
        </w:rPr>
        <w:t>licitante.</w:t>
      </w:r>
    </w:p>
    <w:p w14:paraId="04611768" w14:textId="77777777" w:rsidR="00C56DB8" w:rsidRPr="00AC6664" w:rsidRDefault="00BC0961" w:rsidP="00D97BD7">
      <w:pPr>
        <w:pStyle w:val="PargrafodaLista"/>
        <w:numPr>
          <w:ilvl w:val="2"/>
          <w:numId w:val="5"/>
        </w:numPr>
        <w:tabs>
          <w:tab w:val="left" w:pos="833"/>
        </w:tabs>
        <w:ind w:right="691" w:firstLine="0"/>
        <w:jc w:val="both"/>
        <w:rPr>
          <w:rFonts w:ascii="Arial" w:hAnsi="Arial" w:cs="Arial"/>
        </w:rPr>
      </w:pPr>
      <w:r w:rsidRPr="00AC6664">
        <w:rPr>
          <w:rFonts w:ascii="Arial" w:hAnsi="Arial" w:cs="Arial"/>
        </w:rPr>
        <w:lastRenderedPageBreak/>
        <w:t>A desclassificação será sempre fundamentada e registrada no sistema, com acompanhamento em tempo real por todos os participantes.</w:t>
      </w:r>
    </w:p>
    <w:p w14:paraId="1BCBA921" w14:textId="77777777" w:rsidR="00C56DB8" w:rsidRPr="00AC6664" w:rsidRDefault="00BC0961" w:rsidP="00D97BD7">
      <w:pPr>
        <w:pStyle w:val="PargrafodaLista"/>
        <w:numPr>
          <w:ilvl w:val="1"/>
          <w:numId w:val="5"/>
        </w:numPr>
        <w:tabs>
          <w:tab w:val="left" w:pos="695"/>
        </w:tabs>
        <w:ind w:left="142" w:right="691" w:firstLine="0"/>
        <w:jc w:val="both"/>
        <w:rPr>
          <w:rFonts w:ascii="Arial" w:hAnsi="Arial" w:cs="Arial"/>
          <w:b/>
        </w:rPr>
      </w:pPr>
      <w:r w:rsidRPr="00AC6664">
        <w:rPr>
          <w:rFonts w:ascii="Arial" w:hAnsi="Arial" w:cs="Arial"/>
        </w:rPr>
        <w:t>O sistema ordenará automaticamente as propostas classificadas, sendo que somente estas participarão da fase de lances.</w:t>
      </w:r>
    </w:p>
    <w:p w14:paraId="6F24213D" w14:textId="77777777" w:rsidR="00C56DB8" w:rsidRPr="00AC6664" w:rsidRDefault="00BC0961" w:rsidP="00D97BD7">
      <w:pPr>
        <w:pStyle w:val="PargrafodaLista"/>
        <w:numPr>
          <w:ilvl w:val="1"/>
          <w:numId w:val="5"/>
        </w:numPr>
        <w:tabs>
          <w:tab w:val="left" w:pos="695"/>
        </w:tabs>
        <w:spacing w:before="1"/>
        <w:ind w:left="142" w:right="691" w:firstLine="0"/>
        <w:jc w:val="both"/>
        <w:rPr>
          <w:rFonts w:ascii="Arial" w:hAnsi="Arial" w:cs="Arial"/>
          <w:b/>
        </w:rPr>
      </w:pPr>
      <w:r w:rsidRPr="00AC6664">
        <w:rPr>
          <w:rFonts w:ascii="Arial" w:hAnsi="Arial" w:cs="Arial"/>
        </w:rPr>
        <w:t xml:space="preserve">O sistema disponibilizará campo próprio para troca de mensagens entre o Pregoeiro e os </w:t>
      </w:r>
      <w:r w:rsidRPr="00AC6664">
        <w:rPr>
          <w:rFonts w:ascii="Arial" w:hAnsi="Arial" w:cs="Arial"/>
          <w:spacing w:val="-2"/>
        </w:rPr>
        <w:t>licitantes.</w:t>
      </w:r>
    </w:p>
    <w:p w14:paraId="581C2196" w14:textId="77777777" w:rsidR="00C56DB8" w:rsidRPr="00AC6664" w:rsidRDefault="00BC0961" w:rsidP="00D97BD7">
      <w:pPr>
        <w:pStyle w:val="PargrafodaLista"/>
        <w:numPr>
          <w:ilvl w:val="1"/>
          <w:numId w:val="5"/>
        </w:numPr>
        <w:tabs>
          <w:tab w:val="left" w:pos="695"/>
        </w:tabs>
        <w:ind w:left="142" w:right="691" w:firstLine="0"/>
        <w:jc w:val="both"/>
        <w:rPr>
          <w:rFonts w:ascii="Arial" w:hAnsi="Arial" w:cs="Arial"/>
          <w:b/>
        </w:rPr>
      </w:pPr>
      <w:r w:rsidRPr="00AC6664">
        <w:rPr>
          <w:rFonts w:ascii="Arial" w:hAnsi="Arial" w:cs="Arial"/>
        </w:rPr>
        <w:t>Iniciada a etapa competitiva, os licitantes deverão encaminhar lances exclusivamente por meio</w:t>
      </w:r>
      <w:r w:rsidRPr="00AC6664">
        <w:rPr>
          <w:rFonts w:ascii="Arial" w:hAnsi="Arial" w:cs="Arial"/>
          <w:spacing w:val="40"/>
        </w:rPr>
        <w:t xml:space="preserve"> </w:t>
      </w:r>
      <w:r w:rsidRPr="00AC6664">
        <w:rPr>
          <w:rFonts w:ascii="Arial" w:hAnsi="Arial" w:cs="Arial"/>
        </w:rPr>
        <w:t xml:space="preserve">de sistema eletrônico, sendo imediatamente informados do seu recebimento e do valor consignado no </w:t>
      </w:r>
      <w:r w:rsidRPr="00AC6664">
        <w:rPr>
          <w:rFonts w:ascii="Arial" w:hAnsi="Arial" w:cs="Arial"/>
          <w:spacing w:val="-2"/>
        </w:rPr>
        <w:t>registro.</w:t>
      </w:r>
    </w:p>
    <w:p w14:paraId="4A415E38" w14:textId="77777777" w:rsidR="00C56DB8" w:rsidRPr="00AC6664" w:rsidRDefault="00BC0961" w:rsidP="00D97BD7">
      <w:pPr>
        <w:pStyle w:val="PargrafodaLista"/>
        <w:numPr>
          <w:ilvl w:val="1"/>
          <w:numId w:val="5"/>
        </w:numPr>
        <w:tabs>
          <w:tab w:val="left" w:pos="695"/>
        </w:tabs>
        <w:ind w:left="142" w:right="692" w:firstLine="0"/>
        <w:jc w:val="both"/>
        <w:rPr>
          <w:rFonts w:ascii="Arial" w:hAnsi="Arial" w:cs="Arial"/>
          <w:b/>
        </w:rPr>
      </w:pPr>
      <w:r w:rsidRPr="00AC6664">
        <w:rPr>
          <w:rFonts w:ascii="Arial" w:hAnsi="Arial" w:cs="Arial"/>
        </w:rPr>
        <w:t>Os licitantes poderão oferecer lances sucessivos, observando o horário fixado para abertura da sessão e as regras estabelecidas no Edital.</w:t>
      </w:r>
    </w:p>
    <w:p w14:paraId="48C8654E" w14:textId="77777777" w:rsidR="00C56DB8" w:rsidRPr="00AC6664" w:rsidRDefault="00BC0961" w:rsidP="00D97BD7">
      <w:pPr>
        <w:pStyle w:val="PargrafodaLista"/>
        <w:numPr>
          <w:ilvl w:val="1"/>
          <w:numId w:val="5"/>
        </w:numPr>
        <w:tabs>
          <w:tab w:val="left" w:pos="695"/>
        </w:tabs>
        <w:ind w:left="142" w:firstLine="0"/>
        <w:jc w:val="both"/>
        <w:rPr>
          <w:rFonts w:ascii="Arial" w:hAnsi="Arial" w:cs="Arial"/>
          <w:b/>
        </w:rPr>
      </w:pPr>
      <w:r w:rsidRPr="00AC6664">
        <w:rPr>
          <w:rFonts w:ascii="Arial" w:hAnsi="Arial" w:cs="Arial"/>
        </w:rPr>
        <w:t>O</w:t>
      </w:r>
      <w:r w:rsidRPr="00AC6664">
        <w:rPr>
          <w:rFonts w:ascii="Arial" w:hAnsi="Arial" w:cs="Arial"/>
          <w:spacing w:val="15"/>
        </w:rPr>
        <w:t xml:space="preserve"> </w:t>
      </w:r>
      <w:r w:rsidRPr="00AC6664">
        <w:rPr>
          <w:rFonts w:ascii="Arial" w:hAnsi="Arial" w:cs="Arial"/>
        </w:rPr>
        <w:t>licitante</w:t>
      </w:r>
      <w:r w:rsidRPr="00AC6664">
        <w:rPr>
          <w:rFonts w:ascii="Arial" w:hAnsi="Arial" w:cs="Arial"/>
          <w:spacing w:val="18"/>
        </w:rPr>
        <w:t xml:space="preserve"> </w:t>
      </w:r>
      <w:r w:rsidRPr="00AC6664">
        <w:rPr>
          <w:rFonts w:ascii="Arial" w:hAnsi="Arial" w:cs="Arial"/>
        </w:rPr>
        <w:t>somente</w:t>
      </w:r>
      <w:r w:rsidRPr="00AC6664">
        <w:rPr>
          <w:rFonts w:ascii="Arial" w:hAnsi="Arial" w:cs="Arial"/>
          <w:spacing w:val="18"/>
        </w:rPr>
        <w:t xml:space="preserve"> </w:t>
      </w:r>
      <w:r w:rsidRPr="00AC6664">
        <w:rPr>
          <w:rFonts w:ascii="Arial" w:hAnsi="Arial" w:cs="Arial"/>
        </w:rPr>
        <w:t>poderá</w:t>
      </w:r>
      <w:r w:rsidRPr="00AC6664">
        <w:rPr>
          <w:rFonts w:ascii="Arial" w:hAnsi="Arial" w:cs="Arial"/>
          <w:spacing w:val="16"/>
        </w:rPr>
        <w:t xml:space="preserve"> </w:t>
      </w:r>
      <w:r w:rsidRPr="00AC6664">
        <w:rPr>
          <w:rFonts w:ascii="Arial" w:hAnsi="Arial" w:cs="Arial"/>
        </w:rPr>
        <w:t>oferecer</w:t>
      </w:r>
      <w:r w:rsidRPr="00AC6664">
        <w:rPr>
          <w:rFonts w:ascii="Arial" w:hAnsi="Arial" w:cs="Arial"/>
          <w:spacing w:val="20"/>
        </w:rPr>
        <w:t xml:space="preserve"> </w:t>
      </w:r>
      <w:r w:rsidRPr="00AC6664">
        <w:rPr>
          <w:rFonts w:ascii="Arial" w:hAnsi="Arial" w:cs="Arial"/>
        </w:rPr>
        <w:t>lance</w:t>
      </w:r>
      <w:r w:rsidRPr="00AC6664">
        <w:rPr>
          <w:rFonts w:ascii="Arial" w:hAnsi="Arial" w:cs="Arial"/>
          <w:spacing w:val="22"/>
        </w:rPr>
        <w:t xml:space="preserve"> </w:t>
      </w:r>
      <w:r w:rsidRPr="00AC6664">
        <w:rPr>
          <w:rFonts w:ascii="Arial" w:hAnsi="Arial" w:cs="Arial"/>
          <w:i/>
        </w:rPr>
        <w:t>de</w:t>
      </w:r>
      <w:r w:rsidRPr="00AC6664">
        <w:rPr>
          <w:rFonts w:ascii="Arial" w:hAnsi="Arial" w:cs="Arial"/>
          <w:i/>
          <w:spacing w:val="19"/>
        </w:rPr>
        <w:t xml:space="preserve"> </w:t>
      </w:r>
      <w:r w:rsidRPr="00AC6664">
        <w:rPr>
          <w:rFonts w:ascii="Arial" w:hAnsi="Arial" w:cs="Arial"/>
          <w:i/>
        </w:rPr>
        <w:t>valor</w:t>
      </w:r>
      <w:r w:rsidRPr="00AC6664">
        <w:rPr>
          <w:rFonts w:ascii="Arial" w:hAnsi="Arial" w:cs="Arial"/>
          <w:i/>
          <w:spacing w:val="20"/>
        </w:rPr>
        <w:t xml:space="preserve"> </w:t>
      </w:r>
      <w:r w:rsidRPr="00AC6664">
        <w:rPr>
          <w:rFonts w:ascii="Arial" w:hAnsi="Arial" w:cs="Arial"/>
          <w:i/>
        </w:rPr>
        <w:t>inferior</w:t>
      </w:r>
      <w:r w:rsidRPr="00AC6664">
        <w:rPr>
          <w:rFonts w:ascii="Arial" w:hAnsi="Arial" w:cs="Arial"/>
          <w:i/>
          <w:spacing w:val="20"/>
        </w:rPr>
        <w:t xml:space="preserve"> </w:t>
      </w:r>
      <w:r w:rsidRPr="00AC6664">
        <w:rPr>
          <w:rFonts w:ascii="Arial" w:hAnsi="Arial" w:cs="Arial"/>
          <w:i/>
        </w:rPr>
        <w:t>ou</w:t>
      </w:r>
      <w:r w:rsidRPr="00AC6664">
        <w:rPr>
          <w:rFonts w:ascii="Arial" w:hAnsi="Arial" w:cs="Arial"/>
          <w:i/>
          <w:spacing w:val="17"/>
        </w:rPr>
        <w:t xml:space="preserve"> </w:t>
      </w:r>
      <w:r w:rsidRPr="00AC6664">
        <w:rPr>
          <w:rFonts w:ascii="Arial" w:hAnsi="Arial" w:cs="Arial"/>
          <w:i/>
        </w:rPr>
        <w:t>percentual</w:t>
      </w:r>
      <w:r w:rsidRPr="00AC6664">
        <w:rPr>
          <w:rFonts w:ascii="Arial" w:hAnsi="Arial" w:cs="Arial"/>
          <w:i/>
          <w:spacing w:val="19"/>
        </w:rPr>
        <w:t xml:space="preserve"> </w:t>
      </w:r>
      <w:r w:rsidRPr="00AC6664">
        <w:rPr>
          <w:rFonts w:ascii="Arial" w:hAnsi="Arial" w:cs="Arial"/>
          <w:i/>
        </w:rPr>
        <w:t>de</w:t>
      </w:r>
      <w:r w:rsidRPr="00AC6664">
        <w:rPr>
          <w:rFonts w:ascii="Arial" w:hAnsi="Arial" w:cs="Arial"/>
          <w:i/>
          <w:spacing w:val="18"/>
        </w:rPr>
        <w:t xml:space="preserve"> </w:t>
      </w:r>
      <w:r w:rsidRPr="00AC6664">
        <w:rPr>
          <w:rFonts w:ascii="Arial" w:hAnsi="Arial" w:cs="Arial"/>
          <w:i/>
        </w:rPr>
        <w:t>desconto</w:t>
      </w:r>
      <w:r w:rsidRPr="00AC6664">
        <w:rPr>
          <w:rFonts w:ascii="Arial" w:hAnsi="Arial" w:cs="Arial"/>
          <w:i/>
          <w:spacing w:val="24"/>
        </w:rPr>
        <w:t xml:space="preserve"> </w:t>
      </w:r>
      <w:r w:rsidRPr="00AC6664">
        <w:rPr>
          <w:rFonts w:ascii="Arial" w:hAnsi="Arial" w:cs="Arial"/>
          <w:i/>
          <w:spacing w:val="-2"/>
        </w:rPr>
        <w:t>superior</w:t>
      </w:r>
    </w:p>
    <w:p w14:paraId="4AE34ECE" w14:textId="77777777" w:rsidR="00C56DB8" w:rsidRPr="00B103B2" w:rsidRDefault="00BC0961" w:rsidP="00192A1A">
      <w:pPr>
        <w:pStyle w:val="Corpodetexto"/>
        <w:ind w:left="142"/>
        <w:rPr>
          <w:rFonts w:ascii="Arial" w:hAnsi="Arial" w:cs="Arial"/>
          <w:sz w:val="22"/>
          <w:szCs w:val="22"/>
        </w:rPr>
      </w:pPr>
      <w:r w:rsidRPr="00B103B2">
        <w:rPr>
          <w:rFonts w:ascii="Arial" w:hAnsi="Arial" w:cs="Arial"/>
          <w:sz w:val="22"/>
          <w:szCs w:val="22"/>
        </w:rPr>
        <w:t>ao</w:t>
      </w:r>
      <w:r w:rsidRPr="00B103B2">
        <w:rPr>
          <w:rFonts w:ascii="Arial" w:hAnsi="Arial" w:cs="Arial"/>
          <w:spacing w:val="-1"/>
          <w:sz w:val="22"/>
          <w:szCs w:val="22"/>
        </w:rPr>
        <w:t xml:space="preserve"> </w:t>
      </w:r>
      <w:r w:rsidRPr="00B103B2">
        <w:rPr>
          <w:rFonts w:ascii="Arial" w:hAnsi="Arial" w:cs="Arial"/>
          <w:sz w:val="22"/>
          <w:szCs w:val="22"/>
        </w:rPr>
        <w:t>último por</w:t>
      </w:r>
      <w:r w:rsidRPr="00B103B2">
        <w:rPr>
          <w:rFonts w:ascii="Arial" w:hAnsi="Arial" w:cs="Arial"/>
          <w:spacing w:val="-2"/>
          <w:sz w:val="22"/>
          <w:szCs w:val="22"/>
        </w:rPr>
        <w:t xml:space="preserve"> </w:t>
      </w:r>
      <w:r w:rsidRPr="00B103B2">
        <w:rPr>
          <w:rFonts w:ascii="Arial" w:hAnsi="Arial" w:cs="Arial"/>
          <w:sz w:val="22"/>
          <w:szCs w:val="22"/>
        </w:rPr>
        <w:t>ele ofertado</w:t>
      </w:r>
      <w:r w:rsidRPr="00B103B2">
        <w:rPr>
          <w:rFonts w:ascii="Arial" w:hAnsi="Arial" w:cs="Arial"/>
          <w:spacing w:val="-1"/>
          <w:sz w:val="22"/>
          <w:szCs w:val="22"/>
        </w:rPr>
        <w:t xml:space="preserve"> </w:t>
      </w:r>
      <w:r w:rsidRPr="00B103B2">
        <w:rPr>
          <w:rFonts w:ascii="Arial" w:hAnsi="Arial" w:cs="Arial"/>
          <w:sz w:val="22"/>
          <w:szCs w:val="22"/>
        </w:rPr>
        <w:t>e</w:t>
      </w:r>
      <w:r w:rsidRPr="00B103B2">
        <w:rPr>
          <w:rFonts w:ascii="Arial" w:hAnsi="Arial" w:cs="Arial"/>
          <w:spacing w:val="-1"/>
          <w:sz w:val="22"/>
          <w:szCs w:val="22"/>
        </w:rPr>
        <w:t xml:space="preserve"> </w:t>
      </w:r>
      <w:r w:rsidRPr="00B103B2">
        <w:rPr>
          <w:rFonts w:ascii="Arial" w:hAnsi="Arial" w:cs="Arial"/>
          <w:sz w:val="22"/>
          <w:szCs w:val="22"/>
        </w:rPr>
        <w:t>registrado</w:t>
      </w:r>
      <w:r w:rsidRPr="00B103B2">
        <w:rPr>
          <w:rFonts w:ascii="Arial" w:hAnsi="Arial" w:cs="Arial"/>
          <w:spacing w:val="-1"/>
          <w:sz w:val="22"/>
          <w:szCs w:val="22"/>
        </w:rPr>
        <w:t xml:space="preserve"> </w:t>
      </w:r>
      <w:r w:rsidRPr="00B103B2">
        <w:rPr>
          <w:rFonts w:ascii="Arial" w:hAnsi="Arial" w:cs="Arial"/>
          <w:sz w:val="22"/>
          <w:szCs w:val="22"/>
        </w:rPr>
        <w:t xml:space="preserve">pelo </w:t>
      </w:r>
      <w:r w:rsidRPr="00B103B2">
        <w:rPr>
          <w:rFonts w:ascii="Arial" w:hAnsi="Arial" w:cs="Arial"/>
          <w:spacing w:val="-2"/>
          <w:sz w:val="22"/>
          <w:szCs w:val="22"/>
        </w:rPr>
        <w:t>sistema.</w:t>
      </w:r>
    </w:p>
    <w:p w14:paraId="0D531D24" w14:textId="56F02340" w:rsidR="00C56DB8" w:rsidRPr="00B103B2" w:rsidRDefault="00BC0961" w:rsidP="00D97BD7">
      <w:pPr>
        <w:pStyle w:val="PargrafodaLista"/>
        <w:numPr>
          <w:ilvl w:val="1"/>
          <w:numId w:val="5"/>
        </w:numPr>
        <w:tabs>
          <w:tab w:val="left" w:pos="695"/>
        </w:tabs>
        <w:ind w:left="142" w:right="691" w:firstLine="0"/>
        <w:jc w:val="both"/>
        <w:rPr>
          <w:rFonts w:ascii="Arial" w:hAnsi="Arial" w:cs="Arial"/>
          <w:b/>
          <w:highlight w:val="yellow"/>
        </w:rPr>
      </w:pPr>
      <w:r w:rsidRPr="00B103B2">
        <w:rPr>
          <w:rFonts w:ascii="Arial" w:hAnsi="Arial" w:cs="Arial"/>
          <w:color w:val="000000"/>
        </w:rPr>
        <w:t>O intervalo mínimo de diferença de valores ou percentuais entre os lances, que incidirá tanto em relação aos lances intermediários quanto em relação à proposta que cobrir a melhor oferta deverá ser</w:t>
      </w:r>
      <w:r w:rsidRPr="00B103B2">
        <w:rPr>
          <w:rFonts w:ascii="Arial" w:hAnsi="Arial" w:cs="Arial"/>
          <w:color w:val="000000"/>
          <w:spacing w:val="40"/>
        </w:rPr>
        <w:t xml:space="preserve"> </w:t>
      </w:r>
      <w:r w:rsidRPr="00B103B2">
        <w:rPr>
          <w:rFonts w:ascii="Arial" w:hAnsi="Arial" w:cs="Arial"/>
          <w:color w:val="000000"/>
        </w:rPr>
        <w:t xml:space="preserve">de </w:t>
      </w:r>
      <w:r w:rsidRPr="00B103B2">
        <w:rPr>
          <w:rFonts w:ascii="Arial" w:hAnsi="Arial" w:cs="Arial"/>
          <w:b/>
          <w:color w:val="000000"/>
          <w:highlight w:val="yellow"/>
        </w:rPr>
        <w:t>R$ 0,</w:t>
      </w:r>
      <w:r w:rsidR="008001C6">
        <w:rPr>
          <w:rFonts w:ascii="Arial" w:hAnsi="Arial" w:cs="Arial"/>
          <w:b/>
          <w:color w:val="000000"/>
          <w:highlight w:val="yellow"/>
        </w:rPr>
        <w:t>01</w:t>
      </w:r>
      <w:r w:rsidRPr="00B103B2">
        <w:rPr>
          <w:rFonts w:ascii="Arial" w:hAnsi="Arial" w:cs="Arial"/>
          <w:b/>
          <w:color w:val="000000"/>
          <w:highlight w:val="yellow"/>
        </w:rPr>
        <w:t xml:space="preserve"> (</w:t>
      </w:r>
      <w:r w:rsidR="008001C6">
        <w:rPr>
          <w:rFonts w:ascii="Arial" w:hAnsi="Arial" w:cs="Arial"/>
          <w:b/>
          <w:color w:val="000000"/>
          <w:highlight w:val="yellow"/>
        </w:rPr>
        <w:t xml:space="preserve">um </w:t>
      </w:r>
      <w:r w:rsidRPr="00B103B2">
        <w:rPr>
          <w:rFonts w:ascii="Arial" w:hAnsi="Arial" w:cs="Arial"/>
          <w:b/>
          <w:color w:val="000000"/>
          <w:highlight w:val="yellow"/>
        </w:rPr>
        <w:t>centavo).</w:t>
      </w:r>
    </w:p>
    <w:p w14:paraId="48919B8F" w14:textId="77777777" w:rsidR="00C56DB8" w:rsidRPr="00B103B2" w:rsidRDefault="00BC0961" w:rsidP="00D97BD7">
      <w:pPr>
        <w:pStyle w:val="PargrafodaLista"/>
        <w:numPr>
          <w:ilvl w:val="1"/>
          <w:numId w:val="5"/>
        </w:numPr>
        <w:tabs>
          <w:tab w:val="left" w:pos="695"/>
        </w:tabs>
        <w:ind w:left="142" w:right="688" w:firstLine="0"/>
        <w:jc w:val="both"/>
        <w:rPr>
          <w:rFonts w:ascii="Arial" w:hAnsi="Arial" w:cs="Arial"/>
          <w:b/>
        </w:rPr>
      </w:pPr>
      <w:r w:rsidRPr="00B103B2">
        <w:rPr>
          <w:rFonts w:ascii="Arial" w:hAnsi="Arial" w:cs="Arial"/>
        </w:rPr>
        <w:t>O licitante poderá, uma única vez, excluir seu último lance ofertado, no intervalo de quinze segundos após o registro no sistema, na hipótese de lance inconsistente ou inexequível.</w:t>
      </w:r>
    </w:p>
    <w:p w14:paraId="1509A09B" w14:textId="77777777" w:rsidR="00C56DB8" w:rsidRPr="00B103B2" w:rsidRDefault="00BC0961" w:rsidP="00D97BD7">
      <w:pPr>
        <w:pStyle w:val="PargrafodaLista"/>
        <w:numPr>
          <w:ilvl w:val="1"/>
          <w:numId w:val="5"/>
        </w:numPr>
        <w:tabs>
          <w:tab w:val="left" w:pos="837"/>
        </w:tabs>
        <w:ind w:left="142" w:firstLine="0"/>
        <w:jc w:val="both"/>
        <w:rPr>
          <w:rFonts w:ascii="Arial" w:hAnsi="Arial" w:cs="Arial"/>
          <w:b/>
        </w:rPr>
      </w:pPr>
      <w:r w:rsidRPr="00B103B2">
        <w:rPr>
          <w:rFonts w:ascii="Arial" w:hAnsi="Arial" w:cs="Arial"/>
        </w:rPr>
        <w:t>O</w:t>
      </w:r>
      <w:r w:rsidRPr="00B103B2">
        <w:rPr>
          <w:rFonts w:ascii="Arial" w:hAnsi="Arial" w:cs="Arial"/>
          <w:spacing w:val="-3"/>
        </w:rPr>
        <w:t xml:space="preserve"> </w:t>
      </w:r>
      <w:r w:rsidRPr="00B103B2">
        <w:rPr>
          <w:rFonts w:ascii="Arial" w:hAnsi="Arial" w:cs="Arial"/>
        </w:rPr>
        <w:t>procedimento seguirá de</w:t>
      </w:r>
      <w:r w:rsidRPr="00B103B2">
        <w:rPr>
          <w:rFonts w:ascii="Arial" w:hAnsi="Arial" w:cs="Arial"/>
          <w:spacing w:val="-1"/>
        </w:rPr>
        <w:t xml:space="preserve"> </w:t>
      </w:r>
      <w:r w:rsidRPr="00B103B2">
        <w:rPr>
          <w:rFonts w:ascii="Arial" w:hAnsi="Arial" w:cs="Arial"/>
        </w:rPr>
        <w:t>acordo com o modo</w:t>
      </w:r>
      <w:r w:rsidRPr="00B103B2">
        <w:rPr>
          <w:rFonts w:ascii="Arial" w:hAnsi="Arial" w:cs="Arial"/>
          <w:spacing w:val="-1"/>
        </w:rPr>
        <w:t xml:space="preserve"> </w:t>
      </w:r>
      <w:r w:rsidRPr="00B103B2">
        <w:rPr>
          <w:rFonts w:ascii="Arial" w:hAnsi="Arial" w:cs="Arial"/>
        </w:rPr>
        <w:t>de</w:t>
      </w:r>
      <w:r w:rsidRPr="00B103B2">
        <w:rPr>
          <w:rFonts w:ascii="Arial" w:hAnsi="Arial" w:cs="Arial"/>
          <w:spacing w:val="-1"/>
        </w:rPr>
        <w:t xml:space="preserve"> </w:t>
      </w:r>
      <w:r w:rsidRPr="00B103B2">
        <w:rPr>
          <w:rFonts w:ascii="Arial" w:hAnsi="Arial" w:cs="Arial"/>
        </w:rPr>
        <w:t>disputa</w:t>
      </w:r>
      <w:r w:rsidRPr="00B103B2">
        <w:rPr>
          <w:rFonts w:ascii="Arial" w:hAnsi="Arial" w:cs="Arial"/>
          <w:spacing w:val="-1"/>
        </w:rPr>
        <w:t xml:space="preserve"> </w:t>
      </w:r>
      <w:r w:rsidRPr="00B103B2">
        <w:rPr>
          <w:rFonts w:ascii="Arial" w:hAnsi="Arial" w:cs="Arial"/>
          <w:color w:val="000000"/>
          <w:spacing w:val="-2"/>
        </w:rPr>
        <w:t>ABERTO.</w:t>
      </w:r>
    </w:p>
    <w:p w14:paraId="2D63241D" w14:textId="77777777" w:rsidR="00C56DB8" w:rsidRPr="00AC6664" w:rsidRDefault="00BC0961" w:rsidP="00D97BD7">
      <w:pPr>
        <w:pStyle w:val="PargrafodaLista"/>
        <w:numPr>
          <w:ilvl w:val="1"/>
          <w:numId w:val="5"/>
        </w:numPr>
        <w:tabs>
          <w:tab w:val="left" w:pos="837"/>
        </w:tabs>
        <w:ind w:left="142" w:right="691" w:firstLine="0"/>
        <w:jc w:val="both"/>
        <w:rPr>
          <w:rFonts w:ascii="Arial" w:hAnsi="Arial" w:cs="Arial"/>
          <w:b/>
        </w:rPr>
      </w:pPr>
      <w:r w:rsidRPr="00B103B2">
        <w:rPr>
          <w:rFonts w:ascii="Arial" w:hAnsi="Arial" w:cs="Arial"/>
        </w:rPr>
        <w:t>Na fase de lances no pregão eletrônico o modo de disputa “aberto”, os licitantes</w:t>
      </w:r>
      <w:r w:rsidRPr="00AC6664">
        <w:rPr>
          <w:rFonts w:ascii="Arial" w:hAnsi="Arial" w:cs="Arial"/>
        </w:rPr>
        <w:t xml:space="preserve"> apresentarão lances públicos e sucessivos, com prorrogações.</w:t>
      </w:r>
    </w:p>
    <w:p w14:paraId="4F6D4327" w14:textId="77777777" w:rsidR="00C56DB8" w:rsidRPr="00AC6664" w:rsidRDefault="00BC0961" w:rsidP="00D97BD7">
      <w:pPr>
        <w:pStyle w:val="PargrafodaLista"/>
        <w:numPr>
          <w:ilvl w:val="2"/>
          <w:numId w:val="5"/>
        </w:numPr>
        <w:tabs>
          <w:tab w:val="left" w:pos="977"/>
        </w:tabs>
        <w:ind w:right="690" w:firstLine="0"/>
        <w:jc w:val="both"/>
        <w:rPr>
          <w:rFonts w:ascii="Arial" w:hAnsi="Arial" w:cs="Arial"/>
        </w:rPr>
      </w:pPr>
      <w:r w:rsidRPr="00AC6664">
        <w:rPr>
          <w:rFonts w:ascii="Arial" w:hAnsi="Arial" w:cs="Arial"/>
        </w:rPr>
        <w:t>A etapa de lances da sessão pública terá duração de dez minutos e, após isso, será prorrogada automaticamente pelo sistema quando houver lance ofertado nos últimos 02 (dois) minutos do período de duração da sessão pública.</w:t>
      </w:r>
    </w:p>
    <w:p w14:paraId="2DB6081C" w14:textId="77777777" w:rsidR="00C56DB8" w:rsidRPr="00AC6664" w:rsidRDefault="00BC0961" w:rsidP="00D97BD7">
      <w:pPr>
        <w:pStyle w:val="PargrafodaLista"/>
        <w:numPr>
          <w:ilvl w:val="2"/>
          <w:numId w:val="5"/>
        </w:numPr>
        <w:tabs>
          <w:tab w:val="left" w:pos="977"/>
        </w:tabs>
        <w:ind w:right="691" w:firstLine="0"/>
        <w:jc w:val="both"/>
        <w:rPr>
          <w:rFonts w:ascii="Arial" w:hAnsi="Arial" w:cs="Arial"/>
        </w:rPr>
      </w:pPr>
      <w:r w:rsidRPr="00AC6664">
        <w:rPr>
          <w:rFonts w:ascii="Arial" w:hAnsi="Arial" w:cs="Arial"/>
        </w:rPr>
        <w:t>A prorrogação automática da etapa de lances, de que trata o subitem anterior, será de dois minutos e ocorrerá sucessivamente sempre que houver lances enviados nesse período de prorrogação, inclusive no caso de lances intermediários.</w:t>
      </w:r>
    </w:p>
    <w:p w14:paraId="3B61E4F3" w14:textId="77777777" w:rsidR="00C56DB8" w:rsidRPr="00AC6664" w:rsidRDefault="00BC0961" w:rsidP="00D97BD7">
      <w:pPr>
        <w:pStyle w:val="PargrafodaLista"/>
        <w:numPr>
          <w:ilvl w:val="2"/>
          <w:numId w:val="5"/>
        </w:numPr>
        <w:tabs>
          <w:tab w:val="left" w:pos="977"/>
        </w:tabs>
        <w:ind w:right="690" w:firstLine="0"/>
        <w:jc w:val="both"/>
        <w:rPr>
          <w:rFonts w:ascii="Arial" w:hAnsi="Arial" w:cs="Arial"/>
        </w:rPr>
      </w:pPr>
      <w:r w:rsidRPr="00AC6664">
        <w:rPr>
          <w:rFonts w:ascii="Arial" w:hAnsi="Arial" w:cs="Arial"/>
        </w:rPr>
        <w:t xml:space="preserve">Não havendo novos lances na forma estabelecida nos itens anteriores, a sessão pública encerrar-se-á automaticamente, e o sistema ordenará e divulgará os lances conforme a ordem final de </w:t>
      </w:r>
      <w:r w:rsidRPr="00AC6664">
        <w:rPr>
          <w:rFonts w:ascii="Arial" w:hAnsi="Arial" w:cs="Arial"/>
          <w:spacing w:val="-2"/>
        </w:rPr>
        <w:t>classificação.</w:t>
      </w:r>
    </w:p>
    <w:p w14:paraId="0AFC8797" w14:textId="77777777" w:rsidR="00C56DB8" w:rsidRPr="00AC6664" w:rsidRDefault="00BC0961" w:rsidP="00D97BD7">
      <w:pPr>
        <w:pStyle w:val="PargrafodaLista"/>
        <w:numPr>
          <w:ilvl w:val="2"/>
          <w:numId w:val="5"/>
        </w:numPr>
        <w:tabs>
          <w:tab w:val="left" w:pos="1260"/>
        </w:tabs>
        <w:ind w:right="408" w:firstLine="0"/>
        <w:jc w:val="both"/>
        <w:rPr>
          <w:rFonts w:ascii="Arial" w:hAnsi="Arial" w:cs="Arial"/>
        </w:rPr>
      </w:pPr>
      <w:r w:rsidRPr="00AC6664">
        <w:rPr>
          <w:rFonts w:ascii="Arial" w:hAnsi="Arial" w:cs="Arial"/>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4EA6D7F" w14:textId="77777777" w:rsidR="00C56DB8" w:rsidRPr="00AC6664" w:rsidRDefault="00BC0961" w:rsidP="00D97BD7">
      <w:pPr>
        <w:pStyle w:val="PargrafodaLista"/>
        <w:numPr>
          <w:ilvl w:val="2"/>
          <w:numId w:val="5"/>
        </w:numPr>
        <w:tabs>
          <w:tab w:val="left" w:pos="1260"/>
        </w:tabs>
        <w:spacing w:before="1"/>
        <w:ind w:right="406" w:firstLine="0"/>
        <w:jc w:val="both"/>
        <w:rPr>
          <w:rFonts w:ascii="Arial" w:hAnsi="Arial" w:cs="Arial"/>
        </w:rPr>
      </w:pPr>
      <w:r w:rsidRPr="00AC6664">
        <w:rPr>
          <w:rFonts w:ascii="Arial" w:hAnsi="Arial" w:cs="Arial"/>
        </w:rPr>
        <w:t xml:space="preserve">Após o reinício previsto no item supra, os licitantes serão convocados para apresentar lances </w:t>
      </w:r>
      <w:r w:rsidRPr="00AC6664">
        <w:rPr>
          <w:rFonts w:ascii="Arial" w:hAnsi="Arial" w:cs="Arial"/>
          <w:spacing w:val="-2"/>
        </w:rPr>
        <w:t>intermediários.</w:t>
      </w:r>
    </w:p>
    <w:p w14:paraId="0077591D" w14:textId="77777777" w:rsidR="00C56DB8" w:rsidRPr="00AC6664" w:rsidRDefault="00BC0961" w:rsidP="00D97BD7">
      <w:pPr>
        <w:pStyle w:val="PargrafodaLista"/>
        <w:numPr>
          <w:ilvl w:val="1"/>
          <w:numId w:val="5"/>
        </w:numPr>
        <w:tabs>
          <w:tab w:val="left" w:pos="1120"/>
        </w:tabs>
        <w:ind w:left="142" w:right="415" w:firstLine="0"/>
        <w:jc w:val="both"/>
        <w:rPr>
          <w:rFonts w:ascii="Arial" w:hAnsi="Arial" w:cs="Arial"/>
          <w:b/>
        </w:rPr>
      </w:pPr>
      <w:r w:rsidRPr="00AC6664">
        <w:rPr>
          <w:rFonts w:ascii="Arial" w:hAnsi="Arial" w:cs="Arial"/>
        </w:rPr>
        <w:t>Não serão aceitos dois ou mais lances de mesmo valor, prevalecendo aquele que for recebido e registrado em primeiro lugar.</w:t>
      </w:r>
    </w:p>
    <w:p w14:paraId="7DA254F2" w14:textId="77777777" w:rsidR="00C56DB8" w:rsidRPr="00AC6664" w:rsidRDefault="00BC0961" w:rsidP="00D97BD7">
      <w:pPr>
        <w:pStyle w:val="PargrafodaLista"/>
        <w:numPr>
          <w:ilvl w:val="1"/>
          <w:numId w:val="5"/>
        </w:numPr>
        <w:tabs>
          <w:tab w:val="left" w:pos="1120"/>
        </w:tabs>
        <w:ind w:left="142" w:right="409" w:firstLine="0"/>
        <w:jc w:val="both"/>
        <w:rPr>
          <w:rFonts w:ascii="Arial" w:hAnsi="Arial" w:cs="Arial"/>
          <w:b/>
        </w:rPr>
      </w:pPr>
      <w:r w:rsidRPr="00AC6664">
        <w:rPr>
          <w:rFonts w:ascii="Arial" w:hAnsi="Arial" w:cs="Arial"/>
        </w:rPr>
        <w:t>Durante o transcurso da sessão pública, os licitantes serão informados, em tempo real, do valor do menor lance registrado, vedada a identificação do licitante.</w:t>
      </w:r>
    </w:p>
    <w:p w14:paraId="57A1B695" w14:textId="77777777" w:rsidR="00C56DB8" w:rsidRPr="00AC6664" w:rsidRDefault="00BC0961" w:rsidP="00D97BD7">
      <w:pPr>
        <w:pStyle w:val="PargrafodaLista"/>
        <w:numPr>
          <w:ilvl w:val="1"/>
          <w:numId w:val="5"/>
        </w:numPr>
        <w:tabs>
          <w:tab w:val="left" w:pos="1120"/>
        </w:tabs>
        <w:ind w:left="142" w:right="407" w:firstLine="0"/>
        <w:jc w:val="both"/>
        <w:rPr>
          <w:rFonts w:ascii="Arial" w:hAnsi="Arial" w:cs="Arial"/>
          <w:b/>
        </w:rPr>
      </w:pPr>
      <w:r w:rsidRPr="00AC6664">
        <w:rPr>
          <w:rFonts w:ascii="Arial" w:hAnsi="Arial" w:cs="Arial"/>
        </w:rPr>
        <w:t>No</w:t>
      </w:r>
      <w:r w:rsidRPr="00AC6664">
        <w:rPr>
          <w:rFonts w:ascii="Arial" w:hAnsi="Arial" w:cs="Arial"/>
          <w:spacing w:val="-2"/>
        </w:rPr>
        <w:t xml:space="preserve"> </w:t>
      </w:r>
      <w:r w:rsidRPr="00AC6664">
        <w:rPr>
          <w:rFonts w:ascii="Arial" w:hAnsi="Arial" w:cs="Arial"/>
        </w:rPr>
        <w:t>caso de</w:t>
      </w:r>
      <w:r w:rsidRPr="00AC6664">
        <w:rPr>
          <w:rFonts w:ascii="Arial" w:hAnsi="Arial" w:cs="Arial"/>
          <w:spacing w:val="-3"/>
        </w:rPr>
        <w:t xml:space="preserve"> </w:t>
      </w:r>
      <w:r w:rsidRPr="00AC6664">
        <w:rPr>
          <w:rFonts w:ascii="Arial" w:hAnsi="Arial" w:cs="Arial"/>
        </w:rPr>
        <w:t>desconexão</w:t>
      </w:r>
      <w:r w:rsidRPr="00AC6664">
        <w:rPr>
          <w:rFonts w:ascii="Arial" w:hAnsi="Arial" w:cs="Arial"/>
          <w:spacing w:val="-2"/>
        </w:rPr>
        <w:t xml:space="preserve"> </w:t>
      </w:r>
      <w:r w:rsidRPr="00AC6664">
        <w:rPr>
          <w:rFonts w:ascii="Arial" w:hAnsi="Arial" w:cs="Arial"/>
        </w:rPr>
        <w:t>com</w:t>
      </w:r>
      <w:r w:rsidRPr="00AC6664">
        <w:rPr>
          <w:rFonts w:ascii="Arial" w:hAnsi="Arial" w:cs="Arial"/>
          <w:spacing w:val="-2"/>
        </w:rPr>
        <w:t xml:space="preserve"> </w:t>
      </w:r>
      <w:r w:rsidRPr="00AC6664">
        <w:rPr>
          <w:rFonts w:ascii="Arial" w:hAnsi="Arial" w:cs="Arial"/>
        </w:rPr>
        <w:t>o</w:t>
      </w:r>
      <w:r w:rsidRPr="00AC6664">
        <w:rPr>
          <w:rFonts w:ascii="Arial" w:hAnsi="Arial" w:cs="Arial"/>
          <w:spacing w:val="-2"/>
        </w:rPr>
        <w:t xml:space="preserve"> </w:t>
      </w:r>
      <w:r w:rsidRPr="00AC6664">
        <w:rPr>
          <w:rFonts w:ascii="Arial" w:hAnsi="Arial" w:cs="Arial"/>
        </w:rPr>
        <w:t>Pregoeiro,</w:t>
      </w:r>
      <w:r w:rsidRPr="00AC6664">
        <w:rPr>
          <w:rFonts w:ascii="Arial" w:hAnsi="Arial" w:cs="Arial"/>
          <w:spacing w:val="-2"/>
        </w:rPr>
        <w:t xml:space="preserve"> </w:t>
      </w:r>
      <w:r w:rsidRPr="00AC6664">
        <w:rPr>
          <w:rFonts w:ascii="Arial" w:hAnsi="Arial" w:cs="Arial"/>
        </w:rPr>
        <w:t>no</w:t>
      </w:r>
      <w:r w:rsidRPr="00AC6664">
        <w:rPr>
          <w:rFonts w:ascii="Arial" w:hAnsi="Arial" w:cs="Arial"/>
          <w:spacing w:val="-1"/>
        </w:rPr>
        <w:t xml:space="preserve"> </w:t>
      </w:r>
      <w:r w:rsidRPr="00AC6664">
        <w:rPr>
          <w:rFonts w:ascii="Arial" w:hAnsi="Arial" w:cs="Arial"/>
        </w:rPr>
        <w:t>decorrer</w:t>
      </w:r>
      <w:r w:rsidRPr="00AC6664">
        <w:rPr>
          <w:rFonts w:ascii="Arial" w:hAnsi="Arial" w:cs="Arial"/>
          <w:spacing w:val="-2"/>
        </w:rPr>
        <w:t xml:space="preserve"> </w:t>
      </w:r>
      <w:r w:rsidRPr="00AC6664">
        <w:rPr>
          <w:rFonts w:ascii="Arial" w:hAnsi="Arial" w:cs="Arial"/>
        </w:rPr>
        <w:t>da</w:t>
      </w:r>
      <w:r w:rsidRPr="00AC6664">
        <w:rPr>
          <w:rFonts w:ascii="Arial" w:hAnsi="Arial" w:cs="Arial"/>
          <w:spacing w:val="-3"/>
        </w:rPr>
        <w:t xml:space="preserve"> </w:t>
      </w:r>
      <w:r w:rsidRPr="00AC6664">
        <w:rPr>
          <w:rFonts w:ascii="Arial" w:hAnsi="Arial" w:cs="Arial"/>
        </w:rPr>
        <w:t>etapa</w:t>
      </w:r>
      <w:r w:rsidRPr="00AC6664">
        <w:rPr>
          <w:rFonts w:ascii="Arial" w:hAnsi="Arial" w:cs="Arial"/>
          <w:spacing w:val="-1"/>
        </w:rPr>
        <w:t xml:space="preserve"> </w:t>
      </w:r>
      <w:r w:rsidRPr="00AC6664">
        <w:rPr>
          <w:rFonts w:ascii="Arial" w:hAnsi="Arial" w:cs="Arial"/>
        </w:rPr>
        <w:t>competitiva</w:t>
      </w:r>
      <w:r w:rsidRPr="00AC6664">
        <w:rPr>
          <w:rFonts w:ascii="Arial" w:hAnsi="Arial" w:cs="Arial"/>
          <w:spacing w:val="-1"/>
        </w:rPr>
        <w:t xml:space="preserve"> </w:t>
      </w:r>
      <w:r w:rsidRPr="00AC6664">
        <w:rPr>
          <w:rFonts w:ascii="Arial" w:hAnsi="Arial" w:cs="Arial"/>
        </w:rPr>
        <w:t>do</w:t>
      </w:r>
      <w:r w:rsidRPr="00AC6664">
        <w:rPr>
          <w:rFonts w:ascii="Arial" w:hAnsi="Arial" w:cs="Arial"/>
          <w:spacing w:val="-2"/>
        </w:rPr>
        <w:t xml:space="preserve"> </w:t>
      </w:r>
      <w:r w:rsidRPr="00AC6664">
        <w:rPr>
          <w:rFonts w:ascii="Arial" w:hAnsi="Arial" w:cs="Arial"/>
        </w:rPr>
        <w:t>Pregão,</w:t>
      </w:r>
      <w:r w:rsidRPr="00AC6664">
        <w:rPr>
          <w:rFonts w:ascii="Arial" w:hAnsi="Arial" w:cs="Arial"/>
          <w:spacing w:val="-2"/>
        </w:rPr>
        <w:t xml:space="preserve"> </w:t>
      </w:r>
      <w:r w:rsidRPr="00AC6664">
        <w:rPr>
          <w:rFonts w:ascii="Arial" w:hAnsi="Arial" w:cs="Arial"/>
        </w:rPr>
        <w:t>o sistema eletrônico poderá permanecer acessível aos licitantes para a recepção dos lances.</w:t>
      </w:r>
    </w:p>
    <w:p w14:paraId="71E66272" w14:textId="77777777" w:rsidR="00C56DB8" w:rsidRPr="00AC6664" w:rsidRDefault="00BC0961" w:rsidP="00D97BD7">
      <w:pPr>
        <w:pStyle w:val="PargrafodaLista"/>
        <w:numPr>
          <w:ilvl w:val="1"/>
          <w:numId w:val="5"/>
        </w:numPr>
        <w:tabs>
          <w:tab w:val="left" w:pos="1120"/>
        </w:tabs>
        <w:ind w:left="142" w:right="407" w:firstLine="0"/>
        <w:jc w:val="both"/>
        <w:rPr>
          <w:rFonts w:ascii="Arial" w:hAnsi="Arial" w:cs="Arial"/>
          <w:b/>
        </w:rPr>
      </w:pPr>
      <w:r w:rsidRPr="00AC6664">
        <w:rPr>
          <w:rFonts w:ascii="Arial" w:hAnsi="Arial" w:cs="Arial"/>
        </w:rPr>
        <w:t>Quando a desconexão do sistema eletrônico para o pregoeiro persistir por tempo superior a 10 (dez)</w:t>
      </w:r>
      <w:r w:rsidRPr="00AC6664">
        <w:rPr>
          <w:rFonts w:ascii="Arial" w:hAnsi="Arial" w:cs="Arial"/>
          <w:spacing w:val="-1"/>
        </w:rPr>
        <w:t xml:space="preserve"> </w:t>
      </w:r>
      <w:r w:rsidRPr="00AC6664">
        <w:rPr>
          <w:rFonts w:ascii="Arial" w:hAnsi="Arial" w:cs="Arial"/>
        </w:rPr>
        <w:t>minutos, a</w:t>
      </w:r>
      <w:r w:rsidRPr="00AC6664">
        <w:rPr>
          <w:rFonts w:ascii="Arial" w:hAnsi="Arial" w:cs="Arial"/>
          <w:spacing w:val="-1"/>
        </w:rPr>
        <w:t xml:space="preserve"> </w:t>
      </w:r>
      <w:r w:rsidRPr="00AC6664">
        <w:rPr>
          <w:rFonts w:ascii="Arial" w:hAnsi="Arial" w:cs="Arial"/>
        </w:rPr>
        <w:t>sessão</w:t>
      </w:r>
      <w:r w:rsidRPr="00AC6664">
        <w:rPr>
          <w:rFonts w:ascii="Arial" w:hAnsi="Arial" w:cs="Arial"/>
          <w:spacing w:val="-1"/>
        </w:rPr>
        <w:t xml:space="preserve"> </w:t>
      </w:r>
      <w:r w:rsidRPr="00AC6664">
        <w:rPr>
          <w:rFonts w:ascii="Arial" w:hAnsi="Arial" w:cs="Arial"/>
        </w:rPr>
        <w:t>pública</w:t>
      </w:r>
      <w:r w:rsidRPr="00AC6664">
        <w:rPr>
          <w:rFonts w:ascii="Arial" w:hAnsi="Arial" w:cs="Arial"/>
          <w:spacing w:val="-1"/>
        </w:rPr>
        <w:t xml:space="preserve"> </w:t>
      </w:r>
      <w:r w:rsidRPr="00AC6664">
        <w:rPr>
          <w:rFonts w:ascii="Arial" w:hAnsi="Arial" w:cs="Arial"/>
        </w:rPr>
        <w:t>será</w:t>
      </w:r>
      <w:r w:rsidRPr="00AC6664">
        <w:rPr>
          <w:rFonts w:ascii="Arial" w:hAnsi="Arial" w:cs="Arial"/>
          <w:spacing w:val="-2"/>
        </w:rPr>
        <w:t xml:space="preserve"> </w:t>
      </w:r>
      <w:r w:rsidRPr="00AC6664">
        <w:rPr>
          <w:rFonts w:ascii="Arial" w:hAnsi="Arial" w:cs="Arial"/>
        </w:rPr>
        <w:t>suspensa</w:t>
      </w:r>
      <w:r w:rsidRPr="00AC6664">
        <w:rPr>
          <w:rFonts w:ascii="Arial" w:hAnsi="Arial" w:cs="Arial"/>
          <w:spacing w:val="-2"/>
        </w:rPr>
        <w:t xml:space="preserve"> </w:t>
      </w:r>
      <w:r w:rsidRPr="00AC6664">
        <w:rPr>
          <w:rFonts w:ascii="Arial" w:hAnsi="Arial" w:cs="Arial"/>
        </w:rPr>
        <w:t>e</w:t>
      </w:r>
      <w:r w:rsidRPr="00AC6664">
        <w:rPr>
          <w:rFonts w:ascii="Arial" w:hAnsi="Arial" w:cs="Arial"/>
          <w:spacing w:val="-1"/>
        </w:rPr>
        <w:t xml:space="preserve"> </w:t>
      </w:r>
      <w:r w:rsidRPr="00AC6664">
        <w:rPr>
          <w:rFonts w:ascii="Arial" w:hAnsi="Arial" w:cs="Arial"/>
        </w:rPr>
        <w:t>reiniciada</w:t>
      </w:r>
      <w:r w:rsidRPr="00AC6664">
        <w:rPr>
          <w:rFonts w:ascii="Arial" w:hAnsi="Arial" w:cs="Arial"/>
          <w:spacing w:val="-1"/>
        </w:rPr>
        <w:t xml:space="preserve"> </w:t>
      </w:r>
      <w:r w:rsidRPr="00AC6664">
        <w:rPr>
          <w:rFonts w:ascii="Arial" w:hAnsi="Arial" w:cs="Arial"/>
        </w:rPr>
        <w:lastRenderedPageBreak/>
        <w:t>somente</w:t>
      </w:r>
      <w:r w:rsidRPr="00AC6664">
        <w:rPr>
          <w:rFonts w:ascii="Arial" w:hAnsi="Arial" w:cs="Arial"/>
          <w:spacing w:val="-1"/>
        </w:rPr>
        <w:t xml:space="preserve"> </w:t>
      </w:r>
      <w:r w:rsidRPr="00AC6664">
        <w:rPr>
          <w:rFonts w:ascii="Arial" w:hAnsi="Arial" w:cs="Arial"/>
        </w:rPr>
        <w:t>após decorridas</w:t>
      </w:r>
      <w:r w:rsidRPr="00AC6664">
        <w:rPr>
          <w:rFonts w:ascii="Arial" w:hAnsi="Arial" w:cs="Arial"/>
          <w:spacing w:val="-1"/>
        </w:rPr>
        <w:t xml:space="preserve"> </w:t>
      </w:r>
      <w:r w:rsidRPr="00AC6664">
        <w:rPr>
          <w:rFonts w:ascii="Arial" w:hAnsi="Arial" w:cs="Arial"/>
        </w:rPr>
        <w:t>vinte</w:t>
      </w:r>
      <w:r w:rsidRPr="00AC6664">
        <w:rPr>
          <w:rFonts w:ascii="Arial" w:hAnsi="Arial" w:cs="Arial"/>
          <w:spacing w:val="-1"/>
        </w:rPr>
        <w:t xml:space="preserve"> </w:t>
      </w:r>
      <w:r w:rsidRPr="00AC6664">
        <w:rPr>
          <w:rFonts w:ascii="Arial" w:hAnsi="Arial" w:cs="Arial"/>
        </w:rPr>
        <w:t>e</w:t>
      </w:r>
      <w:r w:rsidRPr="00AC6664">
        <w:rPr>
          <w:rFonts w:ascii="Arial" w:hAnsi="Arial" w:cs="Arial"/>
          <w:spacing w:val="-1"/>
        </w:rPr>
        <w:t xml:space="preserve"> </w:t>
      </w:r>
      <w:r w:rsidRPr="00AC6664">
        <w:rPr>
          <w:rFonts w:ascii="Arial" w:hAnsi="Arial" w:cs="Arial"/>
        </w:rPr>
        <w:t>quatro</w:t>
      </w:r>
      <w:r w:rsidRPr="00AC6664">
        <w:rPr>
          <w:rFonts w:ascii="Arial" w:hAnsi="Arial" w:cs="Arial"/>
          <w:spacing w:val="-1"/>
        </w:rPr>
        <w:t xml:space="preserve"> </w:t>
      </w:r>
      <w:r w:rsidRPr="00AC6664">
        <w:rPr>
          <w:rFonts w:ascii="Arial" w:hAnsi="Arial" w:cs="Arial"/>
        </w:rPr>
        <w:t xml:space="preserve">horas da comunicação do fato pelo Pregoeiro aos participantes, no sítio eletrônico: </w:t>
      </w:r>
      <w:hyperlink r:id="rId23">
        <w:r w:rsidRPr="00AC6664">
          <w:rPr>
            <w:rFonts w:ascii="Arial" w:hAnsi="Arial" w:cs="Arial"/>
            <w:color w:val="000080"/>
            <w:spacing w:val="-2"/>
            <w:u w:val="single" w:color="000080"/>
          </w:rPr>
          <w:t>www.portaldecompraspublicas.com.br</w:t>
        </w:r>
        <w:r w:rsidRPr="00AC6664">
          <w:rPr>
            <w:rFonts w:ascii="Arial" w:hAnsi="Arial" w:cs="Arial"/>
            <w:spacing w:val="-2"/>
          </w:rPr>
          <w:t>.</w:t>
        </w:r>
      </w:hyperlink>
    </w:p>
    <w:p w14:paraId="2E5B93F8" w14:textId="77777777" w:rsidR="00C56DB8" w:rsidRPr="00AC6664" w:rsidRDefault="00BC0961" w:rsidP="00D97BD7">
      <w:pPr>
        <w:pStyle w:val="PargrafodaLista"/>
        <w:numPr>
          <w:ilvl w:val="1"/>
          <w:numId w:val="5"/>
        </w:numPr>
        <w:tabs>
          <w:tab w:val="left" w:pos="1120"/>
        </w:tabs>
        <w:spacing w:before="1"/>
        <w:ind w:left="142" w:firstLine="0"/>
        <w:jc w:val="both"/>
        <w:rPr>
          <w:rFonts w:ascii="Arial" w:hAnsi="Arial" w:cs="Arial"/>
          <w:b/>
        </w:rPr>
      </w:pPr>
      <w:r w:rsidRPr="00AC6664">
        <w:rPr>
          <w:rFonts w:ascii="Arial" w:hAnsi="Arial" w:cs="Arial"/>
        </w:rPr>
        <w:t>Caso</w:t>
      </w:r>
      <w:r w:rsidRPr="00AC6664">
        <w:rPr>
          <w:rFonts w:ascii="Arial" w:hAnsi="Arial" w:cs="Arial"/>
          <w:spacing w:val="-3"/>
        </w:rPr>
        <w:t xml:space="preserve"> </w:t>
      </w:r>
      <w:r w:rsidRPr="00AC6664">
        <w:rPr>
          <w:rFonts w:ascii="Arial" w:hAnsi="Arial" w:cs="Arial"/>
        </w:rPr>
        <w:t>o</w:t>
      </w:r>
      <w:r w:rsidRPr="00AC6664">
        <w:rPr>
          <w:rFonts w:ascii="Arial" w:hAnsi="Arial" w:cs="Arial"/>
          <w:spacing w:val="-1"/>
        </w:rPr>
        <w:t xml:space="preserve"> </w:t>
      </w:r>
      <w:r w:rsidRPr="00AC6664">
        <w:rPr>
          <w:rFonts w:ascii="Arial" w:hAnsi="Arial" w:cs="Arial"/>
        </w:rPr>
        <w:t>licitante</w:t>
      </w:r>
      <w:r w:rsidRPr="00AC6664">
        <w:rPr>
          <w:rFonts w:ascii="Arial" w:hAnsi="Arial" w:cs="Arial"/>
          <w:spacing w:val="-2"/>
        </w:rPr>
        <w:t xml:space="preserve"> </w:t>
      </w:r>
      <w:r w:rsidRPr="00AC6664">
        <w:rPr>
          <w:rFonts w:ascii="Arial" w:hAnsi="Arial" w:cs="Arial"/>
        </w:rPr>
        <w:t>não apresente lances,</w:t>
      </w:r>
      <w:r w:rsidRPr="00AC6664">
        <w:rPr>
          <w:rFonts w:ascii="Arial" w:hAnsi="Arial" w:cs="Arial"/>
          <w:spacing w:val="1"/>
        </w:rPr>
        <w:t xml:space="preserve"> </w:t>
      </w:r>
      <w:r w:rsidRPr="00AC6664">
        <w:rPr>
          <w:rFonts w:ascii="Arial" w:hAnsi="Arial" w:cs="Arial"/>
        </w:rPr>
        <w:t>concorrerá com</w:t>
      </w:r>
      <w:r w:rsidRPr="00AC6664">
        <w:rPr>
          <w:rFonts w:ascii="Arial" w:hAnsi="Arial" w:cs="Arial"/>
          <w:spacing w:val="-1"/>
        </w:rPr>
        <w:t xml:space="preserve"> </w:t>
      </w:r>
      <w:r w:rsidRPr="00AC6664">
        <w:rPr>
          <w:rFonts w:ascii="Arial" w:hAnsi="Arial" w:cs="Arial"/>
        </w:rPr>
        <w:t>o</w:t>
      </w:r>
      <w:r w:rsidRPr="00AC6664">
        <w:rPr>
          <w:rFonts w:ascii="Arial" w:hAnsi="Arial" w:cs="Arial"/>
          <w:spacing w:val="2"/>
        </w:rPr>
        <w:t xml:space="preserve"> </w:t>
      </w:r>
      <w:r w:rsidRPr="00AC6664">
        <w:rPr>
          <w:rFonts w:ascii="Arial" w:hAnsi="Arial" w:cs="Arial"/>
        </w:rPr>
        <w:t>valor</w:t>
      </w:r>
      <w:r w:rsidRPr="00AC6664">
        <w:rPr>
          <w:rFonts w:ascii="Arial" w:hAnsi="Arial" w:cs="Arial"/>
          <w:spacing w:val="-1"/>
        </w:rPr>
        <w:t xml:space="preserve"> </w:t>
      </w:r>
      <w:r w:rsidRPr="00AC6664">
        <w:rPr>
          <w:rFonts w:ascii="Arial" w:hAnsi="Arial" w:cs="Arial"/>
        </w:rPr>
        <w:t>de</w:t>
      </w:r>
      <w:r w:rsidRPr="00AC6664">
        <w:rPr>
          <w:rFonts w:ascii="Arial" w:hAnsi="Arial" w:cs="Arial"/>
          <w:spacing w:val="-3"/>
        </w:rPr>
        <w:t xml:space="preserve"> </w:t>
      </w:r>
      <w:r w:rsidRPr="00AC6664">
        <w:rPr>
          <w:rFonts w:ascii="Arial" w:hAnsi="Arial" w:cs="Arial"/>
        </w:rPr>
        <w:t>sua</w:t>
      </w:r>
      <w:r w:rsidRPr="00AC6664">
        <w:rPr>
          <w:rFonts w:ascii="Arial" w:hAnsi="Arial" w:cs="Arial"/>
          <w:spacing w:val="-1"/>
        </w:rPr>
        <w:t xml:space="preserve"> </w:t>
      </w:r>
      <w:r w:rsidRPr="00AC6664">
        <w:rPr>
          <w:rFonts w:ascii="Arial" w:hAnsi="Arial" w:cs="Arial"/>
          <w:spacing w:val="-2"/>
        </w:rPr>
        <w:t>proposta.</w:t>
      </w:r>
    </w:p>
    <w:p w14:paraId="0A4861F2" w14:textId="77777777" w:rsidR="00C56DB8" w:rsidRPr="00AC6664" w:rsidRDefault="00BC0961" w:rsidP="00D97BD7">
      <w:pPr>
        <w:pStyle w:val="PargrafodaLista"/>
        <w:numPr>
          <w:ilvl w:val="1"/>
          <w:numId w:val="5"/>
        </w:numPr>
        <w:tabs>
          <w:tab w:val="left" w:pos="1120"/>
        </w:tabs>
        <w:ind w:left="142" w:right="406" w:firstLine="0"/>
        <w:jc w:val="both"/>
        <w:rPr>
          <w:rFonts w:ascii="Arial" w:hAnsi="Arial" w:cs="Arial"/>
          <w:b/>
        </w:rPr>
      </w:pPr>
      <w:r w:rsidRPr="00AC6664">
        <w:rPr>
          <w:rFonts w:ascii="Arial" w:hAnsi="Arial" w:cs="Arial"/>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w:t>
      </w:r>
      <w:r w:rsidRPr="00AC6664">
        <w:rPr>
          <w:rFonts w:ascii="Arial" w:hAnsi="Arial" w:cs="Arial"/>
          <w:spacing w:val="40"/>
        </w:rPr>
        <w:t xml:space="preserve"> </w:t>
      </w:r>
      <w:r w:rsidRPr="00AC6664">
        <w:rPr>
          <w:rFonts w:ascii="Arial" w:hAnsi="Arial" w:cs="Arial"/>
        </w:rPr>
        <w:t xml:space="preserve">e empresas de pequeno porte participantes, procedendo à comparação com os valores da primeira colocada, se esta for empresa de maior porte, assim como das demais classificadas, para o fim de aplicar-se o disposto nos </w:t>
      </w:r>
      <w:hyperlink r:id="rId24" w:anchor="art44">
        <w:proofErr w:type="spellStart"/>
        <w:r w:rsidRPr="00AC6664">
          <w:rPr>
            <w:rFonts w:ascii="Arial" w:hAnsi="Arial" w:cs="Arial"/>
            <w:color w:val="000080"/>
            <w:u w:val="single" w:color="000080"/>
          </w:rPr>
          <w:t>arts</w:t>
        </w:r>
        <w:proofErr w:type="spellEnd"/>
        <w:r w:rsidRPr="00AC6664">
          <w:rPr>
            <w:rFonts w:ascii="Arial" w:hAnsi="Arial" w:cs="Arial"/>
            <w:color w:val="000080"/>
            <w:u w:val="single" w:color="000080"/>
          </w:rPr>
          <w:t>. 44 e 45 da Lei Complementar nº 123, de 2006</w:t>
        </w:r>
      </w:hyperlink>
      <w:r w:rsidRPr="00AC6664">
        <w:rPr>
          <w:rFonts w:ascii="Arial" w:hAnsi="Arial" w:cs="Arial"/>
        </w:rPr>
        <w:t xml:space="preserve">, regulamentada pelo </w:t>
      </w:r>
      <w:hyperlink r:id="rId25">
        <w:r w:rsidRPr="00AC6664">
          <w:rPr>
            <w:rFonts w:ascii="Arial" w:hAnsi="Arial" w:cs="Arial"/>
            <w:color w:val="000080"/>
            <w:u w:val="single" w:color="000080"/>
          </w:rPr>
          <w:t>Decreto nº 8.538, de 2015</w:t>
        </w:r>
        <w:r w:rsidRPr="00AC6664">
          <w:rPr>
            <w:rFonts w:ascii="Arial" w:hAnsi="Arial" w:cs="Arial"/>
          </w:rPr>
          <w:t>.</w:t>
        </w:r>
      </w:hyperlink>
    </w:p>
    <w:p w14:paraId="15E23405" w14:textId="77777777" w:rsidR="00C56DB8" w:rsidRPr="00AC6664" w:rsidRDefault="00BC0961" w:rsidP="00D97BD7">
      <w:pPr>
        <w:pStyle w:val="PargrafodaLista"/>
        <w:numPr>
          <w:ilvl w:val="2"/>
          <w:numId w:val="5"/>
        </w:numPr>
        <w:tabs>
          <w:tab w:val="left" w:pos="1260"/>
        </w:tabs>
        <w:ind w:right="404" w:firstLine="0"/>
        <w:jc w:val="both"/>
        <w:rPr>
          <w:rFonts w:ascii="Arial" w:hAnsi="Arial" w:cs="Arial"/>
        </w:rPr>
      </w:pPr>
      <w:r w:rsidRPr="00AC6664">
        <w:rPr>
          <w:rFonts w:ascii="Arial" w:hAnsi="Arial" w:cs="Arial"/>
        </w:rPr>
        <w:t>Nessas condições, as propostas de microempresas e empresas de pequeno porte que se encontrarem na faixa de até 5% (cinco por cento) acima da melhor proposta ou melhor lance serão consideradas empatadas com a primeira colocada.</w:t>
      </w:r>
    </w:p>
    <w:p w14:paraId="21F252A6" w14:textId="77777777" w:rsidR="00C56DB8" w:rsidRPr="00AC6664" w:rsidRDefault="00BC0961" w:rsidP="00D97BD7">
      <w:pPr>
        <w:pStyle w:val="PargrafodaLista"/>
        <w:numPr>
          <w:ilvl w:val="2"/>
          <w:numId w:val="5"/>
        </w:numPr>
        <w:tabs>
          <w:tab w:val="left" w:pos="1260"/>
        </w:tabs>
        <w:ind w:right="409" w:firstLine="0"/>
        <w:jc w:val="both"/>
        <w:rPr>
          <w:rFonts w:ascii="Arial" w:hAnsi="Arial" w:cs="Arial"/>
        </w:rPr>
      </w:pPr>
      <w:r w:rsidRPr="00AC6664">
        <w:rPr>
          <w:rFonts w:ascii="Arial" w:hAnsi="Arial" w:cs="Arial"/>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5971EF" w14:textId="77777777" w:rsidR="00C56DB8" w:rsidRPr="00AC6664" w:rsidRDefault="00BC0961" w:rsidP="00D97BD7">
      <w:pPr>
        <w:pStyle w:val="PargrafodaLista"/>
        <w:numPr>
          <w:ilvl w:val="2"/>
          <w:numId w:val="5"/>
        </w:numPr>
        <w:tabs>
          <w:tab w:val="left" w:pos="1260"/>
        </w:tabs>
        <w:ind w:right="405" w:firstLine="0"/>
        <w:jc w:val="both"/>
        <w:rPr>
          <w:rFonts w:ascii="Arial" w:hAnsi="Arial" w:cs="Arial"/>
        </w:rPr>
      </w:pPr>
      <w:r w:rsidRPr="00AC6664">
        <w:rPr>
          <w:rFonts w:ascii="Arial" w:hAnsi="Arial" w:cs="Arial"/>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A74D08A" w14:textId="77777777" w:rsidR="00C56DB8" w:rsidRPr="00AC6664" w:rsidRDefault="00BC0961" w:rsidP="00D97BD7">
      <w:pPr>
        <w:pStyle w:val="PargrafodaLista"/>
        <w:numPr>
          <w:ilvl w:val="1"/>
          <w:numId w:val="5"/>
        </w:numPr>
        <w:tabs>
          <w:tab w:val="left" w:pos="1120"/>
        </w:tabs>
        <w:ind w:left="142" w:right="403" w:firstLine="0"/>
        <w:jc w:val="both"/>
        <w:rPr>
          <w:rFonts w:ascii="Arial" w:hAnsi="Arial" w:cs="Arial"/>
          <w:b/>
        </w:rPr>
      </w:pPr>
      <w:r w:rsidRPr="00AC6664">
        <w:rPr>
          <w:rFonts w:ascii="Arial" w:hAnsi="Arial" w:cs="Arial"/>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E711B7D" w14:textId="77777777" w:rsidR="00C56DB8" w:rsidRPr="00AC6664" w:rsidRDefault="00BC0961" w:rsidP="00D97BD7">
      <w:pPr>
        <w:pStyle w:val="PargrafodaLista"/>
        <w:numPr>
          <w:ilvl w:val="2"/>
          <w:numId w:val="5"/>
        </w:numPr>
        <w:tabs>
          <w:tab w:val="left" w:pos="1260"/>
        </w:tabs>
        <w:ind w:right="406" w:firstLine="0"/>
        <w:jc w:val="both"/>
        <w:rPr>
          <w:rFonts w:ascii="Arial" w:hAnsi="Arial" w:cs="Arial"/>
        </w:rPr>
      </w:pPr>
      <w:r w:rsidRPr="00AC6664">
        <w:rPr>
          <w:rFonts w:ascii="Arial" w:hAnsi="Arial" w:cs="Arial"/>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438970D" w14:textId="77777777" w:rsidR="00C56DB8" w:rsidRPr="00AC6664" w:rsidRDefault="00BC0961" w:rsidP="00D97BD7">
      <w:pPr>
        <w:pStyle w:val="PargrafodaLista"/>
        <w:numPr>
          <w:ilvl w:val="2"/>
          <w:numId w:val="5"/>
        </w:numPr>
        <w:tabs>
          <w:tab w:val="left" w:pos="1260"/>
        </w:tabs>
        <w:ind w:right="409" w:firstLine="0"/>
        <w:jc w:val="both"/>
        <w:rPr>
          <w:rFonts w:ascii="Arial" w:hAnsi="Arial" w:cs="Arial"/>
        </w:rPr>
      </w:pPr>
      <w:r w:rsidRPr="00AC6664">
        <w:rPr>
          <w:rFonts w:ascii="Arial" w:hAnsi="Arial" w:cs="Arial"/>
        </w:rPr>
        <w:t xml:space="preserve">A negociação será realizada por meio do sistema, podendo ser acompanhada pelos demais </w:t>
      </w:r>
      <w:r w:rsidRPr="00AC6664">
        <w:rPr>
          <w:rFonts w:ascii="Arial" w:hAnsi="Arial" w:cs="Arial"/>
          <w:spacing w:val="-2"/>
        </w:rPr>
        <w:t>licitantes.</w:t>
      </w:r>
    </w:p>
    <w:p w14:paraId="6825CE30" w14:textId="35270302" w:rsidR="00C56DB8" w:rsidRPr="00AC6664" w:rsidRDefault="00BC0961" w:rsidP="00D97BD7">
      <w:pPr>
        <w:pStyle w:val="PargrafodaLista"/>
        <w:numPr>
          <w:ilvl w:val="2"/>
          <w:numId w:val="5"/>
        </w:numPr>
        <w:tabs>
          <w:tab w:val="left" w:pos="1260"/>
        </w:tabs>
        <w:spacing w:before="89"/>
        <w:ind w:right="408" w:firstLine="0"/>
        <w:jc w:val="both"/>
        <w:rPr>
          <w:rFonts w:ascii="Arial" w:hAnsi="Arial" w:cs="Arial"/>
          <w:b/>
        </w:rPr>
      </w:pPr>
      <w:r w:rsidRPr="00AC6664">
        <w:rPr>
          <w:rFonts w:ascii="Arial" w:hAnsi="Arial" w:cs="Arial"/>
        </w:rPr>
        <w:t>O resultado da negociação será divulgado a todos os licitantes e anexado aos autos do processo licitatório</w:t>
      </w:r>
      <w:r w:rsidR="00D462E5" w:rsidRPr="00AC6664">
        <w:rPr>
          <w:rFonts w:ascii="Arial" w:hAnsi="Arial" w:cs="Arial"/>
        </w:rPr>
        <w:t>.</w:t>
      </w:r>
    </w:p>
    <w:p w14:paraId="0D63FE21" w14:textId="77777777" w:rsidR="00C56DB8" w:rsidRPr="00AC6664" w:rsidRDefault="00BC0961" w:rsidP="00D97BD7">
      <w:pPr>
        <w:pStyle w:val="PargrafodaLista"/>
        <w:numPr>
          <w:ilvl w:val="2"/>
          <w:numId w:val="5"/>
        </w:numPr>
        <w:tabs>
          <w:tab w:val="left" w:pos="977"/>
        </w:tabs>
        <w:ind w:right="689" w:firstLine="0"/>
        <w:jc w:val="both"/>
        <w:rPr>
          <w:rFonts w:ascii="Arial" w:hAnsi="Arial" w:cs="Arial"/>
        </w:rPr>
      </w:pPr>
      <w:r w:rsidRPr="00AC6664">
        <w:rPr>
          <w:rFonts w:ascii="Arial" w:hAnsi="Arial" w:cs="Arial"/>
        </w:rPr>
        <w:t>O pregoeiro solicitará ao licitante mais bem classificado que, no prazo de 2 (duas) horas,</w:t>
      </w:r>
      <w:r w:rsidRPr="00AC6664">
        <w:rPr>
          <w:rFonts w:ascii="Arial" w:hAnsi="Arial" w:cs="Arial"/>
          <w:spacing w:val="40"/>
        </w:rPr>
        <w:t xml:space="preserve"> </w:t>
      </w:r>
      <w:r w:rsidRPr="00AC6664">
        <w:rPr>
          <w:rFonts w:ascii="Arial" w:hAnsi="Arial" w:cs="Arial"/>
        </w:rPr>
        <w:t>envie a proposta adequada ao último lance ofertado após a negociação realizada, acompanhada, se for</w:t>
      </w:r>
      <w:r w:rsidRPr="00AC6664">
        <w:rPr>
          <w:rFonts w:ascii="Arial" w:hAnsi="Arial" w:cs="Arial"/>
          <w:spacing w:val="40"/>
        </w:rPr>
        <w:t xml:space="preserve"> </w:t>
      </w:r>
      <w:r w:rsidRPr="00AC6664">
        <w:rPr>
          <w:rFonts w:ascii="Arial" w:hAnsi="Arial" w:cs="Arial"/>
        </w:rPr>
        <w:t>o caso, dos documentos complementares, quando necessários à confirmação daqueles exigidos neste Edital e já apresentados.</w:t>
      </w:r>
    </w:p>
    <w:p w14:paraId="5018E0AC" w14:textId="77777777" w:rsidR="00C56DB8" w:rsidRPr="00AC6664" w:rsidRDefault="00BC0961" w:rsidP="00D97BD7">
      <w:pPr>
        <w:pStyle w:val="PargrafodaLista"/>
        <w:numPr>
          <w:ilvl w:val="2"/>
          <w:numId w:val="5"/>
        </w:numPr>
        <w:tabs>
          <w:tab w:val="left" w:pos="977"/>
        </w:tabs>
        <w:spacing w:before="1"/>
        <w:ind w:right="690" w:firstLine="0"/>
        <w:jc w:val="both"/>
        <w:rPr>
          <w:rFonts w:ascii="Arial" w:hAnsi="Arial" w:cs="Arial"/>
        </w:rPr>
      </w:pPr>
      <w:r w:rsidRPr="00AC6664">
        <w:rPr>
          <w:rFonts w:ascii="Arial" w:hAnsi="Arial" w:cs="Arial"/>
        </w:rPr>
        <w:t>É facultado ao pregoeiro prorrogar o prazo estabelecido, a partir de solicitação fundamentada feita no chat pelo licitante, antes de findo o prazo.</w:t>
      </w:r>
    </w:p>
    <w:p w14:paraId="311B47C8" w14:textId="77777777" w:rsidR="00AC6664" w:rsidRPr="00AC6664" w:rsidRDefault="00BC0961" w:rsidP="00D97BD7">
      <w:pPr>
        <w:pStyle w:val="PargrafodaLista"/>
        <w:numPr>
          <w:ilvl w:val="1"/>
          <w:numId w:val="5"/>
        </w:numPr>
        <w:tabs>
          <w:tab w:val="left" w:pos="837"/>
        </w:tabs>
        <w:ind w:left="142" w:firstLine="0"/>
        <w:jc w:val="both"/>
        <w:rPr>
          <w:rFonts w:ascii="Arial" w:hAnsi="Arial" w:cs="Arial"/>
          <w:b/>
        </w:rPr>
      </w:pPr>
      <w:r w:rsidRPr="00AC6664">
        <w:rPr>
          <w:rFonts w:ascii="Arial" w:hAnsi="Arial" w:cs="Arial"/>
        </w:rPr>
        <w:t>Após</w:t>
      </w:r>
      <w:r w:rsidRPr="00AC6664">
        <w:rPr>
          <w:rFonts w:ascii="Arial" w:hAnsi="Arial" w:cs="Arial"/>
          <w:spacing w:val="-3"/>
        </w:rPr>
        <w:t xml:space="preserve"> </w:t>
      </w:r>
      <w:r w:rsidRPr="00AC6664">
        <w:rPr>
          <w:rFonts w:ascii="Arial" w:hAnsi="Arial" w:cs="Arial"/>
        </w:rPr>
        <w:t>a</w:t>
      </w:r>
      <w:r w:rsidRPr="00AC6664">
        <w:rPr>
          <w:rFonts w:ascii="Arial" w:hAnsi="Arial" w:cs="Arial"/>
          <w:spacing w:val="-2"/>
        </w:rPr>
        <w:t xml:space="preserve"> </w:t>
      </w:r>
      <w:r w:rsidRPr="00AC6664">
        <w:rPr>
          <w:rFonts w:ascii="Arial" w:hAnsi="Arial" w:cs="Arial"/>
        </w:rPr>
        <w:t>negociação</w:t>
      </w:r>
      <w:r w:rsidRPr="00AC6664">
        <w:rPr>
          <w:rFonts w:ascii="Arial" w:hAnsi="Arial" w:cs="Arial"/>
          <w:spacing w:val="-1"/>
        </w:rPr>
        <w:t xml:space="preserve"> </w:t>
      </w:r>
      <w:r w:rsidRPr="00AC6664">
        <w:rPr>
          <w:rFonts w:ascii="Arial" w:hAnsi="Arial" w:cs="Arial"/>
        </w:rPr>
        <w:t>do preço, o Pregoeiro iniciará</w:t>
      </w:r>
      <w:r w:rsidRPr="00AC6664">
        <w:rPr>
          <w:rFonts w:ascii="Arial" w:hAnsi="Arial" w:cs="Arial"/>
          <w:spacing w:val="-1"/>
        </w:rPr>
        <w:t xml:space="preserve"> </w:t>
      </w:r>
      <w:r w:rsidRPr="00AC6664">
        <w:rPr>
          <w:rFonts w:ascii="Arial" w:hAnsi="Arial" w:cs="Arial"/>
        </w:rPr>
        <w:t>a</w:t>
      </w:r>
      <w:r w:rsidRPr="00AC6664">
        <w:rPr>
          <w:rFonts w:ascii="Arial" w:hAnsi="Arial" w:cs="Arial"/>
          <w:spacing w:val="-1"/>
        </w:rPr>
        <w:t xml:space="preserve"> </w:t>
      </w:r>
      <w:r w:rsidRPr="00AC6664">
        <w:rPr>
          <w:rFonts w:ascii="Arial" w:hAnsi="Arial" w:cs="Arial"/>
        </w:rPr>
        <w:t>fase de</w:t>
      </w:r>
      <w:r w:rsidRPr="00AC6664">
        <w:rPr>
          <w:rFonts w:ascii="Arial" w:hAnsi="Arial" w:cs="Arial"/>
          <w:spacing w:val="-2"/>
        </w:rPr>
        <w:t xml:space="preserve"> </w:t>
      </w:r>
      <w:r w:rsidRPr="00AC6664">
        <w:rPr>
          <w:rFonts w:ascii="Arial" w:hAnsi="Arial" w:cs="Arial"/>
        </w:rPr>
        <w:t>aceitação e</w:t>
      </w:r>
      <w:r w:rsidRPr="00AC6664">
        <w:rPr>
          <w:rFonts w:ascii="Arial" w:hAnsi="Arial" w:cs="Arial"/>
          <w:spacing w:val="-2"/>
        </w:rPr>
        <w:t xml:space="preserve"> </w:t>
      </w:r>
      <w:r w:rsidRPr="00AC6664">
        <w:rPr>
          <w:rFonts w:ascii="Arial" w:hAnsi="Arial" w:cs="Arial"/>
        </w:rPr>
        <w:t xml:space="preserve">julgamento </w:t>
      </w:r>
    </w:p>
    <w:p w14:paraId="65701886" w14:textId="738ADBB3" w:rsidR="00C56DB8" w:rsidRPr="00AC6664" w:rsidRDefault="00BC0961" w:rsidP="00AC6664">
      <w:pPr>
        <w:pStyle w:val="PargrafodaLista"/>
        <w:tabs>
          <w:tab w:val="left" w:pos="837"/>
        </w:tabs>
        <w:ind w:left="142"/>
        <w:rPr>
          <w:rFonts w:ascii="Arial" w:hAnsi="Arial" w:cs="Arial"/>
          <w:b/>
        </w:rPr>
      </w:pPr>
      <w:r w:rsidRPr="00AC6664">
        <w:rPr>
          <w:rFonts w:ascii="Arial" w:hAnsi="Arial" w:cs="Arial"/>
        </w:rPr>
        <w:t>da</w:t>
      </w:r>
      <w:r w:rsidRPr="00AC6664">
        <w:rPr>
          <w:rFonts w:ascii="Arial" w:hAnsi="Arial" w:cs="Arial"/>
          <w:spacing w:val="-1"/>
        </w:rPr>
        <w:t xml:space="preserve"> </w:t>
      </w:r>
      <w:r w:rsidRPr="00AC6664">
        <w:rPr>
          <w:rFonts w:ascii="Arial" w:hAnsi="Arial" w:cs="Arial"/>
          <w:spacing w:val="-2"/>
        </w:rPr>
        <w:t>proposta.</w:t>
      </w:r>
    </w:p>
    <w:p w14:paraId="1869B80E" w14:textId="77777777" w:rsidR="00C56DB8" w:rsidRPr="00AC6664" w:rsidRDefault="00C56DB8" w:rsidP="00192A1A">
      <w:pPr>
        <w:pStyle w:val="Corpodetexto"/>
        <w:ind w:left="142"/>
        <w:rPr>
          <w:rFonts w:ascii="Arial" w:hAnsi="Arial" w:cs="Arial"/>
          <w:sz w:val="22"/>
          <w:szCs w:val="22"/>
        </w:rPr>
      </w:pPr>
    </w:p>
    <w:p w14:paraId="2AC6AFBA" w14:textId="77777777" w:rsidR="00C56DB8" w:rsidRPr="00AC6664" w:rsidRDefault="00BC0961" w:rsidP="00D97BD7">
      <w:pPr>
        <w:pStyle w:val="Ttulo1"/>
        <w:numPr>
          <w:ilvl w:val="0"/>
          <w:numId w:val="5"/>
        </w:numPr>
        <w:tabs>
          <w:tab w:val="left" w:pos="556"/>
        </w:tabs>
        <w:ind w:left="142" w:firstLine="0"/>
        <w:jc w:val="both"/>
        <w:rPr>
          <w:rFonts w:ascii="Arial" w:hAnsi="Arial" w:cs="Arial"/>
          <w:sz w:val="22"/>
          <w:szCs w:val="22"/>
        </w:rPr>
      </w:pPr>
      <w:r w:rsidRPr="00AC6664">
        <w:rPr>
          <w:rFonts w:ascii="Arial" w:hAnsi="Arial" w:cs="Arial"/>
          <w:sz w:val="22"/>
          <w:szCs w:val="22"/>
        </w:rPr>
        <w:t>DA</w:t>
      </w:r>
      <w:r w:rsidRPr="00AC6664">
        <w:rPr>
          <w:rFonts w:ascii="Arial" w:hAnsi="Arial" w:cs="Arial"/>
          <w:spacing w:val="-2"/>
          <w:sz w:val="22"/>
          <w:szCs w:val="22"/>
        </w:rPr>
        <w:t xml:space="preserve"> </w:t>
      </w:r>
      <w:r w:rsidRPr="00AC6664">
        <w:rPr>
          <w:rFonts w:ascii="Arial" w:hAnsi="Arial" w:cs="Arial"/>
          <w:sz w:val="22"/>
          <w:szCs w:val="22"/>
        </w:rPr>
        <w:t xml:space="preserve">FASE DE </w:t>
      </w:r>
      <w:r w:rsidRPr="00AC6664">
        <w:rPr>
          <w:rFonts w:ascii="Arial" w:hAnsi="Arial" w:cs="Arial"/>
          <w:spacing w:val="-2"/>
          <w:sz w:val="22"/>
          <w:szCs w:val="22"/>
        </w:rPr>
        <w:t>JULGAMENTO:</w:t>
      </w:r>
    </w:p>
    <w:p w14:paraId="235046B8" w14:textId="77777777" w:rsidR="00C56DB8" w:rsidRPr="00AC6664" w:rsidRDefault="00BC0961" w:rsidP="00D97BD7">
      <w:pPr>
        <w:pStyle w:val="PargrafodaLista"/>
        <w:numPr>
          <w:ilvl w:val="1"/>
          <w:numId w:val="5"/>
        </w:numPr>
        <w:tabs>
          <w:tab w:val="left" w:pos="695"/>
        </w:tabs>
        <w:ind w:left="142" w:right="688" w:firstLine="0"/>
        <w:jc w:val="both"/>
        <w:rPr>
          <w:rFonts w:ascii="Arial" w:hAnsi="Arial" w:cs="Arial"/>
          <w:b/>
        </w:rPr>
      </w:pPr>
      <w:r w:rsidRPr="00AC6664">
        <w:rPr>
          <w:rFonts w:ascii="Arial" w:hAnsi="Arial" w:cs="Arial"/>
        </w:rPr>
        <w:t xml:space="preserve">Encerrada a etapa de negociação, o pregoeiro verificará se o licitante provisoriamente classificado em primeiro lugar atende às condições de participação no certame, conforme previsto no </w:t>
      </w:r>
      <w:hyperlink r:id="rId26" w:anchor="art14">
        <w:proofErr w:type="spellStart"/>
        <w:r w:rsidRPr="00AC6664">
          <w:rPr>
            <w:rFonts w:ascii="Arial" w:hAnsi="Arial" w:cs="Arial"/>
            <w:color w:val="000080"/>
            <w:u w:val="single" w:color="000080"/>
          </w:rPr>
          <w:t>art</w:t>
        </w:r>
        <w:proofErr w:type="spellEnd"/>
        <w:r w:rsidRPr="00AC6664">
          <w:rPr>
            <w:rFonts w:ascii="Arial" w:hAnsi="Arial" w:cs="Arial"/>
            <w:color w:val="000080"/>
            <w:u w:val="single" w:color="000080"/>
          </w:rPr>
          <w:t>. 14 da Lei Federal nº 14.133/2021</w:t>
        </w:r>
      </w:hyperlink>
      <w:r w:rsidRPr="00AC6664">
        <w:rPr>
          <w:rFonts w:ascii="Arial" w:hAnsi="Arial" w:cs="Arial"/>
        </w:rPr>
        <w:t>, especialmente quanto à existência de sanção que impeça a participação no certame ou a futura contratação, mediante a consulta aos seguintes cadastros:</w:t>
      </w:r>
    </w:p>
    <w:p w14:paraId="59B5B3A5" w14:textId="77777777" w:rsidR="00C56DB8" w:rsidRPr="00AC6664" w:rsidRDefault="00BC0961" w:rsidP="00D97BD7">
      <w:pPr>
        <w:pStyle w:val="PargrafodaLista"/>
        <w:numPr>
          <w:ilvl w:val="0"/>
          <w:numId w:val="4"/>
        </w:numPr>
        <w:tabs>
          <w:tab w:val="left" w:pos="634"/>
        </w:tabs>
        <w:ind w:left="142" w:right="688" w:firstLine="0"/>
        <w:rPr>
          <w:rFonts w:ascii="Arial" w:hAnsi="Arial" w:cs="Arial"/>
        </w:rPr>
      </w:pPr>
      <w:r w:rsidRPr="00AC6664">
        <w:rPr>
          <w:rFonts w:ascii="Arial" w:hAnsi="Arial" w:cs="Arial"/>
        </w:rPr>
        <w:t xml:space="preserve">Lista de Inidôneos, mantida pelo Tribunal de Contas da União – TCU </w:t>
      </w:r>
      <w:hyperlink r:id="rId27">
        <w:r w:rsidRPr="00AC6664">
          <w:rPr>
            <w:rFonts w:ascii="Arial" w:hAnsi="Arial" w:cs="Arial"/>
            <w:color w:val="000080"/>
            <w:spacing w:val="-2"/>
            <w:u w:val="single" w:color="000080"/>
          </w:rPr>
          <w:t>https://contas.tcu.gov.br/ords/f?p=1660:3:0</w:t>
        </w:r>
      </w:hyperlink>
    </w:p>
    <w:p w14:paraId="2AB9A0A0" w14:textId="77777777" w:rsidR="00C56DB8" w:rsidRPr="00AC6664" w:rsidRDefault="00BC0961" w:rsidP="00D97BD7">
      <w:pPr>
        <w:pStyle w:val="PargrafodaLista"/>
        <w:numPr>
          <w:ilvl w:val="0"/>
          <w:numId w:val="4"/>
        </w:numPr>
        <w:tabs>
          <w:tab w:val="left" w:pos="420"/>
        </w:tabs>
        <w:spacing w:before="1"/>
        <w:ind w:left="142" w:right="692" w:firstLine="0"/>
        <w:rPr>
          <w:rFonts w:ascii="Arial" w:hAnsi="Arial" w:cs="Arial"/>
        </w:rPr>
      </w:pPr>
      <w:r w:rsidRPr="00AC6664">
        <w:rPr>
          <w:rFonts w:ascii="Arial" w:hAnsi="Arial" w:cs="Arial"/>
        </w:rPr>
        <w:t>Cadastro Nacional de Condenações Cíveis por Atos de Improbidade Administrativa, mantido pelo Conselho Nacional de Justiça (</w:t>
      </w:r>
      <w:hyperlink r:id="rId28">
        <w:r w:rsidRPr="00AC6664">
          <w:rPr>
            <w:rFonts w:ascii="Arial" w:hAnsi="Arial" w:cs="Arial"/>
            <w:color w:val="000080"/>
            <w:u w:val="single" w:color="000080"/>
          </w:rPr>
          <w:t>www.cnj.jus.br/improbidade_adm/consultar_requerido.php</w:t>
        </w:r>
      </w:hyperlink>
      <w:r w:rsidRPr="00AC6664">
        <w:rPr>
          <w:rFonts w:ascii="Arial" w:hAnsi="Arial" w:cs="Arial"/>
        </w:rPr>
        <w:t>); e</w:t>
      </w:r>
    </w:p>
    <w:p w14:paraId="2E53F23E" w14:textId="77777777" w:rsidR="00C56DB8" w:rsidRPr="00AC6664" w:rsidRDefault="00BC0961" w:rsidP="00D97BD7">
      <w:pPr>
        <w:pStyle w:val="PargrafodaLista"/>
        <w:numPr>
          <w:ilvl w:val="0"/>
          <w:numId w:val="4"/>
        </w:numPr>
        <w:tabs>
          <w:tab w:val="left" w:pos="385"/>
        </w:tabs>
        <w:ind w:left="142" w:right="695" w:firstLine="0"/>
        <w:rPr>
          <w:rFonts w:ascii="Arial" w:hAnsi="Arial" w:cs="Arial"/>
        </w:rPr>
      </w:pPr>
      <w:r w:rsidRPr="00AC6664">
        <w:rPr>
          <w:rFonts w:ascii="Arial" w:hAnsi="Arial" w:cs="Arial"/>
        </w:rPr>
        <w:t>Cadastro Nacional de Empresas Inidôneas e Suspensas – CEIS e o Cadastro Nacional de Empresas Punidas – CNEP (</w:t>
      </w:r>
      <w:hyperlink r:id="rId29">
        <w:r w:rsidRPr="00AC6664">
          <w:rPr>
            <w:rFonts w:ascii="Arial" w:hAnsi="Arial" w:cs="Arial"/>
            <w:color w:val="000080"/>
            <w:u w:val="single" w:color="000080"/>
          </w:rPr>
          <w:t>www.portaldatransparencia.gov.br/</w:t>
        </w:r>
      </w:hyperlink>
      <w:r w:rsidRPr="00AC6664">
        <w:rPr>
          <w:rFonts w:ascii="Arial" w:hAnsi="Arial" w:cs="Arial"/>
        </w:rPr>
        <w:t>).</w:t>
      </w:r>
    </w:p>
    <w:p w14:paraId="6580FF60" w14:textId="77777777" w:rsidR="00C56DB8" w:rsidRPr="00AC6664" w:rsidRDefault="00BC0961" w:rsidP="00D97BD7">
      <w:pPr>
        <w:pStyle w:val="PargrafodaLista"/>
        <w:numPr>
          <w:ilvl w:val="1"/>
          <w:numId w:val="5"/>
        </w:numPr>
        <w:tabs>
          <w:tab w:val="left" w:pos="695"/>
        </w:tabs>
        <w:ind w:left="142" w:right="690" w:firstLine="0"/>
        <w:jc w:val="both"/>
        <w:rPr>
          <w:rFonts w:ascii="Arial" w:hAnsi="Arial" w:cs="Arial"/>
          <w:b/>
        </w:rPr>
      </w:pPr>
      <w:r w:rsidRPr="00AC6664">
        <w:rPr>
          <w:rFonts w:ascii="Arial" w:hAnsi="Arial" w:cs="Arial"/>
        </w:rPr>
        <w:t xml:space="preserve">A consulta aos cadastros será realizada em nome da empresa licitante e também de seu sócio majoritário, por força da vedação de que trata o </w:t>
      </w:r>
      <w:hyperlink r:id="rId30" w:anchor="art12">
        <w:r w:rsidRPr="00AC6664">
          <w:rPr>
            <w:rFonts w:ascii="Arial" w:hAnsi="Arial" w:cs="Arial"/>
            <w:color w:val="000080"/>
            <w:u w:val="single" w:color="000080"/>
          </w:rPr>
          <w:t>artigo 12 da Lei Federal n° 8.429, de 1992</w:t>
        </w:r>
      </w:hyperlink>
      <w:r w:rsidRPr="00AC6664">
        <w:rPr>
          <w:rFonts w:ascii="Arial" w:hAnsi="Arial" w:cs="Arial"/>
        </w:rPr>
        <w:t>.</w:t>
      </w:r>
    </w:p>
    <w:p w14:paraId="20D1F153" w14:textId="77777777" w:rsidR="00C56DB8" w:rsidRPr="00AC6664" w:rsidRDefault="00BC0961" w:rsidP="00D97BD7">
      <w:pPr>
        <w:pStyle w:val="PargrafodaLista"/>
        <w:numPr>
          <w:ilvl w:val="1"/>
          <w:numId w:val="5"/>
        </w:numPr>
        <w:tabs>
          <w:tab w:val="left" w:pos="695"/>
        </w:tabs>
        <w:ind w:left="142" w:right="689" w:firstLine="0"/>
        <w:jc w:val="both"/>
        <w:rPr>
          <w:rFonts w:ascii="Arial" w:hAnsi="Arial" w:cs="Arial"/>
          <w:b/>
        </w:rPr>
      </w:pPr>
      <w:r w:rsidRPr="00AC6664">
        <w:rPr>
          <w:rFonts w:ascii="Arial" w:hAnsi="Arial" w:cs="Arial"/>
        </w:rPr>
        <w:t>Caso conste na Consulta de Situação do licitante a existência de Ocorrências Impeditivas Indiretas, o Pregoeiro diligenciará para verificar se houve fraude por parte das empresas apontadas no Relatório de Ocorrências Impeditivas Indiretas.</w:t>
      </w:r>
    </w:p>
    <w:p w14:paraId="3123C2C3" w14:textId="77777777" w:rsidR="00C56DB8" w:rsidRPr="00AC6664" w:rsidRDefault="00BC0961" w:rsidP="00D97BD7">
      <w:pPr>
        <w:pStyle w:val="PargrafodaLista"/>
        <w:numPr>
          <w:ilvl w:val="2"/>
          <w:numId w:val="5"/>
        </w:numPr>
        <w:tabs>
          <w:tab w:val="left" w:pos="833"/>
        </w:tabs>
        <w:ind w:right="692" w:firstLine="0"/>
        <w:jc w:val="both"/>
        <w:rPr>
          <w:rFonts w:ascii="Arial" w:hAnsi="Arial" w:cs="Arial"/>
        </w:rPr>
      </w:pPr>
      <w:r w:rsidRPr="00AC6664">
        <w:rPr>
          <w:rFonts w:ascii="Arial" w:hAnsi="Arial" w:cs="Arial"/>
        </w:rPr>
        <w:t>A tentativa de burla será verificada por meio dos vínculos societários, linhas de fornecimento similares, dentre outros.</w:t>
      </w:r>
    </w:p>
    <w:p w14:paraId="43F382DD" w14:textId="77777777" w:rsidR="00C56DB8" w:rsidRPr="00AC6664" w:rsidRDefault="00BC0961" w:rsidP="00D97BD7">
      <w:pPr>
        <w:pStyle w:val="PargrafodaLista"/>
        <w:numPr>
          <w:ilvl w:val="2"/>
          <w:numId w:val="5"/>
        </w:numPr>
        <w:tabs>
          <w:tab w:val="left" w:pos="833"/>
        </w:tabs>
        <w:spacing w:line="274" w:lineRule="exact"/>
        <w:ind w:firstLine="0"/>
        <w:jc w:val="both"/>
        <w:rPr>
          <w:rFonts w:ascii="Arial" w:hAnsi="Arial" w:cs="Arial"/>
        </w:rPr>
      </w:pPr>
      <w:r w:rsidRPr="00AC6664">
        <w:rPr>
          <w:rFonts w:ascii="Arial" w:hAnsi="Arial" w:cs="Arial"/>
        </w:rPr>
        <w:t>O</w:t>
      </w:r>
      <w:r w:rsidRPr="00AC6664">
        <w:rPr>
          <w:rFonts w:ascii="Arial" w:hAnsi="Arial" w:cs="Arial"/>
          <w:spacing w:val="-3"/>
        </w:rPr>
        <w:t xml:space="preserve"> </w:t>
      </w:r>
      <w:r w:rsidRPr="00AC6664">
        <w:rPr>
          <w:rFonts w:ascii="Arial" w:hAnsi="Arial" w:cs="Arial"/>
        </w:rPr>
        <w:t>licitante</w:t>
      </w:r>
      <w:r w:rsidRPr="00AC6664">
        <w:rPr>
          <w:rFonts w:ascii="Arial" w:hAnsi="Arial" w:cs="Arial"/>
          <w:spacing w:val="-1"/>
        </w:rPr>
        <w:t xml:space="preserve"> </w:t>
      </w:r>
      <w:r w:rsidRPr="00AC6664">
        <w:rPr>
          <w:rFonts w:ascii="Arial" w:hAnsi="Arial" w:cs="Arial"/>
        </w:rPr>
        <w:t>será</w:t>
      </w:r>
      <w:r w:rsidRPr="00AC6664">
        <w:rPr>
          <w:rFonts w:ascii="Arial" w:hAnsi="Arial" w:cs="Arial"/>
          <w:spacing w:val="-1"/>
        </w:rPr>
        <w:t xml:space="preserve"> </w:t>
      </w:r>
      <w:r w:rsidRPr="00AC6664">
        <w:rPr>
          <w:rFonts w:ascii="Arial" w:hAnsi="Arial" w:cs="Arial"/>
        </w:rPr>
        <w:t>convocado para</w:t>
      </w:r>
      <w:r w:rsidRPr="00AC6664">
        <w:rPr>
          <w:rFonts w:ascii="Arial" w:hAnsi="Arial" w:cs="Arial"/>
          <w:spacing w:val="-2"/>
        </w:rPr>
        <w:t xml:space="preserve"> </w:t>
      </w:r>
      <w:r w:rsidRPr="00AC6664">
        <w:rPr>
          <w:rFonts w:ascii="Arial" w:hAnsi="Arial" w:cs="Arial"/>
        </w:rPr>
        <w:t>manifestação</w:t>
      </w:r>
      <w:r w:rsidRPr="00AC6664">
        <w:rPr>
          <w:rFonts w:ascii="Arial" w:hAnsi="Arial" w:cs="Arial"/>
          <w:spacing w:val="-1"/>
        </w:rPr>
        <w:t xml:space="preserve"> </w:t>
      </w:r>
      <w:r w:rsidRPr="00AC6664">
        <w:rPr>
          <w:rFonts w:ascii="Arial" w:hAnsi="Arial" w:cs="Arial"/>
        </w:rPr>
        <w:t>previamente a</w:t>
      </w:r>
      <w:r w:rsidRPr="00AC6664">
        <w:rPr>
          <w:rFonts w:ascii="Arial" w:hAnsi="Arial" w:cs="Arial"/>
          <w:spacing w:val="-3"/>
        </w:rPr>
        <w:t xml:space="preserve"> </w:t>
      </w:r>
      <w:r w:rsidRPr="00AC6664">
        <w:rPr>
          <w:rFonts w:ascii="Arial" w:hAnsi="Arial" w:cs="Arial"/>
        </w:rPr>
        <w:t xml:space="preserve">uma eventual </w:t>
      </w:r>
      <w:r w:rsidRPr="00AC6664">
        <w:rPr>
          <w:rFonts w:ascii="Arial" w:hAnsi="Arial" w:cs="Arial"/>
          <w:spacing w:val="-2"/>
        </w:rPr>
        <w:t>desclassificação.</w:t>
      </w:r>
    </w:p>
    <w:p w14:paraId="6FF031D2" w14:textId="77777777" w:rsidR="00C56DB8" w:rsidRPr="00AC6664" w:rsidRDefault="00BC0961" w:rsidP="00D97BD7">
      <w:pPr>
        <w:pStyle w:val="PargrafodaLista"/>
        <w:numPr>
          <w:ilvl w:val="2"/>
          <w:numId w:val="5"/>
        </w:numPr>
        <w:tabs>
          <w:tab w:val="left" w:pos="833"/>
        </w:tabs>
        <w:ind w:right="690" w:firstLine="0"/>
        <w:jc w:val="both"/>
        <w:rPr>
          <w:rFonts w:ascii="Arial" w:hAnsi="Arial" w:cs="Arial"/>
        </w:rPr>
      </w:pPr>
      <w:r w:rsidRPr="00AC6664">
        <w:rPr>
          <w:rFonts w:ascii="Arial" w:hAnsi="Arial" w:cs="Arial"/>
        </w:rPr>
        <w:t>Constatada</w:t>
      </w:r>
      <w:r w:rsidRPr="00AC6664">
        <w:rPr>
          <w:rFonts w:ascii="Arial" w:hAnsi="Arial" w:cs="Arial"/>
          <w:spacing w:val="-2"/>
        </w:rPr>
        <w:t xml:space="preserve"> </w:t>
      </w:r>
      <w:r w:rsidRPr="00AC6664">
        <w:rPr>
          <w:rFonts w:ascii="Arial" w:hAnsi="Arial" w:cs="Arial"/>
        </w:rPr>
        <w:t>a</w:t>
      </w:r>
      <w:r w:rsidRPr="00AC6664">
        <w:rPr>
          <w:rFonts w:ascii="Arial" w:hAnsi="Arial" w:cs="Arial"/>
          <w:spacing w:val="-1"/>
        </w:rPr>
        <w:t xml:space="preserve"> </w:t>
      </w:r>
      <w:r w:rsidRPr="00AC6664">
        <w:rPr>
          <w:rFonts w:ascii="Arial" w:hAnsi="Arial" w:cs="Arial"/>
        </w:rPr>
        <w:t>existência</w:t>
      </w:r>
      <w:r w:rsidRPr="00AC6664">
        <w:rPr>
          <w:rFonts w:ascii="Arial" w:hAnsi="Arial" w:cs="Arial"/>
          <w:spacing w:val="-1"/>
        </w:rPr>
        <w:t xml:space="preserve"> </w:t>
      </w:r>
      <w:r w:rsidRPr="00AC6664">
        <w:rPr>
          <w:rFonts w:ascii="Arial" w:hAnsi="Arial" w:cs="Arial"/>
        </w:rPr>
        <w:t>de</w:t>
      </w:r>
      <w:r w:rsidRPr="00AC6664">
        <w:rPr>
          <w:rFonts w:ascii="Arial" w:hAnsi="Arial" w:cs="Arial"/>
          <w:spacing w:val="-1"/>
        </w:rPr>
        <w:t xml:space="preserve"> </w:t>
      </w:r>
      <w:r w:rsidRPr="00AC6664">
        <w:rPr>
          <w:rFonts w:ascii="Arial" w:hAnsi="Arial" w:cs="Arial"/>
        </w:rPr>
        <w:t>sanção, o licitante será reputado inabilitado,</w:t>
      </w:r>
      <w:r w:rsidRPr="00AC6664">
        <w:rPr>
          <w:rFonts w:ascii="Arial" w:hAnsi="Arial" w:cs="Arial"/>
          <w:spacing w:val="-1"/>
        </w:rPr>
        <w:t xml:space="preserve"> </w:t>
      </w:r>
      <w:r w:rsidRPr="00AC6664">
        <w:rPr>
          <w:rFonts w:ascii="Arial" w:hAnsi="Arial" w:cs="Arial"/>
        </w:rPr>
        <w:t>por falta</w:t>
      </w:r>
      <w:r w:rsidRPr="00AC6664">
        <w:rPr>
          <w:rFonts w:ascii="Arial" w:hAnsi="Arial" w:cs="Arial"/>
          <w:spacing w:val="-1"/>
        </w:rPr>
        <w:t xml:space="preserve"> </w:t>
      </w:r>
      <w:r w:rsidRPr="00AC6664">
        <w:rPr>
          <w:rFonts w:ascii="Arial" w:hAnsi="Arial" w:cs="Arial"/>
        </w:rPr>
        <w:t>de</w:t>
      </w:r>
      <w:r w:rsidRPr="00AC6664">
        <w:rPr>
          <w:rFonts w:ascii="Arial" w:hAnsi="Arial" w:cs="Arial"/>
          <w:spacing w:val="-1"/>
        </w:rPr>
        <w:t xml:space="preserve"> </w:t>
      </w:r>
      <w:r w:rsidRPr="00AC6664">
        <w:rPr>
          <w:rFonts w:ascii="Arial" w:hAnsi="Arial" w:cs="Arial"/>
        </w:rPr>
        <w:t xml:space="preserve">condição de </w:t>
      </w:r>
      <w:r w:rsidRPr="00AC6664">
        <w:rPr>
          <w:rFonts w:ascii="Arial" w:hAnsi="Arial" w:cs="Arial"/>
          <w:spacing w:val="-2"/>
        </w:rPr>
        <w:t>participação.</w:t>
      </w:r>
    </w:p>
    <w:p w14:paraId="6CB447D0" w14:textId="77777777" w:rsidR="00C56DB8" w:rsidRPr="00AC6664" w:rsidRDefault="00BC0961" w:rsidP="00D97BD7">
      <w:pPr>
        <w:pStyle w:val="PargrafodaLista"/>
        <w:numPr>
          <w:ilvl w:val="1"/>
          <w:numId w:val="5"/>
        </w:numPr>
        <w:tabs>
          <w:tab w:val="left" w:pos="695"/>
        </w:tabs>
        <w:ind w:left="142" w:firstLine="0"/>
        <w:jc w:val="both"/>
        <w:rPr>
          <w:rFonts w:ascii="Arial" w:hAnsi="Arial" w:cs="Arial"/>
          <w:b/>
        </w:rPr>
      </w:pPr>
      <w:r w:rsidRPr="00AC6664">
        <w:rPr>
          <w:rFonts w:ascii="Arial" w:hAnsi="Arial" w:cs="Arial"/>
        </w:rPr>
        <w:t>Caso</w:t>
      </w:r>
      <w:r w:rsidRPr="00AC6664">
        <w:rPr>
          <w:rFonts w:ascii="Arial" w:hAnsi="Arial" w:cs="Arial"/>
          <w:spacing w:val="-3"/>
        </w:rPr>
        <w:t xml:space="preserve"> </w:t>
      </w:r>
      <w:r w:rsidRPr="00AC6664">
        <w:rPr>
          <w:rFonts w:ascii="Arial" w:hAnsi="Arial" w:cs="Arial"/>
        </w:rPr>
        <w:t>atendidas</w:t>
      </w:r>
      <w:r w:rsidRPr="00AC6664">
        <w:rPr>
          <w:rFonts w:ascii="Arial" w:hAnsi="Arial" w:cs="Arial"/>
          <w:spacing w:val="-1"/>
        </w:rPr>
        <w:t xml:space="preserve"> </w:t>
      </w:r>
      <w:r w:rsidRPr="00AC6664">
        <w:rPr>
          <w:rFonts w:ascii="Arial" w:hAnsi="Arial" w:cs="Arial"/>
        </w:rPr>
        <w:t>as</w:t>
      </w:r>
      <w:r w:rsidRPr="00AC6664">
        <w:rPr>
          <w:rFonts w:ascii="Arial" w:hAnsi="Arial" w:cs="Arial"/>
          <w:spacing w:val="-1"/>
        </w:rPr>
        <w:t xml:space="preserve"> </w:t>
      </w:r>
      <w:r w:rsidRPr="00AC6664">
        <w:rPr>
          <w:rFonts w:ascii="Arial" w:hAnsi="Arial" w:cs="Arial"/>
        </w:rPr>
        <w:t>condições</w:t>
      </w:r>
      <w:r w:rsidRPr="00AC6664">
        <w:rPr>
          <w:rFonts w:ascii="Arial" w:hAnsi="Arial" w:cs="Arial"/>
          <w:spacing w:val="-1"/>
        </w:rPr>
        <w:t xml:space="preserve"> </w:t>
      </w:r>
      <w:r w:rsidRPr="00AC6664">
        <w:rPr>
          <w:rFonts w:ascii="Arial" w:hAnsi="Arial" w:cs="Arial"/>
        </w:rPr>
        <w:t>de</w:t>
      </w:r>
      <w:r w:rsidRPr="00AC6664">
        <w:rPr>
          <w:rFonts w:ascii="Arial" w:hAnsi="Arial" w:cs="Arial"/>
          <w:spacing w:val="-2"/>
        </w:rPr>
        <w:t xml:space="preserve"> </w:t>
      </w:r>
      <w:r w:rsidRPr="00AC6664">
        <w:rPr>
          <w:rFonts w:ascii="Arial" w:hAnsi="Arial" w:cs="Arial"/>
        </w:rPr>
        <w:t>participação,</w:t>
      </w:r>
      <w:r w:rsidRPr="00AC6664">
        <w:rPr>
          <w:rFonts w:ascii="Arial" w:hAnsi="Arial" w:cs="Arial"/>
          <w:spacing w:val="-1"/>
        </w:rPr>
        <w:t xml:space="preserve"> </w:t>
      </w:r>
      <w:r w:rsidRPr="00AC6664">
        <w:rPr>
          <w:rFonts w:ascii="Arial" w:hAnsi="Arial" w:cs="Arial"/>
        </w:rPr>
        <w:t>será</w:t>
      </w:r>
      <w:r w:rsidRPr="00AC6664">
        <w:rPr>
          <w:rFonts w:ascii="Arial" w:hAnsi="Arial" w:cs="Arial"/>
          <w:spacing w:val="-1"/>
        </w:rPr>
        <w:t xml:space="preserve"> </w:t>
      </w:r>
      <w:r w:rsidRPr="00AC6664">
        <w:rPr>
          <w:rFonts w:ascii="Arial" w:hAnsi="Arial" w:cs="Arial"/>
        </w:rPr>
        <w:t>iniciado</w:t>
      </w:r>
      <w:r w:rsidRPr="00AC6664">
        <w:rPr>
          <w:rFonts w:ascii="Arial" w:hAnsi="Arial" w:cs="Arial"/>
          <w:spacing w:val="-1"/>
        </w:rPr>
        <w:t xml:space="preserve"> </w:t>
      </w:r>
      <w:r w:rsidRPr="00AC6664">
        <w:rPr>
          <w:rFonts w:ascii="Arial" w:hAnsi="Arial" w:cs="Arial"/>
        </w:rPr>
        <w:t>o</w:t>
      </w:r>
      <w:r w:rsidRPr="00AC6664">
        <w:rPr>
          <w:rFonts w:ascii="Arial" w:hAnsi="Arial" w:cs="Arial"/>
          <w:spacing w:val="-1"/>
        </w:rPr>
        <w:t xml:space="preserve"> </w:t>
      </w:r>
      <w:r w:rsidRPr="00AC6664">
        <w:rPr>
          <w:rFonts w:ascii="Arial" w:hAnsi="Arial" w:cs="Arial"/>
        </w:rPr>
        <w:t>procedimento</w:t>
      </w:r>
      <w:r w:rsidRPr="00AC6664">
        <w:rPr>
          <w:rFonts w:ascii="Arial" w:hAnsi="Arial" w:cs="Arial"/>
          <w:spacing w:val="1"/>
        </w:rPr>
        <w:t xml:space="preserve"> </w:t>
      </w:r>
      <w:r w:rsidRPr="00AC6664">
        <w:rPr>
          <w:rFonts w:ascii="Arial" w:hAnsi="Arial" w:cs="Arial"/>
        </w:rPr>
        <w:t>de</w:t>
      </w:r>
      <w:r w:rsidRPr="00AC6664">
        <w:rPr>
          <w:rFonts w:ascii="Arial" w:hAnsi="Arial" w:cs="Arial"/>
          <w:spacing w:val="-1"/>
        </w:rPr>
        <w:t xml:space="preserve"> </w:t>
      </w:r>
      <w:r w:rsidRPr="00AC6664">
        <w:rPr>
          <w:rFonts w:ascii="Arial" w:hAnsi="Arial" w:cs="Arial"/>
          <w:spacing w:val="-2"/>
        </w:rPr>
        <w:t>habilitação.</w:t>
      </w:r>
    </w:p>
    <w:p w14:paraId="5B33E096" w14:textId="77777777" w:rsidR="00C56DB8" w:rsidRPr="00AC6664" w:rsidRDefault="00BC0961" w:rsidP="00D97BD7">
      <w:pPr>
        <w:pStyle w:val="PargrafodaLista"/>
        <w:numPr>
          <w:ilvl w:val="1"/>
          <w:numId w:val="5"/>
        </w:numPr>
        <w:tabs>
          <w:tab w:val="left" w:pos="695"/>
        </w:tabs>
        <w:ind w:left="142" w:right="690" w:firstLine="0"/>
        <w:jc w:val="both"/>
        <w:rPr>
          <w:rFonts w:ascii="Arial" w:hAnsi="Arial" w:cs="Arial"/>
          <w:b/>
        </w:rPr>
      </w:pPr>
      <w:r w:rsidRPr="00AC6664">
        <w:rPr>
          <w:rFonts w:ascii="Arial" w:hAnsi="Arial" w:cs="Arial"/>
        </w:rPr>
        <w:t>Caso o licitante provisoriamente classificado em primeiro lugar tenha se utilizado de algum tratamento favorecido às ME/EPPs, o pregoeiro verificará se faz jus ao benefício, em conformidade com a LC nº123/06.</w:t>
      </w:r>
    </w:p>
    <w:p w14:paraId="703BB53A" w14:textId="77777777" w:rsidR="00C56DB8" w:rsidRPr="00AC6664" w:rsidRDefault="00BC0961" w:rsidP="00D97BD7">
      <w:pPr>
        <w:pStyle w:val="PargrafodaLista"/>
        <w:numPr>
          <w:ilvl w:val="1"/>
          <w:numId w:val="5"/>
        </w:numPr>
        <w:tabs>
          <w:tab w:val="left" w:pos="695"/>
        </w:tabs>
        <w:ind w:left="142" w:right="690" w:firstLine="0"/>
        <w:jc w:val="both"/>
        <w:rPr>
          <w:rFonts w:ascii="Arial" w:hAnsi="Arial" w:cs="Arial"/>
          <w:b/>
        </w:rPr>
      </w:pPr>
      <w:r w:rsidRPr="00AC6664">
        <w:rPr>
          <w:rFonts w:ascii="Arial" w:hAnsi="Arial" w:cs="Arial"/>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DA47100" w14:textId="77777777" w:rsidR="00C56DB8" w:rsidRPr="00AC6664" w:rsidRDefault="00BC0961" w:rsidP="00D97BD7">
      <w:pPr>
        <w:pStyle w:val="PargrafodaLista"/>
        <w:numPr>
          <w:ilvl w:val="1"/>
          <w:numId w:val="5"/>
        </w:numPr>
        <w:tabs>
          <w:tab w:val="left" w:pos="695"/>
        </w:tabs>
        <w:ind w:left="142" w:firstLine="0"/>
        <w:jc w:val="both"/>
        <w:rPr>
          <w:rFonts w:ascii="Arial" w:hAnsi="Arial" w:cs="Arial"/>
          <w:b/>
        </w:rPr>
      </w:pPr>
      <w:r w:rsidRPr="00AC6664">
        <w:rPr>
          <w:rFonts w:ascii="Arial" w:hAnsi="Arial" w:cs="Arial"/>
        </w:rPr>
        <w:t>Será</w:t>
      </w:r>
      <w:r w:rsidRPr="00AC6664">
        <w:rPr>
          <w:rFonts w:ascii="Arial" w:hAnsi="Arial" w:cs="Arial"/>
          <w:spacing w:val="-3"/>
        </w:rPr>
        <w:t xml:space="preserve"> </w:t>
      </w:r>
      <w:r w:rsidRPr="00AC6664">
        <w:rPr>
          <w:rFonts w:ascii="Arial" w:hAnsi="Arial" w:cs="Arial"/>
        </w:rPr>
        <w:t>desclassificada</w:t>
      </w:r>
      <w:r w:rsidRPr="00AC6664">
        <w:rPr>
          <w:rFonts w:ascii="Arial" w:hAnsi="Arial" w:cs="Arial"/>
          <w:spacing w:val="-1"/>
        </w:rPr>
        <w:t xml:space="preserve"> </w:t>
      </w:r>
      <w:r w:rsidRPr="00AC6664">
        <w:rPr>
          <w:rFonts w:ascii="Arial" w:hAnsi="Arial" w:cs="Arial"/>
        </w:rPr>
        <w:t>a</w:t>
      </w:r>
      <w:r w:rsidRPr="00AC6664">
        <w:rPr>
          <w:rFonts w:ascii="Arial" w:hAnsi="Arial" w:cs="Arial"/>
          <w:spacing w:val="-2"/>
        </w:rPr>
        <w:t xml:space="preserve"> </w:t>
      </w:r>
      <w:r w:rsidRPr="00AC6664">
        <w:rPr>
          <w:rFonts w:ascii="Arial" w:hAnsi="Arial" w:cs="Arial"/>
        </w:rPr>
        <w:t>proposta</w:t>
      </w:r>
      <w:r w:rsidRPr="00AC6664">
        <w:rPr>
          <w:rFonts w:ascii="Arial" w:hAnsi="Arial" w:cs="Arial"/>
          <w:spacing w:val="-2"/>
        </w:rPr>
        <w:t xml:space="preserve"> </w:t>
      </w:r>
      <w:r w:rsidRPr="00AC6664">
        <w:rPr>
          <w:rFonts w:ascii="Arial" w:hAnsi="Arial" w:cs="Arial"/>
        </w:rPr>
        <w:t>vencedora</w:t>
      </w:r>
      <w:r w:rsidRPr="00AC6664">
        <w:rPr>
          <w:rFonts w:ascii="Arial" w:hAnsi="Arial" w:cs="Arial"/>
          <w:spacing w:val="-2"/>
        </w:rPr>
        <w:t xml:space="preserve"> </w:t>
      </w:r>
      <w:r w:rsidRPr="00AC6664">
        <w:rPr>
          <w:rFonts w:ascii="Arial" w:hAnsi="Arial" w:cs="Arial"/>
          <w:spacing w:val="-4"/>
        </w:rPr>
        <w:t>que:</w:t>
      </w:r>
    </w:p>
    <w:p w14:paraId="688FDB73" w14:textId="77777777" w:rsidR="00C56DB8" w:rsidRPr="00AC6664" w:rsidRDefault="00BC0961" w:rsidP="00D97BD7">
      <w:pPr>
        <w:pStyle w:val="PargrafodaLista"/>
        <w:numPr>
          <w:ilvl w:val="2"/>
          <w:numId w:val="5"/>
        </w:numPr>
        <w:tabs>
          <w:tab w:val="left" w:pos="833"/>
        </w:tabs>
        <w:ind w:firstLine="0"/>
        <w:jc w:val="both"/>
        <w:rPr>
          <w:rFonts w:ascii="Arial" w:hAnsi="Arial" w:cs="Arial"/>
        </w:rPr>
      </w:pPr>
      <w:r w:rsidRPr="00AC6664">
        <w:rPr>
          <w:rFonts w:ascii="Arial" w:hAnsi="Arial" w:cs="Arial"/>
        </w:rPr>
        <w:t>Se</w:t>
      </w:r>
      <w:r w:rsidRPr="00AC6664">
        <w:rPr>
          <w:rFonts w:ascii="Arial" w:hAnsi="Arial" w:cs="Arial"/>
          <w:spacing w:val="-2"/>
        </w:rPr>
        <w:t xml:space="preserve"> </w:t>
      </w:r>
      <w:r w:rsidRPr="00AC6664">
        <w:rPr>
          <w:rFonts w:ascii="Arial" w:hAnsi="Arial" w:cs="Arial"/>
        </w:rPr>
        <w:t>enquadrarem</w:t>
      </w:r>
      <w:r w:rsidRPr="00AC6664">
        <w:rPr>
          <w:rFonts w:ascii="Arial" w:hAnsi="Arial" w:cs="Arial"/>
          <w:spacing w:val="-1"/>
        </w:rPr>
        <w:t xml:space="preserve"> </w:t>
      </w:r>
      <w:r w:rsidRPr="00AC6664">
        <w:rPr>
          <w:rFonts w:ascii="Arial" w:hAnsi="Arial" w:cs="Arial"/>
        </w:rPr>
        <w:t>nos</w:t>
      </w:r>
      <w:r w:rsidRPr="00AC6664">
        <w:rPr>
          <w:rFonts w:ascii="Arial" w:hAnsi="Arial" w:cs="Arial"/>
          <w:spacing w:val="-1"/>
        </w:rPr>
        <w:t xml:space="preserve"> </w:t>
      </w:r>
      <w:r w:rsidRPr="00AC6664">
        <w:rPr>
          <w:rFonts w:ascii="Arial" w:hAnsi="Arial" w:cs="Arial"/>
        </w:rPr>
        <w:t>casos</w:t>
      </w:r>
      <w:r w:rsidRPr="00AC6664">
        <w:rPr>
          <w:rFonts w:ascii="Arial" w:hAnsi="Arial" w:cs="Arial"/>
          <w:spacing w:val="-1"/>
        </w:rPr>
        <w:t xml:space="preserve"> </w:t>
      </w:r>
      <w:r w:rsidRPr="00AC6664">
        <w:rPr>
          <w:rFonts w:ascii="Arial" w:hAnsi="Arial" w:cs="Arial"/>
        </w:rPr>
        <w:t>previstos</w:t>
      </w:r>
      <w:r w:rsidRPr="00AC6664">
        <w:rPr>
          <w:rFonts w:ascii="Arial" w:hAnsi="Arial" w:cs="Arial"/>
          <w:spacing w:val="-1"/>
        </w:rPr>
        <w:t xml:space="preserve"> </w:t>
      </w:r>
      <w:r w:rsidRPr="00AC6664">
        <w:rPr>
          <w:rFonts w:ascii="Arial" w:hAnsi="Arial" w:cs="Arial"/>
        </w:rPr>
        <w:t xml:space="preserve">no </w:t>
      </w:r>
      <w:hyperlink r:id="rId31" w:anchor="art59">
        <w:proofErr w:type="spellStart"/>
        <w:r w:rsidRPr="00AC6664">
          <w:rPr>
            <w:rFonts w:ascii="Arial" w:hAnsi="Arial" w:cs="Arial"/>
            <w:color w:val="000080"/>
            <w:u w:val="single" w:color="000080"/>
          </w:rPr>
          <w:t>Art</w:t>
        </w:r>
        <w:proofErr w:type="spellEnd"/>
        <w:r w:rsidRPr="00AC6664">
          <w:rPr>
            <w:rFonts w:ascii="Arial" w:hAnsi="Arial" w:cs="Arial"/>
            <w:color w:val="000080"/>
            <w:u w:val="single" w:color="000080"/>
          </w:rPr>
          <w:t>.</w:t>
        </w:r>
        <w:r w:rsidRPr="00AC6664">
          <w:rPr>
            <w:rFonts w:ascii="Arial" w:hAnsi="Arial" w:cs="Arial"/>
            <w:color w:val="000080"/>
            <w:spacing w:val="-1"/>
            <w:u w:val="single" w:color="000080"/>
          </w:rPr>
          <w:t xml:space="preserve"> </w:t>
        </w:r>
        <w:r w:rsidRPr="00AC6664">
          <w:rPr>
            <w:rFonts w:ascii="Arial" w:hAnsi="Arial" w:cs="Arial"/>
            <w:color w:val="000080"/>
            <w:u w:val="single" w:color="000080"/>
          </w:rPr>
          <w:t>59,</w:t>
        </w:r>
        <w:r w:rsidRPr="00AC6664">
          <w:rPr>
            <w:rFonts w:ascii="Arial" w:hAnsi="Arial" w:cs="Arial"/>
            <w:color w:val="000080"/>
            <w:spacing w:val="-1"/>
            <w:u w:val="single" w:color="000080"/>
          </w:rPr>
          <w:t xml:space="preserve"> </w:t>
        </w:r>
        <w:r w:rsidRPr="00AC6664">
          <w:rPr>
            <w:rFonts w:ascii="Arial" w:hAnsi="Arial" w:cs="Arial"/>
            <w:color w:val="000080"/>
            <w:u w:val="single" w:color="000080"/>
          </w:rPr>
          <w:t>da Lei</w:t>
        </w:r>
        <w:r w:rsidRPr="00AC6664">
          <w:rPr>
            <w:rFonts w:ascii="Arial" w:hAnsi="Arial" w:cs="Arial"/>
            <w:color w:val="000080"/>
            <w:spacing w:val="-1"/>
            <w:u w:val="single" w:color="000080"/>
          </w:rPr>
          <w:t xml:space="preserve"> </w:t>
        </w:r>
        <w:r w:rsidRPr="00AC6664">
          <w:rPr>
            <w:rFonts w:ascii="Arial" w:hAnsi="Arial" w:cs="Arial"/>
            <w:color w:val="000080"/>
            <w:u w:val="single" w:color="000080"/>
          </w:rPr>
          <w:t>Federal</w:t>
        </w:r>
        <w:r w:rsidRPr="00AC6664">
          <w:rPr>
            <w:rFonts w:ascii="Arial" w:hAnsi="Arial" w:cs="Arial"/>
            <w:color w:val="000080"/>
            <w:spacing w:val="-1"/>
            <w:u w:val="single" w:color="000080"/>
          </w:rPr>
          <w:t xml:space="preserve"> </w:t>
        </w:r>
        <w:r w:rsidRPr="00AC6664">
          <w:rPr>
            <w:rFonts w:ascii="Arial" w:hAnsi="Arial" w:cs="Arial"/>
            <w:color w:val="000080"/>
            <w:u w:val="single" w:color="000080"/>
          </w:rPr>
          <w:t xml:space="preserve">nº </w:t>
        </w:r>
        <w:r w:rsidRPr="00AC6664">
          <w:rPr>
            <w:rFonts w:ascii="Arial" w:hAnsi="Arial" w:cs="Arial"/>
            <w:color w:val="000080"/>
            <w:spacing w:val="-2"/>
            <w:u w:val="single" w:color="000080"/>
          </w:rPr>
          <w:t>14.133/21</w:t>
        </w:r>
      </w:hyperlink>
      <w:r w:rsidRPr="00AC6664">
        <w:rPr>
          <w:rFonts w:ascii="Arial" w:hAnsi="Arial" w:cs="Arial"/>
          <w:spacing w:val="-2"/>
        </w:rPr>
        <w:t>.</w:t>
      </w:r>
    </w:p>
    <w:p w14:paraId="71E2AB6F" w14:textId="77777777" w:rsidR="00C56DB8" w:rsidRPr="00AC6664" w:rsidRDefault="00BC0961" w:rsidP="00D97BD7">
      <w:pPr>
        <w:pStyle w:val="PargrafodaLista"/>
        <w:numPr>
          <w:ilvl w:val="1"/>
          <w:numId w:val="5"/>
        </w:numPr>
        <w:tabs>
          <w:tab w:val="left" w:pos="695"/>
        </w:tabs>
        <w:spacing w:before="1"/>
        <w:ind w:left="142" w:right="698" w:firstLine="0"/>
        <w:jc w:val="both"/>
        <w:rPr>
          <w:rFonts w:ascii="Arial" w:hAnsi="Arial" w:cs="Arial"/>
          <w:b/>
        </w:rPr>
      </w:pPr>
      <w:r w:rsidRPr="00AC6664">
        <w:rPr>
          <w:rFonts w:ascii="Arial" w:hAnsi="Arial" w:cs="Arial"/>
        </w:rPr>
        <w:t>No caso de bens e serviços em geral, é indício de inexequibilidade das propostas valores inferiores a 50% (cinquenta por cento) do valor orçado pela Administração.</w:t>
      </w:r>
    </w:p>
    <w:p w14:paraId="1FD7A74E" w14:textId="77777777" w:rsidR="00C56DB8" w:rsidRPr="00AC6664" w:rsidRDefault="00BC0961" w:rsidP="00D97BD7">
      <w:pPr>
        <w:pStyle w:val="PargrafodaLista"/>
        <w:numPr>
          <w:ilvl w:val="2"/>
          <w:numId w:val="5"/>
        </w:numPr>
        <w:tabs>
          <w:tab w:val="left" w:pos="1119"/>
        </w:tabs>
        <w:ind w:right="693" w:firstLine="0"/>
        <w:jc w:val="both"/>
        <w:rPr>
          <w:rFonts w:ascii="Arial" w:hAnsi="Arial" w:cs="Arial"/>
        </w:rPr>
      </w:pPr>
      <w:r w:rsidRPr="00AC6664">
        <w:rPr>
          <w:rFonts w:ascii="Arial" w:hAnsi="Arial" w:cs="Arial"/>
        </w:rPr>
        <w:t xml:space="preserve">A inexequibilidade, na hipótese de que trata o </w:t>
      </w:r>
      <w:r w:rsidRPr="00AC6664">
        <w:rPr>
          <w:rFonts w:ascii="Arial" w:hAnsi="Arial" w:cs="Arial"/>
          <w:b/>
        </w:rPr>
        <w:t>caput</w:t>
      </w:r>
      <w:r w:rsidRPr="00AC6664">
        <w:rPr>
          <w:rFonts w:ascii="Arial" w:hAnsi="Arial" w:cs="Arial"/>
        </w:rPr>
        <w:t>, só será considerada após diligência do pregoeiro, que comprove:</w:t>
      </w:r>
    </w:p>
    <w:p w14:paraId="2F3A170E" w14:textId="77777777" w:rsidR="00C56DB8" w:rsidRPr="00AC6664" w:rsidRDefault="00BC0961" w:rsidP="00D97BD7">
      <w:pPr>
        <w:pStyle w:val="PargrafodaLista"/>
        <w:numPr>
          <w:ilvl w:val="3"/>
          <w:numId w:val="5"/>
        </w:numPr>
        <w:tabs>
          <w:tab w:val="left" w:pos="981"/>
        </w:tabs>
        <w:ind w:left="142" w:firstLine="0"/>
        <w:jc w:val="both"/>
        <w:rPr>
          <w:rFonts w:ascii="Arial" w:hAnsi="Arial" w:cs="Arial"/>
          <w:b/>
        </w:rPr>
      </w:pPr>
      <w:r w:rsidRPr="00AC6664">
        <w:rPr>
          <w:rFonts w:ascii="Arial" w:hAnsi="Arial" w:cs="Arial"/>
        </w:rPr>
        <w:t>Que</w:t>
      </w:r>
      <w:r w:rsidRPr="00AC6664">
        <w:rPr>
          <w:rFonts w:ascii="Arial" w:hAnsi="Arial" w:cs="Arial"/>
          <w:spacing w:val="-2"/>
        </w:rPr>
        <w:t xml:space="preserve"> </w:t>
      </w:r>
      <w:r w:rsidRPr="00AC6664">
        <w:rPr>
          <w:rFonts w:ascii="Arial" w:hAnsi="Arial" w:cs="Arial"/>
        </w:rPr>
        <w:t>o</w:t>
      </w:r>
      <w:r w:rsidRPr="00AC6664">
        <w:rPr>
          <w:rFonts w:ascii="Arial" w:hAnsi="Arial" w:cs="Arial"/>
          <w:spacing w:val="-1"/>
        </w:rPr>
        <w:t xml:space="preserve"> </w:t>
      </w:r>
      <w:r w:rsidRPr="00AC6664">
        <w:rPr>
          <w:rFonts w:ascii="Arial" w:hAnsi="Arial" w:cs="Arial"/>
        </w:rPr>
        <w:t>custo</w:t>
      </w:r>
      <w:r w:rsidRPr="00AC6664">
        <w:rPr>
          <w:rFonts w:ascii="Arial" w:hAnsi="Arial" w:cs="Arial"/>
          <w:spacing w:val="-1"/>
        </w:rPr>
        <w:t xml:space="preserve"> </w:t>
      </w:r>
      <w:r w:rsidRPr="00AC6664">
        <w:rPr>
          <w:rFonts w:ascii="Arial" w:hAnsi="Arial" w:cs="Arial"/>
        </w:rPr>
        <w:t>do</w:t>
      </w:r>
      <w:r w:rsidRPr="00AC6664">
        <w:rPr>
          <w:rFonts w:ascii="Arial" w:hAnsi="Arial" w:cs="Arial"/>
          <w:spacing w:val="-1"/>
        </w:rPr>
        <w:t xml:space="preserve"> </w:t>
      </w:r>
      <w:r w:rsidRPr="00AC6664">
        <w:rPr>
          <w:rFonts w:ascii="Arial" w:hAnsi="Arial" w:cs="Arial"/>
        </w:rPr>
        <w:t>licitante</w:t>
      </w:r>
      <w:r w:rsidRPr="00AC6664">
        <w:rPr>
          <w:rFonts w:ascii="Arial" w:hAnsi="Arial" w:cs="Arial"/>
          <w:spacing w:val="1"/>
        </w:rPr>
        <w:t xml:space="preserve"> </w:t>
      </w:r>
      <w:r w:rsidRPr="00AC6664">
        <w:rPr>
          <w:rFonts w:ascii="Arial" w:hAnsi="Arial" w:cs="Arial"/>
        </w:rPr>
        <w:t>ultrapassa</w:t>
      </w:r>
      <w:r w:rsidRPr="00AC6664">
        <w:rPr>
          <w:rFonts w:ascii="Arial" w:hAnsi="Arial" w:cs="Arial"/>
          <w:spacing w:val="-1"/>
        </w:rPr>
        <w:t xml:space="preserve"> </w:t>
      </w:r>
      <w:r w:rsidRPr="00AC6664">
        <w:rPr>
          <w:rFonts w:ascii="Arial" w:hAnsi="Arial" w:cs="Arial"/>
        </w:rPr>
        <w:t>o</w:t>
      </w:r>
      <w:r w:rsidRPr="00AC6664">
        <w:rPr>
          <w:rFonts w:ascii="Arial" w:hAnsi="Arial" w:cs="Arial"/>
          <w:spacing w:val="-1"/>
        </w:rPr>
        <w:t xml:space="preserve"> </w:t>
      </w:r>
      <w:r w:rsidRPr="00AC6664">
        <w:rPr>
          <w:rFonts w:ascii="Arial" w:hAnsi="Arial" w:cs="Arial"/>
        </w:rPr>
        <w:t>valor</w:t>
      </w:r>
      <w:r w:rsidRPr="00AC6664">
        <w:rPr>
          <w:rFonts w:ascii="Arial" w:hAnsi="Arial" w:cs="Arial"/>
          <w:spacing w:val="-1"/>
        </w:rPr>
        <w:t xml:space="preserve"> </w:t>
      </w:r>
      <w:r w:rsidRPr="00AC6664">
        <w:rPr>
          <w:rFonts w:ascii="Arial" w:hAnsi="Arial" w:cs="Arial"/>
        </w:rPr>
        <w:t>da</w:t>
      </w:r>
      <w:r w:rsidRPr="00AC6664">
        <w:rPr>
          <w:rFonts w:ascii="Arial" w:hAnsi="Arial" w:cs="Arial"/>
          <w:spacing w:val="-2"/>
        </w:rPr>
        <w:t xml:space="preserve"> </w:t>
      </w:r>
      <w:r w:rsidRPr="00AC6664">
        <w:rPr>
          <w:rFonts w:ascii="Arial" w:hAnsi="Arial" w:cs="Arial"/>
        </w:rPr>
        <w:t xml:space="preserve">proposta; </w:t>
      </w:r>
      <w:r w:rsidRPr="00AC6664">
        <w:rPr>
          <w:rFonts w:ascii="Arial" w:hAnsi="Arial" w:cs="Arial"/>
          <w:spacing w:val="-10"/>
        </w:rPr>
        <w:t>e</w:t>
      </w:r>
    </w:p>
    <w:p w14:paraId="364D2B5A" w14:textId="77777777" w:rsidR="00C56DB8" w:rsidRPr="00AC6664" w:rsidRDefault="00BC0961" w:rsidP="00D97BD7">
      <w:pPr>
        <w:pStyle w:val="PargrafodaLista"/>
        <w:numPr>
          <w:ilvl w:val="3"/>
          <w:numId w:val="5"/>
        </w:numPr>
        <w:tabs>
          <w:tab w:val="left" w:pos="981"/>
        </w:tabs>
        <w:ind w:left="142" w:firstLine="0"/>
        <w:jc w:val="both"/>
        <w:rPr>
          <w:rFonts w:ascii="Arial" w:hAnsi="Arial" w:cs="Arial"/>
          <w:b/>
        </w:rPr>
      </w:pPr>
      <w:r w:rsidRPr="00AC6664">
        <w:rPr>
          <w:rFonts w:ascii="Arial" w:hAnsi="Arial" w:cs="Arial"/>
        </w:rPr>
        <w:t>Inexistirem</w:t>
      </w:r>
      <w:r w:rsidRPr="00AC6664">
        <w:rPr>
          <w:rFonts w:ascii="Arial" w:hAnsi="Arial" w:cs="Arial"/>
          <w:spacing w:val="-3"/>
        </w:rPr>
        <w:t xml:space="preserve"> </w:t>
      </w:r>
      <w:r w:rsidRPr="00AC6664">
        <w:rPr>
          <w:rFonts w:ascii="Arial" w:hAnsi="Arial" w:cs="Arial"/>
        </w:rPr>
        <w:t>custos</w:t>
      </w:r>
      <w:r w:rsidRPr="00AC6664">
        <w:rPr>
          <w:rFonts w:ascii="Arial" w:hAnsi="Arial" w:cs="Arial"/>
          <w:spacing w:val="-1"/>
        </w:rPr>
        <w:t xml:space="preserve"> </w:t>
      </w:r>
      <w:r w:rsidRPr="00AC6664">
        <w:rPr>
          <w:rFonts w:ascii="Arial" w:hAnsi="Arial" w:cs="Arial"/>
        </w:rPr>
        <w:t>de oportunidade</w:t>
      </w:r>
      <w:r w:rsidRPr="00AC6664">
        <w:rPr>
          <w:rFonts w:ascii="Arial" w:hAnsi="Arial" w:cs="Arial"/>
          <w:spacing w:val="-2"/>
        </w:rPr>
        <w:t xml:space="preserve"> </w:t>
      </w:r>
      <w:r w:rsidRPr="00AC6664">
        <w:rPr>
          <w:rFonts w:ascii="Arial" w:hAnsi="Arial" w:cs="Arial"/>
        </w:rPr>
        <w:t>capazes de</w:t>
      </w:r>
      <w:r w:rsidRPr="00AC6664">
        <w:rPr>
          <w:rFonts w:ascii="Arial" w:hAnsi="Arial" w:cs="Arial"/>
          <w:spacing w:val="-2"/>
        </w:rPr>
        <w:t xml:space="preserve"> </w:t>
      </w:r>
      <w:r w:rsidRPr="00AC6664">
        <w:rPr>
          <w:rFonts w:ascii="Arial" w:hAnsi="Arial" w:cs="Arial"/>
        </w:rPr>
        <w:t>justificar</w:t>
      </w:r>
      <w:r w:rsidRPr="00AC6664">
        <w:rPr>
          <w:rFonts w:ascii="Arial" w:hAnsi="Arial" w:cs="Arial"/>
          <w:spacing w:val="-1"/>
        </w:rPr>
        <w:t xml:space="preserve"> </w:t>
      </w:r>
      <w:r w:rsidRPr="00AC6664">
        <w:rPr>
          <w:rFonts w:ascii="Arial" w:hAnsi="Arial" w:cs="Arial"/>
        </w:rPr>
        <w:t>o vulto</w:t>
      </w:r>
      <w:r w:rsidRPr="00AC6664">
        <w:rPr>
          <w:rFonts w:ascii="Arial" w:hAnsi="Arial" w:cs="Arial"/>
          <w:spacing w:val="-1"/>
        </w:rPr>
        <w:t xml:space="preserve"> </w:t>
      </w:r>
      <w:r w:rsidRPr="00AC6664">
        <w:rPr>
          <w:rFonts w:ascii="Arial" w:hAnsi="Arial" w:cs="Arial"/>
        </w:rPr>
        <w:t>da</w:t>
      </w:r>
      <w:r w:rsidRPr="00AC6664">
        <w:rPr>
          <w:rFonts w:ascii="Arial" w:hAnsi="Arial" w:cs="Arial"/>
          <w:spacing w:val="1"/>
        </w:rPr>
        <w:t xml:space="preserve"> </w:t>
      </w:r>
      <w:r w:rsidRPr="00AC6664">
        <w:rPr>
          <w:rFonts w:ascii="Arial" w:hAnsi="Arial" w:cs="Arial"/>
          <w:spacing w:val="-2"/>
        </w:rPr>
        <w:t>oferta.</w:t>
      </w:r>
    </w:p>
    <w:p w14:paraId="4984EB6B" w14:textId="77777777" w:rsidR="00C56DB8" w:rsidRPr="00AC6664" w:rsidRDefault="00BC0961" w:rsidP="00D97BD7">
      <w:pPr>
        <w:pStyle w:val="PargrafodaLista"/>
        <w:numPr>
          <w:ilvl w:val="1"/>
          <w:numId w:val="5"/>
        </w:numPr>
        <w:tabs>
          <w:tab w:val="left" w:pos="978"/>
        </w:tabs>
        <w:ind w:left="142" w:right="407" w:firstLine="0"/>
        <w:jc w:val="both"/>
        <w:rPr>
          <w:rFonts w:ascii="Arial" w:hAnsi="Arial" w:cs="Arial"/>
          <w:b/>
        </w:rPr>
      </w:pPr>
      <w:r w:rsidRPr="00AC6664">
        <w:rPr>
          <w:rFonts w:ascii="Arial" w:hAnsi="Arial" w:cs="Arial"/>
        </w:rPr>
        <w:t>Se houver indícios de inexequibilidade da proposta de preço, ou em caso da necessidade de esclarecimentos complementares, poderão ser efetuadas diligências, para que a empresa comprove a exequibilidade da proposta.</w:t>
      </w:r>
    </w:p>
    <w:p w14:paraId="0B484BE7" w14:textId="77777777" w:rsidR="00C56DB8" w:rsidRPr="00AC6664" w:rsidRDefault="00BC0961" w:rsidP="00D97BD7">
      <w:pPr>
        <w:pStyle w:val="PargrafodaLista"/>
        <w:numPr>
          <w:ilvl w:val="1"/>
          <w:numId w:val="5"/>
        </w:numPr>
        <w:tabs>
          <w:tab w:val="left" w:pos="1120"/>
        </w:tabs>
        <w:spacing w:before="1"/>
        <w:ind w:left="142" w:right="406" w:firstLine="0"/>
        <w:jc w:val="both"/>
        <w:rPr>
          <w:rFonts w:ascii="Arial" w:hAnsi="Arial" w:cs="Arial"/>
          <w:b/>
        </w:rPr>
      </w:pPr>
      <w:r w:rsidRPr="00AC6664">
        <w:rPr>
          <w:rFonts w:ascii="Arial" w:hAnsi="Arial" w:cs="Arial"/>
        </w:rPr>
        <w:t>Caso o custo global estimado do objeto licitado tenha sido decomposto em seus respectivos custos unitários por</w:t>
      </w:r>
      <w:r w:rsidRPr="00AC6664">
        <w:rPr>
          <w:rFonts w:ascii="Arial" w:hAnsi="Arial" w:cs="Arial"/>
          <w:spacing w:val="-1"/>
        </w:rPr>
        <w:t xml:space="preserve"> </w:t>
      </w:r>
      <w:r w:rsidRPr="00AC6664">
        <w:rPr>
          <w:rFonts w:ascii="Arial" w:hAnsi="Arial" w:cs="Arial"/>
        </w:rPr>
        <w:t>meio de</w:t>
      </w:r>
      <w:r w:rsidRPr="00AC6664">
        <w:rPr>
          <w:rFonts w:ascii="Arial" w:hAnsi="Arial" w:cs="Arial"/>
          <w:spacing w:val="-1"/>
        </w:rPr>
        <w:t xml:space="preserve"> </w:t>
      </w:r>
      <w:r w:rsidRPr="00AC6664">
        <w:rPr>
          <w:rFonts w:ascii="Arial" w:hAnsi="Arial" w:cs="Arial"/>
        </w:rPr>
        <w:t>Planilha</w:t>
      </w:r>
      <w:r w:rsidRPr="00AC6664">
        <w:rPr>
          <w:rFonts w:ascii="Arial" w:hAnsi="Arial" w:cs="Arial"/>
          <w:spacing w:val="-1"/>
        </w:rPr>
        <w:t xml:space="preserve"> </w:t>
      </w:r>
      <w:r w:rsidRPr="00AC6664">
        <w:rPr>
          <w:rFonts w:ascii="Arial" w:hAnsi="Arial" w:cs="Arial"/>
        </w:rPr>
        <w:t>de</w:t>
      </w:r>
      <w:r w:rsidRPr="00AC6664">
        <w:rPr>
          <w:rFonts w:ascii="Arial" w:hAnsi="Arial" w:cs="Arial"/>
          <w:spacing w:val="-1"/>
        </w:rPr>
        <w:t xml:space="preserve"> </w:t>
      </w:r>
      <w:r w:rsidRPr="00AC6664">
        <w:rPr>
          <w:rFonts w:ascii="Arial" w:hAnsi="Arial" w:cs="Arial"/>
        </w:rPr>
        <w:t>Custos e</w:t>
      </w:r>
      <w:r w:rsidRPr="00AC6664">
        <w:rPr>
          <w:rFonts w:ascii="Arial" w:hAnsi="Arial" w:cs="Arial"/>
          <w:spacing w:val="-1"/>
        </w:rPr>
        <w:t xml:space="preserve"> </w:t>
      </w:r>
      <w:r w:rsidRPr="00AC6664">
        <w:rPr>
          <w:rFonts w:ascii="Arial" w:hAnsi="Arial" w:cs="Arial"/>
        </w:rPr>
        <w:t>Formação de</w:t>
      </w:r>
      <w:r w:rsidRPr="00AC6664">
        <w:rPr>
          <w:rFonts w:ascii="Arial" w:hAnsi="Arial" w:cs="Arial"/>
          <w:spacing w:val="-1"/>
        </w:rPr>
        <w:t xml:space="preserve"> </w:t>
      </w:r>
      <w:r w:rsidRPr="00AC6664">
        <w:rPr>
          <w:rFonts w:ascii="Arial" w:hAnsi="Arial" w:cs="Arial"/>
        </w:rPr>
        <w:t>Preços elaborada</w:t>
      </w:r>
      <w:r w:rsidRPr="00AC6664">
        <w:rPr>
          <w:rFonts w:ascii="Arial" w:hAnsi="Arial" w:cs="Arial"/>
          <w:spacing w:val="-1"/>
        </w:rPr>
        <w:t xml:space="preserve"> </w:t>
      </w:r>
      <w:r w:rsidRPr="00AC6664">
        <w:rPr>
          <w:rFonts w:ascii="Arial" w:hAnsi="Arial" w:cs="Arial"/>
        </w:rPr>
        <w:t>pela</w:t>
      </w:r>
      <w:r w:rsidRPr="00AC6664">
        <w:rPr>
          <w:rFonts w:ascii="Arial" w:hAnsi="Arial" w:cs="Arial"/>
          <w:spacing w:val="-1"/>
        </w:rPr>
        <w:t xml:space="preserve"> </w:t>
      </w:r>
      <w:r w:rsidRPr="00AC6664">
        <w:rPr>
          <w:rFonts w:ascii="Arial" w:hAnsi="Arial" w:cs="Arial"/>
        </w:rPr>
        <w:t>Administração, o licitante</w:t>
      </w:r>
      <w:r w:rsidRPr="00AC6664">
        <w:rPr>
          <w:rFonts w:ascii="Arial" w:hAnsi="Arial" w:cs="Arial"/>
          <w:spacing w:val="-3"/>
        </w:rPr>
        <w:t xml:space="preserve"> </w:t>
      </w:r>
      <w:r w:rsidRPr="00AC6664">
        <w:rPr>
          <w:rFonts w:ascii="Arial" w:hAnsi="Arial" w:cs="Arial"/>
        </w:rPr>
        <w:t>classificado</w:t>
      </w:r>
      <w:r w:rsidRPr="00AC6664">
        <w:rPr>
          <w:rFonts w:ascii="Arial" w:hAnsi="Arial" w:cs="Arial"/>
          <w:spacing w:val="-1"/>
        </w:rPr>
        <w:t xml:space="preserve"> </w:t>
      </w:r>
      <w:r w:rsidRPr="00AC6664">
        <w:rPr>
          <w:rFonts w:ascii="Arial" w:hAnsi="Arial" w:cs="Arial"/>
        </w:rPr>
        <w:t>em</w:t>
      </w:r>
      <w:r w:rsidRPr="00AC6664">
        <w:rPr>
          <w:rFonts w:ascii="Arial" w:hAnsi="Arial" w:cs="Arial"/>
          <w:spacing w:val="-1"/>
        </w:rPr>
        <w:t xml:space="preserve"> </w:t>
      </w:r>
      <w:r w:rsidRPr="00AC6664">
        <w:rPr>
          <w:rFonts w:ascii="Arial" w:hAnsi="Arial" w:cs="Arial"/>
        </w:rPr>
        <w:t>primeiro</w:t>
      </w:r>
      <w:r w:rsidRPr="00AC6664">
        <w:rPr>
          <w:rFonts w:ascii="Arial" w:hAnsi="Arial" w:cs="Arial"/>
          <w:spacing w:val="-3"/>
        </w:rPr>
        <w:t xml:space="preserve"> </w:t>
      </w:r>
      <w:r w:rsidRPr="00AC6664">
        <w:rPr>
          <w:rFonts w:ascii="Arial" w:hAnsi="Arial" w:cs="Arial"/>
        </w:rPr>
        <w:t>lugar</w:t>
      </w:r>
      <w:r w:rsidRPr="00AC6664">
        <w:rPr>
          <w:rFonts w:ascii="Arial" w:hAnsi="Arial" w:cs="Arial"/>
          <w:spacing w:val="-3"/>
        </w:rPr>
        <w:t xml:space="preserve"> </w:t>
      </w:r>
      <w:r w:rsidRPr="00AC6664">
        <w:rPr>
          <w:rFonts w:ascii="Arial" w:hAnsi="Arial" w:cs="Arial"/>
        </w:rPr>
        <w:t>será</w:t>
      </w:r>
      <w:r w:rsidRPr="00AC6664">
        <w:rPr>
          <w:rFonts w:ascii="Arial" w:hAnsi="Arial" w:cs="Arial"/>
          <w:spacing w:val="-3"/>
        </w:rPr>
        <w:t xml:space="preserve"> </w:t>
      </w:r>
      <w:r w:rsidRPr="00AC6664">
        <w:rPr>
          <w:rFonts w:ascii="Arial" w:hAnsi="Arial" w:cs="Arial"/>
        </w:rPr>
        <w:t>convocado</w:t>
      </w:r>
      <w:r w:rsidRPr="00AC6664">
        <w:rPr>
          <w:rFonts w:ascii="Arial" w:hAnsi="Arial" w:cs="Arial"/>
          <w:spacing w:val="-3"/>
        </w:rPr>
        <w:t xml:space="preserve"> </w:t>
      </w:r>
      <w:r w:rsidRPr="00AC6664">
        <w:rPr>
          <w:rFonts w:ascii="Arial" w:hAnsi="Arial" w:cs="Arial"/>
        </w:rPr>
        <w:t>para</w:t>
      </w:r>
      <w:r w:rsidRPr="00AC6664">
        <w:rPr>
          <w:rFonts w:ascii="Arial" w:hAnsi="Arial" w:cs="Arial"/>
          <w:spacing w:val="-3"/>
        </w:rPr>
        <w:t xml:space="preserve"> </w:t>
      </w:r>
      <w:r w:rsidRPr="00AC6664">
        <w:rPr>
          <w:rFonts w:ascii="Arial" w:hAnsi="Arial" w:cs="Arial"/>
        </w:rPr>
        <w:t>apresentar</w:t>
      </w:r>
      <w:r w:rsidRPr="00AC6664">
        <w:rPr>
          <w:rFonts w:ascii="Arial" w:hAnsi="Arial" w:cs="Arial"/>
          <w:spacing w:val="-5"/>
        </w:rPr>
        <w:t xml:space="preserve"> </w:t>
      </w:r>
      <w:r w:rsidRPr="00AC6664">
        <w:rPr>
          <w:rFonts w:ascii="Arial" w:hAnsi="Arial" w:cs="Arial"/>
        </w:rPr>
        <w:t>Planilha</w:t>
      </w:r>
      <w:r w:rsidRPr="00AC6664">
        <w:rPr>
          <w:rFonts w:ascii="Arial" w:hAnsi="Arial" w:cs="Arial"/>
          <w:spacing w:val="-4"/>
        </w:rPr>
        <w:t xml:space="preserve"> </w:t>
      </w:r>
      <w:r w:rsidRPr="00AC6664">
        <w:rPr>
          <w:rFonts w:ascii="Arial" w:hAnsi="Arial" w:cs="Arial"/>
        </w:rPr>
        <w:t>por</w:t>
      </w:r>
      <w:r w:rsidRPr="00AC6664">
        <w:rPr>
          <w:rFonts w:ascii="Arial" w:hAnsi="Arial" w:cs="Arial"/>
          <w:spacing w:val="-2"/>
        </w:rPr>
        <w:t xml:space="preserve"> </w:t>
      </w:r>
      <w:r w:rsidRPr="00AC6664">
        <w:rPr>
          <w:rFonts w:ascii="Arial" w:hAnsi="Arial" w:cs="Arial"/>
        </w:rPr>
        <w:t>ele</w:t>
      </w:r>
      <w:r w:rsidRPr="00AC6664">
        <w:rPr>
          <w:rFonts w:ascii="Arial" w:hAnsi="Arial" w:cs="Arial"/>
          <w:spacing w:val="-3"/>
        </w:rPr>
        <w:t xml:space="preserve"> </w:t>
      </w:r>
      <w:r w:rsidRPr="00AC6664">
        <w:rPr>
          <w:rFonts w:ascii="Arial" w:hAnsi="Arial" w:cs="Arial"/>
        </w:rPr>
        <w:t>elaborada,</w:t>
      </w:r>
      <w:r w:rsidRPr="00AC6664">
        <w:rPr>
          <w:rFonts w:ascii="Arial" w:hAnsi="Arial" w:cs="Arial"/>
          <w:spacing w:val="-1"/>
        </w:rPr>
        <w:t xml:space="preserve"> </w:t>
      </w:r>
      <w:r w:rsidRPr="00AC6664">
        <w:rPr>
          <w:rFonts w:ascii="Arial" w:hAnsi="Arial" w:cs="Arial"/>
        </w:rPr>
        <w:t>com os</w:t>
      </w:r>
      <w:r w:rsidRPr="00AC6664">
        <w:rPr>
          <w:rFonts w:ascii="Arial" w:hAnsi="Arial" w:cs="Arial"/>
          <w:spacing w:val="-3"/>
        </w:rPr>
        <w:t xml:space="preserve"> </w:t>
      </w:r>
      <w:r w:rsidRPr="00AC6664">
        <w:rPr>
          <w:rFonts w:ascii="Arial" w:hAnsi="Arial" w:cs="Arial"/>
        </w:rPr>
        <w:t>respectivos</w:t>
      </w:r>
      <w:r w:rsidRPr="00AC6664">
        <w:rPr>
          <w:rFonts w:ascii="Arial" w:hAnsi="Arial" w:cs="Arial"/>
          <w:spacing w:val="-1"/>
        </w:rPr>
        <w:t xml:space="preserve"> </w:t>
      </w:r>
      <w:r w:rsidRPr="00AC6664">
        <w:rPr>
          <w:rFonts w:ascii="Arial" w:hAnsi="Arial" w:cs="Arial"/>
        </w:rPr>
        <w:t>valores adequados</w:t>
      </w:r>
      <w:r w:rsidRPr="00AC6664">
        <w:rPr>
          <w:rFonts w:ascii="Arial" w:hAnsi="Arial" w:cs="Arial"/>
          <w:spacing w:val="-1"/>
        </w:rPr>
        <w:t xml:space="preserve"> </w:t>
      </w:r>
      <w:r w:rsidRPr="00AC6664">
        <w:rPr>
          <w:rFonts w:ascii="Arial" w:hAnsi="Arial" w:cs="Arial"/>
        </w:rPr>
        <w:t>ao</w:t>
      </w:r>
      <w:r w:rsidRPr="00AC6664">
        <w:rPr>
          <w:rFonts w:ascii="Arial" w:hAnsi="Arial" w:cs="Arial"/>
          <w:spacing w:val="-1"/>
        </w:rPr>
        <w:t xml:space="preserve"> </w:t>
      </w:r>
      <w:r w:rsidRPr="00AC6664">
        <w:rPr>
          <w:rFonts w:ascii="Arial" w:hAnsi="Arial" w:cs="Arial"/>
        </w:rPr>
        <w:t>valor final</w:t>
      </w:r>
      <w:r w:rsidRPr="00AC6664">
        <w:rPr>
          <w:rFonts w:ascii="Arial" w:hAnsi="Arial" w:cs="Arial"/>
          <w:spacing w:val="-1"/>
        </w:rPr>
        <w:t xml:space="preserve"> </w:t>
      </w:r>
      <w:r w:rsidRPr="00AC6664">
        <w:rPr>
          <w:rFonts w:ascii="Arial" w:hAnsi="Arial" w:cs="Arial"/>
        </w:rPr>
        <w:t>da sua</w:t>
      </w:r>
      <w:r w:rsidRPr="00AC6664">
        <w:rPr>
          <w:rFonts w:ascii="Arial" w:hAnsi="Arial" w:cs="Arial"/>
          <w:spacing w:val="-1"/>
        </w:rPr>
        <w:t xml:space="preserve"> </w:t>
      </w:r>
      <w:r w:rsidRPr="00AC6664">
        <w:rPr>
          <w:rFonts w:ascii="Arial" w:hAnsi="Arial" w:cs="Arial"/>
        </w:rPr>
        <w:t>proposta,</w:t>
      </w:r>
      <w:r w:rsidRPr="00AC6664">
        <w:rPr>
          <w:rFonts w:ascii="Arial" w:hAnsi="Arial" w:cs="Arial"/>
          <w:spacing w:val="-1"/>
        </w:rPr>
        <w:t xml:space="preserve"> </w:t>
      </w:r>
      <w:r w:rsidRPr="00AC6664">
        <w:rPr>
          <w:rFonts w:ascii="Arial" w:hAnsi="Arial" w:cs="Arial"/>
        </w:rPr>
        <w:t>sob pena</w:t>
      </w:r>
      <w:r w:rsidRPr="00AC6664">
        <w:rPr>
          <w:rFonts w:ascii="Arial" w:hAnsi="Arial" w:cs="Arial"/>
          <w:spacing w:val="-2"/>
        </w:rPr>
        <w:t xml:space="preserve"> </w:t>
      </w:r>
      <w:r w:rsidRPr="00AC6664">
        <w:rPr>
          <w:rFonts w:ascii="Arial" w:hAnsi="Arial" w:cs="Arial"/>
        </w:rPr>
        <w:t>de</w:t>
      </w:r>
      <w:r w:rsidRPr="00AC6664">
        <w:rPr>
          <w:rFonts w:ascii="Arial" w:hAnsi="Arial" w:cs="Arial"/>
          <w:spacing w:val="-1"/>
        </w:rPr>
        <w:t xml:space="preserve"> </w:t>
      </w:r>
      <w:r w:rsidRPr="00AC6664">
        <w:rPr>
          <w:rFonts w:ascii="Arial" w:hAnsi="Arial" w:cs="Arial"/>
        </w:rPr>
        <w:t>não aceitação</w:t>
      </w:r>
      <w:r w:rsidRPr="00AC6664">
        <w:rPr>
          <w:rFonts w:ascii="Arial" w:hAnsi="Arial" w:cs="Arial"/>
          <w:spacing w:val="-1"/>
        </w:rPr>
        <w:t xml:space="preserve"> </w:t>
      </w:r>
      <w:r w:rsidRPr="00AC6664">
        <w:rPr>
          <w:rFonts w:ascii="Arial" w:hAnsi="Arial" w:cs="Arial"/>
        </w:rPr>
        <w:t>da</w:t>
      </w:r>
      <w:r w:rsidRPr="00AC6664">
        <w:rPr>
          <w:rFonts w:ascii="Arial" w:hAnsi="Arial" w:cs="Arial"/>
          <w:spacing w:val="-1"/>
        </w:rPr>
        <w:t xml:space="preserve"> </w:t>
      </w:r>
      <w:r w:rsidRPr="00AC6664">
        <w:rPr>
          <w:rFonts w:ascii="Arial" w:hAnsi="Arial" w:cs="Arial"/>
          <w:spacing w:val="-2"/>
        </w:rPr>
        <w:t>proposta.</w:t>
      </w:r>
    </w:p>
    <w:p w14:paraId="6F94A333" w14:textId="77777777" w:rsidR="00C56DB8" w:rsidRPr="00AC6664" w:rsidRDefault="00BC0961" w:rsidP="00D97BD7">
      <w:pPr>
        <w:pStyle w:val="PargrafodaLista"/>
        <w:numPr>
          <w:ilvl w:val="1"/>
          <w:numId w:val="5"/>
        </w:numPr>
        <w:tabs>
          <w:tab w:val="left" w:pos="1120"/>
        </w:tabs>
        <w:ind w:left="142" w:right="407" w:firstLine="0"/>
        <w:jc w:val="both"/>
        <w:rPr>
          <w:rFonts w:ascii="Arial" w:hAnsi="Arial" w:cs="Arial"/>
          <w:b/>
        </w:rPr>
      </w:pPr>
      <w:r w:rsidRPr="00AC6664">
        <w:rPr>
          <w:rFonts w:ascii="Arial" w:hAnsi="Arial" w:cs="Arial"/>
        </w:rPr>
        <w:t>Erros no preenchimento da planilha não constituem motivo para</w:t>
      </w:r>
      <w:r w:rsidRPr="00AC6664">
        <w:rPr>
          <w:rFonts w:ascii="Arial" w:hAnsi="Arial" w:cs="Arial"/>
          <w:spacing w:val="-1"/>
        </w:rPr>
        <w:t xml:space="preserve"> </w:t>
      </w:r>
      <w:r w:rsidRPr="00AC6664">
        <w:rPr>
          <w:rFonts w:ascii="Arial" w:hAnsi="Arial" w:cs="Arial"/>
        </w:rPr>
        <w:t>a desclassificação da proposta. A planilha poderá́ ser ajustada pelo fornecedor, no prazo indicado pelo sistema, desde que não haja majoração do preço.</w:t>
      </w:r>
    </w:p>
    <w:p w14:paraId="3445C3E7" w14:textId="77777777" w:rsidR="00C56DB8" w:rsidRPr="00AC6664" w:rsidRDefault="00BC0961" w:rsidP="00D97BD7">
      <w:pPr>
        <w:pStyle w:val="PargrafodaLista"/>
        <w:numPr>
          <w:ilvl w:val="2"/>
          <w:numId w:val="5"/>
        </w:numPr>
        <w:tabs>
          <w:tab w:val="left" w:pos="1260"/>
        </w:tabs>
        <w:ind w:right="413" w:firstLine="0"/>
        <w:jc w:val="both"/>
        <w:rPr>
          <w:rFonts w:ascii="Arial" w:hAnsi="Arial" w:cs="Arial"/>
        </w:rPr>
      </w:pPr>
      <w:r w:rsidRPr="00AC6664">
        <w:rPr>
          <w:rFonts w:ascii="Arial" w:hAnsi="Arial" w:cs="Arial"/>
        </w:rPr>
        <w:t xml:space="preserve">O ajuste de que trata este dispositivo se limita a sanar erros ou falhas que </w:t>
      </w:r>
      <w:r w:rsidRPr="00AC6664">
        <w:rPr>
          <w:rFonts w:ascii="Arial" w:hAnsi="Arial" w:cs="Arial"/>
        </w:rPr>
        <w:lastRenderedPageBreak/>
        <w:t>não alterem a substância das propostas;</w:t>
      </w:r>
    </w:p>
    <w:p w14:paraId="73794FCE" w14:textId="77777777" w:rsidR="00C56DB8" w:rsidRPr="00AC6664" w:rsidRDefault="00BC0961" w:rsidP="00D97BD7">
      <w:pPr>
        <w:pStyle w:val="PargrafodaLista"/>
        <w:numPr>
          <w:ilvl w:val="2"/>
          <w:numId w:val="5"/>
        </w:numPr>
        <w:tabs>
          <w:tab w:val="left" w:pos="1260"/>
        </w:tabs>
        <w:ind w:right="406" w:firstLine="0"/>
        <w:jc w:val="both"/>
        <w:rPr>
          <w:rFonts w:ascii="Arial" w:hAnsi="Arial" w:cs="Arial"/>
        </w:rPr>
      </w:pPr>
      <w:r w:rsidRPr="00AC6664">
        <w:rPr>
          <w:rFonts w:ascii="Arial" w:hAnsi="Arial" w:cs="Arial"/>
        </w:rPr>
        <w:t xml:space="preserve">Considera-se erro no preenchimento da planilha passível de correção a indicação de recolhimento de impostos e contribuições na forma do Simples Nacional, quando não cabível esse </w:t>
      </w:r>
      <w:r w:rsidRPr="00AC6664">
        <w:rPr>
          <w:rFonts w:ascii="Arial" w:hAnsi="Arial" w:cs="Arial"/>
          <w:spacing w:val="-2"/>
        </w:rPr>
        <w:t>regime.</w:t>
      </w:r>
    </w:p>
    <w:p w14:paraId="0FF77857" w14:textId="77777777" w:rsidR="00C56DB8" w:rsidRPr="00AC6664" w:rsidRDefault="00BC0961" w:rsidP="00D97BD7">
      <w:pPr>
        <w:pStyle w:val="PargrafodaLista"/>
        <w:numPr>
          <w:ilvl w:val="1"/>
          <w:numId w:val="5"/>
        </w:numPr>
        <w:tabs>
          <w:tab w:val="left" w:pos="1120"/>
        </w:tabs>
        <w:spacing w:before="1"/>
        <w:ind w:left="142" w:right="408" w:firstLine="0"/>
        <w:jc w:val="both"/>
        <w:rPr>
          <w:rFonts w:ascii="Arial" w:hAnsi="Arial" w:cs="Arial"/>
          <w:b/>
        </w:rPr>
      </w:pPr>
      <w:r w:rsidRPr="00AC6664">
        <w:rPr>
          <w:rFonts w:ascii="Arial" w:hAnsi="Arial" w:cs="Arial"/>
        </w:rPr>
        <w:t>Caso o Termo de Referência exija a apresentação de amostra, o licitante classificado em primeiro lugar deverá apresentá-la, conforme disciplinado no Termo de Referência, sob pena de não aceitação da proposta.</w:t>
      </w:r>
    </w:p>
    <w:p w14:paraId="23D067AA" w14:textId="77777777" w:rsidR="00C56DB8" w:rsidRPr="00AC6664" w:rsidRDefault="00BC0961" w:rsidP="00D97BD7">
      <w:pPr>
        <w:pStyle w:val="PargrafodaLista"/>
        <w:numPr>
          <w:ilvl w:val="1"/>
          <w:numId w:val="5"/>
        </w:numPr>
        <w:tabs>
          <w:tab w:val="left" w:pos="1120"/>
        </w:tabs>
        <w:ind w:left="142" w:right="408" w:firstLine="0"/>
        <w:jc w:val="both"/>
        <w:rPr>
          <w:rFonts w:ascii="Arial" w:hAnsi="Arial" w:cs="Arial"/>
          <w:b/>
        </w:rPr>
      </w:pPr>
      <w:r w:rsidRPr="00AC6664">
        <w:rPr>
          <w:rFonts w:ascii="Arial" w:hAnsi="Arial" w:cs="Arial"/>
        </w:rPr>
        <w:t>Por meio de mensagem no sistema, será divulgado o local e horário de realização do procedimento para a avaliação das amostras, cuja presença será facultada a todos os interessados, incluindo os demais licitantes.</w:t>
      </w:r>
    </w:p>
    <w:p w14:paraId="0D25B83B" w14:textId="77777777" w:rsidR="00C56DB8" w:rsidRPr="00AC6664" w:rsidRDefault="00BC0961" w:rsidP="00D97BD7">
      <w:pPr>
        <w:pStyle w:val="PargrafodaLista"/>
        <w:numPr>
          <w:ilvl w:val="1"/>
          <w:numId w:val="5"/>
        </w:numPr>
        <w:tabs>
          <w:tab w:val="left" w:pos="1120"/>
        </w:tabs>
        <w:ind w:left="142" w:firstLine="0"/>
        <w:jc w:val="both"/>
        <w:rPr>
          <w:rFonts w:ascii="Arial" w:hAnsi="Arial" w:cs="Arial"/>
          <w:b/>
        </w:rPr>
      </w:pPr>
      <w:r w:rsidRPr="00AC6664">
        <w:rPr>
          <w:rFonts w:ascii="Arial" w:hAnsi="Arial" w:cs="Arial"/>
        </w:rPr>
        <w:t>Os</w:t>
      </w:r>
      <w:r w:rsidRPr="00AC6664">
        <w:rPr>
          <w:rFonts w:ascii="Arial" w:hAnsi="Arial" w:cs="Arial"/>
          <w:spacing w:val="-3"/>
        </w:rPr>
        <w:t xml:space="preserve"> </w:t>
      </w:r>
      <w:r w:rsidRPr="00AC6664">
        <w:rPr>
          <w:rFonts w:ascii="Arial" w:hAnsi="Arial" w:cs="Arial"/>
        </w:rPr>
        <w:t>resultados</w:t>
      </w:r>
      <w:r w:rsidRPr="00AC6664">
        <w:rPr>
          <w:rFonts w:ascii="Arial" w:hAnsi="Arial" w:cs="Arial"/>
          <w:spacing w:val="-1"/>
        </w:rPr>
        <w:t xml:space="preserve"> </w:t>
      </w:r>
      <w:r w:rsidRPr="00AC6664">
        <w:rPr>
          <w:rFonts w:ascii="Arial" w:hAnsi="Arial" w:cs="Arial"/>
        </w:rPr>
        <w:t>das</w:t>
      </w:r>
      <w:r w:rsidRPr="00AC6664">
        <w:rPr>
          <w:rFonts w:ascii="Arial" w:hAnsi="Arial" w:cs="Arial"/>
          <w:spacing w:val="-1"/>
        </w:rPr>
        <w:t xml:space="preserve"> </w:t>
      </w:r>
      <w:r w:rsidRPr="00AC6664">
        <w:rPr>
          <w:rFonts w:ascii="Arial" w:hAnsi="Arial" w:cs="Arial"/>
        </w:rPr>
        <w:t>avaliações</w:t>
      </w:r>
      <w:r w:rsidRPr="00AC6664">
        <w:rPr>
          <w:rFonts w:ascii="Arial" w:hAnsi="Arial" w:cs="Arial"/>
          <w:spacing w:val="-1"/>
        </w:rPr>
        <w:t xml:space="preserve"> </w:t>
      </w:r>
      <w:r w:rsidRPr="00AC6664">
        <w:rPr>
          <w:rFonts w:ascii="Arial" w:hAnsi="Arial" w:cs="Arial"/>
        </w:rPr>
        <w:t>serão</w:t>
      </w:r>
      <w:r w:rsidRPr="00AC6664">
        <w:rPr>
          <w:rFonts w:ascii="Arial" w:hAnsi="Arial" w:cs="Arial"/>
          <w:spacing w:val="-1"/>
        </w:rPr>
        <w:t xml:space="preserve"> </w:t>
      </w:r>
      <w:r w:rsidRPr="00AC6664">
        <w:rPr>
          <w:rFonts w:ascii="Arial" w:hAnsi="Arial" w:cs="Arial"/>
        </w:rPr>
        <w:t>divulgados por meio</w:t>
      </w:r>
      <w:r w:rsidRPr="00AC6664">
        <w:rPr>
          <w:rFonts w:ascii="Arial" w:hAnsi="Arial" w:cs="Arial"/>
          <w:spacing w:val="-1"/>
        </w:rPr>
        <w:t xml:space="preserve"> </w:t>
      </w:r>
      <w:r w:rsidRPr="00AC6664">
        <w:rPr>
          <w:rFonts w:ascii="Arial" w:hAnsi="Arial" w:cs="Arial"/>
        </w:rPr>
        <w:t>de mensagem</w:t>
      </w:r>
      <w:r w:rsidRPr="00AC6664">
        <w:rPr>
          <w:rFonts w:ascii="Arial" w:hAnsi="Arial" w:cs="Arial"/>
          <w:spacing w:val="-1"/>
        </w:rPr>
        <w:t xml:space="preserve"> </w:t>
      </w:r>
      <w:r w:rsidRPr="00AC6664">
        <w:rPr>
          <w:rFonts w:ascii="Arial" w:hAnsi="Arial" w:cs="Arial"/>
        </w:rPr>
        <w:t xml:space="preserve">no </w:t>
      </w:r>
      <w:r w:rsidRPr="00AC6664">
        <w:rPr>
          <w:rFonts w:ascii="Arial" w:hAnsi="Arial" w:cs="Arial"/>
          <w:spacing w:val="-2"/>
        </w:rPr>
        <w:t>sistema.</w:t>
      </w:r>
    </w:p>
    <w:p w14:paraId="7B19703E" w14:textId="77777777" w:rsidR="00C56DB8" w:rsidRPr="00AC6664" w:rsidRDefault="00BC0961" w:rsidP="00D97BD7">
      <w:pPr>
        <w:pStyle w:val="PargrafodaLista"/>
        <w:numPr>
          <w:ilvl w:val="1"/>
          <w:numId w:val="5"/>
        </w:numPr>
        <w:tabs>
          <w:tab w:val="left" w:pos="1120"/>
        </w:tabs>
        <w:ind w:left="142" w:right="404" w:firstLine="0"/>
        <w:jc w:val="both"/>
        <w:rPr>
          <w:rFonts w:ascii="Arial" w:hAnsi="Arial" w:cs="Arial"/>
          <w:b/>
        </w:rPr>
      </w:pPr>
      <w:r w:rsidRPr="00AC6664">
        <w:rPr>
          <w:rFonts w:ascii="Arial" w:hAnsi="Arial" w:cs="Arial"/>
        </w:rPr>
        <w:t>No caso de não haver entrega da amostra ou ocorrer atraso na entrega, sem justificativa aceita pelo Pregoeiro, ou havendo entrega de amostra fora das especificações previstas neste Edital, a proposta do licitante será recusada.</w:t>
      </w:r>
    </w:p>
    <w:p w14:paraId="19F3FF4D" w14:textId="77777777" w:rsidR="00C56DB8" w:rsidRPr="00AC6664" w:rsidRDefault="00BC0961" w:rsidP="00D97BD7">
      <w:pPr>
        <w:pStyle w:val="PargrafodaLista"/>
        <w:numPr>
          <w:ilvl w:val="1"/>
          <w:numId w:val="5"/>
        </w:numPr>
        <w:tabs>
          <w:tab w:val="left" w:pos="1120"/>
        </w:tabs>
        <w:ind w:left="142" w:right="405" w:firstLine="0"/>
        <w:jc w:val="both"/>
        <w:rPr>
          <w:rFonts w:ascii="Arial" w:hAnsi="Arial" w:cs="Arial"/>
          <w:b/>
        </w:rPr>
      </w:pPr>
      <w:r w:rsidRPr="00AC6664">
        <w:rPr>
          <w:rFonts w:ascii="Arial" w:hAnsi="Arial" w:cs="Arial"/>
        </w:rPr>
        <w:t>Quando for o caso, será solicitado amostra(s) do primeiro classificado, assim, quando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095DB5B" w14:textId="77777777" w:rsidR="00C56DB8" w:rsidRPr="00AC6664" w:rsidRDefault="00BC0961" w:rsidP="00D97BD7">
      <w:pPr>
        <w:pStyle w:val="Ttulo1"/>
        <w:numPr>
          <w:ilvl w:val="0"/>
          <w:numId w:val="5"/>
        </w:numPr>
        <w:tabs>
          <w:tab w:val="left" w:pos="839"/>
        </w:tabs>
        <w:spacing w:before="274"/>
        <w:ind w:left="142" w:firstLine="0"/>
        <w:jc w:val="both"/>
        <w:rPr>
          <w:rFonts w:ascii="Arial" w:hAnsi="Arial" w:cs="Arial"/>
          <w:sz w:val="22"/>
          <w:szCs w:val="22"/>
        </w:rPr>
      </w:pPr>
      <w:r w:rsidRPr="00AC6664">
        <w:rPr>
          <w:rFonts w:ascii="Arial" w:hAnsi="Arial" w:cs="Arial"/>
          <w:sz w:val="22"/>
          <w:szCs w:val="22"/>
        </w:rPr>
        <w:t>DA</w:t>
      </w:r>
      <w:r w:rsidRPr="00AC6664">
        <w:rPr>
          <w:rFonts w:ascii="Arial" w:hAnsi="Arial" w:cs="Arial"/>
          <w:spacing w:val="-2"/>
          <w:sz w:val="22"/>
          <w:szCs w:val="22"/>
        </w:rPr>
        <w:t xml:space="preserve"> </w:t>
      </w:r>
      <w:r w:rsidRPr="00AC6664">
        <w:rPr>
          <w:rFonts w:ascii="Arial" w:hAnsi="Arial" w:cs="Arial"/>
          <w:sz w:val="22"/>
          <w:szCs w:val="22"/>
        </w:rPr>
        <w:t xml:space="preserve">FASE DE </w:t>
      </w:r>
      <w:r w:rsidRPr="00AC6664">
        <w:rPr>
          <w:rFonts w:ascii="Arial" w:hAnsi="Arial" w:cs="Arial"/>
          <w:spacing w:val="-2"/>
          <w:sz w:val="22"/>
          <w:szCs w:val="22"/>
        </w:rPr>
        <w:t>HABILITAÇÃO:</w:t>
      </w:r>
    </w:p>
    <w:p w14:paraId="500CF63E" w14:textId="77777777" w:rsidR="00C56DB8" w:rsidRPr="00AC6664" w:rsidRDefault="00BC0961" w:rsidP="00D97BD7">
      <w:pPr>
        <w:pStyle w:val="PargrafodaLista"/>
        <w:numPr>
          <w:ilvl w:val="1"/>
          <w:numId w:val="5"/>
        </w:numPr>
        <w:tabs>
          <w:tab w:val="left" w:pos="978"/>
        </w:tabs>
        <w:ind w:left="142" w:right="407" w:firstLine="0"/>
        <w:jc w:val="both"/>
        <w:rPr>
          <w:rFonts w:ascii="Arial" w:hAnsi="Arial" w:cs="Arial"/>
          <w:b/>
        </w:rPr>
      </w:pPr>
      <w:r w:rsidRPr="00AC6664">
        <w:rPr>
          <w:rFonts w:ascii="Arial" w:hAnsi="Arial" w:cs="Arial"/>
        </w:rPr>
        <w:t>Os documentos exigidos</w:t>
      </w:r>
      <w:r w:rsidRPr="00AC6664">
        <w:rPr>
          <w:rFonts w:ascii="Arial" w:hAnsi="Arial" w:cs="Arial"/>
          <w:spacing w:val="-1"/>
        </w:rPr>
        <w:t xml:space="preserve"> </w:t>
      </w:r>
      <w:r w:rsidRPr="00AC6664">
        <w:rPr>
          <w:rFonts w:ascii="Arial" w:hAnsi="Arial" w:cs="Arial"/>
        </w:rPr>
        <w:t>para</w:t>
      </w:r>
      <w:r w:rsidRPr="00AC6664">
        <w:rPr>
          <w:rFonts w:ascii="Arial" w:hAnsi="Arial" w:cs="Arial"/>
          <w:spacing w:val="-1"/>
        </w:rPr>
        <w:t xml:space="preserve"> </w:t>
      </w:r>
      <w:r w:rsidRPr="00AC6664">
        <w:rPr>
          <w:rFonts w:ascii="Arial" w:hAnsi="Arial" w:cs="Arial"/>
        </w:rPr>
        <w:t>fins de habilitação poderão ser apresentados em original, por cópia ou por emitidos pela internet.</w:t>
      </w:r>
    </w:p>
    <w:p w14:paraId="1C4F8D9B" w14:textId="77777777" w:rsidR="00C56DB8" w:rsidRPr="00AC6664" w:rsidRDefault="00BC0961" w:rsidP="00D97BD7">
      <w:pPr>
        <w:pStyle w:val="PargrafodaLista"/>
        <w:numPr>
          <w:ilvl w:val="1"/>
          <w:numId w:val="5"/>
        </w:numPr>
        <w:tabs>
          <w:tab w:val="left" w:pos="978"/>
        </w:tabs>
        <w:ind w:left="142" w:right="407" w:firstLine="0"/>
        <w:jc w:val="both"/>
        <w:rPr>
          <w:rFonts w:ascii="Arial" w:hAnsi="Arial" w:cs="Arial"/>
          <w:b/>
        </w:rPr>
      </w:pPr>
      <w:r w:rsidRPr="00AC6664">
        <w:rPr>
          <w:rFonts w:ascii="Arial" w:hAnsi="Arial" w:cs="Arial"/>
        </w:rPr>
        <w:t>Os documentos exigidos para fins de habilitação poderão ser substituídos por registro cadastral emitido por órgão ou entidade pública, desde que o registro tenha sido feito em obediência ao disposto na Lei Federal nº 14.133/2021.</w:t>
      </w:r>
    </w:p>
    <w:p w14:paraId="32F8280F" w14:textId="77777777" w:rsidR="00C56DB8" w:rsidRPr="00AC6664" w:rsidRDefault="00BC0961" w:rsidP="00D97BD7">
      <w:pPr>
        <w:pStyle w:val="PargrafodaLista"/>
        <w:numPr>
          <w:ilvl w:val="1"/>
          <w:numId w:val="5"/>
        </w:numPr>
        <w:tabs>
          <w:tab w:val="left" w:pos="978"/>
        </w:tabs>
        <w:ind w:left="142" w:right="407" w:firstLine="0"/>
        <w:jc w:val="both"/>
        <w:rPr>
          <w:rFonts w:ascii="Arial" w:hAnsi="Arial" w:cs="Arial"/>
          <w:b/>
        </w:rPr>
      </w:pPr>
      <w:r w:rsidRPr="00AC6664">
        <w:rPr>
          <w:rFonts w:ascii="Arial" w:hAnsi="Arial" w:cs="Arial"/>
        </w:rPr>
        <w:t>Será verificado se o licitante apresentou declaração de que atende aos requisitos de habilitação, e o declarante responderá pela veracidade das informações prestadas, na forma da lei (</w:t>
      </w:r>
      <w:proofErr w:type="spellStart"/>
      <w:r w:rsidR="00E015F8">
        <w:fldChar w:fldCharType="begin"/>
      </w:r>
      <w:r w:rsidR="00E015F8">
        <w:instrText xml:space="preserve"> HYPERLINK "http://www.planalto.gov.br/ccivil_03/_ato2019-2022/2021/lei/L14133.htm" \l "art63" \h </w:instrText>
      </w:r>
      <w:r w:rsidR="00E015F8">
        <w:fldChar w:fldCharType="separate"/>
      </w:r>
      <w:r w:rsidRPr="00AC6664">
        <w:rPr>
          <w:rFonts w:ascii="Arial" w:hAnsi="Arial" w:cs="Arial"/>
          <w:color w:val="000080"/>
          <w:u w:val="single" w:color="000080"/>
        </w:rPr>
        <w:t>art</w:t>
      </w:r>
      <w:proofErr w:type="spellEnd"/>
      <w:r w:rsidRPr="00AC6664">
        <w:rPr>
          <w:rFonts w:ascii="Arial" w:hAnsi="Arial" w:cs="Arial"/>
          <w:color w:val="000080"/>
          <w:u w:val="single" w:color="000080"/>
        </w:rPr>
        <w:t>. 63, I, da Lei</w:t>
      </w:r>
      <w:r w:rsidR="00E015F8">
        <w:rPr>
          <w:rFonts w:ascii="Arial" w:hAnsi="Arial" w:cs="Arial"/>
          <w:color w:val="000080"/>
          <w:u w:val="single" w:color="000080"/>
        </w:rPr>
        <w:fldChar w:fldCharType="end"/>
      </w:r>
      <w:r w:rsidRPr="00AC6664">
        <w:rPr>
          <w:rFonts w:ascii="Arial" w:hAnsi="Arial" w:cs="Arial"/>
          <w:color w:val="000080"/>
        </w:rPr>
        <w:t xml:space="preserve"> </w:t>
      </w:r>
      <w:hyperlink r:id="rId32" w:anchor="art63">
        <w:r w:rsidRPr="00AC6664">
          <w:rPr>
            <w:rFonts w:ascii="Arial" w:hAnsi="Arial" w:cs="Arial"/>
            <w:color w:val="000080"/>
            <w:u w:val="single" w:color="000080"/>
          </w:rPr>
          <w:t>Federal nº 14.133/2021</w:t>
        </w:r>
      </w:hyperlink>
      <w:r w:rsidRPr="00AC6664">
        <w:rPr>
          <w:rFonts w:ascii="Arial" w:hAnsi="Arial" w:cs="Arial"/>
        </w:rPr>
        <w:t>).</w:t>
      </w:r>
    </w:p>
    <w:p w14:paraId="7E4F5CF2" w14:textId="77777777" w:rsidR="00EA57C6" w:rsidRPr="00AC6664" w:rsidRDefault="00BC0961" w:rsidP="00D97BD7">
      <w:pPr>
        <w:pStyle w:val="PargrafodaLista"/>
        <w:numPr>
          <w:ilvl w:val="1"/>
          <w:numId w:val="5"/>
        </w:numPr>
        <w:tabs>
          <w:tab w:val="left" w:pos="978"/>
        </w:tabs>
        <w:spacing w:before="1"/>
        <w:ind w:left="142" w:right="692" w:firstLine="0"/>
        <w:jc w:val="both"/>
        <w:rPr>
          <w:rFonts w:ascii="Arial" w:hAnsi="Arial" w:cs="Arial"/>
          <w:b/>
        </w:rPr>
      </w:pPr>
      <w:r w:rsidRPr="00AC6664">
        <w:rPr>
          <w:rFonts w:ascii="Arial" w:hAnsi="Arial" w:cs="Arial"/>
        </w:rPr>
        <w:t>Será</w:t>
      </w:r>
      <w:r w:rsidRPr="00AC6664">
        <w:rPr>
          <w:rFonts w:ascii="Arial" w:hAnsi="Arial" w:cs="Arial"/>
          <w:spacing w:val="-4"/>
        </w:rPr>
        <w:t xml:space="preserve"> </w:t>
      </w:r>
      <w:r w:rsidRPr="00AC6664">
        <w:rPr>
          <w:rFonts w:ascii="Arial" w:hAnsi="Arial" w:cs="Arial"/>
        </w:rPr>
        <w:t>verificado</w:t>
      </w:r>
      <w:r w:rsidRPr="00AC6664">
        <w:rPr>
          <w:rFonts w:ascii="Arial" w:hAnsi="Arial" w:cs="Arial"/>
          <w:spacing w:val="-2"/>
        </w:rPr>
        <w:t xml:space="preserve"> </w:t>
      </w:r>
      <w:r w:rsidRPr="00AC6664">
        <w:rPr>
          <w:rFonts w:ascii="Arial" w:hAnsi="Arial" w:cs="Arial"/>
        </w:rPr>
        <w:t>se</w:t>
      </w:r>
      <w:r w:rsidRPr="00AC6664">
        <w:rPr>
          <w:rFonts w:ascii="Arial" w:hAnsi="Arial" w:cs="Arial"/>
          <w:spacing w:val="-3"/>
        </w:rPr>
        <w:t xml:space="preserve"> </w:t>
      </w:r>
      <w:r w:rsidRPr="00AC6664">
        <w:rPr>
          <w:rFonts w:ascii="Arial" w:hAnsi="Arial" w:cs="Arial"/>
        </w:rPr>
        <w:t>o</w:t>
      </w:r>
      <w:r w:rsidRPr="00AC6664">
        <w:rPr>
          <w:rFonts w:ascii="Arial" w:hAnsi="Arial" w:cs="Arial"/>
          <w:spacing w:val="-2"/>
        </w:rPr>
        <w:t xml:space="preserve"> </w:t>
      </w:r>
      <w:r w:rsidRPr="00AC6664">
        <w:rPr>
          <w:rFonts w:ascii="Arial" w:hAnsi="Arial" w:cs="Arial"/>
        </w:rPr>
        <w:t>licitante</w:t>
      </w:r>
      <w:r w:rsidRPr="00AC6664">
        <w:rPr>
          <w:rFonts w:ascii="Arial" w:hAnsi="Arial" w:cs="Arial"/>
          <w:spacing w:val="-2"/>
        </w:rPr>
        <w:t xml:space="preserve"> </w:t>
      </w:r>
      <w:r w:rsidRPr="00AC6664">
        <w:rPr>
          <w:rFonts w:ascii="Arial" w:hAnsi="Arial" w:cs="Arial"/>
        </w:rPr>
        <w:t>apresentou</w:t>
      </w:r>
      <w:r w:rsidRPr="00AC6664">
        <w:rPr>
          <w:rFonts w:ascii="Arial" w:hAnsi="Arial" w:cs="Arial"/>
          <w:spacing w:val="-2"/>
        </w:rPr>
        <w:t xml:space="preserve"> </w:t>
      </w:r>
      <w:r w:rsidRPr="00AC6664">
        <w:rPr>
          <w:rFonts w:ascii="Arial" w:hAnsi="Arial" w:cs="Arial"/>
        </w:rPr>
        <w:t>no</w:t>
      </w:r>
      <w:r w:rsidRPr="00AC6664">
        <w:rPr>
          <w:rFonts w:ascii="Arial" w:hAnsi="Arial" w:cs="Arial"/>
          <w:spacing w:val="-2"/>
        </w:rPr>
        <w:t xml:space="preserve"> </w:t>
      </w:r>
      <w:r w:rsidRPr="00AC6664">
        <w:rPr>
          <w:rFonts w:ascii="Arial" w:hAnsi="Arial" w:cs="Arial"/>
        </w:rPr>
        <w:t>sistema,</w:t>
      </w:r>
      <w:r w:rsidRPr="00AC6664">
        <w:rPr>
          <w:rFonts w:ascii="Arial" w:hAnsi="Arial" w:cs="Arial"/>
          <w:spacing w:val="-2"/>
        </w:rPr>
        <w:t xml:space="preserve"> </w:t>
      </w:r>
      <w:r w:rsidRPr="00AC6664">
        <w:rPr>
          <w:rFonts w:ascii="Arial" w:hAnsi="Arial" w:cs="Arial"/>
        </w:rPr>
        <w:t>sob</w:t>
      </w:r>
      <w:r w:rsidRPr="00AC6664">
        <w:rPr>
          <w:rFonts w:ascii="Arial" w:hAnsi="Arial" w:cs="Arial"/>
          <w:spacing w:val="-2"/>
        </w:rPr>
        <w:t xml:space="preserve"> </w:t>
      </w:r>
      <w:r w:rsidRPr="00AC6664">
        <w:rPr>
          <w:rFonts w:ascii="Arial" w:hAnsi="Arial" w:cs="Arial"/>
        </w:rPr>
        <w:t>pena</w:t>
      </w:r>
      <w:r w:rsidRPr="00AC6664">
        <w:rPr>
          <w:rFonts w:ascii="Arial" w:hAnsi="Arial" w:cs="Arial"/>
          <w:spacing w:val="-1"/>
        </w:rPr>
        <w:t xml:space="preserve"> </w:t>
      </w:r>
      <w:r w:rsidRPr="00AC6664">
        <w:rPr>
          <w:rFonts w:ascii="Arial" w:hAnsi="Arial" w:cs="Arial"/>
        </w:rPr>
        <w:t>de</w:t>
      </w:r>
      <w:r w:rsidRPr="00AC6664">
        <w:rPr>
          <w:rFonts w:ascii="Arial" w:hAnsi="Arial" w:cs="Arial"/>
          <w:spacing w:val="-3"/>
        </w:rPr>
        <w:t xml:space="preserve"> </w:t>
      </w:r>
      <w:r w:rsidRPr="00AC6664">
        <w:rPr>
          <w:rFonts w:ascii="Arial" w:hAnsi="Arial" w:cs="Arial"/>
        </w:rPr>
        <w:t>inabilitação,</w:t>
      </w:r>
      <w:r w:rsidRPr="00AC6664">
        <w:rPr>
          <w:rFonts w:ascii="Arial" w:hAnsi="Arial" w:cs="Arial"/>
          <w:spacing w:val="-2"/>
        </w:rPr>
        <w:t xml:space="preserve"> </w:t>
      </w:r>
      <w:r w:rsidRPr="00AC6664">
        <w:rPr>
          <w:rFonts w:ascii="Arial" w:hAnsi="Arial" w:cs="Arial"/>
        </w:rPr>
        <w:t>a</w:t>
      </w:r>
      <w:r w:rsidRPr="00AC6664">
        <w:rPr>
          <w:rFonts w:ascii="Arial" w:hAnsi="Arial" w:cs="Arial"/>
          <w:spacing w:val="-3"/>
        </w:rPr>
        <w:t xml:space="preserve"> </w:t>
      </w:r>
      <w:bookmarkStart w:id="1" w:name="_Hlk160248543"/>
      <w:r w:rsidRPr="00AC6664">
        <w:rPr>
          <w:rFonts w:ascii="Arial" w:hAnsi="Arial" w:cs="Arial"/>
        </w:rPr>
        <w:t>declaração</w:t>
      </w:r>
      <w:r w:rsidRPr="00AC6664">
        <w:rPr>
          <w:rFonts w:ascii="Arial" w:hAnsi="Arial" w:cs="Arial"/>
          <w:spacing w:val="-2"/>
        </w:rPr>
        <w:t xml:space="preserve"> </w:t>
      </w:r>
      <w:r w:rsidRPr="00AC6664">
        <w:rPr>
          <w:rFonts w:ascii="Arial" w:hAnsi="Arial" w:cs="Arial"/>
        </w:rPr>
        <w:t>de</w:t>
      </w:r>
      <w:r w:rsidRPr="00AC6664">
        <w:rPr>
          <w:rFonts w:ascii="Arial" w:hAnsi="Arial" w:cs="Arial"/>
          <w:spacing w:val="-1"/>
        </w:rPr>
        <w:t xml:space="preserve"> </w:t>
      </w:r>
      <w:r w:rsidRPr="00AC6664">
        <w:rPr>
          <w:rFonts w:ascii="Arial" w:hAnsi="Arial" w:cs="Arial"/>
        </w:rPr>
        <w:t>que cumpre as exigências de reserva de cargos para pessoa com deficiência e para reabilitado da Previdência Social, previstas em lei e em outras normas específicas</w:t>
      </w:r>
      <w:bookmarkEnd w:id="1"/>
      <w:r w:rsidRPr="00AC6664">
        <w:rPr>
          <w:rFonts w:ascii="Arial" w:hAnsi="Arial" w:cs="Arial"/>
        </w:rPr>
        <w:t>.</w:t>
      </w:r>
    </w:p>
    <w:p w14:paraId="4AF884E8" w14:textId="041D97A6" w:rsidR="00C56DB8" w:rsidRPr="00AC6664" w:rsidRDefault="00BC0961" w:rsidP="00D97BD7">
      <w:pPr>
        <w:pStyle w:val="PargrafodaLista"/>
        <w:numPr>
          <w:ilvl w:val="1"/>
          <w:numId w:val="5"/>
        </w:numPr>
        <w:tabs>
          <w:tab w:val="left" w:pos="978"/>
        </w:tabs>
        <w:spacing w:before="1"/>
        <w:ind w:left="142" w:right="692" w:firstLine="0"/>
        <w:jc w:val="both"/>
        <w:rPr>
          <w:rFonts w:ascii="Arial" w:hAnsi="Arial" w:cs="Arial"/>
          <w:b/>
        </w:rPr>
      </w:pPr>
      <w:r w:rsidRPr="00AC6664">
        <w:rPr>
          <w:rFonts w:ascii="Arial" w:hAnsi="Arial" w:cs="Arial"/>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w:t>
      </w:r>
      <w:r w:rsidRPr="00AC6664">
        <w:rPr>
          <w:rFonts w:ascii="Arial" w:hAnsi="Arial" w:cs="Arial"/>
          <w:spacing w:val="40"/>
        </w:rPr>
        <w:t xml:space="preserve"> </w:t>
      </w:r>
      <w:r w:rsidRPr="00AC6664">
        <w:rPr>
          <w:rFonts w:ascii="Arial" w:hAnsi="Arial" w:cs="Arial"/>
          <w:spacing w:val="-2"/>
        </w:rPr>
        <w:t>propostas.</w:t>
      </w:r>
    </w:p>
    <w:p w14:paraId="3B0F8D53" w14:textId="77777777" w:rsidR="00C56DB8" w:rsidRPr="00AC6664" w:rsidRDefault="00BC0961" w:rsidP="00D97BD7">
      <w:pPr>
        <w:pStyle w:val="PargrafodaLista"/>
        <w:numPr>
          <w:ilvl w:val="2"/>
          <w:numId w:val="5"/>
        </w:numPr>
        <w:tabs>
          <w:tab w:val="left" w:pos="833"/>
        </w:tabs>
        <w:spacing w:before="1"/>
        <w:ind w:right="690" w:firstLine="0"/>
        <w:jc w:val="both"/>
        <w:rPr>
          <w:rFonts w:ascii="Arial" w:hAnsi="Arial" w:cs="Arial"/>
        </w:rPr>
      </w:pPr>
      <w:r w:rsidRPr="00AC6664">
        <w:rPr>
          <w:rFonts w:ascii="Arial" w:hAnsi="Arial" w:cs="Arial"/>
        </w:rPr>
        <w:t>Somente haverá a necessidade de comprovação do preenchimento de requisitos mediante apresentação dos documentos originais não-digitais, quando houver dúvida em relação à integridade</w:t>
      </w:r>
      <w:r w:rsidRPr="00AC6664">
        <w:rPr>
          <w:rFonts w:ascii="Arial" w:hAnsi="Arial" w:cs="Arial"/>
          <w:spacing w:val="80"/>
        </w:rPr>
        <w:t xml:space="preserve"> </w:t>
      </w:r>
      <w:r w:rsidRPr="00AC6664">
        <w:rPr>
          <w:rFonts w:ascii="Arial" w:hAnsi="Arial" w:cs="Arial"/>
        </w:rPr>
        <w:t>do documento digital ou quando a lei expressamente o exigir.</w:t>
      </w:r>
    </w:p>
    <w:p w14:paraId="5EAD8935" w14:textId="77777777" w:rsidR="00C56DB8" w:rsidRPr="00AC6664" w:rsidRDefault="00BC0961" w:rsidP="00D97BD7">
      <w:pPr>
        <w:pStyle w:val="PargrafodaLista"/>
        <w:numPr>
          <w:ilvl w:val="1"/>
          <w:numId w:val="5"/>
        </w:numPr>
        <w:tabs>
          <w:tab w:val="left" w:pos="695"/>
        </w:tabs>
        <w:ind w:left="142" w:right="689" w:firstLine="0"/>
        <w:jc w:val="both"/>
        <w:rPr>
          <w:rFonts w:ascii="Arial" w:hAnsi="Arial" w:cs="Arial"/>
          <w:b/>
        </w:rPr>
      </w:pPr>
      <w:r w:rsidRPr="00AC6664">
        <w:rPr>
          <w:rFonts w:ascii="Arial" w:hAnsi="Arial" w:cs="Arial"/>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w:t>
      </w:r>
      <w:r w:rsidRPr="00AC6664">
        <w:rPr>
          <w:rFonts w:ascii="Arial" w:hAnsi="Arial" w:cs="Arial"/>
          <w:spacing w:val="-2"/>
        </w:rPr>
        <w:t>desatualizados.</w:t>
      </w:r>
    </w:p>
    <w:p w14:paraId="4275B136" w14:textId="77777777" w:rsidR="00C56DB8" w:rsidRPr="00AC6664" w:rsidRDefault="00BC0961" w:rsidP="00D97BD7">
      <w:pPr>
        <w:pStyle w:val="PargrafodaLista"/>
        <w:numPr>
          <w:ilvl w:val="2"/>
          <w:numId w:val="5"/>
        </w:numPr>
        <w:tabs>
          <w:tab w:val="left" w:pos="833"/>
        </w:tabs>
        <w:ind w:right="692" w:firstLine="0"/>
        <w:jc w:val="both"/>
        <w:rPr>
          <w:rFonts w:ascii="Arial" w:hAnsi="Arial" w:cs="Arial"/>
        </w:rPr>
      </w:pPr>
      <w:r w:rsidRPr="00AC6664">
        <w:rPr>
          <w:rFonts w:ascii="Arial" w:hAnsi="Arial" w:cs="Arial"/>
        </w:rPr>
        <w:t xml:space="preserve">A não observância do disposto no item anterior poderá ensejar desclassificação no momento da </w:t>
      </w:r>
      <w:r w:rsidRPr="00AC6664">
        <w:rPr>
          <w:rFonts w:ascii="Arial" w:hAnsi="Arial" w:cs="Arial"/>
          <w:spacing w:val="-2"/>
        </w:rPr>
        <w:t>habilitação.</w:t>
      </w:r>
    </w:p>
    <w:p w14:paraId="381C413B" w14:textId="77777777" w:rsidR="00C56DB8" w:rsidRPr="00AC6664" w:rsidRDefault="00BC0961" w:rsidP="00D97BD7">
      <w:pPr>
        <w:pStyle w:val="PargrafodaLista"/>
        <w:numPr>
          <w:ilvl w:val="1"/>
          <w:numId w:val="5"/>
        </w:numPr>
        <w:tabs>
          <w:tab w:val="left" w:pos="695"/>
        </w:tabs>
        <w:ind w:left="142" w:right="692" w:firstLine="0"/>
        <w:jc w:val="both"/>
        <w:rPr>
          <w:rFonts w:ascii="Arial" w:hAnsi="Arial" w:cs="Arial"/>
          <w:b/>
        </w:rPr>
      </w:pPr>
      <w:r w:rsidRPr="00AC6664">
        <w:rPr>
          <w:rFonts w:ascii="Arial" w:hAnsi="Arial" w:cs="Arial"/>
        </w:rPr>
        <w:t>A verificação pelo pregoeiro, em sítios eletrônicos oficiais de órgãos e entidades emissores de certidões constitui meio legal de prova, para fins de habilitação.</w:t>
      </w:r>
    </w:p>
    <w:p w14:paraId="2EFF3B64" w14:textId="77777777" w:rsidR="00C56DB8" w:rsidRPr="00AC6664" w:rsidRDefault="00BC0961" w:rsidP="00D97BD7">
      <w:pPr>
        <w:pStyle w:val="PargrafodaLista"/>
        <w:numPr>
          <w:ilvl w:val="2"/>
          <w:numId w:val="5"/>
        </w:numPr>
        <w:tabs>
          <w:tab w:val="left" w:pos="833"/>
        </w:tabs>
        <w:spacing w:before="1"/>
        <w:ind w:right="692" w:firstLine="0"/>
        <w:jc w:val="both"/>
        <w:rPr>
          <w:rFonts w:ascii="Arial" w:hAnsi="Arial" w:cs="Arial"/>
        </w:rPr>
      </w:pPr>
      <w:r w:rsidRPr="00AC6664">
        <w:rPr>
          <w:rFonts w:ascii="Arial" w:hAnsi="Arial" w:cs="Arial"/>
        </w:rPr>
        <w:t xml:space="preserve">Em caso de apresentação incompleta dos documentos de habilitação, o pregoeiro poderá abrir diligência, no prazo máximo de 02 (duas) horas, para que </w:t>
      </w:r>
      <w:r w:rsidRPr="00AC6664">
        <w:rPr>
          <w:rFonts w:ascii="Arial" w:hAnsi="Arial" w:cs="Arial"/>
        </w:rPr>
        <w:lastRenderedPageBreak/>
        <w:t>a empresa sane a pendência detectada.</w:t>
      </w:r>
    </w:p>
    <w:p w14:paraId="109645B2" w14:textId="77777777" w:rsidR="00C56DB8" w:rsidRPr="00AC6664" w:rsidRDefault="00BC0961" w:rsidP="00D97BD7">
      <w:pPr>
        <w:pStyle w:val="PargrafodaLista"/>
        <w:numPr>
          <w:ilvl w:val="1"/>
          <w:numId w:val="5"/>
        </w:numPr>
        <w:tabs>
          <w:tab w:val="left" w:pos="695"/>
        </w:tabs>
        <w:ind w:left="142" w:firstLine="0"/>
        <w:jc w:val="both"/>
        <w:rPr>
          <w:rFonts w:ascii="Arial" w:hAnsi="Arial" w:cs="Arial"/>
          <w:b/>
        </w:rPr>
      </w:pPr>
      <w:r w:rsidRPr="00AC6664">
        <w:rPr>
          <w:rFonts w:ascii="Arial" w:hAnsi="Arial" w:cs="Arial"/>
        </w:rPr>
        <w:t>A</w:t>
      </w:r>
      <w:r w:rsidRPr="00AC6664">
        <w:rPr>
          <w:rFonts w:ascii="Arial" w:hAnsi="Arial" w:cs="Arial"/>
          <w:spacing w:val="-4"/>
        </w:rPr>
        <w:t xml:space="preserve"> </w:t>
      </w:r>
      <w:r w:rsidRPr="00AC6664">
        <w:rPr>
          <w:rFonts w:ascii="Arial" w:hAnsi="Arial" w:cs="Arial"/>
        </w:rPr>
        <w:t>verificação</w:t>
      </w:r>
      <w:r w:rsidRPr="00AC6664">
        <w:rPr>
          <w:rFonts w:ascii="Arial" w:hAnsi="Arial" w:cs="Arial"/>
          <w:spacing w:val="-1"/>
        </w:rPr>
        <w:t xml:space="preserve"> </w:t>
      </w:r>
      <w:r w:rsidRPr="00AC6664">
        <w:rPr>
          <w:rFonts w:ascii="Arial" w:hAnsi="Arial" w:cs="Arial"/>
        </w:rPr>
        <w:t>dos</w:t>
      </w:r>
      <w:r w:rsidRPr="00AC6664">
        <w:rPr>
          <w:rFonts w:ascii="Arial" w:hAnsi="Arial" w:cs="Arial"/>
          <w:spacing w:val="-1"/>
        </w:rPr>
        <w:t xml:space="preserve"> </w:t>
      </w:r>
      <w:r w:rsidRPr="00AC6664">
        <w:rPr>
          <w:rFonts w:ascii="Arial" w:hAnsi="Arial" w:cs="Arial"/>
        </w:rPr>
        <w:t>documentos</w:t>
      </w:r>
      <w:r w:rsidRPr="00AC6664">
        <w:rPr>
          <w:rFonts w:ascii="Arial" w:hAnsi="Arial" w:cs="Arial"/>
          <w:spacing w:val="-1"/>
        </w:rPr>
        <w:t xml:space="preserve"> </w:t>
      </w:r>
      <w:r w:rsidRPr="00AC6664">
        <w:rPr>
          <w:rFonts w:ascii="Arial" w:hAnsi="Arial" w:cs="Arial"/>
        </w:rPr>
        <w:t>de</w:t>
      </w:r>
      <w:r w:rsidRPr="00AC6664">
        <w:rPr>
          <w:rFonts w:ascii="Arial" w:hAnsi="Arial" w:cs="Arial"/>
          <w:spacing w:val="-2"/>
        </w:rPr>
        <w:t xml:space="preserve"> </w:t>
      </w:r>
      <w:r w:rsidRPr="00AC6664">
        <w:rPr>
          <w:rFonts w:ascii="Arial" w:hAnsi="Arial" w:cs="Arial"/>
        </w:rPr>
        <w:t>habilitação</w:t>
      </w:r>
      <w:r w:rsidRPr="00AC6664">
        <w:rPr>
          <w:rFonts w:ascii="Arial" w:hAnsi="Arial" w:cs="Arial"/>
          <w:spacing w:val="-1"/>
        </w:rPr>
        <w:t xml:space="preserve"> </w:t>
      </w:r>
      <w:r w:rsidRPr="00AC6664">
        <w:rPr>
          <w:rFonts w:ascii="Arial" w:hAnsi="Arial" w:cs="Arial"/>
        </w:rPr>
        <w:t>somente</w:t>
      </w:r>
      <w:r w:rsidRPr="00AC6664">
        <w:rPr>
          <w:rFonts w:ascii="Arial" w:hAnsi="Arial" w:cs="Arial"/>
          <w:spacing w:val="-1"/>
        </w:rPr>
        <w:t xml:space="preserve"> </w:t>
      </w:r>
      <w:r w:rsidRPr="00AC6664">
        <w:rPr>
          <w:rFonts w:ascii="Arial" w:hAnsi="Arial" w:cs="Arial"/>
        </w:rPr>
        <w:t>será</w:t>
      </w:r>
      <w:r w:rsidRPr="00AC6664">
        <w:rPr>
          <w:rFonts w:ascii="Arial" w:hAnsi="Arial" w:cs="Arial"/>
          <w:spacing w:val="-2"/>
        </w:rPr>
        <w:t xml:space="preserve"> </w:t>
      </w:r>
      <w:r w:rsidRPr="00AC6664">
        <w:rPr>
          <w:rFonts w:ascii="Arial" w:hAnsi="Arial" w:cs="Arial"/>
        </w:rPr>
        <w:t>feita em</w:t>
      </w:r>
      <w:r w:rsidRPr="00AC6664">
        <w:rPr>
          <w:rFonts w:ascii="Arial" w:hAnsi="Arial" w:cs="Arial"/>
          <w:spacing w:val="-1"/>
        </w:rPr>
        <w:t xml:space="preserve"> </w:t>
      </w:r>
      <w:r w:rsidRPr="00AC6664">
        <w:rPr>
          <w:rFonts w:ascii="Arial" w:hAnsi="Arial" w:cs="Arial"/>
        </w:rPr>
        <w:t>relação</w:t>
      </w:r>
      <w:r w:rsidRPr="00AC6664">
        <w:rPr>
          <w:rFonts w:ascii="Arial" w:hAnsi="Arial" w:cs="Arial"/>
          <w:spacing w:val="1"/>
        </w:rPr>
        <w:t xml:space="preserve"> </w:t>
      </w:r>
      <w:r w:rsidRPr="00AC6664">
        <w:rPr>
          <w:rFonts w:ascii="Arial" w:hAnsi="Arial" w:cs="Arial"/>
        </w:rPr>
        <w:t>ao</w:t>
      </w:r>
      <w:r w:rsidRPr="00AC6664">
        <w:rPr>
          <w:rFonts w:ascii="Arial" w:hAnsi="Arial" w:cs="Arial"/>
          <w:spacing w:val="-1"/>
        </w:rPr>
        <w:t xml:space="preserve"> </w:t>
      </w:r>
      <w:r w:rsidRPr="00AC6664">
        <w:rPr>
          <w:rFonts w:ascii="Arial" w:hAnsi="Arial" w:cs="Arial"/>
        </w:rPr>
        <w:t>licitante</w:t>
      </w:r>
      <w:r w:rsidRPr="00AC6664">
        <w:rPr>
          <w:rFonts w:ascii="Arial" w:hAnsi="Arial" w:cs="Arial"/>
          <w:spacing w:val="-1"/>
        </w:rPr>
        <w:t xml:space="preserve"> </w:t>
      </w:r>
      <w:r w:rsidRPr="00AC6664">
        <w:rPr>
          <w:rFonts w:ascii="Arial" w:hAnsi="Arial" w:cs="Arial"/>
          <w:spacing w:val="-2"/>
        </w:rPr>
        <w:t>vencedor.</w:t>
      </w:r>
    </w:p>
    <w:p w14:paraId="6FFC7363" w14:textId="77777777" w:rsidR="00C56DB8" w:rsidRPr="00AC6664" w:rsidRDefault="00BC0961" w:rsidP="00D97BD7">
      <w:pPr>
        <w:pStyle w:val="PargrafodaLista"/>
        <w:numPr>
          <w:ilvl w:val="2"/>
          <w:numId w:val="5"/>
        </w:numPr>
        <w:tabs>
          <w:tab w:val="left" w:pos="833"/>
        </w:tabs>
        <w:ind w:right="692" w:firstLine="0"/>
        <w:jc w:val="both"/>
        <w:rPr>
          <w:rFonts w:ascii="Arial" w:hAnsi="Arial" w:cs="Arial"/>
        </w:rPr>
      </w:pPr>
      <w:r w:rsidRPr="00AC6664">
        <w:rPr>
          <w:rFonts w:ascii="Arial" w:hAnsi="Arial" w:cs="Arial"/>
        </w:rPr>
        <w:t xml:space="preserve">Os documentos relativos à habilitação deverão ser enviados no momento do cadastro da </w:t>
      </w:r>
      <w:r w:rsidRPr="00AC6664">
        <w:rPr>
          <w:rFonts w:ascii="Arial" w:hAnsi="Arial" w:cs="Arial"/>
          <w:spacing w:val="-2"/>
        </w:rPr>
        <w:t>proposta.</w:t>
      </w:r>
    </w:p>
    <w:p w14:paraId="42E37FDF" w14:textId="77777777" w:rsidR="00C56DB8" w:rsidRPr="00AC6664" w:rsidRDefault="00BC0961" w:rsidP="00D97BD7">
      <w:pPr>
        <w:pStyle w:val="PargrafodaLista"/>
        <w:numPr>
          <w:ilvl w:val="2"/>
          <w:numId w:val="5"/>
        </w:numPr>
        <w:tabs>
          <w:tab w:val="left" w:pos="833"/>
        </w:tabs>
        <w:ind w:right="687" w:firstLine="0"/>
        <w:jc w:val="both"/>
        <w:rPr>
          <w:rFonts w:ascii="Arial" w:hAnsi="Arial" w:cs="Arial"/>
        </w:rPr>
      </w:pPr>
      <w:r w:rsidRPr="00AC6664">
        <w:rPr>
          <w:rFonts w:ascii="Arial" w:hAnsi="Arial" w:cs="Arial"/>
        </w:rPr>
        <w:t>Complementação de informações acerca dos documentos já apresentados pelos licitantes e desde que necessária para apurar fatos existentes à época da abertura do certame; e</w:t>
      </w:r>
    </w:p>
    <w:p w14:paraId="2CAD5EDC" w14:textId="77777777" w:rsidR="00C56DB8" w:rsidRPr="00AC6664" w:rsidRDefault="00BC0961" w:rsidP="00D97BD7">
      <w:pPr>
        <w:pStyle w:val="PargrafodaLista"/>
        <w:numPr>
          <w:ilvl w:val="2"/>
          <w:numId w:val="5"/>
        </w:numPr>
        <w:tabs>
          <w:tab w:val="left" w:pos="833"/>
        </w:tabs>
        <w:ind w:right="696" w:firstLine="0"/>
        <w:jc w:val="both"/>
        <w:rPr>
          <w:rFonts w:ascii="Arial" w:hAnsi="Arial" w:cs="Arial"/>
        </w:rPr>
      </w:pPr>
      <w:r w:rsidRPr="00AC6664">
        <w:rPr>
          <w:rFonts w:ascii="Arial" w:hAnsi="Arial" w:cs="Arial"/>
        </w:rPr>
        <w:t xml:space="preserve">Atualização de documentos cuja validade tenha expirado após a data de recebimento das </w:t>
      </w:r>
      <w:r w:rsidRPr="00AC6664">
        <w:rPr>
          <w:rFonts w:ascii="Arial" w:hAnsi="Arial" w:cs="Arial"/>
          <w:spacing w:val="-2"/>
        </w:rPr>
        <w:t>propostas;</w:t>
      </w:r>
    </w:p>
    <w:p w14:paraId="121CF764" w14:textId="77777777" w:rsidR="00C56DB8" w:rsidRPr="00AC6664" w:rsidRDefault="00BC0961" w:rsidP="00D97BD7">
      <w:pPr>
        <w:pStyle w:val="PargrafodaLista"/>
        <w:numPr>
          <w:ilvl w:val="1"/>
          <w:numId w:val="5"/>
        </w:numPr>
        <w:tabs>
          <w:tab w:val="left" w:pos="695"/>
        </w:tabs>
        <w:ind w:left="142" w:right="691" w:firstLine="0"/>
        <w:jc w:val="both"/>
        <w:rPr>
          <w:rFonts w:ascii="Arial" w:hAnsi="Arial" w:cs="Arial"/>
          <w:b/>
        </w:rPr>
      </w:pPr>
      <w:r w:rsidRPr="00AC6664">
        <w:rPr>
          <w:rFonts w:ascii="Arial" w:hAnsi="Arial" w:cs="Arial"/>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7C4B6628" w14:textId="77777777" w:rsidR="00C56DB8" w:rsidRPr="00AC6664" w:rsidRDefault="00BC0961" w:rsidP="00D97BD7">
      <w:pPr>
        <w:pStyle w:val="PargrafodaLista"/>
        <w:numPr>
          <w:ilvl w:val="1"/>
          <w:numId w:val="5"/>
        </w:numPr>
        <w:tabs>
          <w:tab w:val="left" w:pos="837"/>
        </w:tabs>
        <w:ind w:left="142" w:right="691" w:firstLine="0"/>
        <w:jc w:val="both"/>
        <w:rPr>
          <w:rFonts w:ascii="Arial" w:hAnsi="Arial" w:cs="Arial"/>
          <w:b/>
        </w:rPr>
      </w:pPr>
      <w:r w:rsidRPr="00AC6664">
        <w:rPr>
          <w:rFonts w:ascii="Arial" w:hAnsi="Arial" w:cs="Arial"/>
        </w:rPr>
        <w:t>Na hipótese de o licitante não atender às exigências para habilitação, o pregoeiro examinará a proposta subsequente e assim sucessivamente, na ordem de classificação, até a apuração de uma proposta que atenda ao presente edital.</w:t>
      </w:r>
    </w:p>
    <w:p w14:paraId="739AFA86" w14:textId="77777777" w:rsidR="00C56DB8" w:rsidRPr="00AC6664" w:rsidRDefault="00BC0961" w:rsidP="00D97BD7">
      <w:pPr>
        <w:pStyle w:val="PargrafodaLista"/>
        <w:numPr>
          <w:ilvl w:val="1"/>
          <w:numId w:val="5"/>
        </w:numPr>
        <w:tabs>
          <w:tab w:val="left" w:pos="837"/>
        </w:tabs>
        <w:ind w:left="142" w:right="698" w:firstLine="0"/>
        <w:jc w:val="both"/>
        <w:rPr>
          <w:rFonts w:ascii="Arial" w:hAnsi="Arial" w:cs="Arial"/>
          <w:b/>
        </w:rPr>
      </w:pPr>
      <w:r w:rsidRPr="00AC6664">
        <w:rPr>
          <w:rFonts w:ascii="Arial" w:hAnsi="Arial" w:cs="Arial"/>
        </w:rPr>
        <w:t xml:space="preserve">Somente serão disponibilizados para acesso público os documentos de habilitação do licitante cuja proposta atenda ao edital de licitação, após concluídos os procedimentos de que trata o subitem </w:t>
      </w:r>
      <w:r w:rsidRPr="00AC6664">
        <w:rPr>
          <w:rFonts w:ascii="Arial" w:hAnsi="Arial" w:cs="Arial"/>
          <w:spacing w:val="-2"/>
        </w:rPr>
        <w:t>anterior.</w:t>
      </w:r>
    </w:p>
    <w:p w14:paraId="1B89D966" w14:textId="77777777" w:rsidR="00C56DB8" w:rsidRPr="00AC6664" w:rsidRDefault="00BC0961" w:rsidP="00D97BD7">
      <w:pPr>
        <w:pStyle w:val="PargrafodaLista"/>
        <w:numPr>
          <w:ilvl w:val="1"/>
          <w:numId w:val="5"/>
        </w:numPr>
        <w:tabs>
          <w:tab w:val="left" w:pos="837"/>
        </w:tabs>
        <w:ind w:left="142" w:right="694" w:firstLine="0"/>
        <w:jc w:val="both"/>
        <w:rPr>
          <w:rFonts w:ascii="Arial" w:hAnsi="Arial" w:cs="Arial"/>
          <w:b/>
        </w:rPr>
      </w:pPr>
      <w:r w:rsidRPr="00AC6664">
        <w:rPr>
          <w:rFonts w:ascii="Arial" w:hAnsi="Arial" w:cs="Arial"/>
        </w:rPr>
        <w:t>A existência de restrição relativamente à regularidade fiscal e trabalhista não impede que a licitante qualificada como microempresa ou empresa de pequeno porte seja declarada vencedora, uma vez que atenda a todas as demais exigências do edital.</w:t>
      </w:r>
    </w:p>
    <w:p w14:paraId="1265D521" w14:textId="77777777" w:rsidR="00C56DB8" w:rsidRPr="00AC6664" w:rsidRDefault="00BC0961" w:rsidP="00D97BD7">
      <w:pPr>
        <w:pStyle w:val="PargrafodaLista"/>
        <w:numPr>
          <w:ilvl w:val="1"/>
          <w:numId w:val="5"/>
        </w:numPr>
        <w:tabs>
          <w:tab w:val="left" w:pos="837"/>
        </w:tabs>
        <w:ind w:left="142" w:right="692" w:firstLine="0"/>
        <w:jc w:val="both"/>
        <w:rPr>
          <w:rFonts w:ascii="Arial" w:hAnsi="Arial" w:cs="Arial"/>
          <w:b/>
        </w:rPr>
      </w:pPr>
      <w:r w:rsidRPr="00AC6664">
        <w:rPr>
          <w:rFonts w:ascii="Arial" w:hAnsi="Arial" w:cs="Arial"/>
        </w:rPr>
        <w:t>Quando a fase de habilitação anteceder a de julgamento e já tiver sido encerrada, não caberá exclusão de licitante por motivo relacionado à habilitação, salvo em razão de fatos supervenientes ou só conhecidos após o julgamento.</w:t>
      </w:r>
    </w:p>
    <w:p w14:paraId="0FEA7872" w14:textId="77777777" w:rsidR="00C56DB8" w:rsidRPr="00AC6664" w:rsidRDefault="00C56DB8" w:rsidP="00192A1A">
      <w:pPr>
        <w:pStyle w:val="Corpodetexto"/>
        <w:spacing w:before="89"/>
        <w:ind w:left="142"/>
        <w:rPr>
          <w:rFonts w:ascii="Arial" w:hAnsi="Arial" w:cs="Arial"/>
          <w:b/>
          <w:sz w:val="22"/>
          <w:szCs w:val="22"/>
        </w:rPr>
      </w:pPr>
    </w:p>
    <w:p w14:paraId="311B5B7F" w14:textId="77777777" w:rsidR="00C56DB8" w:rsidRPr="00AC6664" w:rsidRDefault="00BC0961" w:rsidP="00D97BD7">
      <w:pPr>
        <w:pStyle w:val="Ttulo1"/>
        <w:numPr>
          <w:ilvl w:val="0"/>
          <w:numId w:val="5"/>
        </w:numPr>
        <w:tabs>
          <w:tab w:val="left" w:pos="839"/>
        </w:tabs>
        <w:ind w:left="142" w:firstLine="0"/>
        <w:jc w:val="both"/>
        <w:rPr>
          <w:rFonts w:ascii="Arial" w:hAnsi="Arial" w:cs="Arial"/>
          <w:sz w:val="22"/>
          <w:szCs w:val="22"/>
        </w:rPr>
      </w:pPr>
      <w:r w:rsidRPr="00AC6664">
        <w:rPr>
          <w:rFonts w:ascii="Arial" w:hAnsi="Arial" w:cs="Arial"/>
          <w:sz w:val="22"/>
          <w:szCs w:val="22"/>
        </w:rPr>
        <w:t>DAS</w:t>
      </w:r>
      <w:r w:rsidRPr="00AC6664">
        <w:rPr>
          <w:rFonts w:ascii="Arial" w:hAnsi="Arial" w:cs="Arial"/>
          <w:spacing w:val="-1"/>
          <w:sz w:val="22"/>
          <w:szCs w:val="22"/>
        </w:rPr>
        <w:t xml:space="preserve"> </w:t>
      </w:r>
      <w:r w:rsidRPr="00AC6664">
        <w:rPr>
          <w:rFonts w:ascii="Arial" w:hAnsi="Arial" w:cs="Arial"/>
          <w:sz w:val="22"/>
          <w:szCs w:val="22"/>
        </w:rPr>
        <w:t>INTENSÕES</w:t>
      </w:r>
      <w:r w:rsidRPr="00AC6664">
        <w:rPr>
          <w:rFonts w:ascii="Arial" w:hAnsi="Arial" w:cs="Arial"/>
          <w:spacing w:val="-2"/>
          <w:sz w:val="22"/>
          <w:szCs w:val="22"/>
        </w:rPr>
        <w:t xml:space="preserve"> </w:t>
      </w:r>
      <w:r w:rsidRPr="00AC6664">
        <w:rPr>
          <w:rFonts w:ascii="Arial" w:hAnsi="Arial" w:cs="Arial"/>
          <w:sz w:val="22"/>
          <w:szCs w:val="22"/>
        </w:rPr>
        <w:t>E</w:t>
      </w:r>
      <w:r w:rsidRPr="00AC6664">
        <w:rPr>
          <w:rFonts w:ascii="Arial" w:hAnsi="Arial" w:cs="Arial"/>
          <w:spacing w:val="2"/>
          <w:sz w:val="22"/>
          <w:szCs w:val="22"/>
        </w:rPr>
        <w:t xml:space="preserve"> </w:t>
      </w:r>
      <w:r w:rsidRPr="00AC6664">
        <w:rPr>
          <w:rFonts w:ascii="Arial" w:hAnsi="Arial" w:cs="Arial"/>
          <w:sz w:val="22"/>
          <w:szCs w:val="22"/>
        </w:rPr>
        <w:t xml:space="preserve">DOS </w:t>
      </w:r>
      <w:r w:rsidRPr="00AC6664">
        <w:rPr>
          <w:rFonts w:ascii="Arial" w:hAnsi="Arial" w:cs="Arial"/>
          <w:spacing w:val="-2"/>
          <w:sz w:val="22"/>
          <w:szCs w:val="22"/>
        </w:rPr>
        <w:t>RECURSOS:</w:t>
      </w:r>
    </w:p>
    <w:p w14:paraId="44690202" w14:textId="77777777" w:rsidR="000770B3" w:rsidRPr="00AC6664" w:rsidRDefault="00BC0961" w:rsidP="00D97BD7">
      <w:pPr>
        <w:pStyle w:val="PargrafodaLista"/>
        <w:numPr>
          <w:ilvl w:val="1"/>
          <w:numId w:val="5"/>
        </w:numPr>
        <w:tabs>
          <w:tab w:val="left" w:pos="978"/>
        </w:tabs>
        <w:spacing w:before="1"/>
        <w:ind w:left="142" w:right="407" w:firstLine="0"/>
        <w:jc w:val="both"/>
        <w:rPr>
          <w:rFonts w:ascii="Arial" w:hAnsi="Arial" w:cs="Arial"/>
          <w:b/>
        </w:rPr>
      </w:pPr>
      <w:r w:rsidRPr="00AC6664">
        <w:rPr>
          <w:rFonts w:ascii="Arial" w:hAnsi="Arial" w:cs="Arial"/>
        </w:rPr>
        <w:t xml:space="preserve">A interposição de recurso referente ao julgamento das propostas, à habilitação ou inabilitação de licitantes, à anulação ou revogação da licitação, observará os prazos e a forma dispostos no </w:t>
      </w:r>
      <w:hyperlink r:id="rId33" w:anchor="art165">
        <w:proofErr w:type="spellStart"/>
        <w:r w:rsidRPr="00AC6664">
          <w:rPr>
            <w:rFonts w:ascii="Arial" w:hAnsi="Arial" w:cs="Arial"/>
            <w:color w:val="000080"/>
            <w:u w:val="single" w:color="000080"/>
          </w:rPr>
          <w:t>art</w:t>
        </w:r>
        <w:proofErr w:type="spellEnd"/>
        <w:r w:rsidRPr="00AC6664">
          <w:rPr>
            <w:rFonts w:ascii="Arial" w:hAnsi="Arial" w:cs="Arial"/>
            <w:color w:val="000080"/>
            <w:u w:val="single" w:color="000080"/>
          </w:rPr>
          <w:t>. 165 da</w:t>
        </w:r>
      </w:hyperlink>
      <w:r w:rsidRPr="00AC6664">
        <w:rPr>
          <w:rFonts w:ascii="Arial" w:hAnsi="Arial" w:cs="Arial"/>
          <w:color w:val="000080"/>
        </w:rPr>
        <w:t xml:space="preserve"> </w:t>
      </w:r>
      <w:hyperlink r:id="rId34" w:anchor="art165">
        <w:r w:rsidRPr="00AC6664">
          <w:rPr>
            <w:rFonts w:ascii="Arial" w:hAnsi="Arial" w:cs="Arial"/>
            <w:color w:val="000080"/>
            <w:u w:val="single" w:color="000080"/>
          </w:rPr>
          <w:t>Lei Federal nº 14.133, de 2021</w:t>
        </w:r>
      </w:hyperlink>
      <w:r w:rsidRPr="00AC6664">
        <w:rPr>
          <w:rFonts w:ascii="Arial" w:hAnsi="Arial" w:cs="Arial"/>
        </w:rPr>
        <w:t>.</w:t>
      </w:r>
    </w:p>
    <w:p w14:paraId="5421FBBE" w14:textId="77777777" w:rsidR="000770B3" w:rsidRPr="00AC6664" w:rsidRDefault="004B0FF9" w:rsidP="00D97BD7">
      <w:pPr>
        <w:pStyle w:val="PargrafodaLista"/>
        <w:numPr>
          <w:ilvl w:val="1"/>
          <w:numId w:val="5"/>
        </w:numPr>
        <w:tabs>
          <w:tab w:val="left" w:pos="978"/>
        </w:tabs>
        <w:spacing w:before="1"/>
        <w:ind w:left="142" w:right="407" w:firstLine="0"/>
        <w:jc w:val="both"/>
        <w:rPr>
          <w:rFonts w:ascii="Arial" w:hAnsi="Arial" w:cs="Arial"/>
          <w:bCs/>
        </w:rPr>
      </w:pPr>
      <w:r w:rsidRPr="00AC6664">
        <w:rPr>
          <w:rFonts w:ascii="Arial" w:hAnsi="Arial" w:cs="Arial"/>
          <w:bCs/>
        </w:rPr>
        <w:t>O prazo recursal é de 3 (três) dias úteis, contados da data de intimação ou de lavratura da ata.</w:t>
      </w:r>
    </w:p>
    <w:p w14:paraId="3C2D63AF" w14:textId="3932277F" w:rsidR="004B0FF9" w:rsidRPr="00AC6664" w:rsidRDefault="004B0FF9" w:rsidP="00D97BD7">
      <w:pPr>
        <w:pStyle w:val="PargrafodaLista"/>
        <w:numPr>
          <w:ilvl w:val="1"/>
          <w:numId w:val="5"/>
        </w:numPr>
        <w:tabs>
          <w:tab w:val="left" w:pos="978"/>
        </w:tabs>
        <w:spacing w:before="1"/>
        <w:ind w:left="142" w:right="407" w:firstLine="0"/>
        <w:jc w:val="both"/>
        <w:rPr>
          <w:rFonts w:ascii="Arial" w:hAnsi="Arial" w:cs="Arial"/>
          <w:bCs/>
        </w:rPr>
      </w:pPr>
      <w:r w:rsidRPr="00AC6664">
        <w:rPr>
          <w:rFonts w:ascii="Arial" w:hAnsi="Arial" w:cs="Arial"/>
          <w:bCs/>
        </w:rPr>
        <w:t>Quando o recurso apresentado impugnar o julgamento das propostas ou o ato de habilitação ou inabilitação do licitante:</w:t>
      </w:r>
    </w:p>
    <w:p w14:paraId="3455F9EE" w14:textId="77777777" w:rsidR="004B0FF9" w:rsidRPr="00AC6664" w:rsidRDefault="004B0FF9" w:rsidP="00D97BD7">
      <w:pPr>
        <w:pStyle w:val="PargrafodaLista"/>
        <w:numPr>
          <w:ilvl w:val="1"/>
          <w:numId w:val="5"/>
        </w:numPr>
        <w:tabs>
          <w:tab w:val="left" w:pos="978"/>
        </w:tabs>
        <w:spacing w:before="1"/>
        <w:ind w:left="142" w:right="407" w:firstLine="0"/>
        <w:jc w:val="both"/>
        <w:rPr>
          <w:rFonts w:ascii="Arial" w:hAnsi="Arial" w:cs="Arial"/>
          <w:bCs/>
        </w:rPr>
      </w:pPr>
      <w:r w:rsidRPr="00AC6664">
        <w:rPr>
          <w:rFonts w:ascii="Arial" w:hAnsi="Arial" w:cs="Arial"/>
          <w:bCs/>
        </w:rPr>
        <w:t>a intenção de recorrer deverá ser manifestada imediatamente, sob pena de preclusão;</w:t>
      </w:r>
    </w:p>
    <w:p w14:paraId="6161F2A1" w14:textId="77777777" w:rsidR="004B0FF9" w:rsidRPr="00AC6664" w:rsidRDefault="004B0FF9" w:rsidP="00D97BD7">
      <w:pPr>
        <w:pStyle w:val="PargrafodaLista"/>
        <w:numPr>
          <w:ilvl w:val="1"/>
          <w:numId w:val="5"/>
        </w:numPr>
        <w:tabs>
          <w:tab w:val="left" w:pos="978"/>
        </w:tabs>
        <w:spacing w:before="1"/>
        <w:ind w:left="142" w:right="407" w:firstLine="0"/>
        <w:jc w:val="both"/>
        <w:rPr>
          <w:rFonts w:ascii="Arial" w:hAnsi="Arial" w:cs="Arial"/>
          <w:bCs/>
        </w:rPr>
      </w:pPr>
      <w:r w:rsidRPr="00AC6664">
        <w:rPr>
          <w:rFonts w:ascii="Arial" w:hAnsi="Arial" w:cs="Arial"/>
          <w:bCs/>
        </w:rPr>
        <w:t>o prazo para a manifestação da intenção de recorrer não será inferior a 10 (dez) minutos.</w:t>
      </w:r>
    </w:p>
    <w:p w14:paraId="05A5FC29" w14:textId="77777777" w:rsidR="004B0FF9" w:rsidRPr="00AC6664" w:rsidRDefault="004B0FF9" w:rsidP="00D97BD7">
      <w:pPr>
        <w:pStyle w:val="PargrafodaLista"/>
        <w:numPr>
          <w:ilvl w:val="1"/>
          <w:numId w:val="5"/>
        </w:numPr>
        <w:tabs>
          <w:tab w:val="left" w:pos="978"/>
        </w:tabs>
        <w:spacing w:before="1"/>
        <w:ind w:left="142" w:right="407" w:firstLine="0"/>
        <w:jc w:val="both"/>
        <w:rPr>
          <w:rFonts w:ascii="Arial" w:hAnsi="Arial" w:cs="Arial"/>
          <w:bCs/>
        </w:rPr>
      </w:pPr>
      <w:r w:rsidRPr="00AC6664">
        <w:rPr>
          <w:rFonts w:ascii="Arial" w:hAnsi="Arial" w:cs="Arial"/>
          <w:bCs/>
        </w:rPr>
        <w:t>o prazo para apresentação das razões recursais será iniciado na data de intimação ou de lavratura da ata de habilitação ou inabilitação;</w:t>
      </w:r>
    </w:p>
    <w:p w14:paraId="4BC75310" w14:textId="77777777" w:rsidR="004B0FF9" w:rsidRPr="00AC6664" w:rsidRDefault="004B0FF9" w:rsidP="00D97BD7">
      <w:pPr>
        <w:pStyle w:val="PargrafodaLista"/>
        <w:numPr>
          <w:ilvl w:val="1"/>
          <w:numId w:val="5"/>
        </w:numPr>
        <w:tabs>
          <w:tab w:val="left" w:pos="978"/>
        </w:tabs>
        <w:spacing w:before="1"/>
        <w:ind w:left="142" w:right="407" w:firstLine="0"/>
        <w:jc w:val="both"/>
        <w:rPr>
          <w:rFonts w:ascii="Arial" w:hAnsi="Arial" w:cs="Arial"/>
          <w:bCs/>
        </w:rPr>
      </w:pPr>
      <w:r w:rsidRPr="00AC6664">
        <w:rPr>
          <w:rFonts w:ascii="Arial" w:hAnsi="Arial" w:cs="Arial"/>
          <w:bCs/>
        </w:rPr>
        <w:t>na hipótese de adoção da inversão de fases prevista no § 1º do art. 17 da Lei nº 14.133, de 2021, o prazo para apresentação das razões recursais será iniciado na data de intimação da ata de julgamento.</w:t>
      </w:r>
    </w:p>
    <w:p w14:paraId="38CA600F" w14:textId="77777777" w:rsidR="004B0FF9" w:rsidRPr="00AC6664" w:rsidRDefault="004B0FF9" w:rsidP="00D97BD7">
      <w:pPr>
        <w:pStyle w:val="PargrafodaLista"/>
        <w:numPr>
          <w:ilvl w:val="1"/>
          <w:numId w:val="5"/>
        </w:numPr>
        <w:tabs>
          <w:tab w:val="left" w:pos="978"/>
        </w:tabs>
        <w:spacing w:before="1"/>
        <w:ind w:left="142" w:right="407" w:firstLine="0"/>
        <w:jc w:val="both"/>
        <w:rPr>
          <w:rFonts w:ascii="Arial" w:hAnsi="Arial" w:cs="Arial"/>
          <w:bCs/>
        </w:rPr>
      </w:pPr>
      <w:r w:rsidRPr="00AC6664">
        <w:rPr>
          <w:rFonts w:ascii="Arial" w:hAnsi="Arial" w:cs="Arial"/>
          <w:bCs/>
        </w:rPr>
        <w:t>Os recursos deverão ser encaminhados em campo próprio do sistema.</w:t>
      </w:r>
    </w:p>
    <w:p w14:paraId="46D3F1B8" w14:textId="77777777" w:rsidR="004B0FF9" w:rsidRPr="00AC6664" w:rsidRDefault="004B0FF9" w:rsidP="00D97BD7">
      <w:pPr>
        <w:pStyle w:val="PargrafodaLista"/>
        <w:numPr>
          <w:ilvl w:val="1"/>
          <w:numId w:val="5"/>
        </w:numPr>
        <w:tabs>
          <w:tab w:val="left" w:pos="978"/>
        </w:tabs>
        <w:spacing w:before="1"/>
        <w:ind w:left="142" w:right="407" w:firstLine="0"/>
        <w:jc w:val="both"/>
        <w:rPr>
          <w:rFonts w:ascii="Arial" w:hAnsi="Arial" w:cs="Arial"/>
          <w:bCs/>
        </w:rPr>
      </w:pPr>
      <w:r w:rsidRPr="00AC6664">
        <w:rPr>
          <w:rFonts w:ascii="Arial" w:hAnsi="Arial" w:cs="Arial"/>
          <w:bCs/>
        </w:rPr>
        <w:t xml:space="preserve">O recurso será dirigido à autoridade que tiver editado o ato ou proferido a </w:t>
      </w:r>
      <w:r w:rsidRPr="00AC6664">
        <w:rPr>
          <w:rFonts w:ascii="Arial" w:hAnsi="Arial" w:cs="Arial"/>
          <w:bCs/>
        </w:rPr>
        <w:lastRenderedPageBreak/>
        <w:t>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BED0A9E" w14:textId="77777777" w:rsidR="004B0FF9" w:rsidRPr="00AC6664" w:rsidRDefault="004B0FF9" w:rsidP="00D97BD7">
      <w:pPr>
        <w:pStyle w:val="PargrafodaLista"/>
        <w:numPr>
          <w:ilvl w:val="1"/>
          <w:numId w:val="5"/>
        </w:numPr>
        <w:tabs>
          <w:tab w:val="left" w:pos="978"/>
        </w:tabs>
        <w:spacing w:before="1"/>
        <w:ind w:left="142" w:right="407" w:firstLine="0"/>
        <w:jc w:val="both"/>
        <w:rPr>
          <w:rFonts w:ascii="Arial" w:hAnsi="Arial" w:cs="Arial"/>
          <w:bCs/>
        </w:rPr>
      </w:pPr>
      <w:r w:rsidRPr="00AC6664">
        <w:rPr>
          <w:rFonts w:ascii="Arial" w:hAnsi="Arial" w:cs="Arial"/>
          <w:bCs/>
        </w:rPr>
        <w:t xml:space="preserve">Os recursos interpostos fora do prazo não serão conhecidos. </w:t>
      </w:r>
    </w:p>
    <w:p w14:paraId="5FBD2304" w14:textId="77777777" w:rsidR="004B0FF9" w:rsidRPr="00AC6664" w:rsidRDefault="004B0FF9" w:rsidP="00D97BD7">
      <w:pPr>
        <w:pStyle w:val="PargrafodaLista"/>
        <w:numPr>
          <w:ilvl w:val="1"/>
          <w:numId w:val="5"/>
        </w:numPr>
        <w:tabs>
          <w:tab w:val="left" w:pos="978"/>
        </w:tabs>
        <w:spacing w:before="1"/>
        <w:ind w:left="142" w:right="407" w:firstLine="0"/>
        <w:jc w:val="both"/>
        <w:rPr>
          <w:rFonts w:ascii="Arial" w:hAnsi="Arial" w:cs="Arial"/>
          <w:bCs/>
        </w:rPr>
      </w:pPr>
      <w:r w:rsidRPr="00AC6664">
        <w:rPr>
          <w:rFonts w:ascii="Arial" w:hAnsi="Arial" w:cs="Arial"/>
          <w:bCs/>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5F54590" w14:textId="77777777" w:rsidR="004B0FF9" w:rsidRPr="00AC6664" w:rsidRDefault="004B0FF9" w:rsidP="00D97BD7">
      <w:pPr>
        <w:pStyle w:val="PargrafodaLista"/>
        <w:numPr>
          <w:ilvl w:val="1"/>
          <w:numId w:val="5"/>
        </w:numPr>
        <w:tabs>
          <w:tab w:val="left" w:pos="978"/>
        </w:tabs>
        <w:spacing w:before="1"/>
        <w:ind w:left="142" w:right="407" w:firstLine="0"/>
        <w:jc w:val="both"/>
        <w:rPr>
          <w:rFonts w:ascii="Arial" w:hAnsi="Arial" w:cs="Arial"/>
          <w:bCs/>
        </w:rPr>
      </w:pPr>
      <w:r w:rsidRPr="00AC6664">
        <w:rPr>
          <w:rFonts w:ascii="Arial" w:hAnsi="Arial" w:cs="Arial"/>
          <w:bCs/>
        </w:rPr>
        <w:t xml:space="preserve">O recurso e o pedido de reconsideração terão efeito suspensivo do ato ou da decisão recorrida até que sobrevenha decisão final da autoridade competente. </w:t>
      </w:r>
    </w:p>
    <w:p w14:paraId="5D7AA1D8" w14:textId="77777777" w:rsidR="004B0FF9" w:rsidRPr="00AC6664" w:rsidRDefault="004B0FF9" w:rsidP="00D97BD7">
      <w:pPr>
        <w:pStyle w:val="PargrafodaLista"/>
        <w:numPr>
          <w:ilvl w:val="1"/>
          <w:numId w:val="5"/>
        </w:numPr>
        <w:tabs>
          <w:tab w:val="left" w:pos="978"/>
        </w:tabs>
        <w:spacing w:before="1"/>
        <w:ind w:left="142" w:right="407" w:firstLine="0"/>
        <w:jc w:val="both"/>
        <w:rPr>
          <w:rFonts w:ascii="Arial" w:hAnsi="Arial" w:cs="Arial"/>
          <w:bCs/>
        </w:rPr>
      </w:pPr>
      <w:r w:rsidRPr="00AC6664">
        <w:rPr>
          <w:rFonts w:ascii="Arial" w:hAnsi="Arial" w:cs="Arial"/>
          <w:bCs/>
        </w:rPr>
        <w:t xml:space="preserve">O acolhimento do recurso invalida tão somente os atos insuscetíveis de aproveitamento. </w:t>
      </w:r>
    </w:p>
    <w:p w14:paraId="369CEB83" w14:textId="0E7DC1A2" w:rsidR="004B0FF9" w:rsidRPr="00AC6664" w:rsidRDefault="004B0FF9" w:rsidP="00D97BD7">
      <w:pPr>
        <w:pStyle w:val="PargrafodaLista"/>
        <w:numPr>
          <w:ilvl w:val="1"/>
          <w:numId w:val="5"/>
        </w:numPr>
        <w:tabs>
          <w:tab w:val="left" w:pos="978"/>
        </w:tabs>
        <w:spacing w:before="1"/>
        <w:ind w:left="142" w:right="407" w:firstLine="0"/>
        <w:jc w:val="both"/>
        <w:rPr>
          <w:rFonts w:ascii="Arial" w:hAnsi="Arial" w:cs="Arial"/>
          <w:b/>
        </w:rPr>
      </w:pPr>
      <w:r w:rsidRPr="00AC6664">
        <w:rPr>
          <w:rFonts w:ascii="Arial" w:hAnsi="Arial" w:cs="Arial"/>
          <w:bCs/>
        </w:rPr>
        <w:t xml:space="preserve">Os autos do processo permanecerão com vista franqueada aos interessados no sítio eletrônico </w:t>
      </w:r>
      <w:hyperlink r:id="rId35">
        <w:r w:rsidR="00DA63DF" w:rsidRPr="00AC6664">
          <w:rPr>
            <w:rFonts w:ascii="Arial" w:hAnsi="Arial" w:cs="Arial"/>
            <w:color w:val="000080"/>
            <w:spacing w:val="-2"/>
            <w:u w:val="single" w:color="000080"/>
          </w:rPr>
          <w:t>www.portaldecompraspublicas.com.br</w:t>
        </w:r>
        <w:r w:rsidR="00DA63DF" w:rsidRPr="00AC6664">
          <w:rPr>
            <w:rFonts w:ascii="Arial" w:hAnsi="Arial" w:cs="Arial"/>
            <w:spacing w:val="-2"/>
          </w:rPr>
          <w:t>.</w:t>
        </w:r>
      </w:hyperlink>
    </w:p>
    <w:p w14:paraId="4DDDB174" w14:textId="77777777" w:rsidR="00C56DB8" w:rsidRPr="00AC6664" w:rsidRDefault="00BC0961" w:rsidP="00D97BD7">
      <w:pPr>
        <w:pStyle w:val="PargrafodaLista"/>
        <w:numPr>
          <w:ilvl w:val="1"/>
          <w:numId w:val="5"/>
        </w:numPr>
        <w:tabs>
          <w:tab w:val="left" w:pos="978"/>
        </w:tabs>
        <w:ind w:left="142" w:right="411" w:firstLine="0"/>
        <w:jc w:val="both"/>
        <w:rPr>
          <w:rFonts w:ascii="Arial" w:hAnsi="Arial" w:cs="Arial"/>
          <w:b/>
        </w:rPr>
      </w:pPr>
      <w:r w:rsidRPr="00AC6664">
        <w:rPr>
          <w:rFonts w:ascii="Arial" w:hAnsi="Arial" w:cs="Arial"/>
        </w:rPr>
        <w:t xml:space="preserve">Os recursos deverão ser encaminhados em campo próprio do sistema: </w:t>
      </w:r>
      <w:hyperlink r:id="rId36">
        <w:r w:rsidRPr="00AC6664">
          <w:rPr>
            <w:rFonts w:ascii="Arial" w:hAnsi="Arial" w:cs="Arial"/>
            <w:color w:val="000080"/>
            <w:spacing w:val="-2"/>
            <w:u w:val="single" w:color="000080"/>
          </w:rPr>
          <w:t>www.portaldecompraspublicas.com.br</w:t>
        </w:r>
        <w:r w:rsidRPr="00AC6664">
          <w:rPr>
            <w:rFonts w:ascii="Arial" w:hAnsi="Arial" w:cs="Arial"/>
            <w:spacing w:val="-2"/>
          </w:rPr>
          <w:t>.</w:t>
        </w:r>
      </w:hyperlink>
    </w:p>
    <w:p w14:paraId="4CED9DBC" w14:textId="77777777" w:rsidR="00C56DB8" w:rsidRPr="00AC6664" w:rsidRDefault="00C56DB8" w:rsidP="00192A1A">
      <w:pPr>
        <w:pStyle w:val="Corpodetexto"/>
        <w:ind w:left="142"/>
        <w:rPr>
          <w:rFonts w:ascii="Arial" w:hAnsi="Arial" w:cs="Arial"/>
          <w:sz w:val="22"/>
          <w:szCs w:val="22"/>
        </w:rPr>
      </w:pPr>
    </w:p>
    <w:p w14:paraId="52C91308" w14:textId="77777777" w:rsidR="00C56DB8" w:rsidRPr="00AC6664" w:rsidRDefault="00BC0961" w:rsidP="00D97BD7">
      <w:pPr>
        <w:pStyle w:val="Ttulo1"/>
        <w:numPr>
          <w:ilvl w:val="0"/>
          <w:numId w:val="5"/>
        </w:numPr>
        <w:tabs>
          <w:tab w:val="left" w:pos="839"/>
        </w:tabs>
        <w:ind w:left="142" w:firstLine="0"/>
        <w:jc w:val="both"/>
        <w:rPr>
          <w:rFonts w:ascii="Arial" w:hAnsi="Arial" w:cs="Arial"/>
          <w:sz w:val="22"/>
          <w:szCs w:val="22"/>
        </w:rPr>
      </w:pPr>
      <w:r w:rsidRPr="00AC6664">
        <w:rPr>
          <w:rFonts w:ascii="Arial" w:hAnsi="Arial" w:cs="Arial"/>
          <w:sz w:val="22"/>
          <w:szCs w:val="22"/>
        </w:rPr>
        <w:t>DAS</w:t>
      </w:r>
      <w:r w:rsidRPr="00AC6664">
        <w:rPr>
          <w:rFonts w:ascii="Arial" w:hAnsi="Arial" w:cs="Arial"/>
          <w:spacing w:val="-2"/>
          <w:sz w:val="22"/>
          <w:szCs w:val="22"/>
        </w:rPr>
        <w:t xml:space="preserve"> </w:t>
      </w:r>
      <w:r w:rsidRPr="00AC6664">
        <w:rPr>
          <w:rFonts w:ascii="Arial" w:hAnsi="Arial" w:cs="Arial"/>
          <w:sz w:val="22"/>
          <w:szCs w:val="22"/>
        </w:rPr>
        <w:t>INFRAÇÕES</w:t>
      </w:r>
      <w:r w:rsidRPr="00AC6664">
        <w:rPr>
          <w:rFonts w:ascii="Arial" w:hAnsi="Arial" w:cs="Arial"/>
          <w:spacing w:val="-1"/>
          <w:sz w:val="22"/>
          <w:szCs w:val="22"/>
        </w:rPr>
        <w:t xml:space="preserve"> </w:t>
      </w:r>
      <w:r w:rsidRPr="00AC6664">
        <w:rPr>
          <w:rFonts w:ascii="Arial" w:hAnsi="Arial" w:cs="Arial"/>
          <w:sz w:val="22"/>
          <w:szCs w:val="22"/>
        </w:rPr>
        <w:t>ADMINISTRATIVAS</w:t>
      </w:r>
      <w:r w:rsidRPr="00AC6664">
        <w:rPr>
          <w:rFonts w:ascii="Arial" w:hAnsi="Arial" w:cs="Arial"/>
          <w:spacing w:val="-1"/>
          <w:sz w:val="22"/>
          <w:szCs w:val="22"/>
        </w:rPr>
        <w:t xml:space="preserve"> </w:t>
      </w:r>
      <w:r w:rsidRPr="00AC6664">
        <w:rPr>
          <w:rFonts w:ascii="Arial" w:hAnsi="Arial" w:cs="Arial"/>
          <w:sz w:val="22"/>
          <w:szCs w:val="22"/>
        </w:rPr>
        <w:t>E</w:t>
      </w:r>
      <w:r w:rsidRPr="00AC6664">
        <w:rPr>
          <w:rFonts w:ascii="Arial" w:hAnsi="Arial" w:cs="Arial"/>
          <w:spacing w:val="-1"/>
          <w:sz w:val="22"/>
          <w:szCs w:val="22"/>
        </w:rPr>
        <w:t xml:space="preserve"> </w:t>
      </w:r>
      <w:r w:rsidRPr="00AC6664">
        <w:rPr>
          <w:rFonts w:ascii="Arial" w:hAnsi="Arial" w:cs="Arial"/>
          <w:spacing w:val="-2"/>
          <w:sz w:val="22"/>
          <w:szCs w:val="22"/>
        </w:rPr>
        <w:t>SANÇÕES:</w:t>
      </w:r>
    </w:p>
    <w:p w14:paraId="3BDA4513" w14:textId="77777777" w:rsidR="00083CDB" w:rsidRPr="00AC6664" w:rsidRDefault="00083CDB" w:rsidP="00192A1A">
      <w:pPr>
        <w:tabs>
          <w:tab w:val="left" w:pos="978"/>
        </w:tabs>
        <w:ind w:left="142" w:right="415"/>
        <w:jc w:val="both"/>
        <w:rPr>
          <w:rFonts w:ascii="Arial" w:hAnsi="Arial" w:cs="Arial"/>
        </w:rPr>
      </w:pPr>
    </w:p>
    <w:p w14:paraId="1D7E3FF4"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w:t>
      </w:r>
      <w:r w:rsidRPr="00AC6664">
        <w:rPr>
          <w:rFonts w:ascii="Arial" w:hAnsi="Arial" w:cs="Arial"/>
        </w:rPr>
        <w:tab/>
        <w:t xml:space="preserve">Comete infração administrativa, nos termos da lei, o licitante que, com dolo ou culpa: </w:t>
      </w:r>
    </w:p>
    <w:p w14:paraId="0F682D0A"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12.1.1.</w:t>
      </w:r>
      <w:r w:rsidRPr="00AC6664">
        <w:rPr>
          <w:rFonts w:ascii="Arial" w:hAnsi="Arial" w:cs="Arial"/>
        </w:rPr>
        <w:tab/>
        <w:t>deixar de entregar a documentação exigida para o certame ou não entregar qualquer documento que tenha sido solicitado pelo/a pregoeiro/a durante o certame;</w:t>
      </w:r>
    </w:p>
    <w:p w14:paraId="2A94915B"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12.1.2.</w:t>
      </w:r>
      <w:r w:rsidRPr="00AC6664">
        <w:rPr>
          <w:rFonts w:ascii="Arial" w:hAnsi="Arial" w:cs="Arial"/>
        </w:rPr>
        <w:tab/>
        <w:t>Salvo em decorrência de fato superveniente devidamente justificado, não mantiver a proposta em especial quando:</w:t>
      </w:r>
    </w:p>
    <w:p w14:paraId="209916CB"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12.1.2.1.</w:t>
      </w:r>
      <w:r w:rsidRPr="00AC6664">
        <w:rPr>
          <w:rFonts w:ascii="Arial" w:hAnsi="Arial" w:cs="Arial"/>
        </w:rPr>
        <w:tab/>
        <w:t xml:space="preserve">não enviar a proposta adequada ao último lance ofertado ou após a negociação; </w:t>
      </w:r>
    </w:p>
    <w:p w14:paraId="2C0C2F35"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12.1.2.2.</w:t>
      </w:r>
      <w:r w:rsidRPr="00AC6664">
        <w:rPr>
          <w:rFonts w:ascii="Arial" w:hAnsi="Arial" w:cs="Arial"/>
        </w:rPr>
        <w:tab/>
        <w:t xml:space="preserve">recusar-se a enviar o detalhamento da proposta quando exigível; </w:t>
      </w:r>
    </w:p>
    <w:p w14:paraId="6A7BC657"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12.1.2.3.</w:t>
      </w:r>
      <w:r w:rsidRPr="00AC6664">
        <w:rPr>
          <w:rFonts w:ascii="Arial" w:hAnsi="Arial" w:cs="Arial"/>
        </w:rPr>
        <w:tab/>
        <w:t xml:space="preserve">pedir para ser desclassificado quando encerrada a etapa competitiva; ou </w:t>
      </w:r>
    </w:p>
    <w:p w14:paraId="2974D963"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12.1.2.4.</w:t>
      </w:r>
      <w:r w:rsidRPr="00AC6664">
        <w:rPr>
          <w:rFonts w:ascii="Arial" w:hAnsi="Arial" w:cs="Arial"/>
        </w:rPr>
        <w:tab/>
        <w:t>deixar de apresentar amostra;</w:t>
      </w:r>
    </w:p>
    <w:p w14:paraId="02C48662"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12.1.2.5.</w:t>
      </w:r>
      <w:r w:rsidRPr="00AC6664">
        <w:rPr>
          <w:rFonts w:ascii="Arial" w:hAnsi="Arial" w:cs="Arial"/>
        </w:rPr>
        <w:tab/>
        <w:t xml:space="preserve">apresentar proposta ou amostra em desacordo com as especificações do edital; </w:t>
      </w:r>
    </w:p>
    <w:p w14:paraId="486401CB"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12.1.3.</w:t>
      </w:r>
      <w:r w:rsidRPr="00AC6664">
        <w:rPr>
          <w:rFonts w:ascii="Arial" w:hAnsi="Arial" w:cs="Arial"/>
        </w:rPr>
        <w:tab/>
        <w:t>não celebrar o contrato ou não entregar a documentação exigida para a contratação, quando convocado dentro do prazo de validade de sua proposta;</w:t>
      </w:r>
    </w:p>
    <w:p w14:paraId="3FA59853"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12.1.3.1.</w:t>
      </w:r>
      <w:r w:rsidRPr="00AC6664">
        <w:rPr>
          <w:rFonts w:ascii="Arial" w:hAnsi="Arial" w:cs="Arial"/>
        </w:rPr>
        <w:tab/>
        <w:t>recusar-se, sem justificativa, a assinar o contrato ou a ata de registro de preço, ou a aceitar ou retirar o instrumento equivalente no prazo estabelecido pela Administração;</w:t>
      </w:r>
    </w:p>
    <w:p w14:paraId="4ED16EE2"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12.1.4.</w:t>
      </w:r>
      <w:r w:rsidRPr="00AC6664">
        <w:rPr>
          <w:rFonts w:ascii="Arial" w:hAnsi="Arial" w:cs="Arial"/>
        </w:rPr>
        <w:tab/>
        <w:t>apresentar declaração ou documentação falsa exigida para o certame ou prestar declaração falsa durante a licitação</w:t>
      </w:r>
    </w:p>
    <w:p w14:paraId="5397BFEC"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12.1.5.</w:t>
      </w:r>
      <w:r w:rsidRPr="00AC6664">
        <w:rPr>
          <w:rFonts w:ascii="Arial" w:hAnsi="Arial" w:cs="Arial"/>
        </w:rPr>
        <w:tab/>
        <w:t>fraudar a licitação</w:t>
      </w:r>
    </w:p>
    <w:p w14:paraId="7FAAA92E"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12.1.6.</w:t>
      </w:r>
      <w:r w:rsidRPr="00AC6664">
        <w:rPr>
          <w:rFonts w:ascii="Arial" w:hAnsi="Arial" w:cs="Arial"/>
        </w:rPr>
        <w:tab/>
        <w:t>comportar-se de modo inidôneo ou cometer fraude de qualquer natureza, em especial quando:</w:t>
      </w:r>
    </w:p>
    <w:p w14:paraId="512951DB"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12.1.6.1.</w:t>
      </w:r>
      <w:r w:rsidRPr="00AC6664">
        <w:rPr>
          <w:rFonts w:ascii="Arial" w:hAnsi="Arial" w:cs="Arial"/>
        </w:rPr>
        <w:tab/>
        <w:t xml:space="preserve">agir em conluio ou em desconformidade com a lei; </w:t>
      </w:r>
    </w:p>
    <w:p w14:paraId="39361A0C"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12.1.6.2.</w:t>
      </w:r>
      <w:r w:rsidRPr="00AC6664">
        <w:rPr>
          <w:rFonts w:ascii="Arial" w:hAnsi="Arial" w:cs="Arial"/>
        </w:rPr>
        <w:tab/>
        <w:t xml:space="preserve">induzir deliberadamente a erro no julgamento; </w:t>
      </w:r>
    </w:p>
    <w:p w14:paraId="6B920FE1"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12.1.6.3.</w:t>
      </w:r>
      <w:r w:rsidRPr="00AC6664">
        <w:rPr>
          <w:rFonts w:ascii="Arial" w:hAnsi="Arial" w:cs="Arial"/>
        </w:rPr>
        <w:tab/>
        <w:t xml:space="preserve">apresentar amostra falsificada ou deteriorada; </w:t>
      </w:r>
    </w:p>
    <w:p w14:paraId="5D781C8E"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12.1.7.</w:t>
      </w:r>
      <w:r w:rsidRPr="00AC6664">
        <w:rPr>
          <w:rFonts w:ascii="Arial" w:hAnsi="Arial" w:cs="Arial"/>
        </w:rPr>
        <w:tab/>
        <w:t>praticar atos ilícitos com vistas a frustrar os objetivos da licitação</w:t>
      </w:r>
    </w:p>
    <w:p w14:paraId="63EC4A20"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12.1.8.</w:t>
      </w:r>
      <w:r w:rsidRPr="00AC6664">
        <w:rPr>
          <w:rFonts w:ascii="Arial" w:hAnsi="Arial" w:cs="Arial"/>
        </w:rPr>
        <w:tab/>
        <w:t>praticar ato lesivo previsto no art. 5º da Lei n.º 12.846, de 2013.</w:t>
      </w:r>
    </w:p>
    <w:p w14:paraId="7AE4A5F5"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12.2.</w:t>
      </w:r>
      <w:r w:rsidRPr="00AC6664">
        <w:rPr>
          <w:rFonts w:ascii="Arial" w:hAnsi="Arial" w:cs="Arial"/>
        </w:rPr>
        <w:tab/>
        <w:t xml:space="preserve">Com fulcro na Lei nº 14.133, de 2021, a Administração poderá, garantida a prévia defesa, aplicar aos licitantes e/ou adjudicatários as seguintes sanções, sem prejuízo das responsabilidades civil e criminal: </w:t>
      </w:r>
    </w:p>
    <w:p w14:paraId="30BF9D45"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12.2.1.</w:t>
      </w:r>
      <w:r w:rsidRPr="00AC6664">
        <w:rPr>
          <w:rFonts w:ascii="Arial" w:hAnsi="Arial" w:cs="Arial"/>
        </w:rPr>
        <w:tab/>
        <w:t xml:space="preserve">advertência; </w:t>
      </w:r>
    </w:p>
    <w:p w14:paraId="42011DE2"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12.2.2.</w:t>
      </w:r>
      <w:r w:rsidRPr="00AC6664">
        <w:rPr>
          <w:rFonts w:ascii="Arial" w:hAnsi="Arial" w:cs="Arial"/>
        </w:rPr>
        <w:tab/>
        <w:t>multa;</w:t>
      </w:r>
    </w:p>
    <w:p w14:paraId="3FE43B52"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12.2.3.</w:t>
      </w:r>
      <w:r w:rsidRPr="00AC6664">
        <w:rPr>
          <w:rFonts w:ascii="Arial" w:hAnsi="Arial" w:cs="Arial"/>
        </w:rPr>
        <w:tab/>
        <w:t>impedimento de licitar e contratar e</w:t>
      </w:r>
    </w:p>
    <w:p w14:paraId="31C498EC"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lastRenderedPageBreak/>
        <w:t>12.2.4.</w:t>
      </w:r>
      <w:r w:rsidRPr="00AC6664">
        <w:rPr>
          <w:rFonts w:ascii="Arial" w:hAnsi="Arial" w:cs="Arial"/>
        </w:rPr>
        <w:tab/>
        <w:t>declaração de inidoneidade para licitar ou contratar, enquanto perdurarem os motivos determinantes da punição ou até que seja promovida sua reabilitação perante a própria autoridade que aplicou a penalidade.</w:t>
      </w:r>
    </w:p>
    <w:p w14:paraId="5E2B714C"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12.3.</w:t>
      </w:r>
      <w:r w:rsidRPr="00AC6664">
        <w:rPr>
          <w:rFonts w:ascii="Arial" w:hAnsi="Arial" w:cs="Arial"/>
        </w:rPr>
        <w:tab/>
        <w:t>Na aplicação das sanções serão considerados:</w:t>
      </w:r>
    </w:p>
    <w:p w14:paraId="43A6491A"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12.3.1.</w:t>
      </w:r>
      <w:r w:rsidRPr="00AC6664">
        <w:rPr>
          <w:rFonts w:ascii="Arial" w:hAnsi="Arial" w:cs="Arial"/>
        </w:rPr>
        <w:tab/>
        <w:t>a natureza e a gravidade da infração cometida.</w:t>
      </w:r>
    </w:p>
    <w:p w14:paraId="5D4F31C7"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12.3.2.</w:t>
      </w:r>
      <w:r w:rsidRPr="00AC6664">
        <w:rPr>
          <w:rFonts w:ascii="Arial" w:hAnsi="Arial" w:cs="Arial"/>
        </w:rPr>
        <w:tab/>
        <w:t>as peculiaridades do caso concreto</w:t>
      </w:r>
    </w:p>
    <w:p w14:paraId="42357623"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12.3.3.</w:t>
      </w:r>
      <w:r w:rsidRPr="00AC6664">
        <w:rPr>
          <w:rFonts w:ascii="Arial" w:hAnsi="Arial" w:cs="Arial"/>
        </w:rPr>
        <w:tab/>
        <w:t>as circunstâncias agravantes ou atenuantes</w:t>
      </w:r>
    </w:p>
    <w:p w14:paraId="1801E433"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12.3.4.</w:t>
      </w:r>
      <w:r w:rsidRPr="00AC6664">
        <w:rPr>
          <w:rFonts w:ascii="Arial" w:hAnsi="Arial" w:cs="Arial"/>
        </w:rPr>
        <w:tab/>
        <w:t>os danos que dela provierem para a Administração Pública</w:t>
      </w:r>
    </w:p>
    <w:p w14:paraId="1B9C36F2"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12.3.5.</w:t>
      </w:r>
      <w:r w:rsidRPr="00AC6664">
        <w:rPr>
          <w:rFonts w:ascii="Arial" w:hAnsi="Arial" w:cs="Arial"/>
        </w:rPr>
        <w:tab/>
        <w:t>a implantação ou o aperfeiçoamento de programa de integridade, conforme normas e orientações dos órgãos de controle.</w:t>
      </w:r>
    </w:p>
    <w:p w14:paraId="52F4A127" w14:textId="0048BC41" w:rsidR="00DC7673" w:rsidRPr="00AC6664" w:rsidRDefault="00DC7673" w:rsidP="00DC7673">
      <w:pPr>
        <w:tabs>
          <w:tab w:val="left" w:pos="978"/>
        </w:tabs>
        <w:ind w:left="142" w:right="415"/>
        <w:jc w:val="both"/>
        <w:rPr>
          <w:rFonts w:ascii="Arial" w:hAnsi="Arial" w:cs="Arial"/>
        </w:rPr>
      </w:pPr>
      <w:r w:rsidRPr="00AC6664">
        <w:rPr>
          <w:rFonts w:ascii="Arial" w:hAnsi="Arial" w:cs="Arial"/>
        </w:rPr>
        <w:t>12.4.</w:t>
      </w:r>
      <w:r w:rsidRPr="00AC6664">
        <w:rPr>
          <w:rFonts w:ascii="Arial" w:hAnsi="Arial" w:cs="Arial"/>
        </w:rPr>
        <w:tab/>
        <w:t xml:space="preserve">A multa será recolhida em percentual de 0,5% a 30% incidente sobre o valor do contrato licitado, recolhida no prazo máximo de </w:t>
      </w:r>
      <w:r w:rsidR="00557446" w:rsidRPr="00AC6664">
        <w:rPr>
          <w:rFonts w:ascii="Arial" w:hAnsi="Arial" w:cs="Arial"/>
        </w:rPr>
        <w:t>15</w:t>
      </w:r>
      <w:r w:rsidRPr="00AC6664">
        <w:rPr>
          <w:rFonts w:ascii="Arial" w:hAnsi="Arial" w:cs="Arial"/>
        </w:rPr>
        <w:t xml:space="preserve"> (</w:t>
      </w:r>
      <w:r w:rsidR="00557446" w:rsidRPr="00AC6664">
        <w:rPr>
          <w:rFonts w:ascii="Arial" w:hAnsi="Arial" w:cs="Arial"/>
        </w:rPr>
        <w:t>quinze</w:t>
      </w:r>
      <w:r w:rsidRPr="00AC6664">
        <w:rPr>
          <w:rFonts w:ascii="Arial" w:hAnsi="Arial" w:cs="Arial"/>
        </w:rPr>
        <w:t xml:space="preserve">) dias úteis, a contar da comunicação oficial. </w:t>
      </w:r>
    </w:p>
    <w:p w14:paraId="0DD73AB3"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12.4.1.</w:t>
      </w:r>
      <w:r w:rsidRPr="00AC6664">
        <w:rPr>
          <w:rFonts w:ascii="Arial" w:hAnsi="Arial" w:cs="Arial"/>
        </w:rPr>
        <w:tab/>
        <w:t>Para as infrações previstas nos itens 12.1.1, 12.1.2 e 12.1.3, a multa será de 0,5% a 15% do valor do contrato licitado.</w:t>
      </w:r>
    </w:p>
    <w:p w14:paraId="14F39D3A"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12.4.2.</w:t>
      </w:r>
      <w:r w:rsidRPr="00AC6664">
        <w:rPr>
          <w:rFonts w:ascii="Arial" w:hAnsi="Arial" w:cs="Arial"/>
        </w:rPr>
        <w:tab/>
        <w:t>Para as infrações previstas nos itens 12.1.4, 12.1.5, 12.1.6, 12.1.7 e 12.1.8, a multa será de 15% a 30% do valor do contrato licitado.</w:t>
      </w:r>
    </w:p>
    <w:p w14:paraId="60E37663"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12.5.</w:t>
      </w:r>
      <w:r w:rsidRPr="00AC6664">
        <w:rPr>
          <w:rFonts w:ascii="Arial" w:hAnsi="Arial" w:cs="Arial"/>
        </w:rPr>
        <w:tab/>
        <w:t>As sanções de advertência, impedimento de licitar e contratar e declaração de inidoneidade para licitar ou contratar poderão ser aplicadas, cumulativamente ou não, à penalidade de multa.</w:t>
      </w:r>
    </w:p>
    <w:p w14:paraId="11419646"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12.6.</w:t>
      </w:r>
      <w:r w:rsidRPr="00AC6664">
        <w:rPr>
          <w:rFonts w:ascii="Arial" w:hAnsi="Arial" w:cs="Arial"/>
        </w:rPr>
        <w:tab/>
        <w:t>Na aplicação da sanção de multa será facultada a defesa do interessado no prazo de 15 (quinze) dias úteis, contado da data de sua intimação.</w:t>
      </w:r>
    </w:p>
    <w:p w14:paraId="1C2EBAE5"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12.7.</w:t>
      </w:r>
      <w:r w:rsidRPr="00AC6664">
        <w:rPr>
          <w:rFonts w:ascii="Arial" w:hAnsi="Arial" w:cs="Arial"/>
        </w:rPr>
        <w:tab/>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7C4B743"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12.8.</w:t>
      </w:r>
      <w:r w:rsidRPr="00AC6664">
        <w:rPr>
          <w:rFonts w:ascii="Arial" w:hAnsi="Arial" w:cs="Arial"/>
        </w:rPr>
        <w:tab/>
        <w:t>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art. 156, §5º, da Lei n.º 14.133/2021.</w:t>
      </w:r>
    </w:p>
    <w:p w14:paraId="60B75789"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12.9.</w:t>
      </w:r>
      <w:r w:rsidRPr="00AC6664">
        <w:rPr>
          <w:rFonts w:ascii="Arial" w:hAnsi="Arial" w:cs="Arial"/>
        </w:rPr>
        <w:tab/>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nos termos do art. 45, §4º da IN SEGES/ME n.º 73, de 2022. </w:t>
      </w:r>
    </w:p>
    <w:p w14:paraId="74A60692"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12.10.</w:t>
      </w:r>
      <w:r w:rsidRPr="00AC6664">
        <w:rPr>
          <w:rFonts w:ascii="Arial" w:hAnsi="Arial" w:cs="Arial"/>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0570D25"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12.11.</w:t>
      </w:r>
      <w:r w:rsidRPr="00AC6664">
        <w:rPr>
          <w:rFonts w:ascii="Arial" w:hAnsi="Arial" w:cs="Arial"/>
        </w:rPr>
        <w:tab/>
        <w:t xml:space="preserve">Caberá recurso no prazo de 15 (quinze) dias úteis da aplicação das sanções de advertência, multa e impedimento de licitar e contratar, contado da data da </w:t>
      </w:r>
      <w:r w:rsidRPr="00AC6664">
        <w:rPr>
          <w:rFonts w:ascii="Arial" w:hAnsi="Arial" w:cs="Arial"/>
        </w:rPr>
        <w:lastRenderedPageBreak/>
        <w:t>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6A012E4"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12.12.</w:t>
      </w:r>
      <w:r w:rsidRPr="00AC6664">
        <w:rPr>
          <w:rFonts w:ascii="Arial" w:hAnsi="Arial" w:cs="Arial"/>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601957D" w14:textId="77777777" w:rsidR="00DC7673" w:rsidRPr="00AC6664" w:rsidRDefault="00DC7673" w:rsidP="00DC7673">
      <w:pPr>
        <w:tabs>
          <w:tab w:val="left" w:pos="978"/>
        </w:tabs>
        <w:ind w:left="142" w:right="415"/>
        <w:jc w:val="both"/>
        <w:rPr>
          <w:rFonts w:ascii="Arial" w:hAnsi="Arial" w:cs="Arial"/>
        </w:rPr>
      </w:pPr>
      <w:r w:rsidRPr="00AC6664">
        <w:rPr>
          <w:rFonts w:ascii="Arial" w:hAnsi="Arial" w:cs="Arial"/>
        </w:rPr>
        <w:t>12.13.</w:t>
      </w:r>
      <w:r w:rsidRPr="00AC6664">
        <w:rPr>
          <w:rFonts w:ascii="Arial" w:hAnsi="Arial" w:cs="Arial"/>
        </w:rPr>
        <w:tab/>
        <w:t>O recurso e o pedido de reconsideração terão efeito suspensivo do ato ou da decisão recorrida até que sobrevenha decisão final da autoridade competente.</w:t>
      </w:r>
    </w:p>
    <w:p w14:paraId="61862E1C" w14:textId="05D09C07" w:rsidR="00083CDB" w:rsidRPr="00AC6664" w:rsidRDefault="00DC7673" w:rsidP="00DC7673">
      <w:pPr>
        <w:tabs>
          <w:tab w:val="left" w:pos="978"/>
        </w:tabs>
        <w:ind w:left="142" w:right="415"/>
        <w:jc w:val="both"/>
        <w:rPr>
          <w:rFonts w:ascii="Arial" w:hAnsi="Arial" w:cs="Arial"/>
        </w:rPr>
      </w:pPr>
      <w:r w:rsidRPr="00AC6664">
        <w:rPr>
          <w:rFonts w:ascii="Arial" w:hAnsi="Arial" w:cs="Arial"/>
        </w:rPr>
        <w:t>12.14.</w:t>
      </w:r>
      <w:r w:rsidRPr="00AC6664">
        <w:rPr>
          <w:rFonts w:ascii="Arial" w:hAnsi="Arial" w:cs="Arial"/>
        </w:rPr>
        <w:tab/>
        <w:t>A aplicação das sanções previstas neste edital não exclui, em hipótese alguma, a obrigação de reparação integral dos danos causados.</w:t>
      </w:r>
    </w:p>
    <w:p w14:paraId="08157701" w14:textId="77777777" w:rsidR="009F0DDA" w:rsidRPr="00AC6664" w:rsidRDefault="009F0DDA" w:rsidP="00192A1A">
      <w:pPr>
        <w:pStyle w:val="PargrafodaLista"/>
        <w:tabs>
          <w:tab w:val="left" w:pos="978"/>
        </w:tabs>
        <w:ind w:left="142" w:right="415"/>
        <w:rPr>
          <w:rFonts w:ascii="Arial" w:hAnsi="Arial" w:cs="Arial"/>
          <w:b/>
        </w:rPr>
      </w:pPr>
    </w:p>
    <w:p w14:paraId="321C7E76" w14:textId="77777777" w:rsidR="00C56DB8" w:rsidRPr="00AC6664" w:rsidRDefault="00BC0961" w:rsidP="00D97BD7">
      <w:pPr>
        <w:pStyle w:val="Ttulo1"/>
        <w:numPr>
          <w:ilvl w:val="0"/>
          <w:numId w:val="5"/>
        </w:numPr>
        <w:tabs>
          <w:tab w:val="left" w:pos="839"/>
        </w:tabs>
        <w:ind w:left="142" w:firstLine="0"/>
        <w:jc w:val="both"/>
        <w:rPr>
          <w:rFonts w:ascii="Arial" w:hAnsi="Arial" w:cs="Arial"/>
          <w:sz w:val="22"/>
          <w:szCs w:val="22"/>
        </w:rPr>
      </w:pPr>
      <w:r w:rsidRPr="00AC6664">
        <w:rPr>
          <w:rFonts w:ascii="Arial" w:hAnsi="Arial" w:cs="Arial"/>
          <w:sz w:val="22"/>
          <w:szCs w:val="22"/>
        </w:rPr>
        <w:t>DA</w:t>
      </w:r>
      <w:r w:rsidRPr="00AC6664">
        <w:rPr>
          <w:rFonts w:ascii="Arial" w:hAnsi="Arial" w:cs="Arial"/>
          <w:spacing w:val="-4"/>
          <w:sz w:val="22"/>
          <w:szCs w:val="22"/>
        </w:rPr>
        <w:t xml:space="preserve"> </w:t>
      </w:r>
      <w:r w:rsidRPr="00AC6664">
        <w:rPr>
          <w:rFonts w:ascii="Arial" w:hAnsi="Arial" w:cs="Arial"/>
          <w:sz w:val="22"/>
          <w:szCs w:val="22"/>
        </w:rPr>
        <w:t>IMPUGNAÇÃO AO</w:t>
      </w:r>
      <w:r w:rsidRPr="00AC6664">
        <w:rPr>
          <w:rFonts w:ascii="Arial" w:hAnsi="Arial" w:cs="Arial"/>
          <w:spacing w:val="-1"/>
          <w:sz w:val="22"/>
          <w:szCs w:val="22"/>
        </w:rPr>
        <w:t xml:space="preserve"> </w:t>
      </w:r>
      <w:r w:rsidRPr="00AC6664">
        <w:rPr>
          <w:rFonts w:ascii="Arial" w:hAnsi="Arial" w:cs="Arial"/>
          <w:sz w:val="22"/>
          <w:szCs w:val="22"/>
        </w:rPr>
        <w:t>EDITAL E DO</w:t>
      </w:r>
      <w:r w:rsidRPr="00AC6664">
        <w:rPr>
          <w:rFonts w:ascii="Arial" w:hAnsi="Arial" w:cs="Arial"/>
          <w:spacing w:val="-1"/>
          <w:sz w:val="22"/>
          <w:szCs w:val="22"/>
        </w:rPr>
        <w:t xml:space="preserve"> </w:t>
      </w:r>
      <w:r w:rsidRPr="00AC6664">
        <w:rPr>
          <w:rFonts w:ascii="Arial" w:hAnsi="Arial" w:cs="Arial"/>
          <w:sz w:val="22"/>
          <w:szCs w:val="22"/>
        </w:rPr>
        <w:t xml:space="preserve">PEDIDO DE </w:t>
      </w:r>
      <w:r w:rsidRPr="00AC6664">
        <w:rPr>
          <w:rFonts w:ascii="Arial" w:hAnsi="Arial" w:cs="Arial"/>
          <w:spacing w:val="-2"/>
          <w:sz w:val="22"/>
          <w:szCs w:val="22"/>
        </w:rPr>
        <w:t>ESCLARECIMENTO:</w:t>
      </w:r>
    </w:p>
    <w:p w14:paraId="4B30BFC9" w14:textId="3493203C" w:rsidR="007C6A8A" w:rsidRPr="00AC6664" w:rsidRDefault="007C6A8A" w:rsidP="0039714C">
      <w:pPr>
        <w:pStyle w:val="Ttulo1"/>
        <w:tabs>
          <w:tab w:val="left" w:pos="839"/>
        </w:tabs>
        <w:ind w:left="0"/>
        <w:jc w:val="both"/>
        <w:rPr>
          <w:rFonts w:ascii="Arial" w:hAnsi="Arial" w:cs="Arial"/>
          <w:spacing w:val="-2"/>
          <w:sz w:val="22"/>
          <w:szCs w:val="22"/>
        </w:rPr>
      </w:pPr>
    </w:p>
    <w:p w14:paraId="283A5484" w14:textId="77777777" w:rsidR="007C6A8A" w:rsidRPr="00AC6664" w:rsidRDefault="007C6A8A" w:rsidP="007C6A8A">
      <w:pPr>
        <w:pStyle w:val="Ttulo1"/>
        <w:tabs>
          <w:tab w:val="left" w:pos="839"/>
        </w:tabs>
        <w:jc w:val="both"/>
        <w:rPr>
          <w:rFonts w:ascii="Arial" w:hAnsi="Arial" w:cs="Arial"/>
          <w:b w:val="0"/>
          <w:bCs w:val="0"/>
          <w:spacing w:val="-2"/>
          <w:sz w:val="22"/>
          <w:szCs w:val="22"/>
        </w:rPr>
      </w:pPr>
      <w:r w:rsidRPr="00AC6664">
        <w:rPr>
          <w:rFonts w:ascii="Arial" w:hAnsi="Arial" w:cs="Arial"/>
          <w:b w:val="0"/>
          <w:bCs w:val="0"/>
          <w:spacing w:val="-2"/>
          <w:sz w:val="22"/>
          <w:szCs w:val="22"/>
        </w:rPr>
        <w:t>13.1.</w:t>
      </w:r>
      <w:r w:rsidRPr="00AC6664">
        <w:rPr>
          <w:rFonts w:ascii="Arial" w:hAnsi="Arial" w:cs="Arial"/>
          <w:b w:val="0"/>
          <w:bCs w:val="0"/>
          <w:spacing w:val="-2"/>
          <w:sz w:val="22"/>
          <w:szCs w:val="22"/>
        </w:rPr>
        <w:tab/>
        <w:t>Qualquer pessoa é parte legítima para impugnar este Edital por irregularidade na aplicação da Lei nº 14.133, de 2021, devendo protocolar o pedido até 3 (três) dias úteis antes da data da abertura do certame.</w:t>
      </w:r>
    </w:p>
    <w:p w14:paraId="60C92544" w14:textId="77777777" w:rsidR="007C6A8A" w:rsidRPr="00AC6664" w:rsidRDefault="007C6A8A" w:rsidP="007C6A8A">
      <w:pPr>
        <w:pStyle w:val="Ttulo1"/>
        <w:tabs>
          <w:tab w:val="left" w:pos="839"/>
        </w:tabs>
        <w:jc w:val="both"/>
        <w:rPr>
          <w:rFonts w:ascii="Arial" w:hAnsi="Arial" w:cs="Arial"/>
          <w:b w:val="0"/>
          <w:bCs w:val="0"/>
          <w:spacing w:val="-2"/>
          <w:sz w:val="22"/>
          <w:szCs w:val="22"/>
        </w:rPr>
      </w:pPr>
      <w:r w:rsidRPr="00AC6664">
        <w:rPr>
          <w:rFonts w:ascii="Arial" w:hAnsi="Arial" w:cs="Arial"/>
          <w:b w:val="0"/>
          <w:bCs w:val="0"/>
          <w:spacing w:val="-2"/>
          <w:sz w:val="22"/>
          <w:szCs w:val="22"/>
        </w:rPr>
        <w:t>13.2.</w:t>
      </w:r>
      <w:r w:rsidRPr="00AC6664">
        <w:rPr>
          <w:rFonts w:ascii="Arial" w:hAnsi="Arial" w:cs="Arial"/>
          <w:b w:val="0"/>
          <w:bCs w:val="0"/>
          <w:spacing w:val="-2"/>
          <w:sz w:val="22"/>
          <w:szCs w:val="22"/>
        </w:rPr>
        <w:tab/>
        <w:t>A resposta à impugnação ou ao pedido de esclarecimento será divulgado em sítio eletrônico oficial no prazo de até 3 (três) dias úteis, limitado ao último dia útil anterior à data da abertura do certame.</w:t>
      </w:r>
    </w:p>
    <w:p w14:paraId="1FA78F53" w14:textId="2ABB6B3C" w:rsidR="007C6A8A" w:rsidRPr="00AC6664" w:rsidRDefault="007C6A8A" w:rsidP="007C6A8A">
      <w:pPr>
        <w:pStyle w:val="Ttulo1"/>
        <w:tabs>
          <w:tab w:val="left" w:pos="839"/>
        </w:tabs>
        <w:jc w:val="both"/>
        <w:rPr>
          <w:rFonts w:ascii="Arial" w:hAnsi="Arial" w:cs="Arial"/>
          <w:b w:val="0"/>
          <w:bCs w:val="0"/>
          <w:spacing w:val="-2"/>
          <w:sz w:val="22"/>
          <w:szCs w:val="22"/>
        </w:rPr>
      </w:pPr>
      <w:r w:rsidRPr="00AC6664">
        <w:rPr>
          <w:rFonts w:ascii="Arial" w:hAnsi="Arial" w:cs="Arial"/>
          <w:b w:val="0"/>
          <w:bCs w:val="0"/>
          <w:spacing w:val="-2"/>
          <w:sz w:val="22"/>
          <w:szCs w:val="22"/>
        </w:rPr>
        <w:t>13.3.</w:t>
      </w:r>
      <w:r w:rsidRPr="00AC6664">
        <w:rPr>
          <w:rFonts w:ascii="Arial" w:hAnsi="Arial" w:cs="Arial"/>
          <w:b w:val="0"/>
          <w:bCs w:val="0"/>
          <w:spacing w:val="-2"/>
          <w:sz w:val="22"/>
          <w:szCs w:val="22"/>
        </w:rPr>
        <w:tab/>
        <w:t xml:space="preserve">A impugnação e o pedido de esclarecimento poderão ser realizados </w:t>
      </w:r>
      <w:proofErr w:type="gramStart"/>
      <w:r w:rsidR="00C11929" w:rsidRPr="00AC6664">
        <w:rPr>
          <w:rFonts w:ascii="Arial" w:hAnsi="Arial" w:cs="Arial"/>
          <w:b w:val="0"/>
          <w:bCs w:val="0"/>
          <w:spacing w:val="-2"/>
          <w:sz w:val="22"/>
          <w:szCs w:val="22"/>
        </w:rPr>
        <w:t>pelo</w:t>
      </w:r>
      <w:r w:rsidRPr="00AC6664">
        <w:rPr>
          <w:rFonts w:ascii="Arial" w:hAnsi="Arial" w:cs="Arial"/>
          <w:b w:val="0"/>
          <w:bCs w:val="0"/>
          <w:spacing w:val="-2"/>
          <w:sz w:val="22"/>
          <w:szCs w:val="22"/>
        </w:rPr>
        <w:t xml:space="preserve">, </w:t>
      </w:r>
      <w:r w:rsidR="00C11929" w:rsidRPr="00AC6664">
        <w:rPr>
          <w:rFonts w:ascii="Arial" w:hAnsi="Arial" w:cs="Arial"/>
          <w:b w:val="0"/>
          <w:bCs w:val="0"/>
          <w:spacing w:val="-2"/>
          <w:sz w:val="22"/>
          <w:szCs w:val="22"/>
        </w:rPr>
        <w:t>sistema</w:t>
      </w:r>
      <w:proofErr w:type="gramEnd"/>
      <w:r w:rsidR="00C11929" w:rsidRPr="00AC6664">
        <w:rPr>
          <w:rFonts w:ascii="Arial" w:hAnsi="Arial" w:cs="Arial"/>
          <w:b w:val="0"/>
          <w:bCs w:val="0"/>
          <w:spacing w:val="-2"/>
          <w:sz w:val="22"/>
          <w:szCs w:val="22"/>
        </w:rPr>
        <w:t xml:space="preserve"> eletrônico do Portal de Compras Públicas (</w:t>
      </w:r>
      <w:hyperlink r:id="rId37" w:history="1">
        <w:r w:rsidR="00097C4E" w:rsidRPr="00AC6664">
          <w:rPr>
            <w:rStyle w:val="Hyperlink"/>
            <w:rFonts w:ascii="Arial" w:hAnsi="Arial" w:cs="Arial"/>
            <w:b w:val="0"/>
            <w:bCs w:val="0"/>
            <w:spacing w:val="-2"/>
            <w:sz w:val="22"/>
            <w:szCs w:val="22"/>
          </w:rPr>
          <w:t>www.portaldecompraspublicas.com.br</w:t>
        </w:r>
      </w:hyperlink>
      <w:r w:rsidR="00C11929" w:rsidRPr="00AC6664">
        <w:rPr>
          <w:rFonts w:ascii="Arial" w:hAnsi="Arial" w:cs="Arial"/>
          <w:b w:val="0"/>
          <w:bCs w:val="0"/>
          <w:spacing w:val="-2"/>
          <w:sz w:val="22"/>
          <w:szCs w:val="22"/>
        </w:rPr>
        <w:t>)</w:t>
      </w:r>
      <w:r w:rsidR="00097C4E" w:rsidRPr="00AC6664">
        <w:rPr>
          <w:rFonts w:ascii="Arial" w:hAnsi="Arial" w:cs="Arial"/>
          <w:b w:val="0"/>
          <w:bCs w:val="0"/>
          <w:spacing w:val="-2"/>
          <w:sz w:val="22"/>
          <w:szCs w:val="22"/>
        </w:rPr>
        <w:t xml:space="preserve">. </w:t>
      </w:r>
    </w:p>
    <w:p w14:paraId="7A323306" w14:textId="77777777" w:rsidR="007C6A8A" w:rsidRPr="00AC6664" w:rsidRDefault="007C6A8A" w:rsidP="007C6A8A">
      <w:pPr>
        <w:pStyle w:val="Ttulo1"/>
        <w:tabs>
          <w:tab w:val="left" w:pos="839"/>
        </w:tabs>
        <w:jc w:val="both"/>
        <w:rPr>
          <w:rFonts w:ascii="Arial" w:hAnsi="Arial" w:cs="Arial"/>
          <w:b w:val="0"/>
          <w:bCs w:val="0"/>
          <w:spacing w:val="-2"/>
          <w:sz w:val="22"/>
          <w:szCs w:val="22"/>
        </w:rPr>
      </w:pPr>
      <w:r w:rsidRPr="00AC6664">
        <w:rPr>
          <w:rFonts w:ascii="Arial" w:hAnsi="Arial" w:cs="Arial"/>
          <w:b w:val="0"/>
          <w:bCs w:val="0"/>
          <w:spacing w:val="-2"/>
          <w:sz w:val="22"/>
          <w:szCs w:val="22"/>
        </w:rPr>
        <w:t>13.4.</w:t>
      </w:r>
      <w:r w:rsidRPr="00AC6664">
        <w:rPr>
          <w:rFonts w:ascii="Arial" w:hAnsi="Arial" w:cs="Arial"/>
          <w:b w:val="0"/>
          <w:bCs w:val="0"/>
          <w:spacing w:val="-2"/>
          <w:sz w:val="22"/>
          <w:szCs w:val="22"/>
        </w:rPr>
        <w:tab/>
        <w:t>As impugnações e pedidos de esclarecimentos não suspendem os prazos previstos no certame.</w:t>
      </w:r>
    </w:p>
    <w:p w14:paraId="72DC5F25" w14:textId="77777777" w:rsidR="007C6A8A" w:rsidRPr="00AC6664" w:rsidRDefault="007C6A8A" w:rsidP="007C6A8A">
      <w:pPr>
        <w:pStyle w:val="Ttulo1"/>
        <w:tabs>
          <w:tab w:val="left" w:pos="839"/>
        </w:tabs>
        <w:jc w:val="both"/>
        <w:rPr>
          <w:rFonts w:ascii="Arial" w:hAnsi="Arial" w:cs="Arial"/>
          <w:b w:val="0"/>
          <w:bCs w:val="0"/>
          <w:spacing w:val="-2"/>
          <w:sz w:val="22"/>
          <w:szCs w:val="22"/>
        </w:rPr>
      </w:pPr>
      <w:r w:rsidRPr="00AC6664">
        <w:rPr>
          <w:rFonts w:ascii="Arial" w:hAnsi="Arial" w:cs="Arial"/>
          <w:b w:val="0"/>
          <w:bCs w:val="0"/>
          <w:spacing w:val="-2"/>
          <w:sz w:val="22"/>
          <w:szCs w:val="22"/>
        </w:rPr>
        <w:t>13.4.1.</w:t>
      </w:r>
      <w:r w:rsidRPr="00AC6664">
        <w:rPr>
          <w:rFonts w:ascii="Arial" w:hAnsi="Arial" w:cs="Arial"/>
          <w:b w:val="0"/>
          <w:bCs w:val="0"/>
          <w:spacing w:val="-2"/>
          <w:sz w:val="22"/>
          <w:szCs w:val="22"/>
        </w:rPr>
        <w:tab/>
        <w:t>A concessão de efeito suspensivo à impugnação é medida excepcional e deverá ser motivada pelo agente de contratação, nos autos do processo de licitação.</w:t>
      </w:r>
    </w:p>
    <w:p w14:paraId="157DF589" w14:textId="096963D0" w:rsidR="007C6A8A" w:rsidRPr="00AC6664" w:rsidRDefault="007C6A8A" w:rsidP="007C6A8A">
      <w:pPr>
        <w:pStyle w:val="Ttulo1"/>
        <w:tabs>
          <w:tab w:val="left" w:pos="839"/>
        </w:tabs>
        <w:jc w:val="both"/>
        <w:rPr>
          <w:rFonts w:ascii="Arial" w:hAnsi="Arial" w:cs="Arial"/>
          <w:b w:val="0"/>
          <w:bCs w:val="0"/>
          <w:spacing w:val="-2"/>
          <w:sz w:val="22"/>
          <w:szCs w:val="22"/>
        </w:rPr>
      </w:pPr>
      <w:r w:rsidRPr="00AC6664">
        <w:rPr>
          <w:rFonts w:ascii="Arial" w:hAnsi="Arial" w:cs="Arial"/>
          <w:b w:val="0"/>
          <w:bCs w:val="0"/>
          <w:spacing w:val="-2"/>
          <w:sz w:val="22"/>
          <w:szCs w:val="22"/>
        </w:rPr>
        <w:t>13.5.</w:t>
      </w:r>
      <w:r w:rsidRPr="00AC6664">
        <w:rPr>
          <w:rFonts w:ascii="Arial" w:hAnsi="Arial" w:cs="Arial"/>
          <w:b w:val="0"/>
          <w:bCs w:val="0"/>
          <w:spacing w:val="-2"/>
          <w:sz w:val="22"/>
          <w:szCs w:val="22"/>
        </w:rPr>
        <w:tab/>
        <w:t>Acolhida a impugnação, será definida e publicada nova data para a realização do certame.</w:t>
      </w:r>
    </w:p>
    <w:p w14:paraId="2B26DB96" w14:textId="20A1E2BE" w:rsidR="006064CD" w:rsidRPr="00AC6664" w:rsidRDefault="006064CD" w:rsidP="007C6A8A">
      <w:pPr>
        <w:pStyle w:val="Ttulo1"/>
        <w:tabs>
          <w:tab w:val="left" w:pos="839"/>
        </w:tabs>
        <w:jc w:val="both"/>
        <w:rPr>
          <w:rFonts w:ascii="Arial" w:hAnsi="Arial" w:cs="Arial"/>
          <w:b w:val="0"/>
          <w:bCs w:val="0"/>
          <w:spacing w:val="-2"/>
          <w:sz w:val="22"/>
          <w:szCs w:val="22"/>
        </w:rPr>
      </w:pPr>
    </w:p>
    <w:p w14:paraId="2942BBC1" w14:textId="002EE697" w:rsidR="006B4770" w:rsidRPr="00AC6664" w:rsidRDefault="006B4770" w:rsidP="006B4770">
      <w:pPr>
        <w:pStyle w:val="Ttulo1"/>
        <w:numPr>
          <w:ilvl w:val="0"/>
          <w:numId w:val="5"/>
        </w:numPr>
        <w:tabs>
          <w:tab w:val="left" w:pos="839"/>
        </w:tabs>
        <w:jc w:val="left"/>
        <w:rPr>
          <w:rFonts w:ascii="Arial" w:hAnsi="Arial" w:cs="Arial"/>
          <w:spacing w:val="-2"/>
          <w:sz w:val="22"/>
          <w:szCs w:val="22"/>
        </w:rPr>
      </w:pPr>
      <w:bookmarkStart w:id="2" w:name="_Hlk163640939"/>
      <w:r w:rsidRPr="00AC6664">
        <w:rPr>
          <w:rFonts w:ascii="Arial" w:hAnsi="Arial" w:cs="Arial"/>
          <w:spacing w:val="-2"/>
          <w:sz w:val="22"/>
          <w:szCs w:val="22"/>
        </w:rPr>
        <w:t>REAJUSTE (art. 92, V)</w:t>
      </w:r>
    </w:p>
    <w:p w14:paraId="7C2B03B4" w14:textId="36A44870" w:rsidR="006B4770" w:rsidRPr="00AC6664" w:rsidRDefault="006B4770" w:rsidP="006B4770">
      <w:pPr>
        <w:pStyle w:val="Ttulo1"/>
        <w:numPr>
          <w:ilvl w:val="1"/>
          <w:numId w:val="5"/>
        </w:numPr>
        <w:tabs>
          <w:tab w:val="left" w:pos="284"/>
        </w:tabs>
        <w:ind w:left="142" w:firstLine="0"/>
        <w:jc w:val="left"/>
        <w:rPr>
          <w:rFonts w:ascii="Arial" w:hAnsi="Arial" w:cs="Arial"/>
          <w:b w:val="0"/>
          <w:bCs w:val="0"/>
          <w:spacing w:val="-2"/>
          <w:sz w:val="22"/>
          <w:szCs w:val="22"/>
        </w:rPr>
      </w:pPr>
      <w:r w:rsidRPr="00AC6664">
        <w:rPr>
          <w:rFonts w:ascii="Arial" w:hAnsi="Arial" w:cs="Arial"/>
          <w:b w:val="0"/>
          <w:bCs w:val="0"/>
          <w:spacing w:val="-2"/>
          <w:sz w:val="22"/>
          <w:szCs w:val="22"/>
        </w:rPr>
        <w:t>Os preços inicialmente contratados são fixos e irreajustáveis no prazo de um ano contado da data da consolidação do orçamento estimado.</w:t>
      </w:r>
    </w:p>
    <w:p w14:paraId="26AC6129" w14:textId="77777777" w:rsidR="006B4770" w:rsidRPr="00AC6664" w:rsidRDefault="006B4770" w:rsidP="006B4770">
      <w:pPr>
        <w:pStyle w:val="Ttulo1"/>
        <w:numPr>
          <w:ilvl w:val="1"/>
          <w:numId w:val="5"/>
        </w:numPr>
        <w:tabs>
          <w:tab w:val="left" w:pos="839"/>
        </w:tabs>
        <w:ind w:left="142" w:firstLine="0"/>
        <w:jc w:val="left"/>
        <w:rPr>
          <w:rFonts w:ascii="Arial" w:hAnsi="Arial" w:cs="Arial"/>
          <w:b w:val="0"/>
          <w:bCs w:val="0"/>
          <w:spacing w:val="-2"/>
          <w:sz w:val="22"/>
          <w:szCs w:val="22"/>
        </w:rPr>
      </w:pPr>
      <w:r w:rsidRPr="00AC6664">
        <w:rPr>
          <w:rFonts w:ascii="Arial" w:hAnsi="Arial" w:cs="Arial"/>
          <w:b w:val="0"/>
          <w:bCs w:val="0"/>
          <w:spacing w:val="-2"/>
          <w:sz w:val="22"/>
          <w:szCs w:val="22"/>
        </w:rPr>
        <w:t>Após o interregno de um ano, e independentemente de pedido do contratado, os preços iniciais serão reajustados, mediante a aplicação, pelo contratante, do IPCA - Índice Nacional de Preços ao Consumidor Amplo, exclusivamente para as obrigações iniciadas e concluídas após a ocorrência da anualidade.</w:t>
      </w:r>
    </w:p>
    <w:p w14:paraId="3F168717" w14:textId="77777777" w:rsidR="006B4770" w:rsidRPr="00AC6664" w:rsidRDefault="006B4770" w:rsidP="006B4770">
      <w:pPr>
        <w:pStyle w:val="Ttulo1"/>
        <w:numPr>
          <w:ilvl w:val="1"/>
          <w:numId w:val="5"/>
        </w:numPr>
        <w:tabs>
          <w:tab w:val="left" w:pos="839"/>
        </w:tabs>
        <w:ind w:left="142" w:firstLine="0"/>
        <w:jc w:val="left"/>
        <w:rPr>
          <w:rFonts w:ascii="Arial" w:hAnsi="Arial" w:cs="Arial"/>
          <w:b w:val="0"/>
          <w:bCs w:val="0"/>
          <w:spacing w:val="-2"/>
          <w:sz w:val="22"/>
          <w:szCs w:val="22"/>
        </w:rPr>
      </w:pPr>
      <w:r w:rsidRPr="00AC6664">
        <w:rPr>
          <w:rFonts w:ascii="Arial" w:hAnsi="Arial" w:cs="Arial"/>
          <w:b w:val="0"/>
          <w:bCs w:val="0"/>
          <w:spacing w:val="-2"/>
          <w:sz w:val="22"/>
          <w:szCs w:val="22"/>
        </w:rPr>
        <w:t>Nos reajustes subsequentes ao primeiro, o interregno mínimo de um ano será contado a partir dos efeitos financeiros do último reajuste.</w:t>
      </w:r>
    </w:p>
    <w:p w14:paraId="3AEE0413" w14:textId="77777777" w:rsidR="006B4770" w:rsidRPr="00AC6664" w:rsidRDefault="006B4770" w:rsidP="006B4770">
      <w:pPr>
        <w:pStyle w:val="Ttulo1"/>
        <w:numPr>
          <w:ilvl w:val="1"/>
          <w:numId w:val="5"/>
        </w:numPr>
        <w:tabs>
          <w:tab w:val="left" w:pos="839"/>
        </w:tabs>
        <w:ind w:left="142" w:firstLine="0"/>
        <w:jc w:val="left"/>
        <w:rPr>
          <w:rFonts w:ascii="Arial" w:hAnsi="Arial" w:cs="Arial"/>
          <w:b w:val="0"/>
          <w:bCs w:val="0"/>
          <w:spacing w:val="-2"/>
          <w:sz w:val="22"/>
          <w:szCs w:val="22"/>
        </w:rPr>
      </w:pPr>
      <w:r w:rsidRPr="00AC6664">
        <w:rPr>
          <w:rFonts w:ascii="Arial" w:eastAsiaTheme="minorHAnsi" w:hAnsi="Arial" w:cs="Arial"/>
          <w:b w:val="0"/>
          <w:bCs w:val="0"/>
          <w:sz w:val="22"/>
          <w:szCs w:val="22"/>
          <w:lang w:val="pt-BR"/>
        </w:rPr>
        <w:t>Nas aferições finais, o(s) índice(s) utilizado(s) para reajuste será(</w:t>
      </w:r>
      <w:proofErr w:type="spellStart"/>
      <w:r w:rsidRPr="00AC6664">
        <w:rPr>
          <w:rFonts w:ascii="Arial" w:eastAsiaTheme="minorHAnsi" w:hAnsi="Arial" w:cs="Arial"/>
          <w:b w:val="0"/>
          <w:bCs w:val="0"/>
          <w:sz w:val="22"/>
          <w:szCs w:val="22"/>
          <w:lang w:val="pt-BR"/>
        </w:rPr>
        <w:t>ão</w:t>
      </w:r>
      <w:proofErr w:type="spellEnd"/>
      <w:r w:rsidRPr="00AC6664">
        <w:rPr>
          <w:rFonts w:ascii="Arial" w:eastAsiaTheme="minorHAnsi" w:hAnsi="Arial" w:cs="Arial"/>
          <w:b w:val="0"/>
          <w:bCs w:val="0"/>
          <w:sz w:val="22"/>
          <w:szCs w:val="22"/>
          <w:lang w:val="pt-BR"/>
        </w:rPr>
        <w:t>), obrigatoriamente, o(s) definitivo(s).</w:t>
      </w:r>
    </w:p>
    <w:p w14:paraId="3CACC32C" w14:textId="77777777" w:rsidR="006B4770" w:rsidRPr="00AC6664" w:rsidRDefault="006B4770" w:rsidP="006B4770">
      <w:pPr>
        <w:pStyle w:val="Ttulo1"/>
        <w:numPr>
          <w:ilvl w:val="1"/>
          <w:numId w:val="5"/>
        </w:numPr>
        <w:tabs>
          <w:tab w:val="left" w:pos="839"/>
        </w:tabs>
        <w:ind w:left="142" w:firstLine="0"/>
        <w:jc w:val="left"/>
        <w:rPr>
          <w:rFonts w:ascii="Arial" w:hAnsi="Arial" w:cs="Arial"/>
          <w:b w:val="0"/>
          <w:bCs w:val="0"/>
          <w:spacing w:val="-2"/>
          <w:sz w:val="22"/>
          <w:szCs w:val="22"/>
        </w:rPr>
      </w:pPr>
      <w:r w:rsidRPr="00AC6664">
        <w:rPr>
          <w:rFonts w:ascii="Arial" w:eastAsiaTheme="minorHAnsi" w:hAnsi="Arial" w:cs="Arial"/>
          <w:b w:val="0"/>
          <w:bCs w:val="0"/>
          <w:sz w:val="22"/>
          <w:szCs w:val="22"/>
          <w:lang w:val="pt-BR"/>
        </w:rPr>
        <w:t>Caso o(s) índice(s) estabelecido(s) para reajustamento venha(m) a ser extinto(s) ou de qualquer forma não possa(m) mais ser utilizado(s), será(</w:t>
      </w:r>
      <w:proofErr w:type="spellStart"/>
      <w:r w:rsidRPr="00AC6664">
        <w:rPr>
          <w:rFonts w:ascii="Arial" w:eastAsiaTheme="minorHAnsi" w:hAnsi="Arial" w:cs="Arial"/>
          <w:b w:val="0"/>
          <w:bCs w:val="0"/>
          <w:sz w:val="22"/>
          <w:szCs w:val="22"/>
          <w:lang w:val="pt-BR"/>
        </w:rPr>
        <w:t>ão</w:t>
      </w:r>
      <w:proofErr w:type="spellEnd"/>
      <w:r w:rsidRPr="00AC6664">
        <w:rPr>
          <w:rFonts w:ascii="Arial" w:eastAsiaTheme="minorHAnsi" w:hAnsi="Arial" w:cs="Arial"/>
          <w:b w:val="0"/>
          <w:bCs w:val="0"/>
          <w:sz w:val="22"/>
          <w:szCs w:val="22"/>
          <w:lang w:val="pt-BR"/>
        </w:rPr>
        <w:t>) adotado(s), em substituição, o(s) que vier(em) a ser determinado(s) pela legislação então em vigor</w:t>
      </w:r>
      <w:r w:rsidRPr="00AC6664">
        <w:rPr>
          <w:rFonts w:ascii="Arial" w:eastAsiaTheme="minorHAnsi" w:hAnsi="Arial" w:cs="Arial"/>
          <w:sz w:val="22"/>
          <w:szCs w:val="22"/>
          <w:lang w:val="pt-BR"/>
        </w:rPr>
        <w:t>.</w:t>
      </w:r>
    </w:p>
    <w:p w14:paraId="2E486BFF" w14:textId="77777777" w:rsidR="00411380" w:rsidRPr="00AC6664" w:rsidRDefault="006B4770" w:rsidP="00411380">
      <w:pPr>
        <w:pStyle w:val="Ttulo1"/>
        <w:numPr>
          <w:ilvl w:val="1"/>
          <w:numId w:val="5"/>
        </w:numPr>
        <w:tabs>
          <w:tab w:val="left" w:pos="839"/>
        </w:tabs>
        <w:ind w:left="142" w:firstLine="0"/>
        <w:jc w:val="left"/>
        <w:rPr>
          <w:rFonts w:ascii="Arial" w:hAnsi="Arial" w:cs="Arial"/>
          <w:b w:val="0"/>
          <w:bCs w:val="0"/>
          <w:spacing w:val="-2"/>
          <w:sz w:val="22"/>
          <w:szCs w:val="22"/>
        </w:rPr>
      </w:pPr>
      <w:r w:rsidRPr="00AC6664">
        <w:rPr>
          <w:rFonts w:ascii="Arial" w:eastAsiaTheme="minorHAnsi" w:hAnsi="Arial" w:cs="Arial"/>
          <w:b w:val="0"/>
          <w:bCs w:val="0"/>
          <w:sz w:val="22"/>
          <w:szCs w:val="22"/>
          <w:lang w:val="pt-BR"/>
        </w:rPr>
        <w:t>Na ausência de previsão legal quanto ao índice substituto, as partes elegerão novo índice oficial, para reajustamento do preço do valor remanescente, por meio de termo aditivo.</w:t>
      </w:r>
    </w:p>
    <w:p w14:paraId="418A9A8C" w14:textId="3F8A0E03" w:rsidR="006B4770" w:rsidRPr="00AC6664" w:rsidRDefault="006B4770" w:rsidP="00411380">
      <w:pPr>
        <w:pStyle w:val="Ttulo1"/>
        <w:numPr>
          <w:ilvl w:val="1"/>
          <w:numId w:val="5"/>
        </w:numPr>
        <w:tabs>
          <w:tab w:val="left" w:pos="839"/>
        </w:tabs>
        <w:ind w:left="142" w:firstLine="0"/>
        <w:jc w:val="left"/>
        <w:rPr>
          <w:rFonts w:ascii="Arial" w:hAnsi="Arial" w:cs="Arial"/>
          <w:b w:val="0"/>
          <w:bCs w:val="0"/>
          <w:spacing w:val="-2"/>
          <w:sz w:val="22"/>
          <w:szCs w:val="22"/>
        </w:rPr>
      </w:pPr>
      <w:r w:rsidRPr="00AC6664">
        <w:rPr>
          <w:rFonts w:ascii="Arial" w:eastAsiaTheme="minorHAnsi" w:hAnsi="Arial" w:cs="Arial"/>
          <w:b w:val="0"/>
          <w:bCs w:val="0"/>
          <w:sz w:val="22"/>
          <w:szCs w:val="22"/>
          <w:lang w:val="pt-BR"/>
        </w:rPr>
        <w:t>O reajuste será realizado por apostilamento.</w:t>
      </w:r>
    </w:p>
    <w:bookmarkEnd w:id="2"/>
    <w:p w14:paraId="1D5F5F84" w14:textId="6EE01701" w:rsidR="006B4770" w:rsidRPr="00AC6664" w:rsidRDefault="006B4770" w:rsidP="006B4770">
      <w:pPr>
        <w:pStyle w:val="Ttulo1"/>
        <w:tabs>
          <w:tab w:val="left" w:pos="839"/>
        </w:tabs>
        <w:rPr>
          <w:rFonts w:ascii="Arial" w:hAnsi="Arial" w:cs="Arial"/>
          <w:b w:val="0"/>
          <w:bCs w:val="0"/>
          <w:spacing w:val="-2"/>
          <w:sz w:val="22"/>
          <w:szCs w:val="22"/>
        </w:rPr>
      </w:pPr>
    </w:p>
    <w:p w14:paraId="1BC95848" w14:textId="1AF25486" w:rsidR="00C56DB8" w:rsidRPr="00AC6664" w:rsidRDefault="00BC0961" w:rsidP="00411380">
      <w:pPr>
        <w:pStyle w:val="Ttulo1"/>
        <w:numPr>
          <w:ilvl w:val="0"/>
          <w:numId w:val="5"/>
        </w:numPr>
        <w:tabs>
          <w:tab w:val="left" w:pos="839"/>
        </w:tabs>
        <w:spacing w:before="274"/>
        <w:jc w:val="left"/>
        <w:rPr>
          <w:rFonts w:ascii="Arial" w:hAnsi="Arial" w:cs="Arial"/>
          <w:sz w:val="22"/>
          <w:szCs w:val="22"/>
        </w:rPr>
      </w:pPr>
      <w:r w:rsidRPr="00AC6664">
        <w:rPr>
          <w:rFonts w:ascii="Arial" w:hAnsi="Arial" w:cs="Arial"/>
          <w:sz w:val="22"/>
          <w:szCs w:val="22"/>
        </w:rPr>
        <w:t>DA</w:t>
      </w:r>
      <w:r w:rsidRPr="00AC6664">
        <w:rPr>
          <w:rFonts w:ascii="Arial" w:hAnsi="Arial" w:cs="Arial"/>
          <w:spacing w:val="-2"/>
          <w:sz w:val="22"/>
          <w:szCs w:val="22"/>
        </w:rPr>
        <w:t xml:space="preserve"> </w:t>
      </w:r>
      <w:r w:rsidRPr="00AC6664">
        <w:rPr>
          <w:rFonts w:ascii="Arial" w:hAnsi="Arial" w:cs="Arial"/>
          <w:sz w:val="22"/>
          <w:szCs w:val="22"/>
        </w:rPr>
        <w:t>ASSINATURA</w:t>
      </w:r>
      <w:r w:rsidRPr="00AC6664">
        <w:rPr>
          <w:rFonts w:ascii="Arial" w:hAnsi="Arial" w:cs="Arial"/>
          <w:spacing w:val="-1"/>
          <w:sz w:val="22"/>
          <w:szCs w:val="22"/>
        </w:rPr>
        <w:t xml:space="preserve"> </w:t>
      </w:r>
      <w:r w:rsidR="00550E3E">
        <w:rPr>
          <w:rFonts w:ascii="Arial" w:hAnsi="Arial" w:cs="Arial"/>
          <w:sz w:val="22"/>
          <w:szCs w:val="22"/>
        </w:rPr>
        <w:t>DO</w:t>
      </w:r>
      <w:r w:rsidRPr="00AC6664">
        <w:rPr>
          <w:rFonts w:ascii="Arial" w:hAnsi="Arial" w:cs="Arial"/>
          <w:sz w:val="22"/>
          <w:szCs w:val="22"/>
        </w:rPr>
        <w:t xml:space="preserve"> </w:t>
      </w:r>
      <w:r w:rsidRPr="00AC6664">
        <w:rPr>
          <w:rFonts w:ascii="Arial" w:hAnsi="Arial" w:cs="Arial"/>
          <w:spacing w:val="-2"/>
          <w:sz w:val="22"/>
          <w:szCs w:val="22"/>
        </w:rPr>
        <w:t>CONTRATO:</w:t>
      </w:r>
    </w:p>
    <w:p w14:paraId="164C7EED" w14:textId="77777777" w:rsidR="00C56DB8" w:rsidRPr="00AC6664" w:rsidRDefault="00BC0961" w:rsidP="00411380">
      <w:pPr>
        <w:pStyle w:val="PargrafodaLista"/>
        <w:numPr>
          <w:ilvl w:val="1"/>
          <w:numId w:val="5"/>
        </w:numPr>
        <w:tabs>
          <w:tab w:val="left" w:pos="1014"/>
        </w:tabs>
        <w:ind w:left="142" w:right="406" w:firstLine="0"/>
        <w:jc w:val="both"/>
        <w:rPr>
          <w:rFonts w:ascii="Arial" w:hAnsi="Arial" w:cs="Arial"/>
          <w:b/>
        </w:rPr>
      </w:pPr>
      <w:r w:rsidRPr="00AC6664">
        <w:rPr>
          <w:rFonts w:ascii="Arial" w:hAnsi="Arial" w:cs="Arial"/>
        </w:rPr>
        <w:t xml:space="preserve">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Pr="00AC6664">
        <w:rPr>
          <w:rFonts w:ascii="Arial" w:hAnsi="Arial" w:cs="Arial"/>
        </w:rPr>
        <w:lastRenderedPageBreak/>
        <w:t>Edital;</w:t>
      </w:r>
    </w:p>
    <w:p w14:paraId="2FE16C0D" w14:textId="239C0C4F" w:rsidR="00411380" w:rsidRPr="00AC6664" w:rsidRDefault="00BC0961" w:rsidP="00411380">
      <w:pPr>
        <w:pStyle w:val="PargrafodaLista"/>
        <w:numPr>
          <w:ilvl w:val="1"/>
          <w:numId w:val="5"/>
        </w:numPr>
        <w:tabs>
          <w:tab w:val="left" w:pos="954"/>
        </w:tabs>
        <w:ind w:left="142" w:right="409" w:firstLine="0"/>
        <w:jc w:val="both"/>
        <w:rPr>
          <w:rFonts w:ascii="Arial" w:hAnsi="Arial" w:cs="Arial"/>
          <w:b/>
        </w:rPr>
      </w:pPr>
      <w:r w:rsidRPr="00AC6664">
        <w:rPr>
          <w:rFonts w:ascii="Arial" w:hAnsi="Arial" w:cs="Arial"/>
        </w:rPr>
        <w:t>As</w:t>
      </w:r>
      <w:r w:rsidRPr="00AC6664">
        <w:rPr>
          <w:rFonts w:ascii="Arial" w:hAnsi="Arial" w:cs="Arial"/>
          <w:spacing w:val="-2"/>
        </w:rPr>
        <w:t xml:space="preserve"> </w:t>
      </w:r>
      <w:r w:rsidRPr="00AC6664">
        <w:rPr>
          <w:rFonts w:ascii="Arial" w:hAnsi="Arial" w:cs="Arial"/>
        </w:rPr>
        <w:t>normas</w:t>
      </w:r>
      <w:r w:rsidRPr="00AC6664">
        <w:rPr>
          <w:rFonts w:ascii="Arial" w:hAnsi="Arial" w:cs="Arial"/>
          <w:spacing w:val="-1"/>
        </w:rPr>
        <w:t xml:space="preserve"> </w:t>
      </w:r>
      <w:r w:rsidRPr="00AC6664">
        <w:rPr>
          <w:rFonts w:ascii="Arial" w:hAnsi="Arial" w:cs="Arial"/>
        </w:rPr>
        <w:t>a</w:t>
      </w:r>
      <w:r w:rsidRPr="00AC6664">
        <w:rPr>
          <w:rFonts w:ascii="Arial" w:hAnsi="Arial" w:cs="Arial"/>
          <w:spacing w:val="-2"/>
        </w:rPr>
        <w:t xml:space="preserve"> </w:t>
      </w:r>
      <w:r w:rsidRPr="00AC6664">
        <w:rPr>
          <w:rFonts w:ascii="Arial" w:hAnsi="Arial" w:cs="Arial"/>
        </w:rPr>
        <w:t>serem seguidas</w:t>
      </w:r>
      <w:r w:rsidRPr="00AC6664">
        <w:rPr>
          <w:rFonts w:ascii="Arial" w:hAnsi="Arial" w:cs="Arial"/>
          <w:spacing w:val="-2"/>
        </w:rPr>
        <w:t xml:space="preserve"> </w:t>
      </w:r>
      <w:r w:rsidRPr="00AC6664">
        <w:rPr>
          <w:rFonts w:ascii="Arial" w:hAnsi="Arial" w:cs="Arial"/>
        </w:rPr>
        <w:t>para</w:t>
      </w:r>
      <w:r w:rsidRPr="00AC6664">
        <w:rPr>
          <w:rFonts w:ascii="Arial" w:hAnsi="Arial" w:cs="Arial"/>
          <w:spacing w:val="-1"/>
        </w:rPr>
        <w:t xml:space="preserve"> </w:t>
      </w:r>
      <w:r w:rsidRPr="00AC6664">
        <w:rPr>
          <w:rFonts w:ascii="Arial" w:hAnsi="Arial" w:cs="Arial"/>
        </w:rPr>
        <w:t>aqueles convocados</w:t>
      </w:r>
      <w:r w:rsidRPr="00AC6664">
        <w:rPr>
          <w:rFonts w:ascii="Arial" w:hAnsi="Arial" w:cs="Arial"/>
          <w:spacing w:val="-1"/>
        </w:rPr>
        <w:t xml:space="preserve"> </w:t>
      </w:r>
      <w:r w:rsidRPr="00AC6664">
        <w:rPr>
          <w:rFonts w:ascii="Arial" w:hAnsi="Arial" w:cs="Arial"/>
        </w:rPr>
        <w:t>para</w:t>
      </w:r>
      <w:r w:rsidRPr="00AC6664">
        <w:rPr>
          <w:rFonts w:ascii="Arial" w:hAnsi="Arial" w:cs="Arial"/>
          <w:spacing w:val="-2"/>
        </w:rPr>
        <w:t xml:space="preserve"> </w:t>
      </w:r>
      <w:r w:rsidRPr="00AC6664">
        <w:rPr>
          <w:rFonts w:ascii="Arial" w:hAnsi="Arial" w:cs="Arial"/>
        </w:rPr>
        <w:t>a assinatura</w:t>
      </w:r>
      <w:r w:rsidRPr="00AC6664">
        <w:rPr>
          <w:rFonts w:ascii="Arial" w:hAnsi="Arial" w:cs="Arial"/>
          <w:spacing w:val="-3"/>
        </w:rPr>
        <w:t xml:space="preserve"> </w:t>
      </w:r>
      <w:r w:rsidRPr="00AC6664">
        <w:rPr>
          <w:rFonts w:ascii="Arial" w:hAnsi="Arial" w:cs="Arial"/>
        </w:rPr>
        <w:t>do</w:t>
      </w:r>
      <w:r w:rsidRPr="00AC6664">
        <w:rPr>
          <w:rFonts w:ascii="Arial" w:hAnsi="Arial" w:cs="Arial"/>
          <w:spacing w:val="-1"/>
        </w:rPr>
        <w:t xml:space="preserve"> </w:t>
      </w:r>
      <w:r w:rsidRPr="00AC6664">
        <w:rPr>
          <w:rFonts w:ascii="Arial" w:hAnsi="Arial" w:cs="Arial"/>
        </w:rPr>
        <w:t>instrumento</w:t>
      </w:r>
      <w:r w:rsidRPr="00AC6664">
        <w:rPr>
          <w:rFonts w:ascii="Arial" w:hAnsi="Arial" w:cs="Arial"/>
          <w:spacing w:val="-1"/>
        </w:rPr>
        <w:t xml:space="preserve"> </w:t>
      </w:r>
      <w:r w:rsidRPr="00AC6664">
        <w:rPr>
          <w:rFonts w:ascii="Arial" w:hAnsi="Arial" w:cs="Arial"/>
        </w:rPr>
        <w:t xml:space="preserve">contratual ou equivalente, são aquelas estabelecidas no </w:t>
      </w:r>
      <w:hyperlink r:id="rId38" w:anchor="art90">
        <w:r w:rsidRPr="00AC6664">
          <w:rPr>
            <w:rFonts w:ascii="Arial" w:hAnsi="Arial" w:cs="Arial"/>
            <w:color w:val="000080"/>
            <w:u w:val="single" w:color="000080"/>
          </w:rPr>
          <w:t>Art. 90, da Lei Federal nº 14.133/21</w:t>
        </w:r>
      </w:hyperlink>
      <w:r w:rsidRPr="00AC6664">
        <w:rPr>
          <w:rFonts w:ascii="Arial" w:hAnsi="Arial" w:cs="Arial"/>
        </w:rPr>
        <w:t>.</w:t>
      </w:r>
    </w:p>
    <w:p w14:paraId="3490FFF4" w14:textId="77777777" w:rsidR="00411380" w:rsidRPr="00AC6664" w:rsidRDefault="00411380" w:rsidP="00411380">
      <w:pPr>
        <w:pStyle w:val="PargrafodaLista"/>
        <w:tabs>
          <w:tab w:val="left" w:pos="954"/>
        </w:tabs>
        <w:ind w:left="426" w:right="409"/>
        <w:jc w:val="center"/>
        <w:rPr>
          <w:rFonts w:ascii="Arial" w:hAnsi="Arial" w:cs="Arial"/>
          <w:b/>
        </w:rPr>
      </w:pPr>
    </w:p>
    <w:p w14:paraId="270EF0E9" w14:textId="086DB195" w:rsidR="00C56DB8" w:rsidRPr="00AC6664" w:rsidRDefault="00BC0961" w:rsidP="00411380">
      <w:pPr>
        <w:pStyle w:val="PargrafodaLista"/>
        <w:numPr>
          <w:ilvl w:val="0"/>
          <w:numId w:val="5"/>
        </w:numPr>
        <w:tabs>
          <w:tab w:val="left" w:pos="954"/>
        </w:tabs>
        <w:ind w:right="409"/>
        <w:jc w:val="both"/>
        <w:rPr>
          <w:rFonts w:ascii="Arial" w:hAnsi="Arial" w:cs="Arial"/>
          <w:b/>
          <w:bCs/>
        </w:rPr>
      </w:pPr>
      <w:r w:rsidRPr="00AC6664">
        <w:rPr>
          <w:rFonts w:ascii="Arial" w:hAnsi="Arial" w:cs="Arial"/>
          <w:b/>
          <w:bCs/>
        </w:rPr>
        <w:t>DAS</w:t>
      </w:r>
      <w:r w:rsidRPr="00AC6664">
        <w:rPr>
          <w:rFonts w:ascii="Arial" w:hAnsi="Arial" w:cs="Arial"/>
          <w:b/>
          <w:bCs/>
          <w:spacing w:val="-1"/>
        </w:rPr>
        <w:t xml:space="preserve"> </w:t>
      </w:r>
      <w:r w:rsidRPr="00AC6664">
        <w:rPr>
          <w:rFonts w:ascii="Arial" w:hAnsi="Arial" w:cs="Arial"/>
          <w:b/>
          <w:bCs/>
        </w:rPr>
        <w:t>DISPOSIÇÕES</w:t>
      </w:r>
      <w:r w:rsidRPr="00AC6664">
        <w:rPr>
          <w:rFonts w:ascii="Arial" w:hAnsi="Arial" w:cs="Arial"/>
          <w:b/>
          <w:bCs/>
          <w:spacing w:val="-2"/>
        </w:rPr>
        <w:t xml:space="preserve"> GERAIS:</w:t>
      </w:r>
    </w:p>
    <w:p w14:paraId="033CD7B7" w14:textId="77777777" w:rsidR="00C56DB8" w:rsidRPr="00AC6664" w:rsidRDefault="00BC0961" w:rsidP="00411380">
      <w:pPr>
        <w:pStyle w:val="PargrafodaLista"/>
        <w:numPr>
          <w:ilvl w:val="1"/>
          <w:numId w:val="5"/>
        </w:numPr>
        <w:tabs>
          <w:tab w:val="left" w:pos="142"/>
        </w:tabs>
        <w:ind w:left="142" w:firstLine="0"/>
        <w:jc w:val="both"/>
        <w:rPr>
          <w:rFonts w:ascii="Arial" w:hAnsi="Arial" w:cs="Arial"/>
          <w:b/>
        </w:rPr>
      </w:pPr>
      <w:r w:rsidRPr="00AC6664">
        <w:rPr>
          <w:rFonts w:ascii="Arial" w:hAnsi="Arial" w:cs="Arial"/>
        </w:rPr>
        <w:t>O</w:t>
      </w:r>
      <w:r w:rsidRPr="00AC6664">
        <w:rPr>
          <w:rFonts w:ascii="Arial" w:hAnsi="Arial" w:cs="Arial"/>
          <w:spacing w:val="-1"/>
        </w:rPr>
        <w:t xml:space="preserve"> </w:t>
      </w:r>
      <w:r w:rsidRPr="00AC6664">
        <w:rPr>
          <w:rFonts w:ascii="Arial" w:hAnsi="Arial" w:cs="Arial"/>
        </w:rPr>
        <w:t>sistema</w:t>
      </w:r>
      <w:r w:rsidRPr="00AC6664">
        <w:rPr>
          <w:rFonts w:ascii="Arial" w:hAnsi="Arial" w:cs="Arial"/>
          <w:spacing w:val="-1"/>
        </w:rPr>
        <w:t xml:space="preserve"> </w:t>
      </w:r>
      <w:r w:rsidRPr="00AC6664">
        <w:rPr>
          <w:rFonts w:ascii="Arial" w:hAnsi="Arial" w:cs="Arial"/>
        </w:rPr>
        <w:t>gerará</w:t>
      </w:r>
      <w:r w:rsidRPr="00AC6664">
        <w:rPr>
          <w:rFonts w:ascii="Arial" w:hAnsi="Arial" w:cs="Arial"/>
          <w:spacing w:val="-2"/>
        </w:rPr>
        <w:t xml:space="preserve"> </w:t>
      </w:r>
      <w:r w:rsidRPr="00AC6664">
        <w:rPr>
          <w:rFonts w:ascii="Arial" w:hAnsi="Arial" w:cs="Arial"/>
        </w:rPr>
        <w:t>automaticamente</w:t>
      </w:r>
      <w:r w:rsidRPr="00AC6664">
        <w:rPr>
          <w:rFonts w:ascii="Arial" w:hAnsi="Arial" w:cs="Arial"/>
          <w:spacing w:val="-2"/>
        </w:rPr>
        <w:t xml:space="preserve"> </w:t>
      </w:r>
      <w:r w:rsidRPr="00AC6664">
        <w:rPr>
          <w:rFonts w:ascii="Arial" w:hAnsi="Arial" w:cs="Arial"/>
        </w:rPr>
        <w:t>a</w:t>
      </w:r>
      <w:r w:rsidRPr="00AC6664">
        <w:rPr>
          <w:rFonts w:ascii="Arial" w:hAnsi="Arial" w:cs="Arial"/>
          <w:spacing w:val="1"/>
        </w:rPr>
        <w:t xml:space="preserve"> </w:t>
      </w:r>
      <w:r w:rsidRPr="00AC6664">
        <w:rPr>
          <w:rFonts w:ascii="Arial" w:hAnsi="Arial" w:cs="Arial"/>
        </w:rPr>
        <w:t>ata</w:t>
      </w:r>
      <w:r w:rsidRPr="00AC6664">
        <w:rPr>
          <w:rFonts w:ascii="Arial" w:hAnsi="Arial" w:cs="Arial"/>
          <w:spacing w:val="-1"/>
        </w:rPr>
        <w:t xml:space="preserve"> </w:t>
      </w:r>
      <w:r w:rsidRPr="00AC6664">
        <w:rPr>
          <w:rFonts w:ascii="Arial" w:hAnsi="Arial" w:cs="Arial"/>
        </w:rPr>
        <w:t>da</w:t>
      </w:r>
      <w:r w:rsidRPr="00AC6664">
        <w:rPr>
          <w:rFonts w:ascii="Arial" w:hAnsi="Arial" w:cs="Arial"/>
          <w:spacing w:val="-2"/>
        </w:rPr>
        <w:t xml:space="preserve"> </w:t>
      </w:r>
      <w:r w:rsidRPr="00AC6664">
        <w:rPr>
          <w:rFonts w:ascii="Arial" w:hAnsi="Arial" w:cs="Arial"/>
        </w:rPr>
        <w:t>sessão pública</w:t>
      </w:r>
      <w:r w:rsidRPr="00AC6664">
        <w:rPr>
          <w:rFonts w:ascii="Arial" w:hAnsi="Arial" w:cs="Arial"/>
          <w:spacing w:val="2"/>
        </w:rPr>
        <w:t xml:space="preserve"> </w:t>
      </w:r>
      <w:r w:rsidRPr="00AC6664">
        <w:rPr>
          <w:rFonts w:ascii="Arial" w:hAnsi="Arial" w:cs="Arial"/>
        </w:rPr>
        <w:t>no</w:t>
      </w:r>
      <w:r w:rsidRPr="00AC6664">
        <w:rPr>
          <w:rFonts w:ascii="Arial" w:hAnsi="Arial" w:cs="Arial"/>
          <w:spacing w:val="-1"/>
        </w:rPr>
        <w:t xml:space="preserve"> </w:t>
      </w:r>
      <w:r w:rsidRPr="00AC6664">
        <w:rPr>
          <w:rFonts w:ascii="Arial" w:hAnsi="Arial" w:cs="Arial"/>
        </w:rPr>
        <w:t>sistema</w:t>
      </w:r>
      <w:r w:rsidRPr="00AC6664">
        <w:rPr>
          <w:rFonts w:ascii="Arial" w:hAnsi="Arial" w:cs="Arial"/>
          <w:spacing w:val="-1"/>
        </w:rPr>
        <w:t xml:space="preserve"> </w:t>
      </w:r>
      <w:r w:rsidRPr="00AC6664">
        <w:rPr>
          <w:rFonts w:ascii="Arial" w:hAnsi="Arial" w:cs="Arial"/>
          <w:spacing w:val="-2"/>
        </w:rPr>
        <w:t>eletrônico.</w:t>
      </w:r>
    </w:p>
    <w:p w14:paraId="502C3C61" w14:textId="77777777" w:rsidR="00C56DB8" w:rsidRPr="00AC6664" w:rsidRDefault="00BC0961" w:rsidP="00411380">
      <w:pPr>
        <w:pStyle w:val="PargrafodaLista"/>
        <w:numPr>
          <w:ilvl w:val="1"/>
          <w:numId w:val="5"/>
        </w:numPr>
        <w:tabs>
          <w:tab w:val="left" w:pos="978"/>
        </w:tabs>
        <w:ind w:left="142" w:right="406" w:firstLine="0"/>
        <w:jc w:val="both"/>
        <w:rPr>
          <w:rFonts w:ascii="Arial" w:hAnsi="Arial" w:cs="Arial"/>
          <w:b/>
        </w:rPr>
      </w:pPr>
      <w:r w:rsidRPr="00AC6664">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C153838" w14:textId="77777777" w:rsidR="00C56DB8" w:rsidRPr="00AC6664" w:rsidRDefault="00BC0961" w:rsidP="00411380">
      <w:pPr>
        <w:pStyle w:val="PargrafodaLista"/>
        <w:numPr>
          <w:ilvl w:val="1"/>
          <w:numId w:val="5"/>
        </w:numPr>
        <w:tabs>
          <w:tab w:val="left" w:pos="978"/>
        </w:tabs>
        <w:spacing w:before="1"/>
        <w:ind w:left="142" w:right="413" w:firstLine="0"/>
        <w:jc w:val="both"/>
        <w:rPr>
          <w:rFonts w:ascii="Arial" w:hAnsi="Arial" w:cs="Arial"/>
          <w:b/>
        </w:rPr>
      </w:pPr>
      <w:r w:rsidRPr="00AC6664">
        <w:rPr>
          <w:rFonts w:ascii="Arial" w:hAnsi="Arial" w:cs="Arial"/>
        </w:rPr>
        <w:t>Todas as referências de tempo no Edital, no aviso e durante a sessão pública observarão o</w:t>
      </w:r>
      <w:r w:rsidRPr="00AC6664">
        <w:rPr>
          <w:rFonts w:ascii="Arial" w:hAnsi="Arial" w:cs="Arial"/>
          <w:spacing w:val="40"/>
        </w:rPr>
        <w:t xml:space="preserve"> </w:t>
      </w:r>
      <w:r w:rsidRPr="00AC6664">
        <w:rPr>
          <w:rFonts w:ascii="Arial" w:hAnsi="Arial" w:cs="Arial"/>
        </w:rPr>
        <w:t>horário de Brasília/DF.</w:t>
      </w:r>
    </w:p>
    <w:p w14:paraId="62C16363" w14:textId="77777777" w:rsidR="00C56DB8" w:rsidRPr="00AC6664" w:rsidRDefault="00BC0961" w:rsidP="00411380">
      <w:pPr>
        <w:pStyle w:val="PargrafodaLista"/>
        <w:numPr>
          <w:ilvl w:val="1"/>
          <w:numId w:val="5"/>
        </w:numPr>
        <w:tabs>
          <w:tab w:val="left" w:pos="695"/>
        </w:tabs>
        <w:ind w:left="142" w:firstLine="0"/>
        <w:jc w:val="both"/>
        <w:rPr>
          <w:rFonts w:ascii="Arial" w:hAnsi="Arial" w:cs="Arial"/>
          <w:b/>
        </w:rPr>
      </w:pPr>
      <w:r w:rsidRPr="00AC6664">
        <w:rPr>
          <w:rFonts w:ascii="Arial" w:hAnsi="Arial" w:cs="Arial"/>
        </w:rPr>
        <w:t>A</w:t>
      </w:r>
      <w:r w:rsidRPr="00AC6664">
        <w:rPr>
          <w:rFonts w:ascii="Arial" w:hAnsi="Arial" w:cs="Arial"/>
          <w:spacing w:val="-3"/>
        </w:rPr>
        <w:t xml:space="preserve"> </w:t>
      </w:r>
      <w:r w:rsidRPr="00AC6664">
        <w:rPr>
          <w:rFonts w:ascii="Arial" w:hAnsi="Arial" w:cs="Arial"/>
        </w:rPr>
        <w:t>homologação</w:t>
      </w:r>
      <w:r w:rsidRPr="00AC6664">
        <w:rPr>
          <w:rFonts w:ascii="Arial" w:hAnsi="Arial" w:cs="Arial"/>
          <w:spacing w:val="-1"/>
        </w:rPr>
        <w:t xml:space="preserve"> </w:t>
      </w:r>
      <w:r w:rsidRPr="00AC6664">
        <w:rPr>
          <w:rFonts w:ascii="Arial" w:hAnsi="Arial" w:cs="Arial"/>
        </w:rPr>
        <w:t>do</w:t>
      </w:r>
      <w:r w:rsidRPr="00AC6664">
        <w:rPr>
          <w:rFonts w:ascii="Arial" w:hAnsi="Arial" w:cs="Arial"/>
          <w:spacing w:val="-1"/>
        </w:rPr>
        <w:t xml:space="preserve"> </w:t>
      </w:r>
      <w:r w:rsidRPr="00AC6664">
        <w:rPr>
          <w:rFonts w:ascii="Arial" w:hAnsi="Arial" w:cs="Arial"/>
        </w:rPr>
        <w:t>resultado</w:t>
      </w:r>
      <w:r w:rsidRPr="00AC6664">
        <w:rPr>
          <w:rFonts w:ascii="Arial" w:hAnsi="Arial" w:cs="Arial"/>
          <w:spacing w:val="-1"/>
        </w:rPr>
        <w:t xml:space="preserve"> </w:t>
      </w:r>
      <w:r w:rsidRPr="00AC6664">
        <w:rPr>
          <w:rFonts w:ascii="Arial" w:hAnsi="Arial" w:cs="Arial"/>
        </w:rPr>
        <w:t>desta</w:t>
      </w:r>
      <w:r w:rsidRPr="00AC6664">
        <w:rPr>
          <w:rFonts w:ascii="Arial" w:hAnsi="Arial" w:cs="Arial"/>
          <w:spacing w:val="-1"/>
        </w:rPr>
        <w:t xml:space="preserve"> </w:t>
      </w:r>
      <w:r w:rsidRPr="00AC6664">
        <w:rPr>
          <w:rFonts w:ascii="Arial" w:hAnsi="Arial" w:cs="Arial"/>
        </w:rPr>
        <w:t>licitação</w:t>
      </w:r>
      <w:r w:rsidRPr="00AC6664">
        <w:rPr>
          <w:rFonts w:ascii="Arial" w:hAnsi="Arial" w:cs="Arial"/>
          <w:spacing w:val="-1"/>
        </w:rPr>
        <w:t xml:space="preserve"> </w:t>
      </w:r>
      <w:r w:rsidRPr="00AC6664">
        <w:rPr>
          <w:rFonts w:ascii="Arial" w:hAnsi="Arial" w:cs="Arial"/>
        </w:rPr>
        <w:t>não</w:t>
      </w:r>
      <w:r w:rsidRPr="00AC6664">
        <w:rPr>
          <w:rFonts w:ascii="Arial" w:hAnsi="Arial" w:cs="Arial"/>
          <w:spacing w:val="-1"/>
        </w:rPr>
        <w:t xml:space="preserve"> </w:t>
      </w:r>
      <w:r w:rsidRPr="00AC6664">
        <w:rPr>
          <w:rFonts w:ascii="Arial" w:hAnsi="Arial" w:cs="Arial"/>
        </w:rPr>
        <w:t>implicará</w:t>
      </w:r>
      <w:r w:rsidRPr="00AC6664">
        <w:rPr>
          <w:rFonts w:ascii="Arial" w:hAnsi="Arial" w:cs="Arial"/>
          <w:spacing w:val="-3"/>
        </w:rPr>
        <w:t xml:space="preserve"> </w:t>
      </w:r>
      <w:r w:rsidRPr="00AC6664">
        <w:rPr>
          <w:rFonts w:ascii="Arial" w:hAnsi="Arial" w:cs="Arial"/>
        </w:rPr>
        <w:t>direito</w:t>
      </w:r>
      <w:r w:rsidRPr="00AC6664">
        <w:rPr>
          <w:rFonts w:ascii="Arial" w:hAnsi="Arial" w:cs="Arial"/>
          <w:spacing w:val="-1"/>
        </w:rPr>
        <w:t xml:space="preserve"> </w:t>
      </w:r>
      <w:r w:rsidRPr="00AC6664">
        <w:rPr>
          <w:rFonts w:ascii="Arial" w:hAnsi="Arial" w:cs="Arial"/>
        </w:rPr>
        <w:t>à</w:t>
      </w:r>
      <w:r w:rsidRPr="00AC6664">
        <w:rPr>
          <w:rFonts w:ascii="Arial" w:hAnsi="Arial" w:cs="Arial"/>
          <w:spacing w:val="1"/>
        </w:rPr>
        <w:t xml:space="preserve"> </w:t>
      </w:r>
      <w:r w:rsidRPr="00AC6664">
        <w:rPr>
          <w:rFonts w:ascii="Arial" w:hAnsi="Arial" w:cs="Arial"/>
          <w:spacing w:val="-2"/>
        </w:rPr>
        <w:t>contratação.</w:t>
      </w:r>
    </w:p>
    <w:p w14:paraId="300EB052" w14:textId="77777777" w:rsidR="00C56DB8" w:rsidRPr="00AC6664" w:rsidRDefault="00BC0961" w:rsidP="00411380">
      <w:pPr>
        <w:pStyle w:val="PargrafodaLista"/>
        <w:numPr>
          <w:ilvl w:val="1"/>
          <w:numId w:val="5"/>
        </w:numPr>
        <w:tabs>
          <w:tab w:val="left" w:pos="695"/>
        </w:tabs>
        <w:ind w:left="142" w:right="688" w:firstLine="0"/>
        <w:jc w:val="both"/>
        <w:rPr>
          <w:rFonts w:ascii="Arial" w:hAnsi="Arial" w:cs="Arial"/>
          <w:b/>
        </w:rPr>
      </w:pPr>
      <w:r w:rsidRPr="00AC6664">
        <w:rPr>
          <w:rFonts w:ascii="Arial" w:hAnsi="Arial" w:cs="Arial"/>
        </w:rPr>
        <w:t>As normas disciplinadoras da licitação serão sempre interpretadas em favor da ampliação da disputa entre os interessados, desde que não comprometam o interesse da Administração, o princípio</w:t>
      </w:r>
      <w:r w:rsidRPr="00AC6664">
        <w:rPr>
          <w:rFonts w:ascii="Arial" w:hAnsi="Arial" w:cs="Arial"/>
          <w:spacing w:val="40"/>
        </w:rPr>
        <w:t xml:space="preserve"> </w:t>
      </w:r>
      <w:r w:rsidRPr="00AC6664">
        <w:rPr>
          <w:rFonts w:ascii="Arial" w:hAnsi="Arial" w:cs="Arial"/>
        </w:rPr>
        <w:t>da isonomia, a finalidade e a segurança da contratação.</w:t>
      </w:r>
    </w:p>
    <w:p w14:paraId="3E8F0E15" w14:textId="77777777" w:rsidR="00C56DB8" w:rsidRPr="00AC6664" w:rsidRDefault="00BC0961" w:rsidP="00411380">
      <w:pPr>
        <w:pStyle w:val="PargrafodaLista"/>
        <w:numPr>
          <w:ilvl w:val="1"/>
          <w:numId w:val="5"/>
        </w:numPr>
        <w:tabs>
          <w:tab w:val="left" w:pos="695"/>
        </w:tabs>
        <w:spacing w:before="1"/>
        <w:ind w:left="142" w:right="696" w:firstLine="0"/>
        <w:jc w:val="both"/>
        <w:rPr>
          <w:rFonts w:ascii="Arial" w:hAnsi="Arial" w:cs="Arial"/>
          <w:b/>
        </w:rPr>
      </w:pPr>
      <w:r w:rsidRPr="00AC6664">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111C22BC" w14:textId="7F7FB3E9" w:rsidR="00C56DB8" w:rsidRPr="00AC6664" w:rsidRDefault="00BC0961" w:rsidP="00411380">
      <w:pPr>
        <w:pStyle w:val="PargrafodaLista"/>
        <w:numPr>
          <w:ilvl w:val="1"/>
          <w:numId w:val="5"/>
        </w:numPr>
        <w:tabs>
          <w:tab w:val="left" w:pos="695"/>
        </w:tabs>
        <w:ind w:left="142" w:right="692" w:firstLine="0"/>
        <w:jc w:val="both"/>
        <w:rPr>
          <w:rFonts w:ascii="Arial" w:hAnsi="Arial" w:cs="Arial"/>
          <w:b/>
        </w:rPr>
      </w:pPr>
      <w:r w:rsidRPr="00AC6664">
        <w:rPr>
          <w:rFonts w:ascii="Arial" w:hAnsi="Arial" w:cs="Arial"/>
        </w:rPr>
        <w:t>Na contagem dos prazos estabelecidos neste Edital e seus Anexos, excluir-se-á o dia do início e incluir-se-á o do vencimento. Só se iniciam e vencem os prazos em dias de expediente da Prefeitura</w:t>
      </w:r>
      <w:r w:rsidRPr="00AC6664">
        <w:rPr>
          <w:rFonts w:ascii="Arial" w:hAnsi="Arial" w:cs="Arial"/>
          <w:spacing w:val="-2"/>
        </w:rPr>
        <w:t>.</w:t>
      </w:r>
    </w:p>
    <w:p w14:paraId="7F6D375F" w14:textId="77777777" w:rsidR="00C56DB8" w:rsidRPr="00AC6664" w:rsidRDefault="00BC0961" w:rsidP="00411380">
      <w:pPr>
        <w:pStyle w:val="PargrafodaLista"/>
        <w:numPr>
          <w:ilvl w:val="1"/>
          <w:numId w:val="5"/>
        </w:numPr>
        <w:tabs>
          <w:tab w:val="left" w:pos="695"/>
        </w:tabs>
        <w:ind w:left="142" w:right="690" w:firstLine="0"/>
        <w:jc w:val="both"/>
        <w:rPr>
          <w:rFonts w:ascii="Arial" w:hAnsi="Arial" w:cs="Arial"/>
          <w:b/>
        </w:rPr>
      </w:pPr>
      <w:r w:rsidRPr="00AC6664">
        <w:rPr>
          <w:rFonts w:ascii="Arial" w:hAnsi="Arial" w:cs="Arial"/>
        </w:rPr>
        <w:t>O desatendimento de exigências formais não essenciais não importará</w:t>
      </w:r>
      <w:r w:rsidRPr="00AC6664">
        <w:rPr>
          <w:rFonts w:ascii="Arial" w:hAnsi="Arial" w:cs="Arial"/>
          <w:spacing w:val="-1"/>
        </w:rPr>
        <w:t xml:space="preserve"> </w:t>
      </w:r>
      <w:r w:rsidRPr="00AC6664">
        <w:rPr>
          <w:rFonts w:ascii="Arial" w:hAnsi="Arial" w:cs="Arial"/>
        </w:rPr>
        <w:t xml:space="preserve">o afastamento do licitante, desde que seja possível o aproveitamento do ato, observados os princípios da isonomia e do interesse </w:t>
      </w:r>
      <w:r w:rsidRPr="00AC6664">
        <w:rPr>
          <w:rFonts w:ascii="Arial" w:hAnsi="Arial" w:cs="Arial"/>
          <w:spacing w:val="-2"/>
        </w:rPr>
        <w:t>público.</w:t>
      </w:r>
    </w:p>
    <w:p w14:paraId="1BF236BE" w14:textId="77777777" w:rsidR="00C56DB8" w:rsidRPr="00AC6664" w:rsidRDefault="00BC0961" w:rsidP="00411380">
      <w:pPr>
        <w:pStyle w:val="PargrafodaLista"/>
        <w:numPr>
          <w:ilvl w:val="1"/>
          <w:numId w:val="5"/>
        </w:numPr>
        <w:tabs>
          <w:tab w:val="left" w:pos="695"/>
        </w:tabs>
        <w:ind w:left="142" w:right="693" w:firstLine="0"/>
        <w:jc w:val="both"/>
        <w:rPr>
          <w:rFonts w:ascii="Arial" w:hAnsi="Arial" w:cs="Arial"/>
          <w:b/>
        </w:rPr>
      </w:pPr>
      <w:r w:rsidRPr="00AC6664">
        <w:rPr>
          <w:rFonts w:ascii="Arial" w:hAnsi="Arial" w:cs="Arial"/>
        </w:rPr>
        <w:t>Em caso de divergência entre disposições deste Edital e de seus anexos ou demais peças que compõem o processo, prevalecerá as deste Edital.</w:t>
      </w:r>
    </w:p>
    <w:p w14:paraId="362ADAFC" w14:textId="6F96A36E" w:rsidR="00C56DB8" w:rsidRPr="00AC6664" w:rsidRDefault="00BC0961" w:rsidP="00411380">
      <w:pPr>
        <w:pStyle w:val="PargrafodaLista"/>
        <w:numPr>
          <w:ilvl w:val="1"/>
          <w:numId w:val="5"/>
        </w:numPr>
        <w:tabs>
          <w:tab w:val="left" w:pos="837"/>
        </w:tabs>
        <w:spacing w:before="1"/>
        <w:ind w:left="142" w:right="696" w:firstLine="0"/>
        <w:jc w:val="both"/>
        <w:rPr>
          <w:rFonts w:ascii="Arial" w:hAnsi="Arial" w:cs="Arial"/>
          <w:b/>
        </w:rPr>
      </w:pPr>
      <w:r w:rsidRPr="00AC6664">
        <w:rPr>
          <w:rFonts w:ascii="Arial" w:hAnsi="Arial" w:cs="Arial"/>
        </w:rPr>
        <w:t>O Edital e seus anexos estão disponíveis, na íntegra, no Portal Nacional de Contratações Públicas (PNCP)</w:t>
      </w:r>
      <w:r w:rsidR="001702EF">
        <w:rPr>
          <w:rFonts w:ascii="Arial" w:hAnsi="Arial" w:cs="Arial"/>
        </w:rPr>
        <w:t xml:space="preserve">, </w:t>
      </w:r>
      <w:r w:rsidR="00F6174A">
        <w:rPr>
          <w:rFonts w:ascii="Arial" w:hAnsi="Arial" w:cs="Arial"/>
        </w:rPr>
        <w:t>site: www.taipu.rn.gov.br</w:t>
      </w:r>
      <w:r w:rsidRPr="00AC6664">
        <w:rPr>
          <w:rFonts w:ascii="Arial" w:hAnsi="Arial" w:cs="Arial"/>
        </w:rPr>
        <w:t xml:space="preserve"> e no endereço eletrônico (</w:t>
      </w:r>
      <w:hyperlink r:id="rId39">
        <w:r w:rsidRPr="00AC6664">
          <w:rPr>
            <w:rFonts w:ascii="Arial" w:hAnsi="Arial" w:cs="Arial"/>
            <w:color w:val="000080"/>
            <w:u w:val="single" w:color="000080"/>
          </w:rPr>
          <w:t>www.portaldecompraspublicas.com.br</w:t>
        </w:r>
      </w:hyperlink>
      <w:r w:rsidRPr="00AC6664">
        <w:rPr>
          <w:rFonts w:ascii="Arial" w:hAnsi="Arial" w:cs="Arial"/>
        </w:rPr>
        <w:t>).</w:t>
      </w:r>
    </w:p>
    <w:p w14:paraId="251FC5B9" w14:textId="77777777" w:rsidR="00C56DB8" w:rsidRPr="00AC6664" w:rsidRDefault="00BC0961" w:rsidP="00411380">
      <w:pPr>
        <w:pStyle w:val="PargrafodaLista"/>
        <w:numPr>
          <w:ilvl w:val="1"/>
          <w:numId w:val="5"/>
        </w:numPr>
        <w:tabs>
          <w:tab w:val="left" w:pos="837"/>
        </w:tabs>
        <w:ind w:left="142" w:firstLine="0"/>
        <w:jc w:val="both"/>
        <w:rPr>
          <w:rFonts w:ascii="Arial" w:hAnsi="Arial" w:cs="Arial"/>
          <w:b/>
        </w:rPr>
      </w:pPr>
      <w:r w:rsidRPr="00AC6664">
        <w:rPr>
          <w:rFonts w:ascii="Arial" w:hAnsi="Arial" w:cs="Arial"/>
        </w:rPr>
        <w:t>Integram</w:t>
      </w:r>
      <w:r w:rsidRPr="00AC6664">
        <w:rPr>
          <w:rFonts w:ascii="Arial" w:hAnsi="Arial" w:cs="Arial"/>
          <w:spacing w:val="-3"/>
        </w:rPr>
        <w:t xml:space="preserve"> </w:t>
      </w:r>
      <w:r w:rsidRPr="00AC6664">
        <w:rPr>
          <w:rFonts w:ascii="Arial" w:hAnsi="Arial" w:cs="Arial"/>
        </w:rPr>
        <w:t>este Edital,</w:t>
      </w:r>
      <w:r w:rsidRPr="00AC6664">
        <w:rPr>
          <w:rFonts w:ascii="Arial" w:hAnsi="Arial" w:cs="Arial"/>
          <w:spacing w:val="-1"/>
        </w:rPr>
        <w:t xml:space="preserve"> </w:t>
      </w:r>
      <w:r w:rsidRPr="00AC6664">
        <w:rPr>
          <w:rFonts w:ascii="Arial" w:hAnsi="Arial" w:cs="Arial"/>
        </w:rPr>
        <w:t>para</w:t>
      </w:r>
      <w:r w:rsidRPr="00AC6664">
        <w:rPr>
          <w:rFonts w:ascii="Arial" w:hAnsi="Arial" w:cs="Arial"/>
          <w:spacing w:val="-1"/>
        </w:rPr>
        <w:t xml:space="preserve"> </w:t>
      </w:r>
      <w:r w:rsidRPr="00AC6664">
        <w:rPr>
          <w:rFonts w:ascii="Arial" w:hAnsi="Arial" w:cs="Arial"/>
        </w:rPr>
        <w:t>todos</w:t>
      </w:r>
      <w:r w:rsidRPr="00AC6664">
        <w:rPr>
          <w:rFonts w:ascii="Arial" w:hAnsi="Arial" w:cs="Arial"/>
          <w:spacing w:val="-1"/>
        </w:rPr>
        <w:t xml:space="preserve"> </w:t>
      </w:r>
      <w:r w:rsidRPr="00AC6664">
        <w:rPr>
          <w:rFonts w:ascii="Arial" w:hAnsi="Arial" w:cs="Arial"/>
        </w:rPr>
        <w:t>os</w:t>
      </w:r>
      <w:r w:rsidRPr="00AC6664">
        <w:rPr>
          <w:rFonts w:ascii="Arial" w:hAnsi="Arial" w:cs="Arial"/>
          <w:spacing w:val="-1"/>
        </w:rPr>
        <w:t xml:space="preserve"> </w:t>
      </w:r>
      <w:r w:rsidRPr="00AC6664">
        <w:rPr>
          <w:rFonts w:ascii="Arial" w:hAnsi="Arial" w:cs="Arial"/>
        </w:rPr>
        <w:t>fins</w:t>
      </w:r>
      <w:r w:rsidRPr="00AC6664">
        <w:rPr>
          <w:rFonts w:ascii="Arial" w:hAnsi="Arial" w:cs="Arial"/>
          <w:spacing w:val="-1"/>
        </w:rPr>
        <w:t xml:space="preserve"> </w:t>
      </w:r>
      <w:r w:rsidRPr="00AC6664">
        <w:rPr>
          <w:rFonts w:ascii="Arial" w:hAnsi="Arial" w:cs="Arial"/>
        </w:rPr>
        <w:t>e</w:t>
      </w:r>
      <w:r w:rsidRPr="00AC6664">
        <w:rPr>
          <w:rFonts w:ascii="Arial" w:hAnsi="Arial" w:cs="Arial"/>
          <w:spacing w:val="-1"/>
        </w:rPr>
        <w:t xml:space="preserve"> </w:t>
      </w:r>
      <w:r w:rsidRPr="00AC6664">
        <w:rPr>
          <w:rFonts w:ascii="Arial" w:hAnsi="Arial" w:cs="Arial"/>
        </w:rPr>
        <w:t>efeitos,</w:t>
      </w:r>
      <w:r w:rsidRPr="00AC6664">
        <w:rPr>
          <w:rFonts w:ascii="Arial" w:hAnsi="Arial" w:cs="Arial"/>
          <w:spacing w:val="-1"/>
        </w:rPr>
        <w:t xml:space="preserve"> </w:t>
      </w:r>
      <w:r w:rsidRPr="00AC6664">
        <w:rPr>
          <w:rFonts w:ascii="Arial" w:hAnsi="Arial" w:cs="Arial"/>
        </w:rPr>
        <w:t>os</w:t>
      </w:r>
      <w:r w:rsidRPr="00AC6664">
        <w:rPr>
          <w:rFonts w:ascii="Arial" w:hAnsi="Arial" w:cs="Arial"/>
          <w:spacing w:val="-1"/>
        </w:rPr>
        <w:t xml:space="preserve"> </w:t>
      </w:r>
      <w:r w:rsidRPr="00AC6664">
        <w:rPr>
          <w:rFonts w:ascii="Arial" w:hAnsi="Arial" w:cs="Arial"/>
        </w:rPr>
        <w:t xml:space="preserve">seguintes </w:t>
      </w:r>
      <w:r w:rsidRPr="00AC6664">
        <w:rPr>
          <w:rFonts w:ascii="Arial" w:hAnsi="Arial" w:cs="Arial"/>
          <w:spacing w:val="-2"/>
        </w:rPr>
        <w:t>anexos:</w:t>
      </w:r>
    </w:p>
    <w:p w14:paraId="104C1CB6" w14:textId="688DF030" w:rsidR="00C56DB8" w:rsidRPr="00AC6664" w:rsidRDefault="00C56DB8" w:rsidP="00411380">
      <w:pPr>
        <w:jc w:val="both"/>
        <w:rPr>
          <w:rFonts w:ascii="Arial" w:hAnsi="Arial" w:cs="Arial"/>
        </w:rPr>
      </w:pPr>
    </w:p>
    <w:p w14:paraId="34E905A2" w14:textId="4243CC4D" w:rsidR="001C4DDE" w:rsidRPr="00AC6664" w:rsidRDefault="00BC0961" w:rsidP="00F6174A">
      <w:pPr>
        <w:ind w:left="142"/>
        <w:jc w:val="both"/>
        <w:rPr>
          <w:rFonts w:ascii="Arial" w:hAnsi="Arial" w:cs="Arial"/>
        </w:rPr>
      </w:pPr>
      <w:r w:rsidRPr="00AC6664">
        <w:rPr>
          <w:rFonts w:ascii="Arial" w:hAnsi="Arial" w:cs="Arial"/>
          <w:b/>
        </w:rPr>
        <w:t>ANEXO</w:t>
      </w:r>
      <w:r w:rsidRPr="00AC6664">
        <w:rPr>
          <w:rFonts w:ascii="Arial" w:hAnsi="Arial" w:cs="Arial"/>
          <w:b/>
          <w:spacing w:val="-1"/>
        </w:rPr>
        <w:t xml:space="preserve"> </w:t>
      </w:r>
      <w:r w:rsidRPr="00AC6664">
        <w:rPr>
          <w:rFonts w:ascii="Arial" w:hAnsi="Arial" w:cs="Arial"/>
          <w:b/>
        </w:rPr>
        <w:t xml:space="preserve">I – </w:t>
      </w:r>
      <w:r w:rsidRPr="00AC6664">
        <w:rPr>
          <w:rFonts w:ascii="Arial" w:hAnsi="Arial" w:cs="Arial"/>
        </w:rPr>
        <w:t>Termo</w:t>
      </w:r>
      <w:r w:rsidRPr="00AC6664">
        <w:rPr>
          <w:rFonts w:ascii="Arial" w:hAnsi="Arial" w:cs="Arial"/>
          <w:spacing w:val="-1"/>
        </w:rPr>
        <w:t xml:space="preserve"> </w:t>
      </w:r>
      <w:r w:rsidRPr="00AC6664">
        <w:rPr>
          <w:rFonts w:ascii="Arial" w:hAnsi="Arial" w:cs="Arial"/>
        </w:rPr>
        <w:t xml:space="preserve">de </w:t>
      </w:r>
      <w:r w:rsidRPr="00AC6664">
        <w:rPr>
          <w:rFonts w:ascii="Arial" w:hAnsi="Arial" w:cs="Arial"/>
          <w:spacing w:val="-2"/>
        </w:rPr>
        <w:t>Referência;</w:t>
      </w:r>
      <w:r w:rsidRPr="00AC6664">
        <w:rPr>
          <w:rFonts w:ascii="Arial" w:hAnsi="Arial" w:cs="Arial"/>
        </w:rPr>
        <w:t xml:space="preserve"> </w:t>
      </w:r>
    </w:p>
    <w:p w14:paraId="451BD23D" w14:textId="3E018FEC" w:rsidR="001C4DDE" w:rsidRPr="00AC6664" w:rsidRDefault="00BC0961" w:rsidP="001C4DDE">
      <w:pPr>
        <w:ind w:left="142" w:right="3229"/>
        <w:jc w:val="both"/>
        <w:rPr>
          <w:rFonts w:ascii="Arial" w:hAnsi="Arial" w:cs="Arial"/>
        </w:rPr>
      </w:pPr>
      <w:r w:rsidRPr="00AC6664">
        <w:rPr>
          <w:rFonts w:ascii="Arial" w:hAnsi="Arial" w:cs="Arial"/>
          <w:b/>
        </w:rPr>
        <w:t>ANEXO I</w:t>
      </w:r>
      <w:r w:rsidR="00E506C0" w:rsidRPr="00AC6664">
        <w:rPr>
          <w:rFonts w:ascii="Arial" w:hAnsi="Arial" w:cs="Arial"/>
          <w:b/>
        </w:rPr>
        <w:t>I</w:t>
      </w:r>
      <w:r w:rsidRPr="00AC6664">
        <w:rPr>
          <w:rFonts w:ascii="Arial" w:hAnsi="Arial" w:cs="Arial"/>
          <w:b/>
        </w:rPr>
        <w:t xml:space="preserve"> – </w:t>
      </w:r>
      <w:r w:rsidRPr="00AC6664">
        <w:rPr>
          <w:rFonts w:ascii="Arial" w:hAnsi="Arial" w:cs="Arial"/>
        </w:rPr>
        <w:t xml:space="preserve">Minuta do Termo de Contrato; </w:t>
      </w:r>
    </w:p>
    <w:p w14:paraId="4A90ECEC" w14:textId="15969643" w:rsidR="00C56DB8" w:rsidRPr="00AC6664" w:rsidRDefault="00BC0961" w:rsidP="00192A1A">
      <w:pPr>
        <w:ind w:left="142" w:right="5394"/>
        <w:jc w:val="both"/>
        <w:rPr>
          <w:rFonts w:ascii="Arial" w:hAnsi="Arial" w:cs="Arial"/>
        </w:rPr>
      </w:pPr>
      <w:r w:rsidRPr="00AC6664">
        <w:rPr>
          <w:rFonts w:ascii="Arial" w:hAnsi="Arial" w:cs="Arial"/>
          <w:b/>
        </w:rPr>
        <w:t xml:space="preserve">ANEXO </w:t>
      </w:r>
      <w:r w:rsidR="00E506C0" w:rsidRPr="00AC6664">
        <w:rPr>
          <w:rFonts w:ascii="Arial" w:hAnsi="Arial" w:cs="Arial"/>
          <w:b/>
        </w:rPr>
        <w:t>I</w:t>
      </w:r>
      <w:r w:rsidR="00F6174A">
        <w:rPr>
          <w:rFonts w:ascii="Arial" w:hAnsi="Arial" w:cs="Arial"/>
          <w:b/>
        </w:rPr>
        <w:t>II</w:t>
      </w:r>
      <w:r w:rsidRPr="00AC6664">
        <w:rPr>
          <w:rFonts w:ascii="Arial" w:hAnsi="Arial" w:cs="Arial"/>
          <w:b/>
        </w:rPr>
        <w:t xml:space="preserve"> </w:t>
      </w:r>
      <w:r w:rsidRPr="00AC6664">
        <w:rPr>
          <w:rFonts w:ascii="Arial" w:hAnsi="Arial" w:cs="Arial"/>
        </w:rPr>
        <w:t>– Dados da Empresa.</w:t>
      </w:r>
    </w:p>
    <w:p w14:paraId="34DDF0BA" w14:textId="77777777" w:rsidR="00C56DB8" w:rsidRPr="00AC6664" w:rsidRDefault="00C56DB8" w:rsidP="00192A1A">
      <w:pPr>
        <w:pStyle w:val="Corpodetexto"/>
        <w:ind w:left="142"/>
        <w:rPr>
          <w:rFonts w:ascii="Arial" w:hAnsi="Arial" w:cs="Arial"/>
          <w:sz w:val="22"/>
          <w:szCs w:val="22"/>
        </w:rPr>
      </w:pPr>
    </w:p>
    <w:p w14:paraId="4168E4FD" w14:textId="1500313F" w:rsidR="00C56DB8" w:rsidRPr="00AC6664" w:rsidRDefault="001C4DDE" w:rsidP="000F78E5">
      <w:pPr>
        <w:pStyle w:val="Corpodetexto"/>
        <w:ind w:left="3022" w:firstLine="578"/>
        <w:jc w:val="center"/>
        <w:rPr>
          <w:rFonts w:ascii="Arial" w:hAnsi="Arial" w:cs="Arial"/>
          <w:sz w:val="22"/>
          <w:szCs w:val="22"/>
        </w:rPr>
      </w:pPr>
      <w:r w:rsidRPr="00AC6664">
        <w:rPr>
          <w:rFonts w:ascii="Arial" w:hAnsi="Arial" w:cs="Arial"/>
          <w:sz w:val="22"/>
          <w:szCs w:val="22"/>
        </w:rPr>
        <w:t>Taipu/RN,</w:t>
      </w:r>
      <w:r w:rsidRPr="00AC6664">
        <w:rPr>
          <w:rFonts w:ascii="Arial" w:hAnsi="Arial" w:cs="Arial"/>
          <w:spacing w:val="-2"/>
          <w:sz w:val="22"/>
          <w:szCs w:val="22"/>
        </w:rPr>
        <w:t xml:space="preserve"> </w:t>
      </w:r>
      <w:r w:rsidR="00C70884">
        <w:rPr>
          <w:rFonts w:ascii="Arial" w:hAnsi="Arial" w:cs="Arial"/>
          <w:sz w:val="22"/>
          <w:szCs w:val="22"/>
        </w:rPr>
        <w:t>30</w:t>
      </w:r>
      <w:r w:rsidR="00222145">
        <w:rPr>
          <w:rFonts w:ascii="Arial" w:hAnsi="Arial" w:cs="Arial"/>
          <w:sz w:val="22"/>
          <w:szCs w:val="22"/>
        </w:rPr>
        <w:t xml:space="preserve"> de junho</w:t>
      </w:r>
      <w:r w:rsidRPr="00AC6664">
        <w:rPr>
          <w:rFonts w:ascii="Arial" w:hAnsi="Arial" w:cs="Arial"/>
          <w:sz w:val="22"/>
          <w:szCs w:val="22"/>
        </w:rPr>
        <w:t xml:space="preserve"> de</w:t>
      </w:r>
      <w:r w:rsidRPr="00AC6664">
        <w:rPr>
          <w:rFonts w:ascii="Arial" w:hAnsi="Arial" w:cs="Arial"/>
          <w:spacing w:val="-1"/>
          <w:sz w:val="22"/>
          <w:szCs w:val="22"/>
        </w:rPr>
        <w:t xml:space="preserve"> </w:t>
      </w:r>
      <w:r w:rsidRPr="00AC6664">
        <w:rPr>
          <w:rFonts w:ascii="Arial" w:hAnsi="Arial" w:cs="Arial"/>
          <w:spacing w:val="-2"/>
          <w:sz w:val="22"/>
          <w:szCs w:val="22"/>
        </w:rPr>
        <w:t>202</w:t>
      </w:r>
      <w:r w:rsidR="008001C6">
        <w:rPr>
          <w:rFonts w:ascii="Arial" w:hAnsi="Arial" w:cs="Arial"/>
          <w:spacing w:val="-2"/>
          <w:sz w:val="22"/>
          <w:szCs w:val="22"/>
        </w:rPr>
        <w:t>6</w:t>
      </w:r>
      <w:r w:rsidRPr="00AC6664">
        <w:rPr>
          <w:rFonts w:ascii="Arial" w:hAnsi="Arial" w:cs="Arial"/>
          <w:spacing w:val="-2"/>
          <w:sz w:val="22"/>
          <w:szCs w:val="22"/>
        </w:rPr>
        <w:t>.</w:t>
      </w:r>
    </w:p>
    <w:p w14:paraId="70259A72" w14:textId="77777777" w:rsidR="00C56DB8" w:rsidRPr="00AC6664" w:rsidRDefault="00C56DB8" w:rsidP="00192A1A">
      <w:pPr>
        <w:pStyle w:val="Corpodetexto"/>
        <w:ind w:left="142"/>
        <w:rPr>
          <w:rFonts w:ascii="Arial" w:hAnsi="Arial" w:cs="Arial"/>
          <w:sz w:val="22"/>
          <w:szCs w:val="22"/>
        </w:rPr>
      </w:pPr>
    </w:p>
    <w:p w14:paraId="1BC7B67C" w14:textId="77777777" w:rsidR="0087459B" w:rsidRPr="00AC6664" w:rsidRDefault="0087459B" w:rsidP="00192A1A">
      <w:pPr>
        <w:pStyle w:val="Corpodetexto"/>
        <w:spacing w:before="274"/>
        <w:ind w:left="142"/>
        <w:rPr>
          <w:rFonts w:ascii="Arial" w:hAnsi="Arial" w:cs="Arial"/>
          <w:sz w:val="22"/>
          <w:szCs w:val="22"/>
        </w:rPr>
      </w:pPr>
    </w:p>
    <w:p w14:paraId="6A2AB274" w14:textId="0A860FDF" w:rsidR="001006A8" w:rsidRDefault="00550E3E" w:rsidP="001006A8">
      <w:pPr>
        <w:pStyle w:val="paragraph"/>
        <w:shd w:val="clear" w:color="auto" w:fill="FFFFFF"/>
        <w:spacing w:before="0" w:beforeAutospacing="0" w:after="0" w:afterAutospacing="0"/>
        <w:jc w:val="center"/>
        <w:textAlignment w:val="baseline"/>
        <w:rPr>
          <w:rStyle w:val="normaltextrun"/>
          <w:rFonts w:ascii="Arial" w:hAnsi="Arial" w:cs="Arial"/>
          <w:sz w:val="22"/>
          <w:szCs w:val="22"/>
        </w:rPr>
      </w:pPr>
      <w:r>
        <w:rPr>
          <w:rStyle w:val="normaltextrun"/>
          <w:rFonts w:ascii="Arial" w:hAnsi="Arial" w:cs="Arial"/>
          <w:sz w:val="22"/>
          <w:szCs w:val="22"/>
        </w:rPr>
        <w:t>Cicero Ribeiro da Anunciação Neto</w:t>
      </w:r>
    </w:p>
    <w:p w14:paraId="541B92AF" w14:textId="0EE7D618" w:rsidR="00550E3E" w:rsidRPr="00AC6664" w:rsidRDefault="00550E3E" w:rsidP="001006A8">
      <w:pPr>
        <w:pStyle w:val="paragraph"/>
        <w:shd w:val="clear" w:color="auto" w:fill="FFFFFF"/>
        <w:spacing w:before="0" w:beforeAutospacing="0" w:after="0" w:afterAutospacing="0"/>
        <w:jc w:val="center"/>
        <w:textAlignment w:val="baseline"/>
        <w:rPr>
          <w:rStyle w:val="eop"/>
          <w:rFonts w:ascii="Arial" w:hAnsi="Arial" w:cs="Arial"/>
          <w:sz w:val="22"/>
          <w:szCs w:val="22"/>
        </w:rPr>
      </w:pPr>
      <w:r>
        <w:rPr>
          <w:rStyle w:val="normaltextrun"/>
          <w:rFonts w:ascii="Arial" w:hAnsi="Arial" w:cs="Arial"/>
          <w:sz w:val="22"/>
          <w:szCs w:val="22"/>
        </w:rPr>
        <w:t>Agente de Contratação/Pregoeiro</w:t>
      </w:r>
    </w:p>
    <w:p w14:paraId="5264C98A" w14:textId="77777777" w:rsidR="00377FC2" w:rsidRPr="00AC6664" w:rsidRDefault="00377FC2" w:rsidP="001006A8">
      <w:pPr>
        <w:pStyle w:val="paragraph"/>
        <w:shd w:val="clear" w:color="auto" w:fill="FFFFFF"/>
        <w:spacing w:before="0" w:beforeAutospacing="0" w:after="0" w:afterAutospacing="0"/>
        <w:jc w:val="center"/>
        <w:textAlignment w:val="baseline"/>
        <w:rPr>
          <w:rStyle w:val="eop"/>
          <w:rFonts w:ascii="Arial" w:hAnsi="Arial" w:cs="Arial"/>
          <w:sz w:val="22"/>
          <w:szCs w:val="22"/>
        </w:rPr>
      </w:pPr>
    </w:p>
    <w:p w14:paraId="04101A2E" w14:textId="77777777" w:rsidR="00377FC2" w:rsidRPr="00AC6664" w:rsidRDefault="00377FC2" w:rsidP="001006A8">
      <w:pPr>
        <w:pStyle w:val="paragraph"/>
        <w:shd w:val="clear" w:color="auto" w:fill="FFFFFF"/>
        <w:spacing w:before="0" w:beforeAutospacing="0" w:after="0" w:afterAutospacing="0"/>
        <w:jc w:val="center"/>
        <w:textAlignment w:val="baseline"/>
        <w:rPr>
          <w:rStyle w:val="eop"/>
          <w:rFonts w:ascii="Arial" w:hAnsi="Arial" w:cs="Arial"/>
          <w:sz w:val="22"/>
          <w:szCs w:val="22"/>
        </w:rPr>
      </w:pPr>
    </w:p>
    <w:p w14:paraId="54509CD5" w14:textId="77777777" w:rsidR="00377FC2" w:rsidRDefault="00377FC2" w:rsidP="001006A8">
      <w:pPr>
        <w:pStyle w:val="paragraph"/>
        <w:shd w:val="clear" w:color="auto" w:fill="FFFFFF"/>
        <w:spacing w:before="0" w:beforeAutospacing="0" w:after="0" w:afterAutospacing="0"/>
        <w:jc w:val="center"/>
        <w:textAlignment w:val="baseline"/>
        <w:rPr>
          <w:rStyle w:val="eop"/>
          <w:rFonts w:ascii="Arial" w:hAnsi="Arial" w:cs="Arial"/>
          <w:sz w:val="22"/>
          <w:szCs w:val="22"/>
        </w:rPr>
      </w:pPr>
    </w:p>
    <w:p w14:paraId="31F1847F" w14:textId="77777777" w:rsidR="00006A93" w:rsidRDefault="00006A93" w:rsidP="001006A8">
      <w:pPr>
        <w:pStyle w:val="paragraph"/>
        <w:shd w:val="clear" w:color="auto" w:fill="FFFFFF"/>
        <w:spacing w:before="0" w:beforeAutospacing="0" w:after="0" w:afterAutospacing="0"/>
        <w:jc w:val="center"/>
        <w:textAlignment w:val="baseline"/>
        <w:rPr>
          <w:rStyle w:val="eop"/>
          <w:rFonts w:ascii="Arial" w:hAnsi="Arial" w:cs="Arial"/>
          <w:sz w:val="22"/>
          <w:szCs w:val="22"/>
        </w:rPr>
      </w:pPr>
    </w:p>
    <w:p w14:paraId="2DC3DD39" w14:textId="77777777" w:rsidR="00006A93" w:rsidRDefault="00006A93" w:rsidP="001006A8">
      <w:pPr>
        <w:pStyle w:val="paragraph"/>
        <w:shd w:val="clear" w:color="auto" w:fill="FFFFFF"/>
        <w:spacing w:before="0" w:beforeAutospacing="0" w:after="0" w:afterAutospacing="0"/>
        <w:jc w:val="center"/>
        <w:textAlignment w:val="baseline"/>
        <w:rPr>
          <w:rStyle w:val="eop"/>
          <w:rFonts w:ascii="Arial" w:hAnsi="Arial" w:cs="Arial"/>
          <w:sz w:val="22"/>
          <w:szCs w:val="22"/>
        </w:rPr>
      </w:pPr>
    </w:p>
    <w:p w14:paraId="0A716861" w14:textId="77777777" w:rsidR="00006A93" w:rsidRDefault="00006A93" w:rsidP="001006A8">
      <w:pPr>
        <w:pStyle w:val="paragraph"/>
        <w:shd w:val="clear" w:color="auto" w:fill="FFFFFF"/>
        <w:spacing w:before="0" w:beforeAutospacing="0" w:after="0" w:afterAutospacing="0"/>
        <w:jc w:val="center"/>
        <w:textAlignment w:val="baseline"/>
        <w:rPr>
          <w:rStyle w:val="eop"/>
          <w:rFonts w:ascii="Arial" w:hAnsi="Arial" w:cs="Arial"/>
          <w:sz w:val="22"/>
          <w:szCs w:val="22"/>
        </w:rPr>
      </w:pPr>
    </w:p>
    <w:p w14:paraId="3A41D208" w14:textId="77777777" w:rsidR="000F78E5" w:rsidRPr="00AC6664" w:rsidRDefault="000F78E5" w:rsidP="00222145">
      <w:pPr>
        <w:pStyle w:val="Corpodetexto"/>
        <w:spacing w:before="89"/>
        <w:rPr>
          <w:rFonts w:ascii="Arial" w:hAnsi="Arial" w:cs="Arial"/>
          <w:b/>
          <w:sz w:val="22"/>
          <w:szCs w:val="22"/>
        </w:rPr>
      </w:pPr>
    </w:p>
    <w:p w14:paraId="3FFD5000" w14:textId="24AFBCF5" w:rsidR="00411639" w:rsidRPr="00AC6664" w:rsidRDefault="00CC2D1E" w:rsidP="00CC2D1E">
      <w:pPr>
        <w:ind w:left="142" w:right="3898"/>
        <w:jc w:val="center"/>
        <w:rPr>
          <w:rFonts w:ascii="Arial" w:hAnsi="Arial" w:cs="Arial"/>
          <w:b/>
        </w:rPr>
      </w:pPr>
      <w:r w:rsidRPr="00AC6664">
        <w:rPr>
          <w:rFonts w:ascii="Arial" w:hAnsi="Arial" w:cs="Arial"/>
          <w:b/>
        </w:rPr>
        <w:t xml:space="preserve">                                               ANEXO I</w:t>
      </w:r>
    </w:p>
    <w:p w14:paraId="3D21507E" w14:textId="4219BC07" w:rsidR="00F61BC8" w:rsidRDefault="00F61BC8" w:rsidP="00192A1A">
      <w:pPr>
        <w:ind w:left="142" w:right="3898"/>
        <w:jc w:val="both"/>
        <w:rPr>
          <w:rFonts w:ascii="Arial" w:hAnsi="Arial" w:cs="Arial"/>
          <w:b/>
        </w:rPr>
      </w:pPr>
    </w:p>
    <w:p w14:paraId="29D03872" w14:textId="77777777" w:rsidR="00F35B76" w:rsidRPr="00777EE2" w:rsidRDefault="00F35B76" w:rsidP="00F35B76">
      <w:pPr>
        <w:pStyle w:val="Ttulo1"/>
        <w:spacing w:before="92" w:line="276" w:lineRule="auto"/>
        <w:ind w:left="1941" w:right="2036"/>
        <w:jc w:val="center"/>
        <w:rPr>
          <w:rFonts w:ascii="Arial" w:hAnsi="Arial" w:cs="Arial"/>
        </w:rPr>
      </w:pPr>
      <w:r w:rsidRPr="00777EE2">
        <w:rPr>
          <w:rFonts w:ascii="Arial" w:hAnsi="Arial" w:cs="Arial"/>
          <w:u w:val="thick"/>
        </w:rPr>
        <w:t>TERMO</w:t>
      </w:r>
      <w:r w:rsidRPr="00777EE2">
        <w:rPr>
          <w:rFonts w:ascii="Arial" w:hAnsi="Arial" w:cs="Arial"/>
          <w:spacing w:val="-3"/>
          <w:u w:val="thick"/>
        </w:rPr>
        <w:t xml:space="preserve"> </w:t>
      </w:r>
      <w:r w:rsidRPr="00777EE2">
        <w:rPr>
          <w:rFonts w:ascii="Arial" w:hAnsi="Arial" w:cs="Arial"/>
          <w:u w:val="thick"/>
        </w:rPr>
        <w:t>DE</w:t>
      </w:r>
      <w:r w:rsidRPr="00777EE2">
        <w:rPr>
          <w:rFonts w:ascii="Arial" w:hAnsi="Arial" w:cs="Arial"/>
          <w:spacing w:val="-1"/>
          <w:u w:val="thick"/>
        </w:rPr>
        <w:t xml:space="preserve"> </w:t>
      </w:r>
      <w:r w:rsidRPr="00777EE2">
        <w:rPr>
          <w:rFonts w:ascii="Arial" w:hAnsi="Arial" w:cs="Arial"/>
          <w:u w:val="thick"/>
        </w:rPr>
        <w:t>REFERÊNCIA</w:t>
      </w:r>
    </w:p>
    <w:p w14:paraId="341226CF" w14:textId="77777777" w:rsidR="00F35B76" w:rsidRPr="00777EE2" w:rsidRDefault="00F35B76" w:rsidP="00F35B76">
      <w:pPr>
        <w:pStyle w:val="Corpodetexto"/>
        <w:spacing w:line="276" w:lineRule="auto"/>
        <w:ind w:left="0"/>
        <w:rPr>
          <w:rFonts w:ascii="Arial" w:hAnsi="Arial" w:cs="Arial"/>
          <w:b/>
          <w:sz w:val="20"/>
        </w:rPr>
      </w:pPr>
    </w:p>
    <w:p w14:paraId="3767B249" w14:textId="77777777" w:rsidR="00F35B76" w:rsidRPr="00777EE2" w:rsidRDefault="00F35B76" w:rsidP="00F35B76">
      <w:pPr>
        <w:pStyle w:val="Corpodetexto"/>
        <w:spacing w:before="10" w:line="276" w:lineRule="auto"/>
        <w:ind w:left="0"/>
        <w:rPr>
          <w:rFonts w:ascii="Arial" w:hAnsi="Arial" w:cs="Arial"/>
          <w:b/>
          <w:sz w:val="16"/>
        </w:rPr>
      </w:pPr>
    </w:p>
    <w:p w14:paraId="202F6141" w14:textId="77777777" w:rsidR="00F35B76" w:rsidRPr="00777EE2" w:rsidRDefault="00F35B76" w:rsidP="00F35B76">
      <w:pPr>
        <w:spacing w:before="93" w:line="276" w:lineRule="auto"/>
        <w:ind w:left="532" w:right="635"/>
        <w:jc w:val="both"/>
        <w:rPr>
          <w:rFonts w:ascii="Arial" w:hAnsi="Arial" w:cs="Arial"/>
          <w:b/>
          <w:sz w:val="26"/>
        </w:rPr>
      </w:pPr>
      <w:r w:rsidRPr="00777EE2">
        <w:rPr>
          <w:rFonts w:ascii="Arial" w:hAnsi="Arial" w:cs="Arial"/>
          <w:b/>
          <w:sz w:val="24"/>
        </w:rPr>
        <w:t>OBJETO: CONTRATAÇÃO DE EMPRESA PARA FORNECIMENTO DE MEDICAMENTOS E PRODUTOS PARA SAÚDE</w:t>
      </w:r>
    </w:p>
    <w:p w14:paraId="54B2C012" w14:textId="77777777" w:rsidR="00F35B76" w:rsidRPr="00777EE2" w:rsidRDefault="00F35B76" w:rsidP="00F35B76">
      <w:pPr>
        <w:pStyle w:val="Ttulo1"/>
        <w:numPr>
          <w:ilvl w:val="0"/>
          <w:numId w:val="35"/>
        </w:numPr>
        <w:tabs>
          <w:tab w:val="left" w:pos="567"/>
        </w:tabs>
        <w:spacing w:before="217" w:line="276" w:lineRule="auto"/>
        <w:ind w:left="567" w:hanging="567"/>
        <w:jc w:val="both"/>
        <w:rPr>
          <w:rFonts w:ascii="Arial" w:hAnsi="Arial" w:cs="Arial"/>
          <w:u w:val="single"/>
        </w:rPr>
      </w:pPr>
      <w:r w:rsidRPr="00777EE2">
        <w:rPr>
          <w:rFonts w:ascii="Arial" w:hAnsi="Arial" w:cs="Arial"/>
          <w:u w:val="single"/>
        </w:rPr>
        <w:t>DA</w:t>
      </w:r>
      <w:r w:rsidRPr="00777EE2">
        <w:rPr>
          <w:rFonts w:ascii="Arial" w:hAnsi="Arial" w:cs="Arial"/>
          <w:spacing w:val="-10"/>
          <w:u w:val="single"/>
        </w:rPr>
        <w:t xml:space="preserve"> </w:t>
      </w:r>
      <w:r w:rsidRPr="00777EE2">
        <w:rPr>
          <w:rFonts w:ascii="Arial" w:hAnsi="Arial" w:cs="Arial"/>
          <w:u w:val="single"/>
        </w:rPr>
        <w:t>UNIDADE</w:t>
      </w:r>
      <w:r w:rsidRPr="00777EE2">
        <w:rPr>
          <w:rFonts w:ascii="Arial" w:hAnsi="Arial" w:cs="Arial"/>
          <w:spacing w:val="-4"/>
          <w:u w:val="single"/>
        </w:rPr>
        <w:t xml:space="preserve"> </w:t>
      </w:r>
      <w:r w:rsidRPr="00777EE2">
        <w:rPr>
          <w:rFonts w:ascii="Arial" w:hAnsi="Arial" w:cs="Arial"/>
          <w:u w:val="single"/>
        </w:rPr>
        <w:t>REQUISITANTE</w:t>
      </w:r>
      <w:r w:rsidRPr="00777EE2">
        <w:rPr>
          <w:rFonts w:ascii="Arial" w:hAnsi="Arial" w:cs="Arial"/>
          <w:spacing w:val="-4"/>
          <w:u w:val="single"/>
        </w:rPr>
        <w:t xml:space="preserve"> </w:t>
      </w:r>
    </w:p>
    <w:p w14:paraId="687F5AFD" w14:textId="77777777" w:rsidR="00F35B76" w:rsidRPr="00777EE2" w:rsidRDefault="00F35B76" w:rsidP="00F35B76">
      <w:pPr>
        <w:pStyle w:val="MdParagraph"/>
        <w:spacing w:line="276" w:lineRule="auto"/>
        <w:jc w:val="both"/>
        <w:rPr>
          <w:rFonts w:ascii="Arial" w:hAnsi="Arial" w:cs="Arial"/>
        </w:rPr>
      </w:pPr>
      <w:r w:rsidRPr="00777EE2">
        <w:rPr>
          <w:rFonts w:ascii="Arial" w:hAnsi="Arial" w:cs="Arial"/>
        </w:rPr>
        <w:t>O</w:t>
      </w:r>
      <w:r w:rsidRPr="00777EE2">
        <w:rPr>
          <w:rFonts w:ascii="Arial" w:hAnsi="Arial" w:cs="Arial"/>
          <w:spacing w:val="1"/>
        </w:rPr>
        <w:t xml:space="preserve"> </w:t>
      </w:r>
      <w:r w:rsidRPr="00777EE2">
        <w:rPr>
          <w:rFonts w:ascii="Arial" w:hAnsi="Arial" w:cs="Arial"/>
          <w:b/>
        </w:rPr>
        <w:t>MUNICIPIO</w:t>
      </w:r>
      <w:r w:rsidRPr="00777EE2">
        <w:rPr>
          <w:rFonts w:ascii="Arial" w:hAnsi="Arial" w:cs="Arial"/>
          <w:b/>
          <w:spacing w:val="1"/>
        </w:rPr>
        <w:t xml:space="preserve"> </w:t>
      </w:r>
      <w:r w:rsidRPr="00777EE2">
        <w:rPr>
          <w:rFonts w:ascii="Arial" w:hAnsi="Arial" w:cs="Arial"/>
          <w:b/>
        </w:rPr>
        <w:t>DE</w:t>
      </w:r>
      <w:r w:rsidRPr="00777EE2">
        <w:rPr>
          <w:rFonts w:ascii="Arial" w:hAnsi="Arial" w:cs="Arial"/>
          <w:b/>
          <w:spacing w:val="1"/>
        </w:rPr>
        <w:t xml:space="preserve"> </w:t>
      </w:r>
      <w:r w:rsidRPr="00777EE2">
        <w:rPr>
          <w:rFonts w:ascii="Arial" w:hAnsi="Arial" w:cs="Arial"/>
          <w:b/>
        </w:rPr>
        <w:t>TAIPU/RN</w:t>
      </w:r>
      <w:r w:rsidRPr="00777EE2">
        <w:rPr>
          <w:rFonts w:ascii="Arial" w:hAnsi="Arial" w:cs="Arial"/>
        </w:rPr>
        <w:t>,</w:t>
      </w:r>
      <w:r w:rsidRPr="00777EE2">
        <w:rPr>
          <w:rFonts w:ascii="Arial" w:hAnsi="Arial" w:cs="Arial"/>
          <w:spacing w:val="1"/>
        </w:rPr>
        <w:t xml:space="preserve"> </w:t>
      </w:r>
      <w:r w:rsidRPr="00777EE2">
        <w:rPr>
          <w:rFonts w:ascii="Arial" w:hAnsi="Arial" w:cs="Arial"/>
          <w:color w:val="000000" w:themeColor="text1"/>
        </w:rPr>
        <w:t>através</w:t>
      </w:r>
      <w:r w:rsidRPr="00777EE2">
        <w:rPr>
          <w:rFonts w:ascii="Arial" w:hAnsi="Arial" w:cs="Arial"/>
          <w:color w:val="000000" w:themeColor="text1"/>
          <w:spacing w:val="1"/>
        </w:rPr>
        <w:t xml:space="preserve"> </w:t>
      </w:r>
      <w:r w:rsidRPr="00777EE2">
        <w:rPr>
          <w:rFonts w:ascii="Arial" w:hAnsi="Arial" w:cs="Arial"/>
          <w:color w:val="000000" w:themeColor="text1"/>
        </w:rPr>
        <w:t>da</w:t>
      </w:r>
      <w:r w:rsidRPr="00777EE2">
        <w:rPr>
          <w:rFonts w:ascii="Arial" w:hAnsi="Arial" w:cs="Arial"/>
          <w:color w:val="000000" w:themeColor="text1"/>
          <w:spacing w:val="1"/>
        </w:rPr>
        <w:t xml:space="preserve"> </w:t>
      </w:r>
      <w:r w:rsidRPr="00777EE2">
        <w:rPr>
          <w:rFonts w:ascii="Arial" w:hAnsi="Arial" w:cs="Arial"/>
          <w:color w:val="000000" w:themeColor="text1"/>
        </w:rPr>
        <w:t>Unidade</w:t>
      </w:r>
      <w:r w:rsidRPr="00777EE2">
        <w:rPr>
          <w:rFonts w:ascii="Arial" w:hAnsi="Arial" w:cs="Arial"/>
          <w:color w:val="000000" w:themeColor="text1"/>
          <w:spacing w:val="1"/>
        </w:rPr>
        <w:t xml:space="preserve"> </w:t>
      </w:r>
      <w:r w:rsidRPr="00777EE2">
        <w:rPr>
          <w:rFonts w:ascii="Arial" w:hAnsi="Arial" w:cs="Arial"/>
          <w:color w:val="000000" w:themeColor="text1"/>
        </w:rPr>
        <w:t>Requisitante,</w:t>
      </w:r>
      <w:r w:rsidRPr="00777EE2">
        <w:rPr>
          <w:rFonts w:ascii="Arial" w:hAnsi="Arial" w:cs="Arial"/>
          <w:color w:val="000000" w:themeColor="text1"/>
          <w:spacing w:val="1"/>
        </w:rPr>
        <w:t xml:space="preserve"> </w:t>
      </w:r>
      <w:r w:rsidRPr="00777EE2">
        <w:rPr>
          <w:rFonts w:ascii="Arial" w:hAnsi="Arial" w:cs="Arial"/>
          <w:color w:val="000000" w:themeColor="text1"/>
        </w:rPr>
        <w:t>pretende, com base no Art. 75, II, parágrafo terceiro da Lei nº 14.133/2021</w:t>
      </w:r>
      <w:r w:rsidRPr="00777EE2">
        <w:rPr>
          <w:rFonts w:ascii="Arial" w:hAnsi="Arial" w:cs="Arial"/>
        </w:rPr>
        <w:t xml:space="preserve">, a </w:t>
      </w:r>
      <w:r w:rsidRPr="00777EE2">
        <w:rPr>
          <w:rStyle w:val="MdStrong"/>
          <w:rFonts w:ascii="Arial" w:hAnsi="Arial" w:cs="Arial"/>
        </w:rPr>
        <w:t>contratação de empresa para o fornecimento de medicamentos e produtos para saúde</w:t>
      </w:r>
      <w:r w:rsidRPr="00777EE2">
        <w:rPr>
          <w:rFonts w:ascii="Arial" w:hAnsi="Arial" w:cs="Arial"/>
        </w:rPr>
        <w:t xml:space="preserve">, visando o fortalecimento da Atenção Primária à Saúde e demais ações de promoção da saúde no âmbito do Sistema Único de Saúde (SUS) no Município de Taipu/RN. </w:t>
      </w:r>
    </w:p>
    <w:p w14:paraId="78D27DB0" w14:textId="77777777" w:rsidR="00F35B76" w:rsidRPr="00777EE2" w:rsidRDefault="00F35B76" w:rsidP="00F35B76">
      <w:pPr>
        <w:pStyle w:val="MdParagraph"/>
        <w:spacing w:line="276" w:lineRule="auto"/>
        <w:jc w:val="both"/>
        <w:rPr>
          <w:rFonts w:ascii="Arial" w:hAnsi="Arial" w:cs="Arial"/>
        </w:rPr>
      </w:pPr>
      <w:r w:rsidRPr="00777EE2">
        <w:rPr>
          <w:rFonts w:ascii="Arial" w:hAnsi="Arial" w:cs="Arial"/>
        </w:rPr>
        <w:t>A aquisição será realizada de forma parcelada, conforme a demanda da Unidade Requisitante, com entregas nos locais designados pela Secretaria Municipal de Saúde, ficando os custos de transporte sob a responsabilidade da Contratada.</w:t>
      </w:r>
    </w:p>
    <w:p w14:paraId="3E2CCAB7" w14:textId="77777777" w:rsidR="00F35B76" w:rsidRPr="00777EE2" w:rsidRDefault="00F35B76" w:rsidP="00F35B76">
      <w:pPr>
        <w:pStyle w:val="MdHeading2"/>
        <w:numPr>
          <w:ilvl w:val="0"/>
          <w:numId w:val="35"/>
        </w:numPr>
        <w:spacing w:line="276" w:lineRule="auto"/>
        <w:ind w:left="567" w:hanging="567"/>
        <w:jc w:val="left"/>
        <w:rPr>
          <w:rFonts w:ascii="Arial" w:hAnsi="Arial" w:cs="Arial"/>
          <w:sz w:val="24"/>
          <w:szCs w:val="24"/>
          <w:u w:val="single"/>
        </w:rPr>
      </w:pPr>
      <w:r w:rsidRPr="00777EE2">
        <w:rPr>
          <w:rFonts w:ascii="Arial" w:hAnsi="Arial" w:cs="Arial"/>
          <w:sz w:val="24"/>
          <w:szCs w:val="24"/>
          <w:u w:val="single"/>
        </w:rPr>
        <w:t>FUNDAMENTAÇÃO E JUSTIFICATIVA DA CONTRATAÇÃO</w:t>
      </w:r>
    </w:p>
    <w:p w14:paraId="57699908" w14:textId="77777777" w:rsidR="00F35B76" w:rsidRPr="00777EE2" w:rsidRDefault="00F35B76" w:rsidP="00F35B76">
      <w:pPr>
        <w:pStyle w:val="MdParagraph"/>
        <w:spacing w:line="276" w:lineRule="auto"/>
        <w:jc w:val="both"/>
        <w:rPr>
          <w:rFonts w:ascii="Arial" w:hAnsi="Arial" w:cs="Arial"/>
        </w:rPr>
      </w:pPr>
      <w:r w:rsidRPr="00777EE2">
        <w:rPr>
          <w:rFonts w:ascii="Arial" w:hAnsi="Arial" w:cs="Arial"/>
        </w:rPr>
        <w:t>A contratação justifica-se pela necessidade contínua de suprir as Unidades Básicas de Saúde, a Estratégia de Saúde da Família e demais equipamentos da rede municipal de saúde com medicamentos essenciais. A falta desses insumos compromete o atendimento à população e o cumprimento das diretrizes do SUS.</w:t>
      </w:r>
    </w:p>
    <w:p w14:paraId="0920BDD9" w14:textId="77777777" w:rsidR="00F35B76" w:rsidRPr="00777EE2" w:rsidRDefault="00F35B76" w:rsidP="00F35B76">
      <w:pPr>
        <w:pStyle w:val="MdParagraph"/>
        <w:spacing w:line="276" w:lineRule="auto"/>
        <w:jc w:val="both"/>
        <w:rPr>
          <w:rFonts w:ascii="Arial" w:hAnsi="Arial" w:cs="Arial"/>
        </w:rPr>
      </w:pPr>
      <w:r w:rsidRPr="00777EE2">
        <w:rPr>
          <w:rFonts w:ascii="Arial" w:hAnsi="Arial" w:cs="Arial"/>
        </w:rPr>
        <w:t xml:space="preserve">A presente contratação encontra amparo legal no </w:t>
      </w:r>
      <w:r w:rsidRPr="00777EE2">
        <w:rPr>
          <w:rStyle w:val="MdStrong"/>
          <w:rFonts w:ascii="Arial" w:hAnsi="Arial" w:cs="Arial"/>
        </w:rPr>
        <w:t>art. 75, inciso II, da Lei nº 14.133/2021</w:t>
      </w:r>
      <w:r w:rsidRPr="00777EE2">
        <w:rPr>
          <w:rFonts w:ascii="Arial" w:hAnsi="Arial" w:cs="Arial"/>
        </w:rPr>
        <w:t>, bem como nas diretrizes estabelecidas nos documentos de planejamento da contratação (Estudo Técnico Preliminar e Documento de Formalização da Demanda).</w:t>
      </w:r>
    </w:p>
    <w:p w14:paraId="481FDD90" w14:textId="77777777" w:rsidR="00F35B76" w:rsidRPr="00777EE2" w:rsidRDefault="00F35B76" w:rsidP="00F35B76">
      <w:pPr>
        <w:pStyle w:val="MdHeading2"/>
        <w:numPr>
          <w:ilvl w:val="0"/>
          <w:numId w:val="35"/>
        </w:numPr>
        <w:spacing w:line="276" w:lineRule="auto"/>
        <w:ind w:left="567" w:hanging="567"/>
        <w:jc w:val="left"/>
        <w:rPr>
          <w:rFonts w:ascii="Arial" w:hAnsi="Arial" w:cs="Arial"/>
          <w:sz w:val="24"/>
          <w:szCs w:val="24"/>
          <w:u w:val="single"/>
        </w:rPr>
      </w:pPr>
      <w:r w:rsidRPr="00777EE2">
        <w:rPr>
          <w:rFonts w:ascii="Arial" w:hAnsi="Arial" w:cs="Arial"/>
          <w:sz w:val="24"/>
          <w:szCs w:val="24"/>
          <w:u w:val="single"/>
        </w:rPr>
        <w:t>ESPECIFICAÇÕES TÉCNICAS E QUANTITATIVOS</w:t>
      </w:r>
    </w:p>
    <w:p w14:paraId="0983ABD7" w14:textId="77777777" w:rsidR="00F35B76" w:rsidRPr="00777EE2" w:rsidRDefault="00F35B76" w:rsidP="00F35B76">
      <w:pPr>
        <w:pStyle w:val="MdParagraph"/>
        <w:spacing w:line="276" w:lineRule="auto"/>
        <w:rPr>
          <w:rFonts w:ascii="Arial" w:hAnsi="Arial" w:cs="Arial"/>
        </w:rPr>
      </w:pPr>
      <w:r w:rsidRPr="00777EE2">
        <w:rPr>
          <w:rFonts w:ascii="Arial" w:hAnsi="Arial" w:cs="Arial"/>
        </w:rPr>
        <w:t>Os itens a serem fornecidos devem observar rigorosamente as especificações técnicas, padrões de qualidade e regulamentações da Agência Nacional de Vigilância Sanitária (ANVISA), conforme Lei nº 6.360/1976.</w:t>
      </w:r>
    </w:p>
    <w:p w14:paraId="1B64185F" w14:textId="77777777" w:rsidR="00F35B76" w:rsidRPr="00777EE2" w:rsidRDefault="00F35B76" w:rsidP="00F35B76">
      <w:pPr>
        <w:pStyle w:val="MdParagraph"/>
        <w:spacing w:line="276" w:lineRule="auto"/>
        <w:rPr>
          <w:rFonts w:ascii="Arial" w:hAnsi="Arial" w:cs="Arial"/>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 w:type="dxa"/>
          <w:left w:w="11" w:type="dxa"/>
          <w:bottom w:w="11" w:type="dxa"/>
          <w:right w:w="11" w:type="dxa"/>
        </w:tblCellMar>
        <w:tblLook w:val="04A0" w:firstRow="1" w:lastRow="0" w:firstColumn="1" w:lastColumn="0" w:noHBand="0" w:noVBand="1"/>
      </w:tblPr>
      <w:tblGrid>
        <w:gridCol w:w="3829"/>
        <w:gridCol w:w="1200"/>
        <w:gridCol w:w="1200"/>
        <w:gridCol w:w="1350"/>
        <w:gridCol w:w="1200"/>
      </w:tblGrid>
      <w:tr w:rsidR="00F35B76" w14:paraId="53843D37" w14:textId="77777777" w:rsidTr="002F0B19">
        <w:trPr>
          <w:tblCellSpacing w:w="0" w:type="dxa"/>
        </w:trPr>
        <w:tc>
          <w:tcPr>
            <w:tcW w:w="0" w:type="auto"/>
            <w:shd w:val="clear" w:color="auto" w:fill="CCCCCC"/>
            <w:vAlign w:val="center"/>
          </w:tcPr>
          <w:p w14:paraId="6A07B001" w14:textId="77777777" w:rsidR="00F35B76" w:rsidRDefault="00F35B76" w:rsidP="002E4431">
            <w:pPr>
              <w:pStyle w:val="NormalWeb"/>
              <w:spacing w:after="0"/>
            </w:pPr>
            <w:r>
              <w:rPr>
                <w:rFonts w:ascii="Arial" w:eastAsia="Arial" w:hAnsi="Arial" w:cs="Arial"/>
                <w:sz w:val="20"/>
              </w:rPr>
              <w:t>Item - Código - Descrição</w:t>
            </w:r>
          </w:p>
        </w:tc>
        <w:tc>
          <w:tcPr>
            <w:tcW w:w="1200" w:type="dxa"/>
            <w:shd w:val="clear" w:color="auto" w:fill="CCCCCC"/>
            <w:vAlign w:val="center"/>
          </w:tcPr>
          <w:p w14:paraId="43F7F8BF" w14:textId="77777777" w:rsidR="00F35B76" w:rsidRDefault="00F35B76" w:rsidP="002E4431">
            <w:pPr>
              <w:pStyle w:val="NormalWeb"/>
              <w:spacing w:after="0"/>
            </w:pPr>
            <w:r>
              <w:rPr>
                <w:rFonts w:ascii="Arial" w:eastAsia="Arial" w:hAnsi="Arial" w:cs="Arial"/>
                <w:sz w:val="20"/>
              </w:rPr>
              <w:t>Unidade</w:t>
            </w:r>
          </w:p>
        </w:tc>
        <w:tc>
          <w:tcPr>
            <w:tcW w:w="1200" w:type="dxa"/>
            <w:shd w:val="clear" w:color="auto" w:fill="CCCCCC"/>
            <w:vAlign w:val="center"/>
          </w:tcPr>
          <w:p w14:paraId="1B0E7DD2" w14:textId="77777777" w:rsidR="00F35B76" w:rsidRDefault="00F35B76" w:rsidP="002E4431">
            <w:pPr>
              <w:pStyle w:val="NormalWeb"/>
              <w:spacing w:after="0"/>
              <w:jc w:val="right"/>
            </w:pPr>
            <w:r>
              <w:rPr>
                <w:rFonts w:ascii="Arial" w:eastAsia="Arial" w:hAnsi="Arial" w:cs="Arial"/>
                <w:sz w:val="20"/>
              </w:rPr>
              <w:t>Quantidade</w:t>
            </w:r>
          </w:p>
        </w:tc>
        <w:tc>
          <w:tcPr>
            <w:tcW w:w="1350" w:type="dxa"/>
            <w:shd w:val="clear" w:color="auto" w:fill="CCCCCC"/>
            <w:vAlign w:val="center"/>
          </w:tcPr>
          <w:p w14:paraId="15FDB13E" w14:textId="77777777" w:rsidR="00F35B76" w:rsidRDefault="00F35B76" w:rsidP="002E4431">
            <w:pPr>
              <w:pStyle w:val="NormalWeb"/>
              <w:spacing w:after="0"/>
              <w:jc w:val="right"/>
            </w:pPr>
            <w:proofErr w:type="spellStart"/>
            <w:r>
              <w:rPr>
                <w:rFonts w:ascii="Arial" w:eastAsia="Arial" w:hAnsi="Arial" w:cs="Arial"/>
                <w:sz w:val="20"/>
              </w:rPr>
              <w:t>Vlr</w:t>
            </w:r>
            <w:proofErr w:type="spellEnd"/>
            <w:r>
              <w:rPr>
                <w:rFonts w:ascii="Arial" w:eastAsia="Arial" w:hAnsi="Arial" w:cs="Arial"/>
                <w:sz w:val="20"/>
              </w:rPr>
              <w:t>. Unit. Máximo</w:t>
            </w:r>
          </w:p>
        </w:tc>
        <w:tc>
          <w:tcPr>
            <w:tcW w:w="1200" w:type="dxa"/>
            <w:shd w:val="clear" w:color="auto" w:fill="CCCCCC"/>
            <w:vAlign w:val="center"/>
          </w:tcPr>
          <w:p w14:paraId="408543BB" w14:textId="77777777" w:rsidR="00F35B76" w:rsidRDefault="00F35B76" w:rsidP="002E4431">
            <w:pPr>
              <w:pStyle w:val="NormalWeb"/>
              <w:spacing w:after="0"/>
              <w:jc w:val="right"/>
            </w:pPr>
            <w:proofErr w:type="spellStart"/>
            <w:r>
              <w:rPr>
                <w:rFonts w:ascii="Arial" w:eastAsia="Arial" w:hAnsi="Arial" w:cs="Arial"/>
                <w:sz w:val="20"/>
              </w:rPr>
              <w:t>Vlr</w:t>
            </w:r>
            <w:proofErr w:type="spellEnd"/>
            <w:r>
              <w:rPr>
                <w:rFonts w:ascii="Arial" w:eastAsia="Arial" w:hAnsi="Arial" w:cs="Arial"/>
                <w:sz w:val="20"/>
              </w:rPr>
              <w:t>. Total</w:t>
            </w:r>
          </w:p>
        </w:tc>
      </w:tr>
      <w:tr w:rsidR="00F35B76" w14:paraId="5613CEDD" w14:textId="77777777" w:rsidTr="002F0B19">
        <w:trPr>
          <w:tblCellSpacing w:w="0" w:type="dxa"/>
        </w:trPr>
        <w:tc>
          <w:tcPr>
            <w:tcW w:w="0" w:type="auto"/>
            <w:vAlign w:val="center"/>
          </w:tcPr>
          <w:p w14:paraId="132D507C" w14:textId="77777777" w:rsidR="00F35B76" w:rsidRDefault="00F35B76" w:rsidP="002E4431">
            <w:pPr>
              <w:pStyle w:val="NormalWeb"/>
              <w:spacing w:after="0"/>
            </w:pPr>
            <w:r>
              <w:rPr>
                <w:sz w:val="20"/>
              </w:rPr>
              <w:t>1 - 0032973 - ACETILCISTEÍNA XAROPE 20mg/</w:t>
            </w:r>
            <w:proofErr w:type="spellStart"/>
            <w:r>
              <w:rPr>
                <w:sz w:val="20"/>
              </w:rPr>
              <w:t>mL</w:t>
            </w:r>
            <w:proofErr w:type="spellEnd"/>
            <w:r>
              <w:rPr>
                <w:sz w:val="20"/>
              </w:rPr>
              <w:t xml:space="preserve"> </w:t>
            </w:r>
          </w:p>
        </w:tc>
        <w:tc>
          <w:tcPr>
            <w:tcW w:w="0" w:type="auto"/>
            <w:vAlign w:val="center"/>
          </w:tcPr>
          <w:p w14:paraId="4C754EEE"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4B61EEE8" w14:textId="77777777" w:rsidR="00F35B76" w:rsidRDefault="00F35B76" w:rsidP="002E4431">
            <w:pPr>
              <w:pStyle w:val="NormalWeb"/>
              <w:spacing w:after="0"/>
              <w:jc w:val="right"/>
            </w:pPr>
            <w:r>
              <w:rPr>
                <w:rFonts w:ascii="Arial" w:eastAsia="Arial" w:hAnsi="Arial" w:cs="Arial"/>
                <w:sz w:val="20"/>
              </w:rPr>
              <w:t>300</w:t>
            </w:r>
          </w:p>
        </w:tc>
        <w:tc>
          <w:tcPr>
            <w:tcW w:w="0" w:type="auto"/>
            <w:vAlign w:val="center"/>
          </w:tcPr>
          <w:p w14:paraId="07170A15" w14:textId="77777777" w:rsidR="00F35B76" w:rsidRDefault="00F35B76" w:rsidP="002E4431">
            <w:pPr>
              <w:pStyle w:val="NormalWeb"/>
              <w:spacing w:after="0"/>
              <w:jc w:val="right"/>
            </w:pPr>
            <w:r>
              <w:rPr>
                <w:rFonts w:ascii="Arial" w:eastAsia="Arial" w:hAnsi="Arial" w:cs="Arial"/>
                <w:sz w:val="20"/>
              </w:rPr>
              <w:t>16,11</w:t>
            </w:r>
          </w:p>
        </w:tc>
        <w:tc>
          <w:tcPr>
            <w:tcW w:w="0" w:type="auto"/>
            <w:vAlign w:val="center"/>
          </w:tcPr>
          <w:p w14:paraId="19EA8C44" w14:textId="77777777" w:rsidR="00F35B76" w:rsidRDefault="00F35B76" w:rsidP="002E4431">
            <w:pPr>
              <w:pStyle w:val="NormalWeb"/>
              <w:spacing w:after="0"/>
              <w:jc w:val="right"/>
            </w:pPr>
            <w:r>
              <w:rPr>
                <w:rFonts w:ascii="Arial" w:eastAsia="Arial" w:hAnsi="Arial" w:cs="Arial"/>
                <w:sz w:val="20"/>
              </w:rPr>
              <w:t>4.833,00</w:t>
            </w:r>
          </w:p>
        </w:tc>
      </w:tr>
      <w:tr w:rsidR="00F35B76" w14:paraId="5BAF4B03" w14:textId="77777777" w:rsidTr="002F0B19">
        <w:trPr>
          <w:tblCellSpacing w:w="0" w:type="dxa"/>
        </w:trPr>
        <w:tc>
          <w:tcPr>
            <w:tcW w:w="0" w:type="auto"/>
            <w:vAlign w:val="center"/>
          </w:tcPr>
          <w:p w14:paraId="50F3DD09" w14:textId="77777777" w:rsidR="00F35B76" w:rsidRDefault="00F35B76" w:rsidP="002E4431">
            <w:pPr>
              <w:pStyle w:val="NormalWeb"/>
              <w:spacing w:after="0"/>
            </w:pPr>
            <w:r>
              <w:rPr>
                <w:sz w:val="20"/>
              </w:rPr>
              <w:lastRenderedPageBreak/>
              <w:t xml:space="preserve">2 - 0032867 - </w:t>
            </w:r>
            <w:proofErr w:type="spellStart"/>
            <w:r>
              <w:rPr>
                <w:sz w:val="20"/>
              </w:rPr>
              <w:t>Acetilcisteina</w:t>
            </w:r>
            <w:proofErr w:type="spellEnd"/>
            <w:r>
              <w:rPr>
                <w:sz w:val="20"/>
              </w:rPr>
              <w:t xml:space="preserve"> xarope 40mg/ml 120ml </w:t>
            </w:r>
          </w:p>
        </w:tc>
        <w:tc>
          <w:tcPr>
            <w:tcW w:w="0" w:type="auto"/>
            <w:vAlign w:val="center"/>
          </w:tcPr>
          <w:p w14:paraId="36737990"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070B543F" w14:textId="77777777" w:rsidR="00F35B76" w:rsidRDefault="00F35B76" w:rsidP="002E4431">
            <w:pPr>
              <w:pStyle w:val="NormalWeb"/>
              <w:spacing w:after="0"/>
              <w:jc w:val="right"/>
            </w:pPr>
            <w:r>
              <w:rPr>
                <w:rFonts w:ascii="Arial" w:eastAsia="Arial" w:hAnsi="Arial" w:cs="Arial"/>
                <w:sz w:val="20"/>
              </w:rPr>
              <w:t>400</w:t>
            </w:r>
          </w:p>
        </w:tc>
        <w:tc>
          <w:tcPr>
            <w:tcW w:w="0" w:type="auto"/>
            <w:vAlign w:val="center"/>
          </w:tcPr>
          <w:p w14:paraId="58AB9A93" w14:textId="77777777" w:rsidR="00F35B76" w:rsidRDefault="00F35B76" w:rsidP="002E4431">
            <w:pPr>
              <w:pStyle w:val="NormalWeb"/>
              <w:spacing w:after="0"/>
              <w:jc w:val="right"/>
            </w:pPr>
            <w:r>
              <w:rPr>
                <w:rFonts w:ascii="Arial" w:eastAsia="Arial" w:hAnsi="Arial" w:cs="Arial"/>
                <w:sz w:val="20"/>
              </w:rPr>
              <w:t>13,27</w:t>
            </w:r>
          </w:p>
        </w:tc>
        <w:tc>
          <w:tcPr>
            <w:tcW w:w="0" w:type="auto"/>
            <w:vAlign w:val="center"/>
          </w:tcPr>
          <w:p w14:paraId="4A55E141" w14:textId="77777777" w:rsidR="00F35B76" w:rsidRDefault="00F35B76" w:rsidP="002E4431">
            <w:pPr>
              <w:pStyle w:val="NormalWeb"/>
              <w:spacing w:after="0"/>
              <w:jc w:val="right"/>
            </w:pPr>
            <w:r>
              <w:rPr>
                <w:rFonts w:ascii="Arial" w:eastAsia="Arial" w:hAnsi="Arial" w:cs="Arial"/>
                <w:sz w:val="20"/>
              </w:rPr>
              <w:t>5.308,00</w:t>
            </w:r>
          </w:p>
        </w:tc>
      </w:tr>
      <w:tr w:rsidR="00F35B76" w14:paraId="53EA4464" w14:textId="77777777" w:rsidTr="002F0B19">
        <w:trPr>
          <w:tblCellSpacing w:w="0" w:type="dxa"/>
        </w:trPr>
        <w:tc>
          <w:tcPr>
            <w:tcW w:w="0" w:type="auto"/>
            <w:vAlign w:val="center"/>
          </w:tcPr>
          <w:p w14:paraId="6EDD881B" w14:textId="77777777" w:rsidR="00F35B76" w:rsidRDefault="00F35B76" w:rsidP="002E4431">
            <w:pPr>
              <w:pStyle w:val="NormalWeb"/>
              <w:spacing w:after="0"/>
            </w:pPr>
            <w:r>
              <w:rPr>
                <w:sz w:val="20"/>
              </w:rPr>
              <w:t xml:space="preserve">3 - 0032858 - Acido </w:t>
            </w:r>
            <w:proofErr w:type="spellStart"/>
            <w:r>
              <w:rPr>
                <w:sz w:val="20"/>
              </w:rPr>
              <w:t>valproico</w:t>
            </w:r>
            <w:proofErr w:type="spellEnd"/>
            <w:r>
              <w:rPr>
                <w:sz w:val="20"/>
              </w:rPr>
              <w:t xml:space="preserve"> 250mg P344/98 </w:t>
            </w:r>
          </w:p>
        </w:tc>
        <w:tc>
          <w:tcPr>
            <w:tcW w:w="0" w:type="auto"/>
            <w:vAlign w:val="center"/>
          </w:tcPr>
          <w:p w14:paraId="43BB61BA"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06A10865" w14:textId="77777777" w:rsidR="00F35B76" w:rsidRDefault="00F35B76" w:rsidP="002E4431">
            <w:pPr>
              <w:pStyle w:val="NormalWeb"/>
              <w:spacing w:after="0"/>
              <w:jc w:val="right"/>
            </w:pPr>
            <w:r>
              <w:rPr>
                <w:rFonts w:ascii="Arial" w:eastAsia="Arial" w:hAnsi="Arial" w:cs="Arial"/>
                <w:sz w:val="20"/>
              </w:rPr>
              <w:t>8.000</w:t>
            </w:r>
          </w:p>
        </w:tc>
        <w:tc>
          <w:tcPr>
            <w:tcW w:w="0" w:type="auto"/>
            <w:vAlign w:val="center"/>
          </w:tcPr>
          <w:p w14:paraId="6ACBCCC7" w14:textId="77777777" w:rsidR="00F35B76" w:rsidRDefault="00F35B76" w:rsidP="002E4431">
            <w:pPr>
              <w:pStyle w:val="NormalWeb"/>
              <w:spacing w:after="0"/>
              <w:jc w:val="right"/>
            </w:pPr>
            <w:r>
              <w:rPr>
                <w:rFonts w:ascii="Arial" w:eastAsia="Arial" w:hAnsi="Arial" w:cs="Arial"/>
                <w:sz w:val="20"/>
              </w:rPr>
              <w:t>0,50</w:t>
            </w:r>
          </w:p>
        </w:tc>
        <w:tc>
          <w:tcPr>
            <w:tcW w:w="0" w:type="auto"/>
            <w:vAlign w:val="center"/>
          </w:tcPr>
          <w:p w14:paraId="277BD014" w14:textId="77777777" w:rsidR="00F35B76" w:rsidRDefault="00F35B76" w:rsidP="002E4431">
            <w:pPr>
              <w:pStyle w:val="NormalWeb"/>
              <w:spacing w:after="0"/>
              <w:jc w:val="right"/>
            </w:pPr>
            <w:r>
              <w:rPr>
                <w:rFonts w:ascii="Arial" w:eastAsia="Arial" w:hAnsi="Arial" w:cs="Arial"/>
                <w:sz w:val="20"/>
              </w:rPr>
              <w:t>4.000,00</w:t>
            </w:r>
          </w:p>
        </w:tc>
      </w:tr>
      <w:tr w:rsidR="00F35B76" w14:paraId="5C6C7032" w14:textId="77777777" w:rsidTr="002F0B19">
        <w:trPr>
          <w:tblCellSpacing w:w="0" w:type="dxa"/>
        </w:trPr>
        <w:tc>
          <w:tcPr>
            <w:tcW w:w="0" w:type="auto"/>
            <w:vAlign w:val="center"/>
          </w:tcPr>
          <w:p w14:paraId="5D4E81D9" w14:textId="77777777" w:rsidR="00F35B76" w:rsidRDefault="00F35B76" w:rsidP="002E4431">
            <w:pPr>
              <w:pStyle w:val="NormalWeb"/>
              <w:spacing w:after="0"/>
            </w:pPr>
            <w:r>
              <w:rPr>
                <w:sz w:val="20"/>
              </w:rPr>
              <w:t xml:space="preserve">4 - 0032862 - AZITROMICINA SUSPENÇÃO ORAL 600MG 60ML </w:t>
            </w:r>
          </w:p>
        </w:tc>
        <w:tc>
          <w:tcPr>
            <w:tcW w:w="0" w:type="auto"/>
            <w:vAlign w:val="center"/>
          </w:tcPr>
          <w:p w14:paraId="27D853A6"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310DDDC6" w14:textId="77777777" w:rsidR="00F35B76" w:rsidRDefault="00F35B76" w:rsidP="002E4431">
            <w:pPr>
              <w:pStyle w:val="NormalWeb"/>
              <w:spacing w:after="0"/>
              <w:jc w:val="right"/>
            </w:pPr>
            <w:r>
              <w:rPr>
                <w:rFonts w:ascii="Arial" w:eastAsia="Arial" w:hAnsi="Arial" w:cs="Arial"/>
                <w:sz w:val="20"/>
              </w:rPr>
              <w:t>300</w:t>
            </w:r>
          </w:p>
        </w:tc>
        <w:tc>
          <w:tcPr>
            <w:tcW w:w="0" w:type="auto"/>
            <w:vAlign w:val="center"/>
          </w:tcPr>
          <w:p w14:paraId="7C01BFEE" w14:textId="77777777" w:rsidR="00F35B76" w:rsidRDefault="00F35B76" w:rsidP="002E4431">
            <w:pPr>
              <w:pStyle w:val="NormalWeb"/>
              <w:spacing w:after="0"/>
              <w:jc w:val="right"/>
            </w:pPr>
            <w:r>
              <w:rPr>
                <w:rFonts w:ascii="Arial" w:eastAsia="Arial" w:hAnsi="Arial" w:cs="Arial"/>
                <w:sz w:val="20"/>
              </w:rPr>
              <w:t>19,63</w:t>
            </w:r>
          </w:p>
        </w:tc>
        <w:tc>
          <w:tcPr>
            <w:tcW w:w="0" w:type="auto"/>
            <w:vAlign w:val="center"/>
          </w:tcPr>
          <w:p w14:paraId="6A2D06D8" w14:textId="77777777" w:rsidR="00F35B76" w:rsidRDefault="00F35B76" w:rsidP="002E4431">
            <w:pPr>
              <w:pStyle w:val="NormalWeb"/>
              <w:spacing w:after="0"/>
              <w:jc w:val="right"/>
            </w:pPr>
            <w:r>
              <w:rPr>
                <w:rFonts w:ascii="Arial" w:eastAsia="Arial" w:hAnsi="Arial" w:cs="Arial"/>
                <w:sz w:val="20"/>
              </w:rPr>
              <w:t>5.889,00</w:t>
            </w:r>
          </w:p>
        </w:tc>
      </w:tr>
      <w:tr w:rsidR="00F35B76" w14:paraId="57474A59" w14:textId="77777777" w:rsidTr="002F0B19">
        <w:trPr>
          <w:tblCellSpacing w:w="0" w:type="dxa"/>
        </w:trPr>
        <w:tc>
          <w:tcPr>
            <w:tcW w:w="0" w:type="auto"/>
            <w:vAlign w:val="center"/>
          </w:tcPr>
          <w:p w14:paraId="4719254D" w14:textId="77777777" w:rsidR="00F35B76" w:rsidRDefault="00F35B76" w:rsidP="002E4431">
            <w:pPr>
              <w:pStyle w:val="NormalWeb"/>
              <w:spacing w:after="0"/>
            </w:pPr>
            <w:r>
              <w:rPr>
                <w:sz w:val="20"/>
              </w:rPr>
              <w:t xml:space="preserve">5 - 0032853 - </w:t>
            </w:r>
            <w:proofErr w:type="spellStart"/>
            <w:r>
              <w:rPr>
                <w:sz w:val="20"/>
              </w:rPr>
              <w:t>Bimataprosta</w:t>
            </w:r>
            <w:proofErr w:type="spellEnd"/>
            <w:r>
              <w:rPr>
                <w:sz w:val="20"/>
              </w:rPr>
              <w:t xml:space="preserve"> 0,3 Sol. oftálmica </w:t>
            </w:r>
          </w:p>
        </w:tc>
        <w:tc>
          <w:tcPr>
            <w:tcW w:w="0" w:type="auto"/>
            <w:vAlign w:val="center"/>
          </w:tcPr>
          <w:p w14:paraId="2AB8CD78"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0EAF4DE9" w14:textId="77777777" w:rsidR="00F35B76" w:rsidRDefault="00F35B76" w:rsidP="002E4431">
            <w:pPr>
              <w:pStyle w:val="NormalWeb"/>
              <w:spacing w:after="0"/>
              <w:jc w:val="right"/>
            </w:pPr>
            <w:r>
              <w:rPr>
                <w:rFonts w:ascii="Arial" w:eastAsia="Arial" w:hAnsi="Arial" w:cs="Arial"/>
                <w:sz w:val="20"/>
              </w:rPr>
              <w:t>10</w:t>
            </w:r>
          </w:p>
        </w:tc>
        <w:tc>
          <w:tcPr>
            <w:tcW w:w="0" w:type="auto"/>
            <w:vAlign w:val="center"/>
          </w:tcPr>
          <w:p w14:paraId="764CAAE6" w14:textId="77777777" w:rsidR="00F35B76" w:rsidRDefault="00F35B76" w:rsidP="002E4431">
            <w:pPr>
              <w:pStyle w:val="NormalWeb"/>
              <w:spacing w:after="0"/>
              <w:jc w:val="right"/>
            </w:pPr>
            <w:r>
              <w:rPr>
                <w:rFonts w:ascii="Arial" w:eastAsia="Arial" w:hAnsi="Arial" w:cs="Arial"/>
                <w:sz w:val="20"/>
              </w:rPr>
              <w:t>42,43</w:t>
            </w:r>
          </w:p>
        </w:tc>
        <w:tc>
          <w:tcPr>
            <w:tcW w:w="0" w:type="auto"/>
            <w:vAlign w:val="center"/>
          </w:tcPr>
          <w:p w14:paraId="76452FCA" w14:textId="77777777" w:rsidR="00F35B76" w:rsidRDefault="00F35B76" w:rsidP="002E4431">
            <w:pPr>
              <w:pStyle w:val="NormalWeb"/>
              <w:spacing w:after="0"/>
              <w:jc w:val="right"/>
            </w:pPr>
            <w:r>
              <w:rPr>
                <w:rFonts w:ascii="Arial" w:eastAsia="Arial" w:hAnsi="Arial" w:cs="Arial"/>
                <w:sz w:val="20"/>
              </w:rPr>
              <w:t>424,30</w:t>
            </w:r>
          </w:p>
        </w:tc>
      </w:tr>
      <w:tr w:rsidR="00F35B76" w14:paraId="26B23475" w14:textId="77777777" w:rsidTr="002F0B19">
        <w:trPr>
          <w:tblCellSpacing w:w="0" w:type="dxa"/>
        </w:trPr>
        <w:tc>
          <w:tcPr>
            <w:tcW w:w="0" w:type="auto"/>
            <w:vAlign w:val="center"/>
          </w:tcPr>
          <w:p w14:paraId="64FC1CCF" w14:textId="77777777" w:rsidR="00F35B76" w:rsidRDefault="00F35B76" w:rsidP="002E4431">
            <w:pPr>
              <w:pStyle w:val="NormalWeb"/>
              <w:spacing w:after="0"/>
            </w:pPr>
            <w:r>
              <w:rPr>
                <w:sz w:val="20"/>
              </w:rPr>
              <w:t xml:space="preserve">6 - 0028147 - BRIMONIDINA 0,2mg Sol. Oftálmica </w:t>
            </w:r>
          </w:p>
        </w:tc>
        <w:tc>
          <w:tcPr>
            <w:tcW w:w="0" w:type="auto"/>
            <w:vAlign w:val="center"/>
          </w:tcPr>
          <w:p w14:paraId="36EA214B"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4F0C09E5" w14:textId="77777777" w:rsidR="00F35B76" w:rsidRDefault="00F35B76" w:rsidP="002E4431">
            <w:pPr>
              <w:pStyle w:val="NormalWeb"/>
              <w:spacing w:after="0"/>
              <w:jc w:val="right"/>
            </w:pPr>
            <w:r>
              <w:rPr>
                <w:rFonts w:ascii="Arial" w:eastAsia="Arial" w:hAnsi="Arial" w:cs="Arial"/>
                <w:sz w:val="20"/>
              </w:rPr>
              <w:t>10</w:t>
            </w:r>
          </w:p>
        </w:tc>
        <w:tc>
          <w:tcPr>
            <w:tcW w:w="0" w:type="auto"/>
            <w:vAlign w:val="center"/>
          </w:tcPr>
          <w:p w14:paraId="1BE47341" w14:textId="77777777" w:rsidR="00F35B76" w:rsidRDefault="00F35B76" w:rsidP="002E4431">
            <w:pPr>
              <w:pStyle w:val="NormalWeb"/>
              <w:spacing w:after="0"/>
              <w:jc w:val="right"/>
            </w:pPr>
            <w:r>
              <w:rPr>
                <w:rFonts w:ascii="Arial" w:eastAsia="Arial" w:hAnsi="Arial" w:cs="Arial"/>
                <w:sz w:val="20"/>
              </w:rPr>
              <w:t>15,24</w:t>
            </w:r>
          </w:p>
        </w:tc>
        <w:tc>
          <w:tcPr>
            <w:tcW w:w="0" w:type="auto"/>
            <w:vAlign w:val="center"/>
          </w:tcPr>
          <w:p w14:paraId="26264F05" w14:textId="77777777" w:rsidR="00F35B76" w:rsidRDefault="00F35B76" w:rsidP="002E4431">
            <w:pPr>
              <w:pStyle w:val="NormalWeb"/>
              <w:spacing w:after="0"/>
              <w:jc w:val="right"/>
            </w:pPr>
            <w:r>
              <w:rPr>
                <w:rFonts w:ascii="Arial" w:eastAsia="Arial" w:hAnsi="Arial" w:cs="Arial"/>
                <w:sz w:val="20"/>
              </w:rPr>
              <w:t>152,40</w:t>
            </w:r>
          </w:p>
        </w:tc>
      </w:tr>
      <w:tr w:rsidR="00F35B76" w14:paraId="399E92C3" w14:textId="77777777" w:rsidTr="002F0B19">
        <w:trPr>
          <w:tblCellSpacing w:w="0" w:type="dxa"/>
        </w:trPr>
        <w:tc>
          <w:tcPr>
            <w:tcW w:w="0" w:type="auto"/>
            <w:vAlign w:val="center"/>
          </w:tcPr>
          <w:p w14:paraId="1D93247A" w14:textId="77777777" w:rsidR="00F35B76" w:rsidRDefault="00F35B76" w:rsidP="002E4431">
            <w:pPr>
              <w:pStyle w:val="NormalWeb"/>
              <w:spacing w:after="0"/>
            </w:pPr>
            <w:r>
              <w:rPr>
                <w:sz w:val="20"/>
              </w:rPr>
              <w:t xml:space="preserve">7 - 0032863 - Carbonato de cálcio com 500mg </w:t>
            </w:r>
          </w:p>
        </w:tc>
        <w:tc>
          <w:tcPr>
            <w:tcW w:w="0" w:type="auto"/>
            <w:vAlign w:val="center"/>
          </w:tcPr>
          <w:p w14:paraId="30EB2A19"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48BAC963" w14:textId="77777777" w:rsidR="00F35B76" w:rsidRDefault="00F35B76" w:rsidP="002E4431">
            <w:pPr>
              <w:pStyle w:val="NormalWeb"/>
              <w:spacing w:after="0"/>
              <w:jc w:val="right"/>
            </w:pPr>
            <w:r>
              <w:rPr>
                <w:rFonts w:ascii="Arial" w:eastAsia="Arial" w:hAnsi="Arial" w:cs="Arial"/>
                <w:sz w:val="20"/>
              </w:rPr>
              <w:t>2.000</w:t>
            </w:r>
          </w:p>
        </w:tc>
        <w:tc>
          <w:tcPr>
            <w:tcW w:w="0" w:type="auto"/>
            <w:vAlign w:val="center"/>
          </w:tcPr>
          <w:p w14:paraId="40CCBFAB" w14:textId="77777777" w:rsidR="00F35B76" w:rsidRDefault="00F35B76" w:rsidP="002E4431">
            <w:pPr>
              <w:pStyle w:val="NormalWeb"/>
              <w:spacing w:after="0"/>
              <w:jc w:val="right"/>
            </w:pPr>
            <w:r>
              <w:rPr>
                <w:rFonts w:ascii="Arial" w:eastAsia="Arial" w:hAnsi="Arial" w:cs="Arial"/>
                <w:sz w:val="20"/>
              </w:rPr>
              <w:t>0,53</w:t>
            </w:r>
          </w:p>
        </w:tc>
        <w:tc>
          <w:tcPr>
            <w:tcW w:w="0" w:type="auto"/>
            <w:vAlign w:val="center"/>
          </w:tcPr>
          <w:p w14:paraId="09E1E1C2" w14:textId="77777777" w:rsidR="00F35B76" w:rsidRDefault="00F35B76" w:rsidP="002E4431">
            <w:pPr>
              <w:pStyle w:val="NormalWeb"/>
              <w:spacing w:after="0"/>
              <w:jc w:val="right"/>
            </w:pPr>
            <w:r>
              <w:rPr>
                <w:rFonts w:ascii="Arial" w:eastAsia="Arial" w:hAnsi="Arial" w:cs="Arial"/>
                <w:sz w:val="20"/>
              </w:rPr>
              <w:t>1.060,00</w:t>
            </w:r>
          </w:p>
        </w:tc>
      </w:tr>
      <w:tr w:rsidR="00F35B76" w14:paraId="6FD8DC8D" w14:textId="77777777" w:rsidTr="002F0B19">
        <w:trPr>
          <w:tblCellSpacing w:w="0" w:type="dxa"/>
        </w:trPr>
        <w:tc>
          <w:tcPr>
            <w:tcW w:w="0" w:type="auto"/>
            <w:vAlign w:val="center"/>
          </w:tcPr>
          <w:p w14:paraId="13712107" w14:textId="77777777" w:rsidR="00F35B76" w:rsidRDefault="00F35B76" w:rsidP="002E4431">
            <w:pPr>
              <w:pStyle w:val="NormalWeb"/>
              <w:spacing w:after="0"/>
            </w:pPr>
            <w:r>
              <w:rPr>
                <w:sz w:val="20"/>
              </w:rPr>
              <w:t xml:space="preserve">8 - 0032857 - Carbonato de </w:t>
            </w:r>
            <w:proofErr w:type="spellStart"/>
            <w:r>
              <w:rPr>
                <w:sz w:val="20"/>
              </w:rPr>
              <w:t>litio</w:t>
            </w:r>
            <w:proofErr w:type="spellEnd"/>
            <w:r>
              <w:rPr>
                <w:sz w:val="20"/>
              </w:rPr>
              <w:t xml:space="preserve"> 300mgmP344/98 </w:t>
            </w:r>
          </w:p>
        </w:tc>
        <w:tc>
          <w:tcPr>
            <w:tcW w:w="0" w:type="auto"/>
            <w:vAlign w:val="center"/>
          </w:tcPr>
          <w:p w14:paraId="760CC961"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63968526" w14:textId="77777777" w:rsidR="00F35B76" w:rsidRDefault="00F35B76" w:rsidP="002E4431">
            <w:pPr>
              <w:pStyle w:val="NormalWeb"/>
              <w:spacing w:after="0"/>
              <w:jc w:val="right"/>
            </w:pPr>
            <w:r>
              <w:rPr>
                <w:rFonts w:ascii="Arial" w:eastAsia="Arial" w:hAnsi="Arial" w:cs="Arial"/>
                <w:sz w:val="20"/>
              </w:rPr>
              <w:t>6.000</w:t>
            </w:r>
          </w:p>
        </w:tc>
        <w:tc>
          <w:tcPr>
            <w:tcW w:w="0" w:type="auto"/>
            <w:vAlign w:val="center"/>
          </w:tcPr>
          <w:p w14:paraId="207EE6D6" w14:textId="77777777" w:rsidR="00F35B76" w:rsidRDefault="00F35B76" w:rsidP="002E4431">
            <w:pPr>
              <w:pStyle w:val="NormalWeb"/>
              <w:spacing w:after="0"/>
              <w:jc w:val="right"/>
            </w:pPr>
            <w:r>
              <w:rPr>
                <w:rFonts w:ascii="Arial" w:eastAsia="Arial" w:hAnsi="Arial" w:cs="Arial"/>
                <w:sz w:val="20"/>
              </w:rPr>
              <w:t>0,42</w:t>
            </w:r>
          </w:p>
        </w:tc>
        <w:tc>
          <w:tcPr>
            <w:tcW w:w="0" w:type="auto"/>
            <w:vAlign w:val="center"/>
          </w:tcPr>
          <w:p w14:paraId="3F6A6606" w14:textId="77777777" w:rsidR="00F35B76" w:rsidRDefault="00F35B76" w:rsidP="002E4431">
            <w:pPr>
              <w:pStyle w:val="NormalWeb"/>
              <w:spacing w:after="0"/>
              <w:jc w:val="right"/>
            </w:pPr>
            <w:r>
              <w:rPr>
                <w:rFonts w:ascii="Arial" w:eastAsia="Arial" w:hAnsi="Arial" w:cs="Arial"/>
                <w:sz w:val="20"/>
              </w:rPr>
              <w:t>2.520,00</w:t>
            </w:r>
          </w:p>
        </w:tc>
      </w:tr>
      <w:tr w:rsidR="00F35B76" w14:paraId="0D0224FB" w14:textId="77777777" w:rsidTr="002F0B19">
        <w:trPr>
          <w:tblCellSpacing w:w="0" w:type="dxa"/>
        </w:trPr>
        <w:tc>
          <w:tcPr>
            <w:tcW w:w="0" w:type="auto"/>
            <w:vAlign w:val="center"/>
          </w:tcPr>
          <w:p w14:paraId="6D920E66" w14:textId="77777777" w:rsidR="00F35B76" w:rsidRDefault="00F35B76" w:rsidP="002E4431">
            <w:pPr>
              <w:pStyle w:val="NormalWeb"/>
              <w:spacing w:after="0"/>
            </w:pPr>
            <w:r>
              <w:rPr>
                <w:sz w:val="20"/>
              </w:rPr>
              <w:t xml:space="preserve">9 - 0032860 - </w:t>
            </w:r>
            <w:proofErr w:type="spellStart"/>
            <w:r>
              <w:rPr>
                <w:sz w:val="20"/>
              </w:rPr>
              <w:t>Citalopram</w:t>
            </w:r>
            <w:proofErr w:type="spellEnd"/>
            <w:r>
              <w:rPr>
                <w:sz w:val="20"/>
              </w:rPr>
              <w:t xml:space="preserve"> 20mg P344/98 </w:t>
            </w:r>
          </w:p>
        </w:tc>
        <w:tc>
          <w:tcPr>
            <w:tcW w:w="0" w:type="auto"/>
            <w:vAlign w:val="center"/>
          </w:tcPr>
          <w:p w14:paraId="173F3E97"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7050F11B" w14:textId="77777777" w:rsidR="00F35B76" w:rsidRDefault="00F35B76" w:rsidP="002E4431">
            <w:pPr>
              <w:pStyle w:val="NormalWeb"/>
              <w:spacing w:after="0"/>
              <w:jc w:val="right"/>
            </w:pPr>
            <w:r>
              <w:rPr>
                <w:rFonts w:ascii="Arial" w:eastAsia="Arial" w:hAnsi="Arial" w:cs="Arial"/>
                <w:sz w:val="20"/>
              </w:rPr>
              <w:t>6.000</w:t>
            </w:r>
          </w:p>
        </w:tc>
        <w:tc>
          <w:tcPr>
            <w:tcW w:w="0" w:type="auto"/>
            <w:vAlign w:val="center"/>
          </w:tcPr>
          <w:p w14:paraId="6C3E993C" w14:textId="77777777" w:rsidR="00F35B76" w:rsidRDefault="00F35B76" w:rsidP="002E4431">
            <w:pPr>
              <w:pStyle w:val="NormalWeb"/>
              <w:spacing w:after="0"/>
              <w:jc w:val="right"/>
            </w:pPr>
            <w:r>
              <w:rPr>
                <w:rFonts w:ascii="Arial" w:eastAsia="Arial" w:hAnsi="Arial" w:cs="Arial"/>
                <w:sz w:val="20"/>
              </w:rPr>
              <w:t>0,38</w:t>
            </w:r>
          </w:p>
        </w:tc>
        <w:tc>
          <w:tcPr>
            <w:tcW w:w="0" w:type="auto"/>
            <w:vAlign w:val="center"/>
          </w:tcPr>
          <w:p w14:paraId="38897960" w14:textId="77777777" w:rsidR="00F35B76" w:rsidRDefault="00F35B76" w:rsidP="002E4431">
            <w:pPr>
              <w:pStyle w:val="NormalWeb"/>
              <w:spacing w:after="0"/>
              <w:jc w:val="right"/>
            </w:pPr>
            <w:r>
              <w:rPr>
                <w:rFonts w:ascii="Arial" w:eastAsia="Arial" w:hAnsi="Arial" w:cs="Arial"/>
                <w:sz w:val="20"/>
              </w:rPr>
              <w:t>2.280,00</w:t>
            </w:r>
          </w:p>
        </w:tc>
      </w:tr>
      <w:tr w:rsidR="00F35B76" w14:paraId="25B9F8DC" w14:textId="77777777" w:rsidTr="002F0B19">
        <w:trPr>
          <w:tblCellSpacing w:w="0" w:type="dxa"/>
        </w:trPr>
        <w:tc>
          <w:tcPr>
            <w:tcW w:w="0" w:type="auto"/>
            <w:vAlign w:val="center"/>
          </w:tcPr>
          <w:p w14:paraId="26516124" w14:textId="77777777" w:rsidR="00F35B76" w:rsidRDefault="00F35B76" w:rsidP="002E4431">
            <w:pPr>
              <w:pStyle w:val="NormalWeb"/>
              <w:spacing w:after="0"/>
            </w:pPr>
            <w:r>
              <w:rPr>
                <w:sz w:val="20"/>
              </w:rPr>
              <w:t xml:space="preserve">10 - 0026888 - CLORIDRATO DE CLORPROMAZINA 25mg P344/98 </w:t>
            </w:r>
          </w:p>
        </w:tc>
        <w:tc>
          <w:tcPr>
            <w:tcW w:w="0" w:type="auto"/>
            <w:vAlign w:val="center"/>
          </w:tcPr>
          <w:p w14:paraId="1B085F26"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2B36E9B5" w14:textId="77777777" w:rsidR="00F35B76" w:rsidRDefault="00F35B76" w:rsidP="002E4431">
            <w:pPr>
              <w:pStyle w:val="NormalWeb"/>
              <w:spacing w:after="0"/>
              <w:jc w:val="right"/>
            </w:pPr>
            <w:r>
              <w:rPr>
                <w:rFonts w:ascii="Arial" w:eastAsia="Arial" w:hAnsi="Arial" w:cs="Arial"/>
                <w:sz w:val="20"/>
              </w:rPr>
              <w:t>6.000</w:t>
            </w:r>
          </w:p>
        </w:tc>
        <w:tc>
          <w:tcPr>
            <w:tcW w:w="0" w:type="auto"/>
            <w:vAlign w:val="center"/>
          </w:tcPr>
          <w:p w14:paraId="74B0815E" w14:textId="77777777" w:rsidR="00F35B76" w:rsidRDefault="00F35B76" w:rsidP="002E4431">
            <w:pPr>
              <w:pStyle w:val="NormalWeb"/>
              <w:spacing w:after="0"/>
              <w:jc w:val="right"/>
            </w:pPr>
            <w:r>
              <w:rPr>
                <w:rFonts w:ascii="Arial" w:eastAsia="Arial" w:hAnsi="Arial" w:cs="Arial"/>
                <w:sz w:val="20"/>
              </w:rPr>
              <w:t>1,30</w:t>
            </w:r>
          </w:p>
        </w:tc>
        <w:tc>
          <w:tcPr>
            <w:tcW w:w="0" w:type="auto"/>
            <w:vAlign w:val="center"/>
          </w:tcPr>
          <w:p w14:paraId="325FF154" w14:textId="77777777" w:rsidR="00F35B76" w:rsidRDefault="00F35B76" w:rsidP="002E4431">
            <w:pPr>
              <w:pStyle w:val="NormalWeb"/>
              <w:spacing w:after="0"/>
              <w:jc w:val="right"/>
            </w:pPr>
            <w:r>
              <w:rPr>
                <w:rFonts w:ascii="Arial" w:eastAsia="Arial" w:hAnsi="Arial" w:cs="Arial"/>
                <w:sz w:val="20"/>
              </w:rPr>
              <w:t>7.800,00</w:t>
            </w:r>
          </w:p>
        </w:tc>
      </w:tr>
      <w:tr w:rsidR="00F35B76" w14:paraId="4440ACDD" w14:textId="77777777" w:rsidTr="002F0B19">
        <w:trPr>
          <w:tblCellSpacing w:w="0" w:type="dxa"/>
        </w:trPr>
        <w:tc>
          <w:tcPr>
            <w:tcW w:w="0" w:type="auto"/>
            <w:vAlign w:val="center"/>
          </w:tcPr>
          <w:p w14:paraId="6A8CE57D" w14:textId="77777777" w:rsidR="00F35B76" w:rsidRDefault="00F35B76" w:rsidP="002E4431">
            <w:pPr>
              <w:pStyle w:val="NormalWeb"/>
              <w:spacing w:after="0"/>
            </w:pPr>
            <w:r>
              <w:rPr>
                <w:sz w:val="20"/>
              </w:rPr>
              <w:t xml:space="preserve">11 - 0032861 - Cloridrato de fluoxetina 20mg P344/98 </w:t>
            </w:r>
          </w:p>
        </w:tc>
        <w:tc>
          <w:tcPr>
            <w:tcW w:w="0" w:type="auto"/>
            <w:vAlign w:val="center"/>
          </w:tcPr>
          <w:p w14:paraId="3A4CD6E2"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30DC7A36" w14:textId="77777777" w:rsidR="00F35B76" w:rsidRDefault="00F35B76" w:rsidP="002E4431">
            <w:pPr>
              <w:pStyle w:val="NormalWeb"/>
              <w:spacing w:after="0"/>
              <w:jc w:val="right"/>
            </w:pPr>
            <w:r>
              <w:rPr>
                <w:rFonts w:ascii="Arial" w:eastAsia="Arial" w:hAnsi="Arial" w:cs="Arial"/>
                <w:sz w:val="20"/>
              </w:rPr>
              <w:t>8.000</w:t>
            </w:r>
          </w:p>
        </w:tc>
        <w:tc>
          <w:tcPr>
            <w:tcW w:w="0" w:type="auto"/>
            <w:vAlign w:val="center"/>
          </w:tcPr>
          <w:p w14:paraId="154948DB" w14:textId="77777777" w:rsidR="00F35B76" w:rsidRDefault="00F35B76" w:rsidP="002E4431">
            <w:pPr>
              <w:pStyle w:val="NormalWeb"/>
              <w:spacing w:after="0"/>
              <w:jc w:val="right"/>
            </w:pPr>
            <w:r>
              <w:rPr>
                <w:rFonts w:ascii="Arial" w:eastAsia="Arial" w:hAnsi="Arial" w:cs="Arial"/>
                <w:sz w:val="20"/>
              </w:rPr>
              <w:t>0,42</w:t>
            </w:r>
          </w:p>
        </w:tc>
        <w:tc>
          <w:tcPr>
            <w:tcW w:w="0" w:type="auto"/>
            <w:vAlign w:val="center"/>
          </w:tcPr>
          <w:p w14:paraId="377CA7DD" w14:textId="77777777" w:rsidR="00F35B76" w:rsidRDefault="00F35B76" w:rsidP="002E4431">
            <w:pPr>
              <w:pStyle w:val="NormalWeb"/>
              <w:spacing w:after="0"/>
              <w:jc w:val="right"/>
            </w:pPr>
            <w:r>
              <w:rPr>
                <w:rFonts w:ascii="Arial" w:eastAsia="Arial" w:hAnsi="Arial" w:cs="Arial"/>
                <w:sz w:val="20"/>
              </w:rPr>
              <w:t>3.360,00</w:t>
            </w:r>
          </w:p>
        </w:tc>
      </w:tr>
      <w:tr w:rsidR="00F35B76" w14:paraId="4FA5F575" w14:textId="77777777" w:rsidTr="002F0B19">
        <w:trPr>
          <w:tblCellSpacing w:w="0" w:type="dxa"/>
        </w:trPr>
        <w:tc>
          <w:tcPr>
            <w:tcW w:w="0" w:type="auto"/>
            <w:vAlign w:val="center"/>
          </w:tcPr>
          <w:p w14:paraId="0034837D" w14:textId="77777777" w:rsidR="00F35B76" w:rsidRDefault="00F35B76" w:rsidP="002E4431">
            <w:pPr>
              <w:pStyle w:val="NormalWeb"/>
              <w:spacing w:after="0"/>
            </w:pPr>
            <w:r>
              <w:rPr>
                <w:sz w:val="20"/>
              </w:rPr>
              <w:t xml:space="preserve">12 - 0032865 - </w:t>
            </w:r>
            <w:proofErr w:type="spellStart"/>
            <w:r>
              <w:rPr>
                <w:sz w:val="20"/>
              </w:rPr>
              <w:t>Desloratadina</w:t>
            </w:r>
            <w:proofErr w:type="spellEnd"/>
            <w:r>
              <w:rPr>
                <w:sz w:val="20"/>
              </w:rPr>
              <w:t xml:space="preserve"> xarope 0,5mg/ml 60ml </w:t>
            </w:r>
          </w:p>
        </w:tc>
        <w:tc>
          <w:tcPr>
            <w:tcW w:w="0" w:type="auto"/>
            <w:vAlign w:val="center"/>
          </w:tcPr>
          <w:p w14:paraId="79A506C8"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4B022596" w14:textId="77777777" w:rsidR="00F35B76" w:rsidRDefault="00F35B76" w:rsidP="002E4431">
            <w:pPr>
              <w:pStyle w:val="NormalWeb"/>
              <w:spacing w:after="0"/>
              <w:jc w:val="right"/>
            </w:pPr>
            <w:r>
              <w:rPr>
                <w:rFonts w:ascii="Arial" w:eastAsia="Arial" w:hAnsi="Arial" w:cs="Arial"/>
                <w:sz w:val="20"/>
              </w:rPr>
              <w:t>200</w:t>
            </w:r>
          </w:p>
        </w:tc>
        <w:tc>
          <w:tcPr>
            <w:tcW w:w="0" w:type="auto"/>
            <w:vAlign w:val="center"/>
          </w:tcPr>
          <w:p w14:paraId="2C68C82E" w14:textId="77777777" w:rsidR="00F35B76" w:rsidRDefault="00F35B76" w:rsidP="002E4431">
            <w:pPr>
              <w:pStyle w:val="NormalWeb"/>
              <w:spacing w:after="0"/>
              <w:jc w:val="right"/>
            </w:pPr>
            <w:r>
              <w:rPr>
                <w:rFonts w:ascii="Arial" w:eastAsia="Arial" w:hAnsi="Arial" w:cs="Arial"/>
                <w:sz w:val="20"/>
              </w:rPr>
              <w:t>9,33</w:t>
            </w:r>
          </w:p>
        </w:tc>
        <w:tc>
          <w:tcPr>
            <w:tcW w:w="0" w:type="auto"/>
            <w:vAlign w:val="center"/>
          </w:tcPr>
          <w:p w14:paraId="4AD45AA3" w14:textId="77777777" w:rsidR="00F35B76" w:rsidRDefault="00F35B76" w:rsidP="002E4431">
            <w:pPr>
              <w:pStyle w:val="NormalWeb"/>
              <w:spacing w:after="0"/>
              <w:jc w:val="right"/>
            </w:pPr>
            <w:r>
              <w:rPr>
                <w:rFonts w:ascii="Arial" w:eastAsia="Arial" w:hAnsi="Arial" w:cs="Arial"/>
                <w:sz w:val="20"/>
              </w:rPr>
              <w:t>1.866,00</w:t>
            </w:r>
          </w:p>
        </w:tc>
      </w:tr>
      <w:tr w:rsidR="00F35B76" w14:paraId="45C5B333" w14:textId="77777777" w:rsidTr="002F0B19">
        <w:trPr>
          <w:tblCellSpacing w:w="0" w:type="dxa"/>
        </w:trPr>
        <w:tc>
          <w:tcPr>
            <w:tcW w:w="0" w:type="auto"/>
            <w:vAlign w:val="center"/>
          </w:tcPr>
          <w:p w14:paraId="2CC665F8" w14:textId="77777777" w:rsidR="00F35B76" w:rsidRDefault="00F35B76" w:rsidP="002E4431">
            <w:pPr>
              <w:pStyle w:val="NormalWeb"/>
              <w:spacing w:after="0"/>
            </w:pPr>
            <w:r>
              <w:rPr>
                <w:sz w:val="20"/>
              </w:rPr>
              <w:t xml:space="preserve">13 - 0032866 - </w:t>
            </w:r>
            <w:proofErr w:type="spellStart"/>
            <w:r>
              <w:rPr>
                <w:sz w:val="20"/>
              </w:rPr>
              <w:t>Desloratadina</w:t>
            </w:r>
            <w:proofErr w:type="spellEnd"/>
            <w:r>
              <w:rPr>
                <w:sz w:val="20"/>
              </w:rPr>
              <w:t xml:space="preserve"> com 5mg </w:t>
            </w:r>
          </w:p>
        </w:tc>
        <w:tc>
          <w:tcPr>
            <w:tcW w:w="0" w:type="auto"/>
            <w:vAlign w:val="center"/>
          </w:tcPr>
          <w:p w14:paraId="5242941D"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5F38FF24" w14:textId="77777777" w:rsidR="00F35B76" w:rsidRDefault="00F35B76" w:rsidP="002E4431">
            <w:pPr>
              <w:pStyle w:val="NormalWeb"/>
              <w:spacing w:after="0"/>
              <w:jc w:val="right"/>
            </w:pPr>
            <w:r>
              <w:rPr>
                <w:rFonts w:ascii="Arial" w:eastAsia="Arial" w:hAnsi="Arial" w:cs="Arial"/>
                <w:sz w:val="20"/>
              </w:rPr>
              <w:t>2.000</w:t>
            </w:r>
          </w:p>
        </w:tc>
        <w:tc>
          <w:tcPr>
            <w:tcW w:w="0" w:type="auto"/>
            <w:vAlign w:val="center"/>
          </w:tcPr>
          <w:p w14:paraId="28A0E36B" w14:textId="77777777" w:rsidR="00F35B76" w:rsidRDefault="00F35B76" w:rsidP="002E4431">
            <w:pPr>
              <w:pStyle w:val="NormalWeb"/>
              <w:spacing w:after="0"/>
              <w:jc w:val="right"/>
            </w:pPr>
            <w:r>
              <w:rPr>
                <w:rFonts w:ascii="Arial" w:eastAsia="Arial" w:hAnsi="Arial" w:cs="Arial"/>
                <w:sz w:val="20"/>
              </w:rPr>
              <w:t>0,79</w:t>
            </w:r>
          </w:p>
        </w:tc>
        <w:tc>
          <w:tcPr>
            <w:tcW w:w="0" w:type="auto"/>
            <w:vAlign w:val="center"/>
          </w:tcPr>
          <w:p w14:paraId="3F414375" w14:textId="77777777" w:rsidR="00F35B76" w:rsidRDefault="00F35B76" w:rsidP="002E4431">
            <w:pPr>
              <w:pStyle w:val="NormalWeb"/>
              <w:spacing w:after="0"/>
              <w:jc w:val="right"/>
            </w:pPr>
            <w:r>
              <w:rPr>
                <w:rFonts w:ascii="Arial" w:eastAsia="Arial" w:hAnsi="Arial" w:cs="Arial"/>
                <w:sz w:val="20"/>
              </w:rPr>
              <w:t>1.580,00</w:t>
            </w:r>
          </w:p>
        </w:tc>
      </w:tr>
      <w:tr w:rsidR="00F35B76" w14:paraId="20CC20AD" w14:textId="77777777" w:rsidTr="002F0B19">
        <w:trPr>
          <w:tblCellSpacing w:w="0" w:type="dxa"/>
        </w:trPr>
        <w:tc>
          <w:tcPr>
            <w:tcW w:w="0" w:type="auto"/>
            <w:vAlign w:val="center"/>
          </w:tcPr>
          <w:p w14:paraId="4C78813F" w14:textId="77777777" w:rsidR="00F35B76" w:rsidRDefault="00F35B76" w:rsidP="002E4431">
            <w:pPr>
              <w:pStyle w:val="NormalWeb"/>
              <w:spacing w:after="0"/>
            </w:pPr>
            <w:r>
              <w:rPr>
                <w:sz w:val="20"/>
              </w:rPr>
              <w:t xml:space="preserve">14 - 0032854 - </w:t>
            </w:r>
            <w:proofErr w:type="spellStart"/>
            <w:r>
              <w:rPr>
                <w:sz w:val="20"/>
              </w:rPr>
              <w:t>Dorzolamida</w:t>
            </w:r>
            <w:proofErr w:type="spellEnd"/>
            <w:r>
              <w:rPr>
                <w:sz w:val="20"/>
              </w:rPr>
              <w:t xml:space="preserve"> 2% + Timolol 0,5% </w:t>
            </w:r>
          </w:p>
        </w:tc>
        <w:tc>
          <w:tcPr>
            <w:tcW w:w="0" w:type="auto"/>
            <w:vAlign w:val="center"/>
          </w:tcPr>
          <w:p w14:paraId="46031FEF"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00ECE9B2" w14:textId="77777777" w:rsidR="00F35B76" w:rsidRDefault="00F35B76" w:rsidP="002E4431">
            <w:pPr>
              <w:pStyle w:val="NormalWeb"/>
              <w:spacing w:after="0"/>
              <w:jc w:val="right"/>
            </w:pPr>
            <w:r>
              <w:rPr>
                <w:rFonts w:ascii="Arial" w:eastAsia="Arial" w:hAnsi="Arial" w:cs="Arial"/>
                <w:sz w:val="20"/>
              </w:rPr>
              <w:t>20</w:t>
            </w:r>
          </w:p>
        </w:tc>
        <w:tc>
          <w:tcPr>
            <w:tcW w:w="0" w:type="auto"/>
            <w:vAlign w:val="center"/>
          </w:tcPr>
          <w:p w14:paraId="1BCE0B49" w14:textId="77777777" w:rsidR="00F35B76" w:rsidRDefault="00F35B76" w:rsidP="002E4431">
            <w:pPr>
              <w:pStyle w:val="NormalWeb"/>
              <w:spacing w:after="0"/>
              <w:jc w:val="right"/>
            </w:pPr>
            <w:r>
              <w:rPr>
                <w:rFonts w:ascii="Arial" w:eastAsia="Arial" w:hAnsi="Arial" w:cs="Arial"/>
                <w:sz w:val="20"/>
              </w:rPr>
              <w:t>36,99</w:t>
            </w:r>
          </w:p>
        </w:tc>
        <w:tc>
          <w:tcPr>
            <w:tcW w:w="0" w:type="auto"/>
            <w:vAlign w:val="center"/>
          </w:tcPr>
          <w:p w14:paraId="4A93BD25" w14:textId="77777777" w:rsidR="00F35B76" w:rsidRDefault="00F35B76" w:rsidP="002E4431">
            <w:pPr>
              <w:pStyle w:val="NormalWeb"/>
              <w:spacing w:after="0"/>
              <w:jc w:val="right"/>
            </w:pPr>
            <w:r>
              <w:rPr>
                <w:rFonts w:ascii="Arial" w:eastAsia="Arial" w:hAnsi="Arial" w:cs="Arial"/>
                <w:sz w:val="20"/>
              </w:rPr>
              <w:t>739,80</w:t>
            </w:r>
          </w:p>
        </w:tc>
      </w:tr>
      <w:tr w:rsidR="00F35B76" w14:paraId="235C54A7" w14:textId="77777777" w:rsidTr="002F0B19">
        <w:trPr>
          <w:tblCellSpacing w:w="0" w:type="dxa"/>
        </w:trPr>
        <w:tc>
          <w:tcPr>
            <w:tcW w:w="0" w:type="auto"/>
            <w:vAlign w:val="center"/>
          </w:tcPr>
          <w:p w14:paraId="520E621E" w14:textId="77777777" w:rsidR="00F35B76" w:rsidRDefault="00F35B76" w:rsidP="002E4431">
            <w:pPr>
              <w:pStyle w:val="NormalWeb"/>
              <w:spacing w:after="0"/>
            </w:pPr>
            <w:r>
              <w:rPr>
                <w:sz w:val="20"/>
              </w:rPr>
              <w:t xml:space="preserve">15 - 0032855 - </w:t>
            </w:r>
            <w:proofErr w:type="spellStart"/>
            <w:r>
              <w:rPr>
                <w:sz w:val="20"/>
              </w:rPr>
              <w:t>latanaprosta</w:t>
            </w:r>
            <w:proofErr w:type="spellEnd"/>
            <w:r>
              <w:rPr>
                <w:sz w:val="20"/>
              </w:rPr>
              <w:t xml:space="preserve"> 50mcg solução </w:t>
            </w:r>
            <w:proofErr w:type="spellStart"/>
            <w:r>
              <w:rPr>
                <w:sz w:val="20"/>
              </w:rPr>
              <w:t>oftalmica</w:t>
            </w:r>
            <w:proofErr w:type="spellEnd"/>
            <w:r>
              <w:rPr>
                <w:sz w:val="20"/>
              </w:rPr>
              <w:t xml:space="preserve"> </w:t>
            </w:r>
          </w:p>
        </w:tc>
        <w:tc>
          <w:tcPr>
            <w:tcW w:w="0" w:type="auto"/>
            <w:vAlign w:val="center"/>
          </w:tcPr>
          <w:p w14:paraId="0CD6E780"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2B7BE1BC" w14:textId="77777777" w:rsidR="00F35B76" w:rsidRDefault="00F35B76" w:rsidP="002E4431">
            <w:pPr>
              <w:pStyle w:val="NormalWeb"/>
              <w:spacing w:after="0"/>
              <w:jc w:val="right"/>
            </w:pPr>
            <w:r>
              <w:rPr>
                <w:rFonts w:ascii="Arial" w:eastAsia="Arial" w:hAnsi="Arial" w:cs="Arial"/>
                <w:sz w:val="20"/>
              </w:rPr>
              <w:t>10</w:t>
            </w:r>
          </w:p>
        </w:tc>
        <w:tc>
          <w:tcPr>
            <w:tcW w:w="0" w:type="auto"/>
            <w:vAlign w:val="center"/>
          </w:tcPr>
          <w:p w14:paraId="4A8FA0AB" w14:textId="77777777" w:rsidR="00F35B76" w:rsidRDefault="00F35B76" w:rsidP="002E4431">
            <w:pPr>
              <w:pStyle w:val="NormalWeb"/>
              <w:spacing w:after="0"/>
              <w:jc w:val="right"/>
            </w:pPr>
            <w:r>
              <w:rPr>
                <w:rFonts w:ascii="Arial" w:eastAsia="Arial" w:hAnsi="Arial" w:cs="Arial"/>
                <w:sz w:val="20"/>
              </w:rPr>
              <w:t>71,31</w:t>
            </w:r>
          </w:p>
        </w:tc>
        <w:tc>
          <w:tcPr>
            <w:tcW w:w="0" w:type="auto"/>
            <w:vAlign w:val="center"/>
          </w:tcPr>
          <w:p w14:paraId="0313A2E1" w14:textId="77777777" w:rsidR="00F35B76" w:rsidRDefault="00F35B76" w:rsidP="002E4431">
            <w:pPr>
              <w:pStyle w:val="NormalWeb"/>
              <w:spacing w:after="0"/>
              <w:jc w:val="right"/>
            </w:pPr>
            <w:r>
              <w:rPr>
                <w:rFonts w:ascii="Arial" w:eastAsia="Arial" w:hAnsi="Arial" w:cs="Arial"/>
                <w:sz w:val="20"/>
              </w:rPr>
              <w:t>713,10</w:t>
            </w:r>
          </w:p>
        </w:tc>
      </w:tr>
      <w:tr w:rsidR="00F35B76" w14:paraId="5F3A60B7" w14:textId="77777777" w:rsidTr="002F0B19">
        <w:trPr>
          <w:tblCellSpacing w:w="0" w:type="dxa"/>
        </w:trPr>
        <w:tc>
          <w:tcPr>
            <w:tcW w:w="0" w:type="auto"/>
            <w:vAlign w:val="center"/>
          </w:tcPr>
          <w:p w14:paraId="28284604" w14:textId="77777777" w:rsidR="00F35B76" w:rsidRDefault="00F35B76" w:rsidP="002E4431">
            <w:pPr>
              <w:pStyle w:val="NormalWeb"/>
              <w:spacing w:after="0"/>
            </w:pPr>
            <w:r>
              <w:rPr>
                <w:sz w:val="20"/>
              </w:rPr>
              <w:t xml:space="preserve">16 - 0032972 - METOPROLOL 50 MG </w:t>
            </w:r>
          </w:p>
        </w:tc>
        <w:tc>
          <w:tcPr>
            <w:tcW w:w="0" w:type="auto"/>
            <w:vAlign w:val="center"/>
          </w:tcPr>
          <w:p w14:paraId="2C12CC8A"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683D8FBD" w14:textId="77777777" w:rsidR="00F35B76" w:rsidRDefault="00F35B76" w:rsidP="002E4431">
            <w:pPr>
              <w:pStyle w:val="NormalWeb"/>
              <w:spacing w:after="0"/>
              <w:jc w:val="right"/>
            </w:pPr>
            <w:r>
              <w:rPr>
                <w:rFonts w:ascii="Arial" w:eastAsia="Arial" w:hAnsi="Arial" w:cs="Arial"/>
                <w:sz w:val="20"/>
              </w:rPr>
              <w:t>1.000</w:t>
            </w:r>
          </w:p>
        </w:tc>
        <w:tc>
          <w:tcPr>
            <w:tcW w:w="0" w:type="auto"/>
            <w:vAlign w:val="center"/>
          </w:tcPr>
          <w:p w14:paraId="1CC03C0D" w14:textId="77777777" w:rsidR="00F35B76" w:rsidRDefault="00F35B76" w:rsidP="002E4431">
            <w:pPr>
              <w:pStyle w:val="NormalWeb"/>
              <w:spacing w:after="0"/>
              <w:jc w:val="right"/>
            </w:pPr>
            <w:r>
              <w:rPr>
                <w:rFonts w:ascii="Arial" w:eastAsia="Arial" w:hAnsi="Arial" w:cs="Arial"/>
                <w:sz w:val="20"/>
              </w:rPr>
              <w:t>0,87</w:t>
            </w:r>
          </w:p>
        </w:tc>
        <w:tc>
          <w:tcPr>
            <w:tcW w:w="0" w:type="auto"/>
            <w:vAlign w:val="center"/>
          </w:tcPr>
          <w:p w14:paraId="15CC71E7" w14:textId="77777777" w:rsidR="00F35B76" w:rsidRDefault="00F35B76" w:rsidP="002E4431">
            <w:pPr>
              <w:pStyle w:val="NormalWeb"/>
              <w:spacing w:after="0"/>
              <w:jc w:val="right"/>
            </w:pPr>
            <w:r>
              <w:rPr>
                <w:rFonts w:ascii="Arial" w:eastAsia="Arial" w:hAnsi="Arial" w:cs="Arial"/>
                <w:sz w:val="20"/>
              </w:rPr>
              <w:t>870,00</w:t>
            </w:r>
          </w:p>
        </w:tc>
      </w:tr>
      <w:tr w:rsidR="00F35B76" w14:paraId="417AFECA" w14:textId="77777777" w:rsidTr="002F0B19">
        <w:trPr>
          <w:tblCellSpacing w:w="0" w:type="dxa"/>
        </w:trPr>
        <w:tc>
          <w:tcPr>
            <w:tcW w:w="0" w:type="auto"/>
            <w:vAlign w:val="center"/>
          </w:tcPr>
          <w:p w14:paraId="5D9D365A" w14:textId="77777777" w:rsidR="00F35B76" w:rsidRDefault="00F35B76" w:rsidP="002E4431">
            <w:pPr>
              <w:pStyle w:val="NormalWeb"/>
              <w:spacing w:after="0"/>
            </w:pPr>
            <w:r>
              <w:rPr>
                <w:sz w:val="20"/>
              </w:rPr>
              <w:t xml:space="preserve">17 - 0032852 - Pregabalina 75 mg </w:t>
            </w:r>
          </w:p>
        </w:tc>
        <w:tc>
          <w:tcPr>
            <w:tcW w:w="0" w:type="auto"/>
            <w:vAlign w:val="center"/>
          </w:tcPr>
          <w:p w14:paraId="733B0DC8"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3B8CB1DC" w14:textId="77777777" w:rsidR="00F35B76" w:rsidRDefault="00F35B76" w:rsidP="002E4431">
            <w:pPr>
              <w:pStyle w:val="NormalWeb"/>
              <w:spacing w:after="0"/>
              <w:jc w:val="right"/>
            </w:pPr>
            <w:r>
              <w:rPr>
                <w:rFonts w:ascii="Arial" w:eastAsia="Arial" w:hAnsi="Arial" w:cs="Arial"/>
                <w:sz w:val="20"/>
              </w:rPr>
              <w:t>4.000</w:t>
            </w:r>
          </w:p>
        </w:tc>
        <w:tc>
          <w:tcPr>
            <w:tcW w:w="0" w:type="auto"/>
            <w:vAlign w:val="center"/>
          </w:tcPr>
          <w:p w14:paraId="1F9016AC" w14:textId="77777777" w:rsidR="00F35B76" w:rsidRDefault="00F35B76" w:rsidP="002E4431">
            <w:pPr>
              <w:pStyle w:val="NormalWeb"/>
              <w:spacing w:after="0"/>
              <w:jc w:val="right"/>
            </w:pPr>
            <w:r>
              <w:rPr>
                <w:rFonts w:ascii="Arial" w:eastAsia="Arial" w:hAnsi="Arial" w:cs="Arial"/>
                <w:sz w:val="20"/>
              </w:rPr>
              <w:t>0,50</w:t>
            </w:r>
          </w:p>
        </w:tc>
        <w:tc>
          <w:tcPr>
            <w:tcW w:w="0" w:type="auto"/>
            <w:vAlign w:val="center"/>
          </w:tcPr>
          <w:p w14:paraId="75C27E7A" w14:textId="77777777" w:rsidR="00F35B76" w:rsidRDefault="00F35B76" w:rsidP="002E4431">
            <w:pPr>
              <w:pStyle w:val="NormalWeb"/>
              <w:spacing w:after="0"/>
              <w:jc w:val="right"/>
            </w:pPr>
            <w:r>
              <w:rPr>
                <w:rFonts w:ascii="Arial" w:eastAsia="Arial" w:hAnsi="Arial" w:cs="Arial"/>
                <w:sz w:val="20"/>
              </w:rPr>
              <w:t>2.000,00</w:t>
            </w:r>
          </w:p>
        </w:tc>
      </w:tr>
      <w:tr w:rsidR="00F35B76" w14:paraId="31A2F5CE" w14:textId="77777777" w:rsidTr="002F0B19">
        <w:trPr>
          <w:tblCellSpacing w:w="0" w:type="dxa"/>
        </w:trPr>
        <w:tc>
          <w:tcPr>
            <w:tcW w:w="0" w:type="auto"/>
            <w:vAlign w:val="center"/>
          </w:tcPr>
          <w:p w14:paraId="268D5796" w14:textId="77777777" w:rsidR="00F35B76" w:rsidRDefault="00F35B76" w:rsidP="002E4431">
            <w:pPr>
              <w:pStyle w:val="NormalWeb"/>
              <w:spacing w:after="0"/>
            </w:pPr>
            <w:r>
              <w:rPr>
                <w:sz w:val="20"/>
              </w:rPr>
              <w:t xml:space="preserve">18 - 0028197 - OXACARBAZEPINA 300mg P344/98 </w:t>
            </w:r>
          </w:p>
        </w:tc>
        <w:tc>
          <w:tcPr>
            <w:tcW w:w="0" w:type="auto"/>
            <w:vAlign w:val="center"/>
          </w:tcPr>
          <w:p w14:paraId="1765E4EB"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3B0BD387" w14:textId="77777777" w:rsidR="00F35B76" w:rsidRDefault="00F35B76" w:rsidP="002E4431">
            <w:pPr>
              <w:pStyle w:val="NormalWeb"/>
              <w:spacing w:after="0"/>
              <w:jc w:val="right"/>
            </w:pPr>
            <w:r>
              <w:rPr>
                <w:rFonts w:ascii="Arial" w:eastAsia="Arial" w:hAnsi="Arial" w:cs="Arial"/>
                <w:sz w:val="20"/>
              </w:rPr>
              <w:t>2.000</w:t>
            </w:r>
          </w:p>
        </w:tc>
        <w:tc>
          <w:tcPr>
            <w:tcW w:w="0" w:type="auto"/>
            <w:vAlign w:val="center"/>
          </w:tcPr>
          <w:p w14:paraId="4FBEB8CF" w14:textId="77777777" w:rsidR="00F35B76" w:rsidRDefault="00F35B76" w:rsidP="002E4431">
            <w:pPr>
              <w:pStyle w:val="NormalWeb"/>
              <w:spacing w:after="0"/>
              <w:jc w:val="right"/>
            </w:pPr>
            <w:r>
              <w:rPr>
                <w:rFonts w:ascii="Arial" w:eastAsia="Arial" w:hAnsi="Arial" w:cs="Arial"/>
                <w:sz w:val="20"/>
              </w:rPr>
              <w:t>0,96</w:t>
            </w:r>
          </w:p>
        </w:tc>
        <w:tc>
          <w:tcPr>
            <w:tcW w:w="0" w:type="auto"/>
            <w:vAlign w:val="center"/>
          </w:tcPr>
          <w:p w14:paraId="62C4C413" w14:textId="77777777" w:rsidR="00F35B76" w:rsidRDefault="00F35B76" w:rsidP="002E4431">
            <w:pPr>
              <w:pStyle w:val="NormalWeb"/>
              <w:spacing w:after="0"/>
              <w:jc w:val="right"/>
            </w:pPr>
            <w:r>
              <w:rPr>
                <w:rFonts w:ascii="Arial" w:eastAsia="Arial" w:hAnsi="Arial" w:cs="Arial"/>
                <w:sz w:val="20"/>
              </w:rPr>
              <w:t>1.920,00</w:t>
            </w:r>
          </w:p>
        </w:tc>
      </w:tr>
      <w:tr w:rsidR="00F35B76" w14:paraId="4C36CFEC" w14:textId="77777777" w:rsidTr="002F0B19">
        <w:trPr>
          <w:tblCellSpacing w:w="0" w:type="dxa"/>
        </w:trPr>
        <w:tc>
          <w:tcPr>
            <w:tcW w:w="0" w:type="auto"/>
            <w:vAlign w:val="center"/>
          </w:tcPr>
          <w:p w14:paraId="53BC9EB3" w14:textId="77777777" w:rsidR="00F35B76" w:rsidRDefault="00F35B76" w:rsidP="002E4431">
            <w:pPr>
              <w:pStyle w:val="NormalWeb"/>
              <w:spacing w:after="0"/>
            </w:pPr>
            <w:r>
              <w:rPr>
                <w:sz w:val="20"/>
              </w:rPr>
              <w:t xml:space="preserve">19 - 0012045 - OXCARBAZEPINA 600MG </w:t>
            </w:r>
          </w:p>
        </w:tc>
        <w:tc>
          <w:tcPr>
            <w:tcW w:w="0" w:type="auto"/>
            <w:vAlign w:val="center"/>
          </w:tcPr>
          <w:p w14:paraId="06212215"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40252611" w14:textId="77777777" w:rsidR="00F35B76" w:rsidRDefault="00F35B76" w:rsidP="002E4431">
            <w:pPr>
              <w:pStyle w:val="NormalWeb"/>
              <w:spacing w:after="0"/>
              <w:jc w:val="right"/>
            </w:pPr>
            <w:r>
              <w:rPr>
                <w:rFonts w:ascii="Arial" w:eastAsia="Arial" w:hAnsi="Arial" w:cs="Arial"/>
                <w:sz w:val="20"/>
              </w:rPr>
              <w:t>2.000</w:t>
            </w:r>
          </w:p>
        </w:tc>
        <w:tc>
          <w:tcPr>
            <w:tcW w:w="0" w:type="auto"/>
            <w:vAlign w:val="center"/>
          </w:tcPr>
          <w:p w14:paraId="6C323AFB" w14:textId="77777777" w:rsidR="00F35B76" w:rsidRDefault="00F35B76" w:rsidP="002E4431">
            <w:pPr>
              <w:pStyle w:val="NormalWeb"/>
              <w:spacing w:after="0"/>
              <w:jc w:val="right"/>
            </w:pPr>
            <w:r>
              <w:rPr>
                <w:rFonts w:ascii="Arial" w:eastAsia="Arial" w:hAnsi="Arial" w:cs="Arial"/>
                <w:sz w:val="20"/>
              </w:rPr>
              <w:t>1,90</w:t>
            </w:r>
          </w:p>
        </w:tc>
        <w:tc>
          <w:tcPr>
            <w:tcW w:w="0" w:type="auto"/>
            <w:vAlign w:val="center"/>
          </w:tcPr>
          <w:p w14:paraId="5E0DA319" w14:textId="77777777" w:rsidR="00F35B76" w:rsidRDefault="00F35B76" w:rsidP="002E4431">
            <w:pPr>
              <w:pStyle w:val="NormalWeb"/>
              <w:spacing w:after="0"/>
              <w:jc w:val="right"/>
            </w:pPr>
            <w:r>
              <w:rPr>
                <w:rFonts w:ascii="Arial" w:eastAsia="Arial" w:hAnsi="Arial" w:cs="Arial"/>
                <w:sz w:val="20"/>
              </w:rPr>
              <w:t>3.800,00</w:t>
            </w:r>
          </w:p>
        </w:tc>
      </w:tr>
      <w:tr w:rsidR="00F35B76" w14:paraId="3F056692" w14:textId="77777777" w:rsidTr="002F0B19">
        <w:trPr>
          <w:tblCellSpacing w:w="0" w:type="dxa"/>
        </w:trPr>
        <w:tc>
          <w:tcPr>
            <w:tcW w:w="0" w:type="auto"/>
            <w:vAlign w:val="center"/>
          </w:tcPr>
          <w:p w14:paraId="6DD36267" w14:textId="77777777" w:rsidR="00F35B76" w:rsidRDefault="00F35B76" w:rsidP="002E4431">
            <w:pPr>
              <w:pStyle w:val="NormalWeb"/>
              <w:spacing w:after="0"/>
            </w:pPr>
            <w:r>
              <w:rPr>
                <w:sz w:val="20"/>
              </w:rPr>
              <w:t xml:space="preserve">20 - 0026935 - RISPERIDONA COMPRIMIDO 2mg P344/98 </w:t>
            </w:r>
          </w:p>
        </w:tc>
        <w:tc>
          <w:tcPr>
            <w:tcW w:w="0" w:type="auto"/>
            <w:vAlign w:val="center"/>
          </w:tcPr>
          <w:p w14:paraId="6173092B"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1533AB4A" w14:textId="77777777" w:rsidR="00F35B76" w:rsidRDefault="00F35B76" w:rsidP="002E4431">
            <w:pPr>
              <w:pStyle w:val="NormalWeb"/>
              <w:spacing w:after="0"/>
              <w:jc w:val="right"/>
            </w:pPr>
            <w:r>
              <w:rPr>
                <w:rFonts w:ascii="Arial" w:eastAsia="Arial" w:hAnsi="Arial" w:cs="Arial"/>
                <w:sz w:val="20"/>
              </w:rPr>
              <w:t>8.000</w:t>
            </w:r>
          </w:p>
        </w:tc>
        <w:tc>
          <w:tcPr>
            <w:tcW w:w="0" w:type="auto"/>
            <w:vAlign w:val="center"/>
          </w:tcPr>
          <w:p w14:paraId="7A3EE23D" w14:textId="77777777" w:rsidR="00F35B76" w:rsidRDefault="00F35B76" w:rsidP="002E4431">
            <w:pPr>
              <w:pStyle w:val="NormalWeb"/>
              <w:spacing w:after="0"/>
              <w:jc w:val="right"/>
            </w:pPr>
            <w:r>
              <w:rPr>
                <w:rFonts w:ascii="Arial" w:eastAsia="Arial" w:hAnsi="Arial" w:cs="Arial"/>
                <w:sz w:val="20"/>
              </w:rPr>
              <w:t>0,44</w:t>
            </w:r>
          </w:p>
        </w:tc>
        <w:tc>
          <w:tcPr>
            <w:tcW w:w="0" w:type="auto"/>
            <w:vAlign w:val="center"/>
          </w:tcPr>
          <w:p w14:paraId="597A2C61" w14:textId="77777777" w:rsidR="00F35B76" w:rsidRDefault="00F35B76" w:rsidP="002E4431">
            <w:pPr>
              <w:pStyle w:val="NormalWeb"/>
              <w:spacing w:after="0"/>
              <w:jc w:val="right"/>
            </w:pPr>
            <w:r>
              <w:rPr>
                <w:rFonts w:ascii="Arial" w:eastAsia="Arial" w:hAnsi="Arial" w:cs="Arial"/>
                <w:sz w:val="20"/>
              </w:rPr>
              <w:t>3.520,00</w:t>
            </w:r>
          </w:p>
        </w:tc>
      </w:tr>
      <w:tr w:rsidR="00F35B76" w14:paraId="1A18A0A6" w14:textId="77777777" w:rsidTr="002F0B19">
        <w:trPr>
          <w:tblCellSpacing w:w="0" w:type="dxa"/>
        </w:trPr>
        <w:tc>
          <w:tcPr>
            <w:tcW w:w="0" w:type="auto"/>
            <w:vAlign w:val="center"/>
          </w:tcPr>
          <w:p w14:paraId="4D3CC701" w14:textId="77777777" w:rsidR="00F35B76" w:rsidRDefault="00F35B76" w:rsidP="002E4431">
            <w:pPr>
              <w:pStyle w:val="NormalWeb"/>
              <w:spacing w:after="0"/>
            </w:pPr>
            <w:r>
              <w:rPr>
                <w:sz w:val="20"/>
              </w:rPr>
              <w:t>21 - 0028206 - RISPERIDONA GOTAS 1mg/</w:t>
            </w:r>
            <w:proofErr w:type="spellStart"/>
            <w:r>
              <w:rPr>
                <w:sz w:val="20"/>
              </w:rPr>
              <w:t>mL</w:t>
            </w:r>
            <w:proofErr w:type="spellEnd"/>
            <w:r>
              <w:rPr>
                <w:sz w:val="20"/>
              </w:rPr>
              <w:t xml:space="preserve"> 30mL P344/98 </w:t>
            </w:r>
          </w:p>
        </w:tc>
        <w:tc>
          <w:tcPr>
            <w:tcW w:w="0" w:type="auto"/>
            <w:vAlign w:val="center"/>
          </w:tcPr>
          <w:p w14:paraId="2FAB54A5"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5ADB0B44" w14:textId="77777777" w:rsidR="00F35B76" w:rsidRDefault="00F35B76" w:rsidP="002E4431">
            <w:pPr>
              <w:pStyle w:val="NormalWeb"/>
              <w:spacing w:after="0"/>
              <w:jc w:val="right"/>
            </w:pPr>
            <w:r>
              <w:rPr>
                <w:rFonts w:ascii="Arial" w:eastAsia="Arial" w:hAnsi="Arial" w:cs="Arial"/>
                <w:sz w:val="20"/>
              </w:rPr>
              <w:t>300</w:t>
            </w:r>
          </w:p>
        </w:tc>
        <w:tc>
          <w:tcPr>
            <w:tcW w:w="0" w:type="auto"/>
            <w:vAlign w:val="center"/>
          </w:tcPr>
          <w:p w14:paraId="204C1AEE" w14:textId="77777777" w:rsidR="00F35B76" w:rsidRDefault="00F35B76" w:rsidP="002E4431">
            <w:pPr>
              <w:pStyle w:val="NormalWeb"/>
              <w:spacing w:after="0"/>
              <w:jc w:val="right"/>
            </w:pPr>
            <w:r>
              <w:rPr>
                <w:rFonts w:ascii="Arial" w:eastAsia="Arial" w:hAnsi="Arial" w:cs="Arial"/>
                <w:sz w:val="20"/>
              </w:rPr>
              <w:t>29,50</w:t>
            </w:r>
          </w:p>
        </w:tc>
        <w:tc>
          <w:tcPr>
            <w:tcW w:w="0" w:type="auto"/>
            <w:vAlign w:val="center"/>
          </w:tcPr>
          <w:p w14:paraId="22B1CD2B" w14:textId="77777777" w:rsidR="00F35B76" w:rsidRDefault="00F35B76" w:rsidP="002E4431">
            <w:pPr>
              <w:pStyle w:val="NormalWeb"/>
              <w:spacing w:after="0"/>
              <w:jc w:val="right"/>
            </w:pPr>
            <w:r>
              <w:rPr>
                <w:rFonts w:ascii="Arial" w:eastAsia="Arial" w:hAnsi="Arial" w:cs="Arial"/>
                <w:sz w:val="20"/>
              </w:rPr>
              <w:t>8.850,00</w:t>
            </w:r>
          </w:p>
        </w:tc>
      </w:tr>
      <w:tr w:rsidR="00F35B76" w14:paraId="20702DD0" w14:textId="77777777" w:rsidTr="002F0B19">
        <w:trPr>
          <w:tblCellSpacing w:w="0" w:type="dxa"/>
        </w:trPr>
        <w:tc>
          <w:tcPr>
            <w:tcW w:w="0" w:type="auto"/>
            <w:vAlign w:val="center"/>
          </w:tcPr>
          <w:p w14:paraId="3DD7B25B" w14:textId="77777777" w:rsidR="00F35B76" w:rsidRDefault="00F35B76" w:rsidP="002E4431">
            <w:pPr>
              <w:pStyle w:val="NormalWeb"/>
              <w:spacing w:after="0"/>
            </w:pPr>
            <w:r>
              <w:rPr>
                <w:sz w:val="20"/>
              </w:rPr>
              <w:t xml:space="preserve">22 - 0028161 - ROSUVASTATINA 20mg </w:t>
            </w:r>
          </w:p>
        </w:tc>
        <w:tc>
          <w:tcPr>
            <w:tcW w:w="0" w:type="auto"/>
            <w:vAlign w:val="center"/>
          </w:tcPr>
          <w:p w14:paraId="16E233CA"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7EE980FB" w14:textId="77777777" w:rsidR="00F35B76" w:rsidRDefault="00F35B76" w:rsidP="002E4431">
            <w:pPr>
              <w:pStyle w:val="NormalWeb"/>
              <w:spacing w:after="0"/>
              <w:jc w:val="right"/>
            </w:pPr>
            <w:r>
              <w:rPr>
                <w:rFonts w:ascii="Arial" w:eastAsia="Arial" w:hAnsi="Arial" w:cs="Arial"/>
                <w:sz w:val="20"/>
              </w:rPr>
              <w:t>600</w:t>
            </w:r>
          </w:p>
        </w:tc>
        <w:tc>
          <w:tcPr>
            <w:tcW w:w="0" w:type="auto"/>
            <w:vAlign w:val="center"/>
          </w:tcPr>
          <w:p w14:paraId="5F060AA7" w14:textId="77777777" w:rsidR="00F35B76" w:rsidRDefault="00F35B76" w:rsidP="002E4431">
            <w:pPr>
              <w:pStyle w:val="NormalWeb"/>
              <w:spacing w:after="0"/>
              <w:jc w:val="right"/>
            </w:pPr>
            <w:r>
              <w:rPr>
                <w:rFonts w:ascii="Arial" w:eastAsia="Arial" w:hAnsi="Arial" w:cs="Arial"/>
                <w:sz w:val="20"/>
              </w:rPr>
              <w:t>1,16</w:t>
            </w:r>
          </w:p>
        </w:tc>
        <w:tc>
          <w:tcPr>
            <w:tcW w:w="0" w:type="auto"/>
            <w:vAlign w:val="center"/>
          </w:tcPr>
          <w:p w14:paraId="05D3910C" w14:textId="77777777" w:rsidR="00F35B76" w:rsidRDefault="00F35B76" w:rsidP="002E4431">
            <w:pPr>
              <w:pStyle w:val="NormalWeb"/>
              <w:spacing w:after="0"/>
              <w:jc w:val="right"/>
            </w:pPr>
            <w:r>
              <w:rPr>
                <w:rFonts w:ascii="Arial" w:eastAsia="Arial" w:hAnsi="Arial" w:cs="Arial"/>
                <w:sz w:val="20"/>
              </w:rPr>
              <w:t>696,00</w:t>
            </w:r>
          </w:p>
        </w:tc>
      </w:tr>
      <w:tr w:rsidR="00F35B76" w14:paraId="0E710B28" w14:textId="77777777" w:rsidTr="002F0B19">
        <w:trPr>
          <w:tblCellSpacing w:w="0" w:type="dxa"/>
        </w:trPr>
        <w:tc>
          <w:tcPr>
            <w:tcW w:w="0" w:type="auto"/>
            <w:vAlign w:val="center"/>
          </w:tcPr>
          <w:p w14:paraId="0A9A3DBD" w14:textId="77777777" w:rsidR="00F35B76" w:rsidRDefault="00F35B76" w:rsidP="002E4431">
            <w:pPr>
              <w:pStyle w:val="NormalWeb"/>
              <w:spacing w:after="0"/>
            </w:pPr>
            <w:r>
              <w:rPr>
                <w:sz w:val="20"/>
              </w:rPr>
              <w:t>23 - 0032856 - Timolol 5mg/</w:t>
            </w:r>
            <w:proofErr w:type="spellStart"/>
            <w:r>
              <w:rPr>
                <w:sz w:val="20"/>
              </w:rPr>
              <w:t>mL</w:t>
            </w:r>
            <w:proofErr w:type="spellEnd"/>
            <w:r>
              <w:rPr>
                <w:sz w:val="20"/>
              </w:rPr>
              <w:t xml:space="preserve"> </w:t>
            </w:r>
          </w:p>
        </w:tc>
        <w:tc>
          <w:tcPr>
            <w:tcW w:w="0" w:type="auto"/>
            <w:vAlign w:val="center"/>
          </w:tcPr>
          <w:p w14:paraId="5A3F1F7A" w14:textId="77777777" w:rsidR="00F35B76" w:rsidRDefault="00F35B76" w:rsidP="002E4431">
            <w:pPr>
              <w:pStyle w:val="NormalWeb"/>
              <w:spacing w:after="0"/>
            </w:pPr>
            <w:proofErr w:type="spellStart"/>
            <w:r>
              <w:rPr>
                <w:rFonts w:ascii="Arial" w:eastAsia="Arial" w:hAnsi="Arial" w:cs="Arial"/>
                <w:sz w:val="20"/>
              </w:rPr>
              <w:t>Unid</w:t>
            </w:r>
            <w:proofErr w:type="spellEnd"/>
          </w:p>
        </w:tc>
        <w:tc>
          <w:tcPr>
            <w:tcW w:w="0" w:type="auto"/>
            <w:vAlign w:val="center"/>
          </w:tcPr>
          <w:p w14:paraId="42A75E6A" w14:textId="77777777" w:rsidR="00F35B76" w:rsidRDefault="00F35B76" w:rsidP="002E4431">
            <w:pPr>
              <w:pStyle w:val="NormalWeb"/>
              <w:spacing w:after="0"/>
              <w:jc w:val="right"/>
            </w:pPr>
            <w:r>
              <w:rPr>
                <w:rFonts w:ascii="Arial" w:eastAsia="Arial" w:hAnsi="Arial" w:cs="Arial"/>
                <w:sz w:val="20"/>
              </w:rPr>
              <w:t>10</w:t>
            </w:r>
          </w:p>
        </w:tc>
        <w:tc>
          <w:tcPr>
            <w:tcW w:w="0" w:type="auto"/>
            <w:vAlign w:val="center"/>
          </w:tcPr>
          <w:p w14:paraId="29DDF335" w14:textId="77777777" w:rsidR="00F35B76" w:rsidRDefault="00F35B76" w:rsidP="002E4431">
            <w:pPr>
              <w:pStyle w:val="NormalWeb"/>
              <w:spacing w:after="0"/>
              <w:jc w:val="right"/>
            </w:pPr>
            <w:r>
              <w:rPr>
                <w:rFonts w:ascii="Arial" w:eastAsia="Arial" w:hAnsi="Arial" w:cs="Arial"/>
                <w:sz w:val="20"/>
              </w:rPr>
              <w:t>10,17</w:t>
            </w:r>
          </w:p>
        </w:tc>
        <w:tc>
          <w:tcPr>
            <w:tcW w:w="0" w:type="auto"/>
            <w:vAlign w:val="center"/>
          </w:tcPr>
          <w:p w14:paraId="42C804E8" w14:textId="77777777" w:rsidR="00F35B76" w:rsidRDefault="00F35B76" w:rsidP="002E4431">
            <w:pPr>
              <w:pStyle w:val="NormalWeb"/>
              <w:spacing w:after="0"/>
              <w:jc w:val="right"/>
            </w:pPr>
            <w:r>
              <w:rPr>
                <w:rFonts w:ascii="Arial" w:eastAsia="Arial" w:hAnsi="Arial" w:cs="Arial"/>
                <w:sz w:val="20"/>
              </w:rPr>
              <w:t>101,70</w:t>
            </w:r>
          </w:p>
        </w:tc>
      </w:tr>
    </w:tbl>
    <w:p w14:paraId="21C5ACF7" w14:textId="77777777" w:rsidR="00F35B76" w:rsidRDefault="00F35B76" w:rsidP="00F35B76">
      <w:pPr>
        <w:pStyle w:val="MdParagraph"/>
      </w:pPr>
    </w:p>
    <w:p w14:paraId="37893262" w14:textId="77777777" w:rsidR="00F35B76" w:rsidRPr="00620E86" w:rsidRDefault="00F35B76" w:rsidP="00F35B76">
      <w:pPr>
        <w:pStyle w:val="MdHeading2"/>
        <w:spacing w:line="276" w:lineRule="auto"/>
        <w:rPr>
          <w:rFonts w:ascii="Arial" w:hAnsi="Arial" w:cs="Arial"/>
          <w:sz w:val="24"/>
          <w:szCs w:val="24"/>
          <w:u w:val="single"/>
        </w:rPr>
      </w:pPr>
      <w:r w:rsidRPr="00620E86">
        <w:rPr>
          <w:rFonts w:ascii="Arial" w:hAnsi="Arial" w:cs="Arial"/>
          <w:sz w:val="24"/>
          <w:szCs w:val="24"/>
        </w:rPr>
        <w:t xml:space="preserve">4. </w:t>
      </w:r>
      <w:r w:rsidRPr="00620E86">
        <w:rPr>
          <w:rFonts w:ascii="Arial" w:hAnsi="Arial" w:cs="Arial"/>
          <w:sz w:val="24"/>
          <w:szCs w:val="24"/>
          <w:u w:val="single"/>
        </w:rPr>
        <w:t>REQUISITOS DA CONTRATAÇÃO E MODELO DE EXECUÇÃO</w:t>
      </w:r>
    </w:p>
    <w:p w14:paraId="255EAB5A" w14:textId="77777777" w:rsidR="00F35B76" w:rsidRPr="003B7DBF" w:rsidRDefault="00F35B76" w:rsidP="00F35B76">
      <w:pPr>
        <w:pStyle w:val="MdParagraph"/>
        <w:spacing w:line="276" w:lineRule="auto"/>
        <w:jc w:val="both"/>
        <w:rPr>
          <w:rFonts w:ascii="Arial" w:hAnsi="Arial" w:cs="Arial"/>
        </w:rPr>
      </w:pPr>
      <w:r w:rsidRPr="003B7DBF">
        <w:rPr>
          <w:rFonts w:ascii="Arial" w:hAnsi="Arial" w:cs="Arial"/>
        </w:rPr>
        <w:t xml:space="preserve">O fornecimento será executado de forma </w:t>
      </w:r>
      <w:r w:rsidRPr="003B7DBF">
        <w:rPr>
          <w:rStyle w:val="MdStrong"/>
          <w:rFonts w:ascii="Arial" w:hAnsi="Arial" w:cs="Arial"/>
        </w:rPr>
        <w:t>parcelada</w:t>
      </w:r>
      <w:r w:rsidRPr="003B7DBF">
        <w:rPr>
          <w:rFonts w:ascii="Arial" w:hAnsi="Arial" w:cs="Arial"/>
        </w:rPr>
        <w:t xml:space="preserve">, mediante a emissão de Nota de Empenho e Ordem de Compras pela Unidade Requisitante. </w:t>
      </w:r>
    </w:p>
    <w:p w14:paraId="3BE055B1" w14:textId="77777777" w:rsidR="00F35B76" w:rsidRPr="003B7DBF" w:rsidRDefault="00F35B76" w:rsidP="00F35B76">
      <w:pPr>
        <w:pStyle w:val="MdSpace"/>
        <w:spacing w:after="60" w:line="276" w:lineRule="auto"/>
        <w:jc w:val="both"/>
        <w:rPr>
          <w:rFonts w:ascii="Arial" w:hAnsi="Arial" w:cs="Arial"/>
        </w:rPr>
      </w:pPr>
    </w:p>
    <w:p w14:paraId="28443168" w14:textId="77777777" w:rsidR="00F35B76" w:rsidRPr="003B7DBF" w:rsidRDefault="00F35B76" w:rsidP="00F35B76">
      <w:pPr>
        <w:pStyle w:val="MdParagraph"/>
        <w:spacing w:line="276" w:lineRule="auto"/>
        <w:jc w:val="both"/>
        <w:rPr>
          <w:rFonts w:ascii="Arial" w:hAnsi="Arial" w:cs="Arial"/>
        </w:rPr>
      </w:pPr>
      <w:r w:rsidRPr="003B7DBF">
        <w:rPr>
          <w:rFonts w:ascii="Arial" w:hAnsi="Arial" w:cs="Arial"/>
        </w:rPr>
        <w:t xml:space="preserve">O prazo de vigência contratual será de </w:t>
      </w:r>
      <w:r w:rsidRPr="003B7DBF">
        <w:rPr>
          <w:rStyle w:val="MdStrong"/>
          <w:rFonts w:ascii="Arial" w:hAnsi="Arial" w:cs="Arial"/>
        </w:rPr>
        <w:t>12 (doze) meses</w:t>
      </w:r>
      <w:r w:rsidRPr="003B7DBF">
        <w:rPr>
          <w:rFonts w:ascii="Arial" w:hAnsi="Arial" w:cs="Arial"/>
        </w:rPr>
        <w:t>, contados da assinatura do instrumento contratual e com eficácia legal após a publicação do respectivo extrato.</w:t>
      </w:r>
    </w:p>
    <w:p w14:paraId="5B282EE8" w14:textId="77777777" w:rsidR="00F35B76" w:rsidRPr="003B7DBF" w:rsidRDefault="00F35B76" w:rsidP="00F35B76">
      <w:pPr>
        <w:pStyle w:val="MdSpace"/>
        <w:spacing w:after="60" w:line="276" w:lineRule="auto"/>
        <w:jc w:val="both"/>
        <w:rPr>
          <w:rFonts w:ascii="Arial" w:hAnsi="Arial" w:cs="Arial"/>
        </w:rPr>
      </w:pPr>
    </w:p>
    <w:p w14:paraId="2F9C691A" w14:textId="77777777" w:rsidR="00F35B76" w:rsidRPr="003B7DBF" w:rsidRDefault="00F35B76" w:rsidP="00F35B76">
      <w:pPr>
        <w:pStyle w:val="MdParagraph"/>
        <w:spacing w:line="276" w:lineRule="auto"/>
        <w:jc w:val="both"/>
        <w:rPr>
          <w:rFonts w:ascii="Arial" w:hAnsi="Arial" w:cs="Arial"/>
        </w:rPr>
      </w:pPr>
      <w:r w:rsidRPr="003B7DBF">
        <w:rPr>
          <w:rFonts w:ascii="Arial" w:hAnsi="Arial" w:cs="Arial"/>
        </w:rPr>
        <w:lastRenderedPageBreak/>
        <w:t>Todos os custos referentes a confecção, embalagem, transporte, tributos, encargos trabalhistas e previdenciários, e demais despesas incidentes sobre a execução do objeto são de inteira responsabilidade da Contratada.</w:t>
      </w:r>
    </w:p>
    <w:p w14:paraId="1E78D6BA" w14:textId="77777777" w:rsidR="00F35B76" w:rsidRPr="003B7DBF" w:rsidRDefault="00F35B76" w:rsidP="00F35B76">
      <w:pPr>
        <w:pStyle w:val="MdSpace"/>
        <w:spacing w:after="60" w:line="276" w:lineRule="auto"/>
        <w:jc w:val="both"/>
        <w:rPr>
          <w:rFonts w:ascii="Arial" w:hAnsi="Arial" w:cs="Arial"/>
        </w:rPr>
      </w:pPr>
    </w:p>
    <w:p w14:paraId="1CD24D9A" w14:textId="77777777" w:rsidR="00F35B76" w:rsidRPr="003B7DBF" w:rsidRDefault="00F35B76" w:rsidP="00F35B76">
      <w:pPr>
        <w:tabs>
          <w:tab w:val="left" w:pos="1253"/>
        </w:tabs>
        <w:spacing w:line="276" w:lineRule="auto"/>
        <w:ind w:right="3"/>
        <w:jc w:val="both"/>
        <w:rPr>
          <w:rFonts w:ascii="Arial" w:hAnsi="Arial" w:cs="Arial"/>
          <w:sz w:val="24"/>
        </w:rPr>
      </w:pPr>
      <w:r w:rsidRPr="003B7DBF">
        <w:rPr>
          <w:rFonts w:ascii="Arial" w:hAnsi="Arial" w:cs="Arial"/>
          <w:sz w:val="24"/>
        </w:rPr>
        <w:t>A Contratada fará o controle dos seus serviços por meio de requisições as</w:t>
      </w:r>
      <w:r>
        <w:rPr>
          <w:rFonts w:ascii="Arial" w:hAnsi="Arial" w:cs="Arial"/>
          <w:sz w:val="24"/>
        </w:rPr>
        <w:t xml:space="preserve"> </w:t>
      </w:r>
      <w:r w:rsidRPr="003B7DBF">
        <w:rPr>
          <w:rFonts w:ascii="Arial" w:hAnsi="Arial" w:cs="Arial"/>
          <w:sz w:val="24"/>
        </w:rPr>
        <w:t>quais</w:t>
      </w:r>
      <w:r w:rsidRPr="003B7DBF">
        <w:rPr>
          <w:rFonts w:ascii="Arial" w:hAnsi="Arial" w:cs="Arial"/>
          <w:spacing w:val="1"/>
          <w:sz w:val="24"/>
        </w:rPr>
        <w:t xml:space="preserve"> </w:t>
      </w:r>
      <w:r w:rsidRPr="003B7DBF">
        <w:rPr>
          <w:rFonts w:ascii="Arial" w:hAnsi="Arial" w:cs="Arial"/>
          <w:sz w:val="24"/>
        </w:rPr>
        <w:t>deverão</w:t>
      </w:r>
      <w:r w:rsidRPr="003B7DBF">
        <w:rPr>
          <w:rFonts w:ascii="Arial" w:hAnsi="Arial" w:cs="Arial"/>
          <w:spacing w:val="1"/>
          <w:sz w:val="24"/>
        </w:rPr>
        <w:t xml:space="preserve"> </w:t>
      </w:r>
      <w:r w:rsidRPr="003B7DBF">
        <w:rPr>
          <w:rFonts w:ascii="Arial" w:hAnsi="Arial" w:cs="Arial"/>
          <w:sz w:val="24"/>
        </w:rPr>
        <w:t>ser</w:t>
      </w:r>
      <w:r w:rsidRPr="003B7DBF">
        <w:rPr>
          <w:rFonts w:ascii="Arial" w:hAnsi="Arial" w:cs="Arial"/>
          <w:spacing w:val="1"/>
          <w:sz w:val="24"/>
        </w:rPr>
        <w:t xml:space="preserve"> </w:t>
      </w:r>
      <w:r w:rsidRPr="003B7DBF">
        <w:rPr>
          <w:rFonts w:ascii="Arial" w:hAnsi="Arial" w:cs="Arial"/>
          <w:sz w:val="24"/>
        </w:rPr>
        <w:t>rubricadas</w:t>
      </w:r>
      <w:r w:rsidRPr="003B7DBF">
        <w:rPr>
          <w:rFonts w:ascii="Arial" w:hAnsi="Arial" w:cs="Arial"/>
          <w:spacing w:val="1"/>
          <w:sz w:val="24"/>
        </w:rPr>
        <w:t xml:space="preserve"> </w:t>
      </w:r>
      <w:r w:rsidRPr="003B7DBF">
        <w:rPr>
          <w:rFonts w:ascii="Arial" w:hAnsi="Arial" w:cs="Arial"/>
          <w:sz w:val="24"/>
        </w:rPr>
        <w:t>pela</w:t>
      </w:r>
      <w:r w:rsidRPr="003B7DBF">
        <w:rPr>
          <w:rFonts w:ascii="Arial" w:hAnsi="Arial" w:cs="Arial"/>
          <w:spacing w:val="1"/>
          <w:sz w:val="24"/>
        </w:rPr>
        <w:t xml:space="preserve"> </w:t>
      </w:r>
      <w:r w:rsidRPr="003B7DBF">
        <w:rPr>
          <w:rFonts w:ascii="Arial" w:hAnsi="Arial" w:cs="Arial"/>
          <w:sz w:val="24"/>
        </w:rPr>
        <w:t>pessoa</w:t>
      </w:r>
      <w:r w:rsidRPr="003B7DBF">
        <w:rPr>
          <w:rFonts w:ascii="Arial" w:hAnsi="Arial" w:cs="Arial"/>
          <w:spacing w:val="1"/>
          <w:sz w:val="24"/>
        </w:rPr>
        <w:t xml:space="preserve"> </w:t>
      </w:r>
      <w:r w:rsidRPr="003B7DBF">
        <w:rPr>
          <w:rFonts w:ascii="Arial" w:hAnsi="Arial" w:cs="Arial"/>
          <w:sz w:val="24"/>
        </w:rPr>
        <w:t>encarregada</w:t>
      </w:r>
      <w:r w:rsidRPr="003B7DBF">
        <w:rPr>
          <w:rFonts w:ascii="Arial" w:hAnsi="Arial" w:cs="Arial"/>
          <w:spacing w:val="1"/>
          <w:sz w:val="24"/>
        </w:rPr>
        <w:t xml:space="preserve"> </w:t>
      </w:r>
      <w:r w:rsidRPr="003B7DBF">
        <w:rPr>
          <w:rFonts w:ascii="Arial" w:hAnsi="Arial" w:cs="Arial"/>
          <w:sz w:val="24"/>
        </w:rPr>
        <w:t>pelo</w:t>
      </w:r>
      <w:r w:rsidRPr="003B7DBF">
        <w:rPr>
          <w:rFonts w:ascii="Arial" w:hAnsi="Arial" w:cs="Arial"/>
          <w:spacing w:val="1"/>
          <w:sz w:val="24"/>
        </w:rPr>
        <w:t xml:space="preserve"> </w:t>
      </w:r>
      <w:r w:rsidRPr="003B7DBF">
        <w:rPr>
          <w:rFonts w:ascii="Arial" w:hAnsi="Arial" w:cs="Arial"/>
          <w:sz w:val="24"/>
        </w:rPr>
        <w:t>recebimento</w:t>
      </w:r>
      <w:r w:rsidRPr="003B7DBF">
        <w:rPr>
          <w:rFonts w:ascii="Arial" w:hAnsi="Arial" w:cs="Arial"/>
          <w:spacing w:val="1"/>
          <w:sz w:val="24"/>
        </w:rPr>
        <w:t xml:space="preserve"> </w:t>
      </w:r>
      <w:r w:rsidRPr="003B7DBF">
        <w:rPr>
          <w:rFonts w:ascii="Arial" w:hAnsi="Arial" w:cs="Arial"/>
          <w:sz w:val="24"/>
        </w:rPr>
        <w:t>no</w:t>
      </w:r>
      <w:r w:rsidRPr="003B7DBF">
        <w:rPr>
          <w:rFonts w:ascii="Arial" w:hAnsi="Arial" w:cs="Arial"/>
          <w:spacing w:val="1"/>
          <w:sz w:val="24"/>
        </w:rPr>
        <w:t xml:space="preserve"> </w:t>
      </w:r>
      <w:r w:rsidRPr="003B7DBF">
        <w:rPr>
          <w:rFonts w:ascii="Arial" w:hAnsi="Arial" w:cs="Arial"/>
          <w:sz w:val="24"/>
        </w:rPr>
        <w:t>local</w:t>
      </w:r>
      <w:r w:rsidRPr="003B7DBF">
        <w:rPr>
          <w:rFonts w:ascii="Arial" w:hAnsi="Arial" w:cs="Arial"/>
          <w:spacing w:val="1"/>
          <w:sz w:val="24"/>
        </w:rPr>
        <w:t xml:space="preserve"> </w:t>
      </w:r>
      <w:r w:rsidRPr="003B7DBF">
        <w:rPr>
          <w:rFonts w:ascii="Arial" w:hAnsi="Arial" w:cs="Arial"/>
          <w:sz w:val="24"/>
        </w:rPr>
        <w:t>designado, devendo o contratado apresentarem-nas acompanhadas de nota fiscal,</w:t>
      </w:r>
      <w:r w:rsidRPr="003B7DBF">
        <w:rPr>
          <w:rFonts w:ascii="Arial" w:hAnsi="Arial" w:cs="Arial"/>
          <w:spacing w:val="1"/>
          <w:sz w:val="24"/>
        </w:rPr>
        <w:t xml:space="preserve"> </w:t>
      </w:r>
      <w:r w:rsidRPr="003B7DBF">
        <w:rPr>
          <w:rFonts w:ascii="Arial" w:hAnsi="Arial" w:cs="Arial"/>
          <w:sz w:val="24"/>
        </w:rPr>
        <w:t>quando</w:t>
      </w:r>
      <w:r w:rsidRPr="003B7DBF">
        <w:rPr>
          <w:rFonts w:ascii="Arial" w:hAnsi="Arial" w:cs="Arial"/>
          <w:spacing w:val="-2"/>
          <w:sz w:val="24"/>
        </w:rPr>
        <w:t xml:space="preserve"> </w:t>
      </w:r>
      <w:r w:rsidRPr="003B7DBF">
        <w:rPr>
          <w:rFonts w:ascii="Arial" w:hAnsi="Arial" w:cs="Arial"/>
          <w:sz w:val="24"/>
        </w:rPr>
        <w:t>do</w:t>
      </w:r>
      <w:r w:rsidRPr="003B7DBF">
        <w:rPr>
          <w:rFonts w:ascii="Arial" w:hAnsi="Arial" w:cs="Arial"/>
          <w:spacing w:val="-1"/>
          <w:sz w:val="24"/>
        </w:rPr>
        <w:t xml:space="preserve"> </w:t>
      </w:r>
      <w:r w:rsidRPr="003B7DBF">
        <w:rPr>
          <w:rFonts w:ascii="Arial" w:hAnsi="Arial" w:cs="Arial"/>
          <w:sz w:val="24"/>
        </w:rPr>
        <w:t>pagamento.</w:t>
      </w:r>
    </w:p>
    <w:p w14:paraId="4AF7D0FB" w14:textId="77777777" w:rsidR="00F35B76" w:rsidRPr="00620E86" w:rsidRDefault="00F35B76" w:rsidP="00F35B76">
      <w:pPr>
        <w:pStyle w:val="MdHeading2"/>
        <w:numPr>
          <w:ilvl w:val="0"/>
          <w:numId w:val="37"/>
        </w:numPr>
        <w:spacing w:line="276" w:lineRule="auto"/>
        <w:ind w:left="426" w:hanging="426"/>
        <w:rPr>
          <w:rFonts w:ascii="Arial" w:hAnsi="Arial" w:cs="Arial"/>
          <w:sz w:val="24"/>
          <w:szCs w:val="24"/>
          <w:u w:val="single"/>
        </w:rPr>
      </w:pPr>
      <w:r w:rsidRPr="00620E86">
        <w:rPr>
          <w:rFonts w:ascii="Arial" w:hAnsi="Arial" w:cs="Arial"/>
          <w:sz w:val="24"/>
          <w:szCs w:val="24"/>
          <w:u w:val="single"/>
        </w:rPr>
        <w:t>CONDIÇÕES DE RECEBIMENTO DO OBJETO</w:t>
      </w:r>
    </w:p>
    <w:p w14:paraId="20190454" w14:textId="77777777" w:rsidR="00F35B76" w:rsidRPr="00620E86" w:rsidRDefault="00F35B76" w:rsidP="00F35B76">
      <w:pPr>
        <w:pStyle w:val="MdParagraph"/>
        <w:spacing w:line="276" w:lineRule="auto"/>
        <w:jc w:val="both"/>
        <w:rPr>
          <w:rFonts w:ascii="Arial" w:hAnsi="Arial" w:cs="Arial"/>
        </w:rPr>
      </w:pPr>
      <w:r w:rsidRPr="00620E86">
        <w:rPr>
          <w:rFonts w:ascii="Arial" w:hAnsi="Arial" w:cs="Arial"/>
        </w:rPr>
        <w:t>O recebimento dos produtos será realizado nos locais indicados pela Secretaria Municipal de Saúde de Taipu/RN, observando os seguintes procedimentos:</w:t>
      </w:r>
    </w:p>
    <w:p w14:paraId="7AC7C781" w14:textId="77777777" w:rsidR="00F35B76" w:rsidRPr="00620E86" w:rsidRDefault="00F35B76" w:rsidP="00F35B76">
      <w:pPr>
        <w:pStyle w:val="MdSpace"/>
        <w:spacing w:after="60" w:line="276" w:lineRule="auto"/>
        <w:jc w:val="both"/>
        <w:rPr>
          <w:rFonts w:ascii="Arial" w:hAnsi="Arial" w:cs="Arial"/>
          <w:sz w:val="24"/>
          <w:szCs w:val="24"/>
        </w:rPr>
      </w:pPr>
    </w:p>
    <w:p w14:paraId="5D3D9A85" w14:textId="77777777" w:rsidR="00F35B76" w:rsidRPr="00620E86" w:rsidRDefault="00F35B76" w:rsidP="00F35B76">
      <w:pPr>
        <w:pStyle w:val="MdListItem"/>
        <w:numPr>
          <w:ilvl w:val="0"/>
          <w:numId w:val="36"/>
        </w:numPr>
        <w:spacing w:line="276" w:lineRule="auto"/>
        <w:jc w:val="both"/>
        <w:rPr>
          <w:rFonts w:ascii="Arial" w:hAnsi="Arial" w:cs="Arial"/>
        </w:rPr>
      </w:pPr>
      <w:r w:rsidRPr="00620E86">
        <w:rPr>
          <w:rStyle w:val="MdStrong"/>
          <w:rFonts w:ascii="Arial" w:hAnsi="Arial" w:cs="Arial"/>
        </w:rPr>
        <w:t>Recebimento Provisório:</w:t>
      </w:r>
      <w:r w:rsidRPr="00620E86">
        <w:rPr>
          <w:rFonts w:ascii="Arial" w:hAnsi="Arial" w:cs="Arial"/>
        </w:rPr>
        <w:t xml:space="preserve"> Ocorrerá no momento da entrega, pelo servidor encarregado, mediante verificação da conformidade com a Ordem de Compras e a respectiva Nota Fiscal.</w:t>
      </w:r>
    </w:p>
    <w:p w14:paraId="1F5DC77F" w14:textId="77777777" w:rsidR="00F35B76" w:rsidRPr="00620E86" w:rsidRDefault="00F35B76" w:rsidP="00F35B76">
      <w:pPr>
        <w:pStyle w:val="MdListItem"/>
        <w:numPr>
          <w:ilvl w:val="0"/>
          <w:numId w:val="36"/>
        </w:numPr>
        <w:spacing w:line="276" w:lineRule="auto"/>
        <w:jc w:val="both"/>
        <w:rPr>
          <w:rFonts w:ascii="Arial" w:hAnsi="Arial" w:cs="Arial"/>
        </w:rPr>
      </w:pPr>
      <w:r w:rsidRPr="00620E86">
        <w:rPr>
          <w:rStyle w:val="MdStrong"/>
          <w:rFonts w:ascii="Arial" w:hAnsi="Arial" w:cs="Arial"/>
        </w:rPr>
        <w:t>Recebimento Definitivo:</w:t>
      </w:r>
      <w:r w:rsidRPr="00620E86">
        <w:rPr>
          <w:rFonts w:ascii="Arial" w:hAnsi="Arial" w:cs="Arial"/>
        </w:rPr>
        <w:t xml:space="preserve"> Dar-se-á após a conferência qualitativa e quantitativa dos medicamentos, incluindo a verificação de prazos de validade, integridade das embalagens e comprovação de registro na ANVISA.</w:t>
      </w:r>
    </w:p>
    <w:p w14:paraId="6BBB0B2E" w14:textId="77777777" w:rsidR="00F35B76" w:rsidRDefault="00F35B76" w:rsidP="00F35B76">
      <w:pPr>
        <w:pStyle w:val="MdParagraph"/>
        <w:spacing w:line="276" w:lineRule="auto"/>
        <w:jc w:val="both"/>
        <w:rPr>
          <w:rFonts w:ascii="Arial" w:hAnsi="Arial" w:cs="Arial"/>
        </w:rPr>
      </w:pPr>
      <w:r w:rsidRPr="00620E86">
        <w:rPr>
          <w:rFonts w:ascii="Arial" w:hAnsi="Arial" w:cs="Arial"/>
        </w:rPr>
        <w:t>A Administração reserva-se o direito de recusar o objeto fornecido que não estiver em perfeitas condições de consumo ou em desacordo com as especificações exigidas.</w:t>
      </w:r>
    </w:p>
    <w:p w14:paraId="01A8DED2" w14:textId="77777777" w:rsidR="00F35B76" w:rsidRPr="00620E86" w:rsidRDefault="00F35B76" w:rsidP="00F35B76">
      <w:pPr>
        <w:pStyle w:val="MdHeading2"/>
        <w:numPr>
          <w:ilvl w:val="0"/>
          <w:numId w:val="37"/>
        </w:numPr>
        <w:spacing w:line="276" w:lineRule="auto"/>
        <w:ind w:left="567" w:hanging="567"/>
        <w:jc w:val="both"/>
        <w:rPr>
          <w:rFonts w:ascii="Arial" w:hAnsi="Arial" w:cs="Arial"/>
          <w:sz w:val="24"/>
          <w:szCs w:val="24"/>
          <w:u w:val="single"/>
        </w:rPr>
      </w:pPr>
      <w:r w:rsidRPr="00620E86">
        <w:rPr>
          <w:rFonts w:ascii="Arial" w:hAnsi="Arial" w:cs="Arial"/>
          <w:sz w:val="24"/>
          <w:szCs w:val="24"/>
          <w:u w:val="single"/>
        </w:rPr>
        <w:t>FORMA E CRITÉRIOS DE PAGAMENTO</w:t>
      </w:r>
    </w:p>
    <w:p w14:paraId="4678E28C" w14:textId="77777777" w:rsidR="00F35B76" w:rsidRPr="00620E86" w:rsidRDefault="00F35B76" w:rsidP="00F35B76">
      <w:pPr>
        <w:pStyle w:val="MdParagraph"/>
        <w:spacing w:line="276" w:lineRule="auto"/>
        <w:jc w:val="both"/>
        <w:rPr>
          <w:rFonts w:ascii="Arial" w:hAnsi="Arial" w:cs="Arial"/>
        </w:rPr>
      </w:pPr>
      <w:r w:rsidRPr="00620E86">
        <w:rPr>
          <w:rFonts w:ascii="Arial" w:hAnsi="Arial" w:cs="Arial"/>
        </w:rPr>
        <w:t xml:space="preserve">O pagamento será efetuado no prazo de até </w:t>
      </w:r>
      <w:r w:rsidRPr="00620E86">
        <w:rPr>
          <w:rStyle w:val="MdStrong"/>
          <w:rFonts w:ascii="Arial" w:hAnsi="Arial" w:cs="Arial"/>
        </w:rPr>
        <w:t>30 (trinta) dias</w:t>
      </w:r>
      <w:r w:rsidRPr="00620E86">
        <w:rPr>
          <w:rFonts w:ascii="Arial" w:hAnsi="Arial" w:cs="Arial"/>
        </w:rPr>
        <w:t xml:space="preserve"> contados do adimplemento da obrigação, ou seja, após o recebimento definitivo dos produtos e a atestação da Nota Fiscal correspondente.</w:t>
      </w:r>
    </w:p>
    <w:p w14:paraId="269800E9" w14:textId="77777777" w:rsidR="00F35B76" w:rsidRPr="00620E86" w:rsidRDefault="00F35B76" w:rsidP="00F35B76">
      <w:pPr>
        <w:pStyle w:val="MdParagraph"/>
        <w:spacing w:line="276" w:lineRule="auto"/>
        <w:jc w:val="both"/>
        <w:rPr>
          <w:rFonts w:ascii="Arial" w:hAnsi="Arial" w:cs="Arial"/>
        </w:rPr>
      </w:pPr>
      <w:r w:rsidRPr="00620E86">
        <w:rPr>
          <w:rFonts w:ascii="Arial" w:hAnsi="Arial" w:cs="Arial"/>
        </w:rPr>
        <w:t>Para a efetivação do pagamento, a Contratada deverá apresentar a Nota Fiscal detalhando o objeto, quantidades, número do processo e do contrato, acompanhada das certidões negativas de regularidade fiscal (tributos federais, estaduais, municipais), trabalhista e previdenciária (INSS e FGTS).</w:t>
      </w:r>
    </w:p>
    <w:p w14:paraId="3067A6BD" w14:textId="77777777" w:rsidR="00F35B76" w:rsidRPr="00620E86" w:rsidRDefault="00F35B76" w:rsidP="00F35B76">
      <w:pPr>
        <w:pStyle w:val="MdParagraph"/>
        <w:spacing w:line="276" w:lineRule="auto"/>
        <w:jc w:val="both"/>
        <w:rPr>
          <w:rFonts w:ascii="Arial" w:hAnsi="Arial" w:cs="Arial"/>
        </w:rPr>
      </w:pPr>
      <w:r w:rsidRPr="00620E86">
        <w:rPr>
          <w:rFonts w:ascii="Arial" w:hAnsi="Arial" w:cs="Arial"/>
        </w:rPr>
        <w:t>Nenhum pagamento será efetuado enquanto pendente de liquidação qualquer obrigação financeira ou documental por parte da Contratada.</w:t>
      </w:r>
    </w:p>
    <w:p w14:paraId="13746E10" w14:textId="77777777" w:rsidR="00F35B76" w:rsidRDefault="00F35B76" w:rsidP="00F35B76">
      <w:pPr>
        <w:pStyle w:val="Corpodetexto"/>
        <w:spacing w:before="9" w:line="276" w:lineRule="auto"/>
        <w:ind w:left="0"/>
      </w:pPr>
    </w:p>
    <w:p w14:paraId="74AF27A3" w14:textId="77777777" w:rsidR="00F35B76" w:rsidRPr="00620E86" w:rsidRDefault="00F35B76" w:rsidP="00F35B76">
      <w:pPr>
        <w:pStyle w:val="Ttulo1"/>
        <w:numPr>
          <w:ilvl w:val="0"/>
          <w:numId w:val="37"/>
        </w:numPr>
        <w:tabs>
          <w:tab w:val="num" w:pos="720"/>
          <w:tab w:val="left" w:pos="1252"/>
          <w:tab w:val="left" w:pos="1253"/>
        </w:tabs>
        <w:spacing w:line="276" w:lineRule="auto"/>
        <w:ind w:left="426" w:hanging="426"/>
      </w:pPr>
      <w:r>
        <w:rPr>
          <w:u w:val="thick"/>
        </w:rPr>
        <w:t>DA</w:t>
      </w:r>
      <w:r>
        <w:rPr>
          <w:spacing w:val="-8"/>
          <w:u w:val="thick"/>
        </w:rPr>
        <w:t xml:space="preserve"> </w:t>
      </w:r>
      <w:r>
        <w:rPr>
          <w:u w:val="thick"/>
        </w:rPr>
        <w:t>DOTAÇÃO</w:t>
      </w:r>
      <w:r>
        <w:rPr>
          <w:spacing w:val="-2"/>
          <w:u w:val="thick"/>
        </w:rPr>
        <w:t xml:space="preserve"> </w:t>
      </w:r>
      <w:r>
        <w:rPr>
          <w:u w:val="thick"/>
        </w:rPr>
        <w:t>ORÇAMENTÁRIA</w:t>
      </w:r>
    </w:p>
    <w:p w14:paraId="7E909185" w14:textId="77777777" w:rsidR="00F35B76" w:rsidRPr="00620E86" w:rsidRDefault="00F35B76" w:rsidP="00F35B76">
      <w:pPr>
        <w:pStyle w:val="Corpodetexto"/>
        <w:spacing w:before="184" w:line="276" w:lineRule="auto"/>
        <w:ind w:left="142" w:right="3"/>
        <w:rPr>
          <w:rFonts w:ascii="Arial" w:hAnsi="Arial" w:cs="Arial"/>
        </w:rPr>
      </w:pPr>
      <w:r w:rsidRPr="00620E86">
        <w:rPr>
          <w:rFonts w:ascii="Arial" w:hAnsi="Arial" w:cs="Arial"/>
          <w:spacing w:val="1"/>
        </w:rPr>
        <w:t>A</w:t>
      </w:r>
      <w:r w:rsidRPr="00620E86">
        <w:rPr>
          <w:rFonts w:ascii="Arial" w:hAnsi="Arial" w:cs="Arial"/>
        </w:rPr>
        <w:t>s</w:t>
      </w:r>
      <w:r w:rsidRPr="00620E86">
        <w:rPr>
          <w:rFonts w:ascii="Arial" w:hAnsi="Arial" w:cs="Arial"/>
          <w:spacing w:val="1"/>
        </w:rPr>
        <w:t xml:space="preserve"> </w:t>
      </w:r>
      <w:r w:rsidRPr="00620E86">
        <w:rPr>
          <w:rFonts w:ascii="Arial" w:hAnsi="Arial" w:cs="Arial"/>
        </w:rPr>
        <w:t>despesas</w:t>
      </w:r>
      <w:r w:rsidRPr="00620E86">
        <w:rPr>
          <w:rFonts w:ascii="Arial" w:hAnsi="Arial" w:cs="Arial"/>
          <w:spacing w:val="1"/>
        </w:rPr>
        <w:t xml:space="preserve"> </w:t>
      </w:r>
      <w:r w:rsidRPr="00620E86">
        <w:rPr>
          <w:rFonts w:ascii="Arial" w:hAnsi="Arial" w:cs="Arial"/>
        </w:rPr>
        <w:t>para</w:t>
      </w:r>
      <w:r w:rsidRPr="00620E86">
        <w:rPr>
          <w:rFonts w:ascii="Arial" w:hAnsi="Arial" w:cs="Arial"/>
          <w:spacing w:val="1"/>
        </w:rPr>
        <w:t xml:space="preserve"> </w:t>
      </w:r>
      <w:r w:rsidRPr="00620E86">
        <w:rPr>
          <w:rFonts w:ascii="Arial" w:hAnsi="Arial" w:cs="Arial"/>
        </w:rPr>
        <w:t>aquisição</w:t>
      </w:r>
      <w:r w:rsidRPr="00620E86">
        <w:rPr>
          <w:rFonts w:ascii="Arial" w:hAnsi="Arial" w:cs="Arial"/>
          <w:spacing w:val="1"/>
        </w:rPr>
        <w:t xml:space="preserve"> </w:t>
      </w:r>
      <w:r w:rsidRPr="00620E86">
        <w:rPr>
          <w:rFonts w:ascii="Arial" w:hAnsi="Arial" w:cs="Arial"/>
        </w:rPr>
        <w:t>do</w:t>
      </w:r>
      <w:r w:rsidRPr="00620E86">
        <w:rPr>
          <w:rFonts w:ascii="Arial" w:hAnsi="Arial" w:cs="Arial"/>
          <w:spacing w:val="1"/>
        </w:rPr>
        <w:t xml:space="preserve"> </w:t>
      </w:r>
      <w:r w:rsidRPr="00620E86">
        <w:rPr>
          <w:rFonts w:ascii="Arial" w:hAnsi="Arial" w:cs="Arial"/>
        </w:rPr>
        <w:t>objeto</w:t>
      </w:r>
      <w:r w:rsidRPr="00620E86">
        <w:rPr>
          <w:rFonts w:ascii="Arial" w:hAnsi="Arial" w:cs="Arial"/>
          <w:spacing w:val="1"/>
        </w:rPr>
        <w:t xml:space="preserve"> </w:t>
      </w:r>
      <w:r w:rsidRPr="00620E86">
        <w:rPr>
          <w:rFonts w:ascii="Arial" w:hAnsi="Arial" w:cs="Arial"/>
        </w:rPr>
        <w:t>desta</w:t>
      </w:r>
      <w:r w:rsidRPr="00620E86">
        <w:rPr>
          <w:rFonts w:ascii="Arial" w:hAnsi="Arial" w:cs="Arial"/>
          <w:spacing w:val="1"/>
        </w:rPr>
        <w:t xml:space="preserve"> </w:t>
      </w:r>
      <w:r w:rsidRPr="00620E86">
        <w:rPr>
          <w:rFonts w:ascii="Arial" w:hAnsi="Arial" w:cs="Arial"/>
        </w:rPr>
        <w:t>Licitação</w:t>
      </w:r>
      <w:r w:rsidRPr="00620E86">
        <w:rPr>
          <w:rFonts w:ascii="Arial" w:hAnsi="Arial" w:cs="Arial"/>
          <w:spacing w:val="1"/>
        </w:rPr>
        <w:t xml:space="preserve"> </w:t>
      </w:r>
      <w:r w:rsidRPr="00620E86">
        <w:rPr>
          <w:rFonts w:ascii="Arial" w:hAnsi="Arial" w:cs="Arial"/>
        </w:rPr>
        <w:t>estão</w:t>
      </w:r>
      <w:r w:rsidRPr="00620E86">
        <w:rPr>
          <w:rFonts w:ascii="Arial" w:hAnsi="Arial" w:cs="Arial"/>
          <w:spacing w:val="66"/>
        </w:rPr>
        <w:t xml:space="preserve"> </w:t>
      </w:r>
      <w:r w:rsidRPr="00620E86">
        <w:rPr>
          <w:rFonts w:ascii="Arial" w:hAnsi="Arial" w:cs="Arial"/>
        </w:rPr>
        <w:t>asseguradas</w:t>
      </w:r>
      <w:r w:rsidRPr="00620E86">
        <w:rPr>
          <w:rFonts w:ascii="Arial" w:hAnsi="Arial" w:cs="Arial"/>
          <w:spacing w:val="67"/>
        </w:rPr>
        <w:t xml:space="preserve"> </w:t>
      </w:r>
      <w:r w:rsidRPr="00620E86">
        <w:rPr>
          <w:rFonts w:ascii="Arial" w:hAnsi="Arial" w:cs="Arial"/>
        </w:rPr>
        <w:t>na</w:t>
      </w:r>
      <w:r w:rsidRPr="00620E86">
        <w:rPr>
          <w:rFonts w:ascii="Arial" w:hAnsi="Arial" w:cs="Arial"/>
          <w:spacing w:val="1"/>
        </w:rPr>
        <w:t xml:space="preserve"> </w:t>
      </w:r>
      <w:r w:rsidRPr="00620E86">
        <w:rPr>
          <w:rFonts w:ascii="Arial" w:hAnsi="Arial" w:cs="Arial"/>
        </w:rPr>
        <w:t>seguinte</w:t>
      </w:r>
      <w:r w:rsidRPr="00620E86">
        <w:rPr>
          <w:rFonts w:ascii="Arial" w:hAnsi="Arial" w:cs="Arial"/>
          <w:spacing w:val="-2"/>
        </w:rPr>
        <w:t xml:space="preserve"> </w:t>
      </w:r>
      <w:r w:rsidRPr="00620E86">
        <w:rPr>
          <w:rFonts w:ascii="Arial" w:hAnsi="Arial" w:cs="Arial"/>
        </w:rPr>
        <w:t>funcional:</w:t>
      </w:r>
    </w:p>
    <w:p w14:paraId="0B2B9E85" w14:textId="77777777" w:rsidR="00F35B76" w:rsidRPr="00711B8A" w:rsidRDefault="00F35B76" w:rsidP="00F35B76">
      <w:pPr>
        <w:ind w:firstLine="1418"/>
        <w:rPr>
          <w:b/>
          <w:bCs/>
          <w:sz w:val="24"/>
          <w:szCs w:val="24"/>
        </w:rPr>
      </w:pPr>
      <w:r w:rsidRPr="00711B8A">
        <w:rPr>
          <w:b/>
          <w:bCs/>
          <w:sz w:val="24"/>
          <w:szCs w:val="24"/>
        </w:rPr>
        <w:t xml:space="preserve">301 – Atenção Básica </w:t>
      </w:r>
    </w:p>
    <w:p w14:paraId="236D09E4" w14:textId="77777777" w:rsidR="00F35B76" w:rsidRDefault="00F35B76" w:rsidP="00F35B76">
      <w:pPr>
        <w:ind w:firstLine="1418"/>
        <w:rPr>
          <w:sz w:val="24"/>
          <w:szCs w:val="24"/>
        </w:rPr>
      </w:pPr>
    </w:p>
    <w:tbl>
      <w:tblPr>
        <w:tblW w:w="9379" w:type="dxa"/>
        <w:tblInd w:w="-10" w:type="dxa"/>
        <w:tblCellMar>
          <w:left w:w="70" w:type="dxa"/>
          <w:right w:w="70" w:type="dxa"/>
        </w:tblCellMar>
        <w:tblLook w:val="04A0" w:firstRow="1" w:lastRow="0" w:firstColumn="1" w:lastColumn="0" w:noHBand="0" w:noVBand="1"/>
      </w:tblPr>
      <w:tblGrid>
        <w:gridCol w:w="1876"/>
        <w:gridCol w:w="1444"/>
        <w:gridCol w:w="4325"/>
        <w:gridCol w:w="1734"/>
      </w:tblGrid>
      <w:tr w:rsidR="00F35B76" w:rsidRPr="009B0208" w14:paraId="7D2E9151" w14:textId="77777777" w:rsidTr="002E4431">
        <w:trPr>
          <w:trHeight w:val="694"/>
        </w:trPr>
        <w:tc>
          <w:tcPr>
            <w:tcW w:w="1876" w:type="dxa"/>
            <w:tcBorders>
              <w:top w:val="single" w:sz="8" w:space="0" w:color="auto"/>
              <w:left w:val="single" w:sz="8" w:space="0" w:color="auto"/>
              <w:bottom w:val="nil"/>
              <w:right w:val="nil"/>
            </w:tcBorders>
            <w:shd w:val="clear" w:color="auto" w:fill="FFFFFF" w:themeFill="background1"/>
            <w:noWrap/>
            <w:vAlign w:val="bottom"/>
            <w:hideMark/>
          </w:tcPr>
          <w:p w14:paraId="292144CC" w14:textId="77777777" w:rsidR="00F35B76" w:rsidRPr="009B0208" w:rsidRDefault="00F35B76" w:rsidP="002E4431">
            <w:pPr>
              <w:rPr>
                <w:sz w:val="24"/>
                <w:szCs w:val="24"/>
                <w:lang w:eastAsia="pt-BR"/>
              </w:rPr>
            </w:pPr>
            <w:r w:rsidRPr="009B0208">
              <w:rPr>
                <w:sz w:val="24"/>
                <w:szCs w:val="24"/>
                <w:lang w:eastAsia="pt-BR"/>
              </w:rPr>
              <w:t>UNID</w:t>
            </w:r>
            <w:r>
              <w:rPr>
                <w:sz w:val="24"/>
                <w:szCs w:val="24"/>
                <w:lang w:eastAsia="pt-BR"/>
              </w:rPr>
              <w:t xml:space="preserve">. </w:t>
            </w:r>
            <w:r w:rsidRPr="009B0208">
              <w:rPr>
                <w:sz w:val="24"/>
                <w:szCs w:val="24"/>
                <w:lang w:eastAsia="pt-BR"/>
              </w:rPr>
              <w:t>ORÇ.</w:t>
            </w:r>
          </w:p>
        </w:tc>
        <w:tc>
          <w:tcPr>
            <w:tcW w:w="1444" w:type="dxa"/>
            <w:tcBorders>
              <w:top w:val="single" w:sz="8" w:space="0" w:color="auto"/>
              <w:left w:val="nil"/>
              <w:bottom w:val="nil"/>
              <w:right w:val="nil"/>
            </w:tcBorders>
            <w:shd w:val="clear" w:color="auto" w:fill="FFFFFF" w:themeFill="background1"/>
            <w:noWrap/>
            <w:vAlign w:val="bottom"/>
            <w:hideMark/>
          </w:tcPr>
          <w:p w14:paraId="7C591F32" w14:textId="77777777" w:rsidR="00F35B76" w:rsidRPr="009B0208" w:rsidRDefault="00F35B76" w:rsidP="002E4431">
            <w:pPr>
              <w:jc w:val="right"/>
              <w:rPr>
                <w:sz w:val="24"/>
                <w:szCs w:val="24"/>
                <w:lang w:eastAsia="pt-BR"/>
              </w:rPr>
            </w:pPr>
            <w:r>
              <w:rPr>
                <w:sz w:val="24"/>
                <w:szCs w:val="24"/>
                <w:lang w:eastAsia="pt-BR"/>
              </w:rPr>
              <w:t>9</w:t>
            </w:r>
            <w:r w:rsidRPr="009B0208">
              <w:rPr>
                <w:sz w:val="24"/>
                <w:szCs w:val="24"/>
                <w:lang w:eastAsia="pt-BR"/>
              </w:rPr>
              <w:t>.091 -</w:t>
            </w:r>
          </w:p>
        </w:tc>
        <w:tc>
          <w:tcPr>
            <w:tcW w:w="4325" w:type="dxa"/>
            <w:tcBorders>
              <w:top w:val="single" w:sz="8" w:space="0" w:color="auto"/>
              <w:left w:val="nil"/>
              <w:bottom w:val="nil"/>
              <w:right w:val="nil"/>
            </w:tcBorders>
            <w:shd w:val="clear" w:color="auto" w:fill="FFFFFF" w:themeFill="background1"/>
            <w:noWrap/>
            <w:vAlign w:val="bottom"/>
            <w:hideMark/>
          </w:tcPr>
          <w:p w14:paraId="020EC03F" w14:textId="77777777" w:rsidR="00F35B76" w:rsidRPr="009B0208" w:rsidRDefault="00F35B76" w:rsidP="002E4431">
            <w:pPr>
              <w:rPr>
                <w:sz w:val="24"/>
                <w:szCs w:val="24"/>
                <w:lang w:eastAsia="pt-BR"/>
              </w:rPr>
            </w:pPr>
            <w:r>
              <w:rPr>
                <w:sz w:val="24"/>
                <w:szCs w:val="24"/>
                <w:lang w:eastAsia="pt-BR"/>
              </w:rPr>
              <w:t>Fundo Municipal de Saúde</w:t>
            </w:r>
          </w:p>
        </w:tc>
        <w:tc>
          <w:tcPr>
            <w:tcW w:w="1734" w:type="dxa"/>
            <w:tcBorders>
              <w:top w:val="single" w:sz="8" w:space="0" w:color="auto"/>
              <w:left w:val="nil"/>
              <w:bottom w:val="nil"/>
              <w:right w:val="single" w:sz="8" w:space="0" w:color="auto"/>
            </w:tcBorders>
            <w:shd w:val="clear" w:color="auto" w:fill="FFFFFF" w:themeFill="background1"/>
            <w:noWrap/>
            <w:vAlign w:val="bottom"/>
            <w:hideMark/>
          </w:tcPr>
          <w:p w14:paraId="0AF1E6C4" w14:textId="77777777" w:rsidR="00F35B76" w:rsidRPr="009B0208" w:rsidRDefault="00F35B76" w:rsidP="002E4431">
            <w:pPr>
              <w:rPr>
                <w:sz w:val="24"/>
                <w:szCs w:val="24"/>
                <w:lang w:eastAsia="pt-BR"/>
              </w:rPr>
            </w:pPr>
            <w:r w:rsidRPr="009B0208">
              <w:rPr>
                <w:sz w:val="24"/>
                <w:szCs w:val="24"/>
                <w:lang w:eastAsia="pt-BR"/>
              </w:rPr>
              <w:t> </w:t>
            </w:r>
          </w:p>
        </w:tc>
      </w:tr>
      <w:tr w:rsidR="00F35B76" w:rsidRPr="009B0208" w14:paraId="7EC2247E" w14:textId="77777777" w:rsidTr="002E4431">
        <w:trPr>
          <w:trHeight w:val="115"/>
        </w:trPr>
        <w:tc>
          <w:tcPr>
            <w:tcW w:w="1876" w:type="dxa"/>
            <w:tcBorders>
              <w:top w:val="nil"/>
              <w:left w:val="single" w:sz="8" w:space="0" w:color="auto"/>
              <w:bottom w:val="nil"/>
              <w:right w:val="nil"/>
            </w:tcBorders>
            <w:shd w:val="clear" w:color="auto" w:fill="FFFFFF" w:themeFill="background1"/>
            <w:noWrap/>
            <w:vAlign w:val="bottom"/>
            <w:hideMark/>
          </w:tcPr>
          <w:p w14:paraId="7E89D662" w14:textId="77777777" w:rsidR="00F35B76" w:rsidRPr="009B0208" w:rsidRDefault="00F35B76" w:rsidP="002E4431">
            <w:pPr>
              <w:rPr>
                <w:sz w:val="24"/>
                <w:szCs w:val="24"/>
                <w:lang w:eastAsia="pt-BR"/>
              </w:rPr>
            </w:pPr>
            <w:r w:rsidRPr="009B0208">
              <w:rPr>
                <w:sz w:val="24"/>
                <w:szCs w:val="24"/>
                <w:lang w:eastAsia="pt-BR"/>
              </w:rPr>
              <w:t>AÇÃO:</w:t>
            </w:r>
          </w:p>
        </w:tc>
        <w:tc>
          <w:tcPr>
            <w:tcW w:w="1444" w:type="dxa"/>
            <w:tcBorders>
              <w:top w:val="nil"/>
              <w:left w:val="nil"/>
              <w:bottom w:val="nil"/>
              <w:right w:val="nil"/>
            </w:tcBorders>
            <w:shd w:val="clear" w:color="auto" w:fill="FFFFFF" w:themeFill="background1"/>
            <w:noWrap/>
            <w:vAlign w:val="bottom"/>
            <w:hideMark/>
          </w:tcPr>
          <w:p w14:paraId="08F27C32" w14:textId="77777777" w:rsidR="00F35B76" w:rsidRPr="009B0208" w:rsidRDefault="00F35B76" w:rsidP="002E4431">
            <w:pPr>
              <w:jc w:val="right"/>
              <w:rPr>
                <w:sz w:val="24"/>
                <w:szCs w:val="24"/>
                <w:lang w:eastAsia="pt-BR"/>
              </w:rPr>
            </w:pPr>
            <w:r>
              <w:rPr>
                <w:sz w:val="24"/>
                <w:szCs w:val="24"/>
                <w:lang w:eastAsia="pt-BR"/>
              </w:rPr>
              <w:t>1152</w:t>
            </w:r>
            <w:r w:rsidRPr="009B0208">
              <w:rPr>
                <w:sz w:val="24"/>
                <w:szCs w:val="24"/>
                <w:lang w:eastAsia="pt-BR"/>
              </w:rPr>
              <w:t xml:space="preserve"> -</w:t>
            </w:r>
            <w:r>
              <w:rPr>
                <w:sz w:val="24"/>
                <w:szCs w:val="24"/>
                <w:lang w:eastAsia="pt-BR"/>
              </w:rPr>
              <w:t xml:space="preserve">   </w:t>
            </w:r>
          </w:p>
        </w:tc>
        <w:tc>
          <w:tcPr>
            <w:tcW w:w="6059" w:type="dxa"/>
            <w:gridSpan w:val="2"/>
            <w:tcBorders>
              <w:top w:val="nil"/>
              <w:left w:val="nil"/>
              <w:bottom w:val="nil"/>
              <w:right w:val="single" w:sz="8" w:space="0" w:color="000000"/>
            </w:tcBorders>
            <w:shd w:val="clear" w:color="auto" w:fill="FFFFFF" w:themeFill="background1"/>
            <w:noWrap/>
            <w:vAlign w:val="bottom"/>
            <w:hideMark/>
          </w:tcPr>
          <w:p w14:paraId="599330C0" w14:textId="77777777" w:rsidR="00F35B76" w:rsidRPr="009B0208" w:rsidRDefault="00F35B76" w:rsidP="002E4431">
            <w:pPr>
              <w:ind w:hanging="98"/>
              <w:rPr>
                <w:sz w:val="24"/>
                <w:szCs w:val="24"/>
                <w:lang w:eastAsia="pt-BR"/>
              </w:rPr>
            </w:pPr>
            <w:r w:rsidRPr="005C3F55">
              <w:rPr>
                <w:sz w:val="24"/>
                <w:szCs w:val="24"/>
                <w:lang w:eastAsia="pt-BR"/>
              </w:rPr>
              <w:t>INCREMENTO TEMPORÁRIO - CUSTEIO/PAP</w:t>
            </w:r>
          </w:p>
        </w:tc>
      </w:tr>
      <w:tr w:rsidR="00F35B76" w:rsidRPr="009B0208" w14:paraId="3EFCCBB0" w14:textId="77777777" w:rsidTr="002E4431">
        <w:trPr>
          <w:trHeight w:val="323"/>
        </w:trPr>
        <w:tc>
          <w:tcPr>
            <w:tcW w:w="1876" w:type="dxa"/>
            <w:tcBorders>
              <w:top w:val="nil"/>
              <w:left w:val="single" w:sz="8" w:space="0" w:color="auto"/>
              <w:right w:val="nil"/>
            </w:tcBorders>
            <w:shd w:val="clear" w:color="auto" w:fill="FFFFFF" w:themeFill="background1"/>
            <w:noWrap/>
            <w:vAlign w:val="bottom"/>
            <w:hideMark/>
          </w:tcPr>
          <w:p w14:paraId="78FEE171" w14:textId="77777777" w:rsidR="00F35B76" w:rsidRPr="009B0208" w:rsidRDefault="00F35B76" w:rsidP="002E4431">
            <w:pPr>
              <w:rPr>
                <w:sz w:val="24"/>
                <w:szCs w:val="24"/>
                <w:lang w:eastAsia="pt-BR"/>
              </w:rPr>
            </w:pPr>
            <w:r w:rsidRPr="009B0208">
              <w:rPr>
                <w:sz w:val="24"/>
                <w:szCs w:val="24"/>
                <w:lang w:eastAsia="pt-BR"/>
              </w:rPr>
              <w:t>NATUREZA:</w:t>
            </w:r>
          </w:p>
        </w:tc>
        <w:tc>
          <w:tcPr>
            <w:tcW w:w="1444" w:type="dxa"/>
            <w:tcBorders>
              <w:top w:val="nil"/>
              <w:left w:val="nil"/>
              <w:right w:val="nil"/>
            </w:tcBorders>
            <w:shd w:val="clear" w:color="auto" w:fill="FFFFFF" w:themeFill="background1"/>
            <w:noWrap/>
            <w:vAlign w:val="bottom"/>
            <w:hideMark/>
          </w:tcPr>
          <w:p w14:paraId="651BAD00" w14:textId="77777777" w:rsidR="00F35B76" w:rsidRPr="009B0208" w:rsidRDefault="00F35B76" w:rsidP="002E4431">
            <w:pPr>
              <w:jc w:val="right"/>
              <w:rPr>
                <w:sz w:val="24"/>
                <w:szCs w:val="24"/>
                <w:lang w:eastAsia="pt-BR"/>
              </w:rPr>
            </w:pPr>
            <w:r w:rsidRPr="009B0208">
              <w:rPr>
                <w:sz w:val="24"/>
                <w:szCs w:val="24"/>
                <w:lang w:eastAsia="pt-BR"/>
              </w:rPr>
              <w:t>3.3.90.3</w:t>
            </w:r>
            <w:r>
              <w:rPr>
                <w:sz w:val="24"/>
                <w:szCs w:val="24"/>
                <w:lang w:eastAsia="pt-BR"/>
              </w:rPr>
              <w:t>0</w:t>
            </w:r>
            <w:r w:rsidRPr="009B0208">
              <w:rPr>
                <w:sz w:val="24"/>
                <w:szCs w:val="24"/>
                <w:lang w:eastAsia="pt-BR"/>
              </w:rPr>
              <w:t xml:space="preserve"> -</w:t>
            </w:r>
          </w:p>
        </w:tc>
        <w:tc>
          <w:tcPr>
            <w:tcW w:w="6059" w:type="dxa"/>
            <w:gridSpan w:val="2"/>
            <w:tcBorders>
              <w:top w:val="nil"/>
              <w:left w:val="nil"/>
              <w:right w:val="single" w:sz="8" w:space="0" w:color="auto"/>
            </w:tcBorders>
            <w:shd w:val="clear" w:color="auto" w:fill="FFFFFF" w:themeFill="background1"/>
            <w:noWrap/>
            <w:vAlign w:val="bottom"/>
            <w:hideMark/>
          </w:tcPr>
          <w:p w14:paraId="71C8CA10" w14:textId="77777777" w:rsidR="00F35B76" w:rsidRPr="009B0208" w:rsidRDefault="00F35B76" w:rsidP="002E4431">
            <w:pPr>
              <w:rPr>
                <w:sz w:val="24"/>
                <w:szCs w:val="24"/>
                <w:lang w:eastAsia="pt-BR"/>
              </w:rPr>
            </w:pPr>
            <w:r>
              <w:rPr>
                <w:sz w:val="24"/>
                <w:szCs w:val="24"/>
                <w:lang w:eastAsia="pt-BR"/>
              </w:rPr>
              <w:t xml:space="preserve">Material de consumo </w:t>
            </w:r>
          </w:p>
        </w:tc>
      </w:tr>
      <w:tr w:rsidR="00F35B76" w:rsidRPr="009B0208" w14:paraId="2601576C" w14:textId="77777777" w:rsidTr="002E4431">
        <w:trPr>
          <w:trHeight w:val="694"/>
        </w:trPr>
        <w:tc>
          <w:tcPr>
            <w:tcW w:w="1876" w:type="dxa"/>
            <w:tcBorders>
              <w:top w:val="nil"/>
              <w:left w:val="single" w:sz="8" w:space="0" w:color="auto"/>
              <w:bottom w:val="single" w:sz="4" w:space="0" w:color="auto"/>
              <w:right w:val="nil"/>
            </w:tcBorders>
            <w:shd w:val="clear" w:color="auto" w:fill="FFFFFF" w:themeFill="background1"/>
            <w:noWrap/>
            <w:hideMark/>
          </w:tcPr>
          <w:p w14:paraId="031EECCB" w14:textId="77777777" w:rsidR="00F35B76" w:rsidRPr="009B0208" w:rsidRDefault="00F35B76" w:rsidP="002E4431">
            <w:pPr>
              <w:rPr>
                <w:sz w:val="24"/>
                <w:szCs w:val="24"/>
                <w:lang w:eastAsia="pt-BR"/>
              </w:rPr>
            </w:pPr>
            <w:r w:rsidRPr="009B0208">
              <w:rPr>
                <w:sz w:val="24"/>
                <w:szCs w:val="24"/>
                <w:lang w:eastAsia="pt-BR"/>
              </w:rPr>
              <w:t>FONTE:</w:t>
            </w:r>
          </w:p>
        </w:tc>
        <w:tc>
          <w:tcPr>
            <w:tcW w:w="1444" w:type="dxa"/>
            <w:tcBorders>
              <w:top w:val="nil"/>
              <w:left w:val="nil"/>
              <w:bottom w:val="single" w:sz="4" w:space="0" w:color="auto"/>
              <w:right w:val="nil"/>
            </w:tcBorders>
            <w:shd w:val="clear" w:color="auto" w:fill="FFFFFF" w:themeFill="background1"/>
            <w:noWrap/>
            <w:hideMark/>
          </w:tcPr>
          <w:p w14:paraId="546ED0A8" w14:textId="77777777" w:rsidR="00F35B76" w:rsidRPr="009B0208" w:rsidRDefault="00F35B76" w:rsidP="002E4431">
            <w:pPr>
              <w:jc w:val="center"/>
              <w:rPr>
                <w:sz w:val="24"/>
                <w:szCs w:val="24"/>
                <w:lang w:eastAsia="pt-BR"/>
              </w:rPr>
            </w:pPr>
            <w:r w:rsidRPr="006304B0">
              <w:rPr>
                <w:sz w:val="24"/>
                <w:szCs w:val="24"/>
                <w:lang w:eastAsia="pt-BR"/>
              </w:rPr>
              <w:t>1</w:t>
            </w:r>
            <w:r>
              <w:rPr>
                <w:sz w:val="24"/>
                <w:szCs w:val="24"/>
                <w:lang w:eastAsia="pt-BR"/>
              </w:rPr>
              <w:t>600</w:t>
            </w:r>
            <w:r w:rsidRPr="006304B0">
              <w:rPr>
                <w:sz w:val="24"/>
                <w:szCs w:val="24"/>
                <w:lang w:eastAsia="pt-BR"/>
              </w:rPr>
              <w:t>0000</w:t>
            </w:r>
            <w:r>
              <w:rPr>
                <w:sz w:val="24"/>
                <w:szCs w:val="24"/>
                <w:lang w:eastAsia="pt-BR"/>
              </w:rPr>
              <w:t xml:space="preserve"> </w:t>
            </w:r>
            <w:r w:rsidRPr="009B0208">
              <w:rPr>
                <w:sz w:val="24"/>
                <w:szCs w:val="24"/>
                <w:lang w:eastAsia="pt-BR"/>
              </w:rPr>
              <w:t>-</w:t>
            </w:r>
          </w:p>
        </w:tc>
        <w:tc>
          <w:tcPr>
            <w:tcW w:w="6059" w:type="dxa"/>
            <w:gridSpan w:val="2"/>
            <w:tcBorders>
              <w:top w:val="nil"/>
              <w:left w:val="nil"/>
              <w:bottom w:val="single" w:sz="4" w:space="0" w:color="auto"/>
              <w:right w:val="single" w:sz="8" w:space="0" w:color="000000"/>
            </w:tcBorders>
            <w:shd w:val="clear" w:color="auto" w:fill="FFFFFF" w:themeFill="background1"/>
            <w:noWrap/>
            <w:vAlign w:val="bottom"/>
            <w:hideMark/>
          </w:tcPr>
          <w:p w14:paraId="3A479D9E" w14:textId="77777777" w:rsidR="00F35B76" w:rsidRDefault="00F35B76" w:rsidP="002E4431">
            <w:pPr>
              <w:rPr>
                <w:sz w:val="24"/>
                <w:szCs w:val="24"/>
                <w:lang w:eastAsia="pt-BR"/>
              </w:rPr>
            </w:pPr>
            <w:proofErr w:type="spellStart"/>
            <w:r w:rsidRPr="006304B0">
              <w:rPr>
                <w:sz w:val="24"/>
                <w:szCs w:val="24"/>
                <w:lang w:eastAsia="pt-BR"/>
              </w:rPr>
              <w:t>Transf</w:t>
            </w:r>
            <w:proofErr w:type="spellEnd"/>
            <w:r>
              <w:rPr>
                <w:sz w:val="24"/>
                <w:szCs w:val="24"/>
                <w:lang w:eastAsia="pt-BR"/>
              </w:rPr>
              <w:t>.</w:t>
            </w:r>
            <w:r w:rsidRPr="006304B0">
              <w:rPr>
                <w:sz w:val="24"/>
                <w:szCs w:val="24"/>
                <w:lang w:eastAsia="pt-BR"/>
              </w:rPr>
              <w:t xml:space="preserve"> Fundo a Fundo de Recursos do SUS provenientes do Governo Federal - Bloco de </w:t>
            </w:r>
            <w:proofErr w:type="spellStart"/>
            <w:r>
              <w:rPr>
                <w:sz w:val="24"/>
                <w:szCs w:val="24"/>
                <w:lang w:eastAsia="pt-BR"/>
              </w:rPr>
              <w:t>Manut</w:t>
            </w:r>
            <w:proofErr w:type="spellEnd"/>
            <w:r>
              <w:rPr>
                <w:sz w:val="24"/>
                <w:szCs w:val="24"/>
                <w:lang w:eastAsia="pt-BR"/>
              </w:rPr>
              <w:t>.</w:t>
            </w:r>
            <w:r w:rsidRPr="006304B0">
              <w:rPr>
                <w:sz w:val="24"/>
                <w:szCs w:val="24"/>
                <w:lang w:eastAsia="pt-BR"/>
              </w:rPr>
              <w:t xml:space="preserve"> das Ações e Serviços Públicos de Saúde</w:t>
            </w:r>
          </w:p>
          <w:p w14:paraId="6876860C" w14:textId="77777777" w:rsidR="00F35B76" w:rsidRPr="009B0208" w:rsidRDefault="00F35B76" w:rsidP="002E4431">
            <w:pPr>
              <w:rPr>
                <w:sz w:val="24"/>
                <w:szCs w:val="24"/>
                <w:lang w:eastAsia="pt-BR"/>
              </w:rPr>
            </w:pPr>
          </w:p>
        </w:tc>
      </w:tr>
    </w:tbl>
    <w:p w14:paraId="1C8394A4" w14:textId="77777777" w:rsidR="00F35B76" w:rsidRDefault="00F35B76" w:rsidP="00F35B76">
      <w:pPr>
        <w:ind w:firstLine="1418"/>
        <w:rPr>
          <w:sz w:val="24"/>
          <w:szCs w:val="24"/>
        </w:rPr>
      </w:pPr>
    </w:p>
    <w:p w14:paraId="7EEA1936" w14:textId="77777777" w:rsidR="00F35B76" w:rsidRDefault="00F35B76" w:rsidP="00F35B76">
      <w:pPr>
        <w:ind w:firstLine="708"/>
        <w:rPr>
          <w:color w:val="FF0000"/>
          <w:sz w:val="10"/>
          <w:szCs w:val="10"/>
        </w:rPr>
      </w:pPr>
    </w:p>
    <w:p w14:paraId="75D63150" w14:textId="77777777" w:rsidR="00F35B76" w:rsidRPr="005D2594" w:rsidRDefault="00F35B76" w:rsidP="00F35B76">
      <w:pPr>
        <w:ind w:firstLine="708"/>
        <w:rPr>
          <w:color w:val="FF0000"/>
          <w:sz w:val="10"/>
          <w:szCs w:val="10"/>
        </w:rPr>
      </w:pPr>
    </w:p>
    <w:tbl>
      <w:tblPr>
        <w:tblW w:w="9361" w:type="dxa"/>
        <w:tblInd w:w="-10" w:type="dxa"/>
        <w:tblCellMar>
          <w:left w:w="70" w:type="dxa"/>
          <w:right w:w="70" w:type="dxa"/>
        </w:tblCellMar>
        <w:tblLook w:val="04A0" w:firstRow="1" w:lastRow="0" w:firstColumn="1" w:lastColumn="0" w:noHBand="0" w:noVBand="1"/>
      </w:tblPr>
      <w:tblGrid>
        <w:gridCol w:w="1882"/>
        <w:gridCol w:w="1385"/>
        <w:gridCol w:w="4267"/>
        <w:gridCol w:w="1827"/>
      </w:tblGrid>
      <w:tr w:rsidR="00F35B76" w:rsidRPr="005D2594" w14:paraId="082E8175" w14:textId="77777777" w:rsidTr="002E4431">
        <w:trPr>
          <w:trHeight w:val="295"/>
        </w:trPr>
        <w:tc>
          <w:tcPr>
            <w:tcW w:w="1882" w:type="dxa"/>
            <w:tcBorders>
              <w:top w:val="single" w:sz="4" w:space="0" w:color="auto"/>
              <w:left w:val="single" w:sz="4" w:space="0" w:color="auto"/>
              <w:right w:val="nil"/>
            </w:tcBorders>
            <w:shd w:val="clear" w:color="auto" w:fill="FFFFFF" w:themeFill="background1"/>
            <w:noWrap/>
            <w:vAlign w:val="bottom"/>
            <w:hideMark/>
          </w:tcPr>
          <w:p w14:paraId="352EBE47" w14:textId="77777777" w:rsidR="00F35B76" w:rsidRPr="00C9385C" w:rsidRDefault="00F35B76" w:rsidP="002E4431">
            <w:pPr>
              <w:rPr>
                <w:sz w:val="24"/>
                <w:szCs w:val="24"/>
                <w:lang w:eastAsia="pt-BR"/>
              </w:rPr>
            </w:pPr>
            <w:r w:rsidRPr="00C9385C">
              <w:rPr>
                <w:sz w:val="24"/>
                <w:szCs w:val="24"/>
                <w:lang w:eastAsia="pt-BR"/>
              </w:rPr>
              <w:t>UNID. ORÇ.</w:t>
            </w:r>
          </w:p>
        </w:tc>
        <w:tc>
          <w:tcPr>
            <w:tcW w:w="1385" w:type="dxa"/>
            <w:tcBorders>
              <w:top w:val="single" w:sz="4" w:space="0" w:color="auto"/>
              <w:left w:val="nil"/>
              <w:right w:val="nil"/>
            </w:tcBorders>
            <w:shd w:val="clear" w:color="auto" w:fill="FFFFFF" w:themeFill="background1"/>
            <w:noWrap/>
            <w:vAlign w:val="center"/>
            <w:hideMark/>
          </w:tcPr>
          <w:p w14:paraId="5D467924" w14:textId="77777777" w:rsidR="00F35B76" w:rsidRPr="00C9385C" w:rsidRDefault="00F35B76" w:rsidP="002E4431">
            <w:pPr>
              <w:jc w:val="right"/>
              <w:rPr>
                <w:sz w:val="24"/>
                <w:szCs w:val="24"/>
                <w:lang w:eastAsia="pt-BR"/>
              </w:rPr>
            </w:pPr>
            <w:r w:rsidRPr="00C9385C">
              <w:rPr>
                <w:sz w:val="24"/>
                <w:szCs w:val="24"/>
                <w:lang w:eastAsia="pt-BR"/>
              </w:rPr>
              <w:t>9.091 -</w:t>
            </w:r>
          </w:p>
        </w:tc>
        <w:tc>
          <w:tcPr>
            <w:tcW w:w="4267" w:type="dxa"/>
            <w:tcBorders>
              <w:top w:val="single" w:sz="4" w:space="0" w:color="auto"/>
              <w:left w:val="nil"/>
              <w:right w:val="nil"/>
            </w:tcBorders>
            <w:shd w:val="clear" w:color="auto" w:fill="FFFFFF" w:themeFill="background1"/>
            <w:noWrap/>
            <w:vAlign w:val="center"/>
            <w:hideMark/>
          </w:tcPr>
          <w:p w14:paraId="73A241A0" w14:textId="77777777" w:rsidR="00F35B76" w:rsidRPr="00C9385C" w:rsidRDefault="00F35B76" w:rsidP="002E4431">
            <w:pPr>
              <w:rPr>
                <w:sz w:val="24"/>
                <w:szCs w:val="24"/>
                <w:lang w:eastAsia="pt-BR"/>
              </w:rPr>
            </w:pPr>
            <w:r w:rsidRPr="00C9385C">
              <w:rPr>
                <w:sz w:val="24"/>
                <w:szCs w:val="24"/>
                <w:lang w:eastAsia="pt-BR"/>
              </w:rPr>
              <w:t>Fundo Municipal de Saúde</w:t>
            </w:r>
          </w:p>
        </w:tc>
        <w:tc>
          <w:tcPr>
            <w:tcW w:w="1827" w:type="dxa"/>
            <w:tcBorders>
              <w:top w:val="single" w:sz="4" w:space="0" w:color="auto"/>
              <w:left w:val="nil"/>
              <w:right w:val="single" w:sz="4" w:space="0" w:color="auto"/>
            </w:tcBorders>
            <w:shd w:val="clear" w:color="auto" w:fill="FFFFFF" w:themeFill="background1"/>
            <w:noWrap/>
            <w:vAlign w:val="center"/>
            <w:hideMark/>
          </w:tcPr>
          <w:p w14:paraId="32BC9861" w14:textId="77777777" w:rsidR="00F35B76" w:rsidRPr="00C9385C" w:rsidRDefault="00F35B76" w:rsidP="002E4431">
            <w:pPr>
              <w:rPr>
                <w:sz w:val="24"/>
                <w:szCs w:val="24"/>
                <w:lang w:eastAsia="pt-BR"/>
              </w:rPr>
            </w:pPr>
            <w:r w:rsidRPr="00C9385C">
              <w:rPr>
                <w:sz w:val="24"/>
                <w:szCs w:val="24"/>
                <w:lang w:eastAsia="pt-BR"/>
              </w:rPr>
              <w:t> </w:t>
            </w:r>
          </w:p>
        </w:tc>
      </w:tr>
      <w:tr w:rsidR="00F35B76" w:rsidRPr="005D2594" w14:paraId="00691DC7" w14:textId="77777777" w:rsidTr="002E4431">
        <w:trPr>
          <w:trHeight w:val="295"/>
        </w:trPr>
        <w:tc>
          <w:tcPr>
            <w:tcW w:w="1882" w:type="dxa"/>
            <w:tcBorders>
              <w:top w:val="nil"/>
              <w:left w:val="single" w:sz="4" w:space="0" w:color="auto"/>
              <w:bottom w:val="nil"/>
              <w:right w:val="nil"/>
            </w:tcBorders>
            <w:shd w:val="clear" w:color="auto" w:fill="FFFFFF" w:themeFill="background1"/>
            <w:noWrap/>
            <w:vAlign w:val="bottom"/>
            <w:hideMark/>
          </w:tcPr>
          <w:p w14:paraId="7B290C2A" w14:textId="77777777" w:rsidR="00F35B76" w:rsidRPr="00C9385C" w:rsidRDefault="00F35B76" w:rsidP="002E4431">
            <w:pPr>
              <w:rPr>
                <w:sz w:val="24"/>
                <w:szCs w:val="24"/>
                <w:lang w:eastAsia="pt-BR"/>
              </w:rPr>
            </w:pPr>
            <w:r w:rsidRPr="00C9385C">
              <w:rPr>
                <w:sz w:val="24"/>
                <w:szCs w:val="24"/>
                <w:lang w:eastAsia="pt-BR"/>
              </w:rPr>
              <w:t>AÇÃO:</w:t>
            </w:r>
          </w:p>
        </w:tc>
        <w:tc>
          <w:tcPr>
            <w:tcW w:w="1385" w:type="dxa"/>
            <w:tcBorders>
              <w:top w:val="nil"/>
              <w:left w:val="nil"/>
              <w:bottom w:val="nil"/>
              <w:right w:val="nil"/>
            </w:tcBorders>
            <w:shd w:val="clear" w:color="auto" w:fill="FFFFFF" w:themeFill="background1"/>
            <w:noWrap/>
            <w:vAlign w:val="center"/>
            <w:hideMark/>
          </w:tcPr>
          <w:p w14:paraId="70C49CF8" w14:textId="77777777" w:rsidR="00F35B76" w:rsidRPr="00C9385C" w:rsidRDefault="00F35B76" w:rsidP="002E4431">
            <w:pPr>
              <w:jc w:val="right"/>
              <w:rPr>
                <w:sz w:val="24"/>
                <w:szCs w:val="24"/>
                <w:lang w:eastAsia="pt-BR"/>
              </w:rPr>
            </w:pPr>
            <w:r w:rsidRPr="00C9385C">
              <w:rPr>
                <w:sz w:val="24"/>
                <w:szCs w:val="24"/>
                <w:lang w:eastAsia="pt-BR"/>
              </w:rPr>
              <w:t>1316 -</w:t>
            </w:r>
          </w:p>
        </w:tc>
        <w:tc>
          <w:tcPr>
            <w:tcW w:w="6094" w:type="dxa"/>
            <w:gridSpan w:val="2"/>
            <w:tcBorders>
              <w:top w:val="nil"/>
              <w:left w:val="nil"/>
              <w:bottom w:val="nil"/>
              <w:right w:val="single" w:sz="4" w:space="0" w:color="auto"/>
            </w:tcBorders>
            <w:shd w:val="clear" w:color="auto" w:fill="FFFFFF" w:themeFill="background1"/>
            <w:noWrap/>
            <w:vAlign w:val="center"/>
            <w:hideMark/>
          </w:tcPr>
          <w:p w14:paraId="41C6BDB8" w14:textId="77777777" w:rsidR="00F35B76" w:rsidRPr="00C9385C" w:rsidRDefault="00F35B76" w:rsidP="002E4431">
            <w:pPr>
              <w:rPr>
                <w:sz w:val="24"/>
                <w:szCs w:val="24"/>
                <w:lang w:eastAsia="pt-BR"/>
              </w:rPr>
            </w:pPr>
            <w:r>
              <w:rPr>
                <w:sz w:val="24"/>
                <w:szCs w:val="24"/>
                <w:lang w:eastAsia="pt-BR"/>
              </w:rPr>
              <w:t xml:space="preserve">Manutenção Saúde da </w:t>
            </w:r>
            <w:proofErr w:type="spellStart"/>
            <w:r>
              <w:rPr>
                <w:sz w:val="24"/>
                <w:szCs w:val="24"/>
                <w:lang w:eastAsia="pt-BR"/>
              </w:rPr>
              <w:t>Familia</w:t>
            </w:r>
            <w:proofErr w:type="spellEnd"/>
            <w:r>
              <w:rPr>
                <w:sz w:val="24"/>
                <w:szCs w:val="24"/>
                <w:lang w:eastAsia="pt-BR"/>
              </w:rPr>
              <w:t xml:space="preserve"> – ESF PAP </w:t>
            </w:r>
          </w:p>
        </w:tc>
      </w:tr>
      <w:tr w:rsidR="00F35B76" w:rsidRPr="005D2594" w14:paraId="013B2E98" w14:textId="77777777" w:rsidTr="002E4431">
        <w:trPr>
          <w:trHeight w:val="295"/>
        </w:trPr>
        <w:tc>
          <w:tcPr>
            <w:tcW w:w="1882" w:type="dxa"/>
            <w:tcBorders>
              <w:top w:val="nil"/>
              <w:left w:val="single" w:sz="4" w:space="0" w:color="auto"/>
              <w:bottom w:val="nil"/>
              <w:right w:val="nil"/>
            </w:tcBorders>
            <w:shd w:val="clear" w:color="auto" w:fill="FFFFFF" w:themeFill="background1"/>
            <w:noWrap/>
            <w:vAlign w:val="bottom"/>
            <w:hideMark/>
          </w:tcPr>
          <w:p w14:paraId="5BA81E47" w14:textId="77777777" w:rsidR="00F35B76" w:rsidRPr="00C9385C" w:rsidRDefault="00F35B76" w:rsidP="002E4431">
            <w:pPr>
              <w:rPr>
                <w:sz w:val="24"/>
                <w:szCs w:val="24"/>
                <w:lang w:eastAsia="pt-BR"/>
              </w:rPr>
            </w:pPr>
            <w:r w:rsidRPr="00C9385C">
              <w:rPr>
                <w:sz w:val="24"/>
                <w:szCs w:val="24"/>
                <w:lang w:eastAsia="pt-BR"/>
              </w:rPr>
              <w:t>NATUREZA:</w:t>
            </w:r>
          </w:p>
        </w:tc>
        <w:tc>
          <w:tcPr>
            <w:tcW w:w="1385" w:type="dxa"/>
            <w:tcBorders>
              <w:top w:val="nil"/>
              <w:left w:val="nil"/>
              <w:bottom w:val="nil"/>
              <w:right w:val="nil"/>
            </w:tcBorders>
            <w:shd w:val="clear" w:color="auto" w:fill="FFFFFF" w:themeFill="background1"/>
            <w:noWrap/>
            <w:vAlign w:val="center"/>
            <w:hideMark/>
          </w:tcPr>
          <w:p w14:paraId="5B9E7278" w14:textId="77777777" w:rsidR="00F35B76" w:rsidRPr="00C9385C" w:rsidRDefault="00F35B76" w:rsidP="002E4431">
            <w:pPr>
              <w:jc w:val="right"/>
              <w:rPr>
                <w:sz w:val="24"/>
                <w:szCs w:val="24"/>
                <w:lang w:eastAsia="pt-BR"/>
              </w:rPr>
            </w:pPr>
            <w:r w:rsidRPr="00C9385C">
              <w:rPr>
                <w:sz w:val="24"/>
                <w:szCs w:val="24"/>
                <w:lang w:eastAsia="pt-BR"/>
              </w:rPr>
              <w:t>3.3.90.30 -</w:t>
            </w:r>
          </w:p>
        </w:tc>
        <w:tc>
          <w:tcPr>
            <w:tcW w:w="6094" w:type="dxa"/>
            <w:gridSpan w:val="2"/>
            <w:tcBorders>
              <w:top w:val="nil"/>
              <w:left w:val="nil"/>
              <w:bottom w:val="nil"/>
              <w:right w:val="single" w:sz="4" w:space="0" w:color="auto"/>
            </w:tcBorders>
            <w:shd w:val="clear" w:color="auto" w:fill="FFFFFF" w:themeFill="background1"/>
            <w:noWrap/>
            <w:vAlign w:val="center"/>
            <w:hideMark/>
          </w:tcPr>
          <w:p w14:paraId="689A444D" w14:textId="77777777" w:rsidR="00F35B76" w:rsidRPr="00C9385C" w:rsidRDefault="00F35B76" w:rsidP="002E4431">
            <w:pPr>
              <w:rPr>
                <w:sz w:val="24"/>
                <w:szCs w:val="24"/>
                <w:lang w:eastAsia="pt-BR"/>
              </w:rPr>
            </w:pPr>
            <w:r w:rsidRPr="00C9385C">
              <w:rPr>
                <w:sz w:val="24"/>
                <w:szCs w:val="24"/>
                <w:lang w:eastAsia="pt-BR"/>
              </w:rPr>
              <w:t>Material de consumo</w:t>
            </w:r>
          </w:p>
        </w:tc>
      </w:tr>
      <w:tr w:rsidR="00F35B76" w:rsidRPr="005D2594" w14:paraId="2ADEFBE6" w14:textId="77777777" w:rsidTr="002E4431">
        <w:trPr>
          <w:trHeight w:val="295"/>
        </w:trPr>
        <w:tc>
          <w:tcPr>
            <w:tcW w:w="1882" w:type="dxa"/>
            <w:tcBorders>
              <w:top w:val="nil"/>
              <w:left w:val="single" w:sz="4" w:space="0" w:color="auto"/>
              <w:bottom w:val="nil"/>
              <w:right w:val="nil"/>
            </w:tcBorders>
            <w:shd w:val="clear" w:color="auto" w:fill="FFFFFF" w:themeFill="background1"/>
            <w:noWrap/>
            <w:hideMark/>
          </w:tcPr>
          <w:p w14:paraId="567730EB" w14:textId="77777777" w:rsidR="00F35B76" w:rsidRPr="00C9385C" w:rsidRDefault="00F35B76" w:rsidP="002E4431">
            <w:pPr>
              <w:rPr>
                <w:sz w:val="24"/>
                <w:szCs w:val="24"/>
                <w:lang w:eastAsia="pt-BR"/>
              </w:rPr>
            </w:pPr>
            <w:r w:rsidRPr="00C9385C">
              <w:rPr>
                <w:sz w:val="24"/>
                <w:szCs w:val="24"/>
                <w:lang w:eastAsia="pt-BR"/>
              </w:rPr>
              <w:t>FONTE:</w:t>
            </w:r>
          </w:p>
        </w:tc>
        <w:tc>
          <w:tcPr>
            <w:tcW w:w="1385" w:type="dxa"/>
            <w:tcBorders>
              <w:top w:val="nil"/>
              <w:left w:val="nil"/>
              <w:bottom w:val="nil"/>
              <w:right w:val="nil"/>
            </w:tcBorders>
            <w:shd w:val="clear" w:color="auto" w:fill="FFFFFF" w:themeFill="background1"/>
            <w:noWrap/>
            <w:vAlign w:val="center"/>
            <w:hideMark/>
          </w:tcPr>
          <w:p w14:paraId="359C8DF3" w14:textId="77777777" w:rsidR="00F35B76" w:rsidRPr="00C9385C" w:rsidRDefault="00F35B76" w:rsidP="002E4431">
            <w:pPr>
              <w:jc w:val="right"/>
              <w:rPr>
                <w:sz w:val="24"/>
                <w:szCs w:val="24"/>
                <w:lang w:eastAsia="pt-BR"/>
              </w:rPr>
            </w:pPr>
            <w:r w:rsidRPr="00C9385C">
              <w:rPr>
                <w:sz w:val="24"/>
                <w:szCs w:val="24"/>
                <w:lang w:eastAsia="pt-BR"/>
              </w:rPr>
              <w:t>1</w:t>
            </w:r>
            <w:r>
              <w:rPr>
                <w:sz w:val="24"/>
                <w:szCs w:val="24"/>
                <w:lang w:eastAsia="pt-BR"/>
              </w:rPr>
              <w:t>600</w:t>
            </w:r>
            <w:r w:rsidRPr="00C9385C">
              <w:rPr>
                <w:sz w:val="24"/>
                <w:szCs w:val="24"/>
                <w:lang w:eastAsia="pt-BR"/>
              </w:rPr>
              <w:t>0000 -</w:t>
            </w:r>
          </w:p>
        </w:tc>
        <w:tc>
          <w:tcPr>
            <w:tcW w:w="6094" w:type="dxa"/>
            <w:gridSpan w:val="2"/>
            <w:tcBorders>
              <w:top w:val="nil"/>
              <w:left w:val="nil"/>
              <w:bottom w:val="nil"/>
              <w:right w:val="single" w:sz="4" w:space="0" w:color="auto"/>
            </w:tcBorders>
            <w:shd w:val="clear" w:color="auto" w:fill="FFFFFF" w:themeFill="background1"/>
            <w:noWrap/>
            <w:vAlign w:val="center"/>
            <w:hideMark/>
          </w:tcPr>
          <w:p w14:paraId="51FE7BC4" w14:textId="77777777" w:rsidR="00F35B76" w:rsidRPr="00C9385C" w:rsidRDefault="00F35B76" w:rsidP="002E4431">
            <w:pPr>
              <w:rPr>
                <w:sz w:val="24"/>
                <w:szCs w:val="24"/>
                <w:lang w:eastAsia="pt-BR"/>
              </w:rPr>
            </w:pPr>
            <w:r w:rsidRPr="00C9385C">
              <w:rPr>
                <w:sz w:val="24"/>
                <w:szCs w:val="24"/>
                <w:lang w:eastAsia="pt-BR"/>
              </w:rPr>
              <w:t xml:space="preserve">Transferências Fundo a Fundo de Recursos do SUS provenientes do Governo Federal - Bloco de </w:t>
            </w:r>
            <w:proofErr w:type="spellStart"/>
            <w:r>
              <w:rPr>
                <w:sz w:val="24"/>
                <w:szCs w:val="24"/>
                <w:lang w:eastAsia="pt-BR"/>
              </w:rPr>
              <w:t>Manut</w:t>
            </w:r>
            <w:proofErr w:type="spellEnd"/>
            <w:r>
              <w:rPr>
                <w:sz w:val="24"/>
                <w:szCs w:val="24"/>
                <w:lang w:eastAsia="pt-BR"/>
              </w:rPr>
              <w:t>.</w:t>
            </w:r>
            <w:r w:rsidRPr="00C9385C">
              <w:rPr>
                <w:sz w:val="24"/>
                <w:szCs w:val="24"/>
                <w:lang w:eastAsia="pt-BR"/>
              </w:rPr>
              <w:t xml:space="preserve"> das Ações e Serviços Públicos de Saúde</w:t>
            </w:r>
          </w:p>
        </w:tc>
      </w:tr>
      <w:tr w:rsidR="00F35B76" w:rsidRPr="005D2594" w14:paraId="3B0B1D76" w14:textId="77777777" w:rsidTr="002E4431">
        <w:trPr>
          <w:trHeight w:val="83"/>
        </w:trPr>
        <w:tc>
          <w:tcPr>
            <w:tcW w:w="1882" w:type="dxa"/>
            <w:tcBorders>
              <w:top w:val="nil"/>
              <w:left w:val="single" w:sz="4" w:space="0" w:color="auto"/>
              <w:bottom w:val="single" w:sz="4" w:space="0" w:color="auto"/>
              <w:right w:val="nil"/>
            </w:tcBorders>
            <w:shd w:val="clear" w:color="auto" w:fill="FFFFFF" w:themeFill="background1"/>
            <w:noWrap/>
          </w:tcPr>
          <w:p w14:paraId="47727D65" w14:textId="77777777" w:rsidR="00F35B76" w:rsidRPr="005D2594" w:rsidRDefault="00F35B76" w:rsidP="002E4431">
            <w:pPr>
              <w:rPr>
                <w:color w:val="FF0000"/>
                <w:sz w:val="24"/>
                <w:szCs w:val="24"/>
                <w:lang w:eastAsia="pt-BR"/>
              </w:rPr>
            </w:pPr>
          </w:p>
        </w:tc>
        <w:tc>
          <w:tcPr>
            <w:tcW w:w="1385" w:type="dxa"/>
            <w:tcBorders>
              <w:top w:val="nil"/>
              <w:left w:val="nil"/>
              <w:bottom w:val="single" w:sz="4" w:space="0" w:color="auto"/>
              <w:right w:val="nil"/>
            </w:tcBorders>
            <w:shd w:val="clear" w:color="auto" w:fill="FFFFFF" w:themeFill="background1"/>
            <w:noWrap/>
            <w:vAlign w:val="center"/>
          </w:tcPr>
          <w:p w14:paraId="0E41798A" w14:textId="77777777" w:rsidR="00F35B76" w:rsidRPr="005D2594" w:rsidRDefault="00F35B76" w:rsidP="002E4431">
            <w:pPr>
              <w:jc w:val="right"/>
              <w:rPr>
                <w:color w:val="FF0000"/>
                <w:sz w:val="24"/>
                <w:szCs w:val="24"/>
                <w:lang w:eastAsia="pt-BR"/>
              </w:rPr>
            </w:pPr>
          </w:p>
        </w:tc>
        <w:tc>
          <w:tcPr>
            <w:tcW w:w="6094" w:type="dxa"/>
            <w:gridSpan w:val="2"/>
            <w:tcBorders>
              <w:top w:val="nil"/>
              <w:left w:val="nil"/>
              <w:bottom w:val="single" w:sz="4" w:space="0" w:color="auto"/>
              <w:right w:val="single" w:sz="4" w:space="0" w:color="auto"/>
            </w:tcBorders>
            <w:shd w:val="clear" w:color="auto" w:fill="FFFFFF" w:themeFill="background1"/>
            <w:noWrap/>
            <w:vAlign w:val="center"/>
          </w:tcPr>
          <w:p w14:paraId="00E0618D" w14:textId="77777777" w:rsidR="00F35B76" w:rsidRPr="005D2594" w:rsidRDefault="00F35B76" w:rsidP="002E4431">
            <w:pPr>
              <w:rPr>
                <w:color w:val="FF0000"/>
                <w:sz w:val="24"/>
                <w:szCs w:val="24"/>
                <w:lang w:eastAsia="pt-BR"/>
              </w:rPr>
            </w:pPr>
          </w:p>
        </w:tc>
      </w:tr>
    </w:tbl>
    <w:p w14:paraId="34761D66" w14:textId="77777777" w:rsidR="00F35B76" w:rsidRDefault="00F35B76" w:rsidP="00F35B76">
      <w:pPr>
        <w:ind w:firstLine="1068"/>
        <w:jc w:val="both"/>
        <w:rPr>
          <w:sz w:val="10"/>
          <w:szCs w:val="10"/>
        </w:rPr>
      </w:pPr>
    </w:p>
    <w:p w14:paraId="325295B7" w14:textId="77777777" w:rsidR="00F35B76" w:rsidRDefault="00F35B76" w:rsidP="00F35B76">
      <w:pPr>
        <w:ind w:firstLine="1068"/>
        <w:jc w:val="both"/>
        <w:rPr>
          <w:sz w:val="10"/>
          <w:szCs w:val="10"/>
        </w:rPr>
      </w:pPr>
    </w:p>
    <w:tbl>
      <w:tblPr>
        <w:tblW w:w="9458" w:type="dxa"/>
        <w:tblInd w:w="-10" w:type="dxa"/>
        <w:tblCellMar>
          <w:left w:w="70" w:type="dxa"/>
          <w:right w:w="70" w:type="dxa"/>
        </w:tblCellMar>
        <w:tblLook w:val="04A0" w:firstRow="1" w:lastRow="0" w:firstColumn="1" w:lastColumn="0" w:noHBand="0" w:noVBand="1"/>
      </w:tblPr>
      <w:tblGrid>
        <w:gridCol w:w="1970"/>
        <w:gridCol w:w="1516"/>
        <w:gridCol w:w="4540"/>
        <w:gridCol w:w="1432"/>
      </w:tblGrid>
      <w:tr w:rsidR="00F35B76" w14:paraId="6E89E7B3" w14:textId="77777777" w:rsidTr="002E4431">
        <w:trPr>
          <w:trHeight w:val="314"/>
        </w:trPr>
        <w:tc>
          <w:tcPr>
            <w:tcW w:w="1970" w:type="dxa"/>
            <w:tcBorders>
              <w:top w:val="single" w:sz="8" w:space="0" w:color="auto"/>
              <w:left w:val="single" w:sz="8" w:space="0" w:color="auto"/>
              <w:bottom w:val="nil"/>
              <w:right w:val="nil"/>
            </w:tcBorders>
            <w:shd w:val="clear" w:color="auto" w:fill="FFFFFF" w:themeFill="background1"/>
            <w:noWrap/>
            <w:vAlign w:val="bottom"/>
            <w:hideMark/>
          </w:tcPr>
          <w:p w14:paraId="25466825" w14:textId="77777777" w:rsidR="00F35B76" w:rsidRDefault="00F35B76" w:rsidP="002E4431">
            <w:pPr>
              <w:rPr>
                <w:sz w:val="24"/>
                <w:szCs w:val="24"/>
                <w:lang w:eastAsia="pt-BR"/>
              </w:rPr>
            </w:pPr>
            <w:r>
              <w:rPr>
                <w:sz w:val="24"/>
                <w:szCs w:val="24"/>
                <w:lang w:eastAsia="pt-BR"/>
              </w:rPr>
              <w:t>UNID. ORÇ.</w:t>
            </w:r>
          </w:p>
        </w:tc>
        <w:tc>
          <w:tcPr>
            <w:tcW w:w="1516" w:type="dxa"/>
            <w:tcBorders>
              <w:top w:val="single" w:sz="8" w:space="0" w:color="auto"/>
              <w:left w:val="nil"/>
              <w:bottom w:val="nil"/>
              <w:right w:val="nil"/>
            </w:tcBorders>
            <w:shd w:val="clear" w:color="auto" w:fill="FFFFFF" w:themeFill="background1"/>
            <w:noWrap/>
            <w:vAlign w:val="bottom"/>
            <w:hideMark/>
          </w:tcPr>
          <w:p w14:paraId="1916250B" w14:textId="77777777" w:rsidR="00F35B76" w:rsidRDefault="00F35B76" w:rsidP="002E4431">
            <w:pPr>
              <w:jc w:val="right"/>
              <w:rPr>
                <w:sz w:val="24"/>
                <w:szCs w:val="24"/>
                <w:lang w:eastAsia="pt-BR"/>
              </w:rPr>
            </w:pPr>
            <w:r>
              <w:rPr>
                <w:sz w:val="24"/>
                <w:szCs w:val="24"/>
                <w:lang w:eastAsia="pt-BR"/>
              </w:rPr>
              <w:t>9.091 -</w:t>
            </w:r>
          </w:p>
        </w:tc>
        <w:tc>
          <w:tcPr>
            <w:tcW w:w="4540" w:type="dxa"/>
            <w:tcBorders>
              <w:top w:val="single" w:sz="8" w:space="0" w:color="auto"/>
              <w:left w:val="nil"/>
              <w:bottom w:val="nil"/>
              <w:right w:val="nil"/>
            </w:tcBorders>
            <w:shd w:val="clear" w:color="auto" w:fill="FFFFFF" w:themeFill="background1"/>
            <w:noWrap/>
            <w:vAlign w:val="bottom"/>
            <w:hideMark/>
          </w:tcPr>
          <w:p w14:paraId="0197C30F" w14:textId="77777777" w:rsidR="00F35B76" w:rsidRDefault="00F35B76" w:rsidP="002E4431">
            <w:pPr>
              <w:rPr>
                <w:sz w:val="24"/>
                <w:szCs w:val="24"/>
                <w:lang w:eastAsia="pt-BR"/>
              </w:rPr>
            </w:pPr>
            <w:r>
              <w:rPr>
                <w:sz w:val="24"/>
                <w:szCs w:val="24"/>
                <w:lang w:eastAsia="pt-BR"/>
              </w:rPr>
              <w:t>Fundo Municipal de Saúde</w:t>
            </w:r>
          </w:p>
        </w:tc>
        <w:tc>
          <w:tcPr>
            <w:tcW w:w="1432" w:type="dxa"/>
            <w:tcBorders>
              <w:top w:val="single" w:sz="8" w:space="0" w:color="auto"/>
              <w:left w:val="nil"/>
              <w:bottom w:val="nil"/>
              <w:right w:val="single" w:sz="8" w:space="0" w:color="auto"/>
            </w:tcBorders>
            <w:shd w:val="clear" w:color="auto" w:fill="FFFFFF" w:themeFill="background1"/>
            <w:noWrap/>
            <w:vAlign w:val="bottom"/>
            <w:hideMark/>
          </w:tcPr>
          <w:p w14:paraId="3622C26F" w14:textId="77777777" w:rsidR="00F35B76" w:rsidRDefault="00F35B76" w:rsidP="002E4431">
            <w:pPr>
              <w:rPr>
                <w:sz w:val="24"/>
                <w:szCs w:val="24"/>
                <w:lang w:eastAsia="pt-BR"/>
              </w:rPr>
            </w:pPr>
            <w:r>
              <w:rPr>
                <w:sz w:val="24"/>
                <w:szCs w:val="24"/>
                <w:lang w:eastAsia="pt-BR"/>
              </w:rPr>
              <w:t> </w:t>
            </w:r>
          </w:p>
        </w:tc>
      </w:tr>
      <w:tr w:rsidR="00F35B76" w14:paraId="249ABDCC" w14:textId="77777777" w:rsidTr="002E4431">
        <w:trPr>
          <w:trHeight w:val="314"/>
        </w:trPr>
        <w:tc>
          <w:tcPr>
            <w:tcW w:w="1970" w:type="dxa"/>
            <w:tcBorders>
              <w:top w:val="nil"/>
              <w:left w:val="single" w:sz="8" w:space="0" w:color="auto"/>
              <w:bottom w:val="nil"/>
              <w:right w:val="nil"/>
            </w:tcBorders>
            <w:shd w:val="clear" w:color="auto" w:fill="FFFFFF" w:themeFill="background1"/>
            <w:noWrap/>
            <w:vAlign w:val="bottom"/>
            <w:hideMark/>
          </w:tcPr>
          <w:p w14:paraId="3B8ABF5B" w14:textId="77777777" w:rsidR="00F35B76" w:rsidRDefault="00F35B76" w:rsidP="002E4431">
            <w:pPr>
              <w:rPr>
                <w:sz w:val="24"/>
                <w:szCs w:val="24"/>
                <w:lang w:eastAsia="pt-BR"/>
              </w:rPr>
            </w:pPr>
            <w:r>
              <w:rPr>
                <w:sz w:val="24"/>
                <w:szCs w:val="24"/>
                <w:lang w:eastAsia="pt-BR"/>
              </w:rPr>
              <w:t>AÇÃO:</w:t>
            </w:r>
          </w:p>
        </w:tc>
        <w:tc>
          <w:tcPr>
            <w:tcW w:w="1516" w:type="dxa"/>
            <w:shd w:val="clear" w:color="auto" w:fill="FFFFFF" w:themeFill="background1"/>
            <w:noWrap/>
            <w:vAlign w:val="bottom"/>
            <w:hideMark/>
          </w:tcPr>
          <w:p w14:paraId="54DBCD2A" w14:textId="77777777" w:rsidR="00F35B76" w:rsidRDefault="00F35B76" w:rsidP="002E4431">
            <w:pPr>
              <w:jc w:val="right"/>
              <w:rPr>
                <w:sz w:val="24"/>
                <w:szCs w:val="24"/>
                <w:lang w:eastAsia="pt-BR"/>
              </w:rPr>
            </w:pPr>
            <w:r>
              <w:rPr>
                <w:sz w:val="24"/>
                <w:szCs w:val="24"/>
                <w:lang w:eastAsia="pt-BR"/>
              </w:rPr>
              <w:t>2046 -</w:t>
            </w:r>
          </w:p>
        </w:tc>
        <w:tc>
          <w:tcPr>
            <w:tcW w:w="5972" w:type="dxa"/>
            <w:gridSpan w:val="2"/>
            <w:tcBorders>
              <w:top w:val="nil"/>
              <w:left w:val="nil"/>
              <w:bottom w:val="nil"/>
              <w:right w:val="single" w:sz="8" w:space="0" w:color="000000"/>
            </w:tcBorders>
            <w:shd w:val="clear" w:color="auto" w:fill="FFFFFF" w:themeFill="background1"/>
            <w:noWrap/>
            <w:vAlign w:val="bottom"/>
            <w:hideMark/>
          </w:tcPr>
          <w:p w14:paraId="0F5AAC90" w14:textId="77777777" w:rsidR="00F35B76" w:rsidRDefault="00F35B76" w:rsidP="002E4431">
            <w:pPr>
              <w:rPr>
                <w:sz w:val="24"/>
                <w:szCs w:val="24"/>
                <w:lang w:eastAsia="pt-BR"/>
              </w:rPr>
            </w:pPr>
            <w:r>
              <w:rPr>
                <w:sz w:val="24"/>
                <w:szCs w:val="24"/>
                <w:lang w:eastAsia="pt-BR"/>
              </w:rPr>
              <w:t xml:space="preserve"> </w:t>
            </w:r>
            <w:r w:rsidRPr="00324A70">
              <w:rPr>
                <w:sz w:val="24"/>
                <w:szCs w:val="24"/>
                <w:lang w:eastAsia="pt-BR"/>
              </w:rPr>
              <w:t>MANUTENÇÃO DAS ATIVIDADES DE UNIDADES BÁSICAS DE SAÚDE</w:t>
            </w:r>
            <w:r>
              <w:rPr>
                <w:sz w:val="24"/>
                <w:szCs w:val="24"/>
                <w:lang w:eastAsia="pt-BR"/>
              </w:rPr>
              <w:t>.</w:t>
            </w:r>
          </w:p>
        </w:tc>
      </w:tr>
      <w:tr w:rsidR="00F35B76" w14:paraId="03711F19" w14:textId="77777777" w:rsidTr="002E4431">
        <w:trPr>
          <w:trHeight w:val="314"/>
        </w:trPr>
        <w:tc>
          <w:tcPr>
            <w:tcW w:w="1970" w:type="dxa"/>
            <w:tcBorders>
              <w:top w:val="nil"/>
              <w:left w:val="single" w:sz="8" w:space="0" w:color="auto"/>
              <w:bottom w:val="nil"/>
              <w:right w:val="nil"/>
            </w:tcBorders>
            <w:shd w:val="clear" w:color="auto" w:fill="FFFFFF" w:themeFill="background1"/>
            <w:noWrap/>
            <w:vAlign w:val="bottom"/>
            <w:hideMark/>
          </w:tcPr>
          <w:p w14:paraId="5F6FF866" w14:textId="77777777" w:rsidR="00F35B76" w:rsidRDefault="00F35B76" w:rsidP="002E4431">
            <w:pPr>
              <w:rPr>
                <w:sz w:val="24"/>
                <w:szCs w:val="24"/>
                <w:lang w:eastAsia="pt-BR"/>
              </w:rPr>
            </w:pPr>
            <w:r>
              <w:rPr>
                <w:sz w:val="24"/>
                <w:szCs w:val="24"/>
                <w:lang w:eastAsia="pt-BR"/>
              </w:rPr>
              <w:t>NATUREZA:</w:t>
            </w:r>
          </w:p>
        </w:tc>
        <w:tc>
          <w:tcPr>
            <w:tcW w:w="1516" w:type="dxa"/>
            <w:shd w:val="clear" w:color="auto" w:fill="FFFFFF" w:themeFill="background1"/>
            <w:noWrap/>
            <w:vAlign w:val="bottom"/>
            <w:hideMark/>
          </w:tcPr>
          <w:p w14:paraId="65995138" w14:textId="77777777" w:rsidR="00F35B76" w:rsidRDefault="00F35B76" w:rsidP="002E4431">
            <w:pPr>
              <w:jc w:val="right"/>
              <w:rPr>
                <w:sz w:val="24"/>
                <w:szCs w:val="24"/>
                <w:lang w:eastAsia="pt-BR"/>
              </w:rPr>
            </w:pPr>
            <w:r>
              <w:rPr>
                <w:sz w:val="24"/>
                <w:szCs w:val="24"/>
                <w:lang w:eastAsia="pt-BR"/>
              </w:rPr>
              <w:t>3.3.90.30 -</w:t>
            </w:r>
          </w:p>
        </w:tc>
        <w:tc>
          <w:tcPr>
            <w:tcW w:w="5972" w:type="dxa"/>
            <w:gridSpan w:val="2"/>
            <w:tcBorders>
              <w:top w:val="nil"/>
              <w:left w:val="nil"/>
              <w:bottom w:val="nil"/>
              <w:right w:val="single" w:sz="8" w:space="0" w:color="auto"/>
            </w:tcBorders>
            <w:shd w:val="clear" w:color="auto" w:fill="FFFFFF" w:themeFill="background1"/>
            <w:noWrap/>
            <w:vAlign w:val="bottom"/>
            <w:hideMark/>
          </w:tcPr>
          <w:p w14:paraId="45CDCE53" w14:textId="77777777" w:rsidR="00F35B76" w:rsidRDefault="00F35B76" w:rsidP="002E4431">
            <w:pPr>
              <w:rPr>
                <w:sz w:val="24"/>
                <w:szCs w:val="24"/>
                <w:lang w:eastAsia="pt-BR"/>
              </w:rPr>
            </w:pPr>
            <w:r>
              <w:rPr>
                <w:sz w:val="24"/>
                <w:szCs w:val="24"/>
                <w:lang w:eastAsia="pt-BR"/>
              </w:rPr>
              <w:t>Material de consumo</w:t>
            </w:r>
          </w:p>
        </w:tc>
      </w:tr>
      <w:tr w:rsidR="00F35B76" w14:paraId="33BC97E3" w14:textId="77777777" w:rsidTr="002E4431">
        <w:trPr>
          <w:trHeight w:val="269"/>
        </w:trPr>
        <w:tc>
          <w:tcPr>
            <w:tcW w:w="1970" w:type="dxa"/>
            <w:tcBorders>
              <w:top w:val="nil"/>
              <w:left w:val="single" w:sz="8" w:space="0" w:color="auto"/>
              <w:bottom w:val="single" w:sz="4" w:space="0" w:color="auto"/>
              <w:right w:val="nil"/>
            </w:tcBorders>
            <w:shd w:val="clear" w:color="auto" w:fill="FFFFFF" w:themeFill="background1"/>
            <w:noWrap/>
            <w:hideMark/>
          </w:tcPr>
          <w:p w14:paraId="25C2A680" w14:textId="77777777" w:rsidR="00F35B76" w:rsidRDefault="00F35B76" w:rsidP="002E4431">
            <w:pPr>
              <w:rPr>
                <w:sz w:val="24"/>
                <w:szCs w:val="24"/>
                <w:lang w:eastAsia="pt-BR"/>
              </w:rPr>
            </w:pPr>
            <w:r>
              <w:rPr>
                <w:sz w:val="24"/>
                <w:szCs w:val="24"/>
                <w:lang w:eastAsia="pt-BR"/>
              </w:rPr>
              <w:t>FONTE:</w:t>
            </w:r>
          </w:p>
        </w:tc>
        <w:tc>
          <w:tcPr>
            <w:tcW w:w="1516" w:type="dxa"/>
            <w:tcBorders>
              <w:top w:val="nil"/>
              <w:left w:val="nil"/>
              <w:bottom w:val="single" w:sz="4" w:space="0" w:color="auto"/>
              <w:right w:val="nil"/>
            </w:tcBorders>
            <w:shd w:val="clear" w:color="auto" w:fill="FFFFFF" w:themeFill="background1"/>
            <w:noWrap/>
            <w:hideMark/>
          </w:tcPr>
          <w:p w14:paraId="377A3A9E" w14:textId="77777777" w:rsidR="00F35B76" w:rsidRDefault="00F35B76" w:rsidP="002E4431">
            <w:pPr>
              <w:jc w:val="center"/>
              <w:rPr>
                <w:sz w:val="24"/>
                <w:szCs w:val="24"/>
                <w:lang w:eastAsia="pt-BR"/>
              </w:rPr>
            </w:pPr>
            <w:r>
              <w:rPr>
                <w:sz w:val="24"/>
                <w:szCs w:val="24"/>
                <w:lang w:eastAsia="pt-BR"/>
              </w:rPr>
              <w:t>16320000</w:t>
            </w:r>
          </w:p>
          <w:p w14:paraId="67278920" w14:textId="77777777" w:rsidR="00F35B76" w:rsidRDefault="00F35B76" w:rsidP="002E4431">
            <w:pPr>
              <w:jc w:val="center"/>
              <w:rPr>
                <w:sz w:val="24"/>
                <w:szCs w:val="24"/>
                <w:lang w:eastAsia="pt-BR"/>
              </w:rPr>
            </w:pPr>
          </w:p>
          <w:p w14:paraId="72C486A2" w14:textId="77777777" w:rsidR="00F35B76" w:rsidRDefault="00F35B76" w:rsidP="002E4431">
            <w:pPr>
              <w:jc w:val="center"/>
              <w:rPr>
                <w:sz w:val="24"/>
                <w:szCs w:val="24"/>
                <w:lang w:eastAsia="pt-BR"/>
              </w:rPr>
            </w:pPr>
            <w:proofErr w:type="gramStart"/>
            <w:r>
              <w:rPr>
                <w:sz w:val="24"/>
                <w:szCs w:val="24"/>
                <w:lang w:eastAsia="pt-BR"/>
              </w:rPr>
              <w:t>15000000  -</w:t>
            </w:r>
            <w:proofErr w:type="gramEnd"/>
            <w:r>
              <w:rPr>
                <w:sz w:val="24"/>
                <w:szCs w:val="24"/>
                <w:lang w:eastAsia="pt-BR"/>
              </w:rPr>
              <w:t xml:space="preserve"> </w:t>
            </w:r>
          </w:p>
        </w:tc>
        <w:tc>
          <w:tcPr>
            <w:tcW w:w="5972" w:type="dxa"/>
            <w:gridSpan w:val="2"/>
            <w:tcBorders>
              <w:top w:val="nil"/>
              <w:left w:val="nil"/>
              <w:bottom w:val="single" w:sz="4" w:space="0" w:color="auto"/>
              <w:right w:val="single" w:sz="8" w:space="0" w:color="000000"/>
            </w:tcBorders>
            <w:shd w:val="clear" w:color="auto" w:fill="FFFFFF" w:themeFill="background1"/>
            <w:noWrap/>
            <w:hideMark/>
          </w:tcPr>
          <w:p w14:paraId="786DF846" w14:textId="77777777" w:rsidR="00F35B76" w:rsidRDefault="00F35B76" w:rsidP="002E4431">
            <w:pPr>
              <w:rPr>
                <w:sz w:val="24"/>
                <w:szCs w:val="24"/>
                <w:lang w:eastAsia="pt-BR"/>
              </w:rPr>
            </w:pPr>
            <w:r>
              <w:rPr>
                <w:sz w:val="24"/>
                <w:szCs w:val="24"/>
                <w:lang w:eastAsia="pt-BR"/>
              </w:rPr>
              <w:t xml:space="preserve">Transferências do Estado referentes a Convênios e Instrumentos Congêneres vinculados à Saúde. </w:t>
            </w:r>
          </w:p>
          <w:p w14:paraId="2DDA8633" w14:textId="77777777" w:rsidR="00F35B76" w:rsidRDefault="00F35B76" w:rsidP="002E4431">
            <w:pPr>
              <w:rPr>
                <w:sz w:val="24"/>
                <w:szCs w:val="24"/>
                <w:lang w:eastAsia="pt-BR"/>
              </w:rPr>
            </w:pPr>
            <w:r>
              <w:rPr>
                <w:sz w:val="24"/>
                <w:szCs w:val="24"/>
                <w:lang w:eastAsia="pt-BR"/>
              </w:rPr>
              <w:t>Recursos não vinculados de Impostos</w:t>
            </w:r>
          </w:p>
          <w:p w14:paraId="335B143E" w14:textId="77777777" w:rsidR="00F35B76" w:rsidRDefault="00F35B76" w:rsidP="002E4431">
            <w:pPr>
              <w:rPr>
                <w:sz w:val="24"/>
                <w:szCs w:val="24"/>
                <w:lang w:eastAsia="pt-BR"/>
              </w:rPr>
            </w:pPr>
            <w:r>
              <w:rPr>
                <w:sz w:val="24"/>
                <w:szCs w:val="24"/>
                <w:lang w:eastAsia="pt-BR"/>
              </w:rPr>
              <w:t xml:space="preserve"> </w:t>
            </w:r>
          </w:p>
          <w:p w14:paraId="48244D77" w14:textId="77777777" w:rsidR="00F35B76" w:rsidRDefault="00F35B76" w:rsidP="002E4431">
            <w:pPr>
              <w:rPr>
                <w:b/>
                <w:bCs/>
                <w:sz w:val="24"/>
                <w:szCs w:val="24"/>
                <w:u w:val="single"/>
                <w:lang w:eastAsia="pt-BR"/>
              </w:rPr>
            </w:pPr>
          </w:p>
        </w:tc>
      </w:tr>
    </w:tbl>
    <w:p w14:paraId="651BA825" w14:textId="77777777" w:rsidR="00F35B76" w:rsidRDefault="00F35B76" w:rsidP="00F35B76">
      <w:pPr>
        <w:ind w:firstLine="1068"/>
        <w:jc w:val="both"/>
        <w:rPr>
          <w:sz w:val="10"/>
          <w:szCs w:val="10"/>
        </w:rPr>
      </w:pPr>
    </w:p>
    <w:p w14:paraId="710E749F" w14:textId="77777777" w:rsidR="00F35B76" w:rsidRDefault="00F35B76" w:rsidP="00F35B76">
      <w:pPr>
        <w:ind w:firstLine="1068"/>
        <w:jc w:val="both"/>
        <w:rPr>
          <w:sz w:val="10"/>
          <w:szCs w:val="10"/>
        </w:rPr>
      </w:pPr>
    </w:p>
    <w:p w14:paraId="529CE827" w14:textId="77777777" w:rsidR="00F35B76" w:rsidRDefault="00F35B76" w:rsidP="00F35B76">
      <w:pPr>
        <w:ind w:firstLine="1068"/>
        <w:jc w:val="both"/>
        <w:rPr>
          <w:sz w:val="10"/>
          <w:szCs w:val="10"/>
        </w:rPr>
      </w:pPr>
    </w:p>
    <w:p w14:paraId="68830BB0" w14:textId="77777777" w:rsidR="00F35B76" w:rsidRPr="00711B8A" w:rsidRDefault="00F35B76" w:rsidP="00F35B76">
      <w:pPr>
        <w:ind w:firstLine="1418"/>
        <w:rPr>
          <w:b/>
          <w:bCs/>
          <w:sz w:val="24"/>
          <w:szCs w:val="24"/>
        </w:rPr>
      </w:pPr>
      <w:r>
        <w:rPr>
          <w:b/>
          <w:bCs/>
          <w:sz w:val="24"/>
          <w:szCs w:val="24"/>
        </w:rPr>
        <w:t xml:space="preserve">302 – Assistência Hospitalar e Ambulatorial </w:t>
      </w:r>
    </w:p>
    <w:p w14:paraId="066451E2" w14:textId="77777777" w:rsidR="00F35B76" w:rsidRDefault="00F35B76" w:rsidP="00F35B76">
      <w:pPr>
        <w:ind w:firstLine="1068"/>
        <w:jc w:val="both"/>
        <w:rPr>
          <w:sz w:val="10"/>
          <w:szCs w:val="10"/>
        </w:rPr>
      </w:pPr>
    </w:p>
    <w:p w14:paraId="51A5F0A4" w14:textId="77777777" w:rsidR="00F35B76" w:rsidRDefault="00F35B76" w:rsidP="00F35B76">
      <w:pPr>
        <w:ind w:firstLine="1068"/>
        <w:jc w:val="both"/>
        <w:rPr>
          <w:sz w:val="10"/>
          <w:szCs w:val="10"/>
        </w:rPr>
      </w:pPr>
    </w:p>
    <w:tbl>
      <w:tblPr>
        <w:tblW w:w="9503" w:type="dxa"/>
        <w:tblInd w:w="-10" w:type="dxa"/>
        <w:tblCellMar>
          <w:left w:w="70" w:type="dxa"/>
          <w:right w:w="70" w:type="dxa"/>
        </w:tblCellMar>
        <w:tblLook w:val="04A0" w:firstRow="1" w:lastRow="0" w:firstColumn="1" w:lastColumn="0" w:noHBand="0" w:noVBand="1"/>
      </w:tblPr>
      <w:tblGrid>
        <w:gridCol w:w="1927"/>
        <w:gridCol w:w="1483"/>
        <w:gridCol w:w="4441"/>
        <w:gridCol w:w="1652"/>
      </w:tblGrid>
      <w:tr w:rsidR="00F35B76" w:rsidRPr="00A01885" w14:paraId="5D48B77F" w14:textId="77777777" w:rsidTr="002E4431">
        <w:trPr>
          <w:trHeight w:val="506"/>
        </w:trPr>
        <w:tc>
          <w:tcPr>
            <w:tcW w:w="1927" w:type="dxa"/>
            <w:tcBorders>
              <w:top w:val="single" w:sz="4" w:space="0" w:color="auto"/>
              <w:left w:val="single" w:sz="4" w:space="0" w:color="auto"/>
              <w:bottom w:val="nil"/>
              <w:right w:val="nil"/>
            </w:tcBorders>
            <w:shd w:val="clear" w:color="auto" w:fill="FFFFFF" w:themeFill="background1"/>
            <w:noWrap/>
            <w:vAlign w:val="bottom"/>
            <w:hideMark/>
          </w:tcPr>
          <w:p w14:paraId="660D9D7D" w14:textId="77777777" w:rsidR="00F35B76" w:rsidRPr="00A01885" w:rsidRDefault="00F35B76" w:rsidP="002E4431">
            <w:pPr>
              <w:rPr>
                <w:sz w:val="24"/>
                <w:szCs w:val="24"/>
                <w:lang w:eastAsia="pt-BR"/>
              </w:rPr>
            </w:pPr>
            <w:r w:rsidRPr="00A01885">
              <w:rPr>
                <w:sz w:val="24"/>
                <w:szCs w:val="24"/>
                <w:lang w:eastAsia="pt-BR"/>
              </w:rPr>
              <w:t>UNID. ORÇ.</w:t>
            </w:r>
          </w:p>
        </w:tc>
        <w:tc>
          <w:tcPr>
            <w:tcW w:w="1483" w:type="dxa"/>
            <w:tcBorders>
              <w:top w:val="single" w:sz="4" w:space="0" w:color="auto"/>
              <w:left w:val="nil"/>
              <w:bottom w:val="nil"/>
              <w:right w:val="nil"/>
            </w:tcBorders>
            <w:shd w:val="clear" w:color="auto" w:fill="FFFFFF" w:themeFill="background1"/>
            <w:noWrap/>
            <w:vAlign w:val="bottom"/>
            <w:hideMark/>
          </w:tcPr>
          <w:p w14:paraId="335FC36A" w14:textId="77777777" w:rsidR="00F35B76" w:rsidRPr="00A01885" w:rsidRDefault="00F35B76" w:rsidP="002E4431">
            <w:pPr>
              <w:jc w:val="right"/>
              <w:rPr>
                <w:sz w:val="24"/>
                <w:szCs w:val="24"/>
                <w:lang w:eastAsia="pt-BR"/>
              </w:rPr>
            </w:pPr>
            <w:r w:rsidRPr="00A01885">
              <w:rPr>
                <w:sz w:val="24"/>
                <w:szCs w:val="24"/>
                <w:lang w:eastAsia="pt-BR"/>
              </w:rPr>
              <w:t>9.091 -</w:t>
            </w:r>
          </w:p>
        </w:tc>
        <w:tc>
          <w:tcPr>
            <w:tcW w:w="4441" w:type="dxa"/>
            <w:tcBorders>
              <w:top w:val="single" w:sz="4" w:space="0" w:color="auto"/>
              <w:left w:val="nil"/>
              <w:bottom w:val="nil"/>
              <w:right w:val="nil"/>
            </w:tcBorders>
            <w:shd w:val="clear" w:color="auto" w:fill="FFFFFF" w:themeFill="background1"/>
            <w:noWrap/>
            <w:vAlign w:val="bottom"/>
            <w:hideMark/>
          </w:tcPr>
          <w:p w14:paraId="7BD88EC6" w14:textId="77777777" w:rsidR="00F35B76" w:rsidRPr="00A01885" w:rsidRDefault="00F35B76" w:rsidP="002E4431">
            <w:pPr>
              <w:rPr>
                <w:sz w:val="24"/>
                <w:szCs w:val="24"/>
                <w:lang w:eastAsia="pt-BR"/>
              </w:rPr>
            </w:pPr>
            <w:r w:rsidRPr="00A01885">
              <w:rPr>
                <w:sz w:val="24"/>
                <w:szCs w:val="24"/>
                <w:lang w:eastAsia="pt-BR"/>
              </w:rPr>
              <w:t>Fundo Municipal de Saúde</w:t>
            </w:r>
          </w:p>
        </w:tc>
        <w:tc>
          <w:tcPr>
            <w:tcW w:w="1652" w:type="dxa"/>
            <w:tcBorders>
              <w:top w:val="single" w:sz="4" w:space="0" w:color="auto"/>
              <w:left w:val="nil"/>
              <w:bottom w:val="nil"/>
              <w:right w:val="single" w:sz="4" w:space="0" w:color="auto"/>
            </w:tcBorders>
            <w:shd w:val="clear" w:color="auto" w:fill="FFFFFF" w:themeFill="background1"/>
            <w:noWrap/>
            <w:vAlign w:val="bottom"/>
            <w:hideMark/>
          </w:tcPr>
          <w:p w14:paraId="3DEA36E5" w14:textId="77777777" w:rsidR="00F35B76" w:rsidRPr="00A01885" w:rsidRDefault="00F35B76" w:rsidP="002E4431">
            <w:pPr>
              <w:rPr>
                <w:sz w:val="24"/>
                <w:szCs w:val="24"/>
                <w:lang w:eastAsia="pt-BR"/>
              </w:rPr>
            </w:pPr>
            <w:r w:rsidRPr="00A01885">
              <w:rPr>
                <w:sz w:val="24"/>
                <w:szCs w:val="24"/>
                <w:lang w:eastAsia="pt-BR"/>
              </w:rPr>
              <w:t> </w:t>
            </w:r>
          </w:p>
        </w:tc>
      </w:tr>
      <w:tr w:rsidR="00F35B76" w:rsidRPr="00A01885" w14:paraId="679DC9E2" w14:textId="77777777" w:rsidTr="002E4431">
        <w:trPr>
          <w:trHeight w:val="506"/>
        </w:trPr>
        <w:tc>
          <w:tcPr>
            <w:tcW w:w="1927" w:type="dxa"/>
            <w:tcBorders>
              <w:top w:val="nil"/>
              <w:left w:val="single" w:sz="4" w:space="0" w:color="auto"/>
              <w:bottom w:val="nil"/>
              <w:right w:val="nil"/>
            </w:tcBorders>
            <w:shd w:val="clear" w:color="auto" w:fill="FFFFFF" w:themeFill="background1"/>
            <w:noWrap/>
            <w:vAlign w:val="bottom"/>
            <w:hideMark/>
          </w:tcPr>
          <w:p w14:paraId="49B467D7" w14:textId="77777777" w:rsidR="00F35B76" w:rsidRPr="00A01885" w:rsidRDefault="00F35B76" w:rsidP="002E4431">
            <w:pPr>
              <w:rPr>
                <w:sz w:val="24"/>
                <w:szCs w:val="24"/>
                <w:lang w:eastAsia="pt-BR"/>
              </w:rPr>
            </w:pPr>
            <w:r w:rsidRPr="00A01885">
              <w:rPr>
                <w:sz w:val="24"/>
                <w:szCs w:val="24"/>
                <w:lang w:eastAsia="pt-BR"/>
              </w:rPr>
              <w:t>AÇÃO:</w:t>
            </w:r>
          </w:p>
        </w:tc>
        <w:tc>
          <w:tcPr>
            <w:tcW w:w="1483" w:type="dxa"/>
            <w:tcBorders>
              <w:top w:val="nil"/>
              <w:left w:val="nil"/>
              <w:bottom w:val="nil"/>
              <w:right w:val="nil"/>
            </w:tcBorders>
            <w:shd w:val="clear" w:color="auto" w:fill="FFFFFF" w:themeFill="background1"/>
            <w:noWrap/>
            <w:vAlign w:val="bottom"/>
            <w:hideMark/>
          </w:tcPr>
          <w:p w14:paraId="290081BE" w14:textId="77777777" w:rsidR="00F35B76" w:rsidRPr="00A01885" w:rsidRDefault="00F35B76" w:rsidP="002E4431">
            <w:pPr>
              <w:jc w:val="right"/>
              <w:rPr>
                <w:sz w:val="24"/>
                <w:szCs w:val="24"/>
                <w:lang w:eastAsia="pt-BR"/>
              </w:rPr>
            </w:pPr>
            <w:r w:rsidRPr="00A01885">
              <w:rPr>
                <w:sz w:val="24"/>
                <w:szCs w:val="24"/>
                <w:lang w:eastAsia="pt-BR"/>
              </w:rPr>
              <w:t>1274 -</w:t>
            </w:r>
          </w:p>
        </w:tc>
        <w:tc>
          <w:tcPr>
            <w:tcW w:w="6093" w:type="dxa"/>
            <w:gridSpan w:val="2"/>
            <w:tcBorders>
              <w:top w:val="nil"/>
              <w:left w:val="nil"/>
              <w:bottom w:val="nil"/>
              <w:right w:val="single" w:sz="4" w:space="0" w:color="auto"/>
            </w:tcBorders>
            <w:shd w:val="clear" w:color="auto" w:fill="FFFFFF" w:themeFill="background1"/>
            <w:noWrap/>
            <w:vAlign w:val="bottom"/>
            <w:hideMark/>
          </w:tcPr>
          <w:p w14:paraId="137E1950" w14:textId="77777777" w:rsidR="00F35B76" w:rsidRPr="00A01885" w:rsidRDefault="00F35B76" w:rsidP="002E4431">
            <w:pPr>
              <w:rPr>
                <w:sz w:val="24"/>
                <w:szCs w:val="24"/>
                <w:lang w:eastAsia="pt-BR"/>
              </w:rPr>
            </w:pPr>
            <w:r w:rsidRPr="00A01885">
              <w:rPr>
                <w:sz w:val="24"/>
                <w:szCs w:val="24"/>
                <w:lang w:eastAsia="pt-BR"/>
              </w:rPr>
              <w:t>Manutenção das atividades do Fundo Municipal da Saúde</w:t>
            </w:r>
          </w:p>
        </w:tc>
      </w:tr>
      <w:tr w:rsidR="00F35B76" w:rsidRPr="00A01885" w14:paraId="194DE5C4" w14:textId="77777777" w:rsidTr="002E4431">
        <w:trPr>
          <w:trHeight w:val="506"/>
        </w:trPr>
        <w:tc>
          <w:tcPr>
            <w:tcW w:w="1927" w:type="dxa"/>
            <w:tcBorders>
              <w:top w:val="nil"/>
              <w:left w:val="single" w:sz="4" w:space="0" w:color="auto"/>
              <w:bottom w:val="nil"/>
              <w:right w:val="nil"/>
            </w:tcBorders>
            <w:shd w:val="clear" w:color="auto" w:fill="FFFFFF" w:themeFill="background1"/>
            <w:noWrap/>
            <w:vAlign w:val="bottom"/>
            <w:hideMark/>
          </w:tcPr>
          <w:p w14:paraId="2B56C94E" w14:textId="77777777" w:rsidR="00F35B76" w:rsidRPr="00A01885" w:rsidRDefault="00F35B76" w:rsidP="002E4431">
            <w:pPr>
              <w:rPr>
                <w:sz w:val="24"/>
                <w:szCs w:val="24"/>
                <w:lang w:eastAsia="pt-BR"/>
              </w:rPr>
            </w:pPr>
            <w:r w:rsidRPr="00A01885">
              <w:rPr>
                <w:sz w:val="24"/>
                <w:szCs w:val="24"/>
                <w:lang w:eastAsia="pt-BR"/>
              </w:rPr>
              <w:t>NATUREZA:</w:t>
            </w:r>
          </w:p>
        </w:tc>
        <w:tc>
          <w:tcPr>
            <w:tcW w:w="1483" w:type="dxa"/>
            <w:tcBorders>
              <w:top w:val="nil"/>
              <w:left w:val="nil"/>
              <w:bottom w:val="nil"/>
              <w:right w:val="nil"/>
            </w:tcBorders>
            <w:shd w:val="clear" w:color="auto" w:fill="FFFFFF" w:themeFill="background1"/>
            <w:noWrap/>
            <w:vAlign w:val="bottom"/>
            <w:hideMark/>
          </w:tcPr>
          <w:p w14:paraId="3B7585E2" w14:textId="77777777" w:rsidR="00F35B76" w:rsidRPr="00A01885" w:rsidRDefault="00F35B76" w:rsidP="002E4431">
            <w:pPr>
              <w:jc w:val="right"/>
              <w:rPr>
                <w:sz w:val="24"/>
                <w:szCs w:val="24"/>
                <w:lang w:eastAsia="pt-BR"/>
              </w:rPr>
            </w:pPr>
            <w:r w:rsidRPr="00A01885">
              <w:rPr>
                <w:sz w:val="24"/>
                <w:szCs w:val="24"/>
                <w:lang w:eastAsia="pt-BR"/>
              </w:rPr>
              <w:t>3.3.90.30 -</w:t>
            </w:r>
          </w:p>
        </w:tc>
        <w:tc>
          <w:tcPr>
            <w:tcW w:w="6093" w:type="dxa"/>
            <w:gridSpan w:val="2"/>
            <w:tcBorders>
              <w:top w:val="nil"/>
              <w:left w:val="nil"/>
              <w:bottom w:val="nil"/>
              <w:right w:val="single" w:sz="4" w:space="0" w:color="auto"/>
            </w:tcBorders>
            <w:shd w:val="clear" w:color="auto" w:fill="FFFFFF" w:themeFill="background1"/>
            <w:noWrap/>
            <w:vAlign w:val="bottom"/>
            <w:hideMark/>
          </w:tcPr>
          <w:p w14:paraId="269E130F" w14:textId="77777777" w:rsidR="00F35B76" w:rsidRPr="00A01885" w:rsidRDefault="00F35B76" w:rsidP="002E4431">
            <w:pPr>
              <w:ind w:right="833"/>
              <w:rPr>
                <w:sz w:val="24"/>
                <w:szCs w:val="24"/>
                <w:lang w:eastAsia="pt-BR"/>
              </w:rPr>
            </w:pPr>
            <w:r w:rsidRPr="00A01885">
              <w:rPr>
                <w:sz w:val="24"/>
                <w:szCs w:val="24"/>
                <w:lang w:eastAsia="pt-BR"/>
              </w:rPr>
              <w:t>Material de consumo</w:t>
            </w:r>
          </w:p>
        </w:tc>
      </w:tr>
      <w:tr w:rsidR="00F35B76" w:rsidRPr="00A01885" w14:paraId="1EF6807D" w14:textId="77777777" w:rsidTr="002E4431">
        <w:trPr>
          <w:trHeight w:val="506"/>
        </w:trPr>
        <w:tc>
          <w:tcPr>
            <w:tcW w:w="1927" w:type="dxa"/>
            <w:tcBorders>
              <w:top w:val="nil"/>
              <w:left w:val="single" w:sz="4" w:space="0" w:color="auto"/>
              <w:bottom w:val="single" w:sz="4" w:space="0" w:color="auto"/>
              <w:right w:val="nil"/>
            </w:tcBorders>
            <w:shd w:val="clear" w:color="auto" w:fill="FFFFFF" w:themeFill="background1"/>
            <w:noWrap/>
            <w:hideMark/>
          </w:tcPr>
          <w:p w14:paraId="5C745656" w14:textId="77777777" w:rsidR="00F35B76" w:rsidRPr="00A01885" w:rsidRDefault="00F35B76" w:rsidP="002E4431">
            <w:pPr>
              <w:rPr>
                <w:sz w:val="24"/>
                <w:szCs w:val="24"/>
                <w:lang w:eastAsia="pt-BR"/>
              </w:rPr>
            </w:pPr>
            <w:r w:rsidRPr="00A01885">
              <w:rPr>
                <w:sz w:val="24"/>
                <w:szCs w:val="24"/>
                <w:lang w:eastAsia="pt-BR"/>
              </w:rPr>
              <w:t>FONTE:</w:t>
            </w:r>
          </w:p>
        </w:tc>
        <w:tc>
          <w:tcPr>
            <w:tcW w:w="1483" w:type="dxa"/>
            <w:tcBorders>
              <w:top w:val="nil"/>
              <w:left w:val="nil"/>
              <w:bottom w:val="single" w:sz="4" w:space="0" w:color="auto"/>
              <w:right w:val="nil"/>
            </w:tcBorders>
            <w:shd w:val="clear" w:color="auto" w:fill="FFFFFF" w:themeFill="background1"/>
            <w:noWrap/>
            <w:hideMark/>
          </w:tcPr>
          <w:p w14:paraId="7620FBAD" w14:textId="77777777" w:rsidR="00F35B76" w:rsidRPr="00A01885" w:rsidRDefault="00F35B76" w:rsidP="002E4431">
            <w:pPr>
              <w:rPr>
                <w:sz w:val="24"/>
                <w:szCs w:val="24"/>
                <w:lang w:eastAsia="pt-BR"/>
              </w:rPr>
            </w:pPr>
            <w:r>
              <w:rPr>
                <w:sz w:val="24"/>
                <w:szCs w:val="24"/>
                <w:lang w:eastAsia="pt-BR"/>
              </w:rPr>
              <w:t>15001002</w:t>
            </w:r>
            <w:r w:rsidRPr="00A01885">
              <w:rPr>
                <w:sz w:val="24"/>
                <w:szCs w:val="24"/>
                <w:lang w:eastAsia="pt-BR"/>
              </w:rPr>
              <w:t xml:space="preserve"> -</w:t>
            </w:r>
            <w:r>
              <w:rPr>
                <w:sz w:val="24"/>
                <w:szCs w:val="24"/>
                <w:lang w:eastAsia="pt-BR"/>
              </w:rPr>
              <w:t xml:space="preserve"> </w:t>
            </w:r>
          </w:p>
        </w:tc>
        <w:tc>
          <w:tcPr>
            <w:tcW w:w="6093" w:type="dxa"/>
            <w:gridSpan w:val="2"/>
            <w:tcBorders>
              <w:top w:val="nil"/>
              <w:left w:val="nil"/>
              <w:bottom w:val="single" w:sz="4" w:space="0" w:color="auto"/>
              <w:right w:val="single" w:sz="4" w:space="0" w:color="auto"/>
            </w:tcBorders>
            <w:shd w:val="clear" w:color="auto" w:fill="FFFFFF" w:themeFill="background1"/>
            <w:noWrap/>
            <w:hideMark/>
          </w:tcPr>
          <w:p w14:paraId="6A642544" w14:textId="77777777" w:rsidR="00F35B76" w:rsidRPr="00A01885" w:rsidRDefault="00F35B76" w:rsidP="002E4431">
            <w:pPr>
              <w:rPr>
                <w:sz w:val="24"/>
                <w:szCs w:val="24"/>
                <w:lang w:eastAsia="pt-BR"/>
              </w:rPr>
            </w:pPr>
            <w:r w:rsidRPr="00FE6126">
              <w:rPr>
                <w:sz w:val="24"/>
                <w:szCs w:val="24"/>
                <w:lang w:eastAsia="pt-BR"/>
              </w:rPr>
              <w:t>Recursos não Vinculados de Impostos - Despesas com ações e serviços públicos de saúde</w:t>
            </w:r>
            <w:r>
              <w:rPr>
                <w:sz w:val="24"/>
                <w:szCs w:val="24"/>
                <w:lang w:eastAsia="pt-BR"/>
              </w:rPr>
              <w:t xml:space="preserve">. </w:t>
            </w:r>
          </w:p>
        </w:tc>
      </w:tr>
    </w:tbl>
    <w:p w14:paraId="71AC0CA1" w14:textId="77777777" w:rsidR="00F35B76" w:rsidRDefault="00F35B76" w:rsidP="00F35B76">
      <w:pPr>
        <w:ind w:firstLine="1068"/>
        <w:jc w:val="both"/>
        <w:rPr>
          <w:sz w:val="10"/>
          <w:szCs w:val="10"/>
        </w:rPr>
      </w:pPr>
    </w:p>
    <w:p w14:paraId="706D78CB" w14:textId="77777777" w:rsidR="00F35B76" w:rsidRDefault="00F35B76" w:rsidP="00F35B76">
      <w:pPr>
        <w:ind w:firstLine="1068"/>
        <w:jc w:val="both"/>
        <w:rPr>
          <w:sz w:val="10"/>
          <w:szCs w:val="10"/>
        </w:rPr>
      </w:pPr>
    </w:p>
    <w:p w14:paraId="32BFEAC6" w14:textId="77777777" w:rsidR="00F35B76" w:rsidRDefault="00F35B76" w:rsidP="00F35B76">
      <w:pPr>
        <w:ind w:firstLine="1068"/>
        <w:jc w:val="both"/>
        <w:rPr>
          <w:sz w:val="10"/>
          <w:szCs w:val="10"/>
        </w:rPr>
      </w:pPr>
    </w:p>
    <w:p w14:paraId="079E7E7B" w14:textId="77777777" w:rsidR="00F35B76" w:rsidRDefault="00F35B76" w:rsidP="00F35B76">
      <w:pPr>
        <w:ind w:firstLine="1068"/>
        <w:jc w:val="both"/>
        <w:rPr>
          <w:sz w:val="10"/>
          <w:szCs w:val="10"/>
        </w:rPr>
      </w:pPr>
    </w:p>
    <w:tbl>
      <w:tblPr>
        <w:tblW w:w="9498" w:type="dxa"/>
        <w:tblInd w:w="-10" w:type="dxa"/>
        <w:tblLayout w:type="fixed"/>
        <w:tblCellMar>
          <w:left w:w="70" w:type="dxa"/>
          <w:right w:w="70" w:type="dxa"/>
        </w:tblCellMar>
        <w:tblLook w:val="04A0" w:firstRow="1" w:lastRow="0" w:firstColumn="1" w:lastColumn="0" w:noHBand="0" w:noVBand="1"/>
      </w:tblPr>
      <w:tblGrid>
        <w:gridCol w:w="1992"/>
        <w:gridCol w:w="1533"/>
        <w:gridCol w:w="4591"/>
        <w:gridCol w:w="1382"/>
      </w:tblGrid>
      <w:tr w:rsidR="00F35B76" w:rsidRPr="00A01885" w14:paraId="1231E9FD" w14:textId="77777777" w:rsidTr="002E4431">
        <w:trPr>
          <w:trHeight w:val="323"/>
        </w:trPr>
        <w:tc>
          <w:tcPr>
            <w:tcW w:w="1992" w:type="dxa"/>
            <w:tcBorders>
              <w:top w:val="single" w:sz="8" w:space="0" w:color="auto"/>
              <w:left w:val="single" w:sz="8" w:space="0" w:color="auto"/>
              <w:bottom w:val="nil"/>
              <w:right w:val="nil"/>
            </w:tcBorders>
            <w:shd w:val="clear" w:color="auto" w:fill="FFFFFF" w:themeFill="background1"/>
            <w:noWrap/>
            <w:vAlign w:val="bottom"/>
          </w:tcPr>
          <w:p w14:paraId="6666F246" w14:textId="77777777" w:rsidR="00F35B76" w:rsidRPr="00A01885" w:rsidRDefault="00F35B76" w:rsidP="002E4431">
            <w:pPr>
              <w:rPr>
                <w:sz w:val="24"/>
                <w:szCs w:val="24"/>
                <w:lang w:eastAsia="pt-BR"/>
              </w:rPr>
            </w:pPr>
            <w:r w:rsidRPr="00A01885">
              <w:rPr>
                <w:sz w:val="24"/>
                <w:szCs w:val="24"/>
                <w:lang w:eastAsia="pt-BR"/>
              </w:rPr>
              <w:t>UNID. ORÇ.</w:t>
            </w:r>
          </w:p>
        </w:tc>
        <w:tc>
          <w:tcPr>
            <w:tcW w:w="1533" w:type="dxa"/>
            <w:tcBorders>
              <w:top w:val="single" w:sz="8" w:space="0" w:color="auto"/>
              <w:left w:val="nil"/>
              <w:bottom w:val="nil"/>
              <w:right w:val="nil"/>
            </w:tcBorders>
            <w:shd w:val="clear" w:color="auto" w:fill="FFFFFF" w:themeFill="background1"/>
            <w:noWrap/>
            <w:vAlign w:val="bottom"/>
            <w:hideMark/>
          </w:tcPr>
          <w:p w14:paraId="16694D1C" w14:textId="77777777" w:rsidR="00F35B76" w:rsidRPr="00A01885" w:rsidRDefault="00F35B76" w:rsidP="002E4431">
            <w:pPr>
              <w:jc w:val="right"/>
              <w:rPr>
                <w:sz w:val="24"/>
                <w:szCs w:val="24"/>
                <w:lang w:eastAsia="pt-BR"/>
              </w:rPr>
            </w:pPr>
            <w:r w:rsidRPr="00A01885">
              <w:rPr>
                <w:sz w:val="24"/>
                <w:szCs w:val="24"/>
                <w:lang w:eastAsia="pt-BR"/>
              </w:rPr>
              <w:t>9.091 -</w:t>
            </w:r>
          </w:p>
        </w:tc>
        <w:tc>
          <w:tcPr>
            <w:tcW w:w="4591" w:type="dxa"/>
            <w:tcBorders>
              <w:top w:val="single" w:sz="8" w:space="0" w:color="auto"/>
              <w:left w:val="nil"/>
              <w:bottom w:val="nil"/>
              <w:right w:val="nil"/>
            </w:tcBorders>
            <w:shd w:val="clear" w:color="auto" w:fill="FFFFFF" w:themeFill="background1"/>
            <w:noWrap/>
            <w:vAlign w:val="bottom"/>
            <w:hideMark/>
          </w:tcPr>
          <w:p w14:paraId="60BFF14E" w14:textId="77777777" w:rsidR="00F35B76" w:rsidRPr="00A01885" w:rsidRDefault="00F35B76" w:rsidP="002E4431">
            <w:pPr>
              <w:rPr>
                <w:sz w:val="24"/>
                <w:szCs w:val="24"/>
                <w:lang w:eastAsia="pt-BR"/>
              </w:rPr>
            </w:pPr>
            <w:r w:rsidRPr="00A01885">
              <w:rPr>
                <w:sz w:val="24"/>
                <w:szCs w:val="24"/>
                <w:lang w:eastAsia="pt-BR"/>
              </w:rPr>
              <w:t>Fundo Municipal de Saúde</w:t>
            </w:r>
          </w:p>
        </w:tc>
        <w:tc>
          <w:tcPr>
            <w:tcW w:w="1382" w:type="dxa"/>
            <w:tcBorders>
              <w:top w:val="single" w:sz="8" w:space="0" w:color="auto"/>
              <w:left w:val="nil"/>
              <w:bottom w:val="nil"/>
              <w:right w:val="single" w:sz="8" w:space="0" w:color="auto"/>
            </w:tcBorders>
            <w:shd w:val="clear" w:color="auto" w:fill="FFFFFF" w:themeFill="background1"/>
            <w:noWrap/>
            <w:vAlign w:val="bottom"/>
            <w:hideMark/>
          </w:tcPr>
          <w:p w14:paraId="3E9917C6" w14:textId="77777777" w:rsidR="00F35B76" w:rsidRPr="00A01885" w:rsidRDefault="00F35B76" w:rsidP="002E4431">
            <w:pPr>
              <w:rPr>
                <w:sz w:val="24"/>
                <w:szCs w:val="24"/>
                <w:lang w:eastAsia="pt-BR"/>
              </w:rPr>
            </w:pPr>
            <w:r w:rsidRPr="00A01885">
              <w:rPr>
                <w:sz w:val="24"/>
                <w:szCs w:val="24"/>
                <w:lang w:eastAsia="pt-BR"/>
              </w:rPr>
              <w:t> </w:t>
            </w:r>
          </w:p>
        </w:tc>
      </w:tr>
      <w:tr w:rsidR="00F35B76" w:rsidRPr="00A01885" w14:paraId="2EE38CFE" w14:textId="77777777" w:rsidTr="002E4431">
        <w:trPr>
          <w:trHeight w:val="323"/>
        </w:trPr>
        <w:tc>
          <w:tcPr>
            <w:tcW w:w="1992" w:type="dxa"/>
            <w:tcBorders>
              <w:top w:val="nil"/>
              <w:left w:val="single" w:sz="8" w:space="0" w:color="auto"/>
              <w:bottom w:val="nil"/>
              <w:right w:val="nil"/>
            </w:tcBorders>
            <w:shd w:val="clear" w:color="auto" w:fill="FFFFFF" w:themeFill="background1"/>
            <w:noWrap/>
            <w:vAlign w:val="bottom"/>
            <w:hideMark/>
          </w:tcPr>
          <w:p w14:paraId="1FEA4755" w14:textId="77777777" w:rsidR="00F35B76" w:rsidRPr="00A01885" w:rsidRDefault="00F35B76" w:rsidP="002E4431">
            <w:pPr>
              <w:rPr>
                <w:sz w:val="24"/>
                <w:szCs w:val="24"/>
                <w:lang w:eastAsia="pt-BR"/>
              </w:rPr>
            </w:pPr>
            <w:r w:rsidRPr="00A01885">
              <w:rPr>
                <w:sz w:val="24"/>
                <w:szCs w:val="24"/>
                <w:lang w:eastAsia="pt-BR"/>
              </w:rPr>
              <w:t>AÇÃO:</w:t>
            </w:r>
          </w:p>
        </w:tc>
        <w:tc>
          <w:tcPr>
            <w:tcW w:w="1533" w:type="dxa"/>
            <w:shd w:val="clear" w:color="auto" w:fill="FFFFFF" w:themeFill="background1"/>
            <w:noWrap/>
            <w:vAlign w:val="bottom"/>
            <w:hideMark/>
          </w:tcPr>
          <w:p w14:paraId="79BF5919" w14:textId="77777777" w:rsidR="00F35B76" w:rsidRPr="00A01885" w:rsidRDefault="00F35B76" w:rsidP="002E4431">
            <w:pPr>
              <w:jc w:val="right"/>
              <w:rPr>
                <w:sz w:val="24"/>
                <w:szCs w:val="24"/>
                <w:lang w:eastAsia="pt-BR"/>
              </w:rPr>
            </w:pPr>
            <w:r w:rsidRPr="00A01885">
              <w:rPr>
                <w:sz w:val="24"/>
                <w:szCs w:val="24"/>
                <w:lang w:eastAsia="pt-BR"/>
              </w:rPr>
              <w:t>1319 -</w:t>
            </w:r>
          </w:p>
        </w:tc>
        <w:tc>
          <w:tcPr>
            <w:tcW w:w="5973" w:type="dxa"/>
            <w:gridSpan w:val="2"/>
            <w:tcBorders>
              <w:top w:val="nil"/>
              <w:left w:val="nil"/>
              <w:bottom w:val="nil"/>
              <w:right w:val="single" w:sz="8" w:space="0" w:color="000000"/>
            </w:tcBorders>
            <w:shd w:val="clear" w:color="auto" w:fill="FFFFFF" w:themeFill="background1"/>
            <w:noWrap/>
            <w:vAlign w:val="bottom"/>
            <w:hideMark/>
          </w:tcPr>
          <w:p w14:paraId="3CCA1063" w14:textId="77777777" w:rsidR="00F35B76" w:rsidRPr="00A01885" w:rsidRDefault="00F35B76" w:rsidP="002E4431">
            <w:pPr>
              <w:rPr>
                <w:sz w:val="24"/>
                <w:szCs w:val="24"/>
                <w:lang w:eastAsia="pt-BR"/>
              </w:rPr>
            </w:pPr>
            <w:r w:rsidRPr="00A01885">
              <w:rPr>
                <w:sz w:val="24"/>
                <w:szCs w:val="24"/>
                <w:lang w:eastAsia="pt-BR"/>
              </w:rPr>
              <w:t>Serviço de atenção à saúde – média complexidade - MAC</w:t>
            </w:r>
          </w:p>
        </w:tc>
      </w:tr>
      <w:tr w:rsidR="00F35B76" w:rsidRPr="00A01885" w14:paraId="2FCF98D2" w14:textId="77777777" w:rsidTr="002E4431">
        <w:trPr>
          <w:trHeight w:val="323"/>
        </w:trPr>
        <w:tc>
          <w:tcPr>
            <w:tcW w:w="1992" w:type="dxa"/>
            <w:tcBorders>
              <w:top w:val="nil"/>
              <w:left w:val="single" w:sz="8" w:space="0" w:color="auto"/>
              <w:bottom w:val="nil"/>
              <w:right w:val="nil"/>
            </w:tcBorders>
            <w:shd w:val="clear" w:color="auto" w:fill="FFFFFF" w:themeFill="background1"/>
            <w:noWrap/>
            <w:vAlign w:val="bottom"/>
            <w:hideMark/>
          </w:tcPr>
          <w:p w14:paraId="6AA4BCBF" w14:textId="77777777" w:rsidR="00F35B76" w:rsidRPr="00A01885" w:rsidRDefault="00F35B76" w:rsidP="002E4431">
            <w:pPr>
              <w:rPr>
                <w:sz w:val="24"/>
                <w:szCs w:val="24"/>
                <w:lang w:eastAsia="pt-BR"/>
              </w:rPr>
            </w:pPr>
            <w:r w:rsidRPr="00A01885">
              <w:rPr>
                <w:sz w:val="24"/>
                <w:szCs w:val="24"/>
                <w:lang w:eastAsia="pt-BR"/>
              </w:rPr>
              <w:t>NATUREZA:</w:t>
            </w:r>
          </w:p>
        </w:tc>
        <w:tc>
          <w:tcPr>
            <w:tcW w:w="1533" w:type="dxa"/>
            <w:shd w:val="clear" w:color="auto" w:fill="FFFFFF" w:themeFill="background1"/>
            <w:noWrap/>
            <w:vAlign w:val="bottom"/>
            <w:hideMark/>
          </w:tcPr>
          <w:p w14:paraId="4CE9C85F" w14:textId="77777777" w:rsidR="00F35B76" w:rsidRPr="00A01885" w:rsidRDefault="00F35B76" w:rsidP="002E4431">
            <w:pPr>
              <w:jc w:val="right"/>
              <w:rPr>
                <w:sz w:val="24"/>
                <w:szCs w:val="24"/>
                <w:lang w:eastAsia="pt-BR"/>
              </w:rPr>
            </w:pPr>
            <w:r w:rsidRPr="00A01885">
              <w:rPr>
                <w:sz w:val="24"/>
                <w:szCs w:val="24"/>
                <w:lang w:eastAsia="pt-BR"/>
              </w:rPr>
              <w:t>3.3.90.30 -</w:t>
            </w:r>
          </w:p>
        </w:tc>
        <w:tc>
          <w:tcPr>
            <w:tcW w:w="5973" w:type="dxa"/>
            <w:gridSpan w:val="2"/>
            <w:tcBorders>
              <w:top w:val="nil"/>
              <w:left w:val="nil"/>
              <w:bottom w:val="nil"/>
              <w:right w:val="single" w:sz="8" w:space="0" w:color="auto"/>
            </w:tcBorders>
            <w:shd w:val="clear" w:color="auto" w:fill="FFFFFF" w:themeFill="background1"/>
            <w:noWrap/>
            <w:vAlign w:val="bottom"/>
            <w:hideMark/>
          </w:tcPr>
          <w:p w14:paraId="3FB8CE50" w14:textId="77777777" w:rsidR="00F35B76" w:rsidRPr="00A01885" w:rsidRDefault="00F35B76" w:rsidP="002E4431">
            <w:pPr>
              <w:rPr>
                <w:sz w:val="24"/>
                <w:szCs w:val="24"/>
                <w:lang w:eastAsia="pt-BR"/>
              </w:rPr>
            </w:pPr>
            <w:r w:rsidRPr="00A01885">
              <w:rPr>
                <w:sz w:val="24"/>
                <w:szCs w:val="24"/>
                <w:lang w:eastAsia="pt-BR"/>
              </w:rPr>
              <w:t>Material de consumo</w:t>
            </w:r>
          </w:p>
        </w:tc>
      </w:tr>
      <w:tr w:rsidR="00F35B76" w:rsidRPr="00A01885" w14:paraId="7F6FF165" w14:textId="77777777" w:rsidTr="002E4431">
        <w:trPr>
          <w:trHeight w:val="323"/>
        </w:trPr>
        <w:tc>
          <w:tcPr>
            <w:tcW w:w="1992" w:type="dxa"/>
            <w:tcBorders>
              <w:top w:val="nil"/>
              <w:left w:val="single" w:sz="8" w:space="0" w:color="auto"/>
              <w:bottom w:val="nil"/>
              <w:right w:val="nil"/>
            </w:tcBorders>
            <w:shd w:val="clear" w:color="auto" w:fill="FFFFFF" w:themeFill="background1"/>
            <w:noWrap/>
            <w:hideMark/>
          </w:tcPr>
          <w:p w14:paraId="4A268E40" w14:textId="77777777" w:rsidR="00F35B76" w:rsidRPr="00A01885" w:rsidRDefault="00F35B76" w:rsidP="002E4431">
            <w:pPr>
              <w:rPr>
                <w:sz w:val="24"/>
                <w:szCs w:val="24"/>
                <w:lang w:eastAsia="pt-BR"/>
              </w:rPr>
            </w:pPr>
            <w:r w:rsidRPr="00A01885">
              <w:rPr>
                <w:sz w:val="24"/>
                <w:szCs w:val="24"/>
                <w:lang w:eastAsia="pt-BR"/>
              </w:rPr>
              <w:t>FONTE:</w:t>
            </w:r>
          </w:p>
        </w:tc>
        <w:tc>
          <w:tcPr>
            <w:tcW w:w="1533" w:type="dxa"/>
            <w:shd w:val="clear" w:color="auto" w:fill="FFFFFF" w:themeFill="background1"/>
            <w:noWrap/>
            <w:hideMark/>
          </w:tcPr>
          <w:p w14:paraId="442BFE8C" w14:textId="77777777" w:rsidR="00F35B76" w:rsidRPr="00A01885" w:rsidRDefault="00F35B76" w:rsidP="002E4431">
            <w:pPr>
              <w:jc w:val="center"/>
              <w:rPr>
                <w:sz w:val="24"/>
                <w:szCs w:val="24"/>
                <w:lang w:eastAsia="pt-BR"/>
              </w:rPr>
            </w:pPr>
            <w:proofErr w:type="gramStart"/>
            <w:r>
              <w:rPr>
                <w:sz w:val="24"/>
                <w:szCs w:val="24"/>
                <w:lang w:eastAsia="pt-BR"/>
              </w:rPr>
              <w:t xml:space="preserve">16000000 </w:t>
            </w:r>
            <w:r w:rsidRPr="00A01885">
              <w:rPr>
                <w:sz w:val="24"/>
                <w:szCs w:val="24"/>
                <w:lang w:eastAsia="pt-BR"/>
              </w:rPr>
              <w:t xml:space="preserve"> -</w:t>
            </w:r>
            <w:proofErr w:type="gramEnd"/>
          </w:p>
        </w:tc>
        <w:tc>
          <w:tcPr>
            <w:tcW w:w="5973" w:type="dxa"/>
            <w:gridSpan w:val="2"/>
            <w:tcBorders>
              <w:top w:val="nil"/>
              <w:left w:val="nil"/>
              <w:bottom w:val="nil"/>
              <w:right w:val="single" w:sz="8" w:space="0" w:color="000000"/>
            </w:tcBorders>
            <w:shd w:val="clear" w:color="auto" w:fill="FFFFFF" w:themeFill="background1"/>
            <w:noWrap/>
            <w:hideMark/>
          </w:tcPr>
          <w:p w14:paraId="66D11DC5" w14:textId="77777777" w:rsidR="00F35B76" w:rsidRPr="00A01885" w:rsidRDefault="00F35B76" w:rsidP="002E4431">
            <w:pPr>
              <w:rPr>
                <w:sz w:val="24"/>
                <w:szCs w:val="24"/>
                <w:lang w:eastAsia="pt-BR"/>
              </w:rPr>
            </w:pPr>
            <w:proofErr w:type="spellStart"/>
            <w:r w:rsidRPr="00A01885">
              <w:rPr>
                <w:sz w:val="24"/>
                <w:szCs w:val="24"/>
                <w:lang w:eastAsia="pt-BR"/>
              </w:rPr>
              <w:t>Transf</w:t>
            </w:r>
            <w:proofErr w:type="spellEnd"/>
            <w:r w:rsidRPr="00A01885">
              <w:rPr>
                <w:sz w:val="24"/>
                <w:szCs w:val="24"/>
                <w:lang w:eastAsia="pt-BR"/>
              </w:rPr>
              <w:t xml:space="preserve">. Fundo a fundo de recursos do SUS provenientes do </w:t>
            </w:r>
            <w:r w:rsidRPr="00A01885">
              <w:rPr>
                <w:sz w:val="24"/>
                <w:szCs w:val="24"/>
                <w:lang w:eastAsia="pt-BR"/>
              </w:rPr>
              <w:lastRenderedPageBreak/>
              <w:t xml:space="preserve">governo Federal – Bloco de </w:t>
            </w:r>
            <w:proofErr w:type="spellStart"/>
            <w:r>
              <w:rPr>
                <w:sz w:val="24"/>
                <w:szCs w:val="24"/>
                <w:lang w:eastAsia="pt-BR"/>
              </w:rPr>
              <w:t>Manut</w:t>
            </w:r>
            <w:proofErr w:type="spellEnd"/>
            <w:r>
              <w:rPr>
                <w:sz w:val="24"/>
                <w:szCs w:val="24"/>
                <w:lang w:eastAsia="pt-BR"/>
              </w:rPr>
              <w:t>.</w:t>
            </w:r>
            <w:r w:rsidRPr="00A01885">
              <w:rPr>
                <w:sz w:val="24"/>
                <w:szCs w:val="24"/>
                <w:lang w:eastAsia="pt-BR"/>
              </w:rPr>
              <w:t xml:space="preserve"> das ações obrigação demais valores. </w:t>
            </w:r>
          </w:p>
        </w:tc>
      </w:tr>
      <w:tr w:rsidR="00F35B76" w14:paraId="3A6B9DF7" w14:textId="77777777" w:rsidTr="002E4431">
        <w:trPr>
          <w:trHeight w:val="323"/>
        </w:trPr>
        <w:tc>
          <w:tcPr>
            <w:tcW w:w="1992" w:type="dxa"/>
            <w:tcBorders>
              <w:top w:val="nil"/>
              <w:left w:val="single" w:sz="8" w:space="0" w:color="auto"/>
              <w:bottom w:val="single" w:sz="8" w:space="0" w:color="auto"/>
              <w:right w:val="nil"/>
            </w:tcBorders>
            <w:shd w:val="clear" w:color="auto" w:fill="FFFFFF" w:themeFill="background1"/>
            <w:noWrap/>
            <w:vAlign w:val="bottom"/>
          </w:tcPr>
          <w:p w14:paraId="048C9FF0" w14:textId="77777777" w:rsidR="00F35B76" w:rsidRDefault="00F35B76" w:rsidP="002E4431">
            <w:pPr>
              <w:jc w:val="both"/>
              <w:rPr>
                <w:sz w:val="24"/>
                <w:szCs w:val="24"/>
              </w:rPr>
            </w:pPr>
          </w:p>
        </w:tc>
        <w:tc>
          <w:tcPr>
            <w:tcW w:w="7506" w:type="dxa"/>
            <w:gridSpan w:val="3"/>
            <w:tcBorders>
              <w:top w:val="nil"/>
              <w:left w:val="nil"/>
              <w:bottom w:val="single" w:sz="8" w:space="0" w:color="auto"/>
              <w:right w:val="single" w:sz="8" w:space="0" w:color="000000"/>
            </w:tcBorders>
            <w:shd w:val="clear" w:color="auto" w:fill="FFFFFF" w:themeFill="background1"/>
            <w:noWrap/>
            <w:vAlign w:val="bottom"/>
          </w:tcPr>
          <w:p w14:paraId="21E07169" w14:textId="77777777" w:rsidR="00F35B76" w:rsidRDefault="00F35B76" w:rsidP="002E4431">
            <w:pPr>
              <w:rPr>
                <w:sz w:val="24"/>
                <w:szCs w:val="24"/>
                <w:lang w:eastAsia="pt-BR"/>
              </w:rPr>
            </w:pPr>
          </w:p>
        </w:tc>
      </w:tr>
    </w:tbl>
    <w:p w14:paraId="4D97D7E2" w14:textId="77777777" w:rsidR="00F35B76" w:rsidRDefault="00F35B76" w:rsidP="00F35B76">
      <w:pPr>
        <w:ind w:firstLine="1068"/>
        <w:jc w:val="both"/>
        <w:rPr>
          <w:sz w:val="10"/>
          <w:szCs w:val="10"/>
        </w:rPr>
      </w:pPr>
    </w:p>
    <w:p w14:paraId="5541DA0F" w14:textId="77777777" w:rsidR="00F35B76" w:rsidRDefault="00F35B76" w:rsidP="00F35B76">
      <w:pPr>
        <w:ind w:firstLine="1068"/>
        <w:jc w:val="both"/>
        <w:rPr>
          <w:sz w:val="10"/>
          <w:szCs w:val="10"/>
        </w:rPr>
      </w:pPr>
    </w:p>
    <w:p w14:paraId="5A574CEF" w14:textId="77777777" w:rsidR="00F35B76" w:rsidRDefault="00F35B76" w:rsidP="00F35B76">
      <w:pPr>
        <w:ind w:firstLine="1068"/>
        <w:jc w:val="both"/>
        <w:rPr>
          <w:sz w:val="10"/>
          <w:szCs w:val="10"/>
        </w:rPr>
      </w:pPr>
    </w:p>
    <w:tbl>
      <w:tblPr>
        <w:tblW w:w="9600" w:type="dxa"/>
        <w:tblInd w:w="-10" w:type="dxa"/>
        <w:tblCellMar>
          <w:left w:w="70" w:type="dxa"/>
          <w:right w:w="70" w:type="dxa"/>
        </w:tblCellMar>
        <w:tblLook w:val="04A0" w:firstRow="1" w:lastRow="0" w:firstColumn="1" w:lastColumn="0" w:noHBand="0" w:noVBand="1"/>
      </w:tblPr>
      <w:tblGrid>
        <w:gridCol w:w="1970"/>
        <w:gridCol w:w="1516"/>
        <w:gridCol w:w="4540"/>
        <w:gridCol w:w="1574"/>
      </w:tblGrid>
      <w:tr w:rsidR="00F35B76" w14:paraId="4A8CC074" w14:textId="77777777" w:rsidTr="002E4431">
        <w:trPr>
          <w:trHeight w:val="314"/>
        </w:trPr>
        <w:tc>
          <w:tcPr>
            <w:tcW w:w="1970" w:type="dxa"/>
            <w:tcBorders>
              <w:top w:val="single" w:sz="8" w:space="0" w:color="auto"/>
              <w:left w:val="single" w:sz="8" w:space="0" w:color="auto"/>
              <w:bottom w:val="nil"/>
              <w:right w:val="nil"/>
            </w:tcBorders>
            <w:shd w:val="clear" w:color="auto" w:fill="FFFFFF" w:themeFill="background1"/>
            <w:noWrap/>
            <w:vAlign w:val="bottom"/>
            <w:hideMark/>
          </w:tcPr>
          <w:p w14:paraId="622F64B5" w14:textId="77777777" w:rsidR="00F35B76" w:rsidRDefault="00F35B76" w:rsidP="002E4431">
            <w:pPr>
              <w:rPr>
                <w:sz w:val="24"/>
                <w:szCs w:val="24"/>
                <w:lang w:eastAsia="pt-BR"/>
              </w:rPr>
            </w:pPr>
            <w:r>
              <w:rPr>
                <w:sz w:val="24"/>
                <w:szCs w:val="24"/>
                <w:lang w:eastAsia="pt-BR"/>
              </w:rPr>
              <w:t>UNID. ORÇ.</w:t>
            </w:r>
          </w:p>
        </w:tc>
        <w:tc>
          <w:tcPr>
            <w:tcW w:w="1516" w:type="dxa"/>
            <w:tcBorders>
              <w:top w:val="single" w:sz="8" w:space="0" w:color="auto"/>
              <w:left w:val="nil"/>
              <w:bottom w:val="nil"/>
              <w:right w:val="nil"/>
            </w:tcBorders>
            <w:shd w:val="clear" w:color="auto" w:fill="FFFFFF" w:themeFill="background1"/>
            <w:noWrap/>
            <w:vAlign w:val="bottom"/>
            <w:hideMark/>
          </w:tcPr>
          <w:p w14:paraId="4F376592" w14:textId="77777777" w:rsidR="00F35B76" w:rsidRDefault="00F35B76" w:rsidP="002E4431">
            <w:pPr>
              <w:jc w:val="right"/>
              <w:rPr>
                <w:sz w:val="24"/>
                <w:szCs w:val="24"/>
                <w:lang w:eastAsia="pt-BR"/>
              </w:rPr>
            </w:pPr>
            <w:r>
              <w:rPr>
                <w:sz w:val="24"/>
                <w:szCs w:val="24"/>
                <w:lang w:eastAsia="pt-BR"/>
              </w:rPr>
              <w:t>9.091 -</w:t>
            </w:r>
          </w:p>
        </w:tc>
        <w:tc>
          <w:tcPr>
            <w:tcW w:w="4540" w:type="dxa"/>
            <w:tcBorders>
              <w:top w:val="single" w:sz="8" w:space="0" w:color="auto"/>
              <w:left w:val="nil"/>
              <w:bottom w:val="nil"/>
              <w:right w:val="nil"/>
            </w:tcBorders>
            <w:shd w:val="clear" w:color="auto" w:fill="FFFFFF" w:themeFill="background1"/>
            <w:noWrap/>
            <w:vAlign w:val="bottom"/>
            <w:hideMark/>
          </w:tcPr>
          <w:p w14:paraId="1B406882" w14:textId="77777777" w:rsidR="00F35B76" w:rsidRDefault="00F35B76" w:rsidP="002E4431">
            <w:pPr>
              <w:rPr>
                <w:sz w:val="24"/>
                <w:szCs w:val="24"/>
                <w:lang w:eastAsia="pt-BR"/>
              </w:rPr>
            </w:pPr>
            <w:r>
              <w:rPr>
                <w:sz w:val="24"/>
                <w:szCs w:val="24"/>
                <w:lang w:eastAsia="pt-BR"/>
              </w:rPr>
              <w:t>Fundo Municipal de Saúde</w:t>
            </w:r>
          </w:p>
        </w:tc>
        <w:tc>
          <w:tcPr>
            <w:tcW w:w="1574" w:type="dxa"/>
            <w:tcBorders>
              <w:top w:val="single" w:sz="8" w:space="0" w:color="auto"/>
              <w:left w:val="nil"/>
              <w:bottom w:val="nil"/>
              <w:right w:val="single" w:sz="8" w:space="0" w:color="auto"/>
            </w:tcBorders>
            <w:shd w:val="clear" w:color="auto" w:fill="FFFFFF" w:themeFill="background1"/>
            <w:noWrap/>
            <w:vAlign w:val="bottom"/>
            <w:hideMark/>
          </w:tcPr>
          <w:p w14:paraId="10F60E3C" w14:textId="77777777" w:rsidR="00F35B76" w:rsidRDefault="00F35B76" w:rsidP="002E4431">
            <w:pPr>
              <w:rPr>
                <w:sz w:val="24"/>
                <w:szCs w:val="24"/>
                <w:lang w:eastAsia="pt-BR"/>
              </w:rPr>
            </w:pPr>
            <w:r>
              <w:rPr>
                <w:sz w:val="24"/>
                <w:szCs w:val="24"/>
                <w:lang w:eastAsia="pt-BR"/>
              </w:rPr>
              <w:t> </w:t>
            </w:r>
          </w:p>
        </w:tc>
      </w:tr>
      <w:tr w:rsidR="00F35B76" w14:paraId="62039A44" w14:textId="77777777" w:rsidTr="002E4431">
        <w:trPr>
          <w:trHeight w:val="314"/>
        </w:trPr>
        <w:tc>
          <w:tcPr>
            <w:tcW w:w="1970" w:type="dxa"/>
            <w:tcBorders>
              <w:top w:val="nil"/>
              <w:left w:val="single" w:sz="8" w:space="0" w:color="auto"/>
              <w:bottom w:val="nil"/>
              <w:right w:val="nil"/>
            </w:tcBorders>
            <w:shd w:val="clear" w:color="auto" w:fill="FFFFFF" w:themeFill="background1"/>
            <w:noWrap/>
            <w:vAlign w:val="bottom"/>
            <w:hideMark/>
          </w:tcPr>
          <w:p w14:paraId="14C005E0" w14:textId="77777777" w:rsidR="00F35B76" w:rsidRDefault="00F35B76" w:rsidP="002E4431">
            <w:pPr>
              <w:rPr>
                <w:sz w:val="24"/>
                <w:szCs w:val="24"/>
                <w:lang w:eastAsia="pt-BR"/>
              </w:rPr>
            </w:pPr>
            <w:r>
              <w:rPr>
                <w:sz w:val="24"/>
                <w:szCs w:val="24"/>
                <w:lang w:eastAsia="pt-BR"/>
              </w:rPr>
              <w:t>AÇÃO:</w:t>
            </w:r>
          </w:p>
        </w:tc>
        <w:tc>
          <w:tcPr>
            <w:tcW w:w="1516" w:type="dxa"/>
            <w:shd w:val="clear" w:color="auto" w:fill="FFFFFF" w:themeFill="background1"/>
            <w:noWrap/>
            <w:vAlign w:val="bottom"/>
            <w:hideMark/>
          </w:tcPr>
          <w:p w14:paraId="25AE0CC9" w14:textId="77777777" w:rsidR="00F35B76" w:rsidRDefault="00F35B76" w:rsidP="002E4431">
            <w:pPr>
              <w:jc w:val="right"/>
              <w:rPr>
                <w:sz w:val="24"/>
                <w:szCs w:val="24"/>
                <w:lang w:eastAsia="pt-BR"/>
              </w:rPr>
            </w:pPr>
            <w:r>
              <w:rPr>
                <w:sz w:val="24"/>
                <w:szCs w:val="24"/>
                <w:lang w:eastAsia="pt-BR"/>
              </w:rPr>
              <w:t>2067 -</w:t>
            </w:r>
          </w:p>
        </w:tc>
        <w:tc>
          <w:tcPr>
            <w:tcW w:w="6114" w:type="dxa"/>
            <w:gridSpan w:val="2"/>
            <w:tcBorders>
              <w:top w:val="nil"/>
              <w:left w:val="nil"/>
              <w:bottom w:val="nil"/>
              <w:right w:val="single" w:sz="8" w:space="0" w:color="000000"/>
            </w:tcBorders>
            <w:shd w:val="clear" w:color="auto" w:fill="FFFFFF" w:themeFill="background1"/>
            <w:noWrap/>
            <w:vAlign w:val="bottom"/>
            <w:hideMark/>
          </w:tcPr>
          <w:p w14:paraId="212D4D85" w14:textId="77777777" w:rsidR="00F35B76" w:rsidRDefault="00F35B76" w:rsidP="002E4431">
            <w:pPr>
              <w:rPr>
                <w:sz w:val="24"/>
                <w:szCs w:val="24"/>
                <w:lang w:eastAsia="pt-BR"/>
              </w:rPr>
            </w:pPr>
            <w:r>
              <w:rPr>
                <w:sz w:val="24"/>
                <w:szCs w:val="24"/>
                <w:lang w:eastAsia="pt-BR"/>
              </w:rPr>
              <w:t xml:space="preserve"> MANUTENÇÃO DE UNIDADES HOSPITALARES</w:t>
            </w:r>
          </w:p>
        </w:tc>
      </w:tr>
      <w:tr w:rsidR="00F35B76" w14:paraId="310777D9" w14:textId="77777777" w:rsidTr="002E4431">
        <w:trPr>
          <w:trHeight w:val="314"/>
        </w:trPr>
        <w:tc>
          <w:tcPr>
            <w:tcW w:w="1970" w:type="dxa"/>
            <w:tcBorders>
              <w:top w:val="nil"/>
              <w:left w:val="single" w:sz="8" w:space="0" w:color="auto"/>
              <w:bottom w:val="nil"/>
              <w:right w:val="nil"/>
            </w:tcBorders>
            <w:shd w:val="clear" w:color="auto" w:fill="FFFFFF" w:themeFill="background1"/>
            <w:noWrap/>
            <w:vAlign w:val="bottom"/>
            <w:hideMark/>
          </w:tcPr>
          <w:p w14:paraId="3F421053" w14:textId="77777777" w:rsidR="00F35B76" w:rsidRDefault="00F35B76" w:rsidP="002E4431">
            <w:pPr>
              <w:rPr>
                <w:sz w:val="24"/>
                <w:szCs w:val="24"/>
                <w:lang w:eastAsia="pt-BR"/>
              </w:rPr>
            </w:pPr>
            <w:r>
              <w:rPr>
                <w:sz w:val="24"/>
                <w:szCs w:val="24"/>
                <w:lang w:eastAsia="pt-BR"/>
              </w:rPr>
              <w:t>NATUREZA:</w:t>
            </w:r>
          </w:p>
        </w:tc>
        <w:tc>
          <w:tcPr>
            <w:tcW w:w="1516" w:type="dxa"/>
            <w:shd w:val="clear" w:color="auto" w:fill="FFFFFF" w:themeFill="background1"/>
            <w:noWrap/>
            <w:vAlign w:val="bottom"/>
            <w:hideMark/>
          </w:tcPr>
          <w:p w14:paraId="64791006" w14:textId="77777777" w:rsidR="00F35B76" w:rsidRDefault="00F35B76" w:rsidP="002E4431">
            <w:pPr>
              <w:jc w:val="right"/>
              <w:rPr>
                <w:sz w:val="24"/>
                <w:szCs w:val="24"/>
                <w:lang w:eastAsia="pt-BR"/>
              </w:rPr>
            </w:pPr>
            <w:r>
              <w:rPr>
                <w:sz w:val="24"/>
                <w:szCs w:val="24"/>
                <w:lang w:eastAsia="pt-BR"/>
              </w:rPr>
              <w:t>3.3.90.30 -</w:t>
            </w:r>
          </w:p>
        </w:tc>
        <w:tc>
          <w:tcPr>
            <w:tcW w:w="6114" w:type="dxa"/>
            <w:gridSpan w:val="2"/>
            <w:tcBorders>
              <w:top w:val="nil"/>
              <w:left w:val="nil"/>
              <w:bottom w:val="nil"/>
              <w:right w:val="single" w:sz="8" w:space="0" w:color="auto"/>
            </w:tcBorders>
            <w:shd w:val="clear" w:color="auto" w:fill="FFFFFF" w:themeFill="background1"/>
            <w:noWrap/>
            <w:vAlign w:val="bottom"/>
            <w:hideMark/>
          </w:tcPr>
          <w:p w14:paraId="1368A826" w14:textId="77777777" w:rsidR="00F35B76" w:rsidRDefault="00F35B76" w:rsidP="002E4431">
            <w:pPr>
              <w:rPr>
                <w:sz w:val="24"/>
                <w:szCs w:val="24"/>
                <w:lang w:eastAsia="pt-BR"/>
              </w:rPr>
            </w:pPr>
            <w:r>
              <w:rPr>
                <w:sz w:val="24"/>
                <w:szCs w:val="24"/>
                <w:lang w:eastAsia="pt-BR"/>
              </w:rPr>
              <w:t>Material de consumo</w:t>
            </w:r>
          </w:p>
        </w:tc>
      </w:tr>
      <w:tr w:rsidR="00F35B76" w14:paraId="402F52C6" w14:textId="77777777" w:rsidTr="002E4431">
        <w:trPr>
          <w:trHeight w:val="269"/>
        </w:trPr>
        <w:tc>
          <w:tcPr>
            <w:tcW w:w="1970" w:type="dxa"/>
            <w:tcBorders>
              <w:top w:val="nil"/>
              <w:left w:val="single" w:sz="8" w:space="0" w:color="auto"/>
              <w:bottom w:val="single" w:sz="4" w:space="0" w:color="auto"/>
              <w:right w:val="nil"/>
            </w:tcBorders>
            <w:shd w:val="clear" w:color="auto" w:fill="FFFFFF" w:themeFill="background1"/>
            <w:noWrap/>
            <w:hideMark/>
          </w:tcPr>
          <w:p w14:paraId="068D8299" w14:textId="77777777" w:rsidR="00F35B76" w:rsidRDefault="00F35B76" w:rsidP="002E4431">
            <w:pPr>
              <w:rPr>
                <w:sz w:val="24"/>
                <w:szCs w:val="24"/>
                <w:lang w:eastAsia="pt-BR"/>
              </w:rPr>
            </w:pPr>
            <w:r>
              <w:rPr>
                <w:sz w:val="24"/>
                <w:szCs w:val="24"/>
                <w:lang w:eastAsia="pt-BR"/>
              </w:rPr>
              <w:t>FONTE:</w:t>
            </w:r>
          </w:p>
        </w:tc>
        <w:tc>
          <w:tcPr>
            <w:tcW w:w="1516" w:type="dxa"/>
            <w:tcBorders>
              <w:top w:val="nil"/>
              <w:left w:val="nil"/>
              <w:bottom w:val="single" w:sz="4" w:space="0" w:color="auto"/>
              <w:right w:val="nil"/>
            </w:tcBorders>
            <w:shd w:val="clear" w:color="auto" w:fill="FFFFFF" w:themeFill="background1"/>
            <w:noWrap/>
            <w:hideMark/>
          </w:tcPr>
          <w:p w14:paraId="7DD7D4FC" w14:textId="77777777" w:rsidR="00F35B76" w:rsidRDefault="00F35B76" w:rsidP="002E4431">
            <w:pPr>
              <w:jc w:val="center"/>
              <w:rPr>
                <w:sz w:val="24"/>
                <w:szCs w:val="24"/>
                <w:lang w:eastAsia="pt-BR"/>
              </w:rPr>
            </w:pPr>
            <w:r>
              <w:rPr>
                <w:sz w:val="24"/>
                <w:szCs w:val="24"/>
                <w:lang w:eastAsia="pt-BR"/>
              </w:rPr>
              <w:t>16320000</w:t>
            </w:r>
          </w:p>
          <w:p w14:paraId="5C12CA98" w14:textId="77777777" w:rsidR="00F35B76" w:rsidRDefault="00F35B76" w:rsidP="002E4431">
            <w:pPr>
              <w:jc w:val="center"/>
              <w:rPr>
                <w:sz w:val="24"/>
                <w:szCs w:val="24"/>
                <w:lang w:eastAsia="pt-BR"/>
              </w:rPr>
            </w:pPr>
          </w:p>
          <w:p w14:paraId="57F31D95" w14:textId="77777777" w:rsidR="00F35B76" w:rsidRDefault="00F35B76" w:rsidP="002E4431">
            <w:pPr>
              <w:jc w:val="center"/>
              <w:rPr>
                <w:sz w:val="24"/>
                <w:szCs w:val="24"/>
                <w:lang w:eastAsia="pt-BR"/>
              </w:rPr>
            </w:pPr>
            <w:proofErr w:type="gramStart"/>
            <w:r>
              <w:rPr>
                <w:sz w:val="24"/>
                <w:szCs w:val="24"/>
                <w:lang w:eastAsia="pt-BR"/>
              </w:rPr>
              <w:t>15000000  -</w:t>
            </w:r>
            <w:proofErr w:type="gramEnd"/>
            <w:r>
              <w:rPr>
                <w:sz w:val="24"/>
                <w:szCs w:val="24"/>
                <w:lang w:eastAsia="pt-BR"/>
              </w:rPr>
              <w:t xml:space="preserve"> </w:t>
            </w:r>
          </w:p>
        </w:tc>
        <w:tc>
          <w:tcPr>
            <w:tcW w:w="6114" w:type="dxa"/>
            <w:gridSpan w:val="2"/>
            <w:tcBorders>
              <w:top w:val="nil"/>
              <w:left w:val="nil"/>
              <w:bottom w:val="single" w:sz="4" w:space="0" w:color="auto"/>
              <w:right w:val="single" w:sz="8" w:space="0" w:color="000000"/>
            </w:tcBorders>
            <w:shd w:val="clear" w:color="auto" w:fill="FFFFFF" w:themeFill="background1"/>
            <w:noWrap/>
            <w:hideMark/>
          </w:tcPr>
          <w:p w14:paraId="24C2BA57" w14:textId="77777777" w:rsidR="00F35B76" w:rsidRDefault="00F35B76" w:rsidP="002E4431">
            <w:pPr>
              <w:rPr>
                <w:sz w:val="24"/>
                <w:szCs w:val="24"/>
                <w:lang w:eastAsia="pt-BR"/>
              </w:rPr>
            </w:pPr>
            <w:r>
              <w:rPr>
                <w:sz w:val="24"/>
                <w:szCs w:val="24"/>
                <w:lang w:eastAsia="pt-BR"/>
              </w:rPr>
              <w:t xml:space="preserve">Transferências do Estado referentes a Convênios e Instrumentos Congêneres vinculados à Saúde. </w:t>
            </w:r>
          </w:p>
          <w:p w14:paraId="5D7373F2" w14:textId="77777777" w:rsidR="00F35B76" w:rsidRDefault="00F35B76" w:rsidP="002E4431">
            <w:pPr>
              <w:rPr>
                <w:sz w:val="24"/>
                <w:szCs w:val="24"/>
                <w:lang w:eastAsia="pt-BR"/>
              </w:rPr>
            </w:pPr>
            <w:r>
              <w:rPr>
                <w:sz w:val="24"/>
                <w:szCs w:val="24"/>
                <w:lang w:eastAsia="pt-BR"/>
              </w:rPr>
              <w:t>Recursos não vinculados de Impostos</w:t>
            </w:r>
          </w:p>
          <w:p w14:paraId="3133EAAC" w14:textId="77777777" w:rsidR="00F35B76" w:rsidRDefault="00F35B76" w:rsidP="002E4431">
            <w:pPr>
              <w:rPr>
                <w:sz w:val="24"/>
                <w:szCs w:val="24"/>
                <w:lang w:eastAsia="pt-BR"/>
              </w:rPr>
            </w:pPr>
            <w:r>
              <w:rPr>
                <w:sz w:val="24"/>
                <w:szCs w:val="24"/>
                <w:lang w:eastAsia="pt-BR"/>
              </w:rPr>
              <w:t xml:space="preserve"> </w:t>
            </w:r>
          </w:p>
          <w:p w14:paraId="2FBEA792" w14:textId="77777777" w:rsidR="00F35B76" w:rsidRDefault="00F35B76" w:rsidP="002E4431">
            <w:pPr>
              <w:rPr>
                <w:b/>
                <w:bCs/>
                <w:sz w:val="24"/>
                <w:szCs w:val="24"/>
                <w:u w:val="single"/>
                <w:lang w:eastAsia="pt-BR"/>
              </w:rPr>
            </w:pPr>
          </w:p>
        </w:tc>
      </w:tr>
    </w:tbl>
    <w:p w14:paraId="72873B63" w14:textId="77777777" w:rsidR="00F35B76" w:rsidRDefault="00F35B76" w:rsidP="00F35B76">
      <w:pPr>
        <w:ind w:firstLine="1068"/>
        <w:jc w:val="both"/>
        <w:rPr>
          <w:sz w:val="10"/>
          <w:szCs w:val="10"/>
        </w:rPr>
      </w:pPr>
    </w:p>
    <w:p w14:paraId="48FE2D6A" w14:textId="77777777" w:rsidR="00F35B76" w:rsidRDefault="00F35B76" w:rsidP="00F35B76">
      <w:pPr>
        <w:ind w:firstLine="1068"/>
        <w:jc w:val="both"/>
        <w:rPr>
          <w:sz w:val="10"/>
          <w:szCs w:val="10"/>
        </w:rPr>
      </w:pPr>
    </w:p>
    <w:p w14:paraId="5A211D4A" w14:textId="77777777" w:rsidR="00F35B76" w:rsidRDefault="00F35B76" w:rsidP="00F35B76">
      <w:pPr>
        <w:ind w:firstLine="708"/>
        <w:rPr>
          <w:b/>
          <w:bCs/>
          <w:sz w:val="24"/>
          <w:szCs w:val="24"/>
        </w:rPr>
      </w:pPr>
    </w:p>
    <w:p w14:paraId="436D7B4C" w14:textId="77777777" w:rsidR="00F35B76" w:rsidRDefault="00F35B76" w:rsidP="00F35B76">
      <w:pPr>
        <w:ind w:firstLine="708"/>
        <w:rPr>
          <w:sz w:val="24"/>
          <w:szCs w:val="24"/>
        </w:rPr>
      </w:pPr>
      <w:r>
        <w:rPr>
          <w:b/>
          <w:bCs/>
          <w:sz w:val="24"/>
          <w:szCs w:val="24"/>
        </w:rPr>
        <w:t xml:space="preserve">303 – Suporte Profilático e Terapêutico </w:t>
      </w:r>
    </w:p>
    <w:p w14:paraId="5A1FDD29" w14:textId="77777777" w:rsidR="00F35B76" w:rsidRDefault="00F35B76" w:rsidP="00F35B76">
      <w:pPr>
        <w:ind w:firstLine="708"/>
        <w:rPr>
          <w:sz w:val="24"/>
          <w:szCs w:val="24"/>
        </w:rPr>
      </w:pPr>
    </w:p>
    <w:tbl>
      <w:tblPr>
        <w:tblW w:w="9639" w:type="dxa"/>
        <w:tblInd w:w="-10" w:type="dxa"/>
        <w:tblLayout w:type="fixed"/>
        <w:tblCellMar>
          <w:left w:w="70" w:type="dxa"/>
          <w:right w:w="70" w:type="dxa"/>
        </w:tblCellMar>
        <w:tblLook w:val="04A0" w:firstRow="1" w:lastRow="0" w:firstColumn="1" w:lastColumn="0" w:noHBand="0" w:noVBand="1"/>
      </w:tblPr>
      <w:tblGrid>
        <w:gridCol w:w="1992"/>
        <w:gridCol w:w="1533"/>
        <w:gridCol w:w="4591"/>
        <w:gridCol w:w="1523"/>
      </w:tblGrid>
      <w:tr w:rsidR="00F35B76" w:rsidRPr="00A01885" w14:paraId="763AFE8D" w14:textId="77777777" w:rsidTr="002E4431">
        <w:trPr>
          <w:trHeight w:val="323"/>
        </w:trPr>
        <w:tc>
          <w:tcPr>
            <w:tcW w:w="1992" w:type="dxa"/>
            <w:tcBorders>
              <w:top w:val="single" w:sz="8" w:space="0" w:color="auto"/>
              <w:left w:val="single" w:sz="8" w:space="0" w:color="auto"/>
              <w:bottom w:val="nil"/>
              <w:right w:val="nil"/>
            </w:tcBorders>
            <w:shd w:val="clear" w:color="auto" w:fill="FFFFFF" w:themeFill="background1"/>
            <w:noWrap/>
            <w:vAlign w:val="bottom"/>
          </w:tcPr>
          <w:p w14:paraId="137463D6" w14:textId="77777777" w:rsidR="00F35B76" w:rsidRPr="00A01885" w:rsidRDefault="00F35B76" w:rsidP="002E4431">
            <w:pPr>
              <w:rPr>
                <w:sz w:val="24"/>
                <w:szCs w:val="24"/>
                <w:lang w:eastAsia="pt-BR"/>
              </w:rPr>
            </w:pPr>
            <w:r w:rsidRPr="00C9385C">
              <w:rPr>
                <w:sz w:val="24"/>
                <w:szCs w:val="24"/>
                <w:lang w:eastAsia="pt-BR"/>
              </w:rPr>
              <w:t>UNID. ORÇ.</w:t>
            </w:r>
          </w:p>
        </w:tc>
        <w:tc>
          <w:tcPr>
            <w:tcW w:w="1533" w:type="dxa"/>
            <w:tcBorders>
              <w:top w:val="single" w:sz="8" w:space="0" w:color="auto"/>
              <w:left w:val="nil"/>
              <w:bottom w:val="nil"/>
              <w:right w:val="nil"/>
            </w:tcBorders>
            <w:shd w:val="clear" w:color="auto" w:fill="FFFFFF" w:themeFill="background1"/>
            <w:noWrap/>
            <w:vAlign w:val="center"/>
            <w:hideMark/>
          </w:tcPr>
          <w:p w14:paraId="7326B878" w14:textId="77777777" w:rsidR="00F35B76" w:rsidRPr="00A01885" w:rsidRDefault="00F35B76" w:rsidP="002E4431">
            <w:pPr>
              <w:jc w:val="right"/>
              <w:rPr>
                <w:sz w:val="24"/>
                <w:szCs w:val="24"/>
                <w:lang w:eastAsia="pt-BR"/>
              </w:rPr>
            </w:pPr>
            <w:r w:rsidRPr="00C9385C">
              <w:rPr>
                <w:sz w:val="24"/>
                <w:szCs w:val="24"/>
                <w:lang w:eastAsia="pt-BR"/>
              </w:rPr>
              <w:t>9.091 -</w:t>
            </w:r>
          </w:p>
        </w:tc>
        <w:tc>
          <w:tcPr>
            <w:tcW w:w="4591" w:type="dxa"/>
            <w:tcBorders>
              <w:top w:val="single" w:sz="8" w:space="0" w:color="auto"/>
              <w:left w:val="nil"/>
              <w:bottom w:val="nil"/>
              <w:right w:val="nil"/>
            </w:tcBorders>
            <w:shd w:val="clear" w:color="auto" w:fill="FFFFFF" w:themeFill="background1"/>
            <w:noWrap/>
            <w:vAlign w:val="center"/>
            <w:hideMark/>
          </w:tcPr>
          <w:p w14:paraId="2F7FC87C" w14:textId="77777777" w:rsidR="00F35B76" w:rsidRPr="00A01885" w:rsidRDefault="00F35B76" w:rsidP="002E4431">
            <w:pPr>
              <w:rPr>
                <w:sz w:val="24"/>
                <w:szCs w:val="24"/>
                <w:lang w:eastAsia="pt-BR"/>
              </w:rPr>
            </w:pPr>
            <w:r w:rsidRPr="00C9385C">
              <w:rPr>
                <w:sz w:val="24"/>
                <w:szCs w:val="24"/>
                <w:lang w:eastAsia="pt-BR"/>
              </w:rPr>
              <w:t>Fundo Municipal de Saúde</w:t>
            </w:r>
          </w:p>
        </w:tc>
        <w:tc>
          <w:tcPr>
            <w:tcW w:w="1523" w:type="dxa"/>
            <w:tcBorders>
              <w:top w:val="single" w:sz="8" w:space="0" w:color="auto"/>
              <w:left w:val="nil"/>
              <w:bottom w:val="nil"/>
              <w:right w:val="single" w:sz="8" w:space="0" w:color="auto"/>
            </w:tcBorders>
            <w:shd w:val="clear" w:color="auto" w:fill="FFFFFF" w:themeFill="background1"/>
            <w:noWrap/>
            <w:vAlign w:val="center"/>
            <w:hideMark/>
          </w:tcPr>
          <w:p w14:paraId="543AFE4F" w14:textId="77777777" w:rsidR="00F35B76" w:rsidRPr="00A01885" w:rsidRDefault="00F35B76" w:rsidP="002E4431">
            <w:pPr>
              <w:rPr>
                <w:sz w:val="24"/>
                <w:szCs w:val="24"/>
                <w:lang w:eastAsia="pt-BR"/>
              </w:rPr>
            </w:pPr>
            <w:r w:rsidRPr="00C9385C">
              <w:rPr>
                <w:sz w:val="24"/>
                <w:szCs w:val="24"/>
                <w:lang w:eastAsia="pt-BR"/>
              </w:rPr>
              <w:t> </w:t>
            </w:r>
          </w:p>
        </w:tc>
      </w:tr>
      <w:tr w:rsidR="00F35B76" w:rsidRPr="00A01885" w14:paraId="196989BD" w14:textId="77777777" w:rsidTr="002E4431">
        <w:trPr>
          <w:trHeight w:val="323"/>
        </w:trPr>
        <w:tc>
          <w:tcPr>
            <w:tcW w:w="1992" w:type="dxa"/>
            <w:tcBorders>
              <w:top w:val="nil"/>
              <w:left w:val="single" w:sz="8" w:space="0" w:color="auto"/>
              <w:bottom w:val="nil"/>
              <w:right w:val="nil"/>
            </w:tcBorders>
            <w:shd w:val="clear" w:color="auto" w:fill="FFFFFF" w:themeFill="background1"/>
            <w:noWrap/>
            <w:vAlign w:val="bottom"/>
            <w:hideMark/>
          </w:tcPr>
          <w:p w14:paraId="50446FF7" w14:textId="77777777" w:rsidR="00F35B76" w:rsidRPr="00A01885" w:rsidRDefault="00F35B76" w:rsidP="002E4431">
            <w:pPr>
              <w:rPr>
                <w:sz w:val="24"/>
                <w:szCs w:val="24"/>
                <w:lang w:eastAsia="pt-BR"/>
              </w:rPr>
            </w:pPr>
            <w:r w:rsidRPr="00C9385C">
              <w:rPr>
                <w:sz w:val="24"/>
                <w:szCs w:val="24"/>
                <w:lang w:eastAsia="pt-BR"/>
              </w:rPr>
              <w:t>AÇÃO:</w:t>
            </w:r>
          </w:p>
        </w:tc>
        <w:tc>
          <w:tcPr>
            <w:tcW w:w="1533" w:type="dxa"/>
            <w:shd w:val="clear" w:color="auto" w:fill="FFFFFF" w:themeFill="background1"/>
            <w:noWrap/>
            <w:vAlign w:val="center"/>
            <w:hideMark/>
          </w:tcPr>
          <w:p w14:paraId="6C884399" w14:textId="77777777" w:rsidR="00F35B76" w:rsidRPr="00A01885" w:rsidRDefault="00F35B76" w:rsidP="002E4431">
            <w:pPr>
              <w:jc w:val="right"/>
              <w:rPr>
                <w:sz w:val="24"/>
                <w:szCs w:val="24"/>
                <w:lang w:eastAsia="pt-BR"/>
              </w:rPr>
            </w:pPr>
            <w:r>
              <w:rPr>
                <w:sz w:val="24"/>
                <w:szCs w:val="24"/>
                <w:lang w:eastAsia="pt-BR"/>
              </w:rPr>
              <w:t>2136</w:t>
            </w:r>
            <w:r w:rsidRPr="00C9385C">
              <w:rPr>
                <w:sz w:val="24"/>
                <w:szCs w:val="24"/>
                <w:lang w:eastAsia="pt-BR"/>
              </w:rPr>
              <w:t>-</w:t>
            </w:r>
          </w:p>
        </w:tc>
        <w:tc>
          <w:tcPr>
            <w:tcW w:w="6114" w:type="dxa"/>
            <w:gridSpan w:val="2"/>
            <w:tcBorders>
              <w:top w:val="nil"/>
              <w:left w:val="nil"/>
              <w:bottom w:val="nil"/>
              <w:right w:val="single" w:sz="8" w:space="0" w:color="000000"/>
            </w:tcBorders>
            <w:shd w:val="clear" w:color="auto" w:fill="FFFFFF" w:themeFill="background1"/>
            <w:noWrap/>
            <w:vAlign w:val="center"/>
            <w:hideMark/>
          </w:tcPr>
          <w:p w14:paraId="429641DD" w14:textId="77777777" w:rsidR="00F35B76" w:rsidRPr="00A01885" w:rsidRDefault="00F35B76" w:rsidP="002E4431">
            <w:pPr>
              <w:rPr>
                <w:sz w:val="24"/>
                <w:szCs w:val="24"/>
                <w:lang w:eastAsia="pt-BR"/>
              </w:rPr>
            </w:pPr>
            <w:r>
              <w:rPr>
                <w:sz w:val="24"/>
                <w:szCs w:val="24"/>
                <w:lang w:eastAsia="pt-BR"/>
              </w:rPr>
              <w:t xml:space="preserve">Manutenção de atividades do bloco de </w:t>
            </w:r>
            <w:proofErr w:type="spellStart"/>
            <w:r>
              <w:rPr>
                <w:sz w:val="24"/>
                <w:szCs w:val="24"/>
                <w:lang w:eastAsia="pt-BR"/>
              </w:rPr>
              <w:t>Assist</w:t>
            </w:r>
            <w:proofErr w:type="spellEnd"/>
            <w:r>
              <w:rPr>
                <w:sz w:val="24"/>
                <w:szCs w:val="24"/>
                <w:lang w:eastAsia="pt-BR"/>
              </w:rPr>
              <w:t>. Farmacêutica</w:t>
            </w:r>
          </w:p>
        </w:tc>
      </w:tr>
      <w:tr w:rsidR="00F35B76" w:rsidRPr="00A01885" w14:paraId="1F07193D" w14:textId="77777777" w:rsidTr="002E4431">
        <w:trPr>
          <w:trHeight w:val="323"/>
        </w:trPr>
        <w:tc>
          <w:tcPr>
            <w:tcW w:w="1992" w:type="dxa"/>
            <w:tcBorders>
              <w:top w:val="nil"/>
              <w:left w:val="single" w:sz="8" w:space="0" w:color="auto"/>
              <w:bottom w:val="nil"/>
              <w:right w:val="nil"/>
            </w:tcBorders>
            <w:shd w:val="clear" w:color="auto" w:fill="FFFFFF" w:themeFill="background1"/>
            <w:noWrap/>
            <w:vAlign w:val="bottom"/>
            <w:hideMark/>
          </w:tcPr>
          <w:p w14:paraId="00D5D1F5" w14:textId="77777777" w:rsidR="00F35B76" w:rsidRPr="00A01885" w:rsidRDefault="00F35B76" w:rsidP="002E4431">
            <w:pPr>
              <w:rPr>
                <w:sz w:val="24"/>
                <w:szCs w:val="24"/>
                <w:lang w:eastAsia="pt-BR"/>
              </w:rPr>
            </w:pPr>
            <w:r w:rsidRPr="00C9385C">
              <w:rPr>
                <w:sz w:val="24"/>
                <w:szCs w:val="24"/>
                <w:lang w:eastAsia="pt-BR"/>
              </w:rPr>
              <w:t>NATUREZA:</w:t>
            </w:r>
          </w:p>
        </w:tc>
        <w:tc>
          <w:tcPr>
            <w:tcW w:w="1533" w:type="dxa"/>
            <w:shd w:val="clear" w:color="auto" w:fill="FFFFFF" w:themeFill="background1"/>
            <w:noWrap/>
            <w:vAlign w:val="center"/>
            <w:hideMark/>
          </w:tcPr>
          <w:p w14:paraId="25E4639F" w14:textId="77777777" w:rsidR="00F35B76" w:rsidRPr="00A01885" w:rsidRDefault="00F35B76" w:rsidP="002E4431">
            <w:pPr>
              <w:jc w:val="right"/>
              <w:rPr>
                <w:sz w:val="24"/>
                <w:szCs w:val="24"/>
                <w:lang w:eastAsia="pt-BR"/>
              </w:rPr>
            </w:pPr>
            <w:r w:rsidRPr="00C9385C">
              <w:rPr>
                <w:sz w:val="24"/>
                <w:szCs w:val="24"/>
                <w:lang w:eastAsia="pt-BR"/>
              </w:rPr>
              <w:t>3.3.90.30 -</w:t>
            </w:r>
          </w:p>
        </w:tc>
        <w:tc>
          <w:tcPr>
            <w:tcW w:w="6114" w:type="dxa"/>
            <w:gridSpan w:val="2"/>
            <w:tcBorders>
              <w:top w:val="nil"/>
              <w:left w:val="nil"/>
              <w:bottom w:val="nil"/>
              <w:right w:val="single" w:sz="8" w:space="0" w:color="auto"/>
            </w:tcBorders>
            <w:shd w:val="clear" w:color="auto" w:fill="FFFFFF" w:themeFill="background1"/>
            <w:noWrap/>
            <w:vAlign w:val="center"/>
            <w:hideMark/>
          </w:tcPr>
          <w:p w14:paraId="45CE8668" w14:textId="77777777" w:rsidR="00F35B76" w:rsidRPr="00A01885" w:rsidRDefault="00F35B76" w:rsidP="002E4431">
            <w:pPr>
              <w:rPr>
                <w:sz w:val="24"/>
                <w:szCs w:val="24"/>
                <w:lang w:eastAsia="pt-BR"/>
              </w:rPr>
            </w:pPr>
            <w:r w:rsidRPr="00C9385C">
              <w:rPr>
                <w:sz w:val="24"/>
                <w:szCs w:val="24"/>
                <w:lang w:eastAsia="pt-BR"/>
              </w:rPr>
              <w:t>Material de consumo</w:t>
            </w:r>
          </w:p>
        </w:tc>
      </w:tr>
      <w:tr w:rsidR="00F35B76" w:rsidRPr="00A01885" w14:paraId="7B564777" w14:textId="77777777" w:rsidTr="002E4431">
        <w:trPr>
          <w:trHeight w:val="323"/>
        </w:trPr>
        <w:tc>
          <w:tcPr>
            <w:tcW w:w="1992" w:type="dxa"/>
            <w:tcBorders>
              <w:top w:val="nil"/>
              <w:left w:val="single" w:sz="8" w:space="0" w:color="auto"/>
              <w:bottom w:val="nil"/>
              <w:right w:val="nil"/>
            </w:tcBorders>
            <w:shd w:val="clear" w:color="auto" w:fill="FFFFFF" w:themeFill="background1"/>
            <w:noWrap/>
            <w:hideMark/>
          </w:tcPr>
          <w:p w14:paraId="6E600609" w14:textId="77777777" w:rsidR="00F35B76" w:rsidRPr="00A01885" w:rsidRDefault="00F35B76" w:rsidP="002E4431">
            <w:pPr>
              <w:rPr>
                <w:sz w:val="24"/>
                <w:szCs w:val="24"/>
                <w:lang w:eastAsia="pt-BR"/>
              </w:rPr>
            </w:pPr>
            <w:r w:rsidRPr="00C9385C">
              <w:rPr>
                <w:sz w:val="24"/>
                <w:szCs w:val="24"/>
                <w:lang w:eastAsia="pt-BR"/>
              </w:rPr>
              <w:t>FONTE:</w:t>
            </w:r>
          </w:p>
        </w:tc>
        <w:tc>
          <w:tcPr>
            <w:tcW w:w="1533" w:type="dxa"/>
            <w:shd w:val="clear" w:color="auto" w:fill="FFFFFF" w:themeFill="background1"/>
            <w:noWrap/>
            <w:vAlign w:val="center"/>
            <w:hideMark/>
          </w:tcPr>
          <w:p w14:paraId="74D46F0B" w14:textId="77777777" w:rsidR="00F35B76" w:rsidRPr="00A01885" w:rsidRDefault="00F35B76" w:rsidP="002E4431">
            <w:pPr>
              <w:jc w:val="center"/>
              <w:rPr>
                <w:sz w:val="24"/>
                <w:szCs w:val="24"/>
                <w:lang w:eastAsia="pt-BR"/>
              </w:rPr>
            </w:pPr>
            <w:r w:rsidRPr="00C9385C">
              <w:rPr>
                <w:sz w:val="24"/>
                <w:szCs w:val="24"/>
                <w:lang w:eastAsia="pt-BR"/>
              </w:rPr>
              <w:t>1</w:t>
            </w:r>
            <w:r>
              <w:rPr>
                <w:sz w:val="24"/>
                <w:szCs w:val="24"/>
                <w:lang w:eastAsia="pt-BR"/>
              </w:rPr>
              <w:t>600</w:t>
            </w:r>
            <w:r w:rsidRPr="00C9385C">
              <w:rPr>
                <w:sz w:val="24"/>
                <w:szCs w:val="24"/>
                <w:lang w:eastAsia="pt-BR"/>
              </w:rPr>
              <w:t>0000 -</w:t>
            </w:r>
          </w:p>
        </w:tc>
        <w:tc>
          <w:tcPr>
            <w:tcW w:w="6114" w:type="dxa"/>
            <w:gridSpan w:val="2"/>
            <w:tcBorders>
              <w:top w:val="nil"/>
              <w:left w:val="nil"/>
              <w:bottom w:val="nil"/>
              <w:right w:val="single" w:sz="8" w:space="0" w:color="000000"/>
            </w:tcBorders>
            <w:shd w:val="clear" w:color="auto" w:fill="FFFFFF" w:themeFill="background1"/>
            <w:noWrap/>
            <w:vAlign w:val="center"/>
            <w:hideMark/>
          </w:tcPr>
          <w:p w14:paraId="14B4E8DE" w14:textId="77777777" w:rsidR="00F35B76" w:rsidRPr="00A01885" w:rsidRDefault="00F35B76" w:rsidP="002E4431">
            <w:pPr>
              <w:rPr>
                <w:sz w:val="24"/>
                <w:szCs w:val="24"/>
                <w:lang w:eastAsia="pt-BR"/>
              </w:rPr>
            </w:pPr>
            <w:r w:rsidRPr="00C9385C">
              <w:rPr>
                <w:sz w:val="24"/>
                <w:szCs w:val="24"/>
                <w:lang w:eastAsia="pt-BR"/>
              </w:rPr>
              <w:t xml:space="preserve">Transferências Fundo a Fundo de Recursos do SUS provenientes do Governo Federal - Bloco de </w:t>
            </w:r>
            <w:proofErr w:type="spellStart"/>
            <w:r>
              <w:rPr>
                <w:sz w:val="24"/>
                <w:szCs w:val="24"/>
                <w:lang w:eastAsia="pt-BR"/>
              </w:rPr>
              <w:t>Manut</w:t>
            </w:r>
            <w:proofErr w:type="spellEnd"/>
            <w:r>
              <w:rPr>
                <w:sz w:val="24"/>
                <w:szCs w:val="24"/>
                <w:lang w:eastAsia="pt-BR"/>
              </w:rPr>
              <w:t>.</w:t>
            </w:r>
            <w:r w:rsidRPr="00C9385C">
              <w:rPr>
                <w:sz w:val="24"/>
                <w:szCs w:val="24"/>
                <w:lang w:eastAsia="pt-BR"/>
              </w:rPr>
              <w:t xml:space="preserve"> das Ações e Serviços Públicos de Saúde</w:t>
            </w:r>
            <w:r>
              <w:rPr>
                <w:sz w:val="24"/>
                <w:szCs w:val="24"/>
                <w:lang w:eastAsia="pt-BR"/>
              </w:rPr>
              <w:t xml:space="preserve">. </w:t>
            </w:r>
          </w:p>
        </w:tc>
      </w:tr>
      <w:tr w:rsidR="00F35B76" w14:paraId="3E8C3019" w14:textId="77777777" w:rsidTr="002E4431">
        <w:trPr>
          <w:trHeight w:val="323"/>
        </w:trPr>
        <w:tc>
          <w:tcPr>
            <w:tcW w:w="1992" w:type="dxa"/>
            <w:tcBorders>
              <w:top w:val="nil"/>
              <w:left w:val="single" w:sz="8" w:space="0" w:color="auto"/>
              <w:bottom w:val="single" w:sz="8" w:space="0" w:color="auto"/>
              <w:right w:val="nil"/>
            </w:tcBorders>
            <w:shd w:val="clear" w:color="auto" w:fill="FFFFFF" w:themeFill="background1"/>
            <w:noWrap/>
            <w:vAlign w:val="bottom"/>
          </w:tcPr>
          <w:p w14:paraId="380090A0" w14:textId="77777777" w:rsidR="00F35B76" w:rsidRDefault="00F35B76" w:rsidP="002E4431">
            <w:pPr>
              <w:jc w:val="both"/>
              <w:rPr>
                <w:sz w:val="24"/>
                <w:szCs w:val="24"/>
              </w:rPr>
            </w:pPr>
          </w:p>
        </w:tc>
        <w:tc>
          <w:tcPr>
            <w:tcW w:w="7647" w:type="dxa"/>
            <w:gridSpan w:val="3"/>
            <w:tcBorders>
              <w:top w:val="nil"/>
              <w:left w:val="nil"/>
              <w:bottom w:val="single" w:sz="8" w:space="0" w:color="auto"/>
              <w:right w:val="single" w:sz="8" w:space="0" w:color="000000"/>
            </w:tcBorders>
            <w:shd w:val="clear" w:color="auto" w:fill="FFFFFF" w:themeFill="background1"/>
            <w:noWrap/>
            <w:vAlign w:val="bottom"/>
          </w:tcPr>
          <w:p w14:paraId="08B90F4A" w14:textId="77777777" w:rsidR="00F35B76" w:rsidRDefault="00F35B76" w:rsidP="002E4431">
            <w:pPr>
              <w:rPr>
                <w:sz w:val="24"/>
                <w:szCs w:val="24"/>
                <w:lang w:eastAsia="pt-BR"/>
              </w:rPr>
            </w:pPr>
          </w:p>
        </w:tc>
      </w:tr>
    </w:tbl>
    <w:p w14:paraId="231DFAFD" w14:textId="77777777" w:rsidR="00F35B76" w:rsidRDefault="00F35B76" w:rsidP="00F35B76">
      <w:pPr>
        <w:ind w:firstLine="708"/>
        <w:rPr>
          <w:sz w:val="24"/>
          <w:szCs w:val="24"/>
        </w:rPr>
      </w:pPr>
    </w:p>
    <w:tbl>
      <w:tblPr>
        <w:tblW w:w="9639" w:type="dxa"/>
        <w:tblInd w:w="-10" w:type="dxa"/>
        <w:tblLayout w:type="fixed"/>
        <w:tblCellMar>
          <w:left w:w="70" w:type="dxa"/>
          <w:right w:w="70" w:type="dxa"/>
        </w:tblCellMar>
        <w:tblLook w:val="04A0" w:firstRow="1" w:lastRow="0" w:firstColumn="1" w:lastColumn="0" w:noHBand="0" w:noVBand="1"/>
      </w:tblPr>
      <w:tblGrid>
        <w:gridCol w:w="1992"/>
        <w:gridCol w:w="1533"/>
        <w:gridCol w:w="4591"/>
        <w:gridCol w:w="1523"/>
      </w:tblGrid>
      <w:tr w:rsidR="00F35B76" w:rsidRPr="00A01885" w14:paraId="50D2EAE5" w14:textId="77777777" w:rsidTr="002E4431">
        <w:trPr>
          <w:trHeight w:val="323"/>
        </w:trPr>
        <w:tc>
          <w:tcPr>
            <w:tcW w:w="1992" w:type="dxa"/>
            <w:tcBorders>
              <w:top w:val="single" w:sz="8" w:space="0" w:color="auto"/>
              <w:left w:val="single" w:sz="8" w:space="0" w:color="auto"/>
              <w:bottom w:val="nil"/>
              <w:right w:val="nil"/>
            </w:tcBorders>
            <w:shd w:val="clear" w:color="auto" w:fill="FFFFFF" w:themeFill="background1"/>
            <w:noWrap/>
            <w:vAlign w:val="bottom"/>
          </w:tcPr>
          <w:p w14:paraId="50326F76" w14:textId="77777777" w:rsidR="00F35B76" w:rsidRPr="00A01885" w:rsidRDefault="00F35B76" w:rsidP="002E4431">
            <w:pPr>
              <w:rPr>
                <w:sz w:val="24"/>
                <w:szCs w:val="24"/>
                <w:lang w:eastAsia="pt-BR"/>
              </w:rPr>
            </w:pPr>
            <w:r w:rsidRPr="00C9385C">
              <w:rPr>
                <w:sz w:val="24"/>
                <w:szCs w:val="24"/>
                <w:lang w:eastAsia="pt-BR"/>
              </w:rPr>
              <w:t>UNID. ORÇ.</w:t>
            </w:r>
          </w:p>
        </w:tc>
        <w:tc>
          <w:tcPr>
            <w:tcW w:w="1533" w:type="dxa"/>
            <w:tcBorders>
              <w:top w:val="single" w:sz="8" w:space="0" w:color="auto"/>
              <w:left w:val="nil"/>
              <w:bottom w:val="nil"/>
              <w:right w:val="nil"/>
            </w:tcBorders>
            <w:shd w:val="clear" w:color="auto" w:fill="FFFFFF" w:themeFill="background1"/>
            <w:noWrap/>
            <w:vAlign w:val="center"/>
            <w:hideMark/>
          </w:tcPr>
          <w:p w14:paraId="39EADA82" w14:textId="77777777" w:rsidR="00F35B76" w:rsidRPr="00A01885" w:rsidRDefault="00F35B76" w:rsidP="002E4431">
            <w:pPr>
              <w:jc w:val="right"/>
              <w:rPr>
                <w:sz w:val="24"/>
                <w:szCs w:val="24"/>
                <w:lang w:eastAsia="pt-BR"/>
              </w:rPr>
            </w:pPr>
            <w:r w:rsidRPr="00C9385C">
              <w:rPr>
                <w:sz w:val="24"/>
                <w:szCs w:val="24"/>
                <w:lang w:eastAsia="pt-BR"/>
              </w:rPr>
              <w:t>9.091 -</w:t>
            </w:r>
          </w:p>
        </w:tc>
        <w:tc>
          <w:tcPr>
            <w:tcW w:w="4591" w:type="dxa"/>
            <w:tcBorders>
              <w:top w:val="single" w:sz="8" w:space="0" w:color="auto"/>
              <w:left w:val="nil"/>
              <w:bottom w:val="nil"/>
              <w:right w:val="nil"/>
            </w:tcBorders>
            <w:shd w:val="clear" w:color="auto" w:fill="FFFFFF" w:themeFill="background1"/>
            <w:noWrap/>
            <w:vAlign w:val="center"/>
            <w:hideMark/>
          </w:tcPr>
          <w:p w14:paraId="01CD8280" w14:textId="77777777" w:rsidR="00F35B76" w:rsidRPr="00A01885" w:rsidRDefault="00F35B76" w:rsidP="002E4431">
            <w:pPr>
              <w:rPr>
                <w:sz w:val="24"/>
                <w:szCs w:val="24"/>
                <w:lang w:eastAsia="pt-BR"/>
              </w:rPr>
            </w:pPr>
            <w:r w:rsidRPr="00C9385C">
              <w:rPr>
                <w:sz w:val="24"/>
                <w:szCs w:val="24"/>
                <w:lang w:eastAsia="pt-BR"/>
              </w:rPr>
              <w:t>Fundo Municipal de Saúde</w:t>
            </w:r>
          </w:p>
        </w:tc>
        <w:tc>
          <w:tcPr>
            <w:tcW w:w="1523" w:type="dxa"/>
            <w:tcBorders>
              <w:top w:val="single" w:sz="8" w:space="0" w:color="auto"/>
              <w:left w:val="nil"/>
              <w:bottom w:val="nil"/>
              <w:right w:val="single" w:sz="8" w:space="0" w:color="auto"/>
            </w:tcBorders>
            <w:shd w:val="clear" w:color="auto" w:fill="FFFFFF" w:themeFill="background1"/>
            <w:noWrap/>
            <w:vAlign w:val="center"/>
            <w:hideMark/>
          </w:tcPr>
          <w:p w14:paraId="441410BD" w14:textId="77777777" w:rsidR="00F35B76" w:rsidRPr="00A01885" w:rsidRDefault="00F35B76" w:rsidP="002E4431">
            <w:pPr>
              <w:rPr>
                <w:sz w:val="24"/>
                <w:szCs w:val="24"/>
                <w:lang w:eastAsia="pt-BR"/>
              </w:rPr>
            </w:pPr>
            <w:r w:rsidRPr="00C9385C">
              <w:rPr>
                <w:sz w:val="24"/>
                <w:szCs w:val="24"/>
                <w:lang w:eastAsia="pt-BR"/>
              </w:rPr>
              <w:t> </w:t>
            </w:r>
          </w:p>
        </w:tc>
      </w:tr>
      <w:tr w:rsidR="00F35B76" w:rsidRPr="00A01885" w14:paraId="2F0A6DBC" w14:textId="77777777" w:rsidTr="002E4431">
        <w:trPr>
          <w:trHeight w:val="323"/>
        </w:trPr>
        <w:tc>
          <w:tcPr>
            <w:tcW w:w="1992" w:type="dxa"/>
            <w:tcBorders>
              <w:top w:val="nil"/>
              <w:left w:val="single" w:sz="8" w:space="0" w:color="auto"/>
              <w:bottom w:val="nil"/>
              <w:right w:val="nil"/>
            </w:tcBorders>
            <w:shd w:val="clear" w:color="auto" w:fill="FFFFFF" w:themeFill="background1"/>
            <w:noWrap/>
            <w:vAlign w:val="bottom"/>
            <w:hideMark/>
          </w:tcPr>
          <w:p w14:paraId="468A2191" w14:textId="77777777" w:rsidR="00F35B76" w:rsidRPr="00A01885" w:rsidRDefault="00F35B76" w:rsidP="002E4431">
            <w:pPr>
              <w:rPr>
                <w:sz w:val="24"/>
                <w:szCs w:val="24"/>
                <w:lang w:eastAsia="pt-BR"/>
              </w:rPr>
            </w:pPr>
            <w:r w:rsidRPr="00C9385C">
              <w:rPr>
                <w:sz w:val="24"/>
                <w:szCs w:val="24"/>
                <w:lang w:eastAsia="pt-BR"/>
              </w:rPr>
              <w:t>AÇÃO:</w:t>
            </w:r>
          </w:p>
        </w:tc>
        <w:tc>
          <w:tcPr>
            <w:tcW w:w="1533" w:type="dxa"/>
            <w:shd w:val="clear" w:color="auto" w:fill="FFFFFF" w:themeFill="background1"/>
            <w:noWrap/>
            <w:vAlign w:val="center"/>
            <w:hideMark/>
          </w:tcPr>
          <w:p w14:paraId="3C36915E" w14:textId="77777777" w:rsidR="00F35B76" w:rsidRPr="00A01885" w:rsidRDefault="00F35B76" w:rsidP="002E4431">
            <w:pPr>
              <w:jc w:val="right"/>
              <w:rPr>
                <w:sz w:val="24"/>
                <w:szCs w:val="24"/>
                <w:lang w:eastAsia="pt-BR"/>
              </w:rPr>
            </w:pPr>
            <w:r>
              <w:rPr>
                <w:sz w:val="24"/>
                <w:szCs w:val="24"/>
                <w:lang w:eastAsia="pt-BR"/>
              </w:rPr>
              <w:t>1290</w:t>
            </w:r>
            <w:r w:rsidRPr="00C9385C">
              <w:rPr>
                <w:sz w:val="24"/>
                <w:szCs w:val="24"/>
                <w:lang w:eastAsia="pt-BR"/>
              </w:rPr>
              <w:t>-</w:t>
            </w:r>
          </w:p>
        </w:tc>
        <w:tc>
          <w:tcPr>
            <w:tcW w:w="6114" w:type="dxa"/>
            <w:gridSpan w:val="2"/>
            <w:tcBorders>
              <w:top w:val="nil"/>
              <w:left w:val="nil"/>
              <w:bottom w:val="nil"/>
              <w:right w:val="single" w:sz="8" w:space="0" w:color="000000"/>
            </w:tcBorders>
            <w:shd w:val="clear" w:color="auto" w:fill="FFFFFF" w:themeFill="background1"/>
            <w:noWrap/>
            <w:vAlign w:val="center"/>
            <w:hideMark/>
          </w:tcPr>
          <w:p w14:paraId="147386E3" w14:textId="77777777" w:rsidR="00F35B76" w:rsidRPr="00A01885" w:rsidRDefault="00F35B76" w:rsidP="002E4431">
            <w:pPr>
              <w:rPr>
                <w:sz w:val="24"/>
                <w:szCs w:val="24"/>
                <w:lang w:eastAsia="pt-BR"/>
              </w:rPr>
            </w:pPr>
            <w:r>
              <w:rPr>
                <w:sz w:val="24"/>
                <w:szCs w:val="24"/>
                <w:lang w:eastAsia="pt-BR"/>
              </w:rPr>
              <w:t>Aquisição de Medicamentos</w:t>
            </w:r>
          </w:p>
        </w:tc>
      </w:tr>
      <w:tr w:rsidR="00F35B76" w:rsidRPr="00A01885" w14:paraId="36CCFDD5" w14:textId="77777777" w:rsidTr="002E4431">
        <w:trPr>
          <w:trHeight w:val="323"/>
        </w:trPr>
        <w:tc>
          <w:tcPr>
            <w:tcW w:w="1992" w:type="dxa"/>
            <w:tcBorders>
              <w:top w:val="nil"/>
              <w:left w:val="single" w:sz="8" w:space="0" w:color="auto"/>
              <w:bottom w:val="nil"/>
              <w:right w:val="nil"/>
            </w:tcBorders>
            <w:shd w:val="clear" w:color="auto" w:fill="FFFFFF" w:themeFill="background1"/>
            <w:noWrap/>
            <w:vAlign w:val="bottom"/>
            <w:hideMark/>
          </w:tcPr>
          <w:p w14:paraId="3E2092C6" w14:textId="77777777" w:rsidR="00F35B76" w:rsidRPr="00A01885" w:rsidRDefault="00F35B76" w:rsidP="002E4431">
            <w:pPr>
              <w:rPr>
                <w:sz w:val="24"/>
                <w:szCs w:val="24"/>
                <w:lang w:eastAsia="pt-BR"/>
              </w:rPr>
            </w:pPr>
            <w:r w:rsidRPr="00C9385C">
              <w:rPr>
                <w:sz w:val="24"/>
                <w:szCs w:val="24"/>
                <w:lang w:eastAsia="pt-BR"/>
              </w:rPr>
              <w:t>NATUREZA:</w:t>
            </w:r>
          </w:p>
        </w:tc>
        <w:tc>
          <w:tcPr>
            <w:tcW w:w="1533" w:type="dxa"/>
            <w:shd w:val="clear" w:color="auto" w:fill="FFFFFF" w:themeFill="background1"/>
            <w:noWrap/>
            <w:vAlign w:val="center"/>
            <w:hideMark/>
          </w:tcPr>
          <w:p w14:paraId="02AB88BB" w14:textId="77777777" w:rsidR="00F35B76" w:rsidRPr="00A01885" w:rsidRDefault="00F35B76" w:rsidP="002E4431">
            <w:pPr>
              <w:jc w:val="right"/>
              <w:rPr>
                <w:sz w:val="24"/>
                <w:szCs w:val="24"/>
                <w:lang w:eastAsia="pt-BR"/>
              </w:rPr>
            </w:pPr>
            <w:r w:rsidRPr="00C9385C">
              <w:rPr>
                <w:sz w:val="24"/>
                <w:szCs w:val="24"/>
                <w:lang w:eastAsia="pt-BR"/>
              </w:rPr>
              <w:t>3.3.90.30 -</w:t>
            </w:r>
          </w:p>
        </w:tc>
        <w:tc>
          <w:tcPr>
            <w:tcW w:w="6114" w:type="dxa"/>
            <w:gridSpan w:val="2"/>
            <w:tcBorders>
              <w:top w:val="nil"/>
              <w:left w:val="nil"/>
              <w:bottom w:val="nil"/>
              <w:right w:val="single" w:sz="8" w:space="0" w:color="auto"/>
            </w:tcBorders>
            <w:shd w:val="clear" w:color="auto" w:fill="FFFFFF" w:themeFill="background1"/>
            <w:noWrap/>
            <w:vAlign w:val="center"/>
            <w:hideMark/>
          </w:tcPr>
          <w:p w14:paraId="09A91666" w14:textId="77777777" w:rsidR="00F35B76" w:rsidRPr="00A01885" w:rsidRDefault="00F35B76" w:rsidP="002E4431">
            <w:pPr>
              <w:rPr>
                <w:sz w:val="24"/>
                <w:szCs w:val="24"/>
                <w:lang w:eastAsia="pt-BR"/>
              </w:rPr>
            </w:pPr>
            <w:r w:rsidRPr="00C9385C">
              <w:rPr>
                <w:sz w:val="24"/>
                <w:szCs w:val="24"/>
                <w:lang w:eastAsia="pt-BR"/>
              </w:rPr>
              <w:t>Material de consumo</w:t>
            </w:r>
          </w:p>
        </w:tc>
      </w:tr>
      <w:tr w:rsidR="00F35B76" w:rsidRPr="00A01885" w14:paraId="03F0D215" w14:textId="77777777" w:rsidTr="002E4431">
        <w:trPr>
          <w:trHeight w:val="323"/>
        </w:trPr>
        <w:tc>
          <w:tcPr>
            <w:tcW w:w="1992" w:type="dxa"/>
            <w:tcBorders>
              <w:top w:val="nil"/>
              <w:left w:val="single" w:sz="8" w:space="0" w:color="auto"/>
              <w:bottom w:val="nil"/>
              <w:right w:val="nil"/>
            </w:tcBorders>
            <w:shd w:val="clear" w:color="auto" w:fill="FFFFFF" w:themeFill="background1"/>
            <w:noWrap/>
            <w:hideMark/>
          </w:tcPr>
          <w:p w14:paraId="71329661" w14:textId="77777777" w:rsidR="00F35B76" w:rsidRPr="00A01885" w:rsidRDefault="00F35B76" w:rsidP="002E4431">
            <w:pPr>
              <w:rPr>
                <w:sz w:val="24"/>
                <w:szCs w:val="24"/>
                <w:lang w:eastAsia="pt-BR"/>
              </w:rPr>
            </w:pPr>
            <w:r w:rsidRPr="00C9385C">
              <w:rPr>
                <w:sz w:val="24"/>
                <w:szCs w:val="24"/>
                <w:lang w:eastAsia="pt-BR"/>
              </w:rPr>
              <w:t>FONTE:</w:t>
            </w:r>
          </w:p>
        </w:tc>
        <w:tc>
          <w:tcPr>
            <w:tcW w:w="1533" w:type="dxa"/>
            <w:shd w:val="clear" w:color="auto" w:fill="FFFFFF" w:themeFill="background1"/>
            <w:noWrap/>
            <w:vAlign w:val="center"/>
            <w:hideMark/>
          </w:tcPr>
          <w:p w14:paraId="3CBFF921" w14:textId="77777777" w:rsidR="00F35B76" w:rsidRPr="00A01885" w:rsidRDefault="00F35B76" w:rsidP="002E4431">
            <w:pPr>
              <w:jc w:val="center"/>
              <w:rPr>
                <w:sz w:val="24"/>
                <w:szCs w:val="24"/>
                <w:lang w:eastAsia="pt-BR"/>
              </w:rPr>
            </w:pPr>
            <w:r>
              <w:rPr>
                <w:sz w:val="24"/>
                <w:szCs w:val="24"/>
                <w:lang w:eastAsia="pt-BR"/>
              </w:rPr>
              <w:t>1500</w:t>
            </w:r>
            <w:r w:rsidRPr="00C9385C">
              <w:rPr>
                <w:sz w:val="24"/>
                <w:szCs w:val="24"/>
                <w:lang w:eastAsia="pt-BR"/>
              </w:rPr>
              <w:t>0000 -</w:t>
            </w:r>
          </w:p>
        </w:tc>
        <w:tc>
          <w:tcPr>
            <w:tcW w:w="6114" w:type="dxa"/>
            <w:gridSpan w:val="2"/>
            <w:tcBorders>
              <w:top w:val="nil"/>
              <w:left w:val="nil"/>
              <w:bottom w:val="nil"/>
              <w:right w:val="single" w:sz="8" w:space="0" w:color="000000"/>
            </w:tcBorders>
            <w:shd w:val="clear" w:color="auto" w:fill="FFFFFF" w:themeFill="background1"/>
            <w:noWrap/>
            <w:vAlign w:val="center"/>
            <w:hideMark/>
          </w:tcPr>
          <w:p w14:paraId="2BC5446D" w14:textId="77777777" w:rsidR="00F35B76" w:rsidRDefault="00F35B76" w:rsidP="002E4431">
            <w:pPr>
              <w:rPr>
                <w:sz w:val="24"/>
                <w:szCs w:val="24"/>
                <w:lang w:eastAsia="pt-BR"/>
              </w:rPr>
            </w:pPr>
            <w:r>
              <w:rPr>
                <w:sz w:val="24"/>
                <w:szCs w:val="24"/>
                <w:lang w:eastAsia="pt-BR"/>
              </w:rPr>
              <w:t xml:space="preserve">Recursos não vinculados de Impostos. </w:t>
            </w:r>
            <w:r w:rsidRPr="00A01885">
              <w:rPr>
                <w:sz w:val="24"/>
                <w:szCs w:val="24"/>
                <w:lang w:eastAsia="pt-BR"/>
              </w:rPr>
              <w:t xml:space="preserve"> </w:t>
            </w:r>
          </w:p>
          <w:p w14:paraId="49DED07B" w14:textId="77777777" w:rsidR="00F35B76" w:rsidRPr="00A01885" w:rsidRDefault="00F35B76" w:rsidP="002E4431">
            <w:pPr>
              <w:rPr>
                <w:sz w:val="24"/>
                <w:szCs w:val="24"/>
                <w:lang w:eastAsia="pt-BR"/>
              </w:rPr>
            </w:pPr>
          </w:p>
        </w:tc>
      </w:tr>
      <w:tr w:rsidR="00F35B76" w14:paraId="35D934C8" w14:textId="77777777" w:rsidTr="002E4431">
        <w:trPr>
          <w:trHeight w:val="323"/>
        </w:trPr>
        <w:tc>
          <w:tcPr>
            <w:tcW w:w="1992" w:type="dxa"/>
            <w:tcBorders>
              <w:top w:val="nil"/>
              <w:left w:val="single" w:sz="8" w:space="0" w:color="auto"/>
              <w:bottom w:val="single" w:sz="8" w:space="0" w:color="auto"/>
              <w:right w:val="nil"/>
            </w:tcBorders>
            <w:shd w:val="clear" w:color="auto" w:fill="FFFFFF" w:themeFill="background1"/>
            <w:noWrap/>
            <w:vAlign w:val="bottom"/>
          </w:tcPr>
          <w:p w14:paraId="48B82979" w14:textId="77777777" w:rsidR="00F35B76" w:rsidRDefault="00F35B76" w:rsidP="002E4431">
            <w:pPr>
              <w:jc w:val="both"/>
              <w:rPr>
                <w:sz w:val="24"/>
                <w:szCs w:val="24"/>
              </w:rPr>
            </w:pPr>
          </w:p>
        </w:tc>
        <w:tc>
          <w:tcPr>
            <w:tcW w:w="7647" w:type="dxa"/>
            <w:gridSpan w:val="3"/>
            <w:tcBorders>
              <w:top w:val="nil"/>
              <w:left w:val="nil"/>
              <w:bottom w:val="single" w:sz="8" w:space="0" w:color="auto"/>
              <w:right w:val="single" w:sz="8" w:space="0" w:color="000000"/>
            </w:tcBorders>
            <w:shd w:val="clear" w:color="auto" w:fill="FFFFFF" w:themeFill="background1"/>
            <w:noWrap/>
            <w:vAlign w:val="bottom"/>
          </w:tcPr>
          <w:p w14:paraId="5C1BE97D" w14:textId="77777777" w:rsidR="00F35B76" w:rsidRDefault="00F35B76" w:rsidP="002E4431">
            <w:pPr>
              <w:rPr>
                <w:sz w:val="24"/>
                <w:szCs w:val="24"/>
                <w:lang w:eastAsia="pt-BR"/>
              </w:rPr>
            </w:pPr>
          </w:p>
        </w:tc>
      </w:tr>
    </w:tbl>
    <w:p w14:paraId="68CAA45C" w14:textId="77777777" w:rsidR="00F35B76" w:rsidRDefault="00F35B76" w:rsidP="00F35B76">
      <w:pPr>
        <w:pStyle w:val="Corpodetexto"/>
        <w:ind w:left="0"/>
        <w:rPr>
          <w:sz w:val="38"/>
        </w:rPr>
      </w:pPr>
    </w:p>
    <w:p w14:paraId="4110571B" w14:textId="77777777" w:rsidR="00F35B76" w:rsidRPr="00620E86" w:rsidRDefault="00F35B76" w:rsidP="00F35B76">
      <w:pPr>
        <w:pStyle w:val="MdHeading2"/>
        <w:spacing w:line="276" w:lineRule="auto"/>
        <w:jc w:val="both"/>
        <w:rPr>
          <w:rFonts w:ascii="Arial" w:hAnsi="Arial" w:cs="Arial"/>
          <w:sz w:val="24"/>
          <w:szCs w:val="24"/>
        </w:rPr>
      </w:pPr>
      <w:r w:rsidRPr="00620E86">
        <w:rPr>
          <w:rFonts w:ascii="Arial" w:hAnsi="Arial" w:cs="Arial"/>
          <w:sz w:val="24"/>
          <w:szCs w:val="24"/>
        </w:rPr>
        <w:t xml:space="preserve">8. </w:t>
      </w:r>
      <w:r w:rsidRPr="00620E86">
        <w:rPr>
          <w:rFonts w:ascii="Arial" w:hAnsi="Arial" w:cs="Arial"/>
          <w:sz w:val="24"/>
          <w:szCs w:val="24"/>
          <w:u w:val="single"/>
        </w:rPr>
        <w:t>QUALIFICAÇÃO TÉCNICA E REQUISITOS DE HABILITAÇÃO</w:t>
      </w:r>
    </w:p>
    <w:p w14:paraId="2AEA800D" w14:textId="77777777" w:rsidR="00F35B76" w:rsidRPr="00620E86" w:rsidRDefault="00F35B76" w:rsidP="00F35B76">
      <w:pPr>
        <w:pStyle w:val="MdParagraph"/>
        <w:spacing w:line="276" w:lineRule="auto"/>
        <w:jc w:val="both"/>
        <w:rPr>
          <w:rFonts w:ascii="Arial" w:hAnsi="Arial" w:cs="Arial"/>
        </w:rPr>
      </w:pPr>
      <w:r w:rsidRPr="00620E86">
        <w:rPr>
          <w:rFonts w:ascii="Arial" w:hAnsi="Arial" w:cs="Arial"/>
        </w:rPr>
        <w:t>Além da documentação regular exigida para habilitação jurídica, fiscal, social e econômico-financeira (</w:t>
      </w:r>
      <w:proofErr w:type="spellStart"/>
      <w:r w:rsidRPr="00620E86">
        <w:rPr>
          <w:rFonts w:ascii="Arial" w:hAnsi="Arial" w:cs="Arial"/>
        </w:rPr>
        <w:t>arts</w:t>
      </w:r>
      <w:proofErr w:type="spellEnd"/>
      <w:r w:rsidRPr="00620E86">
        <w:rPr>
          <w:rFonts w:ascii="Arial" w:hAnsi="Arial" w:cs="Arial"/>
        </w:rPr>
        <w:t>. 62 a 70 da Lei nº 14.133/2021), a Contratada deverá comprovar qualificação técnica específica, incluindo:</w:t>
      </w:r>
    </w:p>
    <w:p w14:paraId="013F3304" w14:textId="77777777" w:rsidR="00F35B76" w:rsidRPr="00620E86" w:rsidRDefault="00F35B76" w:rsidP="00F35B76">
      <w:pPr>
        <w:pStyle w:val="MdSpace"/>
        <w:spacing w:after="60" w:line="276" w:lineRule="auto"/>
        <w:jc w:val="both"/>
        <w:rPr>
          <w:rFonts w:ascii="Arial" w:hAnsi="Arial" w:cs="Arial"/>
          <w:sz w:val="24"/>
          <w:szCs w:val="24"/>
        </w:rPr>
      </w:pPr>
    </w:p>
    <w:p w14:paraId="7094CE15" w14:textId="77777777" w:rsidR="00F35B76" w:rsidRPr="00620E86" w:rsidRDefault="00F35B76" w:rsidP="00F35B76">
      <w:pPr>
        <w:pStyle w:val="MdListItem"/>
        <w:numPr>
          <w:ilvl w:val="0"/>
          <w:numId w:val="38"/>
        </w:numPr>
        <w:spacing w:line="276" w:lineRule="auto"/>
        <w:jc w:val="both"/>
        <w:rPr>
          <w:rFonts w:ascii="Arial" w:hAnsi="Arial" w:cs="Arial"/>
        </w:rPr>
      </w:pPr>
      <w:r w:rsidRPr="00620E86">
        <w:rPr>
          <w:rFonts w:ascii="Arial" w:hAnsi="Arial" w:cs="Arial"/>
        </w:rPr>
        <w:t>Apresentação de Autorização de Funcionamento de Empresa (AFE) expedida pela ANVISA.</w:t>
      </w:r>
    </w:p>
    <w:p w14:paraId="17B2ED39" w14:textId="77777777" w:rsidR="00F35B76" w:rsidRPr="00620E86" w:rsidRDefault="00F35B76" w:rsidP="00F35B76">
      <w:pPr>
        <w:pStyle w:val="MdListItem"/>
        <w:numPr>
          <w:ilvl w:val="0"/>
          <w:numId w:val="38"/>
        </w:numPr>
        <w:spacing w:line="276" w:lineRule="auto"/>
        <w:jc w:val="both"/>
        <w:rPr>
          <w:rFonts w:ascii="Arial" w:hAnsi="Arial" w:cs="Arial"/>
        </w:rPr>
      </w:pPr>
      <w:r w:rsidRPr="00620E86">
        <w:rPr>
          <w:rFonts w:ascii="Arial" w:hAnsi="Arial" w:cs="Arial"/>
        </w:rPr>
        <w:t>Comprovação de registro ou notificação válida dos produtos ofertados perante a ANVISA, conforme legislação vigente.</w:t>
      </w:r>
    </w:p>
    <w:p w14:paraId="464370CF" w14:textId="77777777" w:rsidR="00F35B76" w:rsidRPr="00620E86" w:rsidRDefault="00F35B76" w:rsidP="00F35B76">
      <w:pPr>
        <w:pStyle w:val="MdListItem"/>
        <w:numPr>
          <w:ilvl w:val="0"/>
          <w:numId w:val="38"/>
        </w:numPr>
        <w:spacing w:line="276" w:lineRule="auto"/>
        <w:jc w:val="both"/>
        <w:rPr>
          <w:rFonts w:ascii="Arial" w:hAnsi="Arial" w:cs="Arial"/>
        </w:rPr>
      </w:pPr>
      <w:r w:rsidRPr="00620E86">
        <w:rPr>
          <w:rFonts w:ascii="Arial" w:hAnsi="Arial" w:cs="Arial"/>
        </w:rPr>
        <w:t>Alvará ou Licença Sanitária expedida pelo órgão competente (Estadual ou Municipal).</w:t>
      </w:r>
    </w:p>
    <w:p w14:paraId="244B8B85" w14:textId="77777777" w:rsidR="00F35B76" w:rsidRPr="00620E86" w:rsidRDefault="00F35B76" w:rsidP="00F35B76">
      <w:pPr>
        <w:pStyle w:val="MdSpace"/>
        <w:spacing w:after="60" w:line="276" w:lineRule="auto"/>
        <w:jc w:val="both"/>
        <w:rPr>
          <w:rFonts w:ascii="Arial" w:hAnsi="Arial" w:cs="Arial"/>
          <w:sz w:val="24"/>
          <w:szCs w:val="24"/>
        </w:rPr>
      </w:pPr>
    </w:p>
    <w:p w14:paraId="01342A63" w14:textId="77777777" w:rsidR="00F35B76" w:rsidRPr="00620E86" w:rsidRDefault="00F35B76" w:rsidP="00F35B76">
      <w:pPr>
        <w:pStyle w:val="MdHeading2"/>
        <w:spacing w:line="276" w:lineRule="auto"/>
        <w:jc w:val="both"/>
        <w:rPr>
          <w:rFonts w:ascii="Arial" w:hAnsi="Arial" w:cs="Arial"/>
          <w:sz w:val="24"/>
          <w:szCs w:val="24"/>
        </w:rPr>
      </w:pPr>
      <w:r w:rsidRPr="00620E86">
        <w:rPr>
          <w:rFonts w:ascii="Arial" w:hAnsi="Arial" w:cs="Arial"/>
          <w:sz w:val="24"/>
          <w:szCs w:val="24"/>
        </w:rPr>
        <w:lastRenderedPageBreak/>
        <w:t xml:space="preserve">9. </w:t>
      </w:r>
      <w:r w:rsidRPr="00620E86">
        <w:rPr>
          <w:rFonts w:ascii="Arial" w:hAnsi="Arial" w:cs="Arial"/>
          <w:sz w:val="24"/>
          <w:szCs w:val="24"/>
          <w:u w:val="single"/>
        </w:rPr>
        <w:t>CRITÉRIOS DE SUSTENTABILIDADE AMBIENTAL</w:t>
      </w:r>
    </w:p>
    <w:p w14:paraId="494ACCDD" w14:textId="77777777" w:rsidR="00F35B76" w:rsidRPr="00620E86" w:rsidRDefault="00F35B76" w:rsidP="00F35B76">
      <w:pPr>
        <w:pStyle w:val="MdParagraph"/>
        <w:spacing w:line="276" w:lineRule="auto"/>
        <w:jc w:val="both"/>
        <w:rPr>
          <w:rFonts w:ascii="Arial" w:hAnsi="Arial" w:cs="Arial"/>
        </w:rPr>
      </w:pPr>
      <w:r w:rsidRPr="00620E86">
        <w:rPr>
          <w:rFonts w:ascii="Arial" w:hAnsi="Arial" w:cs="Arial"/>
        </w:rPr>
        <w:t>Em atendimento à legislação pertinente, a Contratada deverá adotar práticas de sustentabilidade, tais como:</w:t>
      </w:r>
    </w:p>
    <w:p w14:paraId="55A21D44" w14:textId="77777777" w:rsidR="00F35B76" w:rsidRPr="00620E86" w:rsidRDefault="00F35B76" w:rsidP="00F35B76">
      <w:pPr>
        <w:pStyle w:val="MdListItem"/>
        <w:numPr>
          <w:ilvl w:val="0"/>
          <w:numId w:val="38"/>
        </w:numPr>
        <w:spacing w:line="276" w:lineRule="auto"/>
        <w:jc w:val="both"/>
        <w:rPr>
          <w:rFonts w:ascii="Arial" w:hAnsi="Arial" w:cs="Arial"/>
        </w:rPr>
      </w:pPr>
      <w:r w:rsidRPr="00620E86">
        <w:rPr>
          <w:rFonts w:ascii="Arial" w:hAnsi="Arial" w:cs="Arial"/>
        </w:rPr>
        <w:t>Utilização de embalagens recicláveis ou biodegradáveis, sempre que possível.</w:t>
      </w:r>
    </w:p>
    <w:p w14:paraId="47499CFC" w14:textId="77777777" w:rsidR="00F35B76" w:rsidRPr="00B65D36" w:rsidRDefault="00F35B76" w:rsidP="00F35B76">
      <w:pPr>
        <w:pStyle w:val="MdListItem"/>
        <w:numPr>
          <w:ilvl w:val="0"/>
          <w:numId w:val="38"/>
        </w:numPr>
        <w:spacing w:line="276" w:lineRule="auto"/>
        <w:jc w:val="both"/>
        <w:rPr>
          <w:rFonts w:ascii="Arial" w:hAnsi="Arial" w:cs="Arial"/>
        </w:rPr>
      </w:pPr>
      <w:r w:rsidRPr="00620E86">
        <w:rPr>
          <w:rFonts w:ascii="Arial" w:hAnsi="Arial" w:cs="Arial"/>
        </w:rPr>
        <w:t>Observância às normas de descarte adequado e logística reversa de medicamentos vencidos ou impróprios para consumo, conforme diretrizes da Política Nacional de Resíduos Sólidos (Lei nº 12.305/2010).</w:t>
      </w:r>
    </w:p>
    <w:p w14:paraId="6E183CDF" w14:textId="77777777" w:rsidR="00F35B76" w:rsidRDefault="00F35B76" w:rsidP="00F35B76">
      <w:pPr>
        <w:pStyle w:val="Ttulo1"/>
        <w:numPr>
          <w:ilvl w:val="0"/>
          <w:numId w:val="39"/>
        </w:numPr>
        <w:tabs>
          <w:tab w:val="num" w:pos="720"/>
          <w:tab w:val="left" w:pos="1252"/>
          <w:tab w:val="left" w:pos="1253"/>
        </w:tabs>
        <w:spacing w:before="178" w:line="276" w:lineRule="auto"/>
        <w:ind w:left="567" w:hanging="567"/>
        <w:rPr>
          <w:u w:val="single"/>
        </w:rPr>
      </w:pPr>
      <w:r w:rsidRPr="00B65D36">
        <w:rPr>
          <w:u w:val="single"/>
        </w:rPr>
        <w:t>DAS</w:t>
      </w:r>
      <w:r w:rsidRPr="00B65D36">
        <w:rPr>
          <w:spacing w:val="-2"/>
          <w:u w:val="single"/>
        </w:rPr>
        <w:t xml:space="preserve"> </w:t>
      </w:r>
      <w:r w:rsidRPr="00B65D36">
        <w:rPr>
          <w:u w:val="single"/>
        </w:rPr>
        <w:t>OBRIGAÇÕES</w:t>
      </w:r>
      <w:r w:rsidRPr="00B65D36">
        <w:rPr>
          <w:spacing w:val="-3"/>
          <w:u w:val="single"/>
        </w:rPr>
        <w:t xml:space="preserve"> </w:t>
      </w:r>
      <w:r w:rsidRPr="00B65D36">
        <w:rPr>
          <w:u w:val="single"/>
        </w:rPr>
        <w:t>DA</w:t>
      </w:r>
      <w:r w:rsidRPr="00B65D36">
        <w:rPr>
          <w:spacing w:val="-8"/>
          <w:u w:val="single"/>
        </w:rPr>
        <w:t xml:space="preserve"> </w:t>
      </w:r>
      <w:r w:rsidRPr="00B65D36">
        <w:rPr>
          <w:u w:val="single"/>
        </w:rPr>
        <w:t>CONTRATANTE</w:t>
      </w:r>
    </w:p>
    <w:p w14:paraId="32E4223C" w14:textId="77777777" w:rsidR="00F35B76" w:rsidRPr="00B65D36" w:rsidRDefault="00F35B76" w:rsidP="00F35B76">
      <w:pPr>
        <w:pStyle w:val="Ttulo1"/>
        <w:tabs>
          <w:tab w:val="left" w:pos="1252"/>
          <w:tab w:val="left" w:pos="1253"/>
        </w:tabs>
        <w:spacing w:before="178" w:line="276" w:lineRule="auto"/>
        <w:ind w:left="0"/>
        <w:rPr>
          <w:u w:val="single"/>
        </w:rPr>
      </w:pPr>
    </w:p>
    <w:p w14:paraId="75022EF0" w14:textId="77777777" w:rsidR="00F35B76" w:rsidRDefault="00F35B76" w:rsidP="00F35B76">
      <w:pPr>
        <w:pStyle w:val="PargrafodaLista"/>
        <w:numPr>
          <w:ilvl w:val="0"/>
          <w:numId w:val="40"/>
        </w:numPr>
        <w:tabs>
          <w:tab w:val="left" w:pos="1252"/>
          <w:tab w:val="left" w:pos="1253"/>
        </w:tabs>
        <w:spacing w:before="16" w:line="276" w:lineRule="auto"/>
        <w:ind w:left="851" w:hanging="425"/>
        <w:rPr>
          <w:sz w:val="24"/>
        </w:rPr>
      </w:pPr>
      <w:r>
        <w:rPr>
          <w:sz w:val="24"/>
        </w:rPr>
        <w:t>Impedir</w:t>
      </w:r>
      <w:r>
        <w:rPr>
          <w:spacing w:val="-2"/>
          <w:sz w:val="24"/>
        </w:rPr>
        <w:t xml:space="preserve"> </w:t>
      </w:r>
      <w:r>
        <w:rPr>
          <w:sz w:val="24"/>
        </w:rPr>
        <w:t>que</w:t>
      </w:r>
      <w:r>
        <w:rPr>
          <w:spacing w:val="-4"/>
          <w:sz w:val="24"/>
        </w:rPr>
        <w:t xml:space="preserve"> </w:t>
      </w:r>
      <w:r>
        <w:rPr>
          <w:sz w:val="24"/>
        </w:rPr>
        <w:t>terceiros</w:t>
      </w:r>
      <w:r>
        <w:rPr>
          <w:spacing w:val="-2"/>
          <w:sz w:val="24"/>
        </w:rPr>
        <w:t xml:space="preserve"> </w:t>
      </w:r>
      <w:r>
        <w:rPr>
          <w:sz w:val="24"/>
        </w:rPr>
        <w:t>executem as aquisições</w:t>
      </w:r>
      <w:r>
        <w:rPr>
          <w:spacing w:val="-3"/>
          <w:sz w:val="24"/>
        </w:rPr>
        <w:t xml:space="preserve"> </w:t>
      </w:r>
      <w:r>
        <w:rPr>
          <w:sz w:val="24"/>
        </w:rPr>
        <w:t>objeto</w:t>
      </w:r>
      <w:r>
        <w:rPr>
          <w:spacing w:val="-4"/>
          <w:sz w:val="24"/>
        </w:rPr>
        <w:t xml:space="preserve"> </w:t>
      </w:r>
      <w:r>
        <w:rPr>
          <w:sz w:val="24"/>
        </w:rPr>
        <w:t>deste</w:t>
      </w:r>
      <w:r>
        <w:rPr>
          <w:spacing w:val="-4"/>
          <w:sz w:val="24"/>
        </w:rPr>
        <w:t xml:space="preserve"> </w:t>
      </w:r>
      <w:r>
        <w:rPr>
          <w:sz w:val="24"/>
        </w:rPr>
        <w:t>Termo</w:t>
      </w:r>
      <w:r>
        <w:rPr>
          <w:spacing w:val="-3"/>
          <w:sz w:val="24"/>
        </w:rPr>
        <w:t xml:space="preserve"> </w:t>
      </w:r>
      <w:r>
        <w:rPr>
          <w:sz w:val="24"/>
        </w:rPr>
        <w:t>de</w:t>
      </w:r>
      <w:r>
        <w:rPr>
          <w:spacing w:val="-4"/>
          <w:sz w:val="24"/>
        </w:rPr>
        <w:t xml:space="preserve"> </w:t>
      </w:r>
      <w:r>
        <w:rPr>
          <w:sz w:val="24"/>
        </w:rPr>
        <w:t>Referência;</w:t>
      </w:r>
    </w:p>
    <w:p w14:paraId="6FCF908A" w14:textId="77777777" w:rsidR="00F35B76" w:rsidRDefault="00F35B76" w:rsidP="00F35B76">
      <w:pPr>
        <w:pStyle w:val="PargrafodaLista"/>
        <w:numPr>
          <w:ilvl w:val="0"/>
          <w:numId w:val="40"/>
        </w:numPr>
        <w:tabs>
          <w:tab w:val="left" w:pos="1252"/>
          <w:tab w:val="left" w:pos="1253"/>
        </w:tabs>
        <w:spacing w:before="16" w:line="276" w:lineRule="auto"/>
        <w:ind w:left="851" w:hanging="425"/>
        <w:rPr>
          <w:sz w:val="24"/>
        </w:rPr>
      </w:pPr>
      <w:r w:rsidRPr="00B65D36">
        <w:rPr>
          <w:sz w:val="24"/>
        </w:rPr>
        <w:t>Prestar</w:t>
      </w:r>
      <w:r w:rsidRPr="00B65D36">
        <w:rPr>
          <w:spacing w:val="37"/>
          <w:sz w:val="24"/>
        </w:rPr>
        <w:t xml:space="preserve"> </w:t>
      </w:r>
      <w:r w:rsidRPr="00B65D36">
        <w:rPr>
          <w:sz w:val="24"/>
        </w:rPr>
        <w:t>as</w:t>
      </w:r>
      <w:r w:rsidRPr="00B65D36">
        <w:rPr>
          <w:spacing w:val="38"/>
          <w:sz w:val="24"/>
        </w:rPr>
        <w:t xml:space="preserve"> </w:t>
      </w:r>
      <w:r w:rsidRPr="00B65D36">
        <w:rPr>
          <w:sz w:val="24"/>
        </w:rPr>
        <w:t>informações</w:t>
      </w:r>
      <w:r w:rsidRPr="00B65D36">
        <w:rPr>
          <w:spacing w:val="38"/>
          <w:sz w:val="24"/>
        </w:rPr>
        <w:t xml:space="preserve"> </w:t>
      </w:r>
      <w:r w:rsidRPr="00B65D36">
        <w:rPr>
          <w:sz w:val="24"/>
        </w:rPr>
        <w:t>e</w:t>
      </w:r>
      <w:r w:rsidRPr="00B65D36">
        <w:rPr>
          <w:spacing w:val="41"/>
          <w:sz w:val="24"/>
        </w:rPr>
        <w:t xml:space="preserve"> </w:t>
      </w:r>
      <w:r w:rsidRPr="00B65D36">
        <w:rPr>
          <w:sz w:val="24"/>
        </w:rPr>
        <w:t>os</w:t>
      </w:r>
      <w:r w:rsidRPr="00B65D36">
        <w:rPr>
          <w:spacing w:val="38"/>
          <w:sz w:val="24"/>
        </w:rPr>
        <w:t xml:space="preserve"> </w:t>
      </w:r>
      <w:r w:rsidRPr="00B65D36">
        <w:rPr>
          <w:sz w:val="24"/>
        </w:rPr>
        <w:t>esclarecimentos</w:t>
      </w:r>
      <w:r w:rsidRPr="00B65D36">
        <w:rPr>
          <w:spacing w:val="41"/>
          <w:sz w:val="24"/>
        </w:rPr>
        <w:t xml:space="preserve"> </w:t>
      </w:r>
      <w:r w:rsidRPr="00B65D36">
        <w:rPr>
          <w:sz w:val="24"/>
        </w:rPr>
        <w:t>que</w:t>
      </w:r>
      <w:r w:rsidRPr="00B65D36">
        <w:rPr>
          <w:spacing w:val="36"/>
          <w:sz w:val="24"/>
        </w:rPr>
        <w:t xml:space="preserve"> </w:t>
      </w:r>
      <w:r w:rsidRPr="00B65D36">
        <w:rPr>
          <w:sz w:val="24"/>
        </w:rPr>
        <w:t>venham</w:t>
      </w:r>
      <w:r w:rsidRPr="00B65D36">
        <w:rPr>
          <w:spacing w:val="34"/>
          <w:sz w:val="24"/>
        </w:rPr>
        <w:t xml:space="preserve"> </w:t>
      </w:r>
      <w:r w:rsidRPr="00B65D36">
        <w:rPr>
          <w:sz w:val="24"/>
        </w:rPr>
        <w:t>a</w:t>
      </w:r>
      <w:r w:rsidRPr="00B65D36">
        <w:rPr>
          <w:spacing w:val="36"/>
          <w:sz w:val="24"/>
        </w:rPr>
        <w:t xml:space="preserve"> </w:t>
      </w:r>
      <w:r w:rsidRPr="00B65D36">
        <w:rPr>
          <w:sz w:val="24"/>
        </w:rPr>
        <w:t>ser</w:t>
      </w:r>
      <w:r w:rsidRPr="00B65D36">
        <w:rPr>
          <w:spacing w:val="38"/>
          <w:sz w:val="24"/>
        </w:rPr>
        <w:t xml:space="preserve"> </w:t>
      </w:r>
      <w:r w:rsidRPr="00B65D36">
        <w:rPr>
          <w:sz w:val="24"/>
        </w:rPr>
        <w:t>solicitados</w:t>
      </w:r>
      <w:r w:rsidRPr="00B65D36">
        <w:rPr>
          <w:spacing w:val="38"/>
          <w:sz w:val="24"/>
        </w:rPr>
        <w:t xml:space="preserve"> </w:t>
      </w:r>
      <w:r w:rsidRPr="00B65D36">
        <w:rPr>
          <w:sz w:val="24"/>
        </w:rPr>
        <w:t>pelos</w:t>
      </w:r>
      <w:r w:rsidRPr="00B65D36">
        <w:rPr>
          <w:spacing w:val="-64"/>
          <w:sz w:val="24"/>
        </w:rPr>
        <w:t xml:space="preserve"> </w:t>
      </w:r>
      <w:r w:rsidRPr="00B65D36">
        <w:rPr>
          <w:sz w:val="24"/>
        </w:rPr>
        <w:t>empregados da</w:t>
      </w:r>
      <w:r w:rsidRPr="00B65D36">
        <w:rPr>
          <w:spacing w:val="-1"/>
          <w:sz w:val="24"/>
        </w:rPr>
        <w:t xml:space="preserve"> </w:t>
      </w:r>
      <w:r w:rsidRPr="00B65D36">
        <w:rPr>
          <w:sz w:val="24"/>
        </w:rPr>
        <w:t>Contratada;</w:t>
      </w:r>
    </w:p>
    <w:p w14:paraId="08E8F8CB" w14:textId="77777777" w:rsidR="00F35B76" w:rsidRDefault="00F35B76" w:rsidP="00F35B76">
      <w:pPr>
        <w:pStyle w:val="PargrafodaLista"/>
        <w:numPr>
          <w:ilvl w:val="0"/>
          <w:numId w:val="40"/>
        </w:numPr>
        <w:tabs>
          <w:tab w:val="left" w:pos="1252"/>
          <w:tab w:val="left" w:pos="1253"/>
        </w:tabs>
        <w:spacing w:before="16" w:line="276" w:lineRule="auto"/>
        <w:ind w:left="851" w:hanging="425"/>
        <w:rPr>
          <w:sz w:val="24"/>
        </w:rPr>
      </w:pPr>
      <w:r w:rsidRPr="00B65D36">
        <w:rPr>
          <w:sz w:val="24"/>
        </w:rPr>
        <w:t>Solicitar,</w:t>
      </w:r>
      <w:r w:rsidRPr="00B65D36">
        <w:rPr>
          <w:spacing w:val="49"/>
          <w:sz w:val="24"/>
        </w:rPr>
        <w:t xml:space="preserve"> </w:t>
      </w:r>
      <w:r w:rsidRPr="00B65D36">
        <w:rPr>
          <w:sz w:val="24"/>
        </w:rPr>
        <w:t>por</w:t>
      </w:r>
      <w:r w:rsidRPr="00B65D36">
        <w:rPr>
          <w:spacing w:val="44"/>
          <w:sz w:val="24"/>
        </w:rPr>
        <w:t xml:space="preserve"> </w:t>
      </w:r>
      <w:r w:rsidRPr="00B65D36">
        <w:rPr>
          <w:sz w:val="24"/>
        </w:rPr>
        <w:t>intermédio</w:t>
      </w:r>
      <w:r w:rsidRPr="00B65D36">
        <w:rPr>
          <w:spacing w:val="47"/>
          <w:sz w:val="24"/>
        </w:rPr>
        <w:t xml:space="preserve"> </w:t>
      </w:r>
      <w:r w:rsidRPr="00B65D36">
        <w:rPr>
          <w:sz w:val="24"/>
        </w:rPr>
        <w:t>de</w:t>
      </w:r>
      <w:r w:rsidRPr="00B65D36">
        <w:rPr>
          <w:spacing w:val="42"/>
          <w:sz w:val="24"/>
        </w:rPr>
        <w:t xml:space="preserve"> </w:t>
      </w:r>
      <w:r w:rsidRPr="00B65D36">
        <w:rPr>
          <w:sz w:val="24"/>
        </w:rPr>
        <w:t>Ordem</w:t>
      </w:r>
      <w:r w:rsidRPr="00B65D36">
        <w:rPr>
          <w:spacing w:val="45"/>
          <w:sz w:val="24"/>
        </w:rPr>
        <w:t xml:space="preserve"> </w:t>
      </w:r>
      <w:r w:rsidRPr="00B65D36">
        <w:rPr>
          <w:sz w:val="24"/>
        </w:rPr>
        <w:t>de</w:t>
      </w:r>
      <w:r w:rsidRPr="00B65D36">
        <w:rPr>
          <w:spacing w:val="42"/>
          <w:sz w:val="24"/>
        </w:rPr>
        <w:t xml:space="preserve"> </w:t>
      </w:r>
      <w:r w:rsidRPr="00B65D36">
        <w:rPr>
          <w:sz w:val="24"/>
        </w:rPr>
        <w:t>Compras,</w:t>
      </w:r>
      <w:r w:rsidRPr="00B65D36">
        <w:rPr>
          <w:spacing w:val="46"/>
          <w:sz w:val="24"/>
        </w:rPr>
        <w:t xml:space="preserve"> </w:t>
      </w:r>
      <w:r w:rsidRPr="00B65D36">
        <w:rPr>
          <w:sz w:val="24"/>
        </w:rPr>
        <w:t>por</w:t>
      </w:r>
      <w:r w:rsidRPr="00B65D36">
        <w:rPr>
          <w:spacing w:val="44"/>
          <w:sz w:val="24"/>
        </w:rPr>
        <w:t xml:space="preserve"> </w:t>
      </w:r>
      <w:r w:rsidRPr="00B65D36">
        <w:rPr>
          <w:sz w:val="24"/>
        </w:rPr>
        <w:t>servidor</w:t>
      </w:r>
      <w:r w:rsidRPr="00B65D36">
        <w:rPr>
          <w:spacing w:val="44"/>
          <w:sz w:val="24"/>
        </w:rPr>
        <w:t xml:space="preserve"> </w:t>
      </w:r>
      <w:r w:rsidRPr="00B65D36">
        <w:rPr>
          <w:sz w:val="24"/>
        </w:rPr>
        <w:t>designado</w:t>
      </w:r>
      <w:r w:rsidRPr="00B65D36">
        <w:rPr>
          <w:spacing w:val="56"/>
          <w:sz w:val="24"/>
        </w:rPr>
        <w:t xml:space="preserve"> </w:t>
      </w:r>
      <w:r w:rsidRPr="00B65D36">
        <w:rPr>
          <w:sz w:val="24"/>
        </w:rPr>
        <w:t>para</w:t>
      </w:r>
      <w:r w:rsidRPr="00B65D36">
        <w:rPr>
          <w:spacing w:val="-63"/>
          <w:sz w:val="24"/>
        </w:rPr>
        <w:t xml:space="preserve">                       </w:t>
      </w:r>
      <w:r w:rsidRPr="00B65D36">
        <w:rPr>
          <w:sz w:val="24"/>
        </w:rPr>
        <w:t>este</w:t>
      </w:r>
      <w:r w:rsidRPr="00B65D36">
        <w:rPr>
          <w:spacing w:val="-2"/>
          <w:sz w:val="24"/>
        </w:rPr>
        <w:t xml:space="preserve"> </w:t>
      </w:r>
      <w:r w:rsidRPr="00B65D36">
        <w:rPr>
          <w:sz w:val="24"/>
        </w:rPr>
        <w:t>fim,</w:t>
      </w:r>
      <w:r w:rsidRPr="00B65D36">
        <w:rPr>
          <w:spacing w:val="1"/>
          <w:sz w:val="24"/>
        </w:rPr>
        <w:t xml:space="preserve"> </w:t>
      </w:r>
      <w:r w:rsidRPr="00B65D36">
        <w:rPr>
          <w:sz w:val="24"/>
        </w:rPr>
        <w:t>a</w:t>
      </w:r>
      <w:r w:rsidRPr="00B65D36">
        <w:rPr>
          <w:spacing w:val="-1"/>
          <w:sz w:val="24"/>
        </w:rPr>
        <w:t xml:space="preserve"> </w:t>
      </w:r>
      <w:r w:rsidRPr="00B65D36">
        <w:rPr>
          <w:sz w:val="24"/>
        </w:rPr>
        <w:t>entrega</w:t>
      </w:r>
      <w:r w:rsidRPr="00B65D36">
        <w:rPr>
          <w:spacing w:val="-2"/>
          <w:sz w:val="24"/>
        </w:rPr>
        <w:t xml:space="preserve"> </w:t>
      </w:r>
      <w:r w:rsidRPr="00B65D36">
        <w:rPr>
          <w:sz w:val="24"/>
        </w:rPr>
        <w:t>dos</w:t>
      </w:r>
      <w:r w:rsidRPr="00B65D36">
        <w:rPr>
          <w:spacing w:val="1"/>
          <w:sz w:val="24"/>
        </w:rPr>
        <w:t xml:space="preserve"> </w:t>
      </w:r>
      <w:r w:rsidRPr="00B65D36">
        <w:rPr>
          <w:sz w:val="24"/>
        </w:rPr>
        <w:t>produtos</w:t>
      </w:r>
      <w:r w:rsidRPr="00B65D36">
        <w:rPr>
          <w:spacing w:val="1"/>
          <w:sz w:val="24"/>
        </w:rPr>
        <w:t xml:space="preserve"> </w:t>
      </w:r>
      <w:r w:rsidRPr="00B65D36">
        <w:rPr>
          <w:sz w:val="24"/>
        </w:rPr>
        <w:t>contratados;</w:t>
      </w:r>
    </w:p>
    <w:p w14:paraId="6C9D448F" w14:textId="77777777" w:rsidR="00F35B76" w:rsidRDefault="00F35B76" w:rsidP="00F35B76">
      <w:pPr>
        <w:pStyle w:val="PargrafodaLista"/>
        <w:numPr>
          <w:ilvl w:val="0"/>
          <w:numId w:val="40"/>
        </w:numPr>
        <w:tabs>
          <w:tab w:val="left" w:pos="1252"/>
          <w:tab w:val="left" w:pos="1253"/>
        </w:tabs>
        <w:spacing w:before="16" w:line="276" w:lineRule="auto"/>
        <w:ind w:left="851" w:hanging="425"/>
        <w:rPr>
          <w:sz w:val="24"/>
        </w:rPr>
      </w:pPr>
      <w:r w:rsidRPr="00B65D36">
        <w:rPr>
          <w:sz w:val="24"/>
        </w:rPr>
        <w:t>Comunicar</w:t>
      </w:r>
      <w:r w:rsidRPr="00B65D36">
        <w:rPr>
          <w:spacing w:val="36"/>
          <w:sz w:val="24"/>
        </w:rPr>
        <w:t xml:space="preserve"> </w:t>
      </w:r>
      <w:r w:rsidRPr="00B65D36">
        <w:rPr>
          <w:sz w:val="24"/>
        </w:rPr>
        <w:t>à</w:t>
      </w:r>
      <w:r w:rsidRPr="00B65D36">
        <w:rPr>
          <w:spacing w:val="34"/>
          <w:sz w:val="24"/>
        </w:rPr>
        <w:t xml:space="preserve"> </w:t>
      </w:r>
      <w:r w:rsidRPr="00B65D36">
        <w:rPr>
          <w:sz w:val="24"/>
        </w:rPr>
        <w:t>Contratada,</w:t>
      </w:r>
      <w:r w:rsidRPr="00B65D36">
        <w:rPr>
          <w:spacing w:val="33"/>
          <w:sz w:val="24"/>
        </w:rPr>
        <w:t xml:space="preserve"> </w:t>
      </w:r>
      <w:r w:rsidRPr="00B65D36">
        <w:rPr>
          <w:sz w:val="24"/>
        </w:rPr>
        <w:t>qualquer</w:t>
      </w:r>
      <w:r w:rsidRPr="00B65D36">
        <w:rPr>
          <w:spacing w:val="32"/>
          <w:sz w:val="24"/>
        </w:rPr>
        <w:t xml:space="preserve"> </w:t>
      </w:r>
      <w:r w:rsidRPr="00B65D36">
        <w:rPr>
          <w:sz w:val="24"/>
        </w:rPr>
        <w:t>irregularidade</w:t>
      </w:r>
      <w:r w:rsidRPr="00B65D36">
        <w:rPr>
          <w:spacing w:val="31"/>
          <w:sz w:val="24"/>
        </w:rPr>
        <w:t xml:space="preserve"> </w:t>
      </w:r>
      <w:r w:rsidRPr="00B65D36">
        <w:rPr>
          <w:sz w:val="24"/>
        </w:rPr>
        <w:t>durante</w:t>
      </w:r>
      <w:r w:rsidRPr="00B65D36">
        <w:rPr>
          <w:spacing w:val="34"/>
          <w:sz w:val="24"/>
        </w:rPr>
        <w:t xml:space="preserve"> </w:t>
      </w:r>
      <w:r w:rsidRPr="00B65D36">
        <w:rPr>
          <w:sz w:val="24"/>
        </w:rPr>
        <w:t>a</w:t>
      </w:r>
      <w:r w:rsidRPr="00B65D36">
        <w:rPr>
          <w:spacing w:val="34"/>
          <w:sz w:val="24"/>
        </w:rPr>
        <w:t xml:space="preserve"> </w:t>
      </w:r>
      <w:r w:rsidRPr="00B65D36">
        <w:rPr>
          <w:sz w:val="24"/>
        </w:rPr>
        <w:t>execução</w:t>
      </w:r>
      <w:r w:rsidRPr="00B65D36">
        <w:rPr>
          <w:spacing w:val="35"/>
          <w:sz w:val="24"/>
        </w:rPr>
        <w:t xml:space="preserve"> </w:t>
      </w:r>
      <w:r w:rsidRPr="00B65D36">
        <w:rPr>
          <w:sz w:val="24"/>
        </w:rPr>
        <w:t>contratual</w:t>
      </w:r>
      <w:r w:rsidRPr="00B65D36">
        <w:rPr>
          <w:spacing w:val="35"/>
          <w:sz w:val="24"/>
        </w:rPr>
        <w:t xml:space="preserve"> </w:t>
      </w:r>
      <w:r w:rsidRPr="00B65D36">
        <w:rPr>
          <w:sz w:val="24"/>
        </w:rPr>
        <w:t>e</w:t>
      </w:r>
      <w:r w:rsidRPr="00B65D36">
        <w:rPr>
          <w:spacing w:val="-64"/>
          <w:sz w:val="24"/>
        </w:rPr>
        <w:t xml:space="preserve"> </w:t>
      </w:r>
      <w:r w:rsidRPr="00B65D36">
        <w:rPr>
          <w:sz w:val="24"/>
        </w:rPr>
        <w:t>interromper imediatamente</w:t>
      </w:r>
      <w:r w:rsidRPr="00B65D36">
        <w:rPr>
          <w:spacing w:val="-2"/>
          <w:sz w:val="24"/>
        </w:rPr>
        <w:t xml:space="preserve"> </w:t>
      </w:r>
      <w:r w:rsidRPr="00B65D36">
        <w:rPr>
          <w:sz w:val="24"/>
        </w:rPr>
        <w:t>o</w:t>
      </w:r>
      <w:r w:rsidRPr="00B65D36">
        <w:rPr>
          <w:spacing w:val="-1"/>
          <w:sz w:val="24"/>
        </w:rPr>
        <w:t xml:space="preserve"> </w:t>
      </w:r>
      <w:r w:rsidRPr="00B65D36">
        <w:rPr>
          <w:sz w:val="24"/>
        </w:rPr>
        <w:t>fornecimento, se</w:t>
      </w:r>
      <w:r w:rsidRPr="00B65D36">
        <w:rPr>
          <w:spacing w:val="-1"/>
          <w:sz w:val="24"/>
        </w:rPr>
        <w:t xml:space="preserve"> </w:t>
      </w:r>
      <w:r w:rsidRPr="00B65D36">
        <w:rPr>
          <w:sz w:val="24"/>
        </w:rPr>
        <w:t>for o</w:t>
      </w:r>
      <w:r w:rsidRPr="00B65D36">
        <w:rPr>
          <w:spacing w:val="-2"/>
          <w:sz w:val="24"/>
        </w:rPr>
        <w:t xml:space="preserve"> </w:t>
      </w:r>
      <w:r w:rsidRPr="00B65D36">
        <w:rPr>
          <w:sz w:val="24"/>
        </w:rPr>
        <w:t>caso.</w:t>
      </w:r>
    </w:p>
    <w:p w14:paraId="685C005B" w14:textId="77777777" w:rsidR="00F35B76" w:rsidRPr="00B65D36" w:rsidRDefault="00F35B76" w:rsidP="00F35B76">
      <w:pPr>
        <w:pStyle w:val="PargrafodaLista"/>
        <w:numPr>
          <w:ilvl w:val="0"/>
          <w:numId w:val="40"/>
        </w:numPr>
        <w:tabs>
          <w:tab w:val="left" w:pos="1252"/>
          <w:tab w:val="left" w:pos="1253"/>
        </w:tabs>
        <w:spacing w:before="16" w:line="276" w:lineRule="auto"/>
        <w:ind w:left="851" w:hanging="425"/>
        <w:rPr>
          <w:sz w:val="24"/>
        </w:rPr>
      </w:pPr>
      <w:r w:rsidRPr="00B65D36">
        <w:rPr>
          <w:sz w:val="24"/>
        </w:rPr>
        <w:t>Realizar</w:t>
      </w:r>
      <w:r w:rsidRPr="00B65D36">
        <w:rPr>
          <w:spacing w:val="-5"/>
          <w:sz w:val="24"/>
        </w:rPr>
        <w:t xml:space="preserve"> </w:t>
      </w:r>
      <w:r w:rsidRPr="00B65D36">
        <w:rPr>
          <w:sz w:val="24"/>
        </w:rPr>
        <w:t>os</w:t>
      </w:r>
      <w:r w:rsidRPr="00B65D36">
        <w:rPr>
          <w:spacing w:val="-5"/>
          <w:sz w:val="24"/>
        </w:rPr>
        <w:t xml:space="preserve"> </w:t>
      </w:r>
      <w:r w:rsidRPr="00B65D36">
        <w:rPr>
          <w:sz w:val="24"/>
        </w:rPr>
        <w:t>pagamentos</w:t>
      </w:r>
      <w:r w:rsidRPr="00B65D36">
        <w:rPr>
          <w:spacing w:val="-4"/>
          <w:sz w:val="24"/>
        </w:rPr>
        <w:t xml:space="preserve"> </w:t>
      </w:r>
      <w:r w:rsidRPr="00B65D36">
        <w:rPr>
          <w:sz w:val="24"/>
        </w:rPr>
        <w:t>devidos</w:t>
      </w:r>
      <w:r w:rsidRPr="00B65D36">
        <w:rPr>
          <w:spacing w:val="-1"/>
          <w:sz w:val="24"/>
        </w:rPr>
        <w:t xml:space="preserve"> </w:t>
      </w:r>
      <w:r w:rsidRPr="00B65D36">
        <w:rPr>
          <w:sz w:val="24"/>
        </w:rPr>
        <w:t>nas</w:t>
      </w:r>
      <w:r w:rsidRPr="00B65D36">
        <w:rPr>
          <w:spacing w:val="-1"/>
          <w:sz w:val="24"/>
        </w:rPr>
        <w:t xml:space="preserve"> </w:t>
      </w:r>
      <w:r w:rsidRPr="00B65D36">
        <w:rPr>
          <w:sz w:val="24"/>
        </w:rPr>
        <w:t>datas</w:t>
      </w:r>
      <w:r w:rsidRPr="00B65D36">
        <w:rPr>
          <w:spacing w:val="-5"/>
          <w:sz w:val="24"/>
        </w:rPr>
        <w:t xml:space="preserve"> </w:t>
      </w:r>
      <w:r w:rsidRPr="00B65D36">
        <w:rPr>
          <w:sz w:val="24"/>
        </w:rPr>
        <w:t>aprazadas.</w:t>
      </w:r>
    </w:p>
    <w:p w14:paraId="2C869E2B" w14:textId="77777777" w:rsidR="00F35B76" w:rsidRDefault="00F35B76" w:rsidP="00F35B76">
      <w:pPr>
        <w:pStyle w:val="PargrafodaLista"/>
        <w:tabs>
          <w:tab w:val="left" w:pos="1252"/>
          <w:tab w:val="left" w:pos="1253"/>
        </w:tabs>
        <w:spacing w:line="276" w:lineRule="auto"/>
      </w:pPr>
    </w:p>
    <w:p w14:paraId="436E9BCE" w14:textId="77777777" w:rsidR="00F35B76" w:rsidRPr="00B65D36" w:rsidRDefault="00F35B76" w:rsidP="00F35B76">
      <w:pPr>
        <w:pStyle w:val="Ttulo1"/>
        <w:numPr>
          <w:ilvl w:val="0"/>
          <w:numId w:val="39"/>
        </w:numPr>
        <w:tabs>
          <w:tab w:val="num" w:pos="720"/>
          <w:tab w:val="left" w:pos="1252"/>
          <w:tab w:val="left" w:pos="1253"/>
        </w:tabs>
        <w:spacing w:line="276" w:lineRule="auto"/>
        <w:ind w:left="567" w:hanging="567"/>
        <w:rPr>
          <w:u w:val="single"/>
        </w:rPr>
      </w:pPr>
      <w:r w:rsidRPr="00B65D36">
        <w:rPr>
          <w:u w:val="single"/>
        </w:rPr>
        <w:t>DAS</w:t>
      </w:r>
      <w:r w:rsidRPr="00B65D36">
        <w:rPr>
          <w:spacing w:val="-2"/>
          <w:u w:val="single"/>
        </w:rPr>
        <w:t xml:space="preserve"> </w:t>
      </w:r>
      <w:r w:rsidRPr="00B65D36">
        <w:rPr>
          <w:u w:val="single"/>
        </w:rPr>
        <w:t>OBRIGAÇÕES</w:t>
      </w:r>
      <w:r w:rsidRPr="00B65D36">
        <w:rPr>
          <w:spacing w:val="-2"/>
          <w:u w:val="single"/>
        </w:rPr>
        <w:t xml:space="preserve"> </w:t>
      </w:r>
      <w:r w:rsidRPr="00B65D36">
        <w:rPr>
          <w:u w:val="single"/>
        </w:rPr>
        <w:t>DA</w:t>
      </w:r>
      <w:r w:rsidRPr="00B65D36">
        <w:rPr>
          <w:spacing w:val="-8"/>
          <w:u w:val="single"/>
        </w:rPr>
        <w:t xml:space="preserve"> </w:t>
      </w:r>
      <w:r w:rsidRPr="00B65D36">
        <w:rPr>
          <w:u w:val="single"/>
        </w:rPr>
        <w:t>CONTRATADA</w:t>
      </w:r>
    </w:p>
    <w:p w14:paraId="055C12EB" w14:textId="77777777" w:rsidR="00F35B76" w:rsidRPr="003D56F7" w:rsidRDefault="00F35B76" w:rsidP="00F35B76">
      <w:pPr>
        <w:pStyle w:val="Ttulo1"/>
        <w:tabs>
          <w:tab w:val="left" w:pos="1252"/>
          <w:tab w:val="left" w:pos="1253"/>
        </w:tabs>
        <w:spacing w:line="276" w:lineRule="auto"/>
        <w:jc w:val="right"/>
      </w:pPr>
    </w:p>
    <w:p w14:paraId="384E761F" w14:textId="77777777" w:rsidR="00F35B76" w:rsidRDefault="00F35B76" w:rsidP="00F35B76">
      <w:pPr>
        <w:pStyle w:val="PargrafodaLista"/>
        <w:numPr>
          <w:ilvl w:val="0"/>
          <w:numId w:val="41"/>
        </w:numPr>
        <w:tabs>
          <w:tab w:val="left" w:pos="1253"/>
        </w:tabs>
        <w:spacing w:before="16" w:line="276" w:lineRule="auto"/>
        <w:ind w:left="993" w:right="3" w:hanging="567"/>
        <w:rPr>
          <w:rFonts w:ascii="Arial" w:hAnsi="Arial" w:cs="Arial"/>
          <w:sz w:val="24"/>
        </w:rPr>
      </w:pPr>
      <w:r>
        <w:rPr>
          <w:sz w:val="24"/>
        </w:rPr>
        <w:t>Cumprir</w:t>
      </w:r>
      <w:r>
        <w:rPr>
          <w:spacing w:val="1"/>
          <w:sz w:val="24"/>
        </w:rPr>
        <w:t xml:space="preserve"> </w:t>
      </w:r>
      <w:r>
        <w:rPr>
          <w:sz w:val="24"/>
        </w:rPr>
        <w:t>fielmente</w:t>
      </w:r>
      <w:r>
        <w:rPr>
          <w:spacing w:val="1"/>
          <w:sz w:val="24"/>
        </w:rPr>
        <w:t xml:space="preserve"> </w:t>
      </w:r>
      <w:r>
        <w:rPr>
          <w:sz w:val="24"/>
        </w:rPr>
        <w:t>as</w:t>
      </w:r>
      <w:r>
        <w:rPr>
          <w:spacing w:val="1"/>
          <w:sz w:val="24"/>
        </w:rPr>
        <w:t xml:space="preserve"> </w:t>
      </w:r>
      <w:r>
        <w:rPr>
          <w:sz w:val="24"/>
        </w:rPr>
        <w:t>exigências</w:t>
      </w:r>
      <w:r>
        <w:rPr>
          <w:spacing w:val="1"/>
          <w:sz w:val="24"/>
        </w:rPr>
        <w:t xml:space="preserve"> </w:t>
      </w:r>
      <w:r>
        <w:rPr>
          <w:sz w:val="24"/>
        </w:rPr>
        <w:t>da</w:t>
      </w:r>
      <w:r>
        <w:rPr>
          <w:spacing w:val="1"/>
          <w:sz w:val="24"/>
        </w:rPr>
        <w:t xml:space="preserve"> </w:t>
      </w:r>
      <w:r>
        <w:rPr>
          <w:sz w:val="24"/>
        </w:rPr>
        <w:t>Administração</w:t>
      </w:r>
      <w:r>
        <w:rPr>
          <w:spacing w:val="1"/>
          <w:sz w:val="24"/>
        </w:rPr>
        <w:t xml:space="preserve"> </w:t>
      </w:r>
      <w:r>
        <w:rPr>
          <w:sz w:val="24"/>
        </w:rPr>
        <w:t>Municipal,</w:t>
      </w:r>
      <w:r>
        <w:rPr>
          <w:spacing w:val="1"/>
          <w:sz w:val="24"/>
        </w:rPr>
        <w:t xml:space="preserve"> </w:t>
      </w:r>
      <w:r w:rsidRPr="00B65D36">
        <w:rPr>
          <w:rFonts w:ascii="Arial" w:hAnsi="Arial" w:cs="Arial"/>
          <w:sz w:val="24"/>
        </w:rPr>
        <w:t>naquilo</w:t>
      </w:r>
      <w:r w:rsidRPr="00B65D36">
        <w:rPr>
          <w:rFonts w:ascii="Arial" w:hAnsi="Arial" w:cs="Arial"/>
          <w:spacing w:val="1"/>
          <w:sz w:val="24"/>
        </w:rPr>
        <w:t xml:space="preserve"> </w:t>
      </w:r>
      <w:r w:rsidRPr="00B65D36">
        <w:rPr>
          <w:rFonts w:ascii="Arial" w:hAnsi="Arial" w:cs="Arial"/>
          <w:sz w:val="24"/>
        </w:rPr>
        <w:t>que</w:t>
      </w:r>
      <w:r w:rsidRPr="00B65D36">
        <w:rPr>
          <w:rFonts w:ascii="Arial" w:hAnsi="Arial" w:cs="Arial"/>
          <w:spacing w:val="1"/>
          <w:sz w:val="24"/>
        </w:rPr>
        <w:t xml:space="preserve"> </w:t>
      </w:r>
      <w:r w:rsidRPr="00B65D36">
        <w:rPr>
          <w:rFonts w:ascii="Arial" w:hAnsi="Arial" w:cs="Arial"/>
          <w:sz w:val="24"/>
        </w:rPr>
        <w:t>não</w:t>
      </w:r>
      <w:r w:rsidRPr="00B65D36">
        <w:rPr>
          <w:rFonts w:ascii="Arial" w:hAnsi="Arial" w:cs="Arial"/>
          <w:spacing w:val="1"/>
          <w:sz w:val="24"/>
        </w:rPr>
        <w:t xml:space="preserve"> </w:t>
      </w:r>
      <w:r w:rsidRPr="00B65D36">
        <w:rPr>
          <w:rFonts w:ascii="Arial" w:hAnsi="Arial" w:cs="Arial"/>
          <w:sz w:val="24"/>
        </w:rPr>
        <w:t>contrariar o</w:t>
      </w:r>
      <w:r w:rsidRPr="00B65D36">
        <w:rPr>
          <w:rFonts w:ascii="Arial" w:hAnsi="Arial" w:cs="Arial"/>
          <w:spacing w:val="-1"/>
          <w:sz w:val="24"/>
        </w:rPr>
        <w:t xml:space="preserve"> </w:t>
      </w:r>
      <w:r w:rsidRPr="00B65D36">
        <w:rPr>
          <w:rFonts w:ascii="Arial" w:hAnsi="Arial" w:cs="Arial"/>
          <w:sz w:val="24"/>
        </w:rPr>
        <w:t>aqui</w:t>
      </w:r>
      <w:r w:rsidRPr="00B65D36">
        <w:rPr>
          <w:rFonts w:ascii="Arial" w:hAnsi="Arial" w:cs="Arial"/>
          <w:spacing w:val="-1"/>
          <w:sz w:val="24"/>
        </w:rPr>
        <w:t xml:space="preserve"> </w:t>
      </w:r>
      <w:r w:rsidRPr="00B65D36">
        <w:rPr>
          <w:rFonts w:ascii="Arial" w:hAnsi="Arial" w:cs="Arial"/>
          <w:sz w:val="24"/>
        </w:rPr>
        <w:t>previsto;</w:t>
      </w:r>
    </w:p>
    <w:p w14:paraId="3516584E" w14:textId="77777777" w:rsidR="00F35B76" w:rsidRDefault="00F35B76" w:rsidP="00F35B76">
      <w:pPr>
        <w:pStyle w:val="PargrafodaLista"/>
        <w:numPr>
          <w:ilvl w:val="0"/>
          <w:numId w:val="41"/>
        </w:numPr>
        <w:tabs>
          <w:tab w:val="left" w:pos="1253"/>
        </w:tabs>
        <w:spacing w:before="16" w:line="276" w:lineRule="auto"/>
        <w:ind w:left="993" w:right="3" w:hanging="567"/>
        <w:rPr>
          <w:rFonts w:ascii="Arial" w:hAnsi="Arial" w:cs="Arial"/>
          <w:sz w:val="24"/>
        </w:rPr>
      </w:pPr>
      <w:r w:rsidRPr="00B65D36">
        <w:rPr>
          <w:rFonts w:ascii="Arial" w:hAnsi="Arial" w:cs="Arial"/>
          <w:sz w:val="24"/>
        </w:rPr>
        <w:t>Manter</w:t>
      </w:r>
      <w:r w:rsidRPr="00B65D36">
        <w:rPr>
          <w:rFonts w:ascii="Arial" w:hAnsi="Arial" w:cs="Arial"/>
          <w:spacing w:val="1"/>
          <w:sz w:val="24"/>
        </w:rPr>
        <w:t xml:space="preserve"> </w:t>
      </w:r>
      <w:r w:rsidRPr="00B65D36">
        <w:rPr>
          <w:rFonts w:ascii="Arial" w:hAnsi="Arial" w:cs="Arial"/>
          <w:sz w:val="24"/>
        </w:rPr>
        <w:t>os</w:t>
      </w:r>
      <w:r w:rsidRPr="00B65D36">
        <w:rPr>
          <w:rFonts w:ascii="Arial" w:hAnsi="Arial" w:cs="Arial"/>
          <w:spacing w:val="1"/>
          <w:sz w:val="24"/>
        </w:rPr>
        <w:t xml:space="preserve"> </w:t>
      </w:r>
      <w:r w:rsidRPr="00B65D36">
        <w:rPr>
          <w:rFonts w:ascii="Arial" w:hAnsi="Arial" w:cs="Arial"/>
          <w:sz w:val="24"/>
        </w:rPr>
        <w:t>seus</w:t>
      </w:r>
      <w:r w:rsidRPr="00B65D36">
        <w:rPr>
          <w:rFonts w:ascii="Arial" w:hAnsi="Arial" w:cs="Arial"/>
          <w:spacing w:val="1"/>
          <w:sz w:val="24"/>
        </w:rPr>
        <w:t xml:space="preserve"> </w:t>
      </w:r>
      <w:r w:rsidRPr="00B65D36">
        <w:rPr>
          <w:rFonts w:ascii="Arial" w:hAnsi="Arial" w:cs="Arial"/>
          <w:sz w:val="24"/>
        </w:rPr>
        <w:t>empregados</w:t>
      </w:r>
      <w:r w:rsidRPr="00B65D36">
        <w:rPr>
          <w:rFonts w:ascii="Arial" w:hAnsi="Arial" w:cs="Arial"/>
          <w:spacing w:val="1"/>
          <w:sz w:val="24"/>
        </w:rPr>
        <w:t xml:space="preserve"> </w:t>
      </w:r>
      <w:r w:rsidRPr="00B65D36">
        <w:rPr>
          <w:rFonts w:ascii="Arial" w:hAnsi="Arial" w:cs="Arial"/>
          <w:sz w:val="24"/>
        </w:rPr>
        <w:t>sujeitos</w:t>
      </w:r>
      <w:r w:rsidRPr="00B65D36">
        <w:rPr>
          <w:rFonts w:ascii="Arial" w:hAnsi="Arial" w:cs="Arial"/>
          <w:spacing w:val="1"/>
          <w:sz w:val="24"/>
        </w:rPr>
        <w:t xml:space="preserve"> </w:t>
      </w:r>
      <w:r w:rsidRPr="00B65D36">
        <w:rPr>
          <w:rFonts w:ascii="Arial" w:hAnsi="Arial" w:cs="Arial"/>
          <w:sz w:val="24"/>
        </w:rPr>
        <w:t>às</w:t>
      </w:r>
      <w:r w:rsidRPr="00B65D36">
        <w:rPr>
          <w:rFonts w:ascii="Arial" w:hAnsi="Arial" w:cs="Arial"/>
          <w:spacing w:val="1"/>
          <w:sz w:val="24"/>
        </w:rPr>
        <w:t xml:space="preserve"> </w:t>
      </w:r>
      <w:r w:rsidRPr="00B65D36">
        <w:rPr>
          <w:rFonts w:ascii="Arial" w:hAnsi="Arial" w:cs="Arial"/>
          <w:sz w:val="24"/>
        </w:rPr>
        <w:t>normas</w:t>
      </w:r>
      <w:r w:rsidRPr="00B65D36">
        <w:rPr>
          <w:rFonts w:ascii="Arial" w:hAnsi="Arial" w:cs="Arial"/>
          <w:spacing w:val="1"/>
          <w:sz w:val="24"/>
        </w:rPr>
        <w:t xml:space="preserve"> </w:t>
      </w:r>
      <w:r w:rsidRPr="00B65D36">
        <w:rPr>
          <w:rFonts w:ascii="Arial" w:hAnsi="Arial" w:cs="Arial"/>
          <w:sz w:val="24"/>
        </w:rPr>
        <w:t>disciplinares</w:t>
      </w:r>
      <w:r w:rsidRPr="00B65D36">
        <w:rPr>
          <w:rFonts w:ascii="Arial" w:hAnsi="Arial" w:cs="Arial"/>
          <w:spacing w:val="1"/>
          <w:sz w:val="24"/>
        </w:rPr>
        <w:t xml:space="preserve"> </w:t>
      </w:r>
      <w:r w:rsidRPr="00B65D36">
        <w:rPr>
          <w:rFonts w:ascii="Arial" w:hAnsi="Arial" w:cs="Arial"/>
          <w:sz w:val="24"/>
        </w:rPr>
        <w:t>da</w:t>
      </w:r>
      <w:r w:rsidRPr="00B65D36">
        <w:rPr>
          <w:rFonts w:ascii="Arial" w:hAnsi="Arial" w:cs="Arial"/>
          <w:spacing w:val="1"/>
          <w:sz w:val="24"/>
        </w:rPr>
        <w:t xml:space="preserve"> </w:t>
      </w:r>
      <w:r w:rsidRPr="00B65D36">
        <w:rPr>
          <w:rFonts w:ascii="Arial" w:hAnsi="Arial" w:cs="Arial"/>
          <w:sz w:val="24"/>
        </w:rPr>
        <w:t>Administração</w:t>
      </w:r>
      <w:r w:rsidRPr="00B65D36">
        <w:rPr>
          <w:rFonts w:ascii="Arial" w:hAnsi="Arial" w:cs="Arial"/>
          <w:spacing w:val="-64"/>
          <w:sz w:val="24"/>
        </w:rPr>
        <w:t xml:space="preserve"> </w:t>
      </w:r>
      <w:r w:rsidRPr="00B65D36">
        <w:rPr>
          <w:rFonts w:ascii="Arial" w:hAnsi="Arial" w:cs="Arial"/>
          <w:sz w:val="24"/>
        </w:rPr>
        <w:t>Municipal, porém</w:t>
      </w:r>
      <w:r w:rsidRPr="00B65D36">
        <w:rPr>
          <w:rFonts w:ascii="Arial" w:hAnsi="Arial" w:cs="Arial"/>
          <w:spacing w:val="-4"/>
          <w:sz w:val="24"/>
        </w:rPr>
        <w:t xml:space="preserve"> </w:t>
      </w:r>
      <w:r w:rsidRPr="00B65D36">
        <w:rPr>
          <w:rFonts w:ascii="Arial" w:hAnsi="Arial" w:cs="Arial"/>
          <w:sz w:val="24"/>
        </w:rPr>
        <w:t>sem</w:t>
      </w:r>
      <w:r w:rsidRPr="00B65D36">
        <w:rPr>
          <w:rFonts w:ascii="Arial" w:hAnsi="Arial" w:cs="Arial"/>
          <w:spacing w:val="-4"/>
          <w:sz w:val="24"/>
        </w:rPr>
        <w:t xml:space="preserve"> </w:t>
      </w:r>
      <w:r w:rsidRPr="00B65D36">
        <w:rPr>
          <w:rFonts w:ascii="Arial" w:hAnsi="Arial" w:cs="Arial"/>
          <w:sz w:val="24"/>
        </w:rPr>
        <w:t>qualquer</w:t>
      </w:r>
      <w:r w:rsidRPr="00B65D36">
        <w:rPr>
          <w:rFonts w:ascii="Arial" w:hAnsi="Arial" w:cs="Arial"/>
          <w:spacing w:val="1"/>
          <w:sz w:val="24"/>
        </w:rPr>
        <w:t xml:space="preserve"> </w:t>
      </w:r>
      <w:r w:rsidRPr="00B65D36">
        <w:rPr>
          <w:rFonts w:ascii="Arial" w:hAnsi="Arial" w:cs="Arial"/>
          <w:sz w:val="24"/>
        </w:rPr>
        <w:t>vínculo</w:t>
      </w:r>
      <w:r w:rsidRPr="00B65D36">
        <w:rPr>
          <w:rFonts w:ascii="Arial" w:hAnsi="Arial" w:cs="Arial"/>
          <w:spacing w:val="-2"/>
          <w:sz w:val="24"/>
        </w:rPr>
        <w:t xml:space="preserve"> </w:t>
      </w:r>
      <w:r w:rsidRPr="00B65D36">
        <w:rPr>
          <w:rFonts w:ascii="Arial" w:hAnsi="Arial" w:cs="Arial"/>
          <w:sz w:val="24"/>
        </w:rPr>
        <w:t>empregatício</w:t>
      </w:r>
      <w:r w:rsidRPr="00B65D36">
        <w:rPr>
          <w:rFonts w:ascii="Arial" w:hAnsi="Arial" w:cs="Arial"/>
          <w:spacing w:val="-2"/>
          <w:sz w:val="24"/>
        </w:rPr>
        <w:t xml:space="preserve"> </w:t>
      </w:r>
      <w:r w:rsidRPr="00B65D36">
        <w:rPr>
          <w:rFonts w:ascii="Arial" w:hAnsi="Arial" w:cs="Arial"/>
          <w:sz w:val="24"/>
        </w:rPr>
        <w:t>com</w:t>
      </w:r>
      <w:r w:rsidRPr="00B65D36">
        <w:rPr>
          <w:rFonts w:ascii="Arial" w:hAnsi="Arial" w:cs="Arial"/>
          <w:spacing w:val="-3"/>
          <w:sz w:val="24"/>
        </w:rPr>
        <w:t xml:space="preserve"> </w:t>
      </w:r>
      <w:r w:rsidRPr="00B65D36">
        <w:rPr>
          <w:rFonts w:ascii="Arial" w:hAnsi="Arial" w:cs="Arial"/>
          <w:sz w:val="24"/>
        </w:rPr>
        <w:t>o</w:t>
      </w:r>
      <w:r w:rsidRPr="00B65D36">
        <w:rPr>
          <w:rFonts w:ascii="Arial" w:hAnsi="Arial" w:cs="Arial"/>
          <w:spacing w:val="-2"/>
          <w:sz w:val="24"/>
        </w:rPr>
        <w:t xml:space="preserve"> </w:t>
      </w:r>
      <w:r w:rsidRPr="00B65D36">
        <w:rPr>
          <w:rFonts w:ascii="Arial" w:hAnsi="Arial" w:cs="Arial"/>
          <w:sz w:val="24"/>
        </w:rPr>
        <w:t>órgão;</w:t>
      </w:r>
    </w:p>
    <w:p w14:paraId="35468865" w14:textId="77777777" w:rsidR="00F35B76" w:rsidRDefault="00F35B76" w:rsidP="00F35B76">
      <w:pPr>
        <w:pStyle w:val="PargrafodaLista"/>
        <w:numPr>
          <w:ilvl w:val="0"/>
          <w:numId w:val="41"/>
        </w:numPr>
        <w:tabs>
          <w:tab w:val="left" w:pos="1253"/>
        </w:tabs>
        <w:spacing w:before="16" w:line="276" w:lineRule="auto"/>
        <w:ind w:left="993" w:right="3" w:hanging="567"/>
        <w:rPr>
          <w:rFonts w:ascii="Arial" w:hAnsi="Arial" w:cs="Arial"/>
          <w:sz w:val="24"/>
        </w:rPr>
      </w:pPr>
      <w:r w:rsidRPr="00B65D36">
        <w:rPr>
          <w:rFonts w:ascii="Arial" w:hAnsi="Arial" w:cs="Arial"/>
          <w:sz w:val="24"/>
        </w:rPr>
        <w:t>Respeitar as normas e procedimentos de controle e acesso às dependências da</w:t>
      </w:r>
      <w:r w:rsidRPr="00B65D36">
        <w:rPr>
          <w:rFonts w:ascii="Arial" w:hAnsi="Arial" w:cs="Arial"/>
          <w:spacing w:val="1"/>
          <w:sz w:val="24"/>
        </w:rPr>
        <w:t xml:space="preserve"> </w:t>
      </w:r>
      <w:r w:rsidRPr="00B65D36">
        <w:rPr>
          <w:rFonts w:ascii="Arial" w:hAnsi="Arial" w:cs="Arial"/>
          <w:sz w:val="24"/>
        </w:rPr>
        <w:t>Administração</w:t>
      </w:r>
      <w:r w:rsidRPr="00B65D36">
        <w:rPr>
          <w:rFonts w:ascii="Arial" w:hAnsi="Arial" w:cs="Arial"/>
          <w:spacing w:val="2"/>
          <w:sz w:val="24"/>
        </w:rPr>
        <w:t xml:space="preserve"> </w:t>
      </w:r>
      <w:r w:rsidRPr="00B65D36">
        <w:rPr>
          <w:rFonts w:ascii="Arial" w:hAnsi="Arial" w:cs="Arial"/>
          <w:sz w:val="24"/>
        </w:rPr>
        <w:t>Municipal;</w:t>
      </w:r>
    </w:p>
    <w:p w14:paraId="6DEB5F48" w14:textId="77777777" w:rsidR="00F35B76" w:rsidRDefault="00F35B76" w:rsidP="00F35B76">
      <w:pPr>
        <w:pStyle w:val="PargrafodaLista"/>
        <w:numPr>
          <w:ilvl w:val="0"/>
          <w:numId w:val="41"/>
        </w:numPr>
        <w:tabs>
          <w:tab w:val="left" w:pos="1253"/>
        </w:tabs>
        <w:spacing w:before="16" w:line="276" w:lineRule="auto"/>
        <w:ind w:left="993" w:right="3" w:hanging="567"/>
        <w:rPr>
          <w:rFonts w:ascii="Arial" w:hAnsi="Arial" w:cs="Arial"/>
          <w:sz w:val="24"/>
        </w:rPr>
      </w:pPr>
      <w:r w:rsidRPr="00B65D36">
        <w:rPr>
          <w:rFonts w:ascii="Arial" w:hAnsi="Arial" w:cs="Arial"/>
          <w:sz w:val="24"/>
        </w:rPr>
        <w:t>Responder</w:t>
      </w:r>
      <w:r w:rsidRPr="00B65D36">
        <w:rPr>
          <w:rFonts w:ascii="Arial" w:hAnsi="Arial" w:cs="Arial"/>
          <w:spacing w:val="1"/>
          <w:sz w:val="24"/>
        </w:rPr>
        <w:t xml:space="preserve"> </w:t>
      </w:r>
      <w:r w:rsidRPr="00B65D36">
        <w:rPr>
          <w:rFonts w:ascii="Arial" w:hAnsi="Arial" w:cs="Arial"/>
          <w:sz w:val="24"/>
        </w:rPr>
        <w:t>pelos</w:t>
      </w:r>
      <w:r w:rsidRPr="00B65D36">
        <w:rPr>
          <w:rFonts w:ascii="Arial" w:hAnsi="Arial" w:cs="Arial"/>
          <w:spacing w:val="1"/>
          <w:sz w:val="24"/>
        </w:rPr>
        <w:t xml:space="preserve"> </w:t>
      </w:r>
      <w:r w:rsidRPr="00B65D36">
        <w:rPr>
          <w:rFonts w:ascii="Arial" w:hAnsi="Arial" w:cs="Arial"/>
          <w:sz w:val="24"/>
        </w:rPr>
        <w:t>danos</w:t>
      </w:r>
      <w:r w:rsidRPr="00B65D36">
        <w:rPr>
          <w:rFonts w:ascii="Arial" w:hAnsi="Arial" w:cs="Arial"/>
          <w:spacing w:val="1"/>
          <w:sz w:val="24"/>
        </w:rPr>
        <w:t xml:space="preserve"> </w:t>
      </w:r>
      <w:r w:rsidRPr="00B65D36">
        <w:rPr>
          <w:rFonts w:ascii="Arial" w:hAnsi="Arial" w:cs="Arial"/>
          <w:sz w:val="24"/>
        </w:rPr>
        <w:t>causados</w:t>
      </w:r>
      <w:r w:rsidRPr="00B65D36">
        <w:rPr>
          <w:rFonts w:ascii="Arial" w:hAnsi="Arial" w:cs="Arial"/>
          <w:spacing w:val="1"/>
          <w:sz w:val="24"/>
        </w:rPr>
        <w:t xml:space="preserve"> </w:t>
      </w:r>
      <w:r w:rsidRPr="00B65D36">
        <w:rPr>
          <w:rFonts w:ascii="Arial" w:hAnsi="Arial" w:cs="Arial"/>
          <w:sz w:val="24"/>
        </w:rPr>
        <w:t>diretamente</w:t>
      </w:r>
      <w:r w:rsidRPr="00B65D36">
        <w:rPr>
          <w:rFonts w:ascii="Arial" w:hAnsi="Arial" w:cs="Arial"/>
          <w:spacing w:val="1"/>
          <w:sz w:val="24"/>
        </w:rPr>
        <w:t xml:space="preserve"> </w:t>
      </w:r>
      <w:r w:rsidRPr="00B65D36">
        <w:rPr>
          <w:rFonts w:ascii="Arial" w:hAnsi="Arial" w:cs="Arial"/>
          <w:sz w:val="24"/>
        </w:rPr>
        <w:t>à</w:t>
      </w:r>
      <w:r w:rsidRPr="00B65D36">
        <w:rPr>
          <w:rFonts w:ascii="Arial" w:hAnsi="Arial" w:cs="Arial"/>
          <w:spacing w:val="1"/>
          <w:sz w:val="24"/>
        </w:rPr>
        <w:t xml:space="preserve"> </w:t>
      </w:r>
      <w:r w:rsidRPr="00B65D36">
        <w:rPr>
          <w:rFonts w:ascii="Arial" w:hAnsi="Arial" w:cs="Arial"/>
          <w:sz w:val="24"/>
        </w:rPr>
        <w:t>Administração</w:t>
      </w:r>
      <w:r w:rsidRPr="00B65D36">
        <w:rPr>
          <w:rFonts w:ascii="Arial" w:hAnsi="Arial" w:cs="Arial"/>
          <w:spacing w:val="1"/>
          <w:sz w:val="24"/>
        </w:rPr>
        <w:t xml:space="preserve"> </w:t>
      </w:r>
      <w:r w:rsidRPr="00B65D36">
        <w:rPr>
          <w:rFonts w:ascii="Arial" w:hAnsi="Arial" w:cs="Arial"/>
          <w:sz w:val="24"/>
        </w:rPr>
        <w:t>Municipal</w:t>
      </w:r>
      <w:r w:rsidRPr="00B65D36">
        <w:rPr>
          <w:rFonts w:ascii="Arial" w:hAnsi="Arial" w:cs="Arial"/>
          <w:spacing w:val="1"/>
          <w:sz w:val="24"/>
        </w:rPr>
        <w:t xml:space="preserve"> </w:t>
      </w:r>
      <w:r w:rsidRPr="00B65D36">
        <w:rPr>
          <w:rFonts w:ascii="Arial" w:hAnsi="Arial" w:cs="Arial"/>
          <w:sz w:val="24"/>
        </w:rPr>
        <w:t>ou</w:t>
      </w:r>
      <w:r w:rsidRPr="00B65D36">
        <w:rPr>
          <w:rFonts w:ascii="Arial" w:hAnsi="Arial" w:cs="Arial"/>
          <w:spacing w:val="1"/>
          <w:sz w:val="24"/>
        </w:rPr>
        <w:t xml:space="preserve"> </w:t>
      </w:r>
      <w:r w:rsidRPr="00B65D36">
        <w:rPr>
          <w:rFonts w:ascii="Arial" w:hAnsi="Arial" w:cs="Arial"/>
          <w:sz w:val="24"/>
        </w:rPr>
        <w:t>a</w:t>
      </w:r>
      <w:r w:rsidRPr="00B65D36">
        <w:rPr>
          <w:rFonts w:ascii="Arial" w:hAnsi="Arial" w:cs="Arial"/>
          <w:spacing w:val="1"/>
          <w:sz w:val="24"/>
        </w:rPr>
        <w:t xml:space="preserve"> </w:t>
      </w:r>
      <w:r w:rsidRPr="00B65D36">
        <w:rPr>
          <w:rFonts w:ascii="Arial" w:hAnsi="Arial" w:cs="Arial"/>
          <w:sz w:val="24"/>
        </w:rPr>
        <w:t>terceiros, decorrentes de sua culpa ou dolo, durante a execução do contrato, não</w:t>
      </w:r>
      <w:r w:rsidRPr="00B65D36">
        <w:rPr>
          <w:rFonts w:ascii="Arial" w:hAnsi="Arial" w:cs="Arial"/>
          <w:spacing w:val="1"/>
          <w:sz w:val="24"/>
        </w:rPr>
        <w:t xml:space="preserve"> </w:t>
      </w:r>
      <w:r w:rsidRPr="00B65D36">
        <w:rPr>
          <w:rFonts w:ascii="Arial" w:hAnsi="Arial" w:cs="Arial"/>
          <w:sz w:val="24"/>
        </w:rPr>
        <w:t>excluindo ou reduzindo essa responsabilidade a fiscalização ou o acompanhamento</w:t>
      </w:r>
      <w:r w:rsidRPr="00B65D36">
        <w:rPr>
          <w:rFonts w:ascii="Arial" w:hAnsi="Arial" w:cs="Arial"/>
          <w:spacing w:val="1"/>
          <w:sz w:val="24"/>
        </w:rPr>
        <w:t xml:space="preserve"> </w:t>
      </w:r>
      <w:r w:rsidRPr="00B65D36">
        <w:rPr>
          <w:rFonts w:ascii="Arial" w:hAnsi="Arial" w:cs="Arial"/>
          <w:sz w:val="24"/>
        </w:rPr>
        <w:t>pela</w:t>
      </w:r>
      <w:r w:rsidRPr="00B65D36">
        <w:rPr>
          <w:rFonts w:ascii="Arial" w:hAnsi="Arial" w:cs="Arial"/>
          <w:spacing w:val="-2"/>
          <w:sz w:val="24"/>
        </w:rPr>
        <w:t xml:space="preserve"> </w:t>
      </w:r>
      <w:r w:rsidRPr="00B65D36">
        <w:rPr>
          <w:rFonts w:ascii="Arial" w:hAnsi="Arial" w:cs="Arial"/>
          <w:sz w:val="24"/>
        </w:rPr>
        <w:t>Contratante;</w:t>
      </w:r>
    </w:p>
    <w:p w14:paraId="79B35021" w14:textId="77777777" w:rsidR="00F35B76" w:rsidRDefault="00F35B76" w:rsidP="00F35B76">
      <w:pPr>
        <w:pStyle w:val="PargrafodaLista"/>
        <w:numPr>
          <w:ilvl w:val="0"/>
          <w:numId w:val="41"/>
        </w:numPr>
        <w:tabs>
          <w:tab w:val="left" w:pos="1253"/>
        </w:tabs>
        <w:spacing w:before="16" w:line="276" w:lineRule="auto"/>
        <w:ind w:left="993" w:right="3" w:hanging="567"/>
        <w:rPr>
          <w:rFonts w:ascii="Arial" w:hAnsi="Arial" w:cs="Arial"/>
          <w:sz w:val="24"/>
        </w:rPr>
      </w:pPr>
      <w:r w:rsidRPr="00B65D36">
        <w:rPr>
          <w:rFonts w:ascii="Arial" w:hAnsi="Arial" w:cs="Arial"/>
          <w:sz w:val="24"/>
        </w:rPr>
        <w:t>Responder,</w:t>
      </w:r>
      <w:r w:rsidRPr="00B65D36">
        <w:rPr>
          <w:rFonts w:ascii="Arial" w:hAnsi="Arial" w:cs="Arial"/>
          <w:spacing w:val="1"/>
          <w:sz w:val="24"/>
        </w:rPr>
        <w:t xml:space="preserve"> </w:t>
      </w:r>
      <w:r w:rsidRPr="00B65D36">
        <w:rPr>
          <w:rFonts w:ascii="Arial" w:hAnsi="Arial" w:cs="Arial"/>
          <w:sz w:val="24"/>
        </w:rPr>
        <w:t>ainda,</w:t>
      </w:r>
      <w:r w:rsidRPr="00B65D36">
        <w:rPr>
          <w:rFonts w:ascii="Arial" w:hAnsi="Arial" w:cs="Arial"/>
          <w:spacing w:val="1"/>
          <w:sz w:val="24"/>
        </w:rPr>
        <w:t xml:space="preserve"> </w:t>
      </w:r>
      <w:r w:rsidRPr="00B65D36">
        <w:rPr>
          <w:rFonts w:ascii="Arial" w:hAnsi="Arial" w:cs="Arial"/>
          <w:sz w:val="24"/>
        </w:rPr>
        <w:t>por</w:t>
      </w:r>
      <w:r w:rsidRPr="00B65D36">
        <w:rPr>
          <w:rFonts w:ascii="Arial" w:hAnsi="Arial" w:cs="Arial"/>
          <w:spacing w:val="1"/>
          <w:sz w:val="24"/>
        </w:rPr>
        <w:t xml:space="preserve"> </w:t>
      </w:r>
      <w:r w:rsidRPr="00B65D36">
        <w:rPr>
          <w:rFonts w:ascii="Arial" w:hAnsi="Arial" w:cs="Arial"/>
          <w:sz w:val="24"/>
        </w:rPr>
        <w:t>quaisquer</w:t>
      </w:r>
      <w:r w:rsidRPr="00B65D36">
        <w:rPr>
          <w:rFonts w:ascii="Arial" w:hAnsi="Arial" w:cs="Arial"/>
          <w:spacing w:val="1"/>
          <w:sz w:val="24"/>
        </w:rPr>
        <w:t xml:space="preserve"> </w:t>
      </w:r>
      <w:r w:rsidRPr="00B65D36">
        <w:rPr>
          <w:rFonts w:ascii="Arial" w:hAnsi="Arial" w:cs="Arial"/>
          <w:sz w:val="24"/>
        </w:rPr>
        <w:t>danos</w:t>
      </w:r>
      <w:r w:rsidRPr="00B65D36">
        <w:rPr>
          <w:rFonts w:ascii="Arial" w:hAnsi="Arial" w:cs="Arial"/>
          <w:spacing w:val="1"/>
          <w:sz w:val="24"/>
        </w:rPr>
        <w:t xml:space="preserve"> </w:t>
      </w:r>
      <w:r w:rsidRPr="00B65D36">
        <w:rPr>
          <w:rFonts w:ascii="Arial" w:hAnsi="Arial" w:cs="Arial"/>
          <w:sz w:val="24"/>
        </w:rPr>
        <w:t>causados</w:t>
      </w:r>
      <w:r w:rsidRPr="00B65D36">
        <w:rPr>
          <w:rFonts w:ascii="Arial" w:hAnsi="Arial" w:cs="Arial"/>
          <w:spacing w:val="1"/>
          <w:sz w:val="24"/>
        </w:rPr>
        <w:t xml:space="preserve"> </w:t>
      </w:r>
      <w:r w:rsidRPr="00B65D36">
        <w:rPr>
          <w:rFonts w:ascii="Arial" w:hAnsi="Arial" w:cs="Arial"/>
          <w:sz w:val="24"/>
        </w:rPr>
        <w:t>diretamente</w:t>
      </w:r>
      <w:r w:rsidRPr="00B65D36">
        <w:rPr>
          <w:rFonts w:ascii="Arial" w:hAnsi="Arial" w:cs="Arial"/>
          <w:spacing w:val="1"/>
          <w:sz w:val="24"/>
        </w:rPr>
        <w:t xml:space="preserve"> </w:t>
      </w:r>
      <w:r w:rsidRPr="00B65D36">
        <w:rPr>
          <w:rFonts w:ascii="Arial" w:hAnsi="Arial" w:cs="Arial"/>
          <w:sz w:val="24"/>
        </w:rPr>
        <w:t>a</w:t>
      </w:r>
      <w:r w:rsidRPr="00B65D36">
        <w:rPr>
          <w:rFonts w:ascii="Arial" w:hAnsi="Arial" w:cs="Arial"/>
          <w:spacing w:val="1"/>
          <w:sz w:val="24"/>
        </w:rPr>
        <w:t xml:space="preserve"> </w:t>
      </w:r>
      <w:r w:rsidRPr="00B65D36">
        <w:rPr>
          <w:rFonts w:ascii="Arial" w:hAnsi="Arial" w:cs="Arial"/>
          <w:sz w:val="24"/>
        </w:rPr>
        <w:t>bens</w:t>
      </w:r>
      <w:r w:rsidRPr="00B65D36">
        <w:rPr>
          <w:rFonts w:ascii="Arial" w:hAnsi="Arial" w:cs="Arial"/>
          <w:spacing w:val="67"/>
          <w:sz w:val="24"/>
        </w:rPr>
        <w:t xml:space="preserve"> </w:t>
      </w:r>
      <w:r w:rsidRPr="00B65D36">
        <w:rPr>
          <w:rFonts w:ascii="Arial" w:hAnsi="Arial" w:cs="Arial"/>
          <w:sz w:val="24"/>
        </w:rPr>
        <w:t>de</w:t>
      </w:r>
      <w:r w:rsidRPr="00B65D36">
        <w:rPr>
          <w:rFonts w:ascii="Arial" w:hAnsi="Arial" w:cs="Arial"/>
          <w:spacing w:val="1"/>
          <w:sz w:val="24"/>
        </w:rPr>
        <w:t xml:space="preserve"> </w:t>
      </w:r>
      <w:r w:rsidRPr="00B65D36">
        <w:rPr>
          <w:rFonts w:ascii="Arial" w:hAnsi="Arial" w:cs="Arial"/>
          <w:sz w:val="24"/>
        </w:rPr>
        <w:t>propriedade da Administração Municipal quando esses tenham sido ocasionados por</w:t>
      </w:r>
      <w:r w:rsidRPr="00B65D36">
        <w:rPr>
          <w:rFonts w:ascii="Arial" w:hAnsi="Arial" w:cs="Arial"/>
          <w:spacing w:val="-64"/>
          <w:sz w:val="24"/>
        </w:rPr>
        <w:t xml:space="preserve"> </w:t>
      </w:r>
      <w:r w:rsidRPr="00B65D36">
        <w:rPr>
          <w:rFonts w:ascii="Arial" w:hAnsi="Arial" w:cs="Arial"/>
          <w:sz w:val="24"/>
        </w:rPr>
        <w:t>seus empregados</w:t>
      </w:r>
      <w:r w:rsidRPr="00B65D36">
        <w:rPr>
          <w:rFonts w:ascii="Arial" w:hAnsi="Arial" w:cs="Arial"/>
          <w:spacing w:val="1"/>
          <w:sz w:val="24"/>
        </w:rPr>
        <w:t xml:space="preserve"> </w:t>
      </w:r>
      <w:r w:rsidRPr="00B65D36">
        <w:rPr>
          <w:rFonts w:ascii="Arial" w:hAnsi="Arial" w:cs="Arial"/>
          <w:sz w:val="24"/>
        </w:rPr>
        <w:t>durante</w:t>
      </w:r>
      <w:r w:rsidRPr="00B65D36">
        <w:rPr>
          <w:rFonts w:ascii="Arial" w:hAnsi="Arial" w:cs="Arial"/>
          <w:spacing w:val="-2"/>
          <w:sz w:val="24"/>
        </w:rPr>
        <w:t xml:space="preserve"> </w:t>
      </w:r>
      <w:r w:rsidRPr="00B65D36">
        <w:rPr>
          <w:rFonts w:ascii="Arial" w:hAnsi="Arial" w:cs="Arial"/>
          <w:sz w:val="24"/>
        </w:rPr>
        <w:t>a</w:t>
      </w:r>
      <w:r w:rsidRPr="00B65D36">
        <w:rPr>
          <w:rFonts w:ascii="Arial" w:hAnsi="Arial" w:cs="Arial"/>
          <w:spacing w:val="-1"/>
          <w:sz w:val="24"/>
        </w:rPr>
        <w:t xml:space="preserve"> </w:t>
      </w:r>
      <w:r w:rsidRPr="00B65D36">
        <w:rPr>
          <w:rFonts w:ascii="Arial" w:hAnsi="Arial" w:cs="Arial"/>
          <w:sz w:val="24"/>
        </w:rPr>
        <w:t>execução</w:t>
      </w:r>
      <w:r w:rsidRPr="00B65D36">
        <w:rPr>
          <w:rFonts w:ascii="Arial" w:hAnsi="Arial" w:cs="Arial"/>
          <w:spacing w:val="3"/>
          <w:sz w:val="24"/>
        </w:rPr>
        <w:t xml:space="preserve"> </w:t>
      </w:r>
      <w:r w:rsidRPr="00B65D36">
        <w:rPr>
          <w:rFonts w:ascii="Arial" w:hAnsi="Arial" w:cs="Arial"/>
          <w:sz w:val="24"/>
        </w:rPr>
        <w:t>do</w:t>
      </w:r>
      <w:r w:rsidRPr="00B65D36">
        <w:rPr>
          <w:rFonts w:ascii="Arial" w:hAnsi="Arial" w:cs="Arial"/>
          <w:spacing w:val="-2"/>
          <w:sz w:val="24"/>
        </w:rPr>
        <w:t xml:space="preserve"> </w:t>
      </w:r>
      <w:r w:rsidRPr="00B65D36">
        <w:rPr>
          <w:rFonts w:ascii="Arial" w:hAnsi="Arial" w:cs="Arial"/>
          <w:sz w:val="24"/>
        </w:rPr>
        <w:t>contrato;</w:t>
      </w:r>
    </w:p>
    <w:p w14:paraId="6F15EF4E" w14:textId="77777777" w:rsidR="00F35B76" w:rsidRPr="00B65D36" w:rsidRDefault="00F35B76" w:rsidP="00F35B76">
      <w:pPr>
        <w:pStyle w:val="PargrafodaLista"/>
        <w:numPr>
          <w:ilvl w:val="0"/>
          <w:numId w:val="41"/>
        </w:numPr>
        <w:tabs>
          <w:tab w:val="left" w:pos="1253"/>
        </w:tabs>
        <w:spacing w:before="16" w:line="276" w:lineRule="auto"/>
        <w:ind w:left="993" w:right="3" w:hanging="567"/>
        <w:rPr>
          <w:rFonts w:ascii="Arial" w:hAnsi="Arial" w:cs="Arial"/>
          <w:sz w:val="24"/>
        </w:rPr>
      </w:pPr>
      <w:r w:rsidRPr="00B65D36">
        <w:rPr>
          <w:rFonts w:ascii="Arial" w:hAnsi="Arial" w:cs="Arial"/>
          <w:sz w:val="24"/>
        </w:rPr>
        <w:t>Efetuar</w:t>
      </w:r>
      <w:r w:rsidRPr="00B65D36">
        <w:rPr>
          <w:rFonts w:ascii="Arial" w:hAnsi="Arial" w:cs="Arial"/>
          <w:spacing w:val="1"/>
          <w:sz w:val="24"/>
        </w:rPr>
        <w:t xml:space="preserve"> </w:t>
      </w:r>
      <w:r w:rsidRPr="00B65D36">
        <w:rPr>
          <w:rFonts w:ascii="Arial" w:hAnsi="Arial" w:cs="Arial"/>
          <w:sz w:val="24"/>
        </w:rPr>
        <w:t>o</w:t>
      </w:r>
      <w:r w:rsidRPr="00B65D36">
        <w:rPr>
          <w:rFonts w:ascii="Arial" w:hAnsi="Arial" w:cs="Arial"/>
          <w:spacing w:val="1"/>
          <w:sz w:val="24"/>
        </w:rPr>
        <w:t xml:space="preserve"> </w:t>
      </w:r>
      <w:r w:rsidRPr="00B65D36">
        <w:rPr>
          <w:rFonts w:ascii="Arial" w:hAnsi="Arial" w:cs="Arial"/>
          <w:sz w:val="24"/>
        </w:rPr>
        <w:t>fornecimento,</w:t>
      </w:r>
      <w:r w:rsidRPr="00B65D36">
        <w:rPr>
          <w:rFonts w:ascii="Arial" w:hAnsi="Arial" w:cs="Arial"/>
          <w:spacing w:val="1"/>
          <w:sz w:val="24"/>
        </w:rPr>
        <w:t xml:space="preserve"> </w:t>
      </w:r>
      <w:r w:rsidRPr="00B65D36">
        <w:rPr>
          <w:rFonts w:ascii="Arial" w:hAnsi="Arial" w:cs="Arial"/>
          <w:sz w:val="24"/>
        </w:rPr>
        <w:t>objeto</w:t>
      </w:r>
      <w:r w:rsidRPr="00B65D36">
        <w:rPr>
          <w:rFonts w:ascii="Arial" w:hAnsi="Arial" w:cs="Arial"/>
          <w:spacing w:val="1"/>
          <w:sz w:val="24"/>
        </w:rPr>
        <w:t xml:space="preserve"> </w:t>
      </w:r>
      <w:r w:rsidRPr="00B65D36">
        <w:rPr>
          <w:rFonts w:ascii="Arial" w:hAnsi="Arial" w:cs="Arial"/>
          <w:sz w:val="24"/>
        </w:rPr>
        <w:t>das Ordens de</w:t>
      </w:r>
      <w:r w:rsidRPr="00B65D36">
        <w:rPr>
          <w:rFonts w:ascii="Arial" w:hAnsi="Arial" w:cs="Arial"/>
          <w:spacing w:val="1"/>
          <w:sz w:val="24"/>
        </w:rPr>
        <w:t xml:space="preserve"> </w:t>
      </w:r>
      <w:r w:rsidRPr="00B65D36">
        <w:rPr>
          <w:rFonts w:ascii="Arial" w:hAnsi="Arial" w:cs="Arial"/>
          <w:sz w:val="24"/>
        </w:rPr>
        <w:t>Compras,</w:t>
      </w:r>
      <w:r w:rsidRPr="00B65D36">
        <w:rPr>
          <w:rFonts w:ascii="Arial" w:hAnsi="Arial" w:cs="Arial"/>
          <w:spacing w:val="42"/>
          <w:sz w:val="24"/>
        </w:rPr>
        <w:t xml:space="preserve"> </w:t>
      </w:r>
      <w:r w:rsidRPr="00B65D36">
        <w:rPr>
          <w:rFonts w:ascii="Arial" w:hAnsi="Arial" w:cs="Arial"/>
          <w:sz w:val="24"/>
        </w:rPr>
        <w:t>de</w:t>
      </w:r>
      <w:r w:rsidRPr="00B65D36">
        <w:rPr>
          <w:rFonts w:ascii="Arial" w:hAnsi="Arial" w:cs="Arial"/>
          <w:spacing w:val="42"/>
          <w:sz w:val="24"/>
        </w:rPr>
        <w:t xml:space="preserve"> </w:t>
      </w:r>
      <w:r w:rsidRPr="00B65D36">
        <w:rPr>
          <w:rFonts w:ascii="Arial" w:hAnsi="Arial" w:cs="Arial"/>
          <w:sz w:val="24"/>
        </w:rPr>
        <w:t>acordo</w:t>
      </w:r>
      <w:r w:rsidRPr="00B65D36">
        <w:rPr>
          <w:rFonts w:ascii="Arial" w:hAnsi="Arial" w:cs="Arial"/>
          <w:spacing w:val="44"/>
          <w:sz w:val="24"/>
        </w:rPr>
        <w:t xml:space="preserve"> </w:t>
      </w:r>
      <w:r w:rsidRPr="00B65D36">
        <w:rPr>
          <w:rFonts w:ascii="Arial" w:hAnsi="Arial" w:cs="Arial"/>
          <w:sz w:val="24"/>
        </w:rPr>
        <w:t>com</w:t>
      </w:r>
      <w:r w:rsidRPr="00B65D36">
        <w:rPr>
          <w:rFonts w:ascii="Arial" w:hAnsi="Arial" w:cs="Arial"/>
          <w:spacing w:val="41"/>
          <w:sz w:val="24"/>
        </w:rPr>
        <w:t xml:space="preserve"> </w:t>
      </w:r>
      <w:r w:rsidRPr="00B65D36">
        <w:rPr>
          <w:rFonts w:ascii="Arial" w:hAnsi="Arial" w:cs="Arial"/>
          <w:sz w:val="24"/>
        </w:rPr>
        <w:lastRenderedPageBreak/>
        <w:t>as</w:t>
      </w:r>
      <w:r w:rsidRPr="00B65D36">
        <w:rPr>
          <w:rFonts w:ascii="Arial" w:hAnsi="Arial" w:cs="Arial"/>
          <w:spacing w:val="46"/>
          <w:sz w:val="24"/>
        </w:rPr>
        <w:t xml:space="preserve"> </w:t>
      </w:r>
      <w:r w:rsidRPr="00B65D36">
        <w:rPr>
          <w:rFonts w:ascii="Arial" w:hAnsi="Arial" w:cs="Arial"/>
          <w:sz w:val="24"/>
        </w:rPr>
        <w:t>necessidades</w:t>
      </w:r>
      <w:r w:rsidRPr="00B65D36">
        <w:rPr>
          <w:rFonts w:ascii="Arial" w:hAnsi="Arial" w:cs="Arial"/>
          <w:spacing w:val="45"/>
          <w:sz w:val="24"/>
        </w:rPr>
        <w:t xml:space="preserve"> </w:t>
      </w:r>
      <w:r w:rsidRPr="00B65D36">
        <w:rPr>
          <w:rFonts w:ascii="Arial" w:hAnsi="Arial" w:cs="Arial"/>
          <w:sz w:val="24"/>
        </w:rPr>
        <w:t>da</w:t>
      </w:r>
      <w:r w:rsidRPr="00B65D36">
        <w:rPr>
          <w:rFonts w:ascii="Arial" w:hAnsi="Arial" w:cs="Arial"/>
          <w:spacing w:val="44"/>
          <w:sz w:val="24"/>
        </w:rPr>
        <w:t xml:space="preserve"> </w:t>
      </w:r>
      <w:r w:rsidRPr="00B65D36">
        <w:rPr>
          <w:rFonts w:ascii="Arial" w:hAnsi="Arial" w:cs="Arial"/>
          <w:sz w:val="24"/>
        </w:rPr>
        <w:t>Unidade</w:t>
      </w:r>
      <w:r w:rsidRPr="00B65D36">
        <w:rPr>
          <w:rFonts w:ascii="Arial" w:hAnsi="Arial" w:cs="Arial"/>
          <w:spacing w:val="43"/>
          <w:sz w:val="24"/>
        </w:rPr>
        <w:t xml:space="preserve"> </w:t>
      </w:r>
      <w:r w:rsidRPr="00B65D36">
        <w:rPr>
          <w:rFonts w:ascii="Arial" w:hAnsi="Arial" w:cs="Arial"/>
          <w:sz w:val="24"/>
        </w:rPr>
        <w:t>Requisitante.</w:t>
      </w:r>
      <w:r w:rsidRPr="00B65D36">
        <w:rPr>
          <w:rFonts w:ascii="Arial" w:hAnsi="Arial" w:cs="Arial"/>
          <w:spacing w:val="43"/>
          <w:sz w:val="24"/>
        </w:rPr>
        <w:t xml:space="preserve"> </w:t>
      </w:r>
    </w:p>
    <w:p w14:paraId="378A8423" w14:textId="77777777" w:rsidR="00F35B76" w:rsidRDefault="00F35B76" w:rsidP="00F35B76">
      <w:pPr>
        <w:pStyle w:val="PargrafodaLista"/>
        <w:numPr>
          <w:ilvl w:val="0"/>
          <w:numId w:val="41"/>
        </w:numPr>
        <w:tabs>
          <w:tab w:val="left" w:pos="1253"/>
        </w:tabs>
        <w:spacing w:before="16" w:line="276" w:lineRule="auto"/>
        <w:ind w:left="993" w:right="3" w:hanging="567"/>
        <w:rPr>
          <w:rFonts w:ascii="Arial" w:hAnsi="Arial" w:cs="Arial"/>
          <w:sz w:val="24"/>
        </w:rPr>
      </w:pPr>
      <w:r w:rsidRPr="00B65D36">
        <w:rPr>
          <w:rFonts w:ascii="Arial" w:hAnsi="Arial" w:cs="Arial"/>
          <w:sz w:val="24"/>
        </w:rPr>
        <w:t>Comunicar</w:t>
      </w:r>
      <w:r w:rsidRPr="00B65D36">
        <w:rPr>
          <w:rFonts w:ascii="Arial" w:hAnsi="Arial" w:cs="Arial"/>
          <w:spacing w:val="1"/>
          <w:sz w:val="24"/>
        </w:rPr>
        <w:t xml:space="preserve"> </w:t>
      </w:r>
      <w:r w:rsidRPr="00B65D36">
        <w:rPr>
          <w:rFonts w:ascii="Arial" w:hAnsi="Arial" w:cs="Arial"/>
          <w:sz w:val="24"/>
        </w:rPr>
        <w:t>ao</w:t>
      </w:r>
      <w:r w:rsidRPr="00B65D36">
        <w:rPr>
          <w:rFonts w:ascii="Arial" w:hAnsi="Arial" w:cs="Arial"/>
          <w:spacing w:val="1"/>
          <w:sz w:val="24"/>
        </w:rPr>
        <w:t xml:space="preserve"> </w:t>
      </w:r>
      <w:r w:rsidRPr="00B65D36">
        <w:rPr>
          <w:rFonts w:ascii="Arial" w:hAnsi="Arial" w:cs="Arial"/>
          <w:sz w:val="24"/>
        </w:rPr>
        <w:t>Setor</w:t>
      </w:r>
      <w:r w:rsidRPr="00B65D36">
        <w:rPr>
          <w:rFonts w:ascii="Arial" w:hAnsi="Arial" w:cs="Arial"/>
          <w:spacing w:val="1"/>
          <w:sz w:val="24"/>
        </w:rPr>
        <w:t xml:space="preserve"> </w:t>
      </w:r>
      <w:r w:rsidRPr="00B65D36">
        <w:rPr>
          <w:rFonts w:ascii="Arial" w:hAnsi="Arial" w:cs="Arial"/>
          <w:sz w:val="24"/>
        </w:rPr>
        <w:t>competente</w:t>
      </w:r>
      <w:r w:rsidRPr="00B65D36">
        <w:rPr>
          <w:rFonts w:ascii="Arial" w:hAnsi="Arial" w:cs="Arial"/>
          <w:spacing w:val="1"/>
          <w:sz w:val="24"/>
        </w:rPr>
        <w:t xml:space="preserve"> </w:t>
      </w:r>
      <w:r w:rsidRPr="00B65D36">
        <w:rPr>
          <w:rFonts w:ascii="Arial" w:hAnsi="Arial" w:cs="Arial"/>
          <w:sz w:val="24"/>
        </w:rPr>
        <w:t>por</w:t>
      </w:r>
      <w:r w:rsidRPr="00B65D36">
        <w:rPr>
          <w:rFonts w:ascii="Arial" w:hAnsi="Arial" w:cs="Arial"/>
          <w:spacing w:val="1"/>
          <w:sz w:val="24"/>
        </w:rPr>
        <w:t xml:space="preserve"> </w:t>
      </w:r>
      <w:r w:rsidRPr="00B65D36">
        <w:rPr>
          <w:rFonts w:ascii="Arial" w:hAnsi="Arial" w:cs="Arial"/>
          <w:sz w:val="24"/>
        </w:rPr>
        <w:t>escrito,</w:t>
      </w:r>
      <w:r w:rsidRPr="00B65D36">
        <w:rPr>
          <w:rFonts w:ascii="Arial" w:hAnsi="Arial" w:cs="Arial"/>
          <w:spacing w:val="1"/>
          <w:sz w:val="24"/>
        </w:rPr>
        <w:t xml:space="preserve"> </w:t>
      </w:r>
      <w:r w:rsidRPr="00B65D36">
        <w:rPr>
          <w:rFonts w:ascii="Arial" w:hAnsi="Arial" w:cs="Arial"/>
          <w:sz w:val="24"/>
        </w:rPr>
        <w:t>qualquer</w:t>
      </w:r>
      <w:r w:rsidRPr="00B65D36">
        <w:rPr>
          <w:rFonts w:ascii="Arial" w:hAnsi="Arial" w:cs="Arial"/>
          <w:spacing w:val="1"/>
          <w:sz w:val="24"/>
        </w:rPr>
        <w:t xml:space="preserve"> </w:t>
      </w:r>
      <w:r w:rsidRPr="00B65D36">
        <w:rPr>
          <w:rFonts w:ascii="Arial" w:hAnsi="Arial" w:cs="Arial"/>
          <w:sz w:val="24"/>
        </w:rPr>
        <w:t>anormalidade</w:t>
      </w:r>
      <w:r w:rsidRPr="00B65D36">
        <w:rPr>
          <w:rFonts w:ascii="Arial" w:hAnsi="Arial" w:cs="Arial"/>
          <w:spacing w:val="1"/>
          <w:sz w:val="24"/>
        </w:rPr>
        <w:t xml:space="preserve"> </w:t>
      </w:r>
      <w:r w:rsidRPr="00B65D36">
        <w:rPr>
          <w:rFonts w:ascii="Arial" w:hAnsi="Arial" w:cs="Arial"/>
          <w:sz w:val="24"/>
        </w:rPr>
        <w:t>de</w:t>
      </w:r>
      <w:r w:rsidRPr="00B65D36">
        <w:rPr>
          <w:rFonts w:ascii="Arial" w:hAnsi="Arial" w:cs="Arial"/>
          <w:spacing w:val="1"/>
          <w:sz w:val="24"/>
        </w:rPr>
        <w:t xml:space="preserve"> </w:t>
      </w:r>
      <w:proofErr w:type="spellStart"/>
      <w:r w:rsidRPr="00B65D36">
        <w:rPr>
          <w:rFonts w:ascii="Arial" w:hAnsi="Arial" w:cs="Arial"/>
          <w:sz w:val="24"/>
        </w:rPr>
        <w:t>caráter</w:t>
      </w:r>
      <w:proofErr w:type="spellEnd"/>
      <w:r w:rsidRPr="00B65D36">
        <w:rPr>
          <w:rFonts w:ascii="Arial" w:hAnsi="Arial" w:cs="Arial"/>
          <w:spacing w:val="1"/>
          <w:sz w:val="24"/>
        </w:rPr>
        <w:t xml:space="preserve"> </w:t>
      </w:r>
      <w:r w:rsidRPr="00B65D36">
        <w:rPr>
          <w:rFonts w:ascii="Arial" w:hAnsi="Arial" w:cs="Arial"/>
          <w:sz w:val="24"/>
        </w:rPr>
        <w:t>urgente</w:t>
      </w:r>
      <w:r w:rsidRPr="00B65D36">
        <w:rPr>
          <w:rFonts w:ascii="Arial" w:hAnsi="Arial" w:cs="Arial"/>
          <w:spacing w:val="2"/>
          <w:sz w:val="24"/>
        </w:rPr>
        <w:t xml:space="preserve"> </w:t>
      </w:r>
      <w:r w:rsidRPr="00B65D36">
        <w:rPr>
          <w:rFonts w:ascii="Arial" w:hAnsi="Arial" w:cs="Arial"/>
          <w:sz w:val="24"/>
        </w:rPr>
        <w:t>e</w:t>
      </w:r>
      <w:r w:rsidRPr="00B65D36">
        <w:rPr>
          <w:rFonts w:ascii="Arial" w:hAnsi="Arial" w:cs="Arial"/>
          <w:spacing w:val="-2"/>
          <w:sz w:val="24"/>
        </w:rPr>
        <w:t xml:space="preserve"> </w:t>
      </w:r>
      <w:r w:rsidRPr="00B65D36">
        <w:rPr>
          <w:rFonts w:ascii="Arial" w:hAnsi="Arial" w:cs="Arial"/>
          <w:sz w:val="24"/>
        </w:rPr>
        <w:t>prestar os esclarecimentos</w:t>
      </w:r>
      <w:r w:rsidRPr="00B65D36">
        <w:rPr>
          <w:rFonts w:ascii="Arial" w:hAnsi="Arial" w:cs="Arial"/>
          <w:spacing w:val="4"/>
          <w:sz w:val="24"/>
        </w:rPr>
        <w:t xml:space="preserve"> </w:t>
      </w:r>
      <w:r w:rsidRPr="00B65D36">
        <w:rPr>
          <w:rFonts w:ascii="Arial" w:hAnsi="Arial" w:cs="Arial"/>
          <w:sz w:val="24"/>
        </w:rPr>
        <w:t>que</w:t>
      </w:r>
      <w:r w:rsidRPr="00B65D36">
        <w:rPr>
          <w:rFonts w:ascii="Arial" w:hAnsi="Arial" w:cs="Arial"/>
          <w:spacing w:val="-2"/>
          <w:sz w:val="24"/>
        </w:rPr>
        <w:t xml:space="preserve"> </w:t>
      </w:r>
      <w:r w:rsidRPr="00B65D36">
        <w:rPr>
          <w:rFonts w:ascii="Arial" w:hAnsi="Arial" w:cs="Arial"/>
          <w:sz w:val="24"/>
        </w:rPr>
        <w:t>julgar</w:t>
      </w:r>
      <w:r w:rsidRPr="00B65D36">
        <w:rPr>
          <w:rFonts w:ascii="Arial" w:hAnsi="Arial" w:cs="Arial"/>
          <w:spacing w:val="1"/>
          <w:sz w:val="24"/>
        </w:rPr>
        <w:t xml:space="preserve"> </w:t>
      </w:r>
      <w:r w:rsidRPr="00B65D36">
        <w:rPr>
          <w:rFonts w:ascii="Arial" w:hAnsi="Arial" w:cs="Arial"/>
          <w:sz w:val="24"/>
        </w:rPr>
        <w:t>necessário;</w:t>
      </w:r>
    </w:p>
    <w:p w14:paraId="57FC15D8" w14:textId="77777777" w:rsidR="00F35B76" w:rsidRDefault="00F35B76" w:rsidP="00F35B76">
      <w:pPr>
        <w:pStyle w:val="PargrafodaLista"/>
        <w:numPr>
          <w:ilvl w:val="0"/>
          <w:numId w:val="41"/>
        </w:numPr>
        <w:tabs>
          <w:tab w:val="left" w:pos="1253"/>
        </w:tabs>
        <w:spacing w:before="16" w:line="276" w:lineRule="auto"/>
        <w:ind w:left="993" w:right="3" w:hanging="567"/>
        <w:rPr>
          <w:rFonts w:ascii="Arial" w:hAnsi="Arial" w:cs="Arial"/>
          <w:sz w:val="24"/>
        </w:rPr>
      </w:pPr>
      <w:r w:rsidRPr="00B65D36">
        <w:rPr>
          <w:rFonts w:ascii="Arial" w:hAnsi="Arial" w:cs="Arial"/>
          <w:sz w:val="24"/>
        </w:rPr>
        <w:t>Manter-se,</w:t>
      </w:r>
      <w:r w:rsidRPr="00B65D36">
        <w:rPr>
          <w:rFonts w:ascii="Arial" w:hAnsi="Arial" w:cs="Arial"/>
          <w:spacing w:val="1"/>
          <w:sz w:val="24"/>
        </w:rPr>
        <w:t xml:space="preserve"> </w:t>
      </w:r>
      <w:r w:rsidRPr="00B65D36">
        <w:rPr>
          <w:rFonts w:ascii="Arial" w:hAnsi="Arial" w:cs="Arial"/>
          <w:sz w:val="24"/>
        </w:rPr>
        <w:t>durante</w:t>
      </w:r>
      <w:r w:rsidRPr="00B65D36">
        <w:rPr>
          <w:rFonts w:ascii="Arial" w:hAnsi="Arial" w:cs="Arial"/>
          <w:spacing w:val="1"/>
          <w:sz w:val="24"/>
        </w:rPr>
        <w:t xml:space="preserve"> </w:t>
      </w:r>
      <w:r w:rsidRPr="00B65D36">
        <w:rPr>
          <w:rFonts w:ascii="Arial" w:hAnsi="Arial" w:cs="Arial"/>
          <w:sz w:val="24"/>
        </w:rPr>
        <w:t>toda</w:t>
      </w:r>
      <w:r w:rsidRPr="00B65D36">
        <w:rPr>
          <w:rFonts w:ascii="Arial" w:hAnsi="Arial" w:cs="Arial"/>
          <w:spacing w:val="1"/>
          <w:sz w:val="24"/>
        </w:rPr>
        <w:t xml:space="preserve"> </w:t>
      </w:r>
      <w:r w:rsidRPr="00B65D36">
        <w:rPr>
          <w:rFonts w:ascii="Arial" w:hAnsi="Arial" w:cs="Arial"/>
          <w:sz w:val="24"/>
        </w:rPr>
        <w:t>a</w:t>
      </w:r>
      <w:r w:rsidRPr="00B65D36">
        <w:rPr>
          <w:rFonts w:ascii="Arial" w:hAnsi="Arial" w:cs="Arial"/>
          <w:spacing w:val="1"/>
          <w:sz w:val="24"/>
        </w:rPr>
        <w:t xml:space="preserve"> </w:t>
      </w:r>
      <w:r w:rsidRPr="00B65D36">
        <w:rPr>
          <w:rFonts w:ascii="Arial" w:hAnsi="Arial" w:cs="Arial"/>
          <w:sz w:val="24"/>
        </w:rPr>
        <w:t>execução</w:t>
      </w:r>
      <w:r w:rsidRPr="00B65D36">
        <w:rPr>
          <w:rFonts w:ascii="Arial" w:hAnsi="Arial" w:cs="Arial"/>
          <w:spacing w:val="1"/>
          <w:sz w:val="24"/>
        </w:rPr>
        <w:t xml:space="preserve"> </w:t>
      </w:r>
      <w:r w:rsidRPr="00B65D36">
        <w:rPr>
          <w:rFonts w:ascii="Arial" w:hAnsi="Arial" w:cs="Arial"/>
          <w:sz w:val="24"/>
        </w:rPr>
        <w:t>do</w:t>
      </w:r>
      <w:r w:rsidRPr="00B65D36">
        <w:rPr>
          <w:rFonts w:ascii="Arial" w:hAnsi="Arial" w:cs="Arial"/>
          <w:spacing w:val="1"/>
          <w:sz w:val="24"/>
        </w:rPr>
        <w:t xml:space="preserve"> </w:t>
      </w:r>
      <w:r w:rsidRPr="00B65D36">
        <w:rPr>
          <w:rFonts w:ascii="Arial" w:hAnsi="Arial" w:cs="Arial"/>
          <w:sz w:val="24"/>
        </w:rPr>
        <w:t>contrato,</w:t>
      </w:r>
      <w:r w:rsidRPr="00B65D36">
        <w:rPr>
          <w:rFonts w:ascii="Arial" w:hAnsi="Arial" w:cs="Arial"/>
          <w:spacing w:val="1"/>
          <w:sz w:val="24"/>
        </w:rPr>
        <w:t xml:space="preserve"> </w:t>
      </w:r>
      <w:r w:rsidRPr="00B65D36">
        <w:rPr>
          <w:rFonts w:ascii="Arial" w:hAnsi="Arial" w:cs="Arial"/>
          <w:sz w:val="24"/>
        </w:rPr>
        <w:t>em</w:t>
      </w:r>
      <w:r w:rsidRPr="00B65D36">
        <w:rPr>
          <w:rFonts w:ascii="Arial" w:hAnsi="Arial" w:cs="Arial"/>
          <w:spacing w:val="1"/>
          <w:sz w:val="24"/>
        </w:rPr>
        <w:t xml:space="preserve"> </w:t>
      </w:r>
      <w:r w:rsidRPr="00B65D36">
        <w:rPr>
          <w:rFonts w:ascii="Arial" w:hAnsi="Arial" w:cs="Arial"/>
          <w:sz w:val="24"/>
        </w:rPr>
        <w:t>compatibilidade</w:t>
      </w:r>
      <w:r w:rsidRPr="00B65D36">
        <w:rPr>
          <w:rFonts w:ascii="Arial" w:hAnsi="Arial" w:cs="Arial"/>
          <w:spacing w:val="1"/>
          <w:sz w:val="24"/>
        </w:rPr>
        <w:t xml:space="preserve"> </w:t>
      </w:r>
      <w:r w:rsidRPr="00B65D36">
        <w:rPr>
          <w:rFonts w:ascii="Arial" w:hAnsi="Arial" w:cs="Arial"/>
          <w:sz w:val="24"/>
        </w:rPr>
        <w:t>com</w:t>
      </w:r>
      <w:r w:rsidRPr="00B65D36">
        <w:rPr>
          <w:rFonts w:ascii="Arial" w:hAnsi="Arial" w:cs="Arial"/>
          <w:spacing w:val="1"/>
          <w:sz w:val="24"/>
        </w:rPr>
        <w:t xml:space="preserve"> </w:t>
      </w:r>
      <w:r w:rsidRPr="00B65D36">
        <w:rPr>
          <w:rFonts w:ascii="Arial" w:hAnsi="Arial" w:cs="Arial"/>
          <w:sz w:val="24"/>
        </w:rPr>
        <w:t>as</w:t>
      </w:r>
      <w:r w:rsidRPr="00B65D36">
        <w:rPr>
          <w:rFonts w:ascii="Arial" w:hAnsi="Arial" w:cs="Arial"/>
          <w:spacing w:val="1"/>
          <w:sz w:val="24"/>
        </w:rPr>
        <w:t xml:space="preserve"> </w:t>
      </w:r>
      <w:r w:rsidRPr="00B65D36">
        <w:rPr>
          <w:rFonts w:ascii="Arial" w:hAnsi="Arial" w:cs="Arial"/>
          <w:sz w:val="24"/>
        </w:rPr>
        <w:t>obrigações assumidas, todas as condições de habilitação e qualificação exigidas na</w:t>
      </w:r>
      <w:r w:rsidRPr="00B65D36">
        <w:rPr>
          <w:rFonts w:ascii="Arial" w:hAnsi="Arial" w:cs="Arial"/>
          <w:spacing w:val="1"/>
          <w:sz w:val="24"/>
        </w:rPr>
        <w:t xml:space="preserve"> </w:t>
      </w:r>
      <w:r w:rsidRPr="00B65D36">
        <w:rPr>
          <w:rFonts w:ascii="Arial" w:hAnsi="Arial" w:cs="Arial"/>
          <w:sz w:val="24"/>
        </w:rPr>
        <w:t>ocasião</w:t>
      </w:r>
      <w:r w:rsidRPr="00B65D36">
        <w:rPr>
          <w:rFonts w:ascii="Arial" w:hAnsi="Arial" w:cs="Arial"/>
          <w:spacing w:val="-2"/>
          <w:sz w:val="24"/>
        </w:rPr>
        <w:t xml:space="preserve"> </w:t>
      </w:r>
      <w:r w:rsidRPr="00B65D36">
        <w:rPr>
          <w:rFonts w:ascii="Arial" w:hAnsi="Arial" w:cs="Arial"/>
          <w:sz w:val="24"/>
        </w:rPr>
        <w:t>da</w:t>
      </w:r>
      <w:r w:rsidRPr="00B65D36">
        <w:rPr>
          <w:rFonts w:ascii="Arial" w:hAnsi="Arial" w:cs="Arial"/>
          <w:spacing w:val="-1"/>
          <w:sz w:val="24"/>
        </w:rPr>
        <w:t xml:space="preserve"> </w:t>
      </w:r>
      <w:r w:rsidRPr="00B65D36">
        <w:rPr>
          <w:rFonts w:ascii="Arial" w:hAnsi="Arial" w:cs="Arial"/>
          <w:sz w:val="24"/>
        </w:rPr>
        <w:t>contratação.</w:t>
      </w:r>
    </w:p>
    <w:p w14:paraId="7CDEE538" w14:textId="77777777" w:rsidR="00F35B76" w:rsidRPr="00777EE2" w:rsidRDefault="00F35B76" w:rsidP="00F35B76">
      <w:pPr>
        <w:pStyle w:val="PargrafodaLista"/>
        <w:numPr>
          <w:ilvl w:val="0"/>
          <w:numId w:val="41"/>
        </w:numPr>
        <w:tabs>
          <w:tab w:val="left" w:pos="1253"/>
        </w:tabs>
        <w:spacing w:before="16" w:line="276" w:lineRule="auto"/>
        <w:ind w:left="993" w:right="3" w:hanging="567"/>
        <w:rPr>
          <w:rFonts w:ascii="Arial" w:hAnsi="Arial" w:cs="Arial"/>
          <w:sz w:val="24"/>
        </w:rPr>
      </w:pPr>
      <w:r w:rsidRPr="00B65D36">
        <w:rPr>
          <w:rFonts w:ascii="Arial" w:hAnsi="Arial" w:cs="Arial"/>
          <w:sz w:val="24"/>
        </w:rPr>
        <w:t>Cumprir fielmente todas as disposições deste Termo de Referência, bem como as</w:t>
      </w:r>
      <w:r w:rsidRPr="00B65D36">
        <w:rPr>
          <w:rFonts w:ascii="Arial" w:hAnsi="Arial" w:cs="Arial"/>
          <w:spacing w:val="1"/>
          <w:sz w:val="24"/>
        </w:rPr>
        <w:t xml:space="preserve"> </w:t>
      </w:r>
      <w:r w:rsidRPr="00B65D36">
        <w:rPr>
          <w:rFonts w:ascii="Arial" w:hAnsi="Arial" w:cs="Arial"/>
          <w:sz w:val="24"/>
        </w:rPr>
        <w:t>disposições</w:t>
      </w:r>
      <w:r w:rsidRPr="00B65D36">
        <w:rPr>
          <w:rFonts w:ascii="Arial" w:hAnsi="Arial" w:cs="Arial"/>
          <w:spacing w:val="1"/>
          <w:sz w:val="24"/>
        </w:rPr>
        <w:t xml:space="preserve"> </w:t>
      </w:r>
      <w:r w:rsidRPr="00B65D36">
        <w:rPr>
          <w:rFonts w:ascii="Arial" w:hAnsi="Arial" w:cs="Arial"/>
          <w:sz w:val="24"/>
        </w:rPr>
        <w:t>contratuais,</w:t>
      </w:r>
      <w:r w:rsidRPr="00B65D36">
        <w:rPr>
          <w:rFonts w:ascii="Arial" w:hAnsi="Arial" w:cs="Arial"/>
          <w:spacing w:val="1"/>
          <w:sz w:val="24"/>
        </w:rPr>
        <w:t xml:space="preserve"> </w:t>
      </w:r>
      <w:r w:rsidRPr="00B65D36">
        <w:rPr>
          <w:rFonts w:ascii="Arial" w:hAnsi="Arial" w:cs="Arial"/>
          <w:sz w:val="24"/>
        </w:rPr>
        <w:t>as</w:t>
      </w:r>
      <w:r w:rsidRPr="00B65D36">
        <w:rPr>
          <w:rFonts w:ascii="Arial" w:hAnsi="Arial" w:cs="Arial"/>
          <w:spacing w:val="1"/>
          <w:sz w:val="24"/>
        </w:rPr>
        <w:t xml:space="preserve"> </w:t>
      </w:r>
      <w:r w:rsidRPr="00B65D36">
        <w:rPr>
          <w:rFonts w:ascii="Arial" w:hAnsi="Arial" w:cs="Arial"/>
          <w:sz w:val="24"/>
        </w:rPr>
        <w:t>quais</w:t>
      </w:r>
      <w:r w:rsidRPr="00B65D36">
        <w:rPr>
          <w:rFonts w:ascii="Arial" w:hAnsi="Arial" w:cs="Arial"/>
          <w:spacing w:val="1"/>
          <w:sz w:val="24"/>
        </w:rPr>
        <w:t xml:space="preserve"> </w:t>
      </w:r>
      <w:r w:rsidRPr="00B65D36">
        <w:rPr>
          <w:rFonts w:ascii="Arial" w:hAnsi="Arial" w:cs="Arial"/>
          <w:sz w:val="24"/>
        </w:rPr>
        <w:t>farão</w:t>
      </w:r>
      <w:r w:rsidRPr="00B65D36">
        <w:rPr>
          <w:rFonts w:ascii="Arial" w:hAnsi="Arial" w:cs="Arial"/>
          <w:spacing w:val="1"/>
          <w:sz w:val="24"/>
        </w:rPr>
        <w:t xml:space="preserve"> </w:t>
      </w:r>
      <w:r w:rsidRPr="00B65D36">
        <w:rPr>
          <w:rFonts w:ascii="Arial" w:hAnsi="Arial" w:cs="Arial"/>
          <w:sz w:val="24"/>
        </w:rPr>
        <w:t>parte</w:t>
      </w:r>
      <w:r w:rsidRPr="00B65D36">
        <w:rPr>
          <w:rFonts w:ascii="Arial" w:hAnsi="Arial" w:cs="Arial"/>
          <w:spacing w:val="1"/>
          <w:sz w:val="24"/>
        </w:rPr>
        <w:t xml:space="preserve"> </w:t>
      </w:r>
      <w:r w:rsidRPr="00B65D36">
        <w:rPr>
          <w:rFonts w:ascii="Arial" w:hAnsi="Arial" w:cs="Arial"/>
          <w:sz w:val="24"/>
        </w:rPr>
        <w:t>indivisível</w:t>
      </w:r>
      <w:r w:rsidRPr="00B65D36">
        <w:rPr>
          <w:rFonts w:ascii="Arial" w:hAnsi="Arial" w:cs="Arial"/>
          <w:spacing w:val="1"/>
          <w:sz w:val="24"/>
        </w:rPr>
        <w:t xml:space="preserve"> </w:t>
      </w:r>
      <w:r w:rsidRPr="00B65D36">
        <w:rPr>
          <w:rFonts w:ascii="Arial" w:hAnsi="Arial" w:cs="Arial"/>
          <w:sz w:val="24"/>
        </w:rPr>
        <w:t>das</w:t>
      </w:r>
      <w:r w:rsidRPr="00B65D36">
        <w:rPr>
          <w:rFonts w:ascii="Arial" w:hAnsi="Arial" w:cs="Arial"/>
          <w:spacing w:val="1"/>
          <w:sz w:val="24"/>
        </w:rPr>
        <w:t xml:space="preserve"> </w:t>
      </w:r>
      <w:r w:rsidRPr="00B65D36">
        <w:rPr>
          <w:rFonts w:ascii="Arial" w:hAnsi="Arial" w:cs="Arial"/>
          <w:sz w:val="24"/>
        </w:rPr>
        <w:t>obrigações</w:t>
      </w:r>
      <w:r w:rsidRPr="00B65D36">
        <w:rPr>
          <w:rFonts w:ascii="Arial" w:hAnsi="Arial" w:cs="Arial"/>
          <w:spacing w:val="1"/>
          <w:sz w:val="24"/>
        </w:rPr>
        <w:t xml:space="preserve"> </w:t>
      </w:r>
      <w:r w:rsidRPr="00B65D36">
        <w:rPr>
          <w:rFonts w:ascii="Arial" w:hAnsi="Arial" w:cs="Arial"/>
          <w:sz w:val="24"/>
        </w:rPr>
        <w:t>da</w:t>
      </w:r>
      <w:r w:rsidRPr="00B65D36">
        <w:rPr>
          <w:rFonts w:ascii="Arial" w:hAnsi="Arial" w:cs="Arial"/>
          <w:spacing w:val="1"/>
          <w:sz w:val="24"/>
        </w:rPr>
        <w:t xml:space="preserve"> </w:t>
      </w:r>
      <w:r w:rsidRPr="00B65D36">
        <w:rPr>
          <w:rFonts w:ascii="Arial" w:hAnsi="Arial" w:cs="Arial"/>
          <w:sz w:val="24"/>
        </w:rPr>
        <w:t>Contratada.</w:t>
      </w:r>
    </w:p>
    <w:p w14:paraId="0E0C88D0" w14:textId="77777777" w:rsidR="00F35B76" w:rsidRPr="00B65D36" w:rsidRDefault="00F35B76" w:rsidP="00F35B76">
      <w:pPr>
        <w:pStyle w:val="MdHeading2"/>
        <w:numPr>
          <w:ilvl w:val="0"/>
          <w:numId w:val="39"/>
        </w:numPr>
        <w:spacing w:line="276" w:lineRule="auto"/>
        <w:jc w:val="both"/>
        <w:rPr>
          <w:rFonts w:ascii="Arial" w:hAnsi="Arial" w:cs="Arial"/>
          <w:sz w:val="24"/>
          <w:szCs w:val="24"/>
          <w:u w:val="single"/>
        </w:rPr>
      </w:pPr>
      <w:r w:rsidRPr="00B65D36">
        <w:rPr>
          <w:rFonts w:ascii="Arial" w:hAnsi="Arial" w:cs="Arial"/>
          <w:sz w:val="24"/>
          <w:szCs w:val="24"/>
          <w:u w:val="single"/>
        </w:rPr>
        <w:t>SANÇÕES ADMINISTRATIVAS</w:t>
      </w:r>
    </w:p>
    <w:p w14:paraId="11E94398" w14:textId="77777777" w:rsidR="00F35B76" w:rsidRPr="00B65D36" w:rsidRDefault="00F35B76" w:rsidP="00F35B76">
      <w:pPr>
        <w:pStyle w:val="MdParagraph"/>
        <w:spacing w:line="276" w:lineRule="auto"/>
        <w:jc w:val="both"/>
        <w:rPr>
          <w:rFonts w:ascii="Arial" w:hAnsi="Arial" w:cs="Arial"/>
        </w:rPr>
      </w:pPr>
      <w:r w:rsidRPr="00B65D36">
        <w:rPr>
          <w:rFonts w:ascii="Arial" w:hAnsi="Arial" w:cs="Arial"/>
        </w:rPr>
        <w:t>O descumprimento das obrigações assumidas sujeitará a Contratada às sanções previstas no art. 156 da Lei nº 14.133/2021, garantido o direito à ampla defesa e ao contraditório, compreendendo:</w:t>
      </w:r>
    </w:p>
    <w:p w14:paraId="3CD2E241" w14:textId="77777777" w:rsidR="00F35B76" w:rsidRPr="00B65D36" w:rsidRDefault="00F35B76" w:rsidP="00F35B76">
      <w:pPr>
        <w:pStyle w:val="MdListItem"/>
        <w:numPr>
          <w:ilvl w:val="0"/>
          <w:numId w:val="38"/>
        </w:numPr>
        <w:spacing w:line="276" w:lineRule="auto"/>
        <w:jc w:val="both"/>
        <w:rPr>
          <w:rFonts w:ascii="Arial" w:hAnsi="Arial" w:cs="Arial"/>
        </w:rPr>
      </w:pPr>
      <w:r w:rsidRPr="00B65D36">
        <w:rPr>
          <w:rFonts w:ascii="Arial" w:hAnsi="Arial" w:cs="Arial"/>
        </w:rPr>
        <w:t>Advertência.</w:t>
      </w:r>
    </w:p>
    <w:p w14:paraId="013EAEC2" w14:textId="77777777" w:rsidR="00F35B76" w:rsidRPr="00B65D36" w:rsidRDefault="00F35B76" w:rsidP="00F35B76">
      <w:pPr>
        <w:pStyle w:val="MdListItem"/>
        <w:numPr>
          <w:ilvl w:val="0"/>
          <w:numId w:val="38"/>
        </w:numPr>
        <w:spacing w:line="276" w:lineRule="auto"/>
        <w:jc w:val="both"/>
        <w:rPr>
          <w:rFonts w:ascii="Arial" w:hAnsi="Arial" w:cs="Arial"/>
        </w:rPr>
      </w:pPr>
      <w:r w:rsidRPr="00B65D36">
        <w:rPr>
          <w:rFonts w:ascii="Arial" w:hAnsi="Arial" w:cs="Arial"/>
        </w:rPr>
        <w:t>Multa moratória e/ou compensatória, conforme percentuais estabelecidos no instrumento contratual.</w:t>
      </w:r>
    </w:p>
    <w:p w14:paraId="5CC30577" w14:textId="77777777" w:rsidR="00F35B76" w:rsidRPr="00B65D36" w:rsidRDefault="00F35B76" w:rsidP="00F35B76">
      <w:pPr>
        <w:pStyle w:val="MdListItem"/>
        <w:numPr>
          <w:ilvl w:val="0"/>
          <w:numId w:val="38"/>
        </w:numPr>
        <w:spacing w:line="276" w:lineRule="auto"/>
        <w:jc w:val="both"/>
        <w:rPr>
          <w:rFonts w:ascii="Arial" w:hAnsi="Arial" w:cs="Arial"/>
        </w:rPr>
      </w:pPr>
      <w:r w:rsidRPr="00B65D36">
        <w:rPr>
          <w:rFonts w:ascii="Arial" w:hAnsi="Arial" w:cs="Arial"/>
        </w:rPr>
        <w:t>Impedimento de licitar e contratar.</w:t>
      </w:r>
    </w:p>
    <w:p w14:paraId="40B5A0E4" w14:textId="77777777" w:rsidR="00F35B76" w:rsidRPr="00B65D36" w:rsidRDefault="00F35B76" w:rsidP="00F35B76">
      <w:pPr>
        <w:pStyle w:val="MdListItem"/>
        <w:numPr>
          <w:ilvl w:val="0"/>
          <w:numId w:val="38"/>
        </w:numPr>
        <w:spacing w:line="276" w:lineRule="auto"/>
        <w:jc w:val="both"/>
        <w:rPr>
          <w:rFonts w:ascii="Arial" w:hAnsi="Arial" w:cs="Arial"/>
        </w:rPr>
      </w:pPr>
      <w:r w:rsidRPr="00B65D36">
        <w:rPr>
          <w:rFonts w:ascii="Arial" w:hAnsi="Arial" w:cs="Arial"/>
        </w:rPr>
        <w:t>Declaração de inidoneidade para licitar ou contratar.</w:t>
      </w:r>
    </w:p>
    <w:p w14:paraId="12EA1709" w14:textId="77777777" w:rsidR="00F35B76" w:rsidRPr="00B65D36" w:rsidRDefault="00F35B76" w:rsidP="00F35B76">
      <w:pPr>
        <w:pStyle w:val="MdSpace"/>
        <w:spacing w:after="60" w:line="276" w:lineRule="auto"/>
        <w:jc w:val="both"/>
        <w:rPr>
          <w:rFonts w:ascii="Arial" w:hAnsi="Arial" w:cs="Arial"/>
          <w:sz w:val="24"/>
          <w:szCs w:val="24"/>
        </w:rPr>
      </w:pPr>
    </w:p>
    <w:p w14:paraId="39825D55" w14:textId="77777777" w:rsidR="00F35B76" w:rsidRPr="00B65D36" w:rsidRDefault="00F35B76" w:rsidP="00F35B76">
      <w:pPr>
        <w:pStyle w:val="MdParagraph"/>
        <w:spacing w:line="276" w:lineRule="auto"/>
        <w:jc w:val="both"/>
        <w:rPr>
          <w:rFonts w:ascii="Arial" w:hAnsi="Arial" w:cs="Arial"/>
        </w:rPr>
      </w:pPr>
      <w:r w:rsidRPr="00B65D36">
        <w:rPr>
          <w:rFonts w:ascii="Arial" w:hAnsi="Arial" w:cs="Arial"/>
        </w:rPr>
        <w:t>A Administração poderá deduzir do montante a pagar os valores correspondentes a multas ou indenizações devidas pela Contratada.</w:t>
      </w:r>
    </w:p>
    <w:p w14:paraId="59434E09" w14:textId="77777777" w:rsidR="00F35B76" w:rsidRPr="00B65D36" w:rsidRDefault="00F35B76" w:rsidP="00F35B76">
      <w:pPr>
        <w:pStyle w:val="MdHeading2"/>
        <w:spacing w:line="276" w:lineRule="auto"/>
        <w:jc w:val="both"/>
        <w:rPr>
          <w:rFonts w:ascii="Arial" w:hAnsi="Arial" w:cs="Arial"/>
          <w:sz w:val="24"/>
          <w:szCs w:val="24"/>
        </w:rPr>
      </w:pPr>
      <w:r w:rsidRPr="00B65D36">
        <w:rPr>
          <w:rFonts w:ascii="Arial" w:hAnsi="Arial" w:cs="Arial"/>
          <w:sz w:val="24"/>
          <w:szCs w:val="24"/>
        </w:rPr>
        <w:t>1</w:t>
      </w:r>
      <w:r>
        <w:rPr>
          <w:rFonts w:ascii="Arial" w:hAnsi="Arial" w:cs="Arial"/>
          <w:sz w:val="24"/>
          <w:szCs w:val="24"/>
        </w:rPr>
        <w:t>3</w:t>
      </w:r>
      <w:r w:rsidRPr="00B65D36">
        <w:rPr>
          <w:rFonts w:ascii="Arial" w:hAnsi="Arial" w:cs="Arial"/>
          <w:sz w:val="24"/>
          <w:szCs w:val="24"/>
        </w:rPr>
        <w:t>. GESTÃO E FISCALIZAÇÃO DO CONTRATO</w:t>
      </w:r>
    </w:p>
    <w:p w14:paraId="0615860A" w14:textId="77777777" w:rsidR="00F35B76" w:rsidRPr="00B65D36" w:rsidRDefault="00F35B76" w:rsidP="00F35B76">
      <w:pPr>
        <w:pStyle w:val="MdParagraph"/>
        <w:spacing w:line="276" w:lineRule="auto"/>
        <w:jc w:val="both"/>
        <w:rPr>
          <w:rFonts w:ascii="Arial" w:hAnsi="Arial" w:cs="Arial"/>
        </w:rPr>
      </w:pPr>
      <w:r w:rsidRPr="00B65D36">
        <w:rPr>
          <w:rFonts w:ascii="Arial" w:hAnsi="Arial" w:cs="Arial"/>
        </w:rPr>
        <w:t>A fiscalização e o acompanhamento da execução do contrato serão realizados por servidor formalmente designado, conforme determina o art. 117 da Lei nº 14.133/2021.</w:t>
      </w:r>
    </w:p>
    <w:p w14:paraId="02C3EE26" w14:textId="77777777" w:rsidR="00F35B76" w:rsidRPr="00B65D36" w:rsidRDefault="00F35B76" w:rsidP="00F35B76">
      <w:pPr>
        <w:pStyle w:val="MdParagraph"/>
        <w:spacing w:line="276" w:lineRule="auto"/>
        <w:rPr>
          <w:rFonts w:ascii="Arial" w:hAnsi="Arial" w:cs="Arial"/>
        </w:rPr>
      </w:pPr>
      <w:r w:rsidRPr="00B65D36">
        <w:rPr>
          <w:rStyle w:val="MdStrong"/>
          <w:rFonts w:ascii="Arial" w:hAnsi="Arial" w:cs="Arial"/>
        </w:rPr>
        <w:t>Fiscal do Contrato:</w:t>
      </w:r>
      <w:r w:rsidRPr="00B65D36">
        <w:rPr>
          <w:rFonts w:ascii="Arial" w:hAnsi="Arial" w:cs="Arial"/>
        </w:rPr>
        <w:t xml:space="preserve"> Iasmim Soares de Araujo</w:t>
      </w:r>
      <w:r w:rsidRPr="00B65D36">
        <w:rPr>
          <w:rStyle w:val="MdBr"/>
          <w:rFonts w:ascii="Arial" w:hAnsi="Arial" w:cs="Arial"/>
        </w:rPr>
        <w:br/>
      </w:r>
      <w:r w:rsidRPr="00B65D36">
        <w:rPr>
          <w:rStyle w:val="MdStrong"/>
          <w:rFonts w:ascii="Arial" w:hAnsi="Arial" w:cs="Arial"/>
        </w:rPr>
        <w:t>Matrícula:</w:t>
      </w:r>
      <w:r w:rsidRPr="00B65D36">
        <w:rPr>
          <w:rFonts w:ascii="Arial" w:hAnsi="Arial" w:cs="Arial"/>
        </w:rPr>
        <w:t xml:space="preserve"> 49794</w:t>
      </w:r>
      <w:r w:rsidRPr="00B65D36">
        <w:rPr>
          <w:rStyle w:val="MdBr"/>
          <w:rFonts w:ascii="Arial" w:hAnsi="Arial" w:cs="Arial"/>
        </w:rPr>
        <w:br/>
      </w:r>
      <w:r w:rsidRPr="00B65D36">
        <w:rPr>
          <w:rStyle w:val="MdStrong"/>
          <w:rFonts w:ascii="Arial" w:hAnsi="Arial" w:cs="Arial"/>
        </w:rPr>
        <w:t>Cargo:</w:t>
      </w:r>
      <w:r w:rsidRPr="00B65D36">
        <w:rPr>
          <w:rFonts w:ascii="Arial" w:hAnsi="Arial" w:cs="Arial"/>
        </w:rPr>
        <w:t xml:space="preserve"> Fiscal de Contrato da Secretaria Municipal de Saúde</w:t>
      </w:r>
      <w:r w:rsidRPr="00B65D36">
        <w:rPr>
          <w:rStyle w:val="MdBr"/>
          <w:rFonts w:ascii="Arial" w:hAnsi="Arial" w:cs="Arial"/>
        </w:rPr>
        <w:br/>
      </w:r>
      <w:r w:rsidRPr="00B65D36">
        <w:rPr>
          <w:rStyle w:val="MdStrong"/>
          <w:rFonts w:ascii="Arial" w:hAnsi="Arial" w:cs="Arial"/>
        </w:rPr>
        <w:t>CPF:</w:t>
      </w:r>
      <w:r w:rsidRPr="00B65D36">
        <w:rPr>
          <w:rFonts w:ascii="Arial" w:hAnsi="Arial" w:cs="Arial"/>
        </w:rPr>
        <w:t xml:space="preserve"> 708.858.764-58  </w:t>
      </w:r>
    </w:p>
    <w:p w14:paraId="3193EA58" w14:textId="77777777" w:rsidR="00F35B76" w:rsidRPr="00B65D36" w:rsidRDefault="00F35B76" w:rsidP="00F35B76">
      <w:pPr>
        <w:pStyle w:val="MdParagraph"/>
        <w:spacing w:line="276" w:lineRule="auto"/>
        <w:jc w:val="both"/>
        <w:rPr>
          <w:rFonts w:ascii="Arial" w:hAnsi="Arial" w:cs="Arial"/>
        </w:rPr>
      </w:pPr>
      <w:r w:rsidRPr="00B65D36">
        <w:rPr>
          <w:rFonts w:ascii="Arial" w:hAnsi="Arial" w:cs="Arial"/>
        </w:rPr>
        <w:t>A fiscalização não exclui nem reduz a responsabilidade da Contratada por quaisquer danos ou irregularidades na execução do objeto.</w:t>
      </w:r>
    </w:p>
    <w:p w14:paraId="1291F0D7" w14:textId="77777777" w:rsidR="00F35B76" w:rsidRDefault="00F35B76" w:rsidP="00F35B76">
      <w:pPr>
        <w:pStyle w:val="Corpodetexto"/>
        <w:spacing w:before="5" w:line="276" w:lineRule="auto"/>
        <w:ind w:left="0"/>
      </w:pPr>
    </w:p>
    <w:p w14:paraId="03D11B6F" w14:textId="77777777" w:rsidR="00F35B76" w:rsidRPr="00777EE2" w:rsidRDefault="00F35B76" w:rsidP="00F35B76">
      <w:pPr>
        <w:pStyle w:val="Ttulo1"/>
        <w:numPr>
          <w:ilvl w:val="0"/>
          <w:numId w:val="42"/>
        </w:numPr>
        <w:tabs>
          <w:tab w:val="num" w:pos="720"/>
          <w:tab w:val="left" w:pos="1252"/>
          <w:tab w:val="left" w:pos="1253"/>
          <w:tab w:val="left" w:pos="4278"/>
          <w:tab w:val="left" w:pos="4837"/>
          <w:tab w:val="left" w:pos="6027"/>
          <w:tab w:val="left" w:pos="9628"/>
        </w:tabs>
        <w:spacing w:line="276" w:lineRule="auto"/>
        <w:ind w:left="426" w:right="636" w:hanging="426"/>
        <w:rPr>
          <w:rFonts w:ascii="Arial" w:hAnsi="Arial" w:cs="Arial"/>
          <w:u w:val="single"/>
        </w:rPr>
      </w:pPr>
      <w:r w:rsidRPr="00777EE2">
        <w:rPr>
          <w:rFonts w:ascii="Arial" w:hAnsi="Arial" w:cs="Arial"/>
          <w:u w:val="single"/>
        </w:rPr>
        <w:t>CRITÉRIO DO JULGAMENTO:</w:t>
      </w:r>
    </w:p>
    <w:p w14:paraId="08163510" w14:textId="77777777" w:rsidR="00F35B76" w:rsidRPr="00777EE2" w:rsidRDefault="00F35B76" w:rsidP="00F35B76">
      <w:pPr>
        <w:pStyle w:val="Ttulo1"/>
        <w:tabs>
          <w:tab w:val="left" w:pos="1252"/>
          <w:tab w:val="left" w:pos="1253"/>
          <w:tab w:val="left" w:pos="4278"/>
          <w:tab w:val="left" w:pos="4837"/>
          <w:tab w:val="left" w:pos="6027"/>
          <w:tab w:val="left" w:pos="9628"/>
        </w:tabs>
        <w:spacing w:line="276" w:lineRule="auto"/>
        <w:ind w:right="636"/>
        <w:jc w:val="right"/>
        <w:rPr>
          <w:rFonts w:ascii="Arial" w:hAnsi="Arial" w:cs="Arial"/>
        </w:rPr>
      </w:pPr>
    </w:p>
    <w:p w14:paraId="56FE6214" w14:textId="77777777" w:rsidR="00F35B76" w:rsidRPr="00777EE2" w:rsidRDefault="00F35B76" w:rsidP="00F35B76">
      <w:pPr>
        <w:pStyle w:val="Corpodetexto"/>
        <w:spacing w:before="6" w:line="276" w:lineRule="auto"/>
        <w:ind w:left="0"/>
        <w:rPr>
          <w:rFonts w:ascii="Arial" w:hAnsi="Arial" w:cs="Arial"/>
          <w:sz w:val="20"/>
        </w:rPr>
      </w:pPr>
      <w:r w:rsidRPr="00777EE2">
        <w:rPr>
          <w:rFonts w:ascii="Arial" w:hAnsi="Arial" w:cs="Arial"/>
        </w:rPr>
        <w:t>O</w:t>
      </w:r>
      <w:r w:rsidRPr="00777EE2">
        <w:rPr>
          <w:rFonts w:ascii="Arial" w:hAnsi="Arial" w:cs="Arial"/>
          <w:spacing w:val="38"/>
        </w:rPr>
        <w:t xml:space="preserve"> </w:t>
      </w:r>
      <w:r w:rsidRPr="00777EE2">
        <w:rPr>
          <w:rFonts w:ascii="Arial" w:hAnsi="Arial" w:cs="Arial"/>
        </w:rPr>
        <w:t>critério</w:t>
      </w:r>
      <w:r w:rsidRPr="00777EE2">
        <w:rPr>
          <w:rFonts w:ascii="Arial" w:hAnsi="Arial" w:cs="Arial"/>
          <w:spacing w:val="36"/>
        </w:rPr>
        <w:t xml:space="preserve"> </w:t>
      </w:r>
      <w:r w:rsidRPr="00777EE2">
        <w:rPr>
          <w:rFonts w:ascii="Arial" w:hAnsi="Arial" w:cs="Arial"/>
        </w:rPr>
        <w:t>de</w:t>
      </w:r>
      <w:r w:rsidRPr="00777EE2">
        <w:rPr>
          <w:rFonts w:ascii="Arial" w:hAnsi="Arial" w:cs="Arial"/>
          <w:spacing w:val="40"/>
        </w:rPr>
        <w:t xml:space="preserve"> </w:t>
      </w:r>
      <w:r w:rsidRPr="00777EE2">
        <w:rPr>
          <w:rFonts w:ascii="Arial" w:hAnsi="Arial" w:cs="Arial"/>
        </w:rPr>
        <w:t>julgamento</w:t>
      </w:r>
      <w:r w:rsidRPr="00777EE2">
        <w:rPr>
          <w:rFonts w:ascii="Arial" w:hAnsi="Arial" w:cs="Arial"/>
          <w:spacing w:val="36"/>
        </w:rPr>
        <w:t xml:space="preserve"> </w:t>
      </w:r>
      <w:r w:rsidRPr="00777EE2">
        <w:rPr>
          <w:rFonts w:ascii="Arial" w:hAnsi="Arial" w:cs="Arial"/>
        </w:rPr>
        <w:t>é</w:t>
      </w:r>
      <w:r w:rsidRPr="00777EE2">
        <w:rPr>
          <w:rFonts w:ascii="Arial" w:hAnsi="Arial" w:cs="Arial"/>
          <w:spacing w:val="40"/>
        </w:rPr>
        <w:t xml:space="preserve"> </w:t>
      </w:r>
      <w:r w:rsidRPr="00777EE2">
        <w:rPr>
          <w:rFonts w:ascii="Arial" w:hAnsi="Arial" w:cs="Arial"/>
        </w:rPr>
        <w:t>o</w:t>
      </w:r>
      <w:r w:rsidRPr="00777EE2">
        <w:rPr>
          <w:rFonts w:ascii="Arial" w:hAnsi="Arial" w:cs="Arial"/>
          <w:spacing w:val="36"/>
        </w:rPr>
        <w:t xml:space="preserve"> </w:t>
      </w:r>
      <w:r w:rsidRPr="00777EE2">
        <w:rPr>
          <w:rFonts w:ascii="Arial" w:hAnsi="Arial" w:cs="Arial"/>
        </w:rPr>
        <w:t>menor</w:t>
      </w:r>
      <w:r w:rsidRPr="00777EE2">
        <w:rPr>
          <w:rFonts w:ascii="Arial" w:hAnsi="Arial" w:cs="Arial"/>
          <w:spacing w:val="37"/>
        </w:rPr>
        <w:t xml:space="preserve"> </w:t>
      </w:r>
      <w:r w:rsidRPr="00777EE2">
        <w:rPr>
          <w:rFonts w:ascii="Arial" w:hAnsi="Arial" w:cs="Arial"/>
        </w:rPr>
        <w:t>preço</w:t>
      </w:r>
      <w:r w:rsidRPr="00777EE2">
        <w:rPr>
          <w:rFonts w:ascii="Arial" w:hAnsi="Arial" w:cs="Arial"/>
          <w:spacing w:val="36"/>
        </w:rPr>
        <w:t xml:space="preserve"> </w:t>
      </w:r>
      <w:r w:rsidRPr="00777EE2">
        <w:rPr>
          <w:rFonts w:ascii="Arial" w:hAnsi="Arial" w:cs="Arial"/>
        </w:rPr>
        <w:t>por</w:t>
      </w:r>
      <w:r w:rsidRPr="00777EE2">
        <w:rPr>
          <w:rFonts w:ascii="Arial" w:hAnsi="Arial" w:cs="Arial"/>
          <w:spacing w:val="37"/>
        </w:rPr>
        <w:t xml:space="preserve"> </w:t>
      </w:r>
      <w:r>
        <w:rPr>
          <w:rFonts w:ascii="Arial" w:hAnsi="Arial" w:cs="Arial"/>
        </w:rPr>
        <w:t>item</w:t>
      </w:r>
      <w:r w:rsidRPr="00777EE2">
        <w:rPr>
          <w:rFonts w:ascii="Arial" w:hAnsi="Arial" w:cs="Arial"/>
          <w:spacing w:val="37"/>
        </w:rPr>
        <w:t xml:space="preserve"> </w:t>
      </w:r>
      <w:r w:rsidRPr="00777EE2">
        <w:rPr>
          <w:rFonts w:ascii="Arial" w:hAnsi="Arial" w:cs="Arial"/>
        </w:rPr>
        <w:t>considerando</w:t>
      </w:r>
      <w:r w:rsidRPr="00777EE2">
        <w:rPr>
          <w:rFonts w:ascii="Arial" w:hAnsi="Arial" w:cs="Arial"/>
          <w:spacing w:val="40"/>
        </w:rPr>
        <w:t xml:space="preserve"> </w:t>
      </w:r>
      <w:r w:rsidRPr="00777EE2">
        <w:rPr>
          <w:rFonts w:ascii="Arial" w:hAnsi="Arial" w:cs="Arial"/>
        </w:rPr>
        <w:t>as</w:t>
      </w:r>
      <w:r w:rsidRPr="00777EE2">
        <w:rPr>
          <w:rFonts w:ascii="Arial" w:hAnsi="Arial" w:cs="Arial"/>
          <w:spacing w:val="42"/>
        </w:rPr>
        <w:t xml:space="preserve"> </w:t>
      </w:r>
      <w:r w:rsidRPr="00777EE2">
        <w:rPr>
          <w:rFonts w:ascii="Arial" w:hAnsi="Arial" w:cs="Arial"/>
        </w:rPr>
        <w:t>médias</w:t>
      </w:r>
      <w:r w:rsidRPr="00777EE2">
        <w:rPr>
          <w:rFonts w:ascii="Arial" w:hAnsi="Arial" w:cs="Arial"/>
          <w:spacing w:val="-64"/>
        </w:rPr>
        <w:t xml:space="preserve"> </w:t>
      </w:r>
      <w:r w:rsidRPr="00777EE2">
        <w:rPr>
          <w:rFonts w:ascii="Arial" w:hAnsi="Arial" w:cs="Arial"/>
        </w:rPr>
        <w:t>fixadas pela</w:t>
      </w:r>
      <w:r w:rsidRPr="00777EE2">
        <w:rPr>
          <w:rFonts w:ascii="Arial" w:hAnsi="Arial" w:cs="Arial"/>
          <w:spacing w:val="-1"/>
        </w:rPr>
        <w:t xml:space="preserve"> </w:t>
      </w:r>
      <w:r w:rsidRPr="00777EE2">
        <w:rPr>
          <w:rFonts w:ascii="Arial" w:hAnsi="Arial" w:cs="Arial"/>
        </w:rPr>
        <w:t>pesquisa</w:t>
      </w:r>
      <w:r w:rsidRPr="00777EE2">
        <w:rPr>
          <w:rFonts w:ascii="Arial" w:hAnsi="Arial" w:cs="Arial"/>
          <w:spacing w:val="-1"/>
        </w:rPr>
        <w:t xml:space="preserve"> </w:t>
      </w:r>
      <w:r w:rsidRPr="00777EE2">
        <w:rPr>
          <w:rFonts w:ascii="Arial" w:hAnsi="Arial" w:cs="Arial"/>
        </w:rPr>
        <w:t>de</w:t>
      </w:r>
      <w:r w:rsidRPr="00777EE2">
        <w:rPr>
          <w:rFonts w:ascii="Arial" w:hAnsi="Arial" w:cs="Arial"/>
          <w:spacing w:val="3"/>
        </w:rPr>
        <w:t xml:space="preserve"> </w:t>
      </w:r>
      <w:r w:rsidRPr="00777EE2">
        <w:rPr>
          <w:rFonts w:ascii="Arial" w:hAnsi="Arial" w:cs="Arial"/>
        </w:rPr>
        <w:t xml:space="preserve">preço </w:t>
      </w:r>
      <w:r>
        <w:rPr>
          <w:rFonts w:ascii="Arial" w:hAnsi="Arial" w:cs="Arial"/>
        </w:rPr>
        <w:t xml:space="preserve">e </w:t>
      </w:r>
      <w:r w:rsidRPr="00777EE2">
        <w:rPr>
          <w:rFonts w:ascii="Arial" w:hAnsi="Arial" w:cs="Arial"/>
        </w:rPr>
        <w:t xml:space="preserve">Especificações </w:t>
      </w:r>
      <w:r>
        <w:rPr>
          <w:rFonts w:ascii="Arial" w:hAnsi="Arial" w:cs="Arial"/>
        </w:rPr>
        <w:t>dos produtos.</w:t>
      </w:r>
    </w:p>
    <w:p w14:paraId="78058D1A" w14:textId="77777777" w:rsidR="00F35B76" w:rsidRPr="00777EE2" w:rsidRDefault="00F35B76" w:rsidP="00F35B76">
      <w:pPr>
        <w:pStyle w:val="Corpodetexto"/>
        <w:spacing w:before="2" w:line="276" w:lineRule="auto"/>
        <w:ind w:left="0"/>
        <w:rPr>
          <w:rFonts w:ascii="Arial" w:hAnsi="Arial" w:cs="Arial"/>
          <w:sz w:val="20"/>
        </w:rPr>
      </w:pPr>
    </w:p>
    <w:p w14:paraId="0803179C" w14:textId="77777777" w:rsidR="00F35B76" w:rsidRPr="00777EE2" w:rsidRDefault="00F35B76" w:rsidP="00F35B76">
      <w:pPr>
        <w:pStyle w:val="Ttulo1"/>
        <w:numPr>
          <w:ilvl w:val="0"/>
          <w:numId w:val="42"/>
        </w:numPr>
        <w:tabs>
          <w:tab w:val="num" w:pos="720"/>
          <w:tab w:val="left" w:pos="1013"/>
        </w:tabs>
        <w:spacing w:before="1" w:line="276" w:lineRule="auto"/>
        <w:ind w:left="426" w:hanging="426"/>
        <w:rPr>
          <w:u w:val="single"/>
        </w:rPr>
      </w:pPr>
      <w:r w:rsidRPr="00777EE2">
        <w:rPr>
          <w:u w:val="single"/>
        </w:rPr>
        <w:lastRenderedPageBreak/>
        <w:t>DAS</w:t>
      </w:r>
      <w:r w:rsidRPr="00777EE2">
        <w:rPr>
          <w:spacing w:val="-3"/>
          <w:u w:val="single"/>
        </w:rPr>
        <w:t xml:space="preserve"> </w:t>
      </w:r>
      <w:r w:rsidRPr="00777EE2">
        <w:rPr>
          <w:u w:val="single"/>
        </w:rPr>
        <w:t>EXIGÊNCIAS</w:t>
      </w:r>
      <w:r w:rsidRPr="00777EE2">
        <w:rPr>
          <w:spacing w:val="-3"/>
          <w:u w:val="single"/>
        </w:rPr>
        <w:t xml:space="preserve"> </w:t>
      </w:r>
      <w:r w:rsidRPr="00777EE2">
        <w:rPr>
          <w:u w:val="single"/>
        </w:rPr>
        <w:t>DE</w:t>
      </w:r>
      <w:r w:rsidRPr="00777EE2">
        <w:rPr>
          <w:spacing w:val="-3"/>
          <w:u w:val="single"/>
        </w:rPr>
        <w:t xml:space="preserve"> </w:t>
      </w:r>
      <w:r w:rsidRPr="00777EE2">
        <w:rPr>
          <w:u w:val="single"/>
        </w:rPr>
        <w:t>HABILITAÇÃO</w:t>
      </w:r>
    </w:p>
    <w:p w14:paraId="79AD6434" w14:textId="77777777" w:rsidR="00F35B76" w:rsidRDefault="00F35B76" w:rsidP="00F35B76">
      <w:pPr>
        <w:pStyle w:val="Corpodetexto"/>
        <w:spacing w:before="4" w:line="276" w:lineRule="auto"/>
        <w:ind w:left="0"/>
        <w:rPr>
          <w:rFonts w:ascii="Arial"/>
          <w:b/>
        </w:rPr>
      </w:pPr>
    </w:p>
    <w:p w14:paraId="0BEA295D" w14:textId="77777777" w:rsidR="00F35B76" w:rsidRDefault="00F35B76" w:rsidP="00F35B76">
      <w:pPr>
        <w:pStyle w:val="PargrafodaLista"/>
        <w:numPr>
          <w:ilvl w:val="1"/>
          <w:numId w:val="42"/>
        </w:numPr>
        <w:tabs>
          <w:tab w:val="left" w:pos="1253"/>
        </w:tabs>
        <w:spacing w:line="276" w:lineRule="auto"/>
        <w:ind w:left="284" w:right="3" w:hanging="284"/>
        <w:rPr>
          <w:sz w:val="24"/>
        </w:rPr>
      </w:pPr>
      <w:r>
        <w:rPr>
          <w:sz w:val="24"/>
        </w:rPr>
        <w:t>O</w:t>
      </w:r>
      <w:r>
        <w:rPr>
          <w:spacing w:val="5"/>
          <w:sz w:val="24"/>
        </w:rPr>
        <w:t xml:space="preserve"> </w:t>
      </w:r>
      <w:r>
        <w:rPr>
          <w:sz w:val="24"/>
        </w:rPr>
        <w:t>fornecedor</w:t>
      </w:r>
      <w:r>
        <w:rPr>
          <w:spacing w:val="8"/>
          <w:sz w:val="24"/>
        </w:rPr>
        <w:t xml:space="preserve"> </w:t>
      </w:r>
      <w:r>
        <w:rPr>
          <w:sz w:val="24"/>
        </w:rPr>
        <w:t>que</w:t>
      </w:r>
      <w:r>
        <w:rPr>
          <w:spacing w:val="3"/>
          <w:sz w:val="24"/>
        </w:rPr>
        <w:t xml:space="preserve"> </w:t>
      </w:r>
      <w:r>
        <w:rPr>
          <w:sz w:val="24"/>
        </w:rPr>
        <w:t>apresentar</w:t>
      </w:r>
      <w:r>
        <w:rPr>
          <w:spacing w:val="4"/>
          <w:sz w:val="24"/>
        </w:rPr>
        <w:t xml:space="preserve"> </w:t>
      </w:r>
      <w:r>
        <w:rPr>
          <w:sz w:val="24"/>
        </w:rPr>
        <w:t>o</w:t>
      </w:r>
      <w:r>
        <w:rPr>
          <w:spacing w:val="7"/>
          <w:sz w:val="24"/>
        </w:rPr>
        <w:t xml:space="preserve"> </w:t>
      </w:r>
      <w:r>
        <w:rPr>
          <w:sz w:val="24"/>
        </w:rPr>
        <w:t>menor</w:t>
      </w:r>
      <w:r>
        <w:rPr>
          <w:spacing w:val="8"/>
          <w:sz w:val="24"/>
        </w:rPr>
        <w:t xml:space="preserve"> </w:t>
      </w:r>
      <w:r>
        <w:rPr>
          <w:sz w:val="24"/>
        </w:rPr>
        <w:t>preço</w:t>
      </w:r>
      <w:r>
        <w:rPr>
          <w:spacing w:val="3"/>
          <w:sz w:val="24"/>
        </w:rPr>
        <w:t xml:space="preserve"> </w:t>
      </w:r>
      <w:r>
        <w:rPr>
          <w:sz w:val="24"/>
        </w:rPr>
        <w:t>ao</w:t>
      </w:r>
      <w:r>
        <w:rPr>
          <w:spacing w:val="6"/>
          <w:sz w:val="24"/>
        </w:rPr>
        <w:t xml:space="preserve"> </w:t>
      </w:r>
      <w:r>
        <w:rPr>
          <w:sz w:val="24"/>
        </w:rPr>
        <w:t>objeto</w:t>
      </w:r>
      <w:r>
        <w:rPr>
          <w:spacing w:val="3"/>
          <w:sz w:val="24"/>
        </w:rPr>
        <w:t xml:space="preserve"> </w:t>
      </w:r>
      <w:r>
        <w:rPr>
          <w:sz w:val="24"/>
        </w:rPr>
        <w:t>pretendido</w:t>
      </w:r>
      <w:r>
        <w:rPr>
          <w:spacing w:val="2"/>
          <w:sz w:val="24"/>
        </w:rPr>
        <w:t xml:space="preserve"> </w:t>
      </w:r>
      <w:r>
        <w:rPr>
          <w:sz w:val="24"/>
        </w:rPr>
        <w:t>deverá</w:t>
      </w:r>
      <w:r>
        <w:rPr>
          <w:spacing w:val="3"/>
          <w:sz w:val="24"/>
        </w:rPr>
        <w:t xml:space="preserve"> </w:t>
      </w:r>
      <w:r>
        <w:rPr>
          <w:sz w:val="24"/>
        </w:rPr>
        <w:t>apresentar</w:t>
      </w:r>
      <w:r>
        <w:rPr>
          <w:spacing w:val="-64"/>
          <w:sz w:val="24"/>
        </w:rPr>
        <w:t xml:space="preserve"> </w:t>
      </w:r>
      <w:r>
        <w:rPr>
          <w:sz w:val="24"/>
        </w:rPr>
        <w:t>a</w:t>
      </w:r>
      <w:r>
        <w:rPr>
          <w:spacing w:val="-2"/>
          <w:sz w:val="24"/>
        </w:rPr>
        <w:t xml:space="preserve"> </w:t>
      </w:r>
      <w:r>
        <w:rPr>
          <w:sz w:val="24"/>
        </w:rPr>
        <w:t>seguinte</w:t>
      </w:r>
      <w:r>
        <w:rPr>
          <w:spacing w:val="-1"/>
          <w:sz w:val="24"/>
        </w:rPr>
        <w:t xml:space="preserve"> </w:t>
      </w:r>
      <w:r>
        <w:rPr>
          <w:sz w:val="24"/>
        </w:rPr>
        <w:t>documentação</w:t>
      </w:r>
      <w:r>
        <w:rPr>
          <w:spacing w:val="-1"/>
          <w:sz w:val="24"/>
        </w:rPr>
        <w:t xml:space="preserve"> </w:t>
      </w:r>
      <w:r>
        <w:rPr>
          <w:sz w:val="24"/>
        </w:rPr>
        <w:t>de</w:t>
      </w:r>
      <w:r>
        <w:rPr>
          <w:spacing w:val="-2"/>
          <w:sz w:val="24"/>
        </w:rPr>
        <w:t xml:space="preserve"> </w:t>
      </w:r>
      <w:r>
        <w:rPr>
          <w:sz w:val="24"/>
        </w:rPr>
        <w:t>Habilitação:</w:t>
      </w:r>
    </w:p>
    <w:p w14:paraId="31417BAD" w14:textId="77777777" w:rsidR="00F35B76" w:rsidRDefault="00F35B76" w:rsidP="00F35B76">
      <w:pPr>
        <w:pStyle w:val="PargrafodaLista"/>
        <w:numPr>
          <w:ilvl w:val="2"/>
          <w:numId w:val="42"/>
        </w:numPr>
        <w:tabs>
          <w:tab w:val="left" w:pos="1537"/>
        </w:tabs>
        <w:spacing w:line="276" w:lineRule="auto"/>
        <w:ind w:left="284" w:right="3" w:hanging="284"/>
        <w:rPr>
          <w:sz w:val="24"/>
        </w:rPr>
      </w:pPr>
      <w:r>
        <w:rPr>
          <w:sz w:val="24"/>
        </w:rPr>
        <w:t>Contrato</w:t>
      </w:r>
      <w:r>
        <w:rPr>
          <w:spacing w:val="-5"/>
          <w:sz w:val="24"/>
        </w:rPr>
        <w:t xml:space="preserve"> </w:t>
      </w:r>
      <w:r>
        <w:rPr>
          <w:sz w:val="24"/>
        </w:rPr>
        <w:t>Social</w:t>
      </w:r>
      <w:r>
        <w:rPr>
          <w:spacing w:val="-5"/>
          <w:sz w:val="24"/>
        </w:rPr>
        <w:t xml:space="preserve"> </w:t>
      </w:r>
      <w:r>
        <w:rPr>
          <w:sz w:val="24"/>
        </w:rPr>
        <w:t>e</w:t>
      </w:r>
      <w:r>
        <w:rPr>
          <w:spacing w:val="-4"/>
          <w:sz w:val="24"/>
        </w:rPr>
        <w:t xml:space="preserve"> </w:t>
      </w:r>
      <w:r>
        <w:rPr>
          <w:sz w:val="24"/>
        </w:rPr>
        <w:t>alterações;</w:t>
      </w:r>
    </w:p>
    <w:p w14:paraId="383259BD" w14:textId="77777777" w:rsidR="00F35B76" w:rsidRDefault="00F35B76" w:rsidP="00F35B76">
      <w:pPr>
        <w:pStyle w:val="PargrafodaLista"/>
        <w:numPr>
          <w:ilvl w:val="2"/>
          <w:numId w:val="42"/>
        </w:numPr>
        <w:tabs>
          <w:tab w:val="left" w:pos="1537"/>
        </w:tabs>
        <w:spacing w:line="276" w:lineRule="auto"/>
        <w:ind w:left="284" w:right="3" w:hanging="284"/>
        <w:rPr>
          <w:sz w:val="24"/>
        </w:rPr>
      </w:pPr>
      <w:r>
        <w:rPr>
          <w:sz w:val="24"/>
        </w:rPr>
        <w:t>Cópia</w:t>
      </w:r>
      <w:r>
        <w:rPr>
          <w:spacing w:val="55"/>
          <w:sz w:val="24"/>
        </w:rPr>
        <w:t xml:space="preserve"> </w:t>
      </w:r>
      <w:r>
        <w:rPr>
          <w:sz w:val="24"/>
        </w:rPr>
        <w:t>do</w:t>
      </w:r>
      <w:r>
        <w:rPr>
          <w:spacing w:val="55"/>
          <w:sz w:val="24"/>
        </w:rPr>
        <w:t xml:space="preserve"> </w:t>
      </w:r>
      <w:r>
        <w:rPr>
          <w:sz w:val="24"/>
        </w:rPr>
        <w:t>CPF</w:t>
      </w:r>
      <w:r>
        <w:rPr>
          <w:spacing w:val="57"/>
          <w:sz w:val="24"/>
        </w:rPr>
        <w:t xml:space="preserve"> </w:t>
      </w:r>
      <w:r>
        <w:rPr>
          <w:sz w:val="24"/>
        </w:rPr>
        <w:t>e</w:t>
      </w:r>
      <w:r>
        <w:rPr>
          <w:spacing w:val="59"/>
          <w:sz w:val="24"/>
        </w:rPr>
        <w:t xml:space="preserve"> </w:t>
      </w:r>
      <w:r>
        <w:rPr>
          <w:sz w:val="24"/>
        </w:rPr>
        <w:t>Carteira</w:t>
      </w:r>
      <w:r>
        <w:rPr>
          <w:spacing w:val="55"/>
          <w:sz w:val="24"/>
        </w:rPr>
        <w:t xml:space="preserve"> </w:t>
      </w:r>
      <w:r>
        <w:rPr>
          <w:sz w:val="24"/>
        </w:rPr>
        <w:t>de</w:t>
      </w:r>
      <w:r>
        <w:rPr>
          <w:spacing w:val="59"/>
          <w:sz w:val="24"/>
        </w:rPr>
        <w:t xml:space="preserve"> </w:t>
      </w:r>
      <w:r>
        <w:rPr>
          <w:sz w:val="24"/>
        </w:rPr>
        <w:t>Identidade</w:t>
      </w:r>
      <w:r>
        <w:rPr>
          <w:spacing w:val="59"/>
          <w:sz w:val="24"/>
        </w:rPr>
        <w:t xml:space="preserve"> </w:t>
      </w:r>
      <w:r>
        <w:rPr>
          <w:sz w:val="24"/>
        </w:rPr>
        <w:t>ou</w:t>
      </w:r>
      <w:r>
        <w:rPr>
          <w:spacing w:val="59"/>
          <w:sz w:val="24"/>
        </w:rPr>
        <w:t xml:space="preserve"> </w:t>
      </w:r>
      <w:r>
        <w:rPr>
          <w:sz w:val="24"/>
        </w:rPr>
        <w:t>outro</w:t>
      </w:r>
      <w:r>
        <w:rPr>
          <w:spacing w:val="59"/>
          <w:sz w:val="24"/>
        </w:rPr>
        <w:t xml:space="preserve"> </w:t>
      </w:r>
      <w:r>
        <w:rPr>
          <w:sz w:val="24"/>
        </w:rPr>
        <w:t>documento</w:t>
      </w:r>
      <w:r>
        <w:rPr>
          <w:spacing w:val="59"/>
          <w:sz w:val="24"/>
        </w:rPr>
        <w:t xml:space="preserve"> </w:t>
      </w:r>
      <w:r>
        <w:rPr>
          <w:sz w:val="24"/>
        </w:rPr>
        <w:t>equivalente</w:t>
      </w:r>
      <w:r>
        <w:rPr>
          <w:spacing w:val="55"/>
          <w:sz w:val="24"/>
        </w:rPr>
        <w:t xml:space="preserve"> </w:t>
      </w:r>
      <w:r>
        <w:rPr>
          <w:sz w:val="24"/>
        </w:rPr>
        <w:t>dos</w:t>
      </w:r>
      <w:r>
        <w:rPr>
          <w:spacing w:val="-64"/>
          <w:sz w:val="24"/>
        </w:rPr>
        <w:t xml:space="preserve"> </w:t>
      </w:r>
      <w:r>
        <w:rPr>
          <w:sz w:val="24"/>
        </w:rPr>
        <w:t>sócios;</w:t>
      </w:r>
    </w:p>
    <w:p w14:paraId="7EA982D8" w14:textId="77777777" w:rsidR="00F35B76" w:rsidRDefault="00F35B76" w:rsidP="00F35B76">
      <w:pPr>
        <w:pStyle w:val="PargrafodaLista"/>
        <w:numPr>
          <w:ilvl w:val="2"/>
          <w:numId w:val="42"/>
        </w:numPr>
        <w:tabs>
          <w:tab w:val="left" w:pos="1537"/>
        </w:tabs>
        <w:spacing w:line="276" w:lineRule="auto"/>
        <w:ind w:left="284" w:right="3" w:hanging="284"/>
        <w:rPr>
          <w:sz w:val="24"/>
        </w:rPr>
      </w:pPr>
      <w:r>
        <w:rPr>
          <w:sz w:val="24"/>
        </w:rPr>
        <w:t>Cartão</w:t>
      </w:r>
      <w:r>
        <w:rPr>
          <w:spacing w:val="-5"/>
          <w:sz w:val="24"/>
        </w:rPr>
        <w:t xml:space="preserve"> </w:t>
      </w:r>
      <w:r>
        <w:rPr>
          <w:sz w:val="24"/>
        </w:rPr>
        <w:t>CNPJ;</w:t>
      </w:r>
    </w:p>
    <w:p w14:paraId="480D9AD8" w14:textId="77777777" w:rsidR="00F35B76" w:rsidRDefault="00F35B76" w:rsidP="00F35B76">
      <w:pPr>
        <w:pStyle w:val="PargrafodaLista"/>
        <w:numPr>
          <w:ilvl w:val="2"/>
          <w:numId w:val="42"/>
        </w:numPr>
        <w:tabs>
          <w:tab w:val="left" w:pos="1537"/>
        </w:tabs>
        <w:spacing w:line="276" w:lineRule="auto"/>
        <w:ind w:left="284" w:right="3" w:hanging="284"/>
        <w:rPr>
          <w:sz w:val="24"/>
        </w:rPr>
      </w:pPr>
      <w:r>
        <w:rPr>
          <w:sz w:val="24"/>
        </w:rPr>
        <w:t>Prova de regularidade para com a Fazenda Municipal do domicílio ou sede do</w:t>
      </w:r>
      <w:r>
        <w:rPr>
          <w:spacing w:val="1"/>
          <w:sz w:val="24"/>
        </w:rPr>
        <w:t xml:space="preserve"> </w:t>
      </w:r>
      <w:r>
        <w:rPr>
          <w:sz w:val="24"/>
        </w:rPr>
        <w:t>licitante;</w:t>
      </w:r>
    </w:p>
    <w:p w14:paraId="4CFA2C68" w14:textId="77777777" w:rsidR="00F35B76" w:rsidRDefault="00F35B76" w:rsidP="00F35B76">
      <w:pPr>
        <w:pStyle w:val="PargrafodaLista"/>
        <w:numPr>
          <w:ilvl w:val="2"/>
          <w:numId w:val="42"/>
        </w:numPr>
        <w:tabs>
          <w:tab w:val="left" w:pos="1537"/>
        </w:tabs>
        <w:spacing w:line="276" w:lineRule="auto"/>
        <w:ind w:left="284" w:right="3" w:hanging="284"/>
        <w:rPr>
          <w:sz w:val="24"/>
        </w:rPr>
      </w:pPr>
      <w:r>
        <w:rPr>
          <w:sz w:val="24"/>
        </w:rPr>
        <w:t>Prova de regularidade para com a Fazenda Estadual (Tributária e Não-Tributária)</w:t>
      </w:r>
      <w:r>
        <w:rPr>
          <w:spacing w:val="1"/>
          <w:sz w:val="24"/>
        </w:rPr>
        <w:t xml:space="preserve"> </w:t>
      </w:r>
      <w:r>
        <w:rPr>
          <w:sz w:val="24"/>
        </w:rPr>
        <w:t>do</w:t>
      </w:r>
      <w:r>
        <w:rPr>
          <w:spacing w:val="-2"/>
          <w:sz w:val="24"/>
        </w:rPr>
        <w:t xml:space="preserve"> </w:t>
      </w:r>
      <w:r>
        <w:rPr>
          <w:sz w:val="24"/>
        </w:rPr>
        <w:t>domicílio</w:t>
      </w:r>
      <w:r>
        <w:rPr>
          <w:spacing w:val="-1"/>
          <w:sz w:val="24"/>
        </w:rPr>
        <w:t xml:space="preserve"> </w:t>
      </w:r>
      <w:r>
        <w:rPr>
          <w:sz w:val="24"/>
        </w:rPr>
        <w:t>ou</w:t>
      </w:r>
      <w:r>
        <w:rPr>
          <w:spacing w:val="-1"/>
          <w:sz w:val="24"/>
        </w:rPr>
        <w:t xml:space="preserve"> </w:t>
      </w:r>
      <w:r>
        <w:rPr>
          <w:sz w:val="24"/>
        </w:rPr>
        <w:t>sede</w:t>
      </w:r>
      <w:r>
        <w:rPr>
          <w:spacing w:val="-1"/>
          <w:sz w:val="24"/>
        </w:rPr>
        <w:t xml:space="preserve"> </w:t>
      </w:r>
      <w:r>
        <w:rPr>
          <w:sz w:val="24"/>
        </w:rPr>
        <w:t>do</w:t>
      </w:r>
      <w:r>
        <w:rPr>
          <w:spacing w:val="-1"/>
          <w:sz w:val="24"/>
        </w:rPr>
        <w:t xml:space="preserve"> </w:t>
      </w:r>
      <w:r>
        <w:rPr>
          <w:sz w:val="24"/>
        </w:rPr>
        <w:t>licitante;</w:t>
      </w:r>
    </w:p>
    <w:p w14:paraId="348666C0" w14:textId="77777777" w:rsidR="00F35B76" w:rsidRDefault="00F35B76" w:rsidP="00F35B76">
      <w:pPr>
        <w:pStyle w:val="PargrafodaLista"/>
        <w:numPr>
          <w:ilvl w:val="2"/>
          <w:numId w:val="42"/>
        </w:numPr>
        <w:tabs>
          <w:tab w:val="left" w:pos="1537"/>
        </w:tabs>
        <w:spacing w:line="276" w:lineRule="auto"/>
        <w:ind w:left="284" w:right="3" w:hanging="284"/>
        <w:rPr>
          <w:sz w:val="24"/>
        </w:rPr>
      </w:pPr>
      <w:r>
        <w:rPr>
          <w:sz w:val="24"/>
        </w:rPr>
        <w:t>Certidão Negativa de Débitos relativos aos Tributos Federais e à Divida Ativa da</w:t>
      </w:r>
      <w:r>
        <w:rPr>
          <w:spacing w:val="1"/>
          <w:sz w:val="24"/>
        </w:rPr>
        <w:t xml:space="preserve"> </w:t>
      </w:r>
      <w:r>
        <w:rPr>
          <w:sz w:val="24"/>
        </w:rPr>
        <w:t>União,</w:t>
      </w:r>
      <w:r>
        <w:rPr>
          <w:spacing w:val="1"/>
          <w:sz w:val="24"/>
        </w:rPr>
        <w:t xml:space="preserve"> </w:t>
      </w:r>
      <w:r>
        <w:rPr>
          <w:sz w:val="24"/>
        </w:rPr>
        <w:t>sendo</w:t>
      </w:r>
      <w:r>
        <w:rPr>
          <w:spacing w:val="1"/>
          <w:sz w:val="24"/>
        </w:rPr>
        <w:t xml:space="preserve"> </w:t>
      </w:r>
      <w:r>
        <w:rPr>
          <w:sz w:val="24"/>
        </w:rPr>
        <w:t>que</w:t>
      </w:r>
      <w:r>
        <w:rPr>
          <w:spacing w:val="1"/>
          <w:sz w:val="24"/>
        </w:rPr>
        <w:t xml:space="preserve"> </w:t>
      </w:r>
      <w:r>
        <w:rPr>
          <w:sz w:val="24"/>
        </w:rPr>
        <w:t>a</w:t>
      </w:r>
      <w:r>
        <w:rPr>
          <w:spacing w:val="1"/>
          <w:sz w:val="24"/>
        </w:rPr>
        <w:t xml:space="preserve"> </w:t>
      </w:r>
      <w:r>
        <w:rPr>
          <w:sz w:val="24"/>
        </w:rPr>
        <w:t>mesma</w:t>
      </w:r>
      <w:r>
        <w:rPr>
          <w:spacing w:val="1"/>
          <w:sz w:val="24"/>
        </w:rPr>
        <w:t xml:space="preserve"> </w:t>
      </w:r>
      <w:r>
        <w:rPr>
          <w:sz w:val="24"/>
        </w:rPr>
        <w:t>deve</w:t>
      </w:r>
      <w:r>
        <w:rPr>
          <w:spacing w:val="1"/>
          <w:sz w:val="24"/>
        </w:rPr>
        <w:t xml:space="preserve"> </w:t>
      </w:r>
      <w:r>
        <w:rPr>
          <w:sz w:val="24"/>
        </w:rPr>
        <w:t>abranger</w:t>
      </w:r>
      <w:r>
        <w:rPr>
          <w:spacing w:val="1"/>
          <w:sz w:val="24"/>
        </w:rPr>
        <w:t xml:space="preserve"> </w:t>
      </w:r>
      <w:r>
        <w:rPr>
          <w:sz w:val="24"/>
        </w:rPr>
        <w:t>também as</w:t>
      </w:r>
      <w:r>
        <w:rPr>
          <w:spacing w:val="1"/>
          <w:sz w:val="24"/>
        </w:rPr>
        <w:t xml:space="preserve"> </w:t>
      </w:r>
      <w:r>
        <w:rPr>
          <w:sz w:val="24"/>
        </w:rPr>
        <w:t>contribuições</w:t>
      </w:r>
      <w:r>
        <w:rPr>
          <w:spacing w:val="1"/>
          <w:sz w:val="24"/>
        </w:rPr>
        <w:t xml:space="preserve"> </w:t>
      </w:r>
      <w:r>
        <w:rPr>
          <w:sz w:val="24"/>
        </w:rPr>
        <w:t>sociais</w:t>
      </w:r>
      <w:r>
        <w:rPr>
          <w:spacing w:val="1"/>
          <w:sz w:val="24"/>
        </w:rPr>
        <w:t xml:space="preserve"> </w:t>
      </w:r>
      <w:r>
        <w:rPr>
          <w:sz w:val="24"/>
        </w:rPr>
        <w:t>previstas</w:t>
      </w:r>
      <w:r>
        <w:rPr>
          <w:spacing w:val="17"/>
          <w:sz w:val="24"/>
        </w:rPr>
        <w:t xml:space="preserve"> </w:t>
      </w:r>
      <w:r>
        <w:rPr>
          <w:sz w:val="24"/>
        </w:rPr>
        <w:t>nas</w:t>
      </w:r>
      <w:r>
        <w:rPr>
          <w:spacing w:val="18"/>
          <w:sz w:val="24"/>
        </w:rPr>
        <w:t xml:space="preserve"> </w:t>
      </w:r>
      <w:r>
        <w:rPr>
          <w:sz w:val="24"/>
        </w:rPr>
        <w:t>alíneas</w:t>
      </w:r>
      <w:r>
        <w:rPr>
          <w:spacing w:val="18"/>
          <w:sz w:val="24"/>
        </w:rPr>
        <w:t xml:space="preserve"> </w:t>
      </w:r>
      <w:r>
        <w:rPr>
          <w:sz w:val="24"/>
        </w:rPr>
        <w:t>“a”</w:t>
      </w:r>
      <w:r>
        <w:rPr>
          <w:spacing w:val="18"/>
          <w:sz w:val="24"/>
        </w:rPr>
        <w:t xml:space="preserve"> </w:t>
      </w:r>
      <w:r>
        <w:rPr>
          <w:sz w:val="24"/>
        </w:rPr>
        <w:t>a</w:t>
      </w:r>
      <w:r>
        <w:rPr>
          <w:spacing w:val="16"/>
          <w:sz w:val="24"/>
        </w:rPr>
        <w:t xml:space="preserve"> </w:t>
      </w:r>
      <w:r>
        <w:rPr>
          <w:sz w:val="24"/>
        </w:rPr>
        <w:t>“d”</w:t>
      </w:r>
      <w:r>
        <w:rPr>
          <w:spacing w:val="18"/>
          <w:sz w:val="24"/>
        </w:rPr>
        <w:t xml:space="preserve"> </w:t>
      </w:r>
      <w:r>
        <w:rPr>
          <w:sz w:val="24"/>
        </w:rPr>
        <w:t>do</w:t>
      </w:r>
      <w:r>
        <w:rPr>
          <w:spacing w:val="16"/>
          <w:sz w:val="24"/>
        </w:rPr>
        <w:t xml:space="preserve"> </w:t>
      </w:r>
      <w:r>
        <w:rPr>
          <w:sz w:val="24"/>
        </w:rPr>
        <w:t>parágrafo</w:t>
      </w:r>
      <w:r>
        <w:rPr>
          <w:spacing w:val="16"/>
          <w:sz w:val="24"/>
        </w:rPr>
        <w:t xml:space="preserve"> </w:t>
      </w:r>
      <w:r>
        <w:rPr>
          <w:sz w:val="24"/>
        </w:rPr>
        <w:t>único</w:t>
      </w:r>
      <w:r>
        <w:rPr>
          <w:spacing w:val="16"/>
          <w:sz w:val="24"/>
        </w:rPr>
        <w:t xml:space="preserve"> </w:t>
      </w:r>
      <w:r>
        <w:rPr>
          <w:sz w:val="24"/>
        </w:rPr>
        <w:t>do</w:t>
      </w:r>
      <w:r>
        <w:rPr>
          <w:spacing w:val="16"/>
          <w:sz w:val="24"/>
        </w:rPr>
        <w:t xml:space="preserve"> </w:t>
      </w:r>
      <w:proofErr w:type="spellStart"/>
      <w:r>
        <w:rPr>
          <w:sz w:val="24"/>
        </w:rPr>
        <w:t>art</w:t>
      </w:r>
      <w:proofErr w:type="spellEnd"/>
      <w:r>
        <w:rPr>
          <w:sz w:val="24"/>
        </w:rPr>
        <w:t>.</w:t>
      </w:r>
      <w:r>
        <w:rPr>
          <w:spacing w:val="19"/>
          <w:sz w:val="24"/>
        </w:rPr>
        <w:t xml:space="preserve"> </w:t>
      </w:r>
      <w:r>
        <w:rPr>
          <w:sz w:val="24"/>
        </w:rPr>
        <w:t>11</w:t>
      </w:r>
      <w:r>
        <w:rPr>
          <w:spacing w:val="15"/>
          <w:sz w:val="24"/>
        </w:rPr>
        <w:t xml:space="preserve"> </w:t>
      </w:r>
      <w:r>
        <w:rPr>
          <w:sz w:val="24"/>
        </w:rPr>
        <w:t>da</w:t>
      </w:r>
      <w:r>
        <w:rPr>
          <w:spacing w:val="16"/>
          <w:sz w:val="24"/>
        </w:rPr>
        <w:t xml:space="preserve"> </w:t>
      </w:r>
      <w:r>
        <w:rPr>
          <w:sz w:val="24"/>
        </w:rPr>
        <w:t>Lei</w:t>
      </w:r>
      <w:r>
        <w:rPr>
          <w:spacing w:val="16"/>
          <w:sz w:val="24"/>
        </w:rPr>
        <w:t xml:space="preserve"> </w:t>
      </w:r>
      <w:r>
        <w:rPr>
          <w:sz w:val="24"/>
        </w:rPr>
        <w:t>nº.</w:t>
      </w:r>
      <w:r>
        <w:rPr>
          <w:spacing w:val="19"/>
          <w:sz w:val="24"/>
        </w:rPr>
        <w:t xml:space="preserve"> </w:t>
      </w:r>
      <w:r>
        <w:rPr>
          <w:sz w:val="24"/>
        </w:rPr>
        <w:t>8.212,</w:t>
      </w:r>
      <w:r>
        <w:rPr>
          <w:spacing w:val="19"/>
          <w:sz w:val="24"/>
        </w:rPr>
        <w:t xml:space="preserve"> </w:t>
      </w:r>
      <w:r>
        <w:rPr>
          <w:sz w:val="24"/>
        </w:rPr>
        <w:t>de</w:t>
      </w:r>
      <w:r>
        <w:rPr>
          <w:spacing w:val="-64"/>
          <w:sz w:val="24"/>
        </w:rPr>
        <w:t xml:space="preserve"> </w:t>
      </w:r>
      <w:r>
        <w:rPr>
          <w:sz w:val="24"/>
        </w:rPr>
        <w:t>24</w:t>
      </w:r>
      <w:r>
        <w:rPr>
          <w:spacing w:val="-2"/>
          <w:sz w:val="24"/>
        </w:rPr>
        <w:t xml:space="preserve"> </w:t>
      </w:r>
      <w:r>
        <w:rPr>
          <w:sz w:val="24"/>
        </w:rPr>
        <w:t>de</w:t>
      </w:r>
      <w:r>
        <w:rPr>
          <w:spacing w:val="-2"/>
          <w:sz w:val="24"/>
        </w:rPr>
        <w:t xml:space="preserve"> </w:t>
      </w:r>
      <w:r>
        <w:rPr>
          <w:sz w:val="24"/>
        </w:rPr>
        <w:t>julho</w:t>
      </w:r>
      <w:r>
        <w:rPr>
          <w:spacing w:val="-2"/>
          <w:sz w:val="24"/>
        </w:rPr>
        <w:t xml:space="preserve"> </w:t>
      </w:r>
      <w:r>
        <w:rPr>
          <w:sz w:val="24"/>
        </w:rPr>
        <w:t>de</w:t>
      </w:r>
      <w:r>
        <w:rPr>
          <w:spacing w:val="-2"/>
          <w:sz w:val="24"/>
        </w:rPr>
        <w:t xml:space="preserve"> </w:t>
      </w:r>
      <w:r>
        <w:rPr>
          <w:sz w:val="24"/>
        </w:rPr>
        <w:t>1991, expedida</w:t>
      </w:r>
      <w:r>
        <w:rPr>
          <w:spacing w:val="-2"/>
          <w:sz w:val="24"/>
        </w:rPr>
        <w:t xml:space="preserve"> </w:t>
      </w:r>
      <w:r>
        <w:rPr>
          <w:sz w:val="24"/>
        </w:rPr>
        <w:t>pela</w:t>
      </w:r>
      <w:r>
        <w:rPr>
          <w:spacing w:val="-1"/>
          <w:sz w:val="24"/>
        </w:rPr>
        <w:t xml:space="preserve"> </w:t>
      </w:r>
      <w:r>
        <w:rPr>
          <w:sz w:val="24"/>
        </w:rPr>
        <w:t>Secretaria</w:t>
      </w:r>
      <w:r>
        <w:rPr>
          <w:spacing w:val="-2"/>
          <w:sz w:val="24"/>
        </w:rPr>
        <w:t xml:space="preserve"> </w:t>
      </w:r>
      <w:r>
        <w:rPr>
          <w:sz w:val="24"/>
        </w:rPr>
        <w:t>da</w:t>
      </w:r>
      <w:r>
        <w:rPr>
          <w:spacing w:val="-2"/>
          <w:sz w:val="24"/>
        </w:rPr>
        <w:t xml:space="preserve"> </w:t>
      </w:r>
      <w:r>
        <w:rPr>
          <w:sz w:val="24"/>
        </w:rPr>
        <w:t>Receita</w:t>
      </w:r>
      <w:r>
        <w:rPr>
          <w:spacing w:val="-2"/>
          <w:sz w:val="24"/>
        </w:rPr>
        <w:t xml:space="preserve"> </w:t>
      </w:r>
      <w:r>
        <w:rPr>
          <w:sz w:val="24"/>
        </w:rPr>
        <w:t>Federal;</w:t>
      </w:r>
    </w:p>
    <w:p w14:paraId="2320ACD8" w14:textId="77777777" w:rsidR="00F35B76" w:rsidRDefault="00F35B76" w:rsidP="00F35B76">
      <w:pPr>
        <w:pStyle w:val="PargrafodaLista"/>
        <w:numPr>
          <w:ilvl w:val="2"/>
          <w:numId w:val="42"/>
        </w:numPr>
        <w:tabs>
          <w:tab w:val="left" w:pos="1537"/>
        </w:tabs>
        <w:spacing w:before="1" w:line="276" w:lineRule="auto"/>
        <w:ind w:left="284" w:right="3" w:hanging="284"/>
        <w:rPr>
          <w:sz w:val="24"/>
        </w:rPr>
      </w:pPr>
      <w:r>
        <w:rPr>
          <w:sz w:val="24"/>
        </w:rPr>
        <w:t>Certificado de Regularidade do FGTS - CRF, expedido pela Caixa Econômica</w:t>
      </w:r>
      <w:r>
        <w:rPr>
          <w:spacing w:val="1"/>
          <w:sz w:val="24"/>
        </w:rPr>
        <w:t xml:space="preserve"> </w:t>
      </w:r>
      <w:r>
        <w:rPr>
          <w:sz w:val="24"/>
        </w:rPr>
        <w:t>Federal;</w:t>
      </w:r>
    </w:p>
    <w:p w14:paraId="37938CD2" w14:textId="77777777" w:rsidR="00F35B76" w:rsidRPr="00777EE2" w:rsidRDefault="00F35B76" w:rsidP="00F35B76">
      <w:pPr>
        <w:pStyle w:val="PargrafodaLista"/>
        <w:numPr>
          <w:ilvl w:val="2"/>
          <w:numId w:val="42"/>
        </w:numPr>
        <w:tabs>
          <w:tab w:val="left" w:pos="1537"/>
        </w:tabs>
        <w:spacing w:line="276" w:lineRule="auto"/>
        <w:ind w:left="284" w:right="3" w:hanging="284"/>
        <w:rPr>
          <w:sz w:val="24"/>
        </w:rPr>
      </w:pPr>
      <w:r>
        <w:rPr>
          <w:sz w:val="24"/>
        </w:rPr>
        <w:t>Certidão Negativa de Débitos Trabalhistas - CNDT da Licitante, perante a Justiça</w:t>
      </w:r>
      <w:r>
        <w:rPr>
          <w:spacing w:val="1"/>
          <w:sz w:val="24"/>
        </w:rPr>
        <w:t xml:space="preserve"> </w:t>
      </w:r>
      <w:r>
        <w:rPr>
          <w:sz w:val="24"/>
        </w:rPr>
        <w:t>do</w:t>
      </w:r>
      <w:r>
        <w:rPr>
          <w:spacing w:val="1"/>
          <w:sz w:val="24"/>
        </w:rPr>
        <w:t xml:space="preserve"> </w:t>
      </w:r>
      <w:r>
        <w:rPr>
          <w:sz w:val="24"/>
        </w:rPr>
        <w:t>Trabalho,</w:t>
      </w:r>
      <w:r>
        <w:rPr>
          <w:spacing w:val="1"/>
          <w:sz w:val="24"/>
        </w:rPr>
        <w:t xml:space="preserve"> </w:t>
      </w:r>
      <w:r>
        <w:rPr>
          <w:sz w:val="24"/>
        </w:rPr>
        <w:t>em</w:t>
      </w:r>
      <w:r>
        <w:rPr>
          <w:spacing w:val="1"/>
          <w:sz w:val="24"/>
        </w:rPr>
        <w:t xml:space="preserve"> </w:t>
      </w:r>
      <w:r>
        <w:rPr>
          <w:sz w:val="24"/>
        </w:rPr>
        <w:t>cumprimento</w:t>
      </w:r>
      <w:r>
        <w:rPr>
          <w:spacing w:val="1"/>
          <w:sz w:val="24"/>
        </w:rPr>
        <w:t xml:space="preserve"> </w:t>
      </w:r>
      <w:r>
        <w:rPr>
          <w:sz w:val="24"/>
        </w:rPr>
        <w:t>à</w:t>
      </w:r>
      <w:r>
        <w:rPr>
          <w:spacing w:val="1"/>
          <w:sz w:val="24"/>
        </w:rPr>
        <w:t xml:space="preserve"> </w:t>
      </w:r>
      <w:r>
        <w:rPr>
          <w:sz w:val="24"/>
        </w:rPr>
        <w:t>Lei</w:t>
      </w:r>
      <w:r>
        <w:rPr>
          <w:spacing w:val="1"/>
          <w:sz w:val="24"/>
        </w:rPr>
        <w:t xml:space="preserve"> </w:t>
      </w:r>
      <w:r>
        <w:rPr>
          <w:sz w:val="24"/>
        </w:rPr>
        <w:t>Federal</w:t>
      </w:r>
      <w:r>
        <w:rPr>
          <w:spacing w:val="1"/>
          <w:sz w:val="24"/>
        </w:rPr>
        <w:t xml:space="preserve"> </w:t>
      </w:r>
      <w:r>
        <w:rPr>
          <w:sz w:val="24"/>
        </w:rPr>
        <w:t>nº</w:t>
      </w:r>
      <w:r>
        <w:rPr>
          <w:spacing w:val="1"/>
          <w:sz w:val="24"/>
        </w:rPr>
        <w:t xml:space="preserve"> </w:t>
      </w:r>
      <w:r>
        <w:rPr>
          <w:sz w:val="24"/>
        </w:rPr>
        <w:t>12.440/2011</w:t>
      </w:r>
      <w:r>
        <w:rPr>
          <w:spacing w:val="1"/>
          <w:sz w:val="24"/>
        </w:rPr>
        <w:t xml:space="preserve"> </w:t>
      </w:r>
      <w:r>
        <w:rPr>
          <w:sz w:val="24"/>
        </w:rPr>
        <w:t>e</w:t>
      </w:r>
      <w:r>
        <w:rPr>
          <w:spacing w:val="1"/>
          <w:sz w:val="24"/>
        </w:rPr>
        <w:t xml:space="preserve"> </w:t>
      </w:r>
      <w:r>
        <w:rPr>
          <w:sz w:val="24"/>
        </w:rPr>
        <w:t>Resolução</w:t>
      </w:r>
      <w:r>
        <w:rPr>
          <w:spacing w:val="1"/>
          <w:sz w:val="24"/>
        </w:rPr>
        <w:t xml:space="preserve"> </w:t>
      </w:r>
      <w:r>
        <w:rPr>
          <w:sz w:val="24"/>
        </w:rPr>
        <w:t>Administrativa</w:t>
      </w:r>
      <w:r>
        <w:rPr>
          <w:spacing w:val="-2"/>
          <w:sz w:val="24"/>
        </w:rPr>
        <w:t xml:space="preserve"> </w:t>
      </w:r>
      <w:r>
        <w:rPr>
          <w:sz w:val="24"/>
        </w:rPr>
        <w:t>TST</w:t>
      </w:r>
      <w:r>
        <w:rPr>
          <w:spacing w:val="2"/>
          <w:sz w:val="24"/>
        </w:rPr>
        <w:t xml:space="preserve"> </w:t>
      </w:r>
      <w:r>
        <w:rPr>
          <w:sz w:val="24"/>
        </w:rPr>
        <w:t>nº</w:t>
      </w:r>
      <w:r>
        <w:rPr>
          <w:spacing w:val="1"/>
          <w:sz w:val="24"/>
        </w:rPr>
        <w:t xml:space="preserve"> </w:t>
      </w:r>
      <w:r>
        <w:rPr>
          <w:sz w:val="24"/>
        </w:rPr>
        <w:t>1470/2011</w:t>
      </w:r>
      <w:r w:rsidRPr="00777EE2">
        <w:rPr>
          <w:sz w:val="24"/>
        </w:rPr>
        <w:t>;</w:t>
      </w:r>
    </w:p>
    <w:p w14:paraId="328E3087" w14:textId="77777777" w:rsidR="00F35B76" w:rsidRPr="0022313F" w:rsidRDefault="00F35B76" w:rsidP="00F35B76">
      <w:pPr>
        <w:pStyle w:val="PargrafodaLista"/>
        <w:numPr>
          <w:ilvl w:val="2"/>
          <w:numId w:val="42"/>
        </w:numPr>
        <w:tabs>
          <w:tab w:val="left" w:pos="1537"/>
        </w:tabs>
        <w:spacing w:line="276" w:lineRule="auto"/>
        <w:ind w:left="284" w:hanging="284"/>
        <w:rPr>
          <w:sz w:val="24"/>
        </w:rPr>
      </w:pPr>
      <w:r w:rsidRPr="0022313F">
        <w:rPr>
          <w:sz w:val="24"/>
        </w:rPr>
        <w:t>Comprovação de aptidão pertinente e compatível em características com o objeto d</w:t>
      </w:r>
      <w:r>
        <w:rPr>
          <w:sz w:val="24"/>
        </w:rPr>
        <w:t>a</w:t>
      </w:r>
      <w:r w:rsidRPr="0022313F">
        <w:rPr>
          <w:sz w:val="24"/>
        </w:rPr>
        <w:t xml:space="preserve"> </w:t>
      </w:r>
      <w:r>
        <w:rPr>
          <w:sz w:val="24"/>
        </w:rPr>
        <w:t>contratação</w:t>
      </w:r>
      <w:r w:rsidRPr="0022313F">
        <w:rPr>
          <w:sz w:val="24"/>
        </w:rPr>
        <w:t>, através de atestado(s) emitido(s) por pessoa(s) jurídica(s) de direito público ou privado;</w:t>
      </w:r>
    </w:p>
    <w:p w14:paraId="13E87586" w14:textId="77777777" w:rsidR="00F35B76" w:rsidRPr="0022313F" w:rsidRDefault="00F35B76" w:rsidP="00F35B76">
      <w:pPr>
        <w:pStyle w:val="PargrafodaLista"/>
        <w:numPr>
          <w:ilvl w:val="2"/>
          <w:numId w:val="42"/>
        </w:numPr>
        <w:tabs>
          <w:tab w:val="left" w:pos="1537"/>
        </w:tabs>
        <w:spacing w:line="276" w:lineRule="auto"/>
        <w:ind w:left="284" w:hanging="284"/>
        <w:rPr>
          <w:sz w:val="24"/>
        </w:rPr>
      </w:pPr>
      <w:r w:rsidRPr="0022313F">
        <w:rPr>
          <w:sz w:val="24"/>
        </w:rPr>
        <w:t>Certificado de regularidade do responsável técnico indicado pela emp</w:t>
      </w:r>
      <w:r>
        <w:rPr>
          <w:sz w:val="24"/>
        </w:rPr>
        <w:t>resa credenciada expedido pelo c</w:t>
      </w:r>
      <w:r w:rsidRPr="0022313F">
        <w:rPr>
          <w:sz w:val="24"/>
        </w:rPr>
        <w:t xml:space="preserve">onselho </w:t>
      </w:r>
      <w:r>
        <w:rPr>
          <w:sz w:val="24"/>
        </w:rPr>
        <w:t>de classe regional.</w:t>
      </w:r>
      <w:r w:rsidRPr="0022313F">
        <w:rPr>
          <w:sz w:val="24"/>
        </w:rPr>
        <w:t xml:space="preserve"> </w:t>
      </w:r>
    </w:p>
    <w:p w14:paraId="5BB22A72" w14:textId="4F42E777" w:rsidR="00F35B76" w:rsidRPr="00F35B76" w:rsidRDefault="00F35B76" w:rsidP="00F35B76">
      <w:pPr>
        <w:pStyle w:val="PargrafodaLista"/>
        <w:numPr>
          <w:ilvl w:val="2"/>
          <w:numId w:val="42"/>
        </w:numPr>
        <w:tabs>
          <w:tab w:val="left" w:pos="1537"/>
        </w:tabs>
        <w:spacing w:line="276" w:lineRule="auto"/>
        <w:ind w:left="284" w:hanging="284"/>
        <w:rPr>
          <w:sz w:val="24"/>
        </w:rPr>
      </w:pPr>
      <w:r w:rsidRPr="0022313F">
        <w:rPr>
          <w:sz w:val="24"/>
        </w:rPr>
        <w:t xml:space="preserve">Comprovante de vínculo entre a empresa e o Responsável técnico indicado, mediante cópia do </w:t>
      </w:r>
      <w:proofErr w:type="gramStart"/>
      <w:r w:rsidRPr="0022313F">
        <w:rPr>
          <w:sz w:val="24"/>
        </w:rPr>
        <w:t>registro</w:t>
      </w:r>
      <w:proofErr w:type="gramEnd"/>
      <w:r w:rsidRPr="0022313F">
        <w:rPr>
          <w:sz w:val="24"/>
        </w:rPr>
        <w:t xml:space="preserve"> em carteira de trabalho ou cópia da ficha de </w:t>
      </w:r>
      <w:proofErr w:type="gramStart"/>
      <w:r w:rsidRPr="0022313F">
        <w:rPr>
          <w:sz w:val="24"/>
        </w:rPr>
        <w:t>registro</w:t>
      </w:r>
      <w:proofErr w:type="gramEnd"/>
      <w:r w:rsidRPr="0022313F">
        <w:rPr>
          <w:sz w:val="24"/>
        </w:rPr>
        <w:t xml:space="preserve"> de empregados da empresa</w:t>
      </w:r>
      <w:r>
        <w:rPr>
          <w:sz w:val="24"/>
        </w:rPr>
        <w:t>.</w:t>
      </w:r>
    </w:p>
    <w:p w14:paraId="5D13428F" w14:textId="77777777" w:rsidR="00F35B76" w:rsidRDefault="00F35B76" w:rsidP="00F35B76">
      <w:pPr>
        <w:pStyle w:val="Corpodetexto"/>
        <w:spacing w:line="276" w:lineRule="auto"/>
        <w:ind w:left="0"/>
        <w:rPr>
          <w:sz w:val="26"/>
        </w:rPr>
      </w:pPr>
    </w:p>
    <w:p w14:paraId="46ED5E69" w14:textId="77777777" w:rsidR="00F35B76" w:rsidRDefault="00F35B76" w:rsidP="00F35B76">
      <w:pPr>
        <w:pStyle w:val="PargrafodaLista"/>
        <w:shd w:val="clear" w:color="auto" w:fill="D9D9D9" w:themeFill="background1" w:themeFillShade="D9"/>
        <w:spacing w:line="360" w:lineRule="auto"/>
        <w:ind w:left="851"/>
        <w:jc w:val="center"/>
        <w:rPr>
          <w:rFonts w:ascii="Arial" w:hAnsi="Arial" w:cs="Arial"/>
          <w:u w:val="single"/>
        </w:rPr>
      </w:pPr>
      <w:proofErr w:type="spellStart"/>
      <w:r>
        <w:rPr>
          <w:rFonts w:ascii="Arial" w:hAnsi="Arial" w:cs="Arial"/>
          <w:u w:val="single"/>
        </w:rPr>
        <w:t>Cesimar</w:t>
      </w:r>
      <w:proofErr w:type="spellEnd"/>
      <w:r>
        <w:rPr>
          <w:rFonts w:ascii="Arial" w:hAnsi="Arial" w:cs="Arial"/>
          <w:u w:val="single"/>
        </w:rPr>
        <w:t xml:space="preserve"> Claudino da Silva</w:t>
      </w:r>
    </w:p>
    <w:p w14:paraId="1B4BC2A8" w14:textId="77777777" w:rsidR="00F35B76" w:rsidRPr="00233B7A" w:rsidRDefault="00F35B76" w:rsidP="00F35B76">
      <w:pPr>
        <w:pStyle w:val="PargrafodaLista"/>
        <w:shd w:val="clear" w:color="auto" w:fill="D9D9D9" w:themeFill="background1" w:themeFillShade="D9"/>
        <w:spacing w:line="360" w:lineRule="auto"/>
        <w:ind w:left="851"/>
        <w:jc w:val="center"/>
        <w:rPr>
          <w:rFonts w:ascii="Arial" w:hAnsi="Arial" w:cs="Arial"/>
          <w:b/>
          <w:bCs/>
        </w:rPr>
      </w:pPr>
      <w:r>
        <w:rPr>
          <w:rFonts w:ascii="Arial" w:hAnsi="Arial" w:cs="Arial"/>
          <w:b/>
          <w:bCs/>
        </w:rPr>
        <w:t>Farmacêutico da SMS</w:t>
      </w:r>
    </w:p>
    <w:p w14:paraId="447758B5" w14:textId="77777777" w:rsidR="00F35B76" w:rsidRDefault="00F35B76" w:rsidP="00F35B76">
      <w:pPr>
        <w:rPr>
          <w:rFonts w:ascii="Trebuchet MS"/>
          <w:sz w:val="9"/>
        </w:rPr>
      </w:pPr>
    </w:p>
    <w:p w14:paraId="31930201" w14:textId="77777777" w:rsidR="00F35B76" w:rsidRDefault="00F35B76" w:rsidP="00F35B76">
      <w:pPr>
        <w:rPr>
          <w:rFonts w:ascii="Trebuchet MS"/>
          <w:sz w:val="9"/>
        </w:rPr>
      </w:pPr>
    </w:p>
    <w:p w14:paraId="6FC0A991" w14:textId="77777777" w:rsidR="00F35B76" w:rsidRPr="00532327" w:rsidRDefault="00F35B76" w:rsidP="00F35B76">
      <w:pPr>
        <w:rPr>
          <w:rFonts w:ascii="Trebuchet MS"/>
          <w:color w:val="FF0000"/>
          <w:sz w:val="9"/>
        </w:rPr>
        <w:sectPr w:rsidR="00F35B76" w:rsidRPr="00532327" w:rsidSect="00F24D0A">
          <w:headerReference w:type="default" r:id="rId40"/>
          <w:footerReference w:type="default" r:id="rId41"/>
          <w:pgSz w:w="11910" w:h="16840"/>
          <w:pgMar w:top="1417" w:right="1420" w:bottom="1417" w:left="1701" w:header="371" w:footer="966" w:gutter="0"/>
          <w:cols w:space="720"/>
          <w:docGrid w:linePitch="299"/>
        </w:sectPr>
      </w:pPr>
    </w:p>
    <w:p w14:paraId="4D360B46" w14:textId="77777777" w:rsidR="00F35B76" w:rsidRDefault="00F35B76" w:rsidP="00F35B76">
      <w:pPr>
        <w:sectPr w:rsidR="00F35B76" w:rsidSect="00F35B76">
          <w:type w:val="continuous"/>
          <w:pgSz w:w="11910" w:h="16840"/>
          <w:pgMar w:top="1840" w:right="360" w:bottom="1160" w:left="600" w:header="720" w:footer="720" w:gutter="0"/>
          <w:cols w:space="720"/>
        </w:sectPr>
      </w:pPr>
    </w:p>
    <w:p w14:paraId="704F329B" w14:textId="29554AE3" w:rsidR="00F61BC8" w:rsidRDefault="00F61BC8" w:rsidP="00192A1A">
      <w:pPr>
        <w:ind w:left="142" w:right="3898"/>
        <w:jc w:val="both"/>
        <w:rPr>
          <w:rFonts w:ascii="Arial" w:hAnsi="Arial" w:cs="Arial"/>
          <w:b/>
        </w:rPr>
      </w:pPr>
    </w:p>
    <w:p w14:paraId="4826B391" w14:textId="7CC8AAA6" w:rsidR="00F61BC8" w:rsidRDefault="00F61BC8" w:rsidP="00192A1A">
      <w:pPr>
        <w:ind w:left="142" w:right="3898"/>
        <w:jc w:val="both"/>
        <w:rPr>
          <w:rFonts w:ascii="Arial" w:hAnsi="Arial" w:cs="Arial"/>
          <w:b/>
        </w:rPr>
      </w:pPr>
    </w:p>
    <w:p w14:paraId="3947ABA6" w14:textId="75539AC4" w:rsidR="00F61BC8" w:rsidRDefault="00F61BC8" w:rsidP="00192A1A">
      <w:pPr>
        <w:ind w:left="142" w:right="3898"/>
        <w:jc w:val="both"/>
        <w:rPr>
          <w:rFonts w:ascii="Arial" w:hAnsi="Arial" w:cs="Arial"/>
          <w:b/>
        </w:rPr>
      </w:pPr>
    </w:p>
    <w:p w14:paraId="02CE3A90" w14:textId="77777777" w:rsidR="00F61BC8" w:rsidRDefault="00F61BC8" w:rsidP="00BD13A5">
      <w:pPr>
        <w:tabs>
          <w:tab w:val="left" w:pos="1119"/>
        </w:tabs>
        <w:ind w:right="410"/>
        <w:rPr>
          <w:rFonts w:ascii="Arial" w:hAnsi="Arial" w:cs="Arial"/>
        </w:rPr>
      </w:pPr>
    </w:p>
    <w:p w14:paraId="20D6CE48" w14:textId="6BB46A1C" w:rsidR="0087459B" w:rsidRPr="00AC6664" w:rsidRDefault="0087459B" w:rsidP="00B93DBC">
      <w:pPr>
        <w:pStyle w:val="Corpodetexto"/>
        <w:spacing w:before="109"/>
        <w:ind w:left="142"/>
        <w:rPr>
          <w:rFonts w:ascii="Arial" w:hAnsi="Arial" w:cs="Arial"/>
          <w:sz w:val="22"/>
          <w:szCs w:val="22"/>
        </w:rPr>
      </w:pPr>
    </w:p>
    <w:p w14:paraId="618E6B9E" w14:textId="1D5554CD" w:rsidR="00C56DB8" w:rsidRPr="00AC6664" w:rsidRDefault="00BC0961" w:rsidP="00B930A5">
      <w:pPr>
        <w:pStyle w:val="Ttulo1"/>
        <w:ind w:left="142"/>
        <w:jc w:val="center"/>
        <w:rPr>
          <w:rFonts w:ascii="Arial" w:hAnsi="Arial" w:cs="Arial"/>
          <w:sz w:val="22"/>
          <w:szCs w:val="22"/>
        </w:rPr>
      </w:pPr>
      <w:r w:rsidRPr="00AC6664">
        <w:rPr>
          <w:rFonts w:ascii="Arial" w:hAnsi="Arial" w:cs="Arial"/>
          <w:sz w:val="22"/>
          <w:szCs w:val="22"/>
        </w:rPr>
        <w:t>ANEXO</w:t>
      </w:r>
      <w:r w:rsidRPr="00AC6664">
        <w:rPr>
          <w:rFonts w:ascii="Arial" w:hAnsi="Arial" w:cs="Arial"/>
          <w:spacing w:val="-1"/>
          <w:sz w:val="22"/>
          <w:szCs w:val="22"/>
        </w:rPr>
        <w:t xml:space="preserve"> </w:t>
      </w:r>
      <w:r w:rsidRPr="00AC6664">
        <w:rPr>
          <w:rFonts w:ascii="Arial" w:hAnsi="Arial" w:cs="Arial"/>
          <w:spacing w:val="-5"/>
          <w:sz w:val="22"/>
          <w:szCs w:val="22"/>
        </w:rPr>
        <w:t>I</w:t>
      </w:r>
      <w:r w:rsidR="002B1E9C">
        <w:rPr>
          <w:rFonts w:ascii="Arial" w:hAnsi="Arial" w:cs="Arial"/>
          <w:spacing w:val="-5"/>
          <w:sz w:val="22"/>
          <w:szCs w:val="22"/>
        </w:rPr>
        <w:t>I</w:t>
      </w:r>
    </w:p>
    <w:p w14:paraId="2FC38423" w14:textId="77777777" w:rsidR="00C56DB8" w:rsidRPr="00AC6664" w:rsidRDefault="00C56DB8" w:rsidP="00192A1A">
      <w:pPr>
        <w:pStyle w:val="Corpodetexto"/>
        <w:ind w:left="142"/>
        <w:rPr>
          <w:rFonts w:ascii="Arial" w:hAnsi="Arial" w:cs="Arial"/>
          <w:b/>
          <w:sz w:val="22"/>
          <w:szCs w:val="22"/>
        </w:rPr>
      </w:pPr>
    </w:p>
    <w:p w14:paraId="7AB0F03A" w14:textId="23028E43" w:rsidR="00C56DB8" w:rsidRPr="00AC6664" w:rsidRDefault="00BC0961" w:rsidP="00B930A5">
      <w:pPr>
        <w:pStyle w:val="Ttulo2"/>
        <w:ind w:left="142" w:right="0"/>
        <w:rPr>
          <w:rFonts w:ascii="Arial" w:hAnsi="Arial" w:cs="Arial"/>
          <w:sz w:val="22"/>
          <w:szCs w:val="22"/>
        </w:rPr>
      </w:pPr>
      <w:r w:rsidRPr="00AC6664">
        <w:rPr>
          <w:rFonts w:ascii="Arial" w:hAnsi="Arial" w:cs="Arial"/>
          <w:sz w:val="22"/>
          <w:szCs w:val="22"/>
        </w:rPr>
        <w:t>CONTRATO</w:t>
      </w:r>
      <w:r w:rsidRPr="00AC6664">
        <w:rPr>
          <w:rFonts w:ascii="Arial" w:hAnsi="Arial" w:cs="Arial"/>
          <w:spacing w:val="-1"/>
          <w:sz w:val="22"/>
          <w:szCs w:val="22"/>
        </w:rPr>
        <w:t xml:space="preserve"> </w:t>
      </w:r>
      <w:r w:rsidRPr="00AC6664">
        <w:rPr>
          <w:rFonts w:ascii="Arial" w:hAnsi="Arial" w:cs="Arial"/>
          <w:sz w:val="22"/>
          <w:szCs w:val="22"/>
        </w:rPr>
        <w:t>ADMINISTRATIVO</w:t>
      </w:r>
      <w:r w:rsidRPr="00AC6664">
        <w:rPr>
          <w:rFonts w:ascii="Arial" w:hAnsi="Arial" w:cs="Arial"/>
          <w:spacing w:val="-1"/>
          <w:sz w:val="22"/>
          <w:szCs w:val="22"/>
        </w:rPr>
        <w:t xml:space="preserve"> </w:t>
      </w:r>
      <w:r w:rsidRPr="00AC6664">
        <w:rPr>
          <w:rFonts w:ascii="Arial" w:hAnsi="Arial" w:cs="Arial"/>
          <w:sz w:val="22"/>
          <w:szCs w:val="22"/>
        </w:rPr>
        <w:t>Nº</w:t>
      </w:r>
      <w:r w:rsidRPr="00AC6664">
        <w:rPr>
          <w:rFonts w:ascii="Arial" w:hAnsi="Arial" w:cs="Arial"/>
          <w:spacing w:val="1"/>
          <w:sz w:val="22"/>
          <w:szCs w:val="22"/>
        </w:rPr>
        <w:t xml:space="preserve"> </w:t>
      </w:r>
      <w:r w:rsidRPr="00AC6664">
        <w:rPr>
          <w:rFonts w:ascii="Arial" w:hAnsi="Arial" w:cs="Arial"/>
          <w:spacing w:val="-2"/>
          <w:sz w:val="22"/>
          <w:szCs w:val="22"/>
        </w:rPr>
        <w:t>XXX/20</w:t>
      </w:r>
      <w:r w:rsidR="00550E3E">
        <w:rPr>
          <w:rFonts w:ascii="Arial" w:hAnsi="Arial" w:cs="Arial"/>
          <w:spacing w:val="-2"/>
          <w:sz w:val="22"/>
          <w:szCs w:val="22"/>
        </w:rPr>
        <w:t>xx</w:t>
      </w:r>
    </w:p>
    <w:p w14:paraId="70FCE624" w14:textId="1B744DFC" w:rsidR="00C56DB8" w:rsidRPr="00AC6664" w:rsidRDefault="00BC0961" w:rsidP="00B930A5">
      <w:pPr>
        <w:spacing w:before="1"/>
        <w:ind w:left="142" w:right="3"/>
        <w:jc w:val="center"/>
        <w:rPr>
          <w:rFonts w:ascii="Arial" w:hAnsi="Arial" w:cs="Arial"/>
          <w:b/>
        </w:rPr>
      </w:pPr>
      <w:r w:rsidRPr="00AC6664">
        <w:rPr>
          <w:rFonts w:ascii="Arial" w:hAnsi="Arial" w:cs="Arial"/>
          <w:b/>
        </w:rPr>
        <w:t>PREGÃO</w:t>
      </w:r>
      <w:r w:rsidRPr="00AC6664">
        <w:rPr>
          <w:rFonts w:ascii="Arial" w:hAnsi="Arial" w:cs="Arial"/>
          <w:b/>
          <w:spacing w:val="-2"/>
        </w:rPr>
        <w:t xml:space="preserve"> </w:t>
      </w:r>
      <w:r w:rsidRPr="00AC6664">
        <w:rPr>
          <w:rFonts w:ascii="Arial" w:hAnsi="Arial" w:cs="Arial"/>
          <w:b/>
        </w:rPr>
        <w:t>ELETRÔNICO</w:t>
      </w:r>
      <w:r w:rsidRPr="00AC6664">
        <w:rPr>
          <w:rFonts w:ascii="Arial" w:hAnsi="Arial" w:cs="Arial"/>
          <w:b/>
          <w:spacing w:val="-1"/>
        </w:rPr>
        <w:t xml:space="preserve"> </w:t>
      </w:r>
      <w:r w:rsidRPr="00AC6664">
        <w:rPr>
          <w:rFonts w:ascii="Arial" w:hAnsi="Arial" w:cs="Arial"/>
          <w:b/>
        </w:rPr>
        <w:t>Nº</w:t>
      </w:r>
      <w:r w:rsidRPr="00AC6664">
        <w:rPr>
          <w:rFonts w:ascii="Arial" w:hAnsi="Arial" w:cs="Arial"/>
          <w:b/>
          <w:spacing w:val="-2"/>
        </w:rPr>
        <w:t xml:space="preserve"> </w:t>
      </w:r>
      <w:r w:rsidRPr="00AC6664">
        <w:rPr>
          <w:rFonts w:ascii="Arial" w:hAnsi="Arial" w:cs="Arial"/>
          <w:b/>
        </w:rPr>
        <w:t>XXX/20</w:t>
      </w:r>
      <w:r w:rsidR="00550E3E">
        <w:rPr>
          <w:rFonts w:ascii="Arial" w:hAnsi="Arial" w:cs="Arial"/>
          <w:b/>
        </w:rPr>
        <w:t>xx</w:t>
      </w:r>
      <w:r w:rsidRPr="00AC6664">
        <w:rPr>
          <w:rFonts w:ascii="Arial" w:hAnsi="Arial" w:cs="Arial"/>
          <w:b/>
          <w:spacing w:val="-2"/>
        </w:rPr>
        <w:t xml:space="preserve"> </w:t>
      </w:r>
      <w:r w:rsidRPr="00AC6664">
        <w:rPr>
          <w:rFonts w:ascii="Arial" w:hAnsi="Arial" w:cs="Arial"/>
          <w:b/>
        </w:rPr>
        <w:t>-</w:t>
      </w:r>
      <w:r w:rsidRPr="00AC6664">
        <w:rPr>
          <w:rFonts w:ascii="Arial" w:hAnsi="Arial" w:cs="Arial"/>
          <w:b/>
          <w:spacing w:val="-3"/>
        </w:rPr>
        <w:t xml:space="preserve"> </w:t>
      </w:r>
      <w:r w:rsidRPr="00AC6664">
        <w:rPr>
          <w:rFonts w:ascii="Arial" w:hAnsi="Arial" w:cs="Arial"/>
          <w:b/>
        </w:rPr>
        <w:t>PROCESSO ADMINISTRATIVO</w:t>
      </w:r>
      <w:r w:rsidRPr="00AC6664">
        <w:rPr>
          <w:rFonts w:ascii="Arial" w:hAnsi="Arial" w:cs="Arial"/>
          <w:b/>
          <w:spacing w:val="-2"/>
        </w:rPr>
        <w:t xml:space="preserve"> </w:t>
      </w:r>
      <w:r w:rsidRPr="00AC6664">
        <w:rPr>
          <w:rFonts w:ascii="Arial" w:hAnsi="Arial" w:cs="Arial"/>
          <w:b/>
        </w:rPr>
        <w:t>N°</w:t>
      </w:r>
      <w:r w:rsidRPr="00AC6664">
        <w:rPr>
          <w:rFonts w:ascii="Arial" w:hAnsi="Arial" w:cs="Arial"/>
          <w:b/>
          <w:spacing w:val="-2"/>
        </w:rPr>
        <w:t xml:space="preserve"> XXXXX/20</w:t>
      </w:r>
      <w:r w:rsidR="00550E3E">
        <w:rPr>
          <w:rFonts w:ascii="Arial" w:hAnsi="Arial" w:cs="Arial"/>
          <w:b/>
          <w:spacing w:val="-2"/>
        </w:rPr>
        <w:t>xx</w:t>
      </w:r>
    </w:p>
    <w:p w14:paraId="3115E3B2" w14:textId="77777777" w:rsidR="00C56DB8" w:rsidRPr="00AC6664" w:rsidRDefault="00C56DB8" w:rsidP="00B930A5">
      <w:pPr>
        <w:pStyle w:val="Corpodetexto"/>
        <w:ind w:left="142"/>
        <w:jc w:val="center"/>
        <w:rPr>
          <w:rFonts w:ascii="Arial" w:hAnsi="Arial" w:cs="Arial"/>
          <w:b/>
          <w:sz w:val="22"/>
          <w:szCs w:val="22"/>
        </w:rPr>
      </w:pPr>
    </w:p>
    <w:p w14:paraId="598A2C0E" w14:textId="77777777" w:rsidR="003C0CCC" w:rsidRPr="00AC6664" w:rsidRDefault="003C0CCC" w:rsidP="003C0CCC">
      <w:pPr>
        <w:pStyle w:val="Corpodetexto"/>
        <w:spacing w:before="1"/>
        <w:ind w:left="142"/>
        <w:rPr>
          <w:rFonts w:ascii="Arial" w:hAnsi="Arial" w:cs="Arial"/>
          <w:b/>
          <w:sz w:val="22"/>
          <w:szCs w:val="22"/>
        </w:rPr>
      </w:pPr>
    </w:p>
    <w:p w14:paraId="24C8FA8A" w14:textId="6F5701C1" w:rsidR="003C0CCC" w:rsidRPr="00AC6664" w:rsidRDefault="008A36C5" w:rsidP="009634FA">
      <w:pPr>
        <w:pStyle w:val="Corpodetexto"/>
        <w:ind w:left="4320" w:right="686"/>
        <w:rPr>
          <w:rFonts w:ascii="Arial" w:hAnsi="Arial" w:cs="Arial"/>
          <w:sz w:val="22"/>
          <w:szCs w:val="22"/>
        </w:rPr>
      </w:pPr>
      <w:r w:rsidRPr="00AC6664">
        <w:rPr>
          <w:rFonts w:ascii="Arial" w:hAnsi="Arial" w:cs="Arial"/>
          <w:sz w:val="22"/>
          <w:szCs w:val="22"/>
        </w:rPr>
        <w:t>CONTRATO</w:t>
      </w:r>
      <w:r w:rsidR="003C0CCC" w:rsidRPr="00AC6664">
        <w:rPr>
          <w:rFonts w:ascii="Arial" w:hAnsi="Arial" w:cs="Arial"/>
          <w:sz w:val="22"/>
          <w:szCs w:val="22"/>
        </w:rPr>
        <w:t xml:space="preserve"> QUE ENTRE SI CELEBRAM O MUNICÍPIO DE TAIPU, E A PESSOA</w:t>
      </w:r>
      <w:r w:rsidR="003C0CCC" w:rsidRPr="00AC6664">
        <w:rPr>
          <w:rFonts w:ascii="Arial" w:hAnsi="Arial" w:cs="Arial"/>
          <w:spacing w:val="40"/>
          <w:sz w:val="22"/>
          <w:szCs w:val="22"/>
        </w:rPr>
        <w:t xml:space="preserve"> </w:t>
      </w:r>
      <w:r w:rsidR="003C0CCC" w:rsidRPr="00AC6664">
        <w:rPr>
          <w:rFonts w:ascii="Arial" w:hAnsi="Arial" w:cs="Arial"/>
          <w:sz w:val="22"/>
          <w:szCs w:val="22"/>
        </w:rPr>
        <w:t xml:space="preserve">JURÍDICA ELENCADA NA CLÁUSULA SEGUNDA DESTA ATA, TENDO POR OBJETO O </w:t>
      </w:r>
      <w:r w:rsidR="003C0CCC" w:rsidRPr="00AC6664">
        <w:rPr>
          <w:rFonts w:ascii="Arial" w:hAnsi="Arial" w:cs="Arial"/>
          <w:b/>
          <w:sz w:val="22"/>
          <w:szCs w:val="22"/>
        </w:rPr>
        <w:t>XXXXXXXXXXXXXXXX</w:t>
      </w:r>
      <w:r w:rsidR="003C0CCC" w:rsidRPr="00AC6664">
        <w:rPr>
          <w:rFonts w:ascii="Arial" w:hAnsi="Arial" w:cs="Arial"/>
          <w:sz w:val="22"/>
          <w:szCs w:val="22"/>
        </w:rPr>
        <w:t>, CONFORME AS INFORMAÇÕES CONSTANTES NO ANEXO I – TERMO DE REFERÊNCIA.</w:t>
      </w:r>
    </w:p>
    <w:p w14:paraId="4D4057B9" w14:textId="77777777" w:rsidR="003C0CCC" w:rsidRPr="00AC6664" w:rsidRDefault="003C0CCC" w:rsidP="003C0CCC">
      <w:pPr>
        <w:pStyle w:val="Corpodetexto"/>
        <w:ind w:left="142"/>
        <w:rPr>
          <w:rFonts w:ascii="Arial" w:hAnsi="Arial" w:cs="Arial"/>
          <w:sz w:val="22"/>
          <w:szCs w:val="22"/>
        </w:rPr>
      </w:pPr>
    </w:p>
    <w:p w14:paraId="489C65A3" w14:textId="31FF2321" w:rsidR="00342F77" w:rsidRPr="00AC6664" w:rsidRDefault="003C0CCC" w:rsidP="009634FA">
      <w:pPr>
        <w:pStyle w:val="Corpodetexto"/>
        <w:ind w:left="142" w:right="406"/>
        <w:rPr>
          <w:rFonts w:ascii="Arial" w:hAnsi="Arial" w:cs="Arial"/>
          <w:sz w:val="22"/>
          <w:szCs w:val="22"/>
        </w:rPr>
      </w:pPr>
      <w:r w:rsidRPr="00AC6664">
        <w:rPr>
          <w:rFonts w:ascii="Arial" w:hAnsi="Arial" w:cs="Arial"/>
          <w:sz w:val="22"/>
          <w:szCs w:val="22"/>
        </w:rPr>
        <w:t>O MUNICÍPIO DE TAIPU/RN, pessoa jurídica de direito público interno, inscrito no CNPJ/MF sob o nº de 08.114.753/0001-30, com sede à Rua Antônio Alves da Rocha, nº 304, Centro Taipu/RN, Estado do Rio Grande do Norte, representado neste ato por seu Prefeito Constitucional o Senhor Ariosvaldo Bandeira Junior, CPF: 122.046.504-63, brasileiro, casado, residente e domiciliado na Fazenda Rural, 351 – Zona Rural, Taipu/RN,</w:t>
      </w:r>
      <w:r w:rsidR="00342F77" w:rsidRPr="00AC6664">
        <w:rPr>
          <w:rFonts w:ascii="Arial" w:hAnsi="Arial" w:cs="Arial"/>
          <w:sz w:val="22"/>
          <w:szCs w:val="22"/>
        </w:rPr>
        <w:t xml:space="preserve"> doravante</w:t>
      </w:r>
      <w:r w:rsidR="00342F77" w:rsidRPr="00AC6664">
        <w:rPr>
          <w:rFonts w:ascii="Arial" w:hAnsi="Arial" w:cs="Arial"/>
          <w:spacing w:val="53"/>
          <w:w w:val="150"/>
          <w:sz w:val="22"/>
          <w:szCs w:val="22"/>
        </w:rPr>
        <w:t xml:space="preserve"> </w:t>
      </w:r>
      <w:r w:rsidR="00342F77" w:rsidRPr="00AC6664">
        <w:rPr>
          <w:rFonts w:ascii="Arial" w:hAnsi="Arial" w:cs="Arial"/>
          <w:sz w:val="22"/>
          <w:szCs w:val="22"/>
        </w:rPr>
        <w:t>denominado</w:t>
      </w:r>
      <w:r w:rsidR="00342F77" w:rsidRPr="00AC6664">
        <w:rPr>
          <w:rFonts w:ascii="Arial" w:hAnsi="Arial" w:cs="Arial"/>
          <w:spacing w:val="54"/>
          <w:w w:val="150"/>
          <w:sz w:val="22"/>
          <w:szCs w:val="22"/>
        </w:rPr>
        <w:t xml:space="preserve"> </w:t>
      </w:r>
      <w:r w:rsidR="00342F77" w:rsidRPr="00AC6664">
        <w:rPr>
          <w:rFonts w:ascii="Arial" w:hAnsi="Arial" w:cs="Arial"/>
          <w:sz w:val="22"/>
          <w:szCs w:val="22"/>
        </w:rPr>
        <w:t>CONTRATANTE,</w:t>
      </w:r>
      <w:r w:rsidR="00342F77" w:rsidRPr="00AC6664">
        <w:rPr>
          <w:rFonts w:ascii="Arial" w:hAnsi="Arial" w:cs="Arial"/>
          <w:spacing w:val="53"/>
          <w:w w:val="150"/>
          <w:sz w:val="22"/>
          <w:szCs w:val="22"/>
        </w:rPr>
        <w:t xml:space="preserve"> </w:t>
      </w:r>
      <w:r w:rsidR="00342F77" w:rsidRPr="00AC6664">
        <w:rPr>
          <w:rFonts w:ascii="Arial" w:hAnsi="Arial" w:cs="Arial"/>
          <w:sz w:val="22"/>
          <w:szCs w:val="22"/>
        </w:rPr>
        <w:t>e</w:t>
      </w:r>
      <w:r w:rsidR="00342F77" w:rsidRPr="00AC6664">
        <w:rPr>
          <w:rFonts w:ascii="Arial" w:hAnsi="Arial" w:cs="Arial"/>
          <w:spacing w:val="51"/>
          <w:w w:val="150"/>
          <w:sz w:val="22"/>
          <w:szCs w:val="22"/>
        </w:rPr>
        <w:t xml:space="preserve"> </w:t>
      </w:r>
      <w:r w:rsidR="00342F77" w:rsidRPr="00AC6664">
        <w:rPr>
          <w:rFonts w:ascii="Arial" w:hAnsi="Arial" w:cs="Arial"/>
          <w:sz w:val="22"/>
          <w:szCs w:val="22"/>
        </w:rPr>
        <w:t>a</w:t>
      </w:r>
      <w:r w:rsidR="00342F77" w:rsidRPr="00AC6664">
        <w:rPr>
          <w:rFonts w:ascii="Arial" w:hAnsi="Arial" w:cs="Arial"/>
          <w:spacing w:val="52"/>
          <w:w w:val="150"/>
          <w:sz w:val="22"/>
          <w:szCs w:val="22"/>
        </w:rPr>
        <w:t xml:space="preserve"> </w:t>
      </w:r>
      <w:r w:rsidR="00342F77" w:rsidRPr="00AC6664">
        <w:rPr>
          <w:rFonts w:ascii="Arial" w:hAnsi="Arial" w:cs="Arial"/>
          <w:spacing w:val="-2"/>
          <w:sz w:val="22"/>
          <w:szCs w:val="22"/>
        </w:rPr>
        <w:t>empresa</w:t>
      </w:r>
      <w:r w:rsidR="009634FA" w:rsidRPr="00AC6664">
        <w:rPr>
          <w:rFonts w:ascii="Arial" w:hAnsi="Arial" w:cs="Arial"/>
          <w:sz w:val="22"/>
          <w:szCs w:val="22"/>
        </w:rPr>
        <w:t>__________________</w:t>
      </w:r>
      <w:r w:rsidR="00342F77" w:rsidRPr="00AC6664">
        <w:rPr>
          <w:rFonts w:ascii="Arial" w:hAnsi="Arial" w:cs="Arial"/>
          <w:sz w:val="22"/>
          <w:szCs w:val="22"/>
          <w:u w:val="single"/>
        </w:rPr>
        <w:tab/>
      </w:r>
      <w:r w:rsidR="00342F77" w:rsidRPr="00AC6664">
        <w:rPr>
          <w:rFonts w:ascii="Arial" w:hAnsi="Arial" w:cs="Arial"/>
          <w:sz w:val="22"/>
          <w:szCs w:val="22"/>
        </w:rPr>
        <w:t>,</w:t>
      </w:r>
      <w:r w:rsidR="00342F77" w:rsidRPr="00AC6664">
        <w:rPr>
          <w:rFonts w:ascii="Arial" w:hAnsi="Arial" w:cs="Arial"/>
          <w:spacing w:val="40"/>
          <w:sz w:val="22"/>
          <w:szCs w:val="22"/>
        </w:rPr>
        <w:t xml:space="preserve"> </w:t>
      </w:r>
      <w:r w:rsidR="00342F77" w:rsidRPr="00AC6664">
        <w:rPr>
          <w:rFonts w:ascii="Arial" w:hAnsi="Arial" w:cs="Arial"/>
          <w:sz w:val="22"/>
          <w:szCs w:val="22"/>
        </w:rPr>
        <w:t>inscrita</w:t>
      </w:r>
      <w:r w:rsidR="00342F77" w:rsidRPr="00AC6664">
        <w:rPr>
          <w:rFonts w:ascii="Arial" w:hAnsi="Arial" w:cs="Arial"/>
          <w:spacing w:val="40"/>
          <w:sz w:val="22"/>
          <w:szCs w:val="22"/>
        </w:rPr>
        <w:t xml:space="preserve"> </w:t>
      </w:r>
      <w:r w:rsidR="00342F77" w:rsidRPr="00AC6664">
        <w:rPr>
          <w:rFonts w:ascii="Arial" w:hAnsi="Arial" w:cs="Arial"/>
          <w:sz w:val="22"/>
          <w:szCs w:val="22"/>
        </w:rPr>
        <w:t>no</w:t>
      </w:r>
      <w:r w:rsidR="00342F77" w:rsidRPr="00AC6664">
        <w:rPr>
          <w:rFonts w:ascii="Arial" w:hAnsi="Arial" w:cs="Arial"/>
          <w:spacing w:val="40"/>
          <w:sz w:val="22"/>
          <w:szCs w:val="22"/>
        </w:rPr>
        <w:t xml:space="preserve"> </w:t>
      </w:r>
      <w:r w:rsidR="00342F77" w:rsidRPr="00AC6664">
        <w:rPr>
          <w:rFonts w:ascii="Arial" w:hAnsi="Arial" w:cs="Arial"/>
          <w:sz w:val="22"/>
          <w:szCs w:val="22"/>
        </w:rPr>
        <w:t>CNPJ</w:t>
      </w:r>
      <w:r w:rsidR="00342F77" w:rsidRPr="00AC6664">
        <w:rPr>
          <w:rFonts w:ascii="Arial" w:hAnsi="Arial" w:cs="Arial"/>
          <w:spacing w:val="40"/>
          <w:sz w:val="22"/>
          <w:szCs w:val="22"/>
        </w:rPr>
        <w:t xml:space="preserve"> </w:t>
      </w:r>
      <w:r w:rsidR="00342F77" w:rsidRPr="00AC6664">
        <w:rPr>
          <w:rFonts w:ascii="Arial" w:hAnsi="Arial" w:cs="Arial"/>
          <w:sz w:val="22"/>
          <w:szCs w:val="22"/>
        </w:rPr>
        <w:t>nº</w:t>
      </w:r>
      <w:r w:rsidR="00342F77" w:rsidRPr="00AC6664">
        <w:rPr>
          <w:rFonts w:ascii="Arial" w:hAnsi="Arial" w:cs="Arial"/>
          <w:spacing w:val="72"/>
          <w:sz w:val="22"/>
          <w:szCs w:val="22"/>
        </w:rPr>
        <w:t xml:space="preserve"> </w:t>
      </w:r>
      <w:r w:rsidR="00342F77" w:rsidRPr="00AC6664">
        <w:rPr>
          <w:rFonts w:ascii="Arial" w:hAnsi="Arial" w:cs="Arial"/>
          <w:spacing w:val="72"/>
          <w:sz w:val="22"/>
          <w:szCs w:val="22"/>
          <w:u w:val="single"/>
        </w:rPr>
        <w:t xml:space="preserve"> </w:t>
      </w:r>
      <w:r w:rsidR="009634FA" w:rsidRPr="00AC6664">
        <w:rPr>
          <w:rFonts w:ascii="Arial" w:hAnsi="Arial" w:cs="Arial"/>
          <w:spacing w:val="72"/>
          <w:sz w:val="22"/>
          <w:szCs w:val="22"/>
          <w:u w:val="single"/>
        </w:rPr>
        <w:t>_____________</w:t>
      </w:r>
      <w:r w:rsidR="00342F77" w:rsidRPr="00AC6664">
        <w:rPr>
          <w:rFonts w:ascii="Arial" w:hAnsi="Arial" w:cs="Arial"/>
          <w:spacing w:val="72"/>
          <w:sz w:val="22"/>
          <w:szCs w:val="22"/>
          <w:u w:val="single"/>
        </w:rPr>
        <w:t xml:space="preserve"> </w:t>
      </w:r>
      <w:r w:rsidR="00342F77" w:rsidRPr="00AC6664">
        <w:rPr>
          <w:rFonts w:ascii="Arial" w:hAnsi="Arial" w:cs="Arial"/>
          <w:sz w:val="22"/>
          <w:szCs w:val="22"/>
        </w:rPr>
        <w:t>,</w:t>
      </w:r>
      <w:r w:rsidR="00342F77" w:rsidRPr="00AC6664">
        <w:rPr>
          <w:rFonts w:ascii="Arial" w:hAnsi="Arial" w:cs="Arial"/>
          <w:spacing w:val="40"/>
          <w:sz w:val="22"/>
          <w:szCs w:val="22"/>
        </w:rPr>
        <w:t xml:space="preserve"> </w:t>
      </w:r>
      <w:r w:rsidR="00342F77" w:rsidRPr="00AC6664">
        <w:rPr>
          <w:rFonts w:ascii="Arial" w:hAnsi="Arial" w:cs="Arial"/>
          <w:sz w:val="22"/>
          <w:szCs w:val="22"/>
        </w:rPr>
        <w:t>com</w:t>
      </w:r>
      <w:r w:rsidR="00342F77" w:rsidRPr="00AC6664">
        <w:rPr>
          <w:rFonts w:ascii="Arial" w:hAnsi="Arial" w:cs="Arial"/>
          <w:spacing w:val="40"/>
          <w:sz w:val="22"/>
          <w:szCs w:val="22"/>
        </w:rPr>
        <w:t xml:space="preserve"> </w:t>
      </w:r>
      <w:r w:rsidR="00342F77" w:rsidRPr="00AC6664">
        <w:rPr>
          <w:rFonts w:ascii="Arial" w:hAnsi="Arial" w:cs="Arial"/>
          <w:sz w:val="22"/>
          <w:szCs w:val="22"/>
        </w:rPr>
        <w:t>Inscrição</w:t>
      </w:r>
      <w:r w:rsidR="00342F77" w:rsidRPr="00AC6664">
        <w:rPr>
          <w:rFonts w:ascii="Arial" w:hAnsi="Arial" w:cs="Arial"/>
          <w:spacing w:val="40"/>
          <w:sz w:val="22"/>
          <w:szCs w:val="22"/>
        </w:rPr>
        <w:t xml:space="preserve"> </w:t>
      </w:r>
      <w:r w:rsidR="00342F77" w:rsidRPr="00AC6664">
        <w:rPr>
          <w:rFonts w:ascii="Arial" w:hAnsi="Arial" w:cs="Arial"/>
          <w:sz w:val="22"/>
          <w:szCs w:val="22"/>
        </w:rPr>
        <w:t>Estadual</w:t>
      </w:r>
      <w:r w:rsidR="00342F77" w:rsidRPr="00AC6664">
        <w:rPr>
          <w:rFonts w:ascii="Arial" w:hAnsi="Arial" w:cs="Arial"/>
          <w:spacing w:val="40"/>
          <w:sz w:val="22"/>
          <w:szCs w:val="22"/>
        </w:rPr>
        <w:t xml:space="preserve"> </w:t>
      </w:r>
      <w:r w:rsidR="00342F77" w:rsidRPr="00AC6664">
        <w:rPr>
          <w:rFonts w:ascii="Arial" w:hAnsi="Arial" w:cs="Arial"/>
          <w:sz w:val="22"/>
          <w:szCs w:val="22"/>
        </w:rPr>
        <w:t>nº</w:t>
      </w:r>
      <w:r w:rsidR="00342F77" w:rsidRPr="00AC6664">
        <w:rPr>
          <w:rFonts w:ascii="Arial" w:hAnsi="Arial" w:cs="Arial"/>
          <w:spacing w:val="72"/>
          <w:sz w:val="22"/>
          <w:szCs w:val="22"/>
        </w:rPr>
        <w:t xml:space="preserve"> </w:t>
      </w:r>
      <w:r w:rsidR="00342F77" w:rsidRPr="00AC6664">
        <w:rPr>
          <w:rFonts w:ascii="Arial" w:hAnsi="Arial" w:cs="Arial"/>
          <w:spacing w:val="72"/>
          <w:sz w:val="22"/>
          <w:szCs w:val="22"/>
          <w:u w:val="single"/>
        </w:rPr>
        <w:t xml:space="preserve"> </w:t>
      </w:r>
      <w:r w:rsidR="009634FA" w:rsidRPr="00AC6664">
        <w:rPr>
          <w:rFonts w:ascii="Arial" w:hAnsi="Arial" w:cs="Arial"/>
          <w:spacing w:val="72"/>
          <w:sz w:val="22"/>
          <w:szCs w:val="22"/>
          <w:u w:val="single"/>
        </w:rPr>
        <w:t>___________</w:t>
      </w:r>
      <w:r w:rsidR="00342F77" w:rsidRPr="00AC6664">
        <w:rPr>
          <w:rFonts w:ascii="Arial" w:hAnsi="Arial" w:cs="Arial"/>
          <w:spacing w:val="72"/>
          <w:sz w:val="22"/>
          <w:szCs w:val="22"/>
          <w:u w:val="single"/>
        </w:rPr>
        <w:t xml:space="preserve"> </w:t>
      </w:r>
      <w:r w:rsidR="00342F77" w:rsidRPr="00AC6664">
        <w:rPr>
          <w:rFonts w:ascii="Arial" w:hAnsi="Arial" w:cs="Arial"/>
          <w:spacing w:val="20"/>
          <w:sz w:val="22"/>
          <w:szCs w:val="22"/>
        </w:rPr>
        <w:t xml:space="preserve"> </w:t>
      </w:r>
      <w:r w:rsidR="00342F77" w:rsidRPr="00AC6664">
        <w:rPr>
          <w:rFonts w:ascii="Arial" w:hAnsi="Arial" w:cs="Arial"/>
          <w:sz w:val="22"/>
          <w:szCs w:val="22"/>
        </w:rPr>
        <w:t>e</w:t>
      </w:r>
      <w:r w:rsidR="00342F77" w:rsidRPr="00AC6664">
        <w:rPr>
          <w:rFonts w:ascii="Arial" w:hAnsi="Arial" w:cs="Arial"/>
          <w:spacing w:val="40"/>
          <w:sz w:val="22"/>
          <w:szCs w:val="22"/>
        </w:rPr>
        <w:t xml:space="preserve"> </w:t>
      </w:r>
      <w:r w:rsidR="00342F77" w:rsidRPr="00AC6664">
        <w:rPr>
          <w:rFonts w:ascii="Arial" w:hAnsi="Arial" w:cs="Arial"/>
          <w:sz w:val="22"/>
          <w:szCs w:val="22"/>
        </w:rPr>
        <w:t>sede</w:t>
      </w:r>
      <w:r w:rsidR="00342F77" w:rsidRPr="00AC6664">
        <w:rPr>
          <w:rFonts w:ascii="Arial" w:hAnsi="Arial" w:cs="Arial"/>
          <w:spacing w:val="40"/>
          <w:sz w:val="22"/>
          <w:szCs w:val="22"/>
        </w:rPr>
        <w:t xml:space="preserve"> </w:t>
      </w:r>
      <w:r w:rsidR="00342F77" w:rsidRPr="00AC6664">
        <w:rPr>
          <w:rFonts w:ascii="Arial" w:hAnsi="Arial" w:cs="Arial"/>
          <w:sz w:val="22"/>
          <w:szCs w:val="22"/>
        </w:rPr>
        <w:t>na</w:t>
      </w:r>
      <w:r w:rsidR="00342F77" w:rsidRPr="00AC6664">
        <w:rPr>
          <w:rFonts w:ascii="Arial" w:hAnsi="Arial" w:cs="Arial"/>
          <w:spacing w:val="40"/>
          <w:sz w:val="22"/>
          <w:szCs w:val="22"/>
        </w:rPr>
        <w:t xml:space="preserve"> </w:t>
      </w:r>
      <w:r w:rsidR="00342F77" w:rsidRPr="00AC6664">
        <w:rPr>
          <w:rFonts w:ascii="Arial" w:hAnsi="Arial" w:cs="Arial"/>
          <w:spacing w:val="80"/>
          <w:sz w:val="22"/>
          <w:szCs w:val="22"/>
          <w:u w:val="single"/>
        </w:rPr>
        <w:t xml:space="preserve"> </w:t>
      </w:r>
      <w:r w:rsidR="009634FA" w:rsidRPr="00AC6664">
        <w:rPr>
          <w:rFonts w:ascii="Arial" w:hAnsi="Arial" w:cs="Arial"/>
          <w:spacing w:val="80"/>
          <w:sz w:val="22"/>
          <w:szCs w:val="22"/>
          <w:u w:val="single"/>
        </w:rPr>
        <w:t>_______________</w:t>
      </w:r>
      <w:r w:rsidR="00342F77" w:rsidRPr="00AC6664">
        <w:rPr>
          <w:rFonts w:ascii="Arial" w:hAnsi="Arial" w:cs="Arial"/>
          <w:spacing w:val="80"/>
          <w:sz w:val="22"/>
          <w:szCs w:val="22"/>
          <w:u w:val="single"/>
        </w:rPr>
        <w:t xml:space="preserve">  </w:t>
      </w:r>
      <w:r w:rsidR="00342F77" w:rsidRPr="00AC6664">
        <w:rPr>
          <w:rFonts w:ascii="Arial" w:hAnsi="Arial" w:cs="Arial"/>
          <w:sz w:val="22"/>
          <w:szCs w:val="22"/>
        </w:rPr>
        <w:t>,</w:t>
      </w:r>
      <w:r w:rsidR="00342F77" w:rsidRPr="00AC6664">
        <w:rPr>
          <w:rFonts w:ascii="Arial" w:hAnsi="Arial" w:cs="Arial"/>
          <w:spacing w:val="40"/>
          <w:sz w:val="22"/>
          <w:szCs w:val="22"/>
        </w:rPr>
        <w:t xml:space="preserve"> </w:t>
      </w:r>
      <w:r w:rsidR="00342F77" w:rsidRPr="00AC6664">
        <w:rPr>
          <w:rFonts w:ascii="Arial" w:hAnsi="Arial" w:cs="Arial"/>
          <w:sz w:val="22"/>
          <w:szCs w:val="22"/>
        </w:rPr>
        <w:t>neste</w:t>
      </w:r>
      <w:r w:rsidR="00342F77" w:rsidRPr="00AC6664">
        <w:rPr>
          <w:rFonts w:ascii="Arial" w:hAnsi="Arial" w:cs="Arial"/>
          <w:spacing w:val="40"/>
          <w:sz w:val="22"/>
          <w:szCs w:val="22"/>
        </w:rPr>
        <w:t xml:space="preserve"> </w:t>
      </w:r>
      <w:r w:rsidR="00342F77" w:rsidRPr="00AC6664">
        <w:rPr>
          <w:rFonts w:ascii="Arial" w:hAnsi="Arial" w:cs="Arial"/>
          <w:sz w:val="22"/>
          <w:szCs w:val="22"/>
        </w:rPr>
        <w:t xml:space="preserve">ato representada por </w:t>
      </w:r>
      <w:r w:rsidR="009634FA" w:rsidRPr="00AC6664">
        <w:rPr>
          <w:rFonts w:ascii="Arial" w:hAnsi="Arial" w:cs="Arial"/>
          <w:sz w:val="22"/>
          <w:szCs w:val="22"/>
        </w:rPr>
        <w:t>____________________</w:t>
      </w:r>
      <w:r w:rsidR="00342F77" w:rsidRPr="00AC6664">
        <w:rPr>
          <w:rFonts w:ascii="Arial" w:hAnsi="Arial" w:cs="Arial"/>
          <w:sz w:val="22"/>
          <w:szCs w:val="22"/>
          <w:u w:val="single"/>
        </w:rPr>
        <w:tab/>
      </w:r>
      <w:r w:rsidR="00342F77" w:rsidRPr="00AC6664">
        <w:rPr>
          <w:rFonts w:ascii="Arial" w:hAnsi="Arial" w:cs="Arial"/>
          <w:sz w:val="22"/>
          <w:szCs w:val="22"/>
        </w:rPr>
        <w:t>,</w:t>
      </w:r>
      <w:r w:rsidR="00342F77" w:rsidRPr="00AC6664">
        <w:rPr>
          <w:rFonts w:ascii="Arial" w:hAnsi="Arial" w:cs="Arial"/>
          <w:spacing w:val="11"/>
          <w:sz w:val="22"/>
          <w:szCs w:val="22"/>
        </w:rPr>
        <w:t xml:space="preserve"> </w:t>
      </w:r>
      <w:r w:rsidR="00342F77" w:rsidRPr="00AC6664">
        <w:rPr>
          <w:rFonts w:ascii="Arial" w:hAnsi="Arial" w:cs="Arial"/>
          <w:sz w:val="22"/>
          <w:szCs w:val="22"/>
        </w:rPr>
        <w:t>(nacionalidade),</w:t>
      </w:r>
      <w:r w:rsidR="00342F77" w:rsidRPr="00AC6664">
        <w:rPr>
          <w:rFonts w:ascii="Arial" w:hAnsi="Arial" w:cs="Arial"/>
          <w:spacing w:val="11"/>
          <w:sz w:val="22"/>
          <w:szCs w:val="22"/>
        </w:rPr>
        <w:t xml:space="preserve"> </w:t>
      </w:r>
      <w:r w:rsidR="00342F77" w:rsidRPr="00AC6664">
        <w:rPr>
          <w:rFonts w:ascii="Arial" w:hAnsi="Arial" w:cs="Arial"/>
          <w:sz w:val="22"/>
          <w:szCs w:val="22"/>
        </w:rPr>
        <w:t>(estado</w:t>
      </w:r>
      <w:r w:rsidR="00342F77" w:rsidRPr="00AC6664">
        <w:rPr>
          <w:rFonts w:ascii="Arial" w:hAnsi="Arial" w:cs="Arial"/>
          <w:spacing w:val="11"/>
          <w:sz w:val="22"/>
          <w:szCs w:val="22"/>
        </w:rPr>
        <w:t xml:space="preserve"> </w:t>
      </w:r>
      <w:r w:rsidR="00342F77" w:rsidRPr="00AC6664">
        <w:rPr>
          <w:rFonts w:ascii="Arial" w:hAnsi="Arial" w:cs="Arial"/>
          <w:sz w:val="22"/>
          <w:szCs w:val="22"/>
        </w:rPr>
        <w:t>civil),</w:t>
      </w:r>
      <w:r w:rsidR="00342F77" w:rsidRPr="00AC6664">
        <w:rPr>
          <w:rFonts w:ascii="Arial" w:hAnsi="Arial" w:cs="Arial"/>
          <w:spacing w:val="11"/>
          <w:sz w:val="22"/>
          <w:szCs w:val="22"/>
        </w:rPr>
        <w:t xml:space="preserve"> </w:t>
      </w:r>
      <w:r w:rsidR="00342F77" w:rsidRPr="00AC6664">
        <w:rPr>
          <w:rFonts w:ascii="Arial" w:hAnsi="Arial" w:cs="Arial"/>
          <w:sz w:val="22"/>
          <w:szCs w:val="22"/>
        </w:rPr>
        <w:t>(profissão),</w:t>
      </w:r>
      <w:r w:rsidR="00342F77" w:rsidRPr="00AC6664">
        <w:rPr>
          <w:rFonts w:ascii="Arial" w:hAnsi="Arial" w:cs="Arial"/>
          <w:spacing w:val="11"/>
          <w:sz w:val="22"/>
          <w:szCs w:val="22"/>
        </w:rPr>
        <w:t xml:space="preserve"> </w:t>
      </w:r>
      <w:r w:rsidR="00342F77" w:rsidRPr="00AC6664">
        <w:rPr>
          <w:rFonts w:ascii="Arial" w:hAnsi="Arial" w:cs="Arial"/>
          <w:sz w:val="22"/>
          <w:szCs w:val="22"/>
        </w:rPr>
        <w:t>portador</w:t>
      </w:r>
      <w:r w:rsidR="00342F77" w:rsidRPr="00AC6664">
        <w:rPr>
          <w:rFonts w:ascii="Arial" w:hAnsi="Arial" w:cs="Arial"/>
          <w:spacing w:val="11"/>
          <w:sz w:val="22"/>
          <w:szCs w:val="22"/>
        </w:rPr>
        <w:t xml:space="preserve"> </w:t>
      </w:r>
      <w:r w:rsidR="00342F77" w:rsidRPr="00AC6664">
        <w:rPr>
          <w:rFonts w:ascii="Arial" w:hAnsi="Arial" w:cs="Arial"/>
          <w:sz w:val="22"/>
          <w:szCs w:val="22"/>
        </w:rPr>
        <w:t>de</w:t>
      </w:r>
      <w:r w:rsidR="00342F77" w:rsidRPr="00AC6664">
        <w:rPr>
          <w:rFonts w:ascii="Arial" w:hAnsi="Arial" w:cs="Arial"/>
          <w:spacing w:val="10"/>
          <w:sz w:val="22"/>
          <w:szCs w:val="22"/>
        </w:rPr>
        <w:t xml:space="preserve"> </w:t>
      </w:r>
      <w:r w:rsidR="00342F77" w:rsidRPr="00AC6664">
        <w:rPr>
          <w:rFonts w:ascii="Arial" w:hAnsi="Arial" w:cs="Arial"/>
          <w:sz w:val="22"/>
          <w:szCs w:val="22"/>
        </w:rPr>
        <w:t>RG</w:t>
      </w:r>
      <w:r w:rsidR="00342F77" w:rsidRPr="00AC6664">
        <w:rPr>
          <w:rFonts w:ascii="Arial" w:hAnsi="Arial" w:cs="Arial"/>
          <w:spacing w:val="12"/>
          <w:sz w:val="22"/>
          <w:szCs w:val="22"/>
        </w:rPr>
        <w:t xml:space="preserve"> </w:t>
      </w:r>
      <w:r w:rsidR="00342F77" w:rsidRPr="00AC6664">
        <w:rPr>
          <w:rFonts w:ascii="Arial" w:hAnsi="Arial" w:cs="Arial"/>
          <w:sz w:val="22"/>
          <w:szCs w:val="22"/>
        </w:rPr>
        <w:t>nº</w:t>
      </w:r>
      <w:r w:rsidR="00342F77" w:rsidRPr="00AC6664">
        <w:rPr>
          <w:rFonts w:ascii="Arial" w:hAnsi="Arial" w:cs="Arial"/>
          <w:spacing w:val="11"/>
          <w:sz w:val="22"/>
          <w:szCs w:val="22"/>
        </w:rPr>
        <w:t xml:space="preserve"> </w:t>
      </w:r>
      <w:r w:rsidR="00342F77" w:rsidRPr="00AC6664">
        <w:rPr>
          <w:rFonts w:ascii="Arial" w:hAnsi="Arial" w:cs="Arial"/>
          <w:spacing w:val="78"/>
          <w:sz w:val="22"/>
          <w:szCs w:val="22"/>
          <w:u w:val="single"/>
        </w:rPr>
        <w:t xml:space="preserve">  </w:t>
      </w:r>
      <w:r w:rsidR="009634FA" w:rsidRPr="00AC6664">
        <w:rPr>
          <w:rFonts w:ascii="Arial" w:hAnsi="Arial" w:cs="Arial"/>
          <w:spacing w:val="78"/>
          <w:sz w:val="22"/>
          <w:szCs w:val="22"/>
          <w:u w:val="single"/>
        </w:rPr>
        <w:t>_____</w:t>
      </w:r>
      <w:r w:rsidR="00342F77" w:rsidRPr="00AC6664">
        <w:rPr>
          <w:rFonts w:ascii="Arial" w:hAnsi="Arial" w:cs="Arial"/>
          <w:spacing w:val="78"/>
          <w:sz w:val="22"/>
          <w:szCs w:val="22"/>
          <w:u w:val="single"/>
        </w:rPr>
        <w:t xml:space="preserve"> </w:t>
      </w:r>
      <w:r w:rsidR="00342F77" w:rsidRPr="00AC6664">
        <w:rPr>
          <w:rFonts w:ascii="Arial" w:hAnsi="Arial" w:cs="Arial"/>
          <w:spacing w:val="-2"/>
          <w:sz w:val="22"/>
          <w:szCs w:val="22"/>
        </w:rPr>
        <w:t>(SSP/</w:t>
      </w:r>
    </w:p>
    <w:p w14:paraId="32F400F9" w14:textId="7C6E3533" w:rsidR="00342F77" w:rsidRPr="00AC6664" w:rsidRDefault="00342F77" w:rsidP="00342F77">
      <w:pPr>
        <w:pStyle w:val="Corpodetexto"/>
        <w:tabs>
          <w:tab w:val="left" w:pos="3055"/>
          <w:tab w:val="left" w:pos="5854"/>
        </w:tabs>
        <w:ind w:left="142" w:right="405"/>
        <w:rPr>
          <w:rFonts w:ascii="Arial" w:hAnsi="Arial" w:cs="Arial"/>
          <w:sz w:val="22"/>
          <w:szCs w:val="22"/>
        </w:rPr>
      </w:pPr>
      <w:r w:rsidRPr="00AC6664">
        <w:rPr>
          <w:rFonts w:ascii="Arial" w:hAnsi="Arial" w:cs="Arial"/>
          <w:spacing w:val="80"/>
          <w:sz w:val="22"/>
          <w:szCs w:val="22"/>
          <w:u w:val="single"/>
        </w:rPr>
        <w:t xml:space="preserve">  </w:t>
      </w:r>
      <w:r w:rsidRPr="00AC6664">
        <w:rPr>
          <w:rFonts w:ascii="Arial" w:hAnsi="Arial" w:cs="Arial"/>
          <w:sz w:val="22"/>
          <w:szCs w:val="22"/>
        </w:rPr>
        <w:t>)</w:t>
      </w:r>
      <w:r w:rsidRPr="00AC6664">
        <w:rPr>
          <w:rFonts w:ascii="Arial" w:hAnsi="Arial" w:cs="Arial"/>
          <w:spacing w:val="80"/>
          <w:sz w:val="22"/>
          <w:szCs w:val="22"/>
        </w:rPr>
        <w:t xml:space="preserve"> </w:t>
      </w:r>
      <w:r w:rsidRPr="00AC6664">
        <w:rPr>
          <w:rFonts w:ascii="Arial" w:hAnsi="Arial" w:cs="Arial"/>
          <w:sz w:val="22"/>
          <w:szCs w:val="22"/>
        </w:rPr>
        <w:t>e</w:t>
      </w:r>
      <w:r w:rsidRPr="00AC6664">
        <w:rPr>
          <w:rFonts w:ascii="Arial" w:hAnsi="Arial" w:cs="Arial"/>
          <w:spacing w:val="80"/>
          <w:sz w:val="22"/>
          <w:szCs w:val="22"/>
        </w:rPr>
        <w:t xml:space="preserve"> </w:t>
      </w:r>
      <w:r w:rsidRPr="00AC6664">
        <w:rPr>
          <w:rFonts w:ascii="Arial" w:hAnsi="Arial" w:cs="Arial"/>
          <w:sz w:val="22"/>
          <w:szCs w:val="22"/>
        </w:rPr>
        <w:t>CPF</w:t>
      </w:r>
      <w:r w:rsidRPr="00AC6664">
        <w:rPr>
          <w:rFonts w:ascii="Arial" w:hAnsi="Arial" w:cs="Arial"/>
          <w:spacing w:val="80"/>
          <w:sz w:val="22"/>
          <w:szCs w:val="22"/>
        </w:rPr>
        <w:t xml:space="preserve"> </w:t>
      </w:r>
      <w:r w:rsidRPr="00AC6664">
        <w:rPr>
          <w:rFonts w:ascii="Arial" w:hAnsi="Arial" w:cs="Arial"/>
          <w:sz w:val="22"/>
          <w:szCs w:val="22"/>
        </w:rPr>
        <w:t>nº</w:t>
      </w:r>
      <w:r w:rsidRPr="00AC6664">
        <w:rPr>
          <w:rFonts w:ascii="Arial" w:hAnsi="Arial" w:cs="Arial"/>
          <w:spacing w:val="129"/>
          <w:sz w:val="22"/>
          <w:szCs w:val="22"/>
        </w:rPr>
        <w:t xml:space="preserve"> </w:t>
      </w:r>
      <w:r w:rsidRPr="00AC6664">
        <w:rPr>
          <w:rFonts w:ascii="Arial" w:hAnsi="Arial" w:cs="Arial"/>
          <w:sz w:val="22"/>
          <w:szCs w:val="22"/>
          <w:u w:val="single"/>
        </w:rPr>
        <w:tab/>
      </w:r>
      <w:r w:rsidRPr="00AC6664">
        <w:rPr>
          <w:rFonts w:ascii="Arial" w:hAnsi="Arial" w:cs="Arial"/>
          <w:sz w:val="22"/>
          <w:szCs w:val="22"/>
        </w:rPr>
        <w:t>,</w:t>
      </w:r>
      <w:r w:rsidRPr="00AC6664">
        <w:rPr>
          <w:rFonts w:ascii="Arial" w:hAnsi="Arial" w:cs="Arial"/>
          <w:spacing w:val="80"/>
          <w:sz w:val="22"/>
          <w:szCs w:val="22"/>
        </w:rPr>
        <w:t xml:space="preserve"> </w:t>
      </w:r>
      <w:r w:rsidRPr="00AC6664">
        <w:rPr>
          <w:rFonts w:ascii="Arial" w:hAnsi="Arial" w:cs="Arial"/>
          <w:sz w:val="22"/>
          <w:szCs w:val="22"/>
        </w:rPr>
        <w:t>residente</w:t>
      </w:r>
      <w:r w:rsidRPr="00AC6664">
        <w:rPr>
          <w:rFonts w:ascii="Arial" w:hAnsi="Arial" w:cs="Arial"/>
          <w:spacing w:val="80"/>
          <w:sz w:val="22"/>
          <w:szCs w:val="22"/>
        </w:rPr>
        <w:t xml:space="preserve"> </w:t>
      </w:r>
      <w:r w:rsidRPr="00AC6664">
        <w:rPr>
          <w:rFonts w:ascii="Arial" w:hAnsi="Arial" w:cs="Arial"/>
          <w:sz w:val="22"/>
          <w:szCs w:val="22"/>
        </w:rPr>
        <w:t>na</w:t>
      </w:r>
      <w:r w:rsidRPr="00AC6664">
        <w:rPr>
          <w:rFonts w:ascii="Arial" w:hAnsi="Arial" w:cs="Arial"/>
          <w:spacing w:val="128"/>
          <w:sz w:val="22"/>
          <w:szCs w:val="22"/>
        </w:rPr>
        <w:t xml:space="preserve"> </w:t>
      </w:r>
      <w:r w:rsidRPr="00AC6664">
        <w:rPr>
          <w:rFonts w:ascii="Arial" w:hAnsi="Arial" w:cs="Arial"/>
          <w:sz w:val="22"/>
          <w:szCs w:val="22"/>
          <w:u w:val="single"/>
        </w:rPr>
        <w:tab/>
      </w:r>
      <w:r w:rsidRPr="00AC6664">
        <w:rPr>
          <w:rFonts w:ascii="Arial" w:hAnsi="Arial" w:cs="Arial"/>
          <w:sz w:val="22"/>
          <w:szCs w:val="22"/>
        </w:rPr>
        <w:t xml:space="preserve">, doravante denominada simplesmente de PROMITENTE CONTRADADA, tendo em vista o que consta no </w:t>
      </w:r>
      <w:r w:rsidRPr="00AC6664">
        <w:rPr>
          <w:rFonts w:ascii="Arial" w:hAnsi="Arial" w:cs="Arial"/>
          <w:b/>
          <w:sz w:val="22"/>
          <w:szCs w:val="22"/>
        </w:rPr>
        <w:t>Processo Administrativo nº XXX/20</w:t>
      </w:r>
      <w:r w:rsidR="00550E3E">
        <w:rPr>
          <w:rFonts w:ascii="Arial" w:hAnsi="Arial" w:cs="Arial"/>
          <w:b/>
          <w:sz w:val="22"/>
          <w:szCs w:val="22"/>
        </w:rPr>
        <w:t>xx</w:t>
      </w:r>
      <w:r w:rsidRPr="00AC6664">
        <w:rPr>
          <w:rFonts w:ascii="Arial" w:hAnsi="Arial" w:cs="Arial"/>
          <w:b/>
          <w:sz w:val="22"/>
          <w:szCs w:val="22"/>
        </w:rPr>
        <w:t xml:space="preserve"> </w:t>
      </w:r>
      <w:r w:rsidRPr="00AC6664">
        <w:rPr>
          <w:rFonts w:ascii="Arial" w:hAnsi="Arial" w:cs="Arial"/>
          <w:sz w:val="22"/>
          <w:szCs w:val="22"/>
        </w:rPr>
        <w:t xml:space="preserve">e em observância às disposições da Lei Federal nº 14.133, de 01 de abril de 2021, e na Lei nº 8.078, de 1990 - Código de Defesa do Consumidor, resolvem celebrar o presente termo de contrato, decorrente do </w:t>
      </w:r>
      <w:r w:rsidRPr="00AC6664">
        <w:rPr>
          <w:rFonts w:ascii="Arial" w:hAnsi="Arial" w:cs="Arial"/>
          <w:b/>
          <w:sz w:val="22"/>
          <w:szCs w:val="22"/>
        </w:rPr>
        <w:t>Pregão Eletrônico nº XXX/20</w:t>
      </w:r>
      <w:r w:rsidR="00550E3E">
        <w:rPr>
          <w:rFonts w:ascii="Arial" w:hAnsi="Arial" w:cs="Arial"/>
          <w:b/>
          <w:sz w:val="22"/>
          <w:szCs w:val="22"/>
        </w:rPr>
        <w:t>xx</w:t>
      </w:r>
      <w:r w:rsidRPr="00AC6664">
        <w:rPr>
          <w:rFonts w:ascii="Arial" w:hAnsi="Arial" w:cs="Arial"/>
          <w:sz w:val="22"/>
          <w:szCs w:val="22"/>
        </w:rPr>
        <w:t>, por sistema de registro de preços, mediante as cláusulas e condições a seguir enunciadas.</w:t>
      </w:r>
    </w:p>
    <w:p w14:paraId="0C00E593" w14:textId="77777777" w:rsidR="00C56DB8" w:rsidRPr="00AC6664" w:rsidRDefault="00BC0961" w:rsidP="00192A1A">
      <w:pPr>
        <w:pStyle w:val="Ttulo1"/>
        <w:numPr>
          <w:ilvl w:val="0"/>
          <w:numId w:val="2"/>
        </w:numPr>
        <w:tabs>
          <w:tab w:val="left" w:pos="675"/>
        </w:tabs>
        <w:spacing w:before="275" w:line="281" w:lineRule="exact"/>
        <w:ind w:left="142" w:firstLine="0"/>
        <w:jc w:val="both"/>
        <w:rPr>
          <w:rFonts w:ascii="Arial" w:hAnsi="Arial" w:cs="Arial"/>
          <w:sz w:val="22"/>
          <w:szCs w:val="22"/>
        </w:rPr>
      </w:pPr>
      <w:r w:rsidRPr="00AC6664">
        <w:rPr>
          <w:rFonts w:ascii="Arial" w:hAnsi="Arial" w:cs="Arial"/>
          <w:sz w:val="22"/>
          <w:szCs w:val="22"/>
        </w:rPr>
        <w:t>CLÁUSULA</w:t>
      </w:r>
      <w:r w:rsidRPr="00AC6664">
        <w:rPr>
          <w:rFonts w:ascii="Arial" w:hAnsi="Arial" w:cs="Arial"/>
          <w:spacing w:val="-1"/>
          <w:sz w:val="22"/>
          <w:szCs w:val="22"/>
        </w:rPr>
        <w:t xml:space="preserve"> </w:t>
      </w:r>
      <w:r w:rsidRPr="00AC6664">
        <w:rPr>
          <w:rFonts w:ascii="Arial" w:hAnsi="Arial" w:cs="Arial"/>
          <w:sz w:val="22"/>
          <w:szCs w:val="22"/>
        </w:rPr>
        <w:t>PRIMEIRA</w:t>
      </w:r>
      <w:r w:rsidRPr="00AC6664">
        <w:rPr>
          <w:rFonts w:ascii="Arial" w:hAnsi="Arial" w:cs="Arial"/>
          <w:spacing w:val="-1"/>
          <w:sz w:val="22"/>
          <w:szCs w:val="22"/>
        </w:rPr>
        <w:t xml:space="preserve"> </w:t>
      </w:r>
      <w:r w:rsidRPr="00AC6664">
        <w:rPr>
          <w:rFonts w:ascii="Arial" w:hAnsi="Arial" w:cs="Arial"/>
          <w:sz w:val="22"/>
          <w:szCs w:val="22"/>
        </w:rPr>
        <w:t xml:space="preserve">– </w:t>
      </w:r>
      <w:r w:rsidRPr="00AC6664">
        <w:rPr>
          <w:rFonts w:ascii="Arial" w:hAnsi="Arial" w:cs="Arial"/>
          <w:spacing w:val="-2"/>
          <w:sz w:val="22"/>
          <w:szCs w:val="22"/>
        </w:rPr>
        <w:t>OBJETO.</w:t>
      </w:r>
    </w:p>
    <w:p w14:paraId="1973F1F3" w14:textId="77777777" w:rsidR="00C56DB8" w:rsidRPr="00AC6664" w:rsidRDefault="00BC0961" w:rsidP="00192A1A">
      <w:pPr>
        <w:pStyle w:val="PargrafodaLista"/>
        <w:numPr>
          <w:ilvl w:val="1"/>
          <w:numId w:val="2"/>
        </w:numPr>
        <w:tabs>
          <w:tab w:val="left" w:pos="873"/>
        </w:tabs>
        <w:ind w:left="142" w:right="408" w:firstLine="0"/>
        <w:rPr>
          <w:rFonts w:ascii="Arial" w:hAnsi="Arial" w:cs="Arial"/>
          <w:b/>
        </w:rPr>
      </w:pPr>
      <w:r w:rsidRPr="00AC6664">
        <w:rPr>
          <w:rFonts w:ascii="Arial" w:hAnsi="Arial" w:cs="Arial"/>
        </w:rPr>
        <w:t xml:space="preserve">O objeto do presente Termo de Contrato é a </w:t>
      </w:r>
      <w:r w:rsidRPr="00AC6664">
        <w:rPr>
          <w:rFonts w:ascii="Arial" w:hAnsi="Arial" w:cs="Arial"/>
          <w:b/>
        </w:rPr>
        <w:t>XXXXXXXXXXXXXXXXXXXXXXXXXXXX</w:t>
      </w:r>
      <w:r w:rsidRPr="00AC6664">
        <w:rPr>
          <w:rFonts w:ascii="Arial" w:hAnsi="Arial" w:cs="Arial"/>
        </w:rPr>
        <w:t>,</w:t>
      </w:r>
      <w:r w:rsidRPr="00AC6664">
        <w:rPr>
          <w:rFonts w:ascii="Arial" w:hAnsi="Arial" w:cs="Arial"/>
          <w:spacing w:val="80"/>
        </w:rPr>
        <w:t xml:space="preserve"> </w:t>
      </w:r>
      <w:r w:rsidRPr="00AC6664">
        <w:rPr>
          <w:rFonts w:ascii="Arial" w:hAnsi="Arial" w:cs="Arial"/>
        </w:rPr>
        <w:t>conforme especificações e quantitativos estabelecidos no Termo de Referência, anexo do Edital.</w:t>
      </w:r>
    </w:p>
    <w:p w14:paraId="2F080259" w14:textId="3FAC3B0F" w:rsidR="00933239" w:rsidRDefault="00933239" w:rsidP="00933239">
      <w:pPr>
        <w:widowControl/>
        <w:adjustRightInd w:val="0"/>
        <w:rPr>
          <w:rFonts w:ascii="Arial" w:eastAsiaTheme="minorHAnsi" w:hAnsi="Arial" w:cs="Arial"/>
          <w:sz w:val="24"/>
          <w:szCs w:val="24"/>
          <w:lang w:val="pt-BR"/>
        </w:rPr>
      </w:pPr>
      <w:r>
        <w:rPr>
          <w:rFonts w:ascii="Arial" w:eastAsiaTheme="minorHAnsi" w:hAnsi="Arial" w:cs="Arial"/>
          <w:sz w:val="24"/>
          <w:szCs w:val="24"/>
          <w:lang w:val="pt-BR"/>
        </w:rPr>
        <w:t>1.2. São anexos a este instrumento e vinculam esta contratação, independentemente de transcrição:</w:t>
      </w:r>
    </w:p>
    <w:p w14:paraId="2A0A7C36" w14:textId="57EB125D" w:rsidR="00933239" w:rsidRDefault="00933239" w:rsidP="00933239">
      <w:pPr>
        <w:widowControl/>
        <w:adjustRightInd w:val="0"/>
        <w:rPr>
          <w:rFonts w:ascii="Arial" w:eastAsiaTheme="minorHAnsi" w:hAnsi="Arial" w:cs="Arial"/>
          <w:sz w:val="24"/>
          <w:szCs w:val="24"/>
          <w:lang w:val="pt-BR"/>
        </w:rPr>
      </w:pPr>
      <w:r>
        <w:rPr>
          <w:rFonts w:ascii="Arial" w:eastAsiaTheme="minorHAnsi" w:hAnsi="Arial" w:cs="Arial"/>
          <w:sz w:val="24"/>
          <w:szCs w:val="24"/>
          <w:lang w:val="pt-BR"/>
        </w:rPr>
        <w:t>1.2.1. O Estudo Técnico Preliminar e o Termo de Referência que embasou a contratação;</w:t>
      </w:r>
    </w:p>
    <w:p w14:paraId="6F4BF36A" w14:textId="77777777" w:rsidR="00933239" w:rsidRDefault="00933239" w:rsidP="00933239">
      <w:pPr>
        <w:widowControl/>
        <w:adjustRightInd w:val="0"/>
        <w:rPr>
          <w:rFonts w:ascii="Arial" w:eastAsiaTheme="minorHAnsi" w:hAnsi="Arial" w:cs="Arial"/>
          <w:sz w:val="24"/>
          <w:szCs w:val="24"/>
          <w:lang w:val="pt-BR"/>
        </w:rPr>
      </w:pPr>
      <w:r>
        <w:rPr>
          <w:rFonts w:ascii="Arial" w:eastAsiaTheme="minorHAnsi" w:hAnsi="Arial" w:cs="Arial"/>
          <w:sz w:val="24"/>
          <w:szCs w:val="24"/>
          <w:lang w:val="pt-BR"/>
        </w:rPr>
        <w:t>1.2.2. A Proposta do Contratado; e</w:t>
      </w:r>
    </w:p>
    <w:p w14:paraId="1015BDF0" w14:textId="577406D1" w:rsidR="00C56DB8" w:rsidRPr="00933239" w:rsidRDefault="00933239" w:rsidP="00933239">
      <w:pPr>
        <w:tabs>
          <w:tab w:val="left" w:pos="873"/>
        </w:tabs>
        <w:ind w:right="408"/>
        <w:rPr>
          <w:rFonts w:ascii="Arial" w:hAnsi="Arial" w:cs="Arial"/>
          <w:b/>
        </w:rPr>
      </w:pPr>
      <w:r w:rsidRPr="00933239">
        <w:rPr>
          <w:rFonts w:ascii="Arial" w:eastAsiaTheme="minorHAnsi" w:hAnsi="Arial" w:cs="Arial"/>
          <w:sz w:val="24"/>
          <w:szCs w:val="24"/>
          <w:lang w:val="pt-BR"/>
        </w:rPr>
        <w:t>1.2.3. Eventuais anexos dos documentos supracitados.</w:t>
      </w:r>
    </w:p>
    <w:p w14:paraId="62C133E5" w14:textId="77777777" w:rsidR="00E71589" w:rsidRPr="00AC6664" w:rsidRDefault="00E71589" w:rsidP="00E71589">
      <w:pPr>
        <w:pStyle w:val="PargrafodaLista"/>
        <w:tabs>
          <w:tab w:val="left" w:pos="873"/>
        </w:tabs>
        <w:ind w:left="142" w:right="408"/>
        <w:rPr>
          <w:rFonts w:ascii="Arial" w:hAnsi="Arial" w:cs="Arial"/>
          <w:b/>
        </w:rPr>
      </w:pPr>
    </w:p>
    <w:p w14:paraId="6FB2ACC8" w14:textId="3FB03BD9" w:rsidR="00C56DB8" w:rsidRPr="00AC6664" w:rsidRDefault="00E71589" w:rsidP="00933239">
      <w:pPr>
        <w:pStyle w:val="PargrafodaLista"/>
        <w:numPr>
          <w:ilvl w:val="1"/>
          <w:numId w:val="32"/>
        </w:numPr>
        <w:tabs>
          <w:tab w:val="left" w:pos="873"/>
        </w:tabs>
        <w:spacing w:before="136"/>
        <w:ind w:left="142" w:firstLine="0"/>
        <w:rPr>
          <w:rFonts w:ascii="Arial" w:hAnsi="Arial" w:cs="Arial"/>
          <w:b/>
        </w:rPr>
      </w:pPr>
      <w:r w:rsidRPr="00AC6664">
        <w:rPr>
          <w:rFonts w:ascii="Arial" w:hAnsi="Arial" w:cs="Arial"/>
          <w:b/>
        </w:rPr>
        <w:t xml:space="preserve">DISCRIMINAÇÃO DO </w:t>
      </w:r>
      <w:r w:rsidRPr="00AC6664">
        <w:rPr>
          <w:rFonts w:ascii="Arial" w:hAnsi="Arial" w:cs="Arial"/>
          <w:b/>
          <w:spacing w:val="-2"/>
        </w:rPr>
        <w:t>OBJETO:</w:t>
      </w:r>
    </w:p>
    <w:p w14:paraId="392EECF3" w14:textId="77777777" w:rsidR="00E71589" w:rsidRPr="00AC6664" w:rsidRDefault="00E71589" w:rsidP="00E71589">
      <w:pPr>
        <w:pStyle w:val="PargrafodaLista"/>
        <w:rPr>
          <w:rFonts w:ascii="Arial" w:hAnsi="Arial" w:cs="Arial"/>
          <w:b/>
        </w:rPr>
      </w:pPr>
    </w:p>
    <w:tbl>
      <w:tblPr>
        <w:tblStyle w:val="NormalTable0"/>
        <w:tblW w:w="9089"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
        <w:gridCol w:w="2128"/>
        <w:gridCol w:w="992"/>
        <w:gridCol w:w="992"/>
        <w:gridCol w:w="992"/>
        <w:gridCol w:w="1276"/>
        <w:gridCol w:w="1701"/>
      </w:tblGrid>
      <w:tr w:rsidR="00C56DB8" w:rsidRPr="00AC6664" w14:paraId="428730A9" w14:textId="77777777" w:rsidTr="000F78E5">
        <w:trPr>
          <w:trHeight w:val="551"/>
        </w:trPr>
        <w:tc>
          <w:tcPr>
            <w:tcW w:w="1008" w:type="dxa"/>
          </w:tcPr>
          <w:p w14:paraId="288B26C5" w14:textId="77777777" w:rsidR="00C56DB8" w:rsidRPr="00AC6664" w:rsidRDefault="00BC0961" w:rsidP="00192A1A">
            <w:pPr>
              <w:pStyle w:val="TableParagraph"/>
              <w:spacing w:before="138"/>
              <w:ind w:left="142"/>
              <w:jc w:val="both"/>
              <w:rPr>
                <w:rFonts w:ascii="Arial" w:hAnsi="Arial" w:cs="Arial"/>
                <w:b/>
              </w:rPr>
            </w:pPr>
            <w:r w:rsidRPr="00AC6664">
              <w:rPr>
                <w:rFonts w:ascii="Arial" w:hAnsi="Arial" w:cs="Arial"/>
                <w:b/>
                <w:spacing w:val="-2"/>
              </w:rPr>
              <w:lastRenderedPageBreak/>
              <w:t>ITENS</w:t>
            </w:r>
          </w:p>
        </w:tc>
        <w:tc>
          <w:tcPr>
            <w:tcW w:w="2128" w:type="dxa"/>
          </w:tcPr>
          <w:p w14:paraId="7D5B0B16" w14:textId="77777777" w:rsidR="00C56DB8" w:rsidRPr="00AC6664" w:rsidRDefault="00BC0961" w:rsidP="00192A1A">
            <w:pPr>
              <w:pStyle w:val="TableParagraph"/>
              <w:spacing w:before="138"/>
              <w:ind w:left="142"/>
              <w:jc w:val="both"/>
              <w:rPr>
                <w:rFonts w:ascii="Arial" w:hAnsi="Arial" w:cs="Arial"/>
                <w:b/>
              </w:rPr>
            </w:pPr>
            <w:r w:rsidRPr="00AC6664">
              <w:rPr>
                <w:rFonts w:ascii="Arial" w:hAnsi="Arial" w:cs="Arial"/>
                <w:b/>
                <w:spacing w:val="-2"/>
              </w:rPr>
              <w:t>DESCRIÇÃO</w:t>
            </w:r>
          </w:p>
        </w:tc>
        <w:tc>
          <w:tcPr>
            <w:tcW w:w="992" w:type="dxa"/>
          </w:tcPr>
          <w:p w14:paraId="28C53BB0" w14:textId="77777777" w:rsidR="00C56DB8" w:rsidRPr="00AC6664" w:rsidRDefault="00BC0961" w:rsidP="00192A1A">
            <w:pPr>
              <w:pStyle w:val="TableParagraph"/>
              <w:spacing w:before="138"/>
              <w:ind w:left="142"/>
              <w:jc w:val="both"/>
              <w:rPr>
                <w:rFonts w:ascii="Arial" w:hAnsi="Arial" w:cs="Arial"/>
                <w:b/>
              </w:rPr>
            </w:pPr>
            <w:r w:rsidRPr="00AC6664">
              <w:rPr>
                <w:rFonts w:ascii="Arial" w:hAnsi="Arial" w:cs="Arial"/>
                <w:b/>
                <w:spacing w:val="-4"/>
              </w:rPr>
              <w:t>UNID</w:t>
            </w:r>
          </w:p>
        </w:tc>
        <w:tc>
          <w:tcPr>
            <w:tcW w:w="992" w:type="dxa"/>
          </w:tcPr>
          <w:p w14:paraId="318F899C" w14:textId="77777777" w:rsidR="00C56DB8" w:rsidRPr="00AC6664" w:rsidRDefault="00BC0961" w:rsidP="00192A1A">
            <w:pPr>
              <w:pStyle w:val="TableParagraph"/>
              <w:spacing w:before="138"/>
              <w:ind w:left="142"/>
              <w:jc w:val="both"/>
              <w:rPr>
                <w:rFonts w:ascii="Arial" w:hAnsi="Arial" w:cs="Arial"/>
                <w:b/>
              </w:rPr>
            </w:pPr>
            <w:r w:rsidRPr="00AC6664">
              <w:rPr>
                <w:rFonts w:ascii="Arial" w:hAnsi="Arial" w:cs="Arial"/>
                <w:b/>
                <w:spacing w:val="-5"/>
              </w:rPr>
              <w:t>QNT</w:t>
            </w:r>
          </w:p>
        </w:tc>
        <w:tc>
          <w:tcPr>
            <w:tcW w:w="992" w:type="dxa"/>
          </w:tcPr>
          <w:p w14:paraId="6A9EE1C3" w14:textId="77777777" w:rsidR="00C56DB8" w:rsidRPr="00AC6664" w:rsidRDefault="00BC0961" w:rsidP="00192A1A">
            <w:pPr>
              <w:pStyle w:val="TableParagraph"/>
              <w:spacing w:before="138"/>
              <w:ind w:left="142"/>
              <w:jc w:val="both"/>
              <w:rPr>
                <w:rFonts w:ascii="Arial" w:hAnsi="Arial" w:cs="Arial"/>
                <w:b/>
              </w:rPr>
            </w:pPr>
            <w:r w:rsidRPr="00AC6664">
              <w:rPr>
                <w:rFonts w:ascii="Arial" w:hAnsi="Arial" w:cs="Arial"/>
                <w:b/>
                <w:spacing w:val="-2"/>
              </w:rPr>
              <w:t>MARCA</w:t>
            </w:r>
          </w:p>
        </w:tc>
        <w:tc>
          <w:tcPr>
            <w:tcW w:w="1276" w:type="dxa"/>
          </w:tcPr>
          <w:p w14:paraId="6C47E99A" w14:textId="77777777" w:rsidR="00C56DB8" w:rsidRPr="00AC6664" w:rsidRDefault="00BC0961" w:rsidP="00192A1A">
            <w:pPr>
              <w:pStyle w:val="TableParagraph"/>
              <w:spacing w:line="276" w:lineRule="exact"/>
              <w:ind w:left="142" w:right="121"/>
              <w:jc w:val="both"/>
              <w:rPr>
                <w:rFonts w:ascii="Arial" w:hAnsi="Arial" w:cs="Arial"/>
                <w:b/>
              </w:rPr>
            </w:pPr>
            <w:r w:rsidRPr="00AC6664">
              <w:rPr>
                <w:rFonts w:ascii="Arial" w:hAnsi="Arial" w:cs="Arial"/>
                <w:b/>
                <w:spacing w:val="-2"/>
              </w:rPr>
              <w:t xml:space="preserve">VALOR </w:t>
            </w:r>
            <w:r w:rsidRPr="00AC6664">
              <w:rPr>
                <w:rFonts w:ascii="Arial" w:hAnsi="Arial" w:cs="Arial"/>
                <w:b/>
              </w:rPr>
              <w:t>UNIT.</w:t>
            </w:r>
            <w:r w:rsidRPr="00AC6664">
              <w:rPr>
                <w:rFonts w:ascii="Arial" w:hAnsi="Arial" w:cs="Arial"/>
                <w:b/>
                <w:spacing w:val="-1"/>
              </w:rPr>
              <w:t xml:space="preserve"> </w:t>
            </w:r>
            <w:r w:rsidRPr="00AC6664">
              <w:rPr>
                <w:rFonts w:ascii="Arial" w:hAnsi="Arial" w:cs="Arial"/>
                <w:b/>
                <w:spacing w:val="-5"/>
              </w:rPr>
              <w:t>R$</w:t>
            </w:r>
          </w:p>
        </w:tc>
        <w:tc>
          <w:tcPr>
            <w:tcW w:w="1701" w:type="dxa"/>
          </w:tcPr>
          <w:p w14:paraId="1DD9AB23" w14:textId="77777777" w:rsidR="00C56DB8" w:rsidRPr="00AC6664" w:rsidRDefault="00BC0961" w:rsidP="00192A1A">
            <w:pPr>
              <w:pStyle w:val="TableParagraph"/>
              <w:spacing w:line="276" w:lineRule="exact"/>
              <w:ind w:left="142" w:right="171"/>
              <w:jc w:val="both"/>
              <w:rPr>
                <w:rFonts w:ascii="Arial" w:hAnsi="Arial" w:cs="Arial"/>
                <w:b/>
              </w:rPr>
            </w:pPr>
            <w:r w:rsidRPr="00AC6664">
              <w:rPr>
                <w:rFonts w:ascii="Arial" w:hAnsi="Arial" w:cs="Arial"/>
                <w:b/>
                <w:spacing w:val="-4"/>
              </w:rPr>
              <w:t xml:space="preserve">VALOR </w:t>
            </w:r>
            <w:r w:rsidRPr="00AC6664">
              <w:rPr>
                <w:rFonts w:ascii="Arial" w:hAnsi="Arial" w:cs="Arial"/>
                <w:b/>
              </w:rPr>
              <w:t>TOTAL</w:t>
            </w:r>
            <w:r w:rsidRPr="00AC6664">
              <w:rPr>
                <w:rFonts w:ascii="Arial" w:hAnsi="Arial" w:cs="Arial"/>
                <w:b/>
                <w:spacing w:val="-15"/>
              </w:rPr>
              <w:t xml:space="preserve"> </w:t>
            </w:r>
            <w:r w:rsidRPr="00AC6664">
              <w:rPr>
                <w:rFonts w:ascii="Arial" w:hAnsi="Arial" w:cs="Arial"/>
                <w:b/>
              </w:rPr>
              <w:t>R$</w:t>
            </w:r>
          </w:p>
        </w:tc>
      </w:tr>
      <w:tr w:rsidR="00C56DB8" w:rsidRPr="00AC6664" w14:paraId="797CC31B" w14:textId="77777777" w:rsidTr="000F78E5">
        <w:trPr>
          <w:trHeight w:val="275"/>
        </w:trPr>
        <w:tc>
          <w:tcPr>
            <w:tcW w:w="1008" w:type="dxa"/>
          </w:tcPr>
          <w:p w14:paraId="5762A028" w14:textId="77777777" w:rsidR="00C56DB8" w:rsidRPr="00AC6664" w:rsidRDefault="00C56DB8" w:rsidP="00192A1A">
            <w:pPr>
              <w:pStyle w:val="TableParagraph"/>
              <w:ind w:left="142"/>
              <w:jc w:val="both"/>
              <w:rPr>
                <w:rFonts w:ascii="Arial" w:hAnsi="Arial" w:cs="Arial"/>
              </w:rPr>
            </w:pPr>
          </w:p>
        </w:tc>
        <w:tc>
          <w:tcPr>
            <w:tcW w:w="2128" w:type="dxa"/>
          </w:tcPr>
          <w:p w14:paraId="7DA6F36C" w14:textId="77777777" w:rsidR="00C56DB8" w:rsidRPr="00AC6664" w:rsidRDefault="00C56DB8" w:rsidP="00192A1A">
            <w:pPr>
              <w:pStyle w:val="TableParagraph"/>
              <w:ind w:left="142"/>
              <w:jc w:val="both"/>
              <w:rPr>
                <w:rFonts w:ascii="Arial" w:hAnsi="Arial" w:cs="Arial"/>
              </w:rPr>
            </w:pPr>
          </w:p>
        </w:tc>
        <w:tc>
          <w:tcPr>
            <w:tcW w:w="992" w:type="dxa"/>
          </w:tcPr>
          <w:p w14:paraId="08D56EB9" w14:textId="77777777" w:rsidR="00C56DB8" w:rsidRPr="00AC6664" w:rsidRDefault="00C56DB8" w:rsidP="00192A1A">
            <w:pPr>
              <w:pStyle w:val="TableParagraph"/>
              <w:ind w:left="142"/>
              <w:jc w:val="both"/>
              <w:rPr>
                <w:rFonts w:ascii="Arial" w:hAnsi="Arial" w:cs="Arial"/>
              </w:rPr>
            </w:pPr>
          </w:p>
        </w:tc>
        <w:tc>
          <w:tcPr>
            <w:tcW w:w="992" w:type="dxa"/>
          </w:tcPr>
          <w:p w14:paraId="7F0565AD" w14:textId="77777777" w:rsidR="00C56DB8" w:rsidRPr="00AC6664" w:rsidRDefault="00C56DB8" w:rsidP="00192A1A">
            <w:pPr>
              <w:pStyle w:val="TableParagraph"/>
              <w:ind w:left="142"/>
              <w:jc w:val="both"/>
              <w:rPr>
                <w:rFonts w:ascii="Arial" w:hAnsi="Arial" w:cs="Arial"/>
              </w:rPr>
            </w:pPr>
          </w:p>
        </w:tc>
        <w:tc>
          <w:tcPr>
            <w:tcW w:w="992" w:type="dxa"/>
          </w:tcPr>
          <w:p w14:paraId="0D1AA014" w14:textId="77777777" w:rsidR="00C56DB8" w:rsidRPr="00AC6664" w:rsidRDefault="00C56DB8" w:rsidP="00192A1A">
            <w:pPr>
              <w:pStyle w:val="TableParagraph"/>
              <w:ind w:left="142"/>
              <w:jc w:val="both"/>
              <w:rPr>
                <w:rFonts w:ascii="Arial" w:hAnsi="Arial" w:cs="Arial"/>
              </w:rPr>
            </w:pPr>
          </w:p>
        </w:tc>
        <w:tc>
          <w:tcPr>
            <w:tcW w:w="1276" w:type="dxa"/>
          </w:tcPr>
          <w:p w14:paraId="517BC70D" w14:textId="77777777" w:rsidR="00C56DB8" w:rsidRPr="00AC6664" w:rsidRDefault="00C56DB8" w:rsidP="00192A1A">
            <w:pPr>
              <w:pStyle w:val="TableParagraph"/>
              <w:ind w:left="142"/>
              <w:jc w:val="both"/>
              <w:rPr>
                <w:rFonts w:ascii="Arial" w:hAnsi="Arial" w:cs="Arial"/>
              </w:rPr>
            </w:pPr>
          </w:p>
        </w:tc>
        <w:tc>
          <w:tcPr>
            <w:tcW w:w="1701" w:type="dxa"/>
          </w:tcPr>
          <w:p w14:paraId="149028E0" w14:textId="77777777" w:rsidR="00C56DB8" w:rsidRPr="00AC6664" w:rsidRDefault="00C56DB8" w:rsidP="00192A1A">
            <w:pPr>
              <w:pStyle w:val="TableParagraph"/>
              <w:ind w:left="142"/>
              <w:jc w:val="both"/>
              <w:rPr>
                <w:rFonts w:ascii="Arial" w:hAnsi="Arial" w:cs="Arial"/>
              </w:rPr>
            </w:pPr>
          </w:p>
        </w:tc>
      </w:tr>
      <w:tr w:rsidR="00C56DB8" w:rsidRPr="00AC6664" w14:paraId="6E3E868B" w14:textId="77777777" w:rsidTr="000F78E5">
        <w:trPr>
          <w:trHeight w:val="275"/>
        </w:trPr>
        <w:tc>
          <w:tcPr>
            <w:tcW w:w="1008" w:type="dxa"/>
          </w:tcPr>
          <w:p w14:paraId="4255E9AE" w14:textId="77777777" w:rsidR="00C56DB8" w:rsidRPr="00AC6664" w:rsidRDefault="00C56DB8" w:rsidP="00192A1A">
            <w:pPr>
              <w:pStyle w:val="TableParagraph"/>
              <w:ind w:left="142"/>
              <w:jc w:val="both"/>
              <w:rPr>
                <w:rFonts w:ascii="Arial" w:hAnsi="Arial" w:cs="Arial"/>
              </w:rPr>
            </w:pPr>
          </w:p>
        </w:tc>
        <w:tc>
          <w:tcPr>
            <w:tcW w:w="2128" w:type="dxa"/>
          </w:tcPr>
          <w:p w14:paraId="74F29040" w14:textId="77777777" w:rsidR="00C56DB8" w:rsidRPr="00AC6664" w:rsidRDefault="00C56DB8" w:rsidP="00192A1A">
            <w:pPr>
              <w:pStyle w:val="TableParagraph"/>
              <w:ind w:left="142"/>
              <w:jc w:val="both"/>
              <w:rPr>
                <w:rFonts w:ascii="Arial" w:hAnsi="Arial" w:cs="Arial"/>
              </w:rPr>
            </w:pPr>
          </w:p>
        </w:tc>
        <w:tc>
          <w:tcPr>
            <w:tcW w:w="992" w:type="dxa"/>
          </w:tcPr>
          <w:p w14:paraId="1894D180" w14:textId="77777777" w:rsidR="00C56DB8" w:rsidRPr="00AC6664" w:rsidRDefault="00C56DB8" w:rsidP="00192A1A">
            <w:pPr>
              <w:pStyle w:val="TableParagraph"/>
              <w:ind w:left="142"/>
              <w:jc w:val="both"/>
              <w:rPr>
                <w:rFonts w:ascii="Arial" w:hAnsi="Arial" w:cs="Arial"/>
              </w:rPr>
            </w:pPr>
          </w:p>
        </w:tc>
        <w:tc>
          <w:tcPr>
            <w:tcW w:w="992" w:type="dxa"/>
          </w:tcPr>
          <w:p w14:paraId="2035E4DB" w14:textId="77777777" w:rsidR="00C56DB8" w:rsidRPr="00AC6664" w:rsidRDefault="00C56DB8" w:rsidP="00192A1A">
            <w:pPr>
              <w:pStyle w:val="TableParagraph"/>
              <w:ind w:left="142"/>
              <w:jc w:val="both"/>
              <w:rPr>
                <w:rFonts w:ascii="Arial" w:hAnsi="Arial" w:cs="Arial"/>
              </w:rPr>
            </w:pPr>
          </w:p>
        </w:tc>
        <w:tc>
          <w:tcPr>
            <w:tcW w:w="992" w:type="dxa"/>
          </w:tcPr>
          <w:p w14:paraId="4E9978BA" w14:textId="77777777" w:rsidR="00C56DB8" w:rsidRPr="00AC6664" w:rsidRDefault="00C56DB8" w:rsidP="00192A1A">
            <w:pPr>
              <w:pStyle w:val="TableParagraph"/>
              <w:ind w:left="142"/>
              <w:jc w:val="both"/>
              <w:rPr>
                <w:rFonts w:ascii="Arial" w:hAnsi="Arial" w:cs="Arial"/>
              </w:rPr>
            </w:pPr>
          </w:p>
        </w:tc>
        <w:tc>
          <w:tcPr>
            <w:tcW w:w="1276" w:type="dxa"/>
          </w:tcPr>
          <w:p w14:paraId="70B9693C" w14:textId="77777777" w:rsidR="00C56DB8" w:rsidRPr="00AC6664" w:rsidRDefault="00C56DB8" w:rsidP="00192A1A">
            <w:pPr>
              <w:pStyle w:val="TableParagraph"/>
              <w:ind w:left="142"/>
              <w:jc w:val="both"/>
              <w:rPr>
                <w:rFonts w:ascii="Arial" w:hAnsi="Arial" w:cs="Arial"/>
              </w:rPr>
            </w:pPr>
          </w:p>
        </w:tc>
        <w:tc>
          <w:tcPr>
            <w:tcW w:w="1701" w:type="dxa"/>
          </w:tcPr>
          <w:p w14:paraId="140711B2" w14:textId="77777777" w:rsidR="00C56DB8" w:rsidRPr="00AC6664" w:rsidRDefault="00C56DB8" w:rsidP="00192A1A">
            <w:pPr>
              <w:pStyle w:val="TableParagraph"/>
              <w:ind w:left="142"/>
              <w:jc w:val="both"/>
              <w:rPr>
                <w:rFonts w:ascii="Arial" w:hAnsi="Arial" w:cs="Arial"/>
              </w:rPr>
            </w:pPr>
          </w:p>
        </w:tc>
      </w:tr>
      <w:tr w:rsidR="00C56DB8" w:rsidRPr="00AC6664" w14:paraId="44E32277" w14:textId="77777777" w:rsidTr="000F78E5">
        <w:trPr>
          <w:trHeight w:val="278"/>
        </w:trPr>
        <w:tc>
          <w:tcPr>
            <w:tcW w:w="1008" w:type="dxa"/>
          </w:tcPr>
          <w:p w14:paraId="6FBC7B21" w14:textId="77777777" w:rsidR="00C56DB8" w:rsidRPr="00AC6664" w:rsidRDefault="00C56DB8" w:rsidP="00192A1A">
            <w:pPr>
              <w:pStyle w:val="TableParagraph"/>
              <w:ind w:left="142"/>
              <w:jc w:val="both"/>
              <w:rPr>
                <w:rFonts w:ascii="Arial" w:hAnsi="Arial" w:cs="Arial"/>
              </w:rPr>
            </w:pPr>
          </w:p>
        </w:tc>
        <w:tc>
          <w:tcPr>
            <w:tcW w:w="2128" w:type="dxa"/>
          </w:tcPr>
          <w:p w14:paraId="2CCC8BEA" w14:textId="77777777" w:rsidR="00C56DB8" w:rsidRPr="00AC6664" w:rsidRDefault="00C56DB8" w:rsidP="00192A1A">
            <w:pPr>
              <w:pStyle w:val="TableParagraph"/>
              <w:ind w:left="142"/>
              <w:jc w:val="both"/>
              <w:rPr>
                <w:rFonts w:ascii="Arial" w:hAnsi="Arial" w:cs="Arial"/>
              </w:rPr>
            </w:pPr>
          </w:p>
        </w:tc>
        <w:tc>
          <w:tcPr>
            <w:tcW w:w="992" w:type="dxa"/>
          </w:tcPr>
          <w:p w14:paraId="3E204B47" w14:textId="77777777" w:rsidR="00C56DB8" w:rsidRPr="00AC6664" w:rsidRDefault="00C56DB8" w:rsidP="00192A1A">
            <w:pPr>
              <w:pStyle w:val="TableParagraph"/>
              <w:ind w:left="142"/>
              <w:jc w:val="both"/>
              <w:rPr>
                <w:rFonts w:ascii="Arial" w:hAnsi="Arial" w:cs="Arial"/>
              </w:rPr>
            </w:pPr>
          </w:p>
        </w:tc>
        <w:tc>
          <w:tcPr>
            <w:tcW w:w="992" w:type="dxa"/>
          </w:tcPr>
          <w:p w14:paraId="77F4B044" w14:textId="77777777" w:rsidR="00C56DB8" w:rsidRPr="00AC6664" w:rsidRDefault="00C56DB8" w:rsidP="00192A1A">
            <w:pPr>
              <w:pStyle w:val="TableParagraph"/>
              <w:ind w:left="142"/>
              <w:jc w:val="both"/>
              <w:rPr>
                <w:rFonts w:ascii="Arial" w:hAnsi="Arial" w:cs="Arial"/>
              </w:rPr>
            </w:pPr>
          </w:p>
        </w:tc>
        <w:tc>
          <w:tcPr>
            <w:tcW w:w="992" w:type="dxa"/>
          </w:tcPr>
          <w:p w14:paraId="011B19DE" w14:textId="77777777" w:rsidR="00C56DB8" w:rsidRPr="00AC6664" w:rsidRDefault="00C56DB8" w:rsidP="00192A1A">
            <w:pPr>
              <w:pStyle w:val="TableParagraph"/>
              <w:ind w:left="142"/>
              <w:jc w:val="both"/>
              <w:rPr>
                <w:rFonts w:ascii="Arial" w:hAnsi="Arial" w:cs="Arial"/>
              </w:rPr>
            </w:pPr>
          </w:p>
        </w:tc>
        <w:tc>
          <w:tcPr>
            <w:tcW w:w="1276" w:type="dxa"/>
          </w:tcPr>
          <w:p w14:paraId="07BC0230" w14:textId="77777777" w:rsidR="00C56DB8" w:rsidRPr="00AC6664" w:rsidRDefault="00C56DB8" w:rsidP="00192A1A">
            <w:pPr>
              <w:pStyle w:val="TableParagraph"/>
              <w:ind w:left="142"/>
              <w:jc w:val="both"/>
              <w:rPr>
                <w:rFonts w:ascii="Arial" w:hAnsi="Arial" w:cs="Arial"/>
              </w:rPr>
            </w:pPr>
          </w:p>
        </w:tc>
        <w:tc>
          <w:tcPr>
            <w:tcW w:w="1701" w:type="dxa"/>
          </w:tcPr>
          <w:p w14:paraId="52ACA92E" w14:textId="77777777" w:rsidR="00C56DB8" w:rsidRPr="00AC6664" w:rsidRDefault="00C56DB8" w:rsidP="00192A1A">
            <w:pPr>
              <w:pStyle w:val="TableParagraph"/>
              <w:ind w:left="142"/>
              <w:jc w:val="both"/>
              <w:rPr>
                <w:rFonts w:ascii="Arial" w:hAnsi="Arial" w:cs="Arial"/>
              </w:rPr>
            </w:pPr>
          </w:p>
        </w:tc>
      </w:tr>
    </w:tbl>
    <w:p w14:paraId="58ADFBCE" w14:textId="77777777" w:rsidR="00C56DB8" w:rsidRPr="00AC6664" w:rsidRDefault="00C56DB8" w:rsidP="00192A1A">
      <w:pPr>
        <w:pStyle w:val="Corpodetexto"/>
        <w:spacing w:before="1"/>
        <w:ind w:left="142"/>
        <w:rPr>
          <w:rFonts w:ascii="Arial" w:hAnsi="Arial" w:cs="Arial"/>
          <w:b/>
          <w:sz w:val="22"/>
          <w:szCs w:val="22"/>
        </w:rPr>
      </w:pPr>
    </w:p>
    <w:p w14:paraId="25A2001A" w14:textId="01D182DC" w:rsidR="00C56DB8" w:rsidRPr="00AC6664" w:rsidRDefault="00BC0961" w:rsidP="00933239">
      <w:pPr>
        <w:pStyle w:val="Ttulo1"/>
        <w:numPr>
          <w:ilvl w:val="0"/>
          <w:numId w:val="32"/>
        </w:numPr>
        <w:tabs>
          <w:tab w:val="left" w:pos="369"/>
        </w:tabs>
        <w:ind w:left="142" w:firstLine="0"/>
        <w:jc w:val="left"/>
        <w:rPr>
          <w:rFonts w:ascii="Arial" w:hAnsi="Arial" w:cs="Arial"/>
          <w:sz w:val="22"/>
          <w:szCs w:val="22"/>
        </w:rPr>
      </w:pPr>
      <w:r w:rsidRPr="00AC6664">
        <w:rPr>
          <w:rFonts w:ascii="Arial" w:hAnsi="Arial" w:cs="Arial"/>
          <w:sz w:val="22"/>
          <w:szCs w:val="22"/>
        </w:rPr>
        <w:t>CLÁUSULA</w:t>
      </w:r>
      <w:r w:rsidRPr="00AC6664">
        <w:rPr>
          <w:rFonts w:ascii="Arial" w:hAnsi="Arial" w:cs="Arial"/>
          <w:spacing w:val="-1"/>
          <w:sz w:val="22"/>
          <w:szCs w:val="22"/>
        </w:rPr>
        <w:t xml:space="preserve"> </w:t>
      </w:r>
      <w:r w:rsidRPr="00AC6664">
        <w:rPr>
          <w:rFonts w:ascii="Arial" w:hAnsi="Arial" w:cs="Arial"/>
          <w:sz w:val="22"/>
          <w:szCs w:val="22"/>
        </w:rPr>
        <w:t>SEGUNDA</w:t>
      </w:r>
      <w:r w:rsidRPr="00AC6664">
        <w:rPr>
          <w:rFonts w:ascii="Arial" w:hAnsi="Arial" w:cs="Arial"/>
          <w:spacing w:val="-2"/>
          <w:sz w:val="22"/>
          <w:szCs w:val="22"/>
        </w:rPr>
        <w:t xml:space="preserve"> </w:t>
      </w:r>
      <w:r w:rsidRPr="00AC6664">
        <w:rPr>
          <w:rFonts w:ascii="Arial" w:hAnsi="Arial" w:cs="Arial"/>
          <w:sz w:val="22"/>
          <w:szCs w:val="22"/>
        </w:rPr>
        <w:t>–</w:t>
      </w:r>
      <w:r w:rsidRPr="00AC6664">
        <w:rPr>
          <w:rFonts w:ascii="Arial" w:hAnsi="Arial" w:cs="Arial"/>
          <w:spacing w:val="-1"/>
          <w:sz w:val="22"/>
          <w:szCs w:val="22"/>
        </w:rPr>
        <w:t xml:space="preserve"> </w:t>
      </w:r>
      <w:r w:rsidRPr="00AC6664">
        <w:rPr>
          <w:rFonts w:ascii="Arial" w:hAnsi="Arial" w:cs="Arial"/>
          <w:spacing w:val="-2"/>
          <w:sz w:val="22"/>
          <w:szCs w:val="22"/>
        </w:rPr>
        <w:t>VIGÊNCIA</w:t>
      </w:r>
      <w:r w:rsidR="00933239">
        <w:rPr>
          <w:rFonts w:ascii="Arial" w:hAnsi="Arial" w:cs="Arial"/>
          <w:spacing w:val="-2"/>
          <w:sz w:val="22"/>
          <w:szCs w:val="22"/>
        </w:rPr>
        <w:t xml:space="preserve"> – PRORROGAÇÃO. </w:t>
      </w:r>
    </w:p>
    <w:p w14:paraId="12BC0511" w14:textId="5D95F595" w:rsidR="00C56DB8" w:rsidRDefault="00BC0961" w:rsidP="006F7B40">
      <w:pPr>
        <w:pStyle w:val="Corpodetexto"/>
        <w:tabs>
          <w:tab w:val="left" w:pos="3030"/>
        </w:tabs>
        <w:ind w:left="142" w:right="693"/>
        <w:rPr>
          <w:rFonts w:ascii="Arial" w:hAnsi="Arial" w:cs="Arial"/>
          <w:sz w:val="22"/>
          <w:szCs w:val="22"/>
        </w:rPr>
      </w:pPr>
      <w:r w:rsidRPr="00AC6664">
        <w:rPr>
          <w:rFonts w:ascii="Arial" w:hAnsi="Arial" w:cs="Arial"/>
          <w:b/>
          <w:sz w:val="22"/>
          <w:szCs w:val="22"/>
        </w:rPr>
        <w:t xml:space="preserve">2.1 </w:t>
      </w:r>
      <w:r w:rsidR="006F7B40" w:rsidRPr="00AC6664">
        <w:rPr>
          <w:rFonts w:ascii="Arial" w:hAnsi="Arial" w:cs="Arial"/>
          <w:sz w:val="22"/>
          <w:szCs w:val="22"/>
        </w:rPr>
        <w:t>O instrumento contratual terá vigência de 12 (doze) meses a partir da assinatura, podendo ser aditado ou prorrogado no todo ou em parte, conforme disposto da Lei nº 14.133/2021.</w:t>
      </w:r>
    </w:p>
    <w:p w14:paraId="3BA1FE6D" w14:textId="56A702B4" w:rsidR="00933239" w:rsidRPr="00933239" w:rsidRDefault="00933239" w:rsidP="00E922E3">
      <w:pPr>
        <w:pStyle w:val="Corpodetexto"/>
        <w:tabs>
          <w:tab w:val="left" w:pos="3030"/>
        </w:tabs>
        <w:ind w:left="142" w:right="693"/>
        <w:rPr>
          <w:rFonts w:ascii="Arial" w:hAnsi="Arial" w:cs="Arial"/>
          <w:lang w:val="pt-BR"/>
        </w:rPr>
      </w:pPr>
      <w:r w:rsidRPr="00933239">
        <w:rPr>
          <w:rFonts w:ascii="Arial" w:hAnsi="Arial" w:cs="Arial"/>
          <w:b/>
          <w:bCs/>
          <w:lang w:val="pt-BR"/>
        </w:rPr>
        <w:t>2.2</w:t>
      </w:r>
      <w:r w:rsidRPr="00933239">
        <w:rPr>
          <w:rFonts w:ascii="Arial" w:hAnsi="Arial" w:cs="Arial"/>
          <w:lang w:val="pt-BR"/>
        </w:rPr>
        <w:t>. A prorrogação de que trata este item é condicionada ao ateste, pela</w:t>
      </w:r>
      <w:r>
        <w:rPr>
          <w:rFonts w:ascii="Arial" w:hAnsi="Arial" w:cs="Arial"/>
          <w:lang w:val="pt-BR"/>
        </w:rPr>
        <w:t xml:space="preserve"> </w:t>
      </w:r>
      <w:r w:rsidRPr="00933239">
        <w:rPr>
          <w:rFonts w:ascii="Arial" w:hAnsi="Arial" w:cs="Arial"/>
          <w:lang w:val="pt-BR"/>
        </w:rPr>
        <w:t>autoridade competente, de que as condições e os preços permanecem</w:t>
      </w:r>
      <w:r w:rsidR="00E922E3">
        <w:rPr>
          <w:rFonts w:ascii="Arial" w:hAnsi="Arial" w:cs="Arial"/>
          <w:lang w:val="pt-BR"/>
        </w:rPr>
        <w:t xml:space="preserve"> </w:t>
      </w:r>
      <w:r w:rsidRPr="00933239">
        <w:rPr>
          <w:rFonts w:ascii="Arial" w:hAnsi="Arial" w:cs="Arial"/>
          <w:lang w:val="pt-BR"/>
        </w:rPr>
        <w:t>vantajosos para a Administração, permitida a negociação com o contratado,</w:t>
      </w:r>
      <w:r w:rsidR="00E922E3">
        <w:rPr>
          <w:rFonts w:ascii="Arial" w:hAnsi="Arial" w:cs="Arial"/>
          <w:lang w:val="pt-BR"/>
        </w:rPr>
        <w:t xml:space="preserve"> </w:t>
      </w:r>
      <w:r w:rsidRPr="00933239">
        <w:rPr>
          <w:rFonts w:ascii="Arial" w:hAnsi="Arial" w:cs="Arial"/>
          <w:lang w:val="pt-BR"/>
        </w:rPr>
        <w:t>atentando, ainda, para o cumprimento dos seguintes requisitos:</w:t>
      </w:r>
    </w:p>
    <w:p w14:paraId="356B26BE" w14:textId="3998D2A5" w:rsidR="00933239" w:rsidRPr="00933239" w:rsidRDefault="00933239" w:rsidP="00E922E3">
      <w:pPr>
        <w:pStyle w:val="Corpodetexto"/>
        <w:tabs>
          <w:tab w:val="left" w:pos="3030"/>
        </w:tabs>
        <w:ind w:left="142" w:right="693"/>
        <w:rPr>
          <w:rFonts w:ascii="Arial" w:hAnsi="Arial" w:cs="Arial"/>
          <w:lang w:val="pt-BR"/>
        </w:rPr>
      </w:pPr>
      <w:r w:rsidRPr="00933239">
        <w:rPr>
          <w:rFonts w:ascii="Arial" w:hAnsi="Arial" w:cs="Arial"/>
          <w:lang w:val="pt-BR"/>
        </w:rPr>
        <w:t>a) Estar formalmente demonstrado no processo que a forma de prestação</w:t>
      </w:r>
      <w:r w:rsidR="00E922E3">
        <w:rPr>
          <w:rFonts w:ascii="Arial" w:hAnsi="Arial" w:cs="Arial"/>
          <w:lang w:val="pt-BR"/>
        </w:rPr>
        <w:t xml:space="preserve"> </w:t>
      </w:r>
      <w:r w:rsidRPr="00933239">
        <w:rPr>
          <w:rFonts w:ascii="Arial" w:hAnsi="Arial" w:cs="Arial"/>
          <w:lang w:val="pt-BR"/>
        </w:rPr>
        <w:t>dos serviços tem natureza continuada;</w:t>
      </w:r>
    </w:p>
    <w:p w14:paraId="7E5574F1" w14:textId="4329102B" w:rsidR="00933239" w:rsidRPr="00933239" w:rsidRDefault="00933239" w:rsidP="00E922E3">
      <w:pPr>
        <w:pStyle w:val="Corpodetexto"/>
        <w:tabs>
          <w:tab w:val="left" w:pos="3030"/>
        </w:tabs>
        <w:ind w:left="142" w:right="693"/>
        <w:rPr>
          <w:rFonts w:ascii="Arial" w:hAnsi="Arial" w:cs="Arial"/>
          <w:lang w:val="pt-BR"/>
        </w:rPr>
      </w:pPr>
      <w:r w:rsidRPr="00933239">
        <w:rPr>
          <w:rFonts w:ascii="Arial" w:hAnsi="Arial" w:cs="Arial"/>
          <w:lang w:val="pt-BR"/>
        </w:rPr>
        <w:t>b) Seja juntado relatório que discorra sobre a execução do contrato, com</w:t>
      </w:r>
      <w:r w:rsidR="00E922E3">
        <w:rPr>
          <w:rFonts w:ascii="Arial" w:hAnsi="Arial" w:cs="Arial"/>
          <w:lang w:val="pt-BR"/>
        </w:rPr>
        <w:t xml:space="preserve"> </w:t>
      </w:r>
      <w:r w:rsidRPr="00933239">
        <w:rPr>
          <w:rFonts w:ascii="Arial" w:hAnsi="Arial" w:cs="Arial"/>
          <w:lang w:val="pt-BR"/>
        </w:rPr>
        <w:t>informações de que os serviços tenham sido prestados regularmente;</w:t>
      </w:r>
    </w:p>
    <w:p w14:paraId="1861EE01" w14:textId="49FCF34A" w:rsidR="00933239" w:rsidRPr="00933239" w:rsidRDefault="00933239" w:rsidP="00E922E3">
      <w:pPr>
        <w:pStyle w:val="Corpodetexto"/>
        <w:tabs>
          <w:tab w:val="left" w:pos="3030"/>
        </w:tabs>
        <w:ind w:left="142" w:right="693"/>
        <w:rPr>
          <w:rFonts w:ascii="Arial" w:hAnsi="Arial" w:cs="Arial"/>
          <w:lang w:val="pt-BR"/>
        </w:rPr>
      </w:pPr>
      <w:r w:rsidRPr="00933239">
        <w:rPr>
          <w:rFonts w:ascii="Arial" w:hAnsi="Arial" w:cs="Arial"/>
          <w:lang w:val="pt-BR"/>
        </w:rPr>
        <w:t>c) Seja juntada justificativa e motivo, por escrito, de que a Administração</w:t>
      </w:r>
      <w:r w:rsidR="00E922E3">
        <w:rPr>
          <w:rFonts w:ascii="Arial" w:hAnsi="Arial" w:cs="Arial"/>
          <w:lang w:val="pt-BR"/>
        </w:rPr>
        <w:t xml:space="preserve"> </w:t>
      </w:r>
      <w:r w:rsidRPr="00933239">
        <w:rPr>
          <w:rFonts w:ascii="Arial" w:hAnsi="Arial" w:cs="Arial"/>
          <w:lang w:val="pt-BR"/>
        </w:rPr>
        <w:t>mantém interesse na realização do serviço;</w:t>
      </w:r>
    </w:p>
    <w:p w14:paraId="5B0C5840" w14:textId="2514DF07" w:rsidR="00933239" w:rsidRPr="00933239" w:rsidRDefault="00933239" w:rsidP="00E922E3">
      <w:pPr>
        <w:pStyle w:val="Corpodetexto"/>
        <w:tabs>
          <w:tab w:val="left" w:pos="3030"/>
        </w:tabs>
        <w:ind w:left="142" w:right="693"/>
        <w:rPr>
          <w:rFonts w:ascii="Arial" w:hAnsi="Arial" w:cs="Arial"/>
          <w:lang w:val="pt-BR"/>
        </w:rPr>
      </w:pPr>
      <w:r w:rsidRPr="00933239">
        <w:rPr>
          <w:rFonts w:ascii="Arial" w:hAnsi="Arial" w:cs="Arial"/>
          <w:lang w:val="pt-BR"/>
        </w:rPr>
        <w:t>d) Haja manifestação expressa do contratado informando o interesse na</w:t>
      </w:r>
      <w:r w:rsidR="00E922E3">
        <w:rPr>
          <w:rFonts w:ascii="Arial" w:hAnsi="Arial" w:cs="Arial"/>
          <w:lang w:val="pt-BR"/>
        </w:rPr>
        <w:t xml:space="preserve"> </w:t>
      </w:r>
      <w:r w:rsidRPr="00933239">
        <w:rPr>
          <w:rFonts w:ascii="Arial" w:hAnsi="Arial" w:cs="Arial"/>
          <w:lang w:val="pt-BR"/>
        </w:rPr>
        <w:t>prorrogação;</w:t>
      </w:r>
    </w:p>
    <w:p w14:paraId="09F999C5" w14:textId="624474F5" w:rsidR="00933239" w:rsidRPr="00933239" w:rsidRDefault="00933239" w:rsidP="00E922E3">
      <w:pPr>
        <w:pStyle w:val="Corpodetexto"/>
        <w:tabs>
          <w:tab w:val="left" w:pos="3030"/>
        </w:tabs>
        <w:ind w:left="142" w:right="693"/>
        <w:rPr>
          <w:rFonts w:ascii="Arial" w:hAnsi="Arial" w:cs="Arial"/>
          <w:lang w:val="pt-BR"/>
        </w:rPr>
      </w:pPr>
      <w:r w:rsidRPr="00933239">
        <w:rPr>
          <w:rFonts w:ascii="Arial" w:hAnsi="Arial" w:cs="Arial"/>
          <w:lang w:val="pt-BR"/>
        </w:rPr>
        <w:t>e) Seja comprovado que o contratado mantém as condições iniciais de</w:t>
      </w:r>
      <w:r w:rsidR="00E922E3">
        <w:rPr>
          <w:rFonts w:ascii="Arial" w:hAnsi="Arial" w:cs="Arial"/>
          <w:lang w:val="pt-BR"/>
        </w:rPr>
        <w:t xml:space="preserve"> </w:t>
      </w:r>
      <w:r w:rsidRPr="00933239">
        <w:rPr>
          <w:rFonts w:ascii="Arial" w:hAnsi="Arial" w:cs="Arial"/>
          <w:lang w:val="pt-BR"/>
        </w:rPr>
        <w:t>habilitação.</w:t>
      </w:r>
    </w:p>
    <w:p w14:paraId="478CDA08" w14:textId="77777777" w:rsidR="00933239" w:rsidRPr="00933239" w:rsidRDefault="00933239" w:rsidP="00933239">
      <w:pPr>
        <w:pStyle w:val="Corpodetexto"/>
        <w:tabs>
          <w:tab w:val="left" w:pos="3030"/>
        </w:tabs>
        <w:ind w:left="142" w:right="693"/>
        <w:rPr>
          <w:rFonts w:ascii="Arial" w:hAnsi="Arial" w:cs="Arial"/>
          <w:lang w:val="pt-BR"/>
        </w:rPr>
      </w:pPr>
      <w:r w:rsidRPr="00933239">
        <w:rPr>
          <w:rFonts w:ascii="Arial" w:hAnsi="Arial" w:cs="Arial"/>
          <w:b/>
          <w:bCs/>
          <w:lang w:val="pt-BR"/>
        </w:rPr>
        <w:t>2.3</w:t>
      </w:r>
      <w:r w:rsidRPr="00933239">
        <w:rPr>
          <w:rFonts w:ascii="Arial" w:hAnsi="Arial" w:cs="Arial"/>
          <w:lang w:val="pt-BR"/>
        </w:rPr>
        <w:t>. O contratado não tem direito subjetivo à prorrogação contratual.</w:t>
      </w:r>
    </w:p>
    <w:p w14:paraId="54B7A104" w14:textId="195B4151" w:rsidR="00933239" w:rsidRPr="00933239" w:rsidRDefault="00933239" w:rsidP="00E922E3">
      <w:pPr>
        <w:pStyle w:val="Corpodetexto"/>
        <w:tabs>
          <w:tab w:val="left" w:pos="3030"/>
        </w:tabs>
        <w:ind w:left="142" w:right="693"/>
        <w:rPr>
          <w:rFonts w:ascii="Arial" w:hAnsi="Arial" w:cs="Arial"/>
          <w:lang w:val="pt-BR"/>
        </w:rPr>
      </w:pPr>
      <w:r w:rsidRPr="00933239">
        <w:rPr>
          <w:rFonts w:ascii="Arial" w:hAnsi="Arial" w:cs="Arial"/>
          <w:b/>
          <w:bCs/>
          <w:lang w:val="pt-BR"/>
        </w:rPr>
        <w:t>2.4</w:t>
      </w:r>
      <w:r w:rsidRPr="00933239">
        <w:rPr>
          <w:rFonts w:ascii="Arial" w:hAnsi="Arial" w:cs="Arial"/>
          <w:lang w:val="pt-BR"/>
        </w:rPr>
        <w:t>. A prorrogação de contrato deverá ser promovida mediante celebração de</w:t>
      </w:r>
      <w:r w:rsidR="00E922E3">
        <w:rPr>
          <w:rFonts w:ascii="Arial" w:hAnsi="Arial" w:cs="Arial"/>
          <w:lang w:val="pt-BR"/>
        </w:rPr>
        <w:t xml:space="preserve"> </w:t>
      </w:r>
      <w:r w:rsidRPr="00933239">
        <w:rPr>
          <w:rFonts w:ascii="Arial" w:hAnsi="Arial" w:cs="Arial"/>
          <w:lang w:val="pt-BR"/>
        </w:rPr>
        <w:t>termo aditivo.</w:t>
      </w:r>
    </w:p>
    <w:p w14:paraId="1A22666F" w14:textId="5EA6077B" w:rsidR="00933239" w:rsidRPr="00933239" w:rsidRDefault="00933239" w:rsidP="00E922E3">
      <w:pPr>
        <w:pStyle w:val="Corpodetexto"/>
        <w:tabs>
          <w:tab w:val="left" w:pos="3030"/>
        </w:tabs>
        <w:ind w:left="142" w:right="693"/>
        <w:rPr>
          <w:rFonts w:ascii="Arial" w:hAnsi="Arial" w:cs="Arial"/>
          <w:lang w:val="pt-BR"/>
        </w:rPr>
      </w:pPr>
      <w:r w:rsidRPr="00933239">
        <w:rPr>
          <w:rFonts w:ascii="Arial" w:hAnsi="Arial" w:cs="Arial"/>
          <w:b/>
          <w:bCs/>
          <w:lang w:val="pt-BR"/>
        </w:rPr>
        <w:t>2.5</w:t>
      </w:r>
      <w:r w:rsidRPr="00933239">
        <w:rPr>
          <w:rFonts w:ascii="Arial" w:hAnsi="Arial" w:cs="Arial"/>
          <w:lang w:val="pt-BR"/>
        </w:rPr>
        <w:t>. Nas eventuais prorrogações contratuais, os custos não renováveis já pagos</w:t>
      </w:r>
      <w:r w:rsidR="00E922E3">
        <w:rPr>
          <w:rFonts w:ascii="Arial" w:hAnsi="Arial" w:cs="Arial"/>
          <w:lang w:val="pt-BR"/>
        </w:rPr>
        <w:t xml:space="preserve"> </w:t>
      </w:r>
      <w:r w:rsidRPr="00933239">
        <w:rPr>
          <w:rFonts w:ascii="Arial" w:hAnsi="Arial" w:cs="Arial"/>
          <w:lang w:val="pt-BR"/>
        </w:rPr>
        <w:t>ou amortizados ao longo do primeiro período de vigência da contratação deverão</w:t>
      </w:r>
      <w:r w:rsidR="00E922E3">
        <w:rPr>
          <w:rFonts w:ascii="Arial" w:hAnsi="Arial" w:cs="Arial"/>
          <w:lang w:val="pt-BR"/>
        </w:rPr>
        <w:t xml:space="preserve"> </w:t>
      </w:r>
      <w:r w:rsidRPr="00933239">
        <w:rPr>
          <w:rFonts w:ascii="Arial" w:hAnsi="Arial" w:cs="Arial"/>
          <w:lang w:val="pt-BR"/>
        </w:rPr>
        <w:t>ser reduzidos ou eliminados como condição para a renovação.</w:t>
      </w:r>
    </w:p>
    <w:p w14:paraId="5CFB2FCB" w14:textId="5CE74D46" w:rsidR="00933239" w:rsidRPr="00E922E3" w:rsidRDefault="00933239" w:rsidP="00E922E3">
      <w:pPr>
        <w:pStyle w:val="Corpodetexto"/>
        <w:tabs>
          <w:tab w:val="left" w:pos="3030"/>
        </w:tabs>
        <w:ind w:left="142" w:right="693"/>
        <w:rPr>
          <w:rFonts w:ascii="Arial" w:hAnsi="Arial" w:cs="Arial"/>
          <w:lang w:val="pt-BR"/>
        </w:rPr>
      </w:pPr>
      <w:r w:rsidRPr="00933239">
        <w:rPr>
          <w:rFonts w:ascii="Arial" w:hAnsi="Arial" w:cs="Arial"/>
          <w:lang w:val="pt-BR"/>
        </w:rPr>
        <w:t>2.6. O contrato não poderá ser prorrogado quando o contratado tiver sido</w:t>
      </w:r>
      <w:r w:rsidR="00E922E3">
        <w:rPr>
          <w:rFonts w:ascii="Arial" w:hAnsi="Arial" w:cs="Arial"/>
          <w:lang w:val="pt-BR"/>
        </w:rPr>
        <w:t xml:space="preserve"> </w:t>
      </w:r>
      <w:r w:rsidRPr="00933239">
        <w:rPr>
          <w:rFonts w:ascii="Arial" w:hAnsi="Arial" w:cs="Arial"/>
          <w:lang w:val="pt-BR"/>
        </w:rPr>
        <w:t>penalizado nas sanções de declaração de inidoneidade ou impedimento de licitar</w:t>
      </w:r>
      <w:r w:rsidR="00E922E3">
        <w:rPr>
          <w:rFonts w:ascii="Arial" w:hAnsi="Arial" w:cs="Arial"/>
          <w:lang w:val="pt-BR"/>
        </w:rPr>
        <w:t xml:space="preserve"> </w:t>
      </w:r>
      <w:r w:rsidRPr="00933239">
        <w:rPr>
          <w:rFonts w:ascii="Arial" w:hAnsi="Arial" w:cs="Arial"/>
          <w:sz w:val="22"/>
          <w:szCs w:val="22"/>
          <w:lang w:val="pt-BR"/>
        </w:rPr>
        <w:t>e contratar com poder público, observadas as abrangências de aplicação.</w:t>
      </w:r>
    </w:p>
    <w:p w14:paraId="6C3A8AAF" w14:textId="1CE7551C" w:rsidR="00933239" w:rsidRDefault="00933239" w:rsidP="006F7B40">
      <w:pPr>
        <w:pStyle w:val="Corpodetexto"/>
        <w:tabs>
          <w:tab w:val="left" w:pos="3030"/>
        </w:tabs>
        <w:ind w:left="142" w:right="693"/>
        <w:rPr>
          <w:rFonts w:ascii="Arial" w:hAnsi="Arial" w:cs="Arial"/>
          <w:sz w:val="22"/>
          <w:szCs w:val="22"/>
        </w:rPr>
      </w:pPr>
    </w:p>
    <w:p w14:paraId="521B0C15" w14:textId="77777777" w:rsidR="00C56DB8" w:rsidRPr="00AC6664" w:rsidRDefault="00BC0961" w:rsidP="00933239">
      <w:pPr>
        <w:pStyle w:val="Ttulo1"/>
        <w:numPr>
          <w:ilvl w:val="0"/>
          <w:numId w:val="32"/>
        </w:numPr>
        <w:tabs>
          <w:tab w:val="left" w:pos="369"/>
        </w:tabs>
        <w:spacing w:before="1"/>
        <w:ind w:left="142" w:firstLine="0"/>
        <w:jc w:val="left"/>
        <w:rPr>
          <w:rFonts w:ascii="Arial" w:hAnsi="Arial" w:cs="Arial"/>
          <w:sz w:val="22"/>
          <w:szCs w:val="22"/>
        </w:rPr>
      </w:pPr>
      <w:r w:rsidRPr="00AC6664">
        <w:rPr>
          <w:rFonts w:ascii="Arial" w:hAnsi="Arial" w:cs="Arial"/>
          <w:sz w:val="22"/>
          <w:szCs w:val="22"/>
        </w:rPr>
        <w:t>CLÁUSULA</w:t>
      </w:r>
      <w:r w:rsidRPr="00AC6664">
        <w:rPr>
          <w:rFonts w:ascii="Arial" w:hAnsi="Arial" w:cs="Arial"/>
          <w:spacing w:val="-1"/>
          <w:sz w:val="22"/>
          <w:szCs w:val="22"/>
        </w:rPr>
        <w:t xml:space="preserve"> </w:t>
      </w:r>
      <w:r w:rsidRPr="00AC6664">
        <w:rPr>
          <w:rFonts w:ascii="Arial" w:hAnsi="Arial" w:cs="Arial"/>
          <w:sz w:val="22"/>
          <w:szCs w:val="22"/>
        </w:rPr>
        <w:t>TERCEIRA</w:t>
      </w:r>
      <w:r w:rsidRPr="00AC6664">
        <w:rPr>
          <w:rFonts w:ascii="Arial" w:hAnsi="Arial" w:cs="Arial"/>
          <w:spacing w:val="-1"/>
          <w:sz w:val="22"/>
          <w:szCs w:val="22"/>
        </w:rPr>
        <w:t xml:space="preserve"> </w:t>
      </w:r>
      <w:r w:rsidRPr="00AC6664">
        <w:rPr>
          <w:rFonts w:ascii="Arial" w:hAnsi="Arial" w:cs="Arial"/>
          <w:sz w:val="22"/>
          <w:szCs w:val="22"/>
        </w:rPr>
        <w:t xml:space="preserve">– </w:t>
      </w:r>
      <w:r w:rsidRPr="00AC6664">
        <w:rPr>
          <w:rFonts w:ascii="Arial" w:hAnsi="Arial" w:cs="Arial"/>
          <w:spacing w:val="-2"/>
          <w:sz w:val="22"/>
          <w:szCs w:val="22"/>
        </w:rPr>
        <w:t>PREÇO.</w:t>
      </w:r>
    </w:p>
    <w:p w14:paraId="72AB503A" w14:textId="77777777" w:rsidR="00C56DB8" w:rsidRPr="00AC6664" w:rsidRDefault="00BC0961" w:rsidP="00933239">
      <w:pPr>
        <w:pStyle w:val="PargrafodaLista"/>
        <w:numPr>
          <w:ilvl w:val="1"/>
          <w:numId w:val="32"/>
        </w:numPr>
        <w:tabs>
          <w:tab w:val="left" w:pos="549"/>
          <w:tab w:val="left" w:leader="dot" w:pos="6937"/>
        </w:tabs>
        <w:ind w:left="142" w:firstLine="0"/>
        <w:rPr>
          <w:rFonts w:ascii="Arial" w:hAnsi="Arial" w:cs="Arial"/>
          <w:b/>
        </w:rPr>
      </w:pPr>
      <w:r w:rsidRPr="00AC6664">
        <w:rPr>
          <w:rFonts w:ascii="Arial" w:hAnsi="Arial" w:cs="Arial"/>
        </w:rPr>
        <w:t>O</w:t>
      </w:r>
      <w:r w:rsidRPr="00AC6664">
        <w:rPr>
          <w:rFonts w:ascii="Arial" w:hAnsi="Arial" w:cs="Arial"/>
          <w:spacing w:val="-1"/>
        </w:rPr>
        <w:t xml:space="preserve"> </w:t>
      </w:r>
      <w:r w:rsidRPr="00AC6664">
        <w:rPr>
          <w:rFonts w:ascii="Arial" w:hAnsi="Arial" w:cs="Arial"/>
        </w:rPr>
        <w:t>valor do</w:t>
      </w:r>
      <w:r w:rsidRPr="00AC6664">
        <w:rPr>
          <w:rFonts w:ascii="Arial" w:hAnsi="Arial" w:cs="Arial"/>
          <w:spacing w:val="-2"/>
        </w:rPr>
        <w:t xml:space="preserve"> </w:t>
      </w:r>
      <w:r w:rsidRPr="00AC6664">
        <w:rPr>
          <w:rFonts w:ascii="Arial" w:hAnsi="Arial" w:cs="Arial"/>
        </w:rPr>
        <w:t>presente</w:t>
      </w:r>
      <w:r w:rsidRPr="00AC6664">
        <w:rPr>
          <w:rFonts w:ascii="Arial" w:hAnsi="Arial" w:cs="Arial"/>
          <w:spacing w:val="1"/>
        </w:rPr>
        <w:t xml:space="preserve"> </w:t>
      </w:r>
      <w:r w:rsidRPr="00AC6664">
        <w:rPr>
          <w:rFonts w:ascii="Arial" w:hAnsi="Arial" w:cs="Arial"/>
        </w:rPr>
        <w:t>Termo de</w:t>
      </w:r>
      <w:r w:rsidRPr="00AC6664">
        <w:rPr>
          <w:rFonts w:ascii="Arial" w:hAnsi="Arial" w:cs="Arial"/>
          <w:spacing w:val="-3"/>
        </w:rPr>
        <w:t xml:space="preserve"> </w:t>
      </w:r>
      <w:r w:rsidRPr="00AC6664">
        <w:rPr>
          <w:rFonts w:ascii="Arial" w:hAnsi="Arial" w:cs="Arial"/>
        </w:rPr>
        <w:t xml:space="preserve">Contrato é de R$ ............ </w:t>
      </w:r>
      <w:r w:rsidRPr="00AC6664">
        <w:rPr>
          <w:rFonts w:ascii="Arial" w:hAnsi="Arial" w:cs="Arial"/>
          <w:spacing w:val="-5"/>
        </w:rPr>
        <w:t>(.</w:t>
      </w:r>
      <w:r w:rsidRPr="00AC6664">
        <w:rPr>
          <w:rFonts w:ascii="Arial" w:hAnsi="Arial" w:cs="Arial"/>
        </w:rPr>
        <w:tab/>
      </w:r>
      <w:r w:rsidRPr="00AC6664">
        <w:rPr>
          <w:rFonts w:ascii="Arial" w:hAnsi="Arial" w:cs="Arial"/>
          <w:spacing w:val="-5"/>
        </w:rPr>
        <w:t>)</w:t>
      </w:r>
      <w:r w:rsidRPr="00AC6664">
        <w:rPr>
          <w:rFonts w:ascii="Arial" w:hAnsi="Arial" w:cs="Arial"/>
          <w:b/>
          <w:spacing w:val="-5"/>
        </w:rPr>
        <w:t>.</w:t>
      </w:r>
    </w:p>
    <w:p w14:paraId="3131AFAA" w14:textId="77777777" w:rsidR="00C56DB8" w:rsidRPr="00AC6664" w:rsidRDefault="00BC0961" w:rsidP="00933239">
      <w:pPr>
        <w:pStyle w:val="PargrafodaLista"/>
        <w:numPr>
          <w:ilvl w:val="1"/>
          <w:numId w:val="32"/>
        </w:numPr>
        <w:tabs>
          <w:tab w:val="left" w:pos="592"/>
        </w:tabs>
        <w:ind w:left="142" w:right="689" w:firstLine="0"/>
        <w:rPr>
          <w:rFonts w:ascii="Arial" w:hAnsi="Arial" w:cs="Arial"/>
          <w:b/>
        </w:rPr>
      </w:pPr>
      <w:r w:rsidRPr="00AC6664">
        <w:rPr>
          <w:rFonts w:ascii="Arial" w:hAnsi="Arial" w:cs="Arial"/>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A2CEA7E" w14:textId="77777777" w:rsidR="00C56DB8" w:rsidRPr="00AC6664" w:rsidRDefault="00C56DB8" w:rsidP="00192A1A">
      <w:pPr>
        <w:pStyle w:val="Corpodetexto"/>
        <w:ind w:left="142"/>
        <w:rPr>
          <w:rFonts w:ascii="Arial" w:hAnsi="Arial" w:cs="Arial"/>
          <w:sz w:val="22"/>
          <w:szCs w:val="22"/>
        </w:rPr>
      </w:pPr>
    </w:p>
    <w:p w14:paraId="082CC688" w14:textId="77777777" w:rsidR="00C56DB8" w:rsidRPr="00AC6664" w:rsidRDefault="00BC0961" w:rsidP="00933239">
      <w:pPr>
        <w:pStyle w:val="Ttulo1"/>
        <w:numPr>
          <w:ilvl w:val="0"/>
          <w:numId w:val="32"/>
        </w:numPr>
        <w:tabs>
          <w:tab w:val="left" w:pos="369"/>
        </w:tabs>
        <w:ind w:left="142" w:firstLine="0"/>
        <w:jc w:val="left"/>
        <w:rPr>
          <w:rFonts w:ascii="Arial" w:hAnsi="Arial" w:cs="Arial"/>
          <w:sz w:val="22"/>
          <w:szCs w:val="22"/>
        </w:rPr>
      </w:pPr>
      <w:r w:rsidRPr="00AC6664">
        <w:rPr>
          <w:rFonts w:ascii="Arial" w:hAnsi="Arial" w:cs="Arial"/>
          <w:sz w:val="22"/>
          <w:szCs w:val="22"/>
        </w:rPr>
        <w:t>CLÁUSULA</w:t>
      </w:r>
      <w:r w:rsidRPr="00AC6664">
        <w:rPr>
          <w:rFonts w:ascii="Arial" w:hAnsi="Arial" w:cs="Arial"/>
          <w:spacing w:val="-3"/>
          <w:sz w:val="22"/>
          <w:szCs w:val="22"/>
        </w:rPr>
        <w:t xml:space="preserve"> </w:t>
      </w:r>
      <w:r w:rsidRPr="00AC6664">
        <w:rPr>
          <w:rFonts w:ascii="Arial" w:hAnsi="Arial" w:cs="Arial"/>
          <w:sz w:val="22"/>
          <w:szCs w:val="22"/>
        </w:rPr>
        <w:t>QUARTA</w:t>
      </w:r>
      <w:r w:rsidRPr="00AC6664">
        <w:rPr>
          <w:rFonts w:ascii="Arial" w:hAnsi="Arial" w:cs="Arial"/>
          <w:spacing w:val="-1"/>
          <w:sz w:val="22"/>
          <w:szCs w:val="22"/>
        </w:rPr>
        <w:t xml:space="preserve"> </w:t>
      </w:r>
      <w:r w:rsidRPr="00AC6664">
        <w:rPr>
          <w:rFonts w:ascii="Arial" w:hAnsi="Arial" w:cs="Arial"/>
          <w:sz w:val="22"/>
          <w:szCs w:val="22"/>
        </w:rPr>
        <w:t>–</w:t>
      </w:r>
      <w:r w:rsidRPr="00AC6664">
        <w:rPr>
          <w:rFonts w:ascii="Arial" w:hAnsi="Arial" w:cs="Arial"/>
          <w:spacing w:val="-1"/>
          <w:sz w:val="22"/>
          <w:szCs w:val="22"/>
        </w:rPr>
        <w:t xml:space="preserve"> </w:t>
      </w:r>
      <w:r w:rsidRPr="00AC6664">
        <w:rPr>
          <w:rFonts w:ascii="Arial" w:hAnsi="Arial" w:cs="Arial"/>
          <w:sz w:val="22"/>
          <w:szCs w:val="22"/>
        </w:rPr>
        <w:t xml:space="preserve">DOTAÇÃO </w:t>
      </w:r>
      <w:r w:rsidRPr="00AC6664">
        <w:rPr>
          <w:rFonts w:ascii="Arial" w:hAnsi="Arial" w:cs="Arial"/>
          <w:spacing w:val="-2"/>
          <w:sz w:val="22"/>
          <w:szCs w:val="22"/>
        </w:rPr>
        <w:t>ORÇAMENTÁRIA.</w:t>
      </w:r>
    </w:p>
    <w:p w14:paraId="38C91251" w14:textId="1D0AC449" w:rsidR="00C56DB8" w:rsidRPr="00AC6664" w:rsidRDefault="00BC0961" w:rsidP="00933239">
      <w:pPr>
        <w:pStyle w:val="PargrafodaLista"/>
        <w:numPr>
          <w:ilvl w:val="1"/>
          <w:numId w:val="32"/>
        </w:numPr>
        <w:tabs>
          <w:tab w:val="left" w:pos="578"/>
          <w:tab w:val="left" w:leader="dot" w:pos="5674"/>
        </w:tabs>
        <w:ind w:left="142" w:right="691" w:firstLine="0"/>
        <w:rPr>
          <w:rFonts w:ascii="Arial" w:hAnsi="Arial" w:cs="Arial"/>
          <w:b/>
        </w:rPr>
      </w:pPr>
      <w:r w:rsidRPr="00AC6664">
        <w:rPr>
          <w:rFonts w:ascii="Arial" w:hAnsi="Arial" w:cs="Arial"/>
        </w:rPr>
        <w:t>As despesas decorrentes desta contratação estão programadas em dotação orçamentária própria,</w:t>
      </w:r>
      <w:r w:rsidRPr="00AC6664">
        <w:rPr>
          <w:rFonts w:ascii="Arial" w:hAnsi="Arial" w:cs="Arial"/>
          <w:spacing w:val="80"/>
        </w:rPr>
        <w:t xml:space="preserve"> </w:t>
      </w:r>
      <w:r w:rsidRPr="00AC6664">
        <w:rPr>
          <w:rFonts w:ascii="Arial" w:hAnsi="Arial" w:cs="Arial"/>
        </w:rPr>
        <w:t>prevista no orçamento da União, para o exercício de 20</w:t>
      </w:r>
      <w:r w:rsidR="00550E3E">
        <w:rPr>
          <w:rFonts w:ascii="Arial" w:hAnsi="Arial" w:cs="Arial"/>
        </w:rPr>
        <w:t>xx</w:t>
      </w:r>
      <w:r w:rsidRPr="00AC6664">
        <w:rPr>
          <w:rFonts w:ascii="Arial" w:hAnsi="Arial" w:cs="Arial"/>
        </w:rPr>
        <w:t>.</w:t>
      </w:r>
      <w:r w:rsidRPr="00AC6664">
        <w:rPr>
          <w:rFonts w:ascii="Arial" w:hAnsi="Arial" w:cs="Arial"/>
        </w:rPr>
        <w:tab/>
        <w:t>, na classificação abaixo:</w:t>
      </w:r>
    </w:p>
    <w:p w14:paraId="14D08F23" w14:textId="77777777" w:rsidR="00C56DB8" w:rsidRPr="00AC6664" w:rsidRDefault="00BC0961" w:rsidP="00192A1A">
      <w:pPr>
        <w:pStyle w:val="Corpodetexto"/>
        <w:ind w:left="142"/>
        <w:rPr>
          <w:rFonts w:ascii="Arial" w:hAnsi="Arial" w:cs="Arial"/>
          <w:sz w:val="22"/>
          <w:szCs w:val="22"/>
        </w:rPr>
      </w:pPr>
      <w:r w:rsidRPr="00AC6664">
        <w:rPr>
          <w:rFonts w:ascii="Arial" w:hAnsi="Arial" w:cs="Arial"/>
          <w:spacing w:val="-2"/>
          <w:sz w:val="22"/>
          <w:szCs w:val="22"/>
        </w:rPr>
        <w:t>Gestão/Unidade:</w:t>
      </w:r>
    </w:p>
    <w:p w14:paraId="200FDFCC" w14:textId="77777777" w:rsidR="00C56DB8" w:rsidRPr="00AC6664" w:rsidRDefault="00BC0961" w:rsidP="00192A1A">
      <w:pPr>
        <w:pStyle w:val="Corpodetexto"/>
        <w:ind w:left="142"/>
        <w:rPr>
          <w:rFonts w:ascii="Arial" w:hAnsi="Arial" w:cs="Arial"/>
          <w:sz w:val="22"/>
          <w:szCs w:val="22"/>
        </w:rPr>
      </w:pPr>
      <w:r w:rsidRPr="00AC6664">
        <w:rPr>
          <w:rFonts w:ascii="Arial" w:hAnsi="Arial" w:cs="Arial"/>
          <w:spacing w:val="-2"/>
          <w:sz w:val="22"/>
          <w:szCs w:val="22"/>
        </w:rPr>
        <w:lastRenderedPageBreak/>
        <w:t>Fonte:</w:t>
      </w:r>
    </w:p>
    <w:p w14:paraId="1C0963C9" w14:textId="77777777" w:rsidR="00C56DB8" w:rsidRPr="00AC6664" w:rsidRDefault="00BC0961" w:rsidP="00192A1A">
      <w:pPr>
        <w:pStyle w:val="Corpodetexto"/>
        <w:ind w:left="142"/>
        <w:rPr>
          <w:rFonts w:ascii="Arial" w:hAnsi="Arial" w:cs="Arial"/>
          <w:sz w:val="22"/>
          <w:szCs w:val="22"/>
        </w:rPr>
      </w:pPr>
      <w:r w:rsidRPr="00AC6664">
        <w:rPr>
          <w:rFonts w:ascii="Arial" w:hAnsi="Arial" w:cs="Arial"/>
          <w:sz w:val="22"/>
          <w:szCs w:val="22"/>
        </w:rPr>
        <w:t>Programa</w:t>
      </w:r>
      <w:r w:rsidRPr="00AC6664">
        <w:rPr>
          <w:rFonts w:ascii="Arial" w:hAnsi="Arial" w:cs="Arial"/>
          <w:spacing w:val="-2"/>
          <w:sz w:val="22"/>
          <w:szCs w:val="22"/>
        </w:rPr>
        <w:t xml:space="preserve"> </w:t>
      </w:r>
      <w:r w:rsidRPr="00AC6664">
        <w:rPr>
          <w:rFonts w:ascii="Arial" w:hAnsi="Arial" w:cs="Arial"/>
          <w:sz w:val="22"/>
          <w:szCs w:val="22"/>
        </w:rPr>
        <w:t>de</w:t>
      </w:r>
      <w:r w:rsidRPr="00AC6664">
        <w:rPr>
          <w:rFonts w:ascii="Arial" w:hAnsi="Arial" w:cs="Arial"/>
          <w:spacing w:val="-3"/>
          <w:sz w:val="22"/>
          <w:szCs w:val="22"/>
        </w:rPr>
        <w:t xml:space="preserve"> </w:t>
      </w:r>
      <w:r w:rsidRPr="00AC6664">
        <w:rPr>
          <w:rFonts w:ascii="Arial" w:hAnsi="Arial" w:cs="Arial"/>
          <w:spacing w:val="-2"/>
          <w:sz w:val="22"/>
          <w:szCs w:val="22"/>
        </w:rPr>
        <w:t>Trabalho:</w:t>
      </w:r>
    </w:p>
    <w:p w14:paraId="2F45E538" w14:textId="77777777" w:rsidR="00C56DB8" w:rsidRPr="00AC6664" w:rsidRDefault="00BC0961" w:rsidP="00192A1A">
      <w:pPr>
        <w:pStyle w:val="Corpodetexto"/>
        <w:ind w:left="142"/>
        <w:rPr>
          <w:rFonts w:ascii="Arial" w:hAnsi="Arial" w:cs="Arial"/>
          <w:sz w:val="22"/>
          <w:szCs w:val="22"/>
        </w:rPr>
      </w:pPr>
      <w:r w:rsidRPr="00AC6664">
        <w:rPr>
          <w:rFonts w:ascii="Arial" w:hAnsi="Arial" w:cs="Arial"/>
          <w:sz w:val="22"/>
          <w:szCs w:val="22"/>
        </w:rPr>
        <w:t>Elemento</w:t>
      </w:r>
      <w:r w:rsidRPr="00AC6664">
        <w:rPr>
          <w:rFonts w:ascii="Arial" w:hAnsi="Arial" w:cs="Arial"/>
          <w:spacing w:val="-1"/>
          <w:sz w:val="22"/>
          <w:szCs w:val="22"/>
        </w:rPr>
        <w:t xml:space="preserve"> </w:t>
      </w:r>
      <w:r w:rsidRPr="00AC6664">
        <w:rPr>
          <w:rFonts w:ascii="Arial" w:hAnsi="Arial" w:cs="Arial"/>
          <w:sz w:val="22"/>
          <w:szCs w:val="22"/>
        </w:rPr>
        <w:t>de</w:t>
      </w:r>
      <w:r w:rsidRPr="00AC6664">
        <w:rPr>
          <w:rFonts w:ascii="Arial" w:hAnsi="Arial" w:cs="Arial"/>
          <w:spacing w:val="-1"/>
          <w:sz w:val="22"/>
          <w:szCs w:val="22"/>
        </w:rPr>
        <w:t xml:space="preserve"> </w:t>
      </w:r>
      <w:r w:rsidRPr="00AC6664">
        <w:rPr>
          <w:rFonts w:ascii="Arial" w:hAnsi="Arial" w:cs="Arial"/>
          <w:spacing w:val="-2"/>
          <w:sz w:val="22"/>
          <w:szCs w:val="22"/>
        </w:rPr>
        <w:t>Despesa:</w:t>
      </w:r>
    </w:p>
    <w:p w14:paraId="27776EF6" w14:textId="77777777" w:rsidR="00C56DB8" w:rsidRPr="00AC6664" w:rsidRDefault="00BC0961" w:rsidP="00E922E3">
      <w:pPr>
        <w:pStyle w:val="Ttulo1"/>
        <w:numPr>
          <w:ilvl w:val="0"/>
          <w:numId w:val="32"/>
        </w:numPr>
        <w:tabs>
          <w:tab w:val="left" w:pos="369"/>
        </w:tabs>
        <w:spacing w:before="274"/>
        <w:ind w:left="142" w:firstLine="0"/>
        <w:jc w:val="left"/>
        <w:rPr>
          <w:rFonts w:ascii="Arial" w:hAnsi="Arial" w:cs="Arial"/>
          <w:sz w:val="22"/>
          <w:szCs w:val="22"/>
        </w:rPr>
      </w:pPr>
      <w:r w:rsidRPr="00AC6664">
        <w:rPr>
          <w:rFonts w:ascii="Arial" w:hAnsi="Arial" w:cs="Arial"/>
          <w:sz w:val="22"/>
          <w:szCs w:val="22"/>
        </w:rPr>
        <w:t>CLÁUSULA</w:t>
      </w:r>
      <w:r w:rsidRPr="00AC6664">
        <w:rPr>
          <w:rFonts w:ascii="Arial" w:hAnsi="Arial" w:cs="Arial"/>
          <w:spacing w:val="-1"/>
          <w:sz w:val="22"/>
          <w:szCs w:val="22"/>
        </w:rPr>
        <w:t xml:space="preserve"> </w:t>
      </w:r>
      <w:r w:rsidRPr="00AC6664">
        <w:rPr>
          <w:rFonts w:ascii="Arial" w:hAnsi="Arial" w:cs="Arial"/>
          <w:sz w:val="22"/>
          <w:szCs w:val="22"/>
        </w:rPr>
        <w:t xml:space="preserve">QUINTA – </w:t>
      </w:r>
      <w:r w:rsidRPr="00AC6664">
        <w:rPr>
          <w:rFonts w:ascii="Arial" w:hAnsi="Arial" w:cs="Arial"/>
          <w:spacing w:val="-2"/>
          <w:sz w:val="22"/>
          <w:szCs w:val="22"/>
        </w:rPr>
        <w:t>PAGAMENTO.</w:t>
      </w:r>
    </w:p>
    <w:p w14:paraId="774141BE" w14:textId="77777777" w:rsidR="008E2A89" w:rsidRPr="008E2A89" w:rsidRDefault="008E2A89" w:rsidP="008E2A89">
      <w:pPr>
        <w:pStyle w:val="PargrafodaLista"/>
        <w:numPr>
          <w:ilvl w:val="1"/>
          <w:numId w:val="32"/>
        </w:numPr>
        <w:tabs>
          <w:tab w:val="left" w:pos="626"/>
        </w:tabs>
        <w:spacing w:before="1"/>
        <w:ind w:left="142" w:right="689" w:firstLine="0"/>
        <w:rPr>
          <w:rFonts w:ascii="Arial" w:hAnsi="Arial" w:cs="Arial"/>
          <w:b/>
        </w:rPr>
      </w:pPr>
      <w:r w:rsidRPr="008E2A89">
        <w:t xml:space="preserve">O pagamento será efetuado no prazo de até 30 (trinta) dias contados da finalização da liquidação da despesa, conforme seção anterior, nos termos da </w:t>
      </w:r>
      <w:hyperlink r:id="rId42">
        <w:r w:rsidRPr="008E2A89">
          <w:rPr>
            <w:rStyle w:val="Hyperlink"/>
          </w:rPr>
          <w:t>Instrução Normativa SEGES/ME nº 77, de 2022</w:t>
        </w:r>
      </w:hyperlink>
      <w:r w:rsidRPr="008E2A89">
        <w:t>.</w:t>
      </w:r>
    </w:p>
    <w:p w14:paraId="1D840718" w14:textId="77777777" w:rsidR="008E2A89" w:rsidRPr="00977A94" w:rsidRDefault="008E2A89" w:rsidP="008E2A89">
      <w:pPr>
        <w:pStyle w:val="Nivel2"/>
        <w:numPr>
          <w:ilvl w:val="1"/>
          <w:numId w:val="32"/>
        </w:numPr>
        <w:spacing w:line="240" w:lineRule="auto"/>
        <w:ind w:firstLine="13"/>
        <w:rPr>
          <w:sz w:val="22"/>
          <w:szCs w:val="22"/>
          <w:lang w:eastAsia="en-US"/>
        </w:rPr>
      </w:pPr>
      <w:r w:rsidRPr="00977A94">
        <w:rPr>
          <w:sz w:val="22"/>
          <w:szCs w:val="22"/>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977A94">
        <w:rPr>
          <w:color w:val="auto"/>
          <w:sz w:val="22"/>
          <w:szCs w:val="22"/>
          <w:lang w:eastAsia="en-US"/>
        </w:rPr>
        <w:t xml:space="preserve">IPCA </w:t>
      </w:r>
      <w:r w:rsidRPr="00977A94">
        <w:rPr>
          <w:sz w:val="22"/>
          <w:szCs w:val="22"/>
          <w:lang w:eastAsia="en-US"/>
        </w:rPr>
        <w:t>de correção monetária.</w:t>
      </w:r>
    </w:p>
    <w:p w14:paraId="6D10DAF0" w14:textId="77777777" w:rsidR="008E2A89" w:rsidRPr="00977A94" w:rsidRDefault="008E2A89" w:rsidP="008E2A89">
      <w:pPr>
        <w:pStyle w:val="Nvel1-SemNumPreto"/>
        <w:spacing w:line="240" w:lineRule="auto"/>
        <w:ind w:firstLine="13"/>
        <w:rPr>
          <w:rFonts w:ascii="Arial" w:hAnsi="Arial" w:cs="Arial"/>
          <w:sz w:val="22"/>
          <w:szCs w:val="22"/>
        </w:rPr>
      </w:pPr>
      <w:r w:rsidRPr="00977A94">
        <w:rPr>
          <w:rFonts w:ascii="Arial" w:hAnsi="Arial" w:cs="Arial"/>
          <w:sz w:val="22"/>
          <w:szCs w:val="22"/>
        </w:rPr>
        <w:t>FORMA DE PAGAMENTO</w:t>
      </w:r>
    </w:p>
    <w:p w14:paraId="3AAC245F" w14:textId="77777777" w:rsidR="008E2A89" w:rsidRPr="00977A94" w:rsidRDefault="008E2A89" w:rsidP="008E2A89">
      <w:pPr>
        <w:pStyle w:val="Nivel2"/>
        <w:numPr>
          <w:ilvl w:val="1"/>
          <w:numId w:val="32"/>
        </w:numPr>
        <w:spacing w:line="240" w:lineRule="auto"/>
        <w:ind w:firstLine="13"/>
        <w:rPr>
          <w:sz w:val="22"/>
          <w:szCs w:val="22"/>
          <w:lang w:eastAsia="en-US"/>
        </w:rPr>
      </w:pPr>
      <w:r w:rsidRPr="00977A94">
        <w:rPr>
          <w:sz w:val="22"/>
          <w:szCs w:val="22"/>
          <w:lang w:eastAsia="en-US"/>
        </w:rPr>
        <w:t>O pagamento será realizado por meio de ordem bancária, para crédito em banco, agência e conta corrente indicados pelo contratado.</w:t>
      </w:r>
    </w:p>
    <w:p w14:paraId="78FC1BA9" w14:textId="77777777" w:rsidR="008E2A89" w:rsidRPr="00977A94" w:rsidRDefault="008E2A89" w:rsidP="008E2A89">
      <w:pPr>
        <w:pStyle w:val="Nivel2"/>
        <w:numPr>
          <w:ilvl w:val="1"/>
          <w:numId w:val="32"/>
        </w:numPr>
        <w:spacing w:line="240" w:lineRule="auto"/>
        <w:ind w:firstLine="13"/>
        <w:rPr>
          <w:sz w:val="22"/>
          <w:szCs w:val="22"/>
          <w:lang w:eastAsia="en-US"/>
        </w:rPr>
      </w:pPr>
      <w:r w:rsidRPr="00977A94">
        <w:rPr>
          <w:sz w:val="22"/>
          <w:szCs w:val="22"/>
          <w:lang w:eastAsia="en-US"/>
        </w:rPr>
        <w:t>Será considerada data do pagamento o dia em que constar como emitida a ordem bancária para pagamento.</w:t>
      </w:r>
    </w:p>
    <w:p w14:paraId="7ABE29B6" w14:textId="77777777" w:rsidR="008E2A89" w:rsidRPr="00977A94" w:rsidRDefault="008E2A89" w:rsidP="008E2A89">
      <w:pPr>
        <w:pStyle w:val="Nivel2"/>
        <w:numPr>
          <w:ilvl w:val="1"/>
          <w:numId w:val="32"/>
        </w:numPr>
        <w:spacing w:line="240" w:lineRule="auto"/>
        <w:ind w:firstLine="13"/>
        <w:rPr>
          <w:sz w:val="22"/>
          <w:szCs w:val="22"/>
          <w:lang w:eastAsia="en-US"/>
        </w:rPr>
      </w:pPr>
      <w:r w:rsidRPr="00977A94">
        <w:rPr>
          <w:sz w:val="22"/>
          <w:szCs w:val="22"/>
          <w:lang w:eastAsia="en-US"/>
        </w:rPr>
        <w:t>Quando do pagamento, será efetuada a retenção tributária prevista na legislação aplicável.</w:t>
      </w:r>
    </w:p>
    <w:p w14:paraId="293F6F80" w14:textId="77777777" w:rsidR="003D092F" w:rsidRPr="003D092F" w:rsidRDefault="003D092F" w:rsidP="003D092F">
      <w:pPr>
        <w:pStyle w:val="Nivel2"/>
        <w:numPr>
          <w:ilvl w:val="1"/>
          <w:numId w:val="32"/>
        </w:numPr>
        <w:ind w:firstLine="13"/>
        <w:rPr>
          <w:sz w:val="22"/>
          <w:szCs w:val="22"/>
          <w:lang w:eastAsia="en-US"/>
        </w:rPr>
      </w:pPr>
      <w:r w:rsidRPr="003D092F">
        <w:rPr>
          <w:sz w:val="22"/>
          <w:szCs w:val="22"/>
          <w:lang w:eastAsia="en-US"/>
        </w:rPr>
        <w:t>A Administração Pública Municipal efetuará a retenção, na fonte, do imposto sobre a renda, da Contribuição Social sobre o Lucro Líquido (CSLL), da Contribuição para o Financiamento da Seguridade Social (</w:t>
      </w:r>
      <w:proofErr w:type="spellStart"/>
      <w:r w:rsidRPr="003D092F">
        <w:rPr>
          <w:sz w:val="22"/>
          <w:szCs w:val="22"/>
          <w:lang w:eastAsia="en-US"/>
        </w:rPr>
        <w:t>Cofins</w:t>
      </w:r>
      <w:proofErr w:type="spellEnd"/>
      <w:r w:rsidRPr="003D092F">
        <w:rPr>
          <w:sz w:val="22"/>
          <w:szCs w:val="22"/>
          <w:lang w:eastAsia="en-US"/>
        </w:rPr>
        <w:t>) e da Contribuição para o PIS/Pasep incidentes sobre os pagamentos efetuados;</w:t>
      </w:r>
    </w:p>
    <w:p w14:paraId="01A53F9F" w14:textId="77777777" w:rsidR="003D092F" w:rsidRPr="003D092F" w:rsidRDefault="003D092F" w:rsidP="003D092F">
      <w:pPr>
        <w:pStyle w:val="Nivel2"/>
        <w:numPr>
          <w:ilvl w:val="1"/>
          <w:numId w:val="32"/>
        </w:numPr>
        <w:ind w:firstLine="13"/>
        <w:rPr>
          <w:sz w:val="22"/>
          <w:szCs w:val="22"/>
          <w:lang w:eastAsia="en-US"/>
        </w:rPr>
      </w:pPr>
      <w:r w:rsidRPr="003D092F">
        <w:rPr>
          <w:sz w:val="22"/>
          <w:szCs w:val="22"/>
          <w:lang w:eastAsia="en-US"/>
        </w:rPr>
        <w:t>As retenções serão efetuadas sobre qualquer forma de pagamento, inclusive os pagamentos antecipados por conta de fornecimento de bens ou de prestação de serviços;</w:t>
      </w:r>
    </w:p>
    <w:p w14:paraId="4DF6B76E" w14:textId="732DBA74" w:rsidR="008E2A89" w:rsidRPr="003D092F" w:rsidRDefault="003D092F" w:rsidP="003D092F">
      <w:pPr>
        <w:pStyle w:val="Nivel2"/>
        <w:numPr>
          <w:ilvl w:val="1"/>
          <w:numId w:val="32"/>
        </w:numPr>
        <w:ind w:firstLine="13"/>
        <w:rPr>
          <w:sz w:val="22"/>
          <w:szCs w:val="22"/>
          <w:lang w:eastAsia="en-US"/>
        </w:rPr>
      </w:pPr>
      <w:r w:rsidRPr="003D092F">
        <w:rPr>
          <w:sz w:val="22"/>
          <w:szCs w:val="22"/>
          <w:lang w:eastAsia="en-US"/>
        </w:rPr>
        <w:t>A retenção que se refere este item não será efetuada de pessoas jurídicas optantes pelo Regime Especial Unificado de Arrecadação de Tributos e Contribuições devidos pelas Microempresas e Empresas de Pequeno Porte (SIMPLES NACIONAL), de que trata o art. 12 da Lei Complementar nº 123 de 14 de dezembro de 2006, bem como também as demais pessoas jurídicas elencadas no art. 4º da IN RFB nº 1.234/2012.</w:t>
      </w:r>
    </w:p>
    <w:p w14:paraId="0CE7E795" w14:textId="77777777" w:rsidR="008E2A89" w:rsidRPr="00977A94" w:rsidRDefault="008E2A89" w:rsidP="008E2A89">
      <w:pPr>
        <w:pStyle w:val="Nvel1-SemNum"/>
        <w:spacing w:line="240" w:lineRule="auto"/>
        <w:ind w:firstLine="13"/>
        <w:rPr>
          <w:rFonts w:ascii="Arial" w:hAnsi="Arial" w:cs="Arial"/>
          <w:sz w:val="22"/>
          <w:szCs w:val="22"/>
          <w:lang w:eastAsia="en-US"/>
        </w:rPr>
      </w:pPr>
      <w:r w:rsidRPr="00977A94">
        <w:rPr>
          <w:rFonts w:ascii="Arial" w:hAnsi="Arial" w:cs="Arial"/>
          <w:sz w:val="22"/>
          <w:szCs w:val="22"/>
          <w:lang w:eastAsia="en-US"/>
        </w:rPr>
        <w:t>ANTECIPAÇÃO DE PAGAMENTO</w:t>
      </w:r>
    </w:p>
    <w:p w14:paraId="2BE89023" w14:textId="7CFCDC21" w:rsidR="00C56DB8" w:rsidRPr="008E2A89" w:rsidRDefault="008E2A89" w:rsidP="008E2A89">
      <w:pPr>
        <w:pStyle w:val="Nivel2"/>
        <w:numPr>
          <w:ilvl w:val="1"/>
          <w:numId w:val="32"/>
        </w:numPr>
        <w:spacing w:line="240" w:lineRule="auto"/>
        <w:ind w:firstLine="13"/>
        <w:rPr>
          <w:sz w:val="22"/>
          <w:szCs w:val="22"/>
        </w:rPr>
      </w:pPr>
      <w:r w:rsidRPr="00977A94">
        <w:rPr>
          <w:sz w:val="22"/>
          <w:szCs w:val="22"/>
          <w:lang w:eastAsia="en-US"/>
        </w:rPr>
        <w:t>A presente contratação NÃO permite a antecipação de pagamento</w:t>
      </w:r>
      <w:r w:rsidR="00BC0961" w:rsidRPr="008E2A89">
        <w:rPr>
          <w:spacing w:val="-2"/>
        </w:rPr>
        <w:t>.</w:t>
      </w:r>
    </w:p>
    <w:p w14:paraId="5B88728B" w14:textId="3C56EECC" w:rsidR="0087097C" w:rsidRPr="003D092F" w:rsidRDefault="0087097C" w:rsidP="003D092F">
      <w:pPr>
        <w:tabs>
          <w:tab w:val="left" w:pos="518"/>
        </w:tabs>
        <w:ind w:left="129" w:right="689"/>
        <w:rPr>
          <w:rFonts w:ascii="Arial" w:hAnsi="Arial" w:cs="Arial"/>
        </w:rPr>
      </w:pPr>
    </w:p>
    <w:p w14:paraId="13252134" w14:textId="0AA2622C" w:rsidR="00C56DB8" w:rsidRPr="00AC6664" w:rsidRDefault="00BC0961" w:rsidP="00E922E3">
      <w:pPr>
        <w:pStyle w:val="Ttulo1"/>
        <w:numPr>
          <w:ilvl w:val="0"/>
          <w:numId w:val="32"/>
        </w:numPr>
        <w:tabs>
          <w:tab w:val="left" w:pos="640"/>
        </w:tabs>
        <w:ind w:left="142" w:firstLine="0"/>
        <w:jc w:val="left"/>
        <w:rPr>
          <w:rFonts w:ascii="Arial" w:hAnsi="Arial" w:cs="Arial"/>
          <w:sz w:val="22"/>
          <w:szCs w:val="22"/>
        </w:rPr>
      </w:pPr>
      <w:r w:rsidRPr="00AC6664">
        <w:rPr>
          <w:rFonts w:ascii="Arial" w:hAnsi="Arial" w:cs="Arial"/>
          <w:sz w:val="22"/>
          <w:szCs w:val="22"/>
        </w:rPr>
        <w:t>CLÁUSULA</w:t>
      </w:r>
      <w:r w:rsidRPr="00AC6664">
        <w:rPr>
          <w:rFonts w:ascii="Arial" w:hAnsi="Arial" w:cs="Arial"/>
          <w:spacing w:val="-14"/>
          <w:sz w:val="22"/>
          <w:szCs w:val="22"/>
        </w:rPr>
        <w:t xml:space="preserve"> </w:t>
      </w:r>
      <w:r w:rsidRPr="00AC6664">
        <w:rPr>
          <w:rFonts w:ascii="Arial" w:hAnsi="Arial" w:cs="Arial"/>
          <w:sz w:val="22"/>
          <w:szCs w:val="22"/>
        </w:rPr>
        <w:t>SEXTA</w:t>
      </w:r>
      <w:r w:rsidRPr="00AC6664">
        <w:rPr>
          <w:rFonts w:ascii="Arial" w:hAnsi="Arial" w:cs="Arial"/>
          <w:spacing w:val="-4"/>
          <w:sz w:val="22"/>
          <w:szCs w:val="22"/>
        </w:rPr>
        <w:t xml:space="preserve"> </w:t>
      </w:r>
      <w:r w:rsidRPr="00AC6664">
        <w:rPr>
          <w:rFonts w:ascii="Arial" w:hAnsi="Arial" w:cs="Arial"/>
          <w:sz w:val="22"/>
          <w:szCs w:val="22"/>
        </w:rPr>
        <w:t xml:space="preserve">– </w:t>
      </w:r>
      <w:r w:rsidRPr="00AC6664">
        <w:rPr>
          <w:rFonts w:ascii="Arial" w:hAnsi="Arial" w:cs="Arial"/>
          <w:spacing w:val="-2"/>
          <w:sz w:val="22"/>
          <w:szCs w:val="22"/>
        </w:rPr>
        <w:t>REAJUSTE.</w:t>
      </w:r>
      <w:r w:rsidR="00B231FC" w:rsidRPr="00B231FC">
        <w:rPr>
          <w:rFonts w:ascii="Arial" w:hAnsi="Arial" w:cs="Arial"/>
          <w:spacing w:val="-2"/>
          <w:sz w:val="22"/>
          <w:szCs w:val="22"/>
        </w:rPr>
        <w:t xml:space="preserve"> </w:t>
      </w:r>
      <w:r w:rsidR="00B231FC" w:rsidRPr="00AC6664">
        <w:rPr>
          <w:rFonts w:ascii="Arial" w:hAnsi="Arial" w:cs="Arial"/>
          <w:spacing w:val="-2"/>
          <w:sz w:val="22"/>
          <w:szCs w:val="22"/>
        </w:rPr>
        <w:t>(art. 92, V)</w:t>
      </w:r>
    </w:p>
    <w:p w14:paraId="65CDFFD3" w14:textId="77777777" w:rsidR="00B231FC" w:rsidRPr="00AC6664" w:rsidRDefault="00B231FC" w:rsidP="00B231FC">
      <w:pPr>
        <w:pStyle w:val="Ttulo1"/>
        <w:numPr>
          <w:ilvl w:val="1"/>
          <w:numId w:val="32"/>
        </w:numPr>
        <w:tabs>
          <w:tab w:val="left" w:pos="284"/>
        </w:tabs>
        <w:ind w:firstLine="13"/>
        <w:rPr>
          <w:rFonts w:ascii="Arial" w:hAnsi="Arial" w:cs="Arial"/>
          <w:b w:val="0"/>
          <w:bCs w:val="0"/>
          <w:spacing w:val="-2"/>
          <w:sz w:val="22"/>
          <w:szCs w:val="22"/>
        </w:rPr>
      </w:pPr>
      <w:r w:rsidRPr="00AC6664">
        <w:rPr>
          <w:rFonts w:ascii="Arial" w:hAnsi="Arial" w:cs="Arial"/>
          <w:b w:val="0"/>
          <w:bCs w:val="0"/>
          <w:spacing w:val="-2"/>
          <w:sz w:val="22"/>
          <w:szCs w:val="22"/>
        </w:rPr>
        <w:t>Os preços inicialmente contratados são fixos e irreajustáveis no prazo de um ano contado da data da consolidação do orçamento estimado.</w:t>
      </w:r>
    </w:p>
    <w:p w14:paraId="2ADC3A10" w14:textId="77777777" w:rsidR="00B231FC" w:rsidRPr="00AC6664" w:rsidRDefault="00B231FC" w:rsidP="00B231FC">
      <w:pPr>
        <w:pStyle w:val="Ttulo1"/>
        <w:numPr>
          <w:ilvl w:val="1"/>
          <w:numId w:val="32"/>
        </w:numPr>
        <w:tabs>
          <w:tab w:val="left" w:pos="839"/>
        </w:tabs>
        <w:ind w:firstLine="13"/>
        <w:rPr>
          <w:rFonts w:ascii="Arial" w:hAnsi="Arial" w:cs="Arial"/>
          <w:b w:val="0"/>
          <w:bCs w:val="0"/>
          <w:spacing w:val="-2"/>
          <w:sz w:val="22"/>
          <w:szCs w:val="22"/>
        </w:rPr>
      </w:pPr>
      <w:r w:rsidRPr="00AC6664">
        <w:rPr>
          <w:rFonts w:ascii="Arial" w:hAnsi="Arial" w:cs="Arial"/>
          <w:b w:val="0"/>
          <w:bCs w:val="0"/>
          <w:spacing w:val="-2"/>
          <w:sz w:val="22"/>
          <w:szCs w:val="22"/>
        </w:rPr>
        <w:t>Após o interregno de um ano, e independentemente de pedido do contratado, os preços iniciais serão reajustados, mediante a aplicação, pelo contratante, do IPCA - Índice Nacional de Preços ao Consumidor Amplo, exclusivamente para as obrigações iniciadas e concluídas após a ocorrência da anualidade.</w:t>
      </w:r>
    </w:p>
    <w:p w14:paraId="5DAC4DAE" w14:textId="77777777" w:rsidR="00B231FC" w:rsidRPr="00AC6664" w:rsidRDefault="00B231FC" w:rsidP="00B231FC">
      <w:pPr>
        <w:pStyle w:val="Ttulo1"/>
        <w:numPr>
          <w:ilvl w:val="1"/>
          <w:numId w:val="32"/>
        </w:numPr>
        <w:tabs>
          <w:tab w:val="left" w:pos="839"/>
        </w:tabs>
        <w:ind w:firstLine="13"/>
        <w:rPr>
          <w:rFonts w:ascii="Arial" w:hAnsi="Arial" w:cs="Arial"/>
          <w:b w:val="0"/>
          <w:bCs w:val="0"/>
          <w:spacing w:val="-2"/>
          <w:sz w:val="22"/>
          <w:szCs w:val="22"/>
        </w:rPr>
      </w:pPr>
      <w:r w:rsidRPr="00AC6664">
        <w:rPr>
          <w:rFonts w:ascii="Arial" w:hAnsi="Arial" w:cs="Arial"/>
          <w:b w:val="0"/>
          <w:bCs w:val="0"/>
          <w:spacing w:val="-2"/>
          <w:sz w:val="22"/>
          <w:szCs w:val="22"/>
        </w:rPr>
        <w:t>Nos reajustes subsequentes ao primeiro, o interregno mínimo de um ano será contado a partir dos efeitos financeiros do último reajuste.</w:t>
      </w:r>
    </w:p>
    <w:p w14:paraId="362CEC32" w14:textId="77777777" w:rsidR="00B231FC" w:rsidRPr="00AC6664" w:rsidRDefault="00B231FC" w:rsidP="00B231FC">
      <w:pPr>
        <w:pStyle w:val="Ttulo1"/>
        <w:numPr>
          <w:ilvl w:val="1"/>
          <w:numId w:val="32"/>
        </w:numPr>
        <w:tabs>
          <w:tab w:val="left" w:pos="839"/>
        </w:tabs>
        <w:ind w:firstLine="13"/>
        <w:rPr>
          <w:rFonts w:ascii="Arial" w:hAnsi="Arial" w:cs="Arial"/>
          <w:b w:val="0"/>
          <w:bCs w:val="0"/>
          <w:spacing w:val="-2"/>
          <w:sz w:val="22"/>
          <w:szCs w:val="22"/>
        </w:rPr>
      </w:pPr>
      <w:r w:rsidRPr="00AC6664">
        <w:rPr>
          <w:rFonts w:ascii="Arial" w:eastAsiaTheme="minorHAnsi" w:hAnsi="Arial" w:cs="Arial"/>
          <w:b w:val="0"/>
          <w:bCs w:val="0"/>
          <w:sz w:val="22"/>
          <w:szCs w:val="22"/>
          <w:lang w:val="pt-BR"/>
        </w:rPr>
        <w:t>Nas aferições finais, o(s) índice(s) utilizado(s) para reajuste será(</w:t>
      </w:r>
      <w:proofErr w:type="spellStart"/>
      <w:r w:rsidRPr="00AC6664">
        <w:rPr>
          <w:rFonts w:ascii="Arial" w:eastAsiaTheme="minorHAnsi" w:hAnsi="Arial" w:cs="Arial"/>
          <w:b w:val="0"/>
          <w:bCs w:val="0"/>
          <w:sz w:val="22"/>
          <w:szCs w:val="22"/>
          <w:lang w:val="pt-BR"/>
        </w:rPr>
        <w:t>ão</w:t>
      </w:r>
      <w:proofErr w:type="spellEnd"/>
      <w:r w:rsidRPr="00AC6664">
        <w:rPr>
          <w:rFonts w:ascii="Arial" w:eastAsiaTheme="minorHAnsi" w:hAnsi="Arial" w:cs="Arial"/>
          <w:b w:val="0"/>
          <w:bCs w:val="0"/>
          <w:sz w:val="22"/>
          <w:szCs w:val="22"/>
          <w:lang w:val="pt-BR"/>
        </w:rPr>
        <w:t>), obrigatoriamente, o(s) definitivo(s).</w:t>
      </w:r>
    </w:p>
    <w:p w14:paraId="746E07C9" w14:textId="77777777" w:rsidR="00B231FC" w:rsidRPr="00AC6664" w:rsidRDefault="00B231FC" w:rsidP="00B231FC">
      <w:pPr>
        <w:pStyle w:val="Ttulo1"/>
        <w:numPr>
          <w:ilvl w:val="1"/>
          <w:numId w:val="32"/>
        </w:numPr>
        <w:tabs>
          <w:tab w:val="left" w:pos="839"/>
        </w:tabs>
        <w:ind w:firstLine="13"/>
        <w:rPr>
          <w:rFonts w:ascii="Arial" w:hAnsi="Arial" w:cs="Arial"/>
          <w:b w:val="0"/>
          <w:bCs w:val="0"/>
          <w:spacing w:val="-2"/>
          <w:sz w:val="22"/>
          <w:szCs w:val="22"/>
        </w:rPr>
      </w:pPr>
      <w:r w:rsidRPr="00AC6664">
        <w:rPr>
          <w:rFonts w:ascii="Arial" w:eastAsiaTheme="minorHAnsi" w:hAnsi="Arial" w:cs="Arial"/>
          <w:b w:val="0"/>
          <w:bCs w:val="0"/>
          <w:sz w:val="22"/>
          <w:szCs w:val="22"/>
          <w:lang w:val="pt-BR"/>
        </w:rPr>
        <w:lastRenderedPageBreak/>
        <w:t>Caso o(s) índice(s) estabelecido(s) para reajustamento venha(m) a ser extinto(s) ou de qualquer forma não possa(m) mais ser utilizado(s), será(</w:t>
      </w:r>
      <w:proofErr w:type="spellStart"/>
      <w:r w:rsidRPr="00AC6664">
        <w:rPr>
          <w:rFonts w:ascii="Arial" w:eastAsiaTheme="minorHAnsi" w:hAnsi="Arial" w:cs="Arial"/>
          <w:b w:val="0"/>
          <w:bCs w:val="0"/>
          <w:sz w:val="22"/>
          <w:szCs w:val="22"/>
          <w:lang w:val="pt-BR"/>
        </w:rPr>
        <w:t>ão</w:t>
      </w:r>
      <w:proofErr w:type="spellEnd"/>
      <w:r w:rsidRPr="00AC6664">
        <w:rPr>
          <w:rFonts w:ascii="Arial" w:eastAsiaTheme="minorHAnsi" w:hAnsi="Arial" w:cs="Arial"/>
          <w:b w:val="0"/>
          <w:bCs w:val="0"/>
          <w:sz w:val="22"/>
          <w:szCs w:val="22"/>
          <w:lang w:val="pt-BR"/>
        </w:rPr>
        <w:t>) adotado(s), em substituição, o(s) que vier(em) a ser determinado(s) pela legislação então em vigor</w:t>
      </w:r>
      <w:r w:rsidRPr="00AC6664">
        <w:rPr>
          <w:rFonts w:ascii="Arial" w:eastAsiaTheme="minorHAnsi" w:hAnsi="Arial" w:cs="Arial"/>
          <w:sz w:val="22"/>
          <w:szCs w:val="22"/>
          <w:lang w:val="pt-BR"/>
        </w:rPr>
        <w:t>.</w:t>
      </w:r>
    </w:p>
    <w:p w14:paraId="3C2DB11E" w14:textId="77777777" w:rsidR="00B231FC" w:rsidRPr="00AC6664" w:rsidRDefault="00B231FC" w:rsidP="00B231FC">
      <w:pPr>
        <w:pStyle w:val="Ttulo1"/>
        <w:numPr>
          <w:ilvl w:val="1"/>
          <w:numId w:val="32"/>
        </w:numPr>
        <w:tabs>
          <w:tab w:val="left" w:pos="839"/>
        </w:tabs>
        <w:ind w:firstLine="13"/>
        <w:rPr>
          <w:rFonts w:ascii="Arial" w:hAnsi="Arial" w:cs="Arial"/>
          <w:b w:val="0"/>
          <w:bCs w:val="0"/>
          <w:spacing w:val="-2"/>
          <w:sz w:val="22"/>
          <w:szCs w:val="22"/>
        </w:rPr>
      </w:pPr>
      <w:r w:rsidRPr="00AC6664">
        <w:rPr>
          <w:rFonts w:ascii="Arial" w:eastAsiaTheme="minorHAnsi" w:hAnsi="Arial" w:cs="Arial"/>
          <w:b w:val="0"/>
          <w:bCs w:val="0"/>
          <w:sz w:val="22"/>
          <w:szCs w:val="22"/>
          <w:lang w:val="pt-BR"/>
        </w:rPr>
        <w:t>Na ausência de previsão legal quanto ao índice substituto, as partes elegerão novo índice oficial, para reajustamento do preço do valor remanescente, por meio de termo aditivo.</w:t>
      </w:r>
    </w:p>
    <w:p w14:paraId="79C2295C" w14:textId="77777777" w:rsidR="0027672A" w:rsidRPr="0027672A" w:rsidRDefault="00B231FC" w:rsidP="0027672A">
      <w:pPr>
        <w:pStyle w:val="Ttulo1"/>
        <w:numPr>
          <w:ilvl w:val="1"/>
          <w:numId w:val="32"/>
        </w:numPr>
        <w:tabs>
          <w:tab w:val="left" w:pos="839"/>
        </w:tabs>
        <w:ind w:firstLine="13"/>
        <w:rPr>
          <w:rFonts w:ascii="Arial" w:hAnsi="Arial" w:cs="Arial"/>
          <w:b w:val="0"/>
          <w:bCs w:val="0"/>
          <w:spacing w:val="-2"/>
          <w:sz w:val="22"/>
          <w:szCs w:val="22"/>
        </w:rPr>
      </w:pPr>
      <w:r w:rsidRPr="0027672A">
        <w:rPr>
          <w:rFonts w:ascii="Arial" w:eastAsiaTheme="minorHAnsi" w:hAnsi="Arial" w:cs="Arial"/>
          <w:b w:val="0"/>
          <w:bCs w:val="0"/>
          <w:sz w:val="22"/>
          <w:szCs w:val="22"/>
          <w:lang w:val="pt-BR"/>
        </w:rPr>
        <w:t>O reajuste será realizado por apostilamento.</w:t>
      </w:r>
    </w:p>
    <w:p w14:paraId="12777719" w14:textId="377D73E2" w:rsidR="00C56DB8" w:rsidRPr="00AC6664" w:rsidRDefault="00BC0961" w:rsidP="00B231FC">
      <w:pPr>
        <w:pStyle w:val="PargrafodaLista"/>
        <w:tabs>
          <w:tab w:val="left" w:pos="868"/>
        </w:tabs>
        <w:ind w:left="142" w:right="405"/>
        <w:jc w:val="right"/>
        <w:rPr>
          <w:rFonts w:ascii="Arial" w:hAnsi="Arial" w:cs="Arial"/>
          <w:b/>
        </w:rPr>
      </w:pPr>
      <w:r w:rsidRPr="00AC6664">
        <w:rPr>
          <w:rFonts w:ascii="Arial" w:hAnsi="Arial" w:cs="Arial"/>
        </w:rPr>
        <w:t>.</w:t>
      </w:r>
    </w:p>
    <w:p w14:paraId="5F2D3BE9" w14:textId="079A7A28" w:rsidR="00C56DB8" w:rsidRPr="00AC6664" w:rsidRDefault="00BC0961" w:rsidP="0027672A">
      <w:pPr>
        <w:pStyle w:val="Ttulo1"/>
        <w:numPr>
          <w:ilvl w:val="0"/>
          <w:numId w:val="32"/>
        </w:numPr>
        <w:tabs>
          <w:tab w:val="left" w:pos="426"/>
        </w:tabs>
        <w:ind w:hanging="535"/>
        <w:jc w:val="left"/>
        <w:rPr>
          <w:rFonts w:ascii="Arial" w:hAnsi="Arial" w:cs="Arial"/>
          <w:sz w:val="22"/>
          <w:szCs w:val="22"/>
        </w:rPr>
      </w:pPr>
      <w:r w:rsidRPr="00AC6664">
        <w:rPr>
          <w:rFonts w:ascii="Arial" w:hAnsi="Arial" w:cs="Arial"/>
          <w:sz w:val="22"/>
          <w:szCs w:val="22"/>
        </w:rPr>
        <w:t>CLÁUSULA</w:t>
      </w:r>
      <w:r w:rsidRPr="00AC6664">
        <w:rPr>
          <w:rFonts w:ascii="Arial" w:hAnsi="Arial" w:cs="Arial"/>
          <w:spacing w:val="-2"/>
          <w:sz w:val="22"/>
          <w:szCs w:val="22"/>
        </w:rPr>
        <w:t xml:space="preserve"> </w:t>
      </w:r>
      <w:r w:rsidRPr="00AC6664">
        <w:rPr>
          <w:rFonts w:ascii="Arial" w:hAnsi="Arial" w:cs="Arial"/>
          <w:sz w:val="22"/>
          <w:szCs w:val="22"/>
        </w:rPr>
        <w:t>SÉTIMA</w:t>
      </w:r>
      <w:r w:rsidRPr="00AC6664">
        <w:rPr>
          <w:rFonts w:ascii="Arial" w:hAnsi="Arial" w:cs="Arial"/>
          <w:spacing w:val="-1"/>
          <w:sz w:val="22"/>
          <w:szCs w:val="22"/>
        </w:rPr>
        <w:t xml:space="preserve"> </w:t>
      </w:r>
      <w:r w:rsidRPr="00AC6664">
        <w:rPr>
          <w:rFonts w:ascii="Arial" w:hAnsi="Arial" w:cs="Arial"/>
          <w:sz w:val="22"/>
          <w:szCs w:val="22"/>
        </w:rPr>
        <w:t>–</w:t>
      </w:r>
      <w:r w:rsidRPr="00AC6664">
        <w:rPr>
          <w:rFonts w:ascii="Arial" w:hAnsi="Arial" w:cs="Arial"/>
          <w:spacing w:val="-1"/>
          <w:sz w:val="22"/>
          <w:szCs w:val="22"/>
        </w:rPr>
        <w:t xml:space="preserve"> </w:t>
      </w:r>
      <w:r w:rsidRPr="00AC6664">
        <w:rPr>
          <w:rFonts w:ascii="Arial" w:hAnsi="Arial" w:cs="Arial"/>
          <w:sz w:val="22"/>
          <w:szCs w:val="22"/>
        </w:rPr>
        <w:t>GARANTIA</w:t>
      </w:r>
      <w:r w:rsidRPr="00AC6664">
        <w:rPr>
          <w:rFonts w:ascii="Arial" w:hAnsi="Arial" w:cs="Arial"/>
          <w:spacing w:val="-1"/>
          <w:sz w:val="22"/>
          <w:szCs w:val="22"/>
        </w:rPr>
        <w:t xml:space="preserve"> </w:t>
      </w:r>
      <w:r w:rsidRPr="00AC6664">
        <w:rPr>
          <w:rFonts w:ascii="Arial" w:hAnsi="Arial" w:cs="Arial"/>
          <w:sz w:val="22"/>
          <w:szCs w:val="22"/>
        </w:rPr>
        <w:t>DE</w:t>
      </w:r>
      <w:r w:rsidRPr="00AC6664">
        <w:rPr>
          <w:rFonts w:ascii="Arial" w:hAnsi="Arial" w:cs="Arial"/>
          <w:spacing w:val="-1"/>
          <w:sz w:val="22"/>
          <w:szCs w:val="22"/>
        </w:rPr>
        <w:t xml:space="preserve"> </w:t>
      </w:r>
      <w:r w:rsidRPr="00AC6664">
        <w:rPr>
          <w:rFonts w:ascii="Arial" w:hAnsi="Arial" w:cs="Arial"/>
          <w:spacing w:val="-2"/>
          <w:sz w:val="22"/>
          <w:szCs w:val="22"/>
        </w:rPr>
        <w:t>EXECUÇÃO.</w:t>
      </w:r>
    </w:p>
    <w:p w14:paraId="656038E0" w14:textId="77777777" w:rsidR="00C56DB8" w:rsidRPr="00AC6664" w:rsidRDefault="00BC0961" w:rsidP="0027672A">
      <w:pPr>
        <w:pStyle w:val="PargrafodaLista"/>
        <w:numPr>
          <w:ilvl w:val="1"/>
          <w:numId w:val="32"/>
        </w:numPr>
        <w:tabs>
          <w:tab w:val="left" w:pos="839"/>
        </w:tabs>
        <w:ind w:left="142" w:firstLine="0"/>
        <w:rPr>
          <w:rFonts w:ascii="Arial" w:hAnsi="Arial" w:cs="Arial"/>
          <w:b/>
        </w:rPr>
      </w:pPr>
      <w:r w:rsidRPr="00AC6664">
        <w:rPr>
          <w:rFonts w:ascii="Arial" w:hAnsi="Arial" w:cs="Arial"/>
        </w:rPr>
        <w:t>Não</w:t>
      </w:r>
      <w:r w:rsidRPr="00AC6664">
        <w:rPr>
          <w:rFonts w:ascii="Arial" w:hAnsi="Arial" w:cs="Arial"/>
          <w:spacing w:val="-3"/>
        </w:rPr>
        <w:t xml:space="preserve"> </w:t>
      </w:r>
      <w:r w:rsidRPr="00AC6664">
        <w:rPr>
          <w:rFonts w:ascii="Arial" w:hAnsi="Arial" w:cs="Arial"/>
        </w:rPr>
        <w:t>haverá</w:t>
      </w:r>
      <w:r w:rsidRPr="00AC6664">
        <w:rPr>
          <w:rFonts w:ascii="Arial" w:hAnsi="Arial" w:cs="Arial"/>
          <w:spacing w:val="-3"/>
        </w:rPr>
        <w:t xml:space="preserve"> </w:t>
      </w:r>
      <w:r w:rsidRPr="00AC6664">
        <w:rPr>
          <w:rFonts w:ascii="Arial" w:hAnsi="Arial" w:cs="Arial"/>
        </w:rPr>
        <w:t>exigência</w:t>
      </w:r>
      <w:r w:rsidRPr="00AC6664">
        <w:rPr>
          <w:rFonts w:ascii="Arial" w:hAnsi="Arial" w:cs="Arial"/>
          <w:spacing w:val="-1"/>
        </w:rPr>
        <w:t xml:space="preserve"> </w:t>
      </w:r>
      <w:r w:rsidRPr="00AC6664">
        <w:rPr>
          <w:rFonts w:ascii="Arial" w:hAnsi="Arial" w:cs="Arial"/>
        </w:rPr>
        <w:t>de</w:t>
      </w:r>
      <w:r w:rsidRPr="00AC6664">
        <w:rPr>
          <w:rFonts w:ascii="Arial" w:hAnsi="Arial" w:cs="Arial"/>
          <w:spacing w:val="3"/>
        </w:rPr>
        <w:t xml:space="preserve"> </w:t>
      </w:r>
      <w:r w:rsidRPr="00AC6664">
        <w:rPr>
          <w:rFonts w:ascii="Arial" w:hAnsi="Arial" w:cs="Arial"/>
        </w:rPr>
        <w:t>garantia</w:t>
      </w:r>
      <w:r w:rsidRPr="00AC6664">
        <w:rPr>
          <w:rFonts w:ascii="Arial" w:hAnsi="Arial" w:cs="Arial"/>
          <w:spacing w:val="-2"/>
        </w:rPr>
        <w:t xml:space="preserve"> </w:t>
      </w:r>
      <w:r w:rsidRPr="00AC6664">
        <w:rPr>
          <w:rFonts w:ascii="Arial" w:hAnsi="Arial" w:cs="Arial"/>
        </w:rPr>
        <w:t>de execução para</w:t>
      </w:r>
      <w:r w:rsidRPr="00AC6664">
        <w:rPr>
          <w:rFonts w:ascii="Arial" w:hAnsi="Arial" w:cs="Arial"/>
          <w:spacing w:val="-2"/>
        </w:rPr>
        <w:t xml:space="preserve"> </w:t>
      </w:r>
      <w:r w:rsidRPr="00AC6664">
        <w:rPr>
          <w:rFonts w:ascii="Arial" w:hAnsi="Arial" w:cs="Arial"/>
        </w:rPr>
        <w:t>a</w:t>
      </w:r>
      <w:r w:rsidRPr="00AC6664">
        <w:rPr>
          <w:rFonts w:ascii="Arial" w:hAnsi="Arial" w:cs="Arial"/>
          <w:spacing w:val="-2"/>
        </w:rPr>
        <w:t xml:space="preserve"> </w:t>
      </w:r>
      <w:r w:rsidRPr="00AC6664">
        <w:rPr>
          <w:rFonts w:ascii="Arial" w:hAnsi="Arial" w:cs="Arial"/>
        </w:rPr>
        <w:t xml:space="preserve">presente </w:t>
      </w:r>
      <w:r w:rsidRPr="00AC6664">
        <w:rPr>
          <w:rFonts w:ascii="Arial" w:hAnsi="Arial" w:cs="Arial"/>
          <w:spacing w:val="-2"/>
        </w:rPr>
        <w:t>contratação.</w:t>
      </w:r>
    </w:p>
    <w:p w14:paraId="3772E468" w14:textId="77777777" w:rsidR="00C56DB8" w:rsidRPr="00AC6664" w:rsidRDefault="00C56DB8" w:rsidP="00192A1A">
      <w:pPr>
        <w:pStyle w:val="Corpodetexto"/>
        <w:ind w:left="142"/>
        <w:rPr>
          <w:rFonts w:ascii="Arial" w:hAnsi="Arial" w:cs="Arial"/>
          <w:sz w:val="22"/>
          <w:szCs w:val="22"/>
        </w:rPr>
      </w:pPr>
    </w:p>
    <w:p w14:paraId="4DB14D5C" w14:textId="77777777" w:rsidR="00C56DB8" w:rsidRPr="00AC6664" w:rsidRDefault="00BC0961" w:rsidP="0027672A">
      <w:pPr>
        <w:pStyle w:val="Ttulo1"/>
        <w:numPr>
          <w:ilvl w:val="0"/>
          <w:numId w:val="32"/>
        </w:numPr>
        <w:tabs>
          <w:tab w:val="left" w:pos="695"/>
        </w:tabs>
        <w:ind w:left="142" w:firstLine="0"/>
        <w:jc w:val="left"/>
        <w:rPr>
          <w:rFonts w:ascii="Arial" w:hAnsi="Arial" w:cs="Arial"/>
          <w:sz w:val="22"/>
          <w:szCs w:val="22"/>
        </w:rPr>
      </w:pPr>
      <w:r w:rsidRPr="00AC6664">
        <w:rPr>
          <w:rFonts w:ascii="Arial" w:hAnsi="Arial" w:cs="Arial"/>
          <w:sz w:val="22"/>
          <w:szCs w:val="22"/>
        </w:rPr>
        <w:t>CLÁUSULA</w:t>
      </w:r>
      <w:r w:rsidRPr="00AC6664">
        <w:rPr>
          <w:rFonts w:ascii="Arial" w:hAnsi="Arial" w:cs="Arial"/>
          <w:spacing w:val="-1"/>
          <w:sz w:val="22"/>
          <w:szCs w:val="22"/>
        </w:rPr>
        <w:t xml:space="preserve"> </w:t>
      </w:r>
      <w:r w:rsidRPr="00AC6664">
        <w:rPr>
          <w:rFonts w:ascii="Arial" w:hAnsi="Arial" w:cs="Arial"/>
          <w:sz w:val="22"/>
          <w:szCs w:val="22"/>
        </w:rPr>
        <w:t>OITAVA</w:t>
      </w:r>
      <w:r w:rsidRPr="00AC6664">
        <w:rPr>
          <w:rFonts w:ascii="Arial" w:hAnsi="Arial" w:cs="Arial"/>
          <w:spacing w:val="-1"/>
          <w:sz w:val="22"/>
          <w:szCs w:val="22"/>
        </w:rPr>
        <w:t xml:space="preserve"> </w:t>
      </w:r>
      <w:r w:rsidRPr="00AC6664">
        <w:rPr>
          <w:rFonts w:ascii="Arial" w:hAnsi="Arial" w:cs="Arial"/>
          <w:sz w:val="22"/>
          <w:szCs w:val="22"/>
        </w:rPr>
        <w:t>–</w:t>
      </w:r>
      <w:r w:rsidRPr="00AC6664">
        <w:rPr>
          <w:rFonts w:ascii="Arial" w:hAnsi="Arial" w:cs="Arial"/>
          <w:spacing w:val="-1"/>
          <w:sz w:val="22"/>
          <w:szCs w:val="22"/>
        </w:rPr>
        <w:t xml:space="preserve"> </w:t>
      </w:r>
      <w:r w:rsidRPr="00AC6664">
        <w:rPr>
          <w:rFonts w:ascii="Arial" w:hAnsi="Arial" w:cs="Arial"/>
          <w:sz w:val="22"/>
          <w:szCs w:val="22"/>
        </w:rPr>
        <w:t>ENTREGA</w:t>
      </w:r>
      <w:r w:rsidRPr="00AC6664">
        <w:rPr>
          <w:rFonts w:ascii="Arial" w:hAnsi="Arial" w:cs="Arial"/>
          <w:spacing w:val="-1"/>
          <w:sz w:val="22"/>
          <w:szCs w:val="22"/>
        </w:rPr>
        <w:t xml:space="preserve"> </w:t>
      </w:r>
      <w:r w:rsidRPr="00AC6664">
        <w:rPr>
          <w:rFonts w:ascii="Arial" w:hAnsi="Arial" w:cs="Arial"/>
          <w:sz w:val="22"/>
          <w:szCs w:val="22"/>
        </w:rPr>
        <w:t>E</w:t>
      </w:r>
      <w:r w:rsidRPr="00AC6664">
        <w:rPr>
          <w:rFonts w:ascii="Arial" w:hAnsi="Arial" w:cs="Arial"/>
          <w:spacing w:val="-1"/>
          <w:sz w:val="22"/>
          <w:szCs w:val="22"/>
        </w:rPr>
        <w:t xml:space="preserve"> </w:t>
      </w:r>
      <w:r w:rsidRPr="00AC6664">
        <w:rPr>
          <w:rFonts w:ascii="Arial" w:hAnsi="Arial" w:cs="Arial"/>
          <w:sz w:val="22"/>
          <w:szCs w:val="22"/>
        </w:rPr>
        <w:t>RECEBIMENTO</w:t>
      </w:r>
      <w:r w:rsidRPr="00AC6664">
        <w:rPr>
          <w:rFonts w:ascii="Arial" w:hAnsi="Arial" w:cs="Arial"/>
          <w:spacing w:val="-1"/>
          <w:sz w:val="22"/>
          <w:szCs w:val="22"/>
        </w:rPr>
        <w:t xml:space="preserve"> </w:t>
      </w:r>
      <w:r w:rsidRPr="00AC6664">
        <w:rPr>
          <w:rFonts w:ascii="Arial" w:hAnsi="Arial" w:cs="Arial"/>
          <w:sz w:val="22"/>
          <w:szCs w:val="22"/>
        </w:rPr>
        <w:t>DO</w:t>
      </w:r>
      <w:r w:rsidRPr="00AC6664">
        <w:rPr>
          <w:rFonts w:ascii="Arial" w:hAnsi="Arial" w:cs="Arial"/>
          <w:spacing w:val="1"/>
          <w:sz w:val="22"/>
          <w:szCs w:val="22"/>
        </w:rPr>
        <w:t xml:space="preserve"> </w:t>
      </w:r>
      <w:r w:rsidRPr="00AC6664">
        <w:rPr>
          <w:rFonts w:ascii="Arial" w:hAnsi="Arial" w:cs="Arial"/>
          <w:spacing w:val="-2"/>
          <w:sz w:val="22"/>
          <w:szCs w:val="22"/>
        </w:rPr>
        <w:t>OBJETO.</w:t>
      </w:r>
    </w:p>
    <w:p w14:paraId="4A2122F8" w14:textId="77777777" w:rsidR="003D092F" w:rsidRDefault="003D092F" w:rsidP="003D092F">
      <w:pPr>
        <w:pStyle w:val="Nivel2"/>
        <w:numPr>
          <w:ilvl w:val="1"/>
          <w:numId w:val="32"/>
        </w:numPr>
        <w:spacing w:line="240" w:lineRule="auto"/>
        <w:ind w:firstLine="13"/>
      </w:pPr>
      <w:r>
        <w:t>Os produtos</w:t>
      </w:r>
      <w:r w:rsidRPr="00977A94">
        <w:rPr>
          <w:sz w:val="22"/>
          <w:szCs w:val="22"/>
        </w:rPr>
        <w:t xml:space="preserve"> serão entregues nos seguintes prazos e condições: </w:t>
      </w:r>
    </w:p>
    <w:p w14:paraId="7447723C" w14:textId="77777777" w:rsidR="003D092F" w:rsidRPr="00977A94" w:rsidRDefault="003D092F" w:rsidP="003D092F">
      <w:pPr>
        <w:pStyle w:val="Nivel2"/>
        <w:numPr>
          <w:ilvl w:val="1"/>
          <w:numId w:val="32"/>
        </w:numPr>
        <w:spacing w:line="240" w:lineRule="auto"/>
        <w:ind w:firstLine="13"/>
        <w:rPr>
          <w:i/>
          <w:iCs/>
          <w:sz w:val="22"/>
          <w:szCs w:val="22"/>
        </w:rPr>
      </w:pPr>
      <w:r>
        <w:t>O prazo para entrega dos produtos ora licitados é de 20(vinte) dias úteis</w:t>
      </w:r>
    </w:p>
    <w:p w14:paraId="73F66872" w14:textId="77777777" w:rsidR="003D092F" w:rsidRPr="00977A94" w:rsidRDefault="003D092F" w:rsidP="003D092F">
      <w:pPr>
        <w:pStyle w:val="Nivel2"/>
        <w:numPr>
          <w:ilvl w:val="1"/>
          <w:numId w:val="32"/>
        </w:numPr>
        <w:spacing w:line="240" w:lineRule="auto"/>
        <w:ind w:firstLine="13"/>
        <w:rPr>
          <w:i/>
          <w:iCs/>
          <w:sz w:val="22"/>
          <w:szCs w:val="22"/>
        </w:rPr>
      </w:pPr>
      <w:r w:rsidRPr="00977A94">
        <w:rPr>
          <w:sz w:val="22"/>
          <w:szCs w:val="22"/>
        </w:rPr>
        <w:t>Caso não seja possível a entrega no prazo determinado neste instrumento, a empresa deverá comunicar as razões respectivas com pelo menos (2) dias de antecedência para que qualquer pleito de prorrogação de prazo seja analisado, ressalvadas situações de caso fortuito e força maior.</w:t>
      </w:r>
    </w:p>
    <w:p w14:paraId="25F1ABA0" w14:textId="7D2A5F08" w:rsidR="00C56DB8" w:rsidRPr="003D092F" w:rsidRDefault="003D092F" w:rsidP="003D092F">
      <w:pPr>
        <w:pStyle w:val="Nivel2"/>
        <w:numPr>
          <w:ilvl w:val="1"/>
          <w:numId w:val="32"/>
        </w:numPr>
        <w:spacing w:line="240" w:lineRule="auto"/>
        <w:ind w:firstLine="13"/>
        <w:rPr>
          <w:sz w:val="22"/>
          <w:szCs w:val="22"/>
        </w:rPr>
      </w:pPr>
      <w:r w:rsidRPr="00977A94">
        <w:rPr>
          <w:sz w:val="22"/>
          <w:szCs w:val="22"/>
        </w:rPr>
        <w:t>Os produtos deverão ser entregues no Município, com local a ser confirmado no momento da solicitação.</w:t>
      </w:r>
    </w:p>
    <w:p w14:paraId="4351CD80" w14:textId="77777777" w:rsidR="00C56DB8" w:rsidRPr="00AC6664" w:rsidRDefault="00C56DB8" w:rsidP="00192A1A">
      <w:pPr>
        <w:pStyle w:val="Corpodetexto"/>
        <w:ind w:left="142"/>
        <w:rPr>
          <w:rFonts w:ascii="Arial" w:hAnsi="Arial" w:cs="Arial"/>
          <w:sz w:val="22"/>
          <w:szCs w:val="22"/>
        </w:rPr>
      </w:pPr>
    </w:p>
    <w:p w14:paraId="34458011" w14:textId="77777777" w:rsidR="00C56DB8" w:rsidRPr="00AC6664" w:rsidRDefault="00BC0961" w:rsidP="0027672A">
      <w:pPr>
        <w:pStyle w:val="Ttulo1"/>
        <w:numPr>
          <w:ilvl w:val="0"/>
          <w:numId w:val="32"/>
        </w:numPr>
        <w:tabs>
          <w:tab w:val="left" w:pos="652"/>
        </w:tabs>
        <w:ind w:left="142" w:firstLine="0"/>
        <w:jc w:val="left"/>
        <w:rPr>
          <w:rFonts w:ascii="Arial" w:hAnsi="Arial" w:cs="Arial"/>
          <w:sz w:val="22"/>
          <w:szCs w:val="22"/>
        </w:rPr>
      </w:pPr>
      <w:r w:rsidRPr="00AC6664">
        <w:rPr>
          <w:rFonts w:ascii="Arial" w:hAnsi="Arial" w:cs="Arial"/>
          <w:sz w:val="22"/>
          <w:szCs w:val="22"/>
        </w:rPr>
        <w:t>CLAÚSULA</w:t>
      </w:r>
      <w:r w:rsidRPr="00AC6664">
        <w:rPr>
          <w:rFonts w:ascii="Arial" w:hAnsi="Arial" w:cs="Arial"/>
          <w:spacing w:val="-1"/>
          <w:sz w:val="22"/>
          <w:szCs w:val="22"/>
        </w:rPr>
        <w:t xml:space="preserve"> </w:t>
      </w:r>
      <w:r w:rsidRPr="00AC6664">
        <w:rPr>
          <w:rFonts w:ascii="Arial" w:hAnsi="Arial" w:cs="Arial"/>
          <w:sz w:val="22"/>
          <w:szCs w:val="22"/>
        </w:rPr>
        <w:t>NONA</w:t>
      </w:r>
      <w:r w:rsidRPr="00AC6664">
        <w:rPr>
          <w:rFonts w:ascii="Arial" w:hAnsi="Arial" w:cs="Arial"/>
          <w:spacing w:val="1"/>
          <w:sz w:val="22"/>
          <w:szCs w:val="22"/>
        </w:rPr>
        <w:t xml:space="preserve"> </w:t>
      </w:r>
      <w:r w:rsidRPr="00AC6664">
        <w:rPr>
          <w:rFonts w:ascii="Arial" w:hAnsi="Arial" w:cs="Arial"/>
          <w:sz w:val="22"/>
          <w:szCs w:val="22"/>
        </w:rPr>
        <w:t xml:space="preserve">– </w:t>
      </w:r>
      <w:r w:rsidRPr="00AC6664">
        <w:rPr>
          <w:rFonts w:ascii="Arial" w:hAnsi="Arial" w:cs="Arial"/>
          <w:spacing w:val="-2"/>
          <w:sz w:val="22"/>
          <w:szCs w:val="22"/>
        </w:rPr>
        <w:t>FISCALIZAÇÃO.</w:t>
      </w:r>
    </w:p>
    <w:p w14:paraId="78C17DD9" w14:textId="77777777" w:rsidR="003D092F" w:rsidRDefault="003D092F" w:rsidP="003D092F">
      <w:pPr>
        <w:pStyle w:val="Corpodetexto"/>
        <w:ind w:left="142"/>
        <w:rPr>
          <w:rFonts w:ascii="Arial" w:hAnsi="Arial" w:cs="Arial"/>
          <w:sz w:val="22"/>
          <w:szCs w:val="22"/>
        </w:rPr>
      </w:pPr>
    </w:p>
    <w:p w14:paraId="20BF61F4" w14:textId="7D6DB561" w:rsidR="003D092F" w:rsidRPr="003D092F" w:rsidRDefault="003D092F" w:rsidP="003D092F">
      <w:pPr>
        <w:pStyle w:val="Corpodetexto"/>
        <w:numPr>
          <w:ilvl w:val="1"/>
          <w:numId w:val="32"/>
        </w:numPr>
        <w:ind w:firstLine="13"/>
        <w:rPr>
          <w:rFonts w:ascii="Arial" w:hAnsi="Arial" w:cs="Arial"/>
          <w:sz w:val="22"/>
          <w:szCs w:val="22"/>
        </w:rPr>
      </w:pPr>
      <w:r w:rsidRPr="003D092F">
        <w:rPr>
          <w:rFonts w:ascii="Arial" w:hAnsi="Arial" w:cs="Arial"/>
          <w:sz w:val="22"/>
          <w:szCs w:val="22"/>
        </w:rPr>
        <w:t>FISCALIZAÇÃO TÉCNICA</w:t>
      </w:r>
    </w:p>
    <w:p w14:paraId="691DA2AF" w14:textId="77777777" w:rsidR="003D092F" w:rsidRPr="003D092F" w:rsidRDefault="003D092F" w:rsidP="003D092F">
      <w:pPr>
        <w:pStyle w:val="Corpodetexto"/>
        <w:spacing w:line="276" w:lineRule="auto"/>
        <w:ind w:left="142"/>
        <w:rPr>
          <w:rFonts w:ascii="Arial" w:hAnsi="Arial" w:cs="Arial"/>
          <w:sz w:val="22"/>
          <w:szCs w:val="22"/>
        </w:rPr>
      </w:pPr>
      <w:r w:rsidRPr="003D092F">
        <w:rPr>
          <w:rFonts w:ascii="Arial" w:hAnsi="Arial" w:cs="Arial"/>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30F6F3A2" w14:textId="77777777" w:rsidR="003D092F" w:rsidRPr="003D092F" w:rsidRDefault="003D092F" w:rsidP="003D092F">
      <w:pPr>
        <w:pStyle w:val="Corpodetexto"/>
        <w:spacing w:line="276" w:lineRule="auto"/>
        <w:ind w:left="142"/>
        <w:rPr>
          <w:rFonts w:ascii="Arial" w:hAnsi="Arial" w:cs="Arial"/>
          <w:sz w:val="22"/>
          <w:szCs w:val="22"/>
        </w:rPr>
      </w:pPr>
      <w:r w:rsidRPr="003D092F">
        <w:rPr>
          <w:rFonts w:ascii="Arial" w:hAnsi="Arial" w:cs="Arial"/>
          <w:sz w:val="22"/>
          <w:szCs w:val="22"/>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0CED6273" w14:textId="77777777" w:rsidR="003D092F" w:rsidRPr="003D092F" w:rsidRDefault="003D092F" w:rsidP="003D092F">
      <w:pPr>
        <w:pStyle w:val="Corpodetexto"/>
        <w:spacing w:line="276" w:lineRule="auto"/>
        <w:ind w:left="142"/>
        <w:rPr>
          <w:rFonts w:ascii="Arial" w:hAnsi="Arial" w:cs="Arial"/>
          <w:sz w:val="22"/>
          <w:szCs w:val="22"/>
        </w:rPr>
      </w:pPr>
      <w:r w:rsidRPr="003D092F">
        <w:rPr>
          <w:rFonts w:ascii="Arial" w:hAnsi="Arial" w:cs="Arial"/>
          <w:sz w:val="22"/>
          <w:szCs w:val="22"/>
        </w:rPr>
        <w:t xml:space="preserve">Identificada qualquer inexatidão ou irregularidade, o fiscal técnico do contrato emitirá notificações para a correção da execução do contrato, determinando prazo para a correção. (Decreto nº 11.246, de 2022, art. 22, III); </w:t>
      </w:r>
    </w:p>
    <w:p w14:paraId="09E68C07" w14:textId="77777777" w:rsidR="003D092F" w:rsidRPr="003D092F" w:rsidRDefault="003D092F" w:rsidP="003D092F">
      <w:pPr>
        <w:pStyle w:val="Corpodetexto"/>
        <w:spacing w:line="276" w:lineRule="auto"/>
        <w:ind w:left="142"/>
        <w:rPr>
          <w:rFonts w:ascii="Arial" w:hAnsi="Arial" w:cs="Arial"/>
          <w:sz w:val="22"/>
          <w:szCs w:val="22"/>
        </w:rPr>
      </w:pPr>
      <w:r w:rsidRPr="003D092F">
        <w:rPr>
          <w:rFonts w:ascii="Arial" w:hAnsi="Arial" w:cs="Arial"/>
          <w:sz w:val="22"/>
          <w:szCs w:val="22"/>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6C96AF7F" w14:textId="77777777" w:rsidR="003D092F" w:rsidRPr="003D092F" w:rsidRDefault="003D092F" w:rsidP="003D092F">
      <w:pPr>
        <w:pStyle w:val="Corpodetexto"/>
        <w:spacing w:line="276" w:lineRule="auto"/>
        <w:ind w:left="142"/>
        <w:rPr>
          <w:rFonts w:ascii="Arial" w:hAnsi="Arial" w:cs="Arial"/>
          <w:sz w:val="22"/>
          <w:szCs w:val="22"/>
        </w:rPr>
      </w:pPr>
      <w:r w:rsidRPr="003D092F">
        <w:rPr>
          <w:rFonts w:ascii="Arial" w:hAnsi="Arial" w:cs="Arial"/>
          <w:sz w:val="22"/>
          <w:szCs w:val="22"/>
        </w:rPr>
        <w:t>No caso de ocorrências que possam inviabilizar a execução do contrato nas datas aprazadas, o fiscal técnico do contrato comunicará o fato imediatamente ao gestor do contrato. (Decreto nº 11.246, de 2022, art. 22, V).</w:t>
      </w:r>
    </w:p>
    <w:p w14:paraId="6BD79BDC" w14:textId="77777777" w:rsidR="003D092F" w:rsidRPr="003D092F" w:rsidRDefault="003D092F" w:rsidP="003D092F">
      <w:pPr>
        <w:pStyle w:val="Corpodetexto"/>
        <w:spacing w:line="276" w:lineRule="auto"/>
        <w:ind w:left="142"/>
        <w:rPr>
          <w:rFonts w:ascii="Arial" w:hAnsi="Arial" w:cs="Arial"/>
          <w:sz w:val="22"/>
          <w:szCs w:val="22"/>
        </w:rPr>
      </w:pPr>
      <w:r w:rsidRPr="003D092F">
        <w:rPr>
          <w:rFonts w:ascii="Arial" w:hAnsi="Arial" w:cs="Arial"/>
          <w:sz w:val="22"/>
          <w:szCs w:val="22"/>
        </w:rPr>
        <w:t>O fiscal técnico do contrato comunicará ao gestor do contrato, em tempo hábil, o término do contrato sob sua responsabilidade, com vistas à renovação tempestiva ou à prorrogação contratual (Decreto nº 11.246, de 2022, art. 22, VII).</w:t>
      </w:r>
    </w:p>
    <w:p w14:paraId="49834986" w14:textId="77777777" w:rsidR="003D092F" w:rsidRPr="003D092F" w:rsidRDefault="003D092F" w:rsidP="003D092F">
      <w:pPr>
        <w:pStyle w:val="Corpodetexto"/>
        <w:spacing w:line="276" w:lineRule="auto"/>
        <w:ind w:left="142"/>
        <w:rPr>
          <w:rFonts w:ascii="Arial" w:hAnsi="Arial" w:cs="Arial"/>
          <w:sz w:val="22"/>
          <w:szCs w:val="22"/>
        </w:rPr>
      </w:pPr>
      <w:r w:rsidRPr="003D092F">
        <w:rPr>
          <w:rFonts w:ascii="Arial" w:hAnsi="Arial" w:cs="Arial"/>
          <w:sz w:val="22"/>
          <w:szCs w:val="22"/>
        </w:rPr>
        <w:t>Fiscalização Administrativa</w:t>
      </w:r>
    </w:p>
    <w:p w14:paraId="4CA8643C" w14:textId="77777777" w:rsidR="003D092F" w:rsidRPr="003D092F" w:rsidRDefault="003D092F" w:rsidP="003D092F">
      <w:pPr>
        <w:pStyle w:val="Corpodetexto"/>
        <w:spacing w:line="276" w:lineRule="auto"/>
        <w:ind w:left="142"/>
        <w:rPr>
          <w:rFonts w:ascii="Arial" w:hAnsi="Arial" w:cs="Arial"/>
          <w:sz w:val="22"/>
          <w:szCs w:val="22"/>
        </w:rPr>
      </w:pPr>
      <w:r w:rsidRPr="003D092F">
        <w:rPr>
          <w:rFonts w:ascii="Arial" w:hAnsi="Arial" w:cs="Arial"/>
          <w:sz w:val="22"/>
          <w:szCs w:val="22"/>
        </w:rPr>
        <w:t xml:space="preserve">O fiscal administrativo do contrato verificará a manutenção das condições de habilitação da </w:t>
      </w:r>
      <w:r w:rsidRPr="003D092F">
        <w:rPr>
          <w:rFonts w:ascii="Arial" w:hAnsi="Arial" w:cs="Arial"/>
          <w:sz w:val="22"/>
          <w:szCs w:val="22"/>
        </w:rPr>
        <w:lastRenderedPageBreak/>
        <w:t>contratada, acompanhará o empenho, o pagamento, as garantias, as glosas e a formalização de apostilamento e termos aditivos, solicitando quaisquer documentos comprobatórios pertinentes, caso necessário (Art. 23, I e II, do Decreto nº 11.246, de 2022).</w:t>
      </w:r>
    </w:p>
    <w:p w14:paraId="731A215E" w14:textId="77777777" w:rsidR="003D092F" w:rsidRPr="003D092F" w:rsidRDefault="003D092F" w:rsidP="003D092F">
      <w:pPr>
        <w:pStyle w:val="Corpodetexto"/>
        <w:spacing w:line="276" w:lineRule="auto"/>
        <w:ind w:left="142"/>
        <w:rPr>
          <w:rFonts w:ascii="Arial" w:hAnsi="Arial" w:cs="Arial"/>
          <w:sz w:val="22"/>
          <w:szCs w:val="22"/>
        </w:rPr>
      </w:pPr>
      <w:r w:rsidRPr="003D092F">
        <w:rPr>
          <w:rFonts w:ascii="Arial" w:hAnsi="Arial" w:cs="Arial"/>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4C7F0F9B" w14:textId="674266F0" w:rsidR="003D092F" w:rsidRPr="003D092F" w:rsidRDefault="003D092F" w:rsidP="003D092F">
      <w:pPr>
        <w:pStyle w:val="Corpodetexto"/>
        <w:numPr>
          <w:ilvl w:val="1"/>
          <w:numId w:val="32"/>
        </w:numPr>
        <w:spacing w:line="276" w:lineRule="auto"/>
        <w:ind w:firstLine="13"/>
        <w:rPr>
          <w:rFonts w:ascii="Arial" w:hAnsi="Arial" w:cs="Arial"/>
          <w:sz w:val="22"/>
          <w:szCs w:val="22"/>
        </w:rPr>
      </w:pPr>
      <w:r w:rsidRPr="003D092F">
        <w:rPr>
          <w:rFonts w:ascii="Arial" w:hAnsi="Arial" w:cs="Arial"/>
          <w:sz w:val="22"/>
          <w:szCs w:val="22"/>
        </w:rPr>
        <w:t>GESTOR DO CONTRATO</w:t>
      </w:r>
    </w:p>
    <w:p w14:paraId="41867BE9" w14:textId="77777777" w:rsidR="003D092F" w:rsidRPr="003D092F" w:rsidRDefault="003D092F" w:rsidP="003D092F">
      <w:pPr>
        <w:pStyle w:val="Corpodetexto"/>
        <w:spacing w:line="276" w:lineRule="auto"/>
        <w:ind w:left="142"/>
        <w:rPr>
          <w:rFonts w:ascii="Arial" w:hAnsi="Arial" w:cs="Arial"/>
          <w:sz w:val="22"/>
          <w:szCs w:val="22"/>
        </w:rPr>
      </w:pPr>
      <w:r w:rsidRPr="003D092F">
        <w:rPr>
          <w:rFonts w:ascii="Arial" w:hAnsi="Arial" w:cs="Arial"/>
          <w:sz w:val="22"/>
          <w:szCs w:val="22"/>
        </w:rPr>
        <w:t>O gestor do contrato coordenará a atualização do processo de acompanhamento e fiscalização do contrato contendo todos os registros formais da execução no histórico de gerenciamento do contrato, a exemplo da ordem de serviço/compra,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F4C61E0" w14:textId="77777777" w:rsidR="003D092F" w:rsidRPr="003D092F" w:rsidRDefault="003D092F" w:rsidP="003D092F">
      <w:pPr>
        <w:pStyle w:val="Corpodetexto"/>
        <w:spacing w:line="276" w:lineRule="auto"/>
        <w:ind w:left="142"/>
        <w:rPr>
          <w:rFonts w:ascii="Arial" w:hAnsi="Arial" w:cs="Arial"/>
          <w:sz w:val="22"/>
          <w:szCs w:val="22"/>
        </w:rPr>
      </w:pPr>
      <w:r w:rsidRPr="003D092F">
        <w:rPr>
          <w:rFonts w:ascii="Arial" w:hAnsi="Arial" w:cs="Arial"/>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053AC1D" w14:textId="77777777" w:rsidR="003D092F" w:rsidRPr="003D092F" w:rsidRDefault="003D092F" w:rsidP="003D092F">
      <w:pPr>
        <w:pStyle w:val="Corpodetexto"/>
        <w:spacing w:line="276" w:lineRule="auto"/>
        <w:ind w:left="142"/>
        <w:rPr>
          <w:rFonts w:ascii="Arial" w:hAnsi="Arial" w:cs="Arial"/>
          <w:sz w:val="22"/>
          <w:szCs w:val="22"/>
        </w:rPr>
      </w:pPr>
      <w:r w:rsidRPr="003D092F">
        <w:rPr>
          <w:rFonts w:ascii="Arial" w:hAnsi="Arial" w:cs="Arial"/>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74FE90ED" w14:textId="77777777" w:rsidR="003D092F" w:rsidRPr="003D092F" w:rsidRDefault="003D092F" w:rsidP="003D092F">
      <w:pPr>
        <w:pStyle w:val="Corpodetexto"/>
        <w:spacing w:line="276" w:lineRule="auto"/>
        <w:ind w:left="142"/>
        <w:rPr>
          <w:rFonts w:ascii="Arial" w:hAnsi="Arial" w:cs="Arial"/>
          <w:sz w:val="22"/>
          <w:szCs w:val="22"/>
        </w:rPr>
      </w:pPr>
      <w:r w:rsidRPr="003D092F">
        <w:rPr>
          <w:rFonts w:ascii="Arial" w:hAnsi="Arial" w:cs="Arial"/>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650ABD5F" w14:textId="77777777" w:rsidR="003D092F" w:rsidRPr="003D092F" w:rsidRDefault="003D092F" w:rsidP="003D092F">
      <w:pPr>
        <w:pStyle w:val="Corpodetexto"/>
        <w:spacing w:line="276" w:lineRule="auto"/>
        <w:ind w:left="142"/>
        <w:rPr>
          <w:rFonts w:ascii="Arial" w:hAnsi="Arial" w:cs="Arial"/>
          <w:sz w:val="22"/>
          <w:szCs w:val="22"/>
        </w:rPr>
      </w:pPr>
      <w:r w:rsidRPr="003D092F">
        <w:rPr>
          <w:rFonts w:ascii="Arial" w:hAnsi="Arial" w:cs="Arial"/>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680FC74B" w14:textId="77777777" w:rsidR="003D092F" w:rsidRPr="003D092F" w:rsidRDefault="003D092F" w:rsidP="003D092F">
      <w:pPr>
        <w:pStyle w:val="Corpodetexto"/>
        <w:spacing w:line="276" w:lineRule="auto"/>
        <w:ind w:left="142"/>
        <w:rPr>
          <w:rFonts w:ascii="Arial" w:hAnsi="Arial" w:cs="Arial"/>
          <w:sz w:val="22"/>
          <w:szCs w:val="22"/>
        </w:rPr>
      </w:pPr>
      <w:r w:rsidRPr="003D092F">
        <w:rPr>
          <w:rFonts w:ascii="Arial" w:hAnsi="Arial" w:cs="Arial"/>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5D63A9" w14:textId="77777777" w:rsidR="003D092F" w:rsidRPr="003D092F" w:rsidRDefault="003D092F" w:rsidP="003D092F">
      <w:pPr>
        <w:pStyle w:val="Corpodetexto"/>
        <w:spacing w:line="276" w:lineRule="auto"/>
        <w:ind w:left="142"/>
        <w:rPr>
          <w:rFonts w:ascii="Arial" w:hAnsi="Arial" w:cs="Arial"/>
          <w:sz w:val="22"/>
          <w:szCs w:val="22"/>
        </w:rPr>
      </w:pPr>
      <w:r w:rsidRPr="003D092F">
        <w:rPr>
          <w:rFonts w:ascii="Arial" w:hAnsi="Arial" w:cs="Arial"/>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11204D0B" w14:textId="77777777" w:rsidR="00C56DB8" w:rsidRPr="00AC6664" w:rsidRDefault="00C56DB8" w:rsidP="00192A1A">
      <w:pPr>
        <w:pStyle w:val="Corpodetexto"/>
        <w:ind w:left="142"/>
        <w:rPr>
          <w:rFonts w:ascii="Arial" w:hAnsi="Arial" w:cs="Arial"/>
          <w:sz w:val="22"/>
          <w:szCs w:val="22"/>
        </w:rPr>
      </w:pPr>
    </w:p>
    <w:p w14:paraId="1F3866DB" w14:textId="77777777" w:rsidR="00C56DB8" w:rsidRPr="00AC6664" w:rsidRDefault="00BC0961" w:rsidP="0027672A">
      <w:pPr>
        <w:pStyle w:val="Ttulo1"/>
        <w:numPr>
          <w:ilvl w:val="0"/>
          <w:numId w:val="32"/>
        </w:numPr>
        <w:tabs>
          <w:tab w:val="left" w:pos="772"/>
        </w:tabs>
        <w:spacing w:before="1"/>
        <w:ind w:left="142" w:firstLine="0"/>
        <w:jc w:val="left"/>
        <w:rPr>
          <w:rFonts w:ascii="Arial" w:hAnsi="Arial" w:cs="Arial"/>
          <w:sz w:val="22"/>
          <w:szCs w:val="22"/>
        </w:rPr>
      </w:pPr>
      <w:r w:rsidRPr="00AC6664">
        <w:rPr>
          <w:rFonts w:ascii="Arial" w:hAnsi="Arial" w:cs="Arial"/>
          <w:sz w:val="22"/>
          <w:szCs w:val="22"/>
        </w:rPr>
        <w:t>CLÁUSULA</w:t>
      </w:r>
      <w:r w:rsidRPr="00AC6664">
        <w:rPr>
          <w:rFonts w:ascii="Arial" w:hAnsi="Arial" w:cs="Arial"/>
          <w:spacing w:val="-1"/>
          <w:sz w:val="22"/>
          <w:szCs w:val="22"/>
        </w:rPr>
        <w:t xml:space="preserve"> </w:t>
      </w:r>
      <w:r w:rsidRPr="00AC6664">
        <w:rPr>
          <w:rFonts w:ascii="Arial" w:hAnsi="Arial" w:cs="Arial"/>
          <w:sz w:val="22"/>
          <w:szCs w:val="22"/>
        </w:rPr>
        <w:t>DÉCIMA –</w:t>
      </w:r>
      <w:r w:rsidRPr="00AC6664">
        <w:rPr>
          <w:rFonts w:ascii="Arial" w:hAnsi="Arial" w:cs="Arial"/>
          <w:spacing w:val="-1"/>
          <w:sz w:val="22"/>
          <w:szCs w:val="22"/>
        </w:rPr>
        <w:t xml:space="preserve"> </w:t>
      </w:r>
      <w:r w:rsidRPr="00AC6664">
        <w:rPr>
          <w:rFonts w:ascii="Arial" w:hAnsi="Arial" w:cs="Arial"/>
          <w:sz w:val="22"/>
          <w:szCs w:val="22"/>
        </w:rPr>
        <w:t>OBRIGAÇÕES DA</w:t>
      </w:r>
      <w:r w:rsidRPr="00AC6664">
        <w:rPr>
          <w:rFonts w:ascii="Arial" w:hAnsi="Arial" w:cs="Arial"/>
          <w:spacing w:val="-1"/>
          <w:sz w:val="22"/>
          <w:szCs w:val="22"/>
        </w:rPr>
        <w:t xml:space="preserve"> </w:t>
      </w:r>
      <w:r w:rsidRPr="00AC6664">
        <w:rPr>
          <w:rFonts w:ascii="Arial" w:hAnsi="Arial" w:cs="Arial"/>
          <w:sz w:val="22"/>
          <w:szCs w:val="22"/>
        </w:rPr>
        <w:t>CONTRATANTE</w:t>
      </w:r>
      <w:r w:rsidRPr="00AC6664">
        <w:rPr>
          <w:rFonts w:ascii="Arial" w:hAnsi="Arial" w:cs="Arial"/>
          <w:spacing w:val="-1"/>
          <w:sz w:val="22"/>
          <w:szCs w:val="22"/>
        </w:rPr>
        <w:t xml:space="preserve"> </w:t>
      </w:r>
      <w:r w:rsidRPr="00AC6664">
        <w:rPr>
          <w:rFonts w:ascii="Arial" w:hAnsi="Arial" w:cs="Arial"/>
          <w:sz w:val="22"/>
          <w:szCs w:val="22"/>
        </w:rPr>
        <w:t>E DA</w:t>
      </w:r>
      <w:r w:rsidRPr="00AC6664">
        <w:rPr>
          <w:rFonts w:ascii="Arial" w:hAnsi="Arial" w:cs="Arial"/>
          <w:spacing w:val="-1"/>
          <w:sz w:val="22"/>
          <w:szCs w:val="22"/>
        </w:rPr>
        <w:t xml:space="preserve"> </w:t>
      </w:r>
      <w:r w:rsidRPr="00AC6664">
        <w:rPr>
          <w:rFonts w:ascii="Arial" w:hAnsi="Arial" w:cs="Arial"/>
          <w:spacing w:val="-2"/>
          <w:sz w:val="22"/>
          <w:szCs w:val="22"/>
        </w:rPr>
        <w:t>CONTRATADA.</w:t>
      </w:r>
    </w:p>
    <w:p w14:paraId="51CE9A74" w14:textId="77777777" w:rsidR="00C56DB8" w:rsidRPr="00AC6664" w:rsidRDefault="00BC0961" w:rsidP="0027672A">
      <w:pPr>
        <w:pStyle w:val="PargrafodaLista"/>
        <w:numPr>
          <w:ilvl w:val="1"/>
          <w:numId w:val="32"/>
        </w:numPr>
        <w:tabs>
          <w:tab w:val="left" w:pos="981"/>
        </w:tabs>
        <w:ind w:left="142" w:right="408" w:firstLine="0"/>
        <w:rPr>
          <w:rFonts w:ascii="Arial" w:hAnsi="Arial" w:cs="Arial"/>
          <w:b/>
        </w:rPr>
      </w:pPr>
      <w:r w:rsidRPr="00AC6664">
        <w:rPr>
          <w:rFonts w:ascii="Arial" w:hAnsi="Arial" w:cs="Arial"/>
        </w:rPr>
        <w:t>As</w:t>
      </w:r>
      <w:r w:rsidRPr="00AC6664">
        <w:rPr>
          <w:rFonts w:ascii="Arial" w:hAnsi="Arial" w:cs="Arial"/>
          <w:spacing w:val="25"/>
        </w:rPr>
        <w:t xml:space="preserve"> </w:t>
      </w:r>
      <w:r w:rsidRPr="00AC6664">
        <w:rPr>
          <w:rFonts w:ascii="Arial" w:hAnsi="Arial" w:cs="Arial"/>
        </w:rPr>
        <w:t>obrigações</w:t>
      </w:r>
      <w:r w:rsidRPr="00AC6664">
        <w:rPr>
          <w:rFonts w:ascii="Arial" w:hAnsi="Arial" w:cs="Arial"/>
          <w:spacing w:val="26"/>
        </w:rPr>
        <w:t xml:space="preserve"> </w:t>
      </w:r>
      <w:r w:rsidRPr="00AC6664">
        <w:rPr>
          <w:rFonts w:ascii="Arial" w:hAnsi="Arial" w:cs="Arial"/>
        </w:rPr>
        <w:t>da</w:t>
      </w:r>
      <w:r w:rsidRPr="00AC6664">
        <w:rPr>
          <w:rFonts w:ascii="Arial" w:hAnsi="Arial" w:cs="Arial"/>
          <w:spacing w:val="27"/>
        </w:rPr>
        <w:t xml:space="preserve"> </w:t>
      </w:r>
      <w:r w:rsidRPr="00AC6664">
        <w:rPr>
          <w:rFonts w:ascii="Arial" w:hAnsi="Arial" w:cs="Arial"/>
        </w:rPr>
        <w:t>CONTRATANTE</w:t>
      </w:r>
      <w:r w:rsidRPr="00AC6664">
        <w:rPr>
          <w:rFonts w:ascii="Arial" w:hAnsi="Arial" w:cs="Arial"/>
          <w:spacing w:val="25"/>
        </w:rPr>
        <w:t xml:space="preserve"> </w:t>
      </w:r>
      <w:r w:rsidRPr="00AC6664">
        <w:rPr>
          <w:rFonts w:ascii="Arial" w:hAnsi="Arial" w:cs="Arial"/>
        </w:rPr>
        <w:t>e</w:t>
      </w:r>
      <w:r w:rsidRPr="00AC6664">
        <w:rPr>
          <w:rFonts w:ascii="Arial" w:hAnsi="Arial" w:cs="Arial"/>
          <w:spacing w:val="24"/>
        </w:rPr>
        <w:t xml:space="preserve"> </w:t>
      </w:r>
      <w:r w:rsidRPr="00AC6664">
        <w:rPr>
          <w:rFonts w:ascii="Arial" w:hAnsi="Arial" w:cs="Arial"/>
        </w:rPr>
        <w:t>da</w:t>
      </w:r>
      <w:r w:rsidRPr="00AC6664">
        <w:rPr>
          <w:rFonts w:ascii="Arial" w:hAnsi="Arial" w:cs="Arial"/>
          <w:spacing w:val="27"/>
        </w:rPr>
        <w:t xml:space="preserve"> </w:t>
      </w:r>
      <w:r w:rsidRPr="00AC6664">
        <w:rPr>
          <w:rFonts w:ascii="Arial" w:hAnsi="Arial" w:cs="Arial"/>
        </w:rPr>
        <w:t>CONTRATADA</w:t>
      </w:r>
      <w:r w:rsidRPr="00AC6664">
        <w:rPr>
          <w:rFonts w:ascii="Arial" w:hAnsi="Arial" w:cs="Arial"/>
          <w:spacing w:val="24"/>
        </w:rPr>
        <w:t xml:space="preserve"> </w:t>
      </w:r>
      <w:r w:rsidRPr="00AC6664">
        <w:rPr>
          <w:rFonts w:ascii="Arial" w:hAnsi="Arial" w:cs="Arial"/>
        </w:rPr>
        <w:t>são</w:t>
      </w:r>
      <w:r w:rsidRPr="00AC6664">
        <w:rPr>
          <w:rFonts w:ascii="Arial" w:hAnsi="Arial" w:cs="Arial"/>
          <w:spacing w:val="25"/>
        </w:rPr>
        <w:t xml:space="preserve"> </w:t>
      </w:r>
      <w:r w:rsidRPr="00AC6664">
        <w:rPr>
          <w:rFonts w:ascii="Arial" w:hAnsi="Arial" w:cs="Arial"/>
        </w:rPr>
        <w:t>aquelas</w:t>
      </w:r>
      <w:r w:rsidRPr="00AC6664">
        <w:rPr>
          <w:rFonts w:ascii="Arial" w:hAnsi="Arial" w:cs="Arial"/>
          <w:spacing w:val="25"/>
        </w:rPr>
        <w:t xml:space="preserve"> </w:t>
      </w:r>
      <w:r w:rsidRPr="00AC6664">
        <w:rPr>
          <w:rFonts w:ascii="Arial" w:hAnsi="Arial" w:cs="Arial"/>
        </w:rPr>
        <w:t>previstas</w:t>
      </w:r>
      <w:r w:rsidRPr="00AC6664">
        <w:rPr>
          <w:rFonts w:ascii="Arial" w:hAnsi="Arial" w:cs="Arial"/>
          <w:spacing w:val="26"/>
        </w:rPr>
        <w:t xml:space="preserve"> </w:t>
      </w:r>
      <w:r w:rsidRPr="00AC6664">
        <w:rPr>
          <w:rFonts w:ascii="Arial" w:hAnsi="Arial" w:cs="Arial"/>
        </w:rPr>
        <w:t>no</w:t>
      </w:r>
      <w:r w:rsidRPr="00AC6664">
        <w:rPr>
          <w:rFonts w:ascii="Arial" w:hAnsi="Arial" w:cs="Arial"/>
          <w:spacing w:val="25"/>
        </w:rPr>
        <w:t xml:space="preserve"> </w:t>
      </w:r>
      <w:r w:rsidRPr="00AC6664">
        <w:rPr>
          <w:rFonts w:ascii="Arial" w:hAnsi="Arial" w:cs="Arial"/>
        </w:rPr>
        <w:t>Termo</w:t>
      </w:r>
      <w:r w:rsidRPr="00AC6664">
        <w:rPr>
          <w:rFonts w:ascii="Arial" w:hAnsi="Arial" w:cs="Arial"/>
          <w:spacing w:val="25"/>
        </w:rPr>
        <w:t xml:space="preserve"> </w:t>
      </w:r>
      <w:r w:rsidRPr="00AC6664">
        <w:rPr>
          <w:rFonts w:ascii="Arial" w:hAnsi="Arial" w:cs="Arial"/>
        </w:rPr>
        <w:t>de Referência, anexo do Edital.</w:t>
      </w:r>
    </w:p>
    <w:p w14:paraId="7E082522" w14:textId="77777777" w:rsidR="00C56DB8" w:rsidRPr="00AC6664" w:rsidRDefault="00C56DB8" w:rsidP="00192A1A">
      <w:pPr>
        <w:pStyle w:val="Corpodetexto"/>
        <w:ind w:left="142"/>
        <w:rPr>
          <w:rFonts w:ascii="Arial" w:hAnsi="Arial" w:cs="Arial"/>
          <w:sz w:val="22"/>
          <w:szCs w:val="22"/>
        </w:rPr>
      </w:pPr>
    </w:p>
    <w:p w14:paraId="1985971E" w14:textId="77777777" w:rsidR="00C56DB8" w:rsidRPr="00AC6664" w:rsidRDefault="00BC0961" w:rsidP="0027672A">
      <w:pPr>
        <w:pStyle w:val="Ttulo1"/>
        <w:numPr>
          <w:ilvl w:val="0"/>
          <w:numId w:val="32"/>
        </w:numPr>
        <w:tabs>
          <w:tab w:val="left" w:pos="772"/>
        </w:tabs>
        <w:ind w:left="142" w:firstLine="0"/>
        <w:jc w:val="left"/>
        <w:rPr>
          <w:rFonts w:ascii="Arial" w:hAnsi="Arial" w:cs="Arial"/>
          <w:sz w:val="22"/>
          <w:szCs w:val="22"/>
        </w:rPr>
      </w:pPr>
      <w:r w:rsidRPr="00AC6664">
        <w:rPr>
          <w:rFonts w:ascii="Arial" w:hAnsi="Arial" w:cs="Arial"/>
          <w:sz w:val="22"/>
          <w:szCs w:val="22"/>
        </w:rPr>
        <w:t>CLÁUSULA</w:t>
      </w:r>
      <w:r w:rsidRPr="00AC6664">
        <w:rPr>
          <w:rFonts w:ascii="Arial" w:hAnsi="Arial" w:cs="Arial"/>
          <w:spacing w:val="-3"/>
          <w:sz w:val="22"/>
          <w:szCs w:val="22"/>
        </w:rPr>
        <w:t xml:space="preserve"> </w:t>
      </w:r>
      <w:r w:rsidRPr="00AC6664">
        <w:rPr>
          <w:rFonts w:ascii="Arial" w:hAnsi="Arial" w:cs="Arial"/>
          <w:sz w:val="22"/>
          <w:szCs w:val="22"/>
        </w:rPr>
        <w:t>DÉCIMA</w:t>
      </w:r>
      <w:r w:rsidRPr="00AC6664">
        <w:rPr>
          <w:rFonts w:ascii="Arial" w:hAnsi="Arial" w:cs="Arial"/>
          <w:spacing w:val="-1"/>
          <w:sz w:val="22"/>
          <w:szCs w:val="22"/>
        </w:rPr>
        <w:t xml:space="preserve"> </w:t>
      </w:r>
      <w:r w:rsidRPr="00AC6664">
        <w:rPr>
          <w:rFonts w:ascii="Arial" w:hAnsi="Arial" w:cs="Arial"/>
          <w:sz w:val="22"/>
          <w:szCs w:val="22"/>
        </w:rPr>
        <w:t>PRIMEIRA</w:t>
      </w:r>
      <w:r w:rsidRPr="00AC6664">
        <w:rPr>
          <w:rFonts w:ascii="Arial" w:hAnsi="Arial" w:cs="Arial"/>
          <w:spacing w:val="-2"/>
          <w:sz w:val="22"/>
          <w:szCs w:val="22"/>
        </w:rPr>
        <w:t xml:space="preserve"> </w:t>
      </w:r>
      <w:r w:rsidRPr="00AC6664">
        <w:rPr>
          <w:rFonts w:ascii="Arial" w:hAnsi="Arial" w:cs="Arial"/>
          <w:sz w:val="22"/>
          <w:szCs w:val="22"/>
        </w:rPr>
        <w:t>–</w:t>
      </w:r>
      <w:r w:rsidRPr="00AC6664">
        <w:rPr>
          <w:rFonts w:ascii="Arial" w:hAnsi="Arial" w:cs="Arial"/>
          <w:spacing w:val="-1"/>
          <w:sz w:val="22"/>
          <w:szCs w:val="22"/>
        </w:rPr>
        <w:t xml:space="preserve"> </w:t>
      </w:r>
      <w:r w:rsidRPr="00AC6664">
        <w:rPr>
          <w:rFonts w:ascii="Arial" w:hAnsi="Arial" w:cs="Arial"/>
          <w:sz w:val="22"/>
          <w:szCs w:val="22"/>
        </w:rPr>
        <w:t>SANÇÕES</w:t>
      </w:r>
      <w:r w:rsidRPr="00AC6664">
        <w:rPr>
          <w:rFonts w:ascii="Arial" w:hAnsi="Arial" w:cs="Arial"/>
          <w:spacing w:val="-1"/>
          <w:sz w:val="22"/>
          <w:szCs w:val="22"/>
        </w:rPr>
        <w:t xml:space="preserve"> </w:t>
      </w:r>
      <w:r w:rsidRPr="00AC6664">
        <w:rPr>
          <w:rFonts w:ascii="Arial" w:hAnsi="Arial" w:cs="Arial"/>
          <w:spacing w:val="-2"/>
          <w:sz w:val="22"/>
          <w:szCs w:val="22"/>
        </w:rPr>
        <w:t>ADMINISTRATIVAS.</w:t>
      </w:r>
    </w:p>
    <w:p w14:paraId="350326DA" w14:textId="77777777" w:rsidR="00C56DB8" w:rsidRPr="00AC6664" w:rsidRDefault="00BC0961" w:rsidP="0027672A">
      <w:pPr>
        <w:pStyle w:val="PargrafodaLista"/>
        <w:numPr>
          <w:ilvl w:val="1"/>
          <w:numId w:val="32"/>
        </w:numPr>
        <w:tabs>
          <w:tab w:val="left" w:pos="988"/>
        </w:tabs>
        <w:ind w:left="142" w:right="408" w:firstLine="0"/>
        <w:rPr>
          <w:rFonts w:ascii="Arial" w:hAnsi="Arial" w:cs="Arial"/>
          <w:b/>
        </w:rPr>
      </w:pPr>
      <w:r w:rsidRPr="00AC6664">
        <w:rPr>
          <w:rFonts w:ascii="Arial" w:hAnsi="Arial" w:cs="Arial"/>
        </w:rPr>
        <w:lastRenderedPageBreak/>
        <w:t>As sanções referentes à execução do contrato são aquelas previstas no Termo de Referência, anexo do Edital.</w:t>
      </w:r>
    </w:p>
    <w:p w14:paraId="54F64193" w14:textId="77777777" w:rsidR="00C56DB8" w:rsidRPr="00AC6664" w:rsidRDefault="00C56DB8" w:rsidP="00192A1A">
      <w:pPr>
        <w:pStyle w:val="Corpodetexto"/>
        <w:ind w:left="142"/>
        <w:rPr>
          <w:rFonts w:ascii="Arial" w:hAnsi="Arial" w:cs="Arial"/>
          <w:sz w:val="22"/>
          <w:szCs w:val="22"/>
        </w:rPr>
      </w:pPr>
    </w:p>
    <w:p w14:paraId="063E9014" w14:textId="77777777" w:rsidR="00C56DB8" w:rsidRPr="00AC6664" w:rsidRDefault="00BC0961" w:rsidP="0027672A">
      <w:pPr>
        <w:pStyle w:val="Ttulo1"/>
        <w:numPr>
          <w:ilvl w:val="0"/>
          <w:numId w:val="32"/>
        </w:numPr>
        <w:tabs>
          <w:tab w:val="left" w:pos="772"/>
        </w:tabs>
        <w:ind w:left="142" w:firstLine="0"/>
        <w:jc w:val="left"/>
        <w:rPr>
          <w:rFonts w:ascii="Arial" w:hAnsi="Arial" w:cs="Arial"/>
          <w:sz w:val="22"/>
          <w:szCs w:val="22"/>
        </w:rPr>
      </w:pPr>
      <w:r w:rsidRPr="00AC6664">
        <w:rPr>
          <w:rFonts w:ascii="Arial" w:hAnsi="Arial" w:cs="Arial"/>
          <w:sz w:val="22"/>
          <w:szCs w:val="22"/>
        </w:rPr>
        <w:t>CLÁUSULA</w:t>
      </w:r>
      <w:r w:rsidRPr="00AC6664">
        <w:rPr>
          <w:rFonts w:ascii="Arial" w:hAnsi="Arial" w:cs="Arial"/>
          <w:spacing w:val="-2"/>
          <w:sz w:val="22"/>
          <w:szCs w:val="22"/>
        </w:rPr>
        <w:t xml:space="preserve"> </w:t>
      </w:r>
      <w:r w:rsidRPr="00AC6664">
        <w:rPr>
          <w:rFonts w:ascii="Arial" w:hAnsi="Arial" w:cs="Arial"/>
          <w:sz w:val="22"/>
          <w:szCs w:val="22"/>
        </w:rPr>
        <w:t>DÉCIMA</w:t>
      </w:r>
      <w:r w:rsidRPr="00AC6664">
        <w:rPr>
          <w:rFonts w:ascii="Arial" w:hAnsi="Arial" w:cs="Arial"/>
          <w:spacing w:val="-1"/>
          <w:sz w:val="22"/>
          <w:szCs w:val="22"/>
        </w:rPr>
        <w:t xml:space="preserve"> </w:t>
      </w:r>
      <w:r w:rsidRPr="00AC6664">
        <w:rPr>
          <w:rFonts w:ascii="Arial" w:hAnsi="Arial" w:cs="Arial"/>
          <w:sz w:val="22"/>
          <w:szCs w:val="22"/>
        </w:rPr>
        <w:t>SEGUNDA</w:t>
      </w:r>
      <w:r w:rsidRPr="00AC6664">
        <w:rPr>
          <w:rFonts w:ascii="Arial" w:hAnsi="Arial" w:cs="Arial"/>
          <w:spacing w:val="-1"/>
          <w:sz w:val="22"/>
          <w:szCs w:val="22"/>
        </w:rPr>
        <w:t xml:space="preserve"> </w:t>
      </w:r>
      <w:r w:rsidRPr="00AC6664">
        <w:rPr>
          <w:rFonts w:ascii="Arial" w:hAnsi="Arial" w:cs="Arial"/>
          <w:sz w:val="22"/>
          <w:szCs w:val="22"/>
        </w:rPr>
        <w:t>–</w:t>
      </w:r>
      <w:r w:rsidRPr="00AC6664">
        <w:rPr>
          <w:rFonts w:ascii="Arial" w:hAnsi="Arial" w:cs="Arial"/>
          <w:spacing w:val="-1"/>
          <w:sz w:val="22"/>
          <w:szCs w:val="22"/>
        </w:rPr>
        <w:t xml:space="preserve"> </w:t>
      </w:r>
      <w:r w:rsidRPr="00AC6664">
        <w:rPr>
          <w:rFonts w:ascii="Arial" w:hAnsi="Arial" w:cs="Arial"/>
          <w:spacing w:val="-2"/>
          <w:sz w:val="22"/>
          <w:szCs w:val="22"/>
        </w:rPr>
        <w:t>RESCISÃO.</w:t>
      </w:r>
    </w:p>
    <w:p w14:paraId="292A036B" w14:textId="77777777" w:rsidR="00C56DB8" w:rsidRPr="00AC6664" w:rsidRDefault="00BC0961" w:rsidP="0027672A">
      <w:pPr>
        <w:pStyle w:val="PargrafodaLista"/>
        <w:numPr>
          <w:ilvl w:val="1"/>
          <w:numId w:val="32"/>
        </w:numPr>
        <w:tabs>
          <w:tab w:val="left" w:pos="978"/>
        </w:tabs>
        <w:ind w:left="142" w:firstLine="0"/>
        <w:rPr>
          <w:rFonts w:ascii="Arial" w:hAnsi="Arial" w:cs="Arial"/>
          <w:b/>
        </w:rPr>
      </w:pPr>
      <w:r w:rsidRPr="00AC6664">
        <w:rPr>
          <w:rFonts w:ascii="Arial" w:hAnsi="Arial" w:cs="Arial"/>
          <w:b/>
        </w:rPr>
        <w:t>O</w:t>
      </w:r>
      <w:r w:rsidRPr="00AC6664">
        <w:rPr>
          <w:rFonts w:ascii="Arial" w:hAnsi="Arial" w:cs="Arial"/>
          <w:b/>
          <w:spacing w:val="-2"/>
        </w:rPr>
        <w:t xml:space="preserve"> </w:t>
      </w:r>
      <w:r w:rsidRPr="00AC6664">
        <w:rPr>
          <w:rFonts w:ascii="Arial" w:hAnsi="Arial" w:cs="Arial"/>
          <w:b/>
        </w:rPr>
        <w:t>PRESENTE</w:t>
      </w:r>
      <w:r w:rsidRPr="00AC6664">
        <w:rPr>
          <w:rFonts w:ascii="Arial" w:hAnsi="Arial" w:cs="Arial"/>
          <w:b/>
          <w:spacing w:val="-3"/>
        </w:rPr>
        <w:t xml:space="preserve"> </w:t>
      </w:r>
      <w:r w:rsidRPr="00AC6664">
        <w:rPr>
          <w:rFonts w:ascii="Arial" w:hAnsi="Arial" w:cs="Arial"/>
          <w:b/>
        </w:rPr>
        <w:t>TERMO</w:t>
      </w:r>
      <w:r w:rsidRPr="00AC6664">
        <w:rPr>
          <w:rFonts w:ascii="Arial" w:hAnsi="Arial" w:cs="Arial"/>
          <w:b/>
          <w:spacing w:val="-1"/>
        </w:rPr>
        <w:t xml:space="preserve"> </w:t>
      </w:r>
      <w:r w:rsidRPr="00AC6664">
        <w:rPr>
          <w:rFonts w:ascii="Arial" w:hAnsi="Arial" w:cs="Arial"/>
          <w:b/>
        </w:rPr>
        <w:t>DE</w:t>
      </w:r>
      <w:r w:rsidRPr="00AC6664">
        <w:rPr>
          <w:rFonts w:ascii="Arial" w:hAnsi="Arial" w:cs="Arial"/>
          <w:b/>
          <w:spacing w:val="-1"/>
        </w:rPr>
        <w:t xml:space="preserve"> </w:t>
      </w:r>
      <w:r w:rsidRPr="00AC6664">
        <w:rPr>
          <w:rFonts w:ascii="Arial" w:hAnsi="Arial" w:cs="Arial"/>
          <w:b/>
        </w:rPr>
        <w:t>CONTRATO</w:t>
      </w:r>
      <w:r w:rsidRPr="00AC6664">
        <w:rPr>
          <w:rFonts w:ascii="Arial" w:hAnsi="Arial" w:cs="Arial"/>
          <w:b/>
          <w:spacing w:val="1"/>
        </w:rPr>
        <w:t xml:space="preserve"> </w:t>
      </w:r>
      <w:r w:rsidRPr="00AC6664">
        <w:rPr>
          <w:rFonts w:ascii="Arial" w:hAnsi="Arial" w:cs="Arial"/>
          <w:b/>
        </w:rPr>
        <w:t>PODERÁ</w:t>
      </w:r>
      <w:r w:rsidRPr="00AC6664">
        <w:rPr>
          <w:rFonts w:ascii="Arial" w:hAnsi="Arial" w:cs="Arial"/>
          <w:b/>
          <w:spacing w:val="-2"/>
        </w:rPr>
        <w:t xml:space="preserve"> </w:t>
      </w:r>
      <w:r w:rsidRPr="00AC6664">
        <w:rPr>
          <w:rFonts w:ascii="Arial" w:hAnsi="Arial" w:cs="Arial"/>
          <w:b/>
        </w:rPr>
        <w:t>SER</w:t>
      </w:r>
      <w:r w:rsidRPr="00AC6664">
        <w:rPr>
          <w:rFonts w:ascii="Arial" w:hAnsi="Arial" w:cs="Arial"/>
          <w:b/>
          <w:spacing w:val="-1"/>
        </w:rPr>
        <w:t xml:space="preserve"> </w:t>
      </w:r>
      <w:r w:rsidRPr="00AC6664">
        <w:rPr>
          <w:rFonts w:ascii="Arial" w:hAnsi="Arial" w:cs="Arial"/>
          <w:b/>
          <w:spacing w:val="-2"/>
        </w:rPr>
        <w:t>RESCINDIDO:</w:t>
      </w:r>
    </w:p>
    <w:p w14:paraId="4BD1E388" w14:textId="77777777" w:rsidR="00C56DB8" w:rsidRPr="00AC6664" w:rsidRDefault="00BC0961" w:rsidP="0027672A">
      <w:pPr>
        <w:pStyle w:val="PargrafodaLista"/>
        <w:numPr>
          <w:ilvl w:val="2"/>
          <w:numId w:val="32"/>
        </w:numPr>
        <w:tabs>
          <w:tab w:val="left" w:pos="1120"/>
        </w:tabs>
        <w:ind w:left="142" w:right="402" w:firstLine="0"/>
        <w:rPr>
          <w:rFonts w:ascii="Arial" w:hAnsi="Arial" w:cs="Arial"/>
        </w:rPr>
      </w:pPr>
      <w:r w:rsidRPr="00AC6664">
        <w:rPr>
          <w:rFonts w:ascii="Arial" w:hAnsi="Arial" w:cs="Arial"/>
        </w:rPr>
        <w:t>Por ato unilateral e escrito da Administração, nas situações previstas nos Artigos 137 ao 139 da Lei Federal nº 14.133, de 2021, sem prejuízo da aplicação das sanções previstas no Termo de Referência, anexo ao Edital;</w:t>
      </w:r>
    </w:p>
    <w:p w14:paraId="4E12B312" w14:textId="77777777" w:rsidR="00C56DB8" w:rsidRPr="00AC6664" w:rsidRDefault="00BC0961" w:rsidP="0027672A">
      <w:pPr>
        <w:pStyle w:val="PargrafodaLista"/>
        <w:numPr>
          <w:ilvl w:val="1"/>
          <w:numId w:val="32"/>
        </w:numPr>
        <w:tabs>
          <w:tab w:val="left" w:pos="978"/>
        </w:tabs>
        <w:ind w:left="142" w:right="407" w:firstLine="0"/>
        <w:rPr>
          <w:rFonts w:ascii="Arial" w:hAnsi="Arial" w:cs="Arial"/>
          <w:b/>
        </w:rPr>
      </w:pPr>
      <w:r w:rsidRPr="00AC6664">
        <w:rPr>
          <w:rFonts w:ascii="Arial" w:hAnsi="Arial" w:cs="Arial"/>
        </w:rPr>
        <w:t>Os casos de rescisão contratual serão formalmente motivados, assegurando-se à</w:t>
      </w:r>
      <w:r w:rsidRPr="00AC6664">
        <w:rPr>
          <w:rFonts w:ascii="Arial" w:hAnsi="Arial" w:cs="Arial"/>
          <w:spacing w:val="80"/>
        </w:rPr>
        <w:t xml:space="preserve"> </w:t>
      </w:r>
      <w:r w:rsidRPr="00AC6664">
        <w:rPr>
          <w:rFonts w:ascii="Arial" w:hAnsi="Arial" w:cs="Arial"/>
        </w:rPr>
        <w:t>CONTRATADA o direito à prévia e ampla defesa.</w:t>
      </w:r>
    </w:p>
    <w:p w14:paraId="40627821" w14:textId="77777777" w:rsidR="00C62A54" w:rsidRPr="00AC6664" w:rsidRDefault="00C62A54" w:rsidP="00CC1D57">
      <w:pPr>
        <w:pStyle w:val="PargrafodaLista"/>
        <w:tabs>
          <w:tab w:val="left" w:pos="978"/>
        </w:tabs>
        <w:ind w:left="142" w:right="407"/>
        <w:jc w:val="right"/>
        <w:rPr>
          <w:rFonts w:ascii="Arial" w:hAnsi="Arial" w:cs="Arial"/>
          <w:b/>
        </w:rPr>
      </w:pPr>
    </w:p>
    <w:p w14:paraId="3E6C8B23" w14:textId="77777777" w:rsidR="00C56DB8" w:rsidRPr="00AC6664" w:rsidRDefault="00BC0961" w:rsidP="0027672A">
      <w:pPr>
        <w:pStyle w:val="Ttulo1"/>
        <w:numPr>
          <w:ilvl w:val="1"/>
          <w:numId w:val="32"/>
        </w:numPr>
        <w:tabs>
          <w:tab w:val="left" w:pos="978"/>
        </w:tabs>
        <w:ind w:left="142" w:right="408" w:firstLine="0"/>
        <w:jc w:val="both"/>
        <w:rPr>
          <w:rFonts w:ascii="Arial" w:hAnsi="Arial" w:cs="Arial"/>
          <w:sz w:val="22"/>
          <w:szCs w:val="22"/>
        </w:rPr>
      </w:pPr>
      <w:r w:rsidRPr="00AC6664">
        <w:rPr>
          <w:rFonts w:ascii="Arial" w:hAnsi="Arial" w:cs="Arial"/>
          <w:sz w:val="22"/>
          <w:szCs w:val="22"/>
        </w:rPr>
        <w:t>O</w:t>
      </w:r>
      <w:r w:rsidRPr="00AC6664">
        <w:rPr>
          <w:rFonts w:ascii="Arial" w:hAnsi="Arial" w:cs="Arial"/>
          <w:spacing w:val="29"/>
          <w:sz w:val="22"/>
          <w:szCs w:val="22"/>
        </w:rPr>
        <w:t xml:space="preserve"> </w:t>
      </w:r>
      <w:r w:rsidRPr="00AC6664">
        <w:rPr>
          <w:rFonts w:ascii="Arial" w:hAnsi="Arial" w:cs="Arial"/>
          <w:sz w:val="22"/>
          <w:szCs w:val="22"/>
        </w:rPr>
        <w:t>TERMO</w:t>
      </w:r>
      <w:r w:rsidRPr="00AC6664">
        <w:rPr>
          <w:rFonts w:ascii="Arial" w:hAnsi="Arial" w:cs="Arial"/>
          <w:spacing w:val="29"/>
          <w:sz w:val="22"/>
          <w:szCs w:val="22"/>
        </w:rPr>
        <w:t xml:space="preserve"> </w:t>
      </w:r>
      <w:r w:rsidRPr="00AC6664">
        <w:rPr>
          <w:rFonts w:ascii="Arial" w:hAnsi="Arial" w:cs="Arial"/>
          <w:sz w:val="22"/>
          <w:szCs w:val="22"/>
        </w:rPr>
        <w:t>DE RESCISÃO</w:t>
      </w:r>
      <w:r w:rsidRPr="00AC6664">
        <w:rPr>
          <w:rFonts w:ascii="Arial" w:hAnsi="Arial" w:cs="Arial"/>
          <w:spacing w:val="29"/>
          <w:sz w:val="22"/>
          <w:szCs w:val="22"/>
        </w:rPr>
        <w:t xml:space="preserve"> </w:t>
      </w:r>
      <w:r w:rsidRPr="00AC6664">
        <w:rPr>
          <w:rFonts w:ascii="Arial" w:hAnsi="Arial" w:cs="Arial"/>
          <w:sz w:val="22"/>
          <w:szCs w:val="22"/>
        </w:rPr>
        <w:t>SERÁ PRECEDIDO</w:t>
      </w:r>
      <w:r w:rsidRPr="00AC6664">
        <w:rPr>
          <w:rFonts w:ascii="Arial" w:hAnsi="Arial" w:cs="Arial"/>
          <w:spacing w:val="29"/>
          <w:sz w:val="22"/>
          <w:szCs w:val="22"/>
        </w:rPr>
        <w:t xml:space="preserve"> </w:t>
      </w:r>
      <w:r w:rsidRPr="00AC6664">
        <w:rPr>
          <w:rFonts w:ascii="Arial" w:hAnsi="Arial" w:cs="Arial"/>
          <w:sz w:val="22"/>
          <w:szCs w:val="22"/>
        </w:rPr>
        <w:t>DE</w:t>
      </w:r>
      <w:r w:rsidRPr="00AC6664">
        <w:rPr>
          <w:rFonts w:ascii="Arial" w:hAnsi="Arial" w:cs="Arial"/>
          <w:spacing w:val="29"/>
          <w:sz w:val="22"/>
          <w:szCs w:val="22"/>
        </w:rPr>
        <w:t xml:space="preserve"> </w:t>
      </w:r>
      <w:r w:rsidRPr="00AC6664">
        <w:rPr>
          <w:rFonts w:ascii="Arial" w:hAnsi="Arial" w:cs="Arial"/>
          <w:sz w:val="22"/>
          <w:szCs w:val="22"/>
        </w:rPr>
        <w:t>RELATÓRIO INDICATIVO</w:t>
      </w:r>
      <w:r w:rsidRPr="00AC6664">
        <w:rPr>
          <w:rFonts w:ascii="Arial" w:hAnsi="Arial" w:cs="Arial"/>
          <w:spacing w:val="29"/>
          <w:sz w:val="22"/>
          <w:szCs w:val="22"/>
        </w:rPr>
        <w:t xml:space="preserve"> </w:t>
      </w:r>
      <w:r w:rsidRPr="00AC6664">
        <w:rPr>
          <w:rFonts w:ascii="Arial" w:hAnsi="Arial" w:cs="Arial"/>
          <w:sz w:val="22"/>
          <w:szCs w:val="22"/>
        </w:rPr>
        <w:t>DOS SEGUINTES ASPECTOS, CONFORME O CASO:</w:t>
      </w:r>
    </w:p>
    <w:p w14:paraId="65229022" w14:textId="77777777" w:rsidR="00C56DB8" w:rsidRPr="00AC6664" w:rsidRDefault="00BC0961" w:rsidP="0027672A">
      <w:pPr>
        <w:pStyle w:val="PargrafodaLista"/>
        <w:numPr>
          <w:ilvl w:val="2"/>
          <w:numId w:val="32"/>
        </w:numPr>
        <w:tabs>
          <w:tab w:val="left" w:pos="1120"/>
        </w:tabs>
        <w:ind w:left="142" w:firstLine="0"/>
        <w:rPr>
          <w:rFonts w:ascii="Arial" w:hAnsi="Arial" w:cs="Arial"/>
        </w:rPr>
      </w:pPr>
      <w:r w:rsidRPr="00AC6664">
        <w:rPr>
          <w:rFonts w:ascii="Arial" w:hAnsi="Arial" w:cs="Arial"/>
        </w:rPr>
        <w:t>Balanço</w:t>
      </w:r>
      <w:r w:rsidRPr="00AC6664">
        <w:rPr>
          <w:rFonts w:ascii="Arial" w:hAnsi="Arial" w:cs="Arial"/>
          <w:spacing w:val="-1"/>
        </w:rPr>
        <w:t xml:space="preserve"> </w:t>
      </w:r>
      <w:r w:rsidRPr="00AC6664">
        <w:rPr>
          <w:rFonts w:ascii="Arial" w:hAnsi="Arial" w:cs="Arial"/>
        </w:rPr>
        <w:t>dos</w:t>
      </w:r>
      <w:r w:rsidRPr="00AC6664">
        <w:rPr>
          <w:rFonts w:ascii="Arial" w:hAnsi="Arial" w:cs="Arial"/>
          <w:spacing w:val="-1"/>
        </w:rPr>
        <w:t xml:space="preserve"> </w:t>
      </w:r>
      <w:r w:rsidRPr="00AC6664">
        <w:rPr>
          <w:rFonts w:ascii="Arial" w:hAnsi="Arial" w:cs="Arial"/>
        </w:rPr>
        <w:t>eventos contratuais</w:t>
      </w:r>
      <w:r w:rsidRPr="00AC6664">
        <w:rPr>
          <w:rFonts w:ascii="Arial" w:hAnsi="Arial" w:cs="Arial"/>
          <w:spacing w:val="-1"/>
        </w:rPr>
        <w:t xml:space="preserve"> </w:t>
      </w:r>
      <w:r w:rsidRPr="00AC6664">
        <w:rPr>
          <w:rFonts w:ascii="Arial" w:hAnsi="Arial" w:cs="Arial"/>
        </w:rPr>
        <w:t>já</w:t>
      </w:r>
      <w:r w:rsidRPr="00AC6664">
        <w:rPr>
          <w:rFonts w:ascii="Arial" w:hAnsi="Arial" w:cs="Arial"/>
          <w:spacing w:val="-2"/>
        </w:rPr>
        <w:t xml:space="preserve"> </w:t>
      </w:r>
      <w:r w:rsidRPr="00AC6664">
        <w:rPr>
          <w:rFonts w:ascii="Arial" w:hAnsi="Arial" w:cs="Arial"/>
        </w:rPr>
        <w:t>cumpridos ou</w:t>
      </w:r>
      <w:r w:rsidRPr="00AC6664">
        <w:rPr>
          <w:rFonts w:ascii="Arial" w:hAnsi="Arial" w:cs="Arial"/>
          <w:spacing w:val="-1"/>
        </w:rPr>
        <w:t xml:space="preserve"> </w:t>
      </w:r>
      <w:r w:rsidRPr="00AC6664">
        <w:rPr>
          <w:rFonts w:ascii="Arial" w:hAnsi="Arial" w:cs="Arial"/>
        </w:rPr>
        <w:t>parcialmente</w:t>
      </w:r>
      <w:r w:rsidRPr="00AC6664">
        <w:rPr>
          <w:rFonts w:ascii="Arial" w:hAnsi="Arial" w:cs="Arial"/>
          <w:spacing w:val="1"/>
        </w:rPr>
        <w:t xml:space="preserve"> </w:t>
      </w:r>
      <w:r w:rsidRPr="00AC6664">
        <w:rPr>
          <w:rFonts w:ascii="Arial" w:hAnsi="Arial" w:cs="Arial"/>
          <w:spacing w:val="-2"/>
        </w:rPr>
        <w:t>cumpridos;</w:t>
      </w:r>
    </w:p>
    <w:p w14:paraId="7A00610F" w14:textId="77777777" w:rsidR="00C56DB8" w:rsidRPr="00AC6664" w:rsidRDefault="00BC0961" w:rsidP="0027672A">
      <w:pPr>
        <w:pStyle w:val="PargrafodaLista"/>
        <w:numPr>
          <w:ilvl w:val="2"/>
          <w:numId w:val="32"/>
        </w:numPr>
        <w:tabs>
          <w:tab w:val="left" w:pos="1120"/>
        </w:tabs>
        <w:ind w:left="142" w:firstLine="0"/>
        <w:rPr>
          <w:rFonts w:ascii="Arial" w:hAnsi="Arial" w:cs="Arial"/>
        </w:rPr>
      </w:pPr>
      <w:r w:rsidRPr="00AC6664">
        <w:rPr>
          <w:rFonts w:ascii="Arial" w:hAnsi="Arial" w:cs="Arial"/>
        </w:rPr>
        <w:t>Relação</w:t>
      </w:r>
      <w:r w:rsidRPr="00AC6664">
        <w:rPr>
          <w:rFonts w:ascii="Arial" w:hAnsi="Arial" w:cs="Arial"/>
          <w:spacing w:val="-2"/>
        </w:rPr>
        <w:t xml:space="preserve"> </w:t>
      </w:r>
      <w:r w:rsidRPr="00AC6664">
        <w:rPr>
          <w:rFonts w:ascii="Arial" w:hAnsi="Arial" w:cs="Arial"/>
        </w:rPr>
        <w:t>dos</w:t>
      </w:r>
      <w:r w:rsidRPr="00AC6664">
        <w:rPr>
          <w:rFonts w:ascii="Arial" w:hAnsi="Arial" w:cs="Arial"/>
          <w:spacing w:val="-1"/>
        </w:rPr>
        <w:t xml:space="preserve"> </w:t>
      </w:r>
      <w:r w:rsidRPr="00AC6664">
        <w:rPr>
          <w:rFonts w:ascii="Arial" w:hAnsi="Arial" w:cs="Arial"/>
        </w:rPr>
        <w:t>pagamentos</w:t>
      </w:r>
      <w:r w:rsidRPr="00AC6664">
        <w:rPr>
          <w:rFonts w:ascii="Arial" w:hAnsi="Arial" w:cs="Arial"/>
          <w:spacing w:val="1"/>
        </w:rPr>
        <w:t xml:space="preserve"> </w:t>
      </w:r>
      <w:r w:rsidRPr="00AC6664">
        <w:rPr>
          <w:rFonts w:ascii="Arial" w:hAnsi="Arial" w:cs="Arial"/>
        </w:rPr>
        <w:t>já</w:t>
      </w:r>
      <w:r w:rsidRPr="00AC6664">
        <w:rPr>
          <w:rFonts w:ascii="Arial" w:hAnsi="Arial" w:cs="Arial"/>
          <w:spacing w:val="-1"/>
        </w:rPr>
        <w:t xml:space="preserve"> </w:t>
      </w:r>
      <w:r w:rsidRPr="00AC6664">
        <w:rPr>
          <w:rFonts w:ascii="Arial" w:hAnsi="Arial" w:cs="Arial"/>
        </w:rPr>
        <w:t>efetuados</w:t>
      </w:r>
      <w:r w:rsidRPr="00AC6664">
        <w:rPr>
          <w:rFonts w:ascii="Arial" w:hAnsi="Arial" w:cs="Arial"/>
          <w:spacing w:val="1"/>
        </w:rPr>
        <w:t xml:space="preserve"> </w:t>
      </w:r>
      <w:r w:rsidRPr="00AC6664">
        <w:rPr>
          <w:rFonts w:ascii="Arial" w:hAnsi="Arial" w:cs="Arial"/>
        </w:rPr>
        <w:t>e</w:t>
      </w:r>
      <w:r w:rsidRPr="00AC6664">
        <w:rPr>
          <w:rFonts w:ascii="Arial" w:hAnsi="Arial" w:cs="Arial"/>
          <w:spacing w:val="-2"/>
        </w:rPr>
        <w:t xml:space="preserve"> </w:t>
      </w:r>
      <w:r w:rsidRPr="00AC6664">
        <w:rPr>
          <w:rFonts w:ascii="Arial" w:hAnsi="Arial" w:cs="Arial"/>
        </w:rPr>
        <w:t>ainda</w:t>
      </w:r>
      <w:r w:rsidRPr="00AC6664">
        <w:rPr>
          <w:rFonts w:ascii="Arial" w:hAnsi="Arial" w:cs="Arial"/>
          <w:spacing w:val="-2"/>
        </w:rPr>
        <w:t xml:space="preserve"> devidos;</w:t>
      </w:r>
    </w:p>
    <w:p w14:paraId="7B986E30" w14:textId="77777777" w:rsidR="00C56DB8" w:rsidRPr="00AC6664" w:rsidRDefault="00BC0961" w:rsidP="0027672A">
      <w:pPr>
        <w:pStyle w:val="PargrafodaLista"/>
        <w:numPr>
          <w:ilvl w:val="2"/>
          <w:numId w:val="32"/>
        </w:numPr>
        <w:tabs>
          <w:tab w:val="left" w:pos="1120"/>
        </w:tabs>
        <w:ind w:left="142" w:firstLine="0"/>
        <w:rPr>
          <w:rFonts w:ascii="Arial" w:hAnsi="Arial" w:cs="Arial"/>
        </w:rPr>
      </w:pPr>
      <w:r w:rsidRPr="00AC6664">
        <w:rPr>
          <w:rFonts w:ascii="Arial" w:hAnsi="Arial" w:cs="Arial"/>
        </w:rPr>
        <w:t>Indenizações</w:t>
      </w:r>
      <w:r w:rsidRPr="00AC6664">
        <w:rPr>
          <w:rFonts w:ascii="Arial" w:hAnsi="Arial" w:cs="Arial"/>
          <w:spacing w:val="-3"/>
        </w:rPr>
        <w:t xml:space="preserve"> </w:t>
      </w:r>
      <w:r w:rsidRPr="00AC6664">
        <w:rPr>
          <w:rFonts w:ascii="Arial" w:hAnsi="Arial" w:cs="Arial"/>
        </w:rPr>
        <w:t>e</w:t>
      </w:r>
      <w:r w:rsidRPr="00AC6664">
        <w:rPr>
          <w:rFonts w:ascii="Arial" w:hAnsi="Arial" w:cs="Arial"/>
          <w:spacing w:val="-3"/>
        </w:rPr>
        <w:t xml:space="preserve"> </w:t>
      </w:r>
      <w:r w:rsidRPr="00AC6664">
        <w:rPr>
          <w:rFonts w:ascii="Arial" w:hAnsi="Arial" w:cs="Arial"/>
          <w:spacing w:val="-2"/>
        </w:rPr>
        <w:t>multas.</w:t>
      </w:r>
    </w:p>
    <w:p w14:paraId="21C81D74" w14:textId="77777777" w:rsidR="00C56DB8" w:rsidRPr="00AC6664" w:rsidRDefault="00BC0961" w:rsidP="0027672A">
      <w:pPr>
        <w:pStyle w:val="Ttulo1"/>
        <w:numPr>
          <w:ilvl w:val="0"/>
          <w:numId w:val="32"/>
        </w:numPr>
        <w:tabs>
          <w:tab w:val="left" w:pos="772"/>
        </w:tabs>
        <w:spacing w:before="274"/>
        <w:ind w:left="142" w:firstLine="0"/>
        <w:jc w:val="left"/>
        <w:rPr>
          <w:rFonts w:ascii="Arial" w:hAnsi="Arial" w:cs="Arial"/>
          <w:sz w:val="22"/>
          <w:szCs w:val="22"/>
        </w:rPr>
      </w:pPr>
      <w:r w:rsidRPr="00AC6664">
        <w:rPr>
          <w:rFonts w:ascii="Arial" w:hAnsi="Arial" w:cs="Arial"/>
          <w:sz w:val="22"/>
          <w:szCs w:val="22"/>
        </w:rPr>
        <w:t>CLÁUSULA</w:t>
      </w:r>
      <w:r w:rsidRPr="00AC6664">
        <w:rPr>
          <w:rFonts w:ascii="Arial" w:hAnsi="Arial" w:cs="Arial"/>
          <w:spacing w:val="-2"/>
          <w:sz w:val="22"/>
          <w:szCs w:val="22"/>
        </w:rPr>
        <w:t xml:space="preserve"> </w:t>
      </w:r>
      <w:r w:rsidRPr="00AC6664">
        <w:rPr>
          <w:rFonts w:ascii="Arial" w:hAnsi="Arial" w:cs="Arial"/>
          <w:sz w:val="22"/>
          <w:szCs w:val="22"/>
        </w:rPr>
        <w:t>DÉCIMA TERCEIRA</w:t>
      </w:r>
      <w:r w:rsidRPr="00AC6664">
        <w:rPr>
          <w:rFonts w:ascii="Arial" w:hAnsi="Arial" w:cs="Arial"/>
          <w:spacing w:val="-2"/>
          <w:sz w:val="22"/>
          <w:szCs w:val="22"/>
        </w:rPr>
        <w:t xml:space="preserve"> </w:t>
      </w:r>
      <w:r w:rsidRPr="00AC6664">
        <w:rPr>
          <w:rFonts w:ascii="Arial" w:hAnsi="Arial" w:cs="Arial"/>
          <w:sz w:val="22"/>
          <w:szCs w:val="22"/>
        </w:rPr>
        <w:t>–</w:t>
      </w:r>
      <w:r w:rsidRPr="00AC6664">
        <w:rPr>
          <w:rFonts w:ascii="Arial" w:hAnsi="Arial" w:cs="Arial"/>
          <w:spacing w:val="-1"/>
          <w:sz w:val="22"/>
          <w:szCs w:val="22"/>
        </w:rPr>
        <w:t xml:space="preserve"> </w:t>
      </w:r>
      <w:r w:rsidRPr="00AC6664">
        <w:rPr>
          <w:rFonts w:ascii="Arial" w:hAnsi="Arial" w:cs="Arial"/>
          <w:spacing w:val="-2"/>
          <w:sz w:val="22"/>
          <w:szCs w:val="22"/>
        </w:rPr>
        <w:t>VEDAÇÕES.</w:t>
      </w:r>
    </w:p>
    <w:p w14:paraId="151EA1EB" w14:textId="77777777" w:rsidR="00C56DB8" w:rsidRPr="00AC6664" w:rsidRDefault="00BC0961" w:rsidP="0027672A">
      <w:pPr>
        <w:pStyle w:val="PargrafodaLista"/>
        <w:numPr>
          <w:ilvl w:val="1"/>
          <w:numId w:val="32"/>
        </w:numPr>
        <w:tabs>
          <w:tab w:val="left" w:pos="978"/>
        </w:tabs>
        <w:ind w:left="142" w:firstLine="0"/>
        <w:rPr>
          <w:rFonts w:ascii="Arial" w:hAnsi="Arial" w:cs="Arial"/>
          <w:b/>
        </w:rPr>
      </w:pPr>
      <w:r w:rsidRPr="00AC6664">
        <w:rPr>
          <w:rFonts w:ascii="Arial" w:hAnsi="Arial" w:cs="Arial"/>
          <w:b/>
        </w:rPr>
        <w:t>É</w:t>
      </w:r>
      <w:r w:rsidRPr="00AC6664">
        <w:rPr>
          <w:rFonts w:ascii="Arial" w:hAnsi="Arial" w:cs="Arial"/>
          <w:b/>
          <w:spacing w:val="-1"/>
        </w:rPr>
        <w:t xml:space="preserve"> </w:t>
      </w:r>
      <w:r w:rsidRPr="00AC6664">
        <w:rPr>
          <w:rFonts w:ascii="Arial" w:hAnsi="Arial" w:cs="Arial"/>
          <w:b/>
        </w:rPr>
        <w:t xml:space="preserve">VEDADO À </w:t>
      </w:r>
      <w:r w:rsidRPr="00AC6664">
        <w:rPr>
          <w:rFonts w:ascii="Arial" w:hAnsi="Arial" w:cs="Arial"/>
          <w:b/>
          <w:spacing w:val="-2"/>
        </w:rPr>
        <w:t>CONTRATADA:</w:t>
      </w:r>
    </w:p>
    <w:p w14:paraId="53365F61" w14:textId="77777777" w:rsidR="00C56DB8" w:rsidRPr="00AC6664" w:rsidRDefault="00BC0961" w:rsidP="0027672A">
      <w:pPr>
        <w:pStyle w:val="PargrafodaLista"/>
        <w:numPr>
          <w:ilvl w:val="2"/>
          <w:numId w:val="32"/>
        </w:numPr>
        <w:tabs>
          <w:tab w:val="left" w:pos="1120"/>
        </w:tabs>
        <w:spacing w:before="1"/>
        <w:ind w:left="142" w:firstLine="0"/>
        <w:rPr>
          <w:rFonts w:ascii="Arial" w:hAnsi="Arial" w:cs="Arial"/>
        </w:rPr>
      </w:pPr>
      <w:r w:rsidRPr="00AC6664">
        <w:rPr>
          <w:rFonts w:ascii="Arial" w:hAnsi="Arial" w:cs="Arial"/>
        </w:rPr>
        <w:t>Caucionar</w:t>
      </w:r>
      <w:r w:rsidRPr="00AC6664">
        <w:rPr>
          <w:rFonts w:ascii="Arial" w:hAnsi="Arial" w:cs="Arial"/>
          <w:spacing w:val="-3"/>
        </w:rPr>
        <w:t xml:space="preserve"> </w:t>
      </w:r>
      <w:r w:rsidRPr="00AC6664">
        <w:rPr>
          <w:rFonts w:ascii="Arial" w:hAnsi="Arial" w:cs="Arial"/>
        </w:rPr>
        <w:t>ou</w:t>
      </w:r>
      <w:r w:rsidRPr="00AC6664">
        <w:rPr>
          <w:rFonts w:ascii="Arial" w:hAnsi="Arial" w:cs="Arial"/>
          <w:spacing w:val="-1"/>
        </w:rPr>
        <w:t xml:space="preserve"> </w:t>
      </w:r>
      <w:r w:rsidRPr="00AC6664">
        <w:rPr>
          <w:rFonts w:ascii="Arial" w:hAnsi="Arial" w:cs="Arial"/>
        </w:rPr>
        <w:t>utilizar este Termo</w:t>
      </w:r>
      <w:r w:rsidRPr="00AC6664">
        <w:rPr>
          <w:rFonts w:ascii="Arial" w:hAnsi="Arial" w:cs="Arial"/>
          <w:spacing w:val="-1"/>
        </w:rPr>
        <w:t xml:space="preserve"> </w:t>
      </w:r>
      <w:r w:rsidRPr="00AC6664">
        <w:rPr>
          <w:rFonts w:ascii="Arial" w:hAnsi="Arial" w:cs="Arial"/>
        </w:rPr>
        <w:t>de</w:t>
      </w:r>
      <w:r w:rsidRPr="00AC6664">
        <w:rPr>
          <w:rFonts w:ascii="Arial" w:hAnsi="Arial" w:cs="Arial"/>
          <w:spacing w:val="-3"/>
        </w:rPr>
        <w:t xml:space="preserve"> </w:t>
      </w:r>
      <w:r w:rsidRPr="00AC6664">
        <w:rPr>
          <w:rFonts w:ascii="Arial" w:hAnsi="Arial" w:cs="Arial"/>
        </w:rPr>
        <w:t>Contrato</w:t>
      </w:r>
      <w:r w:rsidRPr="00AC6664">
        <w:rPr>
          <w:rFonts w:ascii="Arial" w:hAnsi="Arial" w:cs="Arial"/>
          <w:spacing w:val="-1"/>
        </w:rPr>
        <w:t xml:space="preserve"> </w:t>
      </w:r>
      <w:r w:rsidRPr="00AC6664">
        <w:rPr>
          <w:rFonts w:ascii="Arial" w:hAnsi="Arial" w:cs="Arial"/>
        </w:rPr>
        <w:t>para</w:t>
      </w:r>
      <w:r w:rsidRPr="00AC6664">
        <w:rPr>
          <w:rFonts w:ascii="Arial" w:hAnsi="Arial" w:cs="Arial"/>
          <w:spacing w:val="-2"/>
        </w:rPr>
        <w:t xml:space="preserve"> </w:t>
      </w:r>
      <w:r w:rsidRPr="00AC6664">
        <w:rPr>
          <w:rFonts w:ascii="Arial" w:hAnsi="Arial" w:cs="Arial"/>
        </w:rPr>
        <w:t>qualquer</w:t>
      </w:r>
      <w:r w:rsidRPr="00AC6664">
        <w:rPr>
          <w:rFonts w:ascii="Arial" w:hAnsi="Arial" w:cs="Arial"/>
          <w:spacing w:val="-1"/>
        </w:rPr>
        <w:t xml:space="preserve"> </w:t>
      </w:r>
      <w:r w:rsidRPr="00AC6664">
        <w:rPr>
          <w:rFonts w:ascii="Arial" w:hAnsi="Arial" w:cs="Arial"/>
        </w:rPr>
        <w:t xml:space="preserve">operação </w:t>
      </w:r>
      <w:r w:rsidRPr="00AC6664">
        <w:rPr>
          <w:rFonts w:ascii="Arial" w:hAnsi="Arial" w:cs="Arial"/>
          <w:spacing w:val="-2"/>
        </w:rPr>
        <w:t>financeira;</w:t>
      </w:r>
    </w:p>
    <w:p w14:paraId="67F5F01E" w14:textId="77777777" w:rsidR="00C56DB8" w:rsidRPr="00AC6664" w:rsidRDefault="00BC0961" w:rsidP="0027672A">
      <w:pPr>
        <w:pStyle w:val="PargrafodaLista"/>
        <w:numPr>
          <w:ilvl w:val="2"/>
          <w:numId w:val="32"/>
        </w:numPr>
        <w:tabs>
          <w:tab w:val="left" w:pos="1120"/>
        </w:tabs>
        <w:ind w:left="142" w:right="404" w:firstLine="0"/>
        <w:rPr>
          <w:rFonts w:ascii="Arial" w:hAnsi="Arial" w:cs="Arial"/>
        </w:rPr>
      </w:pPr>
      <w:r w:rsidRPr="00AC6664">
        <w:rPr>
          <w:rFonts w:ascii="Arial" w:hAnsi="Arial" w:cs="Arial"/>
        </w:rPr>
        <w:t>Interromper a execução contratual sob alegação de inadimplemento por parte da CONTRATANTE, salvo nos casos previstos em lei.</w:t>
      </w:r>
    </w:p>
    <w:p w14:paraId="54D239A0" w14:textId="77777777" w:rsidR="003B609A" w:rsidRPr="00AC6664" w:rsidRDefault="003B609A" w:rsidP="003B609A">
      <w:pPr>
        <w:pStyle w:val="PargrafodaLista"/>
        <w:tabs>
          <w:tab w:val="left" w:pos="1120"/>
        </w:tabs>
        <w:ind w:left="142" w:right="404"/>
        <w:rPr>
          <w:rFonts w:ascii="Arial" w:hAnsi="Arial" w:cs="Arial"/>
        </w:rPr>
      </w:pPr>
    </w:p>
    <w:p w14:paraId="0C17AAFD" w14:textId="77777777" w:rsidR="00C56DB8" w:rsidRPr="00AC6664" w:rsidRDefault="00BC0961" w:rsidP="0027672A">
      <w:pPr>
        <w:pStyle w:val="Ttulo1"/>
        <w:numPr>
          <w:ilvl w:val="0"/>
          <w:numId w:val="32"/>
        </w:numPr>
        <w:tabs>
          <w:tab w:val="left" w:pos="489"/>
        </w:tabs>
        <w:ind w:left="142" w:firstLine="0"/>
        <w:jc w:val="left"/>
        <w:rPr>
          <w:rFonts w:ascii="Arial" w:hAnsi="Arial" w:cs="Arial"/>
          <w:sz w:val="22"/>
          <w:szCs w:val="22"/>
        </w:rPr>
      </w:pPr>
      <w:r w:rsidRPr="00AC6664">
        <w:rPr>
          <w:rFonts w:ascii="Arial" w:hAnsi="Arial" w:cs="Arial"/>
          <w:sz w:val="22"/>
          <w:szCs w:val="22"/>
        </w:rPr>
        <w:t>CLÁUSULA</w:t>
      </w:r>
      <w:r w:rsidRPr="00AC6664">
        <w:rPr>
          <w:rFonts w:ascii="Arial" w:hAnsi="Arial" w:cs="Arial"/>
          <w:spacing w:val="-2"/>
          <w:sz w:val="22"/>
          <w:szCs w:val="22"/>
        </w:rPr>
        <w:t xml:space="preserve"> </w:t>
      </w:r>
      <w:r w:rsidRPr="00AC6664">
        <w:rPr>
          <w:rFonts w:ascii="Arial" w:hAnsi="Arial" w:cs="Arial"/>
          <w:sz w:val="22"/>
          <w:szCs w:val="22"/>
        </w:rPr>
        <w:t>DÉCIMA QUARTA</w:t>
      </w:r>
      <w:r w:rsidRPr="00AC6664">
        <w:rPr>
          <w:rFonts w:ascii="Arial" w:hAnsi="Arial" w:cs="Arial"/>
          <w:spacing w:val="-2"/>
          <w:sz w:val="22"/>
          <w:szCs w:val="22"/>
        </w:rPr>
        <w:t xml:space="preserve"> </w:t>
      </w:r>
      <w:r w:rsidRPr="00AC6664">
        <w:rPr>
          <w:rFonts w:ascii="Arial" w:hAnsi="Arial" w:cs="Arial"/>
          <w:sz w:val="22"/>
          <w:szCs w:val="22"/>
        </w:rPr>
        <w:t>–</w:t>
      </w:r>
      <w:r w:rsidRPr="00AC6664">
        <w:rPr>
          <w:rFonts w:ascii="Arial" w:hAnsi="Arial" w:cs="Arial"/>
          <w:spacing w:val="-1"/>
          <w:sz w:val="22"/>
          <w:szCs w:val="22"/>
        </w:rPr>
        <w:t xml:space="preserve"> </w:t>
      </w:r>
      <w:r w:rsidRPr="00AC6664">
        <w:rPr>
          <w:rFonts w:ascii="Arial" w:hAnsi="Arial" w:cs="Arial"/>
          <w:spacing w:val="-2"/>
          <w:sz w:val="22"/>
          <w:szCs w:val="22"/>
        </w:rPr>
        <w:t>ALTERAÇÕES.</w:t>
      </w:r>
    </w:p>
    <w:p w14:paraId="030754E6" w14:textId="77777777" w:rsidR="00C56DB8" w:rsidRPr="00AC6664" w:rsidRDefault="00BC0961" w:rsidP="0027672A">
      <w:pPr>
        <w:pStyle w:val="PargrafodaLista"/>
        <w:numPr>
          <w:ilvl w:val="1"/>
          <w:numId w:val="32"/>
        </w:numPr>
        <w:tabs>
          <w:tab w:val="left" w:pos="695"/>
        </w:tabs>
        <w:ind w:left="142" w:right="690" w:firstLine="0"/>
        <w:rPr>
          <w:rFonts w:ascii="Arial" w:hAnsi="Arial" w:cs="Arial"/>
          <w:b/>
        </w:rPr>
      </w:pPr>
      <w:r w:rsidRPr="00AC6664">
        <w:rPr>
          <w:rFonts w:ascii="Arial" w:hAnsi="Arial" w:cs="Arial"/>
        </w:rPr>
        <w:t>Eventuais alterações contratuais reger-se-ão pela disciplina dos arts. 124 ao 136 da Lei Federal</w:t>
      </w:r>
      <w:r w:rsidRPr="00AC6664">
        <w:rPr>
          <w:rFonts w:ascii="Arial" w:hAnsi="Arial" w:cs="Arial"/>
          <w:spacing w:val="80"/>
        </w:rPr>
        <w:t xml:space="preserve"> </w:t>
      </w:r>
      <w:r w:rsidRPr="00AC6664">
        <w:rPr>
          <w:rFonts w:ascii="Arial" w:hAnsi="Arial" w:cs="Arial"/>
        </w:rPr>
        <w:t>nº 14.133, de 2021.</w:t>
      </w:r>
    </w:p>
    <w:p w14:paraId="4B50BCBE" w14:textId="77777777" w:rsidR="00C56DB8" w:rsidRPr="00AC6664" w:rsidRDefault="00BC0961" w:rsidP="0027672A">
      <w:pPr>
        <w:pStyle w:val="PargrafodaLista"/>
        <w:numPr>
          <w:ilvl w:val="1"/>
          <w:numId w:val="32"/>
        </w:numPr>
        <w:tabs>
          <w:tab w:val="left" w:pos="695"/>
        </w:tabs>
        <w:spacing w:before="1"/>
        <w:ind w:left="142" w:right="689" w:firstLine="0"/>
        <w:rPr>
          <w:rFonts w:ascii="Arial" w:hAnsi="Arial" w:cs="Arial"/>
          <w:b/>
        </w:rPr>
      </w:pPr>
      <w:r w:rsidRPr="00AC6664">
        <w:rPr>
          <w:rFonts w:ascii="Arial" w:hAnsi="Arial" w:cs="Arial"/>
        </w:rPr>
        <w:t>A CONTRATADA é obrigada a aceitar, nas mesmas condições contratuais, os acréscimos ou supressões que se fizerem necessários, até o limite de 25% (vinte e cinco por cento) do valor inicial atualizado do contrato.</w:t>
      </w:r>
    </w:p>
    <w:p w14:paraId="73659FE9" w14:textId="77777777" w:rsidR="00C56DB8" w:rsidRPr="00AC6664" w:rsidRDefault="00BC0961" w:rsidP="0027672A">
      <w:pPr>
        <w:pStyle w:val="PargrafodaLista"/>
        <w:numPr>
          <w:ilvl w:val="1"/>
          <w:numId w:val="32"/>
        </w:numPr>
        <w:tabs>
          <w:tab w:val="left" w:pos="695"/>
        </w:tabs>
        <w:ind w:left="142" w:right="691" w:firstLine="0"/>
        <w:rPr>
          <w:rFonts w:ascii="Arial" w:hAnsi="Arial" w:cs="Arial"/>
          <w:b/>
        </w:rPr>
      </w:pPr>
      <w:r w:rsidRPr="00AC6664">
        <w:rPr>
          <w:rFonts w:ascii="Arial" w:hAnsi="Arial" w:cs="Arial"/>
        </w:rPr>
        <w:t>As supressões resultantes de acordo celebrado entre as partes contratantes poderão exceder o limite de 25% (vinte e cinco por cento) do valor inicial atualizado do contrato.</w:t>
      </w:r>
    </w:p>
    <w:p w14:paraId="1CB4AB27" w14:textId="77777777" w:rsidR="00C56DB8" w:rsidRPr="00AC6664" w:rsidRDefault="00C56DB8" w:rsidP="00192A1A">
      <w:pPr>
        <w:pStyle w:val="Corpodetexto"/>
        <w:ind w:left="142"/>
        <w:rPr>
          <w:rFonts w:ascii="Arial" w:hAnsi="Arial" w:cs="Arial"/>
          <w:sz w:val="22"/>
          <w:szCs w:val="22"/>
        </w:rPr>
      </w:pPr>
    </w:p>
    <w:p w14:paraId="5A16B43C" w14:textId="77777777" w:rsidR="00C56DB8" w:rsidRPr="00AC6664" w:rsidRDefault="00BC0961" w:rsidP="0027672A">
      <w:pPr>
        <w:pStyle w:val="Ttulo1"/>
        <w:numPr>
          <w:ilvl w:val="0"/>
          <w:numId w:val="32"/>
        </w:numPr>
        <w:tabs>
          <w:tab w:val="left" w:pos="489"/>
        </w:tabs>
        <w:ind w:left="142" w:firstLine="0"/>
        <w:jc w:val="left"/>
        <w:rPr>
          <w:rFonts w:ascii="Arial" w:hAnsi="Arial" w:cs="Arial"/>
          <w:sz w:val="22"/>
          <w:szCs w:val="22"/>
        </w:rPr>
      </w:pPr>
      <w:r w:rsidRPr="00AC6664">
        <w:rPr>
          <w:rFonts w:ascii="Arial" w:hAnsi="Arial" w:cs="Arial"/>
          <w:sz w:val="22"/>
          <w:szCs w:val="22"/>
        </w:rPr>
        <w:t>CLÁUSULA</w:t>
      </w:r>
      <w:r w:rsidRPr="00AC6664">
        <w:rPr>
          <w:rFonts w:ascii="Arial" w:hAnsi="Arial" w:cs="Arial"/>
          <w:spacing w:val="-1"/>
          <w:sz w:val="22"/>
          <w:szCs w:val="22"/>
        </w:rPr>
        <w:t xml:space="preserve"> </w:t>
      </w:r>
      <w:r w:rsidRPr="00AC6664">
        <w:rPr>
          <w:rFonts w:ascii="Arial" w:hAnsi="Arial" w:cs="Arial"/>
          <w:sz w:val="22"/>
          <w:szCs w:val="22"/>
        </w:rPr>
        <w:t>DÉCIMA QUINTA</w:t>
      </w:r>
      <w:r w:rsidRPr="00AC6664">
        <w:rPr>
          <w:rFonts w:ascii="Arial" w:hAnsi="Arial" w:cs="Arial"/>
          <w:spacing w:val="-1"/>
          <w:sz w:val="22"/>
          <w:szCs w:val="22"/>
        </w:rPr>
        <w:t xml:space="preserve"> </w:t>
      </w:r>
      <w:r w:rsidRPr="00AC6664">
        <w:rPr>
          <w:rFonts w:ascii="Arial" w:hAnsi="Arial" w:cs="Arial"/>
          <w:sz w:val="22"/>
          <w:szCs w:val="22"/>
        </w:rPr>
        <w:t>–</w:t>
      </w:r>
      <w:r w:rsidRPr="00AC6664">
        <w:rPr>
          <w:rFonts w:ascii="Arial" w:hAnsi="Arial" w:cs="Arial"/>
          <w:spacing w:val="-1"/>
          <w:sz w:val="22"/>
          <w:szCs w:val="22"/>
        </w:rPr>
        <w:t xml:space="preserve"> </w:t>
      </w:r>
      <w:r w:rsidRPr="00AC6664">
        <w:rPr>
          <w:rFonts w:ascii="Arial" w:hAnsi="Arial" w:cs="Arial"/>
          <w:sz w:val="22"/>
          <w:szCs w:val="22"/>
        </w:rPr>
        <w:t>DOS</w:t>
      </w:r>
      <w:r w:rsidRPr="00AC6664">
        <w:rPr>
          <w:rFonts w:ascii="Arial" w:hAnsi="Arial" w:cs="Arial"/>
          <w:spacing w:val="-1"/>
          <w:sz w:val="22"/>
          <w:szCs w:val="22"/>
        </w:rPr>
        <w:t xml:space="preserve"> </w:t>
      </w:r>
      <w:r w:rsidRPr="00AC6664">
        <w:rPr>
          <w:rFonts w:ascii="Arial" w:hAnsi="Arial" w:cs="Arial"/>
          <w:sz w:val="22"/>
          <w:szCs w:val="22"/>
        </w:rPr>
        <w:t>CASOS</w:t>
      </w:r>
      <w:r w:rsidRPr="00AC6664">
        <w:rPr>
          <w:rFonts w:ascii="Arial" w:hAnsi="Arial" w:cs="Arial"/>
          <w:spacing w:val="2"/>
          <w:sz w:val="22"/>
          <w:szCs w:val="22"/>
        </w:rPr>
        <w:t xml:space="preserve"> </w:t>
      </w:r>
      <w:r w:rsidRPr="00AC6664">
        <w:rPr>
          <w:rFonts w:ascii="Arial" w:hAnsi="Arial" w:cs="Arial"/>
          <w:spacing w:val="-2"/>
          <w:sz w:val="22"/>
          <w:szCs w:val="22"/>
        </w:rPr>
        <w:t>OMISSOS.</w:t>
      </w:r>
    </w:p>
    <w:p w14:paraId="340D3D10" w14:textId="77777777" w:rsidR="00C56DB8" w:rsidRPr="00AC6664" w:rsidRDefault="00BC0961" w:rsidP="0027672A">
      <w:pPr>
        <w:pStyle w:val="PargrafodaLista"/>
        <w:numPr>
          <w:ilvl w:val="1"/>
          <w:numId w:val="32"/>
        </w:numPr>
        <w:tabs>
          <w:tab w:val="left" w:pos="695"/>
        </w:tabs>
        <w:ind w:left="142" w:right="688" w:firstLine="0"/>
        <w:rPr>
          <w:rFonts w:ascii="Arial" w:hAnsi="Arial" w:cs="Arial"/>
          <w:b/>
        </w:rPr>
      </w:pPr>
      <w:r w:rsidRPr="00AC6664">
        <w:rPr>
          <w:rFonts w:ascii="Arial" w:hAnsi="Arial" w:cs="Arial"/>
        </w:rPr>
        <w:t>Os casos omissos serão decididos pela CONTRATANTE, segundo as disposições contidas na</w:t>
      </w:r>
      <w:r w:rsidRPr="00AC6664">
        <w:rPr>
          <w:rFonts w:ascii="Arial" w:hAnsi="Arial" w:cs="Arial"/>
          <w:spacing w:val="40"/>
        </w:rPr>
        <w:t xml:space="preserve"> </w:t>
      </w:r>
      <w:r w:rsidRPr="00AC6664">
        <w:rPr>
          <w:rFonts w:ascii="Arial" w:hAnsi="Arial" w:cs="Arial"/>
        </w:rPr>
        <w:t>Lei Federal nº 14.133, de 2021, e demais normas federais de licitações e contratos administrativos e, subsidiariamente, segundo as disposições contidas na Lei Federal nº 8.078, de 1990 - Código de</w:t>
      </w:r>
      <w:r w:rsidRPr="00AC6664">
        <w:rPr>
          <w:rFonts w:ascii="Arial" w:hAnsi="Arial" w:cs="Arial"/>
          <w:spacing w:val="40"/>
        </w:rPr>
        <w:t xml:space="preserve"> </w:t>
      </w:r>
      <w:r w:rsidRPr="00AC6664">
        <w:rPr>
          <w:rFonts w:ascii="Arial" w:hAnsi="Arial" w:cs="Arial"/>
        </w:rPr>
        <w:t>Defesa do Consumidor - e normas e princípios gerais dos contratos.</w:t>
      </w:r>
    </w:p>
    <w:p w14:paraId="7AEC4B6D" w14:textId="77777777" w:rsidR="00C56DB8" w:rsidRPr="00AC6664" w:rsidRDefault="00C56DB8" w:rsidP="00192A1A">
      <w:pPr>
        <w:pStyle w:val="Corpodetexto"/>
        <w:ind w:left="142"/>
        <w:rPr>
          <w:rFonts w:ascii="Arial" w:hAnsi="Arial" w:cs="Arial"/>
          <w:sz w:val="22"/>
          <w:szCs w:val="22"/>
        </w:rPr>
      </w:pPr>
    </w:p>
    <w:p w14:paraId="561692C7" w14:textId="77777777" w:rsidR="00C56DB8" w:rsidRPr="00AC6664" w:rsidRDefault="00BC0961" w:rsidP="0027672A">
      <w:pPr>
        <w:pStyle w:val="Ttulo1"/>
        <w:numPr>
          <w:ilvl w:val="0"/>
          <w:numId w:val="32"/>
        </w:numPr>
        <w:tabs>
          <w:tab w:val="left" w:pos="489"/>
        </w:tabs>
        <w:spacing w:before="1"/>
        <w:ind w:left="142" w:firstLine="0"/>
        <w:jc w:val="left"/>
        <w:rPr>
          <w:rFonts w:ascii="Arial" w:hAnsi="Arial" w:cs="Arial"/>
          <w:sz w:val="22"/>
          <w:szCs w:val="22"/>
        </w:rPr>
      </w:pPr>
      <w:r w:rsidRPr="00AC6664">
        <w:rPr>
          <w:rFonts w:ascii="Arial" w:hAnsi="Arial" w:cs="Arial"/>
          <w:sz w:val="22"/>
          <w:szCs w:val="22"/>
        </w:rPr>
        <w:t>CLÁUSULA</w:t>
      </w:r>
      <w:r w:rsidRPr="00AC6664">
        <w:rPr>
          <w:rFonts w:ascii="Arial" w:hAnsi="Arial" w:cs="Arial"/>
          <w:spacing w:val="-2"/>
          <w:sz w:val="22"/>
          <w:szCs w:val="22"/>
        </w:rPr>
        <w:t xml:space="preserve"> </w:t>
      </w:r>
      <w:r w:rsidRPr="00AC6664">
        <w:rPr>
          <w:rFonts w:ascii="Arial" w:hAnsi="Arial" w:cs="Arial"/>
          <w:sz w:val="22"/>
          <w:szCs w:val="22"/>
        </w:rPr>
        <w:t>DÉCIMA SEXTA –</w:t>
      </w:r>
      <w:r w:rsidRPr="00AC6664">
        <w:rPr>
          <w:rFonts w:ascii="Arial" w:hAnsi="Arial" w:cs="Arial"/>
          <w:spacing w:val="-1"/>
          <w:sz w:val="22"/>
          <w:szCs w:val="22"/>
        </w:rPr>
        <w:t xml:space="preserve"> </w:t>
      </w:r>
      <w:r w:rsidRPr="00AC6664">
        <w:rPr>
          <w:rFonts w:ascii="Arial" w:hAnsi="Arial" w:cs="Arial"/>
          <w:spacing w:val="-2"/>
          <w:sz w:val="22"/>
          <w:szCs w:val="22"/>
        </w:rPr>
        <w:t>PUBLICAÇÃO.</w:t>
      </w:r>
    </w:p>
    <w:p w14:paraId="1E23EA8F" w14:textId="6B3777CD" w:rsidR="00E922E3" w:rsidRPr="00B231FC" w:rsidRDefault="00E922E3" w:rsidP="0027672A">
      <w:pPr>
        <w:pStyle w:val="PargrafodaLista"/>
        <w:numPr>
          <w:ilvl w:val="1"/>
          <w:numId w:val="32"/>
        </w:numPr>
        <w:tabs>
          <w:tab w:val="left" w:pos="695"/>
        </w:tabs>
        <w:ind w:left="142" w:right="691" w:firstLine="0"/>
        <w:rPr>
          <w:rFonts w:ascii="Arial" w:hAnsi="Arial" w:cs="Arial"/>
          <w:b/>
        </w:rPr>
      </w:pPr>
      <w:r w:rsidRPr="00B231FC">
        <w:rPr>
          <w:rFonts w:ascii="Arial" w:eastAsiaTheme="minorHAnsi" w:hAnsi="Arial" w:cs="Arial"/>
          <w:color w:val="000000"/>
          <w:sz w:val="24"/>
          <w:szCs w:val="24"/>
          <w:lang w:val="pt-BR"/>
        </w:rPr>
        <w:t>Incumbirá ao contratante divulgar o presente instrumento no Portal</w:t>
      </w:r>
      <w:r w:rsidR="00B231FC" w:rsidRPr="00B231FC">
        <w:rPr>
          <w:rFonts w:ascii="Arial" w:eastAsiaTheme="minorHAnsi" w:hAnsi="Arial" w:cs="Arial"/>
          <w:color w:val="000000"/>
          <w:sz w:val="24"/>
          <w:szCs w:val="24"/>
          <w:lang w:val="pt-BR"/>
        </w:rPr>
        <w:t xml:space="preserve"> </w:t>
      </w:r>
      <w:r w:rsidRPr="00B231FC">
        <w:rPr>
          <w:rFonts w:ascii="Arial" w:eastAsiaTheme="minorHAnsi" w:hAnsi="Arial" w:cs="Arial"/>
          <w:color w:val="000000"/>
          <w:sz w:val="24"/>
          <w:szCs w:val="24"/>
          <w:lang w:val="pt-BR"/>
        </w:rPr>
        <w:t>Nacional de</w:t>
      </w:r>
      <w:r w:rsidR="00B231FC" w:rsidRPr="00B231FC">
        <w:rPr>
          <w:rFonts w:ascii="Arial" w:eastAsiaTheme="minorHAnsi" w:hAnsi="Arial" w:cs="Arial"/>
          <w:color w:val="000000"/>
          <w:sz w:val="24"/>
          <w:szCs w:val="24"/>
          <w:lang w:val="pt-BR"/>
        </w:rPr>
        <w:t xml:space="preserve"> </w:t>
      </w:r>
      <w:r w:rsidRPr="00B231FC">
        <w:rPr>
          <w:rFonts w:ascii="Arial" w:eastAsiaTheme="minorHAnsi" w:hAnsi="Arial" w:cs="Arial"/>
          <w:color w:val="000000"/>
          <w:sz w:val="24"/>
          <w:szCs w:val="24"/>
          <w:lang w:val="pt-BR"/>
        </w:rPr>
        <w:t xml:space="preserve">Contratações Públicas (PNCP), na forma prevista no </w:t>
      </w:r>
      <w:r w:rsidRPr="00B231FC">
        <w:rPr>
          <w:rFonts w:ascii="Arial" w:eastAsiaTheme="minorHAnsi" w:hAnsi="Arial" w:cs="Arial"/>
          <w:color w:val="0563C2"/>
          <w:sz w:val="24"/>
          <w:szCs w:val="24"/>
          <w:lang w:val="pt-BR"/>
        </w:rPr>
        <w:t>art. 94 da Lei</w:t>
      </w:r>
      <w:r w:rsidR="00B231FC" w:rsidRPr="00B231FC">
        <w:rPr>
          <w:rFonts w:ascii="Arial" w:eastAsiaTheme="minorHAnsi" w:hAnsi="Arial" w:cs="Arial"/>
          <w:color w:val="000000"/>
          <w:sz w:val="24"/>
          <w:szCs w:val="24"/>
          <w:lang w:val="pt-BR"/>
        </w:rPr>
        <w:t xml:space="preserve"> </w:t>
      </w:r>
      <w:r w:rsidRPr="00B231FC">
        <w:rPr>
          <w:rFonts w:ascii="Arial" w:eastAsiaTheme="minorHAnsi" w:hAnsi="Arial" w:cs="Arial"/>
          <w:color w:val="0563C2"/>
          <w:sz w:val="24"/>
          <w:szCs w:val="24"/>
          <w:lang w:val="pt-BR"/>
        </w:rPr>
        <w:t>14</w:t>
      </w:r>
      <w:r w:rsidR="00B231FC" w:rsidRPr="00B231FC">
        <w:rPr>
          <w:rFonts w:ascii="Arial" w:eastAsiaTheme="minorHAnsi" w:hAnsi="Arial" w:cs="Arial"/>
          <w:color w:val="0563C2"/>
          <w:sz w:val="24"/>
          <w:szCs w:val="24"/>
          <w:lang w:val="pt-BR"/>
        </w:rPr>
        <w:t>.</w:t>
      </w:r>
      <w:r w:rsidRPr="00B231FC">
        <w:rPr>
          <w:rFonts w:ascii="Arial" w:eastAsiaTheme="minorHAnsi" w:hAnsi="Arial" w:cs="Arial"/>
          <w:color w:val="0563C2"/>
          <w:sz w:val="24"/>
          <w:szCs w:val="24"/>
          <w:lang w:val="pt-BR"/>
        </w:rPr>
        <w:t>133, de 2021</w:t>
      </w:r>
      <w:r w:rsidRPr="00B231FC">
        <w:rPr>
          <w:rFonts w:ascii="Arial" w:eastAsiaTheme="minorHAnsi" w:hAnsi="Arial" w:cs="Arial"/>
          <w:color w:val="000000"/>
          <w:sz w:val="24"/>
          <w:szCs w:val="24"/>
          <w:lang w:val="pt-BR"/>
        </w:rPr>
        <w:t>, bem como no respectivo sítio oficial na Internet, em atenção ao</w:t>
      </w:r>
      <w:r w:rsidR="00B231FC" w:rsidRPr="00B231FC">
        <w:rPr>
          <w:rFonts w:ascii="Arial" w:eastAsiaTheme="minorHAnsi" w:hAnsi="Arial" w:cs="Arial"/>
          <w:color w:val="000000"/>
          <w:sz w:val="24"/>
          <w:szCs w:val="24"/>
          <w:lang w:val="pt-BR"/>
        </w:rPr>
        <w:t xml:space="preserve"> </w:t>
      </w:r>
      <w:r w:rsidRPr="00B231FC">
        <w:rPr>
          <w:rFonts w:ascii="Arial" w:eastAsiaTheme="minorHAnsi" w:hAnsi="Arial" w:cs="Arial"/>
          <w:color w:val="000000"/>
          <w:sz w:val="24"/>
          <w:szCs w:val="24"/>
          <w:lang w:val="pt-BR"/>
        </w:rPr>
        <w:t xml:space="preserve">art. 91, </w:t>
      </w:r>
      <w:r w:rsidRPr="00B231FC">
        <w:rPr>
          <w:rFonts w:ascii="Arial" w:eastAsiaTheme="minorHAnsi" w:hAnsi="Arial" w:cs="Arial"/>
          <w:i/>
          <w:iCs/>
          <w:color w:val="000000"/>
          <w:sz w:val="24"/>
          <w:szCs w:val="24"/>
          <w:lang w:val="pt-BR"/>
        </w:rPr>
        <w:t xml:space="preserve">caput, </w:t>
      </w:r>
      <w:r w:rsidRPr="00B231FC">
        <w:rPr>
          <w:rFonts w:ascii="Arial" w:eastAsiaTheme="minorHAnsi" w:hAnsi="Arial" w:cs="Arial"/>
          <w:color w:val="000000"/>
          <w:sz w:val="24"/>
          <w:szCs w:val="24"/>
          <w:lang w:val="pt-BR"/>
        </w:rPr>
        <w:t>da Lei n.º 14.133, de 202</w:t>
      </w:r>
      <w:r w:rsidR="00B231FC" w:rsidRPr="00B231FC">
        <w:rPr>
          <w:rFonts w:ascii="Arial" w:eastAsiaTheme="minorHAnsi" w:hAnsi="Arial" w:cs="Arial"/>
          <w:color w:val="000000"/>
          <w:sz w:val="24"/>
          <w:szCs w:val="24"/>
          <w:lang w:val="pt-BR"/>
        </w:rPr>
        <w:t>1.</w:t>
      </w:r>
    </w:p>
    <w:p w14:paraId="7DF08FC8" w14:textId="77777777" w:rsidR="00C56DB8" w:rsidRPr="00AC6664" w:rsidRDefault="00C56DB8" w:rsidP="00192A1A">
      <w:pPr>
        <w:pStyle w:val="Corpodetexto"/>
        <w:ind w:left="142"/>
        <w:rPr>
          <w:rFonts w:ascii="Arial" w:hAnsi="Arial" w:cs="Arial"/>
          <w:sz w:val="22"/>
          <w:szCs w:val="22"/>
        </w:rPr>
      </w:pPr>
    </w:p>
    <w:p w14:paraId="10C8D622" w14:textId="77777777" w:rsidR="00C56DB8" w:rsidRPr="00AC6664" w:rsidRDefault="00BC0961" w:rsidP="0027672A">
      <w:pPr>
        <w:pStyle w:val="Ttulo1"/>
        <w:numPr>
          <w:ilvl w:val="0"/>
          <w:numId w:val="32"/>
        </w:numPr>
        <w:tabs>
          <w:tab w:val="left" w:pos="489"/>
        </w:tabs>
        <w:ind w:left="142" w:firstLine="0"/>
        <w:jc w:val="left"/>
        <w:rPr>
          <w:rFonts w:ascii="Arial" w:hAnsi="Arial" w:cs="Arial"/>
          <w:sz w:val="22"/>
          <w:szCs w:val="22"/>
        </w:rPr>
      </w:pPr>
      <w:r w:rsidRPr="00AC6664">
        <w:rPr>
          <w:rFonts w:ascii="Arial" w:hAnsi="Arial" w:cs="Arial"/>
          <w:sz w:val="22"/>
          <w:szCs w:val="22"/>
        </w:rPr>
        <w:t>CLÁUSULA</w:t>
      </w:r>
      <w:r w:rsidRPr="00AC6664">
        <w:rPr>
          <w:rFonts w:ascii="Arial" w:hAnsi="Arial" w:cs="Arial"/>
          <w:spacing w:val="-2"/>
          <w:sz w:val="22"/>
          <w:szCs w:val="22"/>
        </w:rPr>
        <w:t xml:space="preserve"> </w:t>
      </w:r>
      <w:r w:rsidRPr="00AC6664">
        <w:rPr>
          <w:rFonts w:ascii="Arial" w:hAnsi="Arial" w:cs="Arial"/>
          <w:sz w:val="22"/>
          <w:szCs w:val="22"/>
        </w:rPr>
        <w:t>DÉCIMA SÉTIMA</w:t>
      </w:r>
      <w:r w:rsidRPr="00AC6664">
        <w:rPr>
          <w:rFonts w:ascii="Arial" w:hAnsi="Arial" w:cs="Arial"/>
          <w:spacing w:val="-1"/>
          <w:sz w:val="22"/>
          <w:szCs w:val="22"/>
        </w:rPr>
        <w:t xml:space="preserve"> </w:t>
      </w:r>
      <w:r w:rsidRPr="00AC6664">
        <w:rPr>
          <w:rFonts w:ascii="Arial" w:hAnsi="Arial" w:cs="Arial"/>
          <w:sz w:val="22"/>
          <w:szCs w:val="22"/>
        </w:rPr>
        <w:t>–</w:t>
      </w:r>
      <w:r w:rsidRPr="00AC6664">
        <w:rPr>
          <w:rFonts w:ascii="Arial" w:hAnsi="Arial" w:cs="Arial"/>
          <w:spacing w:val="-1"/>
          <w:sz w:val="22"/>
          <w:szCs w:val="22"/>
        </w:rPr>
        <w:t xml:space="preserve"> </w:t>
      </w:r>
      <w:r w:rsidRPr="00AC6664">
        <w:rPr>
          <w:rFonts w:ascii="Arial" w:hAnsi="Arial" w:cs="Arial"/>
          <w:spacing w:val="-2"/>
          <w:sz w:val="22"/>
          <w:szCs w:val="22"/>
        </w:rPr>
        <w:t>FORO.</w:t>
      </w:r>
    </w:p>
    <w:p w14:paraId="03CB8E2D" w14:textId="42097540" w:rsidR="00C56DB8" w:rsidRPr="00AC6664" w:rsidRDefault="00BC0961" w:rsidP="0027672A">
      <w:pPr>
        <w:pStyle w:val="PargrafodaLista"/>
        <w:numPr>
          <w:ilvl w:val="1"/>
          <w:numId w:val="32"/>
        </w:numPr>
        <w:tabs>
          <w:tab w:val="left" w:pos="695"/>
        </w:tabs>
        <w:ind w:left="142" w:right="689" w:firstLine="0"/>
        <w:rPr>
          <w:rFonts w:ascii="Arial" w:hAnsi="Arial" w:cs="Arial"/>
          <w:b/>
        </w:rPr>
      </w:pPr>
      <w:r w:rsidRPr="00AC6664">
        <w:rPr>
          <w:rFonts w:ascii="Arial" w:hAnsi="Arial" w:cs="Arial"/>
        </w:rPr>
        <w:t xml:space="preserve">É eleito o Foro da Comarca de </w:t>
      </w:r>
      <w:r w:rsidR="007133D0" w:rsidRPr="00AC6664">
        <w:rPr>
          <w:rFonts w:ascii="Arial" w:hAnsi="Arial" w:cs="Arial"/>
        </w:rPr>
        <w:t>CEARÁ</w:t>
      </w:r>
      <w:r w:rsidR="001B5D5C" w:rsidRPr="00AC6664">
        <w:rPr>
          <w:rFonts w:ascii="Arial" w:hAnsi="Arial" w:cs="Arial"/>
        </w:rPr>
        <w:t>-MIRIM</w:t>
      </w:r>
      <w:r w:rsidRPr="00AC6664">
        <w:rPr>
          <w:rFonts w:ascii="Arial" w:hAnsi="Arial" w:cs="Arial"/>
        </w:rPr>
        <w:t xml:space="preserve">/RN para dirimir os litígios que </w:t>
      </w:r>
      <w:r w:rsidRPr="00AC6664">
        <w:rPr>
          <w:rFonts w:ascii="Arial" w:hAnsi="Arial" w:cs="Arial"/>
        </w:rPr>
        <w:lastRenderedPageBreak/>
        <w:t>decorrerem da execução deste Termo de Contrato que não possam ser compostos pela conciliação, conforme §1º do Art. 92 da Lei Federal nº 14.133/21.</w:t>
      </w:r>
    </w:p>
    <w:p w14:paraId="331A1430" w14:textId="77777777" w:rsidR="00C56DB8" w:rsidRPr="00AC6664" w:rsidRDefault="00BC0961" w:rsidP="0027672A">
      <w:pPr>
        <w:pStyle w:val="PargrafodaLista"/>
        <w:numPr>
          <w:ilvl w:val="1"/>
          <w:numId w:val="32"/>
        </w:numPr>
        <w:tabs>
          <w:tab w:val="left" w:pos="688"/>
        </w:tabs>
        <w:ind w:left="142" w:right="690" w:firstLine="0"/>
        <w:rPr>
          <w:rFonts w:ascii="Arial" w:hAnsi="Arial" w:cs="Arial"/>
          <w:b/>
        </w:rPr>
      </w:pPr>
      <w:r w:rsidRPr="00AC6664">
        <w:rPr>
          <w:rFonts w:ascii="Arial" w:hAnsi="Arial" w:cs="Arial"/>
        </w:rPr>
        <w:t>Para firmeza e validade do pactuado, o presente Termo de Contrato foi lavrado em duas (duas) vias de igual teor, que, depois de lido e achado em ordem, vai assinado pelos contraentes.</w:t>
      </w:r>
    </w:p>
    <w:p w14:paraId="0A8545FD" w14:textId="77777777" w:rsidR="00C56DB8" w:rsidRPr="00AC6664" w:rsidRDefault="00C56DB8" w:rsidP="00192A1A">
      <w:pPr>
        <w:pStyle w:val="Corpodetexto"/>
        <w:ind w:left="142"/>
        <w:rPr>
          <w:rFonts w:ascii="Arial" w:hAnsi="Arial" w:cs="Arial"/>
          <w:sz w:val="22"/>
          <w:szCs w:val="22"/>
        </w:rPr>
      </w:pPr>
    </w:p>
    <w:p w14:paraId="35DAB881" w14:textId="77777777" w:rsidR="00C56DB8" w:rsidRPr="00AC6664" w:rsidRDefault="00C56DB8" w:rsidP="00192A1A">
      <w:pPr>
        <w:pStyle w:val="Corpodetexto"/>
        <w:spacing w:before="274"/>
        <w:ind w:left="142"/>
        <w:rPr>
          <w:rFonts w:ascii="Arial" w:hAnsi="Arial" w:cs="Arial"/>
          <w:sz w:val="22"/>
          <w:szCs w:val="22"/>
        </w:rPr>
      </w:pPr>
    </w:p>
    <w:p w14:paraId="22E4EC2E" w14:textId="5E55FB2A" w:rsidR="00C56DB8" w:rsidRPr="00AC6664" w:rsidRDefault="00A30F5B" w:rsidP="00192A1A">
      <w:pPr>
        <w:pStyle w:val="Corpodetexto"/>
        <w:ind w:left="142"/>
        <w:rPr>
          <w:rFonts w:ascii="Arial" w:hAnsi="Arial" w:cs="Arial"/>
          <w:sz w:val="22"/>
          <w:szCs w:val="22"/>
        </w:rPr>
      </w:pPr>
      <w:r w:rsidRPr="00AC6664">
        <w:rPr>
          <w:rFonts w:ascii="Arial" w:hAnsi="Arial" w:cs="Arial"/>
          <w:sz w:val="22"/>
          <w:szCs w:val="22"/>
        </w:rPr>
        <w:t>TAIPU/RN,</w:t>
      </w:r>
      <w:r w:rsidRPr="00AC6664">
        <w:rPr>
          <w:rFonts w:ascii="Arial" w:hAnsi="Arial" w:cs="Arial"/>
          <w:spacing w:val="-3"/>
          <w:sz w:val="22"/>
          <w:szCs w:val="22"/>
        </w:rPr>
        <w:t xml:space="preserve"> </w:t>
      </w:r>
      <w:r w:rsidRPr="00AC6664">
        <w:rPr>
          <w:rFonts w:ascii="Arial" w:hAnsi="Arial" w:cs="Arial"/>
          <w:sz w:val="22"/>
          <w:szCs w:val="22"/>
        </w:rPr>
        <w:t>..........</w:t>
      </w:r>
      <w:r w:rsidRPr="00AC6664">
        <w:rPr>
          <w:rFonts w:ascii="Arial" w:hAnsi="Arial" w:cs="Arial"/>
          <w:spacing w:val="-2"/>
          <w:sz w:val="22"/>
          <w:szCs w:val="22"/>
        </w:rPr>
        <w:t xml:space="preserve"> </w:t>
      </w:r>
      <w:r w:rsidRPr="00AC6664">
        <w:rPr>
          <w:rFonts w:ascii="Arial" w:hAnsi="Arial" w:cs="Arial"/>
          <w:sz w:val="22"/>
          <w:szCs w:val="22"/>
        </w:rPr>
        <w:t>de...................de</w:t>
      </w:r>
      <w:r w:rsidRPr="00AC6664">
        <w:rPr>
          <w:rFonts w:ascii="Arial" w:hAnsi="Arial" w:cs="Arial"/>
          <w:spacing w:val="-1"/>
          <w:sz w:val="22"/>
          <w:szCs w:val="22"/>
        </w:rPr>
        <w:t xml:space="preserve"> </w:t>
      </w:r>
      <w:r w:rsidRPr="00AC6664">
        <w:rPr>
          <w:rFonts w:ascii="Arial" w:hAnsi="Arial" w:cs="Arial"/>
          <w:spacing w:val="-2"/>
          <w:sz w:val="22"/>
          <w:szCs w:val="22"/>
        </w:rPr>
        <w:t>20.....</w:t>
      </w:r>
    </w:p>
    <w:p w14:paraId="434566D8" w14:textId="77777777" w:rsidR="00C56DB8" w:rsidRPr="00AC6664" w:rsidRDefault="00C56DB8" w:rsidP="00192A1A">
      <w:pPr>
        <w:pStyle w:val="Corpodetexto"/>
        <w:ind w:left="142"/>
        <w:rPr>
          <w:rFonts w:ascii="Arial" w:hAnsi="Arial" w:cs="Arial"/>
          <w:sz w:val="22"/>
          <w:szCs w:val="22"/>
        </w:rPr>
      </w:pPr>
    </w:p>
    <w:p w14:paraId="58B81556" w14:textId="77777777" w:rsidR="00C56DB8" w:rsidRPr="00AC6664" w:rsidRDefault="00C56DB8" w:rsidP="00192A1A">
      <w:pPr>
        <w:pStyle w:val="Corpodetexto"/>
        <w:ind w:left="142"/>
        <w:rPr>
          <w:rFonts w:ascii="Arial" w:hAnsi="Arial" w:cs="Arial"/>
          <w:sz w:val="22"/>
          <w:szCs w:val="22"/>
        </w:rPr>
      </w:pPr>
    </w:p>
    <w:p w14:paraId="29176307" w14:textId="77777777" w:rsidR="00C56DB8" w:rsidRPr="00AC6664" w:rsidRDefault="00BC0961" w:rsidP="00192A1A">
      <w:pPr>
        <w:pStyle w:val="Corpodetexto"/>
        <w:spacing w:before="155"/>
        <w:ind w:left="142"/>
        <w:rPr>
          <w:rFonts w:ascii="Arial" w:hAnsi="Arial" w:cs="Arial"/>
          <w:sz w:val="22"/>
          <w:szCs w:val="22"/>
        </w:rPr>
      </w:pPr>
      <w:r w:rsidRPr="00AC6664">
        <w:rPr>
          <w:rFonts w:ascii="Arial" w:hAnsi="Arial" w:cs="Arial"/>
          <w:noProof/>
          <w:sz w:val="22"/>
          <w:szCs w:val="22"/>
        </w:rPr>
        <mc:AlternateContent>
          <mc:Choice Requires="wps">
            <w:drawing>
              <wp:anchor distT="0" distB="0" distL="0" distR="0" simplePos="0" relativeHeight="487603712" behindDoc="1" locked="0" layoutInCell="1" allowOverlap="1" wp14:anchorId="276FCA2C" wp14:editId="06ABC4EB">
                <wp:simplePos x="0" y="0"/>
                <wp:positionH relativeFrom="page">
                  <wp:posOffset>893368</wp:posOffset>
                </wp:positionH>
                <wp:positionV relativeFrom="paragraph">
                  <wp:posOffset>260066</wp:posOffset>
                </wp:positionV>
                <wp:extent cx="2667000" cy="127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694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a="http://schemas.openxmlformats.org/drawingml/2006/main">
            <w:pict w14:anchorId="02BE145F">
              <v:shape id="Graphic 116" style="position:absolute;margin-left:70.35pt;margin-top:20.5pt;width:210pt;height:.1pt;z-index:-15712768;visibility:visible;mso-wrap-style:square;mso-wrap-distance-left:0;mso-wrap-distance-top:0;mso-wrap-distance-right:0;mso-wrap-distance-bottom:0;mso-position-horizontal:absolute;mso-position-horizontal-relative:page;mso-position-vertical:absolute;mso-position-vertical-relative:text;v-text-anchor:top" coordsize="2667000,1270" o:spid="_x0000_s1026" filled="f" strokeweight=".17183mm" path="m,l266694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" w14:anchorId="3596EF83">
                <v:path arrowok="t"/>
                <w10:wrap type="topAndBottom" anchorx="page"/>
              </v:shape>
            </w:pict>
          </mc:Fallback>
        </mc:AlternateContent>
      </w:r>
      <w:r w:rsidRPr="00AC6664">
        <w:rPr>
          <w:rFonts w:ascii="Arial" w:hAnsi="Arial" w:cs="Arial"/>
          <w:noProof/>
          <w:sz w:val="22"/>
          <w:szCs w:val="22"/>
        </w:rPr>
        <mc:AlternateContent>
          <mc:Choice Requires="wps">
            <w:drawing>
              <wp:anchor distT="0" distB="0" distL="0" distR="0" simplePos="0" relativeHeight="487604224" behindDoc="1" locked="0" layoutInCell="1" allowOverlap="1" wp14:anchorId="06AE1110" wp14:editId="5ED1544C">
                <wp:simplePos x="0" y="0"/>
                <wp:positionH relativeFrom="page">
                  <wp:posOffset>3818254</wp:posOffset>
                </wp:positionH>
                <wp:positionV relativeFrom="paragraph">
                  <wp:posOffset>260066</wp:posOffset>
                </wp:positionV>
                <wp:extent cx="266763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635" cy="1270"/>
                        </a:xfrm>
                        <a:custGeom>
                          <a:avLst/>
                          <a:gdLst/>
                          <a:ahLst/>
                          <a:cxnLst/>
                          <a:rect l="l" t="t" r="r" b="b"/>
                          <a:pathLst>
                            <a:path w="2667635">
                              <a:moveTo>
                                <a:pt x="0" y="0"/>
                              </a:moveTo>
                              <a:lnTo>
                                <a:pt x="2667635"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a="http://schemas.openxmlformats.org/drawingml/2006/main">
            <w:pict w14:anchorId="224C1B07">
              <v:shape id="Graphic 117" style="position:absolute;margin-left:300.65pt;margin-top:20.5pt;width:210.05pt;height:.1pt;z-index:-15712256;visibility:visible;mso-wrap-style:square;mso-wrap-distance-left:0;mso-wrap-distance-top:0;mso-wrap-distance-right:0;mso-wrap-distance-bottom:0;mso-position-horizontal:absolute;mso-position-horizontal-relative:page;mso-position-vertical:absolute;mso-position-vertical-relative:text;v-text-anchor:top" coordsize="2667635,1270" o:spid="_x0000_s1026" filled="f" strokeweight=".17183mm" path="m,l266763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" w14:anchorId="29EFAC70">
                <v:path arrowok="t"/>
                <w10:wrap type="topAndBottom" anchorx="page"/>
              </v:shape>
            </w:pict>
          </mc:Fallback>
        </mc:AlternateContent>
      </w:r>
    </w:p>
    <w:p w14:paraId="013ED4C5" w14:textId="0BADFA77" w:rsidR="00C56DB8" w:rsidRPr="00AC6664" w:rsidRDefault="001B5D5C" w:rsidP="00192A1A">
      <w:pPr>
        <w:pStyle w:val="Corpodetexto"/>
        <w:tabs>
          <w:tab w:val="left" w:pos="5713"/>
          <w:tab w:val="left" w:pos="6181"/>
          <w:tab w:val="left" w:pos="9128"/>
        </w:tabs>
        <w:spacing w:before="19" w:line="256" w:lineRule="auto"/>
        <w:ind w:left="142" w:right="1617"/>
        <w:rPr>
          <w:rFonts w:ascii="Arial" w:hAnsi="Arial" w:cs="Arial"/>
          <w:sz w:val="22"/>
          <w:szCs w:val="22"/>
        </w:rPr>
      </w:pPr>
      <w:r w:rsidRPr="00AC6664">
        <w:rPr>
          <w:rFonts w:ascii="Arial" w:hAnsi="Arial" w:cs="Arial"/>
          <w:sz w:val="22"/>
          <w:szCs w:val="22"/>
        </w:rPr>
        <w:t>Ariosvaldo Bandeira Júnior</w:t>
      </w:r>
      <w:r w:rsidRPr="00AC6664">
        <w:rPr>
          <w:rFonts w:ascii="Arial" w:hAnsi="Arial" w:cs="Arial"/>
          <w:sz w:val="22"/>
          <w:szCs w:val="22"/>
        </w:rPr>
        <w:tab/>
      </w:r>
      <w:r w:rsidRPr="00AC6664">
        <w:rPr>
          <w:rFonts w:ascii="Arial" w:hAnsi="Arial" w:cs="Arial"/>
          <w:sz w:val="22"/>
          <w:szCs w:val="22"/>
          <w:u w:val="single"/>
        </w:rPr>
        <w:tab/>
      </w:r>
      <w:r w:rsidRPr="00AC6664">
        <w:rPr>
          <w:rFonts w:ascii="Arial" w:hAnsi="Arial" w:cs="Arial"/>
          <w:sz w:val="22"/>
          <w:szCs w:val="22"/>
          <w:u w:val="single"/>
        </w:rPr>
        <w:tab/>
      </w:r>
      <w:r w:rsidRPr="00AC6664">
        <w:rPr>
          <w:rFonts w:ascii="Arial" w:hAnsi="Arial" w:cs="Arial"/>
          <w:sz w:val="22"/>
          <w:szCs w:val="22"/>
        </w:rPr>
        <w:t xml:space="preserve"> P/ Promitente Contratante</w:t>
      </w:r>
      <w:r w:rsidRPr="00AC6664">
        <w:rPr>
          <w:rFonts w:ascii="Arial" w:hAnsi="Arial" w:cs="Arial"/>
          <w:sz w:val="22"/>
          <w:szCs w:val="22"/>
        </w:rPr>
        <w:tab/>
      </w:r>
      <w:r w:rsidRPr="00AC6664">
        <w:rPr>
          <w:rFonts w:ascii="Arial" w:hAnsi="Arial" w:cs="Arial"/>
          <w:sz w:val="22"/>
          <w:szCs w:val="22"/>
        </w:rPr>
        <w:tab/>
        <w:t>P/ Promitente Contratada</w:t>
      </w:r>
    </w:p>
    <w:p w14:paraId="36032A56" w14:textId="77777777" w:rsidR="00C56DB8" w:rsidRPr="00AC6664" w:rsidRDefault="00C56DB8" w:rsidP="00192A1A">
      <w:pPr>
        <w:spacing w:line="256" w:lineRule="auto"/>
        <w:ind w:left="142"/>
        <w:jc w:val="both"/>
        <w:rPr>
          <w:rFonts w:ascii="Arial" w:hAnsi="Arial" w:cs="Arial"/>
        </w:rPr>
      </w:pPr>
    </w:p>
    <w:p w14:paraId="55FC533F" w14:textId="77777777" w:rsidR="0087459B" w:rsidRPr="00AC6664" w:rsidRDefault="0087459B" w:rsidP="00192A1A">
      <w:pPr>
        <w:spacing w:line="256" w:lineRule="auto"/>
        <w:ind w:left="142"/>
        <w:jc w:val="both"/>
        <w:rPr>
          <w:rFonts w:ascii="Arial" w:hAnsi="Arial" w:cs="Arial"/>
        </w:rPr>
      </w:pPr>
    </w:p>
    <w:p w14:paraId="7B87B3E5" w14:textId="77777777" w:rsidR="0087459B" w:rsidRPr="00AC6664" w:rsidRDefault="0087459B" w:rsidP="00192A1A">
      <w:pPr>
        <w:spacing w:line="256" w:lineRule="auto"/>
        <w:ind w:left="142"/>
        <w:jc w:val="both"/>
        <w:rPr>
          <w:rFonts w:ascii="Arial" w:hAnsi="Arial" w:cs="Arial"/>
        </w:rPr>
      </w:pPr>
    </w:p>
    <w:p w14:paraId="3789D488" w14:textId="77777777" w:rsidR="0087459B" w:rsidRPr="00AC6664" w:rsidRDefault="0087459B" w:rsidP="00192A1A">
      <w:pPr>
        <w:spacing w:line="256" w:lineRule="auto"/>
        <w:ind w:left="142"/>
        <w:jc w:val="both"/>
        <w:rPr>
          <w:rFonts w:ascii="Arial" w:hAnsi="Arial" w:cs="Arial"/>
        </w:rPr>
      </w:pPr>
    </w:p>
    <w:p w14:paraId="6A9B289B" w14:textId="77777777" w:rsidR="0087459B" w:rsidRPr="00AC6664" w:rsidRDefault="0087459B" w:rsidP="00192A1A">
      <w:pPr>
        <w:spacing w:line="256" w:lineRule="auto"/>
        <w:ind w:left="142"/>
        <w:jc w:val="both"/>
        <w:rPr>
          <w:rFonts w:ascii="Arial" w:hAnsi="Arial" w:cs="Arial"/>
        </w:rPr>
      </w:pPr>
    </w:p>
    <w:p w14:paraId="6B12C8E1" w14:textId="77777777" w:rsidR="0087459B" w:rsidRPr="00AC6664" w:rsidRDefault="0087459B" w:rsidP="00192A1A">
      <w:pPr>
        <w:spacing w:line="256" w:lineRule="auto"/>
        <w:ind w:left="142"/>
        <w:jc w:val="both"/>
        <w:rPr>
          <w:rFonts w:ascii="Arial" w:hAnsi="Arial" w:cs="Arial"/>
        </w:rPr>
      </w:pPr>
    </w:p>
    <w:p w14:paraId="49FF1175" w14:textId="77777777" w:rsidR="0087459B" w:rsidRDefault="0087459B" w:rsidP="00192A1A">
      <w:pPr>
        <w:spacing w:line="256" w:lineRule="auto"/>
        <w:ind w:left="142"/>
        <w:jc w:val="both"/>
        <w:rPr>
          <w:rFonts w:ascii="Arial" w:hAnsi="Arial" w:cs="Arial"/>
        </w:rPr>
      </w:pPr>
    </w:p>
    <w:p w14:paraId="7E080969" w14:textId="77777777" w:rsidR="0027672A" w:rsidRDefault="0027672A" w:rsidP="00192A1A">
      <w:pPr>
        <w:spacing w:line="256" w:lineRule="auto"/>
        <w:ind w:left="142"/>
        <w:jc w:val="both"/>
        <w:rPr>
          <w:rFonts w:ascii="Arial" w:hAnsi="Arial" w:cs="Arial"/>
        </w:rPr>
      </w:pPr>
    </w:p>
    <w:p w14:paraId="53E1F402" w14:textId="77777777" w:rsidR="0027672A" w:rsidRDefault="0027672A" w:rsidP="00192A1A">
      <w:pPr>
        <w:spacing w:line="256" w:lineRule="auto"/>
        <w:ind w:left="142"/>
        <w:jc w:val="both"/>
        <w:rPr>
          <w:rFonts w:ascii="Arial" w:hAnsi="Arial" w:cs="Arial"/>
        </w:rPr>
      </w:pPr>
    </w:p>
    <w:p w14:paraId="1C0B8EFF" w14:textId="77777777" w:rsidR="0027672A" w:rsidRDefault="0027672A" w:rsidP="00192A1A">
      <w:pPr>
        <w:spacing w:line="256" w:lineRule="auto"/>
        <w:ind w:left="142"/>
        <w:jc w:val="both"/>
        <w:rPr>
          <w:rFonts w:ascii="Arial" w:hAnsi="Arial" w:cs="Arial"/>
        </w:rPr>
      </w:pPr>
    </w:p>
    <w:p w14:paraId="75F4FF10" w14:textId="77777777" w:rsidR="0027672A" w:rsidRDefault="0027672A" w:rsidP="00192A1A">
      <w:pPr>
        <w:spacing w:line="256" w:lineRule="auto"/>
        <w:ind w:left="142"/>
        <w:jc w:val="both"/>
        <w:rPr>
          <w:rFonts w:ascii="Arial" w:hAnsi="Arial" w:cs="Arial"/>
        </w:rPr>
      </w:pPr>
    </w:p>
    <w:p w14:paraId="7E777DEF" w14:textId="77777777" w:rsidR="00125AD1" w:rsidRDefault="00125AD1" w:rsidP="00192A1A">
      <w:pPr>
        <w:spacing w:line="256" w:lineRule="auto"/>
        <w:ind w:left="142"/>
        <w:jc w:val="both"/>
        <w:rPr>
          <w:rFonts w:ascii="Arial" w:hAnsi="Arial" w:cs="Arial"/>
        </w:rPr>
      </w:pPr>
    </w:p>
    <w:p w14:paraId="000F7A1F" w14:textId="77777777" w:rsidR="00125AD1" w:rsidRDefault="00125AD1" w:rsidP="00192A1A">
      <w:pPr>
        <w:spacing w:line="256" w:lineRule="auto"/>
        <w:ind w:left="142"/>
        <w:jc w:val="both"/>
        <w:rPr>
          <w:rFonts w:ascii="Arial" w:hAnsi="Arial" w:cs="Arial"/>
        </w:rPr>
      </w:pPr>
    </w:p>
    <w:p w14:paraId="04AA7039" w14:textId="77777777" w:rsidR="00125AD1" w:rsidRDefault="00125AD1" w:rsidP="00192A1A">
      <w:pPr>
        <w:spacing w:line="256" w:lineRule="auto"/>
        <w:ind w:left="142"/>
        <w:jc w:val="both"/>
        <w:rPr>
          <w:rFonts w:ascii="Arial" w:hAnsi="Arial" w:cs="Arial"/>
        </w:rPr>
      </w:pPr>
    </w:p>
    <w:p w14:paraId="275ED44D" w14:textId="77777777" w:rsidR="00125AD1" w:rsidRDefault="00125AD1" w:rsidP="00192A1A">
      <w:pPr>
        <w:spacing w:line="256" w:lineRule="auto"/>
        <w:ind w:left="142"/>
        <w:jc w:val="both"/>
        <w:rPr>
          <w:rFonts w:ascii="Arial" w:hAnsi="Arial" w:cs="Arial"/>
        </w:rPr>
      </w:pPr>
    </w:p>
    <w:p w14:paraId="258AD816" w14:textId="77777777" w:rsidR="00125AD1" w:rsidRDefault="00125AD1" w:rsidP="00192A1A">
      <w:pPr>
        <w:spacing w:line="256" w:lineRule="auto"/>
        <w:ind w:left="142"/>
        <w:jc w:val="both"/>
        <w:rPr>
          <w:rFonts w:ascii="Arial" w:hAnsi="Arial" w:cs="Arial"/>
        </w:rPr>
      </w:pPr>
    </w:p>
    <w:p w14:paraId="777CD7A3" w14:textId="77777777" w:rsidR="00125AD1" w:rsidRDefault="00125AD1" w:rsidP="00192A1A">
      <w:pPr>
        <w:spacing w:line="256" w:lineRule="auto"/>
        <w:ind w:left="142"/>
        <w:jc w:val="both"/>
        <w:rPr>
          <w:rFonts w:ascii="Arial" w:hAnsi="Arial" w:cs="Arial"/>
        </w:rPr>
      </w:pPr>
    </w:p>
    <w:p w14:paraId="68531D42" w14:textId="77777777" w:rsidR="00125AD1" w:rsidRDefault="00125AD1" w:rsidP="00192A1A">
      <w:pPr>
        <w:spacing w:line="256" w:lineRule="auto"/>
        <w:ind w:left="142"/>
        <w:jc w:val="both"/>
        <w:rPr>
          <w:rFonts w:ascii="Arial" w:hAnsi="Arial" w:cs="Arial"/>
        </w:rPr>
      </w:pPr>
    </w:p>
    <w:p w14:paraId="3CDF5DD0" w14:textId="77777777" w:rsidR="00125AD1" w:rsidRDefault="00125AD1" w:rsidP="00192A1A">
      <w:pPr>
        <w:spacing w:line="256" w:lineRule="auto"/>
        <w:ind w:left="142"/>
        <w:jc w:val="both"/>
        <w:rPr>
          <w:rFonts w:ascii="Arial" w:hAnsi="Arial" w:cs="Arial"/>
        </w:rPr>
      </w:pPr>
    </w:p>
    <w:p w14:paraId="164ED4B5" w14:textId="77777777" w:rsidR="00125AD1" w:rsidRDefault="00125AD1" w:rsidP="00192A1A">
      <w:pPr>
        <w:spacing w:line="256" w:lineRule="auto"/>
        <w:ind w:left="142"/>
        <w:jc w:val="both"/>
        <w:rPr>
          <w:rFonts w:ascii="Arial" w:hAnsi="Arial" w:cs="Arial"/>
        </w:rPr>
      </w:pPr>
    </w:p>
    <w:p w14:paraId="47A8FD2E" w14:textId="77777777" w:rsidR="00125AD1" w:rsidRDefault="00125AD1" w:rsidP="00192A1A">
      <w:pPr>
        <w:spacing w:line="256" w:lineRule="auto"/>
        <w:ind w:left="142"/>
        <w:jc w:val="both"/>
        <w:rPr>
          <w:rFonts w:ascii="Arial" w:hAnsi="Arial" w:cs="Arial"/>
        </w:rPr>
      </w:pPr>
    </w:p>
    <w:p w14:paraId="26FCD4C9" w14:textId="77777777" w:rsidR="00125AD1" w:rsidRDefault="00125AD1" w:rsidP="00192A1A">
      <w:pPr>
        <w:spacing w:line="256" w:lineRule="auto"/>
        <w:ind w:left="142"/>
        <w:jc w:val="both"/>
        <w:rPr>
          <w:rFonts w:ascii="Arial" w:hAnsi="Arial" w:cs="Arial"/>
        </w:rPr>
      </w:pPr>
    </w:p>
    <w:p w14:paraId="4BA33577" w14:textId="77777777" w:rsidR="00125AD1" w:rsidRDefault="00125AD1" w:rsidP="00192A1A">
      <w:pPr>
        <w:spacing w:line="256" w:lineRule="auto"/>
        <w:ind w:left="142"/>
        <w:jc w:val="both"/>
        <w:rPr>
          <w:rFonts w:ascii="Arial" w:hAnsi="Arial" w:cs="Arial"/>
        </w:rPr>
      </w:pPr>
    </w:p>
    <w:p w14:paraId="6EC55C19" w14:textId="77777777" w:rsidR="00125AD1" w:rsidRDefault="00125AD1" w:rsidP="00192A1A">
      <w:pPr>
        <w:spacing w:line="256" w:lineRule="auto"/>
        <w:ind w:left="142"/>
        <w:jc w:val="both"/>
        <w:rPr>
          <w:rFonts w:ascii="Arial" w:hAnsi="Arial" w:cs="Arial"/>
        </w:rPr>
      </w:pPr>
    </w:p>
    <w:p w14:paraId="3BC4DF95" w14:textId="77777777" w:rsidR="00125AD1" w:rsidRDefault="00125AD1" w:rsidP="00192A1A">
      <w:pPr>
        <w:spacing w:line="256" w:lineRule="auto"/>
        <w:ind w:left="142"/>
        <w:jc w:val="both"/>
        <w:rPr>
          <w:rFonts w:ascii="Arial" w:hAnsi="Arial" w:cs="Arial"/>
        </w:rPr>
      </w:pPr>
    </w:p>
    <w:p w14:paraId="58337C60" w14:textId="77777777" w:rsidR="00125AD1" w:rsidRDefault="00125AD1" w:rsidP="00192A1A">
      <w:pPr>
        <w:spacing w:line="256" w:lineRule="auto"/>
        <w:ind w:left="142"/>
        <w:jc w:val="both"/>
        <w:rPr>
          <w:rFonts w:ascii="Arial" w:hAnsi="Arial" w:cs="Arial"/>
        </w:rPr>
      </w:pPr>
    </w:p>
    <w:p w14:paraId="471B3893" w14:textId="77777777" w:rsidR="00125AD1" w:rsidRDefault="00125AD1" w:rsidP="00192A1A">
      <w:pPr>
        <w:spacing w:line="256" w:lineRule="auto"/>
        <w:ind w:left="142"/>
        <w:jc w:val="both"/>
        <w:rPr>
          <w:rFonts w:ascii="Arial" w:hAnsi="Arial" w:cs="Arial"/>
        </w:rPr>
      </w:pPr>
    </w:p>
    <w:p w14:paraId="78407470" w14:textId="77777777" w:rsidR="008001C6" w:rsidRDefault="008001C6" w:rsidP="00192A1A">
      <w:pPr>
        <w:spacing w:line="256" w:lineRule="auto"/>
        <w:ind w:left="142"/>
        <w:jc w:val="both"/>
        <w:rPr>
          <w:rFonts w:ascii="Arial" w:hAnsi="Arial" w:cs="Arial"/>
        </w:rPr>
      </w:pPr>
    </w:p>
    <w:p w14:paraId="68F6265B" w14:textId="77777777" w:rsidR="008001C6" w:rsidRDefault="008001C6" w:rsidP="00192A1A">
      <w:pPr>
        <w:spacing w:line="256" w:lineRule="auto"/>
        <w:ind w:left="142"/>
        <w:jc w:val="both"/>
        <w:rPr>
          <w:rFonts w:ascii="Arial" w:hAnsi="Arial" w:cs="Arial"/>
        </w:rPr>
      </w:pPr>
    </w:p>
    <w:p w14:paraId="60AA7E2A" w14:textId="77777777" w:rsidR="008001C6" w:rsidRDefault="008001C6" w:rsidP="00192A1A">
      <w:pPr>
        <w:spacing w:line="256" w:lineRule="auto"/>
        <w:ind w:left="142"/>
        <w:jc w:val="both"/>
        <w:rPr>
          <w:rFonts w:ascii="Arial" w:hAnsi="Arial" w:cs="Arial"/>
        </w:rPr>
      </w:pPr>
    </w:p>
    <w:p w14:paraId="10320693" w14:textId="77777777" w:rsidR="008001C6" w:rsidRDefault="008001C6" w:rsidP="00192A1A">
      <w:pPr>
        <w:spacing w:line="256" w:lineRule="auto"/>
        <w:ind w:left="142"/>
        <w:jc w:val="both"/>
        <w:rPr>
          <w:rFonts w:ascii="Arial" w:hAnsi="Arial" w:cs="Arial"/>
        </w:rPr>
      </w:pPr>
    </w:p>
    <w:p w14:paraId="4030997C" w14:textId="77777777" w:rsidR="008001C6" w:rsidRDefault="008001C6" w:rsidP="00192A1A">
      <w:pPr>
        <w:spacing w:line="256" w:lineRule="auto"/>
        <w:ind w:left="142"/>
        <w:jc w:val="both"/>
        <w:rPr>
          <w:rFonts w:ascii="Arial" w:hAnsi="Arial" w:cs="Arial"/>
        </w:rPr>
      </w:pPr>
    </w:p>
    <w:p w14:paraId="0EB48583" w14:textId="77777777" w:rsidR="008001C6" w:rsidRDefault="008001C6" w:rsidP="00192A1A">
      <w:pPr>
        <w:spacing w:line="256" w:lineRule="auto"/>
        <w:ind w:left="142"/>
        <w:jc w:val="both"/>
        <w:rPr>
          <w:rFonts w:ascii="Arial" w:hAnsi="Arial" w:cs="Arial"/>
        </w:rPr>
      </w:pPr>
    </w:p>
    <w:p w14:paraId="7723DA8B" w14:textId="77777777" w:rsidR="00125AD1" w:rsidRDefault="00125AD1" w:rsidP="00192A1A">
      <w:pPr>
        <w:spacing w:line="256" w:lineRule="auto"/>
        <w:ind w:left="142"/>
        <w:jc w:val="both"/>
        <w:rPr>
          <w:rFonts w:ascii="Arial" w:hAnsi="Arial" w:cs="Arial"/>
        </w:rPr>
      </w:pPr>
    </w:p>
    <w:p w14:paraId="6BE41BC2" w14:textId="161B0693" w:rsidR="00C56DB8" w:rsidRPr="00AC6664" w:rsidRDefault="00125AD1" w:rsidP="00604819">
      <w:pPr>
        <w:spacing w:before="18" w:after="20"/>
        <w:ind w:left="142" w:right="560"/>
        <w:jc w:val="center"/>
        <w:rPr>
          <w:rFonts w:ascii="Arial" w:hAnsi="Arial" w:cs="Arial"/>
          <w:b/>
          <w:spacing w:val="-2"/>
        </w:rPr>
      </w:pPr>
      <w:r>
        <w:rPr>
          <w:rFonts w:ascii="Arial" w:hAnsi="Arial" w:cs="Arial"/>
          <w:b/>
        </w:rPr>
        <w:t>A</w:t>
      </w:r>
      <w:r w:rsidR="00BC0961" w:rsidRPr="00AC6664">
        <w:rPr>
          <w:rFonts w:ascii="Arial" w:hAnsi="Arial" w:cs="Arial"/>
          <w:b/>
        </w:rPr>
        <w:t>NEXO</w:t>
      </w:r>
      <w:r w:rsidR="00BC0961" w:rsidRPr="00AC6664">
        <w:rPr>
          <w:rFonts w:ascii="Arial" w:hAnsi="Arial" w:cs="Arial"/>
          <w:b/>
          <w:spacing w:val="-1"/>
        </w:rPr>
        <w:t xml:space="preserve"> </w:t>
      </w:r>
      <w:r w:rsidR="00EB1B24">
        <w:rPr>
          <w:rFonts w:ascii="Arial" w:hAnsi="Arial" w:cs="Arial"/>
          <w:b/>
          <w:spacing w:val="-1"/>
        </w:rPr>
        <w:t>I</w:t>
      </w:r>
      <w:r w:rsidR="00181E54">
        <w:rPr>
          <w:rFonts w:ascii="Arial" w:hAnsi="Arial" w:cs="Arial"/>
          <w:b/>
        </w:rPr>
        <w:t>II</w:t>
      </w:r>
      <w:r w:rsidR="00BC0961" w:rsidRPr="00AC6664">
        <w:rPr>
          <w:rFonts w:ascii="Arial" w:hAnsi="Arial" w:cs="Arial"/>
          <w:b/>
          <w:spacing w:val="-1"/>
        </w:rPr>
        <w:t xml:space="preserve"> </w:t>
      </w:r>
      <w:r w:rsidR="00BC0961" w:rsidRPr="00AC6664">
        <w:rPr>
          <w:rFonts w:ascii="Arial" w:hAnsi="Arial" w:cs="Arial"/>
          <w:b/>
        </w:rPr>
        <w:t xml:space="preserve">– DADOS DA </w:t>
      </w:r>
      <w:r w:rsidR="00BC0961" w:rsidRPr="00AC6664">
        <w:rPr>
          <w:rFonts w:ascii="Arial" w:hAnsi="Arial" w:cs="Arial"/>
          <w:b/>
          <w:spacing w:val="-2"/>
        </w:rPr>
        <w:t>EMPRESA</w:t>
      </w:r>
    </w:p>
    <w:p w14:paraId="6CAF9C4E" w14:textId="77777777" w:rsidR="00604819" w:rsidRPr="00AC6664" w:rsidRDefault="00604819" w:rsidP="00604819">
      <w:pPr>
        <w:spacing w:before="18" w:after="20"/>
        <w:ind w:left="142" w:right="560"/>
        <w:jc w:val="center"/>
        <w:rPr>
          <w:rFonts w:ascii="Arial" w:hAnsi="Arial" w:cs="Arial"/>
          <w:b/>
        </w:rPr>
      </w:pPr>
    </w:p>
    <w:p w14:paraId="2909E414" w14:textId="77777777" w:rsidR="00C56DB8" w:rsidRPr="00AC6664" w:rsidRDefault="00BC0961" w:rsidP="00192A1A">
      <w:pPr>
        <w:pStyle w:val="Corpodetexto"/>
        <w:spacing w:line="20" w:lineRule="exact"/>
        <w:ind w:left="142"/>
        <w:rPr>
          <w:rFonts w:ascii="Arial" w:hAnsi="Arial" w:cs="Arial"/>
          <w:sz w:val="22"/>
          <w:szCs w:val="22"/>
        </w:rPr>
      </w:pPr>
      <w:r w:rsidRPr="00AC6664">
        <w:rPr>
          <w:rFonts w:ascii="Arial" w:hAnsi="Arial" w:cs="Arial"/>
          <w:noProof/>
          <w:sz w:val="22"/>
          <w:szCs w:val="22"/>
        </w:rPr>
        <mc:AlternateContent>
          <mc:Choice Requires="wpg">
            <w:drawing>
              <wp:inline distT="0" distB="0" distL="0" distR="0" wp14:anchorId="7EEA00F6" wp14:editId="7233C91D">
                <wp:extent cx="6339840" cy="6350"/>
                <wp:effectExtent l="0" t="0" r="0" b="0"/>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120" name="Graphic 12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a="http://schemas.openxmlformats.org/drawingml/2006/main">
            <w:pict w14:anchorId="51DB80C0">
              <v:group id="Group 119" style="width:499.2pt;height:.5pt;mso-position-horizontal-relative:char;mso-position-vertical-relative:line" coordsize="63398,63" o:spid="_x0000_s1026" w14:anchorId="0FDCFF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">
                <v:shape id="Graphic 120" style="position:absolute;width:63398;height:63;visibility:visible;mso-wrap-style:square;v-text-anchor:top" coordsize="6339840,6350" o:spid="_x0000_s1027" fillcolor="black" stroked="f" path="m6339586,l,,,6096r6339586,l63395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">
                  <v:path arrowok="t"/>
                </v:shape>
                <w10:anchorlock/>
              </v:group>
            </w:pict>
          </mc:Fallback>
        </mc:AlternateContent>
      </w:r>
    </w:p>
    <w:p w14:paraId="7B7F9DD1" w14:textId="77777777" w:rsidR="00C56DB8" w:rsidRPr="00AC6664" w:rsidRDefault="00C56DB8" w:rsidP="00192A1A">
      <w:pPr>
        <w:pStyle w:val="Corpodetexto"/>
        <w:spacing w:before="35"/>
        <w:ind w:left="142"/>
        <w:rPr>
          <w:rFonts w:ascii="Arial" w:hAnsi="Arial" w:cs="Arial"/>
          <w:b/>
          <w:sz w:val="22"/>
          <w:szCs w:val="22"/>
        </w:rPr>
      </w:pPr>
    </w:p>
    <w:tbl>
      <w:tblPr>
        <w:tblStyle w:val="NormalTable0"/>
        <w:tblW w:w="10065" w:type="dxa"/>
        <w:tblInd w:w="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5"/>
        <w:gridCol w:w="1276"/>
        <w:gridCol w:w="1275"/>
        <w:gridCol w:w="284"/>
        <w:gridCol w:w="1841"/>
        <w:gridCol w:w="994"/>
      </w:tblGrid>
      <w:tr w:rsidR="00C56DB8" w:rsidRPr="00AC6664" w14:paraId="5DE90487" w14:textId="77777777" w:rsidTr="0027410E">
        <w:trPr>
          <w:trHeight w:val="828"/>
        </w:trPr>
        <w:tc>
          <w:tcPr>
            <w:tcW w:w="10065" w:type="dxa"/>
            <w:gridSpan w:val="6"/>
          </w:tcPr>
          <w:p w14:paraId="69D650DC" w14:textId="77777777" w:rsidR="00C56DB8" w:rsidRPr="00AC6664" w:rsidRDefault="00BC0961" w:rsidP="00192A1A">
            <w:pPr>
              <w:pStyle w:val="TableParagraph"/>
              <w:spacing w:line="275" w:lineRule="exact"/>
              <w:ind w:left="142"/>
              <w:jc w:val="both"/>
              <w:rPr>
                <w:rFonts w:ascii="Arial" w:hAnsi="Arial" w:cs="Arial"/>
              </w:rPr>
            </w:pPr>
            <w:r w:rsidRPr="00AC6664">
              <w:rPr>
                <w:rFonts w:ascii="Arial" w:hAnsi="Arial" w:cs="Arial"/>
              </w:rPr>
              <w:t>NÚMERO</w:t>
            </w:r>
            <w:r w:rsidRPr="00AC6664">
              <w:rPr>
                <w:rFonts w:ascii="Arial" w:hAnsi="Arial" w:cs="Arial"/>
                <w:spacing w:val="-5"/>
              </w:rPr>
              <w:t xml:space="preserve"> </w:t>
            </w:r>
            <w:r w:rsidRPr="00AC6664">
              <w:rPr>
                <w:rFonts w:ascii="Arial" w:hAnsi="Arial" w:cs="Arial"/>
              </w:rPr>
              <w:t>DE</w:t>
            </w:r>
            <w:r w:rsidRPr="00AC6664">
              <w:rPr>
                <w:rFonts w:ascii="Arial" w:hAnsi="Arial" w:cs="Arial"/>
                <w:spacing w:val="-2"/>
              </w:rPr>
              <w:t xml:space="preserve"> </w:t>
            </w:r>
            <w:r w:rsidRPr="00AC6664">
              <w:rPr>
                <w:rFonts w:ascii="Arial" w:hAnsi="Arial" w:cs="Arial"/>
              </w:rPr>
              <w:t>INSCRIÇÃO</w:t>
            </w:r>
            <w:r w:rsidRPr="00AC6664">
              <w:rPr>
                <w:rFonts w:ascii="Arial" w:hAnsi="Arial" w:cs="Arial"/>
                <w:spacing w:val="-3"/>
              </w:rPr>
              <w:t xml:space="preserve"> </w:t>
            </w:r>
            <w:r w:rsidRPr="00AC6664">
              <w:rPr>
                <w:rFonts w:ascii="Arial" w:hAnsi="Arial" w:cs="Arial"/>
                <w:spacing w:val="-2"/>
              </w:rPr>
              <w:t>CNPJ:</w:t>
            </w:r>
          </w:p>
        </w:tc>
      </w:tr>
      <w:tr w:rsidR="00C56DB8" w:rsidRPr="00AC6664" w14:paraId="1F77B340" w14:textId="77777777" w:rsidTr="0027410E">
        <w:trPr>
          <w:trHeight w:val="827"/>
        </w:trPr>
        <w:tc>
          <w:tcPr>
            <w:tcW w:w="10065" w:type="dxa"/>
            <w:gridSpan w:val="6"/>
          </w:tcPr>
          <w:p w14:paraId="4F5F8B81" w14:textId="77777777" w:rsidR="00C56DB8" w:rsidRPr="00AC6664" w:rsidRDefault="00BC0961" w:rsidP="00192A1A">
            <w:pPr>
              <w:pStyle w:val="TableParagraph"/>
              <w:spacing w:line="275" w:lineRule="exact"/>
              <w:ind w:left="142"/>
              <w:jc w:val="both"/>
              <w:rPr>
                <w:rFonts w:ascii="Arial" w:hAnsi="Arial" w:cs="Arial"/>
              </w:rPr>
            </w:pPr>
            <w:r w:rsidRPr="00AC6664">
              <w:rPr>
                <w:rFonts w:ascii="Arial" w:hAnsi="Arial" w:cs="Arial"/>
              </w:rPr>
              <w:t>NOME</w:t>
            </w:r>
            <w:r w:rsidRPr="00AC6664">
              <w:rPr>
                <w:rFonts w:ascii="Arial" w:hAnsi="Arial" w:cs="Arial"/>
                <w:spacing w:val="-1"/>
              </w:rPr>
              <w:t xml:space="preserve"> </w:t>
            </w:r>
            <w:r w:rsidRPr="00AC6664">
              <w:rPr>
                <w:rFonts w:ascii="Arial" w:hAnsi="Arial" w:cs="Arial"/>
                <w:spacing w:val="-2"/>
              </w:rPr>
              <w:t>EMPRESARIAL:</w:t>
            </w:r>
          </w:p>
        </w:tc>
      </w:tr>
      <w:tr w:rsidR="00C56DB8" w:rsidRPr="00AC6664" w14:paraId="52EACBF5" w14:textId="77777777" w:rsidTr="0027410E">
        <w:trPr>
          <w:trHeight w:val="827"/>
        </w:trPr>
        <w:tc>
          <w:tcPr>
            <w:tcW w:w="5671" w:type="dxa"/>
            <w:gridSpan w:val="2"/>
          </w:tcPr>
          <w:p w14:paraId="4E245A7E" w14:textId="77777777" w:rsidR="00C56DB8" w:rsidRPr="00AC6664" w:rsidRDefault="00BC0961" w:rsidP="00192A1A">
            <w:pPr>
              <w:pStyle w:val="TableParagraph"/>
              <w:spacing w:line="275" w:lineRule="exact"/>
              <w:ind w:left="142"/>
              <w:jc w:val="both"/>
              <w:rPr>
                <w:rFonts w:ascii="Arial" w:hAnsi="Arial" w:cs="Arial"/>
              </w:rPr>
            </w:pPr>
            <w:r w:rsidRPr="00AC6664">
              <w:rPr>
                <w:rFonts w:ascii="Arial" w:hAnsi="Arial" w:cs="Arial"/>
                <w:spacing w:val="-2"/>
              </w:rPr>
              <w:t>ENDEREÇO:</w:t>
            </w:r>
          </w:p>
        </w:tc>
        <w:tc>
          <w:tcPr>
            <w:tcW w:w="1559" w:type="dxa"/>
            <w:gridSpan w:val="2"/>
          </w:tcPr>
          <w:p w14:paraId="63B06F1C" w14:textId="77777777" w:rsidR="00C56DB8" w:rsidRPr="00AC6664" w:rsidRDefault="00BC0961" w:rsidP="00192A1A">
            <w:pPr>
              <w:pStyle w:val="TableParagraph"/>
              <w:spacing w:line="275" w:lineRule="exact"/>
              <w:ind w:left="142"/>
              <w:jc w:val="both"/>
              <w:rPr>
                <w:rFonts w:ascii="Arial" w:hAnsi="Arial" w:cs="Arial"/>
              </w:rPr>
            </w:pPr>
            <w:r w:rsidRPr="00AC6664">
              <w:rPr>
                <w:rFonts w:ascii="Arial" w:hAnsi="Arial" w:cs="Arial"/>
                <w:spacing w:val="-5"/>
              </w:rPr>
              <w:t>Nº:</w:t>
            </w:r>
          </w:p>
        </w:tc>
        <w:tc>
          <w:tcPr>
            <w:tcW w:w="2835" w:type="dxa"/>
            <w:gridSpan w:val="2"/>
          </w:tcPr>
          <w:p w14:paraId="02A36F20" w14:textId="77777777" w:rsidR="00C56DB8" w:rsidRPr="00AC6664" w:rsidRDefault="00BC0961" w:rsidP="00192A1A">
            <w:pPr>
              <w:pStyle w:val="TableParagraph"/>
              <w:spacing w:line="275" w:lineRule="exact"/>
              <w:ind w:left="142"/>
              <w:jc w:val="both"/>
              <w:rPr>
                <w:rFonts w:ascii="Arial" w:hAnsi="Arial" w:cs="Arial"/>
              </w:rPr>
            </w:pPr>
            <w:r w:rsidRPr="00AC6664">
              <w:rPr>
                <w:rFonts w:ascii="Arial" w:hAnsi="Arial" w:cs="Arial"/>
                <w:spacing w:val="-4"/>
              </w:rPr>
              <w:t>CEP:</w:t>
            </w:r>
          </w:p>
        </w:tc>
      </w:tr>
      <w:tr w:rsidR="00C56DB8" w:rsidRPr="00AC6664" w14:paraId="2BBE4C1A" w14:textId="77777777" w:rsidTr="0027410E">
        <w:trPr>
          <w:trHeight w:val="827"/>
        </w:trPr>
        <w:tc>
          <w:tcPr>
            <w:tcW w:w="4395" w:type="dxa"/>
          </w:tcPr>
          <w:p w14:paraId="149F4BBA" w14:textId="77777777" w:rsidR="00C56DB8" w:rsidRPr="00AC6664" w:rsidRDefault="00BC0961" w:rsidP="00192A1A">
            <w:pPr>
              <w:pStyle w:val="TableParagraph"/>
              <w:spacing w:line="275" w:lineRule="exact"/>
              <w:ind w:left="142"/>
              <w:jc w:val="both"/>
              <w:rPr>
                <w:rFonts w:ascii="Arial" w:hAnsi="Arial" w:cs="Arial"/>
              </w:rPr>
            </w:pPr>
            <w:r w:rsidRPr="00AC6664">
              <w:rPr>
                <w:rFonts w:ascii="Arial" w:hAnsi="Arial" w:cs="Arial"/>
                <w:spacing w:val="-2"/>
              </w:rPr>
              <w:t>BAIRRO:</w:t>
            </w:r>
          </w:p>
        </w:tc>
        <w:tc>
          <w:tcPr>
            <w:tcW w:w="4676" w:type="dxa"/>
            <w:gridSpan w:val="4"/>
          </w:tcPr>
          <w:p w14:paraId="3E28E142" w14:textId="77777777" w:rsidR="00C56DB8" w:rsidRPr="00AC6664" w:rsidRDefault="00BC0961" w:rsidP="00192A1A">
            <w:pPr>
              <w:pStyle w:val="TableParagraph"/>
              <w:spacing w:line="275" w:lineRule="exact"/>
              <w:ind w:left="142"/>
              <w:jc w:val="both"/>
              <w:rPr>
                <w:rFonts w:ascii="Arial" w:hAnsi="Arial" w:cs="Arial"/>
              </w:rPr>
            </w:pPr>
            <w:r w:rsidRPr="00AC6664">
              <w:rPr>
                <w:rFonts w:ascii="Arial" w:hAnsi="Arial" w:cs="Arial"/>
                <w:spacing w:val="-2"/>
              </w:rPr>
              <w:t>MUNICÍPIO:</w:t>
            </w:r>
          </w:p>
        </w:tc>
        <w:tc>
          <w:tcPr>
            <w:tcW w:w="994" w:type="dxa"/>
          </w:tcPr>
          <w:p w14:paraId="41566DC7" w14:textId="77777777" w:rsidR="00C56DB8" w:rsidRPr="00AC6664" w:rsidRDefault="00BC0961" w:rsidP="00192A1A">
            <w:pPr>
              <w:pStyle w:val="TableParagraph"/>
              <w:spacing w:line="275" w:lineRule="exact"/>
              <w:ind w:left="142"/>
              <w:jc w:val="both"/>
              <w:rPr>
                <w:rFonts w:ascii="Arial" w:hAnsi="Arial" w:cs="Arial"/>
              </w:rPr>
            </w:pPr>
            <w:r w:rsidRPr="00AC6664">
              <w:rPr>
                <w:rFonts w:ascii="Arial" w:hAnsi="Arial" w:cs="Arial"/>
                <w:spacing w:val="-5"/>
              </w:rPr>
              <w:t>UF:</w:t>
            </w:r>
          </w:p>
        </w:tc>
      </w:tr>
      <w:tr w:rsidR="00C56DB8" w:rsidRPr="00AC6664" w14:paraId="1CA64820" w14:textId="77777777" w:rsidTr="0027410E">
        <w:trPr>
          <w:trHeight w:val="828"/>
        </w:trPr>
        <w:tc>
          <w:tcPr>
            <w:tcW w:w="6946" w:type="dxa"/>
            <w:gridSpan w:val="3"/>
          </w:tcPr>
          <w:p w14:paraId="3E7A4EFF" w14:textId="77777777" w:rsidR="00C56DB8" w:rsidRPr="00AC6664" w:rsidRDefault="00BC0961" w:rsidP="00192A1A">
            <w:pPr>
              <w:pStyle w:val="TableParagraph"/>
              <w:spacing w:line="275" w:lineRule="exact"/>
              <w:ind w:left="142"/>
              <w:jc w:val="both"/>
              <w:rPr>
                <w:rFonts w:ascii="Arial" w:hAnsi="Arial" w:cs="Arial"/>
              </w:rPr>
            </w:pPr>
            <w:r w:rsidRPr="00AC6664">
              <w:rPr>
                <w:rFonts w:ascii="Arial" w:hAnsi="Arial" w:cs="Arial"/>
              </w:rPr>
              <w:t>ENDEREÇO</w:t>
            </w:r>
            <w:r w:rsidRPr="00AC6664">
              <w:rPr>
                <w:rFonts w:ascii="Arial" w:hAnsi="Arial" w:cs="Arial"/>
                <w:spacing w:val="-9"/>
              </w:rPr>
              <w:t xml:space="preserve"> </w:t>
            </w:r>
            <w:r w:rsidRPr="00AC6664">
              <w:rPr>
                <w:rFonts w:ascii="Arial" w:hAnsi="Arial" w:cs="Arial"/>
              </w:rPr>
              <w:t>ELETRÔNICO</w:t>
            </w:r>
            <w:r w:rsidRPr="00AC6664">
              <w:rPr>
                <w:rFonts w:ascii="Arial" w:hAnsi="Arial" w:cs="Arial"/>
                <w:spacing w:val="-4"/>
              </w:rPr>
              <w:t xml:space="preserve"> </w:t>
            </w:r>
            <w:r w:rsidRPr="00AC6664">
              <w:rPr>
                <w:rFonts w:ascii="Arial" w:hAnsi="Arial" w:cs="Arial"/>
              </w:rPr>
              <w:t>“E-</w:t>
            </w:r>
            <w:r w:rsidRPr="00AC6664">
              <w:rPr>
                <w:rFonts w:ascii="Arial" w:hAnsi="Arial" w:cs="Arial"/>
                <w:spacing w:val="-2"/>
              </w:rPr>
              <w:t>MAIL”:</w:t>
            </w:r>
          </w:p>
        </w:tc>
        <w:tc>
          <w:tcPr>
            <w:tcW w:w="3119" w:type="dxa"/>
            <w:gridSpan w:val="3"/>
          </w:tcPr>
          <w:p w14:paraId="75356666" w14:textId="77777777" w:rsidR="00C56DB8" w:rsidRPr="00AC6664" w:rsidRDefault="00BC0961" w:rsidP="00192A1A">
            <w:pPr>
              <w:pStyle w:val="TableParagraph"/>
              <w:spacing w:line="275" w:lineRule="exact"/>
              <w:ind w:left="142"/>
              <w:jc w:val="both"/>
              <w:rPr>
                <w:rFonts w:ascii="Arial" w:hAnsi="Arial" w:cs="Arial"/>
              </w:rPr>
            </w:pPr>
            <w:r w:rsidRPr="00AC6664">
              <w:rPr>
                <w:rFonts w:ascii="Arial" w:hAnsi="Arial" w:cs="Arial"/>
                <w:spacing w:val="-2"/>
              </w:rPr>
              <w:t>TELEFONE:</w:t>
            </w:r>
          </w:p>
        </w:tc>
      </w:tr>
      <w:tr w:rsidR="0027410E" w:rsidRPr="00AC6664" w14:paraId="41100960" w14:textId="77777777" w:rsidTr="0027410E">
        <w:trPr>
          <w:trHeight w:val="828"/>
        </w:trPr>
        <w:tc>
          <w:tcPr>
            <w:tcW w:w="6946" w:type="dxa"/>
            <w:gridSpan w:val="3"/>
          </w:tcPr>
          <w:p w14:paraId="4B7F7DBD" w14:textId="3259D098" w:rsidR="0027410E" w:rsidRPr="00AC6664" w:rsidRDefault="00BC0961" w:rsidP="00192A1A">
            <w:pPr>
              <w:pStyle w:val="TableParagraph"/>
              <w:spacing w:line="275" w:lineRule="exact"/>
              <w:ind w:left="142"/>
              <w:jc w:val="both"/>
              <w:rPr>
                <w:rFonts w:ascii="Arial" w:hAnsi="Arial" w:cs="Arial"/>
              </w:rPr>
            </w:pPr>
            <w:r w:rsidRPr="00AC6664">
              <w:rPr>
                <w:rFonts w:ascii="Arial" w:hAnsi="Arial" w:cs="Arial"/>
              </w:rPr>
              <w:t>DADOS BANCÁRIOS:</w:t>
            </w:r>
          </w:p>
        </w:tc>
        <w:tc>
          <w:tcPr>
            <w:tcW w:w="3119" w:type="dxa"/>
            <w:gridSpan w:val="3"/>
          </w:tcPr>
          <w:p w14:paraId="7507A348" w14:textId="77777777" w:rsidR="0027410E" w:rsidRPr="00AC6664" w:rsidRDefault="0027410E" w:rsidP="00192A1A">
            <w:pPr>
              <w:pStyle w:val="TableParagraph"/>
              <w:spacing w:line="275" w:lineRule="exact"/>
              <w:ind w:left="142"/>
              <w:jc w:val="both"/>
              <w:rPr>
                <w:rFonts w:ascii="Arial" w:hAnsi="Arial" w:cs="Arial"/>
                <w:spacing w:val="-2"/>
              </w:rPr>
            </w:pPr>
          </w:p>
        </w:tc>
      </w:tr>
      <w:tr w:rsidR="00C56DB8" w:rsidRPr="00AC6664" w14:paraId="038C1BA8" w14:textId="77777777" w:rsidTr="0027410E">
        <w:trPr>
          <w:trHeight w:val="4315"/>
        </w:trPr>
        <w:tc>
          <w:tcPr>
            <w:tcW w:w="10065" w:type="dxa"/>
            <w:gridSpan w:val="6"/>
          </w:tcPr>
          <w:p w14:paraId="3229AAD9" w14:textId="77777777" w:rsidR="00C56DB8" w:rsidRPr="00AC6664" w:rsidRDefault="00BC0961" w:rsidP="00192A1A">
            <w:pPr>
              <w:pStyle w:val="TableParagraph"/>
              <w:spacing w:before="1"/>
              <w:ind w:left="142"/>
              <w:jc w:val="both"/>
              <w:rPr>
                <w:rFonts w:ascii="Arial" w:hAnsi="Arial" w:cs="Arial"/>
              </w:rPr>
            </w:pPr>
            <w:r w:rsidRPr="00AC6664">
              <w:rPr>
                <w:rFonts w:ascii="Arial" w:hAnsi="Arial" w:cs="Arial"/>
              </w:rPr>
              <w:t>FOTO</w:t>
            </w:r>
            <w:r w:rsidRPr="00AC6664">
              <w:rPr>
                <w:rFonts w:ascii="Arial" w:hAnsi="Arial" w:cs="Arial"/>
                <w:spacing w:val="-2"/>
              </w:rPr>
              <w:t xml:space="preserve"> </w:t>
            </w:r>
            <w:r w:rsidRPr="00AC6664">
              <w:rPr>
                <w:rFonts w:ascii="Arial" w:hAnsi="Arial" w:cs="Arial"/>
              </w:rPr>
              <w:t>EXTERNA</w:t>
            </w:r>
            <w:r w:rsidRPr="00AC6664">
              <w:rPr>
                <w:rFonts w:ascii="Arial" w:hAnsi="Arial" w:cs="Arial"/>
                <w:spacing w:val="-2"/>
              </w:rPr>
              <w:t xml:space="preserve"> </w:t>
            </w:r>
            <w:r w:rsidRPr="00AC6664">
              <w:rPr>
                <w:rFonts w:ascii="Arial" w:hAnsi="Arial" w:cs="Arial"/>
              </w:rPr>
              <w:t>(FAIXADA)</w:t>
            </w:r>
            <w:r w:rsidRPr="00AC6664">
              <w:rPr>
                <w:rFonts w:ascii="Arial" w:hAnsi="Arial" w:cs="Arial"/>
                <w:spacing w:val="-3"/>
              </w:rPr>
              <w:t xml:space="preserve"> </w:t>
            </w:r>
            <w:r w:rsidRPr="00AC6664">
              <w:rPr>
                <w:rFonts w:ascii="Arial" w:hAnsi="Arial" w:cs="Arial"/>
              </w:rPr>
              <w:t>E INTERNA</w:t>
            </w:r>
            <w:r w:rsidRPr="00AC6664">
              <w:rPr>
                <w:rFonts w:ascii="Arial" w:hAnsi="Arial" w:cs="Arial"/>
                <w:spacing w:val="-2"/>
              </w:rPr>
              <w:t xml:space="preserve"> </w:t>
            </w:r>
            <w:r w:rsidRPr="00AC6664">
              <w:rPr>
                <w:rFonts w:ascii="Arial" w:hAnsi="Arial" w:cs="Arial"/>
              </w:rPr>
              <w:t>DA</w:t>
            </w:r>
            <w:r w:rsidRPr="00AC6664">
              <w:rPr>
                <w:rFonts w:ascii="Arial" w:hAnsi="Arial" w:cs="Arial"/>
                <w:spacing w:val="-1"/>
              </w:rPr>
              <w:t xml:space="preserve"> </w:t>
            </w:r>
            <w:r w:rsidRPr="00AC6664">
              <w:rPr>
                <w:rFonts w:ascii="Arial" w:hAnsi="Arial" w:cs="Arial"/>
                <w:spacing w:val="-2"/>
              </w:rPr>
              <w:t>EMPRESA:</w:t>
            </w:r>
          </w:p>
        </w:tc>
      </w:tr>
    </w:tbl>
    <w:p w14:paraId="310DA0D3" w14:textId="77777777" w:rsidR="00401842" w:rsidRPr="00AC6664" w:rsidRDefault="00401842" w:rsidP="00192A1A">
      <w:pPr>
        <w:ind w:left="142"/>
        <w:jc w:val="both"/>
        <w:rPr>
          <w:rFonts w:ascii="Arial" w:hAnsi="Arial" w:cs="Arial"/>
        </w:rPr>
      </w:pPr>
    </w:p>
    <w:sectPr w:rsidR="00401842" w:rsidRPr="00AC6664" w:rsidSect="00401842">
      <w:headerReference w:type="even" r:id="rId43"/>
      <w:headerReference w:type="default" r:id="rId44"/>
      <w:pgSz w:w="11910" w:h="16840"/>
      <w:pgMar w:top="1440" w:right="1080" w:bottom="1440" w:left="1080" w:header="38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039F8A7" w14:textId="77777777" w:rsidR="00D91E3C" w:rsidRDefault="00D91E3C">
      <w:r>
        <w:separator/>
      </w:r>
    </w:p>
  </w:endnote>
  <w:endnote w:type="continuationSeparator" w:id="0">
    <w:p w14:paraId="48F50271" w14:textId="77777777" w:rsidR="00D91E3C" w:rsidRDefault="00D91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MT">
    <w:altName w:val="Arial"/>
    <w:panose1 w:val="020B0604020202020204"/>
    <w:charset w:val="01"/>
    <w:family w:val="swiss"/>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Ecofont_Spranq_eco_Sans">
    <w:altName w:val="Calibri"/>
    <w:panose1 w:val="020B0604020202020204"/>
    <w:charset w:val="00"/>
    <w:family w:val="swiss"/>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1BF79F" w14:textId="77777777" w:rsidR="00F35B76" w:rsidRDefault="00F35B76">
    <w:pPr>
      <w:pStyle w:val="Corpodetexto"/>
      <w:spacing w:line="14" w:lineRule="auto"/>
      <w:ind w:left="0"/>
      <w:rPr>
        <w:sz w:val="20"/>
      </w:rPr>
    </w:pPr>
    <w:r>
      <w:rPr>
        <w:noProof/>
        <w:lang w:val="pt-BR" w:eastAsia="pt-BR"/>
      </w:rPr>
      <mc:AlternateContent>
        <mc:Choice Requires="wps">
          <w:drawing>
            <wp:anchor distT="0" distB="0" distL="114300" distR="114300" simplePos="0" relativeHeight="486843392" behindDoc="1" locked="0" layoutInCell="1" allowOverlap="1" wp14:anchorId="3AE16EEC" wp14:editId="7569288D">
              <wp:simplePos x="0" y="0"/>
              <wp:positionH relativeFrom="page">
                <wp:posOffset>6405880</wp:posOffset>
              </wp:positionH>
              <wp:positionV relativeFrom="page">
                <wp:posOffset>10354310</wp:posOffset>
              </wp:positionV>
              <wp:extent cx="574675" cy="142240"/>
              <wp:effectExtent l="0" t="0" r="0" b="0"/>
              <wp:wrapNone/>
              <wp:docPr id="24721094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B4FFA" w14:textId="77777777" w:rsidR="00F35B76" w:rsidRDefault="00F35B76">
                          <w:pPr>
                            <w:spacing w:before="19"/>
                            <w:ind w:left="20"/>
                            <w:rPr>
                              <w:rFonts w:ascii="Arial" w:hAnsi="Arial"/>
                              <w:b/>
                              <w:sz w:val="16"/>
                            </w:rPr>
                          </w:pPr>
                          <w:r>
                            <w:rPr>
                              <w:w w:val="80"/>
                              <w:sz w:val="16"/>
                            </w:rPr>
                            <w:t>Página</w:t>
                          </w:r>
                          <w:r>
                            <w:rPr>
                              <w:spacing w:val="1"/>
                              <w:w w:val="80"/>
                              <w:sz w:val="16"/>
                            </w:rPr>
                            <w:t xml:space="preserve"> </w:t>
                          </w:r>
                          <w:r>
                            <w:fldChar w:fldCharType="begin"/>
                          </w:r>
                          <w:r>
                            <w:rPr>
                              <w:rFonts w:ascii="Arial" w:hAnsi="Arial"/>
                              <w:b/>
                              <w:w w:val="80"/>
                              <w:sz w:val="16"/>
                            </w:rPr>
                            <w:instrText xml:space="preserve"> PAGE </w:instrText>
                          </w:r>
                          <w:r>
                            <w:fldChar w:fldCharType="separate"/>
                          </w:r>
                          <w:r>
                            <w:rPr>
                              <w:rFonts w:ascii="Arial" w:hAnsi="Arial"/>
                              <w:b/>
                              <w:noProof/>
                              <w:w w:val="80"/>
                              <w:sz w:val="16"/>
                            </w:rPr>
                            <w:t>7</w:t>
                          </w:r>
                          <w:r>
                            <w:fldChar w:fldCharType="end"/>
                          </w:r>
                          <w:r>
                            <w:rPr>
                              <w:rFonts w:ascii="Arial" w:hAnsi="Arial"/>
                              <w:b/>
                              <w:spacing w:val="5"/>
                              <w:w w:val="80"/>
                              <w:sz w:val="16"/>
                            </w:rPr>
                            <w:t xml:space="preserve"> </w:t>
                          </w:r>
                          <w:r>
                            <w:rPr>
                              <w:w w:val="80"/>
                              <w:sz w:val="16"/>
                            </w:rPr>
                            <w:t>de</w:t>
                          </w:r>
                          <w:r>
                            <w:rPr>
                              <w:spacing w:val="2"/>
                              <w:w w:val="80"/>
                              <w:sz w:val="16"/>
                            </w:rPr>
                            <w:t xml:space="preserve"> </w:t>
                          </w:r>
                          <w:r>
                            <w:rPr>
                              <w:rFonts w:ascii="Arial" w:hAnsi="Arial"/>
                              <w:b/>
                              <w:w w:val="80"/>
                              <w:sz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E16EEC" id="_x0000_t202" coordsize="21600,21600" o:spt="202" path="m,l,21600r21600,l21600,xe">
              <v:stroke joinstyle="miter"/>
              <v:path gradientshapeok="t" o:connecttype="rect"/>
            </v:shapetype>
            <v:shape id="Text Box 1" o:spid="_x0000_s1026" type="#_x0000_t202" style="position:absolute;left:0;text-align:left;margin-left:504.4pt;margin-top:815.3pt;width:45.25pt;height:11.2pt;z-index:-1647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" filled="f" stroked="f">
              <v:textbox inset="0,0,0,0">
                <w:txbxContent>
                  <w:p w14:paraId="2D5B4FFA" w14:textId="77777777" w:rsidR="00F35B76" w:rsidRDefault="00F35B76">
                    <w:pPr>
                      <w:spacing w:before="19"/>
                      <w:ind w:left="20"/>
                      <w:rPr>
                        <w:rFonts w:ascii="Arial" w:hAnsi="Arial"/>
                        <w:b/>
                        <w:sz w:val="16"/>
                      </w:rPr>
                    </w:pPr>
                    <w:r>
                      <w:rPr>
                        <w:w w:val="80"/>
                        <w:sz w:val="16"/>
                      </w:rPr>
                      <w:t>Página</w:t>
                    </w:r>
                    <w:r>
                      <w:rPr>
                        <w:spacing w:val="1"/>
                        <w:w w:val="80"/>
                        <w:sz w:val="16"/>
                      </w:rPr>
                      <w:t xml:space="preserve"> </w:t>
                    </w:r>
                    <w:r>
                      <w:fldChar w:fldCharType="begin"/>
                    </w:r>
                    <w:r>
                      <w:rPr>
                        <w:rFonts w:ascii="Arial" w:hAnsi="Arial"/>
                        <w:b/>
                        <w:w w:val="80"/>
                        <w:sz w:val="16"/>
                      </w:rPr>
                      <w:instrText xml:space="preserve"> PAGE </w:instrText>
                    </w:r>
                    <w:r>
                      <w:fldChar w:fldCharType="separate"/>
                    </w:r>
                    <w:r>
                      <w:rPr>
                        <w:rFonts w:ascii="Arial" w:hAnsi="Arial"/>
                        <w:b/>
                        <w:noProof/>
                        <w:w w:val="80"/>
                        <w:sz w:val="16"/>
                      </w:rPr>
                      <w:t>7</w:t>
                    </w:r>
                    <w:r>
                      <w:fldChar w:fldCharType="end"/>
                    </w:r>
                    <w:r>
                      <w:rPr>
                        <w:rFonts w:ascii="Arial" w:hAnsi="Arial"/>
                        <w:b/>
                        <w:spacing w:val="5"/>
                        <w:w w:val="80"/>
                        <w:sz w:val="16"/>
                      </w:rPr>
                      <w:t xml:space="preserve"> </w:t>
                    </w:r>
                    <w:r>
                      <w:rPr>
                        <w:w w:val="80"/>
                        <w:sz w:val="16"/>
                      </w:rPr>
                      <w:t>de</w:t>
                    </w:r>
                    <w:r>
                      <w:rPr>
                        <w:spacing w:val="2"/>
                        <w:w w:val="80"/>
                        <w:sz w:val="16"/>
                      </w:rPr>
                      <w:t xml:space="preserve"> </w:t>
                    </w:r>
                    <w:r>
                      <w:rPr>
                        <w:rFonts w:ascii="Arial" w:hAnsi="Arial"/>
                        <w:b/>
                        <w:w w:val="80"/>
                        <w:sz w:val="16"/>
                      </w:rPr>
                      <w:t>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DFF0E0E" w14:textId="77777777" w:rsidR="00D91E3C" w:rsidRDefault="00D91E3C">
      <w:r>
        <w:separator/>
      </w:r>
    </w:p>
  </w:footnote>
  <w:footnote w:type="continuationSeparator" w:id="0">
    <w:p w14:paraId="702B8B6B" w14:textId="77777777" w:rsidR="00D91E3C" w:rsidRDefault="00D91E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9C7B3B" w14:textId="77777777" w:rsidR="00F35B76" w:rsidRDefault="00F35B76" w:rsidP="00572B3B">
    <w:pPr>
      <w:pStyle w:val="Subttulo"/>
      <w:rPr>
        <w:b w:val="0"/>
        <w:sz w:val="24"/>
        <w:szCs w:val="24"/>
      </w:rPr>
    </w:pPr>
    <w:bookmarkStart w:id="3" w:name="_Hlk150010084"/>
    <w:r>
      <w:rPr>
        <w:b w:val="0"/>
        <w:noProof/>
        <w:sz w:val="24"/>
        <w:szCs w:val="24"/>
        <w:lang w:eastAsia="pt-BR"/>
      </w:rPr>
      <w:drawing>
        <wp:inline distT="0" distB="0" distL="0" distR="0" wp14:anchorId="4EEA8850" wp14:editId="167C554F">
          <wp:extent cx="929640" cy="662940"/>
          <wp:effectExtent l="0" t="0" r="3810" b="3810"/>
          <wp:docPr id="12691690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9640" cy="662940"/>
                  </a:xfrm>
                  <a:prstGeom prst="rect">
                    <a:avLst/>
                  </a:prstGeom>
                  <a:noFill/>
                </pic:spPr>
              </pic:pic>
            </a:graphicData>
          </a:graphic>
        </wp:inline>
      </w:drawing>
    </w:r>
  </w:p>
  <w:p w14:paraId="563081EA" w14:textId="77777777" w:rsidR="00F35B76" w:rsidRDefault="00F35B76" w:rsidP="00572B3B">
    <w:pPr>
      <w:pStyle w:val="Subttulo"/>
      <w:rPr>
        <w:b w:val="0"/>
        <w:sz w:val="24"/>
        <w:szCs w:val="24"/>
      </w:rPr>
    </w:pPr>
  </w:p>
  <w:p w14:paraId="1DF4D509" w14:textId="77777777" w:rsidR="00F35B76" w:rsidRPr="00572B3B" w:rsidRDefault="00F35B76" w:rsidP="00572B3B">
    <w:pPr>
      <w:pStyle w:val="Subttulo"/>
      <w:rPr>
        <w:bCs/>
        <w:sz w:val="24"/>
        <w:szCs w:val="24"/>
      </w:rPr>
    </w:pPr>
    <w:r>
      <w:rPr>
        <w:bCs/>
        <w:sz w:val="24"/>
        <w:szCs w:val="24"/>
      </w:rPr>
      <w:t>ESTADO DO RIO GRANDE DO NORTE</w:t>
    </w:r>
    <w:r>
      <w:rPr>
        <w:bCs/>
        <w:sz w:val="24"/>
        <w:szCs w:val="24"/>
      </w:rPr>
      <w:br/>
      <w:t>FUNDO MUNICIPAL DE SAÚDE</w:t>
    </w:r>
  </w:p>
  <w:p w14:paraId="549D8ABE" w14:textId="77777777" w:rsidR="00F35B76" w:rsidRPr="00572B3B" w:rsidRDefault="00F35B76" w:rsidP="00572B3B">
    <w:pPr>
      <w:jc w:val="center"/>
      <w:rPr>
        <w:bCs/>
        <w:i/>
        <w:sz w:val="18"/>
        <w:szCs w:val="18"/>
      </w:rPr>
    </w:pPr>
    <w:r>
      <w:rPr>
        <w:bCs/>
        <w:i/>
        <w:sz w:val="18"/>
        <w:szCs w:val="18"/>
      </w:rPr>
      <w:t>Rua João Dias da Silva, 427, Centro – Taipu/Rn CEP: 59.565-000</w:t>
    </w:r>
  </w:p>
  <w:p w14:paraId="3AE07803" w14:textId="77777777" w:rsidR="00F35B76" w:rsidRPr="00F86274" w:rsidRDefault="00F35B76" w:rsidP="00572B3B">
    <w:pPr>
      <w:pStyle w:val="Subttulo"/>
      <w:rPr>
        <w:sz w:val="16"/>
        <w:szCs w:val="16"/>
      </w:rPr>
    </w:pPr>
    <w:r w:rsidRPr="00F86274">
      <w:rPr>
        <w:sz w:val="16"/>
        <w:szCs w:val="16"/>
      </w:rPr>
      <w:t>CNPJ 17.712.304/0001-84 E-MAIL: saude@taipu.rn.gov.br</w:t>
    </w:r>
  </w:p>
  <w:bookmarkEnd w:id="3"/>
  <w:p w14:paraId="5068CE86" w14:textId="77777777" w:rsidR="00F35B76" w:rsidRDefault="00F35B76" w:rsidP="00572B3B">
    <w:pPr>
      <w:pStyle w:val="Ttulo"/>
      <w:tabs>
        <w:tab w:val="left" w:pos="1485"/>
        <w:tab w:val="center" w:pos="4819"/>
      </w:tabs>
      <w:rPr>
        <w:rFonts w:ascii="Calibri" w:hAnsi="Calibri" w:cs="Calibri"/>
        <w:i/>
        <w:sz w:val="24"/>
        <w:szCs w:val="24"/>
        <w:lang w:val="pt-BR"/>
      </w:rPr>
    </w:pPr>
  </w:p>
  <w:p w14:paraId="5FC7D6CD" w14:textId="77777777" w:rsidR="00F35B76" w:rsidRDefault="00F35B76" w:rsidP="00572B3B">
    <w:pPr>
      <w:pStyle w:val="Corpodetexto"/>
      <w:spacing w:line="14" w:lineRule="auto"/>
      <w:ind w:left="0"/>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B13C871" w14:textId="77777777" w:rsidR="00377FC2" w:rsidRPr="006E2A4C" w:rsidRDefault="00377FC2" w:rsidP="00377FC2">
    <w:r>
      <w:rPr>
        <w:noProof/>
      </w:rPr>
      <w:drawing>
        <wp:anchor distT="0" distB="0" distL="114300" distR="114300" simplePos="0" relativeHeight="486841344" behindDoc="1" locked="0" layoutInCell="1" allowOverlap="1" wp14:anchorId="28000A94" wp14:editId="24A29A8C">
          <wp:simplePos x="0" y="0"/>
          <wp:positionH relativeFrom="margin">
            <wp:align>center</wp:align>
          </wp:positionH>
          <wp:positionV relativeFrom="paragraph">
            <wp:posOffset>8255</wp:posOffset>
          </wp:positionV>
          <wp:extent cx="799465" cy="888365"/>
          <wp:effectExtent l="0" t="0" r="635" b="6985"/>
          <wp:wrapTight wrapText="bothSides">
            <wp:wrapPolygon edited="0">
              <wp:start x="0" y="0"/>
              <wp:lineTo x="0" y="21307"/>
              <wp:lineTo x="21102" y="21307"/>
              <wp:lineTo x="21102" y="0"/>
              <wp:lineTo x="0" y="0"/>
            </wp:wrapPolygon>
          </wp:wrapTight>
          <wp:docPr id="1286476691" name="Imagem 2" descr="Desenho com traços pretos em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Desenho com traços pretos em fundo branco&#10;&#10;Descrição gerada automaticamente com confiança média"/>
                  <pic:cNvPicPr>
                    <a:picLocks noChangeAspect="1" noChangeArrowheads="1"/>
                  </pic:cNvPicPr>
                </pic:nvPicPr>
                <pic:blipFill>
                  <a:blip r:embed="rId1" cstate="print"/>
                  <a:srcRect/>
                  <a:stretch>
                    <a:fillRect/>
                  </a:stretch>
                </pic:blipFill>
                <pic:spPr bwMode="auto">
                  <a:xfrm>
                    <a:off x="0" y="0"/>
                    <a:ext cx="799465" cy="888365"/>
                  </a:xfrm>
                  <a:prstGeom prst="rect">
                    <a:avLst/>
                  </a:prstGeom>
                </pic:spPr>
              </pic:pic>
            </a:graphicData>
          </a:graphic>
        </wp:anchor>
      </w:drawing>
    </w:r>
  </w:p>
  <w:sdt>
    <w:sdtPr>
      <w:rPr>
        <w:rFonts w:asciiTheme="minorHAnsi" w:eastAsiaTheme="minorEastAsia" w:hAnsiTheme="minorHAnsi" w:cstheme="minorBidi"/>
        <w:b w:val="0"/>
        <w:bCs w:val="0"/>
        <w:kern w:val="2"/>
        <w:sz w:val="22"/>
        <w:szCs w:val="22"/>
        <w:lang w:val="pt-BR" w:eastAsia="pt-BR"/>
        <w14:ligatures w14:val="standardContextual"/>
      </w:rPr>
      <w:id w:val="549042049"/>
      <w:docPartObj>
        <w:docPartGallery w:val="Page Numbers (Top of Page)"/>
        <w:docPartUnique/>
      </w:docPartObj>
    </w:sdtPr>
    <w:sdtEndPr>
      <w:rPr>
        <w:kern w:val="0"/>
        <w:sz w:val="24"/>
        <w:szCs w:val="24"/>
        <w:lang w:val="pt-PT" w:eastAsia="en-US"/>
        <w14:ligatures w14:val="none"/>
      </w:rPr>
    </w:sdtEndPr>
    <w:sdtContent>
      <w:p w14:paraId="60FD4F78" w14:textId="77777777" w:rsidR="00377FC2" w:rsidRDefault="00377FC2" w:rsidP="00377FC2">
        <w:pPr>
          <w:pStyle w:val="Ttulo"/>
          <w:rPr>
            <w:rFonts w:asciiTheme="minorHAnsi" w:eastAsiaTheme="minorHAnsi" w:hAnsiTheme="minorHAnsi" w:cstheme="minorBidi"/>
            <w:b w:val="0"/>
            <w:sz w:val="22"/>
            <w:szCs w:val="22"/>
          </w:rPr>
        </w:pPr>
      </w:p>
      <w:p w14:paraId="70DEA62D" w14:textId="77777777" w:rsidR="00377FC2" w:rsidRDefault="00377FC2" w:rsidP="00377FC2">
        <w:pPr>
          <w:pStyle w:val="Ttulo"/>
          <w:rPr>
            <w:rFonts w:asciiTheme="minorHAnsi" w:eastAsiaTheme="minorHAnsi" w:hAnsiTheme="minorHAnsi" w:cstheme="minorBidi"/>
            <w:b w:val="0"/>
            <w:sz w:val="22"/>
            <w:szCs w:val="22"/>
          </w:rPr>
        </w:pPr>
      </w:p>
      <w:p w14:paraId="289A08A8" w14:textId="77777777" w:rsidR="00377FC2" w:rsidRDefault="00377FC2" w:rsidP="00377FC2">
        <w:pPr>
          <w:pStyle w:val="Ttulo"/>
          <w:rPr>
            <w:i/>
            <w:sz w:val="24"/>
            <w:szCs w:val="24"/>
          </w:rPr>
        </w:pPr>
      </w:p>
      <w:p w14:paraId="384AD5B2" w14:textId="77777777" w:rsidR="00377FC2" w:rsidRDefault="00377FC2" w:rsidP="00377FC2">
        <w:pPr>
          <w:pStyle w:val="Ttulo"/>
          <w:rPr>
            <w:sz w:val="24"/>
            <w:szCs w:val="24"/>
          </w:rPr>
        </w:pPr>
      </w:p>
      <w:p w14:paraId="29F4DE24" w14:textId="77777777" w:rsidR="00377FC2" w:rsidRDefault="00377FC2" w:rsidP="00377FC2">
        <w:pPr>
          <w:pStyle w:val="Ttulo"/>
          <w:rPr>
            <w:sz w:val="24"/>
            <w:szCs w:val="24"/>
          </w:rPr>
        </w:pPr>
      </w:p>
      <w:p w14:paraId="31FAC1B4" w14:textId="77777777" w:rsidR="00377FC2" w:rsidRDefault="00377FC2" w:rsidP="00377FC2">
        <w:pPr>
          <w:pStyle w:val="Ttulo"/>
          <w:spacing w:before="0"/>
          <w:ind w:left="0" w:right="2522"/>
          <w:rPr>
            <w:b w:val="0"/>
            <w:sz w:val="24"/>
            <w:szCs w:val="24"/>
          </w:rPr>
        </w:pPr>
        <w:r>
          <w:rPr>
            <w:sz w:val="24"/>
            <w:szCs w:val="24"/>
          </w:rPr>
          <w:t xml:space="preserve">                                          ESTADO DO RIO GRANDE DO NORTE</w:t>
        </w:r>
      </w:p>
      <w:p w14:paraId="7BE5D9D3" w14:textId="77777777" w:rsidR="00377FC2" w:rsidRDefault="00377FC2" w:rsidP="00377FC2">
        <w:pPr>
          <w:pStyle w:val="Subttulo"/>
          <w:rPr>
            <w:sz w:val="24"/>
            <w:szCs w:val="24"/>
          </w:rPr>
        </w:pPr>
        <w:r>
          <w:rPr>
            <w:sz w:val="24"/>
            <w:szCs w:val="24"/>
          </w:rPr>
          <w:t>PREFEITURA MUNICIPAL DE TAIPU</w:t>
        </w:r>
      </w:p>
      <w:p w14:paraId="3BE25FC6" w14:textId="77777777" w:rsidR="00377FC2" w:rsidRDefault="00377FC2" w:rsidP="00377FC2">
        <w:pPr>
          <w:jc w:val="center"/>
          <w:rPr>
            <w:rFonts w:ascii="Arial" w:hAnsi="Arial"/>
            <w:b/>
            <w:sz w:val="16"/>
          </w:rPr>
        </w:pPr>
        <w:r>
          <w:rPr>
            <w:rFonts w:ascii="Arial" w:hAnsi="Arial"/>
            <w:b/>
            <w:sz w:val="16"/>
          </w:rPr>
          <w:t>Rua Antônio Alves da Rocha, 304 – Centro – Taipu/RN – CEP 59.565-000</w:t>
        </w:r>
      </w:p>
      <w:p w14:paraId="76810CF6" w14:textId="77777777" w:rsidR="00377FC2" w:rsidRDefault="00377FC2" w:rsidP="00377FC2">
        <w:pPr>
          <w:jc w:val="center"/>
        </w:pPr>
        <w:r>
          <w:rPr>
            <w:rFonts w:ascii="Arial" w:hAnsi="Arial" w:cs="Arial"/>
            <w:sz w:val="16"/>
          </w:rPr>
          <w:t>CNPJ 08.114.753/-0001-30</w:t>
        </w:r>
      </w:p>
      <w:p w14:paraId="4FF50A12" w14:textId="77777777" w:rsidR="00377FC2" w:rsidRDefault="00377FC2" w:rsidP="00377FC2">
        <w:pPr>
          <w:pStyle w:val="Corpodetexto"/>
          <w:spacing w:line="14" w:lineRule="auto"/>
          <w:ind w:left="0"/>
          <w:jc w:val="left"/>
        </w:pPr>
        <w:r>
          <w:rPr>
            <w:rFonts w:ascii="Arial" w:hAnsi="Arial" w:cs="Arial"/>
            <w:sz w:val="16"/>
            <w:szCs w:val="16"/>
          </w:rPr>
          <w:t>Telefax: (084)3264.2311</w:t>
        </w:r>
      </w:p>
    </w:sdtContent>
  </w:sdt>
  <w:p w14:paraId="6E3D55CA" w14:textId="19B1AAE0" w:rsidR="00C56DB8" w:rsidRDefault="00377FC2" w:rsidP="00377FC2">
    <w:pPr>
      <w:pStyle w:val="Corpodetexto"/>
      <w:spacing w:line="14" w:lineRule="auto"/>
      <w:ind w:left="0"/>
      <w:jc w:val="left"/>
      <w:rPr>
        <w:sz w:val="20"/>
      </w:rPr>
    </w:pPr>
    <w:r>
      <w:rPr>
        <w:noProof/>
      </w:rPr>
      <w:t xml:space="preserve"> </w:t>
    </w:r>
    <w:r w:rsidR="00BC0961">
      <w:rPr>
        <w:noProof/>
      </w:rPr>
      <mc:AlternateContent>
        <mc:Choice Requires="wps">
          <w:drawing>
            <wp:anchor distT="0" distB="0" distL="0" distR="0" simplePos="0" relativeHeight="486837248" behindDoc="1" locked="0" layoutInCell="1" allowOverlap="1" wp14:anchorId="5EFD5130" wp14:editId="7CF3BB5B">
              <wp:simplePos x="0" y="0"/>
              <wp:positionH relativeFrom="page">
                <wp:posOffset>1980945</wp:posOffset>
              </wp:positionH>
              <wp:positionV relativeFrom="page">
                <wp:posOffset>1079880</wp:posOffset>
              </wp:positionV>
              <wp:extent cx="3420745" cy="72263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0745" cy="722630"/>
                      </a:xfrm>
                      <a:prstGeom prst="rect">
                        <a:avLst/>
                      </a:prstGeom>
                    </wps:spPr>
                    <wps:txbx>
                      <w:txbxContent>
                        <w:p w14:paraId="3FBD49DC" w14:textId="2D6785AD" w:rsidR="00C56DB8" w:rsidRDefault="00C56DB8">
                          <w:pPr>
                            <w:spacing w:line="213" w:lineRule="auto"/>
                            <w:ind w:left="1247" w:right="1249" w:firstLine="1"/>
                            <w:jc w:val="center"/>
                            <w:rPr>
                              <w:rFonts w:ascii="Palatino Linotype" w:hAnsi="Palatino Linotype"/>
                              <w:b/>
                              <w:sz w:val="18"/>
                            </w:rPr>
                          </w:pPr>
                        </w:p>
                      </w:txbxContent>
                    </wps:txbx>
                    <wps:bodyPr wrap="square" lIns="0" tIns="0" rIns="0" bIns="0" rtlCol="0">
                      <a:noAutofit/>
                    </wps:bodyPr>
                  </wps:wsp>
                </a:graphicData>
              </a:graphic>
            </wp:anchor>
          </w:drawing>
        </mc:Choice>
        <mc:Fallback>
          <w:pict>
            <v:shapetype w14:anchorId="5EFD5130" id="_x0000_t202" coordsize="21600,21600" o:spt="202" path="m,l,21600r21600,l21600,xe">
              <v:stroke joinstyle="miter"/>
              <v:path gradientshapeok="t" o:connecttype="rect"/>
            </v:shapetype>
            <v:shape id="Textbox 4" o:spid="_x0000_s1027" type="#_x0000_t202" style="position:absolute;margin-left:156pt;margin-top:85.05pt;width:269.35pt;height:56.9pt;z-index:-1647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" filled="f" stroked="f">
              <v:textbox inset="0,0,0,0">
                <w:txbxContent>
                  <w:p w14:paraId="3FBD49DC" w14:textId="2D6785AD" w:rsidR="00C56DB8" w:rsidRDefault="00C56DB8">
                    <w:pPr>
                      <w:spacing w:line="213" w:lineRule="auto"/>
                      <w:ind w:left="1247" w:right="1249" w:firstLine="1"/>
                      <w:jc w:val="center"/>
                      <w:rPr>
                        <w:rFonts w:ascii="Palatino Linotype" w:hAnsi="Palatino Linotype"/>
                        <w:b/>
                        <w:sz w:val="18"/>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CF8A2B" w14:textId="77777777" w:rsidR="00760CA3" w:rsidRPr="006E2A4C" w:rsidRDefault="00760CA3" w:rsidP="00760CA3">
    <w:bookmarkStart w:id="4" w:name="_Hlk163649396"/>
    <w:r>
      <w:rPr>
        <w:noProof/>
      </w:rPr>
      <w:drawing>
        <wp:anchor distT="0" distB="0" distL="114300" distR="114300" simplePos="0" relativeHeight="486839296" behindDoc="1" locked="0" layoutInCell="1" allowOverlap="1" wp14:anchorId="611998B9" wp14:editId="2E04D636">
          <wp:simplePos x="0" y="0"/>
          <wp:positionH relativeFrom="margin">
            <wp:align>center</wp:align>
          </wp:positionH>
          <wp:positionV relativeFrom="paragraph">
            <wp:posOffset>8255</wp:posOffset>
          </wp:positionV>
          <wp:extent cx="799465" cy="888365"/>
          <wp:effectExtent l="0" t="0" r="635" b="6985"/>
          <wp:wrapTight wrapText="bothSides">
            <wp:wrapPolygon edited="0">
              <wp:start x="0" y="0"/>
              <wp:lineTo x="0" y="21307"/>
              <wp:lineTo x="21102" y="21307"/>
              <wp:lineTo x="21102" y="0"/>
              <wp:lineTo x="0" y="0"/>
            </wp:wrapPolygon>
          </wp:wrapTight>
          <wp:docPr id="724417069" name="Imagem 2" descr="Desenho com traços pretos em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Desenho com traços pretos em fundo branco&#10;&#10;Descrição gerada automaticamente com confiança média"/>
                  <pic:cNvPicPr>
                    <a:picLocks noChangeAspect="1" noChangeArrowheads="1"/>
                  </pic:cNvPicPr>
                </pic:nvPicPr>
                <pic:blipFill>
                  <a:blip r:embed="rId1" cstate="print"/>
                  <a:srcRect/>
                  <a:stretch>
                    <a:fillRect/>
                  </a:stretch>
                </pic:blipFill>
                <pic:spPr bwMode="auto">
                  <a:xfrm>
                    <a:off x="0" y="0"/>
                    <a:ext cx="799465" cy="888365"/>
                  </a:xfrm>
                  <a:prstGeom prst="rect">
                    <a:avLst/>
                  </a:prstGeom>
                </pic:spPr>
              </pic:pic>
            </a:graphicData>
          </a:graphic>
        </wp:anchor>
      </w:drawing>
    </w:r>
  </w:p>
  <w:sdt>
    <w:sdtPr>
      <w:rPr>
        <w:rFonts w:asciiTheme="minorHAnsi" w:eastAsiaTheme="minorEastAsia" w:hAnsiTheme="minorHAnsi" w:cstheme="minorBidi"/>
        <w:b w:val="0"/>
        <w:bCs w:val="0"/>
        <w:kern w:val="2"/>
        <w:sz w:val="22"/>
        <w:szCs w:val="22"/>
        <w:lang w:val="pt-BR" w:eastAsia="pt-BR"/>
        <w14:ligatures w14:val="standardContextual"/>
      </w:rPr>
      <w:id w:val="1477648756"/>
      <w:docPartObj>
        <w:docPartGallery w:val="Page Numbers (Top of Page)"/>
        <w:docPartUnique/>
      </w:docPartObj>
    </w:sdtPr>
    <w:sdtEndPr>
      <w:rPr>
        <w:kern w:val="0"/>
        <w:lang w:val="pt-PT" w:eastAsia="en-US"/>
        <w14:ligatures w14:val="none"/>
      </w:rPr>
    </w:sdtEndPr>
    <w:sdtContent>
      <w:p w14:paraId="71F47A6C" w14:textId="77777777" w:rsidR="00760CA3" w:rsidRDefault="00760CA3" w:rsidP="00760CA3">
        <w:pPr>
          <w:pStyle w:val="Ttulo"/>
          <w:rPr>
            <w:rFonts w:asciiTheme="minorHAnsi" w:eastAsiaTheme="minorHAnsi" w:hAnsiTheme="minorHAnsi" w:cstheme="minorBidi"/>
            <w:b w:val="0"/>
            <w:sz w:val="22"/>
            <w:szCs w:val="22"/>
          </w:rPr>
        </w:pPr>
      </w:p>
      <w:p w14:paraId="4B09632A" w14:textId="77777777" w:rsidR="00760CA3" w:rsidRDefault="00760CA3" w:rsidP="00760CA3">
        <w:pPr>
          <w:pStyle w:val="Ttulo"/>
          <w:rPr>
            <w:rFonts w:asciiTheme="minorHAnsi" w:eastAsiaTheme="minorHAnsi" w:hAnsiTheme="minorHAnsi" w:cstheme="minorBidi"/>
            <w:b w:val="0"/>
            <w:sz w:val="22"/>
            <w:szCs w:val="22"/>
          </w:rPr>
        </w:pPr>
      </w:p>
      <w:p w14:paraId="422E2BAF" w14:textId="77777777" w:rsidR="00760CA3" w:rsidRDefault="00760CA3" w:rsidP="00760CA3">
        <w:pPr>
          <w:pStyle w:val="Ttulo"/>
          <w:rPr>
            <w:i/>
            <w:sz w:val="24"/>
            <w:szCs w:val="24"/>
          </w:rPr>
        </w:pPr>
      </w:p>
      <w:p w14:paraId="004EA1DC" w14:textId="77777777" w:rsidR="00760CA3" w:rsidRDefault="00760CA3" w:rsidP="00760CA3">
        <w:pPr>
          <w:pStyle w:val="Ttulo"/>
          <w:rPr>
            <w:sz w:val="24"/>
            <w:szCs w:val="24"/>
          </w:rPr>
        </w:pPr>
      </w:p>
      <w:p w14:paraId="63A41AC2" w14:textId="77777777" w:rsidR="00760CA3" w:rsidRDefault="00760CA3" w:rsidP="00760CA3">
        <w:pPr>
          <w:pStyle w:val="Ttulo"/>
          <w:rPr>
            <w:sz w:val="24"/>
            <w:szCs w:val="24"/>
          </w:rPr>
        </w:pPr>
      </w:p>
      <w:p w14:paraId="29A37A44" w14:textId="77777777" w:rsidR="00760CA3" w:rsidRDefault="00760CA3" w:rsidP="00760CA3">
        <w:pPr>
          <w:pStyle w:val="Ttulo"/>
          <w:spacing w:before="0"/>
          <w:ind w:left="0" w:right="2522"/>
          <w:rPr>
            <w:b w:val="0"/>
            <w:sz w:val="24"/>
            <w:szCs w:val="24"/>
          </w:rPr>
        </w:pPr>
        <w:r>
          <w:rPr>
            <w:sz w:val="24"/>
            <w:szCs w:val="24"/>
          </w:rPr>
          <w:t xml:space="preserve">                                          ESTADO DO RIO GRANDE DO NORTE</w:t>
        </w:r>
      </w:p>
      <w:p w14:paraId="7F96593E" w14:textId="77777777" w:rsidR="00760CA3" w:rsidRDefault="00760CA3" w:rsidP="00760CA3">
        <w:pPr>
          <w:pStyle w:val="Subttulo"/>
          <w:rPr>
            <w:sz w:val="24"/>
            <w:szCs w:val="24"/>
          </w:rPr>
        </w:pPr>
        <w:r>
          <w:rPr>
            <w:sz w:val="24"/>
            <w:szCs w:val="24"/>
          </w:rPr>
          <w:t>PREFEITURA MUNICIPAL DE TAIPU</w:t>
        </w:r>
      </w:p>
      <w:p w14:paraId="45EA97DC" w14:textId="77777777" w:rsidR="00760CA3" w:rsidRDefault="00760CA3" w:rsidP="00760CA3">
        <w:pPr>
          <w:jc w:val="center"/>
          <w:rPr>
            <w:rFonts w:ascii="Arial" w:hAnsi="Arial"/>
            <w:b/>
            <w:sz w:val="16"/>
          </w:rPr>
        </w:pPr>
        <w:r>
          <w:rPr>
            <w:rFonts w:ascii="Arial" w:hAnsi="Arial"/>
            <w:b/>
            <w:sz w:val="16"/>
          </w:rPr>
          <w:t>Rua Antônio Alves da Rocha, 304 – Centro – Taipu/RN – CEP 59.565-000</w:t>
        </w:r>
      </w:p>
      <w:p w14:paraId="53D0A1F8" w14:textId="77777777" w:rsidR="00760CA3" w:rsidRDefault="00760CA3" w:rsidP="00760CA3">
        <w:pPr>
          <w:jc w:val="center"/>
        </w:pPr>
        <w:r>
          <w:rPr>
            <w:rFonts w:ascii="Arial" w:hAnsi="Arial" w:cs="Arial"/>
            <w:sz w:val="16"/>
          </w:rPr>
          <w:t>CNPJ 08.114.753/-0001-30</w:t>
        </w:r>
      </w:p>
      <w:p w14:paraId="05E29923" w14:textId="77777777" w:rsidR="00760CA3" w:rsidRDefault="00760CA3" w:rsidP="00760CA3">
        <w:pPr>
          <w:ind w:firstLine="708"/>
          <w:jc w:val="center"/>
          <w:rPr>
            <w:rFonts w:ascii="Arial" w:hAnsi="Arial" w:cs="Arial"/>
            <w:sz w:val="16"/>
            <w:szCs w:val="16"/>
          </w:rPr>
        </w:pPr>
        <w:r>
          <w:rPr>
            <w:rFonts w:ascii="Arial" w:hAnsi="Arial" w:cs="Arial"/>
            <w:sz w:val="16"/>
            <w:szCs w:val="16"/>
          </w:rPr>
          <w:t>Telefax: (084)3264.2311</w:t>
        </w:r>
      </w:p>
    </w:sdtContent>
  </w:sdt>
  <w:bookmarkEnd w:id="4"/>
  <w:p w14:paraId="24925661" w14:textId="1D93EFF2" w:rsidR="00C56DB8" w:rsidRDefault="00BC0961">
    <w:pPr>
      <w:pStyle w:val="Corpodetexto"/>
      <w:spacing w:line="14" w:lineRule="auto"/>
      <w:ind w:left="0"/>
      <w:jc w:val="left"/>
      <w:rPr>
        <w:sz w:val="20"/>
      </w:rPr>
    </w:pPr>
    <w:r>
      <w:rPr>
        <w:noProof/>
      </w:rPr>
      <mc:AlternateContent>
        <mc:Choice Requires="wps">
          <w:drawing>
            <wp:anchor distT="0" distB="0" distL="0" distR="0" simplePos="0" relativeHeight="486836224" behindDoc="1" locked="0" layoutInCell="1" allowOverlap="1" wp14:anchorId="6D8DA70D" wp14:editId="4F68E18B">
              <wp:simplePos x="0" y="0"/>
              <wp:positionH relativeFrom="page">
                <wp:posOffset>2160777</wp:posOffset>
              </wp:positionH>
              <wp:positionV relativeFrom="page">
                <wp:posOffset>1079880</wp:posOffset>
              </wp:positionV>
              <wp:extent cx="3420745" cy="72263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0745" cy="722630"/>
                      </a:xfrm>
                      <a:prstGeom prst="rect">
                        <a:avLst/>
                      </a:prstGeom>
                    </wps:spPr>
                    <wps:txbx>
                      <w:txbxContent>
                        <w:p w14:paraId="05BD53AB" w14:textId="1C21199B" w:rsidR="00C56DB8" w:rsidRDefault="00C56DB8">
                          <w:pPr>
                            <w:spacing w:line="213" w:lineRule="auto"/>
                            <w:ind w:left="1246" w:right="1249" w:firstLine="1"/>
                            <w:jc w:val="center"/>
                            <w:rPr>
                              <w:rFonts w:ascii="Palatino Linotype" w:hAnsi="Palatino Linotype"/>
                              <w:b/>
                              <w:sz w:val="18"/>
                            </w:rPr>
                          </w:pPr>
                        </w:p>
                      </w:txbxContent>
                    </wps:txbx>
                    <wps:bodyPr wrap="square" lIns="0" tIns="0" rIns="0" bIns="0" rtlCol="0">
                      <a:noAutofit/>
                    </wps:bodyPr>
                  </wps:wsp>
                </a:graphicData>
              </a:graphic>
            </wp:anchor>
          </w:drawing>
        </mc:Choice>
        <mc:Fallback>
          <w:pict>
            <v:shapetype w14:anchorId="6D8DA70D" id="_x0000_t202" coordsize="21600,21600" o:spt="202" path="m,l,21600r21600,l21600,xe">
              <v:stroke joinstyle="miter"/>
              <v:path gradientshapeok="t" o:connecttype="rect"/>
            </v:shapetype>
            <v:shape id="Textbox 2" o:spid="_x0000_s1028" type="#_x0000_t202" style="position:absolute;margin-left:170.15pt;margin-top:85.05pt;width:269.35pt;height:56.9pt;z-index:-1648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" filled="f" stroked="f">
              <v:textbox inset="0,0,0,0">
                <w:txbxContent>
                  <w:p w14:paraId="05BD53AB" w14:textId="1C21199B" w:rsidR="00C56DB8" w:rsidRDefault="00C56DB8">
                    <w:pPr>
                      <w:spacing w:line="213" w:lineRule="auto"/>
                      <w:ind w:left="1246" w:right="1249" w:firstLine="1"/>
                      <w:jc w:val="center"/>
                      <w:rPr>
                        <w:rFonts w:ascii="Palatino Linotype" w:hAnsi="Palatino Linotype"/>
                        <w:b/>
                        <w:sz w:val="18"/>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A71E4F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6250F"/>
    <w:multiLevelType w:val="multilevel"/>
    <w:tmpl w:val="C018E3EC"/>
    <w:lvl w:ilvl="0">
      <w:start w:val="1"/>
      <w:numFmt w:val="decimal"/>
      <w:lvlText w:val="%1."/>
      <w:lvlJc w:val="left"/>
      <w:pPr>
        <w:ind w:left="677" w:hanging="265"/>
        <w:jc w:val="right"/>
      </w:pPr>
      <w:rPr>
        <w:rFonts w:hint="default"/>
        <w:spacing w:val="-1"/>
        <w:w w:val="100"/>
        <w:lang w:val="pt-PT" w:eastAsia="en-US" w:bidi="ar-SA"/>
      </w:rPr>
    </w:lvl>
    <w:lvl w:ilvl="1">
      <w:start w:val="1"/>
      <w:numFmt w:val="decimal"/>
      <w:lvlText w:val="%1.%2."/>
      <w:lvlJc w:val="left"/>
      <w:pPr>
        <w:ind w:left="129" w:hanging="567"/>
      </w:pPr>
      <w:rPr>
        <w:rFonts w:hint="default"/>
        <w:spacing w:val="0"/>
        <w:w w:val="100"/>
        <w:lang w:val="pt-PT" w:eastAsia="en-US" w:bidi="ar-SA"/>
      </w:rPr>
    </w:lvl>
    <w:lvl w:ilvl="2">
      <w:start w:val="1"/>
      <w:numFmt w:val="decimal"/>
      <w:lvlText w:val="%1.%2.%3."/>
      <w:lvlJc w:val="left"/>
      <w:pPr>
        <w:ind w:left="412" w:hanging="567"/>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680" w:hanging="567"/>
      </w:pPr>
      <w:rPr>
        <w:rFonts w:hint="default"/>
        <w:lang w:val="pt-PT" w:eastAsia="en-US" w:bidi="ar-SA"/>
      </w:rPr>
    </w:lvl>
    <w:lvl w:ilvl="4">
      <w:numFmt w:val="bullet"/>
      <w:lvlText w:val="•"/>
      <w:lvlJc w:val="left"/>
      <w:pPr>
        <w:ind w:left="840" w:hanging="567"/>
      </w:pPr>
      <w:rPr>
        <w:rFonts w:hint="default"/>
        <w:lang w:val="pt-PT" w:eastAsia="en-US" w:bidi="ar-SA"/>
      </w:rPr>
    </w:lvl>
    <w:lvl w:ilvl="5">
      <w:numFmt w:val="bullet"/>
      <w:lvlText w:val="•"/>
      <w:lvlJc w:val="left"/>
      <w:pPr>
        <w:ind w:left="980" w:hanging="567"/>
      </w:pPr>
      <w:rPr>
        <w:rFonts w:hint="default"/>
        <w:lang w:val="pt-PT" w:eastAsia="en-US" w:bidi="ar-SA"/>
      </w:rPr>
    </w:lvl>
    <w:lvl w:ilvl="6">
      <w:numFmt w:val="bullet"/>
      <w:lvlText w:val="•"/>
      <w:lvlJc w:val="left"/>
      <w:pPr>
        <w:ind w:left="1120" w:hanging="567"/>
      </w:pPr>
      <w:rPr>
        <w:rFonts w:hint="default"/>
        <w:lang w:val="pt-PT" w:eastAsia="en-US" w:bidi="ar-SA"/>
      </w:rPr>
    </w:lvl>
    <w:lvl w:ilvl="7">
      <w:numFmt w:val="bullet"/>
      <w:lvlText w:val="•"/>
      <w:lvlJc w:val="left"/>
      <w:pPr>
        <w:ind w:left="3526" w:hanging="567"/>
      </w:pPr>
      <w:rPr>
        <w:rFonts w:hint="default"/>
        <w:lang w:val="pt-PT" w:eastAsia="en-US" w:bidi="ar-SA"/>
      </w:rPr>
    </w:lvl>
    <w:lvl w:ilvl="8">
      <w:numFmt w:val="bullet"/>
      <w:lvlText w:val="•"/>
      <w:lvlJc w:val="left"/>
      <w:pPr>
        <w:ind w:left="5933" w:hanging="567"/>
      </w:pPr>
      <w:rPr>
        <w:rFonts w:hint="default"/>
        <w:lang w:val="pt-PT" w:eastAsia="en-US" w:bidi="ar-SA"/>
      </w:rPr>
    </w:lvl>
  </w:abstractNum>
  <w:abstractNum w:abstractNumId="2" w15:restartNumberingAfterBreak="0">
    <w:nsid w:val="0325569E"/>
    <w:multiLevelType w:val="multilevel"/>
    <w:tmpl w:val="4B3CD188"/>
    <w:lvl w:ilvl="0">
      <w:start w:val="1"/>
      <w:numFmt w:val="decimal"/>
      <w:lvlText w:val="%1."/>
      <w:lvlJc w:val="left"/>
      <w:pPr>
        <w:ind w:left="412" w:hanging="284"/>
        <w:jc w:val="right"/>
      </w:pPr>
      <w:rPr>
        <w:rFonts w:ascii="Cambria" w:eastAsia="Cambria" w:hAnsi="Cambria" w:cs="Cambria" w:hint="default"/>
        <w:b/>
        <w:bCs/>
        <w:i w:val="0"/>
        <w:iCs w:val="0"/>
        <w:spacing w:val="-1"/>
        <w:w w:val="100"/>
        <w:sz w:val="24"/>
        <w:szCs w:val="24"/>
        <w:lang w:val="pt-PT" w:eastAsia="en-US" w:bidi="ar-SA"/>
      </w:rPr>
    </w:lvl>
    <w:lvl w:ilvl="1">
      <w:start w:val="1"/>
      <w:numFmt w:val="decimal"/>
      <w:lvlText w:val="%1.%2."/>
      <w:lvlJc w:val="left"/>
      <w:pPr>
        <w:ind w:left="129" w:hanging="709"/>
      </w:pPr>
      <w:rPr>
        <w:rFonts w:ascii="Times New Roman" w:eastAsia="Times New Roman" w:hAnsi="Times New Roman" w:cs="Times New Roman" w:hint="default"/>
        <w:b/>
        <w:bCs/>
        <w:i w:val="0"/>
        <w:iCs w:val="0"/>
        <w:spacing w:val="0"/>
        <w:w w:val="99"/>
        <w:sz w:val="20"/>
        <w:szCs w:val="20"/>
        <w:lang w:val="pt-PT" w:eastAsia="en-US" w:bidi="ar-SA"/>
      </w:rPr>
    </w:lvl>
    <w:lvl w:ilvl="2">
      <w:start w:val="1"/>
      <w:numFmt w:val="decimal"/>
      <w:lvlText w:val="%1.%2.%3."/>
      <w:lvlJc w:val="left"/>
      <w:pPr>
        <w:ind w:left="412" w:hanging="70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078" w:hanging="709"/>
      </w:pPr>
      <w:rPr>
        <w:rFonts w:hint="default"/>
        <w:lang w:val="pt-PT" w:eastAsia="en-US" w:bidi="ar-SA"/>
      </w:rPr>
    </w:lvl>
    <w:lvl w:ilvl="4">
      <w:numFmt w:val="bullet"/>
      <w:lvlText w:val="•"/>
      <w:lvlJc w:val="left"/>
      <w:pPr>
        <w:ind w:left="3316" w:hanging="709"/>
      </w:pPr>
      <w:rPr>
        <w:rFonts w:hint="default"/>
        <w:lang w:val="pt-PT" w:eastAsia="en-US" w:bidi="ar-SA"/>
      </w:rPr>
    </w:lvl>
    <w:lvl w:ilvl="5">
      <w:numFmt w:val="bullet"/>
      <w:lvlText w:val="•"/>
      <w:lvlJc w:val="left"/>
      <w:pPr>
        <w:ind w:left="4554" w:hanging="709"/>
      </w:pPr>
      <w:rPr>
        <w:rFonts w:hint="default"/>
        <w:lang w:val="pt-PT" w:eastAsia="en-US" w:bidi="ar-SA"/>
      </w:rPr>
    </w:lvl>
    <w:lvl w:ilvl="6">
      <w:numFmt w:val="bullet"/>
      <w:lvlText w:val="•"/>
      <w:lvlJc w:val="left"/>
      <w:pPr>
        <w:ind w:left="5793" w:hanging="709"/>
      </w:pPr>
      <w:rPr>
        <w:rFonts w:hint="default"/>
        <w:lang w:val="pt-PT" w:eastAsia="en-US" w:bidi="ar-SA"/>
      </w:rPr>
    </w:lvl>
    <w:lvl w:ilvl="7">
      <w:numFmt w:val="bullet"/>
      <w:lvlText w:val="•"/>
      <w:lvlJc w:val="left"/>
      <w:pPr>
        <w:ind w:left="7031" w:hanging="709"/>
      </w:pPr>
      <w:rPr>
        <w:rFonts w:hint="default"/>
        <w:lang w:val="pt-PT" w:eastAsia="en-US" w:bidi="ar-SA"/>
      </w:rPr>
    </w:lvl>
    <w:lvl w:ilvl="8">
      <w:numFmt w:val="bullet"/>
      <w:lvlText w:val="•"/>
      <w:lvlJc w:val="left"/>
      <w:pPr>
        <w:ind w:left="8269" w:hanging="709"/>
      </w:pPr>
      <w:rPr>
        <w:rFonts w:hint="default"/>
        <w:lang w:val="pt-PT" w:eastAsia="en-US" w:bidi="ar-SA"/>
      </w:rPr>
    </w:lvl>
  </w:abstractNum>
  <w:abstractNum w:abstractNumId="3" w15:restartNumberingAfterBreak="0">
    <w:nsid w:val="0812561D"/>
    <w:multiLevelType w:val="multilevel"/>
    <w:tmpl w:val="C0065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9D0FDC"/>
    <w:multiLevelType w:val="multilevel"/>
    <w:tmpl w:val="577234A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D85F8B"/>
    <w:multiLevelType w:val="hybridMultilevel"/>
    <w:tmpl w:val="53FC7C1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5202392"/>
    <w:multiLevelType w:val="multilevel"/>
    <w:tmpl w:val="9FE0E90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6597AC8"/>
    <w:multiLevelType w:val="multilevel"/>
    <w:tmpl w:val="40347CEC"/>
    <w:lvl w:ilvl="0">
      <w:start w:val="2"/>
      <w:numFmt w:val="decimal"/>
      <w:lvlText w:val="%1"/>
      <w:lvlJc w:val="left"/>
      <w:pPr>
        <w:ind w:left="1252" w:hanging="720"/>
      </w:pPr>
      <w:rPr>
        <w:rFonts w:hint="default"/>
        <w:lang w:val="pt-PT" w:eastAsia="en-US" w:bidi="ar-SA"/>
      </w:rPr>
    </w:lvl>
    <w:lvl w:ilvl="1">
      <w:start w:val="1"/>
      <w:numFmt w:val="decimal"/>
      <w:lvlText w:val="%1.%2."/>
      <w:lvlJc w:val="left"/>
      <w:pPr>
        <w:ind w:left="1252" w:hanging="720"/>
      </w:pPr>
      <w:rPr>
        <w:rFonts w:ascii="Arial MT" w:eastAsia="Arial MT" w:hAnsi="Arial MT" w:cs="Arial MT" w:hint="default"/>
        <w:spacing w:val="-2"/>
        <w:w w:val="99"/>
        <w:sz w:val="24"/>
        <w:szCs w:val="24"/>
        <w:lang w:val="pt-PT" w:eastAsia="en-US" w:bidi="ar-SA"/>
      </w:rPr>
    </w:lvl>
    <w:lvl w:ilvl="2">
      <w:numFmt w:val="bullet"/>
      <w:lvlText w:val="•"/>
      <w:lvlJc w:val="left"/>
      <w:pPr>
        <w:ind w:left="3197" w:hanging="720"/>
      </w:pPr>
      <w:rPr>
        <w:rFonts w:hint="default"/>
        <w:lang w:val="pt-PT" w:eastAsia="en-US" w:bidi="ar-SA"/>
      </w:rPr>
    </w:lvl>
    <w:lvl w:ilvl="3">
      <w:numFmt w:val="bullet"/>
      <w:lvlText w:val="•"/>
      <w:lvlJc w:val="left"/>
      <w:pPr>
        <w:ind w:left="4166" w:hanging="720"/>
      </w:pPr>
      <w:rPr>
        <w:rFonts w:hint="default"/>
        <w:lang w:val="pt-PT" w:eastAsia="en-US" w:bidi="ar-SA"/>
      </w:rPr>
    </w:lvl>
    <w:lvl w:ilvl="4">
      <w:numFmt w:val="bullet"/>
      <w:lvlText w:val="•"/>
      <w:lvlJc w:val="left"/>
      <w:pPr>
        <w:ind w:left="5135" w:hanging="720"/>
      </w:pPr>
      <w:rPr>
        <w:rFonts w:hint="default"/>
        <w:lang w:val="pt-PT" w:eastAsia="en-US" w:bidi="ar-SA"/>
      </w:rPr>
    </w:lvl>
    <w:lvl w:ilvl="5">
      <w:numFmt w:val="bullet"/>
      <w:lvlText w:val="•"/>
      <w:lvlJc w:val="left"/>
      <w:pPr>
        <w:ind w:left="6104" w:hanging="720"/>
      </w:pPr>
      <w:rPr>
        <w:rFonts w:hint="default"/>
        <w:lang w:val="pt-PT" w:eastAsia="en-US" w:bidi="ar-SA"/>
      </w:rPr>
    </w:lvl>
    <w:lvl w:ilvl="6">
      <w:numFmt w:val="bullet"/>
      <w:lvlText w:val="•"/>
      <w:lvlJc w:val="left"/>
      <w:pPr>
        <w:ind w:left="7072" w:hanging="720"/>
      </w:pPr>
      <w:rPr>
        <w:rFonts w:hint="default"/>
        <w:lang w:val="pt-PT" w:eastAsia="en-US" w:bidi="ar-SA"/>
      </w:rPr>
    </w:lvl>
    <w:lvl w:ilvl="7">
      <w:numFmt w:val="bullet"/>
      <w:lvlText w:val="•"/>
      <w:lvlJc w:val="left"/>
      <w:pPr>
        <w:ind w:left="8041" w:hanging="720"/>
      </w:pPr>
      <w:rPr>
        <w:rFonts w:hint="default"/>
        <w:lang w:val="pt-PT" w:eastAsia="en-US" w:bidi="ar-SA"/>
      </w:rPr>
    </w:lvl>
    <w:lvl w:ilvl="8">
      <w:numFmt w:val="bullet"/>
      <w:lvlText w:val="•"/>
      <w:lvlJc w:val="left"/>
      <w:pPr>
        <w:ind w:left="9010" w:hanging="720"/>
      </w:pPr>
      <w:rPr>
        <w:rFonts w:hint="default"/>
        <w:lang w:val="pt-PT" w:eastAsia="en-US" w:bidi="ar-SA"/>
      </w:rPr>
    </w:lvl>
  </w:abstractNum>
  <w:abstractNum w:abstractNumId="8" w15:restartNumberingAfterBreak="0">
    <w:nsid w:val="16B719BC"/>
    <w:multiLevelType w:val="multilevel"/>
    <w:tmpl w:val="C018E3EC"/>
    <w:lvl w:ilvl="0">
      <w:start w:val="1"/>
      <w:numFmt w:val="decimal"/>
      <w:lvlText w:val="%1."/>
      <w:lvlJc w:val="left"/>
      <w:pPr>
        <w:ind w:left="677" w:hanging="265"/>
        <w:jc w:val="right"/>
      </w:pPr>
      <w:rPr>
        <w:rFonts w:hint="default"/>
        <w:spacing w:val="-1"/>
        <w:w w:val="100"/>
        <w:lang w:val="pt-PT" w:eastAsia="en-US" w:bidi="ar-SA"/>
      </w:rPr>
    </w:lvl>
    <w:lvl w:ilvl="1">
      <w:start w:val="1"/>
      <w:numFmt w:val="decimal"/>
      <w:lvlText w:val="%1.%2."/>
      <w:lvlJc w:val="left"/>
      <w:pPr>
        <w:ind w:left="129" w:hanging="567"/>
      </w:pPr>
      <w:rPr>
        <w:rFonts w:hint="default"/>
        <w:spacing w:val="0"/>
        <w:w w:val="100"/>
        <w:lang w:val="pt-PT" w:eastAsia="en-US" w:bidi="ar-SA"/>
      </w:rPr>
    </w:lvl>
    <w:lvl w:ilvl="2">
      <w:start w:val="1"/>
      <w:numFmt w:val="decimal"/>
      <w:lvlText w:val="%1.%2.%3."/>
      <w:lvlJc w:val="left"/>
      <w:pPr>
        <w:ind w:left="412" w:hanging="567"/>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680" w:hanging="567"/>
      </w:pPr>
      <w:rPr>
        <w:rFonts w:hint="default"/>
        <w:lang w:val="pt-PT" w:eastAsia="en-US" w:bidi="ar-SA"/>
      </w:rPr>
    </w:lvl>
    <w:lvl w:ilvl="4">
      <w:numFmt w:val="bullet"/>
      <w:lvlText w:val="•"/>
      <w:lvlJc w:val="left"/>
      <w:pPr>
        <w:ind w:left="840" w:hanging="567"/>
      </w:pPr>
      <w:rPr>
        <w:rFonts w:hint="default"/>
        <w:lang w:val="pt-PT" w:eastAsia="en-US" w:bidi="ar-SA"/>
      </w:rPr>
    </w:lvl>
    <w:lvl w:ilvl="5">
      <w:numFmt w:val="bullet"/>
      <w:lvlText w:val="•"/>
      <w:lvlJc w:val="left"/>
      <w:pPr>
        <w:ind w:left="980" w:hanging="567"/>
      </w:pPr>
      <w:rPr>
        <w:rFonts w:hint="default"/>
        <w:lang w:val="pt-PT" w:eastAsia="en-US" w:bidi="ar-SA"/>
      </w:rPr>
    </w:lvl>
    <w:lvl w:ilvl="6">
      <w:numFmt w:val="bullet"/>
      <w:lvlText w:val="•"/>
      <w:lvlJc w:val="left"/>
      <w:pPr>
        <w:ind w:left="1120" w:hanging="567"/>
      </w:pPr>
      <w:rPr>
        <w:rFonts w:hint="default"/>
        <w:lang w:val="pt-PT" w:eastAsia="en-US" w:bidi="ar-SA"/>
      </w:rPr>
    </w:lvl>
    <w:lvl w:ilvl="7">
      <w:numFmt w:val="bullet"/>
      <w:lvlText w:val="•"/>
      <w:lvlJc w:val="left"/>
      <w:pPr>
        <w:ind w:left="3526" w:hanging="567"/>
      </w:pPr>
      <w:rPr>
        <w:rFonts w:hint="default"/>
        <w:lang w:val="pt-PT" w:eastAsia="en-US" w:bidi="ar-SA"/>
      </w:rPr>
    </w:lvl>
    <w:lvl w:ilvl="8">
      <w:numFmt w:val="bullet"/>
      <w:lvlText w:val="•"/>
      <w:lvlJc w:val="left"/>
      <w:pPr>
        <w:ind w:left="5933" w:hanging="567"/>
      </w:pPr>
      <w:rPr>
        <w:rFonts w:hint="default"/>
        <w:lang w:val="pt-PT" w:eastAsia="en-US" w:bidi="ar-SA"/>
      </w:rPr>
    </w:lvl>
  </w:abstractNum>
  <w:abstractNum w:abstractNumId="9" w15:restartNumberingAfterBreak="0">
    <w:nsid w:val="17F077B1"/>
    <w:multiLevelType w:val="hybridMultilevel"/>
    <w:tmpl w:val="027460D8"/>
    <w:lvl w:ilvl="0" w:tplc="D436D5CE">
      <w:numFmt w:val="bullet"/>
      <w:lvlText w:val="•"/>
      <w:lvlJc w:val="left"/>
      <w:pPr>
        <w:ind w:left="1972" w:hanging="360"/>
      </w:pPr>
      <w:rPr>
        <w:rFonts w:hint="default"/>
        <w:lang w:val="pt-PT" w:eastAsia="en-US" w:bidi="ar-SA"/>
      </w:rPr>
    </w:lvl>
    <w:lvl w:ilvl="1" w:tplc="04160003" w:tentative="1">
      <w:start w:val="1"/>
      <w:numFmt w:val="bullet"/>
      <w:lvlText w:val="o"/>
      <w:lvlJc w:val="left"/>
      <w:pPr>
        <w:ind w:left="2692" w:hanging="360"/>
      </w:pPr>
      <w:rPr>
        <w:rFonts w:ascii="Courier New" w:hAnsi="Courier New" w:hint="default"/>
      </w:rPr>
    </w:lvl>
    <w:lvl w:ilvl="2" w:tplc="04160005" w:tentative="1">
      <w:start w:val="1"/>
      <w:numFmt w:val="bullet"/>
      <w:lvlText w:val=""/>
      <w:lvlJc w:val="left"/>
      <w:pPr>
        <w:ind w:left="3412" w:hanging="360"/>
      </w:pPr>
      <w:rPr>
        <w:rFonts w:ascii="Wingdings" w:hAnsi="Wingdings" w:hint="default"/>
      </w:rPr>
    </w:lvl>
    <w:lvl w:ilvl="3" w:tplc="04160001" w:tentative="1">
      <w:start w:val="1"/>
      <w:numFmt w:val="bullet"/>
      <w:lvlText w:val=""/>
      <w:lvlJc w:val="left"/>
      <w:pPr>
        <w:ind w:left="4132" w:hanging="360"/>
      </w:pPr>
      <w:rPr>
        <w:rFonts w:ascii="Symbol" w:hAnsi="Symbol" w:hint="default"/>
      </w:rPr>
    </w:lvl>
    <w:lvl w:ilvl="4" w:tplc="04160003" w:tentative="1">
      <w:start w:val="1"/>
      <w:numFmt w:val="bullet"/>
      <w:lvlText w:val="o"/>
      <w:lvlJc w:val="left"/>
      <w:pPr>
        <w:ind w:left="4852" w:hanging="360"/>
      </w:pPr>
      <w:rPr>
        <w:rFonts w:ascii="Courier New" w:hAnsi="Courier New" w:hint="default"/>
      </w:rPr>
    </w:lvl>
    <w:lvl w:ilvl="5" w:tplc="04160005" w:tentative="1">
      <w:start w:val="1"/>
      <w:numFmt w:val="bullet"/>
      <w:lvlText w:val=""/>
      <w:lvlJc w:val="left"/>
      <w:pPr>
        <w:ind w:left="5572" w:hanging="360"/>
      </w:pPr>
      <w:rPr>
        <w:rFonts w:ascii="Wingdings" w:hAnsi="Wingdings" w:hint="default"/>
      </w:rPr>
    </w:lvl>
    <w:lvl w:ilvl="6" w:tplc="04160001" w:tentative="1">
      <w:start w:val="1"/>
      <w:numFmt w:val="bullet"/>
      <w:lvlText w:val=""/>
      <w:lvlJc w:val="left"/>
      <w:pPr>
        <w:ind w:left="6292" w:hanging="360"/>
      </w:pPr>
      <w:rPr>
        <w:rFonts w:ascii="Symbol" w:hAnsi="Symbol" w:hint="default"/>
      </w:rPr>
    </w:lvl>
    <w:lvl w:ilvl="7" w:tplc="04160003" w:tentative="1">
      <w:start w:val="1"/>
      <w:numFmt w:val="bullet"/>
      <w:lvlText w:val="o"/>
      <w:lvlJc w:val="left"/>
      <w:pPr>
        <w:ind w:left="7012" w:hanging="360"/>
      </w:pPr>
      <w:rPr>
        <w:rFonts w:ascii="Courier New" w:hAnsi="Courier New" w:hint="default"/>
      </w:rPr>
    </w:lvl>
    <w:lvl w:ilvl="8" w:tplc="04160005" w:tentative="1">
      <w:start w:val="1"/>
      <w:numFmt w:val="bullet"/>
      <w:lvlText w:val=""/>
      <w:lvlJc w:val="left"/>
      <w:pPr>
        <w:ind w:left="7732" w:hanging="360"/>
      </w:pPr>
      <w:rPr>
        <w:rFonts w:ascii="Wingdings" w:hAnsi="Wingdings" w:hint="default"/>
      </w:rPr>
    </w:lvl>
  </w:abstractNum>
  <w:abstractNum w:abstractNumId="10" w15:restartNumberingAfterBreak="0">
    <w:nsid w:val="196F5E89"/>
    <w:multiLevelType w:val="multilevel"/>
    <w:tmpl w:val="CCC2A86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9CC5170"/>
    <w:multiLevelType w:val="hybridMultilevel"/>
    <w:tmpl w:val="A1E0B5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725E07"/>
    <w:multiLevelType w:val="multilevel"/>
    <w:tmpl w:val="1EF858CE"/>
    <w:lvl w:ilvl="0">
      <w:start w:val="1"/>
      <w:numFmt w:val="decimal"/>
      <w:lvlText w:val="%1."/>
      <w:lvlJc w:val="left"/>
      <w:pPr>
        <w:ind w:left="1252" w:hanging="460"/>
        <w:jc w:val="right"/>
      </w:pPr>
      <w:rPr>
        <w:rFonts w:ascii="Arial" w:eastAsia="Arial" w:hAnsi="Arial" w:cs="Arial" w:hint="default"/>
        <w:b/>
        <w:bCs/>
        <w:spacing w:val="-2"/>
        <w:w w:val="99"/>
        <w:sz w:val="24"/>
        <w:szCs w:val="24"/>
        <w:lang w:val="pt-PT" w:eastAsia="en-US" w:bidi="ar-SA"/>
      </w:rPr>
    </w:lvl>
    <w:lvl w:ilvl="1">
      <w:start w:val="1"/>
      <w:numFmt w:val="decimal"/>
      <w:lvlText w:val="%1.%2."/>
      <w:lvlJc w:val="left"/>
      <w:pPr>
        <w:ind w:left="1252" w:hanging="720"/>
      </w:pPr>
      <w:rPr>
        <w:rFonts w:ascii="Arial MT" w:eastAsia="Arial MT" w:hAnsi="Arial MT" w:cs="Arial MT" w:hint="default"/>
        <w:spacing w:val="-2"/>
        <w:w w:val="99"/>
        <w:sz w:val="24"/>
        <w:szCs w:val="24"/>
        <w:lang w:val="pt-PT" w:eastAsia="en-US" w:bidi="ar-SA"/>
      </w:rPr>
    </w:lvl>
    <w:lvl w:ilvl="2">
      <w:start w:val="1"/>
      <w:numFmt w:val="lowerLetter"/>
      <w:lvlText w:val="%3)"/>
      <w:lvlJc w:val="left"/>
      <w:pPr>
        <w:ind w:left="1536" w:hanging="361"/>
      </w:pPr>
      <w:rPr>
        <w:rFonts w:ascii="Arial" w:eastAsia="Arial" w:hAnsi="Arial" w:cs="Arial" w:hint="default"/>
        <w:b/>
        <w:bCs/>
        <w:spacing w:val="-2"/>
        <w:w w:val="99"/>
        <w:sz w:val="24"/>
        <w:szCs w:val="24"/>
        <w:lang w:val="pt-PT" w:eastAsia="en-US" w:bidi="ar-SA"/>
      </w:rPr>
    </w:lvl>
    <w:lvl w:ilvl="3">
      <w:numFmt w:val="bullet"/>
      <w:lvlText w:val="•"/>
      <w:lvlJc w:val="left"/>
      <w:pPr>
        <w:ind w:left="3630" w:hanging="361"/>
      </w:pPr>
      <w:rPr>
        <w:rFonts w:hint="default"/>
        <w:lang w:val="pt-PT" w:eastAsia="en-US" w:bidi="ar-SA"/>
      </w:rPr>
    </w:lvl>
    <w:lvl w:ilvl="4">
      <w:numFmt w:val="bullet"/>
      <w:lvlText w:val="•"/>
      <w:lvlJc w:val="left"/>
      <w:pPr>
        <w:ind w:left="4676" w:hanging="361"/>
      </w:pPr>
      <w:rPr>
        <w:rFonts w:hint="default"/>
        <w:lang w:val="pt-PT" w:eastAsia="en-US" w:bidi="ar-SA"/>
      </w:rPr>
    </w:lvl>
    <w:lvl w:ilvl="5">
      <w:numFmt w:val="bullet"/>
      <w:lvlText w:val="•"/>
      <w:lvlJc w:val="left"/>
      <w:pPr>
        <w:ind w:left="5721" w:hanging="361"/>
      </w:pPr>
      <w:rPr>
        <w:rFonts w:hint="default"/>
        <w:lang w:val="pt-PT" w:eastAsia="en-US" w:bidi="ar-SA"/>
      </w:rPr>
    </w:lvl>
    <w:lvl w:ilvl="6">
      <w:numFmt w:val="bullet"/>
      <w:lvlText w:val="•"/>
      <w:lvlJc w:val="left"/>
      <w:pPr>
        <w:ind w:left="6766" w:hanging="361"/>
      </w:pPr>
      <w:rPr>
        <w:rFonts w:hint="default"/>
        <w:lang w:val="pt-PT" w:eastAsia="en-US" w:bidi="ar-SA"/>
      </w:rPr>
    </w:lvl>
    <w:lvl w:ilvl="7">
      <w:numFmt w:val="bullet"/>
      <w:lvlText w:val="•"/>
      <w:lvlJc w:val="left"/>
      <w:pPr>
        <w:ind w:left="7812" w:hanging="361"/>
      </w:pPr>
      <w:rPr>
        <w:rFonts w:hint="default"/>
        <w:lang w:val="pt-PT" w:eastAsia="en-US" w:bidi="ar-SA"/>
      </w:rPr>
    </w:lvl>
    <w:lvl w:ilvl="8">
      <w:numFmt w:val="bullet"/>
      <w:lvlText w:val="•"/>
      <w:lvlJc w:val="left"/>
      <w:pPr>
        <w:ind w:left="8857" w:hanging="361"/>
      </w:pPr>
      <w:rPr>
        <w:rFonts w:hint="default"/>
        <w:lang w:val="pt-PT" w:eastAsia="en-US" w:bidi="ar-SA"/>
      </w:rPr>
    </w:lvl>
  </w:abstractNum>
  <w:abstractNum w:abstractNumId="14" w15:restartNumberingAfterBreak="0">
    <w:nsid w:val="20D416BA"/>
    <w:multiLevelType w:val="multilevel"/>
    <w:tmpl w:val="2CD69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4700EF"/>
    <w:multiLevelType w:val="multilevel"/>
    <w:tmpl w:val="174E57A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9F575D"/>
    <w:multiLevelType w:val="multilevel"/>
    <w:tmpl w:val="80F4B5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894EC0"/>
    <w:multiLevelType w:val="multilevel"/>
    <w:tmpl w:val="233CFEC4"/>
    <w:lvl w:ilvl="0">
      <w:start w:val="1"/>
      <w:numFmt w:val="decimal"/>
      <w:lvlText w:val="%1."/>
      <w:lvlJc w:val="left"/>
      <w:pPr>
        <w:ind w:left="426" w:hanging="284"/>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67" w:hanging="567"/>
        <w:jc w:val="right"/>
      </w:pPr>
      <w:rPr>
        <w:rFonts w:hint="default"/>
        <w:b/>
        <w:bCs w:val="0"/>
        <w:spacing w:val="0"/>
        <w:w w:val="100"/>
        <w:lang w:val="pt-PT" w:eastAsia="en-US" w:bidi="ar-SA"/>
      </w:rPr>
    </w:lvl>
    <w:lvl w:ilvl="2">
      <w:start w:val="1"/>
      <w:numFmt w:val="decimal"/>
      <w:lvlText w:val="%1.%2.%3."/>
      <w:lvlJc w:val="left"/>
      <w:pPr>
        <w:ind w:left="142" w:hanging="567"/>
        <w:jc w:val="right"/>
      </w:pPr>
      <w:rPr>
        <w:rFonts w:ascii="Arial" w:eastAsia="Cambria" w:hAnsi="Arial" w:cs="Arial" w:hint="default"/>
        <w:b/>
        <w:bCs/>
        <w:i w:val="0"/>
        <w:iCs w:val="0"/>
        <w:spacing w:val="-1"/>
        <w:w w:val="99"/>
        <w:sz w:val="24"/>
        <w:szCs w:val="24"/>
        <w:lang w:val="pt-PT" w:eastAsia="en-US" w:bidi="ar-SA"/>
      </w:rPr>
    </w:lvl>
    <w:lvl w:ilvl="3">
      <w:start w:val="1"/>
      <w:numFmt w:val="decimal"/>
      <w:lvlText w:val="%1.%2.%3.%4."/>
      <w:lvlJc w:val="left"/>
      <w:pPr>
        <w:ind w:left="712" w:hanging="567"/>
        <w:jc w:val="right"/>
      </w:pPr>
      <w:rPr>
        <w:rFonts w:hint="default"/>
        <w:spacing w:val="0"/>
        <w:w w:val="99"/>
        <w:lang w:val="pt-PT" w:eastAsia="en-US" w:bidi="ar-SA"/>
      </w:rPr>
    </w:lvl>
    <w:lvl w:ilvl="4">
      <w:numFmt w:val="bullet"/>
      <w:lvlText w:val="•"/>
      <w:lvlJc w:val="left"/>
      <w:pPr>
        <w:ind w:left="570" w:hanging="567"/>
      </w:pPr>
      <w:rPr>
        <w:rFonts w:hint="default"/>
        <w:lang w:val="pt-PT" w:eastAsia="en-US" w:bidi="ar-SA"/>
      </w:rPr>
    </w:lvl>
    <w:lvl w:ilvl="5">
      <w:numFmt w:val="bullet"/>
      <w:lvlText w:val="•"/>
      <w:lvlJc w:val="left"/>
      <w:pPr>
        <w:ind w:left="710" w:hanging="567"/>
      </w:pPr>
      <w:rPr>
        <w:rFonts w:hint="default"/>
        <w:lang w:val="pt-PT" w:eastAsia="en-US" w:bidi="ar-SA"/>
      </w:rPr>
    </w:lvl>
    <w:lvl w:ilvl="6">
      <w:numFmt w:val="bullet"/>
      <w:lvlText w:val="•"/>
      <w:lvlJc w:val="left"/>
      <w:pPr>
        <w:ind w:left="2663" w:hanging="567"/>
      </w:pPr>
      <w:rPr>
        <w:rFonts w:hint="default"/>
        <w:lang w:val="pt-PT" w:eastAsia="en-US" w:bidi="ar-SA"/>
      </w:rPr>
    </w:lvl>
    <w:lvl w:ilvl="7">
      <w:numFmt w:val="bullet"/>
      <w:lvlText w:val="•"/>
      <w:lvlJc w:val="left"/>
      <w:pPr>
        <w:ind w:left="4616" w:hanging="567"/>
      </w:pPr>
      <w:rPr>
        <w:rFonts w:hint="default"/>
        <w:lang w:val="pt-PT" w:eastAsia="en-US" w:bidi="ar-SA"/>
      </w:rPr>
    </w:lvl>
    <w:lvl w:ilvl="8">
      <w:numFmt w:val="bullet"/>
      <w:lvlText w:val="•"/>
      <w:lvlJc w:val="left"/>
      <w:pPr>
        <w:ind w:left="6569" w:hanging="567"/>
      </w:pPr>
      <w:rPr>
        <w:rFonts w:hint="default"/>
        <w:lang w:val="pt-PT" w:eastAsia="en-US" w:bidi="ar-SA"/>
      </w:rPr>
    </w:lvl>
  </w:abstractNum>
  <w:abstractNum w:abstractNumId="18" w15:restartNumberingAfterBreak="0">
    <w:nsid w:val="29125EB6"/>
    <w:multiLevelType w:val="hybridMultilevel"/>
    <w:tmpl w:val="A192D30A"/>
    <w:lvl w:ilvl="0" w:tplc="184EE334">
      <w:start w:val="5"/>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start w:val="1"/>
      <w:numFmt w:val="lowerRoman"/>
      <w:lvlText w:val="%3."/>
      <w:lvlJc w:val="right"/>
      <w:pPr>
        <w:ind w:left="2700" w:hanging="36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33A57374"/>
    <w:multiLevelType w:val="multilevel"/>
    <w:tmpl w:val="F9720C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8A5B1F"/>
    <w:multiLevelType w:val="multilevel"/>
    <w:tmpl w:val="19A2A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D95136"/>
    <w:multiLevelType w:val="multilevel"/>
    <w:tmpl w:val="D8026440"/>
    <w:lvl w:ilvl="0">
      <w:start w:val="7"/>
      <w:numFmt w:val="decimal"/>
      <w:lvlText w:val="%1."/>
      <w:lvlJc w:val="left"/>
      <w:pPr>
        <w:ind w:left="1080" w:hanging="360"/>
      </w:pPr>
      <w:rPr>
        <w:rFonts w:hint="default"/>
      </w:rPr>
    </w:lvl>
    <w:lvl w:ilvl="1">
      <w:start w:val="1"/>
      <w:numFmt w:val="decimal"/>
      <w:isLgl/>
      <w:lvlText w:val="%1.%2."/>
      <w:lvlJc w:val="left"/>
      <w:pPr>
        <w:ind w:left="1316" w:hanging="465"/>
      </w:pPr>
      <w:rPr>
        <w:rFonts w:hint="default"/>
      </w:rPr>
    </w:lvl>
    <w:lvl w:ilvl="2">
      <w:start w:val="1"/>
      <w:numFmt w:val="decimal"/>
      <w:isLgl/>
      <w:lvlText w:val="%1.%2.%3."/>
      <w:lvlJc w:val="left"/>
      <w:pPr>
        <w:ind w:left="1702" w:hanging="720"/>
      </w:pPr>
      <w:rPr>
        <w:rFonts w:hint="default"/>
      </w:rPr>
    </w:lvl>
    <w:lvl w:ilvl="3">
      <w:start w:val="1"/>
      <w:numFmt w:val="decimal"/>
      <w:isLgl/>
      <w:lvlText w:val="%1.%2.%3.%4."/>
      <w:lvlJc w:val="left"/>
      <w:pPr>
        <w:ind w:left="1833" w:hanging="720"/>
      </w:pPr>
      <w:rPr>
        <w:rFonts w:hint="default"/>
      </w:rPr>
    </w:lvl>
    <w:lvl w:ilvl="4">
      <w:start w:val="1"/>
      <w:numFmt w:val="decimal"/>
      <w:isLgl/>
      <w:lvlText w:val="%1.%2.%3.%4.%5."/>
      <w:lvlJc w:val="left"/>
      <w:pPr>
        <w:ind w:left="2324" w:hanging="1080"/>
      </w:pPr>
      <w:rPr>
        <w:rFonts w:hint="default"/>
      </w:rPr>
    </w:lvl>
    <w:lvl w:ilvl="5">
      <w:start w:val="1"/>
      <w:numFmt w:val="decimal"/>
      <w:isLgl/>
      <w:lvlText w:val="%1.%2.%3.%4.%5.%6."/>
      <w:lvlJc w:val="left"/>
      <w:pPr>
        <w:ind w:left="2455" w:hanging="1080"/>
      </w:pPr>
      <w:rPr>
        <w:rFonts w:hint="default"/>
      </w:rPr>
    </w:lvl>
    <w:lvl w:ilvl="6">
      <w:start w:val="1"/>
      <w:numFmt w:val="decimal"/>
      <w:isLgl/>
      <w:lvlText w:val="%1.%2.%3.%4.%5.%6.%7."/>
      <w:lvlJc w:val="left"/>
      <w:pPr>
        <w:ind w:left="2946" w:hanging="1440"/>
      </w:pPr>
      <w:rPr>
        <w:rFonts w:hint="default"/>
      </w:rPr>
    </w:lvl>
    <w:lvl w:ilvl="7">
      <w:start w:val="1"/>
      <w:numFmt w:val="decimal"/>
      <w:isLgl/>
      <w:lvlText w:val="%1.%2.%3.%4.%5.%6.%7.%8."/>
      <w:lvlJc w:val="left"/>
      <w:pPr>
        <w:ind w:left="3077" w:hanging="1440"/>
      </w:pPr>
      <w:rPr>
        <w:rFonts w:hint="default"/>
      </w:rPr>
    </w:lvl>
    <w:lvl w:ilvl="8">
      <w:start w:val="1"/>
      <w:numFmt w:val="decimal"/>
      <w:isLgl/>
      <w:lvlText w:val="%1.%2.%3.%4.%5.%6.%7.%8.%9."/>
      <w:lvlJc w:val="left"/>
      <w:pPr>
        <w:ind w:left="3568" w:hanging="1800"/>
      </w:pPr>
      <w:rPr>
        <w:rFonts w:hint="default"/>
      </w:rPr>
    </w:lvl>
  </w:abstractNum>
  <w:abstractNum w:abstractNumId="22" w15:restartNumberingAfterBreak="0">
    <w:nsid w:val="3B445A5F"/>
    <w:multiLevelType w:val="multilevel"/>
    <w:tmpl w:val="233CFEC4"/>
    <w:lvl w:ilvl="0">
      <w:start w:val="1"/>
      <w:numFmt w:val="decimal"/>
      <w:lvlText w:val="%1."/>
      <w:lvlJc w:val="left"/>
      <w:pPr>
        <w:ind w:left="284" w:hanging="284"/>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67" w:hanging="567"/>
        <w:jc w:val="right"/>
      </w:pPr>
      <w:rPr>
        <w:rFonts w:hint="default"/>
        <w:b/>
        <w:bCs w:val="0"/>
        <w:spacing w:val="0"/>
        <w:w w:val="100"/>
        <w:lang w:val="pt-PT" w:eastAsia="en-US" w:bidi="ar-SA"/>
      </w:rPr>
    </w:lvl>
    <w:lvl w:ilvl="2">
      <w:start w:val="1"/>
      <w:numFmt w:val="decimal"/>
      <w:lvlText w:val="%1.%2.%3."/>
      <w:lvlJc w:val="left"/>
      <w:pPr>
        <w:ind w:left="142" w:hanging="567"/>
        <w:jc w:val="right"/>
      </w:pPr>
      <w:rPr>
        <w:rFonts w:ascii="Arial" w:eastAsia="Cambria" w:hAnsi="Arial" w:cs="Arial" w:hint="default"/>
        <w:b/>
        <w:bCs/>
        <w:i w:val="0"/>
        <w:iCs w:val="0"/>
        <w:spacing w:val="-1"/>
        <w:w w:val="99"/>
        <w:sz w:val="24"/>
        <w:szCs w:val="24"/>
        <w:lang w:val="pt-PT" w:eastAsia="en-US" w:bidi="ar-SA"/>
      </w:rPr>
    </w:lvl>
    <w:lvl w:ilvl="3">
      <w:start w:val="1"/>
      <w:numFmt w:val="decimal"/>
      <w:lvlText w:val="%1.%2.%3.%4."/>
      <w:lvlJc w:val="left"/>
      <w:pPr>
        <w:ind w:left="712" w:hanging="567"/>
        <w:jc w:val="right"/>
      </w:pPr>
      <w:rPr>
        <w:rFonts w:hint="default"/>
        <w:spacing w:val="0"/>
        <w:w w:val="99"/>
        <w:lang w:val="pt-PT" w:eastAsia="en-US" w:bidi="ar-SA"/>
      </w:rPr>
    </w:lvl>
    <w:lvl w:ilvl="4">
      <w:numFmt w:val="bullet"/>
      <w:lvlText w:val="•"/>
      <w:lvlJc w:val="left"/>
      <w:pPr>
        <w:ind w:left="570" w:hanging="567"/>
      </w:pPr>
      <w:rPr>
        <w:rFonts w:hint="default"/>
        <w:lang w:val="pt-PT" w:eastAsia="en-US" w:bidi="ar-SA"/>
      </w:rPr>
    </w:lvl>
    <w:lvl w:ilvl="5">
      <w:numFmt w:val="bullet"/>
      <w:lvlText w:val="•"/>
      <w:lvlJc w:val="left"/>
      <w:pPr>
        <w:ind w:left="710" w:hanging="567"/>
      </w:pPr>
      <w:rPr>
        <w:rFonts w:hint="default"/>
        <w:lang w:val="pt-PT" w:eastAsia="en-US" w:bidi="ar-SA"/>
      </w:rPr>
    </w:lvl>
    <w:lvl w:ilvl="6">
      <w:numFmt w:val="bullet"/>
      <w:lvlText w:val="•"/>
      <w:lvlJc w:val="left"/>
      <w:pPr>
        <w:ind w:left="2663" w:hanging="567"/>
      </w:pPr>
      <w:rPr>
        <w:rFonts w:hint="default"/>
        <w:lang w:val="pt-PT" w:eastAsia="en-US" w:bidi="ar-SA"/>
      </w:rPr>
    </w:lvl>
    <w:lvl w:ilvl="7">
      <w:numFmt w:val="bullet"/>
      <w:lvlText w:val="•"/>
      <w:lvlJc w:val="left"/>
      <w:pPr>
        <w:ind w:left="4616" w:hanging="567"/>
      </w:pPr>
      <w:rPr>
        <w:rFonts w:hint="default"/>
        <w:lang w:val="pt-PT" w:eastAsia="en-US" w:bidi="ar-SA"/>
      </w:rPr>
    </w:lvl>
    <w:lvl w:ilvl="8">
      <w:numFmt w:val="bullet"/>
      <w:lvlText w:val="•"/>
      <w:lvlJc w:val="left"/>
      <w:pPr>
        <w:ind w:left="6569" w:hanging="567"/>
      </w:pPr>
      <w:rPr>
        <w:rFonts w:hint="default"/>
        <w:lang w:val="pt-PT" w:eastAsia="en-US" w:bidi="ar-SA"/>
      </w:rPr>
    </w:lvl>
  </w:abstractNum>
  <w:abstractNum w:abstractNumId="23" w15:restartNumberingAfterBreak="0">
    <w:nsid w:val="40390BDF"/>
    <w:multiLevelType w:val="multilevel"/>
    <w:tmpl w:val="4AB43CDC"/>
    <w:lvl w:ilvl="0">
      <w:start w:val="9"/>
      <w:numFmt w:val="decimal"/>
      <w:lvlText w:val="%1."/>
      <w:lvlJc w:val="left"/>
      <w:pPr>
        <w:ind w:left="390" w:hanging="390"/>
      </w:pPr>
      <w:rPr>
        <w:rFonts w:hint="default"/>
        <w:b/>
        <w:bCs/>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45466208"/>
    <w:multiLevelType w:val="multilevel"/>
    <w:tmpl w:val="52A05A30"/>
    <w:lvl w:ilvl="0">
      <w:start w:val="9"/>
      <w:numFmt w:val="decimal"/>
      <w:lvlText w:val="%1."/>
      <w:lvlJc w:val="left"/>
      <w:pPr>
        <w:ind w:left="390" w:hanging="39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462237AF"/>
    <w:multiLevelType w:val="hybridMultilevel"/>
    <w:tmpl w:val="AB961F14"/>
    <w:lvl w:ilvl="0" w:tplc="0416000F">
      <w:start w:val="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8023FD0"/>
    <w:multiLevelType w:val="multilevel"/>
    <w:tmpl w:val="D6C863E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48FB1243"/>
    <w:multiLevelType w:val="hybridMultilevel"/>
    <w:tmpl w:val="FD042B1E"/>
    <w:lvl w:ilvl="0" w:tplc="CA14FA24">
      <w:start w:val="14"/>
      <w:numFmt w:val="decimal"/>
      <w:lvlText w:val="%1."/>
      <w:lvlJc w:val="left"/>
      <w:pPr>
        <w:ind w:left="1151" w:hanging="360"/>
      </w:pPr>
      <w:rPr>
        <w:rFonts w:hint="default"/>
      </w:rPr>
    </w:lvl>
    <w:lvl w:ilvl="1" w:tplc="04160019">
      <w:start w:val="1"/>
      <w:numFmt w:val="lowerLetter"/>
      <w:lvlText w:val="%2."/>
      <w:lvlJc w:val="left"/>
      <w:pPr>
        <w:ind w:left="1871" w:hanging="360"/>
      </w:pPr>
    </w:lvl>
    <w:lvl w:ilvl="2" w:tplc="0416001B">
      <w:start w:val="1"/>
      <w:numFmt w:val="lowerRoman"/>
      <w:lvlText w:val="%3."/>
      <w:lvlJc w:val="right"/>
      <w:pPr>
        <w:ind w:left="2591" w:hanging="180"/>
      </w:pPr>
    </w:lvl>
    <w:lvl w:ilvl="3" w:tplc="0416000F" w:tentative="1">
      <w:start w:val="1"/>
      <w:numFmt w:val="decimal"/>
      <w:lvlText w:val="%4."/>
      <w:lvlJc w:val="left"/>
      <w:pPr>
        <w:ind w:left="3311" w:hanging="360"/>
      </w:pPr>
    </w:lvl>
    <w:lvl w:ilvl="4" w:tplc="04160019" w:tentative="1">
      <w:start w:val="1"/>
      <w:numFmt w:val="lowerLetter"/>
      <w:lvlText w:val="%5."/>
      <w:lvlJc w:val="left"/>
      <w:pPr>
        <w:ind w:left="4031" w:hanging="360"/>
      </w:pPr>
    </w:lvl>
    <w:lvl w:ilvl="5" w:tplc="0416001B" w:tentative="1">
      <w:start w:val="1"/>
      <w:numFmt w:val="lowerRoman"/>
      <w:lvlText w:val="%6."/>
      <w:lvlJc w:val="right"/>
      <w:pPr>
        <w:ind w:left="4751" w:hanging="180"/>
      </w:pPr>
    </w:lvl>
    <w:lvl w:ilvl="6" w:tplc="0416000F" w:tentative="1">
      <w:start w:val="1"/>
      <w:numFmt w:val="decimal"/>
      <w:lvlText w:val="%7."/>
      <w:lvlJc w:val="left"/>
      <w:pPr>
        <w:ind w:left="5471" w:hanging="360"/>
      </w:pPr>
    </w:lvl>
    <w:lvl w:ilvl="7" w:tplc="04160019" w:tentative="1">
      <w:start w:val="1"/>
      <w:numFmt w:val="lowerLetter"/>
      <w:lvlText w:val="%8."/>
      <w:lvlJc w:val="left"/>
      <w:pPr>
        <w:ind w:left="6191" w:hanging="360"/>
      </w:pPr>
    </w:lvl>
    <w:lvl w:ilvl="8" w:tplc="0416001B" w:tentative="1">
      <w:start w:val="1"/>
      <w:numFmt w:val="lowerRoman"/>
      <w:lvlText w:val="%9."/>
      <w:lvlJc w:val="right"/>
      <w:pPr>
        <w:ind w:left="6911" w:hanging="180"/>
      </w:pPr>
    </w:lvl>
  </w:abstractNum>
  <w:abstractNum w:abstractNumId="28" w15:restartNumberingAfterBreak="0">
    <w:nsid w:val="48FC33D7"/>
    <w:multiLevelType w:val="multilevel"/>
    <w:tmpl w:val="E6E8FB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AA6B3D"/>
    <w:multiLevelType w:val="hybridMultilevel"/>
    <w:tmpl w:val="8C78540E"/>
    <w:lvl w:ilvl="0" w:tplc="31BA0312">
      <w:start w:val="1"/>
      <w:numFmt w:val="lowerLetter"/>
      <w:lvlText w:val="%1)"/>
      <w:lvlJc w:val="left"/>
      <w:pPr>
        <w:ind w:left="129" w:hanging="507"/>
      </w:pPr>
      <w:rPr>
        <w:rFonts w:ascii="Times New Roman" w:eastAsia="Times New Roman" w:hAnsi="Times New Roman" w:cs="Times New Roman" w:hint="default"/>
        <w:b/>
        <w:bCs/>
        <w:i w:val="0"/>
        <w:iCs w:val="0"/>
        <w:spacing w:val="0"/>
        <w:w w:val="100"/>
        <w:sz w:val="24"/>
        <w:szCs w:val="24"/>
        <w:lang w:val="pt-PT" w:eastAsia="en-US" w:bidi="ar-SA"/>
      </w:rPr>
    </w:lvl>
    <w:lvl w:ilvl="1" w:tplc="2534C3B6">
      <w:numFmt w:val="bullet"/>
      <w:lvlText w:val="•"/>
      <w:lvlJc w:val="left"/>
      <w:pPr>
        <w:ind w:left="1182" w:hanging="507"/>
      </w:pPr>
      <w:rPr>
        <w:rFonts w:hint="default"/>
        <w:lang w:val="pt-PT" w:eastAsia="en-US" w:bidi="ar-SA"/>
      </w:rPr>
    </w:lvl>
    <w:lvl w:ilvl="2" w:tplc="91AAB0A0">
      <w:numFmt w:val="bullet"/>
      <w:lvlText w:val="•"/>
      <w:lvlJc w:val="left"/>
      <w:pPr>
        <w:ind w:left="2245" w:hanging="507"/>
      </w:pPr>
      <w:rPr>
        <w:rFonts w:hint="default"/>
        <w:lang w:val="pt-PT" w:eastAsia="en-US" w:bidi="ar-SA"/>
      </w:rPr>
    </w:lvl>
    <w:lvl w:ilvl="3" w:tplc="9600FE40">
      <w:numFmt w:val="bullet"/>
      <w:lvlText w:val="•"/>
      <w:lvlJc w:val="left"/>
      <w:pPr>
        <w:ind w:left="3307" w:hanging="507"/>
      </w:pPr>
      <w:rPr>
        <w:rFonts w:hint="default"/>
        <w:lang w:val="pt-PT" w:eastAsia="en-US" w:bidi="ar-SA"/>
      </w:rPr>
    </w:lvl>
    <w:lvl w:ilvl="4" w:tplc="9E9E911A">
      <w:numFmt w:val="bullet"/>
      <w:lvlText w:val="•"/>
      <w:lvlJc w:val="left"/>
      <w:pPr>
        <w:ind w:left="4370" w:hanging="507"/>
      </w:pPr>
      <w:rPr>
        <w:rFonts w:hint="default"/>
        <w:lang w:val="pt-PT" w:eastAsia="en-US" w:bidi="ar-SA"/>
      </w:rPr>
    </w:lvl>
    <w:lvl w:ilvl="5" w:tplc="34B45B0C">
      <w:numFmt w:val="bullet"/>
      <w:lvlText w:val="•"/>
      <w:lvlJc w:val="left"/>
      <w:pPr>
        <w:ind w:left="5433" w:hanging="507"/>
      </w:pPr>
      <w:rPr>
        <w:rFonts w:hint="default"/>
        <w:lang w:val="pt-PT" w:eastAsia="en-US" w:bidi="ar-SA"/>
      </w:rPr>
    </w:lvl>
    <w:lvl w:ilvl="6" w:tplc="33E8B6D6">
      <w:numFmt w:val="bullet"/>
      <w:lvlText w:val="•"/>
      <w:lvlJc w:val="left"/>
      <w:pPr>
        <w:ind w:left="6495" w:hanging="507"/>
      </w:pPr>
      <w:rPr>
        <w:rFonts w:hint="default"/>
        <w:lang w:val="pt-PT" w:eastAsia="en-US" w:bidi="ar-SA"/>
      </w:rPr>
    </w:lvl>
    <w:lvl w:ilvl="7" w:tplc="CF184D66">
      <w:numFmt w:val="bullet"/>
      <w:lvlText w:val="•"/>
      <w:lvlJc w:val="left"/>
      <w:pPr>
        <w:ind w:left="7558" w:hanging="507"/>
      </w:pPr>
      <w:rPr>
        <w:rFonts w:hint="default"/>
        <w:lang w:val="pt-PT" w:eastAsia="en-US" w:bidi="ar-SA"/>
      </w:rPr>
    </w:lvl>
    <w:lvl w:ilvl="8" w:tplc="BF6653CE">
      <w:numFmt w:val="bullet"/>
      <w:lvlText w:val="•"/>
      <w:lvlJc w:val="left"/>
      <w:pPr>
        <w:ind w:left="8621" w:hanging="507"/>
      </w:pPr>
      <w:rPr>
        <w:rFonts w:hint="default"/>
        <w:lang w:val="pt-PT" w:eastAsia="en-US" w:bidi="ar-SA"/>
      </w:rPr>
    </w:lvl>
  </w:abstractNum>
  <w:abstractNum w:abstractNumId="30" w15:restartNumberingAfterBreak="0">
    <w:nsid w:val="4C8F3DAD"/>
    <w:multiLevelType w:val="hybridMultilevel"/>
    <w:tmpl w:val="B464EE10"/>
    <w:lvl w:ilvl="0" w:tplc="885C9DE6">
      <w:start w:val="1"/>
      <w:numFmt w:val="bullet"/>
      <w:lvlText w:val="•"/>
      <w:lvlJc w:val="left"/>
      <w:pPr>
        <w:ind w:left="720" w:hanging="360"/>
      </w:pPr>
    </w:lvl>
    <w:lvl w:ilvl="1" w:tplc="25DEF9D6">
      <w:start w:val="1"/>
      <w:numFmt w:val="bullet"/>
      <w:lvlText w:val="◦"/>
      <w:lvlJc w:val="left"/>
      <w:pPr>
        <w:ind w:left="1440" w:hanging="360"/>
      </w:pPr>
    </w:lvl>
    <w:lvl w:ilvl="2" w:tplc="268666B8">
      <w:start w:val="1"/>
      <w:numFmt w:val="bullet"/>
      <w:lvlText w:val="•"/>
      <w:lvlJc w:val="left"/>
      <w:pPr>
        <w:ind w:left="2160" w:hanging="360"/>
      </w:pPr>
    </w:lvl>
    <w:lvl w:ilvl="3" w:tplc="0C5692B0">
      <w:start w:val="1"/>
      <w:numFmt w:val="bullet"/>
      <w:lvlText w:val="◦"/>
      <w:lvlJc w:val="left"/>
      <w:pPr>
        <w:ind w:left="2880" w:hanging="360"/>
      </w:pPr>
    </w:lvl>
    <w:lvl w:ilvl="4" w:tplc="D00A8E32">
      <w:start w:val="1"/>
      <w:numFmt w:val="bullet"/>
      <w:lvlText w:val="•"/>
      <w:lvlJc w:val="left"/>
      <w:pPr>
        <w:ind w:left="3600" w:hanging="360"/>
      </w:pPr>
    </w:lvl>
    <w:lvl w:ilvl="5" w:tplc="B1409BF6">
      <w:start w:val="1"/>
      <w:numFmt w:val="bullet"/>
      <w:lvlText w:val="◦"/>
      <w:lvlJc w:val="left"/>
      <w:pPr>
        <w:ind w:left="4320" w:hanging="360"/>
      </w:pPr>
    </w:lvl>
    <w:lvl w:ilvl="6" w:tplc="C2827372">
      <w:start w:val="1"/>
      <w:numFmt w:val="bullet"/>
      <w:lvlText w:val="•"/>
      <w:lvlJc w:val="left"/>
      <w:pPr>
        <w:ind w:left="5040" w:hanging="360"/>
      </w:pPr>
    </w:lvl>
    <w:lvl w:ilvl="7" w:tplc="489AD0A8">
      <w:numFmt w:val="decimal"/>
      <w:lvlText w:val=""/>
      <w:lvlJc w:val="left"/>
    </w:lvl>
    <w:lvl w:ilvl="8" w:tplc="6992A72C">
      <w:numFmt w:val="decimal"/>
      <w:lvlText w:val=""/>
      <w:lvlJc w:val="left"/>
    </w:lvl>
  </w:abstractNum>
  <w:abstractNum w:abstractNumId="31" w15:restartNumberingAfterBreak="0">
    <w:nsid w:val="515B4948"/>
    <w:multiLevelType w:val="multilevel"/>
    <w:tmpl w:val="42482E4E"/>
    <w:lvl w:ilvl="0">
      <w:start w:val="5"/>
      <w:numFmt w:val="decimal"/>
      <w:lvlText w:val="%1"/>
      <w:lvlJc w:val="left"/>
      <w:pPr>
        <w:ind w:left="129" w:hanging="390"/>
      </w:pPr>
      <w:rPr>
        <w:rFonts w:hint="default"/>
        <w:lang w:val="pt-PT" w:eastAsia="en-US" w:bidi="ar-SA"/>
      </w:rPr>
    </w:lvl>
    <w:lvl w:ilvl="1">
      <w:start w:val="2"/>
      <w:numFmt w:val="decimal"/>
      <w:lvlText w:val="%1.%2"/>
      <w:lvlJc w:val="left"/>
      <w:pPr>
        <w:ind w:left="129" w:hanging="39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pStyle w:val="Nvel3-R"/>
      <w:lvlText w:val="%1.%2.%3"/>
      <w:lvlJc w:val="left"/>
      <w:pPr>
        <w:ind w:left="129" w:hanging="59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pStyle w:val="Nvel4-R"/>
      <w:lvlText w:val="•"/>
      <w:lvlJc w:val="left"/>
      <w:pPr>
        <w:ind w:left="3307" w:hanging="594"/>
      </w:pPr>
      <w:rPr>
        <w:rFonts w:hint="default"/>
        <w:lang w:val="pt-PT" w:eastAsia="en-US" w:bidi="ar-SA"/>
      </w:rPr>
    </w:lvl>
    <w:lvl w:ilvl="4">
      <w:numFmt w:val="bullet"/>
      <w:lvlText w:val="•"/>
      <w:lvlJc w:val="left"/>
      <w:pPr>
        <w:ind w:left="4370" w:hanging="594"/>
      </w:pPr>
      <w:rPr>
        <w:rFonts w:hint="default"/>
        <w:lang w:val="pt-PT" w:eastAsia="en-US" w:bidi="ar-SA"/>
      </w:rPr>
    </w:lvl>
    <w:lvl w:ilvl="5">
      <w:numFmt w:val="bullet"/>
      <w:lvlText w:val="•"/>
      <w:lvlJc w:val="left"/>
      <w:pPr>
        <w:ind w:left="5433" w:hanging="594"/>
      </w:pPr>
      <w:rPr>
        <w:rFonts w:hint="default"/>
        <w:lang w:val="pt-PT" w:eastAsia="en-US" w:bidi="ar-SA"/>
      </w:rPr>
    </w:lvl>
    <w:lvl w:ilvl="6">
      <w:numFmt w:val="bullet"/>
      <w:lvlText w:val="•"/>
      <w:lvlJc w:val="left"/>
      <w:pPr>
        <w:ind w:left="6495" w:hanging="594"/>
      </w:pPr>
      <w:rPr>
        <w:rFonts w:hint="default"/>
        <w:lang w:val="pt-PT" w:eastAsia="en-US" w:bidi="ar-SA"/>
      </w:rPr>
    </w:lvl>
    <w:lvl w:ilvl="7">
      <w:numFmt w:val="bullet"/>
      <w:lvlText w:val="•"/>
      <w:lvlJc w:val="left"/>
      <w:pPr>
        <w:ind w:left="7558" w:hanging="594"/>
      </w:pPr>
      <w:rPr>
        <w:rFonts w:hint="default"/>
        <w:lang w:val="pt-PT" w:eastAsia="en-US" w:bidi="ar-SA"/>
      </w:rPr>
    </w:lvl>
    <w:lvl w:ilvl="8">
      <w:numFmt w:val="bullet"/>
      <w:lvlText w:val="•"/>
      <w:lvlJc w:val="left"/>
      <w:pPr>
        <w:ind w:left="8621" w:hanging="594"/>
      </w:pPr>
      <w:rPr>
        <w:rFonts w:hint="default"/>
        <w:lang w:val="pt-PT" w:eastAsia="en-US" w:bidi="ar-SA"/>
      </w:rPr>
    </w:lvl>
  </w:abstractNum>
  <w:abstractNum w:abstractNumId="32" w15:restartNumberingAfterBreak="0">
    <w:nsid w:val="55BD04FE"/>
    <w:multiLevelType w:val="hybridMultilevel"/>
    <w:tmpl w:val="DA44EF72"/>
    <w:lvl w:ilvl="0" w:tplc="CEBCC004">
      <w:start w:val="10"/>
      <w:numFmt w:val="decimal"/>
      <w:lvlText w:val="%1."/>
      <w:lvlJc w:val="left"/>
      <w:pPr>
        <w:ind w:left="720" w:hanging="360"/>
      </w:pPr>
      <w:rPr>
        <w:rFonts w:hint="default"/>
        <w:u w:val="thick"/>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7CD1EA2"/>
    <w:multiLevelType w:val="multilevel"/>
    <w:tmpl w:val="C8ACFA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91E0B1C"/>
    <w:multiLevelType w:val="multilevel"/>
    <w:tmpl w:val="C018E3EC"/>
    <w:lvl w:ilvl="0">
      <w:start w:val="1"/>
      <w:numFmt w:val="decimal"/>
      <w:lvlText w:val="%1."/>
      <w:lvlJc w:val="left"/>
      <w:pPr>
        <w:ind w:left="677" w:hanging="265"/>
        <w:jc w:val="right"/>
      </w:pPr>
      <w:rPr>
        <w:rFonts w:hint="default"/>
        <w:spacing w:val="-1"/>
        <w:w w:val="100"/>
        <w:lang w:val="pt-PT" w:eastAsia="en-US" w:bidi="ar-SA"/>
      </w:rPr>
    </w:lvl>
    <w:lvl w:ilvl="1">
      <w:start w:val="1"/>
      <w:numFmt w:val="decimal"/>
      <w:lvlText w:val="%1.%2."/>
      <w:lvlJc w:val="left"/>
      <w:pPr>
        <w:ind w:left="129" w:hanging="567"/>
      </w:pPr>
      <w:rPr>
        <w:rFonts w:hint="default"/>
        <w:spacing w:val="0"/>
        <w:w w:val="100"/>
        <w:lang w:val="pt-PT" w:eastAsia="en-US" w:bidi="ar-SA"/>
      </w:rPr>
    </w:lvl>
    <w:lvl w:ilvl="2">
      <w:start w:val="1"/>
      <w:numFmt w:val="decimal"/>
      <w:lvlText w:val="%1.%2.%3."/>
      <w:lvlJc w:val="left"/>
      <w:pPr>
        <w:ind w:left="412" w:hanging="567"/>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680" w:hanging="567"/>
      </w:pPr>
      <w:rPr>
        <w:rFonts w:hint="default"/>
        <w:lang w:val="pt-PT" w:eastAsia="en-US" w:bidi="ar-SA"/>
      </w:rPr>
    </w:lvl>
    <w:lvl w:ilvl="4">
      <w:numFmt w:val="bullet"/>
      <w:lvlText w:val="•"/>
      <w:lvlJc w:val="left"/>
      <w:pPr>
        <w:ind w:left="840" w:hanging="567"/>
      </w:pPr>
      <w:rPr>
        <w:rFonts w:hint="default"/>
        <w:lang w:val="pt-PT" w:eastAsia="en-US" w:bidi="ar-SA"/>
      </w:rPr>
    </w:lvl>
    <w:lvl w:ilvl="5">
      <w:numFmt w:val="bullet"/>
      <w:lvlText w:val="•"/>
      <w:lvlJc w:val="left"/>
      <w:pPr>
        <w:ind w:left="980" w:hanging="567"/>
      </w:pPr>
      <w:rPr>
        <w:rFonts w:hint="default"/>
        <w:lang w:val="pt-PT" w:eastAsia="en-US" w:bidi="ar-SA"/>
      </w:rPr>
    </w:lvl>
    <w:lvl w:ilvl="6">
      <w:numFmt w:val="bullet"/>
      <w:lvlText w:val="•"/>
      <w:lvlJc w:val="left"/>
      <w:pPr>
        <w:ind w:left="1120" w:hanging="567"/>
      </w:pPr>
      <w:rPr>
        <w:rFonts w:hint="default"/>
        <w:lang w:val="pt-PT" w:eastAsia="en-US" w:bidi="ar-SA"/>
      </w:rPr>
    </w:lvl>
    <w:lvl w:ilvl="7">
      <w:numFmt w:val="bullet"/>
      <w:lvlText w:val="•"/>
      <w:lvlJc w:val="left"/>
      <w:pPr>
        <w:ind w:left="3526" w:hanging="567"/>
      </w:pPr>
      <w:rPr>
        <w:rFonts w:hint="default"/>
        <w:lang w:val="pt-PT" w:eastAsia="en-US" w:bidi="ar-SA"/>
      </w:rPr>
    </w:lvl>
    <w:lvl w:ilvl="8">
      <w:numFmt w:val="bullet"/>
      <w:lvlText w:val="•"/>
      <w:lvlJc w:val="left"/>
      <w:pPr>
        <w:ind w:left="5933" w:hanging="567"/>
      </w:pPr>
      <w:rPr>
        <w:rFonts w:hint="default"/>
        <w:lang w:val="pt-PT" w:eastAsia="en-US" w:bidi="ar-SA"/>
      </w:rPr>
    </w:lvl>
  </w:abstractNum>
  <w:abstractNum w:abstractNumId="35" w15:restartNumberingAfterBreak="0">
    <w:nsid w:val="5B157270"/>
    <w:multiLevelType w:val="hybridMultilevel"/>
    <w:tmpl w:val="591289DE"/>
    <w:lvl w:ilvl="0" w:tplc="D436D5CE">
      <w:numFmt w:val="bullet"/>
      <w:lvlText w:val="•"/>
      <w:lvlJc w:val="left"/>
      <w:pPr>
        <w:ind w:left="1972" w:hanging="360"/>
      </w:pPr>
      <w:rPr>
        <w:rFonts w:hint="default"/>
        <w:lang w:val="pt-PT" w:eastAsia="en-US" w:bidi="ar-SA"/>
      </w:rPr>
    </w:lvl>
    <w:lvl w:ilvl="1" w:tplc="04160003" w:tentative="1">
      <w:start w:val="1"/>
      <w:numFmt w:val="bullet"/>
      <w:lvlText w:val="o"/>
      <w:lvlJc w:val="left"/>
      <w:pPr>
        <w:ind w:left="2692" w:hanging="360"/>
      </w:pPr>
      <w:rPr>
        <w:rFonts w:ascii="Courier New" w:hAnsi="Courier New" w:hint="default"/>
      </w:rPr>
    </w:lvl>
    <w:lvl w:ilvl="2" w:tplc="04160005" w:tentative="1">
      <w:start w:val="1"/>
      <w:numFmt w:val="bullet"/>
      <w:lvlText w:val=""/>
      <w:lvlJc w:val="left"/>
      <w:pPr>
        <w:ind w:left="3412" w:hanging="360"/>
      </w:pPr>
      <w:rPr>
        <w:rFonts w:ascii="Wingdings" w:hAnsi="Wingdings" w:hint="default"/>
      </w:rPr>
    </w:lvl>
    <w:lvl w:ilvl="3" w:tplc="04160001" w:tentative="1">
      <w:start w:val="1"/>
      <w:numFmt w:val="bullet"/>
      <w:lvlText w:val=""/>
      <w:lvlJc w:val="left"/>
      <w:pPr>
        <w:ind w:left="4132" w:hanging="360"/>
      </w:pPr>
      <w:rPr>
        <w:rFonts w:ascii="Symbol" w:hAnsi="Symbol" w:hint="default"/>
      </w:rPr>
    </w:lvl>
    <w:lvl w:ilvl="4" w:tplc="04160003" w:tentative="1">
      <w:start w:val="1"/>
      <w:numFmt w:val="bullet"/>
      <w:lvlText w:val="o"/>
      <w:lvlJc w:val="left"/>
      <w:pPr>
        <w:ind w:left="4852" w:hanging="360"/>
      </w:pPr>
      <w:rPr>
        <w:rFonts w:ascii="Courier New" w:hAnsi="Courier New" w:hint="default"/>
      </w:rPr>
    </w:lvl>
    <w:lvl w:ilvl="5" w:tplc="04160005" w:tentative="1">
      <w:start w:val="1"/>
      <w:numFmt w:val="bullet"/>
      <w:lvlText w:val=""/>
      <w:lvlJc w:val="left"/>
      <w:pPr>
        <w:ind w:left="5572" w:hanging="360"/>
      </w:pPr>
      <w:rPr>
        <w:rFonts w:ascii="Wingdings" w:hAnsi="Wingdings" w:hint="default"/>
      </w:rPr>
    </w:lvl>
    <w:lvl w:ilvl="6" w:tplc="04160001" w:tentative="1">
      <w:start w:val="1"/>
      <w:numFmt w:val="bullet"/>
      <w:lvlText w:val=""/>
      <w:lvlJc w:val="left"/>
      <w:pPr>
        <w:ind w:left="6292" w:hanging="360"/>
      </w:pPr>
      <w:rPr>
        <w:rFonts w:ascii="Symbol" w:hAnsi="Symbol" w:hint="default"/>
      </w:rPr>
    </w:lvl>
    <w:lvl w:ilvl="7" w:tplc="04160003" w:tentative="1">
      <w:start w:val="1"/>
      <w:numFmt w:val="bullet"/>
      <w:lvlText w:val="o"/>
      <w:lvlJc w:val="left"/>
      <w:pPr>
        <w:ind w:left="7012" w:hanging="360"/>
      </w:pPr>
      <w:rPr>
        <w:rFonts w:ascii="Courier New" w:hAnsi="Courier New" w:hint="default"/>
      </w:rPr>
    </w:lvl>
    <w:lvl w:ilvl="8" w:tplc="04160005" w:tentative="1">
      <w:start w:val="1"/>
      <w:numFmt w:val="bullet"/>
      <w:lvlText w:val=""/>
      <w:lvlJc w:val="left"/>
      <w:pPr>
        <w:ind w:left="7732" w:hanging="360"/>
      </w:pPr>
      <w:rPr>
        <w:rFonts w:ascii="Wingdings" w:hAnsi="Wingdings" w:hint="default"/>
      </w:rPr>
    </w:lvl>
  </w:abstractNum>
  <w:abstractNum w:abstractNumId="36" w15:restartNumberingAfterBreak="0">
    <w:nsid w:val="5FA335A4"/>
    <w:multiLevelType w:val="multilevel"/>
    <w:tmpl w:val="3F26E66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7" w15:restartNumberingAfterBreak="0">
    <w:nsid w:val="619A1050"/>
    <w:multiLevelType w:val="multilevel"/>
    <w:tmpl w:val="85AA657A"/>
    <w:lvl w:ilvl="0">
      <w:start w:val="9"/>
      <w:numFmt w:val="decimal"/>
      <w:lvlText w:val="%1."/>
      <w:lvlJc w:val="left"/>
      <w:pPr>
        <w:ind w:left="786" w:hanging="360"/>
      </w:pPr>
      <w:rPr>
        <w:rFonts w:ascii="Times New Roman" w:hAnsi="Times New Roman" w:cs="Times New Roman" w:hint="default"/>
        <w:sz w:val="20"/>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68637919"/>
    <w:multiLevelType w:val="multilevel"/>
    <w:tmpl w:val="1982D0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5A84CB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99A5A10"/>
    <w:multiLevelType w:val="hybridMultilevel"/>
    <w:tmpl w:val="CCB6F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A5B4651"/>
    <w:multiLevelType w:val="multilevel"/>
    <w:tmpl w:val="84D8BB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5329177">
    <w:abstractNumId w:val="31"/>
  </w:num>
  <w:num w:numId="2" w16cid:durableId="781994340">
    <w:abstractNumId w:val="1"/>
  </w:num>
  <w:num w:numId="3" w16cid:durableId="907105855">
    <w:abstractNumId w:val="2"/>
  </w:num>
  <w:num w:numId="4" w16cid:durableId="1374580028">
    <w:abstractNumId w:val="29"/>
  </w:num>
  <w:num w:numId="5" w16cid:durableId="1244415444">
    <w:abstractNumId w:val="22"/>
  </w:num>
  <w:num w:numId="6" w16cid:durableId="1295064077">
    <w:abstractNumId w:val="40"/>
  </w:num>
  <w:num w:numId="7" w16cid:durableId="513804306">
    <w:abstractNumId w:val="12"/>
  </w:num>
  <w:num w:numId="8" w16cid:durableId="816723269">
    <w:abstractNumId w:val="20"/>
  </w:num>
  <w:num w:numId="9" w16cid:durableId="1270314060">
    <w:abstractNumId w:val="16"/>
  </w:num>
  <w:num w:numId="10" w16cid:durableId="829055151">
    <w:abstractNumId w:val="33"/>
  </w:num>
  <w:num w:numId="11" w16cid:durableId="840386332">
    <w:abstractNumId w:val="38"/>
  </w:num>
  <w:num w:numId="12" w16cid:durableId="1182474291">
    <w:abstractNumId w:val="10"/>
  </w:num>
  <w:num w:numId="13" w16cid:durableId="552619441">
    <w:abstractNumId w:val="36"/>
  </w:num>
  <w:num w:numId="14" w16cid:durableId="1804614664">
    <w:abstractNumId w:val="6"/>
  </w:num>
  <w:num w:numId="15" w16cid:durableId="467090401">
    <w:abstractNumId w:val="15"/>
  </w:num>
  <w:num w:numId="16" w16cid:durableId="921642594">
    <w:abstractNumId w:val="14"/>
  </w:num>
  <w:num w:numId="17" w16cid:durableId="429204828">
    <w:abstractNumId w:val="4"/>
  </w:num>
  <w:num w:numId="18" w16cid:durableId="128325377">
    <w:abstractNumId w:val="19"/>
  </w:num>
  <w:num w:numId="19" w16cid:durableId="2028868391">
    <w:abstractNumId w:val="28"/>
  </w:num>
  <w:num w:numId="20" w16cid:durableId="1594851282">
    <w:abstractNumId w:val="3"/>
  </w:num>
  <w:num w:numId="21" w16cid:durableId="606931690">
    <w:abstractNumId w:val="41"/>
  </w:num>
  <w:num w:numId="22" w16cid:durableId="1798572597">
    <w:abstractNumId w:val="24"/>
  </w:num>
  <w:num w:numId="23" w16cid:durableId="1012804199">
    <w:abstractNumId w:val="23"/>
  </w:num>
  <w:num w:numId="24" w16cid:durableId="736512904">
    <w:abstractNumId w:val="11"/>
  </w:num>
  <w:num w:numId="25" w16cid:durableId="238253719">
    <w:abstractNumId w:val="5"/>
  </w:num>
  <w:num w:numId="26" w16cid:durableId="1661084003">
    <w:abstractNumId w:val="18"/>
  </w:num>
  <w:num w:numId="27" w16cid:durableId="1027147128">
    <w:abstractNumId w:val="21"/>
  </w:num>
  <w:num w:numId="28" w16cid:durableId="1871646408">
    <w:abstractNumId w:val="37"/>
  </w:num>
  <w:num w:numId="29" w16cid:durableId="2076468525">
    <w:abstractNumId w:val="39"/>
  </w:num>
  <w:num w:numId="30" w16cid:durableId="2134905325">
    <w:abstractNumId w:val="0"/>
  </w:num>
  <w:num w:numId="31" w16cid:durableId="558786697">
    <w:abstractNumId w:val="17"/>
  </w:num>
  <w:num w:numId="32" w16cid:durableId="1699617511">
    <w:abstractNumId w:val="8"/>
  </w:num>
  <w:num w:numId="33" w16cid:durableId="1383478796">
    <w:abstractNumId w:val="34"/>
  </w:num>
  <w:num w:numId="34" w16cid:durableId="1975134329">
    <w:abstractNumId w:val="7"/>
  </w:num>
  <w:num w:numId="35" w16cid:durableId="2011789952">
    <w:abstractNumId w:val="13"/>
  </w:num>
  <w:num w:numId="36" w16cid:durableId="1428110045">
    <w:abstractNumId w:val="26"/>
    <w:lvlOverride w:ilvl="0">
      <w:startOverride w:val="1"/>
    </w:lvlOverride>
  </w:num>
  <w:num w:numId="37" w16cid:durableId="16545505">
    <w:abstractNumId w:val="25"/>
  </w:num>
  <w:num w:numId="38" w16cid:durableId="197206298">
    <w:abstractNumId w:val="30"/>
    <w:lvlOverride w:ilvl="0">
      <w:startOverride w:val="1"/>
    </w:lvlOverride>
  </w:num>
  <w:num w:numId="39" w16cid:durableId="827985282">
    <w:abstractNumId w:val="32"/>
  </w:num>
  <w:num w:numId="40" w16cid:durableId="191042896">
    <w:abstractNumId w:val="35"/>
  </w:num>
  <w:num w:numId="41" w16cid:durableId="1304847650">
    <w:abstractNumId w:val="9"/>
  </w:num>
  <w:num w:numId="42" w16cid:durableId="2057045231">
    <w:abstractNumId w:val="27"/>
  </w:num>
  <w:numIdMacAtCleanup w:val="2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9"/>
  <w:doNotDisplayPageBoundaries/>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DB8"/>
    <w:rsid w:val="0000262E"/>
    <w:rsid w:val="000062EB"/>
    <w:rsid w:val="00006A93"/>
    <w:rsid w:val="00012AE3"/>
    <w:rsid w:val="00023D2A"/>
    <w:rsid w:val="000503C6"/>
    <w:rsid w:val="00071787"/>
    <w:rsid w:val="00076F1C"/>
    <w:rsid w:val="000770B3"/>
    <w:rsid w:val="00083CDB"/>
    <w:rsid w:val="000865E8"/>
    <w:rsid w:val="00091CDE"/>
    <w:rsid w:val="00097C4E"/>
    <w:rsid w:val="000A359B"/>
    <w:rsid w:val="000A7635"/>
    <w:rsid w:val="000C7DEA"/>
    <w:rsid w:val="000D2C9D"/>
    <w:rsid w:val="000D3F9D"/>
    <w:rsid w:val="000F78E5"/>
    <w:rsid w:val="001006A8"/>
    <w:rsid w:val="00104FF4"/>
    <w:rsid w:val="00116265"/>
    <w:rsid w:val="00125AD1"/>
    <w:rsid w:val="00155093"/>
    <w:rsid w:val="001635EB"/>
    <w:rsid w:val="001702EF"/>
    <w:rsid w:val="00181E54"/>
    <w:rsid w:val="00181EA5"/>
    <w:rsid w:val="00191AFE"/>
    <w:rsid w:val="00192A1A"/>
    <w:rsid w:val="001B3CA0"/>
    <w:rsid w:val="001B5D5C"/>
    <w:rsid w:val="001C4DDE"/>
    <w:rsid w:val="00222145"/>
    <w:rsid w:val="00226752"/>
    <w:rsid w:val="00231F2A"/>
    <w:rsid w:val="002424BB"/>
    <w:rsid w:val="00243EFE"/>
    <w:rsid w:val="0027410E"/>
    <w:rsid w:val="0027672A"/>
    <w:rsid w:val="0029480F"/>
    <w:rsid w:val="002A567F"/>
    <w:rsid w:val="002B1E9C"/>
    <w:rsid w:val="002C5AD2"/>
    <w:rsid w:val="002F0A51"/>
    <w:rsid w:val="002F0B19"/>
    <w:rsid w:val="003029AC"/>
    <w:rsid w:val="00342F77"/>
    <w:rsid w:val="00351617"/>
    <w:rsid w:val="00357A92"/>
    <w:rsid w:val="00377FC2"/>
    <w:rsid w:val="0039714C"/>
    <w:rsid w:val="003B609A"/>
    <w:rsid w:val="003C0CCC"/>
    <w:rsid w:val="003D092F"/>
    <w:rsid w:val="003E3217"/>
    <w:rsid w:val="003F4F8B"/>
    <w:rsid w:val="00401842"/>
    <w:rsid w:val="00403AC0"/>
    <w:rsid w:val="00411380"/>
    <w:rsid w:val="00411639"/>
    <w:rsid w:val="0042214B"/>
    <w:rsid w:val="004241AB"/>
    <w:rsid w:val="00426419"/>
    <w:rsid w:val="004B0FF9"/>
    <w:rsid w:val="004C1EAA"/>
    <w:rsid w:val="004C4936"/>
    <w:rsid w:val="004D0574"/>
    <w:rsid w:val="004D4229"/>
    <w:rsid w:val="00532948"/>
    <w:rsid w:val="00550E3E"/>
    <w:rsid w:val="00557446"/>
    <w:rsid w:val="005637B6"/>
    <w:rsid w:val="00576186"/>
    <w:rsid w:val="005777EA"/>
    <w:rsid w:val="005D5D9F"/>
    <w:rsid w:val="005D6D2A"/>
    <w:rsid w:val="005D74EA"/>
    <w:rsid w:val="005F231E"/>
    <w:rsid w:val="00604819"/>
    <w:rsid w:val="006064CD"/>
    <w:rsid w:val="00622127"/>
    <w:rsid w:val="00625B22"/>
    <w:rsid w:val="00636E1C"/>
    <w:rsid w:val="00645F06"/>
    <w:rsid w:val="00647FEB"/>
    <w:rsid w:val="00680174"/>
    <w:rsid w:val="00684C43"/>
    <w:rsid w:val="006B3497"/>
    <w:rsid w:val="006B3770"/>
    <w:rsid w:val="006B4770"/>
    <w:rsid w:val="006C2598"/>
    <w:rsid w:val="006C5D9C"/>
    <w:rsid w:val="006D75AD"/>
    <w:rsid w:val="006F7B40"/>
    <w:rsid w:val="007133D0"/>
    <w:rsid w:val="0075670F"/>
    <w:rsid w:val="00760CA3"/>
    <w:rsid w:val="00780856"/>
    <w:rsid w:val="00786D63"/>
    <w:rsid w:val="007A4A46"/>
    <w:rsid w:val="007A6AAF"/>
    <w:rsid w:val="007C5064"/>
    <w:rsid w:val="007C6A8A"/>
    <w:rsid w:val="007D28A0"/>
    <w:rsid w:val="008001C6"/>
    <w:rsid w:val="00845EC0"/>
    <w:rsid w:val="008649FE"/>
    <w:rsid w:val="0086704F"/>
    <w:rsid w:val="008706CD"/>
    <w:rsid w:val="0087097C"/>
    <w:rsid w:val="0087459B"/>
    <w:rsid w:val="008911F9"/>
    <w:rsid w:val="00892B1F"/>
    <w:rsid w:val="008944E4"/>
    <w:rsid w:val="00896C8E"/>
    <w:rsid w:val="008A36C5"/>
    <w:rsid w:val="008A493A"/>
    <w:rsid w:val="008A5F95"/>
    <w:rsid w:val="008A63F5"/>
    <w:rsid w:val="008B132F"/>
    <w:rsid w:val="008C3582"/>
    <w:rsid w:val="008D69EC"/>
    <w:rsid w:val="008E2A89"/>
    <w:rsid w:val="008E5D42"/>
    <w:rsid w:val="0091263E"/>
    <w:rsid w:val="009176E2"/>
    <w:rsid w:val="00930822"/>
    <w:rsid w:val="00933239"/>
    <w:rsid w:val="00953D18"/>
    <w:rsid w:val="009634FA"/>
    <w:rsid w:val="009971A5"/>
    <w:rsid w:val="009A57BF"/>
    <w:rsid w:val="009B155E"/>
    <w:rsid w:val="009C5BCC"/>
    <w:rsid w:val="009D74DA"/>
    <w:rsid w:val="009E09F0"/>
    <w:rsid w:val="009F0DDA"/>
    <w:rsid w:val="009F28C4"/>
    <w:rsid w:val="009F37B4"/>
    <w:rsid w:val="00A24263"/>
    <w:rsid w:val="00A30F5B"/>
    <w:rsid w:val="00A37D7F"/>
    <w:rsid w:val="00A70190"/>
    <w:rsid w:val="00A71907"/>
    <w:rsid w:val="00A9320C"/>
    <w:rsid w:val="00A96E29"/>
    <w:rsid w:val="00AC6664"/>
    <w:rsid w:val="00AE22A0"/>
    <w:rsid w:val="00AE720C"/>
    <w:rsid w:val="00AF2302"/>
    <w:rsid w:val="00AF2CE6"/>
    <w:rsid w:val="00AF320A"/>
    <w:rsid w:val="00B05859"/>
    <w:rsid w:val="00B103B2"/>
    <w:rsid w:val="00B17024"/>
    <w:rsid w:val="00B231FC"/>
    <w:rsid w:val="00B4367B"/>
    <w:rsid w:val="00B4401F"/>
    <w:rsid w:val="00B47BE0"/>
    <w:rsid w:val="00B6250F"/>
    <w:rsid w:val="00B869EF"/>
    <w:rsid w:val="00B91871"/>
    <w:rsid w:val="00B930A5"/>
    <w:rsid w:val="00B93DBC"/>
    <w:rsid w:val="00B93F03"/>
    <w:rsid w:val="00B95079"/>
    <w:rsid w:val="00B95E0D"/>
    <w:rsid w:val="00BA3D4A"/>
    <w:rsid w:val="00BB7E58"/>
    <w:rsid w:val="00BC0961"/>
    <w:rsid w:val="00BD13A5"/>
    <w:rsid w:val="00BD1422"/>
    <w:rsid w:val="00BD6A6F"/>
    <w:rsid w:val="00BF0E38"/>
    <w:rsid w:val="00BF467C"/>
    <w:rsid w:val="00BF7089"/>
    <w:rsid w:val="00C07A4A"/>
    <w:rsid w:val="00C11929"/>
    <w:rsid w:val="00C26EB8"/>
    <w:rsid w:val="00C33B43"/>
    <w:rsid w:val="00C53078"/>
    <w:rsid w:val="00C5557C"/>
    <w:rsid w:val="00C56DB8"/>
    <w:rsid w:val="00C6237C"/>
    <w:rsid w:val="00C62A54"/>
    <w:rsid w:val="00C70884"/>
    <w:rsid w:val="00C8461A"/>
    <w:rsid w:val="00C9259D"/>
    <w:rsid w:val="00C927B4"/>
    <w:rsid w:val="00CA7FD0"/>
    <w:rsid w:val="00CB1681"/>
    <w:rsid w:val="00CC1D57"/>
    <w:rsid w:val="00CC2D1E"/>
    <w:rsid w:val="00CC41F2"/>
    <w:rsid w:val="00CD34C5"/>
    <w:rsid w:val="00CE031D"/>
    <w:rsid w:val="00CE2595"/>
    <w:rsid w:val="00CE7FE3"/>
    <w:rsid w:val="00D1409C"/>
    <w:rsid w:val="00D15D17"/>
    <w:rsid w:val="00D2202B"/>
    <w:rsid w:val="00D3595C"/>
    <w:rsid w:val="00D462E5"/>
    <w:rsid w:val="00D75238"/>
    <w:rsid w:val="00D81B9E"/>
    <w:rsid w:val="00D900E5"/>
    <w:rsid w:val="00D91E3C"/>
    <w:rsid w:val="00D97BD7"/>
    <w:rsid w:val="00DA63DF"/>
    <w:rsid w:val="00DB187C"/>
    <w:rsid w:val="00DC7673"/>
    <w:rsid w:val="00DD6672"/>
    <w:rsid w:val="00DE7E31"/>
    <w:rsid w:val="00DF677E"/>
    <w:rsid w:val="00E015F8"/>
    <w:rsid w:val="00E26FF1"/>
    <w:rsid w:val="00E32542"/>
    <w:rsid w:val="00E40A19"/>
    <w:rsid w:val="00E506C0"/>
    <w:rsid w:val="00E545DA"/>
    <w:rsid w:val="00E66D49"/>
    <w:rsid w:val="00E71589"/>
    <w:rsid w:val="00E802D1"/>
    <w:rsid w:val="00E80F1C"/>
    <w:rsid w:val="00E922E3"/>
    <w:rsid w:val="00EA57C6"/>
    <w:rsid w:val="00EB1B24"/>
    <w:rsid w:val="00EC3888"/>
    <w:rsid w:val="00ED0A21"/>
    <w:rsid w:val="00ED2A2F"/>
    <w:rsid w:val="00F241C9"/>
    <w:rsid w:val="00F24D0A"/>
    <w:rsid w:val="00F34F78"/>
    <w:rsid w:val="00F35B76"/>
    <w:rsid w:val="00F6174A"/>
    <w:rsid w:val="00F61BC8"/>
    <w:rsid w:val="00F622A6"/>
    <w:rsid w:val="00F7027E"/>
    <w:rsid w:val="00F703DC"/>
    <w:rsid w:val="00FA2A76"/>
    <w:rsid w:val="00FA39A5"/>
    <w:rsid w:val="00FA5F6E"/>
    <w:rsid w:val="00FB2F2C"/>
    <w:rsid w:val="00FC1B94"/>
    <w:rsid w:val="00FC7606"/>
    <w:rsid w:val="00FE3F30"/>
    <w:rsid w:val="00FF24F0"/>
    <w:rsid w:val="1C5D6B96"/>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5B9746"/>
  <w15:docId w15:val="{A141DD8A-2030-4440-AFB0-AD4E93B17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289"/>
      <w:outlineLvl w:val="0"/>
    </w:pPr>
    <w:rPr>
      <w:b/>
      <w:bCs/>
      <w:sz w:val="24"/>
      <w:szCs w:val="24"/>
    </w:rPr>
  </w:style>
  <w:style w:type="paragraph" w:styleId="Ttulo2">
    <w:name w:val="heading 2"/>
    <w:basedOn w:val="Normal"/>
    <w:uiPriority w:val="9"/>
    <w:unhideWhenUsed/>
    <w:qFormat/>
    <w:pPr>
      <w:ind w:left="289" w:right="560"/>
      <w:jc w:val="center"/>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29"/>
      <w:jc w:val="both"/>
    </w:pPr>
    <w:rPr>
      <w:sz w:val="24"/>
      <w:szCs w:val="24"/>
    </w:rPr>
  </w:style>
  <w:style w:type="paragraph" w:styleId="PargrafodaLista">
    <w:name w:val="List Paragraph"/>
    <w:basedOn w:val="Normal"/>
    <w:link w:val="PargrafodaListaChar"/>
    <w:uiPriority w:val="34"/>
    <w:qFormat/>
    <w:pPr>
      <w:ind w:left="129"/>
      <w:jc w:val="both"/>
    </w:pPr>
  </w:style>
  <w:style w:type="paragraph" w:customStyle="1" w:styleId="TableParagraph">
    <w:name w:val="Table Paragraph"/>
    <w:basedOn w:val="Normal"/>
    <w:uiPriority w:val="1"/>
    <w:qFormat/>
  </w:style>
  <w:style w:type="paragraph" w:styleId="Rodap">
    <w:name w:val="footer"/>
    <w:basedOn w:val="Normal"/>
    <w:link w:val="RodapChar"/>
    <w:uiPriority w:val="99"/>
    <w:unhideWhenUsed/>
    <w:rsid w:val="00C927B4"/>
    <w:pPr>
      <w:tabs>
        <w:tab w:val="center" w:pos="4252"/>
        <w:tab w:val="right" w:pos="8504"/>
      </w:tabs>
    </w:pPr>
  </w:style>
  <w:style w:type="character" w:customStyle="1" w:styleId="RodapChar">
    <w:name w:val="Rodapé Char"/>
    <w:basedOn w:val="Fontepargpadro"/>
    <w:link w:val="Rodap"/>
    <w:uiPriority w:val="99"/>
    <w:rsid w:val="00C927B4"/>
    <w:rPr>
      <w:rFonts w:ascii="Times New Roman" w:eastAsia="Times New Roman" w:hAnsi="Times New Roman" w:cs="Times New Roman"/>
      <w:lang w:val="pt-PT"/>
    </w:rPr>
  </w:style>
  <w:style w:type="paragraph" w:styleId="Cabealho">
    <w:name w:val="header"/>
    <w:aliases w:val="hd,he,*Header,Cabeçalho superior,Cabeçalho superior Char Char Char Char,Cabeçalho superior Char Char Char,Cabeçalho superior Char Char"/>
    <w:basedOn w:val="Normal"/>
    <w:link w:val="CabealhoChar"/>
    <w:uiPriority w:val="99"/>
    <w:unhideWhenUsed/>
    <w:rsid w:val="00C927B4"/>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
    <w:basedOn w:val="Fontepargpadro"/>
    <w:link w:val="Cabealho"/>
    <w:uiPriority w:val="99"/>
    <w:rsid w:val="00C927B4"/>
    <w:rPr>
      <w:rFonts w:ascii="Times New Roman" w:eastAsia="Times New Roman" w:hAnsi="Times New Roman" w:cs="Times New Roman"/>
      <w:lang w:val="pt-PT"/>
    </w:rPr>
  </w:style>
  <w:style w:type="paragraph" w:styleId="Ttulo">
    <w:name w:val="Title"/>
    <w:basedOn w:val="Normal"/>
    <w:link w:val="TtuloChar"/>
    <w:uiPriority w:val="1"/>
    <w:qFormat/>
    <w:rsid w:val="00760CA3"/>
    <w:pPr>
      <w:spacing w:before="1"/>
      <w:ind w:left="2980" w:right="3077"/>
      <w:jc w:val="center"/>
    </w:pPr>
    <w:rPr>
      <w:b/>
      <w:bCs/>
      <w:sz w:val="17"/>
      <w:szCs w:val="17"/>
    </w:rPr>
  </w:style>
  <w:style w:type="character" w:customStyle="1" w:styleId="TtuloChar">
    <w:name w:val="Título Char"/>
    <w:basedOn w:val="Fontepargpadro"/>
    <w:link w:val="Ttulo"/>
    <w:uiPriority w:val="1"/>
    <w:rsid w:val="00760CA3"/>
    <w:rPr>
      <w:rFonts w:ascii="Times New Roman" w:eastAsia="Times New Roman" w:hAnsi="Times New Roman" w:cs="Times New Roman"/>
      <w:b/>
      <w:bCs/>
      <w:sz w:val="17"/>
      <w:szCs w:val="17"/>
      <w:lang w:val="pt-PT"/>
    </w:rPr>
  </w:style>
  <w:style w:type="paragraph" w:styleId="Subttulo">
    <w:name w:val="Subtitle"/>
    <w:basedOn w:val="Normal"/>
    <w:next w:val="Corpodetexto"/>
    <w:link w:val="SubttuloChar"/>
    <w:qFormat/>
    <w:rsid w:val="00760CA3"/>
    <w:pPr>
      <w:widowControl/>
      <w:suppressAutoHyphens/>
      <w:autoSpaceDE/>
      <w:autoSpaceDN/>
      <w:jc w:val="center"/>
    </w:pPr>
    <w:rPr>
      <w:rFonts w:ascii="Arial" w:hAnsi="Arial"/>
      <w:b/>
      <w:color w:val="000000"/>
      <w:sz w:val="30"/>
      <w:szCs w:val="20"/>
      <w:u w:val="single"/>
      <w:lang w:val="pt-BR" w:eastAsia="ar-SA"/>
    </w:rPr>
  </w:style>
  <w:style w:type="character" w:customStyle="1" w:styleId="SubttuloChar">
    <w:name w:val="Subtítulo Char"/>
    <w:basedOn w:val="Fontepargpadro"/>
    <w:link w:val="Subttulo"/>
    <w:rsid w:val="00760CA3"/>
    <w:rPr>
      <w:rFonts w:ascii="Arial" w:eastAsia="Times New Roman" w:hAnsi="Arial" w:cs="Times New Roman"/>
      <w:b/>
      <w:color w:val="000000"/>
      <w:sz w:val="30"/>
      <w:szCs w:val="20"/>
      <w:u w:val="single"/>
      <w:lang w:val="pt-BR" w:eastAsia="ar-SA"/>
    </w:rPr>
  </w:style>
  <w:style w:type="character" w:styleId="Hyperlink">
    <w:name w:val="Hyperlink"/>
    <w:rsid w:val="00532948"/>
    <w:rPr>
      <w:color w:val="0000FF"/>
      <w:u w:val="single"/>
    </w:rPr>
  </w:style>
  <w:style w:type="character" w:styleId="Forte">
    <w:name w:val="Strong"/>
    <w:basedOn w:val="Fontepargpadro"/>
    <w:uiPriority w:val="22"/>
    <w:qFormat/>
    <w:rsid w:val="00532948"/>
    <w:rPr>
      <w:b/>
      <w:bCs/>
    </w:rPr>
  </w:style>
  <w:style w:type="character" w:styleId="MenoPendente">
    <w:name w:val="Unresolved Mention"/>
    <w:basedOn w:val="Fontepargpadro"/>
    <w:uiPriority w:val="99"/>
    <w:semiHidden/>
    <w:unhideWhenUsed/>
    <w:rsid w:val="00D81B9E"/>
    <w:rPr>
      <w:color w:val="605E5C"/>
      <w:shd w:val="clear" w:color="auto" w:fill="E1DFDD"/>
    </w:rPr>
  </w:style>
  <w:style w:type="character" w:styleId="Refdecomentrio">
    <w:name w:val="annotation reference"/>
    <w:basedOn w:val="Fontepargpadro"/>
    <w:unhideWhenUsed/>
    <w:rsid w:val="002C5AD2"/>
    <w:rPr>
      <w:sz w:val="16"/>
      <w:szCs w:val="16"/>
    </w:rPr>
  </w:style>
  <w:style w:type="paragraph" w:styleId="Textodecomentrio">
    <w:name w:val="annotation text"/>
    <w:basedOn w:val="Normal"/>
    <w:link w:val="TextodecomentrioChar"/>
    <w:unhideWhenUsed/>
    <w:rsid w:val="002C5AD2"/>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2C5AD2"/>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2C5AD2"/>
    <w:pPr>
      <w:keepNext/>
      <w:keepLines/>
      <w:widowControl/>
      <w:numPr>
        <w:numId w:val="7"/>
      </w:numPr>
      <w:tabs>
        <w:tab w:val="left" w:pos="567"/>
      </w:tabs>
      <w:autoSpaceDE/>
      <w:autoSpaceDN/>
      <w:spacing w:beforeLines="120" w:before="288" w:afterLines="120" w:after="288" w:line="312" w:lineRule="auto"/>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2C5AD2"/>
    <w:pPr>
      <w:widowControl/>
      <w:numPr>
        <w:ilvl w:val="1"/>
        <w:numId w:val="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2C5AD2"/>
    <w:pPr>
      <w:widowControl/>
      <w:numPr>
        <w:ilvl w:val="2"/>
        <w:numId w:val="7"/>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2C5AD2"/>
    <w:pPr>
      <w:numPr>
        <w:ilvl w:val="3"/>
      </w:numPr>
      <w:ind w:left="567" w:firstLine="0"/>
    </w:pPr>
    <w:rPr>
      <w:color w:val="auto"/>
    </w:rPr>
  </w:style>
  <w:style w:type="paragraph" w:customStyle="1" w:styleId="Nivel5">
    <w:name w:val="Nivel 5"/>
    <w:basedOn w:val="Nivel4"/>
    <w:qFormat/>
    <w:rsid w:val="002C5AD2"/>
    <w:pPr>
      <w:numPr>
        <w:ilvl w:val="4"/>
      </w:numPr>
      <w:ind w:left="851" w:firstLine="0"/>
    </w:pPr>
  </w:style>
  <w:style w:type="character" w:customStyle="1" w:styleId="Nivel4Char">
    <w:name w:val="Nivel 4 Char"/>
    <w:basedOn w:val="Fontepargpadro"/>
    <w:link w:val="Nivel4"/>
    <w:rsid w:val="002C5AD2"/>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2C5AD2"/>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2C5AD2"/>
    <w:rPr>
      <w:rFonts w:ascii="Arial" w:eastAsiaTheme="minorEastAsia" w:hAnsi="Arial" w:cs="Arial"/>
      <w:color w:val="000000"/>
      <w:sz w:val="20"/>
      <w:szCs w:val="20"/>
      <w:lang w:val="pt-BR" w:eastAsia="pt-BR"/>
    </w:rPr>
  </w:style>
  <w:style w:type="paragraph" w:customStyle="1" w:styleId="paragraph">
    <w:name w:val="paragraph"/>
    <w:basedOn w:val="Normal"/>
    <w:rsid w:val="001006A8"/>
    <w:pPr>
      <w:widowControl/>
      <w:autoSpaceDE/>
      <w:autoSpaceDN/>
      <w:spacing w:before="100" w:beforeAutospacing="1" w:after="100" w:afterAutospacing="1"/>
    </w:pPr>
    <w:rPr>
      <w:sz w:val="24"/>
      <w:szCs w:val="24"/>
      <w:lang w:val="pt-BR" w:eastAsia="pt-BR"/>
    </w:rPr>
  </w:style>
  <w:style w:type="character" w:customStyle="1" w:styleId="normaltextrun">
    <w:name w:val="normaltextrun"/>
    <w:basedOn w:val="Fontepargpadro"/>
    <w:rsid w:val="001006A8"/>
  </w:style>
  <w:style w:type="character" w:customStyle="1" w:styleId="eop">
    <w:name w:val="eop"/>
    <w:basedOn w:val="Fontepargpadro"/>
    <w:rsid w:val="001006A8"/>
  </w:style>
  <w:style w:type="character" w:customStyle="1" w:styleId="CorpodetextoChar">
    <w:name w:val="Corpo de texto Char"/>
    <w:basedOn w:val="Fontepargpadro"/>
    <w:link w:val="Corpodetexto"/>
    <w:uiPriority w:val="1"/>
    <w:rsid w:val="00342F77"/>
    <w:rPr>
      <w:rFonts w:ascii="Times New Roman" w:eastAsia="Times New Roman" w:hAnsi="Times New Roman" w:cs="Times New Roman"/>
      <w:sz w:val="24"/>
      <w:szCs w:val="24"/>
      <w:lang w:val="pt-PT"/>
    </w:rPr>
  </w:style>
  <w:style w:type="paragraph" w:styleId="NormalWeb">
    <w:name w:val="Normal (Web)"/>
    <w:basedOn w:val="Normal"/>
    <w:unhideWhenUsed/>
    <w:rsid w:val="00CE7FE3"/>
    <w:pPr>
      <w:widowControl/>
      <w:autoSpaceDE/>
      <w:autoSpaceDN/>
      <w:spacing w:before="100" w:beforeAutospacing="1" w:after="100" w:afterAutospacing="1"/>
    </w:pPr>
    <w:rPr>
      <w:sz w:val="24"/>
      <w:szCs w:val="24"/>
      <w:lang w:val="pt-BR" w:eastAsia="pt-BR"/>
    </w:rPr>
  </w:style>
  <w:style w:type="character" w:customStyle="1" w:styleId="PargrafodaListaChar">
    <w:name w:val="Parágrafo da Lista Char"/>
    <w:basedOn w:val="Fontepargpadro"/>
    <w:link w:val="PargrafodaLista"/>
    <w:uiPriority w:val="34"/>
    <w:rsid w:val="00CE7FE3"/>
    <w:rPr>
      <w:rFonts w:ascii="Times New Roman" w:eastAsia="Times New Roman" w:hAnsi="Times New Roman" w:cs="Times New Roman"/>
      <w:lang w:val="pt-PT"/>
    </w:rPr>
  </w:style>
  <w:style w:type="character" w:customStyle="1" w:styleId="Nivel01Char">
    <w:name w:val="Nivel 01 Char"/>
    <w:basedOn w:val="Fontepargpadro"/>
    <w:link w:val="Nivel01"/>
    <w:rsid w:val="00CE7FE3"/>
    <w:rPr>
      <w:rFonts w:ascii="Arial" w:eastAsiaTheme="majorEastAsia" w:hAnsi="Arial" w:cs="Arial"/>
      <w:b/>
      <w:bCs/>
      <w:sz w:val="20"/>
      <w:szCs w:val="20"/>
      <w:lang w:val="pt-BR" w:eastAsia="pt-BR"/>
    </w:rPr>
  </w:style>
  <w:style w:type="paragraph" w:customStyle="1" w:styleId="Nvel2-Red">
    <w:name w:val="Nível 2 -Red"/>
    <w:basedOn w:val="Nivel2"/>
    <w:link w:val="Nvel2-RedChar"/>
    <w:qFormat/>
    <w:rsid w:val="00CE7FE3"/>
    <w:pPr>
      <w:numPr>
        <w:ilvl w:val="0"/>
        <w:numId w:val="0"/>
      </w:numPr>
    </w:pPr>
    <w:rPr>
      <w:rFonts w:eastAsia="Arial"/>
      <w:bCs/>
      <w:i/>
      <w:iCs/>
      <w:color w:val="FF0000"/>
    </w:rPr>
  </w:style>
  <w:style w:type="paragraph" w:customStyle="1" w:styleId="Nvel3-R">
    <w:name w:val="Nível 3-R"/>
    <w:basedOn w:val="Nivel3"/>
    <w:link w:val="Nvel3-RChar"/>
    <w:autoRedefine/>
    <w:qFormat/>
    <w:rsid w:val="00CE7FE3"/>
    <w:pPr>
      <w:numPr>
        <w:numId w:val="1"/>
      </w:numPr>
      <w:ind w:left="284" w:firstLine="0"/>
    </w:pPr>
    <w:rPr>
      <w:rFonts w:ascii="Times New Roman" w:hAnsi="Times New Roman" w:cs="Times New Roman"/>
    </w:rPr>
  </w:style>
  <w:style w:type="character" w:customStyle="1" w:styleId="Nvel2-RedChar">
    <w:name w:val="Nível 2 -Red Char"/>
    <w:basedOn w:val="Nivel2Char"/>
    <w:link w:val="Nvel2-Red"/>
    <w:rsid w:val="00CE7FE3"/>
    <w:rPr>
      <w:rFonts w:ascii="Arial" w:eastAsia="Arial" w:hAnsi="Arial" w:cs="Arial"/>
      <w:bCs/>
      <w:i/>
      <w:iCs/>
      <w:color w:val="FF0000"/>
      <w:sz w:val="20"/>
      <w:szCs w:val="20"/>
      <w:lang w:val="pt-BR" w:eastAsia="pt-BR"/>
    </w:rPr>
  </w:style>
  <w:style w:type="paragraph" w:customStyle="1" w:styleId="Nvel4-R">
    <w:name w:val="Nível 4-R"/>
    <w:basedOn w:val="Nivel4"/>
    <w:link w:val="Nvel4-RChar"/>
    <w:autoRedefine/>
    <w:qFormat/>
    <w:rsid w:val="00CE7FE3"/>
    <w:pPr>
      <w:numPr>
        <w:numId w:val="1"/>
      </w:numPr>
      <w:ind w:left="567" w:firstLine="0"/>
    </w:pPr>
    <w:rPr>
      <w:i/>
      <w:iCs/>
      <w:color w:val="FF0000"/>
    </w:rPr>
  </w:style>
  <w:style w:type="character" w:customStyle="1" w:styleId="Nvel3-RChar">
    <w:name w:val="Nível 3-R Char"/>
    <w:basedOn w:val="Nivel3Char"/>
    <w:link w:val="Nvel3-R"/>
    <w:rsid w:val="00CE7FE3"/>
    <w:rPr>
      <w:rFonts w:ascii="Times New Roman" w:eastAsiaTheme="minorEastAsia" w:hAnsi="Times New Roman" w:cs="Times New Roman"/>
      <w:color w:val="000000"/>
      <w:sz w:val="20"/>
      <w:szCs w:val="20"/>
      <w:lang w:val="pt-BR" w:eastAsia="pt-BR"/>
    </w:rPr>
  </w:style>
  <w:style w:type="paragraph" w:customStyle="1" w:styleId="Nvel1-SemNum">
    <w:name w:val="Nível 1-Sem Num"/>
    <w:basedOn w:val="Nivel01"/>
    <w:link w:val="Nvel1-SemNumChar"/>
    <w:autoRedefine/>
    <w:qFormat/>
    <w:rsid w:val="00CE7FE3"/>
    <w:pPr>
      <w:numPr>
        <w:numId w:val="0"/>
      </w:numPr>
      <w:spacing w:beforeLines="0" w:before="240" w:afterLines="0" w:after="120" w:line="276" w:lineRule="auto"/>
      <w:outlineLvl w:val="1"/>
    </w:pPr>
    <w:rPr>
      <w:rFonts w:ascii="Times New Roman" w:hAnsi="Times New Roman" w:cs="Times New Roman"/>
    </w:rPr>
  </w:style>
  <w:style w:type="character" w:customStyle="1" w:styleId="Nvel4-RChar">
    <w:name w:val="Nível 4-R Char"/>
    <w:basedOn w:val="Fontepargpadro"/>
    <w:link w:val="Nvel4-R"/>
    <w:rsid w:val="00CE7FE3"/>
    <w:rPr>
      <w:rFonts w:ascii="Arial" w:eastAsiaTheme="minorEastAsia" w:hAnsi="Arial" w:cs="Arial"/>
      <w:i/>
      <w:iCs/>
      <w:color w:val="FF0000"/>
      <w:sz w:val="20"/>
      <w:szCs w:val="20"/>
      <w:lang w:val="pt-BR" w:eastAsia="pt-BR"/>
    </w:rPr>
  </w:style>
  <w:style w:type="character" w:customStyle="1" w:styleId="Nvel1-SemNumChar">
    <w:name w:val="Nível 1-Sem Num Char"/>
    <w:basedOn w:val="Nivel01Char"/>
    <w:link w:val="Nvel1-SemNum"/>
    <w:rsid w:val="00CE7FE3"/>
    <w:rPr>
      <w:rFonts w:ascii="Times New Roman" w:eastAsiaTheme="majorEastAsia" w:hAnsi="Times New Roman" w:cs="Times New Roman"/>
      <w:b/>
      <w:bCs/>
      <w:sz w:val="20"/>
      <w:szCs w:val="20"/>
      <w:lang w:val="pt-BR" w:eastAsia="pt-BR"/>
    </w:rPr>
  </w:style>
  <w:style w:type="character" w:customStyle="1" w:styleId="findhit">
    <w:name w:val="findhit"/>
    <w:basedOn w:val="Fontepargpadro"/>
    <w:rsid w:val="00CE7FE3"/>
  </w:style>
  <w:style w:type="paragraph" w:customStyle="1" w:styleId="Nvel1-SemNumPreto">
    <w:name w:val="Nível 1-Sem Num Preto"/>
    <w:basedOn w:val="Nvel1-SemNum"/>
    <w:link w:val="Nvel1-SemNumPretoChar"/>
    <w:qFormat/>
    <w:rsid w:val="00CE7FE3"/>
    <w:rPr>
      <w:lang w:eastAsia="zh-CN" w:bidi="hi-IN"/>
    </w:rPr>
  </w:style>
  <w:style w:type="character" w:customStyle="1" w:styleId="Nvel1-SemNumPretoChar">
    <w:name w:val="Nível 1-Sem Num Preto Char"/>
    <w:basedOn w:val="Nvel1-SemNumChar"/>
    <w:link w:val="Nvel1-SemNumPreto"/>
    <w:rsid w:val="00CE7FE3"/>
    <w:rPr>
      <w:rFonts w:ascii="Times New Roman" w:eastAsiaTheme="majorEastAsia" w:hAnsi="Times New Roman" w:cs="Times New Roman"/>
      <w:b/>
      <w:bCs/>
      <w:sz w:val="20"/>
      <w:szCs w:val="20"/>
      <w:lang w:val="pt-BR" w:eastAsia="zh-CN" w:bidi="hi-IN"/>
    </w:rPr>
  </w:style>
  <w:style w:type="paragraph" w:customStyle="1" w:styleId="Default">
    <w:name w:val="Default"/>
    <w:rsid w:val="00CE7FE3"/>
    <w:pPr>
      <w:widowControl/>
      <w:adjustRightInd w:val="0"/>
    </w:pPr>
    <w:rPr>
      <w:rFonts w:ascii="Century Gothic" w:hAnsi="Century Gothic" w:cs="Century Gothic"/>
      <w:color w:val="000000"/>
      <w:sz w:val="24"/>
      <w:szCs w:val="24"/>
      <w:lang w:val="pt-BR"/>
    </w:rPr>
  </w:style>
  <w:style w:type="character" w:customStyle="1" w:styleId="Ttulo1Char">
    <w:name w:val="Título 1 Char"/>
    <w:basedOn w:val="Fontepargpadro"/>
    <w:link w:val="Ttulo1"/>
    <w:uiPriority w:val="9"/>
    <w:rsid w:val="00AC6664"/>
    <w:rPr>
      <w:rFonts w:ascii="Times New Roman" w:eastAsia="Times New Roman" w:hAnsi="Times New Roman" w:cs="Times New Roman"/>
      <w:b/>
      <w:bCs/>
      <w:sz w:val="24"/>
      <w:szCs w:val="24"/>
      <w:lang w:val="pt-PT"/>
    </w:rPr>
  </w:style>
  <w:style w:type="table" w:styleId="Tabelacomgrade">
    <w:name w:val="Table Grid"/>
    <w:basedOn w:val="Tabelanormal"/>
    <w:rsid w:val="00181E54"/>
    <w:pPr>
      <w:widowControl/>
      <w:autoSpaceDE/>
      <w:autoSpaceDN/>
    </w:pPr>
    <w:rPr>
      <w:rFonts w:ascii="Times New Roman" w:eastAsia="Times New Roman" w:hAnsi="Times New Roman"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Web3f568cb5-3b3e-4551-b499-a05c1bb57dbe">
    <w:name w:val="Normal (Web)_3f568cb5-3b3e-4551-b499-a05c1bb57dbe"/>
    <w:basedOn w:val="Normal"/>
    <w:rsid w:val="00181E54"/>
    <w:pPr>
      <w:widowControl/>
      <w:autoSpaceDE/>
      <w:autoSpaceDN/>
      <w:spacing w:after="200" w:line="276" w:lineRule="auto"/>
    </w:pPr>
    <w:rPr>
      <w:rFonts w:cstheme="minorBidi"/>
      <w:sz w:val="24"/>
      <w:szCs w:val="24"/>
      <w:lang w:val="en-US" w:eastAsia="uk-UA"/>
    </w:rPr>
  </w:style>
  <w:style w:type="paragraph" w:customStyle="1" w:styleId="NormalWeb587268f2-2bbb-45f5-ac45-a15e559f0adf">
    <w:name w:val="Normal (Web)_587268f2-2bbb-45f5-ac45-a15e559f0adf"/>
    <w:basedOn w:val="Normal"/>
    <w:rsid w:val="008A493A"/>
    <w:pPr>
      <w:widowControl/>
      <w:autoSpaceDE/>
      <w:autoSpaceDN/>
      <w:spacing w:after="200" w:line="276" w:lineRule="auto"/>
    </w:pPr>
    <w:rPr>
      <w:rFonts w:cstheme="minorBidi"/>
      <w:sz w:val="24"/>
      <w:szCs w:val="24"/>
      <w:lang w:val="en-US" w:eastAsia="uk-UA"/>
    </w:rPr>
  </w:style>
  <w:style w:type="paragraph" w:customStyle="1" w:styleId="p1">
    <w:name w:val="p1"/>
    <w:basedOn w:val="Normal"/>
    <w:rsid w:val="008001C6"/>
    <w:pPr>
      <w:widowControl/>
      <w:autoSpaceDE/>
      <w:autoSpaceDN/>
    </w:pPr>
    <w:rPr>
      <w:rFonts w:ascii="Arial" w:hAnsi="Arial" w:cs="Arial"/>
      <w:color w:val="000000"/>
      <w:sz w:val="18"/>
      <w:szCs w:val="18"/>
      <w:lang w:val="pt-BR" w:eastAsia="pt-BR"/>
    </w:rPr>
  </w:style>
  <w:style w:type="paragraph" w:customStyle="1" w:styleId="MdSpace">
    <w:name w:val="MdSpace"/>
    <w:qFormat/>
    <w:rsid w:val="00F35B76"/>
    <w:pPr>
      <w:widowControl/>
      <w:autoSpaceDE/>
      <w:autoSpaceDN/>
    </w:pPr>
    <w:rPr>
      <w:rFonts w:ascii="Times New Roman" w:eastAsia="Times New Roman" w:hAnsi="Times New Roman" w:cs="Times New Roman"/>
      <w:sz w:val="12"/>
      <w:szCs w:val="12"/>
      <w:lang w:val="pt-BR" w:eastAsia="pt-BR"/>
    </w:rPr>
  </w:style>
  <w:style w:type="paragraph" w:customStyle="1" w:styleId="MdParagraph">
    <w:name w:val="MdParagraph"/>
    <w:qFormat/>
    <w:rsid w:val="00F35B76"/>
    <w:pPr>
      <w:widowControl/>
      <w:autoSpaceDE/>
      <w:autoSpaceDN/>
      <w:spacing w:before="120" w:after="120"/>
    </w:pPr>
    <w:rPr>
      <w:rFonts w:ascii="Times New Roman" w:eastAsia="Times New Roman" w:hAnsi="Times New Roman" w:cs="Times New Roman"/>
      <w:sz w:val="24"/>
      <w:szCs w:val="24"/>
      <w:lang w:val="pt-BR" w:eastAsia="pt-BR"/>
    </w:rPr>
  </w:style>
  <w:style w:type="paragraph" w:customStyle="1" w:styleId="MdHeading2">
    <w:name w:val="MdHeading2"/>
    <w:qFormat/>
    <w:rsid w:val="00F35B76"/>
    <w:pPr>
      <w:keepNext/>
      <w:widowControl/>
      <w:autoSpaceDE/>
      <w:autoSpaceDN/>
      <w:spacing w:before="400" w:after="200"/>
      <w:outlineLvl w:val="1"/>
    </w:pPr>
    <w:rPr>
      <w:rFonts w:ascii="Times New Roman" w:eastAsia="Times New Roman" w:hAnsi="Times New Roman" w:cs="Times New Roman"/>
      <w:b/>
      <w:bCs/>
      <w:sz w:val="32"/>
      <w:szCs w:val="32"/>
      <w:lang w:val="pt-BR" w:eastAsia="pt-BR"/>
    </w:rPr>
  </w:style>
  <w:style w:type="character" w:customStyle="1" w:styleId="MdStrong">
    <w:name w:val="MdStrong"/>
    <w:uiPriority w:val="99"/>
    <w:unhideWhenUsed/>
    <w:qFormat/>
    <w:rsid w:val="00F35B76"/>
    <w:rPr>
      <w:b/>
      <w:bCs/>
    </w:rPr>
  </w:style>
  <w:style w:type="paragraph" w:customStyle="1" w:styleId="MdListItem">
    <w:name w:val="MdListItem"/>
    <w:qFormat/>
    <w:rsid w:val="00F35B76"/>
    <w:pPr>
      <w:widowControl/>
      <w:autoSpaceDE/>
      <w:autoSpaceDN/>
      <w:spacing w:before="60" w:after="60"/>
      <w:ind w:left="720" w:hanging="360"/>
    </w:pPr>
    <w:rPr>
      <w:rFonts w:ascii="Times New Roman" w:eastAsia="Times New Roman" w:hAnsi="Times New Roman" w:cs="Times New Roman"/>
      <w:sz w:val="24"/>
      <w:szCs w:val="24"/>
      <w:lang w:val="pt-BR" w:eastAsia="pt-BR"/>
    </w:rPr>
  </w:style>
  <w:style w:type="character" w:customStyle="1" w:styleId="MdBr">
    <w:name w:val="MdBr"/>
    <w:uiPriority w:val="99"/>
    <w:unhideWhenUsed/>
    <w:qFormat/>
    <w:rsid w:val="00F35B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91795136">
      <w:bodyDiv w:val="1"/>
      <w:marLeft w:val="0"/>
      <w:marRight w:val="0"/>
      <w:marTop w:val="0"/>
      <w:marBottom w:val="0"/>
      <w:divBdr>
        <w:top w:val="none" w:sz="0" w:space="0" w:color="auto"/>
        <w:left w:val="none" w:sz="0" w:space="0" w:color="auto"/>
        <w:bottom w:val="none" w:sz="0" w:space="0" w:color="auto"/>
        <w:right w:val="none" w:sz="0" w:space="0" w:color="auto"/>
      </w:divBdr>
      <w:divsChild>
        <w:div w:id="1790464017">
          <w:marLeft w:val="0"/>
          <w:marRight w:val="0"/>
          <w:marTop w:val="0"/>
          <w:marBottom w:val="0"/>
          <w:divBdr>
            <w:top w:val="none" w:sz="0" w:space="0" w:color="auto"/>
            <w:left w:val="none" w:sz="0" w:space="0" w:color="auto"/>
            <w:bottom w:val="none" w:sz="0" w:space="0" w:color="auto"/>
            <w:right w:val="none" w:sz="0" w:space="0" w:color="auto"/>
          </w:divBdr>
          <w:divsChild>
            <w:div w:id="1907253426">
              <w:marLeft w:val="0"/>
              <w:marRight w:val="0"/>
              <w:marTop w:val="0"/>
              <w:marBottom w:val="0"/>
              <w:divBdr>
                <w:top w:val="none" w:sz="0" w:space="0" w:color="auto"/>
                <w:left w:val="none" w:sz="0" w:space="0" w:color="auto"/>
                <w:bottom w:val="none" w:sz="0" w:space="0" w:color="auto"/>
                <w:right w:val="none" w:sz="0" w:space="0" w:color="auto"/>
              </w:divBdr>
            </w:div>
            <w:div w:id="399057465">
              <w:marLeft w:val="0"/>
              <w:marRight w:val="0"/>
              <w:marTop w:val="0"/>
              <w:marBottom w:val="0"/>
              <w:divBdr>
                <w:top w:val="none" w:sz="0" w:space="0" w:color="auto"/>
                <w:left w:val="none" w:sz="0" w:space="0" w:color="auto"/>
                <w:bottom w:val="none" w:sz="0" w:space="0" w:color="auto"/>
                <w:right w:val="none" w:sz="0" w:space="0" w:color="auto"/>
              </w:divBdr>
            </w:div>
            <w:div w:id="1922635085">
              <w:marLeft w:val="0"/>
              <w:marRight w:val="0"/>
              <w:marTop w:val="0"/>
              <w:marBottom w:val="0"/>
              <w:divBdr>
                <w:top w:val="none" w:sz="0" w:space="0" w:color="auto"/>
                <w:left w:val="none" w:sz="0" w:space="0" w:color="auto"/>
                <w:bottom w:val="none" w:sz="0" w:space="0" w:color="auto"/>
                <w:right w:val="none" w:sz="0" w:space="0" w:color="auto"/>
              </w:divBdr>
            </w:div>
            <w:div w:id="1211500145">
              <w:marLeft w:val="0"/>
              <w:marRight w:val="0"/>
              <w:marTop w:val="0"/>
              <w:marBottom w:val="0"/>
              <w:divBdr>
                <w:top w:val="none" w:sz="0" w:space="0" w:color="auto"/>
                <w:left w:val="none" w:sz="0" w:space="0" w:color="auto"/>
                <w:bottom w:val="none" w:sz="0" w:space="0" w:color="auto"/>
                <w:right w:val="none" w:sz="0" w:space="0" w:color="auto"/>
              </w:divBdr>
            </w:div>
            <w:div w:id="336538664">
              <w:marLeft w:val="0"/>
              <w:marRight w:val="0"/>
              <w:marTop w:val="0"/>
              <w:marBottom w:val="0"/>
              <w:divBdr>
                <w:top w:val="none" w:sz="0" w:space="0" w:color="auto"/>
                <w:left w:val="none" w:sz="0" w:space="0" w:color="auto"/>
                <w:bottom w:val="none" w:sz="0" w:space="0" w:color="auto"/>
                <w:right w:val="none" w:sz="0" w:space="0" w:color="auto"/>
              </w:divBdr>
            </w:div>
            <w:div w:id="44959069">
              <w:marLeft w:val="0"/>
              <w:marRight w:val="0"/>
              <w:marTop w:val="0"/>
              <w:marBottom w:val="0"/>
              <w:divBdr>
                <w:top w:val="none" w:sz="0" w:space="0" w:color="auto"/>
                <w:left w:val="none" w:sz="0" w:space="0" w:color="auto"/>
                <w:bottom w:val="none" w:sz="0" w:space="0" w:color="auto"/>
                <w:right w:val="none" w:sz="0" w:space="0" w:color="auto"/>
              </w:divBdr>
            </w:div>
            <w:div w:id="1687245783">
              <w:marLeft w:val="0"/>
              <w:marRight w:val="0"/>
              <w:marTop w:val="0"/>
              <w:marBottom w:val="0"/>
              <w:divBdr>
                <w:top w:val="none" w:sz="0" w:space="0" w:color="auto"/>
                <w:left w:val="none" w:sz="0" w:space="0" w:color="auto"/>
                <w:bottom w:val="none" w:sz="0" w:space="0" w:color="auto"/>
                <w:right w:val="none" w:sz="0" w:space="0" w:color="auto"/>
              </w:divBdr>
            </w:div>
            <w:div w:id="2099136256">
              <w:marLeft w:val="0"/>
              <w:marRight w:val="0"/>
              <w:marTop w:val="0"/>
              <w:marBottom w:val="0"/>
              <w:divBdr>
                <w:top w:val="none" w:sz="0" w:space="0" w:color="auto"/>
                <w:left w:val="none" w:sz="0" w:space="0" w:color="auto"/>
                <w:bottom w:val="none" w:sz="0" w:space="0" w:color="auto"/>
                <w:right w:val="none" w:sz="0" w:space="0" w:color="auto"/>
              </w:divBdr>
            </w:div>
          </w:divsChild>
        </w:div>
        <w:div w:id="1098645979">
          <w:marLeft w:val="0"/>
          <w:marRight w:val="0"/>
          <w:marTop w:val="0"/>
          <w:marBottom w:val="0"/>
          <w:divBdr>
            <w:top w:val="none" w:sz="0" w:space="0" w:color="auto"/>
            <w:left w:val="none" w:sz="0" w:space="0" w:color="auto"/>
            <w:bottom w:val="none" w:sz="0" w:space="0" w:color="auto"/>
            <w:right w:val="none" w:sz="0" w:space="0" w:color="auto"/>
          </w:divBdr>
          <w:divsChild>
            <w:div w:id="991525300">
              <w:marLeft w:val="0"/>
              <w:marRight w:val="0"/>
              <w:marTop w:val="0"/>
              <w:marBottom w:val="0"/>
              <w:divBdr>
                <w:top w:val="none" w:sz="0" w:space="0" w:color="auto"/>
                <w:left w:val="none" w:sz="0" w:space="0" w:color="auto"/>
                <w:bottom w:val="none" w:sz="0" w:space="0" w:color="auto"/>
                <w:right w:val="none" w:sz="0" w:space="0" w:color="auto"/>
              </w:divBdr>
            </w:div>
            <w:div w:id="297541151">
              <w:marLeft w:val="0"/>
              <w:marRight w:val="0"/>
              <w:marTop w:val="0"/>
              <w:marBottom w:val="0"/>
              <w:divBdr>
                <w:top w:val="none" w:sz="0" w:space="0" w:color="auto"/>
                <w:left w:val="none" w:sz="0" w:space="0" w:color="auto"/>
                <w:bottom w:val="none" w:sz="0" w:space="0" w:color="auto"/>
                <w:right w:val="none" w:sz="0" w:space="0" w:color="auto"/>
              </w:divBdr>
            </w:div>
            <w:div w:id="286082392">
              <w:marLeft w:val="0"/>
              <w:marRight w:val="0"/>
              <w:marTop w:val="0"/>
              <w:marBottom w:val="0"/>
              <w:divBdr>
                <w:top w:val="none" w:sz="0" w:space="0" w:color="auto"/>
                <w:left w:val="none" w:sz="0" w:space="0" w:color="auto"/>
                <w:bottom w:val="none" w:sz="0" w:space="0" w:color="auto"/>
                <w:right w:val="none" w:sz="0" w:space="0" w:color="auto"/>
              </w:divBdr>
            </w:div>
            <w:div w:id="1450322611">
              <w:marLeft w:val="0"/>
              <w:marRight w:val="0"/>
              <w:marTop w:val="0"/>
              <w:marBottom w:val="0"/>
              <w:divBdr>
                <w:top w:val="none" w:sz="0" w:space="0" w:color="auto"/>
                <w:left w:val="none" w:sz="0" w:space="0" w:color="auto"/>
                <w:bottom w:val="none" w:sz="0" w:space="0" w:color="auto"/>
                <w:right w:val="none" w:sz="0" w:space="0" w:color="auto"/>
              </w:divBdr>
            </w:div>
            <w:div w:id="660624715">
              <w:marLeft w:val="0"/>
              <w:marRight w:val="0"/>
              <w:marTop w:val="0"/>
              <w:marBottom w:val="0"/>
              <w:divBdr>
                <w:top w:val="none" w:sz="0" w:space="0" w:color="auto"/>
                <w:left w:val="none" w:sz="0" w:space="0" w:color="auto"/>
                <w:bottom w:val="none" w:sz="0" w:space="0" w:color="auto"/>
                <w:right w:val="none" w:sz="0" w:space="0" w:color="auto"/>
              </w:divBdr>
            </w:div>
            <w:div w:id="806360138">
              <w:marLeft w:val="0"/>
              <w:marRight w:val="0"/>
              <w:marTop w:val="0"/>
              <w:marBottom w:val="0"/>
              <w:divBdr>
                <w:top w:val="none" w:sz="0" w:space="0" w:color="auto"/>
                <w:left w:val="none" w:sz="0" w:space="0" w:color="auto"/>
                <w:bottom w:val="none" w:sz="0" w:space="0" w:color="auto"/>
                <w:right w:val="none" w:sz="0" w:space="0" w:color="auto"/>
              </w:divBdr>
            </w:div>
            <w:div w:id="1820264436">
              <w:marLeft w:val="0"/>
              <w:marRight w:val="0"/>
              <w:marTop w:val="0"/>
              <w:marBottom w:val="0"/>
              <w:divBdr>
                <w:top w:val="none" w:sz="0" w:space="0" w:color="auto"/>
                <w:left w:val="none" w:sz="0" w:space="0" w:color="auto"/>
                <w:bottom w:val="none" w:sz="0" w:space="0" w:color="auto"/>
                <w:right w:val="none" w:sz="0" w:space="0" w:color="auto"/>
              </w:divBdr>
            </w:div>
            <w:div w:id="953442640">
              <w:marLeft w:val="0"/>
              <w:marRight w:val="0"/>
              <w:marTop w:val="0"/>
              <w:marBottom w:val="0"/>
              <w:divBdr>
                <w:top w:val="none" w:sz="0" w:space="0" w:color="auto"/>
                <w:left w:val="none" w:sz="0" w:space="0" w:color="auto"/>
                <w:bottom w:val="none" w:sz="0" w:space="0" w:color="auto"/>
                <w:right w:val="none" w:sz="0" w:space="0" w:color="auto"/>
              </w:divBdr>
            </w:div>
            <w:div w:id="312684167">
              <w:marLeft w:val="0"/>
              <w:marRight w:val="0"/>
              <w:marTop w:val="0"/>
              <w:marBottom w:val="0"/>
              <w:divBdr>
                <w:top w:val="none" w:sz="0" w:space="0" w:color="auto"/>
                <w:left w:val="none" w:sz="0" w:space="0" w:color="auto"/>
                <w:bottom w:val="none" w:sz="0" w:space="0" w:color="auto"/>
                <w:right w:val="none" w:sz="0" w:space="0" w:color="auto"/>
              </w:divBdr>
            </w:div>
            <w:div w:id="160126752">
              <w:marLeft w:val="0"/>
              <w:marRight w:val="0"/>
              <w:marTop w:val="0"/>
              <w:marBottom w:val="0"/>
              <w:divBdr>
                <w:top w:val="none" w:sz="0" w:space="0" w:color="auto"/>
                <w:left w:val="none" w:sz="0" w:space="0" w:color="auto"/>
                <w:bottom w:val="none" w:sz="0" w:space="0" w:color="auto"/>
                <w:right w:val="none" w:sz="0" w:space="0" w:color="auto"/>
              </w:divBdr>
            </w:div>
            <w:div w:id="2029868715">
              <w:marLeft w:val="0"/>
              <w:marRight w:val="0"/>
              <w:marTop w:val="0"/>
              <w:marBottom w:val="0"/>
              <w:divBdr>
                <w:top w:val="none" w:sz="0" w:space="0" w:color="auto"/>
                <w:left w:val="none" w:sz="0" w:space="0" w:color="auto"/>
                <w:bottom w:val="none" w:sz="0" w:space="0" w:color="auto"/>
                <w:right w:val="none" w:sz="0" w:space="0" w:color="auto"/>
              </w:divBdr>
            </w:div>
            <w:div w:id="290017660">
              <w:marLeft w:val="0"/>
              <w:marRight w:val="0"/>
              <w:marTop w:val="0"/>
              <w:marBottom w:val="0"/>
              <w:divBdr>
                <w:top w:val="none" w:sz="0" w:space="0" w:color="auto"/>
                <w:left w:val="none" w:sz="0" w:space="0" w:color="auto"/>
                <w:bottom w:val="none" w:sz="0" w:space="0" w:color="auto"/>
                <w:right w:val="none" w:sz="0" w:space="0" w:color="auto"/>
              </w:divBdr>
            </w:div>
            <w:div w:id="277680689">
              <w:marLeft w:val="0"/>
              <w:marRight w:val="0"/>
              <w:marTop w:val="0"/>
              <w:marBottom w:val="0"/>
              <w:divBdr>
                <w:top w:val="none" w:sz="0" w:space="0" w:color="auto"/>
                <w:left w:val="none" w:sz="0" w:space="0" w:color="auto"/>
                <w:bottom w:val="none" w:sz="0" w:space="0" w:color="auto"/>
                <w:right w:val="none" w:sz="0" w:space="0" w:color="auto"/>
              </w:divBdr>
            </w:div>
            <w:div w:id="1929578219">
              <w:marLeft w:val="0"/>
              <w:marRight w:val="0"/>
              <w:marTop w:val="0"/>
              <w:marBottom w:val="0"/>
              <w:divBdr>
                <w:top w:val="none" w:sz="0" w:space="0" w:color="auto"/>
                <w:left w:val="none" w:sz="0" w:space="0" w:color="auto"/>
                <w:bottom w:val="none" w:sz="0" w:space="0" w:color="auto"/>
                <w:right w:val="none" w:sz="0" w:space="0" w:color="auto"/>
              </w:divBdr>
            </w:div>
            <w:div w:id="1771968966">
              <w:marLeft w:val="0"/>
              <w:marRight w:val="0"/>
              <w:marTop w:val="0"/>
              <w:marBottom w:val="0"/>
              <w:divBdr>
                <w:top w:val="none" w:sz="0" w:space="0" w:color="auto"/>
                <w:left w:val="none" w:sz="0" w:space="0" w:color="auto"/>
                <w:bottom w:val="none" w:sz="0" w:space="0" w:color="auto"/>
                <w:right w:val="none" w:sz="0" w:space="0" w:color="auto"/>
              </w:divBdr>
            </w:div>
            <w:div w:id="1529834243">
              <w:marLeft w:val="0"/>
              <w:marRight w:val="0"/>
              <w:marTop w:val="0"/>
              <w:marBottom w:val="0"/>
              <w:divBdr>
                <w:top w:val="none" w:sz="0" w:space="0" w:color="auto"/>
                <w:left w:val="none" w:sz="0" w:space="0" w:color="auto"/>
                <w:bottom w:val="none" w:sz="0" w:space="0" w:color="auto"/>
                <w:right w:val="none" w:sz="0" w:space="0" w:color="auto"/>
              </w:divBdr>
            </w:div>
            <w:div w:id="1857697303">
              <w:marLeft w:val="0"/>
              <w:marRight w:val="0"/>
              <w:marTop w:val="0"/>
              <w:marBottom w:val="0"/>
              <w:divBdr>
                <w:top w:val="none" w:sz="0" w:space="0" w:color="auto"/>
                <w:left w:val="none" w:sz="0" w:space="0" w:color="auto"/>
                <w:bottom w:val="none" w:sz="0" w:space="0" w:color="auto"/>
                <w:right w:val="none" w:sz="0" w:space="0" w:color="auto"/>
              </w:divBdr>
            </w:div>
            <w:div w:id="878516581">
              <w:marLeft w:val="0"/>
              <w:marRight w:val="0"/>
              <w:marTop w:val="0"/>
              <w:marBottom w:val="0"/>
              <w:divBdr>
                <w:top w:val="none" w:sz="0" w:space="0" w:color="auto"/>
                <w:left w:val="none" w:sz="0" w:space="0" w:color="auto"/>
                <w:bottom w:val="none" w:sz="0" w:space="0" w:color="auto"/>
                <w:right w:val="none" w:sz="0" w:space="0" w:color="auto"/>
              </w:divBdr>
            </w:div>
            <w:div w:id="1060517913">
              <w:marLeft w:val="0"/>
              <w:marRight w:val="0"/>
              <w:marTop w:val="0"/>
              <w:marBottom w:val="0"/>
              <w:divBdr>
                <w:top w:val="none" w:sz="0" w:space="0" w:color="auto"/>
                <w:left w:val="none" w:sz="0" w:space="0" w:color="auto"/>
                <w:bottom w:val="none" w:sz="0" w:space="0" w:color="auto"/>
                <w:right w:val="none" w:sz="0" w:space="0" w:color="auto"/>
              </w:divBdr>
            </w:div>
            <w:div w:id="1027949551">
              <w:marLeft w:val="0"/>
              <w:marRight w:val="0"/>
              <w:marTop w:val="0"/>
              <w:marBottom w:val="0"/>
              <w:divBdr>
                <w:top w:val="none" w:sz="0" w:space="0" w:color="auto"/>
                <w:left w:val="none" w:sz="0" w:space="0" w:color="auto"/>
                <w:bottom w:val="none" w:sz="0" w:space="0" w:color="auto"/>
                <w:right w:val="none" w:sz="0" w:space="0" w:color="auto"/>
              </w:divBdr>
            </w:div>
          </w:divsChild>
        </w:div>
        <w:div w:id="876890341">
          <w:marLeft w:val="0"/>
          <w:marRight w:val="0"/>
          <w:marTop w:val="0"/>
          <w:marBottom w:val="0"/>
          <w:divBdr>
            <w:top w:val="none" w:sz="0" w:space="0" w:color="auto"/>
            <w:left w:val="none" w:sz="0" w:space="0" w:color="auto"/>
            <w:bottom w:val="none" w:sz="0" w:space="0" w:color="auto"/>
            <w:right w:val="none" w:sz="0" w:space="0" w:color="auto"/>
          </w:divBdr>
        </w:div>
        <w:div w:id="223878214">
          <w:marLeft w:val="0"/>
          <w:marRight w:val="0"/>
          <w:marTop w:val="0"/>
          <w:marBottom w:val="0"/>
          <w:divBdr>
            <w:top w:val="none" w:sz="0" w:space="0" w:color="auto"/>
            <w:left w:val="none" w:sz="0" w:space="0" w:color="auto"/>
            <w:bottom w:val="none" w:sz="0" w:space="0" w:color="auto"/>
            <w:right w:val="none" w:sz="0" w:space="0" w:color="auto"/>
          </w:divBdr>
        </w:div>
        <w:div w:id="829948141">
          <w:marLeft w:val="0"/>
          <w:marRight w:val="0"/>
          <w:marTop w:val="0"/>
          <w:marBottom w:val="0"/>
          <w:divBdr>
            <w:top w:val="none" w:sz="0" w:space="0" w:color="auto"/>
            <w:left w:val="none" w:sz="0" w:space="0" w:color="auto"/>
            <w:bottom w:val="none" w:sz="0" w:space="0" w:color="auto"/>
            <w:right w:val="none" w:sz="0" w:space="0" w:color="auto"/>
          </w:divBdr>
        </w:div>
        <w:div w:id="97678662">
          <w:marLeft w:val="0"/>
          <w:marRight w:val="0"/>
          <w:marTop w:val="0"/>
          <w:marBottom w:val="0"/>
          <w:divBdr>
            <w:top w:val="none" w:sz="0" w:space="0" w:color="auto"/>
            <w:left w:val="none" w:sz="0" w:space="0" w:color="auto"/>
            <w:bottom w:val="none" w:sz="0" w:space="0" w:color="auto"/>
            <w:right w:val="none" w:sz="0" w:space="0" w:color="auto"/>
          </w:divBdr>
        </w:div>
        <w:div w:id="800463180">
          <w:marLeft w:val="0"/>
          <w:marRight w:val="0"/>
          <w:marTop w:val="0"/>
          <w:marBottom w:val="0"/>
          <w:divBdr>
            <w:top w:val="none" w:sz="0" w:space="0" w:color="auto"/>
            <w:left w:val="none" w:sz="0" w:space="0" w:color="auto"/>
            <w:bottom w:val="none" w:sz="0" w:space="0" w:color="auto"/>
            <w:right w:val="none" w:sz="0" w:space="0" w:color="auto"/>
          </w:divBdr>
        </w:div>
        <w:div w:id="47339590">
          <w:marLeft w:val="0"/>
          <w:marRight w:val="0"/>
          <w:marTop w:val="0"/>
          <w:marBottom w:val="0"/>
          <w:divBdr>
            <w:top w:val="none" w:sz="0" w:space="0" w:color="auto"/>
            <w:left w:val="none" w:sz="0" w:space="0" w:color="auto"/>
            <w:bottom w:val="none" w:sz="0" w:space="0" w:color="auto"/>
            <w:right w:val="none" w:sz="0" w:space="0" w:color="auto"/>
          </w:divBdr>
        </w:div>
        <w:div w:id="284046208">
          <w:marLeft w:val="0"/>
          <w:marRight w:val="0"/>
          <w:marTop w:val="0"/>
          <w:marBottom w:val="0"/>
          <w:divBdr>
            <w:top w:val="none" w:sz="0" w:space="0" w:color="auto"/>
            <w:left w:val="none" w:sz="0" w:space="0" w:color="auto"/>
            <w:bottom w:val="none" w:sz="0" w:space="0" w:color="auto"/>
            <w:right w:val="none" w:sz="0" w:space="0" w:color="auto"/>
          </w:divBdr>
        </w:div>
        <w:div w:id="1183475217">
          <w:marLeft w:val="0"/>
          <w:marRight w:val="0"/>
          <w:marTop w:val="0"/>
          <w:marBottom w:val="0"/>
          <w:divBdr>
            <w:top w:val="none" w:sz="0" w:space="0" w:color="auto"/>
            <w:left w:val="none" w:sz="0" w:space="0" w:color="auto"/>
            <w:bottom w:val="none" w:sz="0" w:space="0" w:color="auto"/>
            <w:right w:val="none" w:sz="0" w:space="0" w:color="auto"/>
          </w:divBdr>
        </w:div>
        <w:div w:id="879822379">
          <w:marLeft w:val="0"/>
          <w:marRight w:val="0"/>
          <w:marTop w:val="0"/>
          <w:marBottom w:val="0"/>
          <w:divBdr>
            <w:top w:val="none" w:sz="0" w:space="0" w:color="auto"/>
            <w:left w:val="none" w:sz="0" w:space="0" w:color="auto"/>
            <w:bottom w:val="none" w:sz="0" w:space="0" w:color="auto"/>
            <w:right w:val="none" w:sz="0" w:space="0" w:color="auto"/>
          </w:divBdr>
        </w:div>
        <w:div w:id="955449878">
          <w:marLeft w:val="0"/>
          <w:marRight w:val="0"/>
          <w:marTop w:val="0"/>
          <w:marBottom w:val="0"/>
          <w:divBdr>
            <w:top w:val="none" w:sz="0" w:space="0" w:color="auto"/>
            <w:left w:val="none" w:sz="0" w:space="0" w:color="auto"/>
            <w:bottom w:val="none" w:sz="0" w:space="0" w:color="auto"/>
            <w:right w:val="none" w:sz="0" w:space="0" w:color="auto"/>
          </w:divBdr>
        </w:div>
        <w:div w:id="150878187">
          <w:marLeft w:val="0"/>
          <w:marRight w:val="0"/>
          <w:marTop w:val="0"/>
          <w:marBottom w:val="0"/>
          <w:divBdr>
            <w:top w:val="none" w:sz="0" w:space="0" w:color="auto"/>
            <w:left w:val="none" w:sz="0" w:space="0" w:color="auto"/>
            <w:bottom w:val="none" w:sz="0" w:space="0" w:color="auto"/>
            <w:right w:val="none" w:sz="0" w:space="0" w:color="auto"/>
          </w:divBdr>
        </w:div>
        <w:div w:id="1247155145">
          <w:marLeft w:val="0"/>
          <w:marRight w:val="0"/>
          <w:marTop w:val="0"/>
          <w:marBottom w:val="0"/>
          <w:divBdr>
            <w:top w:val="none" w:sz="0" w:space="0" w:color="auto"/>
            <w:left w:val="none" w:sz="0" w:space="0" w:color="auto"/>
            <w:bottom w:val="none" w:sz="0" w:space="0" w:color="auto"/>
            <w:right w:val="none" w:sz="0" w:space="0" w:color="auto"/>
          </w:divBdr>
        </w:div>
        <w:div w:id="456994071">
          <w:marLeft w:val="0"/>
          <w:marRight w:val="0"/>
          <w:marTop w:val="0"/>
          <w:marBottom w:val="0"/>
          <w:divBdr>
            <w:top w:val="none" w:sz="0" w:space="0" w:color="auto"/>
            <w:left w:val="none" w:sz="0" w:space="0" w:color="auto"/>
            <w:bottom w:val="none" w:sz="0" w:space="0" w:color="auto"/>
            <w:right w:val="none" w:sz="0" w:space="0" w:color="auto"/>
          </w:divBdr>
        </w:div>
        <w:div w:id="1563364667">
          <w:marLeft w:val="0"/>
          <w:marRight w:val="0"/>
          <w:marTop w:val="0"/>
          <w:marBottom w:val="0"/>
          <w:divBdr>
            <w:top w:val="none" w:sz="0" w:space="0" w:color="auto"/>
            <w:left w:val="none" w:sz="0" w:space="0" w:color="auto"/>
            <w:bottom w:val="none" w:sz="0" w:space="0" w:color="auto"/>
            <w:right w:val="none" w:sz="0" w:space="0" w:color="auto"/>
          </w:divBdr>
        </w:div>
        <w:div w:id="541863133">
          <w:marLeft w:val="0"/>
          <w:marRight w:val="0"/>
          <w:marTop w:val="0"/>
          <w:marBottom w:val="0"/>
          <w:divBdr>
            <w:top w:val="none" w:sz="0" w:space="0" w:color="auto"/>
            <w:left w:val="none" w:sz="0" w:space="0" w:color="auto"/>
            <w:bottom w:val="none" w:sz="0" w:space="0" w:color="auto"/>
            <w:right w:val="none" w:sz="0" w:space="0" w:color="auto"/>
          </w:divBdr>
        </w:div>
        <w:div w:id="1119714421">
          <w:marLeft w:val="0"/>
          <w:marRight w:val="0"/>
          <w:marTop w:val="0"/>
          <w:marBottom w:val="0"/>
          <w:divBdr>
            <w:top w:val="none" w:sz="0" w:space="0" w:color="auto"/>
            <w:left w:val="none" w:sz="0" w:space="0" w:color="auto"/>
            <w:bottom w:val="none" w:sz="0" w:space="0" w:color="auto"/>
            <w:right w:val="none" w:sz="0" w:space="0" w:color="auto"/>
          </w:divBdr>
        </w:div>
        <w:div w:id="1225482519">
          <w:marLeft w:val="0"/>
          <w:marRight w:val="0"/>
          <w:marTop w:val="0"/>
          <w:marBottom w:val="0"/>
          <w:divBdr>
            <w:top w:val="none" w:sz="0" w:space="0" w:color="auto"/>
            <w:left w:val="none" w:sz="0" w:space="0" w:color="auto"/>
            <w:bottom w:val="none" w:sz="0" w:space="0" w:color="auto"/>
            <w:right w:val="none" w:sz="0" w:space="0" w:color="auto"/>
          </w:divBdr>
        </w:div>
        <w:div w:id="1185440953">
          <w:marLeft w:val="0"/>
          <w:marRight w:val="0"/>
          <w:marTop w:val="0"/>
          <w:marBottom w:val="0"/>
          <w:divBdr>
            <w:top w:val="none" w:sz="0" w:space="0" w:color="auto"/>
            <w:left w:val="none" w:sz="0" w:space="0" w:color="auto"/>
            <w:bottom w:val="none" w:sz="0" w:space="0" w:color="auto"/>
            <w:right w:val="none" w:sz="0" w:space="0" w:color="auto"/>
          </w:divBdr>
        </w:div>
        <w:div w:id="1058213545">
          <w:marLeft w:val="0"/>
          <w:marRight w:val="0"/>
          <w:marTop w:val="0"/>
          <w:marBottom w:val="0"/>
          <w:divBdr>
            <w:top w:val="none" w:sz="0" w:space="0" w:color="auto"/>
            <w:left w:val="none" w:sz="0" w:space="0" w:color="auto"/>
            <w:bottom w:val="none" w:sz="0" w:space="0" w:color="auto"/>
            <w:right w:val="none" w:sz="0" w:space="0" w:color="auto"/>
          </w:divBdr>
        </w:div>
        <w:div w:id="1863545667">
          <w:marLeft w:val="0"/>
          <w:marRight w:val="0"/>
          <w:marTop w:val="0"/>
          <w:marBottom w:val="0"/>
          <w:divBdr>
            <w:top w:val="none" w:sz="0" w:space="0" w:color="auto"/>
            <w:left w:val="none" w:sz="0" w:space="0" w:color="auto"/>
            <w:bottom w:val="none" w:sz="0" w:space="0" w:color="auto"/>
            <w:right w:val="none" w:sz="0" w:space="0" w:color="auto"/>
          </w:divBdr>
        </w:div>
        <w:div w:id="811364360">
          <w:marLeft w:val="0"/>
          <w:marRight w:val="0"/>
          <w:marTop w:val="0"/>
          <w:marBottom w:val="0"/>
          <w:divBdr>
            <w:top w:val="none" w:sz="0" w:space="0" w:color="auto"/>
            <w:left w:val="none" w:sz="0" w:space="0" w:color="auto"/>
            <w:bottom w:val="none" w:sz="0" w:space="0" w:color="auto"/>
            <w:right w:val="none" w:sz="0" w:space="0" w:color="auto"/>
          </w:divBdr>
          <w:divsChild>
            <w:div w:id="1924485002">
              <w:marLeft w:val="0"/>
              <w:marRight w:val="0"/>
              <w:marTop w:val="0"/>
              <w:marBottom w:val="0"/>
              <w:divBdr>
                <w:top w:val="none" w:sz="0" w:space="0" w:color="auto"/>
                <w:left w:val="none" w:sz="0" w:space="0" w:color="auto"/>
                <w:bottom w:val="none" w:sz="0" w:space="0" w:color="auto"/>
                <w:right w:val="none" w:sz="0" w:space="0" w:color="auto"/>
              </w:divBdr>
            </w:div>
            <w:div w:id="2087267978">
              <w:marLeft w:val="0"/>
              <w:marRight w:val="0"/>
              <w:marTop w:val="0"/>
              <w:marBottom w:val="0"/>
              <w:divBdr>
                <w:top w:val="none" w:sz="0" w:space="0" w:color="auto"/>
                <w:left w:val="none" w:sz="0" w:space="0" w:color="auto"/>
                <w:bottom w:val="none" w:sz="0" w:space="0" w:color="auto"/>
                <w:right w:val="none" w:sz="0" w:space="0" w:color="auto"/>
              </w:divBdr>
            </w:div>
            <w:div w:id="1725331357">
              <w:marLeft w:val="0"/>
              <w:marRight w:val="0"/>
              <w:marTop w:val="0"/>
              <w:marBottom w:val="0"/>
              <w:divBdr>
                <w:top w:val="none" w:sz="0" w:space="0" w:color="auto"/>
                <w:left w:val="none" w:sz="0" w:space="0" w:color="auto"/>
                <w:bottom w:val="none" w:sz="0" w:space="0" w:color="auto"/>
                <w:right w:val="none" w:sz="0" w:space="0" w:color="auto"/>
              </w:divBdr>
            </w:div>
            <w:div w:id="1565068649">
              <w:marLeft w:val="0"/>
              <w:marRight w:val="0"/>
              <w:marTop w:val="0"/>
              <w:marBottom w:val="0"/>
              <w:divBdr>
                <w:top w:val="none" w:sz="0" w:space="0" w:color="auto"/>
                <w:left w:val="none" w:sz="0" w:space="0" w:color="auto"/>
                <w:bottom w:val="none" w:sz="0" w:space="0" w:color="auto"/>
                <w:right w:val="none" w:sz="0" w:space="0" w:color="auto"/>
              </w:divBdr>
            </w:div>
            <w:div w:id="130247117">
              <w:marLeft w:val="0"/>
              <w:marRight w:val="0"/>
              <w:marTop w:val="0"/>
              <w:marBottom w:val="0"/>
              <w:divBdr>
                <w:top w:val="none" w:sz="0" w:space="0" w:color="auto"/>
                <w:left w:val="none" w:sz="0" w:space="0" w:color="auto"/>
                <w:bottom w:val="none" w:sz="0" w:space="0" w:color="auto"/>
                <w:right w:val="none" w:sz="0" w:space="0" w:color="auto"/>
              </w:divBdr>
            </w:div>
            <w:div w:id="145435172">
              <w:marLeft w:val="0"/>
              <w:marRight w:val="0"/>
              <w:marTop w:val="0"/>
              <w:marBottom w:val="0"/>
              <w:divBdr>
                <w:top w:val="none" w:sz="0" w:space="0" w:color="auto"/>
                <w:left w:val="none" w:sz="0" w:space="0" w:color="auto"/>
                <w:bottom w:val="none" w:sz="0" w:space="0" w:color="auto"/>
                <w:right w:val="none" w:sz="0" w:space="0" w:color="auto"/>
              </w:divBdr>
            </w:div>
            <w:div w:id="714088759">
              <w:marLeft w:val="0"/>
              <w:marRight w:val="0"/>
              <w:marTop w:val="0"/>
              <w:marBottom w:val="0"/>
              <w:divBdr>
                <w:top w:val="none" w:sz="0" w:space="0" w:color="auto"/>
                <w:left w:val="none" w:sz="0" w:space="0" w:color="auto"/>
                <w:bottom w:val="none" w:sz="0" w:space="0" w:color="auto"/>
                <w:right w:val="none" w:sz="0" w:space="0" w:color="auto"/>
              </w:divBdr>
            </w:div>
            <w:div w:id="1291936691">
              <w:marLeft w:val="0"/>
              <w:marRight w:val="0"/>
              <w:marTop w:val="0"/>
              <w:marBottom w:val="0"/>
              <w:divBdr>
                <w:top w:val="none" w:sz="0" w:space="0" w:color="auto"/>
                <w:left w:val="none" w:sz="0" w:space="0" w:color="auto"/>
                <w:bottom w:val="none" w:sz="0" w:space="0" w:color="auto"/>
                <w:right w:val="none" w:sz="0" w:space="0" w:color="auto"/>
              </w:divBdr>
            </w:div>
            <w:div w:id="2117600798">
              <w:marLeft w:val="0"/>
              <w:marRight w:val="0"/>
              <w:marTop w:val="0"/>
              <w:marBottom w:val="0"/>
              <w:divBdr>
                <w:top w:val="none" w:sz="0" w:space="0" w:color="auto"/>
                <w:left w:val="none" w:sz="0" w:space="0" w:color="auto"/>
                <w:bottom w:val="none" w:sz="0" w:space="0" w:color="auto"/>
                <w:right w:val="none" w:sz="0" w:space="0" w:color="auto"/>
              </w:divBdr>
            </w:div>
            <w:div w:id="968584193">
              <w:marLeft w:val="0"/>
              <w:marRight w:val="0"/>
              <w:marTop w:val="0"/>
              <w:marBottom w:val="0"/>
              <w:divBdr>
                <w:top w:val="none" w:sz="0" w:space="0" w:color="auto"/>
                <w:left w:val="none" w:sz="0" w:space="0" w:color="auto"/>
                <w:bottom w:val="none" w:sz="0" w:space="0" w:color="auto"/>
                <w:right w:val="none" w:sz="0" w:space="0" w:color="auto"/>
              </w:divBdr>
            </w:div>
            <w:div w:id="187644549">
              <w:marLeft w:val="0"/>
              <w:marRight w:val="0"/>
              <w:marTop w:val="0"/>
              <w:marBottom w:val="0"/>
              <w:divBdr>
                <w:top w:val="none" w:sz="0" w:space="0" w:color="auto"/>
                <w:left w:val="none" w:sz="0" w:space="0" w:color="auto"/>
                <w:bottom w:val="none" w:sz="0" w:space="0" w:color="auto"/>
                <w:right w:val="none" w:sz="0" w:space="0" w:color="auto"/>
              </w:divBdr>
            </w:div>
            <w:div w:id="755439560">
              <w:marLeft w:val="0"/>
              <w:marRight w:val="0"/>
              <w:marTop w:val="0"/>
              <w:marBottom w:val="0"/>
              <w:divBdr>
                <w:top w:val="none" w:sz="0" w:space="0" w:color="auto"/>
                <w:left w:val="none" w:sz="0" w:space="0" w:color="auto"/>
                <w:bottom w:val="none" w:sz="0" w:space="0" w:color="auto"/>
                <w:right w:val="none" w:sz="0" w:space="0" w:color="auto"/>
              </w:divBdr>
            </w:div>
            <w:div w:id="1504660768">
              <w:marLeft w:val="0"/>
              <w:marRight w:val="0"/>
              <w:marTop w:val="0"/>
              <w:marBottom w:val="0"/>
              <w:divBdr>
                <w:top w:val="none" w:sz="0" w:space="0" w:color="auto"/>
                <w:left w:val="none" w:sz="0" w:space="0" w:color="auto"/>
                <w:bottom w:val="none" w:sz="0" w:space="0" w:color="auto"/>
                <w:right w:val="none" w:sz="0" w:space="0" w:color="auto"/>
              </w:divBdr>
            </w:div>
            <w:div w:id="1812602142">
              <w:marLeft w:val="0"/>
              <w:marRight w:val="0"/>
              <w:marTop w:val="0"/>
              <w:marBottom w:val="0"/>
              <w:divBdr>
                <w:top w:val="none" w:sz="0" w:space="0" w:color="auto"/>
                <w:left w:val="none" w:sz="0" w:space="0" w:color="auto"/>
                <w:bottom w:val="none" w:sz="0" w:space="0" w:color="auto"/>
                <w:right w:val="none" w:sz="0" w:space="0" w:color="auto"/>
              </w:divBdr>
            </w:div>
            <w:div w:id="212351467">
              <w:marLeft w:val="0"/>
              <w:marRight w:val="0"/>
              <w:marTop w:val="0"/>
              <w:marBottom w:val="0"/>
              <w:divBdr>
                <w:top w:val="none" w:sz="0" w:space="0" w:color="auto"/>
                <w:left w:val="none" w:sz="0" w:space="0" w:color="auto"/>
                <w:bottom w:val="none" w:sz="0" w:space="0" w:color="auto"/>
                <w:right w:val="none" w:sz="0" w:space="0" w:color="auto"/>
              </w:divBdr>
            </w:div>
            <w:div w:id="372732960">
              <w:marLeft w:val="0"/>
              <w:marRight w:val="0"/>
              <w:marTop w:val="0"/>
              <w:marBottom w:val="0"/>
              <w:divBdr>
                <w:top w:val="none" w:sz="0" w:space="0" w:color="auto"/>
                <w:left w:val="none" w:sz="0" w:space="0" w:color="auto"/>
                <w:bottom w:val="none" w:sz="0" w:space="0" w:color="auto"/>
                <w:right w:val="none" w:sz="0" w:space="0" w:color="auto"/>
              </w:divBdr>
            </w:div>
            <w:div w:id="313996430">
              <w:marLeft w:val="0"/>
              <w:marRight w:val="0"/>
              <w:marTop w:val="0"/>
              <w:marBottom w:val="0"/>
              <w:divBdr>
                <w:top w:val="none" w:sz="0" w:space="0" w:color="auto"/>
                <w:left w:val="none" w:sz="0" w:space="0" w:color="auto"/>
                <w:bottom w:val="none" w:sz="0" w:space="0" w:color="auto"/>
                <w:right w:val="none" w:sz="0" w:space="0" w:color="auto"/>
              </w:divBdr>
            </w:div>
            <w:div w:id="1145853664">
              <w:marLeft w:val="0"/>
              <w:marRight w:val="0"/>
              <w:marTop w:val="0"/>
              <w:marBottom w:val="0"/>
              <w:divBdr>
                <w:top w:val="none" w:sz="0" w:space="0" w:color="auto"/>
                <w:left w:val="none" w:sz="0" w:space="0" w:color="auto"/>
                <w:bottom w:val="none" w:sz="0" w:space="0" w:color="auto"/>
                <w:right w:val="none" w:sz="0" w:space="0" w:color="auto"/>
              </w:divBdr>
            </w:div>
            <w:div w:id="1772431321">
              <w:marLeft w:val="0"/>
              <w:marRight w:val="0"/>
              <w:marTop w:val="0"/>
              <w:marBottom w:val="0"/>
              <w:divBdr>
                <w:top w:val="none" w:sz="0" w:space="0" w:color="auto"/>
                <w:left w:val="none" w:sz="0" w:space="0" w:color="auto"/>
                <w:bottom w:val="none" w:sz="0" w:space="0" w:color="auto"/>
                <w:right w:val="none" w:sz="0" w:space="0" w:color="auto"/>
              </w:divBdr>
            </w:div>
            <w:div w:id="1014261758">
              <w:marLeft w:val="0"/>
              <w:marRight w:val="0"/>
              <w:marTop w:val="0"/>
              <w:marBottom w:val="0"/>
              <w:divBdr>
                <w:top w:val="none" w:sz="0" w:space="0" w:color="auto"/>
                <w:left w:val="none" w:sz="0" w:space="0" w:color="auto"/>
                <w:bottom w:val="none" w:sz="0" w:space="0" w:color="auto"/>
                <w:right w:val="none" w:sz="0" w:space="0" w:color="auto"/>
              </w:divBdr>
            </w:div>
          </w:divsChild>
        </w:div>
        <w:div w:id="1501771414">
          <w:marLeft w:val="0"/>
          <w:marRight w:val="0"/>
          <w:marTop w:val="0"/>
          <w:marBottom w:val="0"/>
          <w:divBdr>
            <w:top w:val="none" w:sz="0" w:space="0" w:color="auto"/>
            <w:left w:val="none" w:sz="0" w:space="0" w:color="auto"/>
            <w:bottom w:val="none" w:sz="0" w:space="0" w:color="auto"/>
            <w:right w:val="none" w:sz="0" w:space="0" w:color="auto"/>
          </w:divBdr>
          <w:divsChild>
            <w:div w:id="2106220939">
              <w:marLeft w:val="0"/>
              <w:marRight w:val="0"/>
              <w:marTop w:val="0"/>
              <w:marBottom w:val="0"/>
              <w:divBdr>
                <w:top w:val="none" w:sz="0" w:space="0" w:color="auto"/>
                <w:left w:val="none" w:sz="0" w:space="0" w:color="auto"/>
                <w:bottom w:val="none" w:sz="0" w:space="0" w:color="auto"/>
                <w:right w:val="none" w:sz="0" w:space="0" w:color="auto"/>
              </w:divBdr>
            </w:div>
            <w:div w:id="933441347">
              <w:marLeft w:val="0"/>
              <w:marRight w:val="0"/>
              <w:marTop w:val="0"/>
              <w:marBottom w:val="0"/>
              <w:divBdr>
                <w:top w:val="none" w:sz="0" w:space="0" w:color="auto"/>
                <w:left w:val="none" w:sz="0" w:space="0" w:color="auto"/>
                <w:bottom w:val="none" w:sz="0" w:space="0" w:color="auto"/>
                <w:right w:val="none" w:sz="0" w:space="0" w:color="auto"/>
              </w:divBdr>
            </w:div>
            <w:div w:id="967125129">
              <w:marLeft w:val="0"/>
              <w:marRight w:val="0"/>
              <w:marTop w:val="0"/>
              <w:marBottom w:val="0"/>
              <w:divBdr>
                <w:top w:val="none" w:sz="0" w:space="0" w:color="auto"/>
                <w:left w:val="none" w:sz="0" w:space="0" w:color="auto"/>
                <w:bottom w:val="none" w:sz="0" w:space="0" w:color="auto"/>
                <w:right w:val="none" w:sz="0" w:space="0" w:color="auto"/>
              </w:divBdr>
            </w:div>
            <w:div w:id="360713390">
              <w:marLeft w:val="0"/>
              <w:marRight w:val="0"/>
              <w:marTop w:val="0"/>
              <w:marBottom w:val="0"/>
              <w:divBdr>
                <w:top w:val="none" w:sz="0" w:space="0" w:color="auto"/>
                <w:left w:val="none" w:sz="0" w:space="0" w:color="auto"/>
                <w:bottom w:val="none" w:sz="0" w:space="0" w:color="auto"/>
                <w:right w:val="none" w:sz="0" w:space="0" w:color="auto"/>
              </w:divBdr>
            </w:div>
            <w:div w:id="2036340834">
              <w:marLeft w:val="0"/>
              <w:marRight w:val="0"/>
              <w:marTop w:val="0"/>
              <w:marBottom w:val="0"/>
              <w:divBdr>
                <w:top w:val="none" w:sz="0" w:space="0" w:color="auto"/>
                <w:left w:val="none" w:sz="0" w:space="0" w:color="auto"/>
                <w:bottom w:val="none" w:sz="0" w:space="0" w:color="auto"/>
                <w:right w:val="none" w:sz="0" w:space="0" w:color="auto"/>
              </w:divBdr>
            </w:div>
            <w:div w:id="1887716633">
              <w:marLeft w:val="0"/>
              <w:marRight w:val="0"/>
              <w:marTop w:val="0"/>
              <w:marBottom w:val="0"/>
              <w:divBdr>
                <w:top w:val="none" w:sz="0" w:space="0" w:color="auto"/>
                <w:left w:val="none" w:sz="0" w:space="0" w:color="auto"/>
                <w:bottom w:val="none" w:sz="0" w:space="0" w:color="auto"/>
                <w:right w:val="none" w:sz="0" w:space="0" w:color="auto"/>
              </w:divBdr>
            </w:div>
            <w:div w:id="2007705216">
              <w:marLeft w:val="0"/>
              <w:marRight w:val="0"/>
              <w:marTop w:val="0"/>
              <w:marBottom w:val="0"/>
              <w:divBdr>
                <w:top w:val="none" w:sz="0" w:space="0" w:color="auto"/>
                <w:left w:val="none" w:sz="0" w:space="0" w:color="auto"/>
                <w:bottom w:val="none" w:sz="0" w:space="0" w:color="auto"/>
                <w:right w:val="none" w:sz="0" w:space="0" w:color="auto"/>
              </w:divBdr>
            </w:div>
            <w:div w:id="536427459">
              <w:marLeft w:val="0"/>
              <w:marRight w:val="0"/>
              <w:marTop w:val="0"/>
              <w:marBottom w:val="0"/>
              <w:divBdr>
                <w:top w:val="none" w:sz="0" w:space="0" w:color="auto"/>
                <w:left w:val="none" w:sz="0" w:space="0" w:color="auto"/>
                <w:bottom w:val="none" w:sz="0" w:space="0" w:color="auto"/>
                <w:right w:val="none" w:sz="0" w:space="0" w:color="auto"/>
              </w:divBdr>
            </w:div>
            <w:div w:id="974606973">
              <w:marLeft w:val="0"/>
              <w:marRight w:val="0"/>
              <w:marTop w:val="0"/>
              <w:marBottom w:val="0"/>
              <w:divBdr>
                <w:top w:val="none" w:sz="0" w:space="0" w:color="auto"/>
                <w:left w:val="none" w:sz="0" w:space="0" w:color="auto"/>
                <w:bottom w:val="none" w:sz="0" w:space="0" w:color="auto"/>
                <w:right w:val="none" w:sz="0" w:space="0" w:color="auto"/>
              </w:divBdr>
            </w:div>
            <w:div w:id="372194177">
              <w:marLeft w:val="0"/>
              <w:marRight w:val="0"/>
              <w:marTop w:val="0"/>
              <w:marBottom w:val="0"/>
              <w:divBdr>
                <w:top w:val="none" w:sz="0" w:space="0" w:color="auto"/>
                <w:left w:val="none" w:sz="0" w:space="0" w:color="auto"/>
                <w:bottom w:val="none" w:sz="0" w:space="0" w:color="auto"/>
                <w:right w:val="none" w:sz="0" w:space="0" w:color="auto"/>
              </w:divBdr>
            </w:div>
            <w:div w:id="1691878094">
              <w:marLeft w:val="0"/>
              <w:marRight w:val="0"/>
              <w:marTop w:val="0"/>
              <w:marBottom w:val="0"/>
              <w:divBdr>
                <w:top w:val="none" w:sz="0" w:space="0" w:color="auto"/>
                <w:left w:val="none" w:sz="0" w:space="0" w:color="auto"/>
                <w:bottom w:val="none" w:sz="0" w:space="0" w:color="auto"/>
                <w:right w:val="none" w:sz="0" w:space="0" w:color="auto"/>
              </w:divBdr>
            </w:div>
            <w:div w:id="1470979079">
              <w:marLeft w:val="0"/>
              <w:marRight w:val="0"/>
              <w:marTop w:val="0"/>
              <w:marBottom w:val="0"/>
              <w:divBdr>
                <w:top w:val="none" w:sz="0" w:space="0" w:color="auto"/>
                <w:left w:val="none" w:sz="0" w:space="0" w:color="auto"/>
                <w:bottom w:val="none" w:sz="0" w:space="0" w:color="auto"/>
                <w:right w:val="none" w:sz="0" w:space="0" w:color="auto"/>
              </w:divBdr>
            </w:div>
            <w:div w:id="624772063">
              <w:marLeft w:val="0"/>
              <w:marRight w:val="0"/>
              <w:marTop w:val="0"/>
              <w:marBottom w:val="0"/>
              <w:divBdr>
                <w:top w:val="none" w:sz="0" w:space="0" w:color="auto"/>
                <w:left w:val="none" w:sz="0" w:space="0" w:color="auto"/>
                <w:bottom w:val="none" w:sz="0" w:space="0" w:color="auto"/>
                <w:right w:val="none" w:sz="0" w:space="0" w:color="auto"/>
              </w:divBdr>
            </w:div>
          </w:divsChild>
        </w:div>
        <w:div w:id="1999188068">
          <w:marLeft w:val="0"/>
          <w:marRight w:val="0"/>
          <w:marTop w:val="0"/>
          <w:marBottom w:val="0"/>
          <w:divBdr>
            <w:top w:val="none" w:sz="0" w:space="0" w:color="auto"/>
            <w:left w:val="none" w:sz="0" w:space="0" w:color="auto"/>
            <w:bottom w:val="none" w:sz="0" w:space="0" w:color="auto"/>
            <w:right w:val="none" w:sz="0" w:space="0" w:color="auto"/>
          </w:divBdr>
          <w:divsChild>
            <w:div w:id="287980895">
              <w:marLeft w:val="-75"/>
              <w:marRight w:val="0"/>
              <w:marTop w:val="30"/>
              <w:marBottom w:val="30"/>
              <w:divBdr>
                <w:top w:val="none" w:sz="0" w:space="0" w:color="auto"/>
                <w:left w:val="none" w:sz="0" w:space="0" w:color="auto"/>
                <w:bottom w:val="none" w:sz="0" w:space="0" w:color="auto"/>
                <w:right w:val="none" w:sz="0" w:space="0" w:color="auto"/>
              </w:divBdr>
              <w:divsChild>
                <w:div w:id="1919097880">
                  <w:marLeft w:val="0"/>
                  <w:marRight w:val="0"/>
                  <w:marTop w:val="0"/>
                  <w:marBottom w:val="0"/>
                  <w:divBdr>
                    <w:top w:val="none" w:sz="0" w:space="0" w:color="auto"/>
                    <w:left w:val="none" w:sz="0" w:space="0" w:color="auto"/>
                    <w:bottom w:val="none" w:sz="0" w:space="0" w:color="auto"/>
                    <w:right w:val="none" w:sz="0" w:space="0" w:color="auto"/>
                  </w:divBdr>
                  <w:divsChild>
                    <w:div w:id="948659764">
                      <w:marLeft w:val="0"/>
                      <w:marRight w:val="0"/>
                      <w:marTop w:val="0"/>
                      <w:marBottom w:val="0"/>
                      <w:divBdr>
                        <w:top w:val="none" w:sz="0" w:space="0" w:color="auto"/>
                        <w:left w:val="none" w:sz="0" w:space="0" w:color="auto"/>
                        <w:bottom w:val="none" w:sz="0" w:space="0" w:color="auto"/>
                        <w:right w:val="none" w:sz="0" w:space="0" w:color="auto"/>
                      </w:divBdr>
                    </w:div>
                  </w:divsChild>
                </w:div>
                <w:div w:id="2000768687">
                  <w:marLeft w:val="0"/>
                  <w:marRight w:val="0"/>
                  <w:marTop w:val="0"/>
                  <w:marBottom w:val="0"/>
                  <w:divBdr>
                    <w:top w:val="none" w:sz="0" w:space="0" w:color="auto"/>
                    <w:left w:val="none" w:sz="0" w:space="0" w:color="auto"/>
                    <w:bottom w:val="none" w:sz="0" w:space="0" w:color="auto"/>
                    <w:right w:val="none" w:sz="0" w:space="0" w:color="auto"/>
                  </w:divBdr>
                  <w:divsChild>
                    <w:div w:id="1208448245">
                      <w:marLeft w:val="0"/>
                      <w:marRight w:val="0"/>
                      <w:marTop w:val="0"/>
                      <w:marBottom w:val="0"/>
                      <w:divBdr>
                        <w:top w:val="none" w:sz="0" w:space="0" w:color="auto"/>
                        <w:left w:val="none" w:sz="0" w:space="0" w:color="auto"/>
                        <w:bottom w:val="none" w:sz="0" w:space="0" w:color="auto"/>
                        <w:right w:val="none" w:sz="0" w:space="0" w:color="auto"/>
                      </w:divBdr>
                    </w:div>
                  </w:divsChild>
                </w:div>
                <w:div w:id="1575117523">
                  <w:marLeft w:val="0"/>
                  <w:marRight w:val="0"/>
                  <w:marTop w:val="0"/>
                  <w:marBottom w:val="0"/>
                  <w:divBdr>
                    <w:top w:val="none" w:sz="0" w:space="0" w:color="auto"/>
                    <w:left w:val="none" w:sz="0" w:space="0" w:color="auto"/>
                    <w:bottom w:val="none" w:sz="0" w:space="0" w:color="auto"/>
                    <w:right w:val="none" w:sz="0" w:space="0" w:color="auto"/>
                  </w:divBdr>
                  <w:divsChild>
                    <w:div w:id="925724826">
                      <w:marLeft w:val="0"/>
                      <w:marRight w:val="0"/>
                      <w:marTop w:val="0"/>
                      <w:marBottom w:val="0"/>
                      <w:divBdr>
                        <w:top w:val="none" w:sz="0" w:space="0" w:color="auto"/>
                        <w:left w:val="none" w:sz="0" w:space="0" w:color="auto"/>
                        <w:bottom w:val="none" w:sz="0" w:space="0" w:color="auto"/>
                        <w:right w:val="none" w:sz="0" w:space="0" w:color="auto"/>
                      </w:divBdr>
                    </w:div>
                  </w:divsChild>
                </w:div>
                <w:div w:id="2013222334">
                  <w:marLeft w:val="0"/>
                  <w:marRight w:val="0"/>
                  <w:marTop w:val="0"/>
                  <w:marBottom w:val="0"/>
                  <w:divBdr>
                    <w:top w:val="none" w:sz="0" w:space="0" w:color="auto"/>
                    <w:left w:val="none" w:sz="0" w:space="0" w:color="auto"/>
                    <w:bottom w:val="none" w:sz="0" w:space="0" w:color="auto"/>
                    <w:right w:val="none" w:sz="0" w:space="0" w:color="auto"/>
                  </w:divBdr>
                  <w:divsChild>
                    <w:div w:id="1437671676">
                      <w:marLeft w:val="0"/>
                      <w:marRight w:val="0"/>
                      <w:marTop w:val="0"/>
                      <w:marBottom w:val="0"/>
                      <w:divBdr>
                        <w:top w:val="none" w:sz="0" w:space="0" w:color="auto"/>
                        <w:left w:val="none" w:sz="0" w:space="0" w:color="auto"/>
                        <w:bottom w:val="none" w:sz="0" w:space="0" w:color="auto"/>
                        <w:right w:val="none" w:sz="0" w:space="0" w:color="auto"/>
                      </w:divBdr>
                    </w:div>
                  </w:divsChild>
                </w:div>
                <w:div w:id="100497167">
                  <w:marLeft w:val="0"/>
                  <w:marRight w:val="0"/>
                  <w:marTop w:val="0"/>
                  <w:marBottom w:val="0"/>
                  <w:divBdr>
                    <w:top w:val="none" w:sz="0" w:space="0" w:color="auto"/>
                    <w:left w:val="none" w:sz="0" w:space="0" w:color="auto"/>
                    <w:bottom w:val="none" w:sz="0" w:space="0" w:color="auto"/>
                    <w:right w:val="none" w:sz="0" w:space="0" w:color="auto"/>
                  </w:divBdr>
                  <w:divsChild>
                    <w:div w:id="2049798445">
                      <w:marLeft w:val="0"/>
                      <w:marRight w:val="0"/>
                      <w:marTop w:val="0"/>
                      <w:marBottom w:val="0"/>
                      <w:divBdr>
                        <w:top w:val="none" w:sz="0" w:space="0" w:color="auto"/>
                        <w:left w:val="none" w:sz="0" w:space="0" w:color="auto"/>
                        <w:bottom w:val="none" w:sz="0" w:space="0" w:color="auto"/>
                        <w:right w:val="none" w:sz="0" w:space="0" w:color="auto"/>
                      </w:divBdr>
                    </w:div>
                  </w:divsChild>
                </w:div>
                <w:div w:id="486171531">
                  <w:marLeft w:val="0"/>
                  <w:marRight w:val="0"/>
                  <w:marTop w:val="0"/>
                  <w:marBottom w:val="0"/>
                  <w:divBdr>
                    <w:top w:val="none" w:sz="0" w:space="0" w:color="auto"/>
                    <w:left w:val="none" w:sz="0" w:space="0" w:color="auto"/>
                    <w:bottom w:val="none" w:sz="0" w:space="0" w:color="auto"/>
                    <w:right w:val="none" w:sz="0" w:space="0" w:color="auto"/>
                  </w:divBdr>
                  <w:divsChild>
                    <w:div w:id="360669475">
                      <w:marLeft w:val="0"/>
                      <w:marRight w:val="0"/>
                      <w:marTop w:val="0"/>
                      <w:marBottom w:val="0"/>
                      <w:divBdr>
                        <w:top w:val="none" w:sz="0" w:space="0" w:color="auto"/>
                        <w:left w:val="none" w:sz="0" w:space="0" w:color="auto"/>
                        <w:bottom w:val="none" w:sz="0" w:space="0" w:color="auto"/>
                        <w:right w:val="none" w:sz="0" w:space="0" w:color="auto"/>
                      </w:divBdr>
                    </w:div>
                  </w:divsChild>
                </w:div>
                <w:div w:id="170027821">
                  <w:marLeft w:val="0"/>
                  <w:marRight w:val="0"/>
                  <w:marTop w:val="0"/>
                  <w:marBottom w:val="0"/>
                  <w:divBdr>
                    <w:top w:val="none" w:sz="0" w:space="0" w:color="auto"/>
                    <w:left w:val="none" w:sz="0" w:space="0" w:color="auto"/>
                    <w:bottom w:val="none" w:sz="0" w:space="0" w:color="auto"/>
                    <w:right w:val="none" w:sz="0" w:space="0" w:color="auto"/>
                  </w:divBdr>
                  <w:divsChild>
                    <w:div w:id="1855803818">
                      <w:marLeft w:val="0"/>
                      <w:marRight w:val="0"/>
                      <w:marTop w:val="0"/>
                      <w:marBottom w:val="0"/>
                      <w:divBdr>
                        <w:top w:val="none" w:sz="0" w:space="0" w:color="auto"/>
                        <w:left w:val="none" w:sz="0" w:space="0" w:color="auto"/>
                        <w:bottom w:val="none" w:sz="0" w:space="0" w:color="auto"/>
                        <w:right w:val="none" w:sz="0" w:space="0" w:color="auto"/>
                      </w:divBdr>
                    </w:div>
                  </w:divsChild>
                </w:div>
                <w:div w:id="2145347668">
                  <w:marLeft w:val="0"/>
                  <w:marRight w:val="0"/>
                  <w:marTop w:val="0"/>
                  <w:marBottom w:val="0"/>
                  <w:divBdr>
                    <w:top w:val="none" w:sz="0" w:space="0" w:color="auto"/>
                    <w:left w:val="none" w:sz="0" w:space="0" w:color="auto"/>
                    <w:bottom w:val="none" w:sz="0" w:space="0" w:color="auto"/>
                    <w:right w:val="none" w:sz="0" w:space="0" w:color="auto"/>
                  </w:divBdr>
                  <w:divsChild>
                    <w:div w:id="1291932141">
                      <w:marLeft w:val="0"/>
                      <w:marRight w:val="0"/>
                      <w:marTop w:val="0"/>
                      <w:marBottom w:val="0"/>
                      <w:divBdr>
                        <w:top w:val="none" w:sz="0" w:space="0" w:color="auto"/>
                        <w:left w:val="none" w:sz="0" w:space="0" w:color="auto"/>
                        <w:bottom w:val="none" w:sz="0" w:space="0" w:color="auto"/>
                        <w:right w:val="none" w:sz="0" w:space="0" w:color="auto"/>
                      </w:divBdr>
                    </w:div>
                  </w:divsChild>
                </w:div>
                <w:div w:id="1461924573">
                  <w:marLeft w:val="0"/>
                  <w:marRight w:val="0"/>
                  <w:marTop w:val="0"/>
                  <w:marBottom w:val="0"/>
                  <w:divBdr>
                    <w:top w:val="none" w:sz="0" w:space="0" w:color="auto"/>
                    <w:left w:val="none" w:sz="0" w:space="0" w:color="auto"/>
                    <w:bottom w:val="none" w:sz="0" w:space="0" w:color="auto"/>
                    <w:right w:val="none" w:sz="0" w:space="0" w:color="auto"/>
                  </w:divBdr>
                  <w:divsChild>
                    <w:div w:id="178278187">
                      <w:marLeft w:val="0"/>
                      <w:marRight w:val="0"/>
                      <w:marTop w:val="0"/>
                      <w:marBottom w:val="0"/>
                      <w:divBdr>
                        <w:top w:val="none" w:sz="0" w:space="0" w:color="auto"/>
                        <w:left w:val="none" w:sz="0" w:space="0" w:color="auto"/>
                        <w:bottom w:val="none" w:sz="0" w:space="0" w:color="auto"/>
                        <w:right w:val="none" w:sz="0" w:space="0" w:color="auto"/>
                      </w:divBdr>
                    </w:div>
                  </w:divsChild>
                </w:div>
                <w:div w:id="437410608">
                  <w:marLeft w:val="0"/>
                  <w:marRight w:val="0"/>
                  <w:marTop w:val="0"/>
                  <w:marBottom w:val="0"/>
                  <w:divBdr>
                    <w:top w:val="none" w:sz="0" w:space="0" w:color="auto"/>
                    <w:left w:val="none" w:sz="0" w:space="0" w:color="auto"/>
                    <w:bottom w:val="none" w:sz="0" w:space="0" w:color="auto"/>
                    <w:right w:val="none" w:sz="0" w:space="0" w:color="auto"/>
                  </w:divBdr>
                  <w:divsChild>
                    <w:div w:id="167630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850219">
          <w:marLeft w:val="0"/>
          <w:marRight w:val="0"/>
          <w:marTop w:val="0"/>
          <w:marBottom w:val="0"/>
          <w:divBdr>
            <w:top w:val="none" w:sz="0" w:space="0" w:color="auto"/>
            <w:left w:val="none" w:sz="0" w:space="0" w:color="auto"/>
            <w:bottom w:val="none" w:sz="0" w:space="0" w:color="auto"/>
            <w:right w:val="none" w:sz="0" w:space="0" w:color="auto"/>
          </w:divBdr>
          <w:divsChild>
            <w:div w:id="2064675332">
              <w:marLeft w:val="0"/>
              <w:marRight w:val="0"/>
              <w:marTop w:val="0"/>
              <w:marBottom w:val="0"/>
              <w:divBdr>
                <w:top w:val="none" w:sz="0" w:space="0" w:color="auto"/>
                <w:left w:val="none" w:sz="0" w:space="0" w:color="auto"/>
                <w:bottom w:val="none" w:sz="0" w:space="0" w:color="auto"/>
                <w:right w:val="none" w:sz="0" w:space="0" w:color="auto"/>
              </w:divBdr>
            </w:div>
            <w:div w:id="592324997">
              <w:marLeft w:val="0"/>
              <w:marRight w:val="0"/>
              <w:marTop w:val="0"/>
              <w:marBottom w:val="0"/>
              <w:divBdr>
                <w:top w:val="none" w:sz="0" w:space="0" w:color="auto"/>
                <w:left w:val="none" w:sz="0" w:space="0" w:color="auto"/>
                <w:bottom w:val="none" w:sz="0" w:space="0" w:color="auto"/>
                <w:right w:val="none" w:sz="0" w:space="0" w:color="auto"/>
              </w:divBdr>
            </w:div>
            <w:div w:id="1659915539">
              <w:marLeft w:val="0"/>
              <w:marRight w:val="0"/>
              <w:marTop w:val="0"/>
              <w:marBottom w:val="0"/>
              <w:divBdr>
                <w:top w:val="none" w:sz="0" w:space="0" w:color="auto"/>
                <w:left w:val="none" w:sz="0" w:space="0" w:color="auto"/>
                <w:bottom w:val="none" w:sz="0" w:space="0" w:color="auto"/>
                <w:right w:val="none" w:sz="0" w:space="0" w:color="auto"/>
              </w:divBdr>
            </w:div>
            <w:div w:id="500387224">
              <w:marLeft w:val="0"/>
              <w:marRight w:val="0"/>
              <w:marTop w:val="0"/>
              <w:marBottom w:val="0"/>
              <w:divBdr>
                <w:top w:val="none" w:sz="0" w:space="0" w:color="auto"/>
                <w:left w:val="none" w:sz="0" w:space="0" w:color="auto"/>
                <w:bottom w:val="none" w:sz="0" w:space="0" w:color="auto"/>
                <w:right w:val="none" w:sz="0" w:space="0" w:color="auto"/>
              </w:divBdr>
            </w:div>
            <w:div w:id="1345084528">
              <w:marLeft w:val="0"/>
              <w:marRight w:val="0"/>
              <w:marTop w:val="0"/>
              <w:marBottom w:val="0"/>
              <w:divBdr>
                <w:top w:val="none" w:sz="0" w:space="0" w:color="auto"/>
                <w:left w:val="none" w:sz="0" w:space="0" w:color="auto"/>
                <w:bottom w:val="none" w:sz="0" w:space="0" w:color="auto"/>
                <w:right w:val="none" w:sz="0" w:space="0" w:color="auto"/>
              </w:divBdr>
            </w:div>
            <w:div w:id="1191456458">
              <w:marLeft w:val="0"/>
              <w:marRight w:val="0"/>
              <w:marTop w:val="0"/>
              <w:marBottom w:val="0"/>
              <w:divBdr>
                <w:top w:val="none" w:sz="0" w:space="0" w:color="auto"/>
                <w:left w:val="none" w:sz="0" w:space="0" w:color="auto"/>
                <w:bottom w:val="none" w:sz="0" w:space="0" w:color="auto"/>
                <w:right w:val="none" w:sz="0" w:space="0" w:color="auto"/>
              </w:divBdr>
            </w:div>
            <w:div w:id="461995692">
              <w:marLeft w:val="0"/>
              <w:marRight w:val="0"/>
              <w:marTop w:val="0"/>
              <w:marBottom w:val="0"/>
              <w:divBdr>
                <w:top w:val="none" w:sz="0" w:space="0" w:color="auto"/>
                <w:left w:val="none" w:sz="0" w:space="0" w:color="auto"/>
                <w:bottom w:val="none" w:sz="0" w:space="0" w:color="auto"/>
                <w:right w:val="none" w:sz="0" w:space="0" w:color="auto"/>
              </w:divBdr>
            </w:div>
            <w:div w:id="750005369">
              <w:marLeft w:val="0"/>
              <w:marRight w:val="0"/>
              <w:marTop w:val="0"/>
              <w:marBottom w:val="0"/>
              <w:divBdr>
                <w:top w:val="none" w:sz="0" w:space="0" w:color="auto"/>
                <w:left w:val="none" w:sz="0" w:space="0" w:color="auto"/>
                <w:bottom w:val="none" w:sz="0" w:space="0" w:color="auto"/>
                <w:right w:val="none" w:sz="0" w:space="0" w:color="auto"/>
              </w:divBdr>
            </w:div>
            <w:div w:id="1588685518">
              <w:marLeft w:val="0"/>
              <w:marRight w:val="0"/>
              <w:marTop w:val="0"/>
              <w:marBottom w:val="0"/>
              <w:divBdr>
                <w:top w:val="none" w:sz="0" w:space="0" w:color="auto"/>
                <w:left w:val="none" w:sz="0" w:space="0" w:color="auto"/>
                <w:bottom w:val="none" w:sz="0" w:space="0" w:color="auto"/>
                <w:right w:val="none" w:sz="0" w:space="0" w:color="auto"/>
              </w:divBdr>
            </w:div>
            <w:div w:id="2023390162">
              <w:marLeft w:val="0"/>
              <w:marRight w:val="0"/>
              <w:marTop w:val="0"/>
              <w:marBottom w:val="0"/>
              <w:divBdr>
                <w:top w:val="none" w:sz="0" w:space="0" w:color="auto"/>
                <w:left w:val="none" w:sz="0" w:space="0" w:color="auto"/>
                <w:bottom w:val="none" w:sz="0" w:space="0" w:color="auto"/>
                <w:right w:val="none" w:sz="0" w:space="0" w:color="auto"/>
              </w:divBdr>
            </w:div>
            <w:div w:id="1354258831">
              <w:marLeft w:val="0"/>
              <w:marRight w:val="0"/>
              <w:marTop w:val="0"/>
              <w:marBottom w:val="0"/>
              <w:divBdr>
                <w:top w:val="none" w:sz="0" w:space="0" w:color="auto"/>
                <w:left w:val="none" w:sz="0" w:space="0" w:color="auto"/>
                <w:bottom w:val="none" w:sz="0" w:space="0" w:color="auto"/>
                <w:right w:val="none" w:sz="0" w:space="0" w:color="auto"/>
              </w:divBdr>
            </w:div>
            <w:div w:id="1824858778">
              <w:marLeft w:val="0"/>
              <w:marRight w:val="0"/>
              <w:marTop w:val="0"/>
              <w:marBottom w:val="0"/>
              <w:divBdr>
                <w:top w:val="none" w:sz="0" w:space="0" w:color="auto"/>
                <w:left w:val="none" w:sz="0" w:space="0" w:color="auto"/>
                <w:bottom w:val="none" w:sz="0" w:space="0" w:color="auto"/>
                <w:right w:val="none" w:sz="0" w:space="0" w:color="auto"/>
              </w:divBdr>
            </w:div>
            <w:div w:id="1742098742">
              <w:marLeft w:val="0"/>
              <w:marRight w:val="0"/>
              <w:marTop w:val="0"/>
              <w:marBottom w:val="0"/>
              <w:divBdr>
                <w:top w:val="none" w:sz="0" w:space="0" w:color="auto"/>
                <w:left w:val="none" w:sz="0" w:space="0" w:color="auto"/>
                <w:bottom w:val="none" w:sz="0" w:space="0" w:color="auto"/>
                <w:right w:val="none" w:sz="0" w:space="0" w:color="auto"/>
              </w:divBdr>
            </w:div>
            <w:div w:id="694618164">
              <w:marLeft w:val="0"/>
              <w:marRight w:val="0"/>
              <w:marTop w:val="0"/>
              <w:marBottom w:val="0"/>
              <w:divBdr>
                <w:top w:val="none" w:sz="0" w:space="0" w:color="auto"/>
                <w:left w:val="none" w:sz="0" w:space="0" w:color="auto"/>
                <w:bottom w:val="none" w:sz="0" w:space="0" w:color="auto"/>
                <w:right w:val="none" w:sz="0" w:space="0" w:color="auto"/>
              </w:divBdr>
            </w:div>
            <w:div w:id="869873303">
              <w:marLeft w:val="0"/>
              <w:marRight w:val="0"/>
              <w:marTop w:val="0"/>
              <w:marBottom w:val="0"/>
              <w:divBdr>
                <w:top w:val="none" w:sz="0" w:space="0" w:color="auto"/>
                <w:left w:val="none" w:sz="0" w:space="0" w:color="auto"/>
                <w:bottom w:val="none" w:sz="0" w:space="0" w:color="auto"/>
                <w:right w:val="none" w:sz="0" w:space="0" w:color="auto"/>
              </w:divBdr>
            </w:div>
            <w:div w:id="1704552702">
              <w:marLeft w:val="0"/>
              <w:marRight w:val="0"/>
              <w:marTop w:val="0"/>
              <w:marBottom w:val="0"/>
              <w:divBdr>
                <w:top w:val="none" w:sz="0" w:space="0" w:color="auto"/>
                <w:left w:val="none" w:sz="0" w:space="0" w:color="auto"/>
                <w:bottom w:val="none" w:sz="0" w:space="0" w:color="auto"/>
                <w:right w:val="none" w:sz="0" w:space="0" w:color="auto"/>
              </w:divBdr>
            </w:div>
            <w:div w:id="1985043259">
              <w:marLeft w:val="0"/>
              <w:marRight w:val="0"/>
              <w:marTop w:val="0"/>
              <w:marBottom w:val="0"/>
              <w:divBdr>
                <w:top w:val="none" w:sz="0" w:space="0" w:color="auto"/>
                <w:left w:val="none" w:sz="0" w:space="0" w:color="auto"/>
                <w:bottom w:val="none" w:sz="0" w:space="0" w:color="auto"/>
                <w:right w:val="none" w:sz="0" w:space="0" w:color="auto"/>
              </w:divBdr>
            </w:div>
            <w:div w:id="2125419552">
              <w:marLeft w:val="0"/>
              <w:marRight w:val="0"/>
              <w:marTop w:val="0"/>
              <w:marBottom w:val="0"/>
              <w:divBdr>
                <w:top w:val="none" w:sz="0" w:space="0" w:color="auto"/>
                <w:left w:val="none" w:sz="0" w:space="0" w:color="auto"/>
                <w:bottom w:val="none" w:sz="0" w:space="0" w:color="auto"/>
                <w:right w:val="none" w:sz="0" w:space="0" w:color="auto"/>
              </w:divBdr>
            </w:div>
            <w:div w:id="5523735">
              <w:marLeft w:val="0"/>
              <w:marRight w:val="0"/>
              <w:marTop w:val="0"/>
              <w:marBottom w:val="0"/>
              <w:divBdr>
                <w:top w:val="none" w:sz="0" w:space="0" w:color="auto"/>
                <w:left w:val="none" w:sz="0" w:space="0" w:color="auto"/>
                <w:bottom w:val="none" w:sz="0" w:space="0" w:color="auto"/>
                <w:right w:val="none" w:sz="0" w:space="0" w:color="auto"/>
              </w:divBdr>
            </w:div>
            <w:div w:id="220294555">
              <w:marLeft w:val="0"/>
              <w:marRight w:val="0"/>
              <w:marTop w:val="0"/>
              <w:marBottom w:val="0"/>
              <w:divBdr>
                <w:top w:val="none" w:sz="0" w:space="0" w:color="auto"/>
                <w:left w:val="none" w:sz="0" w:space="0" w:color="auto"/>
                <w:bottom w:val="none" w:sz="0" w:space="0" w:color="auto"/>
                <w:right w:val="none" w:sz="0" w:space="0" w:color="auto"/>
              </w:divBdr>
            </w:div>
          </w:divsChild>
        </w:div>
        <w:div w:id="1441802596">
          <w:marLeft w:val="0"/>
          <w:marRight w:val="0"/>
          <w:marTop w:val="0"/>
          <w:marBottom w:val="0"/>
          <w:divBdr>
            <w:top w:val="none" w:sz="0" w:space="0" w:color="auto"/>
            <w:left w:val="none" w:sz="0" w:space="0" w:color="auto"/>
            <w:bottom w:val="none" w:sz="0" w:space="0" w:color="auto"/>
            <w:right w:val="none" w:sz="0" w:space="0" w:color="auto"/>
          </w:divBdr>
          <w:divsChild>
            <w:div w:id="1418165663">
              <w:marLeft w:val="0"/>
              <w:marRight w:val="0"/>
              <w:marTop w:val="0"/>
              <w:marBottom w:val="0"/>
              <w:divBdr>
                <w:top w:val="none" w:sz="0" w:space="0" w:color="auto"/>
                <w:left w:val="none" w:sz="0" w:space="0" w:color="auto"/>
                <w:bottom w:val="none" w:sz="0" w:space="0" w:color="auto"/>
                <w:right w:val="none" w:sz="0" w:space="0" w:color="auto"/>
              </w:divBdr>
            </w:div>
            <w:div w:id="2005401963">
              <w:marLeft w:val="0"/>
              <w:marRight w:val="0"/>
              <w:marTop w:val="0"/>
              <w:marBottom w:val="0"/>
              <w:divBdr>
                <w:top w:val="none" w:sz="0" w:space="0" w:color="auto"/>
                <w:left w:val="none" w:sz="0" w:space="0" w:color="auto"/>
                <w:bottom w:val="none" w:sz="0" w:space="0" w:color="auto"/>
                <w:right w:val="none" w:sz="0" w:space="0" w:color="auto"/>
              </w:divBdr>
            </w:div>
            <w:div w:id="1117018183">
              <w:marLeft w:val="0"/>
              <w:marRight w:val="0"/>
              <w:marTop w:val="0"/>
              <w:marBottom w:val="0"/>
              <w:divBdr>
                <w:top w:val="none" w:sz="0" w:space="0" w:color="auto"/>
                <w:left w:val="none" w:sz="0" w:space="0" w:color="auto"/>
                <w:bottom w:val="none" w:sz="0" w:space="0" w:color="auto"/>
                <w:right w:val="none" w:sz="0" w:space="0" w:color="auto"/>
              </w:divBdr>
            </w:div>
            <w:div w:id="928269183">
              <w:marLeft w:val="0"/>
              <w:marRight w:val="0"/>
              <w:marTop w:val="0"/>
              <w:marBottom w:val="0"/>
              <w:divBdr>
                <w:top w:val="none" w:sz="0" w:space="0" w:color="auto"/>
                <w:left w:val="none" w:sz="0" w:space="0" w:color="auto"/>
                <w:bottom w:val="none" w:sz="0" w:space="0" w:color="auto"/>
                <w:right w:val="none" w:sz="0" w:space="0" w:color="auto"/>
              </w:divBdr>
            </w:div>
            <w:div w:id="100539770">
              <w:marLeft w:val="0"/>
              <w:marRight w:val="0"/>
              <w:marTop w:val="0"/>
              <w:marBottom w:val="0"/>
              <w:divBdr>
                <w:top w:val="none" w:sz="0" w:space="0" w:color="auto"/>
                <w:left w:val="none" w:sz="0" w:space="0" w:color="auto"/>
                <w:bottom w:val="none" w:sz="0" w:space="0" w:color="auto"/>
                <w:right w:val="none" w:sz="0" w:space="0" w:color="auto"/>
              </w:divBdr>
            </w:div>
            <w:div w:id="1601596280">
              <w:marLeft w:val="0"/>
              <w:marRight w:val="0"/>
              <w:marTop w:val="0"/>
              <w:marBottom w:val="0"/>
              <w:divBdr>
                <w:top w:val="none" w:sz="0" w:space="0" w:color="auto"/>
                <w:left w:val="none" w:sz="0" w:space="0" w:color="auto"/>
                <w:bottom w:val="none" w:sz="0" w:space="0" w:color="auto"/>
                <w:right w:val="none" w:sz="0" w:space="0" w:color="auto"/>
              </w:divBdr>
            </w:div>
            <w:div w:id="1911191605">
              <w:marLeft w:val="0"/>
              <w:marRight w:val="0"/>
              <w:marTop w:val="0"/>
              <w:marBottom w:val="0"/>
              <w:divBdr>
                <w:top w:val="none" w:sz="0" w:space="0" w:color="auto"/>
                <w:left w:val="none" w:sz="0" w:space="0" w:color="auto"/>
                <w:bottom w:val="none" w:sz="0" w:space="0" w:color="auto"/>
                <w:right w:val="none" w:sz="0" w:space="0" w:color="auto"/>
              </w:divBdr>
            </w:div>
            <w:div w:id="671875780">
              <w:marLeft w:val="0"/>
              <w:marRight w:val="0"/>
              <w:marTop w:val="0"/>
              <w:marBottom w:val="0"/>
              <w:divBdr>
                <w:top w:val="none" w:sz="0" w:space="0" w:color="auto"/>
                <w:left w:val="none" w:sz="0" w:space="0" w:color="auto"/>
                <w:bottom w:val="none" w:sz="0" w:space="0" w:color="auto"/>
                <w:right w:val="none" w:sz="0" w:space="0" w:color="auto"/>
              </w:divBdr>
            </w:div>
            <w:div w:id="386808343">
              <w:marLeft w:val="0"/>
              <w:marRight w:val="0"/>
              <w:marTop w:val="0"/>
              <w:marBottom w:val="0"/>
              <w:divBdr>
                <w:top w:val="none" w:sz="0" w:space="0" w:color="auto"/>
                <w:left w:val="none" w:sz="0" w:space="0" w:color="auto"/>
                <w:bottom w:val="none" w:sz="0" w:space="0" w:color="auto"/>
                <w:right w:val="none" w:sz="0" w:space="0" w:color="auto"/>
              </w:divBdr>
            </w:div>
            <w:div w:id="282615585">
              <w:marLeft w:val="0"/>
              <w:marRight w:val="0"/>
              <w:marTop w:val="0"/>
              <w:marBottom w:val="0"/>
              <w:divBdr>
                <w:top w:val="none" w:sz="0" w:space="0" w:color="auto"/>
                <w:left w:val="none" w:sz="0" w:space="0" w:color="auto"/>
                <w:bottom w:val="none" w:sz="0" w:space="0" w:color="auto"/>
                <w:right w:val="none" w:sz="0" w:space="0" w:color="auto"/>
              </w:divBdr>
            </w:div>
            <w:div w:id="688138536">
              <w:marLeft w:val="0"/>
              <w:marRight w:val="0"/>
              <w:marTop w:val="0"/>
              <w:marBottom w:val="0"/>
              <w:divBdr>
                <w:top w:val="none" w:sz="0" w:space="0" w:color="auto"/>
                <w:left w:val="none" w:sz="0" w:space="0" w:color="auto"/>
                <w:bottom w:val="none" w:sz="0" w:space="0" w:color="auto"/>
                <w:right w:val="none" w:sz="0" w:space="0" w:color="auto"/>
              </w:divBdr>
            </w:div>
            <w:div w:id="69273538">
              <w:marLeft w:val="0"/>
              <w:marRight w:val="0"/>
              <w:marTop w:val="0"/>
              <w:marBottom w:val="0"/>
              <w:divBdr>
                <w:top w:val="none" w:sz="0" w:space="0" w:color="auto"/>
                <w:left w:val="none" w:sz="0" w:space="0" w:color="auto"/>
                <w:bottom w:val="none" w:sz="0" w:space="0" w:color="auto"/>
                <w:right w:val="none" w:sz="0" w:space="0" w:color="auto"/>
              </w:divBdr>
            </w:div>
            <w:div w:id="560481165">
              <w:marLeft w:val="0"/>
              <w:marRight w:val="0"/>
              <w:marTop w:val="0"/>
              <w:marBottom w:val="0"/>
              <w:divBdr>
                <w:top w:val="none" w:sz="0" w:space="0" w:color="auto"/>
                <w:left w:val="none" w:sz="0" w:space="0" w:color="auto"/>
                <w:bottom w:val="none" w:sz="0" w:space="0" w:color="auto"/>
                <w:right w:val="none" w:sz="0" w:space="0" w:color="auto"/>
              </w:divBdr>
            </w:div>
            <w:div w:id="35082269">
              <w:marLeft w:val="0"/>
              <w:marRight w:val="0"/>
              <w:marTop w:val="0"/>
              <w:marBottom w:val="0"/>
              <w:divBdr>
                <w:top w:val="none" w:sz="0" w:space="0" w:color="auto"/>
                <w:left w:val="none" w:sz="0" w:space="0" w:color="auto"/>
                <w:bottom w:val="none" w:sz="0" w:space="0" w:color="auto"/>
                <w:right w:val="none" w:sz="0" w:space="0" w:color="auto"/>
              </w:divBdr>
            </w:div>
            <w:div w:id="301159132">
              <w:marLeft w:val="0"/>
              <w:marRight w:val="0"/>
              <w:marTop w:val="0"/>
              <w:marBottom w:val="0"/>
              <w:divBdr>
                <w:top w:val="none" w:sz="0" w:space="0" w:color="auto"/>
                <w:left w:val="none" w:sz="0" w:space="0" w:color="auto"/>
                <w:bottom w:val="none" w:sz="0" w:space="0" w:color="auto"/>
                <w:right w:val="none" w:sz="0" w:space="0" w:color="auto"/>
              </w:divBdr>
            </w:div>
            <w:div w:id="1562593729">
              <w:marLeft w:val="0"/>
              <w:marRight w:val="0"/>
              <w:marTop w:val="0"/>
              <w:marBottom w:val="0"/>
              <w:divBdr>
                <w:top w:val="none" w:sz="0" w:space="0" w:color="auto"/>
                <w:left w:val="none" w:sz="0" w:space="0" w:color="auto"/>
                <w:bottom w:val="none" w:sz="0" w:space="0" w:color="auto"/>
                <w:right w:val="none" w:sz="0" w:space="0" w:color="auto"/>
              </w:divBdr>
            </w:div>
            <w:div w:id="520630719">
              <w:marLeft w:val="0"/>
              <w:marRight w:val="0"/>
              <w:marTop w:val="0"/>
              <w:marBottom w:val="0"/>
              <w:divBdr>
                <w:top w:val="none" w:sz="0" w:space="0" w:color="auto"/>
                <w:left w:val="none" w:sz="0" w:space="0" w:color="auto"/>
                <w:bottom w:val="none" w:sz="0" w:space="0" w:color="auto"/>
                <w:right w:val="none" w:sz="0" w:space="0" w:color="auto"/>
              </w:divBdr>
            </w:div>
            <w:div w:id="1921674899">
              <w:marLeft w:val="0"/>
              <w:marRight w:val="0"/>
              <w:marTop w:val="0"/>
              <w:marBottom w:val="0"/>
              <w:divBdr>
                <w:top w:val="none" w:sz="0" w:space="0" w:color="auto"/>
                <w:left w:val="none" w:sz="0" w:space="0" w:color="auto"/>
                <w:bottom w:val="none" w:sz="0" w:space="0" w:color="auto"/>
                <w:right w:val="none" w:sz="0" w:space="0" w:color="auto"/>
              </w:divBdr>
            </w:div>
            <w:div w:id="822551443">
              <w:marLeft w:val="0"/>
              <w:marRight w:val="0"/>
              <w:marTop w:val="0"/>
              <w:marBottom w:val="0"/>
              <w:divBdr>
                <w:top w:val="none" w:sz="0" w:space="0" w:color="auto"/>
                <w:left w:val="none" w:sz="0" w:space="0" w:color="auto"/>
                <w:bottom w:val="none" w:sz="0" w:space="0" w:color="auto"/>
                <w:right w:val="none" w:sz="0" w:space="0" w:color="auto"/>
              </w:divBdr>
            </w:div>
            <w:div w:id="1187325913">
              <w:marLeft w:val="0"/>
              <w:marRight w:val="0"/>
              <w:marTop w:val="0"/>
              <w:marBottom w:val="0"/>
              <w:divBdr>
                <w:top w:val="none" w:sz="0" w:space="0" w:color="auto"/>
                <w:left w:val="none" w:sz="0" w:space="0" w:color="auto"/>
                <w:bottom w:val="none" w:sz="0" w:space="0" w:color="auto"/>
                <w:right w:val="none" w:sz="0" w:space="0" w:color="auto"/>
              </w:divBdr>
            </w:div>
          </w:divsChild>
        </w:div>
        <w:div w:id="1915973748">
          <w:marLeft w:val="0"/>
          <w:marRight w:val="0"/>
          <w:marTop w:val="0"/>
          <w:marBottom w:val="0"/>
          <w:divBdr>
            <w:top w:val="none" w:sz="0" w:space="0" w:color="auto"/>
            <w:left w:val="none" w:sz="0" w:space="0" w:color="auto"/>
            <w:bottom w:val="none" w:sz="0" w:space="0" w:color="auto"/>
            <w:right w:val="none" w:sz="0" w:space="0" w:color="auto"/>
          </w:divBdr>
        </w:div>
        <w:div w:id="914509944">
          <w:marLeft w:val="0"/>
          <w:marRight w:val="0"/>
          <w:marTop w:val="0"/>
          <w:marBottom w:val="0"/>
          <w:divBdr>
            <w:top w:val="none" w:sz="0" w:space="0" w:color="auto"/>
            <w:left w:val="none" w:sz="0" w:space="0" w:color="auto"/>
            <w:bottom w:val="none" w:sz="0" w:space="0" w:color="auto"/>
            <w:right w:val="none" w:sz="0" w:space="0" w:color="auto"/>
          </w:divBdr>
        </w:div>
        <w:div w:id="870991496">
          <w:marLeft w:val="0"/>
          <w:marRight w:val="0"/>
          <w:marTop w:val="0"/>
          <w:marBottom w:val="0"/>
          <w:divBdr>
            <w:top w:val="none" w:sz="0" w:space="0" w:color="auto"/>
            <w:left w:val="none" w:sz="0" w:space="0" w:color="auto"/>
            <w:bottom w:val="none" w:sz="0" w:space="0" w:color="auto"/>
            <w:right w:val="none" w:sz="0" w:space="0" w:color="auto"/>
          </w:divBdr>
        </w:div>
        <w:div w:id="1886209869">
          <w:marLeft w:val="0"/>
          <w:marRight w:val="0"/>
          <w:marTop w:val="0"/>
          <w:marBottom w:val="0"/>
          <w:divBdr>
            <w:top w:val="none" w:sz="0" w:space="0" w:color="auto"/>
            <w:left w:val="none" w:sz="0" w:space="0" w:color="auto"/>
            <w:bottom w:val="none" w:sz="0" w:space="0" w:color="auto"/>
            <w:right w:val="none" w:sz="0" w:space="0" w:color="auto"/>
          </w:divBdr>
        </w:div>
        <w:div w:id="1833062937">
          <w:marLeft w:val="0"/>
          <w:marRight w:val="0"/>
          <w:marTop w:val="0"/>
          <w:marBottom w:val="0"/>
          <w:divBdr>
            <w:top w:val="none" w:sz="0" w:space="0" w:color="auto"/>
            <w:left w:val="none" w:sz="0" w:space="0" w:color="auto"/>
            <w:bottom w:val="none" w:sz="0" w:space="0" w:color="auto"/>
            <w:right w:val="none" w:sz="0" w:space="0" w:color="auto"/>
          </w:divBdr>
        </w:div>
        <w:div w:id="609357627">
          <w:marLeft w:val="0"/>
          <w:marRight w:val="0"/>
          <w:marTop w:val="0"/>
          <w:marBottom w:val="0"/>
          <w:divBdr>
            <w:top w:val="none" w:sz="0" w:space="0" w:color="auto"/>
            <w:left w:val="none" w:sz="0" w:space="0" w:color="auto"/>
            <w:bottom w:val="none" w:sz="0" w:space="0" w:color="auto"/>
            <w:right w:val="none" w:sz="0" w:space="0" w:color="auto"/>
          </w:divBdr>
        </w:div>
        <w:div w:id="1224944303">
          <w:marLeft w:val="0"/>
          <w:marRight w:val="0"/>
          <w:marTop w:val="0"/>
          <w:marBottom w:val="0"/>
          <w:divBdr>
            <w:top w:val="none" w:sz="0" w:space="0" w:color="auto"/>
            <w:left w:val="none" w:sz="0" w:space="0" w:color="auto"/>
            <w:bottom w:val="none" w:sz="0" w:space="0" w:color="auto"/>
            <w:right w:val="none" w:sz="0" w:space="0" w:color="auto"/>
          </w:divBdr>
        </w:div>
        <w:div w:id="111559074">
          <w:marLeft w:val="0"/>
          <w:marRight w:val="0"/>
          <w:marTop w:val="0"/>
          <w:marBottom w:val="0"/>
          <w:divBdr>
            <w:top w:val="none" w:sz="0" w:space="0" w:color="auto"/>
            <w:left w:val="none" w:sz="0" w:space="0" w:color="auto"/>
            <w:bottom w:val="none" w:sz="0" w:space="0" w:color="auto"/>
            <w:right w:val="none" w:sz="0" w:space="0" w:color="auto"/>
          </w:divBdr>
        </w:div>
        <w:div w:id="2026978464">
          <w:marLeft w:val="0"/>
          <w:marRight w:val="0"/>
          <w:marTop w:val="0"/>
          <w:marBottom w:val="0"/>
          <w:divBdr>
            <w:top w:val="none" w:sz="0" w:space="0" w:color="auto"/>
            <w:left w:val="none" w:sz="0" w:space="0" w:color="auto"/>
            <w:bottom w:val="none" w:sz="0" w:space="0" w:color="auto"/>
            <w:right w:val="none" w:sz="0" w:space="0" w:color="auto"/>
          </w:divBdr>
        </w:div>
        <w:div w:id="1604460419">
          <w:marLeft w:val="0"/>
          <w:marRight w:val="0"/>
          <w:marTop w:val="0"/>
          <w:marBottom w:val="0"/>
          <w:divBdr>
            <w:top w:val="none" w:sz="0" w:space="0" w:color="auto"/>
            <w:left w:val="none" w:sz="0" w:space="0" w:color="auto"/>
            <w:bottom w:val="none" w:sz="0" w:space="0" w:color="auto"/>
            <w:right w:val="none" w:sz="0" w:space="0" w:color="auto"/>
          </w:divBdr>
        </w:div>
        <w:div w:id="151066864">
          <w:marLeft w:val="0"/>
          <w:marRight w:val="0"/>
          <w:marTop w:val="0"/>
          <w:marBottom w:val="0"/>
          <w:divBdr>
            <w:top w:val="none" w:sz="0" w:space="0" w:color="auto"/>
            <w:left w:val="none" w:sz="0" w:space="0" w:color="auto"/>
            <w:bottom w:val="none" w:sz="0" w:space="0" w:color="auto"/>
            <w:right w:val="none" w:sz="0" w:space="0" w:color="auto"/>
          </w:divBdr>
        </w:div>
        <w:div w:id="1128818583">
          <w:marLeft w:val="0"/>
          <w:marRight w:val="0"/>
          <w:marTop w:val="0"/>
          <w:marBottom w:val="0"/>
          <w:divBdr>
            <w:top w:val="none" w:sz="0" w:space="0" w:color="auto"/>
            <w:left w:val="none" w:sz="0" w:space="0" w:color="auto"/>
            <w:bottom w:val="none" w:sz="0" w:space="0" w:color="auto"/>
            <w:right w:val="none" w:sz="0" w:space="0" w:color="auto"/>
          </w:divBdr>
        </w:div>
        <w:div w:id="1076591257">
          <w:marLeft w:val="0"/>
          <w:marRight w:val="0"/>
          <w:marTop w:val="0"/>
          <w:marBottom w:val="0"/>
          <w:divBdr>
            <w:top w:val="none" w:sz="0" w:space="0" w:color="auto"/>
            <w:left w:val="none" w:sz="0" w:space="0" w:color="auto"/>
            <w:bottom w:val="none" w:sz="0" w:space="0" w:color="auto"/>
            <w:right w:val="none" w:sz="0" w:space="0" w:color="auto"/>
          </w:divBdr>
        </w:div>
        <w:div w:id="1703894831">
          <w:marLeft w:val="0"/>
          <w:marRight w:val="0"/>
          <w:marTop w:val="0"/>
          <w:marBottom w:val="0"/>
          <w:divBdr>
            <w:top w:val="none" w:sz="0" w:space="0" w:color="auto"/>
            <w:left w:val="none" w:sz="0" w:space="0" w:color="auto"/>
            <w:bottom w:val="none" w:sz="0" w:space="0" w:color="auto"/>
            <w:right w:val="none" w:sz="0" w:space="0" w:color="auto"/>
          </w:divBdr>
        </w:div>
        <w:div w:id="581380098">
          <w:marLeft w:val="0"/>
          <w:marRight w:val="0"/>
          <w:marTop w:val="0"/>
          <w:marBottom w:val="0"/>
          <w:divBdr>
            <w:top w:val="none" w:sz="0" w:space="0" w:color="auto"/>
            <w:left w:val="none" w:sz="0" w:space="0" w:color="auto"/>
            <w:bottom w:val="none" w:sz="0" w:space="0" w:color="auto"/>
            <w:right w:val="none" w:sz="0" w:space="0" w:color="auto"/>
          </w:divBdr>
        </w:div>
        <w:div w:id="2016496158">
          <w:marLeft w:val="0"/>
          <w:marRight w:val="0"/>
          <w:marTop w:val="0"/>
          <w:marBottom w:val="0"/>
          <w:divBdr>
            <w:top w:val="none" w:sz="0" w:space="0" w:color="auto"/>
            <w:left w:val="none" w:sz="0" w:space="0" w:color="auto"/>
            <w:bottom w:val="none" w:sz="0" w:space="0" w:color="auto"/>
            <w:right w:val="none" w:sz="0" w:space="0" w:color="auto"/>
          </w:divBdr>
        </w:div>
        <w:div w:id="155727220">
          <w:marLeft w:val="0"/>
          <w:marRight w:val="0"/>
          <w:marTop w:val="0"/>
          <w:marBottom w:val="0"/>
          <w:divBdr>
            <w:top w:val="none" w:sz="0" w:space="0" w:color="auto"/>
            <w:left w:val="none" w:sz="0" w:space="0" w:color="auto"/>
            <w:bottom w:val="none" w:sz="0" w:space="0" w:color="auto"/>
            <w:right w:val="none" w:sz="0" w:space="0" w:color="auto"/>
          </w:divBdr>
        </w:div>
        <w:div w:id="1226716720">
          <w:marLeft w:val="0"/>
          <w:marRight w:val="0"/>
          <w:marTop w:val="0"/>
          <w:marBottom w:val="0"/>
          <w:divBdr>
            <w:top w:val="none" w:sz="0" w:space="0" w:color="auto"/>
            <w:left w:val="none" w:sz="0" w:space="0" w:color="auto"/>
            <w:bottom w:val="none" w:sz="0" w:space="0" w:color="auto"/>
            <w:right w:val="none" w:sz="0" w:space="0" w:color="auto"/>
          </w:divBdr>
        </w:div>
        <w:div w:id="1598907209">
          <w:marLeft w:val="0"/>
          <w:marRight w:val="0"/>
          <w:marTop w:val="0"/>
          <w:marBottom w:val="0"/>
          <w:divBdr>
            <w:top w:val="none" w:sz="0" w:space="0" w:color="auto"/>
            <w:left w:val="none" w:sz="0" w:space="0" w:color="auto"/>
            <w:bottom w:val="none" w:sz="0" w:space="0" w:color="auto"/>
            <w:right w:val="none" w:sz="0" w:space="0" w:color="auto"/>
          </w:divBdr>
        </w:div>
      </w:divsChild>
    </w:div>
    <w:div w:id="1070886249">
      <w:bodyDiv w:val="1"/>
      <w:marLeft w:val="0"/>
      <w:marRight w:val="0"/>
      <w:marTop w:val="0"/>
      <w:marBottom w:val="0"/>
      <w:divBdr>
        <w:top w:val="none" w:sz="0" w:space="0" w:color="auto"/>
        <w:left w:val="none" w:sz="0" w:space="0" w:color="auto"/>
        <w:bottom w:val="none" w:sz="0" w:space="0" w:color="auto"/>
        <w:right w:val="none" w:sz="0" w:space="0" w:color="auto"/>
      </w:divBdr>
      <w:divsChild>
        <w:div w:id="250168287">
          <w:marLeft w:val="0"/>
          <w:marRight w:val="0"/>
          <w:marTop w:val="0"/>
          <w:marBottom w:val="0"/>
          <w:divBdr>
            <w:top w:val="none" w:sz="0" w:space="0" w:color="auto"/>
            <w:left w:val="none" w:sz="0" w:space="0" w:color="auto"/>
            <w:bottom w:val="none" w:sz="0" w:space="0" w:color="auto"/>
            <w:right w:val="none" w:sz="0" w:space="0" w:color="auto"/>
          </w:divBdr>
        </w:div>
        <w:div w:id="159875385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file:///C:\Caio\AppData\Local\Temp\Rar$DIa18280.31963\www.portaldecompraspublicas.com.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in.gov.br/en/web/dou/-/instrucao-normativa-seges/me-n-77-de-4-de-novembro-de-2022-441681061" TargetMode="External"/><Relationship Id="rId7" Type="http://schemas.openxmlformats.org/officeDocument/2006/relationships/hyperlink" Target="http://www.portaldecompraspublicas.com.br"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ortaldatransparencia.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oempreendedo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ortaldecompraspublicas.com.br" TargetMode="External"/><Relationship Id="rId40" Type="http://schemas.openxmlformats.org/officeDocument/2006/relationships/header" Target="header1.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ortaldecompraspublicas.com.br/" TargetMode="External"/><Relationship Id="rId28" Type="http://schemas.openxmlformats.org/officeDocument/2006/relationships/hyperlink" Target="http://www.cnj.jus.br/improbidade_adm/consultar_requerido.php" TargetMode="External"/><Relationship Id="rId36" Type="http://schemas.openxmlformats.org/officeDocument/2006/relationships/hyperlink" Target="http://www.portaldecompraspublicas.com.br/" TargetMode="Externa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ontas.tcu.gov.br/ords/f?p=1660%3A3%3A0"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ortaldecompraspublicas.com.br/" TargetMode="External"/><Relationship Id="rId43" Type="http://schemas.openxmlformats.org/officeDocument/2006/relationships/header" Target="header2.xml"/><Relationship Id="rId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11864</Words>
  <Characters>66914</Characters>
  <Application>Microsoft Office Word</Application>
  <DocSecurity>0</DocSecurity>
  <Lines>1672</Lines>
  <Paragraphs>865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dc:creator>
  <cp:lastModifiedBy>sandra gervaise de araújo</cp:lastModifiedBy>
  <cp:revision>2</cp:revision>
  <cp:lastPrinted>2025-09-01T17:17:00Z</cp:lastPrinted>
  <dcterms:created xsi:type="dcterms:W3CDTF">2026-07-01T12:14:00Z</dcterms:created>
  <dcterms:modified xsi:type="dcterms:W3CDTF">2026-07-01T12:14:00Z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2024-02-28T00:00:00Z</vt:filetime>
  </property>
  <property fmtid="{D5CDD505-2E9C-101B-9397-08002B2CF9AE}" pid="3" name="Creator">
    <vt:lpwstr>Microsoft® Word 2019</vt:lpwstr>
  </property>
  <property fmtid="{D5CDD505-2E9C-101B-9397-08002B2CF9AE}" pid="4" name="LastSaved">
    <vt:filetime>2024-03-01T00:00:00Z</vt:filetime>
  </property>
  <property fmtid="{D5CDD505-2E9C-101B-9397-08002B2CF9AE}" pid="5" name="Producer">
    <vt:lpwstr>Microsoft® Word 2019</vt:lpwstr>
  </property>
  <property fmtid="{D5CDD505-2E9C-101B-9397-08002B2CF9AE}" pid="6" name="GrammarlyDocumentId">
    <vt:lpwstr>16cd2f365375e795ab8049643ec4ffbbc5f70559badf316d56f8d83545452705</vt:lpwstr>
  </property>
</Properties>
</file>