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4D09F" w14:textId="64A7799E" w:rsidR="006D5FA5" w:rsidRPr="004B2167" w:rsidRDefault="001354D1" w:rsidP="00C95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EECE1" w:themeFill="background2"/>
        <w:jc w:val="center"/>
        <w:rPr>
          <w:rFonts w:ascii="Times New Roman" w:eastAsia="Times New Roman" w:hAnsi="Times New Roman" w:cs="Times New Roman"/>
          <w:b/>
        </w:rPr>
      </w:pPr>
      <w:bookmarkStart w:id="0" w:name="_Hlk82471863"/>
      <w:r w:rsidRPr="004B2167">
        <w:rPr>
          <w:rFonts w:ascii="Times New Roman" w:hAnsi="Times New Roman" w:cs="Times New Roman"/>
          <w:b/>
        </w:rPr>
        <w:t>TERMO DE REFERÊNCIA</w:t>
      </w:r>
    </w:p>
    <w:p w14:paraId="4037E0A8" w14:textId="5D59A072" w:rsidR="006D5FA5" w:rsidRPr="004B2167" w:rsidRDefault="009E3B60" w:rsidP="00C95642">
      <w:pPr>
        <w:pStyle w:val="Nivel01"/>
        <w:numPr>
          <w:ilvl w:val="0"/>
          <w:numId w:val="15"/>
        </w:numPr>
        <w:spacing w:before="0" w:afterLines="120" w:after="288"/>
        <w:ind w:left="0" w:firstLine="0"/>
        <w:rPr>
          <w:rFonts w:ascii="Times New Roman" w:eastAsia="Arial" w:hAnsi="Times New Roman" w:cs="Times New Roman"/>
          <w:sz w:val="24"/>
          <w:szCs w:val="24"/>
        </w:rPr>
      </w:pPr>
      <w:r w:rsidRPr="004B2167">
        <w:rPr>
          <w:rFonts w:ascii="Times New Roman" w:hAnsi="Times New Roman" w:cs="Times New Roman"/>
          <w:sz w:val="24"/>
          <w:szCs w:val="24"/>
        </w:rPr>
        <w:t>DO OBJETO</w:t>
      </w:r>
    </w:p>
    <w:p w14:paraId="3AB27448" w14:textId="537EA7F9" w:rsidR="006D5FA5" w:rsidRPr="004B2167" w:rsidRDefault="008E4869" w:rsidP="00C95642">
      <w:pPr>
        <w:pStyle w:val="Nivel2"/>
        <w:spacing w:before="0" w:afterLines="120" w:after="288" w:line="240" w:lineRule="auto"/>
        <w:ind w:firstLine="709"/>
        <w:rPr>
          <w:rFonts w:ascii="Times New Roman" w:hAnsi="Times New Roman" w:cs="Times New Roman"/>
          <w:b/>
          <w:bCs/>
          <w:sz w:val="24"/>
          <w:szCs w:val="24"/>
        </w:rPr>
      </w:pPr>
      <w:r w:rsidRPr="008E4869">
        <w:rPr>
          <w:rFonts w:ascii="Times New Roman" w:hAnsi="Times New Roman" w:cs="Times New Roman"/>
          <w:sz w:val="24"/>
          <w:szCs w:val="24"/>
        </w:rPr>
        <w:t>Contratação de empresa especializada para prestação de serviços de lavagem de veículos que compõe a frota deste município de Passagem/RN</w:t>
      </w:r>
      <w:r w:rsidR="00591B78" w:rsidRPr="004B2167">
        <w:rPr>
          <w:rFonts w:ascii="Times New Roman" w:hAnsi="Times New Roman" w:cs="Times New Roman"/>
          <w:sz w:val="24"/>
          <w:szCs w:val="24"/>
        </w:rPr>
        <w:t>,</w:t>
      </w:r>
      <w:r w:rsidR="006D5FA5" w:rsidRPr="004B2167">
        <w:rPr>
          <w:rFonts w:ascii="Times New Roman" w:hAnsi="Times New Roman" w:cs="Times New Roman"/>
          <w:sz w:val="24"/>
          <w:szCs w:val="24"/>
        </w:rPr>
        <w:t xml:space="preserve"> nos termos da tabela abaixo, conforme condições e exigências estabelecidas neste instrumento.</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7345"/>
        <w:gridCol w:w="897"/>
        <w:gridCol w:w="962"/>
      </w:tblGrid>
      <w:tr w:rsidR="008E4869" w:rsidRPr="00B07271" w14:paraId="48C899FC" w14:textId="77777777" w:rsidTr="008E4869">
        <w:trPr>
          <w:trHeight w:val="224"/>
          <w:jc w:val="center"/>
        </w:trPr>
        <w:tc>
          <w:tcPr>
            <w:tcW w:w="714" w:type="dxa"/>
            <w:shd w:val="clear" w:color="000000" w:fill="FFFFFF"/>
            <w:vAlign w:val="center"/>
            <w:hideMark/>
          </w:tcPr>
          <w:p w14:paraId="2903C451" w14:textId="77777777" w:rsidR="008E4869" w:rsidRPr="00B07271" w:rsidRDefault="008E4869" w:rsidP="004F08E4">
            <w:pPr>
              <w:ind w:hanging="2"/>
              <w:jc w:val="center"/>
              <w:rPr>
                <w:rFonts w:ascii="Times New Roman" w:eastAsia="Times New Roman" w:hAnsi="Times New Roman" w:cs="Times New Roman"/>
                <w:b/>
                <w:bCs/>
                <w:color w:val="000000"/>
                <w:sz w:val="18"/>
                <w:szCs w:val="18"/>
              </w:rPr>
            </w:pPr>
            <w:r w:rsidRPr="00B07271">
              <w:rPr>
                <w:rFonts w:ascii="Times New Roman" w:eastAsia="Times New Roman" w:hAnsi="Times New Roman" w:cs="Times New Roman"/>
                <w:b/>
                <w:bCs/>
                <w:color w:val="000000"/>
                <w:sz w:val="18"/>
                <w:szCs w:val="18"/>
              </w:rPr>
              <w:t>ITEM</w:t>
            </w:r>
          </w:p>
        </w:tc>
        <w:tc>
          <w:tcPr>
            <w:tcW w:w="7345" w:type="dxa"/>
            <w:shd w:val="clear" w:color="000000" w:fill="FFFFFF"/>
            <w:vAlign w:val="center"/>
            <w:hideMark/>
          </w:tcPr>
          <w:p w14:paraId="108F2282" w14:textId="77777777" w:rsidR="008E4869" w:rsidRPr="00B07271" w:rsidRDefault="008E4869" w:rsidP="004F08E4">
            <w:pPr>
              <w:ind w:hanging="2"/>
              <w:jc w:val="center"/>
              <w:rPr>
                <w:rFonts w:ascii="Times New Roman" w:eastAsia="Times New Roman" w:hAnsi="Times New Roman" w:cs="Times New Roman"/>
                <w:b/>
                <w:bCs/>
                <w:color w:val="000000"/>
                <w:sz w:val="18"/>
                <w:szCs w:val="18"/>
              </w:rPr>
            </w:pPr>
            <w:r w:rsidRPr="00B07271">
              <w:rPr>
                <w:rFonts w:ascii="Times New Roman" w:eastAsia="Times New Roman" w:hAnsi="Times New Roman" w:cs="Times New Roman"/>
                <w:b/>
                <w:bCs/>
                <w:color w:val="000000"/>
                <w:sz w:val="18"/>
                <w:szCs w:val="18"/>
              </w:rPr>
              <w:t>OBJETO</w:t>
            </w:r>
          </w:p>
        </w:tc>
        <w:tc>
          <w:tcPr>
            <w:tcW w:w="897" w:type="dxa"/>
            <w:shd w:val="clear" w:color="000000" w:fill="FFFFFF"/>
            <w:vAlign w:val="center"/>
            <w:hideMark/>
          </w:tcPr>
          <w:p w14:paraId="5E2B88DA" w14:textId="77777777" w:rsidR="008E4869" w:rsidRPr="00B07271" w:rsidRDefault="008E4869" w:rsidP="004F08E4">
            <w:pPr>
              <w:ind w:hanging="2"/>
              <w:jc w:val="center"/>
              <w:rPr>
                <w:rFonts w:ascii="Times New Roman" w:eastAsia="Times New Roman" w:hAnsi="Times New Roman" w:cs="Times New Roman"/>
                <w:b/>
                <w:bCs/>
                <w:color w:val="000000"/>
                <w:sz w:val="18"/>
                <w:szCs w:val="18"/>
              </w:rPr>
            </w:pPr>
            <w:r w:rsidRPr="00B07271">
              <w:rPr>
                <w:rFonts w:ascii="Times New Roman" w:eastAsia="Times New Roman" w:hAnsi="Times New Roman" w:cs="Times New Roman"/>
                <w:b/>
                <w:bCs/>
                <w:color w:val="000000"/>
                <w:sz w:val="18"/>
                <w:szCs w:val="18"/>
              </w:rPr>
              <w:t>QUANT.</w:t>
            </w:r>
          </w:p>
        </w:tc>
        <w:tc>
          <w:tcPr>
            <w:tcW w:w="962" w:type="dxa"/>
            <w:shd w:val="clear" w:color="000000" w:fill="FFFFFF"/>
            <w:vAlign w:val="center"/>
            <w:hideMark/>
          </w:tcPr>
          <w:p w14:paraId="472DF2CE" w14:textId="77777777" w:rsidR="008E4869" w:rsidRPr="00B07271" w:rsidRDefault="008E4869" w:rsidP="004F08E4">
            <w:pPr>
              <w:ind w:hanging="2"/>
              <w:jc w:val="center"/>
              <w:rPr>
                <w:rFonts w:ascii="Times New Roman" w:eastAsia="Times New Roman" w:hAnsi="Times New Roman" w:cs="Times New Roman"/>
                <w:b/>
                <w:bCs/>
                <w:color w:val="000000"/>
                <w:sz w:val="18"/>
                <w:szCs w:val="18"/>
              </w:rPr>
            </w:pPr>
            <w:r w:rsidRPr="00B07271">
              <w:rPr>
                <w:rFonts w:ascii="Times New Roman" w:eastAsia="Times New Roman" w:hAnsi="Times New Roman" w:cs="Times New Roman"/>
                <w:b/>
                <w:bCs/>
                <w:color w:val="000000"/>
                <w:sz w:val="18"/>
                <w:szCs w:val="18"/>
              </w:rPr>
              <w:t>UNID.</w:t>
            </w:r>
          </w:p>
        </w:tc>
      </w:tr>
      <w:tr w:rsidR="008E4869" w:rsidRPr="00B07271" w14:paraId="46D14A04" w14:textId="77777777" w:rsidTr="008E4869">
        <w:trPr>
          <w:trHeight w:val="547"/>
          <w:jc w:val="center"/>
        </w:trPr>
        <w:tc>
          <w:tcPr>
            <w:tcW w:w="714" w:type="dxa"/>
            <w:shd w:val="clear" w:color="auto" w:fill="auto"/>
            <w:vAlign w:val="center"/>
            <w:hideMark/>
          </w:tcPr>
          <w:p w14:paraId="52C82785" w14:textId="77777777" w:rsidR="008E4869" w:rsidRPr="00B07271" w:rsidRDefault="008E4869" w:rsidP="004F08E4">
            <w:pPr>
              <w:ind w:hanging="2"/>
              <w:jc w:val="center"/>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1</w:t>
            </w:r>
          </w:p>
        </w:tc>
        <w:tc>
          <w:tcPr>
            <w:tcW w:w="7345" w:type="dxa"/>
            <w:shd w:val="clear" w:color="auto" w:fill="auto"/>
            <w:vAlign w:val="center"/>
            <w:hideMark/>
          </w:tcPr>
          <w:p w14:paraId="63A10463" w14:textId="77777777" w:rsidR="008E4869" w:rsidRPr="00B07271" w:rsidRDefault="008E4869" w:rsidP="004F08E4">
            <w:pPr>
              <w:ind w:hanging="2"/>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SERVIÇOS DE LAVAGEM COMPLETA DE CARRO DE PASSEIO até 05 lugares; INTERNA E EXTERNA: lataria, vidros retrovisores, rodas, pneus, tapetes, caixa de rodas, aspiração de bancos, carpetes (inclusive do porta malas), limpeza de painel.</w:t>
            </w:r>
          </w:p>
        </w:tc>
        <w:tc>
          <w:tcPr>
            <w:tcW w:w="897" w:type="dxa"/>
            <w:shd w:val="clear" w:color="auto" w:fill="auto"/>
            <w:vAlign w:val="center"/>
            <w:hideMark/>
          </w:tcPr>
          <w:p w14:paraId="33323976" w14:textId="77777777" w:rsidR="008E4869" w:rsidRPr="00B07271" w:rsidRDefault="008E4869" w:rsidP="004F08E4">
            <w:pPr>
              <w:ind w:hanging="2"/>
              <w:jc w:val="center"/>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250</w:t>
            </w:r>
          </w:p>
        </w:tc>
        <w:tc>
          <w:tcPr>
            <w:tcW w:w="962" w:type="dxa"/>
            <w:shd w:val="clear" w:color="auto" w:fill="auto"/>
            <w:vAlign w:val="center"/>
            <w:hideMark/>
          </w:tcPr>
          <w:p w14:paraId="28D32222" w14:textId="77777777" w:rsidR="008E4869" w:rsidRPr="00B07271" w:rsidRDefault="008E4869" w:rsidP="004F08E4">
            <w:pPr>
              <w:ind w:hanging="2"/>
              <w:jc w:val="center"/>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UND</w:t>
            </w:r>
          </w:p>
        </w:tc>
      </w:tr>
      <w:tr w:rsidR="008E4869" w:rsidRPr="00B07271" w14:paraId="27CBE63C" w14:textId="77777777" w:rsidTr="008E4869">
        <w:trPr>
          <w:trHeight w:val="547"/>
          <w:jc w:val="center"/>
        </w:trPr>
        <w:tc>
          <w:tcPr>
            <w:tcW w:w="714" w:type="dxa"/>
            <w:shd w:val="clear" w:color="auto" w:fill="auto"/>
            <w:vAlign w:val="center"/>
            <w:hideMark/>
          </w:tcPr>
          <w:p w14:paraId="66116939" w14:textId="77777777" w:rsidR="008E4869" w:rsidRPr="00B07271" w:rsidRDefault="008E4869" w:rsidP="004F08E4">
            <w:pPr>
              <w:ind w:hanging="2"/>
              <w:jc w:val="center"/>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2</w:t>
            </w:r>
          </w:p>
        </w:tc>
        <w:tc>
          <w:tcPr>
            <w:tcW w:w="7345" w:type="dxa"/>
            <w:shd w:val="clear" w:color="auto" w:fill="auto"/>
            <w:vAlign w:val="center"/>
            <w:hideMark/>
          </w:tcPr>
          <w:p w14:paraId="44FE8D84" w14:textId="77777777" w:rsidR="008E4869" w:rsidRPr="00B07271" w:rsidRDefault="008E4869" w:rsidP="004F08E4">
            <w:pPr>
              <w:ind w:hanging="2"/>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SERVIÇOS DE LAVAGEM COMPLETA DE VAN até 16 lugares; INTERNA E EXTERNA, lataria, vidros retrovisores, rodas, pneus, tapetes, caixa de rodas, aspiração de bancos, carpetes (inclusive do porta malas), limpeza de painel.</w:t>
            </w:r>
          </w:p>
        </w:tc>
        <w:tc>
          <w:tcPr>
            <w:tcW w:w="897" w:type="dxa"/>
            <w:shd w:val="clear" w:color="auto" w:fill="auto"/>
            <w:vAlign w:val="center"/>
            <w:hideMark/>
          </w:tcPr>
          <w:p w14:paraId="7487EAAD" w14:textId="77777777" w:rsidR="008E4869" w:rsidRPr="00B07271" w:rsidRDefault="008E4869" w:rsidP="004F08E4">
            <w:pPr>
              <w:ind w:hanging="2"/>
              <w:jc w:val="center"/>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50</w:t>
            </w:r>
          </w:p>
        </w:tc>
        <w:tc>
          <w:tcPr>
            <w:tcW w:w="962" w:type="dxa"/>
            <w:shd w:val="clear" w:color="auto" w:fill="auto"/>
            <w:vAlign w:val="center"/>
            <w:hideMark/>
          </w:tcPr>
          <w:p w14:paraId="1D42D401" w14:textId="77777777" w:rsidR="008E4869" w:rsidRPr="00B07271" w:rsidRDefault="008E4869" w:rsidP="004F08E4">
            <w:pPr>
              <w:ind w:hanging="2"/>
              <w:jc w:val="center"/>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UND</w:t>
            </w:r>
          </w:p>
        </w:tc>
      </w:tr>
      <w:tr w:rsidR="008E4869" w:rsidRPr="00B07271" w14:paraId="77E17E91" w14:textId="77777777" w:rsidTr="008E4869">
        <w:trPr>
          <w:trHeight w:val="547"/>
          <w:jc w:val="center"/>
        </w:trPr>
        <w:tc>
          <w:tcPr>
            <w:tcW w:w="714" w:type="dxa"/>
            <w:shd w:val="clear" w:color="auto" w:fill="auto"/>
            <w:vAlign w:val="center"/>
            <w:hideMark/>
          </w:tcPr>
          <w:p w14:paraId="544C444B" w14:textId="77777777" w:rsidR="008E4869" w:rsidRPr="00B07271" w:rsidRDefault="008E4869" w:rsidP="004F08E4">
            <w:pPr>
              <w:ind w:hanging="2"/>
              <w:jc w:val="center"/>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3</w:t>
            </w:r>
          </w:p>
        </w:tc>
        <w:tc>
          <w:tcPr>
            <w:tcW w:w="7345" w:type="dxa"/>
            <w:shd w:val="clear" w:color="auto" w:fill="auto"/>
            <w:vAlign w:val="center"/>
            <w:hideMark/>
          </w:tcPr>
          <w:p w14:paraId="0CE4C971" w14:textId="77777777" w:rsidR="008E4869" w:rsidRPr="00B07271" w:rsidRDefault="008E4869" w:rsidP="004F08E4">
            <w:pPr>
              <w:ind w:hanging="2"/>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SERVIÇOS DE LAVAGEM COMPLETA DE MICRO ÔNIBUS até 26 Lugares: INTERNA E EXTERNA: lataria, vidros retrovisores, rodas, pneus, tapetes, caixa de rodas, aspiração de bancos, carpetes (inclusive do porta malas), limpeza de painel.</w:t>
            </w:r>
          </w:p>
        </w:tc>
        <w:tc>
          <w:tcPr>
            <w:tcW w:w="897" w:type="dxa"/>
            <w:shd w:val="clear" w:color="auto" w:fill="auto"/>
            <w:vAlign w:val="center"/>
            <w:hideMark/>
          </w:tcPr>
          <w:p w14:paraId="40109F82" w14:textId="77777777" w:rsidR="008E4869" w:rsidRPr="00B07271" w:rsidRDefault="008E4869" w:rsidP="004F08E4">
            <w:pPr>
              <w:ind w:hanging="2"/>
              <w:jc w:val="center"/>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50</w:t>
            </w:r>
          </w:p>
        </w:tc>
        <w:tc>
          <w:tcPr>
            <w:tcW w:w="962" w:type="dxa"/>
            <w:shd w:val="clear" w:color="auto" w:fill="auto"/>
            <w:vAlign w:val="center"/>
            <w:hideMark/>
          </w:tcPr>
          <w:p w14:paraId="58C4258D" w14:textId="77777777" w:rsidR="008E4869" w:rsidRPr="00B07271" w:rsidRDefault="008E4869" w:rsidP="004F08E4">
            <w:pPr>
              <w:ind w:hanging="2"/>
              <w:jc w:val="center"/>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UND</w:t>
            </w:r>
          </w:p>
        </w:tc>
      </w:tr>
      <w:tr w:rsidR="008E4869" w:rsidRPr="00B07271" w14:paraId="453F9DE9" w14:textId="77777777" w:rsidTr="008E4869">
        <w:trPr>
          <w:trHeight w:val="547"/>
          <w:jc w:val="center"/>
        </w:trPr>
        <w:tc>
          <w:tcPr>
            <w:tcW w:w="714" w:type="dxa"/>
            <w:shd w:val="clear" w:color="auto" w:fill="auto"/>
            <w:vAlign w:val="center"/>
            <w:hideMark/>
          </w:tcPr>
          <w:p w14:paraId="20C1738B" w14:textId="77777777" w:rsidR="008E4869" w:rsidRPr="00B07271" w:rsidRDefault="008E4869" w:rsidP="004F08E4">
            <w:pPr>
              <w:ind w:hanging="2"/>
              <w:jc w:val="center"/>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4</w:t>
            </w:r>
          </w:p>
        </w:tc>
        <w:tc>
          <w:tcPr>
            <w:tcW w:w="7345" w:type="dxa"/>
            <w:shd w:val="clear" w:color="auto" w:fill="auto"/>
            <w:vAlign w:val="center"/>
            <w:hideMark/>
          </w:tcPr>
          <w:p w14:paraId="387A6081" w14:textId="77777777" w:rsidR="008E4869" w:rsidRPr="00B07271" w:rsidRDefault="008E4869" w:rsidP="004F08E4">
            <w:pPr>
              <w:ind w:hanging="2"/>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SERVIÇOS DE LAVAGEM COMPLETA DE ÔNIBUS até 44 lugares: INTERNA E EXTERNA: lataria, vidros retrovisores, rodas, pneus, tapetes, caixa de rodas, aspiração de bancos, carpetes (inclusive do porta malas), limpeza de painel.</w:t>
            </w:r>
          </w:p>
        </w:tc>
        <w:tc>
          <w:tcPr>
            <w:tcW w:w="897" w:type="dxa"/>
            <w:shd w:val="clear" w:color="auto" w:fill="auto"/>
            <w:vAlign w:val="center"/>
            <w:hideMark/>
          </w:tcPr>
          <w:p w14:paraId="49D519DE" w14:textId="77777777" w:rsidR="008E4869" w:rsidRPr="00B07271" w:rsidRDefault="008E4869" w:rsidP="004F08E4">
            <w:pPr>
              <w:ind w:hanging="2"/>
              <w:jc w:val="center"/>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50</w:t>
            </w:r>
          </w:p>
        </w:tc>
        <w:tc>
          <w:tcPr>
            <w:tcW w:w="962" w:type="dxa"/>
            <w:shd w:val="clear" w:color="auto" w:fill="auto"/>
            <w:vAlign w:val="center"/>
            <w:hideMark/>
          </w:tcPr>
          <w:p w14:paraId="0F4E2DCC" w14:textId="77777777" w:rsidR="008E4869" w:rsidRPr="00B07271" w:rsidRDefault="008E4869" w:rsidP="004F08E4">
            <w:pPr>
              <w:ind w:hanging="2"/>
              <w:jc w:val="center"/>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UND</w:t>
            </w:r>
          </w:p>
        </w:tc>
      </w:tr>
      <w:tr w:rsidR="008E4869" w:rsidRPr="00B07271" w14:paraId="061393B8" w14:textId="77777777" w:rsidTr="008E4869">
        <w:trPr>
          <w:trHeight w:val="547"/>
          <w:jc w:val="center"/>
        </w:trPr>
        <w:tc>
          <w:tcPr>
            <w:tcW w:w="714" w:type="dxa"/>
            <w:shd w:val="clear" w:color="auto" w:fill="auto"/>
            <w:vAlign w:val="center"/>
            <w:hideMark/>
          </w:tcPr>
          <w:p w14:paraId="3499D354" w14:textId="77777777" w:rsidR="008E4869" w:rsidRPr="00B07271" w:rsidRDefault="008E4869" w:rsidP="004F08E4">
            <w:pPr>
              <w:ind w:hanging="2"/>
              <w:jc w:val="center"/>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5</w:t>
            </w:r>
          </w:p>
        </w:tc>
        <w:tc>
          <w:tcPr>
            <w:tcW w:w="7345" w:type="dxa"/>
            <w:shd w:val="clear" w:color="auto" w:fill="auto"/>
            <w:vAlign w:val="center"/>
            <w:hideMark/>
          </w:tcPr>
          <w:p w14:paraId="0C4D15A3" w14:textId="77777777" w:rsidR="008E4869" w:rsidRPr="00B07271" w:rsidRDefault="008E4869" w:rsidP="004F08E4">
            <w:pPr>
              <w:ind w:hanging="2"/>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SERVIÇOS DE LAVAGEM COMPLETA DE CAMINHÃO E CAÇAMBA: INTERNA E EXTERNA: lataria, vidros retrovisores, rodas, pneus, tapetes, caixa de rodas, aspiração de bancos, carpetes (inclusive do porta malas), limpeza de painel.</w:t>
            </w:r>
          </w:p>
        </w:tc>
        <w:tc>
          <w:tcPr>
            <w:tcW w:w="897" w:type="dxa"/>
            <w:shd w:val="clear" w:color="auto" w:fill="auto"/>
            <w:vAlign w:val="center"/>
            <w:hideMark/>
          </w:tcPr>
          <w:p w14:paraId="0443B2B5" w14:textId="77777777" w:rsidR="008E4869" w:rsidRPr="00B07271" w:rsidRDefault="008E4869" w:rsidP="004F08E4">
            <w:pPr>
              <w:ind w:hanging="2"/>
              <w:jc w:val="center"/>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50</w:t>
            </w:r>
          </w:p>
        </w:tc>
        <w:tc>
          <w:tcPr>
            <w:tcW w:w="962" w:type="dxa"/>
            <w:shd w:val="clear" w:color="auto" w:fill="auto"/>
            <w:vAlign w:val="center"/>
            <w:hideMark/>
          </w:tcPr>
          <w:p w14:paraId="342B8ED7" w14:textId="77777777" w:rsidR="008E4869" w:rsidRPr="00B07271" w:rsidRDefault="008E4869" w:rsidP="004F08E4">
            <w:pPr>
              <w:ind w:hanging="2"/>
              <w:jc w:val="center"/>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UND</w:t>
            </w:r>
          </w:p>
        </w:tc>
      </w:tr>
      <w:tr w:rsidR="008E4869" w:rsidRPr="00B07271" w14:paraId="2985974E" w14:textId="77777777" w:rsidTr="008E4869">
        <w:trPr>
          <w:trHeight w:val="547"/>
          <w:jc w:val="center"/>
        </w:trPr>
        <w:tc>
          <w:tcPr>
            <w:tcW w:w="714" w:type="dxa"/>
            <w:shd w:val="clear" w:color="auto" w:fill="auto"/>
            <w:vAlign w:val="center"/>
            <w:hideMark/>
          </w:tcPr>
          <w:p w14:paraId="3816A381" w14:textId="77777777" w:rsidR="008E4869" w:rsidRPr="00B07271" w:rsidRDefault="008E4869" w:rsidP="004F08E4">
            <w:pPr>
              <w:ind w:hanging="2"/>
              <w:jc w:val="center"/>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6</w:t>
            </w:r>
          </w:p>
        </w:tc>
        <w:tc>
          <w:tcPr>
            <w:tcW w:w="7345" w:type="dxa"/>
            <w:shd w:val="clear" w:color="auto" w:fill="auto"/>
            <w:vAlign w:val="center"/>
            <w:hideMark/>
          </w:tcPr>
          <w:p w14:paraId="578B6567" w14:textId="77777777" w:rsidR="008E4869" w:rsidRPr="00B07271" w:rsidRDefault="008E4869" w:rsidP="004F08E4">
            <w:pPr>
              <w:ind w:hanging="2"/>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SERVIÇOS DE LAVAGEM COMPLETA DE MÁQUINAS PESADAS: INTERNA EXTERNA: lataria, vidros, retrovisores, rodas, pneus, tapetes, caixa de rodas, aspiração de bancos, carpetes, limpeza de painel.</w:t>
            </w:r>
          </w:p>
        </w:tc>
        <w:tc>
          <w:tcPr>
            <w:tcW w:w="897" w:type="dxa"/>
            <w:shd w:val="clear" w:color="auto" w:fill="auto"/>
            <w:vAlign w:val="center"/>
            <w:hideMark/>
          </w:tcPr>
          <w:p w14:paraId="19BDFC95" w14:textId="77777777" w:rsidR="008E4869" w:rsidRPr="00B07271" w:rsidRDefault="008E4869" w:rsidP="004F08E4">
            <w:pPr>
              <w:ind w:hanging="2"/>
              <w:jc w:val="center"/>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50</w:t>
            </w:r>
          </w:p>
        </w:tc>
        <w:tc>
          <w:tcPr>
            <w:tcW w:w="962" w:type="dxa"/>
            <w:shd w:val="clear" w:color="auto" w:fill="auto"/>
            <w:vAlign w:val="center"/>
            <w:hideMark/>
          </w:tcPr>
          <w:p w14:paraId="288FA3A4" w14:textId="77777777" w:rsidR="008E4869" w:rsidRPr="00B07271" w:rsidRDefault="008E4869" w:rsidP="004F08E4">
            <w:pPr>
              <w:ind w:hanging="2"/>
              <w:jc w:val="center"/>
              <w:rPr>
                <w:rFonts w:ascii="Times New Roman" w:eastAsia="Times New Roman" w:hAnsi="Times New Roman" w:cs="Times New Roman"/>
                <w:color w:val="000000"/>
                <w:sz w:val="18"/>
                <w:szCs w:val="18"/>
              </w:rPr>
            </w:pPr>
            <w:r w:rsidRPr="00B07271">
              <w:rPr>
                <w:rFonts w:ascii="Times New Roman" w:eastAsia="Times New Roman" w:hAnsi="Times New Roman" w:cs="Times New Roman"/>
                <w:color w:val="000000"/>
                <w:sz w:val="18"/>
                <w:szCs w:val="18"/>
              </w:rPr>
              <w:t>UND</w:t>
            </w:r>
          </w:p>
        </w:tc>
      </w:tr>
    </w:tbl>
    <w:p w14:paraId="0040EC80" w14:textId="77777777" w:rsidR="00302D1C" w:rsidRPr="004B2167" w:rsidRDefault="00302D1C" w:rsidP="00C95642">
      <w:pPr>
        <w:jc w:val="both"/>
        <w:rPr>
          <w:rStyle w:val="Forte"/>
          <w:rFonts w:ascii="Times New Roman" w:eastAsia="Arial Narrow" w:hAnsi="Times New Roman" w:cs="Times New Roman"/>
          <w:b w:val="0"/>
        </w:rPr>
      </w:pPr>
    </w:p>
    <w:p w14:paraId="23F0F140" w14:textId="2DFA4E17" w:rsidR="00FF1080" w:rsidRPr="004B2167" w:rsidRDefault="002A00D6" w:rsidP="00C95642">
      <w:pPr>
        <w:pStyle w:val="Nvel2-Red"/>
        <w:spacing w:before="0" w:after="0" w:line="240" w:lineRule="auto"/>
        <w:ind w:firstLine="709"/>
        <w:rPr>
          <w:rFonts w:ascii="Times New Roman" w:hAnsi="Times New Roman" w:cs="Times New Roman"/>
          <w:i w:val="0"/>
          <w:color w:val="auto"/>
          <w:sz w:val="24"/>
          <w:szCs w:val="24"/>
        </w:rPr>
      </w:pPr>
      <w:r w:rsidRPr="004B2167">
        <w:rPr>
          <w:rFonts w:ascii="Times New Roman" w:eastAsia="Book Antiqua" w:hAnsi="Times New Roman" w:cs="Times New Roman"/>
          <w:i w:val="0"/>
          <w:color w:val="auto"/>
          <w:sz w:val="24"/>
          <w:szCs w:val="24"/>
        </w:rPr>
        <w:t>O</w:t>
      </w:r>
      <w:r w:rsidR="001B22B7" w:rsidRPr="004B2167">
        <w:rPr>
          <w:rFonts w:ascii="Times New Roman" w:eastAsia="Book Antiqua" w:hAnsi="Times New Roman" w:cs="Times New Roman"/>
          <w:i w:val="0"/>
          <w:color w:val="auto"/>
          <w:sz w:val="24"/>
          <w:szCs w:val="24"/>
        </w:rPr>
        <w:t xml:space="preserve">s serviços objeto do </w:t>
      </w:r>
      <w:r w:rsidRPr="004B2167">
        <w:rPr>
          <w:rFonts w:ascii="Times New Roman" w:eastAsia="Book Antiqua" w:hAnsi="Times New Roman" w:cs="Times New Roman"/>
          <w:i w:val="0"/>
          <w:color w:val="auto"/>
          <w:sz w:val="24"/>
          <w:szCs w:val="24"/>
        </w:rPr>
        <w:t>presente</w:t>
      </w:r>
      <w:r w:rsidR="001B22B7" w:rsidRPr="004B2167">
        <w:rPr>
          <w:rFonts w:ascii="Times New Roman" w:eastAsia="Book Antiqua" w:hAnsi="Times New Roman" w:cs="Times New Roman"/>
          <w:i w:val="0"/>
          <w:color w:val="auto"/>
          <w:sz w:val="24"/>
          <w:szCs w:val="24"/>
        </w:rPr>
        <w:t xml:space="preserve"> Termo de Referência </w:t>
      </w:r>
      <w:r w:rsidRPr="004B2167">
        <w:rPr>
          <w:rFonts w:ascii="Times New Roman" w:eastAsia="Book Antiqua" w:hAnsi="Times New Roman" w:cs="Times New Roman"/>
          <w:i w:val="0"/>
          <w:color w:val="auto"/>
          <w:sz w:val="24"/>
          <w:szCs w:val="24"/>
        </w:rPr>
        <w:t>estão dentro da padronização seguida pelo órgão, conforme especificações técnicas e requisitos de desempenho.</w:t>
      </w:r>
      <w:r w:rsidRPr="004B2167">
        <w:rPr>
          <w:rFonts w:ascii="Times New Roman" w:hAnsi="Times New Roman" w:cs="Times New Roman"/>
          <w:i w:val="0"/>
          <w:color w:val="auto"/>
          <w:sz w:val="24"/>
          <w:szCs w:val="24"/>
        </w:rPr>
        <w:t xml:space="preserve"> </w:t>
      </w:r>
    </w:p>
    <w:p w14:paraId="019F24D7" w14:textId="00CF12C0" w:rsidR="00E22D50" w:rsidRPr="004B2167" w:rsidRDefault="00E22D50" w:rsidP="00C95642">
      <w:pPr>
        <w:pStyle w:val="Nvel2-Red"/>
        <w:spacing w:before="0" w:after="0" w:line="240" w:lineRule="auto"/>
        <w:ind w:firstLine="709"/>
        <w:rPr>
          <w:rFonts w:ascii="Times New Roman" w:hAnsi="Times New Roman" w:cs="Times New Roman"/>
          <w:i w:val="0"/>
          <w:color w:val="auto"/>
          <w:sz w:val="24"/>
          <w:szCs w:val="24"/>
        </w:rPr>
      </w:pPr>
      <w:r w:rsidRPr="004B2167">
        <w:rPr>
          <w:rFonts w:ascii="Times New Roman" w:hAnsi="Times New Roman" w:cs="Times New Roman"/>
          <w:i w:val="0"/>
          <w:color w:val="000000"/>
          <w:sz w:val="24"/>
          <w:szCs w:val="24"/>
        </w:rPr>
        <w:t xml:space="preserve">Os </w:t>
      </w:r>
      <w:r w:rsidR="001B22B7" w:rsidRPr="004B2167">
        <w:rPr>
          <w:rFonts w:ascii="Times New Roman" w:hAnsi="Times New Roman" w:cs="Times New Roman"/>
          <w:i w:val="0"/>
          <w:color w:val="000000"/>
          <w:sz w:val="24"/>
          <w:szCs w:val="24"/>
        </w:rPr>
        <w:t xml:space="preserve">serviços acima elencados </w:t>
      </w:r>
      <w:r w:rsidRPr="004B2167">
        <w:rPr>
          <w:rFonts w:ascii="Times New Roman" w:hAnsi="Times New Roman" w:cs="Times New Roman"/>
          <w:i w:val="0"/>
          <w:color w:val="000000"/>
          <w:sz w:val="24"/>
          <w:szCs w:val="24"/>
        </w:rPr>
        <w:t>são classificados como comuns, pois possuem especificações usuais de mercado e padrões de qualidade definidas em edital, conforme estabelece o inciso XIII do art. 6º da Lei Federal nº 14.133, de 2021.</w:t>
      </w:r>
    </w:p>
    <w:p w14:paraId="2B6FC9A8" w14:textId="77777777" w:rsidR="008E4869" w:rsidRDefault="00C94D26" w:rsidP="008E4869">
      <w:pPr>
        <w:pStyle w:val="Nivel2"/>
        <w:spacing w:before="0" w:after="0" w:line="240" w:lineRule="auto"/>
        <w:ind w:firstLine="709"/>
        <w:rPr>
          <w:rFonts w:ascii="Times New Roman" w:hAnsi="Times New Roman" w:cs="Times New Roman"/>
          <w:sz w:val="24"/>
          <w:szCs w:val="24"/>
        </w:rPr>
      </w:pPr>
      <w:r w:rsidRPr="004B2167">
        <w:rPr>
          <w:rFonts w:ascii="Times New Roman" w:hAnsi="Times New Roman" w:cs="Times New Roman"/>
          <w:sz w:val="24"/>
          <w:szCs w:val="24"/>
        </w:rPr>
        <w:t>O instrumento contratual a ser celebrado oferece maior detalhamento das regras que serão aplicadas em relação à vigência da contratação.</w:t>
      </w:r>
    </w:p>
    <w:p w14:paraId="1AE91B49" w14:textId="212DB5D1" w:rsidR="000B5331" w:rsidRPr="008E4869" w:rsidRDefault="008E4869" w:rsidP="008E4869">
      <w:pPr>
        <w:pStyle w:val="Nivel2"/>
        <w:spacing w:before="0"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A </w:t>
      </w:r>
      <w:r w:rsidRPr="008E4869">
        <w:rPr>
          <w:rFonts w:ascii="Times New Roman" w:hAnsi="Times New Roman" w:cs="Times New Roman"/>
          <w:color w:val="auto"/>
          <w:sz w:val="24"/>
          <w:szCs w:val="24"/>
        </w:rPr>
        <w:t>prestação dos serviços acima descritos será realizada de forma parcelada, conforme a demanda e programação definida pelo setor requisitante, devendo os veículos ser encaminhados ao estabelecimento da empresa contratada, localizado no endereço informado no momento da assinatura do contrato.</w:t>
      </w:r>
    </w:p>
    <w:p w14:paraId="1405F6D0" w14:textId="77777777" w:rsidR="00C95642" w:rsidRPr="00E50B97" w:rsidRDefault="00C95642" w:rsidP="00C95642">
      <w:pPr>
        <w:pStyle w:val="Nvel2-Red"/>
        <w:numPr>
          <w:ilvl w:val="0"/>
          <w:numId w:val="0"/>
        </w:numPr>
        <w:spacing w:before="0" w:after="0" w:line="240" w:lineRule="auto"/>
        <w:ind w:left="709"/>
        <w:rPr>
          <w:rFonts w:ascii="Times New Roman" w:hAnsi="Times New Roman" w:cs="Times New Roman"/>
          <w:i w:val="0"/>
          <w:color w:val="auto"/>
          <w:sz w:val="24"/>
          <w:szCs w:val="24"/>
        </w:rPr>
      </w:pPr>
    </w:p>
    <w:p w14:paraId="5F9D77EF" w14:textId="77777777" w:rsidR="00C94D26" w:rsidRPr="004B2167" w:rsidRDefault="00C94D26" w:rsidP="00C95642">
      <w:pPr>
        <w:pStyle w:val="Nivel01"/>
        <w:spacing w:before="0"/>
        <w:ind w:left="0" w:firstLine="0"/>
        <w:rPr>
          <w:rFonts w:ascii="Times New Roman" w:hAnsi="Times New Roman" w:cs="Times New Roman"/>
          <w:sz w:val="24"/>
          <w:szCs w:val="24"/>
        </w:rPr>
      </w:pPr>
      <w:r w:rsidRPr="004B2167">
        <w:rPr>
          <w:rFonts w:ascii="Times New Roman" w:hAnsi="Times New Roman" w:cs="Times New Roman"/>
          <w:sz w:val="24"/>
          <w:szCs w:val="24"/>
        </w:rPr>
        <w:t>FUNDAMENTAÇÃO E DESCRIÇÃO DA NECESSIDADE DA CONTRATAÇÃO</w:t>
      </w:r>
    </w:p>
    <w:p w14:paraId="09C02FE8" w14:textId="2E3048A7" w:rsidR="00C94D26" w:rsidRDefault="00C94D26" w:rsidP="00C95642">
      <w:pPr>
        <w:pStyle w:val="Nivel2"/>
        <w:spacing w:before="0" w:after="0" w:line="240" w:lineRule="auto"/>
        <w:ind w:firstLine="709"/>
        <w:rPr>
          <w:rFonts w:ascii="Times New Roman" w:hAnsi="Times New Roman" w:cs="Times New Roman"/>
          <w:sz w:val="24"/>
          <w:szCs w:val="24"/>
        </w:rPr>
      </w:pPr>
      <w:r w:rsidRPr="004B2167">
        <w:rPr>
          <w:rFonts w:ascii="Times New Roman" w:hAnsi="Times New Roman" w:cs="Times New Roman"/>
          <w:sz w:val="24"/>
          <w:szCs w:val="24"/>
        </w:rPr>
        <w:t xml:space="preserve">A Fundamentação da Contratação e </w:t>
      </w:r>
      <w:r w:rsidR="00392D23" w:rsidRPr="004B2167">
        <w:rPr>
          <w:rFonts w:ascii="Times New Roman" w:hAnsi="Times New Roman" w:cs="Times New Roman"/>
          <w:sz w:val="24"/>
          <w:szCs w:val="24"/>
        </w:rPr>
        <w:t xml:space="preserve">a descrição dos serviços </w:t>
      </w:r>
      <w:r w:rsidRPr="004B2167">
        <w:rPr>
          <w:rFonts w:ascii="Times New Roman" w:hAnsi="Times New Roman" w:cs="Times New Roman"/>
          <w:sz w:val="24"/>
          <w:szCs w:val="24"/>
        </w:rPr>
        <w:t xml:space="preserve">encontra-se </w:t>
      </w:r>
      <w:r w:rsidR="00392D23" w:rsidRPr="004B2167">
        <w:rPr>
          <w:rFonts w:ascii="Times New Roman" w:hAnsi="Times New Roman" w:cs="Times New Roman"/>
          <w:sz w:val="24"/>
          <w:szCs w:val="24"/>
        </w:rPr>
        <w:t xml:space="preserve">baseada </w:t>
      </w:r>
      <w:r w:rsidRPr="004B2167">
        <w:rPr>
          <w:rFonts w:ascii="Times New Roman" w:hAnsi="Times New Roman" w:cs="Times New Roman"/>
          <w:sz w:val="24"/>
          <w:szCs w:val="24"/>
        </w:rPr>
        <w:t xml:space="preserve">no </w:t>
      </w:r>
      <w:r w:rsidR="008E513B" w:rsidRPr="008E513B">
        <w:rPr>
          <w:rFonts w:ascii="Times New Roman" w:hAnsi="Times New Roman" w:cs="Times New Roman"/>
          <w:sz w:val="24"/>
          <w:szCs w:val="24"/>
        </w:rPr>
        <w:t>art. 75, inciso II, da Lei nº 14.133/2021</w:t>
      </w:r>
      <w:r w:rsidRPr="004B2167">
        <w:rPr>
          <w:rFonts w:ascii="Times New Roman" w:hAnsi="Times New Roman" w:cs="Times New Roman"/>
          <w:sz w:val="24"/>
          <w:szCs w:val="24"/>
        </w:rPr>
        <w:t>.</w:t>
      </w:r>
    </w:p>
    <w:p w14:paraId="277E2DA2" w14:textId="77777777" w:rsidR="00C95642" w:rsidRPr="004B2167" w:rsidRDefault="00C95642" w:rsidP="00C95642">
      <w:pPr>
        <w:pStyle w:val="Nivel2"/>
        <w:numPr>
          <w:ilvl w:val="0"/>
          <w:numId w:val="0"/>
        </w:numPr>
        <w:spacing w:before="0" w:after="0" w:line="240" w:lineRule="auto"/>
        <w:ind w:left="709"/>
        <w:rPr>
          <w:rFonts w:ascii="Times New Roman" w:hAnsi="Times New Roman" w:cs="Times New Roman"/>
          <w:sz w:val="24"/>
          <w:szCs w:val="24"/>
        </w:rPr>
      </w:pPr>
    </w:p>
    <w:p w14:paraId="4707992B" w14:textId="3157761B" w:rsidR="008E5C9E" w:rsidRPr="008E5C9E" w:rsidRDefault="00353CC9" w:rsidP="008E5C9E">
      <w:pPr>
        <w:pStyle w:val="Nivel01"/>
        <w:spacing w:before="0"/>
        <w:ind w:left="0" w:firstLine="0"/>
        <w:rPr>
          <w:rFonts w:ascii="Times New Roman" w:hAnsi="Times New Roman" w:cs="Times New Roman"/>
          <w:sz w:val="24"/>
          <w:szCs w:val="24"/>
        </w:rPr>
      </w:pPr>
      <w:r w:rsidRPr="004B2167">
        <w:rPr>
          <w:rFonts w:ascii="Times New Roman" w:hAnsi="Times New Roman" w:cs="Times New Roman"/>
          <w:sz w:val="24"/>
          <w:szCs w:val="24"/>
        </w:rPr>
        <w:t>DA JUSTIFICATIVA E DO OBJETIVO DA PRESENTE CONTRATAÇÃO</w:t>
      </w:r>
    </w:p>
    <w:p w14:paraId="0BD2DFEE" w14:textId="5A5B1C44" w:rsidR="008E4869" w:rsidRPr="008E5C9E" w:rsidRDefault="008E4869" w:rsidP="008E5C9E">
      <w:pPr>
        <w:pStyle w:val="Nivel2"/>
        <w:rPr>
          <w:rFonts w:ascii="Times New Roman" w:hAnsi="Times New Roman" w:cs="Times New Roman"/>
          <w:sz w:val="24"/>
          <w:szCs w:val="24"/>
        </w:rPr>
      </w:pPr>
      <w:r w:rsidRPr="008E4869">
        <w:rPr>
          <w:rFonts w:ascii="Times New Roman" w:hAnsi="Times New Roman" w:cs="Times New Roman"/>
          <w:sz w:val="24"/>
          <w:szCs w:val="24"/>
        </w:rPr>
        <w:t>A contratação de empresa especializada para a prestação de serviços de lavagem dos veículos que compõem a frota oficial do Município de Passagem/RN justifica-se pela necessidade de manter</w:t>
      </w:r>
      <w:r w:rsidR="008E5C9E">
        <w:rPr>
          <w:rFonts w:ascii="Times New Roman" w:hAnsi="Times New Roman" w:cs="Times New Roman"/>
          <w:sz w:val="24"/>
          <w:szCs w:val="24"/>
        </w:rPr>
        <w:t xml:space="preserve"> </w:t>
      </w:r>
      <w:r w:rsidRPr="008E4869">
        <w:rPr>
          <w:rFonts w:ascii="Times New Roman" w:hAnsi="Times New Roman" w:cs="Times New Roman"/>
          <w:sz w:val="24"/>
          <w:szCs w:val="24"/>
        </w:rPr>
        <w:lastRenderedPageBreak/>
        <w:t>a conservação, higiene e bom estado de apresentação dos veículos utilizados nas atividades administrativas, operacionais e de transporte de servidores e usuários dos serviços públicos.</w:t>
      </w:r>
    </w:p>
    <w:p w14:paraId="042BCD30" w14:textId="0DD29F54" w:rsidR="008E4869" w:rsidRDefault="008E4869" w:rsidP="008E5C9E">
      <w:pPr>
        <w:pStyle w:val="Nivel2"/>
        <w:rPr>
          <w:rFonts w:ascii="Times New Roman" w:hAnsi="Times New Roman" w:cs="Times New Roman"/>
          <w:sz w:val="24"/>
          <w:szCs w:val="24"/>
        </w:rPr>
      </w:pPr>
      <w:r w:rsidRPr="008E4869">
        <w:rPr>
          <w:rFonts w:ascii="Times New Roman" w:hAnsi="Times New Roman" w:cs="Times New Roman"/>
          <w:sz w:val="24"/>
          <w:szCs w:val="24"/>
        </w:rPr>
        <w:t>A limpeza periódica contribui para a preservação da pintura, conservação dos estofamentos e vidros, evitando a deterioração prematura, além de garantir melhores condições de uso, conforto e segurança. Considerando que o Município não dispõe de estrutura física, equipamentos e mão de obra especializada para a execução deste serviço, torna-se necessária a contratação de empresa que possua qualificação técnica, mão de obra capacitada e equipamentos adequados para a execução das atividades com eficiência e qualidade.</w:t>
      </w:r>
    </w:p>
    <w:p w14:paraId="50B7E762" w14:textId="695F732E" w:rsidR="001C0FF5" w:rsidRPr="008E5C9E" w:rsidRDefault="008E4869" w:rsidP="008E5C9E">
      <w:pPr>
        <w:pStyle w:val="Nivel2"/>
        <w:rPr>
          <w:rFonts w:ascii="Times New Roman" w:hAnsi="Times New Roman" w:cs="Times New Roman"/>
          <w:sz w:val="24"/>
          <w:szCs w:val="24"/>
        </w:rPr>
      </w:pPr>
      <w:r w:rsidRPr="008E5C9E">
        <w:rPr>
          <w:rFonts w:ascii="Times New Roman" w:hAnsi="Times New Roman" w:cs="Times New Roman"/>
          <w:sz w:val="24"/>
          <w:szCs w:val="24"/>
        </w:rPr>
        <w:t>Dessa forma, a medida atende ao interesse público, assegura a manutenção adequada dos bens públicos e contribui para a eficiência na prestação dos serviços à população, observando os princípios da economicidade e da continuidade do serviço público.</w:t>
      </w:r>
    </w:p>
    <w:p w14:paraId="2EEB1E4D" w14:textId="77531F37" w:rsidR="00353CC9" w:rsidRPr="004B2167" w:rsidRDefault="00353CC9" w:rsidP="00C95642">
      <w:pPr>
        <w:pStyle w:val="Nivel01"/>
        <w:spacing w:before="0"/>
        <w:ind w:left="0" w:firstLine="0"/>
        <w:rPr>
          <w:rFonts w:ascii="Times New Roman" w:hAnsi="Times New Roman" w:cs="Times New Roman"/>
          <w:sz w:val="24"/>
          <w:szCs w:val="24"/>
        </w:rPr>
      </w:pPr>
      <w:r w:rsidRPr="004B2167">
        <w:rPr>
          <w:rFonts w:ascii="Times New Roman" w:hAnsi="Times New Roman" w:cs="Times New Roman"/>
          <w:sz w:val="24"/>
          <w:szCs w:val="24"/>
        </w:rPr>
        <w:t>DA DESCRIÇÃO DA SOLUÇÃO</w:t>
      </w:r>
    </w:p>
    <w:p w14:paraId="465939AE" w14:textId="1C1BFD4E" w:rsidR="00353CC9" w:rsidRPr="004B2167" w:rsidRDefault="00353CC9" w:rsidP="00C95642">
      <w:pPr>
        <w:pStyle w:val="Nivel2"/>
        <w:spacing w:before="0" w:after="0" w:line="240" w:lineRule="auto"/>
        <w:ind w:firstLine="709"/>
        <w:rPr>
          <w:rFonts w:ascii="Times New Roman" w:hAnsi="Times New Roman" w:cs="Times New Roman"/>
          <w:sz w:val="24"/>
          <w:szCs w:val="24"/>
        </w:rPr>
      </w:pPr>
      <w:r w:rsidRPr="004B2167">
        <w:rPr>
          <w:rFonts w:ascii="Times New Roman" w:hAnsi="Times New Roman" w:cs="Times New Roman"/>
          <w:sz w:val="24"/>
          <w:szCs w:val="24"/>
        </w:rPr>
        <w:t>A descrição da solução como um todo encontra-se pormen</w:t>
      </w:r>
      <w:r w:rsidR="00E22D50" w:rsidRPr="004B2167">
        <w:rPr>
          <w:rFonts w:ascii="Times New Roman" w:hAnsi="Times New Roman" w:cs="Times New Roman"/>
          <w:sz w:val="24"/>
          <w:szCs w:val="24"/>
        </w:rPr>
        <w:t xml:space="preserve">orizada </w:t>
      </w:r>
      <w:r w:rsidR="008164DB">
        <w:rPr>
          <w:rFonts w:ascii="Times New Roman" w:hAnsi="Times New Roman" w:cs="Times New Roman"/>
          <w:sz w:val="24"/>
          <w:szCs w:val="24"/>
        </w:rPr>
        <w:t>n</w:t>
      </w:r>
      <w:r w:rsidRPr="004B2167">
        <w:rPr>
          <w:rFonts w:ascii="Times New Roman" w:hAnsi="Times New Roman" w:cs="Times New Roman"/>
          <w:sz w:val="24"/>
          <w:szCs w:val="24"/>
        </w:rPr>
        <w:t>este Termo de Referência.</w:t>
      </w:r>
    </w:p>
    <w:p w14:paraId="409D70C8" w14:textId="77777777" w:rsidR="00E22D50" w:rsidRPr="004B2167" w:rsidRDefault="00E22D50" w:rsidP="00C95642">
      <w:pPr>
        <w:pStyle w:val="Nivel2"/>
        <w:numPr>
          <w:ilvl w:val="0"/>
          <w:numId w:val="0"/>
        </w:numPr>
        <w:spacing w:before="0" w:after="0" w:line="240" w:lineRule="auto"/>
        <w:ind w:left="709"/>
        <w:rPr>
          <w:rFonts w:ascii="Times New Roman" w:hAnsi="Times New Roman" w:cs="Times New Roman"/>
          <w:sz w:val="24"/>
          <w:szCs w:val="24"/>
        </w:rPr>
      </w:pPr>
    </w:p>
    <w:p w14:paraId="38F0C2D3" w14:textId="6A851364" w:rsidR="006D5FA5" w:rsidRPr="004B2167" w:rsidRDefault="002113D2" w:rsidP="00C95642">
      <w:pPr>
        <w:pStyle w:val="Nivel01"/>
        <w:spacing w:before="0"/>
        <w:rPr>
          <w:rFonts w:ascii="Times New Roman" w:hAnsi="Times New Roman" w:cs="Times New Roman"/>
          <w:sz w:val="24"/>
          <w:szCs w:val="24"/>
        </w:rPr>
      </w:pPr>
      <w:r w:rsidRPr="004B2167">
        <w:rPr>
          <w:rFonts w:ascii="Times New Roman" w:hAnsi="Times New Roman" w:cs="Times New Roman"/>
          <w:sz w:val="24"/>
          <w:szCs w:val="24"/>
        </w:rPr>
        <w:t xml:space="preserve">DOS </w:t>
      </w:r>
      <w:r w:rsidR="006D5FA5" w:rsidRPr="004B2167">
        <w:rPr>
          <w:rFonts w:ascii="Times New Roman" w:hAnsi="Times New Roman" w:cs="Times New Roman"/>
          <w:sz w:val="24"/>
          <w:szCs w:val="24"/>
        </w:rPr>
        <w:t>REQUISITOS DA CONTRATAÇÃO</w:t>
      </w:r>
    </w:p>
    <w:p w14:paraId="22667799" w14:textId="1E3C1012" w:rsidR="006D5FA5" w:rsidRPr="008E5C9E" w:rsidRDefault="001354D1" w:rsidP="00C95642">
      <w:pPr>
        <w:pStyle w:val="Nivel2"/>
        <w:spacing w:before="0" w:after="0" w:line="240" w:lineRule="auto"/>
        <w:ind w:firstLine="709"/>
        <w:rPr>
          <w:rFonts w:ascii="Times New Roman" w:hAnsi="Times New Roman" w:cs="Times New Roman"/>
          <w:iCs/>
          <w:color w:val="auto"/>
          <w:sz w:val="24"/>
          <w:szCs w:val="24"/>
          <w:shd w:val="clear" w:color="auto" w:fill="FFFFFF"/>
        </w:rPr>
      </w:pPr>
      <w:r w:rsidRPr="004B2167">
        <w:rPr>
          <w:rFonts w:ascii="Times New Roman" w:hAnsi="Times New Roman" w:cs="Times New Roman"/>
          <w:iCs/>
          <w:color w:val="auto"/>
          <w:sz w:val="24"/>
          <w:szCs w:val="24"/>
        </w:rPr>
        <w:t>São requisitos de contratação:</w:t>
      </w:r>
      <w:r w:rsidR="008E5C9E">
        <w:rPr>
          <w:rFonts w:ascii="Times New Roman" w:hAnsi="Times New Roman" w:cs="Times New Roman"/>
          <w:iCs/>
          <w:color w:val="auto"/>
          <w:sz w:val="24"/>
          <w:szCs w:val="24"/>
        </w:rPr>
        <w:t xml:space="preserve"> </w:t>
      </w:r>
      <w:r w:rsidR="008E5C9E" w:rsidRPr="008E5C9E">
        <w:rPr>
          <w:rFonts w:ascii="Times New Roman" w:hAnsi="Times New Roman" w:cs="Times New Roman"/>
          <w:color w:val="auto"/>
          <w:sz w:val="24"/>
          <w:szCs w:val="24"/>
          <w:shd w:val="clear" w:color="auto" w:fill="FFFFFF"/>
        </w:rPr>
        <w:t>(Art. 6º, XXIII, alínea “d” da Lei nº 14.133/2021)</w:t>
      </w:r>
    </w:p>
    <w:p w14:paraId="2082CC6F" w14:textId="77777777" w:rsidR="008E5C9E" w:rsidRPr="008E5C9E" w:rsidRDefault="008E5C9E" w:rsidP="008E5C9E">
      <w:pPr>
        <w:pStyle w:val="Nvel3-R"/>
        <w:numPr>
          <w:ilvl w:val="0"/>
          <w:numId w:val="0"/>
        </w:numPr>
        <w:shd w:val="clear" w:color="auto" w:fill="FFFFFF" w:themeFill="background1"/>
        <w:spacing w:before="0" w:after="0"/>
        <w:rPr>
          <w:rFonts w:ascii="Times New Roman" w:hAnsi="Times New Roman" w:cs="Times New Roman"/>
          <w:i w:val="0"/>
          <w:iCs w:val="0"/>
          <w:color w:val="auto"/>
          <w:sz w:val="24"/>
          <w:szCs w:val="24"/>
          <w:shd w:val="clear" w:color="auto" w:fill="FFFFFF"/>
        </w:rPr>
      </w:pPr>
    </w:p>
    <w:p w14:paraId="54E993D1" w14:textId="77777777" w:rsidR="008E5C9E" w:rsidRPr="008E5C9E" w:rsidRDefault="008E5C9E" w:rsidP="008E5C9E">
      <w:pPr>
        <w:pStyle w:val="Nvel3-R"/>
        <w:shd w:val="clear" w:color="auto" w:fill="FFFFFF" w:themeFill="background1"/>
        <w:spacing w:before="0" w:after="0"/>
        <w:rPr>
          <w:rFonts w:ascii="Times New Roman" w:hAnsi="Times New Roman" w:cs="Times New Roman"/>
          <w:i w:val="0"/>
          <w:iCs w:val="0"/>
          <w:color w:val="auto"/>
          <w:sz w:val="24"/>
          <w:szCs w:val="24"/>
          <w:shd w:val="clear" w:color="auto" w:fill="FFFFFF"/>
        </w:rPr>
      </w:pPr>
      <w:r w:rsidRPr="008E5C9E">
        <w:rPr>
          <w:rFonts w:ascii="Times New Roman" w:hAnsi="Times New Roman" w:cs="Times New Roman"/>
          <w:i w:val="0"/>
          <w:iCs w:val="0"/>
          <w:color w:val="auto"/>
          <w:sz w:val="24"/>
          <w:szCs w:val="24"/>
          <w:shd w:val="clear" w:color="auto" w:fill="FFFFFF"/>
        </w:rPr>
        <w:t>Execução dos serviços de lavagem simples, lavagem completa e higienização interna dos veículos da frota municipal, conforme solicitação do setor requisitante.</w:t>
      </w:r>
    </w:p>
    <w:p w14:paraId="1FD89C6F" w14:textId="77777777" w:rsidR="008E5C9E" w:rsidRPr="008E5C9E" w:rsidRDefault="008E5C9E" w:rsidP="008E5C9E">
      <w:pPr>
        <w:pStyle w:val="Nvel3-R"/>
        <w:numPr>
          <w:ilvl w:val="0"/>
          <w:numId w:val="0"/>
        </w:numPr>
        <w:shd w:val="clear" w:color="auto" w:fill="FFFFFF" w:themeFill="background1"/>
        <w:spacing w:before="0" w:after="0"/>
        <w:ind w:left="425"/>
        <w:rPr>
          <w:rFonts w:ascii="Times New Roman" w:hAnsi="Times New Roman" w:cs="Times New Roman"/>
          <w:i w:val="0"/>
          <w:iCs w:val="0"/>
          <w:color w:val="auto"/>
          <w:sz w:val="24"/>
          <w:szCs w:val="24"/>
          <w:shd w:val="clear" w:color="auto" w:fill="FFFFFF"/>
        </w:rPr>
      </w:pPr>
    </w:p>
    <w:p w14:paraId="53F60A31" w14:textId="77777777" w:rsidR="008E5C9E" w:rsidRPr="008E5C9E" w:rsidRDefault="008E5C9E" w:rsidP="008E5C9E">
      <w:pPr>
        <w:pStyle w:val="Nvel3-R"/>
        <w:shd w:val="clear" w:color="auto" w:fill="FFFFFF" w:themeFill="background1"/>
        <w:spacing w:before="0" w:after="0"/>
        <w:rPr>
          <w:rFonts w:ascii="Times New Roman" w:hAnsi="Times New Roman" w:cs="Times New Roman"/>
          <w:i w:val="0"/>
          <w:iCs w:val="0"/>
          <w:color w:val="auto"/>
          <w:sz w:val="24"/>
          <w:szCs w:val="24"/>
          <w:shd w:val="clear" w:color="auto" w:fill="FFFFFF"/>
        </w:rPr>
      </w:pPr>
      <w:r w:rsidRPr="008E5C9E">
        <w:rPr>
          <w:rFonts w:ascii="Times New Roman" w:hAnsi="Times New Roman" w:cs="Times New Roman"/>
          <w:i w:val="0"/>
          <w:iCs w:val="0"/>
          <w:color w:val="auto"/>
          <w:sz w:val="24"/>
          <w:szCs w:val="24"/>
          <w:shd w:val="clear" w:color="auto" w:fill="FFFFFF"/>
        </w:rPr>
        <w:t>Atendimento a diferentes tipos de veículos (automóveis, utilitários, ônibus e máquinas leves), com métodos e produtos adequados a cada caso.</w:t>
      </w:r>
    </w:p>
    <w:p w14:paraId="20F1D8AA" w14:textId="77777777" w:rsidR="008E5C9E" w:rsidRPr="008E5C9E" w:rsidRDefault="008E5C9E" w:rsidP="008E5C9E">
      <w:pPr>
        <w:pStyle w:val="Nvel3-R"/>
        <w:numPr>
          <w:ilvl w:val="0"/>
          <w:numId w:val="0"/>
        </w:numPr>
        <w:shd w:val="clear" w:color="auto" w:fill="FFFFFF" w:themeFill="background1"/>
        <w:spacing w:before="0" w:after="0"/>
        <w:ind w:left="425"/>
        <w:rPr>
          <w:rFonts w:ascii="Times New Roman" w:hAnsi="Times New Roman" w:cs="Times New Roman"/>
          <w:i w:val="0"/>
          <w:iCs w:val="0"/>
          <w:color w:val="auto"/>
          <w:sz w:val="24"/>
          <w:szCs w:val="24"/>
          <w:shd w:val="clear" w:color="auto" w:fill="FFFFFF"/>
        </w:rPr>
      </w:pPr>
    </w:p>
    <w:p w14:paraId="7911A395" w14:textId="77777777" w:rsidR="008E5C9E" w:rsidRPr="008E5C9E" w:rsidRDefault="008E5C9E" w:rsidP="008E5C9E">
      <w:pPr>
        <w:pStyle w:val="Nvel3-R"/>
        <w:shd w:val="clear" w:color="auto" w:fill="FFFFFF" w:themeFill="background1"/>
        <w:spacing w:before="0" w:after="0"/>
        <w:rPr>
          <w:rFonts w:ascii="Times New Roman" w:hAnsi="Times New Roman" w:cs="Times New Roman"/>
          <w:i w:val="0"/>
          <w:iCs w:val="0"/>
          <w:color w:val="auto"/>
          <w:sz w:val="24"/>
          <w:szCs w:val="24"/>
          <w:shd w:val="clear" w:color="auto" w:fill="FFFFFF"/>
        </w:rPr>
      </w:pPr>
      <w:r w:rsidRPr="008E5C9E">
        <w:rPr>
          <w:rFonts w:ascii="Times New Roman" w:hAnsi="Times New Roman" w:cs="Times New Roman"/>
          <w:i w:val="0"/>
          <w:iCs w:val="0"/>
          <w:color w:val="auto"/>
          <w:sz w:val="24"/>
          <w:szCs w:val="24"/>
          <w:shd w:val="clear" w:color="auto" w:fill="FFFFFF"/>
        </w:rPr>
        <w:t>Utilização de produtos de limpeza de qualidade, não abrasivos e compatíveis com a preservação da pintura, vidros, estofamentos e partes internas.</w:t>
      </w:r>
    </w:p>
    <w:p w14:paraId="34BD8351" w14:textId="77777777" w:rsidR="008E5C9E" w:rsidRPr="008E5C9E" w:rsidRDefault="008E5C9E" w:rsidP="008E5C9E">
      <w:pPr>
        <w:pStyle w:val="Nvel3-R"/>
        <w:numPr>
          <w:ilvl w:val="0"/>
          <w:numId w:val="0"/>
        </w:numPr>
        <w:shd w:val="clear" w:color="auto" w:fill="FFFFFF" w:themeFill="background1"/>
        <w:spacing w:before="0" w:after="0"/>
        <w:ind w:left="425"/>
        <w:rPr>
          <w:rFonts w:ascii="Times New Roman" w:hAnsi="Times New Roman" w:cs="Times New Roman"/>
          <w:i w:val="0"/>
          <w:iCs w:val="0"/>
          <w:color w:val="auto"/>
          <w:sz w:val="24"/>
          <w:szCs w:val="24"/>
          <w:shd w:val="clear" w:color="auto" w:fill="FFFFFF"/>
        </w:rPr>
      </w:pPr>
    </w:p>
    <w:p w14:paraId="65637B63" w14:textId="77777777" w:rsidR="008E5C9E" w:rsidRPr="008E5C9E" w:rsidRDefault="008E5C9E" w:rsidP="008E5C9E">
      <w:pPr>
        <w:pStyle w:val="Nvel3-R"/>
        <w:shd w:val="clear" w:color="auto" w:fill="FFFFFF" w:themeFill="background1"/>
        <w:spacing w:before="0" w:after="0"/>
        <w:rPr>
          <w:rFonts w:ascii="Times New Roman" w:hAnsi="Times New Roman" w:cs="Times New Roman"/>
          <w:i w:val="0"/>
          <w:iCs w:val="0"/>
          <w:color w:val="auto"/>
          <w:sz w:val="24"/>
          <w:szCs w:val="24"/>
          <w:shd w:val="clear" w:color="auto" w:fill="FFFFFF"/>
        </w:rPr>
      </w:pPr>
      <w:r w:rsidRPr="008E5C9E">
        <w:rPr>
          <w:rFonts w:ascii="Times New Roman" w:hAnsi="Times New Roman" w:cs="Times New Roman"/>
          <w:i w:val="0"/>
          <w:iCs w:val="0"/>
          <w:color w:val="auto"/>
          <w:sz w:val="24"/>
          <w:szCs w:val="24"/>
          <w:shd w:val="clear" w:color="auto" w:fill="FFFFFF"/>
        </w:rPr>
        <w:t>Disponibilidade para execução dos serviços de forma parcelada, conforme demanda, com recebimento dos veículos no estabelecimento da empresa contratada.</w:t>
      </w:r>
    </w:p>
    <w:p w14:paraId="34817150" w14:textId="77777777" w:rsidR="008E5C9E" w:rsidRPr="008E5C9E" w:rsidRDefault="008E5C9E" w:rsidP="008E5C9E">
      <w:pPr>
        <w:pStyle w:val="Nvel3-R"/>
        <w:numPr>
          <w:ilvl w:val="0"/>
          <w:numId w:val="0"/>
        </w:numPr>
        <w:shd w:val="clear" w:color="auto" w:fill="FFFFFF" w:themeFill="background1"/>
        <w:spacing w:before="0" w:after="0"/>
        <w:ind w:left="425"/>
        <w:rPr>
          <w:rFonts w:ascii="Times New Roman" w:hAnsi="Times New Roman" w:cs="Times New Roman"/>
          <w:i w:val="0"/>
          <w:iCs w:val="0"/>
          <w:color w:val="auto"/>
          <w:sz w:val="24"/>
          <w:szCs w:val="24"/>
          <w:shd w:val="clear" w:color="auto" w:fill="FFFFFF"/>
        </w:rPr>
      </w:pPr>
    </w:p>
    <w:p w14:paraId="64E4D690" w14:textId="77777777" w:rsidR="008E5C9E" w:rsidRPr="008E5C9E" w:rsidRDefault="008E5C9E" w:rsidP="008E5C9E">
      <w:pPr>
        <w:pStyle w:val="Nvel3-R"/>
        <w:shd w:val="clear" w:color="auto" w:fill="FFFFFF" w:themeFill="background1"/>
        <w:spacing w:before="0" w:after="0"/>
        <w:rPr>
          <w:rFonts w:ascii="Times New Roman" w:hAnsi="Times New Roman" w:cs="Times New Roman"/>
          <w:i w:val="0"/>
          <w:iCs w:val="0"/>
          <w:color w:val="auto"/>
          <w:sz w:val="24"/>
          <w:szCs w:val="24"/>
          <w:shd w:val="clear" w:color="auto" w:fill="FFFFFF"/>
        </w:rPr>
      </w:pPr>
      <w:r w:rsidRPr="008E5C9E">
        <w:rPr>
          <w:rFonts w:ascii="Times New Roman" w:hAnsi="Times New Roman" w:cs="Times New Roman"/>
          <w:i w:val="0"/>
          <w:iCs w:val="0"/>
          <w:color w:val="auto"/>
          <w:sz w:val="24"/>
          <w:szCs w:val="24"/>
          <w:shd w:val="clear" w:color="auto" w:fill="FFFFFF"/>
        </w:rPr>
        <w:t>Cumprimento das normas ambientais e de segurança relacionadas à atividade, incluindo manejo adequado da água e descarte de resíduos.</w:t>
      </w:r>
    </w:p>
    <w:p w14:paraId="3A083D9C" w14:textId="77777777" w:rsidR="008E5C9E" w:rsidRPr="008E5C9E" w:rsidRDefault="008E5C9E" w:rsidP="008E5C9E">
      <w:pPr>
        <w:pStyle w:val="Nvel3-R"/>
        <w:numPr>
          <w:ilvl w:val="0"/>
          <w:numId w:val="0"/>
        </w:numPr>
        <w:shd w:val="clear" w:color="auto" w:fill="FFFFFF" w:themeFill="background1"/>
        <w:spacing w:before="0" w:after="0"/>
        <w:ind w:left="425"/>
        <w:rPr>
          <w:rFonts w:ascii="Times New Roman" w:hAnsi="Times New Roman" w:cs="Times New Roman"/>
          <w:i w:val="0"/>
          <w:iCs w:val="0"/>
          <w:color w:val="auto"/>
          <w:sz w:val="24"/>
          <w:szCs w:val="24"/>
          <w:shd w:val="clear" w:color="auto" w:fill="FFFFFF"/>
        </w:rPr>
      </w:pPr>
    </w:p>
    <w:p w14:paraId="693067B4" w14:textId="15EC403E" w:rsidR="008E5C9E" w:rsidRDefault="008E5C9E" w:rsidP="008E5C9E">
      <w:pPr>
        <w:pStyle w:val="Nvel3-R"/>
        <w:shd w:val="clear" w:color="auto" w:fill="FFFFFF" w:themeFill="background1"/>
        <w:spacing w:before="0" w:after="0"/>
        <w:rPr>
          <w:rFonts w:ascii="Times New Roman" w:hAnsi="Times New Roman" w:cs="Times New Roman"/>
          <w:i w:val="0"/>
          <w:iCs w:val="0"/>
          <w:color w:val="auto"/>
          <w:sz w:val="24"/>
          <w:szCs w:val="24"/>
          <w:shd w:val="clear" w:color="auto" w:fill="FFFFFF"/>
        </w:rPr>
      </w:pPr>
      <w:r w:rsidRPr="008E5C9E">
        <w:rPr>
          <w:rFonts w:ascii="Times New Roman" w:hAnsi="Times New Roman" w:cs="Times New Roman"/>
          <w:i w:val="0"/>
          <w:iCs w:val="0"/>
          <w:color w:val="auto"/>
          <w:sz w:val="24"/>
          <w:szCs w:val="24"/>
          <w:shd w:val="clear" w:color="auto" w:fill="FFFFFF"/>
        </w:rPr>
        <w:t>Mão de obra treinada e capacitada para execução do serviço com eficiência e cuidado na preservação do patrimônio público.</w:t>
      </w:r>
    </w:p>
    <w:p w14:paraId="23693B01" w14:textId="77777777" w:rsidR="008E5C9E" w:rsidRPr="008E5C9E" w:rsidRDefault="008E5C9E" w:rsidP="008E5C9E">
      <w:pPr>
        <w:pStyle w:val="Nvel3-R"/>
        <w:numPr>
          <w:ilvl w:val="0"/>
          <w:numId w:val="0"/>
        </w:numPr>
        <w:shd w:val="clear" w:color="auto" w:fill="FFFFFF" w:themeFill="background1"/>
        <w:spacing w:before="0" w:after="0"/>
        <w:rPr>
          <w:rFonts w:ascii="Times New Roman" w:hAnsi="Times New Roman" w:cs="Times New Roman"/>
          <w:i w:val="0"/>
          <w:iCs w:val="0"/>
          <w:color w:val="auto"/>
          <w:sz w:val="24"/>
          <w:szCs w:val="24"/>
          <w:shd w:val="clear" w:color="auto" w:fill="FFFFFF"/>
        </w:rPr>
      </w:pPr>
    </w:p>
    <w:p w14:paraId="3F06DA83" w14:textId="77777777" w:rsidR="008E5C9E" w:rsidRDefault="008E5C9E" w:rsidP="00C95642">
      <w:pPr>
        <w:pStyle w:val="Nvel3-R"/>
        <w:numPr>
          <w:ilvl w:val="0"/>
          <w:numId w:val="0"/>
        </w:numPr>
        <w:shd w:val="clear" w:color="auto" w:fill="FFFFFF" w:themeFill="background1"/>
        <w:spacing w:before="0" w:after="0" w:line="240" w:lineRule="auto"/>
        <w:ind w:left="425"/>
        <w:rPr>
          <w:rFonts w:ascii="Times New Roman" w:hAnsi="Times New Roman" w:cs="Times New Roman"/>
          <w:b/>
          <w:bCs/>
          <w:i w:val="0"/>
          <w:iCs w:val="0"/>
          <w:color w:val="auto"/>
          <w:sz w:val="24"/>
          <w:szCs w:val="24"/>
        </w:rPr>
      </w:pPr>
    </w:p>
    <w:p w14:paraId="6756BB43" w14:textId="01413E7C" w:rsidR="006D5FA5" w:rsidRPr="004B2167" w:rsidRDefault="00D74829" w:rsidP="00C95642">
      <w:pPr>
        <w:pStyle w:val="Nvel3-R"/>
        <w:numPr>
          <w:ilvl w:val="0"/>
          <w:numId w:val="0"/>
        </w:numPr>
        <w:shd w:val="clear" w:color="auto" w:fill="FFFFFF" w:themeFill="background1"/>
        <w:spacing w:before="0" w:after="0" w:line="240" w:lineRule="auto"/>
        <w:ind w:left="425"/>
        <w:rPr>
          <w:rFonts w:ascii="Times New Roman" w:hAnsi="Times New Roman" w:cs="Times New Roman"/>
          <w:b/>
          <w:bCs/>
          <w:i w:val="0"/>
          <w:iCs w:val="0"/>
          <w:sz w:val="24"/>
          <w:szCs w:val="24"/>
          <w:shd w:val="clear" w:color="auto" w:fill="FFFFFF"/>
        </w:rPr>
      </w:pPr>
      <w:r w:rsidRPr="004B2167">
        <w:rPr>
          <w:rFonts w:ascii="Times New Roman" w:hAnsi="Times New Roman" w:cs="Times New Roman"/>
          <w:b/>
          <w:bCs/>
          <w:i w:val="0"/>
          <w:iCs w:val="0"/>
          <w:color w:val="auto"/>
          <w:sz w:val="24"/>
          <w:szCs w:val="24"/>
        </w:rPr>
        <w:lastRenderedPageBreak/>
        <w:t xml:space="preserve">Da </w:t>
      </w:r>
      <w:r w:rsidR="006D5FA5" w:rsidRPr="004B2167">
        <w:rPr>
          <w:rFonts w:ascii="Times New Roman" w:hAnsi="Times New Roman" w:cs="Times New Roman"/>
          <w:b/>
          <w:bCs/>
          <w:i w:val="0"/>
          <w:iCs w:val="0"/>
          <w:color w:val="auto"/>
          <w:sz w:val="24"/>
          <w:szCs w:val="24"/>
        </w:rPr>
        <w:t>Subcontratação</w:t>
      </w:r>
    </w:p>
    <w:p w14:paraId="055AEFCE" w14:textId="720D8425" w:rsidR="006D5FA5" w:rsidRPr="004B2167" w:rsidRDefault="006D5FA5" w:rsidP="00C95642">
      <w:pPr>
        <w:pStyle w:val="Nivel2"/>
        <w:shd w:val="clear" w:color="auto" w:fill="FFFFFF" w:themeFill="background1"/>
        <w:spacing w:before="0" w:after="0" w:line="240" w:lineRule="auto"/>
        <w:ind w:firstLine="709"/>
        <w:rPr>
          <w:rFonts w:ascii="Times New Roman" w:hAnsi="Times New Roman" w:cs="Times New Roman"/>
          <w:i/>
          <w:iCs/>
          <w:color w:val="FF0000"/>
          <w:sz w:val="24"/>
          <w:szCs w:val="24"/>
        </w:rPr>
      </w:pPr>
      <w:r w:rsidRPr="004B2167">
        <w:rPr>
          <w:rFonts w:ascii="Times New Roman" w:hAnsi="Times New Roman" w:cs="Times New Roman"/>
          <w:iCs/>
          <w:color w:val="auto"/>
          <w:sz w:val="24"/>
          <w:szCs w:val="24"/>
        </w:rPr>
        <w:t>N</w:t>
      </w:r>
      <w:r w:rsidR="00D74829" w:rsidRPr="004B2167">
        <w:rPr>
          <w:rFonts w:ascii="Times New Roman" w:hAnsi="Times New Roman" w:cs="Times New Roman"/>
          <w:iCs/>
          <w:color w:val="auto"/>
          <w:sz w:val="24"/>
          <w:szCs w:val="24"/>
        </w:rPr>
        <w:t xml:space="preserve">a pressente Contratação </w:t>
      </w:r>
      <w:r w:rsidR="00F746FA" w:rsidRPr="004B2167">
        <w:rPr>
          <w:rFonts w:ascii="Times New Roman" w:hAnsi="Times New Roman" w:cs="Times New Roman"/>
          <w:b/>
          <w:iCs/>
          <w:color w:val="auto"/>
          <w:sz w:val="24"/>
          <w:szCs w:val="24"/>
        </w:rPr>
        <w:t xml:space="preserve">NÃO </w:t>
      </w:r>
      <w:r w:rsidR="00D74829" w:rsidRPr="004B2167">
        <w:rPr>
          <w:rFonts w:ascii="Times New Roman" w:hAnsi="Times New Roman" w:cs="Times New Roman"/>
          <w:iCs/>
          <w:color w:val="auto"/>
          <w:sz w:val="24"/>
          <w:szCs w:val="24"/>
        </w:rPr>
        <w:t>será admitida subcontratação</w:t>
      </w:r>
      <w:r w:rsidR="00D74829" w:rsidRPr="004B2167">
        <w:rPr>
          <w:rFonts w:ascii="Times New Roman" w:hAnsi="Times New Roman" w:cs="Times New Roman"/>
          <w:i/>
          <w:iCs/>
          <w:color w:val="FF0000"/>
          <w:sz w:val="24"/>
          <w:szCs w:val="24"/>
        </w:rPr>
        <w:t>:</w:t>
      </w:r>
    </w:p>
    <w:p w14:paraId="636541BD" w14:textId="77777777" w:rsidR="00C95642" w:rsidRDefault="00C95642" w:rsidP="00C95642">
      <w:pPr>
        <w:pStyle w:val="Nvel1-SemNum"/>
        <w:tabs>
          <w:tab w:val="clear" w:pos="567"/>
        </w:tabs>
        <w:spacing w:before="0"/>
        <w:rPr>
          <w:rFonts w:ascii="Times New Roman" w:hAnsi="Times New Roman" w:cs="Times New Roman"/>
          <w:color w:val="auto"/>
          <w:sz w:val="24"/>
          <w:szCs w:val="24"/>
        </w:rPr>
      </w:pPr>
    </w:p>
    <w:p w14:paraId="1D9C7561" w14:textId="568264E3" w:rsidR="006D5FA5" w:rsidRPr="004B2167" w:rsidRDefault="00D74829" w:rsidP="00C95642">
      <w:pPr>
        <w:pStyle w:val="Nvel1-SemNum"/>
        <w:tabs>
          <w:tab w:val="clear" w:pos="567"/>
        </w:tabs>
        <w:spacing w:before="0"/>
        <w:rPr>
          <w:rFonts w:ascii="Times New Roman" w:hAnsi="Times New Roman" w:cs="Times New Roman"/>
          <w:color w:val="auto"/>
          <w:sz w:val="24"/>
          <w:szCs w:val="24"/>
        </w:rPr>
      </w:pPr>
      <w:r w:rsidRPr="004B2167">
        <w:rPr>
          <w:rFonts w:ascii="Times New Roman" w:hAnsi="Times New Roman" w:cs="Times New Roman"/>
          <w:color w:val="auto"/>
          <w:sz w:val="24"/>
          <w:szCs w:val="24"/>
        </w:rPr>
        <w:t xml:space="preserve">Da </w:t>
      </w:r>
      <w:r w:rsidR="006D5FA5" w:rsidRPr="004B2167">
        <w:rPr>
          <w:rFonts w:ascii="Times New Roman" w:hAnsi="Times New Roman" w:cs="Times New Roman"/>
          <w:color w:val="auto"/>
          <w:sz w:val="24"/>
          <w:szCs w:val="24"/>
        </w:rPr>
        <w:t>Garantia da contratação</w:t>
      </w:r>
    </w:p>
    <w:p w14:paraId="5470C9D1" w14:textId="2C05CF32" w:rsidR="005229BC" w:rsidRDefault="005229BC" w:rsidP="00C95642">
      <w:pPr>
        <w:pStyle w:val="Nvel2-Red"/>
        <w:spacing w:before="0" w:after="0" w:line="240" w:lineRule="auto"/>
        <w:ind w:firstLine="709"/>
        <w:rPr>
          <w:rFonts w:ascii="Times New Roman" w:hAnsi="Times New Roman" w:cs="Times New Roman"/>
          <w:i w:val="0"/>
          <w:color w:val="auto"/>
          <w:sz w:val="24"/>
          <w:szCs w:val="24"/>
        </w:rPr>
      </w:pPr>
      <w:r w:rsidRPr="004B2167">
        <w:rPr>
          <w:rFonts w:ascii="Times New Roman" w:hAnsi="Times New Roman" w:cs="Times New Roman"/>
          <w:i w:val="0"/>
          <w:color w:val="auto"/>
          <w:sz w:val="24"/>
          <w:szCs w:val="24"/>
        </w:rPr>
        <w:t>NÃO h</w:t>
      </w:r>
      <w:r w:rsidR="006D5FA5" w:rsidRPr="004B2167">
        <w:rPr>
          <w:rFonts w:ascii="Times New Roman" w:hAnsi="Times New Roman" w:cs="Times New Roman"/>
          <w:i w:val="0"/>
          <w:color w:val="auto"/>
          <w:sz w:val="24"/>
          <w:szCs w:val="24"/>
        </w:rPr>
        <w:t>averá exigência da garantia da contratação</w:t>
      </w:r>
      <w:r w:rsidRPr="004B2167">
        <w:rPr>
          <w:rFonts w:ascii="Times New Roman" w:hAnsi="Times New Roman" w:cs="Times New Roman"/>
          <w:i w:val="0"/>
          <w:color w:val="auto"/>
          <w:sz w:val="24"/>
          <w:szCs w:val="24"/>
        </w:rPr>
        <w:t>.</w:t>
      </w:r>
    </w:p>
    <w:p w14:paraId="3EAEE48A" w14:textId="77777777" w:rsidR="00C95642" w:rsidRPr="004B2167" w:rsidRDefault="00C95642" w:rsidP="00C95642">
      <w:pPr>
        <w:pStyle w:val="Nvel2-Red"/>
        <w:numPr>
          <w:ilvl w:val="0"/>
          <w:numId w:val="0"/>
        </w:numPr>
        <w:spacing w:before="0" w:after="0" w:line="240" w:lineRule="auto"/>
        <w:ind w:left="709"/>
        <w:rPr>
          <w:rFonts w:ascii="Times New Roman" w:hAnsi="Times New Roman" w:cs="Times New Roman"/>
          <w:i w:val="0"/>
          <w:color w:val="auto"/>
          <w:sz w:val="24"/>
          <w:szCs w:val="24"/>
        </w:rPr>
      </w:pPr>
    </w:p>
    <w:p w14:paraId="58CF1D52" w14:textId="0033BE13" w:rsidR="006D5FA5" w:rsidRPr="004B2167" w:rsidRDefault="002113D2" w:rsidP="00C95642">
      <w:pPr>
        <w:pStyle w:val="Nivel01"/>
        <w:spacing w:before="0"/>
        <w:rPr>
          <w:rFonts w:ascii="Times New Roman" w:hAnsi="Times New Roman" w:cs="Times New Roman"/>
          <w:sz w:val="24"/>
          <w:szCs w:val="24"/>
        </w:rPr>
      </w:pPr>
      <w:r w:rsidRPr="004B2167">
        <w:rPr>
          <w:rFonts w:ascii="Times New Roman" w:hAnsi="Times New Roman" w:cs="Times New Roman"/>
          <w:sz w:val="24"/>
          <w:szCs w:val="24"/>
        </w:rPr>
        <w:t xml:space="preserve">DO </w:t>
      </w:r>
      <w:r w:rsidR="006D5FA5" w:rsidRPr="004B2167">
        <w:rPr>
          <w:rFonts w:ascii="Times New Roman" w:hAnsi="Times New Roman" w:cs="Times New Roman"/>
          <w:sz w:val="24"/>
          <w:szCs w:val="24"/>
        </w:rPr>
        <w:t>MODELO DE EXECUÇÃO DO OBJETO</w:t>
      </w:r>
    </w:p>
    <w:p w14:paraId="770BF0CD" w14:textId="474694FF" w:rsidR="006D5FA5" w:rsidRDefault="006D5FA5" w:rsidP="00C95642">
      <w:pPr>
        <w:pStyle w:val="Nvel1-SemNum"/>
        <w:spacing w:before="0"/>
        <w:rPr>
          <w:rFonts w:ascii="Times New Roman" w:hAnsi="Times New Roman" w:cs="Times New Roman"/>
          <w:color w:val="000000" w:themeColor="text1"/>
          <w:sz w:val="24"/>
          <w:szCs w:val="24"/>
        </w:rPr>
      </w:pPr>
      <w:r w:rsidRPr="004B2167">
        <w:rPr>
          <w:rFonts w:ascii="Times New Roman" w:hAnsi="Times New Roman" w:cs="Times New Roman"/>
          <w:color w:val="000000" w:themeColor="text1"/>
          <w:sz w:val="24"/>
          <w:szCs w:val="24"/>
        </w:rPr>
        <w:t>Condições de</w:t>
      </w:r>
      <w:r w:rsidR="00392D23" w:rsidRPr="004B2167">
        <w:rPr>
          <w:rFonts w:ascii="Times New Roman" w:hAnsi="Times New Roman" w:cs="Times New Roman"/>
          <w:color w:val="000000" w:themeColor="text1"/>
          <w:sz w:val="24"/>
          <w:szCs w:val="24"/>
        </w:rPr>
        <w:t xml:space="preserve"> Execução dos Serviços</w:t>
      </w:r>
    </w:p>
    <w:p w14:paraId="79CED406" w14:textId="77777777" w:rsidR="005F0891" w:rsidRPr="004B2167" w:rsidRDefault="005F0891" w:rsidP="00C95642">
      <w:pPr>
        <w:pStyle w:val="Nvel1-SemNum"/>
        <w:spacing w:before="0"/>
        <w:rPr>
          <w:rFonts w:ascii="Times New Roman" w:hAnsi="Times New Roman" w:cs="Times New Roman"/>
          <w:color w:val="000000" w:themeColor="text1"/>
          <w:sz w:val="24"/>
          <w:szCs w:val="24"/>
        </w:rPr>
      </w:pPr>
    </w:p>
    <w:p w14:paraId="0794FC73" w14:textId="31B61469" w:rsidR="008E5C9E" w:rsidRPr="008E5C9E" w:rsidRDefault="008E5C9E" w:rsidP="005F0891">
      <w:pPr>
        <w:pStyle w:val="Nivel2"/>
        <w:spacing w:before="0" w:after="0"/>
        <w:ind w:left="709"/>
        <w:rPr>
          <w:rFonts w:ascii="Times New Roman" w:hAnsi="Times New Roman" w:cs="Times New Roman"/>
          <w:iCs/>
          <w:color w:val="auto"/>
          <w:sz w:val="24"/>
          <w:szCs w:val="24"/>
        </w:rPr>
      </w:pPr>
      <w:bookmarkStart w:id="1" w:name="_Hlk146064153"/>
      <w:r w:rsidRPr="008E5C9E">
        <w:rPr>
          <w:rFonts w:ascii="Times New Roman" w:hAnsi="Times New Roman" w:cs="Times New Roman"/>
          <w:iCs/>
          <w:color w:val="auto"/>
          <w:sz w:val="24"/>
          <w:szCs w:val="24"/>
        </w:rPr>
        <w:t>O prazo para início da execução dos serviços será de até 1 (um) dia útil, contado a partir do recebimento da respectiva ordem de serviço ou solicitação formal do setor requisitante.</w:t>
      </w:r>
    </w:p>
    <w:p w14:paraId="79A57508" w14:textId="77777777" w:rsidR="008E5C9E" w:rsidRPr="008E5C9E" w:rsidRDefault="008E5C9E" w:rsidP="005F0891">
      <w:pPr>
        <w:pStyle w:val="Nivel2"/>
        <w:numPr>
          <w:ilvl w:val="0"/>
          <w:numId w:val="0"/>
        </w:numPr>
        <w:spacing w:before="0" w:after="0"/>
        <w:ind w:left="709"/>
        <w:rPr>
          <w:rFonts w:ascii="Times New Roman" w:hAnsi="Times New Roman" w:cs="Times New Roman"/>
          <w:iCs/>
          <w:color w:val="auto"/>
          <w:sz w:val="24"/>
          <w:szCs w:val="24"/>
        </w:rPr>
      </w:pPr>
    </w:p>
    <w:p w14:paraId="5B87A905" w14:textId="4B5F64A1" w:rsidR="008E5C9E" w:rsidRPr="008E5C9E" w:rsidRDefault="008E5C9E" w:rsidP="005F0891">
      <w:pPr>
        <w:pStyle w:val="Nivel2"/>
        <w:spacing w:before="0" w:after="0"/>
        <w:ind w:left="709"/>
        <w:rPr>
          <w:rFonts w:ascii="Times New Roman" w:hAnsi="Times New Roman" w:cs="Times New Roman"/>
          <w:iCs/>
          <w:color w:val="auto"/>
          <w:sz w:val="24"/>
          <w:szCs w:val="24"/>
        </w:rPr>
      </w:pPr>
      <w:r w:rsidRPr="008E5C9E">
        <w:rPr>
          <w:rFonts w:ascii="Times New Roman" w:hAnsi="Times New Roman" w:cs="Times New Roman"/>
          <w:iCs/>
          <w:color w:val="auto"/>
          <w:sz w:val="24"/>
          <w:szCs w:val="24"/>
        </w:rPr>
        <w:t>Os serviços deverão ser executados integralmente no estabelecimento da contratada, localizado no Município de Passagem/RN, em local de fácil acesso para deslocamento dos veículos da frota municipal.</w:t>
      </w:r>
    </w:p>
    <w:p w14:paraId="7E6BFB0E" w14:textId="77777777" w:rsidR="008E5C9E" w:rsidRPr="008E5C9E" w:rsidRDefault="008E5C9E" w:rsidP="005F0891">
      <w:pPr>
        <w:pStyle w:val="Nivel2"/>
        <w:numPr>
          <w:ilvl w:val="0"/>
          <w:numId w:val="0"/>
        </w:numPr>
        <w:spacing w:before="0" w:after="0"/>
        <w:ind w:left="709"/>
        <w:rPr>
          <w:rFonts w:ascii="Times New Roman" w:hAnsi="Times New Roman" w:cs="Times New Roman"/>
          <w:iCs/>
          <w:color w:val="auto"/>
          <w:sz w:val="24"/>
          <w:szCs w:val="24"/>
        </w:rPr>
      </w:pPr>
    </w:p>
    <w:p w14:paraId="0F8B4AEA" w14:textId="63799BEB" w:rsidR="008E5C9E" w:rsidRPr="008E5C9E" w:rsidRDefault="008E5C9E" w:rsidP="005F0891">
      <w:pPr>
        <w:pStyle w:val="Nivel2"/>
        <w:spacing w:before="0" w:after="0"/>
        <w:ind w:left="709"/>
        <w:rPr>
          <w:rFonts w:ascii="Times New Roman" w:hAnsi="Times New Roman" w:cs="Times New Roman"/>
          <w:iCs/>
          <w:color w:val="auto"/>
          <w:sz w:val="24"/>
          <w:szCs w:val="24"/>
        </w:rPr>
      </w:pPr>
      <w:r w:rsidRPr="008E5C9E">
        <w:rPr>
          <w:rFonts w:ascii="Times New Roman" w:hAnsi="Times New Roman" w:cs="Times New Roman"/>
          <w:iCs/>
          <w:color w:val="auto"/>
          <w:sz w:val="24"/>
          <w:szCs w:val="24"/>
        </w:rPr>
        <w:t>Os serviços serão recebidos provisoriamente no ato de sua conclusão, pelo(a) responsável designado(a) para o acompanhamento e fiscalização do contrato, com o objetivo de verificar a conformidade com as especificações constantes neste Termo de Referência e na proposta apresentada.</w:t>
      </w:r>
    </w:p>
    <w:p w14:paraId="6DC5AC2D" w14:textId="77777777" w:rsidR="008E5C9E" w:rsidRPr="008E5C9E" w:rsidRDefault="008E5C9E" w:rsidP="005F0891">
      <w:pPr>
        <w:pStyle w:val="Nivel2"/>
        <w:numPr>
          <w:ilvl w:val="0"/>
          <w:numId w:val="0"/>
        </w:numPr>
        <w:spacing w:before="0" w:after="0"/>
        <w:ind w:left="709"/>
        <w:rPr>
          <w:rFonts w:ascii="Times New Roman" w:hAnsi="Times New Roman" w:cs="Times New Roman"/>
          <w:iCs/>
          <w:color w:val="auto"/>
          <w:sz w:val="24"/>
          <w:szCs w:val="24"/>
        </w:rPr>
      </w:pPr>
    </w:p>
    <w:p w14:paraId="536B2AE4" w14:textId="56BB1DF8" w:rsidR="008E5C9E" w:rsidRPr="008E5C9E" w:rsidRDefault="008E5C9E" w:rsidP="005F0891">
      <w:pPr>
        <w:pStyle w:val="Nivel2"/>
        <w:spacing w:before="0" w:after="0"/>
        <w:ind w:left="709"/>
        <w:rPr>
          <w:rFonts w:ascii="Times New Roman" w:hAnsi="Times New Roman" w:cs="Times New Roman"/>
          <w:iCs/>
          <w:color w:val="auto"/>
          <w:sz w:val="24"/>
          <w:szCs w:val="24"/>
        </w:rPr>
      </w:pPr>
      <w:r w:rsidRPr="008E5C9E">
        <w:rPr>
          <w:rFonts w:ascii="Times New Roman" w:hAnsi="Times New Roman" w:cs="Times New Roman"/>
          <w:iCs/>
          <w:color w:val="auto"/>
          <w:sz w:val="24"/>
          <w:szCs w:val="24"/>
        </w:rPr>
        <w:t>Os serviços poderão ser rejeitados, no todo ou em parte, caso não atendam às especificações contratadas, devendo ser reexecutados no prazo máximo de 2 (dois) dias, a contar da notificação do contratado, às suas expensas, sem prejuízo da aplicação das penalidades previstas.</w:t>
      </w:r>
    </w:p>
    <w:p w14:paraId="51594013" w14:textId="77777777" w:rsidR="008E5C9E" w:rsidRPr="008E5C9E" w:rsidRDefault="008E5C9E" w:rsidP="005F0891">
      <w:pPr>
        <w:pStyle w:val="Nivel2"/>
        <w:numPr>
          <w:ilvl w:val="0"/>
          <w:numId w:val="0"/>
        </w:numPr>
        <w:spacing w:before="0" w:after="0"/>
        <w:ind w:left="709"/>
        <w:rPr>
          <w:rFonts w:ascii="Times New Roman" w:hAnsi="Times New Roman" w:cs="Times New Roman"/>
          <w:iCs/>
          <w:color w:val="auto"/>
          <w:sz w:val="24"/>
          <w:szCs w:val="24"/>
        </w:rPr>
      </w:pPr>
    </w:p>
    <w:p w14:paraId="67FBEB2C" w14:textId="1438810A" w:rsidR="008E5C9E" w:rsidRPr="008E5C9E" w:rsidRDefault="008E5C9E" w:rsidP="005F0891">
      <w:pPr>
        <w:pStyle w:val="Nivel2"/>
        <w:spacing w:before="0" w:after="0"/>
        <w:ind w:left="709"/>
        <w:rPr>
          <w:rFonts w:ascii="Times New Roman" w:hAnsi="Times New Roman" w:cs="Times New Roman"/>
          <w:iCs/>
          <w:color w:val="auto"/>
          <w:sz w:val="24"/>
          <w:szCs w:val="24"/>
        </w:rPr>
      </w:pPr>
      <w:r w:rsidRPr="008E5C9E">
        <w:rPr>
          <w:rFonts w:ascii="Times New Roman" w:hAnsi="Times New Roman" w:cs="Times New Roman"/>
          <w:iCs/>
          <w:color w:val="auto"/>
          <w:sz w:val="24"/>
          <w:szCs w:val="24"/>
        </w:rPr>
        <w:t>O recebimento definitivo ocorrerá no prazo máximo de 2 (dois) dias úteis após o recebimento provisório, mediante termo circunstanciado de aceitação, desde que atendidas todas as condições técnicas e qualitativas previstas.</w:t>
      </w:r>
    </w:p>
    <w:p w14:paraId="4679E1C2" w14:textId="77777777" w:rsidR="008E5C9E" w:rsidRPr="008E5C9E" w:rsidRDefault="008E5C9E" w:rsidP="005F0891">
      <w:pPr>
        <w:pStyle w:val="Nivel2"/>
        <w:numPr>
          <w:ilvl w:val="0"/>
          <w:numId w:val="0"/>
        </w:numPr>
        <w:spacing w:before="0" w:after="0"/>
        <w:ind w:left="709"/>
        <w:rPr>
          <w:rFonts w:ascii="Times New Roman" w:hAnsi="Times New Roman" w:cs="Times New Roman"/>
          <w:iCs/>
          <w:color w:val="auto"/>
          <w:sz w:val="24"/>
          <w:szCs w:val="24"/>
        </w:rPr>
      </w:pPr>
    </w:p>
    <w:p w14:paraId="4CD6A319" w14:textId="25A461A9" w:rsidR="008E5C9E" w:rsidRPr="008E5C9E" w:rsidRDefault="008E5C9E" w:rsidP="005F0891">
      <w:pPr>
        <w:pStyle w:val="Nivel2"/>
        <w:spacing w:before="0" w:after="0"/>
        <w:ind w:left="709"/>
        <w:rPr>
          <w:rFonts w:ascii="Times New Roman" w:hAnsi="Times New Roman" w:cs="Times New Roman"/>
          <w:iCs/>
          <w:color w:val="auto"/>
          <w:sz w:val="24"/>
          <w:szCs w:val="24"/>
        </w:rPr>
      </w:pPr>
      <w:r w:rsidRPr="008E5C9E">
        <w:rPr>
          <w:rFonts w:ascii="Times New Roman" w:hAnsi="Times New Roman" w:cs="Times New Roman"/>
          <w:iCs/>
          <w:color w:val="auto"/>
          <w:sz w:val="24"/>
          <w:szCs w:val="24"/>
        </w:rPr>
        <w:t>Caso a verificação mencionada no subitem anterior não seja realizada dentro do prazo estabelecido, considerar-se-á o objeto como recebido definitivamente na data do término do referido prazo.</w:t>
      </w:r>
    </w:p>
    <w:p w14:paraId="613BC4D4" w14:textId="77777777" w:rsidR="008E5C9E" w:rsidRPr="008E5C9E" w:rsidRDefault="008E5C9E" w:rsidP="005F0891">
      <w:pPr>
        <w:pStyle w:val="Nivel2"/>
        <w:numPr>
          <w:ilvl w:val="0"/>
          <w:numId w:val="0"/>
        </w:numPr>
        <w:spacing w:before="0" w:after="0"/>
        <w:ind w:left="709"/>
        <w:rPr>
          <w:rFonts w:ascii="Times New Roman" w:hAnsi="Times New Roman" w:cs="Times New Roman"/>
          <w:iCs/>
          <w:color w:val="auto"/>
          <w:sz w:val="24"/>
          <w:szCs w:val="24"/>
        </w:rPr>
      </w:pPr>
    </w:p>
    <w:p w14:paraId="6147D797" w14:textId="11FAD0C5" w:rsidR="00C95642" w:rsidRDefault="008E5C9E" w:rsidP="005F0891">
      <w:pPr>
        <w:pStyle w:val="Nivel2"/>
        <w:numPr>
          <w:ilvl w:val="0"/>
          <w:numId w:val="0"/>
        </w:numPr>
        <w:spacing w:before="0" w:after="0" w:line="240" w:lineRule="auto"/>
        <w:ind w:left="709"/>
        <w:rPr>
          <w:rFonts w:ascii="Times New Roman" w:hAnsi="Times New Roman" w:cs="Times New Roman"/>
          <w:iCs/>
          <w:color w:val="auto"/>
          <w:sz w:val="24"/>
          <w:szCs w:val="24"/>
        </w:rPr>
      </w:pPr>
      <w:r w:rsidRPr="008E5C9E">
        <w:rPr>
          <w:rFonts w:ascii="Times New Roman" w:hAnsi="Times New Roman" w:cs="Times New Roman"/>
          <w:iCs/>
          <w:color w:val="auto"/>
          <w:sz w:val="24"/>
          <w:szCs w:val="24"/>
        </w:rPr>
        <w:t>6.7. O recebimento provisório ou definitivo dos serviços não exime a contratada da responsabilidade por eventuais danos causados aos veículos ou pelo não atendimento às obrigações contratuais.</w:t>
      </w:r>
    </w:p>
    <w:p w14:paraId="5E27D03C" w14:textId="77777777" w:rsidR="005F0891" w:rsidRPr="004B2167" w:rsidRDefault="005F0891" w:rsidP="005F0891">
      <w:pPr>
        <w:pStyle w:val="Nivel2"/>
        <w:numPr>
          <w:ilvl w:val="0"/>
          <w:numId w:val="0"/>
        </w:numPr>
        <w:spacing w:before="0" w:after="0" w:line="240" w:lineRule="auto"/>
        <w:ind w:left="709"/>
        <w:rPr>
          <w:rFonts w:ascii="Times New Roman" w:hAnsi="Times New Roman" w:cs="Times New Roman"/>
          <w:sz w:val="24"/>
          <w:szCs w:val="24"/>
        </w:rPr>
      </w:pPr>
    </w:p>
    <w:bookmarkEnd w:id="1"/>
    <w:p w14:paraId="29C1E85C" w14:textId="4ACAAAE0" w:rsidR="006D5FA5" w:rsidRPr="004B2167" w:rsidRDefault="002113D2" w:rsidP="00C95642">
      <w:pPr>
        <w:pStyle w:val="Nivel01"/>
        <w:spacing w:before="0"/>
        <w:rPr>
          <w:rFonts w:ascii="Times New Roman" w:hAnsi="Times New Roman" w:cs="Times New Roman"/>
          <w:sz w:val="24"/>
          <w:szCs w:val="24"/>
        </w:rPr>
      </w:pPr>
      <w:r w:rsidRPr="004B2167">
        <w:rPr>
          <w:rFonts w:ascii="Times New Roman" w:hAnsi="Times New Roman" w:cs="Times New Roman"/>
          <w:sz w:val="24"/>
          <w:szCs w:val="24"/>
        </w:rPr>
        <w:lastRenderedPageBreak/>
        <w:t xml:space="preserve">DO </w:t>
      </w:r>
      <w:r w:rsidR="006D5FA5" w:rsidRPr="004B2167">
        <w:rPr>
          <w:rFonts w:ascii="Times New Roman" w:hAnsi="Times New Roman" w:cs="Times New Roman"/>
          <w:sz w:val="24"/>
          <w:szCs w:val="24"/>
        </w:rPr>
        <w:t>MODELO DE GESTÃO DO CONTRATO</w:t>
      </w:r>
    </w:p>
    <w:p w14:paraId="0EFBC859" w14:textId="77777777" w:rsidR="006D5FA5" w:rsidRPr="004B2167" w:rsidRDefault="006D5FA5" w:rsidP="00C95642">
      <w:pPr>
        <w:pStyle w:val="Nivel2"/>
        <w:spacing w:before="0" w:after="0" w:line="240" w:lineRule="auto"/>
        <w:ind w:firstLine="709"/>
        <w:rPr>
          <w:rFonts w:ascii="Times New Roman" w:hAnsi="Times New Roman" w:cs="Times New Roman"/>
          <w:sz w:val="24"/>
          <w:szCs w:val="24"/>
        </w:rPr>
      </w:pPr>
      <w:r w:rsidRPr="004B2167">
        <w:rPr>
          <w:rFonts w:ascii="Times New Roman" w:eastAsia="Arial" w:hAnsi="Times New Roman" w:cs="Times New Roman"/>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6C41B746" w14:textId="77777777" w:rsidR="006D5FA5" w:rsidRPr="004B2167" w:rsidRDefault="006D5FA5" w:rsidP="00C95642">
      <w:pPr>
        <w:pStyle w:val="Nivel2"/>
        <w:spacing w:before="0" w:after="0" w:line="240" w:lineRule="auto"/>
        <w:ind w:firstLine="709"/>
        <w:rPr>
          <w:rFonts w:ascii="Times New Roman" w:hAnsi="Times New Roman" w:cs="Times New Roman"/>
          <w:sz w:val="24"/>
          <w:szCs w:val="24"/>
        </w:rPr>
      </w:pPr>
      <w:r w:rsidRPr="004B2167">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3020FA6E" w14:textId="77777777" w:rsidR="006D5FA5" w:rsidRPr="004B2167" w:rsidRDefault="006D5FA5" w:rsidP="00C95642">
      <w:pPr>
        <w:pStyle w:val="Nivel2"/>
        <w:spacing w:before="0" w:after="0" w:line="240" w:lineRule="auto"/>
        <w:ind w:firstLine="709"/>
        <w:rPr>
          <w:rFonts w:ascii="Times New Roman" w:hAnsi="Times New Roman" w:cs="Times New Roman"/>
          <w:sz w:val="24"/>
          <w:szCs w:val="24"/>
        </w:rPr>
      </w:pPr>
      <w:r w:rsidRPr="004B2167">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7C342D7E" w14:textId="77777777" w:rsidR="006D5FA5" w:rsidRPr="004B2167" w:rsidRDefault="006D5FA5" w:rsidP="00C95642">
      <w:pPr>
        <w:pStyle w:val="Nivel2"/>
        <w:spacing w:before="0" w:after="0" w:line="240" w:lineRule="auto"/>
        <w:ind w:firstLine="709"/>
        <w:rPr>
          <w:rFonts w:ascii="Times New Roman" w:hAnsi="Times New Roman" w:cs="Times New Roman"/>
          <w:sz w:val="24"/>
          <w:szCs w:val="24"/>
        </w:rPr>
      </w:pPr>
      <w:r w:rsidRPr="004B2167">
        <w:rPr>
          <w:rFonts w:ascii="Times New Roman" w:hAnsi="Times New Roman" w:cs="Times New Roman"/>
          <w:sz w:val="24"/>
          <w:szCs w:val="24"/>
        </w:rPr>
        <w:t>O órgão ou entidade poderá convocar representante da empresa para adoção de providências que devam ser cumpridas de imediato.</w:t>
      </w:r>
    </w:p>
    <w:p w14:paraId="78C22B50" w14:textId="77777777" w:rsidR="006D5FA5" w:rsidRPr="004B2167" w:rsidRDefault="006D5FA5" w:rsidP="00C95642">
      <w:pPr>
        <w:pStyle w:val="Nvel2-Red"/>
        <w:spacing w:before="0" w:after="0" w:line="240" w:lineRule="auto"/>
        <w:ind w:firstLine="709"/>
        <w:rPr>
          <w:rFonts w:ascii="Times New Roman" w:hAnsi="Times New Roman" w:cs="Times New Roman"/>
          <w:i w:val="0"/>
          <w:color w:val="auto"/>
          <w:sz w:val="24"/>
          <w:szCs w:val="24"/>
        </w:rPr>
      </w:pPr>
      <w:r w:rsidRPr="004B2167">
        <w:rPr>
          <w:rFonts w:ascii="Times New Roman" w:hAnsi="Times New Roman" w:cs="Times New Roman"/>
          <w:i w:val="0"/>
          <w:color w:val="auto"/>
          <w:sz w:val="24"/>
          <w:szCs w:val="24"/>
        </w:rPr>
        <w:t>Após a assinatura do contrato ou instrumento equivalente</w:t>
      </w:r>
      <w:r w:rsidRPr="004B2167">
        <w:rPr>
          <w:rFonts w:ascii="Times New Roman" w:hAnsi="Times New Roman" w:cs="Times New Roman"/>
          <w:i w:val="0"/>
          <w:strike/>
          <w:color w:val="auto"/>
          <w:sz w:val="24"/>
          <w:szCs w:val="24"/>
        </w:rPr>
        <w:t>,</w:t>
      </w:r>
      <w:r w:rsidRPr="004B2167">
        <w:rPr>
          <w:rFonts w:ascii="Times New Roman" w:hAnsi="Times New Roman" w:cs="Times New Roman"/>
          <w:i w:val="0"/>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C0495AC" w14:textId="2D0691EF" w:rsidR="006D5FA5" w:rsidRPr="004B2167" w:rsidRDefault="006D5FA5" w:rsidP="00C95642">
      <w:pPr>
        <w:pStyle w:val="Nivel2"/>
        <w:spacing w:before="0" w:after="0" w:line="240" w:lineRule="auto"/>
        <w:ind w:firstLine="709"/>
        <w:rPr>
          <w:rFonts w:ascii="Times New Roman" w:hAnsi="Times New Roman" w:cs="Times New Roman"/>
          <w:sz w:val="24"/>
          <w:szCs w:val="24"/>
        </w:rPr>
      </w:pPr>
      <w:r w:rsidRPr="004B2167">
        <w:rPr>
          <w:rFonts w:ascii="Times New Roman" w:hAnsi="Times New Roman" w:cs="Times New Roman"/>
          <w:sz w:val="24"/>
          <w:szCs w:val="24"/>
        </w:rPr>
        <w:t>A execução do contrato deverá ser acompanhada e fiscalizada pelo(s) fiscal(</w:t>
      </w:r>
      <w:proofErr w:type="spellStart"/>
      <w:r w:rsidRPr="004B2167">
        <w:rPr>
          <w:rFonts w:ascii="Times New Roman" w:hAnsi="Times New Roman" w:cs="Times New Roman"/>
          <w:sz w:val="24"/>
          <w:szCs w:val="24"/>
        </w:rPr>
        <w:t>is</w:t>
      </w:r>
      <w:proofErr w:type="spellEnd"/>
      <w:r w:rsidRPr="004B2167">
        <w:rPr>
          <w:rFonts w:ascii="Times New Roman" w:hAnsi="Times New Roman" w:cs="Times New Roman"/>
          <w:sz w:val="24"/>
          <w:szCs w:val="24"/>
        </w:rPr>
        <w:t>) do contrato, ou pelos respectivos substitutos</w:t>
      </w:r>
      <w:r w:rsidR="003F553B" w:rsidRPr="004B2167">
        <w:rPr>
          <w:rFonts w:ascii="Times New Roman" w:hAnsi="Times New Roman" w:cs="Times New Roman"/>
          <w:sz w:val="24"/>
          <w:szCs w:val="24"/>
        </w:rPr>
        <w:t>.</w:t>
      </w:r>
    </w:p>
    <w:p w14:paraId="6F5BEBC1" w14:textId="26B43C1A" w:rsidR="006D5FA5" w:rsidRPr="004B2167" w:rsidRDefault="006D5FA5" w:rsidP="00C95642">
      <w:pPr>
        <w:pStyle w:val="Nivel2"/>
        <w:spacing w:before="0" w:after="0" w:line="240" w:lineRule="auto"/>
        <w:ind w:firstLine="709"/>
        <w:rPr>
          <w:rFonts w:ascii="Times New Roman" w:hAnsi="Times New Roman" w:cs="Times New Roman"/>
          <w:sz w:val="24"/>
          <w:szCs w:val="24"/>
        </w:rPr>
      </w:pPr>
      <w:r w:rsidRPr="004B2167">
        <w:rPr>
          <w:rFonts w:ascii="Times New Roman" w:hAnsi="Times New Roman" w:cs="Times New Roman"/>
          <w:sz w:val="24"/>
          <w:szCs w:val="24"/>
        </w:rPr>
        <w:t xml:space="preserve">O fiscal técnico do contrato acompanhará a execução do contrato, para que sejam cumpridas todas as condições estabelecidas no contrato, de modo a assegurar os melhores resultados para a Administração. </w:t>
      </w:r>
    </w:p>
    <w:p w14:paraId="347040FA" w14:textId="7D101C61" w:rsidR="006D5FA5" w:rsidRPr="004B2167" w:rsidRDefault="006D5FA5" w:rsidP="00C95642">
      <w:pPr>
        <w:pStyle w:val="Nivel3"/>
        <w:spacing w:before="0" w:after="0" w:line="240" w:lineRule="auto"/>
        <w:ind w:left="170" w:firstLine="709"/>
        <w:rPr>
          <w:rFonts w:ascii="Times New Roman" w:hAnsi="Times New Roman" w:cs="Times New Roman"/>
          <w:sz w:val="24"/>
          <w:szCs w:val="24"/>
        </w:rPr>
      </w:pPr>
      <w:r w:rsidRPr="004B2167">
        <w:rPr>
          <w:rFonts w:ascii="Times New Roman" w:hAnsi="Times New Roman" w:cs="Times New Roman"/>
          <w:sz w:val="24"/>
          <w:szCs w:val="24"/>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51798605" w14:textId="719F1500" w:rsidR="006D5FA5" w:rsidRPr="004B2167" w:rsidRDefault="006D5FA5" w:rsidP="00C95642">
      <w:pPr>
        <w:pStyle w:val="Nivel3"/>
        <w:spacing w:before="0" w:after="0" w:line="240" w:lineRule="auto"/>
        <w:ind w:left="170" w:firstLine="709"/>
        <w:rPr>
          <w:rFonts w:ascii="Times New Roman" w:hAnsi="Times New Roman" w:cs="Times New Roman"/>
          <w:sz w:val="24"/>
          <w:szCs w:val="24"/>
        </w:rPr>
      </w:pPr>
      <w:r w:rsidRPr="004B2167">
        <w:rPr>
          <w:rFonts w:ascii="Times New Roman" w:hAnsi="Times New Roman" w:cs="Times New Roman"/>
          <w:sz w:val="24"/>
          <w:szCs w:val="24"/>
        </w:rPr>
        <w:t xml:space="preserve">Identificada qualquer inexatidão ou irregularidade, o fiscal técnico do contrato emitirá notificações para a correção da execução do contrato, determinando prazo para a correção. </w:t>
      </w:r>
    </w:p>
    <w:p w14:paraId="3E17476E" w14:textId="638B9D90" w:rsidR="006D5FA5" w:rsidRPr="004B2167" w:rsidRDefault="006D5FA5" w:rsidP="00C95642">
      <w:pPr>
        <w:pStyle w:val="Nivel3"/>
        <w:spacing w:before="0" w:after="0" w:line="240" w:lineRule="auto"/>
        <w:ind w:left="170" w:firstLine="709"/>
        <w:rPr>
          <w:rFonts w:ascii="Times New Roman" w:hAnsi="Times New Roman" w:cs="Times New Roman"/>
          <w:sz w:val="24"/>
          <w:szCs w:val="24"/>
        </w:rPr>
      </w:pPr>
      <w:r w:rsidRPr="004B2167">
        <w:rPr>
          <w:rFonts w:ascii="Times New Roman" w:hAnsi="Times New Roman" w:cs="Times New Roman"/>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1E1C2A18" w14:textId="32E670F1" w:rsidR="006D5FA5" w:rsidRPr="004B2167" w:rsidRDefault="006D5FA5" w:rsidP="00C95642">
      <w:pPr>
        <w:pStyle w:val="Nivel3"/>
        <w:spacing w:before="0" w:after="0" w:line="240" w:lineRule="auto"/>
        <w:ind w:left="170" w:firstLine="709"/>
        <w:rPr>
          <w:rFonts w:ascii="Times New Roman" w:hAnsi="Times New Roman" w:cs="Times New Roman"/>
          <w:sz w:val="24"/>
          <w:szCs w:val="24"/>
        </w:rPr>
      </w:pPr>
      <w:r w:rsidRPr="004B2167">
        <w:rPr>
          <w:rFonts w:ascii="Times New Roman" w:hAnsi="Times New Roman" w:cs="Times New Roman"/>
          <w:sz w:val="24"/>
          <w:szCs w:val="24"/>
        </w:rPr>
        <w:t xml:space="preserve">No caso de ocorrências que possam inviabilizar a execução do contrato nas datas aprazadas, o fiscal técnico do contrato comunicará o fato imediatamente ao gestor do contrato. </w:t>
      </w:r>
    </w:p>
    <w:p w14:paraId="39879A1C" w14:textId="60A61E70" w:rsidR="006D5FA5" w:rsidRPr="004B2167" w:rsidRDefault="006D5FA5" w:rsidP="00C95642">
      <w:pPr>
        <w:pStyle w:val="Nivel3"/>
        <w:spacing w:before="0" w:after="0" w:line="240" w:lineRule="auto"/>
        <w:ind w:left="170" w:firstLine="709"/>
        <w:rPr>
          <w:rFonts w:ascii="Times New Roman" w:hAnsi="Times New Roman" w:cs="Times New Roman"/>
          <w:sz w:val="24"/>
          <w:szCs w:val="24"/>
        </w:rPr>
      </w:pPr>
      <w:r w:rsidRPr="004B2167">
        <w:rPr>
          <w:rFonts w:ascii="Times New Roman" w:hAnsi="Times New Roman" w:cs="Times New Roman"/>
          <w:sz w:val="24"/>
          <w:szCs w:val="24"/>
        </w:rPr>
        <w:t>O fiscal técnico do contrato comunicar ao gestor do contrato, em tempo hábil, o término do contrato sob sua responsabilidade, com vistas à renovação tempestiva ou à prorrogação contratual</w:t>
      </w:r>
    </w:p>
    <w:p w14:paraId="222FF146" w14:textId="53A91F22" w:rsidR="006D5FA5" w:rsidRPr="004B2167" w:rsidRDefault="006D5FA5" w:rsidP="00C95642">
      <w:pPr>
        <w:pStyle w:val="Nivel2"/>
        <w:spacing w:before="0" w:after="0" w:line="240" w:lineRule="auto"/>
        <w:ind w:firstLine="709"/>
        <w:rPr>
          <w:rFonts w:ascii="Times New Roman" w:hAnsi="Times New Roman" w:cs="Times New Roman"/>
          <w:sz w:val="24"/>
          <w:szCs w:val="24"/>
        </w:rPr>
      </w:pPr>
      <w:r w:rsidRPr="004B2167">
        <w:rPr>
          <w:rFonts w:ascii="Times New Roman" w:hAnsi="Times New Roman" w:cs="Times New Roman"/>
          <w:sz w:val="24"/>
          <w:szCs w:val="24"/>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2447E0C0" w14:textId="459ECACD" w:rsidR="006D5FA5" w:rsidRPr="004B2167" w:rsidRDefault="006D5FA5" w:rsidP="00C95642">
      <w:pPr>
        <w:pStyle w:val="Nivel3"/>
        <w:spacing w:before="0" w:after="0" w:line="240" w:lineRule="auto"/>
        <w:ind w:left="170" w:firstLine="709"/>
        <w:rPr>
          <w:rFonts w:ascii="Times New Roman" w:hAnsi="Times New Roman" w:cs="Times New Roman"/>
          <w:sz w:val="24"/>
          <w:szCs w:val="24"/>
        </w:rPr>
      </w:pPr>
      <w:r w:rsidRPr="004B2167">
        <w:rPr>
          <w:rFonts w:ascii="Times New Roman" w:hAnsi="Times New Roman" w:cs="Times New Roman"/>
          <w:sz w:val="24"/>
          <w:szCs w:val="24"/>
        </w:rPr>
        <w:t xml:space="preserve">Caso ocorram descumprimento das obrigações contratuais, o fiscal administrativo do contrato atuará tempestivamente na solução do problema, reportando ao gestor do contrato para que tome as providências cabíveis, quando ultrapassar a sua competência; </w:t>
      </w:r>
    </w:p>
    <w:p w14:paraId="7485E2D0" w14:textId="2E268046" w:rsidR="006D5FA5" w:rsidRPr="004B2167" w:rsidRDefault="006D5FA5" w:rsidP="00C95642">
      <w:pPr>
        <w:pStyle w:val="Nivel2"/>
        <w:spacing w:before="0" w:after="0" w:line="240" w:lineRule="auto"/>
        <w:ind w:firstLine="709"/>
        <w:rPr>
          <w:rFonts w:ascii="Times New Roman" w:hAnsi="Times New Roman" w:cs="Times New Roman"/>
          <w:sz w:val="24"/>
          <w:szCs w:val="24"/>
        </w:rPr>
      </w:pPr>
      <w:r w:rsidRPr="004B2167">
        <w:rPr>
          <w:rFonts w:ascii="Times New Roman" w:hAnsi="Times New Roman" w:cs="Times New Roman"/>
          <w:sz w:val="24"/>
          <w:szCs w:val="24"/>
        </w:rPr>
        <w:lastRenderedPageBreak/>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F5B4730" w14:textId="0D6B1BF5" w:rsidR="006D5FA5" w:rsidRPr="004B2167" w:rsidRDefault="006D5FA5" w:rsidP="00C95642">
      <w:pPr>
        <w:pStyle w:val="Nivel3"/>
        <w:spacing w:before="0" w:after="0" w:line="240" w:lineRule="auto"/>
        <w:ind w:left="170" w:firstLine="709"/>
        <w:rPr>
          <w:rFonts w:ascii="Times New Roman" w:hAnsi="Times New Roman" w:cs="Times New Roman"/>
          <w:sz w:val="24"/>
          <w:szCs w:val="24"/>
        </w:rPr>
      </w:pPr>
      <w:r w:rsidRPr="004B2167">
        <w:rPr>
          <w:rFonts w:ascii="Times New Roman" w:hAnsi="Times New Roman" w:cs="Times New Roman"/>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BC6DF90" w14:textId="4DCF94E0" w:rsidR="006D5FA5" w:rsidRPr="004B2167" w:rsidRDefault="006D5FA5" w:rsidP="00C95642">
      <w:pPr>
        <w:pStyle w:val="Nivel3"/>
        <w:spacing w:before="0" w:after="0" w:line="240" w:lineRule="auto"/>
        <w:ind w:left="170" w:firstLine="709"/>
        <w:rPr>
          <w:rFonts w:ascii="Times New Roman" w:hAnsi="Times New Roman" w:cs="Times New Roman"/>
          <w:sz w:val="24"/>
          <w:szCs w:val="24"/>
        </w:rPr>
      </w:pPr>
      <w:r w:rsidRPr="004B2167">
        <w:rPr>
          <w:rFonts w:ascii="Times New Roman" w:hAnsi="Times New Roman"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77BA36E" w14:textId="27ECC64B" w:rsidR="006D5FA5" w:rsidRPr="004B2167" w:rsidRDefault="006D5FA5" w:rsidP="00C95642">
      <w:pPr>
        <w:pStyle w:val="Nivel3"/>
        <w:spacing w:before="0" w:after="0" w:line="240" w:lineRule="auto"/>
        <w:ind w:left="170" w:firstLine="709"/>
        <w:rPr>
          <w:rFonts w:ascii="Times New Roman" w:hAnsi="Times New Roman" w:cs="Times New Roman"/>
          <w:sz w:val="24"/>
          <w:szCs w:val="24"/>
        </w:rPr>
      </w:pPr>
      <w:r w:rsidRPr="004B2167">
        <w:rPr>
          <w:rFonts w:ascii="Times New Roman" w:hAnsi="Times New Roman"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D398035" w14:textId="59F95FAC" w:rsidR="006D5FA5" w:rsidRPr="004B2167" w:rsidRDefault="006D5FA5" w:rsidP="00C95642">
      <w:pPr>
        <w:pStyle w:val="Nivel3"/>
        <w:spacing w:before="0" w:after="0" w:line="240" w:lineRule="auto"/>
        <w:ind w:left="170" w:firstLine="709"/>
        <w:rPr>
          <w:rFonts w:ascii="Times New Roman" w:hAnsi="Times New Roman" w:cs="Times New Roman"/>
          <w:sz w:val="24"/>
          <w:szCs w:val="24"/>
        </w:rPr>
      </w:pPr>
      <w:r w:rsidRPr="004B2167">
        <w:rPr>
          <w:rFonts w:ascii="Times New Roman" w:hAnsi="Times New Roman"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1F87BE0" w14:textId="1D6A8482" w:rsidR="006D5FA5" w:rsidRPr="004B2167" w:rsidRDefault="006D5FA5" w:rsidP="00C95642">
      <w:pPr>
        <w:pStyle w:val="Nivel2"/>
        <w:spacing w:before="0" w:after="0" w:line="240" w:lineRule="auto"/>
        <w:ind w:firstLine="709"/>
        <w:rPr>
          <w:rFonts w:ascii="Times New Roman" w:hAnsi="Times New Roman" w:cs="Times New Roman"/>
          <w:sz w:val="24"/>
          <w:szCs w:val="24"/>
        </w:rPr>
      </w:pPr>
      <w:r w:rsidRPr="004B2167">
        <w:rPr>
          <w:rFonts w:ascii="Times New Roman" w:hAnsi="Times New Roman" w:cs="Times New Roman"/>
          <w:sz w:val="24"/>
          <w:szCs w:val="24"/>
        </w:rPr>
        <w:t xml:space="preserve">O fiscal administrativo do contrato comunicará ao gestor do contrato, em tempo hábil, o término do contrato sob sua responsabilidade, com vistas à tempestiva renovação ou prorrogação contratual. </w:t>
      </w:r>
    </w:p>
    <w:p w14:paraId="54B4F559" w14:textId="3A8027BE" w:rsidR="006D5FA5" w:rsidRDefault="006D5FA5" w:rsidP="005F0891">
      <w:pPr>
        <w:pStyle w:val="Nivel2"/>
        <w:spacing w:before="0" w:after="0" w:line="240" w:lineRule="auto"/>
        <w:ind w:firstLine="709"/>
        <w:rPr>
          <w:rFonts w:ascii="Times New Roman" w:hAnsi="Times New Roman" w:cs="Times New Roman"/>
          <w:sz w:val="24"/>
          <w:szCs w:val="24"/>
        </w:rPr>
      </w:pPr>
      <w:r w:rsidRPr="004B2167">
        <w:rPr>
          <w:rFonts w:ascii="Times New Roman" w:hAnsi="Times New Roman" w:cs="Times New Roman"/>
          <w:sz w:val="24"/>
          <w:szCs w:val="24"/>
        </w:rPr>
        <w:t xml:space="preserve">O gestor do contrato deverá elaborará relatório final com informações sobre a consecução dos objetivos que tenham justificado a contratação e eventuais condutas a serem adotadas para o aprimoramento das atividades da Administração. </w:t>
      </w:r>
    </w:p>
    <w:p w14:paraId="011873AB" w14:textId="77777777" w:rsidR="008164DB" w:rsidRPr="004B2167" w:rsidRDefault="008164DB" w:rsidP="005F0891">
      <w:pPr>
        <w:pStyle w:val="Nivel01"/>
        <w:numPr>
          <w:ilvl w:val="0"/>
          <w:numId w:val="0"/>
        </w:numPr>
        <w:spacing w:before="0"/>
        <w:rPr>
          <w:rFonts w:ascii="Times New Roman" w:hAnsi="Times New Roman" w:cs="Times New Roman"/>
          <w:sz w:val="24"/>
          <w:szCs w:val="24"/>
        </w:rPr>
      </w:pPr>
      <w:r w:rsidRPr="004B2167">
        <w:rPr>
          <w:rFonts w:ascii="Times New Roman" w:hAnsi="Times New Roman" w:cs="Times New Roman"/>
          <w:sz w:val="24"/>
          <w:szCs w:val="24"/>
        </w:rPr>
        <w:lastRenderedPageBreak/>
        <w:t>DO CRITÉRIOS DE MEDIÇÃO E DE PAGAMENTO</w:t>
      </w:r>
    </w:p>
    <w:p w14:paraId="221A107C" w14:textId="77777777" w:rsidR="008164DB" w:rsidRPr="004B2167" w:rsidRDefault="008164DB" w:rsidP="005F0891">
      <w:pPr>
        <w:pStyle w:val="Nivel01"/>
        <w:numPr>
          <w:ilvl w:val="0"/>
          <w:numId w:val="0"/>
        </w:numPr>
        <w:tabs>
          <w:tab w:val="clear" w:pos="567"/>
        </w:tabs>
        <w:spacing w:before="0"/>
        <w:ind w:firstLine="709"/>
        <w:rPr>
          <w:rFonts w:ascii="Times New Roman" w:hAnsi="Times New Roman" w:cs="Times New Roman"/>
          <w:b w:val="0"/>
          <w:sz w:val="24"/>
          <w:szCs w:val="24"/>
        </w:rPr>
      </w:pPr>
      <w:r w:rsidRPr="004B2167">
        <w:rPr>
          <w:rFonts w:ascii="Times New Roman" w:hAnsi="Times New Roman" w:cs="Times New Roman"/>
          <w:b w:val="0"/>
          <w:sz w:val="24"/>
          <w:szCs w:val="24"/>
        </w:rPr>
        <w:t>8.1.</w:t>
      </w:r>
      <w:r w:rsidRPr="004B2167">
        <w:rPr>
          <w:rFonts w:ascii="Times New Roman" w:hAnsi="Times New Roman" w:cs="Times New Roman"/>
          <w:b w:val="0"/>
          <w:sz w:val="24"/>
          <w:szCs w:val="24"/>
        </w:rPr>
        <w:tab/>
        <w:t>O pagamento de cada fatura deverá ser realizada em um prazo não superior a 30 (trinta) dias contados a partir do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e negativa de débitos trabalhistas (CNDT), observadas as disposições do Termo de Referência.</w:t>
      </w:r>
    </w:p>
    <w:p w14:paraId="5FEE04F9" w14:textId="77777777" w:rsidR="00FF1186" w:rsidRPr="004B2167" w:rsidRDefault="00FF1186" w:rsidP="005F0891">
      <w:pPr>
        <w:pStyle w:val="Nivel01"/>
        <w:numPr>
          <w:ilvl w:val="0"/>
          <w:numId w:val="0"/>
        </w:numPr>
        <w:tabs>
          <w:tab w:val="clear" w:pos="567"/>
        </w:tabs>
        <w:spacing w:before="0"/>
        <w:ind w:firstLine="709"/>
        <w:rPr>
          <w:rFonts w:ascii="Times New Roman" w:hAnsi="Times New Roman" w:cs="Times New Roman"/>
          <w:b w:val="0"/>
          <w:sz w:val="24"/>
          <w:szCs w:val="24"/>
        </w:rPr>
      </w:pPr>
      <w:r w:rsidRPr="004B2167">
        <w:rPr>
          <w:rFonts w:ascii="Times New Roman" w:hAnsi="Times New Roman" w:cs="Times New Roman"/>
          <w:b w:val="0"/>
          <w:sz w:val="24"/>
          <w:szCs w:val="24"/>
        </w:rPr>
        <w:t>8.2.</w:t>
      </w:r>
      <w:r w:rsidRPr="004B2167">
        <w:rPr>
          <w:rFonts w:ascii="Times New Roman" w:hAnsi="Times New Roman" w:cs="Times New Roman"/>
          <w:b w:val="0"/>
          <w:sz w:val="24"/>
          <w:szCs w:val="24"/>
        </w:rPr>
        <w:tab/>
        <w:t>Nenhum pagamento será efetuado sem a apresentação dos documentos exigidos, bem como enquanto não forem sanadas irregularidades eventualmente constatadas na nota fiscal, no fornecimento dos bens ou no cumprimento de obrigações contratuais.</w:t>
      </w:r>
    </w:p>
    <w:p w14:paraId="4941AF28" w14:textId="77777777" w:rsidR="00FF1186" w:rsidRPr="004B2167" w:rsidRDefault="00FF1186" w:rsidP="005F0891">
      <w:pPr>
        <w:pStyle w:val="Nivel01"/>
        <w:numPr>
          <w:ilvl w:val="0"/>
          <w:numId w:val="0"/>
        </w:numPr>
        <w:tabs>
          <w:tab w:val="clear" w:pos="567"/>
        </w:tabs>
        <w:spacing w:before="0"/>
        <w:ind w:firstLine="709"/>
        <w:rPr>
          <w:rFonts w:ascii="Times New Roman" w:hAnsi="Times New Roman" w:cs="Times New Roman"/>
          <w:sz w:val="24"/>
          <w:szCs w:val="24"/>
        </w:rPr>
      </w:pPr>
      <w:r w:rsidRPr="004B2167">
        <w:rPr>
          <w:rFonts w:ascii="Times New Roman" w:hAnsi="Times New Roman" w:cs="Times New Roman"/>
          <w:b w:val="0"/>
          <w:sz w:val="24"/>
          <w:szCs w:val="24"/>
        </w:rPr>
        <w:t>8.3.</w:t>
      </w:r>
      <w:r w:rsidRPr="004B2167">
        <w:rPr>
          <w:rFonts w:ascii="Times New Roman" w:hAnsi="Times New Roman" w:cs="Times New Roman"/>
          <w:b w:val="0"/>
          <w:sz w:val="24"/>
          <w:szCs w:val="24"/>
        </w:rPr>
        <w:tab/>
        <w:t>Os pagamentos ficarão condicionados à prévia informação pelo credor, dos dados da conta corrente bancária de titularidade do Contratado.</w:t>
      </w:r>
    </w:p>
    <w:p w14:paraId="77E95E2E" w14:textId="77777777" w:rsidR="00FF1186" w:rsidRPr="004B2167" w:rsidRDefault="00FF1186" w:rsidP="005F0891">
      <w:pPr>
        <w:pStyle w:val="Nivel01"/>
        <w:numPr>
          <w:ilvl w:val="0"/>
          <w:numId w:val="0"/>
        </w:numPr>
        <w:tabs>
          <w:tab w:val="clear" w:pos="567"/>
        </w:tabs>
        <w:spacing w:before="0"/>
        <w:ind w:firstLine="709"/>
        <w:rPr>
          <w:rFonts w:ascii="Times New Roman" w:hAnsi="Times New Roman" w:cs="Times New Roman"/>
          <w:sz w:val="24"/>
          <w:szCs w:val="24"/>
        </w:rPr>
      </w:pPr>
      <w:r w:rsidRPr="004B2167">
        <w:rPr>
          <w:rFonts w:ascii="Times New Roman" w:hAnsi="Times New Roman" w:cs="Times New Roman"/>
          <w:b w:val="0"/>
          <w:sz w:val="24"/>
          <w:szCs w:val="24"/>
        </w:rPr>
        <w:t>8.4.</w:t>
      </w:r>
      <w:r w:rsidRPr="004B2167">
        <w:rPr>
          <w:rFonts w:ascii="Times New Roman" w:hAnsi="Times New Roman" w:cs="Times New Roman"/>
          <w:b w:val="0"/>
          <w:sz w:val="24"/>
          <w:szCs w:val="24"/>
        </w:rPr>
        <w:tab/>
        <w:t>As notas fiscais devem ser emitidas em nome do Município Contratante, devendo constar ainda número da licitação, lote/item e validado dos produtos, para fins de rastreabilidade em estoque.</w:t>
      </w:r>
    </w:p>
    <w:p w14:paraId="4ECF03F2" w14:textId="77777777" w:rsidR="00FF1186" w:rsidRPr="004B2167" w:rsidRDefault="00FF1186" w:rsidP="005F0891">
      <w:pPr>
        <w:pStyle w:val="Nivel01"/>
        <w:numPr>
          <w:ilvl w:val="0"/>
          <w:numId w:val="0"/>
        </w:numPr>
        <w:tabs>
          <w:tab w:val="clear" w:pos="567"/>
        </w:tabs>
        <w:spacing w:before="0"/>
        <w:ind w:firstLine="709"/>
        <w:rPr>
          <w:rFonts w:ascii="Times New Roman" w:hAnsi="Times New Roman" w:cs="Times New Roman"/>
          <w:sz w:val="24"/>
          <w:szCs w:val="24"/>
        </w:rPr>
      </w:pPr>
      <w:r w:rsidRPr="004B2167">
        <w:rPr>
          <w:rFonts w:ascii="Times New Roman" w:hAnsi="Times New Roman" w:cs="Times New Roman"/>
          <w:b w:val="0"/>
          <w:sz w:val="24"/>
          <w:szCs w:val="24"/>
        </w:rPr>
        <w:t>8.5.</w:t>
      </w:r>
      <w:r w:rsidRPr="004B2167">
        <w:rPr>
          <w:rFonts w:ascii="Times New Roman" w:hAnsi="Times New Roman" w:cs="Times New Roman"/>
          <w:b w:val="0"/>
          <w:sz w:val="24"/>
          <w:szCs w:val="24"/>
        </w:rPr>
        <w:tab/>
        <w:t>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1356B863" w14:textId="77777777" w:rsidR="008164DB" w:rsidRPr="004B2167" w:rsidRDefault="008164DB" w:rsidP="00C95642">
      <w:pPr>
        <w:pStyle w:val="Nivel2"/>
        <w:numPr>
          <w:ilvl w:val="0"/>
          <w:numId w:val="0"/>
        </w:numPr>
        <w:spacing w:before="0" w:after="0" w:line="240" w:lineRule="auto"/>
        <w:ind w:left="709"/>
        <w:rPr>
          <w:rFonts w:ascii="Times New Roman" w:hAnsi="Times New Roman" w:cs="Times New Roman"/>
          <w:sz w:val="24"/>
          <w:szCs w:val="24"/>
        </w:rPr>
      </w:pPr>
    </w:p>
    <w:p w14:paraId="1C476A6A" w14:textId="77777777" w:rsidR="001A206E" w:rsidRPr="004B2167" w:rsidRDefault="001A206E" w:rsidP="00C95642">
      <w:pPr>
        <w:pStyle w:val="Nivel01"/>
        <w:numPr>
          <w:ilvl w:val="0"/>
          <w:numId w:val="0"/>
        </w:numPr>
        <w:spacing w:before="0"/>
        <w:ind w:left="357"/>
        <w:rPr>
          <w:rFonts w:ascii="Times New Roman" w:hAnsi="Times New Roman" w:cs="Times New Roman"/>
          <w:b w:val="0"/>
          <w:sz w:val="24"/>
          <w:szCs w:val="24"/>
        </w:rPr>
      </w:pPr>
      <w:bookmarkStart w:id="2" w:name="_Hlk144027496"/>
      <w:bookmarkStart w:id="3" w:name="_Hlk146065047"/>
      <w:r w:rsidRPr="004B2167">
        <w:rPr>
          <w:rFonts w:ascii="Times New Roman" w:hAnsi="Times New Roman" w:cs="Times New Roman"/>
          <w:b w:val="0"/>
          <w:sz w:val="24"/>
          <w:szCs w:val="24"/>
        </w:rPr>
        <w:t>EM = I x N x VP, sendo:</w:t>
      </w:r>
    </w:p>
    <w:p w14:paraId="7ACA2C23" w14:textId="77777777" w:rsidR="001A206E" w:rsidRPr="004B2167" w:rsidRDefault="001A206E" w:rsidP="00C95642">
      <w:pPr>
        <w:pStyle w:val="Nivel01"/>
        <w:numPr>
          <w:ilvl w:val="0"/>
          <w:numId w:val="0"/>
        </w:numPr>
        <w:spacing w:before="0"/>
        <w:ind w:left="357"/>
        <w:rPr>
          <w:rFonts w:ascii="Times New Roman" w:hAnsi="Times New Roman" w:cs="Times New Roman"/>
          <w:b w:val="0"/>
          <w:sz w:val="24"/>
          <w:szCs w:val="24"/>
        </w:rPr>
      </w:pPr>
      <w:r w:rsidRPr="004B2167">
        <w:rPr>
          <w:rFonts w:ascii="Times New Roman" w:hAnsi="Times New Roman" w:cs="Times New Roman"/>
          <w:b w:val="0"/>
          <w:sz w:val="24"/>
          <w:szCs w:val="24"/>
        </w:rPr>
        <w:t>EM = Encargos moratórios;</w:t>
      </w:r>
    </w:p>
    <w:p w14:paraId="390C2D6E" w14:textId="77777777" w:rsidR="001A206E" w:rsidRPr="004B2167" w:rsidRDefault="001A206E" w:rsidP="00C95642">
      <w:pPr>
        <w:pStyle w:val="Nivel01"/>
        <w:numPr>
          <w:ilvl w:val="0"/>
          <w:numId w:val="0"/>
        </w:numPr>
        <w:spacing w:before="0"/>
        <w:ind w:left="357"/>
        <w:rPr>
          <w:rFonts w:ascii="Times New Roman" w:hAnsi="Times New Roman" w:cs="Times New Roman"/>
          <w:b w:val="0"/>
          <w:sz w:val="24"/>
          <w:szCs w:val="24"/>
        </w:rPr>
      </w:pPr>
      <w:r w:rsidRPr="004B2167">
        <w:rPr>
          <w:rFonts w:ascii="Times New Roman" w:hAnsi="Times New Roman" w:cs="Times New Roman"/>
          <w:b w:val="0"/>
          <w:sz w:val="24"/>
          <w:szCs w:val="24"/>
        </w:rPr>
        <w:t>N = Número de dias entre a data prevista para o pagamento e a do efetivo pagamento;</w:t>
      </w:r>
    </w:p>
    <w:p w14:paraId="2337B266" w14:textId="77777777" w:rsidR="001A206E" w:rsidRPr="004B2167" w:rsidRDefault="001A206E" w:rsidP="00C95642">
      <w:pPr>
        <w:pStyle w:val="Nivel01"/>
        <w:numPr>
          <w:ilvl w:val="0"/>
          <w:numId w:val="0"/>
        </w:numPr>
        <w:spacing w:before="0"/>
        <w:ind w:left="357"/>
        <w:rPr>
          <w:rFonts w:ascii="Times New Roman" w:hAnsi="Times New Roman" w:cs="Times New Roman"/>
          <w:b w:val="0"/>
          <w:sz w:val="24"/>
          <w:szCs w:val="24"/>
        </w:rPr>
      </w:pPr>
      <w:r w:rsidRPr="004B2167">
        <w:rPr>
          <w:rFonts w:ascii="Times New Roman" w:hAnsi="Times New Roman" w:cs="Times New Roman"/>
          <w:b w:val="0"/>
          <w:sz w:val="24"/>
          <w:szCs w:val="24"/>
        </w:rPr>
        <w:t>VP = Valor da parcela a ser paga.</w:t>
      </w:r>
    </w:p>
    <w:p w14:paraId="2AC3B9F0" w14:textId="77777777" w:rsidR="001A206E" w:rsidRPr="004B2167" w:rsidRDefault="001A206E" w:rsidP="00C95642">
      <w:pPr>
        <w:pStyle w:val="Nivel01"/>
        <w:numPr>
          <w:ilvl w:val="0"/>
          <w:numId w:val="0"/>
        </w:numPr>
        <w:spacing w:before="0"/>
        <w:ind w:left="357"/>
        <w:rPr>
          <w:rFonts w:ascii="Times New Roman" w:hAnsi="Times New Roman" w:cs="Times New Roman"/>
          <w:b w:val="0"/>
          <w:sz w:val="24"/>
          <w:szCs w:val="24"/>
        </w:rPr>
      </w:pPr>
      <w:r w:rsidRPr="004B2167">
        <w:rPr>
          <w:rFonts w:ascii="Times New Roman" w:hAnsi="Times New Roman" w:cs="Times New Roman"/>
          <w:b w:val="0"/>
          <w:sz w:val="24"/>
          <w:szCs w:val="24"/>
        </w:rPr>
        <w:t>I = Índice de compensação financeira = 0,00016438, assim apurado:</w:t>
      </w:r>
    </w:p>
    <w:tbl>
      <w:tblPr>
        <w:tblW w:w="9321" w:type="dxa"/>
        <w:tblInd w:w="-10" w:type="dxa"/>
        <w:tblLayout w:type="fixed"/>
        <w:tblCellMar>
          <w:left w:w="10" w:type="dxa"/>
          <w:right w:w="10" w:type="dxa"/>
        </w:tblCellMar>
        <w:tblLook w:val="0000" w:firstRow="0" w:lastRow="0" w:firstColumn="0" w:lastColumn="0" w:noHBand="0" w:noVBand="0"/>
      </w:tblPr>
      <w:tblGrid>
        <w:gridCol w:w="1603"/>
        <w:gridCol w:w="1797"/>
        <w:gridCol w:w="5921"/>
      </w:tblGrid>
      <w:tr w:rsidR="001A206E" w:rsidRPr="004B2167" w14:paraId="1AB60AB4" w14:textId="77777777" w:rsidTr="00DD50EE">
        <w:trPr>
          <w:trHeight w:val="859"/>
        </w:trPr>
        <w:tc>
          <w:tcPr>
            <w:tcW w:w="1603" w:type="dxa"/>
            <w:tcMar>
              <w:top w:w="0" w:type="dxa"/>
              <w:left w:w="70" w:type="dxa"/>
              <w:bottom w:w="0" w:type="dxa"/>
              <w:right w:w="70" w:type="dxa"/>
            </w:tcMar>
            <w:vAlign w:val="center"/>
          </w:tcPr>
          <w:p w14:paraId="5419D756" w14:textId="77777777" w:rsidR="001A206E" w:rsidRPr="004B2167" w:rsidRDefault="001A206E" w:rsidP="00C95642">
            <w:pPr>
              <w:pStyle w:val="Standard"/>
              <w:tabs>
                <w:tab w:val="left" w:pos="1809"/>
              </w:tabs>
              <w:snapToGrid w:val="0"/>
              <w:ind w:left="27"/>
              <w:jc w:val="both"/>
              <w:rPr>
                <w:rFonts w:ascii="Times New Roman" w:eastAsia="Times New Roman" w:hAnsi="Times New Roman" w:cs="Times New Roman"/>
                <w:color w:val="000000"/>
                <w:lang w:bidi="ar-SA"/>
              </w:rPr>
            </w:pPr>
          </w:p>
          <w:p w14:paraId="7E66E0C5" w14:textId="77777777" w:rsidR="001A206E" w:rsidRPr="004B2167" w:rsidRDefault="001A206E" w:rsidP="00C95642">
            <w:pPr>
              <w:pStyle w:val="Standard"/>
              <w:tabs>
                <w:tab w:val="left" w:pos="1809"/>
              </w:tabs>
              <w:ind w:left="27"/>
              <w:jc w:val="both"/>
              <w:rPr>
                <w:rFonts w:ascii="Times New Roman" w:eastAsia="Times New Roman" w:hAnsi="Times New Roman" w:cs="Times New Roman"/>
                <w:color w:val="000000"/>
                <w:lang w:bidi="ar-SA"/>
              </w:rPr>
            </w:pPr>
            <w:r w:rsidRPr="004B2167">
              <w:rPr>
                <w:rFonts w:ascii="Times New Roman" w:eastAsia="Times New Roman" w:hAnsi="Times New Roman" w:cs="Times New Roman"/>
                <w:color w:val="000000"/>
                <w:lang w:bidi="ar-SA"/>
              </w:rPr>
              <w:t>I = (TX)</w:t>
            </w:r>
          </w:p>
          <w:p w14:paraId="4BC9E04C" w14:textId="77777777" w:rsidR="001A206E" w:rsidRPr="004B2167" w:rsidRDefault="001A206E" w:rsidP="00C95642">
            <w:pPr>
              <w:pStyle w:val="Standard"/>
              <w:tabs>
                <w:tab w:val="left" w:pos="1809"/>
              </w:tabs>
              <w:ind w:left="27"/>
              <w:jc w:val="both"/>
              <w:rPr>
                <w:rFonts w:ascii="Times New Roman" w:eastAsia="Times New Roman" w:hAnsi="Times New Roman" w:cs="Times New Roman"/>
                <w:color w:val="000000"/>
                <w:lang w:bidi="ar-SA"/>
              </w:rPr>
            </w:pPr>
          </w:p>
        </w:tc>
        <w:tc>
          <w:tcPr>
            <w:tcW w:w="1797" w:type="dxa"/>
            <w:tcMar>
              <w:top w:w="0" w:type="dxa"/>
              <w:left w:w="70" w:type="dxa"/>
              <w:bottom w:w="0" w:type="dxa"/>
              <w:right w:w="70" w:type="dxa"/>
            </w:tcMar>
            <w:vAlign w:val="center"/>
          </w:tcPr>
          <w:p w14:paraId="1AAEB1D5" w14:textId="77777777" w:rsidR="001A206E" w:rsidRPr="004B2167" w:rsidRDefault="001A206E" w:rsidP="00C95642">
            <w:pPr>
              <w:pStyle w:val="Standard"/>
              <w:tabs>
                <w:tab w:val="left" w:pos="1809"/>
              </w:tabs>
              <w:snapToGrid w:val="0"/>
              <w:ind w:left="27"/>
              <w:jc w:val="both"/>
              <w:rPr>
                <w:rFonts w:ascii="Times New Roman" w:eastAsia="Times New Roman" w:hAnsi="Times New Roman" w:cs="Times New Roman"/>
                <w:color w:val="000000"/>
                <w:lang w:bidi="ar-SA"/>
              </w:rPr>
            </w:pPr>
          </w:p>
          <w:p w14:paraId="3AE8F346" w14:textId="77777777" w:rsidR="001A206E" w:rsidRPr="004B2167" w:rsidRDefault="001A206E" w:rsidP="00C95642">
            <w:pPr>
              <w:pStyle w:val="Standard"/>
              <w:tabs>
                <w:tab w:val="left" w:pos="1809"/>
              </w:tabs>
              <w:ind w:left="27"/>
              <w:jc w:val="both"/>
              <w:rPr>
                <w:rFonts w:ascii="Times New Roman" w:hAnsi="Times New Roman" w:cs="Times New Roman"/>
              </w:rPr>
            </w:pPr>
            <w:r w:rsidRPr="004B2167">
              <w:rPr>
                <w:rFonts w:ascii="Times New Roman" w:eastAsia="Times New Roman" w:hAnsi="Times New Roman" w:cs="Times New Roman"/>
                <w:color w:val="000000"/>
                <w:lang w:bidi="ar-SA"/>
              </w:rPr>
              <w:t>I = (</w:t>
            </w:r>
            <w:r w:rsidRPr="004B2167">
              <w:rPr>
                <w:rFonts w:ascii="Times New Roman" w:eastAsia="Times New Roman" w:hAnsi="Times New Roman" w:cs="Times New Roman"/>
                <w:color w:val="000000"/>
                <w:u w:val="single"/>
                <w:lang w:bidi="ar-SA"/>
              </w:rPr>
              <w:t>6/100</w:t>
            </w:r>
            <w:r w:rsidRPr="004B2167">
              <w:rPr>
                <w:rFonts w:ascii="Times New Roman" w:eastAsia="Times New Roman" w:hAnsi="Times New Roman" w:cs="Times New Roman"/>
                <w:color w:val="000000"/>
                <w:lang w:bidi="ar-SA"/>
              </w:rPr>
              <w:t>)</w:t>
            </w:r>
          </w:p>
          <w:p w14:paraId="71765DFF" w14:textId="1ED5D1A1" w:rsidR="008A3226" w:rsidRPr="004B2167" w:rsidRDefault="001A206E" w:rsidP="00C95642">
            <w:pPr>
              <w:pStyle w:val="Standard"/>
              <w:tabs>
                <w:tab w:val="left" w:pos="1809"/>
              </w:tabs>
              <w:ind w:left="27"/>
              <w:jc w:val="both"/>
              <w:rPr>
                <w:rFonts w:ascii="Times New Roman" w:hAnsi="Times New Roman" w:cs="Times New Roman"/>
              </w:rPr>
            </w:pPr>
            <w:r w:rsidRPr="004B2167">
              <w:rPr>
                <w:rFonts w:ascii="Times New Roman" w:eastAsia="Arial" w:hAnsi="Times New Roman" w:cs="Times New Roman"/>
                <w:color w:val="000000"/>
                <w:lang w:bidi="ar-SA"/>
              </w:rPr>
              <w:t xml:space="preserve">     </w:t>
            </w:r>
            <w:r w:rsidRPr="004B2167">
              <w:rPr>
                <w:rFonts w:ascii="Times New Roman" w:eastAsia="Times New Roman" w:hAnsi="Times New Roman" w:cs="Times New Roman"/>
                <w:color w:val="000000"/>
                <w:lang w:bidi="ar-SA"/>
              </w:rPr>
              <w:t>365</w:t>
            </w:r>
          </w:p>
        </w:tc>
        <w:tc>
          <w:tcPr>
            <w:tcW w:w="5921" w:type="dxa"/>
            <w:tcMar>
              <w:top w:w="0" w:type="dxa"/>
              <w:left w:w="70" w:type="dxa"/>
              <w:bottom w:w="0" w:type="dxa"/>
              <w:right w:w="70" w:type="dxa"/>
            </w:tcMar>
            <w:vAlign w:val="center"/>
          </w:tcPr>
          <w:p w14:paraId="6500F2F3" w14:textId="77777777" w:rsidR="001A206E" w:rsidRPr="004B2167" w:rsidRDefault="001A206E" w:rsidP="00C95642">
            <w:pPr>
              <w:pStyle w:val="Standard"/>
              <w:tabs>
                <w:tab w:val="left" w:pos="1809"/>
              </w:tabs>
              <w:snapToGrid w:val="0"/>
              <w:ind w:left="27"/>
              <w:jc w:val="both"/>
              <w:rPr>
                <w:rFonts w:ascii="Times New Roman" w:eastAsia="Times New Roman" w:hAnsi="Times New Roman" w:cs="Times New Roman"/>
                <w:color w:val="000000"/>
                <w:lang w:bidi="ar-SA"/>
              </w:rPr>
            </w:pPr>
          </w:p>
          <w:p w14:paraId="70754318" w14:textId="77777777" w:rsidR="001A206E" w:rsidRPr="004B2167" w:rsidRDefault="001A206E" w:rsidP="00C95642">
            <w:pPr>
              <w:pStyle w:val="Standard"/>
              <w:tabs>
                <w:tab w:val="left" w:pos="1809"/>
              </w:tabs>
              <w:ind w:left="27"/>
              <w:jc w:val="both"/>
              <w:rPr>
                <w:rFonts w:ascii="Times New Roman" w:eastAsia="Times New Roman" w:hAnsi="Times New Roman" w:cs="Times New Roman"/>
                <w:color w:val="000000"/>
                <w:lang w:bidi="ar-SA"/>
              </w:rPr>
            </w:pPr>
            <w:r w:rsidRPr="004B2167">
              <w:rPr>
                <w:rFonts w:ascii="Times New Roman" w:eastAsia="Times New Roman" w:hAnsi="Times New Roman" w:cs="Times New Roman"/>
                <w:color w:val="000000"/>
                <w:lang w:bidi="ar-SA"/>
              </w:rPr>
              <w:t>I = 0,00016438</w:t>
            </w:r>
          </w:p>
          <w:p w14:paraId="4047B9F7" w14:textId="672F496F" w:rsidR="001A206E" w:rsidRPr="004B2167" w:rsidRDefault="001A206E" w:rsidP="00C95642">
            <w:pPr>
              <w:pStyle w:val="Standard"/>
              <w:tabs>
                <w:tab w:val="left" w:pos="1809"/>
              </w:tabs>
              <w:ind w:left="27"/>
              <w:jc w:val="both"/>
              <w:rPr>
                <w:rFonts w:ascii="Times New Roman" w:eastAsia="Times New Roman" w:hAnsi="Times New Roman" w:cs="Times New Roman"/>
                <w:color w:val="000000"/>
                <w:lang w:bidi="ar-SA"/>
              </w:rPr>
            </w:pPr>
            <w:r w:rsidRPr="004B2167">
              <w:rPr>
                <w:rFonts w:ascii="Times New Roman" w:eastAsia="Times New Roman" w:hAnsi="Times New Roman" w:cs="Times New Roman"/>
                <w:color w:val="000000"/>
                <w:lang w:bidi="ar-SA"/>
              </w:rPr>
              <w:t>TX = Percentual da taxa anual = 6%.</w:t>
            </w:r>
          </w:p>
        </w:tc>
      </w:tr>
    </w:tbl>
    <w:p w14:paraId="353A8479" w14:textId="77777777" w:rsidR="008A3226" w:rsidRPr="004B2167" w:rsidRDefault="008A3226" w:rsidP="00C95642">
      <w:pPr>
        <w:pStyle w:val="Nivel01"/>
        <w:numPr>
          <w:ilvl w:val="0"/>
          <w:numId w:val="0"/>
        </w:numPr>
        <w:spacing w:before="0"/>
        <w:ind w:firstLine="567"/>
        <w:rPr>
          <w:rFonts w:ascii="Times New Roman" w:hAnsi="Times New Roman" w:cs="Times New Roman"/>
          <w:sz w:val="24"/>
          <w:szCs w:val="24"/>
        </w:rPr>
      </w:pPr>
    </w:p>
    <w:p w14:paraId="7E2354B7" w14:textId="2B48D9DD" w:rsidR="008A3226" w:rsidRPr="004B2167" w:rsidRDefault="008A3226" w:rsidP="00C95642">
      <w:pPr>
        <w:ind w:firstLine="567"/>
        <w:jc w:val="both"/>
        <w:rPr>
          <w:rFonts w:ascii="Times New Roman" w:hAnsi="Times New Roman" w:cs="Times New Roman"/>
        </w:rPr>
      </w:pPr>
      <w:r w:rsidRPr="004B2167">
        <w:rPr>
          <w:rFonts w:ascii="Times New Roman" w:hAnsi="Times New Roman" w:cs="Times New Roman"/>
        </w:rPr>
        <w:t>8.6 - A Administração Pública Municipal efetuará a retenção, na fonte, do imposto sobre a renda, da Contribuição Social sobre o Lucro Líquido (CSLL), da Contribuição para o Financiamento da Seguridade Social (</w:t>
      </w:r>
      <w:r w:rsidR="00A62240" w:rsidRPr="004B2167">
        <w:rPr>
          <w:rFonts w:ascii="Times New Roman" w:hAnsi="Times New Roman" w:cs="Times New Roman"/>
        </w:rPr>
        <w:t>COFINS</w:t>
      </w:r>
      <w:r w:rsidRPr="004B2167">
        <w:rPr>
          <w:rFonts w:ascii="Times New Roman" w:hAnsi="Times New Roman" w:cs="Times New Roman"/>
        </w:rPr>
        <w:t xml:space="preserve">) e da Contribuição para o PIS/Pasep incidentes sobre os pagamentos efetuados. </w:t>
      </w:r>
    </w:p>
    <w:p w14:paraId="2C75F687" w14:textId="77777777" w:rsidR="008A3226" w:rsidRPr="004B2167" w:rsidRDefault="008A3226" w:rsidP="00C95642">
      <w:pPr>
        <w:ind w:firstLine="567"/>
        <w:jc w:val="both"/>
        <w:rPr>
          <w:rFonts w:ascii="Times New Roman" w:hAnsi="Times New Roman" w:cs="Times New Roman"/>
        </w:rPr>
      </w:pPr>
    </w:p>
    <w:p w14:paraId="447F713C" w14:textId="77777777" w:rsidR="008A3226" w:rsidRPr="004B2167" w:rsidRDefault="008A3226" w:rsidP="00C95642">
      <w:pPr>
        <w:ind w:firstLine="567"/>
        <w:jc w:val="both"/>
        <w:rPr>
          <w:rFonts w:ascii="Times New Roman" w:hAnsi="Times New Roman" w:cs="Times New Roman"/>
        </w:rPr>
      </w:pPr>
      <w:r w:rsidRPr="004B2167">
        <w:rPr>
          <w:rFonts w:ascii="Times New Roman" w:hAnsi="Times New Roman" w:cs="Times New Roman"/>
        </w:rPr>
        <w:t>8.6.1 - As retenções serão efetuadas sobre qualquer forma de pagamento, inclusive os pagamentos antecipados por conta de fornecimento de bens ou de prestação de serviços.</w:t>
      </w:r>
    </w:p>
    <w:p w14:paraId="33C318E6" w14:textId="5C4780B9" w:rsidR="008A3226" w:rsidRPr="004B2167" w:rsidRDefault="008A3226" w:rsidP="00C95642">
      <w:pPr>
        <w:ind w:firstLine="567"/>
        <w:jc w:val="both"/>
        <w:rPr>
          <w:rFonts w:ascii="Times New Roman" w:hAnsi="Times New Roman" w:cs="Times New Roman"/>
        </w:rPr>
      </w:pPr>
      <w:r w:rsidRPr="004B2167">
        <w:rPr>
          <w:rFonts w:ascii="Times New Roman" w:hAnsi="Times New Roman" w:cs="Times New Roman"/>
        </w:rPr>
        <w:t>8.6.2 A retenção que se refere este item não será efetuada de pessoas jurídicas optantes pelo Regime Especial Unificado de Arrecadação de Tributos e Contribuições devidos pelas Microempresas e Empresas de Pequeno Porte (SIMPLES NACIONAL), de que trata o art. 12 da Lei Complementar nº 123 de 14 de dezembro de 2006, bem como também as demais pessoas jurídicas elencadas no art. 4º da IN RFB nº 1.234/2012</w:t>
      </w:r>
    </w:p>
    <w:bookmarkEnd w:id="2"/>
    <w:bookmarkEnd w:id="3"/>
    <w:p w14:paraId="2E24D412" w14:textId="6E5B0778" w:rsidR="006D5FA5" w:rsidRPr="004B2167" w:rsidRDefault="002113D2" w:rsidP="00C95642">
      <w:pPr>
        <w:pStyle w:val="Nivel01"/>
        <w:spacing w:before="0"/>
        <w:ind w:left="357" w:hanging="357"/>
        <w:rPr>
          <w:rFonts w:ascii="Times New Roman" w:hAnsi="Times New Roman" w:cs="Times New Roman"/>
          <w:sz w:val="24"/>
          <w:szCs w:val="24"/>
        </w:rPr>
      </w:pPr>
      <w:r w:rsidRPr="004B2167">
        <w:rPr>
          <w:rFonts w:ascii="Times New Roman" w:hAnsi="Times New Roman" w:cs="Times New Roman"/>
          <w:sz w:val="24"/>
          <w:szCs w:val="24"/>
        </w:rPr>
        <w:lastRenderedPageBreak/>
        <w:t xml:space="preserve">DA </w:t>
      </w:r>
      <w:r w:rsidR="006D5FA5" w:rsidRPr="004B2167">
        <w:rPr>
          <w:rFonts w:ascii="Times New Roman" w:hAnsi="Times New Roman" w:cs="Times New Roman"/>
          <w:sz w:val="24"/>
          <w:szCs w:val="24"/>
        </w:rPr>
        <w:t>FORMA E CRITÉRIOS DE SELEÇÃO DO FORNECEDOR</w:t>
      </w:r>
    </w:p>
    <w:p w14:paraId="13BB28C8" w14:textId="77777777" w:rsidR="0086558B" w:rsidRPr="004B2167" w:rsidRDefault="0086558B" w:rsidP="00C95642">
      <w:pPr>
        <w:pStyle w:val="Nivel01"/>
        <w:numPr>
          <w:ilvl w:val="0"/>
          <w:numId w:val="0"/>
        </w:numPr>
        <w:spacing w:before="0"/>
        <w:ind w:left="360"/>
        <w:rPr>
          <w:rFonts w:ascii="Times New Roman" w:hAnsi="Times New Roman" w:cs="Times New Roman"/>
          <w:sz w:val="24"/>
          <w:szCs w:val="24"/>
          <w:highlight w:val="yellow"/>
        </w:rPr>
      </w:pPr>
      <w:r w:rsidRPr="004B2167">
        <w:rPr>
          <w:rFonts w:ascii="Times New Roman" w:hAnsi="Times New Roman" w:cs="Times New Roman"/>
          <w:sz w:val="24"/>
          <w:szCs w:val="24"/>
          <w:lang w:eastAsia="en-US"/>
        </w:rPr>
        <w:t>Forma de seleção e critério de julgamento da proposta</w:t>
      </w:r>
    </w:p>
    <w:p w14:paraId="3D430598" w14:textId="77777777" w:rsidR="0086558B" w:rsidRPr="004B2167" w:rsidRDefault="0086558B" w:rsidP="00C95642">
      <w:pPr>
        <w:jc w:val="both"/>
        <w:rPr>
          <w:rFonts w:ascii="Times New Roman" w:hAnsi="Times New Roman" w:cs="Times New Roman"/>
        </w:rPr>
      </w:pPr>
    </w:p>
    <w:p w14:paraId="38BDBB58" w14:textId="7DDE50A0" w:rsidR="00BC4D5A" w:rsidRPr="004B2167" w:rsidRDefault="0086558B" w:rsidP="00C95642">
      <w:pPr>
        <w:pStyle w:val="Nivel2"/>
        <w:shd w:val="clear" w:color="auto" w:fill="FFFFFF" w:themeFill="background1"/>
        <w:spacing w:before="0" w:after="0" w:line="240" w:lineRule="auto"/>
        <w:ind w:firstLine="709"/>
        <w:rPr>
          <w:rFonts w:ascii="Times New Roman" w:hAnsi="Times New Roman" w:cs="Times New Roman"/>
          <w:color w:val="auto"/>
          <w:sz w:val="24"/>
          <w:szCs w:val="24"/>
        </w:rPr>
      </w:pPr>
      <w:r w:rsidRPr="004B2167">
        <w:rPr>
          <w:rFonts w:ascii="Times New Roman" w:eastAsia="Arial" w:hAnsi="Times New Roman" w:cs="Times New Roman"/>
          <w:color w:val="auto"/>
          <w:sz w:val="24"/>
          <w:szCs w:val="24"/>
        </w:rPr>
        <w:t xml:space="preserve">O fornecedor será selecionado por meio da realização de procedimento de </w:t>
      </w:r>
      <w:r w:rsidRPr="004B2167">
        <w:rPr>
          <w:rFonts w:ascii="Times New Roman" w:eastAsia="Arial" w:hAnsi="Times New Roman" w:cs="Times New Roman"/>
          <w:b/>
          <w:bCs/>
          <w:color w:val="auto"/>
          <w:sz w:val="24"/>
          <w:szCs w:val="24"/>
        </w:rPr>
        <w:t>LICITAÇÃO</w:t>
      </w:r>
      <w:r w:rsidRPr="004B2167">
        <w:rPr>
          <w:rFonts w:ascii="Times New Roman" w:eastAsia="Arial" w:hAnsi="Times New Roman" w:cs="Times New Roman"/>
          <w:color w:val="auto"/>
          <w:sz w:val="24"/>
          <w:szCs w:val="24"/>
        </w:rPr>
        <w:t xml:space="preserve">, na modalidade </w:t>
      </w:r>
      <w:r w:rsidR="000B5331" w:rsidRPr="004B2167">
        <w:rPr>
          <w:rFonts w:ascii="Times New Roman" w:eastAsia="Arial" w:hAnsi="Times New Roman" w:cs="Times New Roman"/>
          <w:b/>
          <w:bCs/>
          <w:color w:val="auto"/>
          <w:sz w:val="24"/>
          <w:szCs w:val="24"/>
        </w:rPr>
        <w:t>DISPENSA</w:t>
      </w:r>
      <w:r w:rsidRPr="004B2167">
        <w:rPr>
          <w:rFonts w:ascii="Times New Roman" w:eastAsia="Arial" w:hAnsi="Times New Roman" w:cs="Times New Roman"/>
          <w:b/>
          <w:bCs/>
          <w:color w:val="auto"/>
          <w:sz w:val="24"/>
          <w:szCs w:val="24"/>
        </w:rPr>
        <w:t>,</w:t>
      </w:r>
      <w:r w:rsidRPr="004B2167">
        <w:rPr>
          <w:rFonts w:ascii="Times New Roman" w:eastAsia="Arial" w:hAnsi="Times New Roman" w:cs="Times New Roman"/>
          <w:color w:val="auto"/>
          <w:sz w:val="24"/>
          <w:szCs w:val="24"/>
        </w:rPr>
        <w:t xml:space="preserve"> sob a forma </w:t>
      </w:r>
      <w:r w:rsidR="000B5331" w:rsidRPr="004B2167">
        <w:rPr>
          <w:rFonts w:ascii="Times New Roman" w:eastAsia="Arial" w:hAnsi="Times New Roman" w:cs="Times New Roman"/>
          <w:b/>
          <w:bCs/>
          <w:color w:val="auto"/>
          <w:sz w:val="24"/>
          <w:szCs w:val="24"/>
        </w:rPr>
        <w:t>PRESENCIAL</w:t>
      </w:r>
      <w:r w:rsidRPr="004B2167">
        <w:rPr>
          <w:rFonts w:ascii="Times New Roman" w:eastAsia="Arial" w:hAnsi="Times New Roman" w:cs="Times New Roman"/>
          <w:color w:val="auto"/>
          <w:sz w:val="24"/>
          <w:szCs w:val="24"/>
        </w:rPr>
        <w:t xml:space="preserve">, com adoção do critério de julgamento pelo </w:t>
      </w:r>
      <w:r w:rsidR="00BC4D5A" w:rsidRPr="004B2167">
        <w:rPr>
          <w:rFonts w:ascii="Times New Roman" w:eastAsia="Arial" w:hAnsi="Times New Roman" w:cs="Times New Roman"/>
          <w:b/>
          <w:bCs/>
          <w:color w:val="auto"/>
          <w:sz w:val="24"/>
          <w:szCs w:val="24"/>
        </w:rPr>
        <w:t>MENOR PREÇO POR ITEM</w:t>
      </w:r>
      <w:r w:rsidR="00BC4D5A" w:rsidRPr="004B2167">
        <w:rPr>
          <w:rFonts w:ascii="Times New Roman" w:eastAsia="Arial" w:hAnsi="Times New Roman" w:cs="Times New Roman"/>
          <w:color w:val="auto"/>
          <w:sz w:val="24"/>
          <w:szCs w:val="24"/>
        </w:rPr>
        <w:t>.</w:t>
      </w:r>
    </w:p>
    <w:p w14:paraId="33661A39" w14:textId="0FA9A491" w:rsidR="0086558B" w:rsidRPr="004B2167" w:rsidRDefault="0086558B" w:rsidP="00C95642">
      <w:pPr>
        <w:pStyle w:val="Nivel2"/>
        <w:numPr>
          <w:ilvl w:val="0"/>
          <w:numId w:val="0"/>
        </w:numPr>
        <w:spacing w:before="0" w:after="0" w:line="240" w:lineRule="auto"/>
        <w:ind w:left="709"/>
        <w:rPr>
          <w:rFonts w:ascii="Times New Roman" w:hAnsi="Times New Roman" w:cs="Times New Roman"/>
          <w:b/>
          <w:bCs/>
          <w:color w:val="auto"/>
          <w:sz w:val="24"/>
          <w:szCs w:val="24"/>
        </w:rPr>
      </w:pPr>
      <w:r w:rsidRPr="004B2167">
        <w:rPr>
          <w:rFonts w:ascii="Times New Roman" w:hAnsi="Times New Roman" w:cs="Times New Roman"/>
          <w:b/>
          <w:bCs/>
          <w:color w:val="auto"/>
          <w:sz w:val="24"/>
          <w:szCs w:val="24"/>
          <w:lang w:eastAsia="en-US"/>
        </w:rPr>
        <w:t>Exigências de habilitação</w:t>
      </w:r>
    </w:p>
    <w:p w14:paraId="6F08CEAD" w14:textId="76EB8E63" w:rsidR="0086558B" w:rsidRDefault="0086558B" w:rsidP="00C95642">
      <w:pPr>
        <w:pStyle w:val="Nivel2"/>
        <w:spacing w:before="0" w:after="0" w:line="240" w:lineRule="auto"/>
        <w:ind w:left="709"/>
        <w:rPr>
          <w:rFonts w:ascii="Times New Roman" w:hAnsi="Times New Roman" w:cs="Times New Roman"/>
          <w:sz w:val="24"/>
          <w:szCs w:val="24"/>
        </w:rPr>
      </w:pPr>
      <w:r w:rsidRPr="004B2167">
        <w:rPr>
          <w:rFonts w:ascii="Times New Roman" w:hAnsi="Times New Roman" w:cs="Times New Roman"/>
          <w:sz w:val="24"/>
          <w:szCs w:val="24"/>
        </w:rPr>
        <w:t>Para fins de habilitação, deverá o licitante comprovar os seguintes requisitos:</w:t>
      </w:r>
    </w:p>
    <w:p w14:paraId="5D0301C7" w14:textId="77777777" w:rsidR="00C95642" w:rsidRPr="004B2167" w:rsidRDefault="00C95642" w:rsidP="00C95642">
      <w:pPr>
        <w:pStyle w:val="Nivel2"/>
        <w:numPr>
          <w:ilvl w:val="0"/>
          <w:numId w:val="0"/>
        </w:numPr>
        <w:spacing w:before="0" w:after="0" w:line="240" w:lineRule="auto"/>
        <w:ind w:left="709"/>
        <w:rPr>
          <w:rFonts w:ascii="Times New Roman" w:hAnsi="Times New Roman" w:cs="Times New Roman"/>
          <w:sz w:val="24"/>
          <w:szCs w:val="24"/>
        </w:rPr>
      </w:pPr>
    </w:p>
    <w:p w14:paraId="0DA4880E" w14:textId="414B99FF" w:rsidR="0086558B" w:rsidRPr="004B2167" w:rsidRDefault="0086558B" w:rsidP="00C95642">
      <w:pPr>
        <w:pStyle w:val="Nivel2"/>
        <w:numPr>
          <w:ilvl w:val="1"/>
          <w:numId w:val="15"/>
        </w:numPr>
        <w:spacing w:before="0" w:after="0" w:line="240" w:lineRule="auto"/>
        <w:ind w:left="709" w:firstLine="0"/>
        <w:rPr>
          <w:rFonts w:ascii="Times New Roman" w:hAnsi="Times New Roman" w:cs="Times New Roman"/>
          <w:sz w:val="24"/>
          <w:szCs w:val="24"/>
        </w:rPr>
      </w:pPr>
      <w:r w:rsidRPr="004B2167">
        <w:rPr>
          <w:rFonts w:ascii="Times New Roman" w:hAnsi="Times New Roman" w:cs="Times New Roman"/>
          <w:b/>
          <w:bCs/>
          <w:sz w:val="24"/>
          <w:szCs w:val="24"/>
        </w:rPr>
        <w:t>HABILITAÇÃO JURÍDICA</w:t>
      </w:r>
      <w:r w:rsidRPr="004B2167">
        <w:rPr>
          <w:rFonts w:ascii="Times New Roman" w:hAnsi="Times New Roman" w:cs="Times New Roman"/>
          <w:sz w:val="24"/>
          <w:szCs w:val="24"/>
        </w:rPr>
        <w:t>:</w:t>
      </w:r>
    </w:p>
    <w:p w14:paraId="7C043648" w14:textId="77777777" w:rsidR="0086558B" w:rsidRPr="004B2167" w:rsidRDefault="0086558B" w:rsidP="00C95642">
      <w:pPr>
        <w:pStyle w:val="PargrafodaLista"/>
        <w:numPr>
          <w:ilvl w:val="2"/>
          <w:numId w:val="15"/>
        </w:numPr>
        <w:tabs>
          <w:tab w:val="left" w:pos="1134"/>
        </w:tabs>
        <w:ind w:left="0" w:firstLine="567"/>
        <w:jc w:val="both"/>
        <w:rPr>
          <w:rFonts w:ascii="Times New Roman" w:hAnsi="Times New Roman" w:cs="Times New Roman"/>
          <w:bCs/>
        </w:rPr>
      </w:pPr>
      <w:r w:rsidRPr="004B2167">
        <w:rPr>
          <w:rFonts w:ascii="Times New Roman" w:hAnsi="Times New Roman" w:cs="Times New Roman"/>
          <w:bCs/>
        </w:rPr>
        <w:t>No caso de empresário individual: inscrição no Registro Público de Empresas Mercantis, a cargo da Junta Comercial da respectiva sede;</w:t>
      </w:r>
    </w:p>
    <w:p w14:paraId="48A36702" w14:textId="77777777" w:rsidR="0086558B" w:rsidRPr="004B2167" w:rsidRDefault="0086558B" w:rsidP="00C95642">
      <w:pPr>
        <w:pStyle w:val="PargrafodaLista"/>
        <w:numPr>
          <w:ilvl w:val="2"/>
          <w:numId w:val="15"/>
        </w:numPr>
        <w:tabs>
          <w:tab w:val="left" w:pos="1134"/>
        </w:tabs>
        <w:ind w:left="0" w:firstLine="567"/>
        <w:jc w:val="both"/>
        <w:rPr>
          <w:rFonts w:ascii="Times New Roman" w:hAnsi="Times New Roman" w:cs="Times New Roman"/>
          <w:bCs/>
        </w:rPr>
      </w:pPr>
      <w:r w:rsidRPr="004B2167">
        <w:rPr>
          <w:rFonts w:ascii="Times New Roman" w:hAnsi="Times New Roman" w:cs="Times New Roman"/>
          <w:bCs/>
        </w:rPr>
        <w:t xml:space="preserve">Em se tratando de microempreendedor individual – MEI: Certificado da Condição de Microempreendedor Individual - CCMEI, cuja aceitação ficará condicionada à verificação da autenticidade no sítio: </w:t>
      </w:r>
      <w:hyperlink r:id="rId12" w:history="1">
        <w:r w:rsidRPr="004B2167">
          <w:rPr>
            <w:rStyle w:val="Hyperlink"/>
            <w:rFonts w:ascii="Times New Roman" w:hAnsi="Times New Roman" w:cs="Times New Roman"/>
            <w:bCs/>
          </w:rPr>
          <w:t>www.portaldoempreendedor.gov.br</w:t>
        </w:r>
      </w:hyperlink>
      <w:r w:rsidRPr="004B2167">
        <w:rPr>
          <w:rFonts w:ascii="Times New Roman" w:hAnsi="Times New Roman" w:cs="Times New Roman"/>
          <w:bCs/>
        </w:rPr>
        <w:t>;</w:t>
      </w:r>
    </w:p>
    <w:p w14:paraId="3FB3A57F" w14:textId="77777777" w:rsidR="0086558B" w:rsidRPr="004B2167" w:rsidRDefault="0086558B" w:rsidP="00C95642">
      <w:pPr>
        <w:pStyle w:val="PargrafodaLista"/>
        <w:numPr>
          <w:ilvl w:val="2"/>
          <w:numId w:val="15"/>
        </w:numPr>
        <w:tabs>
          <w:tab w:val="left" w:pos="1134"/>
        </w:tabs>
        <w:ind w:left="0" w:firstLine="567"/>
        <w:jc w:val="both"/>
        <w:rPr>
          <w:rFonts w:ascii="Times New Roman" w:hAnsi="Times New Roman" w:cs="Times New Roman"/>
          <w:bCs/>
        </w:rPr>
      </w:pPr>
      <w:r w:rsidRPr="004B2167">
        <w:rPr>
          <w:rFonts w:ascii="Times New Roman" w:hAnsi="Times New Roman" w:cs="Times New Roman"/>
          <w:bCs/>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9E0D6F2" w14:textId="77777777" w:rsidR="0086558B" w:rsidRPr="004B2167" w:rsidRDefault="0086558B" w:rsidP="00C95642">
      <w:pPr>
        <w:pStyle w:val="PargrafodaLista"/>
        <w:numPr>
          <w:ilvl w:val="2"/>
          <w:numId w:val="15"/>
        </w:numPr>
        <w:tabs>
          <w:tab w:val="left" w:pos="1134"/>
        </w:tabs>
        <w:ind w:left="0" w:firstLine="567"/>
        <w:jc w:val="both"/>
        <w:rPr>
          <w:rFonts w:ascii="Times New Roman" w:hAnsi="Times New Roman" w:cs="Times New Roman"/>
          <w:bCs/>
        </w:rPr>
      </w:pPr>
      <w:r w:rsidRPr="004B2167">
        <w:rPr>
          <w:rFonts w:ascii="Times New Roman" w:hAnsi="Times New Roman" w:cs="Times New Roman"/>
          <w:bCs/>
        </w:rPr>
        <w:t>Inscrição no Registro Público de Empresas Mercantis onde opera, com averbação no Registro onde tem sede a matriz, no caso de ser o participante sucursal, filial ou agência;</w:t>
      </w:r>
    </w:p>
    <w:p w14:paraId="71A2EBA3" w14:textId="77777777" w:rsidR="0086558B" w:rsidRPr="004B2167" w:rsidRDefault="0086558B" w:rsidP="00C95642">
      <w:pPr>
        <w:pStyle w:val="PargrafodaLista"/>
        <w:numPr>
          <w:ilvl w:val="2"/>
          <w:numId w:val="15"/>
        </w:numPr>
        <w:tabs>
          <w:tab w:val="left" w:pos="1134"/>
        </w:tabs>
        <w:ind w:left="0" w:firstLine="567"/>
        <w:jc w:val="both"/>
        <w:rPr>
          <w:rFonts w:ascii="Times New Roman" w:hAnsi="Times New Roman" w:cs="Times New Roman"/>
          <w:bCs/>
        </w:rPr>
      </w:pPr>
      <w:r w:rsidRPr="004B2167">
        <w:rPr>
          <w:rFonts w:ascii="Times New Roman" w:hAnsi="Times New Roman" w:cs="Times New Roman"/>
          <w:bCs/>
        </w:rPr>
        <w:t>No caso de sociedade simples: inscrição do ato constitutivo no Registro Civil das Pessoas Jurídicas do local de sua sede, acompanhada de prova da indicação dos seus administradores;</w:t>
      </w:r>
    </w:p>
    <w:p w14:paraId="1236B15F" w14:textId="77777777" w:rsidR="0086558B" w:rsidRPr="004B2167" w:rsidRDefault="0086558B" w:rsidP="00C95642">
      <w:pPr>
        <w:pStyle w:val="PargrafodaLista"/>
        <w:numPr>
          <w:ilvl w:val="2"/>
          <w:numId w:val="15"/>
        </w:numPr>
        <w:tabs>
          <w:tab w:val="left" w:pos="1134"/>
        </w:tabs>
        <w:ind w:left="0" w:firstLine="567"/>
        <w:jc w:val="both"/>
        <w:rPr>
          <w:rFonts w:ascii="Times New Roman" w:hAnsi="Times New Roman" w:cs="Times New Roman"/>
          <w:bCs/>
        </w:rPr>
      </w:pPr>
      <w:r w:rsidRPr="004B2167">
        <w:rPr>
          <w:rFonts w:ascii="Times New Roman" w:hAnsi="Times New Roman" w:cs="Times New Roman"/>
          <w:bCs/>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73F4561" w14:textId="77777777" w:rsidR="0086558B" w:rsidRPr="004B2167" w:rsidRDefault="0086558B" w:rsidP="00C95642">
      <w:pPr>
        <w:pStyle w:val="PargrafodaLista"/>
        <w:numPr>
          <w:ilvl w:val="2"/>
          <w:numId w:val="15"/>
        </w:numPr>
        <w:tabs>
          <w:tab w:val="left" w:pos="1134"/>
        </w:tabs>
        <w:ind w:left="0" w:firstLine="567"/>
        <w:jc w:val="both"/>
        <w:rPr>
          <w:rFonts w:ascii="Times New Roman" w:hAnsi="Times New Roman" w:cs="Times New Roman"/>
          <w:bCs/>
        </w:rPr>
      </w:pPr>
      <w:r w:rsidRPr="004B2167">
        <w:rPr>
          <w:rFonts w:ascii="Times New Roman" w:hAnsi="Times New Roman" w:cs="Times New Roman"/>
          <w:bCs/>
        </w:rPr>
        <w:t>No caso de empresa ou sociedade estrangeira em funcionamento no País: decreto de autorização;</w:t>
      </w:r>
    </w:p>
    <w:p w14:paraId="1A9CDA8B" w14:textId="5788345D" w:rsidR="000B5331" w:rsidRPr="004B2167" w:rsidRDefault="0086558B" w:rsidP="00C95642">
      <w:pPr>
        <w:pStyle w:val="PargrafodaLista"/>
        <w:numPr>
          <w:ilvl w:val="2"/>
          <w:numId w:val="15"/>
        </w:numPr>
        <w:tabs>
          <w:tab w:val="left" w:pos="1134"/>
        </w:tabs>
        <w:ind w:left="0" w:firstLine="567"/>
        <w:jc w:val="both"/>
        <w:rPr>
          <w:rFonts w:ascii="Times New Roman" w:hAnsi="Times New Roman" w:cs="Times New Roman"/>
          <w:bCs/>
        </w:rPr>
      </w:pPr>
      <w:r w:rsidRPr="004B2167">
        <w:rPr>
          <w:rFonts w:ascii="Times New Roman" w:hAnsi="Times New Roman" w:cs="Times New Roman"/>
          <w:bCs/>
        </w:rPr>
        <w:t>Os documentos acima deverão estar acompanhados de todas as alterações ou da consolidação respectiva.</w:t>
      </w:r>
    </w:p>
    <w:p w14:paraId="028BFEFB" w14:textId="77777777" w:rsidR="000B5331" w:rsidRPr="004B2167" w:rsidRDefault="000B5331" w:rsidP="00C95642">
      <w:pPr>
        <w:pStyle w:val="PargrafodaLista"/>
        <w:tabs>
          <w:tab w:val="left" w:pos="1134"/>
        </w:tabs>
        <w:ind w:left="567"/>
        <w:jc w:val="both"/>
        <w:rPr>
          <w:rFonts w:ascii="Times New Roman" w:hAnsi="Times New Roman" w:cs="Times New Roman"/>
          <w:bCs/>
        </w:rPr>
      </w:pPr>
    </w:p>
    <w:p w14:paraId="37138C46" w14:textId="77777777" w:rsidR="0086558B" w:rsidRPr="004B2167" w:rsidRDefault="0086558B" w:rsidP="00C95642">
      <w:pPr>
        <w:pStyle w:val="Nivel2"/>
        <w:numPr>
          <w:ilvl w:val="1"/>
          <w:numId w:val="15"/>
        </w:numPr>
        <w:spacing w:before="0" w:after="0" w:line="240" w:lineRule="auto"/>
        <w:ind w:left="0" w:firstLine="284"/>
        <w:rPr>
          <w:rFonts w:ascii="Times New Roman" w:hAnsi="Times New Roman" w:cs="Times New Roman"/>
          <w:i/>
          <w:sz w:val="24"/>
          <w:szCs w:val="24"/>
        </w:rPr>
      </w:pPr>
      <w:r w:rsidRPr="004B2167">
        <w:rPr>
          <w:rFonts w:ascii="Times New Roman" w:hAnsi="Times New Roman" w:cs="Times New Roman"/>
          <w:b/>
          <w:bCs/>
          <w:sz w:val="24"/>
          <w:szCs w:val="24"/>
        </w:rPr>
        <w:t>REGULARIDADE FISCAL, SOCIAL E TRABALHISTA</w:t>
      </w:r>
      <w:r w:rsidRPr="004B2167">
        <w:rPr>
          <w:rFonts w:ascii="Times New Roman" w:hAnsi="Times New Roman" w:cs="Times New Roman"/>
          <w:sz w:val="24"/>
          <w:szCs w:val="24"/>
        </w:rPr>
        <w:t>:</w:t>
      </w:r>
    </w:p>
    <w:p w14:paraId="03F92B41" w14:textId="77777777" w:rsidR="0086558B" w:rsidRPr="004B2167" w:rsidRDefault="0086558B" w:rsidP="00C95642">
      <w:pPr>
        <w:numPr>
          <w:ilvl w:val="2"/>
          <w:numId w:val="15"/>
        </w:numPr>
        <w:tabs>
          <w:tab w:val="left" w:pos="1134"/>
        </w:tabs>
        <w:autoSpaceDE w:val="0"/>
        <w:snapToGrid w:val="0"/>
        <w:ind w:left="0" w:firstLine="567"/>
        <w:jc w:val="both"/>
        <w:rPr>
          <w:rFonts w:ascii="Times New Roman" w:hAnsi="Times New Roman" w:cs="Times New Roman"/>
          <w:lang w:eastAsia="en-US"/>
        </w:rPr>
      </w:pPr>
      <w:r w:rsidRPr="004B2167">
        <w:rPr>
          <w:rFonts w:ascii="Times New Roman" w:hAnsi="Times New Roman" w:cs="Times New Roman"/>
          <w:lang w:eastAsia="en-US"/>
        </w:rPr>
        <w:t>CNPJ - Prova de inscrição no Cadastro Nacional de Pessoas Jurídicas ou no Cadastro de Pessoas Físicas, conforme o caso;</w:t>
      </w:r>
    </w:p>
    <w:p w14:paraId="08FD1D94" w14:textId="77777777" w:rsidR="0086558B" w:rsidRPr="004B2167" w:rsidRDefault="0086558B" w:rsidP="00C95642">
      <w:pPr>
        <w:numPr>
          <w:ilvl w:val="2"/>
          <w:numId w:val="15"/>
        </w:numPr>
        <w:tabs>
          <w:tab w:val="left" w:pos="1134"/>
        </w:tabs>
        <w:autoSpaceDE w:val="0"/>
        <w:snapToGrid w:val="0"/>
        <w:ind w:left="0" w:firstLine="567"/>
        <w:jc w:val="both"/>
        <w:rPr>
          <w:rFonts w:ascii="Times New Roman" w:hAnsi="Times New Roman" w:cs="Times New Roman"/>
        </w:rPr>
      </w:pPr>
      <w:r w:rsidRPr="004B2167">
        <w:rPr>
          <w:rFonts w:ascii="Times New Roman" w:hAnsi="Times New Roman" w:cs="Times New Roman"/>
        </w:rPr>
        <w:t xml:space="preserve">Prova de regularidade fiscal perante a </w:t>
      </w:r>
      <w:r w:rsidRPr="004B2167">
        <w:rPr>
          <w:rFonts w:ascii="Times New Roman" w:hAnsi="Times New Roman" w:cs="Times New Roman"/>
          <w:b/>
          <w:bCs/>
        </w:rPr>
        <w:t>Fazenda Nacional</w:t>
      </w:r>
      <w:r w:rsidRPr="004B2167">
        <w:rPr>
          <w:rFonts w:ascii="Times New Roman" w:hAnsi="Times New Roman" w:cs="Times New Roman"/>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1647CBF" w14:textId="77777777" w:rsidR="0086558B" w:rsidRPr="004B2167" w:rsidRDefault="0086558B" w:rsidP="00C95642">
      <w:pPr>
        <w:numPr>
          <w:ilvl w:val="2"/>
          <w:numId w:val="15"/>
        </w:numPr>
        <w:tabs>
          <w:tab w:val="left" w:pos="1134"/>
        </w:tabs>
        <w:autoSpaceDE w:val="0"/>
        <w:snapToGrid w:val="0"/>
        <w:ind w:left="0" w:firstLine="567"/>
        <w:jc w:val="both"/>
        <w:rPr>
          <w:rFonts w:ascii="Times New Roman" w:hAnsi="Times New Roman" w:cs="Times New Roman"/>
        </w:rPr>
      </w:pPr>
      <w:r w:rsidRPr="004B2167">
        <w:rPr>
          <w:rFonts w:ascii="Times New Roman" w:hAnsi="Times New Roman" w:cs="Times New Roman"/>
          <w:lang w:eastAsia="en-US"/>
        </w:rPr>
        <w:t>Prova de regularidade com o Fundo de Garantia do Tempo de Serviço (</w:t>
      </w:r>
      <w:r w:rsidRPr="004B2167">
        <w:rPr>
          <w:rFonts w:ascii="Times New Roman" w:hAnsi="Times New Roman" w:cs="Times New Roman"/>
          <w:b/>
          <w:bCs/>
          <w:lang w:eastAsia="en-US"/>
        </w:rPr>
        <w:t>FGTS</w:t>
      </w:r>
      <w:r w:rsidRPr="004B2167">
        <w:rPr>
          <w:rFonts w:ascii="Times New Roman" w:hAnsi="Times New Roman" w:cs="Times New Roman"/>
          <w:lang w:eastAsia="en-US"/>
        </w:rPr>
        <w:t>);</w:t>
      </w:r>
    </w:p>
    <w:p w14:paraId="37129E41" w14:textId="77777777" w:rsidR="0086558B" w:rsidRPr="004B2167" w:rsidRDefault="0086558B" w:rsidP="00C95642">
      <w:pPr>
        <w:numPr>
          <w:ilvl w:val="2"/>
          <w:numId w:val="15"/>
        </w:numPr>
        <w:tabs>
          <w:tab w:val="left" w:pos="1134"/>
        </w:tabs>
        <w:autoSpaceDE w:val="0"/>
        <w:snapToGrid w:val="0"/>
        <w:ind w:left="0" w:firstLine="567"/>
        <w:jc w:val="both"/>
        <w:rPr>
          <w:rFonts w:ascii="Times New Roman" w:hAnsi="Times New Roman" w:cs="Times New Roman"/>
        </w:rPr>
      </w:pPr>
      <w:r w:rsidRPr="004B2167">
        <w:rPr>
          <w:rFonts w:ascii="Times New Roman" w:hAnsi="Times New Roman" w:cs="Times New Roman"/>
          <w:lang w:eastAsia="en-US"/>
        </w:rPr>
        <w:lastRenderedPageBreak/>
        <w:t xml:space="preserve">Prova de inexistência de débitos inadimplidos perante a </w:t>
      </w:r>
      <w:r w:rsidRPr="004B2167">
        <w:rPr>
          <w:rFonts w:ascii="Times New Roman" w:hAnsi="Times New Roman" w:cs="Times New Roman"/>
          <w:b/>
          <w:bCs/>
          <w:lang w:eastAsia="en-US"/>
        </w:rPr>
        <w:t>justiça do trabalho</w:t>
      </w:r>
      <w:r w:rsidRPr="004B2167">
        <w:rPr>
          <w:rFonts w:ascii="Times New Roman" w:hAnsi="Times New Roman" w:cs="Times New Roman"/>
          <w:lang w:eastAsia="en-US"/>
        </w:rPr>
        <w:t>, mediante a apresentação de certidão negativa ou positiva com efeito de negativa, nos termos do Título VII-A da Consolidação das Leis do Trabalho, aprovada pelo Decreto-Lei nº 5.452, de 1º de maio de 1943;</w:t>
      </w:r>
    </w:p>
    <w:p w14:paraId="604DE89F" w14:textId="77777777" w:rsidR="0086558B" w:rsidRPr="004B2167" w:rsidRDefault="0086558B" w:rsidP="00C95642">
      <w:pPr>
        <w:numPr>
          <w:ilvl w:val="2"/>
          <w:numId w:val="15"/>
        </w:numPr>
        <w:tabs>
          <w:tab w:val="left" w:pos="1134"/>
        </w:tabs>
        <w:autoSpaceDE w:val="0"/>
        <w:snapToGrid w:val="0"/>
        <w:ind w:left="0" w:firstLine="567"/>
        <w:jc w:val="both"/>
        <w:rPr>
          <w:rFonts w:ascii="Times New Roman" w:hAnsi="Times New Roman" w:cs="Times New Roman"/>
        </w:rPr>
      </w:pPr>
      <w:r w:rsidRPr="004B2167">
        <w:rPr>
          <w:rFonts w:ascii="Times New Roman" w:hAnsi="Times New Roman" w:cs="Times New Roman"/>
          <w:bCs/>
        </w:rPr>
        <w:t xml:space="preserve">Prova de regularidade junto à </w:t>
      </w:r>
      <w:r w:rsidRPr="004B2167">
        <w:rPr>
          <w:rFonts w:ascii="Times New Roman" w:hAnsi="Times New Roman" w:cs="Times New Roman"/>
          <w:b/>
        </w:rPr>
        <w:t>Fazenda Estadual</w:t>
      </w:r>
      <w:r w:rsidRPr="004B2167">
        <w:rPr>
          <w:rFonts w:ascii="Times New Roman" w:hAnsi="Times New Roman" w:cs="Times New Roman"/>
          <w:bCs/>
        </w:rPr>
        <w:t>, através da Certidão Negativa conjunta junto aos Tributos Estaduais, emitida pela Secretaria da Fazenda Estadual onde a empresa for sediada;</w:t>
      </w:r>
    </w:p>
    <w:p w14:paraId="27E200C4" w14:textId="77777777" w:rsidR="0086558B" w:rsidRPr="004B2167" w:rsidRDefault="0086558B" w:rsidP="00C95642">
      <w:pPr>
        <w:numPr>
          <w:ilvl w:val="2"/>
          <w:numId w:val="15"/>
        </w:numPr>
        <w:tabs>
          <w:tab w:val="left" w:pos="1134"/>
        </w:tabs>
        <w:autoSpaceDE w:val="0"/>
        <w:snapToGrid w:val="0"/>
        <w:ind w:left="0" w:firstLine="567"/>
        <w:jc w:val="both"/>
        <w:rPr>
          <w:rFonts w:ascii="Times New Roman" w:hAnsi="Times New Roman" w:cs="Times New Roman"/>
        </w:rPr>
      </w:pPr>
      <w:r w:rsidRPr="004B2167">
        <w:rPr>
          <w:rFonts w:ascii="Times New Roman" w:hAnsi="Times New Roman" w:cs="Times New Roman"/>
        </w:rPr>
        <w:t xml:space="preserve">Prova de regularidade junto à </w:t>
      </w:r>
      <w:r w:rsidRPr="004B2167">
        <w:rPr>
          <w:rFonts w:ascii="Times New Roman" w:hAnsi="Times New Roman" w:cs="Times New Roman"/>
          <w:b/>
          <w:bCs/>
        </w:rPr>
        <w:t>Fazenda Municipal</w:t>
      </w:r>
      <w:r w:rsidRPr="004B2167">
        <w:rPr>
          <w:rFonts w:ascii="Times New Roman" w:hAnsi="Times New Roman" w:cs="Times New Roman"/>
        </w:rPr>
        <w:t>, através da Certidão Negativa junto aos Tributos Municipais, emitida pela Secretaria da Fazenda Municipal onde a empresa for sediada;</w:t>
      </w:r>
    </w:p>
    <w:p w14:paraId="2444335A" w14:textId="77777777" w:rsidR="0086558B" w:rsidRPr="004B2167" w:rsidRDefault="0086558B" w:rsidP="00C95642">
      <w:pPr>
        <w:numPr>
          <w:ilvl w:val="2"/>
          <w:numId w:val="15"/>
        </w:numPr>
        <w:tabs>
          <w:tab w:val="left" w:pos="1134"/>
        </w:tabs>
        <w:autoSpaceDE w:val="0"/>
        <w:snapToGrid w:val="0"/>
        <w:ind w:left="0" w:firstLine="567"/>
        <w:jc w:val="both"/>
        <w:rPr>
          <w:rFonts w:ascii="Times New Roman" w:hAnsi="Times New Roman" w:cs="Times New Roman"/>
          <w:b/>
        </w:rPr>
      </w:pPr>
      <w:r w:rsidRPr="004B2167">
        <w:rPr>
          <w:rFonts w:ascii="Times New Roman" w:hAnsi="Times New Roman" w:cs="Times New Roman"/>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6772B67F" w14:textId="77777777" w:rsidR="0086558B" w:rsidRPr="004B2167" w:rsidRDefault="0086558B" w:rsidP="00C95642">
      <w:pPr>
        <w:numPr>
          <w:ilvl w:val="2"/>
          <w:numId w:val="15"/>
        </w:numPr>
        <w:tabs>
          <w:tab w:val="left" w:pos="709"/>
          <w:tab w:val="left" w:pos="1134"/>
          <w:tab w:val="left" w:pos="1440"/>
          <w:tab w:val="left" w:pos="1701"/>
        </w:tabs>
        <w:autoSpaceDE w:val="0"/>
        <w:snapToGrid w:val="0"/>
        <w:ind w:left="0" w:firstLine="567"/>
        <w:jc w:val="both"/>
        <w:rPr>
          <w:rFonts w:ascii="Times New Roman" w:hAnsi="Times New Roman" w:cs="Times New Roman"/>
          <w:b/>
          <w:bCs/>
          <w:iCs/>
          <w:u w:val="single"/>
        </w:rPr>
      </w:pPr>
      <w:r w:rsidRPr="004B2167">
        <w:rPr>
          <w:rFonts w:ascii="Times New Roman" w:hAnsi="Times New Roman" w:cs="Times New Roman"/>
          <w:lang w:eastAsia="en-US" w:bidi="pt-BR"/>
        </w:rPr>
        <w:t xml:space="preserve">Caso o licitante detentor do menor preço seja qualificado como microempresa ou empresa de pequeno porte </w:t>
      </w:r>
      <w:r w:rsidRPr="004B2167">
        <w:rPr>
          <w:rFonts w:ascii="Times New Roman" w:hAnsi="Times New Roman" w:cs="Times New Roman"/>
          <w:lang w:eastAsia="en-US"/>
        </w:rPr>
        <w:t>deverá apresentar toda a documentação exigida para efeito de comprovação de regularidade fiscal, mesmo que esta apresente alguma restrição, sob pena de inabilitação.</w:t>
      </w:r>
    </w:p>
    <w:p w14:paraId="36D005D2" w14:textId="77777777" w:rsidR="0086558B" w:rsidRPr="00F5211A" w:rsidRDefault="0086558B" w:rsidP="00C95642">
      <w:pPr>
        <w:numPr>
          <w:ilvl w:val="2"/>
          <w:numId w:val="15"/>
        </w:numPr>
        <w:tabs>
          <w:tab w:val="left" w:pos="709"/>
          <w:tab w:val="left" w:pos="1134"/>
          <w:tab w:val="left" w:pos="1440"/>
          <w:tab w:val="left" w:pos="1701"/>
        </w:tabs>
        <w:autoSpaceDE w:val="0"/>
        <w:snapToGrid w:val="0"/>
        <w:ind w:left="0" w:firstLine="567"/>
        <w:jc w:val="both"/>
        <w:rPr>
          <w:rFonts w:ascii="Times New Roman" w:hAnsi="Times New Roman" w:cs="Times New Roman"/>
          <w:b/>
          <w:bCs/>
          <w:iCs/>
          <w:u w:val="single"/>
        </w:rPr>
      </w:pPr>
      <w:r w:rsidRPr="004B2167">
        <w:rPr>
          <w:rFonts w:ascii="Times New Roman" w:hAnsi="Times New Roman" w:cs="Times New Roman"/>
          <w:bCs/>
        </w:rPr>
        <w:t>A existência de restrição relativamente à regularidade fiscal e trabalhista não impede que a licitante qualificada como microempresa ou empresa de pequeno porte seja declarada vencedora, uma vez que atenda a todas as demais exigências do edital.</w:t>
      </w:r>
    </w:p>
    <w:p w14:paraId="657C2167" w14:textId="77777777" w:rsidR="0086558B" w:rsidRPr="00F5211A" w:rsidRDefault="0086558B" w:rsidP="00C95642">
      <w:pPr>
        <w:numPr>
          <w:ilvl w:val="2"/>
          <w:numId w:val="15"/>
        </w:numPr>
        <w:tabs>
          <w:tab w:val="left" w:pos="1276"/>
        </w:tabs>
        <w:autoSpaceDE w:val="0"/>
        <w:snapToGrid w:val="0"/>
        <w:ind w:left="0" w:firstLine="567"/>
        <w:jc w:val="both"/>
        <w:rPr>
          <w:rFonts w:ascii="Times New Roman" w:hAnsi="Times New Roman" w:cs="Times New Roman"/>
          <w:b/>
          <w:bCs/>
          <w:iCs/>
          <w:u w:val="single"/>
        </w:rPr>
      </w:pPr>
      <w:r w:rsidRPr="004B2167">
        <w:rPr>
          <w:rFonts w:ascii="Times New Roman" w:hAnsi="Times New Roman" w:cs="Times New Roman"/>
          <w:bCs/>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61A5DA2" w14:textId="77777777" w:rsidR="0086558B" w:rsidRPr="004B2167" w:rsidRDefault="0086558B" w:rsidP="00C95642">
      <w:pPr>
        <w:numPr>
          <w:ilvl w:val="2"/>
          <w:numId w:val="15"/>
        </w:numPr>
        <w:tabs>
          <w:tab w:val="left" w:pos="1276"/>
        </w:tabs>
        <w:autoSpaceDE w:val="0"/>
        <w:snapToGrid w:val="0"/>
        <w:ind w:left="0" w:firstLine="567"/>
        <w:jc w:val="both"/>
        <w:rPr>
          <w:rFonts w:ascii="Times New Roman" w:hAnsi="Times New Roman" w:cs="Times New Roman"/>
          <w:b/>
          <w:bCs/>
          <w:iCs/>
          <w:u w:val="single"/>
        </w:rPr>
      </w:pPr>
      <w:r w:rsidRPr="004B2167">
        <w:rPr>
          <w:rFonts w:ascii="Times New Roman" w:hAnsi="Times New Roman" w:cs="Times New Roman"/>
          <w:bCs/>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9EC1D60" w14:textId="77777777" w:rsidR="000B5331" w:rsidRPr="004B2167" w:rsidRDefault="000B5331" w:rsidP="00C95642">
      <w:pPr>
        <w:tabs>
          <w:tab w:val="left" w:pos="1276"/>
        </w:tabs>
        <w:autoSpaceDE w:val="0"/>
        <w:snapToGrid w:val="0"/>
        <w:ind w:left="567"/>
        <w:jc w:val="both"/>
        <w:rPr>
          <w:rFonts w:ascii="Times New Roman" w:hAnsi="Times New Roman" w:cs="Times New Roman"/>
          <w:b/>
          <w:bCs/>
          <w:iCs/>
          <w:u w:val="single"/>
        </w:rPr>
      </w:pPr>
    </w:p>
    <w:p w14:paraId="1C86FB4D" w14:textId="77777777" w:rsidR="0086558B" w:rsidRPr="00F5211A" w:rsidRDefault="0086558B" w:rsidP="00C95642">
      <w:pPr>
        <w:pStyle w:val="Nivel2"/>
        <w:numPr>
          <w:ilvl w:val="1"/>
          <w:numId w:val="15"/>
        </w:numPr>
        <w:spacing w:before="0" w:after="0" w:line="240" w:lineRule="auto"/>
        <w:ind w:left="0" w:firstLine="284"/>
        <w:rPr>
          <w:rFonts w:ascii="Times New Roman" w:hAnsi="Times New Roman" w:cs="Times New Roman"/>
          <w:sz w:val="24"/>
          <w:szCs w:val="24"/>
        </w:rPr>
      </w:pPr>
      <w:r w:rsidRPr="004B2167">
        <w:rPr>
          <w:rFonts w:ascii="Times New Roman" w:hAnsi="Times New Roman" w:cs="Times New Roman"/>
          <w:b/>
          <w:sz w:val="24"/>
          <w:szCs w:val="24"/>
        </w:rPr>
        <w:t>QUALIFICAÇÃO ECONÔMICO-FINANCEIRA:</w:t>
      </w:r>
    </w:p>
    <w:p w14:paraId="01637E96" w14:textId="77777777" w:rsidR="0086558B" w:rsidRPr="004B2167" w:rsidRDefault="0086558B" w:rsidP="00C95642">
      <w:pPr>
        <w:numPr>
          <w:ilvl w:val="2"/>
          <w:numId w:val="15"/>
        </w:numPr>
        <w:tabs>
          <w:tab w:val="left" w:pos="1134"/>
        </w:tabs>
        <w:autoSpaceDE w:val="0"/>
        <w:snapToGrid w:val="0"/>
        <w:ind w:left="0" w:firstLine="567"/>
        <w:jc w:val="both"/>
        <w:rPr>
          <w:rFonts w:ascii="Times New Roman" w:hAnsi="Times New Roman" w:cs="Times New Roman"/>
        </w:rPr>
      </w:pPr>
      <w:r w:rsidRPr="004B2167">
        <w:rPr>
          <w:rFonts w:ascii="Times New Roman" w:hAnsi="Times New Roman" w:cs="Times New Roman"/>
        </w:rPr>
        <w:t>Certidão Negativa de Falência expedida pelo distribuidor da sede do fornecedor, datado dos últimos 30 (trinta) dias, ou que esteja dentro do prazo de validade expresso na própria Certidão.</w:t>
      </w:r>
    </w:p>
    <w:p w14:paraId="2C4FABF7" w14:textId="77777777" w:rsidR="0086558B" w:rsidRPr="004B2167" w:rsidRDefault="0086558B" w:rsidP="00C95642">
      <w:pPr>
        <w:tabs>
          <w:tab w:val="left" w:pos="1134"/>
        </w:tabs>
        <w:autoSpaceDE w:val="0"/>
        <w:snapToGrid w:val="0"/>
        <w:ind w:left="567"/>
        <w:jc w:val="both"/>
        <w:rPr>
          <w:rFonts w:ascii="Times New Roman" w:hAnsi="Times New Roman" w:cs="Times New Roman"/>
        </w:rPr>
      </w:pPr>
    </w:p>
    <w:p w14:paraId="2DFFCCF7" w14:textId="1395E9E1" w:rsidR="006D5FA5" w:rsidRPr="004B2167" w:rsidRDefault="002113D2" w:rsidP="00C95642">
      <w:pPr>
        <w:pStyle w:val="Nivel01"/>
        <w:spacing w:before="0"/>
        <w:rPr>
          <w:rFonts w:ascii="Times New Roman" w:hAnsi="Times New Roman" w:cs="Times New Roman"/>
          <w:sz w:val="24"/>
          <w:szCs w:val="24"/>
        </w:rPr>
      </w:pPr>
      <w:bookmarkStart w:id="4" w:name="_Hlk146065521"/>
      <w:r w:rsidRPr="004B2167">
        <w:rPr>
          <w:rFonts w:ascii="Times New Roman" w:hAnsi="Times New Roman" w:cs="Times New Roman"/>
          <w:sz w:val="24"/>
          <w:szCs w:val="24"/>
        </w:rPr>
        <w:t xml:space="preserve">DA </w:t>
      </w:r>
      <w:r w:rsidR="006D5FA5" w:rsidRPr="004B2167">
        <w:rPr>
          <w:rFonts w:ascii="Times New Roman" w:hAnsi="Times New Roman" w:cs="Times New Roman"/>
          <w:sz w:val="24"/>
          <w:szCs w:val="24"/>
        </w:rPr>
        <w:t>ESTIMATIVAS DO VALOR DA CONTRATAÇÃO</w:t>
      </w:r>
    </w:p>
    <w:p w14:paraId="00A82535" w14:textId="14573851" w:rsidR="002113D2" w:rsidRPr="00C95642" w:rsidRDefault="006D5FA5" w:rsidP="00C95642">
      <w:pPr>
        <w:pStyle w:val="Nvel2-Red"/>
        <w:spacing w:before="0" w:after="0" w:line="240" w:lineRule="auto"/>
        <w:rPr>
          <w:rFonts w:ascii="Times New Roman" w:hAnsi="Times New Roman" w:cs="Times New Roman"/>
          <w:b/>
          <w:bCs/>
          <w:i w:val="0"/>
          <w:iCs w:val="0"/>
          <w:color w:val="auto"/>
          <w:sz w:val="24"/>
          <w:szCs w:val="24"/>
        </w:rPr>
      </w:pPr>
      <w:r w:rsidRPr="004B2167">
        <w:rPr>
          <w:rFonts w:ascii="Times New Roman" w:hAnsi="Times New Roman" w:cs="Times New Roman"/>
          <w:i w:val="0"/>
          <w:iCs w:val="0"/>
          <w:color w:val="auto"/>
          <w:sz w:val="24"/>
          <w:szCs w:val="24"/>
        </w:rPr>
        <w:t xml:space="preserve">O custo estimado total da contratação </w:t>
      </w:r>
      <w:r w:rsidR="005F0891">
        <w:rPr>
          <w:rFonts w:ascii="Times New Roman" w:hAnsi="Times New Roman" w:cs="Times New Roman"/>
          <w:i w:val="0"/>
          <w:iCs w:val="0"/>
          <w:color w:val="auto"/>
          <w:sz w:val="24"/>
          <w:szCs w:val="24"/>
        </w:rPr>
        <w:t>será feito através de</w:t>
      </w:r>
      <w:r w:rsidRPr="004B2167">
        <w:rPr>
          <w:rFonts w:ascii="Times New Roman" w:hAnsi="Times New Roman" w:cs="Times New Roman"/>
          <w:i w:val="0"/>
          <w:iCs w:val="0"/>
          <w:color w:val="auto"/>
          <w:sz w:val="24"/>
          <w:szCs w:val="24"/>
        </w:rPr>
        <w:t xml:space="preserve"> </w:t>
      </w:r>
      <w:r w:rsidR="00525D53" w:rsidRPr="004B2167">
        <w:rPr>
          <w:rFonts w:ascii="Times New Roman" w:hAnsi="Times New Roman" w:cs="Times New Roman"/>
          <w:i w:val="0"/>
          <w:iCs w:val="0"/>
          <w:color w:val="auto"/>
          <w:sz w:val="24"/>
          <w:szCs w:val="24"/>
        </w:rPr>
        <w:t>pesquisa mercadológica.</w:t>
      </w:r>
    </w:p>
    <w:p w14:paraId="5F26198D" w14:textId="77777777" w:rsidR="00C95642" w:rsidRPr="004B2167" w:rsidRDefault="00C95642" w:rsidP="00C95642">
      <w:pPr>
        <w:pStyle w:val="Nvel2-Red"/>
        <w:numPr>
          <w:ilvl w:val="0"/>
          <w:numId w:val="0"/>
        </w:numPr>
        <w:spacing w:before="0" w:after="0" w:line="240" w:lineRule="auto"/>
        <w:rPr>
          <w:rFonts w:ascii="Times New Roman" w:hAnsi="Times New Roman" w:cs="Times New Roman"/>
          <w:b/>
          <w:bCs/>
          <w:i w:val="0"/>
          <w:iCs w:val="0"/>
          <w:color w:val="auto"/>
          <w:sz w:val="24"/>
          <w:szCs w:val="24"/>
        </w:rPr>
      </w:pPr>
    </w:p>
    <w:bookmarkEnd w:id="4"/>
    <w:p w14:paraId="4CC6D1CC" w14:textId="689FCCBC" w:rsidR="002113D2" w:rsidRPr="004B2167" w:rsidRDefault="002113D2" w:rsidP="00C95642">
      <w:pPr>
        <w:pStyle w:val="Nivel01"/>
        <w:spacing w:before="0"/>
        <w:rPr>
          <w:rFonts w:ascii="Times New Roman" w:hAnsi="Times New Roman" w:cs="Times New Roman"/>
          <w:sz w:val="24"/>
          <w:szCs w:val="24"/>
        </w:rPr>
      </w:pPr>
      <w:r w:rsidRPr="004B2167">
        <w:rPr>
          <w:rFonts w:ascii="Times New Roman" w:hAnsi="Times New Roman" w:cs="Times New Roman"/>
          <w:sz w:val="24"/>
          <w:szCs w:val="24"/>
        </w:rPr>
        <w:t>DAS OBRIGAÇÕES DA CONTRATANTE</w:t>
      </w:r>
    </w:p>
    <w:p w14:paraId="546FDD12" w14:textId="66EB1175" w:rsidR="002113D2" w:rsidRPr="004B2167" w:rsidRDefault="00D47AB0" w:rsidP="00C95642">
      <w:pPr>
        <w:pStyle w:val="Default"/>
        <w:jc w:val="both"/>
        <w:rPr>
          <w:rFonts w:ascii="Times New Roman" w:hAnsi="Times New Roman" w:cs="Times New Roman"/>
          <w:color w:val="auto"/>
        </w:rPr>
      </w:pPr>
      <w:r w:rsidRPr="004B2167">
        <w:rPr>
          <w:rFonts w:ascii="Times New Roman" w:hAnsi="Times New Roman" w:cs="Times New Roman"/>
          <w:color w:val="auto"/>
        </w:rPr>
        <w:tab/>
        <w:t>11</w:t>
      </w:r>
      <w:r w:rsidR="004B2167">
        <w:rPr>
          <w:rFonts w:ascii="Times New Roman" w:hAnsi="Times New Roman" w:cs="Times New Roman"/>
          <w:color w:val="auto"/>
        </w:rPr>
        <w:t xml:space="preserve">.1 </w:t>
      </w:r>
      <w:r w:rsidR="002113D2" w:rsidRPr="004B2167">
        <w:rPr>
          <w:rFonts w:ascii="Times New Roman" w:hAnsi="Times New Roman" w:cs="Times New Roman"/>
          <w:color w:val="auto"/>
        </w:rPr>
        <w:t xml:space="preserve">São obrigações da Contratante: </w:t>
      </w:r>
    </w:p>
    <w:p w14:paraId="79B3EBC8" w14:textId="60F24F23" w:rsidR="002113D2" w:rsidRPr="004B2167" w:rsidRDefault="00D47AB0" w:rsidP="00C95642">
      <w:pPr>
        <w:pStyle w:val="Default"/>
        <w:jc w:val="both"/>
        <w:rPr>
          <w:rFonts w:ascii="Times New Roman" w:hAnsi="Times New Roman" w:cs="Times New Roman"/>
          <w:color w:val="auto"/>
        </w:rPr>
      </w:pPr>
      <w:r w:rsidRPr="004B2167">
        <w:rPr>
          <w:rFonts w:ascii="Times New Roman" w:hAnsi="Times New Roman" w:cs="Times New Roman"/>
          <w:color w:val="auto"/>
        </w:rPr>
        <w:tab/>
        <w:t>11</w:t>
      </w:r>
      <w:r w:rsidR="002113D2" w:rsidRPr="004B2167">
        <w:rPr>
          <w:rFonts w:ascii="Times New Roman" w:hAnsi="Times New Roman" w:cs="Times New Roman"/>
          <w:color w:val="auto"/>
        </w:rPr>
        <w:t>.1.1.</w:t>
      </w:r>
      <w:r w:rsidR="002113D2" w:rsidRPr="004B2167">
        <w:rPr>
          <w:rFonts w:ascii="Times New Roman" w:hAnsi="Times New Roman" w:cs="Times New Roman"/>
          <w:color w:val="auto"/>
        </w:rPr>
        <w:tab/>
        <w:t xml:space="preserve">receber o objeto no prazo e condições estabelecidas no Edital e seus anexos; </w:t>
      </w:r>
    </w:p>
    <w:p w14:paraId="537C1022" w14:textId="7BBD0B7C" w:rsidR="002113D2" w:rsidRPr="004B2167" w:rsidRDefault="00D47AB0" w:rsidP="00C95642">
      <w:pPr>
        <w:pStyle w:val="Default"/>
        <w:jc w:val="both"/>
        <w:rPr>
          <w:rFonts w:ascii="Times New Roman" w:hAnsi="Times New Roman" w:cs="Times New Roman"/>
          <w:color w:val="auto"/>
        </w:rPr>
      </w:pPr>
      <w:r w:rsidRPr="004B2167">
        <w:rPr>
          <w:rFonts w:ascii="Times New Roman" w:hAnsi="Times New Roman" w:cs="Times New Roman"/>
          <w:color w:val="auto"/>
        </w:rPr>
        <w:tab/>
        <w:t>11</w:t>
      </w:r>
      <w:r w:rsidR="002113D2" w:rsidRPr="004B2167">
        <w:rPr>
          <w:rFonts w:ascii="Times New Roman" w:hAnsi="Times New Roman" w:cs="Times New Roman"/>
          <w:color w:val="auto"/>
        </w:rPr>
        <w:t>.1.2</w:t>
      </w:r>
      <w:r w:rsidR="002113D2" w:rsidRPr="004B2167">
        <w:rPr>
          <w:rFonts w:ascii="Times New Roman" w:hAnsi="Times New Roman" w:cs="Times New Roman"/>
          <w:color w:val="auto"/>
        </w:rPr>
        <w:tab/>
        <w:t>verificar minuciosamente, no prazo fixado, a conformidade dos bens recebidos provisoria</w:t>
      </w:r>
      <w:r w:rsidR="00392D23" w:rsidRPr="004B2167">
        <w:rPr>
          <w:rFonts w:ascii="Times New Roman" w:hAnsi="Times New Roman" w:cs="Times New Roman"/>
          <w:color w:val="auto"/>
        </w:rPr>
        <w:t>m</w:t>
      </w:r>
      <w:r w:rsidR="002113D2" w:rsidRPr="004B2167">
        <w:rPr>
          <w:rFonts w:ascii="Times New Roman" w:hAnsi="Times New Roman" w:cs="Times New Roman"/>
          <w:color w:val="auto"/>
        </w:rPr>
        <w:t xml:space="preserve">ente com as especificações constantes </w:t>
      </w:r>
      <w:r w:rsidR="00773F39" w:rsidRPr="004B2167">
        <w:rPr>
          <w:rFonts w:ascii="Times New Roman" w:hAnsi="Times New Roman" w:cs="Times New Roman"/>
          <w:color w:val="auto"/>
        </w:rPr>
        <w:t>7</w:t>
      </w:r>
      <w:r w:rsidR="002113D2" w:rsidRPr="004B2167">
        <w:rPr>
          <w:rFonts w:ascii="Times New Roman" w:hAnsi="Times New Roman" w:cs="Times New Roman"/>
          <w:color w:val="auto"/>
        </w:rPr>
        <w:t xml:space="preserve">e da proposta, para fins de aceitação e recebimento definitivo; </w:t>
      </w:r>
    </w:p>
    <w:p w14:paraId="6D4C73F9" w14:textId="5E97BB60" w:rsidR="002113D2" w:rsidRPr="004B2167" w:rsidRDefault="00D47AB0" w:rsidP="00C95642">
      <w:pPr>
        <w:pStyle w:val="Default"/>
        <w:jc w:val="both"/>
        <w:rPr>
          <w:rFonts w:ascii="Times New Roman" w:hAnsi="Times New Roman" w:cs="Times New Roman"/>
          <w:color w:val="auto"/>
        </w:rPr>
      </w:pPr>
      <w:r w:rsidRPr="004B2167">
        <w:rPr>
          <w:rFonts w:ascii="Times New Roman" w:hAnsi="Times New Roman" w:cs="Times New Roman"/>
          <w:color w:val="auto"/>
        </w:rPr>
        <w:tab/>
        <w:t>11</w:t>
      </w:r>
      <w:r w:rsidR="002113D2" w:rsidRPr="004B2167">
        <w:rPr>
          <w:rFonts w:ascii="Times New Roman" w:hAnsi="Times New Roman" w:cs="Times New Roman"/>
          <w:color w:val="auto"/>
        </w:rPr>
        <w:t>.1.3.</w:t>
      </w:r>
      <w:r w:rsidR="002113D2" w:rsidRPr="004B2167">
        <w:rPr>
          <w:rFonts w:ascii="Times New Roman" w:hAnsi="Times New Roman" w:cs="Times New Roman"/>
          <w:color w:val="auto"/>
        </w:rPr>
        <w:tab/>
        <w:t xml:space="preserve">comunicar à Contratada, por escrito, sobre imperfeições, falhas ou irregularidades verificadas no objeto fornecido, para que seja substituído, reparado ou corrigido; </w:t>
      </w:r>
    </w:p>
    <w:p w14:paraId="0F41B0FB" w14:textId="0FADE794" w:rsidR="002113D2" w:rsidRPr="004B2167" w:rsidRDefault="00D47AB0" w:rsidP="00C95642">
      <w:pPr>
        <w:pStyle w:val="Default"/>
        <w:jc w:val="both"/>
        <w:rPr>
          <w:rFonts w:ascii="Times New Roman" w:hAnsi="Times New Roman" w:cs="Times New Roman"/>
          <w:color w:val="auto"/>
        </w:rPr>
      </w:pPr>
      <w:r w:rsidRPr="004B2167">
        <w:rPr>
          <w:rFonts w:ascii="Times New Roman" w:hAnsi="Times New Roman" w:cs="Times New Roman"/>
          <w:color w:val="auto"/>
        </w:rPr>
        <w:lastRenderedPageBreak/>
        <w:tab/>
        <w:t>11</w:t>
      </w:r>
      <w:r w:rsidR="002113D2" w:rsidRPr="004B2167">
        <w:rPr>
          <w:rFonts w:ascii="Times New Roman" w:hAnsi="Times New Roman" w:cs="Times New Roman"/>
          <w:color w:val="auto"/>
        </w:rPr>
        <w:t>.1.4.</w:t>
      </w:r>
      <w:r w:rsidR="002113D2" w:rsidRPr="004B2167">
        <w:rPr>
          <w:rFonts w:ascii="Times New Roman" w:hAnsi="Times New Roman" w:cs="Times New Roman"/>
          <w:color w:val="auto"/>
        </w:rPr>
        <w:tab/>
        <w:t>acompanhar e fiscalizar o cumprimento das obrigações da Contratada, através de comissão/servidor especialmente designado; e</w:t>
      </w:r>
    </w:p>
    <w:p w14:paraId="0298FD1F" w14:textId="498FDCDD" w:rsidR="002113D2" w:rsidRPr="004B2167" w:rsidRDefault="00D47AB0" w:rsidP="00C95642">
      <w:pPr>
        <w:pStyle w:val="Default"/>
        <w:jc w:val="both"/>
        <w:rPr>
          <w:rFonts w:ascii="Times New Roman" w:hAnsi="Times New Roman" w:cs="Times New Roman"/>
          <w:color w:val="auto"/>
        </w:rPr>
      </w:pPr>
      <w:r w:rsidRPr="004B2167">
        <w:rPr>
          <w:rFonts w:ascii="Times New Roman" w:hAnsi="Times New Roman" w:cs="Times New Roman"/>
          <w:color w:val="auto"/>
        </w:rPr>
        <w:tab/>
        <w:t>11</w:t>
      </w:r>
      <w:r w:rsidR="002113D2" w:rsidRPr="004B2167">
        <w:rPr>
          <w:rFonts w:ascii="Times New Roman" w:hAnsi="Times New Roman" w:cs="Times New Roman"/>
          <w:color w:val="auto"/>
        </w:rPr>
        <w:t>.1.5.</w:t>
      </w:r>
      <w:r w:rsidR="002113D2" w:rsidRPr="004B2167">
        <w:rPr>
          <w:rFonts w:ascii="Times New Roman" w:hAnsi="Times New Roman" w:cs="Times New Roman"/>
          <w:color w:val="auto"/>
        </w:rPr>
        <w:tab/>
        <w:t xml:space="preserve">efetuar o pagamento à Contratada no valor correspondente ao fornecimento do objeto, no prazo e forma estabelecidos no Edital e seus anexos; </w:t>
      </w:r>
    </w:p>
    <w:p w14:paraId="5732BCB0" w14:textId="64A9F30B" w:rsidR="00A05DD8" w:rsidRDefault="00A05DD8" w:rsidP="00C95642">
      <w:pPr>
        <w:pStyle w:val="Default"/>
        <w:jc w:val="both"/>
        <w:rPr>
          <w:rFonts w:ascii="Times New Roman" w:hAnsi="Times New Roman" w:cs="Times New Roman"/>
          <w:color w:val="auto"/>
        </w:rPr>
      </w:pPr>
      <w:r w:rsidRPr="004B2167">
        <w:rPr>
          <w:rFonts w:ascii="Times New Roman" w:hAnsi="Times New Roman" w:cs="Times New Roman"/>
          <w:bCs/>
          <w:color w:val="auto"/>
        </w:rPr>
        <w:tab/>
      </w:r>
      <w:r w:rsidR="00D47AB0" w:rsidRPr="004B2167">
        <w:rPr>
          <w:rFonts w:ascii="Times New Roman" w:hAnsi="Times New Roman" w:cs="Times New Roman"/>
          <w:bCs/>
          <w:color w:val="auto"/>
        </w:rPr>
        <w:t>11</w:t>
      </w:r>
      <w:r w:rsidRPr="004B2167">
        <w:rPr>
          <w:rFonts w:ascii="Times New Roman" w:hAnsi="Times New Roman" w:cs="Times New Roman"/>
          <w:bCs/>
          <w:color w:val="auto"/>
        </w:rPr>
        <w:t>.2.</w:t>
      </w:r>
      <w:r w:rsidRPr="004B2167">
        <w:rPr>
          <w:rFonts w:ascii="Times New Roman" w:hAnsi="Times New Roman" w:cs="Times New Roman"/>
          <w:bCs/>
          <w:color w:val="auto"/>
        </w:rPr>
        <w:tab/>
      </w:r>
      <w:r w:rsidRPr="004B2167">
        <w:rPr>
          <w:rFonts w:ascii="Times New Roman" w:hAnsi="Times New Roman" w:cs="Times New Roman"/>
          <w:color w:val="auto"/>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F75CAB6" w14:textId="77777777" w:rsidR="00C95642" w:rsidRPr="004B2167" w:rsidRDefault="00C95642" w:rsidP="00C95642">
      <w:pPr>
        <w:pStyle w:val="Default"/>
        <w:jc w:val="both"/>
        <w:rPr>
          <w:rFonts w:ascii="Times New Roman" w:hAnsi="Times New Roman" w:cs="Times New Roman"/>
          <w:bCs/>
          <w:color w:val="auto"/>
        </w:rPr>
      </w:pPr>
    </w:p>
    <w:p w14:paraId="47C5DEE4" w14:textId="034357D4" w:rsidR="002113D2" w:rsidRPr="004B2167" w:rsidRDefault="002113D2" w:rsidP="00C95642">
      <w:pPr>
        <w:pStyle w:val="Nivel01"/>
        <w:spacing w:before="0"/>
        <w:rPr>
          <w:rFonts w:ascii="Times New Roman" w:hAnsi="Times New Roman" w:cs="Times New Roman"/>
          <w:sz w:val="24"/>
          <w:szCs w:val="24"/>
        </w:rPr>
      </w:pPr>
      <w:r w:rsidRPr="004B2167">
        <w:rPr>
          <w:rFonts w:ascii="Times New Roman" w:hAnsi="Times New Roman" w:cs="Times New Roman"/>
          <w:sz w:val="24"/>
          <w:szCs w:val="24"/>
        </w:rPr>
        <w:t>DAS OBRIGAÇÕES DA CONTRATADA</w:t>
      </w:r>
    </w:p>
    <w:p w14:paraId="44127441" w14:textId="26032194" w:rsidR="002113D2" w:rsidRPr="004B2167" w:rsidRDefault="00D47AB0" w:rsidP="00C95642">
      <w:pPr>
        <w:pStyle w:val="Default"/>
        <w:jc w:val="both"/>
        <w:rPr>
          <w:rFonts w:ascii="Times New Roman" w:hAnsi="Times New Roman" w:cs="Times New Roman"/>
          <w:color w:val="auto"/>
        </w:rPr>
      </w:pPr>
      <w:r w:rsidRPr="004B2167">
        <w:rPr>
          <w:rFonts w:ascii="Times New Roman" w:hAnsi="Times New Roman" w:cs="Times New Roman"/>
          <w:color w:val="auto"/>
        </w:rPr>
        <w:tab/>
        <w:t>12</w:t>
      </w:r>
      <w:r w:rsidR="002113D2" w:rsidRPr="004B2167">
        <w:rPr>
          <w:rFonts w:ascii="Times New Roman" w:hAnsi="Times New Roman" w:cs="Times New Roman"/>
          <w:color w:val="auto"/>
        </w:rPr>
        <w:t>.1</w:t>
      </w:r>
      <w:r w:rsidR="002113D2" w:rsidRPr="004B2167">
        <w:rPr>
          <w:rFonts w:ascii="Times New Roman" w:hAnsi="Times New Roman" w:cs="Times New Roman"/>
          <w:color w:val="auto"/>
        </w:rPr>
        <w:tab/>
        <w:t xml:space="preserve">A Contratada deve cumprir todas as obrigações constantes no Edital, seus anexos e sua proposta, assumindo como exclusivamente seus os riscos e as despesas decorrentes da boa e perfeita execução do objeto e, ainda: </w:t>
      </w:r>
    </w:p>
    <w:p w14:paraId="52971BEB" w14:textId="343FED36" w:rsidR="002113D2" w:rsidRPr="004B2167" w:rsidRDefault="00D47AB0" w:rsidP="00C95642">
      <w:pPr>
        <w:pStyle w:val="Default"/>
        <w:jc w:val="both"/>
        <w:rPr>
          <w:rFonts w:ascii="Times New Roman" w:hAnsi="Times New Roman" w:cs="Times New Roman"/>
          <w:color w:val="auto"/>
        </w:rPr>
      </w:pPr>
      <w:r w:rsidRPr="004B2167">
        <w:rPr>
          <w:rFonts w:ascii="Times New Roman" w:hAnsi="Times New Roman" w:cs="Times New Roman"/>
          <w:color w:val="auto"/>
        </w:rPr>
        <w:tab/>
        <w:t>12</w:t>
      </w:r>
      <w:r w:rsidR="002113D2" w:rsidRPr="004B2167">
        <w:rPr>
          <w:rFonts w:ascii="Times New Roman" w:hAnsi="Times New Roman" w:cs="Times New Roman"/>
          <w:color w:val="auto"/>
        </w:rPr>
        <w:t>.1.1.</w:t>
      </w:r>
      <w:r w:rsidR="002113D2" w:rsidRPr="004B2167">
        <w:rPr>
          <w:rFonts w:ascii="Times New Roman" w:hAnsi="Times New Roman" w:cs="Times New Roman"/>
          <w:color w:val="auto"/>
        </w:rPr>
        <w:tab/>
        <w:t xml:space="preserve">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6B3FDE6A" w14:textId="6B4150CD" w:rsidR="002113D2" w:rsidRPr="004B2167" w:rsidRDefault="00D47AB0" w:rsidP="00C95642">
      <w:pPr>
        <w:pStyle w:val="Default"/>
        <w:jc w:val="both"/>
        <w:rPr>
          <w:rFonts w:ascii="Times New Roman" w:hAnsi="Times New Roman" w:cs="Times New Roman"/>
          <w:color w:val="auto"/>
        </w:rPr>
      </w:pPr>
      <w:r w:rsidRPr="004B2167">
        <w:rPr>
          <w:rFonts w:ascii="Times New Roman" w:hAnsi="Times New Roman" w:cs="Times New Roman"/>
          <w:color w:val="auto"/>
        </w:rPr>
        <w:tab/>
        <w:t>12</w:t>
      </w:r>
      <w:r w:rsidR="002113D2" w:rsidRPr="004B2167">
        <w:rPr>
          <w:rFonts w:ascii="Times New Roman" w:hAnsi="Times New Roman" w:cs="Times New Roman"/>
          <w:color w:val="auto"/>
        </w:rPr>
        <w:t>.1.2.</w:t>
      </w:r>
      <w:r w:rsidR="002113D2" w:rsidRPr="004B2167">
        <w:rPr>
          <w:rFonts w:ascii="Times New Roman" w:hAnsi="Times New Roman" w:cs="Times New Roman"/>
          <w:color w:val="auto"/>
        </w:rPr>
        <w:tab/>
        <w:t xml:space="preserve">responsabilizar-se pelos vícios e danos decorrentes do objeto, de acordo com os artigos 12,13 e 17 a 27, do Código de Defesa do Consumidor (Lei nº 8.078, de 1990); </w:t>
      </w:r>
    </w:p>
    <w:p w14:paraId="0C446F3D" w14:textId="73DD0A66" w:rsidR="002113D2" w:rsidRPr="004B2167" w:rsidRDefault="00D47AB0" w:rsidP="00C95642">
      <w:pPr>
        <w:pStyle w:val="Default"/>
        <w:jc w:val="both"/>
        <w:rPr>
          <w:rFonts w:ascii="Times New Roman" w:hAnsi="Times New Roman" w:cs="Times New Roman"/>
          <w:color w:val="auto"/>
        </w:rPr>
      </w:pPr>
      <w:r w:rsidRPr="004B2167">
        <w:rPr>
          <w:rFonts w:ascii="Times New Roman" w:hAnsi="Times New Roman" w:cs="Times New Roman"/>
          <w:color w:val="auto"/>
        </w:rPr>
        <w:tab/>
        <w:t>12</w:t>
      </w:r>
      <w:r w:rsidR="002113D2" w:rsidRPr="004B2167">
        <w:rPr>
          <w:rFonts w:ascii="Times New Roman" w:hAnsi="Times New Roman" w:cs="Times New Roman"/>
          <w:color w:val="auto"/>
        </w:rPr>
        <w:t>.1.3.</w:t>
      </w:r>
      <w:r w:rsidR="002113D2" w:rsidRPr="004B2167">
        <w:rPr>
          <w:rFonts w:ascii="Times New Roman" w:hAnsi="Times New Roman" w:cs="Times New Roman"/>
          <w:color w:val="auto"/>
        </w:rPr>
        <w:tab/>
        <w:t xml:space="preserve">substituir, reparar ou corrigir, às suas expensas, no prazo fixado neste Termo de Referência, o objeto com avarias ou defeitos; </w:t>
      </w:r>
    </w:p>
    <w:p w14:paraId="386C2BD6" w14:textId="7F25BF94" w:rsidR="002113D2" w:rsidRPr="004B2167" w:rsidRDefault="00D47AB0" w:rsidP="00C95642">
      <w:pPr>
        <w:pStyle w:val="Default"/>
        <w:jc w:val="both"/>
        <w:rPr>
          <w:rFonts w:ascii="Times New Roman" w:hAnsi="Times New Roman" w:cs="Times New Roman"/>
          <w:color w:val="auto"/>
        </w:rPr>
      </w:pPr>
      <w:r w:rsidRPr="004B2167">
        <w:rPr>
          <w:rFonts w:ascii="Times New Roman" w:hAnsi="Times New Roman" w:cs="Times New Roman"/>
          <w:color w:val="auto"/>
        </w:rPr>
        <w:tab/>
        <w:t>12</w:t>
      </w:r>
      <w:r w:rsidR="002113D2" w:rsidRPr="004B2167">
        <w:rPr>
          <w:rFonts w:ascii="Times New Roman" w:hAnsi="Times New Roman" w:cs="Times New Roman"/>
          <w:color w:val="auto"/>
        </w:rPr>
        <w:t>.1.4.</w:t>
      </w:r>
      <w:r w:rsidR="002113D2" w:rsidRPr="004B2167">
        <w:rPr>
          <w:rFonts w:ascii="Times New Roman" w:hAnsi="Times New Roman" w:cs="Times New Roman"/>
          <w:color w:val="auto"/>
        </w:rPr>
        <w:tab/>
        <w:t xml:space="preserve">comunicar à Contratante, no prazo máximo de </w:t>
      </w:r>
      <w:r w:rsidR="009041BC" w:rsidRPr="004B2167">
        <w:rPr>
          <w:rFonts w:ascii="Times New Roman" w:hAnsi="Times New Roman" w:cs="Times New Roman"/>
          <w:color w:val="auto"/>
        </w:rPr>
        <w:t>24</w:t>
      </w:r>
      <w:r w:rsidR="002113D2" w:rsidRPr="004B2167">
        <w:rPr>
          <w:rFonts w:ascii="Times New Roman" w:hAnsi="Times New Roman" w:cs="Times New Roman"/>
          <w:color w:val="auto"/>
        </w:rPr>
        <w:t xml:space="preserve"> (vinte e quatro) horas que antecede a data da entrega, os motivos que impossibilitem o cumprimento do prazo previsto, com a devida comprovação; </w:t>
      </w:r>
    </w:p>
    <w:p w14:paraId="28DA7ED2" w14:textId="6377E53A" w:rsidR="002113D2" w:rsidRPr="004B2167" w:rsidRDefault="00D47AB0" w:rsidP="00C95642">
      <w:pPr>
        <w:pStyle w:val="Default"/>
        <w:jc w:val="both"/>
        <w:rPr>
          <w:rFonts w:ascii="Times New Roman" w:hAnsi="Times New Roman" w:cs="Times New Roman"/>
          <w:color w:val="auto"/>
        </w:rPr>
      </w:pPr>
      <w:r w:rsidRPr="004B2167">
        <w:rPr>
          <w:rFonts w:ascii="Times New Roman" w:hAnsi="Times New Roman" w:cs="Times New Roman"/>
          <w:color w:val="auto"/>
        </w:rPr>
        <w:tab/>
        <w:t>12</w:t>
      </w:r>
      <w:r w:rsidR="002113D2" w:rsidRPr="004B2167">
        <w:rPr>
          <w:rFonts w:ascii="Times New Roman" w:hAnsi="Times New Roman" w:cs="Times New Roman"/>
          <w:color w:val="auto"/>
        </w:rPr>
        <w:t>.1.5.</w:t>
      </w:r>
      <w:r w:rsidR="002113D2" w:rsidRPr="004B2167">
        <w:rPr>
          <w:rFonts w:ascii="Times New Roman" w:hAnsi="Times New Roman" w:cs="Times New Roman"/>
          <w:color w:val="auto"/>
        </w:rPr>
        <w:tab/>
        <w:t>manter, durante toda a execução do contrato, em compatibilidade com as obrigações assumidas, todas as condições de habilitação e qualificação exigidas na licitação;</w:t>
      </w:r>
    </w:p>
    <w:p w14:paraId="21EE2F0D" w14:textId="77777777" w:rsidR="00494D7C" w:rsidRPr="004B2167" w:rsidRDefault="00494D7C" w:rsidP="00C95642">
      <w:pPr>
        <w:pStyle w:val="Default"/>
        <w:jc w:val="both"/>
        <w:rPr>
          <w:rFonts w:ascii="Times New Roman" w:hAnsi="Times New Roman" w:cs="Times New Roman"/>
          <w:color w:val="auto"/>
        </w:rPr>
      </w:pPr>
    </w:p>
    <w:p w14:paraId="32C94EFD" w14:textId="23464A72" w:rsidR="00DF611C" w:rsidRPr="004B2167" w:rsidRDefault="00DF611C" w:rsidP="00C95642">
      <w:pPr>
        <w:pStyle w:val="Nivel01"/>
        <w:spacing w:before="0"/>
        <w:rPr>
          <w:rFonts w:ascii="Times New Roman" w:hAnsi="Times New Roman" w:cs="Times New Roman"/>
          <w:sz w:val="24"/>
          <w:szCs w:val="24"/>
        </w:rPr>
      </w:pPr>
      <w:r w:rsidRPr="004B2167">
        <w:rPr>
          <w:rFonts w:ascii="Times New Roman" w:hAnsi="Times New Roman" w:cs="Times New Roman"/>
          <w:sz w:val="24"/>
          <w:szCs w:val="24"/>
        </w:rPr>
        <w:t>DO REAJUSTE</w:t>
      </w:r>
    </w:p>
    <w:p w14:paraId="4801FD6F" w14:textId="77777777" w:rsidR="00DF611C" w:rsidRPr="004B2167" w:rsidRDefault="00DF611C" w:rsidP="00C95642">
      <w:pPr>
        <w:pStyle w:val="Nivel2"/>
        <w:spacing w:before="0" w:after="0" w:line="240" w:lineRule="auto"/>
        <w:ind w:firstLine="851"/>
        <w:rPr>
          <w:rFonts w:ascii="Times New Roman" w:hAnsi="Times New Roman" w:cs="Times New Roman"/>
          <w:sz w:val="24"/>
          <w:szCs w:val="24"/>
        </w:rPr>
      </w:pPr>
      <w:bookmarkStart w:id="5" w:name="_Hlk146065898"/>
      <w:r w:rsidRPr="004B2167">
        <w:rPr>
          <w:rFonts w:ascii="Times New Roman" w:hAnsi="Times New Roman" w:cs="Times New Roman"/>
          <w:sz w:val="24"/>
          <w:szCs w:val="24"/>
        </w:rPr>
        <w:t>Os preços são fixos e irreajustáveis no prazo de um ano contado da data limite para a apresentação das propostas.</w:t>
      </w:r>
    </w:p>
    <w:p w14:paraId="230B7E98" w14:textId="77777777" w:rsidR="00DF611C" w:rsidRPr="004B2167" w:rsidRDefault="00DF611C" w:rsidP="00C95642">
      <w:pPr>
        <w:pStyle w:val="Nivel2"/>
        <w:spacing w:before="0" w:after="0" w:line="240" w:lineRule="auto"/>
        <w:ind w:firstLine="851"/>
        <w:rPr>
          <w:rFonts w:ascii="Times New Roman" w:hAnsi="Times New Roman" w:cs="Times New Roman"/>
          <w:sz w:val="24"/>
          <w:szCs w:val="24"/>
        </w:rPr>
      </w:pPr>
      <w:r w:rsidRPr="004B2167">
        <w:rPr>
          <w:rFonts w:ascii="Times New Roman" w:hAnsi="Times New Roman" w:cs="Times New Roman"/>
          <w:sz w:val="24"/>
          <w:szCs w:val="24"/>
        </w:rPr>
        <w:t>Dentro do prazo de vigência do contrato e mediante solicitação da contratada, os preços contratados poderão sofrer reajuste após o interregno de um ano, aplicando-se o índice IPCA-E e exclusivamente para as obrigações iniciadas e concluídas após a ocorrência da anualidade.</w:t>
      </w:r>
    </w:p>
    <w:p w14:paraId="67284F6A" w14:textId="77777777" w:rsidR="00DF611C" w:rsidRPr="004B2167" w:rsidRDefault="00DF611C" w:rsidP="00C95642">
      <w:pPr>
        <w:pStyle w:val="Nivel2"/>
        <w:spacing w:before="0" w:after="0" w:line="240" w:lineRule="auto"/>
        <w:ind w:firstLine="851"/>
        <w:rPr>
          <w:rFonts w:ascii="Times New Roman" w:hAnsi="Times New Roman" w:cs="Times New Roman"/>
          <w:sz w:val="24"/>
          <w:szCs w:val="24"/>
        </w:rPr>
      </w:pPr>
      <w:r w:rsidRPr="004B2167">
        <w:rPr>
          <w:rFonts w:ascii="Times New Roman" w:hAnsi="Times New Roman" w:cs="Times New Roman"/>
          <w:sz w:val="24"/>
          <w:szCs w:val="24"/>
        </w:rPr>
        <w:t>Nos reajustes subsequentes ao primeiro, o interregno mínimo de um ano será contado a partir dos efeitos financeiros do último reajuste.</w:t>
      </w:r>
    </w:p>
    <w:p w14:paraId="0DDD02F2" w14:textId="77777777" w:rsidR="00DF611C" w:rsidRPr="004B2167" w:rsidRDefault="00DF611C" w:rsidP="00C95642">
      <w:pPr>
        <w:pStyle w:val="Nivel2"/>
        <w:spacing w:before="0" w:after="0" w:line="240" w:lineRule="auto"/>
        <w:ind w:firstLine="851"/>
        <w:rPr>
          <w:rFonts w:ascii="Times New Roman" w:hAnsi="Times New Roman" w:cs="Times New Roman"/>
          <w:sz w:val="24"/>
          <w:szCs w:val="24"/>
        </w:rPr>
      </w:pPr>
      <w:r w:rsidRPr="004B2167">
        <w:rPr>
          <w:rFonts w:ascii="Times New Roman" w:hAnsi="Times New Roman" w:cs="Times New Roman"/>
          <w:sz w:val="24"/>
          <w:szCs w:val="24"/>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D17B6C9" w14:textId="77777777" w:rsidR="00DF611C" w:rsidRPr="004B2167" w:rsidRDefault="00DF611C" w:rsidP="00C95642">
      <w:pPr>
        <w:pStyle w:val="Nivel2"/>
        <w:spacing w:before="0" w:after="0" w:line="240" w:lineRule="auto"/>
        <w:ind w:firstLine="851"/>
        <w:rPr>
          <w:rFonts w:ascii="Times New Roman" w:hAnsi="Times New Roman" w:cs="Times New Roman"/>
          <w:sz w:val="24"/>
          <w:szCs w:val="24"/>
        </w:rPr>
      </w:pPr>
      <w:r w:rsidRPr="004B2167">
        <w:rPr>
          <w:rFonts w:ascii="Times New Roman" w:hAnsi="Times New Roman" w:cs="Times New Roman"/>
          <w:sz w:val="24"/>
          <w:szCs w:val="24"/>
        </w:rPr>
        <w:t>Nas aferições finais, o índice utilizado para reajuste será, obrigatoriamente, o definitivo.</w:t>
      </w:r>
    </w:p>
    <w:p w14:paraId="4AAC234B" w14:textId="77777777" w:rsidR="00DF611C" w:rsidRPr="004B2167" w:rsidRDefault="00DF611C" w:rsidP="00C95642">
      <w:pPr>
        <w:pStyle w:val="Nivel2"/>
        <w:spacing w:before="0" w:after="0" w:line="240" w:lineRule="auto"/>
        <w:ind w:firstLine="851"/>
        <w:rPr>
          <w:rFonts w:ascii="Times New Roman" w:hAnsi="Times New Roman" w:cs="Times New Roman"/>
          <w:sz w:val="24"/>
          <w:szCs w:val="24"/>
        </w:rPr>
      </w:pPr>
      <w:r w:rsidRPr="004B2167">
        <w:rPr>
          <w:rFonts w:ascii="Times New Roman" w:hAnsi="Times New Roman" w:cs="Times New Roman"/>
          <w:sz w:val="24"/>
          <w:szCs w:val="24"/>
        </w:rPr>
        <w:lastRenderedPageBreak/>
        <w:t>Caso o índice estabelecido para reajustamento venha a ser extinto ou de qualquer forma não possa mais ser utilizado, será adotado, em substituição, o que vier a ser determinado pela legislação então em vigor.</w:t>
      </w:r>
    </w:p>
    <w:p w14:paraId="38535FCE" w14:textId="77777777" w:rsidR="00DF611C" w:rsidRPr="004B2167" w:rsidRDefault="00DF611C" w:rsidP="00C95642">
      <w:pPr>
        <w:pStyle w:val="Nivel2"/>
        <w:spacing w:before="0" w:after="0" w:line="240" w:lineRule="auto"/>
        <w:ind w:firstLine="851"/>
        <w:rPr>
          <w:rFonts w:ascii="Times New Roman" w:hAnsi="Times New Roman" w:cs="Times New Roman"/>
          <w:sz w:val="24"/>
          <w:szCs w:val="24"/>
        </w:rPr>
      </w:pPr>
      <w:r w:rsidRPr="004B2167">
        <w:rPr>
          <w:rFonts w:ascii="Times New Roman" w:hAnsi="Times New Roman" w:cs="Times New Roman"/>
          <w:sz w:val="24"/>
          <w:szCs w:val="24"/>
        </w:rPr>
        <w:t>Na ausência de previsão legal quanto ao índice substituto, as partes elegerão novo índice oficial, para reajustamento do preço do valor remanescente, por meio de termo aditivo.</w:t>
      </w:r>
    </w:p>
    <w:p w14:paraId="5FC64213" w14:textId="76E2D133" w:rsidR="00D47AB0" w:rsidRDefault="00DF611C" w:rsidP="00C95642">
      <w:pPr>
        <w:pStyle w:val="Nivel2"/>
        <w:spacing w:before="0" w:after="0" w:line="240" w:lineRule="auto"/>
        <w:ind w:firstLine="851"/>
        <w:rPr>
          <w:rFonts w:ascii="Times New Roman" w:hAnsi="Times New Roman" w:cs="Times New Roman"/>
          <w:sz w:val="24"/>
          <w:szCs w:val="24"/>
        </w:rPr>
      </w:pPr>
      <w:r w:rsidRPr="004B2167">
        <w:rPr>
          <w:rFonts w:ascii="Times New Roman" w:hAnsi="Times New Roman" w:cs="Times New Roman"/>
          <w:sz w:val="24"/>
          <w:szCs w:val="24"/>
        </w:rPr>
        <w:t>O reajuste será realizado por apostilamento.</w:t>
      </w:r>
      <w:bookmarkEnd w:id="5"/>
    </w:p>
    <w:p w14:paraId="058F76D0" w14:textId="77777777" w:rsidR="00C95642" w:rsidRPr="004B2167" w:rsidRDefault="00C95642" w:rsidP="00C95642">
      <w:pPr>
        <w:pStyle w:val="Nivel2"/>
        <w:numPr>
          <w:ilvl w:val="0"/>
          <w:numId w:val="0"/>
        </w:numPr>
        <w:spacing w:before="0" w:after="0" w:line="240" w:lineRule="auto"/>
        <w:ind w:left="851"/>
        <w:rPr>
          <w:rFonts w:ascii="Times New Roman" w:hAnsi="Times New Roman" w:cs="Times New Roman"/>
          <w:sz w:val="24"/>
          <w:szCs w:val="24"/>
        </w:rPr>
      </w:pPr>
    </w:p>
    <w:p w14:paraId="554A9796" w14:textId="3988EA29" w:rsidR="00D47AB0" w:rsidRPr="004B2167" w:rsidRDefault="00D47AB0" w:rsidP="00C95642">
      <w:pPr>
        <w:pStyle w:val="Nivel01"/>
        <w:spacing w:before="0"/>
        <w:rPr>
          <w:rFonts w:ascii="Times New Roman" w:hAnsi="Times New Roman" w:cs="Times New Roman"/>
          <w:sz w:val="24"/>
          <w:szCs w:val="24"/>
        </w:rPr>
      </w:pPr>
      <w:r w:rsidRPr="004B2167">
        <w:rPr>
          <w:rFonts w:ascii="Times New Roman" w:hAnsi="Times New Roman" w:cs="Times New Roman"/>
          <w:sz w:val="24"/>
          <w:szCs w:val="24"/>
        </w:rPr>
        <w:t>SANÇÕES ADMINISTRATIVAS</w:t>
      </w:r>
    </w:p>
    <w:p w14:paraId="28F94BD2" w14:textId="37C724EE" w:rsidR="00D47AB0" w:rsidRDefault="00D47AB0" w:rsidP="00C95642">
      <w:pPr>
        <w:pStyle w:val="Nivel2"/>
        <w:spacing w:before="0" w:after="0" w:line="240" w:lineRule="auto"/>
        <w:ind w:firstLine="851"/>
        <w:rPr>
          <w:rFonts w:ascii="Times New Roman" w:hAnsi="Times New Roman" w:cs="Times New Roman"/>
          <w:sz w:val="24"/>
          <w:szCs w:val="24"/>
        </w:rPr>
      </w:pPr>
      <w:bookmarkStart w:id="6" w:name="_Hlk146066095"/>
      <w:r w:rsidRPr="004B2167">
        <w:rPr>
          <w:rFonts w:ascii="Times New Roman" w:hAnsi="Times New Roman" w:cs="Times New Roman"/>
          <w:sz w:val="24"/>
          <w:szCs w:val="24"/>
          <w:shd w:val="clear" w:color="auto" w:fill="FFFFFF"/>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bookmarkEnd w:id="6"/>
    </w:p>
    <w:p w14:paraId="6DE0821E" w14:textId="77777777" w:rsidR="004B2167" w:rsidRPr="004B2167" w:rsidRDefault="004B2167" w:rsidP="00C95642">
      <w:pPr>
        <w:pStyle w:val="Nivel2"/>
        <w:numPr>
          <w:ilvl w:val="0"/>
          <w:numId w:val="0"/>
        </w:numPr>
        <w:spacing w:before="0" w:after="0" w:line="240" w:lineRule="auto"/>
        <w:ind w:left="851"/>
        <w:rPr>
          <w:rFonts w:ascii="Times New Roman" w:hAnsi="Times New Roman" w:cs="Times New Roman"/>
          <w:sz w:val="24"/>
          <w:szCs w:val="24"/>
        </w:rPr>
      </w:pPr>
    </w:p>
    <w:p w14:paraId="213BF857" w14:textId="07A1BF3D" w:rsidR="006D5FA5" w:rsidRPr="004B2167" w:rsidRDefault="00A05DD8" w:rsidP="00C95642">
      <w:pPr>
        <w:pStyle w:val="Nivel01"/>
        <w:spacing w:before="0"/>
        <w:rPr>
          <w:rFonts w:ascii="Times New Roman" w:hAnsi="Times New Roman" w:cs="Times New Roman"/>
          <w:sz w:val="24"/>
          <w:szCs w:val="24"/>
        </w:rPr>
      </w:pPr>
      <w:r w:rsidRPr="004B2167">
        <w:rPr>
          <w:rFonts w:ascii="Times New Roman" w:hAnsi="Times New Roman" w:cs="Times New Roman"/>
          <w:sz w:val="24"/>
          <w:szCs w:val="24"/>
        </w:rPr>
        <w:t xml:space="preserve">DA </w:t>
      </w:r>
      <w:r w:rsidR="006D5FA5" w:rsidRPr="004B2167">
        <w:rPr>
          <w:rFonts w:ascii="Times New Roman" w:hAnsi="Times New Roman" w:cs="Times New Roman"/>
          <w:sz w:val="24"/>
          <w:szCs w:val="24"/>
        </w:rPr>
        <w:t>ADEQUAÇÃO ORÇAMENTÁRIA</w:t>
      </w:r>
    </w:p>
    <w:p w14:paraId="44535589" w14:textId="77777777" w:rsidR="00B30C94" w:rsidRPr="004B2167" w:rsidRDefault="006D5FA5" w:rsidP="00C95642">
      <w:pPr>
        <w:pStyle w:val="Nivel2"/>
        <w:spacing w:before="0" w:after="0" w:line="240" w:lineRule="auto"/>
        <w:ind w:firstLine="709"/>
        <w:rPr>
          <w:rFonts w:ascii="Times New Roman" w:hAnsi="Times New Roman" w:cs="Times New Roman"/>
          <w:sz w:val="24"/>
          <w:szCs w:val="24"/>
        </w:rPr>
      </w:pPr>
      <w:r w:rsidRPr="004B2167">
        <w:rPr>
          <w:rFonts w:ascii="Times New Roman" w:eastAsia="Arial" w:hAnsi="Times New Roman" w:cs="Times New Roman"/>
          <w:sz w:val="24"/>
          <w:szCs w:val="24"/>
        </w:rPr>
        <w:t>As despesas decorrentes da presente contratação correrão à conta de recursos específicos c</w:t>
      </w:r>
      <w:r w:rsidR="00D417AE" w:rsidRPr="004B2167">
        <w:rPr>
          <w:rFonts w:ascii="Times New Roman" w:eastAsia="Arial" w:hAnsi="Times New Roman" w:cs="Times New Roman"/>
          <w:sz w:val="24"/>
          <w:szCs w:val="24"/>
        </w:rPr>
        <w:t>onsignados no Orçamento Geral do Município</w:t>
      </w:r>
      <w:r w:rsidRPr="004B2167">
        <w:rPr>
          <w:rFonts w:ascii="Times New Roman" w:eastAsia="Arial" w:hAnsi="Times New Roman" w:cs="Times New Roman"/>
          <w:sz w:val="24"/>
          <w:szCs w:val="24"/>
        </w:rPr>
        <w:t>.</w:t>
      </w:r>
      <w:bookmarkEnd w:id="0"/>
    </w:p>
    <w:p w14:paraId="00104B8F" w14:textId="0B793783" w:rsidR="006D5FA5" w:rsidRPr="004B2167" w:rsidRDefault="00B30C94" w:rsidP="00C95642">
      <w:pPr>
        <w:pStyle w:val="Nivel2"/>
        <w:spacing w:before="0" w:after="0" w:line="240" w:lineRule="auto"/>
        <w:ind w:firstLine="709"/>
        <w:rPr>
          <w:rFonts w:ascii="Times New Roman" w:hAnsi="Times New Roman" w:cs="Times New Roman"/>
          <w:sz w:val="24"/>
          <w:szCs w:val="24"/>
        </w:rPr>
      </w:pPr>
      <w:r w:rsidRPr="004B2167">
        <w:rPr>
          <w:rFonts w:ascii="Times New Roman" w:hAnsi="Times New Roman" w:cs="Times New Roman"/>
          <w:sz w:val="24"/>
          <w:szCs w:val="24"/>
        </w:rPr>
        <w:t>Não à necessidade de dotação orçamentária para ata de registro de preço.</w:t>
      </w:r>
    </w:p>
    <w:p w14:paraId="105A94A3" w14:textId="77777777" w:rsidR="00F01025" w:rsidRPr="004B2167" w:rsidRDefault="00F01025" w:rsidP="00C95642">
      <w:pPr>
        <w:pStyle w:val="Nivel2"/>
        <w:numPr>
          <w:ilvl w:val="0"/>
          <w:numId w:val="0"/>
        </w:numPr>
        <w:spacing w:before="0" w:after="0" w:line="240" w:lineRule="auto"/>
        <w:rPr>
          <w:rFonts w:ascii="Times New Roman" w:hAnsi="Times New Roman" w:cs="Times New Roman"/>
          <w:i/>
          <w:iCs/>
          <w:color w:val="auto"/>
          <w:sz w:val="24"/>
          <w:szCs w:val="24"/>
        </w:rPr>
      </w:pPr>
    </w:p>
    <w:p w14:paraId="04376B56" w14:textId="77777777" w:rsidR="000F6EBE" w:rsidRDefault="000F6EBE" w:rsidP="00C95642">
      <w:pPr>
        <w:ind w:left="-284"/>
        <w:jc w:val="right"/>
        <w:rPr>
          <w:rFonts w:ascii="Times New Roman" w:eastAsia="Bookman Old Style" w:hAnsi="Times New Roman" w:cs="Times New Roman"/>
        </w:rPr>
      </w:pPr>
    </w:p>
    <w:p w14:paraId="74A915D5" w14:textId="1835AF76" w:rsidR="004530E2" w:rsidRPr="004B2167" w:rsidRDefault="004530E2" w:rsidP="00C95642">
      <w:pPr>
        <w:ind w:left="-284"/>
        <w:jc w:val="right"/>
        <w:rPr>
          <w:rFonts w:ascii="Times New Roman" w:eastAsia="Bookman Old Style" w:hAnsi="Times New Roman" w:cs="Times New Roman"/>
        </w:rPr>
      </w:pPr>
      <w:r w:rsidRPr="004B2167">
        <w:rPr>
          <w:rFonts w:ascii="Times New Roman" w:eastAsia="Bookman Old Style" w:hAnsi="Times New Roman" w:cs="Times New Roman"/>
        </w:rPr>
        <w:t xml:space="preserve">Passagem/RN, </w:t>
      </w:r>
      <w:r w:rsidR="005F0891">
        <w:rPr>
          <w:rFonts w:ascii="Times New Roman" w:eastAsia="Bookman Old Style" w:hAnsi="Times New Roman" w:cs="Times New Roman"/>
        </w:rPr>
        <w:t xml:space="preserve">05 </w:t>
      </w:r>
      <w:r w:rsidR="005C2E0A">
        <w:rPr>
          <w:rFonts w:ascii="Times New Roman" w:eastAsia="Bookman Old Style" w:hAnsi="Times New Roman" w:cs="Times New Roman"/>
        </w:rPr>
        <w:t xml:space="preserve">de </w:t>
      </w:r>
      <w:r w:rsidR="005F0891">
        <w:rPr>
          <w:rFonts w:ascii="Times New Roman" w:eastAsia="Bookman Old Style" w:hAnsi="Times New Roman" w:cs="Times New Roman"/>
        </w:rPr>
        <w:t>agosto</w:t>
      </w:r>
      <w:r w:rsidRPr="004B2167">
        <w:rPr>
          <w:rFonts w:ascii="Times New Roman" w:eastAsia="Bookman Old Style" w:hAnsi="Times New Roman" w:cs="Times New Roman"/>
        </w:rPr>
        <w:t xml:space="preserve"> de 2025.</w:t>
      </w:r>
    </w:p>
    <w:p w14:paraId="15B77D86" w14:textId="77777777" w:rsidR="004530E2" w:rsidRPr="004B2167" w:rsidRDefault="004530E2" w:rsidP="00C95642">
      <w:pPr>
        <w:ind w:left="-284"/>
        <w:jc w:val="right"/>
        <w:rPr>
          <w:rFonts w:ascii="Times New Roman" w:eastAsia="Bookman Old Style" w:hAnsi="Times New Roman" w:cs="Times New Roman"/>
        </w:rPr>
      </w:pPr>
    </w:p>
    <w:p w14:paraId="3B573BF2" w14:textId="77777777" w:rsidR="004530E2" w:rsidRPr="004B2167" w:rsidRDefault="004530E2" w:rsidP="00C95642">
      <w:pPr>
        <w:ind w:left="-284"/>
        <w:rPr>
          <w:rFonts w:ascii="Times New Roman" w:hAnsi="Times New Roman" w:cs="Times New Roman"/>
        </w:rPr>
      </w:pPr>
    </w:p>
    <w:p w14:paraId="1CA38A95" w14:textId="77777777" w:rsidR="004530E2" w:rsidRDefault="004530E2" w:rsidP="00C95642">
      <w:pPr>
        <w:ind w:left="-284"/>
        <w:rPr>
          <w:rFonts w:ascii="Times New Roman" w:hAnsi="Times New Roman" w:cs="Times New Roman"/>
        </w:rPr>
      </w:pPr>
    </w:p>
    <w:p w14:paraId="4B78F591" w14:textId="77777777" w:rsidR="003E22B2" w:rsidRDefault="003E22B2" w:rsidP="00C95642">
      <w:pPr>
        <w:ind w:left="-284"/>
        <w:rPr>
          <w:rFonts w:ascii="Times New Roman" w:hAnsi="Times New Roman" w:cs="Times New Roman"/>
        </w:rPr>
      </w:pPr>
    </w:p>
    <w:p w14:paraId="712E89E2" w14:textId="77777777" w:rsidR="003E22B2" w:rsidRDefault="003E22B2" w:rsidP="00C95642">
      <w:pPr>
        <w:ind w:left="-284"/>
        <w:rPr>
          <w:rFonts w:ascii="Times New Roman" w:hAnsi="Times New Roman" w:cs="Times New Roman"/>
        </w:rPr>
      </w:pPr>
    </w:p>
    <w:p w14:paraId="55E3B33B" w14:textId="77777777" w:rsidR="0027442D" w:rsidRDefault="0027442D" w:rsidP="00C95642">
      <w:pPr>
        <w:ind w:left="-284"/>
        <w:rPr>
          <w:rFonts w:ascii="Times New Roman" w:hAnsi="Times New Roman" w:cs="Times New Roman"/>
        </w:rPr>
      </w:pPr>
    </w:p>
    <w:p w14:paraId="44D38895" w14:textId="71183C03" w:rsidR="0027442D" w:rsidRDefault="0027442D" w:rsidP="00C95642">
      <w:pPr>
        <w:ind w:left="-284"/>
        <w:rPr>
          <w:rFonts w:ascii="Times New Roman" w:hAnsi="Times New Roman" w:cs="Times New Roman"/>
        </w:rPr>
      </w:pPr>
    </w:p>
    <w:p w14:paraId="49C32EF5" w14:textId="5FED4E2F" w:rsidR="005F0891" w:rsidRDefault="005F0891" w:rsidP="00C95642">
      <w:pPr>
        <w:ind w:left="-284"/>
        <w:rPr>
          <w:rFonts w:ascii="Times New Roman" w:hAnsi="Times New Roman" w:cs="Times New Roman"/>
        </w:rPr>
      </w:pPr>
    </w:p>
    <w:p w14:paraId="2DDD5178" w14:textId="1E8B2DC1" w:rsidR="005F0891" w:rsidRDefault="005F0891" w:rsidP="00C95642">
      <w:pPr>
        <w:ind w:left="-284"/>
        <w:rPr>
          <w:rFonts w:ascii="Times New Roman" w:hAnsi="Times New Roman" w:cs="Times New Roman"/>
        </w:rPr>
      </w:pPr>
    </w:p>
    <w:p w14:paraId="5C6711B0" w14:textId="69619426" w:rsidR="005F0891" w:rsidRDefault="005F0891" w:rsidP="00C95642">
      <w:pPr>
        <w:ind w:left="-284"/>
        <w:rPr>
          <w:rFonts w:ascii="Times New Roman" w:hAnsi="Times New Roman" w:cs="Times New Roman"/>
        </w:rPr>
      </w:pPr>
    </w:p>
    <w:p w14:paraId="5F7D7422" w14:textId="6ADD1FA1" w:rsidR="00F655FF" w:rsidRDefault="00F655FF" w:rsidP="00C95642">
      <w:pPr>
        <w:ind w:left="-284"/>
        <w:rPr>
          <w:rFonts w:ascii="Times New Roman" w:hAnsi="Times New Roman" w:cs="Times New Roman"/>
        </w:rPr>
      </w:pPr>
    </w:p>
    <w:p w14:paraId="4013572E" w14:textId="41044492" w:rsidR="00F655FF" w:rsidRDefault="00F655FF" w:rsidP="00C95642">
      <w:pPr>
        <w:ind w:left="-284"/>
        <w:rPr>
          <w:rFonts w:ascii="Times New Roman" w:hAnsi="Times New Roman" w:cs="Times New Roman"/>
        </w:rPr>
      </w:pPr>
    </w:p>
    <w:p w14:paraId="5BC76C1B" w14:textId="77777777" w:rsidR="00F655FF" w:rsidRPr="004B2167" w:rsidRDefault="00F655FF" w:rsidP="00C95642">
      <w:pPr>
        <w:ind w:left="-284"/>
        <w:rPr>
          <w:rFonts w:ascii="Times New Roman" w:hAnsi="Times New Roman" w:cs="Times New Roman"/>
        </w:rPr>
      </w:pPr>
    </w:p>
    <w:p w14:paraId="49083D89" w14:textId="77777777" w:rsidR="004530E2" w:rsidRPr="004B2167" w:rsidRDefault="004530E2" w:rsidP="00C95642">
      <w:pPr>
        <w:ind w:left="-284"/>
        <w:jc w:val="center"/>
        <w:rPr>
          <w:rFonts w:ascii="Times New Roman" w:hAnsi="Times New Roman" w:cs="Times New Roman"/>
        </w:rPr>
      </w:pPr>
    </w:p>
    <w:p w14:paraId="5C2D8E94" w14:textId="77777777" w:rsidR="004530E2" w:rsidRPr="004B2167" w:rsidRDefault="004530E2" w:rsidP="00C95642">
      <w:pPr>
        <w:jc w:val="center"/>
        <w:outlineLvl w:val="2"/>
        <w:rPr>
          <w:rFonts w:ascii="Times New Roman" w:hAnsi="Times New Roman" w:cs="Times New Roman"/>
        </w:rPr>
      </w:pPr>
      <w:r w:rsidRPr="004B2167">
        <w:rPr>
          <w:rFonts w:ascii="Times New Roman" w:hAnsi="Times New Roman" w:cs="Times New Roman"/>
          <w:b/>
        </w:rPr>
        <w:t>FRANCISCA JANICLEIDE GOMES</w:t>
      </w:r>
      <w:r w:rsidRPr="004B2167">
        <w:rPr>
          <w:rFonts w:ascii="Times New Roman" w:hAnsi="Times New Roman" w:cs="Times New Roman"/>
        </w:rPr>
        <w:br/>
        <w:t>Secretária Municipal de Administração/Planejamento</w:t>
      </w:r>
    </w:p>
    <w:sectPr w:rsidR="004530E2" w:rsidRPr="004B2167" w:rsidSect="00805D3F">
      <w:headerReference w:type="default" r:id="rId13"/>
      <w:footerReference w:type="default" r:id="rId14"/>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6A99E" w14:textId="77777777" w:rsidR="00904948" w:rsidRDefault="00904948">
      <w:r>
        <w:separator/>
      </w:r>
    </w:p>
  </w:endnote>
  <w:endnote w:type="continuationSeparator" w:id="0">
    <w:p w14:paraId="5FF15595" w14:textId="77777777" w:rsidR="00904948" w:rsidRDefault="00904948">
      <w:r>
        <w:continuationSeparator/>
      </w:r>
    </w:p>
  </w:endnote>
  <w:endnote w:type="continuationNotice" w:id="1">
    <w:p w14:paraId="1B7C6AEA" w14:textId="77777777" w:rsidR="00904948" w:rsidRDefault="009049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Arial Unicode MS'">
    <w:charset w:val="00"/>
    <w:family w:val="auto"/>
    <w:pitch w:val="default"/>
  </w:font>
  <w:font w:name="1">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18"/>
        <w:szCs w:val="18"/>
      </w:rPr>
      <w:id w:val="2016111550"/>
      <w:docPartObj>
        <w:docPartGallery w:val="Page Numbers (Bottom of Page)"/>
        <w:docPartUnique/>
      </w:docPartObj>
    </w:sdtPr>
    <w:sdtEndPr/>
    <w:sdtContent>
      <w:p w14:paraId="58DEC1BC" w14:textId="41B5BDB3" w:rsidR="004530E2" w:rsidRDefault="004530E2" w:rsidP="004530E2">
        <w:pPr>
          <w:pStyle w:val="Rodap"/>
        </w:pPr>
      </w:p>
      <w:p w14:paraId="1D29B53F" w14:textId="76AF16E0" w:rsidR="001354D1" w:rsidRPr="00D32BDF" w:rsidRDefault="00904948" w:rsidP="00D32BDF">
        <w:pPr>
          <w:pStyle w:val="Rodap"/>
          <w:jc w:val="right"/>
          <w:rPr>
            <w:rFonts w:ascii="Times New Roman" w:hAnsi="Times New Roman" w:cs="Times New Roman"/>
            <w:sz w:val="18"/>
            <w:szCs w:val="18"/>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FB6B6" w14:textId="77777777" w:rsidR="00904948" w:rsidRDefault="00904948">
      <w:r>
        <w:separator/>
      </w:r>
    </w:p>
  </w:footnote>
  <w:footnote w:type="continuationSeparator" w:id="0">
    <w:p w14:paraId="3EFB82F3" w14:textId="77777777" w:rsidR="00904948" w:rsidRDefault="00904948">
      <w:r>
        <w:continuationSeparator/>
      </w:r>
    </w:p>
  </w:footnote>
  <w:footnote w:type="continuationNotice" w:id="1">
    <w:p w14:paraId="6C067C21" w14:textId="77777777" w:rsidR="00904948" w:rsidRDefault="009049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9AE1E" w14:textId="77777777" w:rsidR="004530E2" w:rsidRPr="009925C1" w:rsidRDefault="0001689F" w:rsidP="004530E2">
    <w:pPr>
      <w:pStyle w:val="Cabealho"/>
      <w:jc w:val="center"/>
      <w:rPr>
        <w:rFonts w:ascii="Times New Roman" w:hAnsi="Times New Roman"/>
      </w:rPr>
    </w:pPr>
    <w:r w:rsidRPr="009925C1">
      <w:rPr>
        <w:rFonts w:ascii="Times New Roman" w:hAnsi="Times New Roman"/>
        <w:noProof/>
      </w:rPr>
      <w:object w:dxaOrig="11934" w:dyaOrig="8433" w14:anchorId="218E8B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83.25pt;height:60pt;mso-width-percent:0;mso-height-percent:0;mso-width-percent:0;mso-height-percent:0">
          <v:imagedata r:id="rId1" o:title=""/>
        </v:shape>
        <o:OLEObject Type="Embed" ProgID="Acrobat.Document.DC" ShapeID="_x0000_i1025" DrawAspect="Content" ObjectID="_1816583894" r:id="rId2"/>
      </w:object>
    </w:r>
  </w:p>
  <w:p w14:paraId="60E9BD31" w14:textId="77777777" w:rsidR="004530E2" w:rsidRPr="00C95642" w:rsidRDefault="004530E2" w:rsidP="004530E2">
    <w:pPr>
      <w:pStyle w:val="Cabealho"/>
      <w:jc w:val="center"/>
      <w:rPr>
        <w:rFonts w:ascii="Times New Roman" w:hAnsi="Times New Roman"/>
        <w:b/>
        <w:bCs/>
        <w:sz w:val="22"/>
        <w:szCs w:val="22"/>
      </w:rPr>
    </w:pPr>
    <w:r w:rsidRPr="00C95642">
      <w:rPr>
        <w:rFonts w:ascii="Times New Roman" w:hAnsi="Times New Roman"/>
        <w:b/>
        <w:bCs/>
        <w:sz w:val="22"/>
        <w:szCs w:val="22"/>
      </w:rPr>
      <w:t>ESTADO DO RIO GRANDE DO NORTE</w:t>
    </w:r>
  </w:p>
  <w:p w14:paraId="020BEA3B" w14:textId="77777777" w:rsidR="004530E2" w:rsidRPr="00C95642" w:rsidRDefault="004530E2" w:rsidP="004530E2">
    <w:pPr>
      <w:pStyle w:val="Cabealho"/>
      <w:jc w:val="center"/>
      <w:rPr>
        <w:rFonts w:ascii="Times New Roman" w:hAnsi="Times New Roman"/>
        <w:sz w:val="22"/>
        <w:szCs w:val="22"/>
      </w:rPr>
    </w:pPr>
    <w:r w:rsidRPr="00C95642">
      <w:rPr>
        <w:rFonts w:ascii="Times New Roman" w:hAnsi="Times New Roman"/>
        <w:b/>
        <w:bCs/>
        <w:sz w:val="22"/>
        <w:szCs w:val="22"/>
      </w:rPr>
      <w:t>MUNICÍPIO DE PASSAGEM</w:t>
    </w:r>
  </w:p>
  <w:p w14:paraId="1E257C5A" w14:textId="77777777" w:rsidR="004530E2" w:rsidRPr="00C95642" w:rsidRDefault="004530E2" w:rsidP="004530E2">
    <w:pPr>
      <w:pStyle w:val="Cabealho"/>
      <w:jc w:val="center"/>
      <w:rPr>
        <w:rFonts w:ascii="Times New Roman" w:hAnsi="Times New Roman"/>
        <w:b/>
        <w:bCs/>
        <w:sz w:val="22"/>
        <w:szCs w:val="22"/>
      </w:rPr>
    </w:pPr>
    <w:r w:rsidRPr="00C95642">
      <w:rPr>
        <w:rFonts w:ascii="Times New Roman" w:hAnsi="Times New Roman"/>
        <w:b/>
        <w:bCs/>
        <w:sz w:val="22"/>
        <w:szCs w:val="22"/>
      </w:rPr>
      <w:t>SECRETARIA MUNICIPAL DE ADMINISTRAÇÃO/PLANEJAMENTO</w:t>
    </w:r>
  </w:p>
  <w:p w14:paraId="1F2054E7" w14:textId="77777777" w:rsidR="004530E2" w:rsidRPr="00C95642" w:rsidRDefault="004530E2" w:rsidP="004530E2">
    <w:pPr>
      <w:pStyle w:val="Cabealho"/>
      <w:jc w:val="center"/>
      <w:rPr>
        <w:rFonts w:ascii="Times New Roman" w:hAnsi="Times New Roman"/>
        <w:sz w:val="22"/>
        <w:szCs w:val="22"/>
      </w:rPr>
    </w:pPr>
    <w:r w:rsidRPr="00C95642">
      <w:rPr>
        <w:rFonts w:ascii="Times New Roman" w:hAnsi="Times New Roman"/>
        <w:sz w:val="22"/>
        <w:szCs w:val="22"/>
      </w:rPr>
      <w:t xml:space="preserve">Rua Senador </w:t>
    </w:r>
    <w:proofErr w:type="spellStart"/>
    <w:r w:rsidRPr="00C95642">
      <w:rPr>
        <w:rFonts w:ascii="Times New Roman" w:hAnsi="Times New Roman"/>
        <w:sz w:val="22"/>
        <w:szCs w:val="22"/>
      </w:rPr>
      <w:t>Dinarte</w:t>
    </w:r>
    <w:proofErr w:type="spellEnd"/>
    <w:r w:rsidRPr="00C95642">
      <w:rPr>
        <w:rFonts w:ascii="Times New Roman" w:hAnsi="Times New Roman"/>
        <w:sz w:val="22"/>
        <w:szCs w:val="22"/>
      </w:rPr>
      <w:t xml:space="preserve"> Mariz, 288, Centro  </w:t>
    </w:r>
  </w:p>
  <w:p w14:paraId="1DED6A95" w14:textId="77777777" w:rsidR="001354D1" w:rsidRDefault="001354D1" w:rsidP="00D32BD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F7822D0"/>
    <w:multiLevelType w:val="multilevel"/>
    <w:tmpl w:val="77A6853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D5C100D"/>
    <w:multiLevelType w:val="multilevel"/>
    <w:tmpl w:val="B644CEA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15"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8" w15:restartNumberingAfterBreak="0">
    <w:nsid w:val="567C2A8A"/>
    <w:multiLevelType w:val="hybridMultilevel"/>
    <w:tmpl w:val="608A214E"/>
    <w:lvl w:ilvl="0" w:tplc="5E92673A">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733645B"/>
    <w:multiLevelType w:val="multilevel"/>
    <w:tmpl w:val="9A94CC48"/>
    <w:lvl w:ilvl="0">
      <w:start w:val="1"/>
      <w:numFmt w:val="decimal"/>
      <w:lvlText w:val="%1."/>
      <w:lvlJc w:val="left"/>
      <w:pPr>
        <w:ind w:left="405" w:hanging="405"/>
      </w:pPr>
      <w:rPr>
        <w:rFonts w:ascii="Cambria" w:hAnsi="Cambria" w:cs="Cambria" w:hint="default"/>
        <w:b/>
        <w:sz w:val="20"/>
        <w:szCs w:val="18"/>
      </w:rPr>
    </w:lvl>
    <w:lvl w:ilvl="1">
      <w:start w:val="1"/>
      <w:numFmt w:val="decimal"/>
      <w:lvlText w:val="%1.%2."/>
      <w:lvlJc w:val="left"/>
      <w:pPr>
        <w:ind w:left="405" w:hanging="405"/>
      </w:pPr>
      <w:rPr>
        <w:rFonts w:ascii="Cambria" w:hAnsi="Cambria" w:cs="Cambria" w:hint="default"/>
        <w:b/>
        <w:color w:val="auto"/>
        <w:sz w:val="20"/>
        <w:szCs w:val="18"/>
      </w:rPr>
    </w:lvl>
    <w:lvl w:ilvl="2">
      <w:start w:val="1"/>
      <w:numFmt w:val="decimal"/>
      <w:lvlText w:val="%1.%2.%3."/>
      <w:lvlJc w:val="left"/>
      <w:pPr>
        <w:ind w:left="720" w:hanging="720"/>
      </w:pPr>
      <w:rPr>
        <w:rFonts w:ascii="Cambria" w:hAnsi="Cambria" w:cs="Cambria" w:hint="default"/>
        <w:b/>
        <w:color w:val="auto"/>
        <w:sz w:val="20"/>
        <w:szCs w:val="20"/>
      </w:rPr>
    </w:lvl>
    <w:lvl w:ilvl="3">
      <w:start w:val="1"/>
      <w:numFmt w:val="decimal"/>
      <w:lvlText w:val="%1.%2.%3.%4."/>
      <w:lvlJc w:val="left"/>
      <w:pPr>
        <w:ind w:left="720" w:hanging="720"/>
      </w:pPr>
      <w:rPr>
        <w:rFonts w:ascii="Cambria" w:hAnsi="Cambria" w:cs="Cambria" w:hint="default"/>
        <w:b/>
        <w:sz w:val="20"/>
        <w:szCs w:val="18"/>
      </w:rPr>
    </w:lvl>
    <w:lvl w:ilvl="4">
      <w:start w:val="1"/>
      <w:numFmt w:val="decimal"/>
      <w:lvlText w:val="%1.%2.%3.%4.%5."/>
      <w:lvlJc w:val="left"/>
      <w:pPr>
        <w:ind w:left="1080" w:hanging="1080"/>
      </w:pPr>
      <w:rPr>
        <w:rFonts w:ascii="Calibri" w:hAnsi="Calibri" w:cs="Cambria" w:hint="default"/>
        <w:b/>
        <w:sz w:val="22"/>
      </w:rPr>
    </w:lvl>
    <w:lvl w:ilvl="5">
      <w:start w:val="1"/>
      <w:numFmt w:val="decimal"/>
      <w:lvlText w:val="%1.%2.%3.%4.%5.%6."/>
      <w:lvlJc w:val="left"/>
      <w:pPr>
        <w:ind w:left="1080" w:hanging="1080"/>
      </w:pPr>
      <w:rPr>
        <w:rFonts w:ascii="Calibri" w:hAnsi="Calibri" w:cs="Cambria" w:hint="default"/>
        <w:b/>
        <w:sz w:val="22"/>
      </w:rPr>
    </w:lvl>
    <w:lvl w:ilvl="6">
      <w:start w:val="1"/>
      <w:numFmt w:val="decimal"/>
      <w:lvlText w:val="%1.%2.%3.%4.%5.%6.%7."/>
      <w:lvlJc w:val="left"/>
      <w:pPr>
        <w:ind w:left="1440" w:hanging="1440"/>
      </w:pPr>
      <w:rPr>
        <w:rFonts w:ascii="Calibri" w:hAnsi="Calibri" w:cs="Cambria" w:hint="default"/>
        <w:b/>
        <w:sz w:val="22"/>
      </w:rPr>
    </w:lvl>
    <w:lvl w:ilvl="7">
      <w:start w:val="1"/>
      <w:numFmt w:val="decimal"/>
      <w:lvlText w:val="%1.%2.%3.%4.%5.%6.%7.%8."/>
      <w:lvlJc w:val="left"/>
      <w:pPr>
        <w:ind w:left="1440" w:hanging="1440"/>
      </w:pPr>
      <w:rPr>
        <w:rFonts w:ascii="Calibri" w:hAnsi="Calibri" w:cs="Cambria" w:hint="default"/>
        <w:b/>
        <w:sz w:val="22"/>
      </w:rPr>
    </w:lvl>
    <w:lvl w:ilvl="8">
      <w:start w:val="1"/>
      <w:numFmt w:val="decimal"/>
      <w:lvlText w:val="%1.%2.%3.%4.%5.%6.%7.%8.%9."/>
      <w:lvlJc w:val="left"/>
      <w:pPr>
        <w:ind w:left="1800" w:hanging="1800"/>
      </w:pPr>
      <w:rPr>
        <w:rFonts w:ascii="Calibri" w:hAnsi="Calibri" w:cs="Cambria" w:hint="default"/>
        <w:b/>
        <w:sz w:val="22"/>
      </w:rPr>
    </w:lvl>
  </w:abstractNum>
  <w:abstractNum w:abstractNumId="2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7"/>
  </w:num>
  <w:num w:numId="2">
    <w:abstractNumId w:val="0"/>
  </w:num>
  <w:num w:numId="3">
    <w:abstractNumId w:val="22"/>
  </w:num>
  <w:num w:numId="4">
    <w:abstractNumId w:val="23"/>
  </w:num>
  <w:num w:numId="5">
    <w:abstractNumId w:val="12"/>
  </w:num>
  <w:num w:numId="6">
    <w:abstractNumId w:val="9"/>
  </w:num>
  <w:num w:numId="7">
    <w:abstractNumId w:val="16"/>
  </w:num>
  <w:num w:numId="8">
    <w:abstractNumId w:val="20"/>
  </w:num>
  <w:num w:numId="9">
    <w:abstractNumId w:val="7"/>
    <w:lvlOverride w:ilvl="0"/>
    <w:lvlOverride w:ilvl="1">
      <w:startOverride w:val="2"/>
    </w:lvlOverride>
    <w:lvlOverride w:ilvl="2"/>
    <w:lvlOverride w:ilvl="3"/>
    <w:lvlOverride w:ilvl="4"/>
    <w:lvlOverride w:ilvl="5"/>
    <w:lvlOverride w:ilvl="6"/>
    <w:lvlOverride w:ilvl="7"/>
    <w:lvlOverride w:ilvl="8"/>
  </w:num>
  <w:num w:numId="10">
    <w:abstractNumId w:val="7"/>
    <w:lvlOverride w:ilvl="0"/>
    <w:lvlOverride w:ilvl="1">
      <w:startOverride w:val="2"/>
    </w:lvlOverride>
    <w:lvlOverride w:ilvl="2"/>
    <w:lvlOverride w:ilvl="3"/>
    <w:lvlOverride w:ilvl="4"/>
    <w:lvlOverride w:ilvl="5"/>
    <w:lvlOverride w:ilvl="6"/>
    <w:lvlOverride w:ilvl="7"/>
    <w:lvlOverride w:ilvl="8"/>
  </w:num>
  <w:num w:numId="11">
    <w:abstractNumId w:val="7"/>
    <w:lvlOverride w:ilvl="0"/>
    <w:lvlOverride w:ilvl="1">
      <w:startOverride w:val="2"/>
    </w:lvlOverride>
    <w:lvlOverride w:ilvl="2"/>
    <w:lvlOverride w:ilvl="3"/>
    <w:lvlOverride w:ilvl="4"/>
    <w:lvlOverride w:ilvl="5"/>
    <w:lvlOverride w:ilvl="6"/>
    <w:lvlOverride w:ilvl="7"/>
    <w:lvlOverride w:ilvl="8"/>
  </w:num>
  <w:num w:numId="12">
    <w:abstractNumId w:val="11"/>
  </w:num>
  <w:num w:numId="13">
    <w:abstractNumId w:val="8"/>
  </w:num>
  <w:num w:numId="14">
    <w:abstractNumId w:val="6"/>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2"/>
  </w:num>
  <w:num w:numId="18">
    <w:abstractNumId w:val="3"/>
  </w:num>
  <w:num w:numId="19">
    <w:abstractNumId w:val="24"/>
  </w:num>
  <w:num w:numId="20">
    <w:abstractNumId w:val="24"/>
  </w:num>
  <w:num w:numId="21">
    <w:abstractNumId w:val="17"/>
  </w:num>
  <w:num w:numId="22">
    <w:abstractNumId w:val="17"/>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13"/>
  </w:num>
  <w:num w:numId="26">
    <w:abstractNumId w:val="14"/>
  </w:num>
  <w:num w:numId="27">
    <w:abstractNumId w:val="21"/>
  </w:num>
  <w:num w:numId="28">
    <w:abstractNumId w:val="7"/>
  </w:num>
  <w:num w:numId="29">
    <w:abstractNumId w:val="7"/>
  </w:num>
  <w:num w:numId="30">
    <w:abstractNumId w:val="7"/>
  </w:num>
  <w:num w:numId="31">
    <w:abstractNumId w:val="7"/>
  </w:num>
  <w:num w:numId="32">
    <w:abstractNumId w:val="5"/>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7"/>
    <w:lvlOverride w:ilvl="0">
      <w:startOverride w:val="5"/>
    </w:lvlOverride>
    <w:lvlOverride w:ilvl="1">
      <w:startOverride w:val="5"/>
    </w:lvlOverride>
  </w:num>
  <w:num w:numId="37">
    <w:abstractNumId w:val="4"/>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033"/>
    <w:rsid w:val="00003298"/>
    <w:rsid w:val="00003B3A"/>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89F"/>
    <w:rsid w:val="00016EDE"/>
    <w:rsid w:val="00017D3B"/>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0"/>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900"/>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D6C"/>
    <w:rsid w:val="000A5E21"/>
    <w:rsid w:val="000A674F"/>
    <w:rsid w:val="000A6C04"/>
    <w:rsid w:val="000A6EF7"/>
    <w:rsid w:val="000A7471"/>
    <w:rsid w:val="000A7A72"/>
    <w:rsid w:val="000A7A9F"/>
    <w:rsid w:val="000B01DF"/>
    <w:rsid w:val="000B02A1"/>
    <w:rsid w:val="000B0E54"/>
    <w:rsid w:val="000B0F42"/>
    <w:rsid w:val="000B1534"/>
    <w:rsid w:val="000B1626"/>
    <w:rsid w:val="000B1C01"/>
    <w:rsid w:val="000B226F"/>
    <w:rsid w:val="000B283A"/>
    <w:rsid w:val="000B3B09"/>
    <w:rsid w:val="000B49DC"/>
    <w:rsid w:val="000B5331"/>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3FE3"/>
    <w:rsid w:val="000D4159"/>
    <w:rsid w:val="000D4D3E"/>
    <w:rsid w:val="000D5324"/>
    <w:rsid w:val="000D5774"/>
    <w:rsid w:val="000D5CAD"/>
    <w:rsid w:val="000D6597"/>
    <w:rsid w:val="000D6A95"/>
    <w:rsid w:val="000D6C30"/>
    <w:rsid w:val="000D76B8"/>
    <w:rsid w:val="000E0276"/>
    <w:rsid w:val="000E071F"/>
    <w:rsid w:val="000E0923"/>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0F6EBE"/>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6A2"/>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4D1"/>
    <w:rsid w:val="00135710"/>
    <w:rsid w:val="0013585A"/>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30F"/>
    <w:rsid w:val="0015394F"/>
    <w:rsid w:val="00153ABA"/>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1423"/>
    <w:rsid w:val="00161BB5"/>
    <w:rsid w:val="00162645"/>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541"/>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6E"/>
    <w:rsid w:val="001A20E8"/>
    <w:rsid w:val="001A2CE9"/>
    <w:rsid w:val="001A3153"/>
    <w:rsid w:val="001A3A05"/>
    <w:rsid w:val="001A3ADF"/>
    <w:rsid w:val="001A3E18"/>
    <w:rsid w:val="001A43DE"/>
    <w:rsid w:val="001A4748"/>
    <w:rsid w:val="001A570F"/>
    <w:rsid w:val="001A67D7"/>
    <w:rsid w:val="001A7EEF"/>
    <w:rsid w:val="001A7F1F"/>
    <w:rsid w:val="001B005B"/>
    <w:rsid w:val="001B0843"/>
    <w:rsid w:val="001B0B0C"/>
    <w:rsid w:val="001B1079"/>
    <w:rsid w:val="001B123B"/>
    <w:rsid w:val="001B1976"/>
    <w:rsid w:val="001B22B7"/>
    <w:rsid w:val="001B2538"/>
    <w:rsid w:val="001B2A3F"/>
    <w:rsid w:val="001B2FAE"/>
    <w:rsid w:val="001B3448"/>
    <w:rsid w:val="001B3617"/>
    <w:rsid w:val="001B3DA3"/>
    <w:rsid w:val="001B4796"/>
    <w:rsid w:val="001B4A0C"/>
    <w:rsid w:val="001B53DE"/>
    <w:rsid w:val="001B5A50"/>
    <w:rsid w:val="001B6423"/>
    <w:rsid w:val="001B7184"/>
    <w:rsid w:val="001B7FE6"/>
    <w:rsid w:val="001C0FF5"/>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5331"/>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3D2"/>
    <w:rsid w:val="0021162B"/>
    <w:rsid w:val="00211C19"/>
    <w:rsid w:val="00211F6A"/>
    <w:rsid w:val="00212535"/>
    <w:rsid w:val="00213E2F"/>
    <w:rsid w:val="00213E32"/>
    <w:rsid w:val="00214276"/>
    <w:rsid w:val="00214A26"/>
    <w:rsid w:val="00216492"/>
    <w:rsid w:val="0021698A"/>
    <w:rsid w:val="00216AA5"/>
    <w:rsid w:val="00220307"/>
    <w:rsid w:val="00220365"/>
    <w:rsid w:val="00220D79"/>
    <w:rsid w:val="00220FFE"/>
    <w:rsid w:val="00221BA5"/>
    <w:rsid w:val="0022224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37111"/>
    <w:rsid w:val="00240B17"/>
    <w:rsid w:val="00240E5B"/>
    <w:rsid w:val="0024144D"/>
    <w:rsid w:val="00241680"/>
    <w:rsid w:val="00241D78"/>
    <w:rsid w:val="002430F2"/>
    <w:rsid w:val="00244AD2"/>
    <w:rsid w:val="0024516A"/>
    <w:rsid w:val="00245337"/>
    <w:rsid w:val="00245C2C"/>
    <w:rsid w:val="00246252"/>
    <w:rsid w:val="002463C0"/>
    <w:rsid w:val="002463E2"/>
    <w:rsid w:val="002463FA"/>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2D"/>
    <w:rsid w:val="002744AA"/>
    <w:rsid w:val="00274FAF"/>
    <w:rsid w:val="0027661C"/>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77"/>
    <w:rsid w:val="002A00D6"/>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0E28"/>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319"/>
    <w:rsid w:val="002D78B4"/>
    <w:rsid w:val="002D7C8E"/>
    <w:rsid w:val="002E1455"/>
    <w:rsid w:val="002E15A7"/>
    <w:rsid w:val="002E160F"/>
    <w:rsid w:val="002E1EE8"/>
    <w:rsid w:val="002E2016"/>
    <w:rsid w:val="002E2074"/>
    <w:rsid w:val="002E276E"/>
    <w:rsid w:val="002E2B74"/>
    <w:rsid w:val="002E2FFE"/>
    <w:rsid w:val="002E3A34"/>
    <w:rsid w:val="002E3B9D"/>
    <w:rsid w:val="002E3EEA"/>
    <w:rsid w:val="002E3F91"/>
    <w:rsid w:val="002E40C5"/>
    <w:rsid w:val="002E4709"/>
    <w:rsid w:val="002E480D"/>
    <w:rsid w:val="002E4FD4"/>
    <w:rsid w:val="002E500A"/>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854"/>
    <w:rsid w:val="002F3A33"/>
    <w:rsid w:val="002F3B04"/>
    <w:rsid w:val="002F4811"/>
    <w:rsid w:val="002F48A7"/>
    <w:rsid w:val="002F6672"/>
    <w:rsid w:val="002F6A58"/>
    <w:rsid w:val="002F70BE"/>
    <w:rsid w:val="002F717F"/>
    <w:rsid w:val="002F7EB1"/>
    <w:rsid w:val="00301CAE"/>
    <w:rsid w:val="00302138"/>
    <w:rsid w:val="00302A6E"/>
    <w:rsid w:val="00302D1C"/>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0F7"/>
    <w:rsid w:val="00316D00"/>
    <w:rsid w:val="0031715D"/>
    <w:rsid w:val="00320345"/>
    <w:rsid w:val="00320A68"/>
    <w:rsid w:val="00321725"/>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4C14"/>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CC9"/>
    <w:rsid w:val="00354B78"/>
    <w:rsid w:val="00354BBC"/>
    <w:rsid w:val="00355EDF"/>
    <w:rsid w:val="0035658A"/>
    <w:rsid w:val="00357ADD"/>
    <w:rsid w:val="00357DC7"/>
    <w:rsid w:val="00360444"/>
    <w:rsid w:val="00360501"/>
    <w:rsid w:val="0036051A"/>
    <w:rsid w:val="003605F6"/>
    <w:rsid w:val="00361551"/>
    <w:rsid w:val="00362847"/>
    <w:rsid w:val="003629E4"/>
    <w:rsid w:val="003639AA"/>
    <w:rsid w:val="00363E13"/>
    <w:rsid w:val="0036403F"/>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E14"/>
    <w:rsid w:val="00392A46"/>
    <w:rsid w:val="00392D23"/>
    <w:rsid w:val="003936AA"/>
    <w:rsid w:val="00393B69"/>
    <w:rsid w:val="00393C0E"/>
    <w:rsid w:val="003945AA"/>
    <w:rsid w:val="0039545C"/>
    <w:rsid w:val="003959F6"/>
    <w:rsid w:val="00395C8F"/>
    <w:rsid w:val="003963D1"/>
    <w:rsid w:val="003965B3"/>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2B66"/>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A"/>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2B2"/>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53B"/>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1B1B"/>
    <w:rsid w:val="004122ED"/>
    <w:rsid w:val="00412C7A"/>
    <w:rsid w:val="00413089"/>
    <w:rsid w:val="004130BD"/>
    <w:rsid w:val="00413DFC"/>
    <w:rsid w:val="0041402E"/>
    <w:rsid w:val="00414518"/>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97F"/>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D2D"/>
    <w:rsid w:val="00441EA1"/>
    <w:rsid w:val="0044294C"/>
    <w:rsid w:val="00443B3B"/>
    <w:rsid w:val="00443D53"/>
    <w:rsid w:val="00443E2F"/>
    <w:rsid w:val="00445418"/>
    <w:rsid w:val="0044564C"/>
    <w:rsid w:val="00445798"/>
    <w:rsid w:val="00446448"/>
    <w:rsid w:val="00446E40"/>
    <w:rsid w:val="0044725C"/>
    <w:rsid w:val="00447465"/>
    <w:rsid w:val="004479B1"/>
    <w:rsid w:val="004505C1"/>
    <w:rsid w:val="004507B8"/>
    <w:rsid w:val="00450CD0"/>
    <w:rsid w:val="00451065"/>
    <w:rsid w:val="0045133B"/>
    <w:rsid w:val="00452011"/>
    <w:rsid w:val="00452D4A"/>
    <w:rsid w:val="004530E2"/>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AA9"/>
    <w:rsid w:val="004830F4"/>
    <w:rsid w:val="004834FC"/>
    <w:rsid w:val="0048396A"/>
    <w:rsid w:val="00483B15"/>
    <w:rsid w:val="00483FB9"/>
    <w:rsid w:val="004845C8"/>
    <w:rsid w:val="004849BE"/>
    <w:rsid w:val="00484CF0"/>
    <w:rsid w:val="004855C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D94"/>
    <w:rsid w:val="004946CD"/>
    <w:rsid w:val="00494AE7"/>
    <w:rsid w:val="00494D7C"/>
    <w:rsid w:val="00494E37"/>
    <w:rsid w:val="00495FC7"/>
    <w:rsid w:val="0049669A"/>
    <w:rsid w:val="00496877"/>
    <w:rsid w:val="00496B3C"/>
    <w:rsid w:val="004974D8"/>
    <w:rsid w:val="004977C7"/>
    <w:rsid w:val="004A03F8"/>
    <w:rsid w:val="004A13C4"/>
    <w:rsid w:val="004A1BC0"/>
    <w:rsid w:val="004A1F98"/>
    <w:rsid w:val="004A32CC"/>
    <w:rsid w:val="004A3794"/>
    <w:rsid w:val="004A4C06"/>
    <w:rsid w:val="004A5319"/>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167"/>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1C16"/>
    <w:rsid w:val="004C2751"/>
    <w:rsid w:val="004C2864"/>
    <w:rsid w:val="004C2BFF"/>
    <w:rsid w:val="004C30A7"/>
    <w:rsid w:val="004C34FE"/>
    <w:rsid w:val="004C41A0"/>
    <w:rsid w:val="004C4681"/>
    <w:rsid w:val="004C49F0"/>
    <w:rsid w:val="004C4F8F"/>
    <w:rsid w:val="004C52CE"/>
    <w:rsid w:val="004C6779"/>
    <w:rsid w:val="004C77A7"/>
    <w:rsid w:val="004D067A"/>
    <w:rsid w:val="004D0D16"/>
    <w:rsid w:val="004D1193"/>
    <w:rsid w:val="004D133F"/>
    <w:rsid w:val="004D1C4E"/>
    <w:rsid w:val="004D2BC8"/>
    <w:rsid w:val="004D31CA"/>
    <w:rsid w:val="004D3268"/>
    <w:rsid w:val="004D374E"/>
    <w:rsid w:val="004D38D3"/>
    <w:rsid w:val="004D39AE"/>
    <w:rsid w:val="004D6968"/>
    <w:rsid w:val="004D6DCA"/>
    <w:rsid w:val="004D715C"/>
    <w:rsid w:val="004D7205"/>
    <w:rsid w:val="004D7340"/>
    <w:rsid w:val="004D79E0"/>
    <w:rsid w:val="004E0194"/>
    <w:rsid w:val="004E0E99"/>
    <w:rsid w:val="004E1325"/>
    <w:rsid w:val="004E13D4"/>
    <w:rsid w:val="004E1905"/>
    <w:rsid w:val="004E1E6B"/>
    <w:rsid w:val="004E2308"/>
    <w:rsid w:val="004E2404"/>
    <w:rsid w:val="004E2628"/>
    <w:rsid w:val="004E2A2E"/>
    <w:rsid w:val="004E2F37"/>
    <w:rsid w:val="004E3BF3"/>
    <w:rsid w:val="004E4437"/>
    <w:rsid w:val="004E4A16"/>
    <w:rsid w:val="004E4B91"/>
    <w:rsid w:val="004E524B"/>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69F"/>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9BC"/>
    <w:rsid w:val="00522B3B"/>
    <w:rsid w:val="00523E99"/>
    <w:rsid w:val="0052410E"/>
    <w:rsid w:val="00524710"/>
    <w:rsid w:val="00524C7C"/>
    <w:rsid w:val="00525315"/>
    <w:rsid w:val="005259D4"/>
    <w:rsid w:val="00525A84"/>
    <w:rsid w:val="00525BE2"/>
    <w:rsid w:val="00525D53"/>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114"/>
    <w:rsid w:val="00536923"/>
    <w:rsid w:val="00536EDC"/>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8CA"/>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29F"/>
    <w:rsid w:val="0057249A"/>
    <w:rsid w:val="00572580"/>
    <w:rsid w:val="00572663"/>
    <w:rsid w:val="00572EE5"/>
    <w:rsid w:val="00573B09"/>
    <w:rsid w:val="00573BD8"/>
    <w:rsid w:val="00574B76"/>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4482"/>
    <w:rsid w:val="005846C9"/>
    <w:rsid w:val="00584FA3"/>
    <w:rsid w:val="00585EEB"/>
    <w:rsid w:val="005867DE"/>
    <w:rsid w:val="00586906"/>
    <w:rsid w:val="005872CC"/>
    <w:rsid w:val="005873FC"/>
    <w:rsid w:val="00590646"/>
    <w:rsid w:val="00590EAF"/>
    <w:rsid w:val="00590F5F"/>
    <w:rsid w:val="00591709"/>
    <w:rsid w:val="00591ADF"/>
    <w:rsid w:val="00591B78"/>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C12"/>
    <w:rsid w:val="005C0A2B"/>
    <w:rsid w:val="005C1511"/>
    <w:rsid w:val="005C1659"/>
    <w:rsid w:val="005C1BE9"/>
    <w:rsid w:val="005C25B5"/>
    <w:rsid w:val="005C2E0A"/>
    <w:rsid w:val="005C3069"/>
    <w:rsid w:val="005C3522"/>
    <w:rsid w:val="005C36F8"/>
    <w:rsid w:val="005C3930"/>
    <w:rsid w:val="005C3A49"/>
    <w:rsid w:val="005C3E02"/>
    <w:rsid w:val="005C434E"/>
    <w:rsid w:val="005C4633"/>
    <w:rsid w:val="005C4DA7"/>
    <w:rsid w:val="005C528C"/>
    <w:rsid w:val="005C52BD"/>
    <w:rsid w:val="005C52D4"/>
    <w:rsid w:val="005C5BB0"/>
    <w:rsid w:val="005C61C8"/>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4928"/>
    <w:rsid w:val="005D5B63"/>
    <w:rsid w:val="005D6447"/>
    <w:rsid w:val="005D65A0"/>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0891"/>
    <w:rsid w:val="005F1E76"/>
    <w:rsid w:val="005F2122"/>
    <w:rsid w:val="005F255F"/>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0D2"/>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4B1"/>
    <w:rsid w:val="006217A6"/>
    <w:rsid w:val="006219D6"/>
    <w:rsid w:val="00621B3B"/>
    <w:rsid w:val="00622B52"/>
    <w:rsid w:val="00623436"/>
    <w:rsid w:val="00623498"/>
    <w:rsid w:val="006236D8"/>
    <w:rsid w:val="0062403D"/>
    <w:rsid w:val="006243BF"/>
    <w:rsid w:val="00624F55"/>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FDA"/>
    <w:rsid w:val="00645C8E"/>
    <w:rsid w:val="0064607E"/>
    <w:rsid w:val="00646360"/>
    <w:rsid w:val="00646E4B"/>
    <w:rsid w:val="0064710C"/>
    <w:rsid w:val="006477A7"/>
    <w:rsid w:val="00647B47"/>
    <w:rsid w:val="00647C0B"/>
    <w:rsid w:val="00647CA5"/>
    <w:rsid w:val="0065019F"/>
    <w:rsid w:val="006501D0"/>
    <w:rsid w:val="00650242"/>
    <w:rsid w:val="006505D7"/>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3F6E"/>
    <w:rsid w:val="00674401"/>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8E9"/>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18B2"/>
    <w:rsid w:val="006C1B9F"/>
    <w:rsid w:val="006C2C16"/>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5FA5"/>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157"/>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17B0"/>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466"/>
    <w:rsid w:val="00773785"/>
    <w:rsid w:val="00773F39"/>
    <w:rsid w:val="0077418B"/>
    <w:rsid w:val="0077505F"/>
    <w:rsid w:val="00775259"/>
    <w:rsid w:val="00776216"/>
    <w:rsid w:val="007763D6"/>
    <w:rsid w:val="00776572"/>
    <w:rsid w:val="007766DE"/>
    <w:rsid w:val="0077738D"/>
    <w:rsid w:val="007774C2"/>
    <w:rsid w:val="00777ADF"/>
    <w:rsid w:val="00780A65"/>
    <w:rsid w:val="007812C5"/>
    <w:rsid w:val="00781AD8"/>
    <w:rsid w:val="00783A7E"/>
    <w:rsid w:val="00784CC4"/>
    <w:rsid w:val="00786098"/>
    <w:rsid w:val="00786EB8"/>
    <w:rsid w:val="0078709A"/>
    <w:rsid w:val="00787D28"/>
    <w:rsid w:val="0079000C"/>
    <w:rsid w:val="00790B29"/>
    <w:rsid w:val="00790B3E"/>
    <w:rsid w:val="00790D7B"/>
    <w:rsid w:val="00790D93"/>
    <w:rsid w:val="00790FBD"/>
    <w:rsid w:val="00791CD7"/>
    <w:rsid w:val="00791F2C"/>
    <w:rsid w:val="007923B8"/>
    <w:rsid w:val="00792D22"/>
    <w:rsid w:val="007938EF"/>
    <w:rsid w:val="007940DD"/>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276C"/>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C65"/>
    <w:rsid w:val="007F4DCC"/>
    <w:rsid w:val="007F52E1"/>
    <w:rsid w:val="007F53A1"/>
    <w:rsid w:val="007F56C3"/>
    <w:rsid w:val="007F5EA8"/>
    <w:rsid w:val="007F5FEB"/>
    <w:rsid w:val="007F6AB0"/>
    <w:rsid w:val="007F77AD"/>
    <w:rsid w:val="00800347"/>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D3F"/>
    <w:rsid w:val="00805F72"/>
    <w:rsid w:val="0080756C"/>
    <w:rsid w:val="00807FAE"/>
    <w:rsid w:val="00810322"/>
    <w:rsid w:val="00810325"/>
    <w:rsid w:val="008111FC"/>
    <w:rsid w:val="00811243"/>
    <w:rsid w:val="00811AF4"/>
    <w:rsid w:val="00811E3F"/>
    <w:rsid w:val="0081220D"/>
    <w:rsid w:val="00812758"/>
    <w:rsid w:val="00812B92"/>
    <w:rsid w:val="008131BE"/>
    <w:rsid w:val="00813520"/>
    <w:rsid w:val="00813D52"/>
    <w:rsid w:val="00813F88"/>
    <w:rsid w:val="00814B36"/>
    <w:rsid w:val="0081517D"/>
    <w:rsid w:val="008152DB"/>
    <w:rsid w:val="00815792"/>
    <w:rsid w:val="00815C9B"/>
    <w:rsid w:val="00815F59"/>
    <w:rsid w:val="008164DB"/>
    <w:rsid w:val="008168D8"/>
    <w:rsid w:val="00816D49"/>
    <w:rsid w:val="00817D42"/>
    <w:rsid w:val="008203A8"/>
    <w:rsid w:val="00821469"/>
    <w:rsid w:val="00821833"/>
    <w:rsid w:val="00822C89"/>
    <w:rsid w:val="008234A6"/>
    <w:rsid w:val="00824170"/>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5E2C"/>
    <w:rsid w:val="00836387"/>
    <w:rsid w:val="00836E21"/>
    <w:rsid w:val="0083705E"/>
    <w:rsid w:val="008372F5"/>
    <w:rsid w:val="00837428"/>
    <w:rsid w:val="0083782E"/>
    <w:rsid w:val="0083796E"/>
    <w:rsid w:val="00840481"/>
    <w:rsid w:val="00840BF1"/>
    <w:rsid w:val="008414B4"/>
    <w:rsid w:val="00841661"/>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58B"/>
    <w:rsid w:val="00865B0D"/>
    <w:rsid w:val="0086645B"/>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B88"/>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566"/>
    <w:rsid w:val="008979DB"/>
    <w:rsid w:val="008A07A8"/>
    <w:rsid w:val="008A0E9B"/>
    <w:rsid w:val="008A0F8E"/>
    <w:rsid w:val="008A16EA"/>
    <w:rsid w:val="008A19CD"/>
    <w:rsid w:val="008A2862"/>
    <w:rsid w:val="008A2C5D"/>
    <w:rsid w:val="008A2E6C"/>
    <w:rsid w:val="008A2F60"/>
    <w:rsid w:val="008A3046"/>
    <w:rsid w:val="008A3226"/>
    <w:rsid w:val="008A3DF9"/>
    <w:rsid w:val="008A5209"/>
    <w:rsid w:val="008A547E"/>
    <w:rsid w:val="008A5B1F"/>
    <w:rsid w:val="008A5DDC"/>
    <w:rsid w:val="008A5E8A"/>
    <w:rsid w:val="008A5FC8"/>
    <w:rsid w:val="008A66F4"/>
    <w:rsid w:val="008A7254"/>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AD0"/>
    <w:rsid w:val="008C2FA8"/>
    <w:rsid w:val="008C31AE"/>
    <w:rsid w:val="008C3BC3"/>
    <w:rsid w:val="008C452F"/>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15B5"/>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31A9"/>
    <w:rsid w:val="008E4869"/>
    <w:rsid w:val="008E4F95"/>
    <w:rsid w:val="008E513B"/>
    <w:rsid w:val="008E530B"/>
    <w:rsid w:val="008E5366"/>
    <w:rsid w:val="008E5533"/>
    <w:rsid w:val="008E5C9E"/>
    <w:rsid w:val="008E775F"/>
    <w:rsid w:val="008F1A30"/>
    <w:rsid w:val="008F1C6E"/>
    <w:rsid w:val="008F1FC1"/>
    <w:rsid w:val="008F2238"/>
    <w:rsid w:val="008F2691"/>
    <w:rsid w:val="008F2DF6"/>
    <w:rsid w:val="008F2E3D"/>
    <w:rsid w:val="008F35DC"/>
    <w:rsid w:val="008F478E"/>
    <w:rsid w:val="008F4D52"/>
    <w:rsid w:val="008F4E41"/>
    <w:rsid w:val="008F5276"/>
    <w:rsid w:val="008F6222"/>
    <w:rsid w:val="008F665E"/>
    <w:rsid w:val="008F670B"/>
    <w:rsid w:val="008F7A00"/>
    <w:rsid w:val="00900C1C"/>
    <w:rsid w:val="00900F65"/>
    <w:rsid w:val="009015BF"/>
    <w:rsid w:val="009029B0"/>
    <w:rsid w:val="00902C58"/>
    <w:rsid w:val="009039B0"/>
    <w:rsid w:val="0090408D"/>
    <w:rsid w:val="009041BC"/>
    <w:rsid w:val="00904580"/>
    <w:rsid w:val="00904757"/>
    <w:rsid w:val="00904948"/>
    <w:rsid w:val="00904B36"/>
    <w:rsid w:val="00904C80"/>
    <w:rsid w:val="00904E6B"/>
    <w:rsid w:val="00904FCB"/>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C7E"/>
    <w:rsid w:val="009166AF"/>
    <w:rsid w:val="009168B3"/>
    <w:rsid w:val="00917862"/>
    <w:rsid w:val="009206C0"/>
    <w:rsid w:val="00922606"/>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6832"/>
    <w:rsid w:val="00957B9C"/>
    <w:rsid w:val="00957C86"/>
    <w:rsid w:val="0096019A"/>
    <w:rsid w:val="00960F15"/>
    <w:rsid w:val="00961A98"/>
    <w:rsid w:val="00961C86"/>
    <w:rsid w:val="009620E6"/>
    <w:rsid w:val="009623AB"/>
    <w:rsid w:val="009628F8"/>
    <w:rsid w:val="00962AFE"/>
    <w:rsid w:val="00962F2A"/>
    <w:rsid w:val="009631BA"/>
    <w:rsid w:val="009631C3"/>
    <w:rsid w:val="00963456"/>
    <w:rsid w:val="0096378F"/>
    <w:rsid w:val="00964131"/>
    <w:rsid w:val="00964206"/>
    <w:rsid w:val="00965380"/>
    <w:rsid w:val="0096552B"/>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86A8A"/>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7F4B"/>
    <w:rsid w:val="009A0B5D"/>
    <w:rsid w:val="009A12E5"/>
    <w:rsid w:val="009A244C"/>
    <w:rsid w:val="009A2BBB"/>
    <w:rsid w:val="009A2C08"/>
    <w:rsid w:val="009A2CD1"/>
    <w:rsid w:val="009A35A6"/>
    <w:rsid w:val="009A3612"/>
    <w:rsid w:val="009A4059"/>
    <w:rsid w:val="009A44C8"/>
    <w:rsid w:val="009A4579"/>
    <w:rsid w:val="009A45B0"/>
    <w:rsid w:val="009A4755"/>
    <w:rsid w:val="009A4EAB"/>
    <w:rsid w:val="009A5BCC"/>
    <w:rsid w:val="009A5F58"/>
    <w:rsid w:val="009A6A6F"/>
    <w:rsid w:val="009A735F"/>
    <w:rsid w:val="009A7D52"/>
    <w:rsid w:val="009B07DC"/>
    <w:rsid w:val="009B1226"/>
    <w:rsid w:val="009B13B9"/>
    <w:rsid w:val="009B1AD4"/>
    <w:rsid w:val="009B1B69"/>
    <w:rsid w:val="009B1D67"/>
    <w:rsid w:val="009B3317"/>
    <w:rsid w:val="009B47EE"/>
    <w:rsid w:val="009B533B"/>
    <w:rsid w:val="009B5A67"/>
    <w:rsid w:val="009B7570"/>
    <w:rsid w:val="009C0336"/>
    <w:rsid w:val="009C03CA"/>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5F1B"/>
    <w:rsid w:val="009C638B"/>
    <w:rsid w:val="009C7998"/>
    <w:rsid w:val="009C7AEF"/>
    <w:rsid w:val="009D05E0"/>
    <w:rsid w:val="009D199C"/>
    <w:rsid w:val="009D1F22"/>
    <w:rsid w:val="009D217F"/>
    <w:rsid w:val="009D2594"/>
    <w:rsid w:val="009D29E9"/>
    <w:rsid w:val="009D3626"/>
    <w:rsid w:val="009D3B66"/>
    <w:rsid w:val="009D3CE6"/>
    <w:rsid w:val="009D443F"/>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3B60"/>
    <w:rsid w:val="009E41A0"/>
    <w:rsid w:val="009E442B"/>
    <w:rsid w:val="009E46AE"/>
    <w:rsid w:val="009E5252"/>
    <w:rsid w:val="009E5B74"/>
    <w:rsid w:val="009E5FF1"/>
    <w:rsid w:val="009E644A"/>
    <w:rsid w:val="009E66F3"/>
    <w:rsid w:val="009E6E9A"/>
    <w:rsid w:val="009E778C"/>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9F6C44"/>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5DD8"/>
    <w:rsid w:val="00A06074"/>
    <w:rsid w:val="00A0626C"/>
    <w:rsid w:val="00A06502"/>
    <w:rsid w:val="00A07A85"/>
    <w:rsid w:val="00A07C16"/>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2F17"/>
    <w:rsid w:val="00A3388D"/>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23"/>
    <w:rsid w:val="00A402A1"/>
    <w:rsid w:val="00A41335"/>
    <w:rsid w:val="00A41D8A"/>
    <w:rsid w:val="00A4274E"/>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38E5"/>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46B"/>
    <w:rsid w:val="00A60929"/>
    <w:rsid w:val="00A61063"/>
    <w:rsid w:val="00A616ED"/>
    <w:rsid w:val="00A61836"/>
    <w:rsid w:val="00A61B26"/>
    <w:rsid w:val="00A61D1D"/>
    <w:rsid w:val="00A61D8E"/>
    <w:rsid w:val="00A61EE9"/>
    <w:rsid w:val="00A62240"/>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2FD1"/>
    <w:rsid w:val="00A73268"/>
    <w:rsid w:val="00A737FD"/>
    <w:rsid w:val="00A73BD7"/>
    <w:rsid w:val="00A740FE"/>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5A57"/>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AD4"/>
    <w:rsid w:val="00AA1165"/>
    <w:rsid w:val="00AA1480"/>
    <w:rsid w:val="00AA1E32"/>
    <w:rsid w:val="00AA2601"/>
    <w:rsid w:val="00AA2A10"/>
    <w:rsid w:val="00AA2C6A"/>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35B2"/>
    <w:rsid w:val="00AC3CBD"/>
    <w:rsid w:val="00AC4B39"/>
    <w:rsid w:val="00AC4F34"/>
    <w:rsid w:val="00AC50BC"/>
    <w:rsid w:val="00AC6104"/>
    <w:rsid w:val="00AC638F"/>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45C"/>
    <w:rsid w:val="00AE749F"/>
    <w:rsid w:val="00AE7DED"/>
    <w:rsid w:val="00AF10FA"/>
    <w:rsid w:val="00AF2255"/>
    <w:rsid w:val="00AF2918"/>
    <w:rsid w:val="00AF3ABE"/>
    <w:rsid w:val="00AF49C5"/>
    <w:rsid w:val="00AF52E0"/>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17449"/>
    <w:rsid w:val="00B1782E"/>
    <w:rsid w:val="00B20164"/>
    <w:rsid w:val="00B202C7"/>
    <w:rsid w:val="00B203F3"/>
    <w:rsid w:val="00B2101D"/>
    <w:rsid w:val="00B210D6"/>
    <w:rsid w:val="00B21628"/>
    <w:rsid w:val="00B23939"/>
    <w:rsid w:val="00B23F81"/>
    <w:rsid w:val="00B23F8B"/>
    <w:rsid w:val="00B24204"/>
    <w:rsid w:val="00B2426A"/>
    <w:rsid w:val="00B24EB1"/>
    <w:rsid w:val="00B259B3"/>
    <w:rsid w:val="00B25B73"/>
    <w:rsid w:val="00B2680C"/>
    <w:rsid w:val="00B26930"/>
    <w:rsid w:val="00B26C35"/>
    <w:rsid w:val="00B276A4"/>
    <w:rsid w:val="00B27724"/>
    <w:rsid w:val="00B27905"/>
    <w:rsid w:val="00B3027F"/>
    <w:rsid w:val="00B306F3"/>
    <w:rsid w:val="00B30BC2"/>
    <w:rsid w:val="00B30C63"/>
    <w:rsid w:val="00B30C94"/>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52B"/>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A0098"/>
    <w:rsid w:val="00BA00E9"/>
    <w:rsid w:val="00BA036D"/>
    <w:rsid w:val="00BA0965"/>
    <w:rsid w:val="00BA09D0"/>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E0"/>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4D5A"/>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856"/>
    <w:rsid w:val="00C03F48"/>
    <w:rsid w:val="00C03F51"/>
    <w:rsid w:val="00C0422A"/>
    <w:rsid w:val="00C05C5B"/>
    <w:rsid w:val="00C05DDE"/>
    <w:rsid w:val="00C0648F"/>
    <w:rsid w:val="00C06812"/>
    <w:rsid w:val="00C07B97"/>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5365"/>
    <w:rsid w:val="00C2542E"/>
    <w:rsid w:val="00C2551B"/>
    <w:rsid w:val="00C25B02"/>
    <w:rsid w:val="00C25BA5"/>
    <w:rsid w:val="00C270A4"/>
    <w:rsid w:val="00C27214"/>
    <w:rsid w:val="00C272BD"/>
    <w:rsid w:val="00C27BB6"/>
    <w:rsid w:val="00C30796"/>
    <w:rsid w:val="00C312AB"/>
    <w:rsid w:val="00C322F1"/>
    <w:rsid w:val="00C32CFA"/>
    <w:rsid w:val="00C33284"/>
    <w:rsid w:val="00C33F76"/>
    <w:rsid w:val="00C34398"/>
    <w:rsid w:val="00C343E5"/>
    <w:rsid w:val="00C351A6"/>
    <w:rsid w:val="00C35A4C"/>
    <w:rsid w:val="00C35CCF"/>
    <w:rsid w:val="00C35E0D"/>
    <w:rsid w:val="00C36FEF"/>
    <w:rsid w:val="00C37066"/>
    <w:rsid w:val="00C371FA"/>
    <w:rsid w:val="00C377A2"/>
    <w:rsid w:val="00C40FFC"/>
    <w:rsid w:val="00C41480"/>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30D0"/>
    <w:rsid w:val="00C84084"/>
    <w:rsid w:val="00C8462C"/>
    <w:rsid w:val="00C8471E"/>
    <w:rsid w:val="00C84955"/>
    <w:rsid w:val="00C84A39"/>
    <w:rsid w:val="00C85FED"/>
    <w:rsid w:val="00C86467"/>
    <w:rsid w:val="00C86840"/>
    <w:rsid w:val="00C87199"/>
    <w:rsid w:val="00C90A32"/>
    <w:rsid w:val="00C912FD"/>
    <w:rsid w:val="00C91A3F"/>
    <w:rsid w:val="00C92316"/>
    <w:rsid w:val="00C92547"/>
    <w:rsid w:val="00C926FD"/>
    <w:rsid w:val="00C941A8"/>
    <w:rsid w:val="00C94D26"/>
    <w:rsid w:val="00C95364"/>
    <w:rsid w:val="00C95642"/>
    <w:rsid w:val="00C95C72"/>
    <w:rsid w:val="00C95FE9"/>
    <w:rsid w:val="00C962B5"/>
    <w:rsid w:val="00C96B86"/>
    <w:rsid w:val="00C971F9"/>
    <w:rsid w:val="00C97254"/>
    <w:rsid w:val="00C97DF7"/>
    <w:rsid w:val="00CA0AEE"/>
    <w:rsid w:val="00CA14C9"/>
    <w:rsid w:val="00CA1A6A"/>
    <w:rsid w:val="00CA20A3"/>
    <w:rsid w:val="00CA236E"/>
    <w:rsid w:val="00CA24FB"/>
    <w:rsid w:val="00CA250F"/>
    <w:rsid w:val="00CA27D6"/>
    <w:rsid w:val="00CA2D5B"/>
    <w:rsid w:val="00CA3B64"/>
    <w:rsid w:val="00CA6108"/>
    <w:rsid w:val="00CA64D5"/>
    <w:rsid w:val="00CA66DA"/>
    <w:rsid w:val="00CA7A20"/>
    <w:rsid w:val="00CB1877"/>
    <w:rsid w:val="00CB1AAC"/>
    <w:rsid w:val="00CB21E2"/>
    <w:rsid w:val="00CB2EBB"/>
    <w:rsid w:val="00CB3192"/>
    <w:rsid w:val="00CB320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DF2"/>
    <w:rsid w:val="00CC2F44"/>
    <w:rsid w:val="00CC339E"/>
    <w:rsid w:val="00CC356D"/>
    <w:rsid w:val="00CC3FEB"/>
    <w:rsid w:val="00CC469A"/>
    <w:rsid w:val="00CC52D2"/>
    <w:rsid w:val="00CC571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6C45"/>
    <w:rsid w:val="00D070BF"/>
    <w:rsid w:val="00D07B0D"/>
    <w:rsid w:val="00D10E20"/>
    <w:rsid w:val="00D1160E"/>
    <w:rsid w:val="00D11BC4"/>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035"/>
    <w:rsid w:val="00D27859"/>
    <w:rsid w:val="00D27A0C"/>
    <w:rsid w:val="00D27CE3"/>
    <w:rsid w:val="00D27D7D"/>
    <w:rsid w:val="00D27DF5"/>
    <w:rsid w:val="00D306D5"/>
    <w:rsid w:val="00D30A43"/>
    <w:rsid w:val="00D311E0"/>
    <w:rsid w:val="00D3163F"/>
    <w:rsid w:val="00D319AD"/>
    <w:rsid w:val="00D3275F"/>
    <w:rsid w:val="00D32BDF"/>
    <w:rsid w:val="00D32D5F"/>
    <w:rsid w:val="00D3316C"/>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17AE"/>
    <w:rsid w:val="00D42AFB"/>
    <w:rsid w:val="00D43511"/>
    <w:rsid w:val="00D4404B"/>
    <w:rsid w:val="00D4411B"/>
    <w:rsid w:val="00D44ABA"/>
    <w:rsid w:val="00D44EC6"/>
    <w:rsid w:val="00D45567"/>
    <w:rsid w:val="00D45EB6"/>
    <w:rsid w:val="00D4638E"/>
    <w:rsid w:val="00D46D18"/>
    <w:rsid w:val="00D4724C"/>
    <w:rsid w:val="00D47AB0"/>
    <w:rsid w:val="00D47E56"/>
    <w:rsid w:val="00D50161"/>
    <w:rsid w:val="00D501D3"/>
    <w:rsid w:val="00D50319"/>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636"/>
    <w:rsid w:val="00D71230"/>
    <w:rsid w:val="00D735D0"/>
    <w:rsid w:val="00D738D2"/>
    <w:rsid w:val="00D74118"/>
    <w:rsid w:val="00D74693"/>
    <w:rsid w:val="00D74696"/>
    <w:rsid w:val="00D74829"/>
    <w:rsid w:val="00D75688"/>
    <w:rsid w:val="00D7589B"/>
    <w:rsid w:val="00D760A2"/>
    <w:rsid w:val="00D77315"/>
    <w:rsid w:val="00D77465"/>
    <w:rsid w:val="00D80021"/>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1B0"/>
    <w:rsid w:val="00DA386A"/>
    <w:rsid w:val="00DA466E"/>
    <w:rsid w:val="00DA47A8"/>
    <w:rsid w:val="00DA524D"/>
    <w:rsid w:val="00DA7D61"/>
    <w:rsid w:val="00DB0BB5"/>
    <w:rsid w:val="00DB14DD"/>
    <w:rsid w:val="00DB1890"/>
    <w:rsid w:val="00DB1D21"/>
    <w:rsid w:val="00DB1F2C"/>
    <w:rsid w:val="00DB203C"/>
    <w:rsid w:val="00DB21D4"/>
    <w:rsid w:val="00DB2897"/>
    <w:rsid w:val="00DB2E73"/>
    <w:rsid w:val="00DB3592"/>
    <w:rsid w:val="00DB47E5"/>
    <w:rsid w:val="00DB485B"/>
    <w:rsid w:val="00DB4B47"/>
    <w:rsid w:val="00DB4C93"/>
    <w:rsid w:val="00DB5421"/>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11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2D50"/>
    <w:rsid w:val="00E2324A"/>
    <w:rsid w:val="00E235F5"/>
    <w:rsid w:val="00E2374A"/>
    <w:rsid w:val="00E23783"/>
    <w:rsid w:val="00E23A53"/>
    <w:rsid w:val="00E2401E"/>
    <w:rsid w:val="00E256E5"/>
    <w:rsid w:val="00E257AC"/>
    <w:rsid w:val="00E26411"/>
    <w:rsid w:val="00E264BC"/>
    <w:rsid w:val="00E26680"/>
    <w:rsid w:val="00E26AC1"/>
    <w:rsid w:val="00E2720A"/>
    <w:rsid w:val="00E27A47"/>
    <w:rsid w:val="00E27AE8"/>
    <w:rsid w:val="00E3008F"/>
    <w:rsid w:val="00E307B6"/>
    <w:rsid w:val="00E316F5"/>
    <w:rsid w:val="00E32E9C"/>
    <w:rsid w:val="00E339F2"/>
    <w:rsid w:val="00E34EBE"/>
    <w:rsid w:val="00E34F85"/>
    <w:rsid w:val="00E35198"/>
    <w:rsid w:val="00E36093"/>
    <w:rsid w:val="00E369BE"/>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50255"/>
    <w:rsid w:val="00E50772"/>
    <w:rsid w:val="00E50B97"/>
    <w:rsid w:val="00E50D89"/>
    <w:rsid w:val="00E51C56"/>
    <w:rsid w:val="00E528F9"/>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CE"/>
    <w:rsid w:val="00E84570"/>
    <w:rsid w:val="00E846CA"/>
    <w:rsid w:val="00E8487A"/>
    <w:rsid w:val="00E85726"/>
    <w:rsid w:val="00E85E2B"/>
    <w:rsid w:val="00E872A7"/>
    <w:rsid w:val="00E878CC"/>
    <w:rsid w:val="00E87A6A"/>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4915"/>
    <w:rsid w:val="00EC5199"/>
    <w:rsid w:val="00EC6827"/>
    <w:rsid w:val="00EC6D38"/>
    <w:rsid w:val="00EC7F14"/>
    <w:rsid w:val="00EC7FC4"/>
    <w:rsid w:val="00ED0190"/>
    <w:rsid w:val="00ED031A"/>
    <w:rsid w:val="00ED0A34"/>
    <w:rsid w:val="00ED2030"/>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1366"/>
    <w:rsid w:val="00F5211A"/>
    <w:rsid w:val="00F53109"/>
    <w:rsid w:val="00F53117"/>
    <w:rsid w:val="00F534AD"/>
    <w:rsid w:val="00F53C9E"/>
    <w:rsid w:val="00F54824"/>
    <w:rsid w:val="00F54B2F"/>
    <w:rsid w:val="00F54CFD"/>
    <w:rsid w:val="00F54D09"/>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55FF"/>
    <w:rsid w:val="00F66746"/>
    <w:rsid w:val="00F669C5"/>
    <w:rsid w:val="00F672FF"/>
    <w:rsid w:val="00F67C1B"/>
    <w:rsid w:val="00F67F40"/>
    <w:rsid w:val="00F70195"/>
    <w:rsid w:val="00F70FC0"/>
    <w:rsid w:val="00F715E7"/>
    <w:rsid w:val="00F721E2"/>
    <w:rsid w:val="00F72602"/>
    <w:rsid w:val="00F72DEA"/>
    <w:rsid w:val="00F746F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53D"/>
    <w:rsid w:val="00F90826"/>
    <w:rsid w:val="00F91B2C"/>
    <w:rsid w:val="00F91CBA"/>
    <w:rsid w:val="00F91DF2"/>
    <w:rsid w:val="00F92513"/>
    <w:rsid w:val="00F925C6"/>
    <w:rsid w:val="00F9294C"/>
    <w:rsid w:val="00F92F98"/>
    <w:rsid w:val="00F93AEB"/>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905"/>
    <w:rsid w:val="00FA6EDB"/>
    <w:rsid w:val="00FA7A01"/>
    <w:rsid w:val="00FB03E9"/>
    <w:rsid w:val="00FB08DC"/>
    <w:rsid w:val="00FB1250"/>
    <w:rsid w:val="00FB1F38"/>
    <w:rsid w:val="00FB231E"/>
    <w:rsid w:val="00FB28CB"/>
    <w:rsid w:val="00FB2E3D"/>
    <w:rsid w:val="00FB2F2E"/>
    <w:rsid w:val="00FB37C3"/>
    <w:rsid w:val="00FB4051"/>
    <w:rsid w:val="00FB4456"/>
    <w:rsid w:val="00FB4D43"/>
    <w:rsid w:val="00FB5485"/>
    <w:rsid w:val="00FB5D74"/>
    <w:rsid w:val="00FB5F5C"/>
    <w:rsid w:val="00FB6220"/>
    <w:rsid w:val="00FB6981"/>
    <w:rsid w:val="00FB6D84"/>
    <w:rsid w:val="00FB7076"/>
    <w:rsid w:val="00FB7543"/>
    <w:rsid w:val="00FB75E0"/>
    <w:rsid w:val="00FB75FC"/>
    <w:rsid w:val="00FC054B"/>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A5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080"/>
    <w:rsid w:val="00FF1186"/>
    <w:rsid w:val="00FF1B0B"/>
    <w:rsid w:val="00FF1FBA"/>
    <w:rsid w:val="00FF2773"/>
    <w:rsid w:val="00FF2B42"/>
    <w:rsid w:val="00FF322C"/>
    <w:rsid w:val="00FF3EF8"/>
    <w:rsid w:val="00FF454E"/>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15:docId w15:val="{50F014F8-72DB-433D-AC22-5B765AE23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
    <w:basedOn w:val="Normal"/>
    <w:link w:val="CabealhoChar"/>
    <w:uiPriority w:val="99"/>
    <w:qFormat/>
    <w:rsid w:val="00CA24FB"/>
    <w:pPr>
      <w:tabs>
        <w:tab w:val="center" w:pos="4252"/>
        <w:tab w:val="right" w:pos="8504"/>
      </w:tabs>
    </w:pPr>
  </w:style>
  <w:style w:type="character" w:customStyle="1" w:styleId="CabealhoChar">
    <w:name w:val="Cabeçalho Char"/>
    <w:aliases w:val="Cabeçalho superior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paragraph" w:customStyle="1" w:styleId="Default">
    <w:name w:val="Default"/>
    <w:rsid w:val="002113D2"/>
    <w:pPr>
      <w:autoSpaceDE w:val="0"/>
      <w:autoSpaceDN w:val="0"/>
      <w:adjustRightInd w:val="0"/>
    </w:pPr>
    <w:rPr>
      <w:rFonts w:ascii="Calibri" w:hAnsi="Calibri" w:cs="Calibri"/>
      <w:color w:val="000000"/>
      <w:sz w:val="24"/>
      <w:szCs w:val="24"/>
    </w:rPr>
  </w:style>
  <w:style w:type="numbering" w:customStyle="1" w:styleId="WW8Num2">
    <w:name w:val="WW8Num2"/>
    <w:basedOn w:val="Semlista"/>
    <w:rsid w:val="00D47AB0"/>
    <w:pPr>
      <w:numPr>
        <w:numId w:val="37"/>
      </w:numPr>
    </w:pPr>
  </w:style>
  <w:style w:type="paragraph" w:customStyle="1" w:styleId="TableParagraph">
    <w:name w:val="Table Paragraph"/>
    <w:basedOn w:val="Normal"/>
    <w:uiPriority w:val="1"/>
    <w:qFormat/>
    <w:rsid w:val="00E50B97"/>
    <w:pPr>
      <w:widowControl w:val="0"/>
      <w:autoSpaceDE w:val="0"/>
      <w:autoSpaceDN w:val="0"/>
      <w:spacing w:before="35"/>
      <w:ind w:left="35"/>
    </w:pPr>
    <w:rPr>
      <w:rFonts w:ascii="Times New Roman" w:eastAsia="Times New Roman" w:hAnsi="Times New Roman" w:cs="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00305069">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8600175">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portaldoempreendedor.gov.b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84E1B7-1717-46B8-8050-51604B2AD4DE}">
  <ds:schemaRefs>
    <ds:schemaRef ds:uri="http://schemas.openxmlformats.org/officeDocument/2006/bibliography"/>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DA862052-D844-467A-AC8D-623B16AA7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11408A-6D5C-4CA6-95AE-BDB1C00B1E4C}">
  <ds:schemaRefs>
    <ds:schemaRef ds:uri="http://schemas.microsoft.com/sharepoint/v3/contenttype/forms"/>
  </ds:schemaRefs>
</ds:datastoreItem>
</file>

<file path=customXml/itemProps5.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304</TotalTime>
  <Pages>10</Pages>
  <Words>3824</Words>
  <Characters>20652</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24428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Marjorie Ovídio</dc:creator>
  <cp:keywords/>
  <dc:description/>
  <cp:lastModifiedBy>RAUL GARCIA</cp:lastModifiedBy>
  <cp:revision>109</cp:revision>
  <cp:lastPrinted>2025-05-15T18:08:00Z</cp:lastPrinted>
  <dcterms:created xsi:type="dcterms:W3CDTF">2023-04-25T11:16:00Z</dcterms:created>
  <dcterms:modified xsi:type="dcterms:W3CDTF">2025-08-13T12:52:00Z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