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865C8" w14:textId="77777777" w:rsidR="00C02A88" w:rsidRDefault="00C02A88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b/>
          <w:bCs/>
          <w:color w:val="222222"/>
          <w:lang w:eastAsia="pt-BR"/>
        </w:rPr>
      </w:pPr>
    </w:p>
    <w:p w14:paraId="511A6916" w14:textId="5CF97C0A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b/>
          <w:bCs/>
          <w:color w:val="222222"/>
          <w:lang w:eastAsia="pt-BR"/>
        </w:rPr>
        <w:t>TERMO DE AUTORI</w:t>
      </w:r>
      <w:r w:rsidR="0077055A" w:rsidRPr="001E3CF3">
        <w:rPr>
          <w:rFonts w:ascii="Aptos" w:eastAsia="Times New Roman" w:hAnsi="Aptos" w:cs="Calibri"/>
          <w:b/>
          <w:bCs/>
          <w:color w:val="222222"/>
          <w:lang w:eastAsia="pt-BR"/>
        </w:rPr>
        <w:t>ZAÇÃO DA DISPENSA Nº 7/2025-00</w:t>
      </w:r>
      <w:r w:rsidR="001C45FF">
        <w:rPr>
          <w:rFonts w:ascii="Aptos" w:eastAsia="Times New Roman" w:hAnsi="Aptos" w:cs="Calibri"/>
          <w:b/>
          <w:bCs/>
          <w:color w:val="222222"/>
          <w:lang w:eastAsia="pt-BR"/>
        </w:rPr>
        <w:t>92</w:t>
      </w:r>
    </w:p>
    <w:p w14:paraId="7D3E6248" w14:textId="77777777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color w:val="222222"/>
          <w:lang w:eastAsia="pt-BR"/>
        </w:rPr>
        <w:t>(LN Nº 14.133/21, C/C A Resolução nº 028/2020-TCE/RN)</w:t>
      </w:r>
    </w:p>
    <w:p w14:paraId="5D4D5692" w14:textId="007CB57C" w:rsidR="0007383E" w:rsidRPr="001E3CF3" w:rsidRDefault="0007383E" w:rsidP="00722CDE">
      <w:pPr>
        <w:shd w:val="clear" w:color="auto" w:fill="FFFFFF"/>
        <w:spacing w:after="0" w:line="240" w:lineRule="auto"/>
        <w:jc w:val="both"/>
        <w:rPr>
          <w:rFonts w:ascii="Aptos" w:eastAsia="Times New Roman" w:hAnsi="Aptos" w:cs="Calibri"/>
          <w:color w:val="222222"/>
          <w:lang w:eastAsia="pt-BR"/>
        </w:rPr>
      </w:pPr>
    </w:p>
    <w:p w14:paraId="7AFF06F6" w14:textId="4B4B112A" w:rsidR="0007383E" w:rsidRPr="001E3CF3" w:rsidRDefault="0007383E" w:rsidP="00722CDE">
      <w:pPr>
        <w:shd w:val="clear" w:color="auto" w:fill="FFFFFF"/>
        <w:spacing w:after="0" w:line="240" w:lineRule="auto"/>
        <w:jc w:val="both"/>
        <w:rPr>
          <w:rFonts w:ascii="Aptos" w:eastAsia="Times New Roman" w:hAnsi="Aptos" w:cs="Calibri"/>
          <w:color w:val="222222"/>
          <w:lang w:eastAsia="pt-BR"/>
        </w:rPr>
      </w:pPr>
    </w:p>
    <w:p w14:paraId="24BB0919" w14:textId="1FF8DED4" w:rsidR="0007383E" w:rsidRPr="001E3CF3" w:rsidRDefault="0007383E" w:rsidP="00722CDE">
      <w:pPr>
        <w:suppressAutoHyphens/>
        <w:spacing w:after="0" w:line="240" w:lineRule="auto"/>
        <w:jc w:val="both"/>
        <w:rPr>
          <w:rFonts w:ascii="Aptos" w:eastAsia="Times New Roman" w:hAnsi="Aptos" w:cs="Calibri"/>
          <w:b/>
          <w:color w:val="222222"/>
          <w:lang w:eastAsia="pt-BR"/>
        </w:rPr>
      </w:pPr>
      <w:r w:rsidRPr="001E3CF3">
        <w:rPr>
          <w:rFonts w:ascii="Aptos" w:eastAsia="Times New Roman" w:hAnsi="Aptos" w:cs="Calibri"/>
          <w:color w:val="222222"/>
          <w:lang w:eastAsia="pt-BR"/>
        </w:rPr>
        <w:t>Em atendimento ao art. 72, inciso VIII, da Lei Federal 14.133/21 e no uso das minhas atribuições legais enquanto Prefeita do Município de Pau dos Ferros/RN, </w:t>
      </w:r>
      <w:r w:rsidRPr="001E3CF3">
        <w:rPr>
          <w:rFonts w:ascii="Aptos" w:eastAsia="Times New Roman" w:hAnsi="Aptos" w:cs="Calibri"/>
          <w:b/>
          <w:bCs/>
          <w:color w:val="222222"/>
          <w:lang w:eastAsia="pt-BR"/>
        </w:rPr>
        <w:t>AUTORIZO</w:t>
      </w:r>
      <w:r w:rsidRPr="001E3CF3">
        <w:rPr>
          <w:rFonts w:ascii="Aptos" w:eastAsia="Times New Roman" w:hAnsi="Aptos" w:cs="Calibri"/>
          <w:color w:val="222222"/>
          <w:lang w:eastAsia="pt-BR"/>
        </w:rPr>
        <w:t> a Dispensa de Licitação nº </w:t>
      </w:r>
      <w:r w:rsidR="0077055A" w:rsidRPr="001E3CF3">
        <w:rPr>
          <w:rFonts w:ascii="Aptos" w:eastAsia="Times New Roman" w:hAnsi="Aptos" w:cs="Calibri"/>
          <w:b/>
          <w:bCs/>
          <w:color w:val="222222"/>
          <w:lang w:eastAsia="pt-BR"/>
        </w:rPr>
        <w:t>7/2025</w:t>
      </w:r>
      <w:r w:rsidR="006D247F" w:rsidRPr="001E3CF3">
        <w:rPr>
          <w:rFonts w:ascii="Aptos" w:eastAsia="Times New Roman" w:hAnsi="Aptos" w:cs="Calibri"/>
          <w:b/>
          <w:bCs/>
          <w:color w:val="222222"/>
          <w:lang w:eastAsia="pt-BR"/>
        </w:rPr>
        <w:t>-00</w:t>
      </w:r>
      <w:r w:rsidR="001C45FF">
        <w:rPr>
          <w:rFonts w:ascii="Aptos" w:eastAsia="Times New Roman" w:hAnsi="Aptos" w:cs="Calibri"/>
          <w:b/>
          <w:bCs/>
          <w:color w:val="222222"/>
          <w:lang w:eastAsia="pt-BR"/>
        </w:rPr>
        <w:t>92</w:t>
      </w:r>
      <w:r w:rsidR="009121E2" w:rsidRPr="001E3CF3">
        <w:rPr>
          <w:rFonts w:ascii="Aptos" w:eastAsia="Times New Roman" w:hAnsi="Aptos" w:cs="Calibri"/>
          <w:b/>
          <w:bCs/>
          <w:color w:val="222222"/>
          <w:lang w:eastAsia="pt-BR"/>
        </w:rPr>
        <w:t>,</w:t>
      </w:r>
      <w:r w:rsidRPr="001E3CF3">
        <w:rPr>
          <w:rFonts w:ascii="Aptos" w:eastAsia="Times New Roman" w:hAnsi="Aptos" w:cs="Calibri"/>
          <w:color w:val="222222"/>
          <w:lang w:eastAsia="pt-BR"/>
        </w:rPr>
        <w:t xml:space="preserve"> que tem como objeto </w:t>
      </w:r>
      <w:r w:rsidR="001C45FF" w:rsidRPr="001C45FF">
        <w:rPr>
          <w:rFonts w:ascii="Aptos" w:eastAsia="Times New Roman" w:hAnsi="Aptos" w:cs="Calibri"/>
          <w:b/>
          <w:color w:val="222222"/>
          <w:lang w:eastAsia="pt-BR"/>
        </w:rPr>
        <w:t>PROCESSO DE DESPESA PARA A CONTRATAÇÃO DE EMPRESA ESPECIALIZADA PARA AQUISIÇÃO E EMISSÃO DE CERTIFICADOS DIGITAIS E-CNPJ A1 E E-CPF A1  PARA ATENDER DEMANDA DA SECRETARIA MUNICIPAL DE FINANÇAS – SEFIN, CONFORME ESPECIFICAÇÕES E QUANTITATIVOS CONSTANTES NESTE DOCUMENTO</w:t>
      </w:r>
      <w:r w:rsidR="001C45FF">
        <w:rPr>
          <w:rFonts w:ascii="Aptos" w:eastAsia="Times New Roman" w:hAnsi="Aptos" w:cs="Calibri"/>
          <w:b/>
          <w:color w:val="222222"/>
          <w:lang w:eastAsia="pt-BR"/>
        </w:rPr>
        <w:t xml:space="preserve">, </w:t>
      </w:r>
      <w:r w:rsidR="002E22B4" w:rsidRPr="001E3CF3">
        <w:rPr>
          <w:rFonts w:ascii="Aptos" w:eastAsia="Times New Roman" w:hAnsi="Aptos" w:cs="Calibri"/>
          <w:color w:val="222222"/>
          <w:lang w:eastAsia="pt-BR"/>
        </w:rPr>
        <w:t>Fundamentada</w:t>
      </w:r>
      <w:r w:rsidR="003506E5" w:rsidRPr="001E3CF3">
        <w:rPr>
          <w:rFonts w:ascii="Aptos" w:eastAsia="Times New Roman" w:hAnsi="Aptos" w:cs="Calibri"/>
          <w:color w:val="222222"/>
          <w:lang w:eastAsia="pt-BR"/>
        </w:rPr>
        <w:t xml:space="preserve"> </w:t>
      </w:r>
      <w:r w:rsidR="007C4FF4" w:rsidRPr="001E3CF3">
        <w:rPr>
          <w:rFonts w:ascii="Aptos" w:eastAsia="Times New Roman" w:hAnsi="Aptos" w:cs="Calibri"/>
          <w:color w:val="222222"/>
          <w:lang w:eastAsia="pt-BR"/>
        </w:rPr>
        <w:t>no Art</w:t>
      </w:r>
      <w:r w:rsidR="00EC70E7">
        <w:rPr>
          <w:rFonts w:ascii="Aptos" w:eastAsia="Times New Roman" w:hAnsi="Aptos" w:cs="Calibri"/>
          <w:color w:val="222222"/>
          <w:lang w:eastAsia="pt-BR"/>
        </w:rPr>
        <w:t xml:space="preserve">. 75, </w:t>
      </w:r>
      <w:r w:rsidR="003A6D23">
        <w:rPr>
          <w:rFonts w:ascii="Aptos" w:eastAsia="Times New Roman" w:hAnsi="Aptos" w:cs="Calibri"/>
          <w:color w:val="222222"/>
          <w:lang w:eastAsia="pt-BR"/>
        </w:rPr>
        <w:t>I</w:t>
      </w:r>
      <w:r w:rsidR="00EC70E7">
        <w:rPr>
          <w:rFonts w:ascii="Aptos" w:eastAsia="Times New Roman" w:hAnsi="Aptos" w:cs="Calibri"/>
          <w:color w:val="222222"/>
          <w:lang w:eastAsia="pt-BR"/>
        </w:rPr>
        <w:t xml:space="preserve">I, </w:t>
      </w:r>
      <w:r w:rsidRPr="001E3CF3">
        <w:rPr>
          <w:rFonts w:ascii="Aptos" w:eastAsia="Times New Roman" w:hAnsi="Aptos" w:cs="Calibri"/>
          <w:color w:val="222222"/>
          <w:lang w:eastAsia="pt-BR"/>
        </w:rPr>
        <w:t>do diploma legal supramenc</w:t>
      </w:r>
      <w:r w:rsidR="0044749D" w:rsidRPr="001E3CF3">
        <w:rPr>
          <w:rFonts w:ascii="Aptos" w:eastAsia="Times New Roman" w:hAnsi="Aptos" w:cs="Calibri"/>
          <w:color w:val="222222"/>
          <w:lang w:eastAsia="pt-BR"/>
        </w:rPr>
        <w:t>ionado, adjudicando em favor da seguinte empresa</w:t>
      </w:r>
      <w:r w:rsidR="001C45FF">
        <w:rPr>
          <w:rFonts w:ascii="Aptos" w:eastAsia="Times New Roman" w:hAnsi="Aptos" w:cs="Calibri"/>
          <w:color w:val="222222"/>
          <w:lang w:eastAsia="pt-BR"/>
        </w:rPr>
        <w:t xml:space="preserve"> </w:t>
      </w:r>
      <w:r w:rsidR="001C45FF" w:rsidRPr="001C45FF">
        <w:rPr>
          <w:rFonts w:ascii="Aptos" w:eastAsia="Times New Roman" w:hAnsi="Aptos" w:cs="Calibri"/>
          <w:b/>
          <w:bCs/>
          <w:color w:val="222222"/>
          <w:lang w:eastAsia="pt-BR"/>
        </w:rPr>
        <w:t>JEFERSON RAFAEL DE QUEIROZ - ME</w:t>
      </w:r>
      <w:r w:rsidR="00323D8B" w:rsidRPr="00381511">
        <w:rPr>
          <w:rFonts w:ascii="Aptos" w:eastAsia="Times New Roman" w:hAnsi="Aptos" w:cs="Calibri"/>
          <w:color w:val="000000" w:themeColor="text1"/>
          <w:lang w:eastAsia="pt-BR"/>
        </w:rPr>
        <w:t xml:space="preserve">, pessoa jurídica inscrita no CNPJ sob o n° </w:t>
      </w:r>
      <w:r w:rsidR="001C45FF">
        <w:rPr>
          <w:rFonts w:cstheme="minorHAnsi"/>
          <w:b/>
          <w:color w:val="000000" w:themeColor="text1"/>
          <w:sz w:val="24"/>
          <w:szCs w:val="24"/>
        </w:rPr>
        <w:t>15.329.096/0001-03</w:t>
      </w:r>
      <w:r w:rsidR="00323D8B" w:rsidRPr="00381511">
        <w:rPr>
          <w:rFonts w:ascii="Aptos" w:eastAsia="Times New Roman" w:hAnsi="Aptos" w:cs="Calibri"/>
          <w:b/>
          <w:color w:val="000000" w:themeColor="text1"/>
          <w:lang w:eastAsia="pt-BR"/>
        </w:rPr>
        <w:t xml:space="preserve">, </w:t>
      </w:r>
      <w:r w:rsidR="00323D8B" w:rsidRPr="00381511">
        <w:rPr>
          <w:rFonts w:ascii="Aptos" w:eastAsia="Times New Roman" w:hAnsi="Aptos" w:cs="Calibri"/>
          <w:color w:val="000000" w:themeColor="text1"/>
          <w:lang w:eastAsia="pt-BR"/>
        </w:rPr>
        <w:t xml:space="preserve">no valor de </w:t>
      </w:r>
      <w:r w:rsidR="00323D8B" w:rsidRPr="00381511">
        <w:rPr>
          <w:rFonts w:ascii="Aptos" w:eastAsia="Times New Roman" w:hAnsi="Aptos" w:cs="Calibri"/>
          <w:b/>
          <w:color w:val="000000" w:themeColor="text1"/>
          <w:lang w:eastAsia="pt-BR"/>
        </w:rPr>
        <w:t xml:space="preserve">R$ </w:t>
      </w:r>
      <w:bookmarkStart w:id="0" w:name="_Hlk199921338"/>
      <w:r w:rsidR="001C45FF">
        <w:rPr>
          <w:rFonts w:ascii="Aptos" w:eastAsia="Times New Roman" w:hAnsi="Aptos" w:cs="Calibri"/>
          <w:b/>
          <w:color w:val="000000" w:themeColor="text1"/>
          <w:lang w:eastAsia="pt-BR"/>
        </w:rPr>
        <w:t>6.245,00</w:t>
      </w:r>
      <w:r w:rsidR="008957BE" w:rsidRPr="008957BE">
        <w:rPr>
          <w:rFonts w:ascii="Aptos" w:eastAsia="Times New Roman" w:hAnsi="Aptos" w:cs="Calibri"/>
          <w:b/>
          <w:color w:val="000000" w:themeColor="text1"/>
          <w:lang w:eastAsia="pt-BR"/>
        </w:rPr>
        <w:t xml:space="preserve"> </w:t>
      </w:r>
      <w:r w:rsidR="00323D8B" w:rsidRPr="00381511">
        <w:rPr>
          <w:rFonts w:ascii="Aptos" w:eastAsia="Times New Roman" w:hAnsi="Aptos" w:cs="Calibri"/>
          <w:b/>
          <w:color w:val="000000" w:themeColor="text1"/>
          <w:lang w:eastAsia="pt-BR"/>
        </w:rPr>
        <w:t>(</w:t>
      </w:r>
      <w:r w:rsidR="001C45FF">
        <w:rPr>
          <w:rFonts w:ascii="Aptos" w:eastAsia="Times New Roman" w:hAnsi="Aptos" w:cs="Calibri"/>
          <w:b/>
          <w:color w:val="000000" w:themeColor="text1"/>
          <w:lang w:eastAsia="pt-BR"/>
        </w:rPr>
        <w:t>seis mil</w:t>
      </w:r>
      <w:r w:rsidR="00EC7F77">
        <w:rPr>
          <w:rFonts w:ascii="Aptos" w:eastAsia="Times New Roman" w:hAnsi="Aptos" w:cs="Calibri"/>
          <w:b/>
          <w:color w:val="000000" w:themeColor="text1"/>
          <w:lang w:eastAsia="pt-BR"/>
        </w:rPr>
        <w:t>,</w:t>
      </w:r>
      <w:r w:rsidR="001C45FF">
        <w:rPr>
          <w:rFonts w:ascii="Aptos" w:eastAsia="Times New Roman" w:hAnsi="Aptos" w:cs="Calibri"/>
          <w:b/>
          <w:color w:val="000000" w:themeColor="text1"/>
          <w:lang w:eastAsia="pt-BR"/>
        </w:rPr>
        <w:t xml:space="preserve"> duzentos e quarenta e cinco reais</w:t>
      </w:r>
      <w:bookmarkEnd w:id="0"/>
      <w:r w:rsidR="00323D8B" w:rsidRPr="00381511">
        <w:rPr>
          <w:rFonts w:ascii="Aptos" w:eastAsia="Times New Roman" w:hAnsi="Aptos" w:cs="Calibri"/>
          <w:b/>
          <w:color w:val="000000" w:themeColor="text1"/>
          <w:lang w:eastAsia="pt-BR"/>
        </w:rPr>
        <w:t xml:space="preserve">), </w:t>
      </w:r>
      <w:r w:rsidRPr="00381511">
        <w:rPr>
          <w:rFonts w:ascii="Aptos" w:eastAsia="Times New Roman" w:hAnsi="Aptos" w:cs="Calibri"/>
          <w:color w:val="000000" w:themeColor="text1"/>
          <w:lang w:eastAsia="pt-BR"/>
        </w:rPr>
        <w:t>c</w:t>
      </w:r>
      <w:r w:rsidRPr="001E3CF3">
        <w:rPr>
          <w:rFonts w:ascii="Aptos" w:eastAsia="Times New Roman" w:hAnsi="Aptos" w:cs="Calibri"/>
          <w:color w:val="222222"/>
          <w:lang w:eastAsia="pt-BR"/>
        </w:rPr>
        <w:t>onforme documentaçõe</w:t>
      </w:r>
      <w:r w:rsidR="00371269">
        <w:rPr>
          <w:rFonts w:ascii="Aptos" w:eastAsia="Times New Roman" w:hAnsi="Aptos" w:cs="Calibri"/>
          <w:color w:val="222222"/>
          <w:lang w:eastAsia="pt-BR"/>
        </w:rPr>
        <w:t xml:space="preserve">s comprobatórias </w:t>
      </w:r>
      <w:r w:rsidRPr="001E3CF3">
        <w:rPr>
          <w:rFonts w:ascii="Aptos" w:eastAsia="Times New Roman" w:hAnsi="Aptos" w:cs="Calibri"/>
          <w:color w:val="222222"/>
          <w:lang w:eastAsia="pt-BR"/>
        </w:rPr>
        <w:t>em anexo.</w:t>
      </w:r>
    </w:p>
    <w:p w14:paraId="3658D621" w14:textId="386758DE" w:rsidR="0007383E" w:rsidRPr="001E3CF3" w:rsidRDefault="0007383E" w:rsidP="00722CDE">
      <w:pPr>
        <w:shd w:val="clear" w:color="auto" w:fill="FFFFFF"/>
        <w:spacing w:after="0" w:line="240" w:lineRule="auto"/>
        <w:jc w:val="both"/>
        <w:rPr>
          <w:rFonts w:ascii="Aptos" w:eastAsia="Times New Roman" w:hAnsi="Aptos" w:cs="Calibri"/>
          <w:color w:val="222222"/>
          <w:lang w:eastAsia="pt-BR"/>
        </w:rPr>
      </w:pPr>
    </w:p>
    <w:p w14:paraId="7FEB028A" w14:textId="19DE5E2A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color w:val="222222"/>
          <w:lang w:eastAsia="pt-BR"/>
        </w:rPr>
        <w:t>Ato contínuo, publique-se.</w:t>
      </w:r>
    </w:p>
    <w:p w14:paraId="75CD5C1E" w14:textId="02CF3167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49778A4B" w14:textId="61A6DC1C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0A01441A" w14:textId="59571802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6D9E5FA7" w14:textId="5DCDBC06" w:rsidR="0007383E" w:rsidRPr="001E3CF3" w:rsidRDefault="006D247F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color w:val="222222"/>
          <w:lang w:eastAsia="pt-BR"/>
        </w:rPr>
        <w:t>Pau dos Ferros/RN, </w:t>
      </w:r>
      <w:r w:rsidR="001C45FF">
        <w:rPr>
          <w:rFonts w:ascii="Aptos" w:eastAsia="Times New Roman" w:hAnsi="Aptos" w:cs="Calibri"/>
          <w:color w:val="222222"/>
          <w:lang w:eastAsia="pt-BR"/>
        </w:rPr>
        <w:t>15</w:t>
      </w:r>
      <w:r w:rsidR="001E3CF3" w:rsidRPr="001E3CF3">
        <w:rPr>
          <w:rFonts w:ascii="Aptos" w:eastAsia="Times New Roman" w:hAnsi="Aptos" w:cs="Calibri"/>
          <w:color w:val="222222"/>
          <w:lang w:eastAsia="pt-BR"/>
        </w:rPr>
        <w:t xml:space="preserve"> de </w:t>
      </w:r>
      <w:r w:rsidR="008957BE">
        <w:rPr>
          <w:rFonts w:ascii="Aptos" w:eastAsia="Times New Roman" w:hAnsi="Aptos" w:cs="Calibri"/>
          <w:color w:val="222222"/>
          <w:lang w:eastAsia="pt-BR"/>
        </w:rPr>
        <w:t>janeiro</w:t>
      </w:r>
      <w:r w:rsidR="003A6D23">
        <w:rPr>
          <w:rFonts w:ascii="Aptos" w:eastAsia="Times New Roman" w:hAnsi="Aptos" w:cs="Calibri"/>
          <w:color w:val="222222"/>
          <w:lang w:eastAsia="pt-BR"/>
        </w:rPr>
        <w:t xml:space="preserve"> </w:t>
      </w:r>
      <w:r w:rsidR="0077055A" w:rsidRPr="001E3CF3">
        <w:rPr>
          <w:rFonts w:ascii="Aptos" w:eastAsia="Times New Roman" w:hAnsi="Aptos" w:cs="Calibri"/>
          <w:color w:val="222222"/>
          <w:lang w:eastAsia="pt-BR"/>
        </w:rPr>
        <w:t>de 202</w:t>
      </w:r>
      <w:r w:rsidR="008957BE">
        <w:rPr>
          <w:rFonts w:ascii="Aptos" w:eastAsia="Times New Roman" w:hAnsi="Aptos" w:cs="Calibri"/>
          <w:color w:val="222222"/>
          <w:lang w:eastAsia="pt-BR"/>
        </w:rPr>
        <w:t>6</w:t>
      </w:r>
      <w:r w:rsidR="0007383E" w:rsidRPr="001E3CF3">
        <w:rPr>
          <w:rFonts w:ascii="Aptos" w:eastAsia="Times New Roman" w:hAnsi="Aptos" w:cs="Calibri"/>
          <w:color w:val="222222"/>
          <w:lang w:eastAsia="pt-BR"/>
        </w:rPr>
        <w:t>.</w:t>
      </w:r>
    </w:p>
    <w:p w14:paraId="6FC86B12" w14:textId="7D40DC8A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76C096D5" w14:textId="3C5995D7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55676EFA" w14:textId="577985E5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7C194190" w14:textId="130EC26C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color w:val="222222"/>
          <w:lang w:eastAsia="pt-BR"/>
        </w:rPr>
        <w:t>__________________________</w:t>
      </w:r>
      <w:r w:rsidR="00050B93">
        <w:rPr>
          <w:rFonts w:ascii="Aptos" w:eastAsia="Times New Roman" w:hAnsi="Aptos" w:cs="Calibri"/>
          <w:color w:val="222222"/>
          <w:lang w:eastAsia="pt-BR"/>
        </w:rPr>
        <w:t>__</w:t>
      </w:r>
      <w:r w:rsidRPr="001E3CF3">
        <w:rPr>
          <w:rFonts w:ascii="Aptos" w:eastAsia="Times New Roman" w:hAnsi="Aptos" w:cs="Calibri"/>
          <w:color w:val="222222"/>
          <w:lang w:eastAsia="pt-BR"/>
        </w:rPr>
        <w:t>_________</w:t>
      </w:r>
    </w:p>
    <w:p w14:paraId="6FF51BDC" w14:textId="77777777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color w:val="222222"/>
          <w:lang w:eastAsia="pt-BR"/>
        </w:rPr>
        <w:t>MARIANNA ALMEIDA NASCIMENTO</w:t>
      </w:r>
    </w:p>
    <w:p w14:paraId="293AAC27" w14:textId="77777777" w:rsidR="0007383E" w:rsidRPr="001E3CF3" w:rsidRDefault="0007383E" w:rsidP="00722CDE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1E3CF3">
        <w:rPr>
          <w:rFonts w:ascii="Aptos" w:eastAsia="Times New Roman" w:hAnsi="Aptos" w:cs="Calibri"/>
          <w:b/>
          <w:bCs/>
          <w:color w:val="222222"/>
          <w:lang w:eastAsia="pt-BR"/>
        </w:rPr>
        <w:t>PREFEITA</w:t>
      </w:r>
    </w:p>
    <w:p w14:paraId="7A844C7B" w14:textId="77777777" w:rsidR="00690589" w:rsidRPr="001E3CF3" w:rsidRDefault="00690589" w:rsidP="00722CDE">
      <w:pPr>
        <w:spacing w:after="0" w:line="240" w:lineRule="auto"/>
        <w:jc w:val="both"/>
        <w:rPr>
          <w:rFonts w:ascii="Aptos" w:hAnsi="Aptos" w:cstheme="minorHAnsi"/>
          <w:bCs/>
        </w:rPr>
      </w:pPr>
    </w:p>
    <w:sectPr w:rsidR="00690589" w:rsidRPr="001E3CF3" w:rsidSect="001E3CF3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65CA6" w14:textId="77777777" w:rsidR="00736245" w:rsidRDefault="00736245" w:rsidP="00A37BA2">
      <w:pPr>
        <w:spacing w:after="0" w:line="240" w:lineRule="auto"/>
      </w:pPr>
      <w:r>
        <w:separator/>
      </w:r>
    </w:p>
  </w:endnote>
  <w:endnote w:type="continuationSeparator" w:id="0">
    <w:p w14:paraId="4C8C1766" w14:textId="77777777" w:rsidR="00736245" w:rsidRDefault="00736245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Rovelle Uno">
    <w:altName w:val="Arial"/>
    <w:panose1 w:val="00000000000000000000"/>
    <w:charset w:val="00"/>
    <w:family w:val="modern"/>
    <w:notTrueType/>
    <w:pitch w:val="variable"/>
    <w:sig w:usb0="00000001" w:usb1="0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523C8" w14:textId="77777777" w:rsidR="00736245" w:rsidRDefault="00736245" w:rsidP="00A37BA2">
      <w:pPr>
        <w:spacing w:after="0" w:line="240" w:lineRule="auto"/>
      </w:pPr>
      <w:r>
        <w:separator/>
      </w:r>
    </w:p>
  </w:footnote>
  <w:footnote w:type="continuationSeparator" w:id="0">
    <w:p w14:paraId="08D6E44D" w14:textId="77777777" w:rsidR="00736245" w:rsidRDefault="00736245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D0451" w14:textId="622C53E2" w:rsidR="00A37BA2" w:rsidRDefault="001E3CF3" w:rsidP="001D0CC1">
    <w:pPr>
      <w:spacing w:before="100" w:beforeAutospacing="1" w:after="100" w:afterAutospacing="1" w:line="240" w:lineRule="auto"/>
      <w:jc w:val="center"/>
    </w:pPr>
    <w:r>
      <w:rPr>
        <w:rFonts w:ascii="Rovelle Uno" w:hAnsi="Rovelle Uno"/>
        <w:noProof/>
        <w:lang w:eastAsia="pt-BR"/>
      </w:rPr>
      <w:drawing>
        <wp:anchor distT="0" distB="0" distL="114300" distR="114300" simplePos="0" relativeHeight="251663360" behindDoc="1" locked="0" layoutInCell="1" allowOverlap="1" wp14:anchorId="01F00D03" wp14:editId="7796E344">
          <wp:simplePos x="0" y="0"/>
          <wp:positionH relativeFrom="page">
            <wp:posOffset>-219049</wp:posOffset>
          </wp:positionH>
          <wp:positionV relativeFrom="paragraph">
            <wp:posOffset>-624865</wp:posOffset>
          </wp:positionV>
          <wp:extent cx="7798003" cy="11030403"/>
          <wp:effectExtent l="0" t="0" r="0" b="0"/>
          <wp:wrapNone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7018739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8003" cy="110304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50BAF"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30678A87">
          <wp:simplePos x="0" y="0"/>
          <wp:positionH relativeFrom="margin">
            <wp:align>right</wp:align>
          </wp:positionH>
          <wp:positionV relativeFrom="paragraph">
            <wp:posOffset>1036320</wp:posOffset>
          </wp:positionV>
          <wp:extent cx="5759450" cy="4544695"/>
          <wp:effectExtent l="0" t="0" r="0" b="825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B0A35A7" w14:textId="17A9A504" w:rsidR="001E3CF3" w:rsidRDefault="001E3CF3" w:rsidP="001D0CC1">
    <w:pPr>
      <w:spacing w:before="100" w:beforeAutospacing="1" w:after="100" w:afterAutospacing="1" w:line="240" w:lineRule="aut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BA2"/>
    <w:rsid w:val="000020E3"/>
    <w:rsid w:val="00002C60"/>
    <w:rsid w:val="00016AEE"/>
    <w:rsid w:val="000176C5"/>
    <w:rsid w:val="00050B93"/>
    <w:rsid w:val="00062DA4"/>
    <w:rsid w:val="0007383E"/>
    <w:rsid w:val="000744FA"/>
    <w:rsid w:val="000755DD"/>
    <w:rsid w:val="000F3FB8"/>
    <w:rsid w:val="00100068"/>
    <w:rsid w:val="00110072"/>
    <w:rsid w:val="00121AF2"/>
    <w:rsid w:val="00131C1A"/>
    <w:rsid w:val="00134C00"/>
    <w:rsid w:val="0016279F"/>
    <w:rsid w:val="00182A45"/>
    <w:rsid w:val="001A1859"/>
    <w:rsid w:val="001B4F3B"/>
    <w:rsid w:val="001B61D9"/>
    <w:rsid w:val="001B7A15"/>
    <w:rsid w:val="001C0E52"/>
    <w:rsid w:val="001C45FF"/>
    <w:rsid w:val="001D0CC1"/>
    <w:rsid w:val="001E1514"/>
    <w:rsid w:val="001E1EA0"/>
    <w:rsid w:val="001E3CF3"/>
    <w:rsid w:val="001F4EB2"/>
    <w:rsid w:val="001F7D15"/>
    <w:rsid w:val="00202781"/>
    <w:rsid w:val="0023104F"/>
    <w:rsid w:val="002548AB"/>
    <w:rsid w:val="002611A9"/>
    <w:rsid w:val="00262CE4"/>
    <w:rsid w:val="002660BA"/>
    <w:rsid w:val="002706C8"/>
    <w:rsid w:val="00280AEE"/>
    <w:rsid w:val="00291D76"/>
    <w:rsid w:val="00292C2C"/>
    <w:rsid w:val="002A65C0"/>
    <w:rsid w:val="002B3FAD"/>
    <w:rsid w:val="002B5724"/>
    <w:rsid w:val="002C1E1B"/>
    <w:rsid w:val="002D3F58"/>
    <w:rsid w:val="002E22B4"/>
    <w:rsid w:val="002F556D"/>
    <w:rsid w:val="00315764"/>
    <w:rsid w:val="00323D8B"/>
    <w:rsid w:val="0033039A"/>
    <w:rsid w:val="00334F3F"/>
    <w:rsid w:val="003506E5"/>
    <w:rsid w:val="0035285C"/>
    <w:rsid w:val="0035418C"/>
    <w:rsid w:val="00363EC3"/>
    <w:rsid w:val="00364157"/>
    <w:rsid w:val="00367ED2"/>
    <w:rsid w:val="00371269"/>
    <w:rsid w:val="00381511"/>
    <w:rsid w:val="00394011"/>
    <w:rsid w:val="00395494"/>
    <w:rsid w:val="003A390A"/>
    <w:rsid w:val="003A5FC6"/>
    <w:rsid w:val="003A6D23"/>
    <w:rsid w:val="003A79A1"/>
    <w:rsid w:val="003B0FF0"/>
    <w:rsid w:val="003C6CE2"/>
    <w:rsid w:val="003D1F00"/>
    <w:rsid w:val="003F0C4E"/>
    <w:rsid w:val="00406358"/>
    <w:rsid w:val="00416531"/>
    <w:rsid w:val="00420100"/>
    <w:rsid w:val="00423FED"/>
    <w:rsid w:val="00424BCA"/>
    <w:rsid w:val="00427E15"/>
    <w:rsid w:val="00427EF0"/>
    <w:rsid w:val="00430CA9"/>
    <w:rsid w:val="00432BAC"/>
    <w:rsid w:val="0044749D"/>
    <w:rsid w:val="00450A4F"/>
    <w:rsid w:val="004864D8"/>
    <w:rsid w:val="004A3571"/>
    <w:rsid w:val="004A6A79"/>
    <w:rsid w:val="004E3CF8"/>
    <w:rsid w:val="005347BA"/>
    <w:rsid w:val="0054146F"/>
    <w:rsid w:val="00541F27"/>
    <w:rsid w:val="00547301"/>
    <w:rsid w:val="00563D7E"/>
    <w:rsid w:val="00587347"/>
    <w:rsid w:val="005906A0"/>
    <w:rsid w:val="005A2E2B"/>
    <w:rsid w:val="005C189B"/>
    <w:rsid w:val="005D0054"/>
    <w:rsid w:val="005E39B2"/>
    <w:rsid w:val="005E3BF4"/>
    <w:rsid w:val="005F298A"/>
    <w:rsid w:val="00605187"/>
    <w:rsid w:val="00606C56"/>
    <w:rsid w:val="00621273"/>
    <w:rsid w:val="006260B5"/>
    <w:rsid w:val="0065262F"/>
    <w:rsid w:val="00664DE7"/>
    <w:rsid w:val="00666225"/>
    <w:rsid w:val="00687C86"/>
    <w:rsid w:val="00690589"/>
    <w:rsid w:val="006B338D"/>
    <w:rsid w:val="006B42FC"/>
    <w:rsid w:val="006B5043"/>
    <w:rsid w:val="006D247F"/>
    <w:rsid w:val="00702DA2"/>
    <w:rsid w:val="00705418"/>
    <w:rsid w:val="0070581B"/>
    <w:rsid w:val="00722CDE"/>
    <w:rsid w:val="0072634A"/>
    <w:rsid w:val="00733086"/>
    <w:rsid w:val="00733503"/>
    <w:rsid w:val="00736245"/>
    <w:rsid w:val="007430A1"/>
    <w:rsid w:val="00745037"/>
    <w:rsid w:val="00750DAE"/>
    <w:rsid w:val="007526B6"/>
    <w:rsid w:val="00762D5E"/>
    <w:rsid w:val="00764DE0"/>
    <w:rsid w:val="00766072"/>
    <w:rsid w:val="0077055A"/>
    <w:rsid w:val="007733F2"/>
    <w:rsid w:val="007879A8"/>
    <w:rsid w:val="00793A2C"/>
    <w:rsid w:val="0079780D"/>
    <w:rsid w:val="007A3E79"/>
    <w:rsid w:val="007A7735"/>
    <w:rsid w:val="007C4FF4"/>
    <w:rsid w:val="007C59BF"/>
    <w:rsid w:val="007E7293"/>
    <w:rsid w:val="0080050E"/>
    <w:rsid w:val="008054A2"/>
    <w:rsid w:val="00807A3C"/>
    <w:rsid w:val="00823265"/>
    <w:rsid w:val="00840E9C"/>
    <w:rsid w:val="00846089"/>
    <w:rsid w:val="0084622A"/>
    <w:rsid w:val="0084683D"/>
    <w:rsid w:val="00861A57"/>
    <w:rsid w:val="00882706"/>
    <w:rsid w:val="0089214B"/>
    <w:rsid w:val="008946B7"/>
    <w:rsid w:val="008957BE"/>
    <w:rsid w:val="008B6390"/>
    <w:rsid w:val="008C20FE"/>
    <w:rsid w:val="008C27DA"/>
    <w:rsid w:val="008D6FA7"/>
    <w:rsid w:val="008F4C44"/>
    <w:rsid w:val="00905800"/>
    <w:rsid w:val="009121E2"/>
    <w:rsid w:val="00917E29"/>
    <w:rsid w:val="00931B3C"/>
    <w:rsid w:val="009360CC"/>
    <w:rsid w:val="00944255"/>
    <w:rsid w:val="009447D5"/>
    <w:rsid w:val="00953D0D"/>
    <w:rsid w:val="00964504"/>
    <w:rsid w:val="009670BA"/>
    <w:rsid w:val="009A338F"/>
    <w:rsid w:val="009B7BF7"/>
    <w:rsid w:val="009D29BF"/>
    <w:rsid w:val="009D42E3"/>
    <w:rsid w:val="009F72CB"/>
    <w:rsid w:val="00A048AE"/>
    <w:rsid w:val="00A10B21"/>
    <w:rsid w:val="00A16D78"/>
    <w:rsid w:val="00A17430"/>
    <w:rsid w:val="00A37BA2"/>
    <w:rsid w:val="00A454A4"/>
    <w:rsid w:val="00A52A31"/>
    <w:rsid w:val="00AA1AFB"/>
    <w:rsid w:val="00AB4E87"/>
    <w:rsid w:val="00AF5DA1"/>
    <w:rsid w:val="00B050D8"/>
    <w:rsid w:val="00B1314E"/>
    <w:rsid w:val="00B20908"/>
    <w:rsid w:val="00B22250"/>
    <w:rsid w:val="00B453F6"/>
    <w:rsid w:val="00B47286"/>
    <w:rsid w:val="00B733BE"/>
    <w:rsid w:val="00B801A5"/>
    <w:rsid w:val="00B84588"/>
    <w:rsid w:val="00B9196C"/>
    <w:rsid w:val="00BB0B71"/>
    <w:rsid w:val="00BC09D3"/>
    <w:rsid w:val="00BD1817"/>
    <w:rsid w:val="00BD23DC"/>
    <w:rsid w:val="00BD7C60"/>
    <w:rsid w:val="00BF39AD"/>
    <w:rsid w:val="00C02A88"/>
    <w:rsid w:val="00C213DC"/>
    <w:rsid w:val="00C21628"/>
    <w:rsid w:val="00C30430"/>
    <w:rsid w:val="00C36C32"/>
    <w:rsid w:val="00C452AB"/>
    <w:rsid w:val="00CD19CE"/>
    <w:rsid w:val="00CF7C76"/>
    <w:rsid w:val="00D0114F"/>
    <w:rsid w:val="00D0721B"/>
    <w:rsid w:val="00D23122"/>
    <w:rsid w:val="00D50720"/>
    <w:rsid w:val="00D63254"/>
    <w:rsid w:val="00D731C3"/>
    <w:rsid w:val="00D8056B"/>
    <w:rsid w:val="00D91A7D"/>
    <w:rsid w:val="00D97DDA"/>
    <w:rsid w:val="00DB3299"/>
    <w:rsid w:val="00DB7D89"/>
    <w:rsid w:val="00DF1E18"/>
    <w:rsid w:val="00DF7F82"/>
    <w:rsid w:val="00E102FE"/>
    <w:rsid w:val="00E11D57"/>
    <w:rsid w:val="00E375AE"/>
    <w:rsid w:val="00E50BAF"/>
    <w:rsid w:val="00E60C00"/>
    <w:rsid w:val="00E65E3E"/>
    <w:rsid w:val="00E97D7A"/>
    <w:rsid w:val="00EA3CE8"/>
    <w:rsid w:val="00EB4BA6"/>
    <w:rsid w:val="00EC70E7"/>
    <w:rsid w:val="00EC7F77"/>
    <w:rsid w:val="00ED35FE"/>
    <w:rsid w:val="00EF4D4E"/>
    <w:rsid w:val="00F20395"/>
    <w:rsid w:val="00F2256B"/>
    <w:rsid w:val="00F5264D"/>
    <w:rsid w:val="00F608E0"/>
    <w:rsid w:val="00F60EDA"/>
    <w:rsid w:val="00F72378"/>
    <w:rsid w:val="00F72F35"/>
    <w:rsid w:val="00F81205"/>
    <w:rsid w:val="00F95EF5"/>
    <w:rsid w:val="00FB7757"/>
    <w:rsid w:val="00FE3BE3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512F1672"/>
  <w15:chartTrackingRefBased/>
  <w15:docId w15:val="{A3B23AD3-13DE-4A60-A86C-C06E7C07D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il">
    <w:name w:val="il"/>
    <w:basedOn w:val="Fontepargpadro"/>
    <w:rsid w:val="000738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4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8D703-5D4C-4CC1-B355-980D002FE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Compras</cp:lastModifiedBy>
  <cp:revision>2</cp:revision>
  <cp:lastPrinted>2025-11-25T14:58:00Z</cp:lastPrinted>
  <dcterms:created xsi:type="dcterms:W3CDTF">2026-01-15T12:58:00Z</dcterms:created>
  <dcterms:modified xsi:type="dcterms:W3CDTF">2026-01-15T12:58:00Z</dcterms:modified>
</cp:coreProperties>
</file>