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D51E1" w14:textId="77777777" w:rsidR="008206F2" w:rsidRPr="008206F2" w:rsidRDefault="008206F2" w:rsidP="008206F2">
      <w:pPr>
        <w:numPr>
          <w:ilvl w:val="0"/>
          <w:numId w:val="1"/>
        </w:numPr>
        <w:pBdr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pBdr>
        <w:shd w:val="clear" w:color="auto" w:fill="FFFFFF"/>
        <w:spacing w:before="150" w:after="150" w:line="240" w:lineRule="auto"/>
        <w:ind w:right="150"/>
        <w:jc w:val="center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fldChar w:fldCharType="begin"/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instrText>HYPERLINK "https://enam.org.br/2024/programacao/" \l "uagb-tabs__tab0"</w:instrTex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fldChar w:fldCharType="separate"/>
      </w:r>
      <w:r w:rsidRPr="008206F2">
        <w:rPr>
          <w:rFonts w:ascii="Noto Sans" w:eastAsia="Times New Roman" w:hAnsi="Noto Sans" w:cs="Noto Sans"/>
          <w:color w:val="0000FF"/>
          <w:kern w:val="0"/>
          <w:sz w:val="24"/>
          <w:szCs w:val="24"/>
          <w:u w:val="single"/>
          <w:lang w:eastAsia="pt-BR"/>
          <w14:ligatures w14:val="none"/>
        </w:rPr>
        <w:t>terça-feira, 16 de abril de 2024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fldChar w:fldCharType="end"/>
      </w:r>
    </w:p>
    <w:p w14:paraId="7FE55BCF" w14:textId="77777777" w:rsidR="008206F2" w:rsidRPr="008206F2" w:rsidRDefault="008206F2" w:rsidP="008206F2">
      <w:pPr>
        <w:shd w:val="clear" w:color="auto" w:fill="FFFFFF"/>
        <w:spacing w:after="0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pict w14:anchorId="59C9DF83">
          <v:rect id="_x0000_i1025" style="width:0;height:1.5pt" o:hralign="center" o:hrstd="t" o:hr="t" fillcolor="#a0a0a0" stroked="f"/>
        </w:pict>
      </w:r>
    </w:p>
    <w:p w14:paraId="1CFFFF6D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Centro de Convenções de João Pessoa</w:t>
      </w:r>
    </w:p>
    <w:p w14:paraId="23F6A961" w14:textId="77777777" w:rsidR="008206F2" w:rsidRPr="008206F2" w:rsidRDefault="008206F2" w:rsidP="008206F2">
      <w:pPr>
        <w:shd w:val="clear" w:color="auto" w:fill="FFFFFF"/>
        <w:spacing w:after="0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pict w14:anchorId="309091FD">
          <v:rect id="_x0000_i1026" style="width:0;height:1.5pt" o:hralign="center" o:hrstd="t" o:hr="t" fillcolor="#a0a0a0" stroked="f"/>
        </w:pict>
      </w:r>
    </w:p>
    <w:p w14:paraId="48CCAB3B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08h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Abertura do Credenciamento</w:t>
      </w:r>
    </w:p>
    <w:p w14:paraId="6ED1CABA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09h – 11h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Solenidade de Abertura</w:t>
      </w:r>
    </w:p>
    <w:p w14:paraId="015B28AD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11h – 12h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Conferência de Abertura</w:t>
      </w:r>
    </w:p>
    <w:p w14:paraId="213425EE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Aleitamento materno e alimentação complementar saudável: entrelaçando culturas e raízes  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Conferencista: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Prof. Dr. Marcos Arana (IBFAN México)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Rodrigo Vianna (IBFAN Brasil)</w:t>
      </w:r>
    </w:p>
    <w:p w14:paraId="689FCDF6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12h – 14h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INTERVALO DE ALMOÇO</w:t>
      </w:r>
    </w:p>
    <w:p w14:paraId="55AD4C0B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Visita a estandes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Atividades culturais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Tenda Josué de Cadastro (atividades científicas, culturais e de ação comunitária)</w:t>
      </w:r>
    </w:p>
    <w:p w14:paraId="744B12EA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14h – 16h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Sessões simultâneas</w:t>
      </w:r>
    </w:p>
    <w:p w14:paraId="7F21A1CD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01: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Amamentação na América Latina e Caribe: Indicadores e os Objetivos de Desenvolvimento Sustentável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Cristiano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Boccolini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(FIOCRUZ)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Fábio Gomes (OPAS)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Vilma Chavez (IBFAN Guatemala)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Maria Inês Couto de Oliveira (IBFAN Brasil)</w:t>
      </w:r>
    </w:p>
    <w:p w14:paraId="48492CFC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02: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Cuidado Amigo da Mulher: da gestação ao parto/nascimento visando a prática de amamentar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Bruna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Grasieli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(Ministério da Saúde)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Daphne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Rattner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(REHUNA)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Monica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Tesone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(Argentina)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Coordenação: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Corintio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Mariani (FEBRASGO)</w:t>
      </w:r>
    </w:p>
    <w:p w14:paraId="3A4F8E99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03: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Conflitos de interesses e ação política corporativa no Codex e demais agendas de alimentação infantil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lastRenderedPageBreak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Ana Cláudia Firmo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Araujo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(ANVISA)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Camila Maranha (UFF /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ObservaCOI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Patricia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Lima (IBFAN Brasil / UERJ)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Rodrigo Vianna (IBFAN Brasil)</w:t>
      </w:r>
    </w:p>
    <w:p w14:paraId="191E4F43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04: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Segurança alimentar e nutricional: da gestação à primeira infância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Kelly Alves (CGAN/MS)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Poliana Palmeira (UFCG)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Inês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Rugani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(Aliança)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Coordenadora: Ana Maria Segall (Rede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Penssan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/ IBFAN Brasil)</w:t>
      </w:r>
    </w:p>
    <w:p w14:paraId="3AD38259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Roda de Conversa 01: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Mobilização social e campanhas: SMAM/Agosto Dourado, Dia de Doação de Leite Humano e Dia da Proteção ao Aleitamento Materno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Convidadas: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Thaise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Ribeiro (SES-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PB) 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             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Danielle Aparecida da Silva (Rede BLH)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Priscila Olin (Ministério da Saúde)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Rodrigo Carvalho (SES-MT / IBFAN Brasil)</w:t>
      </w:r>
    </w:p>
    <w:p w14:paraId="5F3C7555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16h – 17h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INTERVALO</w:t>
      </w:r>
    </w:p>
    <w:p w14:paraId="2D6E3863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Lançamento da Linha do Tempo IBFAN Brasil – 40 anos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Lançamento de Livros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Atividades Culturais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Tenda Josué de Cadastro (atividades científicas, culturais e de ação comunitária)</w:t>
      </w:r>
    </w:p>
    <w:p w14:paraId="78760720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17h – 19h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Sessões simultâneas</w:t>
      </w:r>
    </w:p>
    <w:p w14:paraId="62FC5CAB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05: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Proteção legal contra o marketing abusivo de substitutos do leite materno: avanços e desafios na América Latina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Renata Ferreira (ANVISA)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Igor Rodrigues Britto (IDEC / IBFAN Brasil)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Clavel Sanchez (IBFAN Rep. Dominicana)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Elisa Prieto (OPAS)</w:t>
      </w:r>
    </w:p>
    <w:p w14:paraId="067C0AAE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06: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Rede de Bancos de Leite Humano na América Latina e Caribe: revisitando os compromissos da Agenda 2030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lastRenderedPageBreak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João Aprígio Guerra de Almeida (FIOCRUZ)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Pablo Roque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Peña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Cuba)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Laura Fernandes (SES-PB / IBFAN Brasil)</w:t>
      </w:r>
    </w:p>
    <w:p w14:paraId="5FB260AB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07: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Impacto dos alimentos ultraprocessados na saúde e desenvolvimento infantil: obesidade e doenças crônicas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Laís Amaral (IDEC)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Raphael Barreto (Instituto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Desiderata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Marcos Arana (IBFAN Mexico)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Coordenação: Fernanda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Mainier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(PGE-RJ / Aliança)</w:t>
      </w:r>
    </w:p>
    <w:p w14:paraId="59336772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08: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Amamentação e alimentação complementar em povos e comunidades tradicionais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Élida Amorim (Secretaria de Saúde Indígena do MS)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Elisangela de Jesus Conceição (UFRB)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Rosana de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Divitiis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Brasil)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 UNICEF</w:t>
      </w:r>
    </w:p>
    <w:p w14:paraId="24146CC3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Roda de Conversa 02: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Sexualidade, gênero e parentalidade no século XXI – como podemos avançar?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Convidado(a)s: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Carlos Eduardo Correa (IBFAN Brasil)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Monica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Tesone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Argentina) 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         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Jorge Lyra (Instituto Papai / UFPE)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Javier Omar (RUMBA Puerto Rico)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  Rodrigo Carvalho (IBFAN Brasil)</w:t>
      </w:r>
    </w:p>
    <w:p w14:paraId="3E9D4158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19h</w:t>
      </w:r>
    </w:p>
    <w:p w14:paraId="31E091E7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Jantar por adesão</w:t>
      </w:r>
    </w:p>
    <w:p w14:paraId="23F062CE" w14:textId="77777777" w:rsidR="00E20BB1" w:rsidRDefault="00E20BB1"/>
    <w:p w14:paraId="73FC9D26" w14:textId="77777777" w:rsidR="008206F2" w:rsidRDefault="008206F2"/>
    <w:p w14:paraId="14EAFC81" w14:textId="77777777" w:rsidR="008206F2" w:rsidRPr="008206F2" w:rsidRDefault="008206F2" w:rsidP="008206F2">
      <w:pPr>
        <w:numPr>
          <w:ilvl w:val="0"/>
          <w:numId w:val="1"/>
        </w:numPr>
        <w:pBdr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pBdr>
        <w:shd w:val="clear" w:color="auto" w:fill="FFFFFF"/>
        <w:spacing w:before="150" w:after="150" w:line="240" w:lineRule="auto"/>
        <w:ind w:right="150"/>
        <w:jc w:val="center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hyperlink r:id="rId5" w:anchor="uagb-tabs__tab1" w:history="1">
        <w:r w:rsidRPr="008206F2">
          <w:rPr>
            <w:rFonts w:ascii="Noto Sans" w:eastAsia="Times New Roman" w:hAnsi="Noto Sans" w:cs="Noto Sans"/>
            <w:color w:val="0000FF"/>
            <w:kern w:val="0"/>
            <w:sz w:val="24"/>
            <w:szCs w:val="24"/>
            <w:u w:val="single"/>
            <w:lang w:eastAsia="pt-BR"/>
            <w14:ligatures w14:val="none"/>
          </w:rPr>
          <w:t>quarta-feira, 17 de abril de 2024</w:t>
        </w:r>
      </w:hyperlink>
    </w:p>
    <w:p w14:paraId="6A929856" w14:textId="77777777" w:rsidR="008206F2" w:rsidRDefault="008206F2"/>
    <w:p w14:paraId="560548A2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Centro de Convenções de João Pessoa</w:t>
      </w:r>
    </w:p>
    <w:p w14:paraId="23C05BE0" w14:textId="77777777" w:rsidR="008206F2" w:rsidRPr="008206F2" w:rsidRDefault="008206F2" w:rsidP="008206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754AEA23">
          <v:rect id="_x0000_i1029" style="width:0;height:1.5pt" o:hralign="center" o:hrstd="t" o:hr="t" fillcolor="#a0a0a0" stroked="f"/>
        </w:pict>
      </w:r>
    </w:p>
    <w:p w14:paraId="25915EDE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08h – 9h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Comunicações coordenadas</w:t>
      </w:r>
    </w:p>
    <w:p w14:paraId="54F130DB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lastRenderedPageBreak/>
        <w:t>09h – 11h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Sessões simultâneas</w:t>
      </w:r>
    </w:p>
    <w:p w14:paraId="43EC22F7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09: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Políticas e estratégias de promoção, proteção e apoio ao Aleitamento Materno na América Latina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Sonia Venancio (Ministério da Saúde)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Ana Maria Lozano (IBFAN Honduras)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Marcos Arana (IBFAN México)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 Vilma Chaves (IBFAN América Latina)</w:t>
      </w:r>
    </w:p>
    <w:p w14:paraId="55063CAA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10: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Direitos e propostas de ação para a mulher trabalhadora e estudante que amamenta – desafios da precarização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Renara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Guedes (Ministério da Saúde)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Leonardo Mendonça (Ministério Público do Trabalho)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Carolina de León (IBFAN Uruguay)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Marina Rea (IBFAN)</w:t>
      </w:r>
    </w:p>
    <w:p w14:paraId="6B5224EA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11: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Amamentação diversa e inclusiva: como avançar? SMAM 2024 e outras ações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Ana Carolina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Lorga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(CADI)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Honorina de Almeida (Casa Curumim)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Márcia Machado (UFC)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Luís Eduardo Batista (MS)</w:t>
      </w:r>
    </w:p>
    <w:p w14:paraId="495F1912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12: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Estratégias de apoio ao recém-nascido de risco: contato pele-a-pele e Método Canguru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Zeni Lamy (UFMA)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Geisy Lima (IMIP)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Eunice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Lample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Venezuela)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Coordenação: Aline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Hennemann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(CACRIAD/MS)   </w:t>
      </w:r>
    </w:p>
    <w:p w14:paraId="6051AF50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13: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Violência obstétrica e direitos reprodutivos da mulher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Fernanda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Mainier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(PGE-RJ / Aliança)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Waglânia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Faustino (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ABENFO) 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Paola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Gaete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Chile)</w:t>
      </w:r>
    </w:p>
    <w:p w14:paraId="38BF7FDB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11h – 12h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Conferência</w:t>
      </w:r>
    </w:p>
    <w:p w14:paraId="2598CEB3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lastRenderedPageBreak/>
        <w:t>Redução do consumo infantil de alimentos ultraprocessados: há caminhos possíveis?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Conferencista: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Ana Paula Bortoletto (NUPENS)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Igor Rodrigues Britto (IDEC / IBFAN Brasil)</w:t>
      </w:r>
    </w:p>
    <w:p w14:paraId="723E7035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12h – 14h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INTERVALO DE ALMOÇO</w:t>
      </w:r>
    </w:p>
    <w:p w14:paraId="60639085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Visita a estandes</w:t>
      </w:r>
    </w:p>
    <w:p w14:paraId="66AC347A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Lançamento de livros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Atividades culturais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Visita a posters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Tenda Josué de Cadastro (atividades científicas, culturais e de ação comunitária)</w:t>
      </w:r>
    </w:p>
    <w:p w14:paraId="77661751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14h – 16h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Sessões simultâneas</w:t>
      </w:r>
    </w:p>
    <w:p w14:paraId="229966F4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14: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 Iniciativa Hospital Amigo da Criança na América Latina: situação atual e novas diretrizes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Carmem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Casanovas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(OPAS)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Evangelia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Atherino dos Santos (UFSC / IBFAN Brasil)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Ana Maria Lozano (IBFAN Honduras)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Coordenação: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Renara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Guedes (MS)</w:t>
      </w:r>
    </w:p>
    <w:p w14:paraId="720F6119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15: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Mudanças climáticas e emergências: das doações à proteção do aleitamento materno em situações de crise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Margot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Zetzsche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Brasil / Mãe D’Água)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Melissa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Pellicier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Puerto Rico)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Rubén Ernesto Agudelo (IBFAN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Colombia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Marcos Arana (IBFAN México)</w:t>
      </w:r>
    </w:p>
    <w:p w14:paraId="530D00B4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16: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Recém-nascidos de risco: controvérsias na sua alimentação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Jefferson Guilherme (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SOPAM) 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Ádila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Roberta Rocha Sampaio (HULW-PB)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Roxana Conti (IBFAN Argentina)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Coordenação: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Vilneide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Serva (IMIP / IBFAN Brasil)</w:t>
      </w:r>
    </w:p>
    <w:p w14:paraId="34E0E6B6" w14:textId="77777777" w:rsidR="008206F2" w:rsidRPr="008206F2" w:rsidRDefault="008206F2" w:rsidP="008206F2">
      <w:p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Roda de conversa 03: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Aleitamento materno na era das mídias sociais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Convidado(a)s: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lastRenderedPageBreak/>
        <w:t xml:space="preserve">Moisés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Chencinski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(SPSP)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Rosane Rito (Grupo MAMA)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Viviane Laudelino Vieira (USP)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Marcus Renato de Carvalho (UFRJ)</w:t>
      </w:r>
    </w:p>
    <w:p w14:paraId="32FFAE7B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16h – 19h</w:t>
      </w:r>
    </w:p>
    <w:p w14:paraId="15D580C6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Assembleia da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Ibfan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Brasil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Exibição de filmes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Reuniões de entidades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Tenda Josué de Cadastro (atividades científicas, culturais e de ação comunitária)</w:t>
      </w:r>
    </w:p>
    <w:p w14:paraId="3AB9E879" w14:textId="77777777" w:rsidR="008206F2" w:rsidRPr="008206F2" w:rsidRDefault="008206F2" w:rsidP="008206F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19h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Confraternização com apresentação de artistas locais</w:t>
      </w:r>
    </w:p>
    <w:p w14:paraId="110E7116" w14:textId="77777777" w:rsidR="008206F2" w:rsidRDefault="008206F2"/>
    <w:p w14:paraId="6F284771" w14:textId="77777777" w:rsidR="008206F2" w:rsidRPr="008206F2" w:rsidRDefault="008206F2" w:rsidP="008206F2">
      <w:pPr>
        <w:numPr>
          <w:ilvl w:val="0"/>
          <w:numId w:val="1"/>
        </w:numPr>
        <w:pBdr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pBdr>
        <w:shd w:val="clear" w:color="auto" w:fill="FFFFFF"/>
        <w:spacing w:before="150" w:after="150" w:line="240" w:lineRule="auto"/>
        <w:ind w:right="150"/>
        <w:jc w:val="center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hyperlink r:id="rId6" w:anchor="uagb-tabs__tab2" w:history="1">
        <w:r w:rsidRPr="008206F2">
          <w:rPr>
            <w:rFonts w:ascii="Noto Sans" w:eastAsia="Times New Roman" w:hAnsi="Noto Sans" w:cs="Noto Sans"/>
            <w:color w:val="0000FF"/>
            <w:kern w:val="0"/>
            <w:sz w:val="24"/>
            <w:szCs w:val="24"/>
            <w:u w:val="single"/>
            <w:lang w:eastAsia="pt-BR"/>
            <w14:ligatures w14:val="none"/>
          </w:rPr>
          <w:t>quinta-feira, 18 de abril de 2024</w:t>
        </w:r>
      </w:hyperlink>
    </w:p>
    <w:p w14:paraId="333F05A6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Centro de </w:t>
      </w:r>
      <w:proofErr w:type="spellStart"/>
      <w:r w:rsidRPr="008206F2">
        <w:rPr>
          <w:rFonts w:ascii="Noto Sans" w:eastAsia="Times New Roman" w:hAnsi="Noto Sans" w:cs="Noto Sans"/>
          <w:b/>
          <w:bCs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Convençõe</w:t>
      </w:r>
      <w:proofErr w:type="spellEnd"/>
      <w:r w:rsidRPr="008206F2">
        <w:rPr>
          <w:rFonts w:ascii="Noto Sans" w:eastAsia="Times New Roman" w:hAnsi="Noto Sans" w:cs="Noto Sans"/>
          <w:b/>
          <w:bCs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de João Pessoa</w:t>
      </w:r>
    </w:p>
    <w:p w14:paraId="13C86FB9" w14:textId="77777777" w:rsidR="008206F2" w:rsidRPr="008206F2" w:rsidRDefault="008206F2" w:rsidP="008206F2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8206F2">
        <w:rPr>
          <w:lang w:eastAsia="pt-BR"/>
        </w:rPr>
        <w:pict w14:anchorId="48A9C031">
          <v:rect id="_x0000_i1031" style="width:0;height:1.5pt" o:hralign="center" o:hrstd="t" o:hr="t" fillcolor="#a0a0a0" stroked="f"/>
        </w:pict>
      </w:r>
    </w:p>
    <w:p w14:paraId="0B72CB73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08h – 9h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Comunicações coordenadas</w:t>
      </w:r>
    </w:p>
    <w:p w14:paraId="4DF3B9F1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09h – 11h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Sessões simultâneas</w:t>
      </w:r>
    </w:p>
    <w:p w14:paraId="1A31311D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17: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Manejo clínico da lactação: novos protocolos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Vilneide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Serva (IBFAN Brasil / IMIP)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Keiko Teruya (RSAMCMA)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Ana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Parrilla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(IBFAN Puerto Rico)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 xml:space="preserve">Coordenação: Elsa </w:t>
      </w:r>
      <w:proofErr w:type="spellStart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Giugliani</w:t>
      </w:r>
      <w:proofErr w:type="spellEnd"/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 xml:space="preserve"> (UFRGS)</w:t>
      </w:r>
    </w:p>
    <w:p w14:paraId="6C35E1DA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18: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Monitoramento do Código/NBCAL e regulamentação do Marketing Digital de substitutos do leite materno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Laís Amaral (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IDEC) 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                 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Rocio Caicedo (IBFAN Ecuador)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Lilliam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Marin Arias (Univ. Costa Rica)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Marina Rea (IBFAN)</w:t>
      </w:r>
    </w:p>
    <w:p w14:paraId="6A264A80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Mesa redonda 19: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Desafios do ensino e qualificação profissional em aleitamento materno e alimentação complementar saudável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Katia Brandt (UFPE / IBFAN Brasil)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Cecília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Pinton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UNICAMP) 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       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Marli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Backes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(UFSC / IBFAN Brasil)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Marcus Renato de Carvalho (UFRJ)</w:t>
      </w:r>
    </w:p>
    <w:p w14:paraId="5A04F654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lastRenderedPageBreak/>
        <w:t>Mesa redonda 20: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Intersetorialidade: trabalhando em conjunto para o fortalecimento das políticas de alimentação adequada e saudável na infância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Palestrantes: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Michele Lessa (</w:t>
      </w:r>
      <w:proofErr w:type="gram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FNDE)   </w:t>
      </w:r>
      <w:proofErr w:type="gram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      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Gisele Bortolini (MDS/CAISAN)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 xml:space="preserve">Inês 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Rugani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(UERJ/Aliança)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Sonia Salviano (CONSEA/IBFAN)</w:t>
      </w:r>
    </w:p>
    <w:p w14:paraId="0B6AC897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Roda de Conversa 04: </w:t>
      </w: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Grupos de mães e movimentos sociais no século XXI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Convidadas: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Ana Basaglia (</w:t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Matrice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</w:r>
      <w:proofErr w:type="spellStart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Morella</w:t>
      </w:r>
      <w:proofErr w:type="spellEnd"/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 xml:space="preserve"> Contreras (IBFAN Chile)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Lilian dos Santos Rocha (Bebês fora da curva)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Coordenação: Patrícia Lima (IBFAN Brasil)</w:t>
      </w:r>
    </w:p>
    <w:p w14:paraId="1A9DF4B1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11h – 12h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Debate final</w:t>
      </w:r>
    </w:p>
    <w:p w14:paraId="38C0E7BE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Para onde vamos na proteção da amamentação na era digital?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Painelistas: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t>Marina Rea (IBFAN)</w:t>
      </w:r>
      <w:r w:rsidRPr="008206F2">
        <w:rPr>
          <w:rFonts w:ascii="Noto Sans" w:eastAsia="Times New Roman" w:hAnsi="Noto Sans" w:cs="Noto Sans"/>
          <w:i/>
          <w:iCs/>
          <w:color w:val="3E3436"/>
          <w:kern w:val="0"/>
          <w:sz w:val="24"/>
          <w:szCs w:val="24"/>
          <w:bdr w:val="none" w:sz="0" w:space="0" w:color="auto" w:frame="1"/>
          <w:lang w:eastAsia="pt-BR"/>
          <w14:ligatures w14:val="none"/>
        </w:rPr>
        <w:br/>
        <w:t>Rodrigo Vianna (IBFAN Brasil / UFPB)</w:t>
      </w:r>
    </w:p>
    <w:p w14:paraId="5B873BC3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12h – 14h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 – INTERVALO DE ALMOÇO</w:t>
      </w:r>
    </w:p>
    <w:p w14:paraId="6E0C9C93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Visita a estandes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Lançamento de livros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Atividades culturais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Visita aos posters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Tenda Josué de Cadastro (atividades científicas, culturais e de ação comunitária)</w:t>
      </w:r>
    </w:p>
    <w:p w14:paraId="74DFB374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b/>
          <w:bCs/>
          <w:color w:val="3E3436"/>
          <w:kern w:val="0"/>
          <w:sz w:val="24"/>
          <w:szCs w:val="24"/>
          <w:lang w:eastAsia="pt-BR"/>
          <w14:ligatures w14:val="none"/>
        </w:rPr>
        <w:t>14h – 17h</w:t>
      </w:r>
    </w:p>
    <w:p w14:paraId="44F45350" w14:textId="77777777" w:rsidR="008206F2" w:rsidRPr="008206F2" w:rsidRDefault="008206F2" w:rsidP="008206F2">
      <w:pPr>
        <w:pStyle w:val="PargrafodaLista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t>Homenagens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Declaração: chamada à ação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Solenidade de encerramento com atividades culturais</w:t>
      </w:r>
      <w:r w:rsidRPr="008206F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br/>
        <w:t>Anúncio do próximo ENAM | ENACS</w:t>
      </w:r>
    </w:p>
    <w:p w14:paraId="372A5C6B" w14:textId="77777777" w:rsidR="008206F2" w:rsidRDefault="008206F2"/>
    <w:sectPr w:rsidR="008206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001E96"/>
    <w:multiLevelType w:val="multilevel"/>
    <w:tmpl w:val="3A3C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5250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6F2"/>
    <w:rsid w:val="008206F2"/>
    <w:rsid w:val="00B9235D"/>
    <w:rsid w:val="00E2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828D9"/>
  <w15:chartTrackingRefBased/>
  <w15:docId w15:val="{383722EC-CF6B-499F-877B-7C3712A6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uagb-tab">
    <w:name w:val="uagb-tab"/>
    <w:basedOn w:val="Normal"/>
    <w:rsid w:val="00820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206F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20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8206F2"/>
    <w:rPr>
      <w:b/>
      <w:bCs/>
    </w:rPr>
  </w:style>
  <w:style w:type="character" w:styleId="nfase">
    <w:name w:val="Emphasis"/>
    <w:basedOn w:val="Fontepargpadro"/>
    <w:uiPriority w:val="20"/>
    <w:qFormat/>
    <w:rsid w:val="008206F2"/>
    <w:rPr>
      <w:i/>
      <w:iCs/>
    </w:rPr>
  </w:style>
  <w:style w:type="paragraph" w:styleId="PargrafodaLista">
    <w:name w:val="List Paragraph"/>
    <w:basedOn w:val="Normal"/>
    <w:uiPriority w:val="34"/>
    <w:qFormat/>
    <w:rsid w:val="00820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7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7044">
          <w:marLeft w:val="0"/>
          <w:marRight w:val="0"/>
          <w:marTop w:val="0"/>
          <w:marBottom w:val="0"/>
          <w:divBdr>
            <w:top w:val="single" w:sz="6" w:space="8" w:color="E0E0E0"/>
            <w:left w:val="single" w:sz="6" w:space="8" w:color="E0E0E0"/>
            <w:bottom w:val="single" w:sz="6" w:space="8" w:color="E0E0E0"/>
            <w:right w:val="single" w:sz="6" w:space="8" w:color="E0E0E0"/>
          </w:divBdr>
          <w:divsChild>
            <w:div w:id="202559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am.org.br/2024/programacao/" TargetMode="External"/><Relationship Id="rId5" Type="http://schemas.openxmlformats.org/officeDocument/2006/relationships/hyperlink" Target="https://enam.org.br/2024/programaca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1346</Words>
  <Characters>7274</Characters>
  <Application>Microsoft Office Word</Application>
  <DocSecurity>0</DocSecurity>
  <Lines>60</Lines>
  <Paragraphs>17</Paragraphs>
  <ScaleCrop>false</ScaleCrop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Vasconcelos</dc:creator>
  <cp:keywords/>
  <dc:description/>
  <cp:lastModifiedBy>Paula Vasconcelos</cp:lastModifiedBy>
  <cp:revision>1</cp:revision>
  <dcterms:created xsi:type="dcterms:W3CDTF">2024-01-30T15:22:00Z</dcterms:created>
  <dcterms:modified xsi:type="dcterms:W3CDTF">2024-01-30T15:23:00Z</dcterms:modified>
</cp:coreProperties>
</file>