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AA341C" w:rsidRDefault="00AA341C" w:rsidP="00883719">
      <w:pPr>
        <w:tabs>
          <w:tab w:val="left" w:pos="6412"/>
        </w:tabs>
        <w:spacing w:line="360" w:lineRule="auto"/>
        <w:rPr>
          <w:rFonts w:ascii="Verdana" w:hAnsi="Verdana"/>
          <w:b/>
          <w:sz w:val="18"/>
          <w:szCs w:val="18"/>
          <w:u w:val="single"/>
        </w:rPr>
      </w:pPr>
    </w:p>
    <w:p w:rsidR="001D4245" w:rsidRPr="001D4245" w:rsidRDefault="00401E1A" w:rsidP="00E07A5D">
      <w:pPr>
        <w:tabs>
          <w:tab w:val="left" w:pos="6412"/>
        </w:tabs>
        <w:spacing w:line="360" w:lineRule="auto"/>
        <w:jc w:val="both"/>
        <w:rPr>
          <w:rFonts w:ascii="Verdana" w:hAnsi="Verdana"/>
          <w:sz w:val="18"/>
          <w:szCs w:val="18"/>
        </w:rPr>
      </w:pPr>
      <w:smartTag w:uri="schemas-houaiss/mini" w:element="verbetes">
        <w:r w:rsidRPr="0092058B">
          <w:rPr>
            <w:rFonts w:ascii="Verdana" w:hAnsi="Verdana"/>
            <w:b/>
            <w:sz w:val="18"/>
            <w:szCs w:val="18"/>
            <w:u w:val="single"/>
          </w:rPr>
          <w:t>OBJETO</w:t>
        </w:r>
        <w:r w:rsidR="008B345B">
          <w:rPr>
            <w:rFonts w:ascii="Verdana" w:hAnsi="Verdana"/>
            <w:b/>
            <w:sz w:val="18"/>
            <w:szCs w:val="18"/>
            <w:u w:val="single"/>
          </w:rPr>
          <w:t xml:space="preserve"> </w:t>
        </w:r>
      </w:smartTag>
      <w:r w:rsidR="004F5F8F" w:rsidRPr="0092058B">
        <w:rPr>
          <w:rFonts w:ascii="Verdana" w:hAnsi="Verdana"/>
          <w:b/>
          <w:sz w:val="18"/>
          <w:szCs w:val="18"/>
        </w:rPr>
        <w:t>–</w:t>
      </w:r>
      <w:r w:rsidR="008B345B">
        <w:rPr>
          <w:rFonts w:ascii="Verdana" w:hAnsi="Verdana"/>
          <w:b/>
          <w:sz w:val="18"/>
          <w:szCs w:val="18"/>
        </w:rPr>
        <w:t xml:space="preserve"> </w:t>
      </w:r>
      <w:r w:rsidR="008673D0">
        <w:rPr>
          <w:rFonts w:ascii="Verdana" w:hAnsi="Verdana"/>
          <w:sz w:val="18"/>
          <w:szCs w:val="18"/>
        </w:rPr>
        <w:t>AQUISIÇÃO DE MATERIAIS AMBULATORIAIS PARA A SECRETARIA MUNICIPAL DE SAÚDE</w:t>
      </w:r>
    </w:p>
    <w:p w:rsidR="00401E1A" w:rsidRPr="004B2031" w:rsidRDefault="00883719" w:rsidP="00883719">
      <w:pPr>
        <w:spacing w:line="360" w:lineRule="auto"/>
        <w:jc w:val="both"/>
        <w:rPr>
          <w:rFonts w:ascii="Verdana" w:hAnsi="Verdana"/>
          <w:sz w:val="18"/>
          <w:szCs w:val="18"/>
        </w:rPr>
      </w:pPr>
      <w:r w:rsidRPr="00911935">
        <w:rPr>
          <w:rFonts w:ascii="Verdana" w:hAnsi="Verdana"/>
          <w:b/>
          <w:sz w:val="18"/>
          <w:szCs w:val="18"/>
          <w:u w:val="single"/>
        </w:rPr>
        <w:t>VALOR</w:t>
      </w:r>
      <w:r>
        <w:rPr>
          <w:rFonts w:ascii="Verdana" w:hAnsi="Verdana"/>
          <w:b/>
          <w:sz w:val="18"/>
          <w:szCs w:val="18"/>
          <w:u w:val="single"/>
        </w:rPr>
        <w:t xml:space="preserve"> </w:t>
      </w:r>
      <w:r w:rsidRPr="00911935">
        <w:rPr>
          <w:rFonts w:ascii="Verdana" w:hAnsi="Verdana"/>
          <w:b/>
          <w:sz w:val="18"/>
          <w:szCs w:val="18"/>
          <w:u w:val="single"/>
        </w:rPr>
        <w:t>TOTAL ESTIMADO</w:t>
      </w:r>
      <w:r w:rsidRPr="00911935">
        <w:rPr>
          <w:rFonts w:ascii="Verdana" w:hAnsi="Verdana"/>
          <w:b/>
          <w:sz w:val="18"/>
          <w:szCs w:val="18"/>
        </w:rPr>
        <w:t xml:space="preserve"> - </w:t>
      </w:r>
      <w:r w:rsidRPr="004B2031">
        <w:rPr>
          <w:rFonts w:ascii="Verdana" w:hAnsi="Verdana"/>
          <w:sz w:val="18"/>
          <w:szCs w:val="18"/>
        </w:rPr>
        <w:t>R$</w:t>
      </w:r>
      <w:r w:rsidR="00FD4BE2">
        <w:rPr>
          <w:rFonts w:ascii="Verdana" w:hAnsi="Verdana"/>
          <w:sz w:val="18"/>
          <w:szCs w:val="18"/>
        </w:rPr>
        <w:t xml:space="preserve"> </w:t>
      </w:r>
      <w:r w:rsidR="008673D0">
        <w:rPr>
          <w:rFonts w:ascii="Verdana" w:hAnsi="Verdana"/>
          <w:sz w:val="18"/>
          <w:szCs w:val="18"/>
        </w:rPr>
        <w:t>46.109,00 (quarenta e seis mil cento e nove reais)</w:t>
      </w:r>
    </w:p>
    <w:p w:rsidR="00E444C0" w:rsidRPr="00346743" w:rsidRDefault="00883719" w:rsidP="00883719">
      <w:pPr>
        <w:spacing w:line="360" w:lineRule="auto"/>
        <w:jc w:val="both"/>
        <w:rPr>
          <w:rFonts w:ascii="Verdana" w:hAnsi="Verdana"/>
          <w:b/>
          <w:color w:val="FF0000"/>
          <w:sz w:val="18"/>
          <w:szCs w:val="18"/>
        </w:rPr>
      </w:pPr>
      <w:r w:rsidRPr="00911935">
        <w:rPr>
          <w:rFonts w:ascii="Verdana" w:hAnsi="Verdana"/>
          <w:b/>
          <w:sz w:val="18"/>
          <w:szCs w:val="18"/>
          <w:u w:val="single"/>
        </w:rPr>
        <w:t>DOTAÇÃO ORÇAMENTÁRIA</w:t>
      </w:r>
      <w:r w:rsidRPr="00911935">
        <w:rPr>
          <w:rFonts w:ascii="Verdana" w:hAnsi="Verdana"/>
          <w:b/>
          <w:sz w:val="18"/>
          <w:szCs w:val="18"/>
        </w:rPr>
        <w:t>–</w:t>
      </w:r>
      <w:r>
        <w:rPr>
          <w:rFonts w:ascii="Verdana" w:hAnsi="Verdana"/>
          <w:b/>
          <w:sz w:val="18"/>
          <w:szCs w:val="18"/>
        </w:rPr>
        <w:t xml:space="preserve"> </w:t>
      </w:r>
      <w:r w:rsidR="008673D0">
        <w:rPr>
          <w:rFonts w:ascii="Verdana" w:hAnsi="Verdana"/>
          <w:sz w:val="18"/>
          <w:szCs w:val="18"/>
        </w:rPr>
        <w:t>622</w:t>
      </w:r>
      <w:r w:rsidR="00AC6CD2" w:rsidRPr="00AC6CD2">
        <w:rPr>
          <w:rFonts w:ascii="Verdana" w:hAnsi="Verdana"/>
          <w:sz w:val="18"/>
          <w:szCs w:val="18"/>
        </w:rPr>
        <w:t xml:space="preserve"> – Aplicações Diretas</w:t>
      </w:r>
    </w:p>
    <w:p w:rsidR="008673D0" w:rsidRDefault="004D0E5B" w:rsidP="008673D0">
      <w:pPr>
        <w:jc w:val="both"/>
        <w:rPr>
          <w:rFonts w:ascii="Verdana" w:hAnsi="Verdana"/>
          <w:sz w:val="18"/>
          <w:szCs w:val="18"/>
        </w:rPr>
      </w:pPr>
      <w:r w:rsidRPr="00E07A5D">
        <w:rPr>
          <w:rFonts w:ascii="Verdana" w:hAnsi="Verdana"/>
          <w:b/>
          <w:sz w:val="18"/>
          <w:szCs w:val="18"/>
          <w:u w:val="single"/>
        </w:rPr>
        <w:t>FORNECEDOR</w:t>
      </w:r>
      <w:r w:rsidR="008B40DE" w:rsidRPr="00E07A5D">
        <w:rPr>
          <w:rFonts w:ascii="Verdana" w:hAnsi="Verdana"/>
          <w:sz w:val="18"/>
          <w:szCs w:val="18"/>
        </w:rPr>
        <w:t xml:space="preserve"> –</w:t>
      </w:r>
      <w:r w:rsidR="008B40DE" w:rsidRPr="00346743">
        <w:rPr>
          <w:rFonts w:ascii="Verdana" w:hAnsi="Verdana"/>
          <w:color w:val="FF0000"/>
          <w:sz w:val="18"/>
          <w:szCs w:val="18"/>
        </w:rPr>
        <w:t xml:space="preserve">         </w:t>
      </w:r>
      <w:r w:rsidR="008673D0" w:rsidRPr="008673D0">
        <w:rPr>
          <w:rFonts w:ascii="Verdana" w:hAnsi="Verdana"/>
          <w:sz w:val="18"/>
          <w:szCs w:val="18"/>
        </w:rPr>
        <w:t xml:space="preserve">ALTERMED MATERIAL MEDICO HOSPITALAR LTDA </w:t>
      </w:r>
    </w:p>
    <w:p w:rsidR="004B2031" w:rsidRPr="0092058B" w:rsidRDefault="004B2031" w:rsidP="00297DE3">
      <w:pPr>
        <w:ind w:left="1416" w:firstLine="708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 xml:space="preserve">CNPJ </w:t>
      </w:r>
      <w:r w:rsidR="00297DE3" w:rsidRPr="00297DE3">
        <w:rPr>
          <w:rFonts w:ascii="Verdana" w:hAnsi="Verdana" w:cs="Arial"/>
          <w:sz w:val="18"/>
          <w:szCs w:val="18"/>
        </w:rPr>
        <w:t>00.802.002/0001-02</w:t>
      </w:r>
    </w:p>
    <w:p w:rsidR="00297DE3" w:rsidRDefault="00297DE3" w:rsidP="004B2031">
      <w:pPr>
        <w:ind w:left="1416" w:firstLine="708"/>
        <w:jc w:val="both"/>
        <w:rPr>
          <w:rFonts w:ascii="Verdana" w:hAnsi="Verdana" w:cs="Arial"/>
          <w:sz w:val="18"/>
          <w:szCs w:val="18"/>
        </w:rPr>
      </w:pPr>
      <w:r w:rsidRPr="00297DE3">
        <w:rPr>
          <w:rFonts w:ascii="Verdana" w:hAnsi="Verdana" w:cs="Arial"/>
          <w:sz w:val="18"/>
          <w:szCs w:val="18"/>
        </w:rPr>
        <w:t>EST BOA ESPERANCA</w:t>
      </w:r>
      <w:r>
        <w:rPr>
          <w:rFonts w:ascii="Verdana" w:hAnsi="Verdana" w:cs="Arial"/>
          <w:sz w:val="18"/>
          <w:szCs w:val="18"/>
        </w:rPr>
        <w:t>, 2320, FUNDO CANOAS</w:t>
      </w:r>
    </w:p>
    <w:p w:rsidR="004B2031" w:rsidRDefault="00E07A5D" w:rsidP="004B2031">
      <w:pPr>
        <w:ind w:left="1416" w:firstLine="708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RIO DO SUL</w:t>
      </w:r>
      <w:r w:rsidR="004B2031">
        <w:rPr>
          <w:rFonts w:ascii="Verdana" w:hAnsi="Verdana" w:cs="Arial"/>
          <w:sz w:val="18"/>
          <w:szCs w:val="18"/>
        </w:rPr>
        <w:t>/SC</w:t>
      </w:r>
    </w:p>
    <w:p w:rsidR="004B2031" w:rsidRDefault="004B2031" w:rsidP="004B2031">
      <w:pPr>
        <w:ind w:left="1416" w:firstLine="708"/>
        <w:jc w:val="both"/>
        <w:rPr>
          <w:rFonts w:ascii="Verdana" w:hAnsi="Verdana" w:cs="Arial"/>
          <w:sz w:val="18"/>
          <w:szCs w:val="18"/>
        </w:rPr>
      </w:pPr>
      <w:r w:rsidRPr="00EE245F">
        <w:rPr>
          <w:rFonts w:ascii="Verdana" w:hAnsi="Verdana" w:cs="Arial"/>
          <w:sz w:val="18"/>
          <w:szCs w:val="18"/>
        </w:rPr>
        <w:t xml:space="preserve">CEP </w:t>
      </w:r>
      <w:r w:rsidR="00297DE3" w:rsidRPr="00297DE3">
        <w:rPr>
          <w:rFonts w:ascii="Verdana" w:hAnsi="Verdana" w:cs="Arial"/>
          <w:sz w:val="18"/>
          <w:szCs w:val="18"/>
        </w:rPr>
        <w:t>89.163-554</w:t>
      </w:r>
    </w:p>
    <w:p w:rsidR="004D0E5B" w:rsidRPr="00911935" w:rsidRDefault="004D0E5B" w:rsidP="00AE487F">
      <w:pPr>
        <w:jc w:val="both"/>
        <w:rPr>
          <w:rFonts w:ascii="Verdana" w:hAnsi="Verdana"/>
          <w:sz w:val="18"/>
          <w:szCs w:val="18"/>
        </w:rPr>
      </w:pPr>
    </w:p>
    <w:p w:rsidR="000D0035" w:rsidRDefault="004D0E5B" w:rsidP="004D0E5B">
      <w:pPr>
        <w:spacing w:line="360" w:lineRule="auto"/>
        <w:jc w:val="both"/>
        <w:rPr>
          <w:rFonts w:ascii="Verdana" w:hAnsi="Verdana"/>
          <w:b/>
          <w:sz w:val="18"/>
          <w:szCs w:val="18"/>
        </w:rPr>
      </w:pPr>
      <w:r w:rsidRPr="00911935">
        <w:rPr>
          <w:rFonts w:ascii="Verdana" w:hAnsi="Verdana"/>
          <w:b/>
          <w:sz w:val="18"/>
          <w:szCs w:val="18"/>
          <w:u w:val="single"/>
        </w:rPr>
        <w:t>FUNDAMENTO</w:t>
      </w:r>
      <w:r w:rsidR="000D0035">
        <w:rPr>
          <w:rFonts w:ascii="Verdana" w:hAnsi="Verdana"/>
          <w:b/>
          <w:sz w:val="18"/>
          <w:szCs w:val="18"/>
          <w:u w:val="single"/>
        </w:rPr>
        <w:t>S</w:t>
      </w:r>
      <w:r w:rsidRPr="00911935">
        <w:rPr>
          <w:rFonts w:ascii="Verdana" w:hAnsi="Verdana"/>
          <w:b/>
          <w:sz w:val="18"/>
          <w:szCs w:val="18"/>
          <w:u w:val="single"/>
        </w:rPr>
        <w:t xml:space="preserve"> DA DISPENSA</w:t>
      </w:r>
      <w:r w:rsidR="000D0035">
        <w:rPr>
          <w:rFonts w:ascii="Verdana" w:hAnsi="Verdana"/>
          <w:b/>
          <w:sz w:val="18"/>
          <w:szCs w:val="18"/>
        </w:rPr>
        <w:t>–</w:t>
      </w:r>
    </w:p>
    <w:p w:rsidR="006D4E2E" w:rsidRPr="00883719" w:rsidRDefault="006D4E2E" w:rsidP="00883719">
      <w:pPr>
        <w:spacing w:line="360" w:lineRule="auto"/>
        <w:jc w:val="both"/>
        <w:rPr>
          <w:rFonts w:ascii="Verdana" w:hAnsi="Verdana"/>
          <w:sz w:val="18"/>
          <w:szCs w:val="18"/>
        </w:rPr>
      </w:pPr>
      <w:r w:rsidRPr="00883719">
        <w:rPr>
          <w:rFonts w:ascii="Verdana" w:hAnsi="Verdana"/>
          <w:sz w:val="18"/>
          <w:szCs w:val="18"/>
        </w:rPr>
        <w:t xml:space="preserve">Artigo </w:t>
      </w:r>
      <w:r w:rsidR="00E07A5D">
        <w:rPr>
          <w:rFonts w:ascii="Verdana" w:hAnsi="Verdana"/>
          <w:sz w:val="18"/>
          <w:szCs w:val="18"/>
        </w:rPr>
        <w:t>75</w:t>
      </w:r>
      <w:r w:rsidRPr="00883719">
        <w:rPr>
          <w:rFonts w:ascii="Verdana" w:hAnsi="Verdana"/>
          <w:sz w:val="18"/>
          <w:szCs w:val="18"/>
        </w:rPr>
        <w:t xml:space="preserve">, inciso </w:t>
      </w:r>
      <w:r w:rsidR="00E07A5D">
        <w:rPr>
          <w:rFonts w:ascii="Verdana" w:hAnsi="Verdana"/>
          <w:sz w:val="18"/>
          <w:szCs w:val="18"/>
        </w:rPr>
        <w:t>VII, da Lei 14.133, de 01 de abril de 2021;</w:t>
      </w:r>
    </w:p>
    <w:p w:rsidR="00D639F9" w:rsidRPr="00D639F9" w:rsidRDefault="00D639F9" w:rsidP="00D639F9">
      <w:pPr>
        <w:pStyle w:val="PargrafodaLista"/>
        <w:spacing w:line="360" w:lineRule="auto"/>
        <w:jc w:val="both"/>
        <w:rPr>
          <w:rFonts w:ascii="Verdana" w:hAnsi="Verdana"/>
          <w:sz w:val="18"/>
          <w:szCs w:val="18"/>
        </w:rPr>
      </w:pPr>
    </w:p>
    <w:p w:rsidR="00883719" w:rsidRDefault="004D0E5B" w:rsidP="001D4245">
      <w:pPr>
        <w:spacing w:line="360" w:lineRule="auto"/>
        <w:jc w:val="both"/>
        <w:rPr>
          <w:rFonts w:ascii="Verdana" w:hAnsi="Verdana"/>
          <w:sz w:val="18"/>
          <w:szCs w:val="18"/>
        </w:rPr>
      </w:pPr>
      <w:smartTag w:uri="schemas-houaiss/mini" w:element="verbetes">
        <w:r w:rsidRPr="00911935">
          <w:rPr>
            <w:rFonts w:ascii="Verdana" w:hAnsi="Verdana"/>
            <w:b/>
            <w:sz w:val="18"/>
            <w:szCs w:val="18"/>
            <w:u w:val="single"/>
          </w:rPr>
          <w:t>JUSTIFICATIVA</w:t>
        </w:r>
      </w:smartTag>
      <w:r w:rsidRPr="00911935">
        <w:rPr>
          <w:rFonts w:ascii="Verdana" w:hAnsi="Verdana"/>
          <w:sz w:val="18"/>
          <w:szCs w:val="18"/>
        </w:rPr>
        <w:t xml:space="preserve"> – </w:t>
      </w:r>
    </w:p>
    <w:p w:rsidR="00297DE3" w:rsidRDefault="00297DE3" w:rsidP="00297DE3">
      <w:pPr>
        <w:spacing w:line="360" w:lineRule="auto"/>
        <w:ind w:firstLine="708"/>
        <w:jc w:val="both"/>
        <w:rPr>
          <w:rFonts w:ascii="Verdana" w:hAnsi="Verdana"/>
          <w:sz w:val="18"/>
          <w:szCs w:val="18"/>
        </w:rPr>
      </w:pPr>
      <w:r w:rsidRPr="00297DE3">
        <w:rPr>
          <w:rFonts w:ascii="Verdana" w:hAnsi="Verdana"/>
          <w:sz w:val="18"/>
          <w:szCs w:val="18"/>
        </w:rPr>
        <w:t>Considerando a Comunicação Interna 002/2024 que</w:t>
      </w:r>
      <w:r>
        <w:rPr>
          <w:rFonts w:ascii="Verdana" w:hAnsi="Verdana"/>
          <w:sz w:val="18"/>
          <w:szCs w:val="18"/>
        </w:rPr>
        <w:t xml:space="preserve"> </w:t>
      </w:r>
      <w:r w:rsidRPr="00297DE3">
        <w:rPr>
          <w:rFonts w:ascii="Verdana" w:hAnsi="Verdana"/>
          <w:sz w:val="18"/>
          <w:szCs w:val="18"/>
        </w:rPr>
        <w:t>informa sobre a tramitação dos processos licitatórios PE 324/2023 e 325/2023 e que</w:t>
      </w:r>
      <w:r>
        <w:rPr>
          <w:rFonts w:ascii="Verdana" w:hAnsi="Verdana"/>
          <w:sz w:val="18"/>
          <w:szCs w:val="18"/>
        </w:rPr>
        <w:t xml:space="preserve"> </w:t>
      </w:r>
      <w:r w:rsidRPr="00297DE3">
        <w:rPr>
          <w:rFonts w:ascii="Verdana" w:hAnsi="Verdana"/>
          <w:sz w:val="18"/>
          <w:szCs w:val="18"/>
        </w:rPr>
        <w:t>o estoque de certos materiais ambulatoriais não será suficiente até a homologação</w:t>
      </w:r>
      <w:r>
        <w:rPr>
          <w:rFonts w:ascii="Verdana" w:hAnsi="Verdana"/>
          <w:sz w:val="18"/>
          <w:szCs w:val="18"/>
        </w:rPr>
        <w:t xml:space="preserve"> </w:t>
      </w:r>
      <w:r w:rsidRPr="00297DE3">
        <w:rPr>
          <w:rFonts w:ascii="Verdana" w:hAnsi="Verdana"/>
          <w:sz w:val="18"/>
          <w:szCs w:val="18"/>
        </w:rPr>
        <w:t>destes processos;</w:t>
      </w:r>
    </w:p>
    <w:p w:rsidR="00297DE3" w:rsidRDefault="00297DE3" w:rsidP="00297DE3">
      <w:pPr>
        <w:spacing w:line="360" w:lineRule="auto"/>
        <w:ind w:firstLine="708"/>
        <w:jc w:val="both"/>
        <w:rPr>
          <w:rFonts w:ascii="Verdana" w:hAnsi="Verdana"/>
          <w:sz w:val="18"/>
          <w:szCs w:val="18"/>
        </w:rPr>
      </w:pPr>
      <w:r w:rsidRPr="00297DE3">
        <w:rPr>
          <w:rFonts w:ascii="Verdana" w:hAnsi="Verdana"/>
          <w:sz w:val="18"/>
          <w:szCs w:val="18"/>
        </w:rPr>
        <w:t>Considerando que o PE 324/2023 e o PE 325/2023 ainda encontram-se em</w:t>
      </w:r>
      <w:r>
        <w:rPr>
          <w:rFonts w:ascii="Verdana" w:hAnsi="Verdana"/>
          <w:sz w:val="18"/>
          <w:szCs w:val="18"/>
        </w:rPr>
        <w:t xml:space="preserve"> </w:t>
      </w:r>
      <w:r w:rsidRPr="00297DE3">
        <w:rPr>
          <w:rFonts w:ascii="Verdana" w:hAnsi="Verdana"/>
          <w:sz w:val="18"/>
          <w:szCs w:val="18"/>
        </w:rPr>
        <w:t>tramitação na SEGOV, conforme relatório e-mail de 28 de fevereiro</w:t>
      </w:r>
      <w:r>
        <w:rPr>
          <w:rFonts w:ascii="Verdana" w:hAnsi="Verdana"/>
          <w:sz w:val="18"/>
          <w:szCs w:val="18"/>
        </w:rPr>
        <w:t>, anexo ao processo administrativo SIPE 55653/2024;</w:t>
      </w:r>
    </w:p>
    <w:p w:rsidR="00297DE3" w:rsidRDefault="00297DE3" w:rsidP="00297DE3">
      <w:pPr>
        <w:spacing w:line="360" w:lineRule="auto"/>
        <w:ind w:firstLine="708"/>
        <w:jc w:val="both"/>
        <w:rPr>
          <w:rFonts w:ascii="Verdana" w:hAnsi="Verdana"/>
          <w:sz w:val="18"/>
          <w:szCs w:val="18"/>
        </w:rPr>
      </w:pPr>
      <w:r w:rsidRPr="00297DE3">
        <w:rPr>
          <w:rFonts w:ascii="Verdana" w:hAnsi="Verdana"/>
          <w:sz w:val="18"/>
          <w:szCs w:val="18"/>
        </w:rPr>
        <w:t>Considerando o e-mail do Almoxarifado da Secretaria de Saúde, alterando o</w:t>
      </w:r>
      <w:r>
        <w:rPr>
          <w:rFonts w:ascii="Verdana" w:hAnsi="Verdana"/>
          <w:sz w:val="18"/>
          <w:szCs w:val="18"/>
        </w:rPr>
        <w:t xml:space="preserve"> </w:t>
      </w:r>
      <w:r w:rsidRPr="00297DE3">
        <w:rPr>
          <w:rFonts w:ascii="Verdana" w:hAnsi="Verdana"/>
          <w:sz w:val="18"/>
          <w:szCs w:val="18"/>
        </w:rPr>
        <w:t>quantitativo dos itens e reforçando o pe</w:t>
      </w:r>
      <w:r>
        <w:rPr>
          <w:rFonts w:ascii="Verdana" w:hAnsi="Verdana"/>
          <w:sz w:val="18"/>
          <w:szCs w:val="18"/>
        </w:rPr>
        <w:t>dido para aquisição dos insumos, também anexo ao processo administrativo;</w:t>
      </w:r>
    </w:p>
    <w:p w:rsidR="00E07A5D" w:rsidRDefault="00297DE3" w:rsidP="00297DE3">
      <w:pPr>
        <w:spacing w:line="360" w:lineRule="auto"/>
        <w:ind w:firstLine="708"/>
        <w:jc w:val="both"/>
        <w:rPr>
          <w:rFonts w:ascii="Verdana" w:hAnsi="Verdana"/>
          <w:sz w:val="18"/>
          <w:szCs w:val="18"/>
        </w:rPr>
      </w:pPr>
      <w:r w:rsidRPr="00297DE3">
        <w:rPr>
          <w:rFonts w:ascii="Verdana" w:hAnsi="Verdana"/>
          <w:sz w:val="18"/>
          <w:szCs w:val="18"/>
        </w:rPr>
        <w:t>Diante do pedido da Comunicação Interna 002/2024, a Gerência de Compras da</w:t>
      </w:r>
      <w:r>
        <w:rPr>
          <w:rFonts w:ascii="Verdana" w:hAnsi="Verdana"/>
          <w:sz w:val="18"/>
          <w:szCs w:val="18"/>
        </w:rPr>
        <w:t xml:space="preserve"> </w:t>
      </w:r>
      <w:r w:rsidRPr="00297DE3">
        <w:rPr>
          <w:rFonts w:ascii="Verdana" w:hAnsi="Verdana"/>
          <w:sz w:val="18"/>
          <w:szCs w:val="18"/>
        </w:rPr>
        <w:t>Secretaria Municipal de Saúde elaborou Termo de Referência para aquisição dos</w:t>
      </w:r>
      <w:r>
        <w:rPr>
          <w:rFonts w:ascii="Verdana" w:hAnsi="Verdana"/>
          <w:sz w:val="18"/>
          <w:szCs w:val="18"/>
        </w:rPr>
        <w:t xml:space="preserve"> </w:t>
      </w:r>
      <w:r w:rsidRPr="00297DE3">
        <w:rPr>
          <w:rFonts w:ascii="Verdana" w:hAnsi="Verdana"/>
          <w:sz w:val="18"/>
          <w:szCs w:val="18"/>
        </w:rPr>
        <w:t>itens solicitados</w:t>
      </w:r>
      <w:r>
        <w:rPr>
          <w:rFonts w:ascii="Verdana" w:hAnsi="Verdana"/>
          <w:sz w:val="18"/>
          <w:szCs w:val="18"/>
        </w:rPr>
        <w:t xml:space="preserve"> </w:t>
      </w:r>
      <w:r w:rsidRPr="00297DE3">
        <w:rPr>
          <w:rFonts w:ascii="Verdana" w:hAnsi="Verdana"/>
          <w:sz w:val="18"/>
          <w:szCs w:val="18"/>
        </w:rPr>
        <w:t>e encaminhou pedido de orçamento para 49 empresas</w:t>
      </w:r>
      <w:r>
        <w:rPr>
          <w:rFonts w:ascii="Verdana" w:hAnsi="Verdana"/>
          <w:sz w:val="18"/>
          <w:szCs w:val="18"/>
        </w:rPr>
        <w:t xml:space="preserve"> </w:t>
      </w:r>
      <w:r w:rsidRPr="00297DE3">
        <w:rPr>
          <w:rFonts w:ascii="Verdana" w:hAnsi="Verdana"/>
          <w:sz w:val="18"/>
          <w:szCs w:val="18"/>
        </w:rPr>
        <w:t>do ramo. Das empresas consultadas, 13 encam</w:t>
      </w:r>
      <w:r>
        <w:rPr>
          <w:rFonts w:ascii="Verdana" w:hAnsi="Verdana"/>
          <w:sz w:val="18"/>
          <w:szCs w:val="18"/>
        </w:rPr>
        <w:t xml:space="preserve">inharam propostas comerciais. </w:t>
      </w:r>
      <w:r w:rsidRPr="00297DE3">
        <w:rPr>
          <w:rFonts w:ascii="Verdana" w:hAnsi="Verdana"/>
          <w:sz w:val="18"/>
          <w:szCs w:val="18"/>
        </w:rPr>
        <w:t>Juntamente com o pedido de orçamentos, a Fiscal do Contrato solicitou</w:t>
      </w:r>
      <w:r>
        <w:rPr>
          <w:rFonts w:ascii="Verdana" w:hAnsi="Verdana"/>
          <w:sz w:val="18"/>
          <w:szCs w:val="18"/>
        </w:rPr>
        <w:t xml:space="preserve"> </w:t>
      </w:r>
      <w:r w:rsidRPr="00297DE3">
        <w:rPr>
          <w:rFonts w:ascii="Verdana" w:hAnsi="Verdana"/>
          <w:sz w:val="18"/>
          <w:szCs w:val="18"/>
        </w:rPr>
        <w:t>realização de análise de amostr</w:t>
      </w:r>
      <w:r>
        <w:rPr>
          <w:rFonts w:ascii="Verdana" w:hAnsi="Verdana"/>
          <w:sz w:val="18"/>
          <w:szCs w:val="18"/>
        </w:rPr>
        <w:t xml:space="preserve">as e catálogos dos produtos. </w:t>
      </w:r>
      <w:r w:rsidRPr="00297DE3">
        <w:rPr>
          <w:rFonts w:ascii="Verdana" w:hAnsi="Verdana"/>
          <w:sz w:val="18"/>
          <w:szCs w:val="18"/>
        </w:rPr>
        <w:t xml:space="preserve">O resultado desta análise encontra-se </w:t>
      </w:r>
      <w:r>
        <w:rPr>
          <w:rFonts w:ascii="Verdana" w:hAnsi="Verdana"/>
          <w:sz w:val="18"/>
          <w:szCs w:val="18"/>
        </w:rPr>
        <w:t>no processo administrativo SIPE 55653/2024.</w:t>
      </w:r>
    </w:p>
    <w:p w:rsidR="00E07A5D" w:rsidRDefault="00D97F86" w:rsidP="00E07A5D">
      <w:pPr>
        <w:spacing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Diante disso, o</w:t>
      </w:r>
      <w:r w:rsidR="00E07A5D" w:rsidRPr="00E07A5D">
        <w:rPr>
          <w:rFonts w:ascii="Verdana" w:hAnsi="Verdana"/>
          <w:sz w:val="18"/>
          <w:szCs w:val="18"/>
        </w:rPr>
        <w:t xml:space="preserve"> Setor de Compras da Secretaria de Saúde, obedecendo aos funda</w:t>
      </w:r>
      <w:r>
        <w:rPr>
          <w:rFonts w:ascii="Verdana" w:hAnsi="Verdana"/>
          <w:sz w:val="18"/>
          <w:szCs w:val="18"/>
        </w:rPr>
        <w:t>mentos legais acima mencionados</w:t>
      </w:r>
      <w:r w:rsidR="00E07A5D" w:rsidRPr="00E07A5D">
        <w:rPr>
          <w:rFonts w:ascii="Verdana" w:hAnsi="Verdana"/>
          <w:sz w:val="18"/>
          <w:szCs w:val="18"/>
        </w:rPr>
        <w:t xml:space="preserve"> e atendendo às ordens dos departamentos técnicos que solicita</w:t>
      </w:r>
      <w:r>
        <w:rPr>
          <w:rFonts w:ascii="Verdana" w:hAnsi="Verdana"/>
          <w:sz w:val="18"/>
          <w:szCs w:val="18"/>
        </w:rPr>
        <w:t>ra</w:t>
      </w:r>
      <w:r w:rsidR="00E07A5D" w:rsidRPr="00E07A5D">
        <w:rPr>
          <w:rFonts w:ascii="Verdana" w:hAnsi="Verdana"/>
          <w:sz w:val="18"/>
          <w:szCs w:val="18"/>
        </w:rPr>
        <w:t xml:space="preserve">m a compra/contratação imediata destes serviços, </w:t>
      </w:r>
      <w:r>
        <w:rPr>
          <w:rFonts w:ascii="Verdana" w:hAnsi="Verdana"/>
          <w:sz w:val="18"/>
          <w:szCs w:val="18"/>
        </w:rPr>
        <w:t>pede à Secretaria de Governo a abertura d</w:t>
      </w:r>
      <w:r w:rsidR="00E07A5D" w:rsidRPr="00E07A5D">
        <w:rPr>
          <w:rFonts w:ascii="Verdana" w:hAnsi="Verdana"/>
          <w:sz w:val="18"/>
          <w:szCs w:val="18"/>
        </w:rPr>
        <w:t xml:space="preserve">o </w:t>
      </w:r>
      <w:r>
        <w:rPr>
          <w:rFonts w:ascii="Verdana" w:hAnsi="Verdana"/>
          <w:sz w:val="18"/>
          <w:szCs w:val="18"/>
        </w:rPr>
        <w:t>p</w:t>
      </w:r>
      <w:r w:rsidR="00E07A5D" w:rsidRPr="00E07A5D">
        <w:rPr>
          <w:rFonts w:ascii="Verdana" w:hAnsi="Verdana"/>
          <w:sz w:val="18"/>
          <w:szCs w:val="18"/>
        </w:rPr>
        <w:t>rocesso de aquisição.</w:t>
      </w:r>
    </w:p>
    <w:p w:rsidR="00E07A5D" w:rsidRDefault="00E07A5D" w:rsidP="00DE3FB3">
      <w:pPr>
        <w:spacing w:line="360" w:lineRule="auto"/>
        <w:jc w:val="right"/>
        <w:rPr>
          <w:rFonts w:ascii="Verdana" w:hAnsi="Verdana"/>
          <w:sz w:val="18"/>
          <w:szCs w:val="18"/>
        </w:rPr>
      </w:pPr>
    </w:p>
    <w:p w:rsidR="00DE3FB3" w:rsidRDefault="00753FC6" w:rsidP="00DE3FB3">
      <w:pPr>
        <w:spacing w:line="360" w:lineRule="auto"/>
        <w:jc w:val="right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Itajaí, </w:t>
      </w:r>
      <w:r w:rsidR="00D97F86">
        <w:rPr>
          <w:rFonts w:ascii="Verdana" w:hAnsi="Verdana"/>
          <w:sz w:val="18"/>
          <w:szCs w:val="18"/>
        </w:rPr>
        <w:t>0</w:t>
      </w:r>
      <w:r w:rsidR="00297DE3">
        <w:rPr>
          <w:rFonts w:ascii="Verdana" w:hAnsi="Verdana"/>
          <w:sz w:val="18"/>
          <w:szCs w:val="18"/>
        </w:rPr>
        <w:t>6</w:t>
      </w:r>
      <w:r w:rsidR="00346743">
        <w:rPr>
          <w:rFonts w:ascii="Verdana" w:hAnsi="Verdana"/>
          <w:sz w:val="18"/>
          <w:szCs w:val="18"/>
        </w:rPr>
        <w:t xml:space="preserve"> </w:t>
      </w:r>
      <w:r w:rsidR="00DE3FB3">
        <w:rPr>
          <w:rFonts w:ascii="Verdana" w:hAnsi="Verdana"/>
          <w:sz w:val="18"/>
          <w:szCs w:val="18"/>
        </w:rPr>
        <w:t xml:space="preserve">de </w:t>
      </w:r>
      <w:r w:rsidR="00297DE3">
        <w:rPr>
          <w:rFonts w:ascii="Verdana" w:hAnsi="Verdana"/>
          <w:sz w:val="18"/>
          <w:szCs w:val="18"/>
        </w:rPr>
        <w:t>março</w:t>
      </w:r>
      <w:r w:rsidR="000045F6">
        <w:rPr>
          <w:rFonts w:ascii="Verdana" w:hAnsi="Verdana"/>
          <w:sz w:val="18"/>
          <w:szCs w:val="18"/>
        </w:rPr>
        <w:t xml:space="preserve"> </w:t>
      </w:r>
      <w:r w:rsidR="008B40DE">
        <w:rPr>
          <w:rFonts w:ascii="Verdana" w:hAnsi="Verdana"/>
          <w:sz w:val="18"/>
          <w:szCs w:val="18"/>
        </w:rPr>
        <w:t xml:space="preserve">de </w:t>
      </w:r>
      <w:r w:rsidR="00D97F86">
        <w:rPr>
          <w:rFonts w:ascii="Verdana" w:hAnsi="Verdana"/>
          <w:sz w:val="18"/>
          <w:szCs w:val="18"/>
        </w:rPr>
        <w:t>2024</w:t>
      </w:r>
      <w:r w:rsidR="00DE3FB3">
        <w:rPr>
          <w:rFonts w:ascii="Verdana" w:hAnsi="Verdana"/>
          <w:sz w:val="18"/>
          <w:szCs w:val="18"/>
        </w:rPr>
        <w:t>.</w:t>
      </w:r>
    </w:p>
    <w:p w:rsidR="000C4AAA" w:rsidRDefault="000C4AAA" w:rsidP="00EC2079">
      <w:pPr>
        <w:tabs>
          <w:tab w:val="left" w:pos="1890"/>
          <w:tab w:val="center" w:pos="4536"/>
        </w:tabs>
        <w:jc w:val="center"/>
        <w:rPr>
          <w:rFonts w:ascii="Verdana" w:hAnsi="Verdana"/>
          <w:sz w:val="18"/>
          <w:szCs w:val="18"/>
        </w:rPr>
      </w:pPr>
    </w:p>
    <w:p w:rsidR="000C4AAA" w:rsidRDefault="000C4AAA" w:rsidP="00EC2079">
      <w:pPr>
        <w:tabs>
          <w:tab w:val="left" w:pos="1890"/>
          <w:tab w:val="center" w:pos="4536"/>
        </w:tabs>
        <w:jc w:val="center"/>
        <w:rPr>
          <w:rFonts w:ascii="Verdana" w:hAnsi="Verdana"/>
          <w:sz w:val="18"/>
          <w:szCs w:val="18"/>
        </w:rPr>
      </w:pPr>
    </w:p>
    <w:p w:rsidR="00EC2079" w:rsidRPr="008A4F35" w:rsidRDefault="00EC2079" w:rsidP="00EC2079">
      <w:pPr>
        <w:tabs>
          <w:tab w:val="left" w:pos="1890"/>
          <w:tab w:val="center" w:pos="4536"/>
        </w:tabs>
        <w:jc w:val="center"/>
        <w:rPr>
          <w:rFonts w:ascii="Verdana" w:hAnsi="Verdana"/>
          <w:sz w:val="18"/>
          <w:szCs w:val="18"/>
        </w:rPr>
      </w:pPr>
      <w:r w:rsidRPr="008A4F35">
        <w:rPr>
          <w:rFonts w:ascii="Verdana" w:hAnsi="Verdana"/>
          <w:sz w:val="18"/>
          <w:szCs w:val="18"/>
        </w:rPr>
        <w:t>______________________________</w:t>
      </w:r>
    </w:p>
    <w:p w:rsidR="00EC2079" w:rsidRPr="008A4F35" w:rsidRDefault="00EC2079" w:rsidP="00EC2079">
      <w:pPr>
        <w:jc w:val="center"/>
        <w:rPr>
          <w:rFonts w:ascii="Verdana" w:hAnsi="Verdana" w:cs="Arial"/>
          <w:b/>
          <w:bCs/>
          <w:sz w:val="18"/>
          <w:szCs w:val="18"/>
        </w:rPr>
      </w:pPr>
      <w:r>
        <w:rPr>
          <w:rFonts w:ascii="Verdana" w:hAnsi="Verdana" w:cs="Arial"/>
          <w:b/>
          <w:bCs/>
          <w:sz w:val="18"/>
          <w:szCs w:val="18"/>
        </w:rPr>
        <w:t xml:space="preserve">Claudia Regina Teixeira </w:t>
      </w:r>
      <w:proofErr w:type="spellStart"/>
      <w:r>
        <w:rPr>
          <w:rFonts w:ascii="Verdana" w:hAnsi="Verdana" w:cs="Arial"/>
          <w:b/>
          <w:bCs/>
          <w:sz w:val="18"/>
          <w:szCs w:val="18"/>
        </w:rPr>
        <w:t>Santanna</w:t>
      </w:r>
      <w:proofErr w:type="spellEnd"/>
    </w:p>
    <w:p w:rsidR="00EC2079" w:rsidRDefault="00EC2079" w:rsidP="00EC2079">
      <w:pPr>
        <w:jc w:val="center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Gerente de Compras Contratos e Licitações - SMS</w:t>
      </w:r>
    </w:p>
    <w:p w:rsidR="00D33213" w:rsidRDefault="00D33213" w:rsidP="004D0E5B">
      <w:pPr>
        <w:spacing w:line="360" w:lineRule="auto"/>
        <w:jc w:val="both"/>
        <w:rPr>
          <w:rFonts w:ascii="Verdana" w:hAnsi="Verdana"/>
          <w:sz w:val="18"/>
          <w:szCs w:val="18"/>
        </w:rPr>
      </w:pPr>
    </w:p>
    <w:p w:rsidR="008F5AC8" w:rsidRDefault="008F5AC8" w:rsidP="004D0E5B">
      <w:pPr>
        <w:spacing w:line="360" w:lineRule="auto"/>
        <w:jc w:val="both"/>
        <w:rPr>
          <w:rFonts w:ascii="Verdana" w:hAnsi="Verdana"/>
          <w:sz w:val="18"/>
          <w:szCs w:val="18"/>
        </w:rPr>
      </w:pPr>
    </w:p>
    <w:p w:rsidR="00D97F86" w:rsidRDefault="00D97F86" w:rsidP="004D0E5B">
      <w:pPr>
        <w:spacing w:line="360" w:lineRule="auto"/>
        <w:jc w:val="both"/>
        <w:rPr>
          <w:rFonts w:ascii="Verdana" w:hAnsi="Verdana"/>
          <w:sz w:val="18"/>
          <w:szCs w:val="18"/>
        </w:rPr>
      </w:pPr>
    </w:p>
    <w:p w:rsidR="004D0E5B" w:rsidRDefault="004D0E5B" w:rsidP="004D0E5B">
      <w:pPr>
        <w:spacing w:line="360" w:lineRule="auto"/>
        <w:jc w:val="both"/>
        <w:rPr>
          <w:rFonts w:ascii="Verdana" w:hAnsi="Verdana"/>
          <w:sz w:val="18"/>
          <w:szCs w:val="18"/>
        </w:rPr>
      </w:pPr>
      <w:proofErr w:type="spellStart"/>
      <w:proofErr w:type="gramStart"/>
      <w:r w:rsidRPr="00911935">
        <w:rPr>
          <w:rFonts w:ascii="Verdana" w:hAnsi="Verdana"/>
          <w:sz w:val="18"/>
          <w:szCs w:val="18"/>
        </w:rPr>
        <w:t>onsiderando</w:t>
      </w:r>
      <w:proofErr w:type="spellEnd"/>
      <w:proofErr w:type="gramEnd"/>
      <w:r w:rsidRPr="00911935">
        <w:rPr>
          <w:rFonts w:ascii="Verdana" w:hAnsi="Verdana"/>
          <w:sz w:val="18"/>
          <w:szCs w:val="18"/>
        </w:rPr>
        <w:t xml:space="preserve"> que o presente processo atende aos pressupostos legais, autorizo </w:t>
      </w:r>
      <w:r w:rsidR="001B37E3">
        <w:rPr>
          <w:rFonts w:ascii="Verdana" w:hAnsi="Verdana"/>
          <w:sz w:val="18"/>
          <w:szCs w:val="18"/>
        </w:rPr>
        <w:t>a</w:t>
      </w:r>
      <w:r w:rsidR="00624A89">
        <w:rPr>
          <w:rFonts w:ascii="Verdana" w:hAnsi="Verdana"/>
          <w:sz w:val="18"/>
          <w:szCs w:val="18"/>
        </w:rPr>
        <w:t xml:space="preserve"> </w:t>
      </w:r>
      <w:r w:rsidR="00346743">
        <w:rPr>
          <w:rFonts w:ascii="Verdana" w:hAnsi="Verdana"/>
          <w:sz w:val="18"/>
          <w:szCs w:val="18"/>
        </w:rPr>
        <w:t>p</w:t>
      </w:r>
      <w:r w:rsidR="001B37E3" w:rsidRPr="00911935">
        <w:rPr>
          <w:rFonts w:ascii="Verdana" w:hAnsi="Verdana"/>
          <w:sz w:val="18"/>
          <w:szCs w:val="18"/>
        </w:rPr>
        <w:t>resente</w:t>
      </w:r>
      <w:r w:rsidR="00346743">
        <w:rPr>
          <w:rFonts w:ascii="Verdana" w:hAnsi="Verdana"/>
          <w:sz w:val="18"/>
          <w:szCs w:val="18"/>
        </w:rPr>
        <w:t xml:space="preserve"> Di</w:t>
      </w:r>
      <w:r w:rsidR="00AF3097">
        <w:rPr>
          <w:rFonts w:ascii="Verdana" w:hAnsi="Verdana"/>
          <w:sz w:val="18"/>
          <w:szCs w:val="18"/>
        </w:rPr>
        <w:t xml:space="preserve">spensa de </w:t>
      </w:r>
      <w:r w:rsidR="00346743">
        <w:rPr>
          <w:rFonts w:ascii="Verdana" w:hAnsi="Verdana"/>
          <w:sz w:val="18"/>
          <w:szCs w:val="18"/>
        </w:rPr>
        <w:t>L</w:t>
      </w:r>
      <w:r w:rsidR="00AF3097">
        <w:rPr>
          <w:rFonts w:ascii="Verdana" w:hAnsi="Verdana"/>
          <w:sz w:val="18"/>
          <w:szCs w:val="18"/>
        </w:rPr>
        <w:t xml:space="preserve">icitação, </w:t>
      </w:r>
      <w:r w:rsidRPr="00911935">
        <w:rPr>
          <w:rFonts w:ascii="Verdana" w:hAnsi="Verdana"/>
          <w:sz w:val="18"/>
          <w:szCs w:val="18"/>
        </w:rPr>
        <w:t xml:space="preserve">com </w:t>
      </w:r>
      <w:r w:rsidR="00AF3097">
        <w:rPr>
          <w:rFonts w:ascii="Verdana" w:hAnsi="Verdana"/>
          <w:sz w:val="18"/>
          <w:szCs w:val="18"/>
        </w:rPr>
        <w:t xml:space="preserve">fulcro </w:t>
      </w:r>
      <w:r w:rsidR="00D97F86">
        <w:rPr>
          <w:rFonts w:ascii="Verdana" w:hAnsi="Verdana"/>
          <w:sz w:val="18"/>
          <w:szCs w:val="18"/>
        </w:rPr>
        <w:t xml:space="preserve">no </w:t>
      </w:r>
      <w:r w:rsidR="00D97F86" w:rsidRPr="00D97F86">
        <w:rPr>
          <w:rFonts w:ascii="Verdana" w:hAnsi="Verdana"/>
          <w:sz w:val="18"/>
          <w:szCs w:val="18"/>
        </w:rPr>
        <w:t>Artigo 75, inciso VII, da Lei 14.133, de 01 de abril de 2021</w:t>
      </w:r>
      <w:r w:rsidR="00D97F86">
        <w:rPr>
          <w:rFonts w:ascii="Verdana" w:hAnsi="Verdana"/>
          <w:sz w:val="18"/>
          <w:szCs w:val="18"/>
        </w:rPr>
        <w:t>.</w:t>
      </w:r>
    </w:p>
    <w:p w:rsidR="00EC2079" w:rsidRDefault="00EC2079" w:rsidP="004D0E5B">
      <w:pPr>
        <w:spacing w:line="360" w:lineRule="auto"/>
        <w:jc w:val="both"/>
        <w:rPr>
          <w:rFonts w:ascii="Verdana" w:hAnsi="Verdana"/>
          <w:sz w:val="18"/>
          <w:szCs w:val="18"/>
        </w:rPr>
      </w:pPr>
    </w:p>
    <w:p w:rsidR="00EC2079" w:rsidRDefault="00EC2079" w:rsidP="004D0E5B">
      <w:pPr>
        <w:spacing w:line="360" w:lineRule="auto"/>
        <w:jc w:val="both"/>
        <w:rPr>
          <w:rFonts w:ascii="Verdana" w:hAnsi="Verdana"/>
          <w:sz w:val="18"/>
          <w:szCs w:val="18"/>
        </w:rPr>
      </w:pPr>
    </w:p>
    <w:p w:rsidR="004D0E5B" w:rsidRDefault="004D0E5B" w:rsidP="004D0E5B">
      <w:pPr>
        <w:pStyle w:val="Ttulo2"/>
        <w:tabs>
          <w:tab w:val="left" w:pos="0"/>
        </w:tabs>
        <w:spacing w:line="200" w:lineRule="atLeast"/>
        <w:jc w:val="both"/>
        <w:rPr>
          <w:rFonts w:ascii="Verdana" w:hAnsi="Verdana"/>
          <w:sz w:val="18"/>
          <w:szCs w:val="18"/>
        </w:rPr>
      </w:pPr>
    </w:p>
    <w:p w:rsidR="00EC2079" w:rsidRDefault="00753FC6" w:rsidP="00EC2079">
      <w:pPr>
        <w:spacing w:line="360" w:lineRule="auto"/>
        <w:jc w:val="right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Itajaí, </w:t>
      </w:r>
      <w:r w:rsidR="00D97F86">
        <w:rPr>
          <w:rFonts w:ascii="Verdana" w:hAnsi="Verdana"/>
          <w:sz w:val="18"/>
          <w:szCs w:val="18"/>
        </w:rPr>
        <w:t>0</w:t>
      </w:r>
      <w:r w:rsidR="00297DE3">
        <w:rPr>
          <w:rFonts w:ascii="Verdana" w:hAnsi="Verdana"/>
          <w:sz w:val="18"/>
          <w:szCs w:val="18"/>
        </w:rPr>
        <w:t>6</w:t>
      </w:r>
      <w:r w:rsidR="008B40DE">
        <w:rPr>
          <w:rFonts w:ascii="Verdana" w:hAnsi="Verdana"/>
          <w:sz w:val="18"/>
          <w:szCs w:val="18"/>
        </w:rPr>
        <w:t xml:space="preserve"> </w:t>
      </w:r>
      <w:r w:rsidR="00DE3FB3">
        <w:rPr>
          <w:rFonts w:ascii="Verdana" w:hAnsi="Verdana"/>
          <w:sz w:val="18"/>
          <w:szCs w:val="18"/>
        </w:rPr>
        <w:t xml:space="preserve">de </w:t>
      </w:r>
      <w:r w:rsidR="00D97F86">
        <w:rPr>
          <w:rFonts w:ascii="Verdana" w:hAnsi="Verdana"/>
          <w:sz w:val="18"/>
          <w:szCs w:val="18"/>
        </w:rPr>
        <w:t>fevereiro</w:t>
      </w:r>
      <w:r>
        <w:rPr>
          <w:rFonts w:ascii="Verdana" w:hAnsi="Verdana"/>
          <w:sz w:val="18"/>
          <w:szCs w:val="18"/>
        </w:rPr>
        <w:t xml:space="preserve"> </w:t>
      </w:r>
      <w:r w:rsidR="008B40DE">
        <w:rPr>
          <w:rFonts w:ascii="Verdana" w:hAnsi="Verdana"/>
          <w:sz w:val="18"/>
          <w:szCs w:val="18"/>
        </w:rPr>
        <w:t xml:space="preserve">de </w:t>
      </w:r>
      <w:r w:rsidR="00D97F86">
        <w:rPr>
          <w:rFonts w:ascii="Verdana" w:hAnsi="Verdana"/>
          <w:sz w:val="18"/>
          <w:szCs w:val="18"/>
        </w:rPr>
        <w:t>2024</w:t>
      </w:r>
      <w:r w:rsidR="00EC2079">
        <w:rPr>
          <w:rFonts w:ascii="Verdana" w:hAnsi="Verdana"/>
          <w:sz w:val="18"/>
          <w:szCs w:val="18"/>
        </w:rPr>
        <w:t>.</w:t>
      </w:r>
    </w:p>
    <w:p w:rsidR="00BB6A3C" w:rsidRPr="00BB6A3C" w:rsidRDefault="00BB6A3C" w:rsidP="00BB6A3C"/>
    <w:p w:rsidR="004D0E5B" w:rsidRDefault="004D0E5B" w:rsidP="004D0E5B">
      <w:pPr>
        <w:jc w:val="center"/>
      </w:pPr>
    </w:p>
    <w:p w:rsidR="00EC2079" w:rsidRDefault="00EC2079" w:rsidP="004D0E5B">
      <w:pPr>
        <w:jc w:val="center"/>
      </w:pPr>
    </w:p>
    <w:p w:rsidR="00EC2079" w:rsidRDefault="00EC2079" w:rsidP="004D0E5B">
      <w:pPr>
        <w:jc w:val="center"/>
      </w:pPr>
    </w:p>
    <w:p w:rsidR="00EC2079" w:rsidRPr="00984528" w:rsidRDefault="00EC2079" w:rsidP="004D0E5B">
      <w:pPr>
        <w:jc w:val="center"/>
      </w:pPr>
      <w:r>
        <w:t xml:space="preserve"> </w:t>
      </w:r>
      <w:r>
        <w:tab/>
      </w:r>
    </w:p>
    <w:p w:rsidR="008A4F35" w:rsidRPr="008A4F35" w:rsidRDefault="008A4F35" w:rsidP="008A4F35">
      <w:pPr>
        <w:jc w:val="center"/>
        <w:rPr>
          <w:rFonts w:ascii="Verdana" w:hAnsi="Verdana"/>
          <w:sz w:val="18"/>
          <w:szCs w:val="18"/>
        </w:rPr>
      </w:pPr>
      <w:r w:rsidRPr="008A4F35">
        <w:rPr>
          <w:rFonts w:ascii="Verdana" w:hAnsi="Verdana"/>
          <w:sz w:val="18"/>
          <w:szCs w:val="18"/>
        </w:rPr>
        <w:t>______________________________</w:t>
      </w:r>
    </w:p>
    <w:p w:rsidR="008A4F35" w:rsidRPr="008A4F35" w:rsidRDefault="00D64BC5" w:rsidP="008A4F35">
      <w:pPr>
        <w:jc w:val="center"/>
        <w:rPr>
          <w:rFonts w:ascii="Verdana" w:hAnsi="Verdana" w:cs="Arial"/>
          <w:b/>
          <w:bCs/>
          <w:sz w:val="18"/>
          <w:szCs w:val="18"/>
        </w:rPr>
      </w:pPr>
      <w:r>
        <w:rPr>
          <w:rFonts w:ascii="Verdana" w:hAnsi="Verdana" w:cs="Arial"/>
          <w:b/>
          <w:bCs/>
          <w:sz w:val="18"/>
          <w:szCs w:val="18"/>
        </w:rPr>
        <w:t>Emerson Roberto Duarte</w:t>
      </w:r>
    </w:p>
    <w:p w:rsidR="004D0E5B" w:rsidRDefault="008A4F35" w:rsidP="00BB6A3C">
      <w:pPr>
        <w:jc w:val="center"/>
        <w:rPr>
          <w:rFonts w:ascii="Verdana" w:hAnsi="Verdana"/>
          <w:sz w:val="18"/>
          <w:szCs w:val="18"/>
        </w:rPr>
      </w:pPr>
      <w:r w:rsidRPr="008A4F35">
        <w:rPr>
          <w:rFonts w:ascii="Verdana" w:hAnsi="Verdana"/>
          <w:sz w:val="18"/>
          <w:szCs w:val="18"/>
        </w:rPr>
        <w:t>Secretári</w:t>
      </w:r>
      <w:r w:rsidR="00D64BC5">
        <w:rPr>
          <w:rFonts w:ascii="Verdana" w:hAnsi="Verdana"/>
          <w:sz w:val="18"/>
          <w:szCs w:val="18"/>
        </w:rPr>
        <w:t>o</w:t>
      </w:r>
      <w:r w:rsidRPr="008A4F35">
        <w:rPr>
          <w:rFonts w:ascii="Verdana" w:hAnsi="Verdana"/>
          <w:sz w:val="18"/>
          <w:szCs w:val="18"/>
        </w:rPr>
        <w:t xml:space="preserve"> de Saúde</w:t>
      </w:r>
    </w:p>
    <w:p w:rsidR="00EC2079" w:rsidRDefault="00EC2079" w:rsidP="00BB6A3C">
      <w:pPr>
        <w:jc w:val="center"/>
        <w:rPr>
          <w:rFonts w:ascii="Verdana" w:hAnsi="Verdana"/>
          <w:sz w:val="18"/>
          <w:szCs w:val="18"/>
        </w:rPr>
      </w:pPr>
    </w:p>
    <w:p w:rsidR="00EC2079" w:rsidRDefault="00EC2079" w:rsidP="00BB6A3C">
      <w:pPr>
        <w:jc w:val="center"/>
        <w:rPr>
          <w:rFonts w:ascii="Verdana" w:hAnsi="Verdana"/>
          <w:sz w:val="18"/>
          <w:szCs w:val="18"/>
        </w:rPr>
      </w:pPr>
    </w:p>
    <w:p w:rsidR="00EC2079" w:rsidRDefault="00EC2079" w:rsidP="00BB6A3C">
      <w:pPr>
        <w:jc w:val="center"/>
        <w:rPr>
          <w:rFonts w:ascii="Verdana" w:hAnsi="Verdana"/>
          <w:sz w:val="18"/>
          <w:szCs w:val="18"/>
        </w:rPr>
      </w:pPr>
    </w:p>
    <w:p w:rsidR="00EC2079" w:rsidRDefault="00EC2079" w:rsidP="00BB6A3C">
      <w:pPr>
        <w:jc w:val="center"/>
        <w:rPr>
          <w:rFonts w:ascii="Verdana" w:hAnsi="Verdana"/>
          <w:sz w:val="18"/>
          <w:szCs w:val="18"/>
        </w:rPr>
      </w:pPr>
    </w:p>
    <w:p w:rsidR="00EC2079" w:rsidRDefault="00EC2079" w:rsidP="00BB6A3C">
      <w:pPr>
        <w:jc w:val="center"/>
        <w:rPr>
          <w:rFonts w:ascii="Verdana" w:hAnsi="Verdana"/>
          <w:sz w:val="18"/>
          <w:szCs w:val="18"/>
        </w:rPr>
      </w:pPr>
    </w:p>
    <w:p w:rsidR="00EC2079" w:rsidRDefault="00EC2079" w:rsidP="00BB6A3C">
      <w:pPr>
        <w:jc w:val="center"/>
        <w:rPr>
          <w:rFonts w:ascii="Verdana" w:hAnsi="Verdana"/>
          <w:sz w:val="18"/>
          <w:szCs w:val="18"/>
        </w:rPr>
      </w:pPr>
    </w:p>
    <w:p w:rsidR="00EC2079" w:rsidRDefault="00EC2079" w:rsidP="00BB6A3C">
      <w:pPr>
        <w:jc w:val="center"/>
        <w:rPr>
          <w:rFonts w:ascii="Verdana" w:hAnsi="Verdana"/>
          <w:sz w:val="18"/>
          <w:szCs w:val="18"/>
        </w:rPr>
      </w:pPr>
    </w:p>
    <w:p w:rsidR="00EC2079" w:rsidRDefault="00EC2079" w:rsidP="00BB6A3C">
      <w:pPr>
        <w:jc w:val="center"/>
        <w:rPr>
          <w:rFonts w:ascii="Verdana" w:hAnsi="Verdana"/>
          <w:sz w:val="18"/>
          <w:szCs w:val="18"/>
        </w:rPr>
      </w:pPr>
    </w:p>
    <w:p w:rsidR="00EC2079" w:rsidRDefault="00EC2079" w:rsidP="00BB6A3C">
      <w:pPr>
        <w:jc w:val="center"/>
        <w:rPr>
          <w:rFonts w:ascii="Verdana" w:hAnsi="Verdana"/>
          <w:sz w:val="18"/>
          <w:szCs w:val="18"/>
        </w:rPr>
      </w:pPr>
    </w:p>
    <w:p w:rsidR="00EC2079" w:rsidRDefault="00EC2079" w:rsidP="00BB6A3C">
      <w:pPr>
        <w:jc w:val="center"/>
        <w:rPr>
          <w:rFonts w:ascii="Verdana" w:hAnsi="Verdana"/>
          <w:sz w:val="18"/>
          <w:szCs w:val="18"/>
        </w:rPr>
      </w:pPr>
    </w:p>
    <w:p w:rsidR="00FD4BE2" w:rsidRDefault="00FD4BE2" w:rsidP="00BB6A3C">
      <w:pPr>
        <w:jc w:val="center"/>
        <w:rPr>
          <w:rFonts w:ascii="Verdana" w:hAnsi="Verdana"/>
          <w:sz w:val="18"/>
          <w:szCs w:val="18"/>
        </w:rPr>
      </w:pPr>
    </w:p>
    <w:p w:rsidR="00FD4BE2" w:rsidRDefault="00FD4BE2" w:rsidP="00BB6A3C">
      <w:pPr>
        <w:jc w:val="center"/>
        <w:rPr>
          <w:rFonts w:ascii="Verdana" w:hAnsi="Verdana"/>
          <w:sz w:val="18"/>
          <w:szCs w:val="18"/>
        </w:rPr>
      </w:pPr>
    </w:p>
    <w:p w:rsidR="00FD4BE2" w:rsidRDefault="00FD4BE2" w:rsidP="00BB6A3C">
      <w:pPr>
        <w:jc w:val="center"/>
        <w:rPr>
          <w:rFonts w:ascii="Verdana" w:hAnsi="Verdana"/>
          <w:sz w:val="18"/>
          <w:szCs w:val="18"/>
        </w:rPr>
      </w:pPr>
    </w:p>
    <w:p w:rsidR="00FD4BE2" w:rsidRDefault="00FD4BE2" w:rsidP="00BB6A3C">
      <w:pPr>
        <w:jc w:val="center"/>
        <w:rPr>
          <w:rFonts w:ascii="Verdana" w:hAnsi="Verdana"/>
          <w:sz w:val="18"/>
          <w:szCs w:val="18"/>
        </w:rPr>
      </w:pPr>
    </w:p>
    <w:p w:rsidR="00FD4BE2" w:rsidRDefault="00FD4BE2" w:rsidP="00BB6A3C">
      <w:pPr>
        <w:jc w:val="center"/>
        <w:rPr>
          <w:rFonts w:ascii="Verdana" w:hAnsi="Verdana"/>
          <w:sz w:val="18"/>
          <w:szCs w:val="18"/>
        </w:rPr>
      </w:pPr>
    </w:p>
    <w:p w:rsidR="00FD4BE2" w:rsidRDefault="00FD4BE2" w:rsidP="00BB6A3C">
      <w:pPr>
        <w:jc w:val="center"/>
        <w:rPr>
          <w:rFonts w:ascii="Verdana" w:hAnsi="Verdana"/>
          <w:sz w:val="18"/>
          <w:szCs w:val="18"/>
        </w:rPr>
      </w:pPr>
    </w:p>
    <w:p w:rsidR="00FD4BE2" w:rsidRDefault="00FD4BE2" w:rsidP="00BB6A3C">
      <w:pPr>
        <w:jc w:val="center"/>
        <w:rPr>
          <w:rFonts w:ascii="Verdana" w:hAnsi="Verdana"/>
          <w:sz w:val="18"/>
          <w:szCs w:val="18"/>
        </w:rPr>
      </w:pPr>
    </w:p>
    <w:p w:rsidR="00FD4BE2" w:rsidRDefault="00FD4BE2" w:rsidP="00BB6A3C">
      <w:pPr>
        <w:jc w:val="center"/>
        <w:rPr>
          <w:rFonts w:ascii="Verdana" w:hAnsi="Verdana"/>
          <w:sz w:val="18"/>
          <w:szCs w:val="18"/>
        </w:rPr>
      </w:pPr>
    </w:p>
    <w:p w:rsidR="00FD4BE2" w:rsidRDefault="00FD4BE2" w:rsidP="00BB6A3C">
      <w:pPr>
        <w:jc w:val="center"/>
        <w:rPr>
          <w:rFonts w:ascii="Verdana" w:hAnsi="Verdana"/>
          <w:sz w:val="18"/>
          <w:szCs w:val="18"/>
        </w:rPr>
      </w:pPr>
    </w:p>
    <w:p w:rsidR="00FD4BE2" w:rsidRDefault="00FD4BE2" w:rsidP="00BB6A3C">
      <w:pPr>
        <w:jc w:val="center"/>
        <w:rPr>
          <w:rFonts w:ascii="Verdana" w:hAnsi="Verdana"/>
          <w:sz w:val="18"/>
          <w:szCs w:val="18"/>
        </w:rPr>
      </w:pPr>
    </w:p>
    <w:p w:rsidR="00FD4BE2" w:rsidRDefault="00FD4BE2" w:rsidP="00BB6A3C">
      <w:pPr>
        <w:jc w:val="center"/>
        <w:rPr>
          <w:rFonts w:ascii="Verdana" w:hAnsi="Verdana"/>
          <w:sz w:val="18"/>
          <w:szCs w:val="18"/>
        </w:rPr>
      </w:pPr>
    </w:p>
    <w:p w:rsidR="00FD4BE2" w:rsidRDefault="00FD4BE2" w:rsidP="00BB6A3C">
      <w:pPr>
        <w:jc w:val="center"/>
        <w:rPr>
          <w:rFonts w:ascii="Verdana" w:hAnsi="Verdana"/>
          <w:sz w:val="18"/>
          <w:szCs w:val="18"/>
        </w:rPr>
      </w:pPr>
    </w:p>
    <w:p w:rsidR="00FD4BE2" w:rsidRDefault="00FD4BE2" w:rsidP="00BB6A3C">
      <w:pPr>
        <w:jc w:val="center"/>
        <w:rPr>
          <w:rFonts w:ascii="Verdana" w:hAnsi="Verdana"/>
          <w:sz w:val="18"/>
          <w:szCs w:val="18"/>
        </w:rPr>
      </w:pPr>
    </w:p>
    <w:p w:rsidR="00FD4BE2" w:rsidRDefault="00FD4BE2" w:rsidP="00BB6A3C">
      <w:pPr>
        <w:jc w:val="center"/>
        <w:rPr>
          <w:rFonts w:ascii="Verdana" w:hAnsi="Verdana"/>
          <w:sz w:val="18"/>
          <w:szCs w:val="18"/>
        </w:rPr>
      </w:pPr>
    </w:p>
    <w:p w:rsidR="00FD4BE2" w:rsidRDefault="00FD4BE2" w:rsidP="00BB6A3C">
      <w:pPr>
        <w:jc w:val="center"/>
        <w:rPr>
          <w:rFonts w:ascii="Verdana" w:hAnsi="Verdana"/>
          <w:sz w:val="18"/>
          <w:szCs w:val="18"/>
        </w:rPr>
      </w:pPr>
    </w:p>
    <w:p w:rsidR="00FD4BE2" w:rsidRDefault="00FD4BE2" w:rsidP="00BB6A3C">
      <w:pPr>
        <w:jc w:val="center"/>
        <w:rPr>
          <w:rFonts w:ascii="Verdana" w:hAnsi="Verdana"/>
          <w:sz w:val="18"/>
          <w:szCs w:val="18"/>
        </w:rPr>
      </w:pPr>
    </w:p>
    <w:p w:rsidR="00FD4BE2" w:rsidRDefault="00FD4BE2" w:rsidP="00BB6A3C">
      <w:pPr>
        <w:jc w:val="center"/>
        <w:rPr>
          <w:rFonts w:ascii="Verdana" w:hAnsi="Verdana"/>
          <w:sz w:val="18"/>
          <w:szCs w:val="18"/>
        </w:rPr>
      </w:pPr>
    </w:p>
    <w:p w:rsidR="00FD4BE2" w:rsidRDefault="00FD4BE2" w:rsidP="00BB6A3C">
      <w:pPr>
        <w:jc w:val="center"/>
        <w:rPr>
          <w:rFonts w:ascii="Verdana" w:hAnsi="Verdana"/>
          <w:sz w:val="18"/>
          <w:szCs w:val="18"/>
        </w:rPr>
      </w:pPr>
    </w:p>
    <w:p w:rsidR="00FD4BE2" w:rsidRDefault="00FD4BE2" w:rsidP="00BB6A3C">
      <w:pPr>
        <w:jc w:val="center"/>
        <w:rPr>
          <w:rFonts w:ascii="Verdana" w:hAnsi="Verdana"/>
          <w:sz w:val="18"/>
          <w:szCs w:val="18"/>
        </w:rPr>
      </w:pPr>
    </w:p>
    <w:p w:rsidR="00EC2079" w:rsidRDefault="00EC2079" w:rsidP="00BB6A3C">
      <w:pPr>
        <w:jc w:val="center"/>
        <w:rPr>
          <w:rFonts w:ascii="Verdana" w:hAnsi="Verdana"/>
          <w:sz w:val="18"/>
          <w:szCs w:val="18"/>
        </w:rPr>
      </w:pPr>
    </w:p>
    <w:p w:rsidR="00EC2079" w:rsidRDefault="00EC2079" w:rsidP="00BB6A3C">
      <w:pPr>
        <w:jc w:val="center"/>
        <w:rPr>
          <w:rFonts w:ascii="Verdana" w:hAnsi="Verdana"/>
          <w:sz w:val="18"/>
          <w:szCs w:val="18"/>
        </w:rPr>
      </w:pPr>
    </w:p>
    <w:p w:rsidR="00EC2079" w:rsidRDefault="00EC2079" w:rsidP="00BB6A3C">
      <w:pPr>
        <w:jc w:val="center"/>
        <w:rPr>
          <w:rFonts w:ascii="Verdana" w:hAnsi="Verdana"/>
          <w:sz w:val="18"/>
          <w:szCs w:val="18"/>
        </w:rPr>
      </w:pPr>
    </w:p>
    <w:p w:rsidR="00EC2079" w:rsidRDefault="00EC2079" w:rsidP="00BB6A3C">
      <w:pPr>
        <w:jc w:val="center"/>
        <w:rPr>
          <w:rFonts w:ascii="Verdana" w:hAnsi="Verdana"/>
          <w:sz w:val="18"/>
          <w:szCs w:val="18"/>
        </w:rPr>
      </w:pPr>
    </w:p>
    <w:p w:rsidR="00EC2079" w:rsidRDefault="00EC2079" w:rsidP="00BB6A3C">
      <w:pPr>
        <w:jc w:val="center"/>
        <w:rPr>
          <w:rFonts w:ascii="Verdana" w:hAnsi="Verdana"/>
          <w:sz w:val="18"/>
          <w:szCs w:val="18"/>
        </w:rPr>
      </w:pPr>
    </w:p>
    <w:p w:rsidR="00EC2079" w:rsidRDefault="00EC2079" w:rsidP="00EC2079">
      <w:pPr>
        <w:spacing w:line="360" w:lineRule="auto"/>
        <w:jc w:val="both"/>
        <w:rPr>
          <w:rFonts w:ascii="Verdana" w:hAnsi="Verdana"/>
          <w:sz w:val="18"/>
          <w:szCs w:val="18"/>
        </w:rPr>
      </w:pPr>
    </w:p>
    <w:p w:rsidR="005712E4" w:rsidRDefault="005712E4" w:rsidP="000045F6">
      <w:pPr>
        <w:spacing w:line="360" w:lineRule="auto"/>
        <w:jc w:val="both"/>
        <w:rPr>
          <w:rFonts w:ascii="Verdana" w:hAnsi="Verdana"/>
          <w:sz w:val="18"/>
          <w:szCs w:val="18"/>
        </w:rPr>
      </w:pPr>
    </w:p>
    <w:p w:rsidR="00AA341C" w:rsidRDefault="00AA341C" w:rsidP="00011B94">
      <w:pPr>
        <w:spacing w:line="360" w:lineRule="auto"/>
        <w:jc w:val="both"/>
        <w:rPr>
          <w:rFonts w:ascii="Verdana" w:hAnsi="Verdana"/>
          <w:sz w:val="18"/>
          <w:szCs w:val="18"/>
        </w:rPr>
      </w:pPr>
    </w:p>
    <w:p w:rsidR="00D97F86" w:rsidRDefault="00D97F86" w:rsidP="00AA341C">
      <w:pPr>
        <w:spacing w:line="360" w:lineRule="auto"/>
        <w:jc w:val="both"/>
        <w:rPr>
          <w:rFonts w:ascii="Verdana" w:hAnsi="Verdana"/>
          <w:sz w:val="18"/>
          <w:szCs w:val="18"/>
        </w:rPr>
      </w:pPr>
    </w:p>
    <w:p w:rsidR="00D97F86" w:rsidRDefault="00D97F86" w:rsidP="00AA341C">
      <w:pPr>
        <w:spacing w:line="360" w:lineRule="auto"/>
        <w:jc w:val="both"/>
        <w:rPr>
          <w:rFonts w:ascii="Verdana" w:hAnsi="Verdana"/>
          <w:sz w:val="18"/>
          <w:szCs w:val="18"/>
        </w:rPr>
      </w:pPr>
    </w:p>
    <w:p w:rsidR="00FD4BE2" w:rsidRDefault="00EC2079" w:rsidP="000E2CEC">
      <w:pPr>
        <w:spacing w:line="360" w:lineRule="auto"/>
        <w:jc w:val="both"/>
        <w:rPr>
          <w:rFonts w:ascii="Verdana" w:hAnsi="Verdana"/>
          <w:sz w:val="18"/>
          <w:szCs w:val="18"/>
        </w:rPr>
      </w:pPr>
      <w:r w:rsidRPr="00536D67">
        <w:rPr>
          <w:rFonts w:ascii="Verdana" w:hAnsi="Verdana"/>
          <w:sz w:val="18"/>
          <w:szCs w:val="18"/>
        </w:rPr>
        <w:t xml:space="preserve">O Fundo Municipal de </w:t>
      </w:r>
      <w:smartTag w:uri="schemas-houaiss/mini" w:element="verbetes">
        <w:r w:rsidRPr="00536D67">
          <w:rPr>
            <w:rFonts w:ascii="Verdana" w:hAnsi="Verdana"/>
            <w:sz w:val="18"/>
            <w:szCs w:val="18"/>
          </w:rPr>
          <w:t xml:space="preserve">Saúde </w:t>
        </w:r>
      </w:smartTag>
      <w:smartTag w:uri="schemas-houaiss/mini" w:element="verbetes">
        <w:r w:rsidRPr="00536D67">
          <w:rPr>
            <w:rFonts w:ascii="Verdana" w:hAnsi="Verdana"/>
            <w:sz w:val="18"/>
            <w:szCs w:val="18"/>
          </w:rPr>
          <w:t xml:space="preserve">torna </w:t>
        </w:r>
      </w:smartTag>
      <w:smartTag w:uri="schemas-houaiss/mini" w:element="verbetes">
        <w:r w:rsidRPr="00536D67">
          <w:rPr>
            <w:rFonts w:ascii="Verdana" w:hAnsi="Verdana"/>
            <w:sz w:val="18"/>
            <w:szCs w:val="18"/>
          </w:rPr>
          <w:t xml:space="preserve">público </w:t>
        </w:r>
      </w:smartTag>
      <w:smartTag w:uri="schemas-houaiss/mini" w:element="verbetes">
        <w:r w:rsidRPr="00536D67">
          <w:rPr>
            <w:rFonts w:ascii="Verdana" w:hAnsi="Verdana"/>
            <w:sz w:val="18"/>
            <w:szCs w:val="18"/>
          </w:rPr>
          <w:t>que</w:t>
        </w:r>
      </w:smartTag>
      <w:r w:rsidRPr="00536D67">
        <w:rPr>
          <w:rFonts w:ascii="Verdana" w:hAnsi="Verdana"/>
          <w:sz w:val="18"/>
          <w:szCs w:val="18"/>
        </w:rPr>
        <w:t xml:space="preserve"> adquiriu </w:t>
      </w:r>
      <w:r w:rsidR="00297DE3">
        <w:rPr>
          <w:rFonts w:ascii="Verdana" w:hAnsi="Verdana"/>
          <w:sz w:val="18"/>
          <w:szCs w:val="18"/>
        </w:rPr>
        <w:t>MATERIAIS AMBULATORIAIS PARA A SECRETARIA MUNICIPAL DE SAÚDE</w:t>
      </w:r>
      <w:r w:rsidR="00753FC6" w:rsidRPr="00536D67">
        <w:rPr>
          <w:rFonts w:ascii="Verdana" w:hAnsi="Verdana"/>
          <w:sz w:val="18"/>
          <w:szCs w:val="18"/>
        </w:rPr>
        <w:t>,</w:t>
      </w:r>
      <w:r w:rsidRPr="00536D67">
        <w:rPr>
          <w:rFonts w:ascii="Verdana" w:hAnsi="Verdana"/>
          <w:sz w:val="18"/>
          <w:szCs w:val="18"/>
        </w:rPr>
        <w:t xml:space="preserve"> fundamentada no </w:t>
      </w:r>
      <w:r w:rsidR="00D97F86" w:rsidRPr="00D97F86">
        <w:rPr>
          <w:rFonts w:ascii="Verdana" w:hAnsi="Verdana"/>
          <w:sz w:val="18"/>
          <w:szCs w:val="18"/>
        </w:rPr>
        <w:t>Artigo 75, inciso VII, da Lei 14.133, de 01 de abril de 2021</w:t>
      </w:r>
      <w:r w:rsidRPr="00536D67">
        <w:rPr>
          <w:rFonts w:ascii="Verdana" w:hAnsi="Verdana"/>
          <w:sz w:val="18"/>
          <w:szCs w:val="18"/>
        </w:rPr>
        <w:t xml:space="preserve">, </w:t>
      </w:r>
      <w:r w:rsidR="00D97F86">
        <w:rPr>
          <w:rFonts w:ascii="Verdana" w:hAnsi="Verdana"/>
          <w:sz w:val="18"/>
          <w:szCs w:val="18"/>
        </w:rPr>
        <w:t>por meio d</w:t>
      </w:r>
      <w:r w:rsidRPr="00536D67">
        <w:rPr>
          <w:rFonts w:ascii="Verdana" w:hAnsi="Verdana"/>
          <w:sz w:val="18"/>
          <w:szCs w:val="18"/>
        </w:rPr>
        <w:t xml:space="preserve">a </w:t>
      </w:r>
      <w:r w:rsidRPr="000E2CEC">
        <w:rPr>
          <w:rFonts w:ascii="Verdana" w:hAnsi="Verdana"/>
          <w:sz w:val="18"/>
          <w:szCs w:val="18"/>
        </w:rPr>
        <w:t>DISPENSA DE LICITAÇÃO</w:t>
      </w:r>
      <w:r w:rsidRPr="000E2CEC">
        <w:rPr>
          <w:rFonts w:ascii="Verdana" w:hAnsi="Verdana"/>
          <w:b/>
          <w:sz w:val="18"/>
          <w:szCs w:val="18"/>
        </w:rPr>
        <w:t xml:space="preserve"> </w:t>
      </w:r>
      <w:r w:rsidR="000E2CEC" w:rsidRPr="000E2CEC">
        <w:rPr>
          <w:rFonts w:ascii="Verdana" w:hAnsi="Verdana"/>
          <w:b/>
          <w:sz w:val="18"/>
          <w:szCs w:val="18"/>
        </w:rPr>
        <w:t>011</w:t>
      </w:r>
      <w:r w:rsidRPr="000E2CEC">
        <w:rPr>
          <w:rFonts w:ascii="Verdana" w:hAnsi="Verdana"/>
          <w:b/>
          <w:sz w:val="18"/>
          <w:szCs w:val="18"/>
        </w:rPr>
        <w:t>/</w:t>
      </w:r>
      <w:r w:rsidR="00D97F86" w:rsidRPr="000E2CEC">
        <w:rPr>
          <w:rFonts w:ascii="Verdana" w:hAnsi="Verdana"/>
          <w:b/>
          <w:sz w:val="18"/>
          <w:szCs w:val="18"/>
        </w:rPr>
        <w:t>2024</w:t>
      </w:r>
      <w:r w:rsidRPr="000E2CEC">
        <w:rPr>
          <w:rFonts w:ascii="Verdana" w:hAnsi="Verdana"/>
          <w:b/>
          <w:sz w:val="18"/>
          <w:szCs w:val="18"/>
        </w:rPr>
        <w:t xml:space="preserve"> FMS</w:t>
      </w:r>
      <w:r w:rsidRPr="00536D67">
        <w:rPr>
          <w:rFonts w:ascii="Verdana" w:hAnsi="Verdana"/>
          <w:sz w:val="18"/>
          <w:szCs w:val="18"/>
        </w:rPr>
        <w:t>, da</w:t>
      </w:r>
      <w:r w:rsidR="00D97F86">
        <w:rPr>
          <w:rFonts w:ascii="Verdana" w:hAnsi="Verdana"/>
          <w:sz w:val="18"/>
          <w:szCs w:val="18"/>
        </w:rPr>
        <w:t xml:space="preserve"> empresa </w:t>
      </w:r>
      <w:r w:rsidR="000E2CEC" w:rsidRPr="000E2CEC">
        <w:rPr>
          <w:rFonts w:ascii="Verdana" w:hAnsi="Verdana"/>
          <w:b/>
          <w:sz w:val="18"/>
          <w:szCs w:val="18"/>
        </w:rPr>
        <w:t xml:space="preserve">ALTERMED </w:t>
      </w:r>
      <w:r w:rsidR="000E2CEC" w:rsidRPr="000E2CEC">
        <w:rPr>
          <w:rFonts w:ascii="Verdana" w:hAnsi="Verdana"/>
          <w:b/>
          <w:sz w:val="18"/>
          <w:szCs w:val="18"/>
        </w:rPr>
        <w:t xml:space="preserve">MATERIAL MEDICO HOSPITALAR LTDA, </w:t>
      </w:r>
      <w:r w:rsidR="000E2CEC" w:rsidRPr="000E2CEC">
        <w:rPr>
          <w:rFonts w:ascii="Verdana" w:hAnsi="Verdana"/>
          <w:b/>
          <w:sz w:val="18"/>
          <w:szCs w:val="18"/>
        </w:rPr>
        <w:t>CNPJ 00.802.002/0001-02</w:t>
      </w:r>
      <w:r w:rsidR="00D97F86">
        <w:rPr>
          <w:rFonts w:ascii="Verdana" w:hAnsi="Verdana"/>
          <w:sz w:val="18"/>
          <w:szCs w:val="18"/>
        </w:rPr>
        <w:t xml:space="preserve">, </w:t>
      </w:r>
      <w:r w:rsidRPr="00536D67">
        <w:rPr>
          <w:rFonts w:ascii="Verdana" w:hAnsi="Verdana"/>
          <w:sz w:val="18"/>
          <w:szCs w:val="18"/>
        </w:rPr>
        <w:t xml:space="preserve">totalizando </w:t>
      </w:r>
      <w:r w:rsidR="000E2CEC" w:rsidRPr="000E2CEC">
        <w:rPr>
          <w:rFonts w:ascii="Verdana" w:hAnsi="Verdana"/>
          <w:b/>
          <w:sz w:val="18"/>
          <w:szCs w:val="18"/>
        </w:rPr>
        <w:t>R$ 46.109,00 (quarenta e seis mil cento e nove reais).</w:t>
      </w:r>
    </w:p>
    <w:p w:rsidR="004B2031" w:rsidRDefault="004B2031" w:rsidP="00DE3FB3">
      <w:pPr>
        <w:spacing w:line="360" w:lineRule="auto"/>
        <w:jc w:val="right"/>
        <w:rPr>
          <w:rFonts w:ascii="Verdana" w:hAnsi="Verdana"/>
          <w:sz w:val="18"/>
          <w:szCs w:val="18"/>
        </w:rPr>
      </w:pPr>
    </w:p>
    <w:p w:rsidR="00DE3FB3" w:rsidRDefault="008B40DE" w:rsidP="00DE3FB3">
      <w:pPr>
        <w:spacing w:line="360" w:lineRule="auto"/>
        <w:jc w:val="right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Itajaí, </w:t>
      </w:r>
      <w:r w:rsidR="00D97F86">
        <w:rPr>
          <w:rFonts w:ascii="Verdana" w:hAnsi="Verdana"/>
          <w:sz w:val="18"/>
          <w:szCs w:val="18"/>
        </w:rPr>
        <w:t>0</w:t>
      </w:r>
      <w:r w:rsidR="000E2CEC">
        <w:rPr>
          <w:rFonts w:ascii="Verdana" w:hAnsi="Verdana"/>
          <w:sz w:val="18"/>
          <w:szCs w:val="18"/>
        </w:rPr>
        <w:t>6</w:t>
      </w:r>
      <w:r w:rsidR="00DE3FB3">
        <w:rPr>
          <w:rFonts w:ascii="Verdana" w:hAnsi="Verdana"/>
          <w:sz w:val="18"/>
          <w:szCs w:val="18"/>
        </w:rPr>
        <w:t xml:space="preserve"> de </w:t>
      </w:r>
      <w:r w:rsidR="000E2CEC">
        <w:rPr>
          <w:rFonts w:ascii="Verdana" w:hAnsi="Verdana"/>
          <w:sz w:val="18"/>
          <w:szCs w:val="18"/>
        </w:rPr>
        <w:t>março</w:t>
      </w:r>
      <w:r>
        <w:rPr>
          <w:rFonts w:ascii="Verdana" w:hAnsi="Verdana"/>
          <w:sz w:val="18"/>
          <w:szCs w:val="18"/>
        </w:rPr>
        <w:t xml:space="preserve"> de </w:t>
      </w:r>
      <w:r w:rsidR="00D97F86">
        <w:rPr>
          <w:rFonts w:ascii="Verdana" w:hAnsi="Verdana"/>
          <w:sz w:val="18"/>
          <w:szCs w:val="18"/>
        </w:rPr>
        <w:t>2024</w:t>
      </w:r>
      <w:r w:rsidR="00DE3FB3">
        <w:rPr>
          <w:rFonts w:ascii="Verdana" w:hAnsi="Verdana"/>
          <w:sz w:val="18"/>
          <w:szCs w:val="18"/>
        </w:rPr>
        <w:t>.</w:t>
      </w:r>
    </w:p>
    <w:p w:rsidR="00EC2079" w:rsidRPr="00FE6EC0" w:rsidRDefault="00EC2079" w:rsidP="00EC2079">
      <w:pPr>
        <w:pStyle w:val="A161175"/>
        <w:spacing w:line="360" w:lineRule="auto"/>
        <w:ind w:left="0" w:right="45" w:firstLine="0"/>
        <w:rPr>
          <w:rFonts w:ascii="Verdana" w:hAnsi="Verdana"/>
          <w:color w:val="auto"/>
          <w:sz w:val="18"/>
          <w:szCs w:val="18"/>
          <w:lang w:eastAsia="ar-SA"/>
        </w:rPr>
      </w:pPr>
    </w:p>
    <w:p w:rsidR="00EC2079" w:rsidRPr="00FE6EC0" w:rsidRDefault="00EC2079" w:rsidP="00EC2079">
      <w:pPr>
        <w:pStyle w:val="A161175"/>
        <w:spacing w:line="360" w:lineRule="auto"/>
        <w:ind w:left="0" w:right="45" w:firstLine="0"/>
        <w:rPr>
          <w:rFonts w:ascii="Verdana" w:hAnsi="Verdana"/>
          <w:color w:val="auto"/>
          <w:sz w:val="18"/>
          <w:szCs w:val="18"/>
          <w:lang w:eastAsia="ar-SA"/>
        </w:rPr>
      </w:pPr>
    </w:p>
    <w:p w:rsidR="00EC2079" w:rsidRDefault="00EC2079" w:rsidP="00EC2079">
      <w:pPr>
        <w:pStyle w:val="A161175"/>
        <w:spacing w:line="360" w:lineRule="auto"/>
        <w:ind w:left="0" w:right="45" w:firstLine="0"/>
        <w:rPr>
          <w:rFonts w:ascii="Verdana" w:hAnsi="Verdana"/>
          <w:color w:val="auto"/>
          <w:sz w:val="18"/>
          <w:szCs w:val="18"/>
          <w:lang w:eastAsia="ar-SA"/>
        </w:rPr>
      </w:pPr>
    </w:p>
    <w:p w:rsidR="00EC2079" w:rsidRDefault="00EC2079" w:rsidP="00EC2079">
      <w:pPr>
        <w:pStyle w:val="A161175"/>
        <w:spacing w:line="360" w:lineRule="auto"/>
        <w:ind w:left="0" w:right="45" w:firstLine="0"/>
        <w:rPr>
          <w:rFonts w:ascii="Verdana" w:hAnsi="Verdana"/>
          <w:color w:val="auto"/>
          <w:sz w:val="18"/>
          <w:szCs w:val="18"/>
          <w:lang w:eastAsia="ar-SA"/>
        </w:rPr>
      </w:pPr>
    </w:p>
    <w:p w:rsidR="00EC2079" w:rsidRDefault="00EC2079" w:rsidP="00EC2079">
      <w:pPr>
        <w:pStyle w:val="A161175"/>
        <w:spacing w:line="360" w:lineRule="auto"/>
        <w:ind w:left="0" w:right="45" w:firstLine="0"/>
        <w:rPr>
          <w:rFonts w:ascii="Verdana" w:hAnsi="Verdana"/>
          <w:color w:val="auto"/>
          <w:sz w:val="18"/>
          <w:szCs w:val="18"/>
          <w:lang w:eastAsia="ar-SA"/>
        </w:rPr>
      </w:pPr>
    </w:p>
    <w:p w:rsidR="00EC2079" w:rsidRDefault="00EC2079" w:rsidP="00EC2079">
      <w:pPr>
        <w:pStyle w:val="A161175"/>
        <w:spacing w:line="360" w:lineRule="auto"/>
        <w:ind w:left="0" w:right="45" w:firstLine="0"/>
        <w:rPr>
          <w:rFonts w:ascii="Verdana" w:hAnsi="Verdana"/>
          <w:color w:val="auto"/>
          <w:sz w:val="18"/>
          <w:szCs w:val="18"/>
          <w:lang w:eastAsia="ar-SA"/>
        </w:rPr>
      </w:pPr>
    </w:p>
    <w:p w:rsidR="00EC2079" w:rsidRPr="00911935" w:rsidRDefault="00EC2079" w:rsidP="00EC2079">
      <w:pPr>
        <w:pStyle w:val="Corpodetexto"/>
        <w:spacing w:line="360" w:lineRule="auto"/>
        <w:ind w:left="1440" w:right="1098"/>
        <w:jc w:val="center"/>
        <w:rPr>
          <w:rFonts w:ascii="Verdana" w:hAnsi="Verdana"/>
          <w:sz w:val="18"/>
          <w:szCs w:val="18"/>
        </w:rPr>
      </w:pPr>
    </w:p>
    <w:p w:rsidR="00EC2079" w:rsidRPr="008A4F35" w:rsidRDefault="00EC2079" w:rsidP="00EC2079">
      <w:pPr>
        <w:jc w:val="center"/>
        <w:rPr>
          <w:rFonts w:ascii="Verdana" w:hAnsi="Verdana"/>
          <w:sz w:val="18"/>
          <w:szCs w:val="18"/>
        </w:rPr>
      </w:pPr>
      <w:r w:rsidRPr="008A4F35">
        <w:rPr>
          <w:rFonts w:ascii="Verdana" w:hAnsi="Verdana"/>
          <w:sz w:val="18"/>
          <w:szCs w:val="18"/>
        </w:rPr>
        <w:t>______________________________</w:t>
      </w:r>
    </w:p>
    <w:p w:rsidR="00EC2079" w:rsidRPr="008A4F35" w:rsidRDefault="00EC2079" w:rsidP="00EC2079">
      <w:pPr>
        <w:jc w:val="center"/>
        <w:rPr>
          <w:rFonts w:ascii="Verdana" w:hAnsi="Verdana" w:cs="Arial"/>
          <w:b/>
          <w:bCs/>
          <w:sz w:val="18"/>
          <w:szCs w:val="18"/>
        </w:rPr>
      </w:pPr>
      <w:r>
        <w:rPr>
          <w:rFonts w:ascii="Verdana" w:hAnsi="Verdana" w:cs="Arial"/>
          <w:b/>
          <w:bCs/>
          <w:sz w:val="18"/>
          <w:szCs w:val="18"/>
        </w:rPr>
        <w:t>Emerson Roberto Duarte</w:t>
      </w:r>
    </w:p>
    <w:p w:rsidR="00EC2079" w:rsidRPr="008A4F35" w:rsidRDefault="00EC2079" w:rsidP="00EC2079">
      <w:pPr>
        <w:jc w:val="center"/>
        <w:rPr>
          <w:rFonts w:ascii="Verdana" w:hAnsi="Verdana"/>
          <w:sz w:val="18"/>
          <w:szCs w:val="18"/>
        </w:rPr>
      </w:pPr>
      <w:r w:rsidRPr="008A4F35">
        <w:rPr>
          <w:rFonts w:ascii="Verdana" w:hAnsi="Verdana"/>
          <w:sz w:val="18"/>
          <w:szCs w:val="18"/>
        </w:rPr>
        <w:t>Secretári</w:t>
      </w:r>
      <w:r>
        <w:rPr>
          <w:rFonts w:ascii="Verdana" w:hAnsi="Verdana"/>
          <w:sz w:val="18"/>
          <w:szCs w:val="18"/>
        </w:rPr>
        <w:t>o</w:t>
      </w:r>
      <w:r w:rsidRPr="008A4F35">
        <w:rPr>
          <w:rFonts w:ascii="Verdana" w:hAnsi="Verdana"/>
          <w:sz w:val="18"/>
          <w:szCs w:val="18"/>
        </w:rPr>
        <w:t xml:space="preserve"> de Saúde</w:t>
      </w:r>
    </w:p>
    <w:p w:rsidR="00EC2079" w:rsidRDefault="00EC2079" w:rsidP="00BB6A3C">
      <w:pPr>
        <w:jc w:val="center"/>
        <w:rPr>
          <w:rFonts w:ascii="Verdana" w:hAnsi="Verdana"/>
          <w:sz w:val="18"/>
          <w:szCs w:val="18"/>
        </w:rPr>
      </w:pPr>
    </w:p>
    <w:p w:rsidR="000045F6" w:rsidRDefault="000045F6" w:rsidP="00BB6A3C">
      <w:pPr>
        <w:jc w:val="center"/>
        <w:rPr>
          <w:rFonts w:ascii="Verdana" w:hAnsi="Verdana"/>
          <w:sz w:val="18"/>
          <w:szCs w:val="18"/>
        </w:rPr>
      </w:pPr>
    </w:p>
    <w:sectPr w:rsidR="000045F6" w:rsidSect="001D4245">
      <w:headerReference w:type="default" r:id="rId8"/>
      <w:footerReference w:type="default" r:id="rId9"/>
      <w:pgSz w:w="12240" w:h="15840"/>
      <w:pgMar w:top="1349" w:right="1469" w:bottom="28" w:left="1701" w:header="284" w:footer="0" w:gutter="0"/>
      <w:pgNumType w:chapStyle="1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7DE3" w:rsidRDefault="00297DE3">
      <w:r>
        <w:separator/>
      </w:r>
    </w:p>
  </w:endnote>
  <w:endnote w:type="continuationSeparator" w:id="1">
    <w:p w:rsidR="00297DE3" w:rsidRDefault="00297D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ook w:val="01E0"/>
    </w:tblPr>
    <w:tblGrid>
      <w:gridCol w:w="5030"/>
      <w:gridCol w:w="4256"/>
    </w:tblGrid>
    <w:tr w:rsidR="00297DE3" w:rsidRPr="005E0D13" w:rsidTr="00D64BC5">
      <w:trPr>
        <w:trHeight w:val="1100"/>
      </w:trPr>
      <w:tc>
        <w:tcPr>
          <w:tcW w:w="5030" w:type="dxa"/>
        </w:tcPr>
        <w:p w:rsidR="00297DE3" w:rsidRPr="005E0D13" w:rsidRDefault="00297DE3" w:rsidP="000E0A56">
          <w:pPr>
            <w:tabs>
              <w:tab w:val="right" w:pos="4814"/>
            </w:tabs>
            <w:jc w:val="both"/>
            <w:rPr>
              <w:rFonts w:ascii="Arial" w:hAnsi="Arial" w:cs="Tahoma"/>
              <w:b/>
              <w:bCs/>
            </w:rPr>
          </w:pPr>
          <w:r>
            <w:rPr>
              <w:rFonts w:ascii="Verdana" w:hAnsi="Verdana" w:cs="Tahoma"/>
              <w:bCs/>
              <w:sz w:val="18"/>
              <w:szCs w:val="18"/>
            </w:rPr>
            <w:t xml:space="preserve">Pág. </w:t>
          </w:r>
          <w:r w:rsidRPr="00D64BC5">
            <w:rPr>
              <w:rFonts w:ascii="Verdana" w:hAnsi="Verdana" w:cs="Tahoma"/>
              <w:bCs/>
              <w:sz w:val="18"/>
              <w:szCs w:val="18"/>
            </w:rPr>
            <w:fldChar w:fldCharType="begin"/>
          </w:r>
          <w:r w:rsidRPr="00D64BC5">
            <w:rPr>
              <w:rFonts w:ascii="Verdana" w:hAnsi="Verdana" w:cs="Tahoma"/>
              <w:bCs/>
              <w:sz w:val="18"/>
              <w:szCs w:val="18"/>
            </w:rPr>
            <w:instrText xml:space="preserve"> PAGE   \* MERGEFORMAT </w:instrText>
          </w:r>
          <w:r w:rsidRPr="00D64BC5">
            <w:rPr>
              <w:rFonts w:ascii="Verdana" w:hAnsi="Verdana" w:cs="Tahoma"/>
              <w:bCs/>
              <w:sz w:val="18"/>
              <w:szCs w:val="18"/>
            </w:rPr>
            <w:fldChar w:fldCharType="separate"/>
          </w:r>
          <w:r w:rsidR="000E2CEC">
            <w:rPr>
              <w:rFonts w:ascii="Verdana" w:hAnsi="Verdana" w:cs="Tahoma"/>
              <w:bCs/>
              <w:noProof/>
              <w:sz w:val="18"/>
              <w:szCs w:val="18"/>
            </w:rPr>
            <w:t>1</w:t>
          </w:r>
          <w:r w:rsidRPr="00D64BC5">
            <w:rPr>
              <w:rFonts w:ascii="Verdana" w:hAnsi="Verdana" w:cs="Tahoma"/>
              <w:bCs/>
              <w:sz w:val="18"/>
              <w:szCs w:val="18"/>
            </w:rPr>
            <w:fldChar w:fldCharType="end"/>
          </w:r>
          <w:r w:rsidRPr="005E0D13">
            <w:rPr>
              <w:rFonts w:ascii="Arial" w:hAnsi="Arial" w:cs="Tahoma"/>
              <w:b/>
              <w:bCs/>
            </w:rPr>
            <w:softHyphen/>
          </w:r>
          <w:r w:rsidRPr="005E0D13">
            <w:rPr>
              <w:rFonts w:ascii="Arial" w:hAnsi="Arial" w:cs="Tahoma"/>
              <w:b/>
              <w:bCs/>
            </w:rPr>
            <w:softHyphen/>
          </w:r>
          <w:r w:rsidRPr="005E0D13">
            <w:rPr>
              <w:rFonts w:ascii="Arial" w:hAnsi="Arial" w:cs="Tahoma"/>
              <w:b/>
              <w:bCs/>
            </w:rPr>
            <w:softHyphen/>
          </w:r>
          <w:r w:rsidRPr="005E0D13">
            <w:rPr>
              <w:rFonts w:ascii="Arial" w:hAnsi="Arial" w:cs="Tahoma"/>
              <w:b/>
              <w:bCs/>
            </w:rPr>
            <w:softHyphen/>
          </w:r>
          <w:r w:rsidRPr="005E0D13">
            <w:rPr>
              <w:rFonts w:ascii="Arial" w:hAnsi="Arial" w:cs="Tahoma"/>
              <w:b/>
              <w:bCs/>
            </w:rPr>
            <w:softHyphen/>
          </w:r>
          <w:r w:rsidRPr="005E0D13">
            <w:rPr>
              <w:rFonts w:ascii="Arial" w:hAnsi="Arial" w:cs="Tahoma"/>
              <w:b/>
              <w:bCs/>
            </w:rPr>
            <w:softHyphen/>
          </w:r>
          <w:r w:rsidRPr="005E0D13">
            <w:rPr>
              <w:rFonts w:ascii="Arial" w:hAnsi="Arial" w:cs="Tahoma"/>
              <w:b/>
              <w:bCs/>
            </w:rPr>
            <w:softHyphen/>
          </w:r>
          <w:r w:rsidRPr="005E0D13">
            <w:rPr>
              <w:rFonts w:ascii="Arial" w:hAnsi="Arial" w:cs="Tahoma"/>
              <w:b/>
              <w:bCs/>
            </w:rPr>
            <w:softHyphen/>
          </w:r>
          <w:r w:rsidRPr="005E0D13">
            <w:rPr>
              <w:rFonts w:ascii="Arial" w:hAnsi="Arial" w:cs="Tahoma"/>
              <w:b/>
              <w:bCs/>
            </w:rPr>
            <w:softHyphen/>
          </w:r>
          <w:r w:rsidRPr="005E0D13">
            <w:rPr>
              <w:rFonts w:ascii="Arial" w:hAnsi="Arial" w:cs="Tahoma"/>
              <w:b/>
              <w:bCs/>
            </w:rPr>
            <w:softHyphen/>
          </w:r>
          <w:r w:rsidRPr="005E0D13">
            <w:rPr>
              <w:rFonts w:ascii="Arial" w:hAnsi="Arial" w:cs="Tahoma"/>
              <w:b/>
              <w:bCs/>
            </w:rPr>
            <w:softHyphen/>
          </w:r>
          <w:r w:rsidRPr="005E0D13">
            <w:rPr>
              <w:rFonts w:ascii="Arial" w:hAnsi="Arial" w:cs="Tahoma"/>
              <w:b/>
              <w:bCs/>
            </w:rPr>
            <w:softHyphen/>
          </w:r>
          <w:r w:rsidRPr="005E0D13">
            <w:rPr>
              <w:rFonts w:cs="Tahoma"/>
            </w:rPr>
            <w:tab/>
          </w:r>
        </w:p>
      </w:tc>
      <w:tc>
        <w:tcPr>
          <w:tcW w:w="4258" w:type="dxa"/>
          <w:vAlign w:val="center"/>
        </w:tcPr>
        <w:p w:rsidR="00297DE3" w:rsidRPr="00601AC1" w:rsidRDefault="00297DE3" w:rsidP="00D64BC5">
          <w:pPr>
            <w:pStyle w:val="Rodap"/>
            <w:pBdr>
              <w:top w:val="single" w:sz="4" w:space="1" w:color="auto"/>
            </w:pBdr>
            <w:jc w:val="right"/>
            <w:rPr>
              <w:rFonts w:ascii="Arial" w:hAnsi="Arial" w:cs="Arial"/>
              <w:sz w:val="16"/>
              <w:szCs w:val="16"/>
            </w:rPr>
          </w:pPr>
          <w:r w:rsidRPr="00601AC1">
            <w:rPr>
              <w:rFonts w:ascii="Arial" w:hAnsi="Arial" w:cs="Arial"/>
              <w:sz w:val="16"/>
              <w:szCs w:val="16"/>
            </w:rPr>
            <w:t>Secretaria Municipal de Saúde</w:t>
          </w:r>
        </w:p>
        <w:p w:rsidR="00297DE3" w:rsidRPr="00601AC1" w:rsidRDefault="00297DE3" w:rsidP="00D64BC5">
          <w:pPr>
            <w:pStyle w:val="Rodap"/>
            <w:jc w:val="right"/>
            <w:rPr>
              <w:rFonts w:ascii="Arial" w:hAnsi="Arial" w:cs="Arial"/>
              <w:sz w:val="16"/>
              <w:szCs w:val="16"/>
            </w:rPr>
          </w:pPr>
          <w:r w:rsidRPr="00601AC1">
            <w:rPr>
              <w:rFonts w:ascii="Arial" w:hAnsi="Arial" w:cs="Arial"/>
              <w:sz w:val="16"/>
              <w:szCs w:val="16"/>
            </w:rPr>
            <w:t xml:space="preserve">Rua Av. Gov. Adolfo </w:t>
          </w:r>
          <w:proofErr w:type="spellStart"/>
          <w:r w:rsidRPr="00601AC1">
            <w:rPr>
              <w:rFonts w:ascii="Arial" w:hAnsi="Arial" w:cs="Arial"/>
              <w:sz w:val="16"/>
              <w:szCs w:val="16"/>
            </w:rPr>
            <w:t>Konder</w:t>
          </w:r>
          <w:proofErr w:type="spellEnd"/>
          <w:r w:rsidRPr="00601AC1">
            <w:rPr>
              <w:rFonts w:ascii="Arial" w:hAnsi="Arial" w:cs="Arial"/>
              <w:sz w:val="16"/>
              <w:szCs w:val="16"/>
            </w:rPr>
            <w:t xml:space="preserve"> – 250 – São Vicente</w:t>
          </w:r>
        </w:p>
        <w:p w:rsidR="00297DE3" w:rsidRPr="00601AC1" w:rsidRDefault="00297DE3" w:rsidP="00D64BC5">
          <w:pPr>
            <w:pStyle w:val="Rodap"/>
            <w:jc w:val="right"/>
            <w:rPr>
              <w:rFonts w:ascii="Arial" w:hAnsi="Arial" w:cs="Arial"/>
              <w:sz w:val="16"/>
              <w:szCs w:val="16"/>
            </w:rPr>
          </w:pPr>
          <w:r w:rsidRPr="00601AC1">
            <w:rPr>
              <w:rFonts w:ascii="Arial" w:hAnsi="Arial" w:cs="Arial"/>
              <w:sz w:val="16"/>
              <w:szCs w:val="16"/>
            </w:rPr>
            <w:t>Telefone: (47) 3249-5505</w:t>
          </w:r>
        </w:p>
        <w:p w:rsidR="00297DE3" w:rsidRPr="00601AC1" w:rsidRDefault="00297DE3" w:rsidP="00D64BC5">
          <w:pPr>
            <w:ind w:left="-4481" w:firstLine="709"/>
            <w:jc w:val="right"/>
            <w:rPr>
              <w:rFonts w:ascii="Arial" w:hAnsi="Arial" w:cs="Tahoma"/>
              <w:b/>
              <w:color w:val="808080"/>
              <w:sz w:val="16"/>
              <w:szCs w:val="16"/>
              <w:lang w:val="fr-FR"/>
            </w:rPr>
          </w:pPr>
          <w:r w:rsidRPr="00601AC1">
            <w:rPr>
              <w:rFonts w:ascii="Arial" w:hAnsi="Arial" w:cs="Arial"/>
              <w:sz w:val="16"/>
              <w:szCs w:val="16"/>
            </w:rPr>
            <w:t>88308-000 • Itajaí • Santa Catarina</w:t>
          </w:r>
        </w:p>
        <w:p w:rsidR="00297DE3" w:rsidRPr="00743951" w:rsidRDefault="00297DE3" w:rsidP="00D64BC5">
          <w:pPr>
            <w:tabs>
              <w:tab w:val="left" w:pos="360"/>
              <w:tab w:val="left" w:pos="570"/>
              <w:tab w:val="right" w:pos="10204"/>
            </w:tabs>
            <w:jc w:val="right"/>
            <w:rPr>
              <w:rFonts w:ascii="Arial" w:hAnsi="Arial" w:cs="Tahoma"/>
              <w:b/>
              <w:color w:val="808080"/>
              <w:sz w:val="16"/>
              <w:szCs w:val="16"/>
            </w:rPr>
          </w:pPr>
        </w:p>
      </w:tc>
    </w:tr>
  </w:tbl>
  <w:p w:rsidR="00297DE3" w:rsidRDefault="00297DE3" w:rsidP="00FA6DDF">
    <w:pPr>
      <w:pStyle w:val="Rodap"/>
      <w:ind w:right="360"/>
      <w:jc w:val="both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7DE3" w:rsidRDefault="00297DE3">
      <w:r>
        <w:separator/>
      </w:r>
    </w:p>
  </w:footnote>
  <w:footnote w:type="continuationSeparator" w:id="1">
    <w:p w:rsidR="00297DE3" w:rsidRDefault="00297DE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7DE3" w:rsidRDefault="00297DE3">
    <w:pPr>
      <w:pStyle w:val="Cabealho"/>
      <w:rPr>
        <w:rFonts w:eastAsia="Lucida Sans Unicode" w:cs="Tahoma"/>
        <w:sz w:val="4"/>
        <w:szCs w:val="4"/>
      </w:rPr>
    </w:pPr>
  </w:p>
  <w:p w:rsidR="00297DE3" w:rsidRDefault="00297DE3" w:rsidP="006C6246">
    <w:pPr>
      <w:pStyle w:val="Cabealho"/>
      <w:jc w:val="right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4425315</wp:posOffset>
          </wp:positionH>
          <wp:positionV relativeFrom="paragraph">
            <wp:posOffset>-2464</wp:posOffset>
          </wp:positionV>
          <wp:extent cx="1862869" cy="516835"/>
          <wp:effectExtent l="19050" t="0" r="4031" b="0"/>
          <wp:wrapNone/>
          <wp:docPr id="1" name="Imagem 1" descr="ASSINATURA DO MUNICÍPI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SSINATURA DO MUNICÍPI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2869" cy="5168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297DE3" w:rsidRDefault="00297DE3" w:rsidP="00EE245F">
    <w:pPr>
      <w:spacing w:line="360" w:lineRule="auto"/>
      <w:jc w:val="center"/>
      <w:rPr>
        <w:rFonts w:ascii="Verdana" w:hAnsi="Verdana"/>
        <w:b/>
        <w:sz w:val="18"/>
        <w:szCs w:val="18"/>
      </w:rPr>
    </w:pPr>
  </w:p>
  <w:p w:rsidR="00297DE3" w:rsidRDefault="00297DE3" w:rsidP="00EE245F">
    <w:pPr>
      <w:spacing w:line="360" w:lineRule="auto"/>
      <w:jc w:val="center"/>
      <w:rPr>
        <w:rFonts w:ascii="Verdana" w:hAnsi="Verdana"/>
        <w:b/>
        <w:sz w:val="18"/>
        <w:szCs w:val="18"/>
      </w:rPr>
    </w:pPr>
    <w:r>
      <w:rPr>
        <w:rFonts w:ascii="Verdana" w:hAnsi="Verdana"/>
        <w:b/>
        <w:sz w:val="18"/>
        <w:szCs w:val="18"/>
      </w:rPr>
      <w:t>DISPENSA DE LICITAÇÃO 011/2024</w:t>
    </w:r>
    <w:r w:rsidRPr="001B37E3">
      <w:rPr>
        <w:rFonts w:ascii="Verdana" w:hAnsi="Verdana"/>
        <w:b/>
        <w:sz w:val="18"/>
        <w:szCs w:val="18"/>
      </w:rPr>
      <w:t xml:space="preserve"> FMS</w:t>
    </w:r>
  </w:p>
  <w:p w:rsidR="00297DE3" w:rsidRPr="00FD4BE2" w:rsidRDefault="00297DE3" w:rsidP="00FD4BE2">
    <w:pPr>
      <w:spacing w:line="360" w:lineRule="auto"/>
      <w:jc w:val="center"/>
      <w:rPr>
        <w:rFonts w:ascii="Verdana" w:hAnsi="Verdana"/>
        <w:b/>
        <w:sz w:val="18"/>
        <w:szCs w:val="18"/>
      </w:rPr>
    </w:pPr>
    <w:r>
      <w:rPr>
        <w:rFonts w:ascii="Verdana" w:hAnsi="Verdana"/>
        <w:b/>
        <w:sz w:val="18"/>
        <w:szCs w:val="18"/>
      </w:rPr>
      <w:t>Processo SIPE 55653/2024-e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5C20597"/>
    <w:multiLevelType w:val="hybridMultilevel"/>
    <w:tmpl w:val="535A0708"/>
    <w:lvl w:ilvl="0" w:tplc="E7ECF4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3F97160"/>
    <w:multiLevelType w:val="hybridMultilevel"/>
    <w:tmpl w:val="F3FA4FE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B576BA"/>
    <w:multiLevelType w:val="hybridMultilevel"/>
    <w:tmpl w:val="535A0708"/>
    <w:lvl w:ilvl="0" w:tplc="E7ECF4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4064E86"/>
    <w:multiLevelType w:val="hybridMultilevel"/>
    <w:tmpl w:val="D8F83BC8"/>
    <w:lvl w:ilvl="0" w:tplc="0BB813FA">
      <w:start w:val="1"/>
      <w:numFmt w:val="lowerLetter"/>
      <w:lvlText w:val="%1)"/>
      <w:lvlJc w:val="left"/>
      <w:pPr>
        <w:ind w:left="1653" w:hanging="94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48D01A6F"/>
    <w:multiLevelType w:val="hybridMultilevel"/>
    <w:tmpl w:val="96D05398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>
    <w:nsid w:val="5D6F227E"/>
    <w:multiLevelType w:val="hybridMultilevel"/>
    <w:tmpl w:val="D8F83BC8"/>
    <w:lvl w:ilvl="0" w:tplc="0BB813FA">
      <w:start w:val="1"/>
      <w:numFmt w:val="lowerLetter"/>
      <w:lvlText w:val="%1)"/>
      <w:lvlJc w:val="left"/>
      <w:pPr>
        <w:ind w:left="1653" w:hanging="94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71F33A20"/>
    <w:multiLevelType w:val="hybridMultilevel"/>
    <w:tmpl w:val="F3FA4FE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4"/>
  </w:num>
  <w:num w:numId="5">
    <w:abstractNumId w:val="2"/>
  </w:num>
  <w:num w:numId="6">
    <w:abstractNumId w:val="3"/>
  </w:num>
  <w:num w:numId="7">
    <w:abstractNumId w:val="5"/>
  </w:num>
  <w:num w:numId="8">
    <w:abstractNumId w:val="7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11617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123516"/>
    <w:rsid w:val="000045F6"/>
    <w:rsid w:val="00011B94"/>
    <w:rsid w:val="00013866"/>
    <w:rsid w:val="00015D6F"/>
    <w:rsid w:val="00015DA5"/>
    <w:rsid w:val="00020F71"/>
    <w:rsid w:val="000227DF"/>
    <w:rsid w:val="00022962"/>
    <w:rsid w:val="00024B51"/>
    <w:rsid w:val="0003008A"/>
    <w:rsid w:val="00036E4B"/>
    <w:rsid w:val="00055C3C"/>
    <w:rsid w:val="00060D10"/>
    <w:rsid w:val="0006640B"/>
    <w:rsid w:val="00081077"/>
    <w:rsid w:val="00082F99"/>
    <w:rsid w:val="00093B23"/>
    <w:rsid w:val="000A4285"/>
    <w:rsid w:val="000A6538"/>
    <w:rsid w:val="000B5676"/>
    <w:rsid w:val="000C4AAA"/>
    <w:rsid w:val="000D0035"/>
    <w:rsid w:val="000D24C5"/>
    <w:rsid w:val="000D258D"/>
    <w:rsid w:val="000E0A56"/>
    <w:rsid w:val="000E288E"/>
    <w:rsid w:val="000E2CEC"/>
    <w:rsid w:val="000F320F"/>
    <w:rsid w:val="000F391B"/>
    <w:rsid w:val="00101387"/>
    <w:rsid w:val="00107963"/>
    <w:rsid w:val="00110B6C"/>
    <w:rsid w:val="00115DC3"/>
    <w:rsid w:val="001179E6"/>
    <w:rsid w:val="00123516"/>
    <w:rsid w:val="00125F30"/>
    <w:rsid w:val="00142334"/>
    <w:rsid w:val="00143887"/>
    <w:rsid w:val="001532E4"/>
    <w:rsid w:val="0016568E"/>
    <w:rsid w:val="001772DA"/>
    <w:rsid w:val="00185069"/>
    <w:rsid w:val="00187EEB"/>
    <w:rsid w:val="00190EFB"/>
    <w:rsid w:val="0019180C"/>
    <w:rsid w:val="001947A4"/>
    <w:rsid w:val="001958A4"/>
    <w:rsid w:val="001A71B1"/>
    <w:rsid w:val="001B27A3"/>
    <w:rsid w:val="001B37E3"/>
    <w:rsid w:val="001D2224"/>
    <w:rsid w:val="001D40A4"/>
    <w:rsid w:val="001D4245"/>
    <w:rsid w:val="001D64CB"/>
    <w:rsid w:val="001D7B20"/>
    <w:rsid w:val="001E2598"/>
    <w:rsid w:val="001F08A7"/>
    <w:rsid w:val="001F0B1B"/>
    <w:rsid w:val="002060EE"/>
    <w:rsid w:val="00211299"/>
    <w:rsid w:val="00212A6C"/>
    <w:rsid w:val="00220B85"/>
    <w:rsid w:val="00221A19"/>
    <w:rsid w:val="00222CFC"/>
    <w:rsid w:val="0022371A"/>
    <w:rsid w:val="00225BCC"/>
    <w:rsid w:val="00234651"/>
    <w:rsid w:val="00244682"/>
    <w:rsid w:val="00246491"/>
    <w:rsid w:val="00270FFB"/>
    <w:rsid w:val="002814A1"/>
    <w:rsid w:val="00283EDE"/>
    <w:rsid w:val="0028405F"/>
    <w:rsid w:val="00294F9D"/>
    <w:rsid w:val="00295C24"/>
    <w:rsid w:val="00297DE3"/>
    <w:rsid w:val="00297F64"/>
    <w:rsid w:val="002A0285"/>
    <w:rsid w:val="002A2E40"/>
    <w:rsid w:val="002B3165"/>
    <w:rsid w:val="002B41C6"/>
    <w:rsid w:val="002C5EAE"/>
    <w:rsid w:val="002E4EBD"/>
    <w:rsid w:val="002E7AC2"/>
    <w:rsid w:val="002F71ED"/>
    <w:rsid w:val="00304D5B"/>
    <w:rsid w:val="00305364"/>
    <w:rsid w:val="003142F5"/>
    <w:rsid w:val="00322CE1"/>
    <w:rsid w:val="00322FA9"/>
    <w:rsid w:val="003326FB"/>
    <w:rsid w:val="00333696"/>
    <w:rsid w:val="00336591"/>
    <w:rsid w:val="00337176"/>
    <w:rsid w:val="00342A70"/>
    <w:rsid w:val="00344E0F"/>
    <w:rsid w:val="00346743"/>
    <w:rsid w:val="00347BED"/>
    <w:rsid w:val="003534AD"/>
    <w:rsid w:val="00356568"/>
    <w:rsid w:val="00360D62"/>
    <w:rsid w:val="0037296D"/>
    <w:rsid w:val="0037318F"/>
    <w:rsid w:val="00394885"/>
    <w:rsid w:val="003950C7"/>
    <w:rsid w:val="0039517F"/>
    <w:rsid w:val="003B22D9"/>
    <w:rsid w:val="003B44EB"/>
    <w:rsid w:val="003C6B73"/>
    <w:rsid w:val="003C7F6D"/>
    <w:rsid w:val="003F326A"/>
    <w:rsid w:val="003F3778"/>
    <w:rsid w:val="004013C1"/>
    <w:rsid w:val="00401E1A"/>
    <w:rsid w:val="0040457B"/>
    <w:rsid w:val="004059D3"/>
    <w:rsid w:val="00412323"/>
    <w:rsid w:val="00421F42"/>
    <w:rsid w:val="00424C50"/>
    <w:rsid w:val="00424C86"/>
    <w:rsid w:val="00424E91"/>
    <w:rsid w:val="00445D7E"/>
    <w:rsid w:val="00457B85"/>
    <w:rsid w:val="00461325"/>
    <w:rsid w:val="00473E58"/>
    <w:rsid w:val="00481349"/>
    <w:rsid w:val="0049022D"/>
    <w:rsid w:val="004921D9"/>
    <w:rsid w:val="0049584D"/>
    <w:rsid w:val="004A605F"/>
    <w:rsid w:val="004A7220"/>
    <w:rsid w:val="004B1479"/>
    <w:rsid w:val="004B2031"/>
    <w:rsid w:val="004B489C"/>
    <w:rsid w:val="004B6526"/>
    <w:rsid w:val="004B6ACF"/>
    <w:rsid w:val="004C0032"/>
    <w:rsid w:val="004C21F7"/>
    <w:rsid w:val="004C5990"/>
    <w:rsid w:val="004D0DFB"/>
    <w:rsid w:val="004D0E5B"/>
    <w:rsid w:val="004D610A"/>
    <w:rsid w:val="004D6D4A"/>
    <w:rsid w:val="004E6BEA"/>
    <w:rsid w:val="004E72E6"/>
    <w:rsid w:val="004F5ACC"/>
    <w:rsid w:val="004F5F8F"/>
    <w:rsid w:val="00500D1D"/>
    <w:rsid w:val="00527E2F"/>
    <w:rsid w:val="0053075D"/>
    <w:rsid w:val="005357A9"/>
    <w:rsid w:val="00536D67"/>
    <w:rsid w:val="0054029C"/>
    <w:rsid w:val="00554038"/>
    <w:rsid w:val="00554B54"/>
    <w:rsid w:val="00560A46"/>
    <w:rsid w:val="005614BB"/>
    <w:rsid w:val="005637F8"/>
    <w:rsid w:val="00564940"/>
    <w:rsid w:val="00566756"/>
    <w:rsid w:val="00570669"/>
    <w:rsid w:val="005712E4"/>
    <w:rsid w:val="00575130"/>
    <w:rsid w:val="0057681F"/>
    <w:rsid w:val="00577489"/>
    <w:rsid w:val="005944D3"/>
    <w:rsid w:val="00594954"/>
    <w:rsid w:val="005A090A"/>
    <w:rsid w:val="005A7D8F"/>
    <w:rsid w:val="005B2904"/>
    <w:rsid w:val="005B2E53"/>
    <w:rsid w:val="005B43D6"/>
    <w:rsid w:val="005C7DD7"/>
    <w:rsid w:val="005D1275"/>
    <w:rsid w:val="005E6E56"/>
    <w:rsid w:val="005F6234"/>
    <w:rsid w:val="0060775D"/>
    <w:rsid w:val="006115B8"/>
    <w:rsid w:val="00613885"/>
    <w:rsid w:val="0061798D"/>
    <w:rsid w:val="00624A89"/>
    <w:rsid w:val="00624F39"/>
    <w:rsid w:val="006353DB"/>
    <w:rsid w:val="00651914"/>
    <w:rsid w:val="006556FE"/>
    <w:rsid w:val="0066023B"/>
    <w:rsid w:val="0066030B"/>
    <w:rsid w:val="006720A2"/>
    <w:rsid w:val="0067228E"/>
    <w:rsid w:val="0067370D"/>
    <w:rsid w:val="006A4457"/>
    <w:rsid w:val="006A5A9A"/>
    <w:rsid w:val="006B1E9F"/>
    <w:rsid w:val="006B27D6"/>
    <w:rsid w:val="006C6246"/>
    <w:rsid w:val="006C7C58"/>
    <w:rsid w:val="006D4E2E"/>
    <w:rsid w:val="006D5669"/>
    <w:rsid w:val="006D5A86"/>
    <w:rsid w:val="006D6DF3"/>
    <w:rsid w:val="006E3481"/>
    <w:rsid w:val="006E389A"/>
    <w:rsid w:val="006E73FD"/>
    <w:rsid w:val="006F5B4E"/>
    <w:rsid w:val="00702DA9"/>
    <w:rsid w:val="00704B7D"/>
    <w:rsid w:val="00705E4F"/>
    <w:rsid w:val="007071D3"/>
    <w:rsid w:val="007161EF"/>
    <w:rsid w:val="00720F4E"/>
    <w:rsid w:val="00721065"/>
    <w:rsid w:val="007238B5"/>
    <w:rsid w:val="007275FD"/>
    <w:rsid w:val="0074385F"/>
    <w:rsid w:val="007449B7"/>
    <w:rsid w:val="007459D4"/>
    <w:rsid w:val="00752111"/>
    <w:rsid w:val="00753FC6"/>
    <w:rsid w:val="007845EB"/>
    <w:rsid w:val="00786E56"/>
    <w:rsid w:val="0079184E"/>
    <w:rsid w:val="0079786F"/>
    <w:rsid w:val="007A476E"/>
    <w:rsid w:val="007A4F24"/>
    <w:rsid w:val="007B10F6"/>
    <w:rsid w:val="007B2825"/>
    <w:rsid w:val="007D4AD8"/>
    <w:rsid w:val="007D6A2D"/>
    <w:rsid w:val="007E0A8B"/>
    <w:rsid w:val="00801498"/>
    <w:rsid w:val="00807953"/>
    <w:rsid w:val="00815A10"/>
    <w:rsid w:val="00816713"/>
    <w:rsid w:val="00817D97"/>
    <w:rsid w:val="00821CA4"/>
    <w:rsid w:val="00824180"/>
    <w:rsid w:val="008255B2"/>
    <w:rsid w:val="00833C2C"/>
    <w:rsid w:val="00835346"/>
    <w:rsid w:val="00857E62"/>
    <w:rsid w:val="00860349"/>
    <w:rsid w:val="00867260"/>
    <w:rsid w:val="008673D0"/>
    <w:rsid w:val="00883719"/>
    <w:rsid w:val="00883A46"/>
    <w:rsid w:val="008947D5"/>
    <w:rsid w:val="008955D8"/>
    <w:rsid w:val="00897547"/>
    <w:rsid w:val="00897A9A"/>
    <w:rsid w:val="008A1C37"/>
    <w:rsid w:val="008A1FF3"/>
    <w:rsid w:val="008A4F35"/>
    <w:rsid w:val="008B27B8"/>
    <w:rsid w:val="008B345B"/>
    <w:rsid w:val="008B40DE"/>
    <w:rsid w:val="008B4324"/>
    <w:rsid w:val="008B535B"/>
    <w:rsid w:val="008C0838"/>
    <w:rsid w:val="008C2CC0"/>
    <w:rsid w:val="008C2D4B"/>
    <w:rsid w:val="008C7C7F"/>
    <w:rsid w:val="008D02EE"/>
    <w:rsid w:val="008D10A8"/>
    <w:rsid w:val="008E0A83"/>
    <w:rsid w:val="008E39AB"/>
    <w:rsid w:val="008E49EB"/>
    <w:rsid w:val="008F5AC8"/>
    <w:rsid w:val="00902931"/>
    <w:rsid w:val="00910D2B"/>
    <w:rsid w:val="00911935"/>
    <w:rsid w:val="00916208"/>
    <w:rsid w:val="009166EF"/>
    <w:rsid w:val="00917ECD"/>
    <w:rsid w:val="0092058B"/>
    <w:rsid w:val="00920FED"/>
    <w:rsid w:val="009315C1"/>
    <w:rsid w:val="009401A7"/>
    <w:rsid w:val="0094182E"/>
    <w:rsid w:val="00951BEB"/>
    <w:rsid w:val="00954C54"/>
    <w:rsid w:val="009630E4"/>
    <w:rsid w:val="00984528"/>
    <w:rsid w:val="00995522"/>
    <w:rsid w:val="009A5FFB"/>
    <w:rsid w:val="009C2F37"/>
    <w:rsid w:val="009D163F"/>
    <w:rsid w:val="009D1FD4"/>
    <w:rsid w:val="009D324B"/>
    <w:rsid w:val="009D6B18"/>
    <w:rsid w:val="009E2A16"/>
    <w:rsid w:val="009E4774"/>
    <w:rsid w:val="009E5ED3"/>
    <w:rsid w:val="00A03101"/>
    <w:rsid w:val="00A12083"/>
    <w:rsid w:val="00A15F25"/>
    <w:rsid w:val="00A2126B"/>
    <w:rsid w:val="00A24501"/>
    <w:rsid w:val="00A25070"/>
    <w:rsid w:val="00A33953"/>
    <w:rsid w:val="00A458A5"/>
    <w:rsid w:val="00A539A3"/>
    <w:rsid w:val="00A6599B"/>
    <w:rsid w:val="00A75338"/>
    <w:rsid w:val="00A76A12"/>
    <w:rsid w:val="00A84961"/>
    <w:rsid w:val="00A85B98"/>
    <w:rsid w:val="00A9072F"/>
    <w:rsid w:val="00A91D6D"/>
    <w:rsid w:val="00A93B9D"/>
    <w:rsid w:val="00A9690C"/>
    <w:rsid w:val="00AA1707"/>
    <w:rsid w:val="00AA341C"/>
    <w:rsid w:val="00AA5D72"/>
    <w:rsid w:val="00AA6BB5"/>
    <w:rsid w:val="00AC6CD2"/>
    <w:rsid w:val="00AD703F"/>
    <w:rsid w:val="00AE1C0B"/>
    <w:rsid w:val="00AE487F"/>
    <w:rsid w:val="00AE53F1"/>
    <w:rsid w:val="00AF3097"/>
    <w:rsid w:val="00B23E4C"/>
    <w:rsid w:val="00B2575C"/>
    <w:rsid w:val="00B257F9"/>
    <w:rsid w:val="00B27CA6"/>
    <w:rsid w:val="00B305A8"/>
    <w:rsid w:val="00B37224"/>
    <w:rsid w:val="00B44876"/>
    <w:rsid w:val="00B52ADC"/>
    <w:rsid w:val="00B72DC2"/>
    <w:rsid w:val="00B82FD6"/>
    <w:rsid w:val="00B92C04"/>
    <w:rsid w:val="00B93D15"/>
    <w:rsid w:val="00B970D4"/>
    <w:rsid w:val="00BA2551"/>
    <w:rsid w:val="00BB6A3C"/>
    <w:rsid w:val="00BC1261"/>
    <w:rsid w:val="00BC5B6B"/>
    <w:rsid w:val="00BD01EF"/>
    <w:rsid w:val="00BD539D"/>
    <w:rsid w:val="00BD6397"/>
    <w:rsid w:val="00BE6006"/>
    <w:rsid w:val="00C02DDB"/>
    <w:rsid w:val="00C041C2"/>
    <w:rsid w:val="00C12A8C"/>
    <w:rsid w:val="00C213E6"/>
    <w:rsid w:val="00C21564"/>
    <w:rsid w:val="00C36924"/>
    <w:rsid w:val="00C43C03"/>
    <w:rsid w:val="00C44100"/>
    <w:rsid w:val="00C455AB"/>
    <w:rsid w:val="00C55257"/>
    <w:rsid w:val="00C62B8C"/>
    <w:rsid w:val="00C7137A"/>
    <w:rsid w:val="00C73623"/>
    <w:rsid w:val="00C91E6D"/>
    <w:rsid w:val="00C971D8"/>
    <w:rsid w:val="00CA65C4"/>
    <w:rsid w:val="00CB31F7"/>
    <w:rsid w:val="00CB67C8"/>
    <w:rsid w:val="00CB6A77"/>
    <w:rsid w:val="00CC2EEE"/>
    <w:rsid w:val="00CC690E"/>
    <w:rsid w:val="00CD2696"/>
    <w:rsid w:val="00CD3EAD"/>
    <w:rsid w:val="00CF4CD8"/>
    <w:rsid w:val="00CF661E"/>
    <w:rsid w:val="00CF6E99"/>
    <w:rsid w:val="00D00FF2"/>
    <w:rsid w:val="00D2634F"/>
    <w:rsid w:val="00D26E64"/>
    <w:rsid w:val="00D33213"/>
    <w:rsid w:val="00D51601"/>
    <w:rsid w:val="00D51D63"/>
    <w:rsid w:val="00D54B35"/>
    <w:rsid w:val="00D56D6E"/>
    <w:rsid w:val="00D57996"/>
    <w:rsid w:val="00D617DE"/>
    <w:rsid w:val="00D62C2D"/>
    <w:rsid w:val="00D639F9"/>
    <w:rsid w:val="00D64BC5"/>
    <w:rsid w:val="00D74D5B"/>
    <w:rsid w:val="00D76B1C"/>
    <w:rsid w:val="00D97F86"/>
    <w:rsid w:val="00DA4328"/>
    <w:rsid w:val="00DB005E"/>
    <w:rsid w:val="00DB171F"/>
    <w:rsid w:val="00DB23C5"/>
    <w:rsid w:val="00DC0439"/>
    <w:rsid w:val="00DC26E4"/>
    <w:rsid w:val="00DC4E10"/>
    <w:rsid w:val="00DC6FE8"/>
    <w:rsid w:val="00DD1AFC"/>
    <w:rsid w:val="00DD20FE"/>
    <w:rsid w:val="00DE3FB3"/>
    <w:rsid w:val="00DE6C95"/>
    <w:rsid w:val="00E00AE5"/>
    <w:rsid w:val="00E02052"/>
    <w:rsid w:val="00E03661"/>
    <w:rsid w:val="00E07A5D"/>
    <w:rsid w:val="00E1004B"/>
    <w:rsid w:val="00E164AE"/>
    <w:rsid w:val="00E32DF0"/>
    <w:rsid w:val="00E36C6B"/>
    <w:rsid w:val="00E37E89"/>
    <w:rsid w:val="00E444C0"/>
    <w:rsid w:val="00E46F21"/>
    <w:rsid w:val="00E52094"/>
    <w:rsid w:val="00E54E79"/>
    <w:rsid w:val="00E60D4A"/>
    <w:rsid w:val="00E60DB0"/>
    <w:rsid w:val="00E63CCE"/>
    <w:rsid w:val="00E70094"/>
    <w:rsid w:val="00E7389D"/>
    <w:rsid w:val="00E8327C"/>
    <w:rsid w:val="00E864F2"/>
    <w:rsid w:val="00E90239"/>
    <w:rsid w:val="00E93F87"/>
    <w:rsid w:val="00E94D00"/>
    <w:rsid w:val="00EA5B5E"/>
    <w:rsid w:val="00EB4167"/>
    <w:rsid w:val="00EB43A6"/>
    <w:rsid w:val="00EC2079"/>
    <w:rsid w:val="00EC2E59"/>
    <w:rsid w:val="00EC7967"/>
    <w:rsid w:val="00ED70C2"/>
    <w:rsid w:val="00ED7B6B"/>
    <w:rsid w:val="00EE0906"/>
    <w:rsid w:val="00EE0CBB"/>
    <w:rsid w:val="00EE212D"/>
    <w:rsid w:val="00EE245F"/>
    <w:rsid w:val="00EF43BF"/>
    <w:rsid w:val="00EF7334"/>
    <w:rsid w:val="00EF7673"/>
    <w:rsid w:val="00F01FFA"/>
    <w:rsid w:val="00F10E89"/>
    <w:rsid w:val="00F11E3E"/>
    <w:rsid w:val="00F22538"/>
    <w:rsid w:val="00F23FD0"/>
    <w:rsid w:val="00F321CF"/>
    <w:rsid w:val="00F354A8"/>
    <w:rsid w:val="00F408B6"/>
    <w:rsid w:val="00F42899"/>
    <w:rsid w:val="00F4487B"/>
    <w:rsid w:val="00F52D07"/>
    <w:rsid w:val="00F62CA2"/>
    <w:rsid w:val="00F6464D"/>
    <w:rsid w:val="00F77650"/>
    <w:rsid w:val="00F8227D"/>
    <w:rsid w:val="00F86D18"/>
    <w:rsid w:val="00F9754C"/>
    <w:rsid w:val="00FA1DF2"/>
    <w:rsid w:val="00FA6DDF"/>
    <w:rsid w:val="00FB1757"/>
    <w:rsid w:val="00FB2E6D"/>
    <w:rsid w:val="00FB4AF1"/>
    <w:rsid w:val="00FB508E"/>
    <w:rsid w:val="00FC03B6"/>
    <w:rsid w:val="00FD4BE2"/>
    <w:rsid w:val="00FE35BE"/>
    <w:rsid w:val="00FE7BBC"/>
    <w:rsid w:val="00FF44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houaiss/mini" w:name="verbetes"/>
  <w:shapeDefaults>
    <o:shapedefaults v:ext="edit" spidmax="1116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3165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2B3165"/>
    <w:pPr>
      <w:keepNext/>
      <w:tabs>
        <w:tab w:val="num" w:pos="0"/>
      </w:tabs>
      <w:jc w:val="center"/>
      <w:outlineLvl w:val="0"/>
    </w:pPr>
    <w:rPr>
      <w:rFonts w:ascii="Arial" w:hAnsi="Arial" w:cs="Arial"/>
      <w:b/>
      <w:i/>
      <w:iCs/>
    </w:rPr>
  </w:style>
  <w:style w:type="paragraph" w:styleId="Ttulo2">
    <w:name w:val="heading 2"/>
    <w:basedOn w:val="Normal"/>
    <w:next w:val="Normal"/>
    <w:qFormat/>
    <w:rsid w:val="002B3165"/>
    <w:pPr>
      <w:keepNext/>
      <w:tabs>
        <w:tab w:val="num" w:pos="0"/>
      </w:tabs>
      <w:outlineLvl w:val="1"/>
    </w:pPr>
    <w:rPr>
      <w:b/>
      <w:sz w:val="20"/>
      <w:szCs w:val="20"/>
    </w:rPr>
  </w:style>
  <w:style w:type="paragraph" w:styleId="Ttulo3">
    <w:name w:val="heading 3"/>
    <w:basedOn w:val="Normal"/>
    <w:next w:val="Normal"/>
    <w:qFormat/>
    <w:rsid w:val="002B3165"/>
    <w:pPr>
      <w:keepNext/>
      <w:tabs>
        <w:tab w:val="num" w:pos="0"/>
      </w:tabs>
      <w:jc w:val="center"/>
      <w:outlineLvl w:val="2"/>
    </w:pPr>
    <w:rPr>
      <w:b/>
      <w:sz w:val="28"/>
      <w:szCs w:val="20"/>
    </w:rPr>
  </w:style>
  <w:style w:type="paragraph" w:styleId="Ttulo4">
    <w:name w:val="heading 4"/>
    <w:basedOn w:val="Normal"/>
    <w:next w:val="Normal"/>
    <w:qFormat/>
    <w:rsid w:val="002B3165"/>
    <w:pPr>
      <w:keepNext/>
      <w:tabs>
        <w:tab w:val="num" w:pos="0"/>
      </w:tabs>
      <w:ind w:left="567"/>
      <w:jc w:val="center"/>
      <w:outlineLvl w:val="3"/>
    </w:pPr>
    <w:rPr>
      <w:b/>
      <w:color w:val="000080"/>
      <w:sz w:val="28"/>
      <w:szCs w:val="20"/>
    </w:rPr>
  </w:style>
  <w:style w:type="paragraph" w:styleId="Ttulo6">
    <w:name w:val="heading 6"/>
    <w:basedOn w:val="Normal"/>
    <w:next w:val="Normal"/>
    <w:qFormat/>
    <w:rsid w:val="002B3165"/>
    <w:pPr>
      <w:keepNext/>
      <w:tabs>
        <w:tab w:val="num" w:pos="0"/>
      </w:tabs>
      <w:ind w:left="567"/>
      <w:jc w:val="center"/>
      <w:outlineLvl w:val="5"/>
    </w:pPr>
    <w:rPr>
      <w:rFonts w:ascii="Arial" w:hAnsi="Arial"/>
      <w:b/>
      <w:szCs w:val="20"/>
    </w:rPr>
  </w:style>
  <w:style w:type="paragraph" w:styleId="Ttulo8">
    <w:name w:val="heading 8"/>
    <w:basedOn w:val="Normal"/>
    <w:next w:val="Normal"/>
    <w:qFormat/>
    <w:rsid w:val="002B3165"/>
    <w:pPr>
      <w:keepNext/>
      <w:tabs>
        <w:tab w:val="num" w:pos="0"/>
      </w:tabs>
      <w:jc w:val="center"/>
      <w:outlineLvl w:val="7"/>
    </w:pPr>
    <w:rPr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2B3165"/>
  </w:style>
  <w:style w:type="character" w:customStyle="1" w:styleId="WW-Absatz-Standardschriftart">
    <w:name w:val="WW-Absatz-Standardschriftart"/>
    <w:rsid w:val="002B3165"/>
  </w:style>
  <w:style w:type="character" w:customStyle="1" w:styleId="Fontepargpadro1">
    <w:name w:val="Fonte parág. padrão1"/>
    <w:rsid w:val="002B3165"/>
  </w:style>
  <w:style w:type="character" w:styleId="Nmerodepgina">
    <w:name w:val="page number"/>
    <w:basedOn w:val="Fontepargpadro1"/>
    <w:rsid w:val="002B3165"/>
  </w:style>
  <w:style w:type="character" w:customStyle="1" w:styleId="CaracteresdeNotadeRodap">
    <w:name w:val="Caracteres de Nota de Rodapé"/>
    <w:rsid w:val="002B3165"/>
  </w:style>
  <w:style w:type="character" w:styleId="Refdenotaderodap">
    <w:name w:val="footnote reference"/>
    <w:semiHidden/>
    <w:rsid w:val="002B3165"/>
    <w:rPr>
      <w:vertAlign w:val="superscript"/>
    </w:rPr>
  </w:style>
  <w:style w:type="character" w:customStyle="1" w:styleId="CaracteresdeNotadeFim">
    <w:name w:val="Caracteres de Nota de Fim"/>
    <w:rsid w:val="002B3165"/>
    <w:rPr>
      <w:vertAlign w:val="superscript"/>
    </w:rPr>
  </w:style>
  <w:style w:type="character" w:customStyle="1" w:styleId="WW-CaracteresdeNotadeFim">
    <w:name w:val="WW- Caracteres de Nota de Fim"/>
    <w:rsid w:val="002B3165"/>
  </w:style>
  <w:style w:type="character" w:styleId="Refdenotadefim">
    <w:name w:val="endnote reference"/>
    <w:semiHidden/>
    <w:rsid w:val="002B3165"/>
    <w:rPr>
      <w:vertAlign w:val="superscript"/>
    </w:rPr>
  </w:style>
  <w:style w:type="paragraph" w:styleId="Corpodetexto">
    <w:name w:val="Body Text"/>
    <w:basedOn w:val="Normal"/>
    <w:rsid w:val="002B3165"/>
    <w:pPr>
      <w:jc w:val="both"/>
    </w:pPr>
    <w:rPr>
      <w:rFonts w:ascii="Arial" w:hAnsi="Arial" w:cs="Arial"/>
    </w:rPr>
  </w:style>
  <w:style w:type="paragraph" w:styleId="Lista">
    <w:name w:val="List"/>
    <w:basedOn w:val="Corpodetexto"/>
    <w:rsid w:val="002B3165"/>
    <w:rPr>
      <w:rFonts w:cs="Tahoma"/>
    </w:rPr>
  </w:style>
  <w:style w:type="paragraph" w:customStyle="1" w:styleId="Legenda1">
    <w:name w:val="Legenda1"/>
    <w:basedOn w:val="Normal"/>
    <w:rsid w:val="002B3165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ndice">
    <w:name w:val="Índice"/>
    <w:basedOn w:val="Normal"/>
    <w:rsid w:val="002B3165"/>
    <w:pPr>
      <w:suppressLineNumbers/>
    </w:pPr>
    <w:rPr>
      <w:rFonts w:cs="Tahoma"/>
    </w:rPr>
  </w:style>
  <w:style w:type="paragraph" w:customStyle="1" w:styleId="Ttulo10">
    <w:name w:val="Título1"/>
    <w:basedOn w:val="Normal"/>
    <w:next w:val="Corpodetexto"/>
    <w:rsid w:val="002B3165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Cabealho">
    <w:name w:val="header"/>
    <w:basedOn w:val="Normal"/>
    <w:link w:val="CabealhoChar"/>
    <w:uiPriority w:val="99"/>
    <w:rsid w:val="002B3165"/>
    <w:pPr>
      <w:tabs>
        <w:tab w:val="center" w:pos="4419"/>
        <w:tab w:val="right" w:pos="8838"/>
      </w:tabs>
    </w:pPr>
    <w:rPr>
      <w:sz w:val="20"/>
      <w:szCs w:val="20"/>
    </w:rPr>
  </w:style>
  <w:style w:type="paragraph" w:customStyle="1" w:styleId="WW-Padro">
    <w:name w:val="WW-Padrão"/>
    <w:rsid w:val="002B3165"/>
    <w:pPr>
      <w:suppressAutoHyphens/>
      <w:snapToGrid w:val="0"/>
    </w:pPr>
    <w:rPr>
      <w:sz w:val="24"/>
      <w:lang w:eastAsia="ar-SA"/>
    </w:rPr>
  </w:style>
  <w:style w:type="paragraph" w:styleId="Rodap">
    <w:name w:val="footer"/>
    <w:basedOn w:val="Normal"/>
    <w:link w:val="RodapChar"/>
    <w:uiPriority w:val="99"/>
    <w:rsid w:val="002B3165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rsid w:val="002B3165"/>
    <w:rPr>
      <w:rFonts w:ascii="Tahoma" w:hAnsi="Tahoma" w:cs="Verdana"/>
      <w:sz w:val="16"/>
      <w:szCs w:val="16"/>
    </w:rPr>
  </w:style>
  <w:style w:type="paragraph" w:customStyle="1" w:styleId="Contedodoquadro">
    <w:name w:val="Conteúdo do quadro"/>
    <w:basedOn w:val="Corpodetexto"/>
    <w:rsid w:val="002B3165"/>
  </w:style>
  <w:style w:type="paragraph" w:customStyle="1" w:styleId="Contedodatabela">
    <w:name w:val="Conteúdo da tabela"/>
    <w:basedOn w:val="Normal"/>
    <w:rsid w:val="002B3165"/>
    <w:pPr>
      <w:suppressLineNumbers/>
    </w:pPr>
  </w:style>
  <w:style w:type="paragraph" w:customStyle="1" w:styleId="Ttulodatabela">
    <w:name w:val="Título da tabela"/>
    <w:basedOn w:val="Contedodatabela"/>
    <w:rsid w:val="002B3165"/>
    <w:pPr>
      <w:jc w:val="center"/>
    </w:pPr>
    <w:rPr>
      <w:b/>
      <w:bCs/>
      <w:i/>
      <w:iCs/>
    </w:rPr>
  </w:style>
  <w:style w:type="paragraph" w:styleId="Textodenotaderodap">
    <w:name w:val="footnote text"/>
    <w:basedOn w:val="Normal"/>
    <w:semiHidden/>
    <w:rsid w:val="002B3165"/>
    <w:pPr>
      <w:suppressLineNumbers/>
      <w:ind w:left="283" w:hanging="283"/>
    </w:pPr>
    <w:rPr>
      <w:sz w:val="20"/>
      <w:szCs w:val="20"/>
    </w:rPr>
  </w:style>
  <w:style w:type="paragraph" w:customStyle="1" w:styleId="A161175">
    <w:name w:val="_A161175ÿ"/>
    <w:rsid w:val="000E0A56"/>
    <w:pPr>
      <w:widowControl w:val="0"/>
      <w:autoSpaceDE w:val="0"/>
      <w:autoSpaceDN w:val="0"/>
      <w:ind w:left="867" w:right="46" w:firstLine="698"/>
      <w:jc w:val="both"/>
    </w:pPr>
    <w:rPr>
      <w:color w:val="000000"/>
      <w:szCs w:val="24"/>
    </w:rPr>
  </w:style>
  <w:style w:type="paragraph" w:styleId="PargrafodaLista">
    <w:name w:val="List Paragraph"/>
    <w:basedOn w:val="Normal"/>
    <w:uiPriority w:val="34"/>
    <w:qFormat/>
    <w:rsid w:val="000D0035"/>
    <w:pPr>
      <w:ind w:left="720"/>
      <w:contextualSpacing/>
    </w:pPr>
  </w:style>
  <w:style w:type="character" w:customStyle="1" w:styleId="RodapChar">
    <w:name w:val="Rodapé Char"/>
    <w:basedOn w:val="Fontepargpadro"/>
    <w:link w:val="Rodap"/>
    <w:uiPriority w:val="99"/>
    <w:rsid w:val="00D64BC5"/>
    <w:rPr>
      <w:sz w:val="24"/>
      <w:szCs w:val="24"/>
      <w:lang w:eastAsia="ar-SA"/>
    </w:rPr>
  </w:style>
  <w:style w:type="character" w:customStyle="1" w:styleId="CabealhoChar">
    <w:name w:val="Cabeçalho Char"/>
    <w:basedOn w:val="Fontepargpadro"/>
    <w:link w:val="Cabealho"/>
    <w:uiPriority w:val="99"/>
    <w:rsid w:val="00D64BC5"/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471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25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5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0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0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4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1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33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4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35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3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520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1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7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0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06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71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1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2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29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00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48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3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7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83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38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08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68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9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0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58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8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4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38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9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4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2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EA284A2-843D-463C-89FA-A4B65D803D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447</Words>
  <Characters>2414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2856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 M. Itajai</dc:creator>
  <cp:lastModifiedBy>02633338925</cp:lastModifiedBy>
  <cp:revision>2</cp:revision>
  <cp:lastPrinted>2021-09-13T17:43:00Z</cp:lastPrinted>
  <dcterms:created xsi:type="dcterms:W3CDTF">2024-03-06T15:49:00Z</dcterms:created>
  <dcterms:modified xsi:type="dcterms:W3CDTF">2024-03-06T15:49:00Z</dcterms:modified>
</cp:coreProperties>
</file>