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du wp14">
  <w:body>
    <!-- Modified by docx4j 11.1.0 (Apache licensed) using REFERENCE JAXB in Azul Systems, Inc. Java 11.0.23 on Linux -->
    <w:tbl>
      <w:tblPr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firstRow="1" w:lastRow="0" w:firstColumn="1" w:lastColumn="0" w:noHBand="0" w:noVBand="1" w:val="04A0"/>
      </w:tblPr>
      <w:tblGrid>
        <w:gridCol w:w="8720"/>
      </w:tblGrid>
      <w:tr w:rsidR="00130434" w:rsidTr="00FA362D" w14:paraId="6C690300" w14:textId="77777777">
        <w:trPr>
          <w:trHeight w:val="3340"/>
          <w:jc w:val="center"/>
        </w:trPr>
        <w:tc>
          <w:tcPr>
            <w:tcW w:w="10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="00130434" w:rsidP="00FA362D" w:rsidRDefault="00130434" w14:paraId="426B6F5D" w14:textId="77777777">
            <w:pPr>
              <w:suppressAutoHyphens/>
              <w:spacing w:after="0" w:line="240" w:lineRule="auto"/>
              <w:jc w:val="center"/>
              <w:rPr>
                <w:rFonts w:ascii="Arial Narrow" w:hAnsi="Arial Narrow" w:eastAsia="Times New Roman" w:cs="Times New Roman"/>
                <w:b/>
                <w:sz w:val="28"/>
                <w:szCs w:val="24"/>
                <w:lang w:eastAsia="ar-SA"/>
              </w:rPr>
            </w:pPr>
            <w:r>
              <w:rPr>
                <w:rFonts w:ascii="Arial Narrow" w:hAnsi="Arial Narrow" w:cs="Times New Roman"/>
                <w:sz w:val="26"/>
                <w:szCs w:val="26"/>
              </w:rPr>
              <w:br w:type="page"/>
            </w:r>
          </w:p>
          <w:p w:rsidR="00130434" w:rsidP="00FA362D" w:rsidRDefault="00130434" w14:paraId="2E9C0FD0" w14:textId="77777777">
            <w:pPr>
              <w:suppressAutoHyphens/>
              <w:spacing w:after="0" w:line="240" w:lineRule="auto"/>
              <w:jc w:val="center"/>
              <w:rPr>
                <w:rFonts w:ascii="Arial Narrow" w:hAnsi="Arial Narrow" w:eastAsia="Times New Roman" w:cs="Times New Roman"/>
                <w:b/>
                <w:sz w:val="28"/>
                <w:szCs w:val="24"/>
                <w:lang w:eastAsia="ar-SA"/>
              </w:rPr>
            </w:pPr>
          </w:p>
          <w:p w:rsidR="00130434" w:rsidP="00FA362D" w:rsidRDefault="00130434" w14:paraId="34176DEA" w14:textId="77777777">
            <w:pPr>
              <w:suppressAutoHyphens/>
              <w:spacing w:after="0" w:line="240" w:lineRule="auto"/>
              <w:jc w:val="center"/>
              <w:rPr>
                <w:rFonts w:ascii="Arial Narrow" w:hAnsi="Arial Narrow" w:eastAsia="Times New Roman" w:cs="Times New Roman"/>
                <w:b/>
                <w:sz w:val="28"/>
                <w:szCs w:val="24"/>
                <w:lang w:eastAsia="ar-SA"/>
              </w:rPr>
            </w:pPr>
          </w:p>
          <w:p w:rsidR="00130434" w:rsidP="00FA362D" w:rsidRDefault="00130434" w14:paraId="01E06B33" w14:textId="77777777">
            <w:pPr>
              <w:suppressAutoHyphens/>
              <w:spacing w:after="0" w:line="240" w:lineRule="auto"/>
              <w:jc w:val="center"/>
              <w:rPr>
                <w:rFonts w:ascii="Arial Narrow" w:hAnsi="Arial Narrow" w:eastAsia="Times New Roman" w:cs="Times New Roman"/>
                <w:b/>
                <w:sz w:val="28"/>
                <w:szCs w:val="24"/>
                <w:lang w:eastAsia="ar-SA"/>
              </w:rPr>
            </w:pPr>
          </w:p>
          <w:p w:rsidR="00130434" w:rsidP="00FA362D" w:rsidRDefault="00130434" w14:paraId="197D380E" w14:textId="77777777">
            <w:pPr>
              <w:suppressAutoHyphens/>
              <w:spacing w:after="0" w:line="240" w:lineRule="auto"/>
              <w:jc w:val="center"/>
              <w:rPr>
                <w:rFonts w:ascii="Arial Narrow" w:hAnsi="Arial Narrow" w:eastAsia="Times New Roman" w:cs="Times New Roman"/>
                <w:b/>
                <w:sz w:val="44"/>
                <w:szCs w:val="24"/>
                <w:lang w:eastAsia="ar-SA"/>
              </w:rPr>
            </w:pPr>
            <w:r>
              <w:rPr>
                <w:rFonts w:ascii="Arial Narrow" w:hAnsi="Arial Narrow" w:eastAsia="Times New Roman" w:cs="Times New Roman"/>
                <w:b/>
                <w:sz w:val="44"/>
                <w:szCs w:val="24"/>
                <w:lang w:eastAsia="ar-SA"/>
              </w:rPr>
              <w:t>PROCESSO ADMINISTRATIVO</w:t>
            </w:r>
          </w:p>
          <w:p w:rsidR="00130434" w:rsidP="00FA362D" w:rsidRDefault="00130434" w14:paraId="73DC3139" w14:textId="77777777">
            <w:pPr>
              <w:suppressAutoHyphens/>
              <w:spacing w:after="0" w:line="240" w:lineRule="auto"/>
              <w:jc w:val="center"/>
              <w:rPr>
                <w:rFonts w:ascii="Arial Narrow" w:hAnsi="Arial Narrow" w:eastAsia="Times New Roman" w:cs="Times New Roman"/>
                <w:b/>
                <w:sz w:val="28"/>
                <w:szCs w:val="24"/>
                <w:lang w:eastAsia="ar-SA"/>
              </w:rPr>
            </w:pPr>
            <w:r w:rsidRPr="00130434">
              <w:rPr>
                <w:rFonts w:ascii="Arial Narrow" w:hAnsi="Arial Narrow" w:eastAsia="Times New Roman" w:cs="Times New Roman"/>
                <w:b/>
                <w:sz w:val="28"/>
                <w:szCs w:val="24"/>
                <w:lang w:eastAsia="ar-SA"/>
              </w:rPr>
              <w:t xml:space="preserve">22010001/2025</w:t>
            </w:r>
          </w:p>
          <w:p w:rsidR="00130434" w:rsidP="00FA362D" w:rsidRDefault="00130434" w14:paraId="61595B21" w14:textId="77777777">
            <w:pPr>
              <w:suppressAutoHyphens/>
              <w:spacing w:after="0" w:line="240" w:lineRule="auto"/>
              <w:jc w:val="center"/>
              <w:rPr>
                <w:rFonts w:ascii="Arial Narrow" w:hAnsi="Arial Narrow" w:eastAsia="Times New Roman" w:cs="Times New Roman"/>
                <w:b/>
                <w:sz w:val="28"/>
                <w:szCs w:val="24"/>
                <w:lang w:eastAsia="ar-SA"/>
              </w:rPr>
            </w:pPr>
          </w:p>
          <w:p w:rsidR="00130434" w:rsidP="00FA362D" w:rsidRDefault="00130434" w14:paraId="3C09F1E8" w14:textId="77777777">
            <w:pPr>
              <w:suppressAutoHyphens/>
              <w:spacing w:after="0" w:line="240" w:lineRule="auto"/>
              <w:jc w:val="center"/>
              <w:rPr>
                <w:rFonts w:ascii="Arial Narrow" w:hAnsi="Arial Narrow" w:eastAsia="Times New Roman" w:cs="Times New Roman"/>
                <w:b/>
                <w:sz w:val="40"/>
                <w:szCs w:val="36"/>
                <w:lang w:eastAsia="ar-SA"/>
              </w:rPr>
            </w:pPr>
            <w:r w:rsidRPr="00A572A4">
              <w:rPr>
                <w:rFonts w:ascii="Arial Narrow" w:hAnsi="Arial Narrow" w:eastAsia="Times New Roman" w:cs="Times New Roman"/>
                <w:b/>
                <w:sz w:val="40"/>
                <w:szCs w:val="36"/>
                <w:lang w:eastAsia="ar-SA"/>
              </w:rPr>
              <w:t xml:space="preserve">DISPENSA DE LICITAÇÃO N.º </w:t>
            </w:r>
          </w:p>
          <w:p w:rsidR="00130434" w:rsidP="00FA362D" w:rsidRDefault="00130434" w14:paraId="649220DA" w14:textId="77777777">
            <w:pPr>
              <w:suppressAutoHyphens/>
              <w:spacing w:after="0" w:line="240" w:lineRule="auto"/>
              <w:jc w:val="center"/>
              <w:rPr>
                <w:rFonts w:ascii="Arial Narrow" w:hAnsi="Arial Narrow" w:eastAsia="Times New Roman" w:cs="Times New Roman"/>
                <w:b/>
                <w:sz w:val="40"/>
                <w:szCs w:val="36"/>
                <w:lang w:eastAsia="ar-SA"/>
              </w:rPr>
            </w:pPr>
            <w:r w:rsidRPr="00130434">
              <w:rPr>
                <w:rFonts w:ascii="Arial Narrow" w:hAnsi="Arial Narrow" w:eastAsia="Times New Roman" w:cs="Times New Roman"/>
                <w:b/>
                <w:sz w:val="40"/>
                <w:szCs w:val="36"/>
                <w:lang w:eastAsia="ar-SA"/>
              </w:rPr>
              <w:t xml:space="preserve">220101/2025</w:t>
            </w:r>
          </w:p>
          <w:p w:rsidR="00130434" w:rsidP="00FA362D" w:rsidRDefault="00130434" w14:paraId="550347A6" w14:textId="77777777">
            <w:pPr>
              <w:suppressAutoHyphens/>
              <w:spacing w:after="0" w:line="240" w:lineRule="auto"/>
              <w:jc w:val="center"/>
              <w:rPr>
                <w:rFonts w:ascii="Arial Narrow" w:hAnsi="Arial Narrow" w:eastAsia="Calibri" w:cs="Verdana"/>
                <w:b/>
                <w:sz w:val="28"/>
                <w:szCs w:val="20"/>
                <w:lang w:eastAsia="pt-BR"/>
              </w:rPr>
            </w:pPr>
          </w:p>
          <w:p w:rsidR="00130434" w:rsidP="00FA362D" w:rsidRDefault="00130434" w14:paraId="79E0A031" w14:textId="77777777">
            <w:pPr>
              <w:suppressAutoHyphens/>
              <w:spacing w:after="0" w:line="240" w:lineRule="auto"/>
              <w:jc w:val="center"/>
              <w:rPr>
                <w:rFonts w:ascii="Arial Narrow" w:hAnsi="Arial Narrow" w:eastAsia="Calibri" w:cs="Verdana"/>
                <w:b/>
                <w:sz w:val="28"/>
                <w:szCs w:val="20"/>
                <w:lang w:eastAsia="pt-BR"/>
              </w:rPr>
            </w:pPr>
            <w:r>
              <w:rPr>
                <w:rFonts w:ascii="Arial Narrow" w:hAnsi="Arial Narrow" w:eastAsia="Calibri" w:cs="Verdana"/>
                <w:b/>
                <w:sz w:val="28"/>
                <w:szCs w:val="20"/>
                <w:lang w:eastAsia="pt-BR"/>
              </w:rPr>
              <w:t xml:space="preserve">FUNDAMENTAÇÃO LEGAL: </w:t>
            </w:r>
          </w:p>
          <w:p w:rsidR="00130434" w:rsidP="00FA362D" w:rsidRDefault="00130434" w14:paraId="396E5F6D" w14:textId="5F1AD0E6">
            <w:pPr>
              <w:suppressAutoHyphens/>
              <w:spacing w:after="0" w:line="240" w:lineRule="auto"/>
              <w:jc w:val="center"/>
              <w:rPr>
                <w:rFonts w:ascii="Arial Narrow" w:hAnsi="Arial Narrow" w:eastAsia="Calibri" w:cs="Verdana"/>
                <w:b/>
                <w:sz w:val="28"/>
                <w:szCs w:val="20"/>
                <w:lang w:eastAsia="pt-BR"/>
              </w:rPr>
            </w:pPr>
            <w:r>
              <w:rPr>
                <w:rFonts w:ascii="Arial Narrow" w:hAnsi="Arial Narrow" w:eastAsia="Calibri" w:cs="Verdana"/>
                <w:b/>
                <w:sz w:val="28"/>
                <w:szCs w:val="20"/>
                <w:lang w:eastAsia="pt-BR"/>
              </w:rPr>
              <w:t xml:space="preserve">ART. </w:t>
            </w:r>
            <w:r w:rsidRPr="005A4FAA">
              <w:rPr>
                <w:rFonts w:ascii="Arial Narrow" w:hAnsi="Arial Narrow" w:eastAsia="Calibri" w:cs="Verdana"/>
                <w:b/>
                <w:sz w:val="28"/>
                <w:szCs w:val="28"/>
                <w:lang w:eastAsia="pt-BR"/>
              </w:rPr>
              <w:t xml:space="preserve">75º, Inciso I e II, </w:t>
            </w:r>
            <w:r w:rsidRPr="005A4FAA" w:rsidR="005A4FAA">
              <w:rPr>
                <w:rFonts w:ascii="Arial Narrow" w:hAnsi="Arial Narrow" w:cs="Arial"/>
                <w:b/>
                <w:color w:val="162937"/>
                <w:sz w:val="28"/>
                <w:szCs w:val="28"/>
                <w:shd w:val="clear" w:color="auto" w:fill="FFFFFF"/>
              </w:rPr>
              <w:t>§ 7º</w:t>
            </w:r>
            <w:r w:rsidR="005A4FAA">
              <w:rPr>
                <w:rFonts w:ascii="Arial" w:hAnsi="Arial" w:cs="Arial"/>
                <w:color w:val="162937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Arial Narrow" w:hAnsi="Arial Narrow" w:eastAsia="Calibri" w:cs="Verdana"/>
                <w:b/>
                <w:sz w:val="28"/>
                <w:szCs w:val="20"/>
                <w:lang w:eastAsia="pt-BR"/>
              </w:rPr>
              <w:t>da Lei Federal 14.133/2021</w:t>
            </w:r>
          </w:p>
          <w:p w:rsidR="00130434" w:rsidP="00FA362D" w:rsidRDefault="00130434" w14:paraId="5A4FBA87" w14:textId="77777777">
            <w:pPr>
              <w:suppressAutoHyphens/>
              <w:spacing w:after="0" w:line="240" w:lineRule="auto"/>
              <w:jc w:val="both"/>
              <w:rPr>
                <w:rFonts w:ascii="Arial Narrow" w:hAnsi="Arial Narrow" w:eastAsia="Calibri" w:cs="Verdana"/>
                <w:b/>
                <w:sz w:val="28"/>
                <w:szCs w:val="20"/>
                <w:lang w:eastAsia="pt-BR"/>
              </w:rPr>
            </w:pPr>
          </w:p>
          <w:p w:rsidR="00130434" w:rsidP="00FA362D" w:rsidRDefault="00130434" w14:paraId="3FB3B664" w14:textId="77777777">
            <w:pPr>
              <w:suppressAutoHyphens/>
              <w:spacing w:after="0" w:line="240" w:lineRule="auto"/>
              <w:jc w:val="both"/>
              <w:rPr>
                <w:rFonts w:ascii="Arial Narrow" w:hAnsi="Arial Narrow" w:eastAsia="Times New Roman" w:cs="Times New Roman"/>
                <w:b/>
                <w:sz w:val="28"/>
                <w:szCs w:val="24"/>
                <w:lang w:eastAsia="ar-SA"/>
              </w:rPr>
            </w:pPr>
          </w:p>
        </w:tc>
      </w:tr>
      <w:tr w:rsidR="00130434" w:rsidTr="00FA362D" w14:paraId="3E0AE7FD" w14:textId="77777777">
        <w:trPr>
          <w:jc w:val="center"/>
        </w:trPr>
        <w:tc>
          <w:tcPr>
            <w:tcW w:w="10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8CCE4" w:themeFill="accent1" w:themeFillTint="66"/>
            <w:vAlign w:val="center"/>
            <w:hideMark/>
          </w:tcPr>
          <w:p w:rsidR="00130434" w:rsidP="00FA362D" w:rsidRDefault="00130434" w14:paraId="13A50DB0" w14:textId="77777777">
            <w:pPr>
              <w:suppressAutoHyphens/>
              <w:spacing w:after="0" w:line="240" w:lineRule="auto"/>
              <w:jc w:val="center"/>
              <w:rPr>
                <w:rFonts w:ascii="Arial Narrow" w:hAnsi="Arial Narrow" w:eastAsia="Times New Roman" w:cs="Times New Roman"/>
                <w:b/>
                <w:sz w:val="28"/>
                <w:szCs w:val="24"/>
                <w:lang w:eastAsia="ar-SA"/>
              </w:rPr>
            </w:pPr>
            <w:r>
              <w:rPr>
                <w:rFonts w:ascii="Arial Narrow" w:hAnsi="Arial Narrow" w:eastAsia="Times New Roman" w:cs="Times New Roman"/>
                <w:b/>
                <w:sz w:val="28"/>
                <w:szCs w:val="24"/>
                <w:lang w:eastAsia="ar-SA"/>
              </w:rPr>
              <w:t>DATA DE ABERTURA</w:t>
            </w:r>
          </w:p>
        </w:tc>
      </w:tr>
      <w:tr w:rsidR="00130434" w:rsidTr="00FA362D" w14:paraId="58D96F07" w14:textId="77777777">
        <w:trPr>
          <w:jc w:val="center"/>
        </w:trPr>
        <w:tc>
          <w:tcPr>
            <w:tcW w:w="10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="00130434" w:rsidP="00FA362D" w:rsidRDefault="00130434" w14:paraId="4372A096" w14:textId="77777777">
            <w:pPr>
              <w:suppressAutoHyphens/>
              <w:spacing w:after="0" w:line="240" w:lineRule="auto"/>
              <w:jc w:val="center"/>
              <w:rPr>
                <w:rFonts w:ascii="Arial Narrow" w:hAnsi="Arial Narrow" w:eastAsia="Times New Roman" w:cs="Times New Roman"/>
                <w:b/>
                <w:sz w:val="28"/>
                <w:szCs w:val="24"/>
                <w:lang w:eastAsia="ar-SA"/>
              </w:rPr>
            </w:pPr>
          </w:p>
          <w:p w:rsidR="00130434" w:rsidP="00FA362D" w:rsidRDefault="00E54FB8" w14:paraId="1F8785DE" w14:textId="77777777">
            <w:pPr>
              <w:suppressAutoHyphens/>
              <w:spacing w:after="0" w:line="240" w:lineRule="auto"/>
              <w:jc w:val="center"/>
              <w:rPr>
                <w:rFonts w:ascii="Arial Narrow" w:hAnsi="Arial Narrow" w:eastAsia="Times New Roman" w:cs="Times New Roman"/>
                <w:b/>
                <w:sz w:val="28"/>
                <w:szCs w:val="24"/>
                <w:lang w:eastAsia="ar-SA"/>
              </w:rPr>
            </w:pPr>
            <w:r w:rsidRPr="00E54FB8">
              <w:rPr>
                <w:rFonts w:ascii="Arial Narrow" w:hAnsi="Arial Narrow" w:eastAsia="Times New Roman" w:cs="Times New Roman"/>
                <w:b/>
                <w:sz w:val="28"/>
                <w:szCs w:val="24"/>
                <w:lang w:eastAsia="ar-SA"/>
              </w:rPr>
              <w:t xml:space="preserve">22/01/2025</w:t>
            </w:r>
          </w:p>
          <w:p w:rsidR="00E54FB8" w:rsidP="00FA362D" w:rsidRDefault="00E54FB8" w14:paraId="2D27544A" w14:textId="77777777">
            <w:pPr>
              <w:suppressAutoHyphens/>
              <w:spacing w:after="0" w:line="240" w:lineRule="auto"/>
              <w:jc w:val="center"/>
              <w:rPr>
                <w:rFonts w:ascii="Arial Narrow" w:hAnsi="Arial Narrow" w:eastAsia="Times New Roman" w:cs="Times New Roman"/>
                <w:b/>
                <w:sz w:val="28"/>
                <w:szCs w:val="24"/>
                <w:lang w:eastAsia="ar-SA"/>
              </w:rPr>
            </w:pPr>
          </w:p>
        </w:tc>
      </w:tr>
      <w:tr w:rsidR="00130434" w:rsidTr="00FA362D" w14:paraId="7BB318B0" w14:textId="77777777">
        <w:trPr>
          <w:jc w:val="center"/>
        </w:trPr>
        <w:tc>
          <w:tcPr>
            <w:tcW w:w="10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8CCE4" w:themeFill="accent1" w:themeFillTint="66"/>
            <w:vAlign w:val="center"/>
          </w:tcPr>
          <w:p w:rsidR="00130434" w:rsidP="00FA362D" w:rsidRDefault="00130434" w14:paraId="288538B6" w14:textId="77777777">
            <w:pPr>
              <w:suppressAutoHyphens/>
              <w:spacing w:after="0" w:line="240" w:lineRule="auto"/>
              <w:rPr>
                <w:rFonts w:ascii="Arial Narrow" w:hAnsi="Arial Narrow" w:eastAsia="Times New Roman" w:cs="Times New Roman"/>
                <w:b/>
                <w:sz w:val="28"/>
                <w:szCs w:val="24"/>
                <w:lang w:eastAsia="ar-SA"/>
              </w:rPr>
            </w:pPr>
          </w:p>
          <w:p w:rsidR="00130434" w:rsidP="00FA362D" w:rsidRDefault="00130434" w14:paraId="19DD5771" w14:textId="77777777">
            <w:pPr>
              <w:suppressAutoHyphens/>
              <w:spacing w:after="0" w:line="240" w:lineRule="auto"/>
              <w:rPr>
                <w:rFonts w:ascii="Arial Narrow" w:hAnsi="Arial Narrow" w:eastAsia="Times New Roman" w:cs="Times New Roman"/>
                <w:b/>
                <w:sz w:val="28"/>
                <w:szCs w:val="24"/>
                <w:lang w:eastAsia="ar-SA"/>
              </w:rPr>
            </w:pPr>
            <w:r>
              <w:rPr>
                <w:rFonts w:ascii="Arial Narrow" w:hAnsi="Arial Narrow" w:eastAsia="Times New Roman" w:cs="Times New Roman"/>
                <w:b/>
                <w:sz w:val="28"/>
                <w:szCs w:val="24"/>
                <w:lang w:eastAsia="ar-SA"/>
              </w:rPr>
              <w:t>OBJETO:</w:t>
            </w:r>
          </w:p>
          <w:p w:rsidR="00130434" w:rsidP="00FA362D" w:rsidRDefault="00130434" w14:paraId="5B703BCD" w14:textId="77777777">
            <w:pPr>
              <w:suppressAutoHyphens/>
              <w:spacing w:after="0" w:line="240" w:lineRule="auto"/>
              <w:rPr>
                <w:rFonts w:ascii="Arial Narrow" w:hAnsi="Arial Narrow" w:eastAsia="Times New Roman" w:cs="Times New Roman"/>
                <w:b/>
                <w:sz w:val="28"/>
                <w:szCs w:val="24"/>
                <w:lang w:eastAsia="ar-SA"/>
              </w:rPr>
            </w:pPr>
          </w:p>
        </w:tc>
      </w:tr>
      <w:tr w:rsidR="00130434" w:rsidTr="00FA362D" w14:paraId="73AA412A" w14:textId="77777777">
        <w:trPr>
          <w:jc w:val="center"/>
        </w:trPr>
        <w:tc>
          <w:tcPr>
            <w:tcW w:w="10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="00130434" w:rsidP="00FA362D" w:rsidRDefault="00130434" w14:paraId="20C70363" w14:textId="77777777">
            <w:pPr>
              <w:suppressAutoHyphens/>
              <w:spacing w:after="0" w:line="240" w:lineRule="auto"/>
              <w:rPr>
                <w:rFonts w:ascii="Arial Narrow" w:hAnsi="Arial Narrow" w:eastAsia="Times New Roman" w:cs="Times New Roman"/>
                <w:b/>
                <w:sz w:val="28"/>
                <w:szCs w:val="24"/>
                <w:lang w:eastAsia="ar-SA"/>
              </w:rPr>
            </w:pPr>
          </w:p>
          <w:p w:rsidR="00130434" w:rsidP="00FA362D" w:rsidRDefault="00130434" w14:paraId="0DD9B2BA" w14:textId="77777777">
            <w:pPr>
              <w:suppressAutoHyphens/>
              <w:spacing w:after="0" w:line="240" w:lineRule="auto"/>
              <w:jc w:val="both"/>
              <w:rPr>
                <w:rFonts w:ascii="Arial Narrow" w:hAnsi="Arial Narrow" w:eastAsia="Times New Roman" w:cs="Times New Roman"/>
                <w:b/>
                <w:sz w:val="28"/>
                <w:szCs w:val="24"/>
                <w:lang w:eastAsia="ar-SA"/>
              </w:rPr>
            </w:pPr>
            <w:r w:rsidRPr="00130434">
              <w:rPr>
                <w:rFonts w:ascii="Arial Narrow" w:hAnsi="Arial Narrow" w:eastAsia="Book Antiqua" w:cs="Times New Roman"/>
                <w:b/>
                <w:sz w:val="28"/>
                <w:szCs w:val="28"/>
                <w:lang w:eastAsia="ar-SA"/>
              </w:rPr>
              <w:t xml:space="preserve">AQUISIÇÃO DE PRODUTOS PARA LIMPEZA DE AR CONDICIONADO, PRODUTOS PARA TROCA DE ÓLEO E SERVIÇOS DE  REVISÃO DE VEÍCULO  CITROEN/C3 LIVE 1.0/BRANCA PLACA:RQF5H46, LIMPEZA E HIGIENIZAÇÃO DO AR CONDICIONADO DESSE VEÍCULO PERTENCENTE A SECRETARIA MUNICIPAL DE ADMINISTRAÇÃO</w:t>
            </w:r>
          </w:p>
        </w:tc>
      </w:tr>
      <w:tr w:rsidR="00130434" w:rsidTr="00FA362D" w14:paraId="2F34A8AE" w14:textId="77777777">
        <w:trPr>
          <w:jc w:val="center"/>
        </w:trPr>
        <w:tc>
          <w:tcPr>
            <w:tcW w:w="10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8CCE4" w:themeFill="accent1" w:themeFillTint="66"/>
            <w:vAlign w:val="center"/>
          </w:tcPr>
          <w:p w:rsidR="00130434" w:rsidP="00FA362D" w:rsidRDefault="00130434" w14:paraId="6592DFEB" w14:textId="77777777">
            <w:pPr>
              <w:suppressAutoHyphens/>
              <w:spacing w:after="0" w:line="240" w:lineRule="auto"/>
              <w:rPr>
                <w:rFonts w:ascii="Arial Narrow" w:hAnsi="Arial Narrow" w:eastAsia="Times New Roman" w:cs="Times New Roman"/>
                <w:b/>
                <w:sz w:val="28"/>
                <w:szCs w:val="24"/>
                <w:lang w:eastAsia="ar-SA"/>
              </w:rPr>
            </w:pPr>
          </w:p>
          <w:p w:rsidR="00130434" w:rsidP="00FA362D" w:rsidRDefault="00130434" w14:paraId="4EA5175B" w14:textId="77777777">
            <w:pPr>
              <w:suppressAutoHyphens/>
              <w:spacing w:after="0" w:line="240" w:lineRule="auto"/>
              <w:rPr>
                <w:rFonts w:ascii="Arial Narrow" w:hAnsi="Arial Narrow" w:eastAsia="Times New Roman" w:cs="Times New Roman"/>
                <w:b/>
                <w:sz w:val="28"/>
                <w:szCs w:val="24"/>
                <w:lang w:eastAsia="ar-SA"/>
              </w:rPr>
            </w:pPr>
            <w:r>
              <w:rPr>
                <w:rFonts w:ascii="Arial Narrow" w:hAnsi="Arial Narrow" w:eastAsia="Times New Roman" w:cs="Times New Roman"/>
                <w:b/>
                <w:sz w:val="28"/>
                <w:szCs w:val="24"/>
                <w:lang w:eastAsia="ar-SA"/>
              </w:rPr>
              <w:t>VENCEDOR:</w:t>
            </w:r>
          </w:p>
          <w:p w:rsidR="00130434" w:rsidP="00FA362D" w:rsidRDefault="00130434" w14:paraId="2E7DE7DC" w14:textId="77777777">
            <w:pPr>
              <w:suppressAutoHyphens/>
              <w:spacing w:after="0" w:line="240" w:lineRule="auto"/>
              <w:rPr>
                <w:rFonts w:ascii="Arial Narrow" w:hAnsi="Arial Narrow" w:eastAsia="Times New Roman" w:cs="Times New Roman"/>
                <w:b/>
                <w:sz w:val="28"/>
                <w:szCs w:val="24"/>
                <w:lang w:eastAsia="ar-SA"/>
              </w:rPr>
            </w:pPr>
          </w:p>
        </w:tc>
      </w:tr>
      <w:tr w:rsidR="00130434" w:rsidTr="00FA362D" w14:paraId="5049DE9B" w14:textId="77777777">
        <w:trPr>
          <w:jc w:val="center"/>
        </w:trPr>
        <w:tc>
          <w:tcPr>
            <w:tcW w:w="10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="00130434" w:rsidP="00FA362D" w:rsidRDefault="00130434" w14:paraId="1237F92D" w14:textId="77777777">
            <w:pPr>
              <w:suppressAutoHyphens/>
              <w:spacing w:after="0" w:line="240" w:lineRule="auto"/>
              <w:rPr>
                <w:rFonts w:ascii="Arial Narrow" w:hAnsi="Arial Narrow" w:eastAsia="Times New Roman" w:cs="Times New Roman"/>
                <w:b/>
                <w:sz w:val="28"/>
                <w:szCs w:val="24"/>
                <w:lang w:eastAsia="ar-SA"/>
              </w:rPr>
            </w:pPr>
          </w:p>
          <w:p w:rsidR="00E54FB8" w:rsidP="00FA362D" w:rsidRDefault="00130434" w14:paraId="085EDE49" w14:textId="77777777">
            <w:pPr>
              <w:suppressAutoHyphens/>
              <w:spacing w:after="0" w:line="240" w:lineRule="auto"/>
              <w:jc w:val="both"/>
              <w:rPr>
                <w:rFonts w:ascii="Arial Narrow" w:hAnsi="Arial Narrow" w:eastAsia="Book Antiqua" w:cs="Times New Roman"/>
                <w:b/>
                <w:sz w:val="28"/>
                <w:szCs w:val="28"/>
                <w:lang w:eastAsia="ar-SA"/>
              </w:rPr>
            </w:pPr>
            <w:r w:rsidRPr="00130434">
              <w:rPr>
                <w:rFonts w:ascii="Arial Narrow" w:hAnsi="Arial Narrow" w:eastAsia="Book Antiqua" w:cs="Times New Roman"/>
                <w:b/>
                <w:sz w:val="28"/>
                <w:szCs w:val="28"/>
                <w:lang w:eastAsia="ar-SA"/>
              </w:rPr>
              <w:t xml:space="preserve">AUTOSTRADA VEICULOS LTDA</w:t>
            </w:r>
          </w:p>
          <w:p w:rsidR="00130434" w:rsidP="00FA362D" w:rsidRDefault="00130434" w14:paraId="3A824D11" w14:textId="5E772811">
            <w:pPr>
              <w:suppressAutoHyphens/>
              <w:spacing w:after="0" w:line="240" w:lineRule="auto"/>
              <w:jc w:val="both"/>
              <w:rPr>
                <w:rFonts w:ascii="Arial Narrow" w:hAnsi="Arial Narrow" w:eastAsia="Book Antiqua" w:cs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Arial Narrow" w:hAnsi="Arial Narrow" w:eastAsia="Book Antiqua" w:cs="Times New Roman"/>
                <w:b/>
                <w:sz w:val="28"/>
                <w:szCs w:val="28"/>
                <w:lang w:eastAsia="ar-SA"/>
              </w:rPr>
              <w:t xml:space="preserve">VALOR: </w:t>
            </w:r>
            <w:r w:rsidRPr="00130434">
              <w:rPr>
                <w:rFonts w:ascii="Arial Narrow" w:hAnsi="Arial Narrow" w:eastAsia="Book Antiqua" w:cs="Times New Roman"/>
                <w:b/>
                <w:sz w:val="28"/>
                <w:szCs w:val="28"/>
                <w:lang w:eastAsia="ar-SA"/>
              </w:rPr>
              <w:t xml:space="preserve">R$ 885,02</w:t>
            </w:r>
            <w:r w:rsidRPr="00130434">
              <w:rPr>
                <w:rFonts w:ascii="Arial Narrow" w:hAnsi="Arial Narrow" w:eastAsia="Book Antiqua" w:cs="Times New Roman"/>
                <w:b/>
                <w:sz w:val="28"/>
                <w:szCs w:val="28"/>
                <w:lang w:eastAsia="ar-SA"/>
              </w:rPr>
              <w:t xml:space="preserve"> </w:t>
            </w:r>
            <w:r>
              <w:rPr>
                <w:rFonts w:ascii="Arial Narrow" w:hAnsi="Arial Narrow" w:eastAsia="Book Antiqua" w:cs="Times New Roman"/>
                <w:b/>
                <w:sz w:val="28"/>
                <w:szCs w:val="28"/>
                <w:lang w:eastAsia="ar-SA"/>
              </w:rPr>
              <w:t xml:space="preserve">(</w:t>
            </w:r>
            <w:r w:rsidRPr="00130434">
              <w:rPr>
                <w:rFonts w:ascii="Arial Narrow" w:hAnsi="Arial Narrow" w:eastAsia="Book Antiqua" w:cs="Times New Roman"/>
                <w:b/>
                <w:sz w:val="28"/>
                <w:szCs w:val="28"/>
                <w:lang w:eastAsia="ar-SA"/>
              </w:rPr>
              <w:t xml:space="preserve">oitocentos e oitenta e cinco reais e dois centavos</w:t>
            </w:r>
            <w:r>
              <w:rPr>
                <w:rFonts w:ascii="Arial Narrow" w:hAnsi="Arial Narrow" w:eastAsia="Book Antiqua" w:cs="Times New Roman"/>
                <w:b/>
                <w:sz w:val="28"/>
                <w:szCs w:val="28"/>
                <w:lang w:eastAsia="ar-SA"/>
              </w:rPr>
              <w:t xml:space="preserve">)</w:t>
            </w:r>
          </w:p>
          <w:p w:rsidR="00130434" w:rsidP="00FA362D" w:rsidRDefault="00130434" w14:paraId="33D36802" w14:textId="77777777">
            <w:pPr>
              <w:suppressAutoHyphens/>
              <w:spacing w:after="0" w:line="240" w:lineRule="auto"/>
              <w:rPr>
                <w:rFonts w:ascii="Arial Narrow" w:hAnsi="Arial Narrow" w:eastAsia="Times New Roman" w:cs="Times New Roman"/>
                <w:b/>
                <w:sz w:val="28"/>
                <w:szCs w:val="24"/>
                <w:lang w:eastAsia="ar-SA"/>
              </w:rPr>
            </w:pPr>
          </w:p>
        </w:tc>
      </w:tr>
    </w:tbl>
    <w:p w:rsidR="00130434" w:rsidP="00130434" w:rsidRDefault="00130434" w14:paraId="3CEDBDE5" w14:textId="77777777">
      <w:pPr>
        <w:widowControl w:val="false"/>
        <w:tabs>
          <w:tab w:val="left" w:pos="156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65"/>
          <w:tab w:val="left" w:pos="10800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hAnsi="Arial Narrow" w:cs="Times New Roman"/>
          <w:sz w:val="26"/>
          <w:szCs w:val="26"/>
        </w:rPr>
      </w:pPr>
    </w:p>
    <w:p w:rsidR="00130434" w:rsidP="00130434" w:rsidRDefault="00130434" w14:paraId="079ACF04" w14:textId="77777777">
      <w:pPr>
        <w:widowControl w:val="false"/>
        <w:tabs>
          <w:tab w:val="left" w:pos="156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65"/>
          <w:tab w:val="left" w:pos="10800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hAnsi="Arial Narrow" w:cs="Times New Roman"/>
          <w:sz w:val="26"/>
          <w:szCs w:val="26"/>
        </w:rPr>
      </w:pPr>
    </w:p>
    <w:p w:rsidR="00130434" w:rsidP="00130434" w:rsidRDefault="00130434" w14:paraId="5904713E" w14:textId="77777777">
      <w:pPr>
        <w:widowControl w:val="false"/>
        <w:tabs>
          <w:tab w:val="left" w:pos="156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65"/>
          <w:tab w:val="left" w:pos="10800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hAnsi="Arial Narrow" w:cs="Times New Roman"/>
          <w:sz w:val="26"/>
          <w:szCs w:val="26"/>
        </w:rPr>
      </w:pPr>
    </w:p>
    <w:p w:rsidR="00130434" w:rsidP="00130434" w:rsidRDefault="00130434" w14:paraId="1A79387C" w14:textId="77777777">
      <w:pPr>
        <w:widowControl w:val="false"/>
        <w:tabs>
          <w:tab w:val="left" w:pos="156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65"/>
          <w:tab w:val="left" w:pos="10800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hAnsi="Arial Narrow" w:cs="Times New Roman"/>
          <w:sz w:val="26"/>
          <w:szCs w:val="26"/>
        </w:rPr>
      </w:pPr>
    </w:p>
    <w:p w:rsidR="00130434" w:rsidP="00130434" w:rsidRDefault="00130434" w14:paraId="3778A22C" w14:textId="77777777">
      <w:pPr>
        <w:widowControl w:val="false"/>
        <w:tabs>
          <w:tab w:val="left" w:pos="156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65"/>
          <w:tab w:val="left" w:pos="10800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hAnsi="Arial Narrow" w:cs="Times New Roman"/>
          <w:sz w:val="26"/>
          <w:szCs w:val="26"/>
        </w:rPr>
      </w:pPr>
    </w:p>
    <w:p w:rsidR="00130434" w:rsidP="00130434" w:rsidRDefault="00130434" w14:paraId="29F24382" w14:textId="77777777">
      <w:pPr>
        <w:spacing w:after="0" w:line="240" w:lineRule="auto"/>
        <w:rPr>
          <w:rFonts w:ascii="Arial Narrow" w:hAnsi="Arial Narrow" w:cs="Arial"/>
          <w:b/>
          <w:bCs/>
          <w:szCs w:val="36"/>
        </w:rPr>
      </w:pPr>
    </w:p>
    <w:p w:rsidR="00130434" w:rsidP="00130434" w:rsidRDefault="00130434" w14:paraId="4E149DAE" w14:textId="77777777">
      <w:pPr>
        <w:spacing w:after="0" w:line="240" w:lineRule="auto"/>
        <w:rPr>
          <w:rFonts w:ascii="Arial Narrow" w:hAnsi="Arial Narrow" w:cs="Arial"/>
          <w:b/>
          <w:bCs/>
          <w:szCs w:val="36"/>
        </w:rPr>
      </w:pPr>
    </w:p>
    <w:p w:rsidR="00130434" w:rsidP="00130434" w:rsidRDefault="00130434" w14:paraId="07F1F2AF" w14:textId="77777777">
      <w:pPr>
        <w:spacing w:after="0" w:line="240" w:lineRule="auto"/>
        <w:rPr>
          <w:rFonts w:ascii="Arial Narrow" w:hAnsi="Arial Narrow" w:cs="Arial"/>
          <w:b/>
          <w:bCs/>
          <w:szCs w:val="36"/>
        </w:rPr>
      </w:pPr>
    </w:p>
    <w:p w:rsidR="00130434" w:rsidP="00130434" w:rsidRDefault="00130434" w14:paraId="67F7C836" w14:textId="77777777">
      <w:pPr>
        <w:spacing w:after="0" w:line="240" w:lineRule="auto"/>
        <w:rPr>
          <w:rFonts w:ascii="Arial Narrow" w:hAnsi="Arial Narrow" w:cs="Arial"/>
          <w:b/>
          <w:bCs/>
          <w:szCs w:val="36"/>
        </w:rPr>
      </w:pPr>
    </w:p>
    <w:p w:rsidR="00130434" w:rsidP="00130434" w:rsidRDefault="00130434" w14:paraId="27C8B901" w14:textId="77777777">
      <w:pPr>
        <w:spacing w:after="0" w:line="240" w:lineRule="auto"/>
        <w:rPr>
          <w:rFonts w:ascii="Arial Narrow" w:hAnsi="Arial Narrow" w:cs="Arial"/>
          <w:b/>
          <w:bCs/>
          <w:szCs w:val="36"/>
        </w:rPr>
      </w:pPr>
      <w:r>
        <w:rPr>
          <w:rFonts w:ascii="Arial Narrow" w:hAnsi="Arial Narrow" w:cs="Arial"/>
          <w:b/>
          <w:bCs/>
          <w:szCs w:val="36"/>
        </w:rPr>
        <w:t xml:space="preserve">PROCESSO ADMINISTRATIVO N.º </w:t>
      </w:r>
      <w:r w:rsidRPr="00130434">
        <w:rPr>
          <w:rFonts w:ascii="Arial Narrow" w:hAnsi="Arial Narrow" w:cs="Arial"/>
          <w:b/>
          <w:bCs/>
          <w:szCs w:val="36"/>
        </w:rPr>
        <w:t xml:space="preserve">22010001/2025</w:t>
      </w:r>
    </w:p>
    <w:p w:rsidR="00130434" w:rsidP="00130434" w:rsidRDefault="00130434" w14:paraId="5A6E18BA" w14:textId="77777777">
      <w:pPr>
        <w:spacing w:after="0" w:line="240" w:lineRule="auto"/>
        <w:rPr>
          <w:rFonts w:ascii="Arial Narrow" w:hAnsi="Arial Narrow" w:cs="Arial"/>
          <w:b/>
          <w:bCs/>
          <w:szCs w:val="36"/>
        </w:rPr>
      </w:pPr>
      <w:r>
        <w:rPr>
          <w:rFonts w:ascii="Arial Narrow" w:hAnsi="Arial Narrow" w:cs="Arial"/>
          <w:b/>
          <w:bCs/>
          <w:szCs w:val="36"/>
        </w:rPr>
        <w:t xml:space="preserve">DISPENSA DE LICITAÇÃO N.º </w:t>
      </w:r>
      <w:r w:rsidRPr="00130434">
        <w:rPr>
          <w:rFonts w:ascii="Arial Narrow" w:hAnsi="Arial Narrow" w:cs="Arial"/>
          <w:b/>
          <w:bCs/>
          <w:szCs w:val="36"/>
        </w:rPr>
        <w:t xml:space="preserve">220101/2025</w:t>
      </w:r>
    </w:p>
    <w:p w:rsidR="00130434" w:rsidP="00130434" w:rsidRDefault="00130434" w14:paraId="4CB78EB5" w14:textId="77777777">
      <w:pPr>
        <w:pStyle w:val="Corpodetexto3"/>
        <w:widowControl w:val="false"/>
        <w:outlineLvl w:val="0"/>
        <w:rPr>
          <w:rFonts w:ascii="Arial Narrow" w:hAnsi="Arial Narrow" w:cs="Arial"/>
          <w:b/>
          <w:bCs/>
          <w:sz w:val="22"/>
          <w:szCs w:val="36"/>
        </w:rPr>
      </w:pPr>
    </w:p>
    <w:p w:rsidR="00130434" w:rsidP="00130434" w:rsidRDefault="00130434" w14:paraId="38EA8840" w14:textId="77777777">
      <w:pPr>
        <w:pStyle w:val="Corpodetexto3"/>
        <w:widowControl w:val="false"/>
        <w:outlineLvl w:val="0"/>
        <w:rPr>
          <w:rFonts w:ascii="Arial Narrow" w:hAnsi="Arial Narrow" w:cs="Arial"/>
          <w:sz w:val="22"/>
          <w:szCs w:val="22"/>
        </w:rPr>
      </w:pPr>
    </w:p>
    <w:p w:rsidRPr="00FA1B69" w:rsidR="00130434" w:rsidP="00130434" w:rsidRDefault="00130434" w14:paraId="1879D891" w14:textId="77777777">
      <w:pPr>
        <w:pStyle w:val="Corpodetexto3"/>
        <w:widowControl w:val="false"/>
        <w:jc w:val="center"/>
        <w:outlineLvl w:val="0"/>
        <w:rPr>
          <w:rFonts w:ascii="Arial Narrow" w:hAnsi="Arial Narrow" w:cs="Arial"/>
          <w:sz w:val="26"/>
          <w:szCs w:val="26"/>
        </w:rPr>
      </w:pPr>
      <w:r w:rsidRPr="00FA1B69">
        <w:rPr>
          <w:rFonts w:ascii="Arial Narrow" w:hAnsi="Arial Narrow" w:cs="Arial"/>
          <w:b/>
          <w:sz w:val="26"/>
          <w:szCs w:val="26"/>
          <w:u w:val="single"/>
        </w:rPr>
        <w:t>PARECER TÉCNICO</w:t>
      </w:r>
    </w:p>
    <w:p w:rsidR="00130434" w:rsidP="00130434" w:rsidRDefault="00130434" w14:paraId="1575F9EF" w14:textId="77777777">
      <w:pPr>
        <w:pStyle w:val="Corpodetexto3"/>
        <w:outlineLvl w:val="0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I - DA NECESSIDADE DO OBJETO</w:t>
      </w:r>
    </w:p>
    <w:p w:rsidR="00130434" w:rsidP="00130434" w:rsidRDefault="00130434" w14:paraId="6A0215B2" w14:textId="77777777">
      <w:pPr>
        <w:pStyle w:val="Corpodetexto3"/>
        <w:widowControl w:val="false"/>
        <w:outlineLvl w:val="0"/>
        <w:rPr>
          <w:rFonts w:ascii="Arial Narrow" w:hAnsi="Arial Narrow" w:cs="Arial"/>
          <w:sz w:val="22"/>
          <w:szCs w:val="22"/>
        </w:rPr>
      </w:pPr>
    </w:p>
    <w:p w:rsidR="00130434" w:rsidP="00130434" w:rsidRDefault="00130434" w14:paraId="6D073FA1" w14:textId="77777777">
      <w:pPr>
        <w:pStyle w:val="Corpodetexto3"/>
        <w:widowControl w:val="false"/>
        <w:ind w:firstLine="1134"/>
        <w:outlineLvl w:val="0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Trata os presentes autos de procedimento que tem por objeto a </w:t>
      </w:r>
      <w:r w:rsidRPr="00130434">
        <w:rPr>
          <w:rFonts w:ascii="Arial Narrow" w:hAnsi="Arial Narrow" w:cs="Arial"/>
          <w:sz w:val="22"/>
          <w:szCs w:val="22"/>
        </w:rPr>
        <w:t xml:space="preserve">AQUISIÇÃO DE PRODUTOS PARA LIMPEZA DE AR CONDICIONADO, PRODUTOS PARA TROCA DE ÓLEO E SERVIÇOS DE  REVISÃO DE VEÍCULO  CITROEN/C3 LIVE 1.0/BRANCA PLACA:RQF5H46, LIMPEZA E HIGIENIZAÇÃO DO AR CONDICIONADO DESSE VEÍCULO PERTENCENTE A SECRETARIA MUNICIPAL DE ADMINISTRAÇÃO</w:t>
      </w:r>
    </w:p>
    <w:p w:rsidR="00130434" w:rsidP="00130434" w:rsidRDefault="00130434" w14:paraId="4A20E7E4" w14:textId="77777777">
      <w:pPr>
        <w:pStyle w:val="Corpodetexto3"/>
        <w:widowControl w:val="false"/>
        <w:outlineLvl w:val="0"/>
        <w:rPr>
          <w:rFonts w:ascii="Arial Narrow" w:hAnsi="Arial Narrow" w:cs="Arial"/>
          <w:sz w:val="22"/>
          <w:szCs w:val="22"/>
        </w:rPr>
      </w:pPr>
    </w:p>
    <w:p w:rsidR="00130434" w:rsidP="00130434" w:rsidRDefault="00130434" w14:paraId="6B6CFEF3" w14:textId="77777777">
      <w:pPr>
        <w:widowControl w:val="false"/>
        <w:tabs>
          <w:tab w:val="left" w:pos="1418"/>
        </w:tabs>
        <w:spacing w:after="0" w:line="240" w:lineRule="auto"/>
        <w:ind w:firstLine="1134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Após análise dos documentos acostados no presente processo de contratação, verificamos o atendimento da instrução processual, em especial os descritos no art. 72, da Lei n.º 14.133/2021, não havendo o que relatar além da constatação do cumprimento legal supracitado.</w:t>
      </w:r>
    </w:p>
    <w:p w:rsidR="00130434" w:rsidP="00130434" w:rsidRDefault="00130434" w14:paraId="4F7DAA69" w14:textId="77777777">
      <w:pPr>
        <w:widowControl w:val="false"/>
        <w:tabs>
          <w:tab w:val="left" w:pos="1418"/>
        </w:tabs>
        <w:spacing w:after="0" w:line="240" w:lineRule="auto"/>
        <w:jc w:val="both"/>
        <w:rPr>
          <w:rFonts w:ascii="Arial Narrow" w:hAnsi="Arial Narrow" w:cs="Arial"/>
        </w:rPr>
      </w:pPr>
    </w:p>
    <w:p w:rsidR="00130434" w:rsidP="00130434" w:rsidRDefault="00130434" w14:paraId="22FF5AFC" w14:textId="77777777">
      <w:pPr>
        <w:pStyle w:val="Corpodetexto3"/>
        <w:widowControl w:val="false"/>
        <w:outlineLvl w:val="0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II – DA DISPENSA DE LICITAÇÃO</w:t>
      </w:r>
    </w:p>
    <w:p w:rsidR="00130434" w:rsidP="00130434" w:rsidRDefault="00130434" w14:paraId="39522B0C" w14:textId="77777777">
      <w:pPr>
        <w:pStyle w:val="Corpodetexto3"/>
        <w:widowControl w:val="false"/>
        <w:outlineLvl w:val="0"/>
        <w:rPr>
          <w:rFonts w:ascii="Arial Narrow" w:hAnsi="Arial Narrow" w:cs="Arial"/>
          <w:sz w:val="22"/>
          <w:szCs w:val="22"/>
        </w:rPr>
      </w:pPr>
    </w:p>
    <w:p w:rsidR="00130434" w:rsidP="00130434" w:rsidRDefault="00130434" w14:paraId="204A395D" w14:textId="77777777">
      <w:pPr>
        <w:pStyle w:val="Corpodetexto3"/>
        <w:widowControl w:val="false"/>
        <w:ind w:firstLine="1134"/>
        <w:outlineLvl w:val="0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As compras e contratações das entidades públicas seguem obrigatoriamente um regime regulamentado por Lei.</w:t>
      </w:r>
    </w:p>
    <w:p w:rsidR="00130434" w:rsidP="00130434" w:rsidRDefault="00130434" w14:paraId="5A875BA2" w14:textId="77777777">
      <w:pPr>
        <w:pStyle w:val="Corpodetexto3"/>
        <w:widowControl w:val="false"/>
        <w:outlineLvl w:val="0"/>
        <w:rPr>
          <w:rFonts w:ascii="Arial Narrow" w:hAnsi="Arial Narrow" w:cs="Arial"/>
          <w:sz w:val="22"/>
          <w:szCs w:val="22"/>
        </w:rPr>
      </w:pPr>
    </w:p>
    <w:p w:rsidR="00130434" w:rsidP="00130434" w:rsidRDefault="00130434" w14:paraId="15D32E32" w14:textId="77777777">
      <w:pPr>
        <w:pStyle w:val="Corpodetexto3"/>
        <w:widowControl w:val="false"/>
        <w:ind w:firstLine="1134"/>
        <w:outlineLvl w:val="0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O fundamento principal que reza por esta iniciativa é o artigo. 37, inciso XXI, da Constituição Federal de 1988, no qual determina que as obras, os serviços, compras e alienações devem ocorrer por meio de licitações.</w:t>
      </w:r>
    </w:p>
    <w:p w:rsidR="00130434" w:rsidP="00130434" w:rsidRDefault="00130434" w14:paraId="619FED8F" w14:textId="77777777">
      <w:pPr>
        <w:pStyle w:val="Corpodetexto3"/>
        <w:widowControl w:val="false"/>
        <w:outlineLvl w:val="0"/>
        <w:rPr>
          <w:rFonts w:ascii="Arial Narrow" w:hAnsi="Arial Narrow" w:cs="Arial"/>
          <w:sz w:val="22"/>
          <w:szCs w:val="22"/>
        </w:rPr>
      </w:pPr>
    </w:p>
    <w:p w:rsidR="00130434" w:rsidP="00130434" w:rsidRDefault="00130434" w14:paraId="4F696608" w14:textId="77777777">
      <w:pPr>
        <w:pStyle w:val="Corpodetexto3"/>
        <w:widowControl w:val="false"/>
        <w:ind w:firstLine="1134"/>
        <w:outlineLvl w:val="0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A licitação foi o meio encontrado pela Administração Pública, para tornar isonômica a participação de interessados em procedimentos que visam suprir as necessidades dos órgãos públicos acerca dos serviços disponibilizados por pessoas físicas e/ou pessoas jurídicas nos campos mercadológicos distritais, municipais, estaduais e nacionais, e ainda procurar conseguir a proposta mais vantajosa às contratações.</w:t>
      </w:r>
    </w:p>
    <w:p w:rsidR="00130434" w:rsidP="00130434" w:rsidRDefault="00130434" w14:paraId="197C2E01" w14:textId="77777777">
      <w:pPr>
        <w:pStyle w:val="Corpodetexto3"/>
        <w:widowControl w:val="false"/>
        <w:outlineLvl w:val="0"/>
        <w:rPr>
          <w:rFonts w:ascii="Arial Narrow" w:hAnsi="Arial Narrow" w:cs="Arial"/>
          <w:sz w:val="22"/>
          <w:szCs w:val="22"/>
        </w:rPr>
      </w:pPr>
    </w:p>
    <w:p w:rsidR="00130434" w:rsidP="00130434" w:rsidRDefault="00130434" w14:paraId="4BFDA1D2" w14:textId="77777777">
      <w:pPr>
        <w:widowControl w:val="false"/>
        <w:spacing w:after="0" w:line="240" w:lineRule="auto"/>
        <w:ind w:firstLine="1134"/>
        <w:jc w:val="both"/>
        <w:rPr>
          <w:rFonts w:ascii="Arial Narrow" w:hAnsi="Arial Narrow" w:cs="Arial"/>
          <w:bCs/>
          <w:iCs/>
        </w:rPr>
      </w:pPr>
      <w:r>
        <w:rPr>
          <w:rFonts w:ascii="Arial Narrow" w:hAnsi="Arial Narrow" w:cs="Arial"/>
          <w:bCs/>
          <w:iCs/>
        </w:rPr>
        <w:t>Para melhor entendimento, vejamos o que dispõe o inciso XXI do Artigo 37 da CF/1988:</w:t>
      </w:r>
    </w:p>
    <w:p w:rsidR="00130434" w:rsidP="00130434" w:rsidRDefault="00130434" w14:paraId="5C35DDBD" w14:textId="77777777">
      <w:pPr>
        <w:widowControl w:val="false"/>
        <w:spacing w:after="0" w:line="240" w:lineRule="auto"/>
        <w:ind w:left="3969"/>
        <w:jc w:val="both"/>
        <w:rPr>
          <w:rFonts w:ascii="Arial Narrow" w:hAnsi="Arial Narrow" w:cs="Arial"/>
          <w:bCs/>
          <w:i/>
          <w:iCs/>
          <w:sz w:val="20"/>
        </w:rPr>
      </w:pPr>
    </w:p>
    <w:p w:rsidR="00130434" w:rsidP="00130434" w:rsidRDefault="00130434" w14:paraId="19887D72" w14:textId="77777777">
      <w:pPr>
        <w:widowControl w:val="false"/>
        <w:spacing w:after="0" w:line="240" w:lineRule="auto"/>
        <w:ind w:left="3969"/>
        <w:jc w:val="both"/>
        <w:rPr>
          <w:rFonts w:ascii="Arial Narrow" w:hAnsi="Arial Narrow" w:cs="Arial"/>
          <w:bCs/>
          <w:i/>
          <w:iCs/>
          <w:sz w:val="20"/>
        </w:rPr>
      </w:pPr>
      <w:r>
        <w:rPr>
          <w:rFonts w:ascii="Arial Narrow" w:hAnsi="Arial Narrow" w:cs="Arial"/>
          <w:bCs/>
          <w:i/>
          <w:iCs/>
          <w:sz w:val="20"/>
        </w:rPr>
        <w:t>(...)</w:t>
      </w:r>
    </w:p>
    <w:p w:rsidR="00130434" w:rsidP="00130434" w:rsidRDefault="00130434" w14:paraId="24413377" w14:textId="77777777">
      <w:pPr>
        <w:widowControl w:val="false"/>
        <w:spacing w:after="0" w:line="240" w:lineRule="auto"/>
        <w:ind w:left="3969"/>
        <w:jc w:val="both"/>
        <w:rPr>
          <w:rFonts w:ascii="Arial Narrow" w:hAnsi="Arial Narrow" w:cs="Arial"/>
          <w:bCs/>
          <w:i/>
          <w:iCs/>
          <w:sz w:val="20"/>
        </w:rPr>
      </w:pPr>
      <w:r>
        <w:rPr>
          <w:rFonts w:ascii="Arial Narrow" w:hAnsi="Arial Narrow" w:cs="Arial"/>
          <w:bCs/>
          <w:i/>
          <w:iCs/>
          <w:sz w:val="20"/>
        </w:rPr>
        <w:t xml:space="preserve"> “XXI - 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obrigações.”</w:t>
      </w:r>
    </w:p>
    <w:p w:rsidR="00130434" w:rsidP="00130434" w:rsidRDefault="00130434" w14:paraId="746026C8" w14:textId="77777777">
      <w:pPr>
        <w:pStyle w:val="Corpodetexto3"/>
        <w:widowControl w:val="false"/>
        <w:outlineLvl w:val="0"/>
        <w:rPr>
          <w:rFonts w:ascii="Arial Narrow" w:hAnsi="Arial Narrow" w:cs="Arial"/>
          <w:sz w:val="22"/>
          <w:szCs w:val="22"/>
        </w:rPr>
      </w:pPr>
    </w:p>
    <w:p w:rsidR="00130434" w:rsidP="00130434" w:rsidRDefault="00130434" w14:paraId="27BCBC98" w14:textId="77777777">
      <w:pPr>
        <w:pStyle w:val="Corpodetexto3"/>
        <w:widowControl w:val="false"/>
        <w:ind w:firstLine="1134"/>
        <w:outlineLvl w:val="0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Em 1º de abril de 2021 foi sancionada a Lei Federal n.º 14.133, que ficou conhecida como a “Nova Lei de Licitações e Contratos”, tendo em vista que a mesma unificou a matéria e tratou sobre as revogações de leis que por muitos anos foram as bases para as contratações públicas, em especial as Leis Federais 10.520/2002 e 8.666/1993.</w:t>
      </w:r>
    </w:p>
    <w:p w:rsidR="00130434" w:rsidP="00130434" w:rsidRDefault="00130434" w14:paraId="0E9BE977" w14:textId="77777777">
      <w:pPr>
        <w:pStyle w:val="Corpodetexto3"/>
        <w:widowControl w:val="false"/>
        <w:outlineLvl w:val="0"/>
        <w:rPr>
          <w:rFonts w:ascii="Arial Narrow" w:hAnsi="Arial Narrow" w:cs="Arial"/>
          <w:sz w:val="22"/>
          <w:szCs w:val="22"/>
        </w:rPr>
      </w:pPr>
    </w:p>
    <w:p w:rsidR="00130434" w:rsidP="00130434" w:rsidRDefault="00130434" w14:paraId="0E583055" w14:textId="77777777">
      <w:pPr>
        <w:pStyle w:val="Corpodetexto3"/>
        <w:widowControl w:val="false"/>
        <w:ind w:firstLine="1134"/>
        <w:outlineLvl w:val="0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Apesar na nova lei, alguns conceitos de mantiveram intactos, como é o caso do conceito objetivo da licitação, que continua a ser o de </w:t>
      </w:r>
      <w:r w:rsidRPr="00322721">
        <w:rPr>
          <w:rFonts w:ascii="Arial Narrow" w:hAnsi="Arial Narrow" w:cs="Arial"/>
          <w:sz w:val="22"/>
          <w:szCs w:val="22"/>
        </w:rPr>
        <w:t xml:space="preserve">assegurar a seleção da proposta apta a gerar o resultado de contratação mais vantajoso para a Administração Pública, inclusive no que se refere ao ciclo de vida do </w:t>
      </w:r>
      <w:r w:rsidRPr="00322721">
        <w:rPr>
          <w:rFonts w:ascii="Arial Narrow" w:hAnsi="Arial Narrow" w:cs="Arial"/>
          <w:sz w:val="22"/>
          <w:szCs w:val="22"/>
        </w:rPr>
        <w:lastRenderedPageBreak/>
        <w:t>objeto</w:t>
      </w:r>
      <w:r>
        <w:rPr>
          <w:rFonts w:ascii="Arial Narrow" w:hAnsi="Arial Narrow" w:cs="Arial"/>
          <w:sz w:val="22"/>
          <w:szCs w:val="22"/>
        </w:rPr>
        <w:t xml:space="preserve">, também o de </w:t>
      </w:r>
      <w:r w:rsidRPr="00322721">
        <w:rPr>
          <w:rFonts w:ascii="Arial Narrow" w:hAnsi="Arial Narrow" w:cs="Arial"/>
          <w:sz w:val="22"/>
          <w:szCs w:val="22"/>
        </w:rPr>
        <w:t>assegurar tratamento isonômico entre os licitantes, bem como a justa competição</w:t>
      </w:r>
      <w:r>
        <w:rPr>
          <w:rFonts w:ascii="Arial Narrow" w:hAnsi="Arial Narrow" w:cs="Arial"/>
          <w:sz w:val="22"/>
          <w:szCs w:val="22"/>
        </w:rPr>
        <w:t xml:space="preserve">, o de </w:t>
      </w:r>
      <w:r w:rsidRPr="00322721">
        <w:rPr>
          <w:rFonts w:ascii="Arial Narrow" w:hAnsi="Arial Narrow" w:cs="Arial"/>
          <w:sz w:val="22"/>
          <w:szCs w:val="22"/>
        </w:rPr>
        <w:t>evitar contratações com sobrepreço ou com preços manifestamente inexequíveis e superfaturamento na execução dos contratos</w:t>
      </w:r>
      <w:r>
        <w:rPr>
          <w:rFonts w:ascii="Arial Narrow" w:hAnsi="Arial Narrow" w:cs="Arial"/>
          <w:sz w:val="22"/>
          <w:szCs w:val="22"/>
        </w:rPr>
        <w:t xml:space="preserve">, também com o cuidado de </w:t>
      </w:r>
      <w:r w:rsidRPr="00322721">
        <w:rPr>
          <w:rFonts w:ascii="Arial Narrow" w:hAnsi="Arial Narrow" w:cs="Arial"/>
          <w:sz w:val="22"/>
          <w:szCs w:val="22"/>
        </w:rPr>
        <w:t>incentivar a inovação e o desenvolvimento nacional sustentável.</w:t>
      </w:r>
      <w:r>
        <w:rPr>
          <w:rFonts w:ascii="Arial Narrow" w:hAnsi="Arial Narrow" w:cs="Arial"/>
          <w:sz w:val="22"/>
          <w:szCs w:val="22"/>
        </w:rPr>
        <w:t xml:space="preserve"> Ou seja, licitar continua sendo a regra.</w:t>
      </w:r>
    </w:p>
    <w:p w:rsidR="00130434" w:rsidP="00130434" w:rsidRDefault="00130434" w14:paraId="6842E5E6" w14:textId="77777777">
      <w:pPr>
        <w:pStyle w:val="Corpodetexto3"/>
        <w:widowControl w:val="false"/>
        <w:outlineLvl w:val="0"/>
        <w:rPr>
          <w:rFonts w:ascii="Arial Narrow" w:hAnsi="Arial Narrow" w:cs="Arial"/>
          <w:sz w:val="22"/>
          <w:szCs w:val="22"/>
        </w:rPr>
      </w:pPr>
    </w:p>
    <w:p w:rsidRPr="005A4FAA" w:rsidR="00130434" w:rsidP="00130434" w:rsidRDefault="00130434" w14:paraId="697A8B28" w14:textId="59159BBA">
      <w:pPr>
        <w:pStyle w:val="Corpodetexto3"/>
        <w:widowControl w:val="false"/>
        <w:ind w:firstLine="1134"/>
        <w:outlineLvl w:val="0"/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A Lei em comento, também trouxe, como nas anteriores, as hipóteses onde há a possibilidade da não utilização de procedimentos licitatórios, seja pela impossibilidade de licitar ou pela sua inviabilidade </w:t>
      </w:r>
      <w:r w:rsidRPr="005A4FAA">
        <w:rPr>
          <w:rFonts w:ascii="Arial Narrow" w:hAnsi="Arial Narrow" w:cs="Arial"/>
          <w:sz w:val="22"/>
          <w:szCs w:val="22"/>
        </w:rPr>
        <w:t xml:space="preserve">econômica, tendo em vista que alguns procedimentos de contratação na administração pública são menos complexos e menos vultuosos. Desta forma, manteve-se as ferramentas de exceção </w:t>
      </w:r>
      <w:proofErr w:type="spellStart"/>
      <w:r w:rsidRPr="005A4FAA">
        <w:rPr>
          <w:rFonts w:ascii="Arial Narrow" w:hAnsi="Arial Narrow" w:cs="Arial"/>
          <w:sz w:val="22"/>
          <w:szCs w:val="22"/>
        </w:rPr>
        <w:t>a</w:t>
      </w:r>
      <w:proofErr w:type="spellEnd"/>
      <w:r w:rsidRPr="005A4FAA">
        <w:rPr>
          <w:rFonts w:ascii="Arial Narrow" w:hAnsi="Arial Narrow" w:cs="Arial"/>
          <w:sz w:val="22"/>
          <w:szCs w:val="22"/>
        </w:rPr>
        <w:t xml:space="preserve"> regra, quais sejam, a Dispensa de Licitação e a Inexigibilidade de Licitação. Trata-se deste, processo administrativo realizado sob a obediência ao estabelecido no Art. 75, Inciso I e II, </w:t>
      </w:r>
      <w:r w:rsidRPr="005A4FAA" w:rsidR="005A4FAA">
        <w:rPr>
          <w:rFonts w:ascii="Arial Narrow" w:hAnsi="Arial Narrow" w:cs="Arial"/>
          <w:color w:val="162937"/>
          <w:sz w:val="22"/>
          <w:szCs w:val="22"/>
          <w:shd w:val="clear" w:color="auto" w:fill="FFFFFF"/>
        </w:rPr>
        <w:t>§ 7º</w:t>
      </w:r>
      <w:r w:rsidRPr="005A4FAA" w:rsidR="005A4FAA">
        <w:rPr>
          <w:rFonts w:ascii="Arial Narrow" w:hAnsi="Arial Narrow" w:cs="Arial"/>
          <w:color w:val="162937"/>
          <w:sz w:val="22"/>
          <w:szCs w:val="22"/>
          <w:shd w:val="clear" w:color="auto" w:fill="FFFFFF"/>
        </w:rPr>
        <w:t xml:space="preserve">, </w:t>
      </w:r>
      <w:r w:rsidRPr="005A4FAA">
        <w:rPr>
          <w:rFonts w:ascii="Arial Narrow" w:hAnsi="Arial Narrow" w:cs="Arial"/>
          <w:sz w:val="22"/>
          <w:szCs w:val="22"/>
        </w:rPr>
        <w:t>da Lei Federal 14.133/2021, onde se verifica ocasião em que é cabível a dispensa de licitação</w:t>
      </w:r>
      <w:r w:rsidRPr="005A4FAA">
        <w:rPr>
          <w:rFonts w:ascii="Arial Narrow" w:hAnsi="Arial Narrow" w:cs="Arial"/>
          <w:i/>
          <w:sz w:val="22"/>
          <w:szCs w:val="22"/>
        </w:rPr>
        <w:t>.</w:t>
      </w:r>
    </w:p>
    <w:p w:rsidR="00130434" w:rsidP="00130434" w:rsidRDefault="00130434" w14:paraId="1D397F3C" w14:textId="77777777">
      <w:pPr>
        <w:pStyle w:val="Corpodetexto3"/>
        <w:widowControl w:val="false"/>
        <w:outlineLvl w:val="0"/>
        <w:rPr>
          <w:rFonts w:ascii="Arial Narrow" w:hAnsi="Arial Narrow" w:cs="Arial"/>
          <w:sz w:val="22"/>
          <w:szCs w:val="22"/>
        </w:rPr>
      </w:pPr>
    </w:p>
    <w:p w:rsidR="00130434" w:rsidP="00130434" w:rsidRDefault="00130434" w14:paraId="41D2E462" w14:textId="77777777">
      <w:pPr>
        <w:pStyle w:val="Corpodetexto3"/>
        <w:widowControl w:val="false"/>
        <w:outlineLvl w:val="0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III </w:t>
      </w:r>
      <w:r>
        <w:rPr>
          <w:rFonts w:ascii="Arial Narrow" w:hAnsi="Arial Narrow" w:cs="Arial"/>
          <w:b/>
          <w:i/>
          <w:sz w:val="22"/>
          <w:szCs w:val="22"/>
        </w:rPr>
        <w:t xml:space="preserve">– </w:t>
      </w:r>
      <w:r>
        <w:rPr>
          <w:rFonts w:ascii="Arial Narrow" w:hAnsi="Arial Narrow" w:cs="Arial"/>
          <w:b/>
          <w:sz w:val="22"/>
          <w:szCs w:val="22"/>
        </w:rPr>
        <w:t>DA RAZÃO DA ESCOLHA DO FORNECEDOR OU EXECUTANTE</w:t>
      </w:r>
    </w:p>
    <w:p w:rsidR="00130434" w:rsidP="00130434" w:rsidRDefault="00130434" w14:paraId="5290574C" w14:textId="77777777">
      <w:pPr>
        <w:pStyle w:val="Corpodetexto3"/>
        <w:widowControl w:val="false"/>
        <w:outlineLvl w:val="0"/>
        <w:rPr>
          <w:rFonts w:ascii="Arial Narrow" w:hAnsi="Arial Narrow" w:cs="Arial"/>
          <w:sz w:val="22"/>
          <w:szCs w:val="22"/>
        </w:rPr>
      </w:pPr>
    </w:p>
    <w:p w:rsidRPr="00C368B4" w:rsidR="00130434" w:rsidP="005A4FAA" w:rsidRDefault="00130434" w14:paraId="0671D455" w14:textId="77777777">
      <w:pPr>
        <w:pStyle w:val="Corpodetexto3"/>
        <w:widowControl w:val="false"/>
        <w:ind w:firstLine="1134"/>
        <w:outlineLvl w:val="0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Em análise aos presentes autos, observamos que foram realizadas pesquisas de preços junto ao mercado, obedecendo </w:t>
      </w:r>
      <w:r w:rsidRPr="00C368B4">
        <w:rPr>
          <w:rFonts w:ascii="Arial Narrow" w:hAnsi="Arial Narrow" w:cs="Arial"/>
          <w:sz w:val="22"/>
          <w:szCs w:val="22"/>
        </w:rPr>
        <w:t>aos preceitos do Art. 23, da Lei n.º 14.133/2021, resultando em preços referenciais de mercado para balizar a contratação pleiteada neste processo.</w:t>
      </w:r>
    </w:p>
    <w:p w:rsidRPr="00C368B4" w:rsidR="00130434" w:rsidP="005A4FAA" w:rsidRDefault="00130434" w14:paraId="57EB6C90" w14:textId="77777777">
      <w:pPr>
        <w:pStyle w:val="Corpodetexto3"/>
        <w:widowControl w:val="false"/>
        <w:ind w:firstLine="1134"/>
        <w:outlineLvl w:val="0"/>
        <w:rPr>
          <w:rFonts w:ascii="Arial Narrow" w:hAnsi="Arial Narrow" w:cs="Arial"/>
          <w:b/>
          <w:bCs/>
          <w:sz w:val="22"/>
          <w:szCs w:val="22"/>
          <w:u w:val="single"/>
        </w:rPr>
      </w:pPr>
    </w:p>
    <w:p w:rsidRPr="00AF285F" w:rsidR="00130434" w:rsidP="005A4FAA" w:rsidRDefault="005A4FAA" w14:paraId="7DB0A62D" w14:textId="6AD538D5">
      <w:pPr>
        <w:suppressAutoHyphens/>
        <w:spacing w:after="0" w:line="240" w:lineRule="auto"/>
        <w:ind w:firstLine="1134"/>
        <w:jc w:val="both"/>
        <w:rPr>
          <w:rFonts w:ascii="Arial Narrow" w:hAnsi="Arial Narrow" w:eastAsia="Book Antiqua" w:cs="Times New Roman"/>
          <w:b/>
          <w:sz w:val="28"/>
          <w:szCs w:val="28"/>
          <w:lang w:eastAsia="ar-SA"/>
        </w:rPr>
      </w:pPr>
      <w:r w:rsidRPr="00C368B4">
        <w:rPr>
          <w:rFonts w:ascii="Arial Narrow" w:hAnsi="Arial Narrow" w:cs="Arial"/>
        </w:rPr>
        <w:t xml:space="preserve">Diante disso e, considerando o disposto no §3º, do art. </w:t>
      </w:r>
      <w:r w:rsidRPr="00C368B4">
        <w:rPr>
          <w:rFonts w:ascii="Arial Narrow" w:hAnsi="Arial Narrow" w:cs="Arial"/>
        </w:rPr>
        <w:t xml:space="preserve">75 </w:t>
      </w:r>
      <w:r>
        <w:rPr>
          <w:rFonts w:ascii="Arial Narrow" w:hAnsi="Arial Narrow" w:cs="Arial"/>
        </w:rPr>
        <w:t xml:space="preserve"> com</w:t>
      </w:r>
      <w:r>
        <w:rPr>
          <w:rFonts w:ascii="Arial Narrow" w:hAnsi="Arial Narrow" w:cs="Arial"/>
        </w:rPr>
        <w:t xml:space="preserve"> caput no Decreto Municipal de nº 070/2023, Art. 4º </w:t>
      </w:r>
      <w:r w:rsidRPr="00C368B4">
        <w:rPr>
          <w:rFonts w:ascii="Arial Narrow" w:hAnsi="Arial Narrow" w:cs="Arial"/>
        </w:rPr>
        <w:t xml:space="preserve">§3</w:t>
      </w:r>
      <w:r w:rsidRPr="00AF285F" w:rsidR="00130434">
        <w:rPr>
          <w:rFonts w:ascii="Arial Narrow" w:hAnsi="Arial Narrow" w:cs="Arial"/>
        </w:rPr>
        <w:t xml:space="preserve">. Desta forma foram consideradas as propostas acolhidas na fase de pesquisa de preços e, considerando o critério de julgamento do menor preço, obtivemos o resultado da proposta mais vantajosa do licitante </w:t>
      </w:r>
      <w:r w:rsidRPr="00C368B4">
        <w:rPr>
          <w:rFonts w:ascii="Arial Narrow" w:hAnsi="Arial Narrow" w:cs="Arial"/>
        </w:rPr>
        <w:t xml:space="preserve">AUTOSTRADA VEICULOS LTDA</w:t>
      </w:r>
      <w:r w:rsidRPr="00AF285F" w:rsidR="00130434">
        <w:rPr>
          <w:rFonts w:ascii="Arial Narrow" w:hAnsi="Arial Narrow" w:cs="Arial"/>
        </w:rPr>
        <w:t xml:space="preserve">, que apresentou preços compatíveis com os praticados no mercado, conforme</w:t>
      </w:r>
      <w:r w:rsidR="00130434">
        <w:rPr>
          <w:rFonts w:ascii="Arial Narrow" w:hAnsi="Arial Narrow" w:cs="Arial"/>
        </w:rPr>
        <w:t xml:space="preserve"> pesquisa anexa aos autos.</w:t>
      </w:r>
    </w:p>
    <w:p>
      <w:r>
        <w:rPr>
          <w:rFonts w:ascii="Arial Narrow" w:hAnsi="Arial Narrow" w:cs="Arial"/>
          <w:sz w:val="22"/>
        </w:rPr>
        <w:t xml:space="preserve"/>
      </w:r>
      <w:r>
        <w:rPr>
          <w:rFonts w:ascii="Arial Narrow" w:hAnsi="Arial Narrow" w:cs="Arial"/>
          <w:b/>
          <w:sz w:val="22"/>
        </w:rPr>
        <w:t xml:space="preserve">
2570 - AUTOSTRADA VEICULOS LTDA (40.603.499/0001-46)</w:t>
      </w:r>
    </w:p>
    <w:tbl>
      <w:tblPr>
        <w:tblStyle w:val="TableGrid"/>
        <w:tblW w:w="0" w:type="auto"/>
        <w:tblLook w:val="04A0"/>
      </w:tblPr>
      <w:tblGrid>
        <w:gridCol w:w="900"/>
        <w:gridCol w:w="3104"/>
        <w:gridCol w:w="900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 Narrow" w:hAnsi="Arial Narrow" w:cs="Arial"/>
                <w:b/>
                <w:sz w:val="22"/>
              </w:rPr>
              <w:t xml:space="preserve">Item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 Narrow" w:hAnsi="Arial Narrow" w:cs="Arial"/>
                <w:b/>
                <w:sz w:val="22"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 Narrow" w:hAnsi="Arial Narrow" w:cs="Arial"/>
                <w:b/>
                <w:sz w:val="22"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 Narrow" w:hAnsi="Arial Narrow" w:cs="Arial"/>
                <w:b/>
                <w:sz w:val="22"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 Narrow" w:hAnsi="Arial Narrow" w:cs="Arial"/>
                <w:b/>
                <w:sz w:val="22"/>
              </w:rPr>
              <w:t xml:space="preserve"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 Narrow" w:hAnsi="Arial Narrow" w:cs="Arial"/>
                <w:b/>
                <w:sz w:val="22"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 Narrow" w:hAnsi="Arial Narrow" w:cs="Arial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 Narrow" w:hAnsi="Arial Narrow" w:cs="Arial"/>
                <w:sz w:val="22"/>
              </w:rPr>
              <w:t xml:space="preserve">1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 Narrow" w:hAnsi="Arial Narrow" w:cs="Arial"/>
                <w:sz w:val="22"/>
              </w:rPr>
              <w:t xml:space="preserve">22341 - QUARTZ INEO FIRTS 200L TOT BR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 Narrow" w:hAnsi="Arial Narrow" w:cs="Arial"/>
                <w:sz w:val="22"/>
              </w:rPr>
              <w:t xml:space="preserve">UND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 Narrow" w:hAnsi="Arial Narrow" w:cs="Arial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 Narrow" w:hAnsi="Arial Narrow" w:cs="Arial"/>
                <w:sz w:val="22"/>
              </w:rPr>
              <w:t xml:space="preserve">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 Narrow" w:hAnsi="Arial Narrow" w:cs="Arial"/>
                <w:sz w:val="22"/>
              </w:rPr>
              <w:t xml:space="preserve"> 80,00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 Narrow" w:hAnsi="Arial Narrow" w:cs="Arial"/>
                <w:sz w:val="22"/>
              </w:rPr>
              <w:t xml:space="preserve"> 240,00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 Narrow" w:hAnsi="Arial Narrow" w:cs="Arial"/>
                <w:sz w:val="22"/>
              </w:rPr>
              <w:t xml:space="preserve">2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 Narrow" w:hAnsi="Arial Narrow" w:cs="Arial"/>
                <w:sz w:val="22"/>
              </w:rPr>
              <w:t xml:space="preserve">22342 - FILTRO ÓLEO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 Narrow" w:hAnsi="Arial Narrow" w:cs="Arial"/>
                <w:sz w:val="22"/>
              </w:rPr>
              <w:t xml:space="preserve">UND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 Narrow" w:hAnsi="Arial Narrow" w:cs="Arial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 Narrow" w:hAnsi="Arial Narrow" w:cs="Arial"/>
                <w:sz w:val="22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 Narrow" w:hAnsi="Arial Narrow" w:cs="Arial"/>
                <w:sz w:val="22"/>
              </w:rPr>
              <w:t xml:space="preserve"> 62,02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 Narrow" w:hAnsi="Arial Narrow" w:cs="Arial"/>
                <w:sz w:val="22"/>
              </w:rPr>
              <w:t xml:space="preserve"> 62,02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 Narrow" w:hAnsi="Arial Narrow" w:cs="Arial"/>
                <w:sz w:val="22"/>
              </w:rPr>
              <w:t xml:space="preserve">3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 Narrow" w:hAnsi="Arial Narrow" w:cs="Arial"/>
                <w:sz w:val="22"/>
              </w:rPr>
              <w:t xml:space="preserve">22343 - HSW 200 PLUS LAVANDA SOFT 200 ML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 Narrow" w:hAnsi="Arial Narrow" w:cs="Arial"/>
                <w:sz w:val="22"/>
              </w:rPr>
              <w:t xml:space="preserve">UND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 Narrow" w:hAnsi="Arial Narrow" w:cs="Arial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 Narrow" w:hAnsi="Arial Narrow" w:cs="Arial"/>
                <w:sz w:val="22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 Narrow" w:hAnsi="Arial Narrow" w:cs="Arial"/>
                <w:sz w:val="22"/>
              </w:rPr>
              <w:t xml:space="preserve"> 90,00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 Narrow" w:hAnsi="Arial Narrow" w:cs="Arial"/>
                <w:sz w:val="22"/>
              </w:rPr>
              <w:t xml:space="preserve"> 90,00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 Narrow" w:hAnsi="Arial Narrow" w:cs="Arial"/>
                <w:sz w:val="22"/>
              </w:rPr>
              <w:t xml:space="preserve">4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 Narrow" w:hAnsi="Arial Narrow" w:cs="Arial"/>
                <w:sz w:val="22"/>
              </w:rPr>
              <w:t xml:space="preserve">22344 - 1° REVISÃO 10.000 KM C3 1,0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 Narrow" w:hAnsi="Arial Narrow" w:cs="Arial"/>
                <w:sz w:val="22"/>
              </w:rPr>
              <w:t xml:space="preserve">SV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 Narrow" w:hAnsi="Arial Narrow" w:cs="Arial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 Narrow" w:hAnsi="Arial Narrow" w:cs="Arial"/>
                <w:sz w:val="22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 Narrow" w:hAnsi="Arial Narrow" w:cs="Arial"/>
                <w:sz w:val="22"/>
              </w:rPr>
              <w:t xml:space="preserve"> 333,00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 Narrow" w:hAnsi="Arial Narrow" w:cs="Arial"/>
                <w:sz w:val="22"/>
              </w:rPr>
              <w:t xml:space="preserve"> 333,00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 Narrow" w:hAnsi="Arial Narrow" w:cs="Arial"/>
                <w:sz w:val="22"/>
              </w:rPr>
              <w:t xml:space="preserve">5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 Narrow" w:hAnsi="Arial Narrow" w:cs="Arial"/>
                <w:sz w:val="22"/>
              </w:rPr>
              <w:t xml:space="preserve">22345 - LIMPEZA E HIGIENIZAÇÃO DE AR CONDICIONADO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 Narrow" w:hAnsi="Arial Narrow" w:cs="Arial"/>
                <w:sz w:val="22"/>
              </w:rPr>
              <w:t xml:space="preserve">SV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 Narrow" w:hAnsi="Arial Narrow" w:cs="Arial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 Narrow" w:hAnsi="Arial Narrow" w:cs="Arial"/>
                <w:sz w:val="22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 Narrow" w:hAnsi="Arial Narrow" w:cs="Arial"/>
                <w:sz w:val="22"/>
              </w:rPr>
              <w:t xml:space="preserve"> 160,00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 Narrow" w:hAnsi="Arial Narrow" w:cs="Arial"/>
                <w:sz w:val="22"/>
              </w:rPr>
              <w:t xml:space="preserve"> 160,00</w:t>
            </w:r>
          </w:p>
        </w:tc>
      </w:tr>
      <w:tr>
        <w:trPr/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 Narrow" w:hAnsi="Arial Narrow" w:cs="Arial"/>
                <w:b/>
                <w:sz w:val="22"/>
              </w:rPr>
              <w:t xml:space="preserve">Total (R$):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 Narrow" w:hAnsi="Arial Narrow" w:cs="Arial"/>
                <w:sz w:val="22"/>
              </w:rPr>
              <w:t xml:space="preserve"> 885,02</w:t>
            </w:r>
          </w:p>
        </w:tc>
      </w:tr>
    </w:tbl>
    <w:p w:rsidR="001714FD" w:rsidP="00130434" w:rsidRDefault="001714FD" w14:paraId="6DAAA3BF" w14:textId="77777777">
      <w:pPr>
        <w:pStyle w:val="Corpodetexto3"/>
        <w:widowControl w:val="false"/>
        <w:ind w:firstLine="1134"/>
        <w:outlineLvl w:val="0"/>
        <w:rPr>
          <w:rFonts w:ascii="Arial Narrow" w:hAnsi="Arial Narrow" w:cs="Arial"/>
          <w:sz w:val="22"/>
          <w:szCs w:val="22"/>
        </w:rPr>
      </w:pPr>
    </w:p>
    <w:p w:rsidR="00130434" w:rsidP="00130434" w:rsidRDefault="00130434" w14:paraId="54AE045D" w14:textId="0F1291DC">
      <w:pPr>
        <w:pStyle w:val="Corpodetexto3"/>
        <w:widowControl w:val="false"/>
        <w:ind w:firstLine="1134"/>
        <w:outlineLvl w:val="0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A proposta apresentada por parte do credor supracitado é compatível com o objeto pretendido e não apresenta diferença que venha a influenciar na escolha, ficando </w:t>
      </w:r>
      <w:proofErr w:type="spellStart"/>
      <w:r>
        <w:rPr>
          <w:rFonts w:ascii="Arial Narrow" w:hAnsi="Arial Narrow" w:cs="Arial"/>
          <w:sz w:val="22"/>
          <w:szCs w:val="22"/>
        </w:rPr>
        <w:t>esta</w:t>
      </w:r>
      <w:proofErr w:type="spellEnd"/>
      <w:r>
        <w:rPr>
          <w:rFonts w:ascii="Arial Narrow" w:hAnsi="Arial Narrow" w:cs="Arial"/>
          <w:sz w:val="22"/>
          <w:szCs w:val="22"/>
        </w:rPr>
        <w:t xml:space="preserve"> vinculada apenas à verificação do critério do menor preço.</w:t>
      </w:r>
    </w:p>
    <w:p w:rsidR="00130434" w:rsidP="00130434" w:rsidRDefault="00130434" w14:paraId="32EA4B90" w14:textId="77777777">
      <w:pPr>
        <w:pStyle w:val="Corpodetexto3"/>
        <w:widowControl w:val="false"/>
        <w:outlineLvl w:val="0"/>
        <w:rPr>
          <w:rFonts w:ascii="Arial Narrow" w:hAnsi="Arial Narrow" w:cs="Arial"/>
          <w:sz w:val="22"/>
          <w:szCs w:val="22"/>
        </w:rPr>
      </w:pPr>
    </w:p>
    <w:p w:rsidR="00130434" w:rsidP="00130434" w:rsidRDefault="00130434" w14:paraId="61619CBE" w14:textId="77777777">
      <w:pPr>
        <w:pStyle w:val="Corpodetexto3"/>
        <w:widowControl w:val="false"/>
        <w:outlineLvl w:val="0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IV – DA JUSTIFICATIVA DO PREÇO</w:t>
      </w:r>
    </w:p>
    <w:p w:rsidR="00130434" w:rsidP="00130434" w:rsidRDefault="00130434" w14:paraId="78C6FF29" w14:textId="77777777">
      <w:pPr>
        <w:pStyle w:val="Corpodetexto3"/>
        <w:widowControl w:val="false"/>
        <w:outlineLvl w:val="0"/>
        <w:rPr>
          <w:rFonts w:ascii="Arial Narrow" w:hAnsi="Arial Narrow" w:cs="Arial"/>
          <w:sz w:val="22"/>
          <w:szCs w:val="22"/>
        </w:rPr>
      </w:pPr>
    </w:p>
    <w:p w:rsidR="00130434" w:rsidP="00130434" w:rsidRDefault="00130434" w14:paraId="0537B572" w14:textId="77777777">
      <w:pPr>
        <w:pStyle w:val="Corpodetexto3"/>
        <w:widowControl w:val="false"/>
        <w:ind w:firstLine="1440"/>
        <w:outlineLvl w:val="0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Assim, diante do exposto nos documentos acostados, restou comprovado ser o valor médio de mercado praticado com a Administração menor do que o valor de </w:t>
      </w:r>
      <w:proofErr w:type="spellStart"/>
      <w:r>
        <w:rPr>
          <w:rFonts w:ascii="Arial Narrow" w:hAnsi="Arial Narrow" w:cs="Arial"/>
          <w:sz w:val="22"/>
          <w:szCs w:val="22"/>
        </w:rPr>
        <w:t>referencia</w:t>
      </w:r>
      <w:proofErr w:type="spellEnd"/>
      <w:r>
        <w:rPr>
          <w:rFonts w:ascii="Arial Narrow" w:hAnsi="Arial Narrow" w:cs="Arial"/>
          <w:sz w:val="22"/>
          <w:szCs w:val="22"/>
        </w:rPr>
        <w:t>, constante em Planilha de Cotação de Preços.</w:t>
      </w:r>
    </w:p>
    <w:p w:rsidR="00130434" w:rsidP="00130434" w:rsidRDefault="00130434" w14:paraId="4538791B" w14:textId="77777777">
      <w:pPr>
        <w:pStyle w:val="Corpodetexto3"/>
        <w:widowControl w:val="false"/>
        <w:outlineLvl w:val="0"/>
        <w:rPr>
          <w:rFonts w:ascii="Arial Narrow" w:hAnsi="Arial Narrow" w:cs="Arial"/>
          <w:sz w:val="22"/>
          <w:szCs w:val="22"/>
        </w:rPr>
      </w:pPr>
    </w:p>
    <w:p w:rsidRPr="001C7B48" w:rsidR="00130434" w:rsidP="00130434" w:rsidRDefault="00130434" w14:paraId="228ADE79" w14:textId="77777777">
      <w:pPr>
        <w:pStyle w:val="Corpodetexto3"/>
        <w:widowControl w:val="false"/>
        <w:ind w:firstLine="1440"/>
        <w:outlineLvl w:val="0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O </w:t>
      </w:r>
      <w:r w:rsidRPr="001C7B48">
        <w:rPr>
          <w:rFonts w:ascii="Arial Narrow" w:hAnsi="Arial Narrow" w:cs="Arial"/>
          <w:sz w:val="22"/>
          <w:szCs w:val="22"/>
        </w:rPr>
        <w:t>valor ofertado pelo licitante mediante o objeto pretendido foi como se segue:</w:t>
      </w:r>
    </w:p>
    <w:p w:rsidRPr="001C7B48" w:rsidR="00130434" w:rsidP="00130434" w:rsidRDefault="00130434" w14:paraId="44857D62" w14:textId="77777777">
      <w:pPr>
        <w:pStyle w:val="Corpodetexto3"/>
        <w:widowControl w:val="false"/>
        <w:outlineLvl w:val="0"/>
        <w:rPr>
          <w:rFonts w:ascii="Arial Narrow" w:hAnsi="Arial Narrow" w:cs="Arial"/>
          <w:sz w:val="22"/>
          <w:szCs w:val="22"/>
        </w:rPr>
      </w:pPr>
    </w:p>
    <w:p w:rsidRPr="001C7B48" w:rsidR="00130434" w:rsidP="00130434" w:rsidRDefault="00130434" w14:paraId="5027DFA2" w14:textId="7D80B265">
      <w:pPr>
        <w:suppressAutoHyphens/>
        <w:spacing w:after="0" w:line="240" w:lineRule="auto"/>
        <w:jc w:val="both"/>
        <w:rPr>
          <w:rFonts w:ascii="Arial Narrow" w:hAnsi="Arial Narrow" w:eastAsia="Book Antiqua" w:cs="Times New Roman"/>
          <w:b/>
          <w:lang w:eastAsia="ar-SA"/>
        </w:rPr>
      </w:pPr>
      <w:r w:rsidRPr="00130434">
        <w:rPr>
          <w:rFonts w:ascii="Arial Narrow" w:hAnsi="Arial Narrow" w:eastAsia="Book Antiqua" w:cs="Times New Roman"/>
          <w:b/>
          <w:lang w:eastAsia="ar-SA"/>
        </w:rPr>
        <w:t xml:space="preserve">AUTOSTRADA VEICULOS LTDA</w:t>
      </w:r>
      <w:r w:rsidRPr="001C7B48">
        <w:rPr>
          <w:rFonts w:ascii="Arial Narrow" w:hAnsi="Arial Narrow" w:eastAsia="Book Antiqua" w:cs="Times New Roman"/>
          <w:b/>
          <w:lang w:eastAsia="ar-SA"/>
        </w:rPr>
        <w:t xml:space="preserve"> pelo valor de</w:t>
      </w:r>
      <w:r w:rsidR="001714FD">
        <w:rPr>
          <w:rFonts w:ascii="Arial Narrow" w:hAnsi="Arial Narrow" w:eastAsia="Book Antiqua" w:cs="Times New Roman"/>
          <w:b/>
          <w:lang w:eastAsia="ar-SA"/>
        </w:rPr>
        <w:t xml:space="preserve"> </w:t>
      </w:r>
      <w:r w:rsidRPr="00130434">
        <w:rPr>
          <w:rFonts w:ascii="Arial Narrow" w:hAnsi="Arial Narrow" w:eastAsia="Book Antiqua" w:cs="Times New Roman"/>
          <w:b/>
          <w:lang w:eastAsia="ar-SA"/>
        </w:rPr>
        <w:t xml:space="preserve">R$ 885,02</w:t>
      </w:r>
      <w:r w:rsidRPr="00130434">
        <w:rPr>
          <w:rFonts w:ascii="Arial Narrow" w:hAnsi="Arial Narrow" w:eastAsia="Book Antiqua" w:cs="Times New Roman"/>
          <w:b/>
          <w:lang w:eastAsia="ar-SA"/>
        </w:rPr>
        <w:t xml:space="preserve"> </w:t>
      </w:r>
      <w:r>
        <w:rPr>
          <w:rFonts w:ascii="Arial Narrow" w:hAnsi="Arial Narrow" w:eastAsia="Book Antiqua" w:cs="Times New Roman"/>
          <w:b/>
          <w:lang w:eastAsia="ar-SA"/>
        </w:rPr>
        <w:t xml:space="preserve"> </w:t>
      </w:r>
      <w:r w:rsidRPr="001C7B48">
        <w:rPr>
          <w:rFonts w:ascii="Arial Narrow" w:hAnsi="Arial Narrow" w:eastAsia="Book Antiqua" w:cs="Times New Roman"/>
          <w:b/>
          <w:lang w:eastAsia="ar-SA"/>
        </w:rPr>
        <w:t xml:space="preserve">(</w:t>
      </w:r>
      <w:r w:rsidRPr="00130434">
        <w:rPr>
          <w:rFonts w:ascii="Arial Narrow" w:hAnsi="Arial Narrow" w:eastAsia="Book Antiqua" w:cs="Times New Roman"/>
          <w:b/>
          <w:lang w:eastAsia="ar-SA"/>
        </w:rPr>
        <w:t xml:space="preserve">oitocentos e oitenta e cinco reais e dois centavos</w:t>
      </w:r>
      <w:r w:rsidRPr="001C7B48">
        <w:rPr>
          <w:rFonts w:ascii="Arial Narrow" w:hAnsi="Arial Narrow" w:eastAsia="Book Antiqua" w:cs="Times New Roman"/>
          <w:b/>
          <w:lang w:eastAsia="ar-SA"/>
        </w:rPr>
        <w:t xml:space="preserve">)</w:t>
      </w:r>
    </w:p>
    <w:p w:rsidRPr="001C7B48" w:rsidR="00130434" w:rsidP="00130434" w:rsidRDefault="00130434" w14:paraId="24BB2B2F" w14:textId="77777777">
      <w:pPr>
        <w:suppressAutoHyphens/>
        <w:spacing w:after="0" w:line="240" w:lineRule="auto"/>
        <w:jc w:val="both"/>
        <w:rPr>
          <w:rFonts w:ascii="Arial Narrow" w:hAnsi="Arial Narrow" w:eastAsia="Book Antiqua" w:cs="Times New Roman"/>
          <w:b/>
          <w:lang w:eastAsia="ar-SA"/>
        </w:rPr>
      </w:pPr>
    </w:p>
    <w:p w:rsidRPr="001C7B48" w:rsidR="00130434" w:rsidP="00130434" w:rsidRDefault="00130434" w14:paraId="3B74820A" w14:textId="77777777">
      <w:pPr>
        <w:pStyle w:val="Corpodetexto3"/>
        <w:widowControl w:val="false"/>
        <w:outlineLvl w:val="0"/>
        <w:rPr>
          <w:rFonts w:ascii="Arial Narrow" w:hAnsi="Arial Narrow" w:cs="Arial"/>
          <w:sz w:val="22"/>
          <w:szCs w:val="22"/>
        </w:rPr>
      </w:pPr>
    </w:p>
    <w:p w:rsidRPr="001C7B48" w:rsidR="00130434" w:rsidP="00130434" w:rsidRDefault="00130434" w14:paraId="7FAD9CE9" w14:textId="77777777">
      <w:pPr>
        <w:pStyle w:val="Corpodetexto3"/>
        <w:widowControl w:val="false"/>
        <w:ind w:firstLine="1440"/>
        <w:outlineLvl w:val="0"/>
        <w:rPr>
          <w:rFonts w:ascii="Arial Narrow" w:hAnsi="Arial Narrow" w:cs="Arial"/>
          <w:sz w:val="22"/>
          <w:szCs w:val="22"/>
        </w:rPr>
      </w:pPr>
      <w:proofErr w:type="spellStart"/>
      <w:r w:rsidRPr="001C7B48">
        <w:rPr>
          <w:rFonts w:ascii="Arial Narrow" w:hAnsi="Arial Narrow" w:cs="Arial"/>
          <w:sz w:val="22"/>
          <w:szCs w:val="22"/>
        </w:rPr>
        <w:t>Comparadamente</w:t>
      </w:r>
      <w:proofErr w:type="spellEnd"/>
      <w:r w:rsidRPr="001C7B48">
        <w:rPr>
          <w:rFonts w:ascii="Arial Narrow" w:hAnsi="Arial Narrow" w:cs="Arial"/>
          <w:sz w:val="22"/>
          <w:szCs w:val="22"/>
        </w:rPr>
        <w:t xml:space="preserve"> a pesquisa realizada, demonstra-se que a contratação está dentro do valor de mercado.</w:t>
      </w:r>
    </w:p>
    <w:p w:rsidR="00130434" w:rsidP="00130434" w:rsidRDefault="00130434" w14:paraId="42698A56" w14:textId="77777777">
      <w:pPr>
        <w:pStyle w:val="Corpodetexto3"/>
        <w:widowControl w:val="false"/>
        <w:outlineLvl w:val="0"/>
        <w:rPr>
          <w:rFonts w:ascii="Arial Narrow" w:hAnsi="Arial Narrow" w:cs="Arial"/>
          <w:sz w:val="22"/>
          <w:szCs w:val="22"/>
        </w:rPr>
      </w:pPr>
    </w:p>
    <w:p w:rsidR="00130434" w:rsidP="00130434" w:rsidRDefault="00130434" w14:paraId="65ECCA19" w14:textId="77777777">
      <w:pPr>
        <w:pStyle w:val="Corpodetexto3"/>
        <w:widowControl w:val="false"/>
        <w:outlineLvl w:val="0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V – DA ESCOLHA</w:t>
      </w:r>
    </w:p>
    <w:p w:rsidR="00130434" w:rsidP="00130434" w:rsidRDefault="00130434" w14:paraId="48121E83" w14:textId="77777777">
      <w:pPr>
        <w:pStyle w:val="Corpodetexto3"/>
        <w:widowControl w:val="false"/>
        <w:outlineLvl w:val="0"/>
        <w:rPr>
          <w:rFonts w:ascii="Arial Narrow" w:hAnsi="Arial Narrow" w:cs="Arial"/>
          <w:sz w:val="22"/>
          <w:szCs w:val="22"/>
        </w:rPr>
      </w:pPr>
    </w:p>
    <w:p w:rsidR="00130434" w:rsidP="00130434" w:rsidRDefault="00130434" w14:paraId="7A2963F9" w14:textId="77777777">
      <w:pPr>
        <w:pStyle w:val="Corpodetexto3"/>
        <w:widowControl w:val="false"/>
        <w:ind w:firstLine="1134"/>
        <w:outlineLvl w:val="0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O licitante escolhido neste processo para sacramentar a contratação do objeto pretendido, foi: </w:t>
      </w:r>
      <w:r>
        <w:rPr>
          <w:rFonts w:ascii="Arial Narrow" w:hAnsi="Arial Narrow" w:cs="Arial"/>
          <w:sz w:val="22"/>
          <w:szCs w:val="22"/>
        </w:rPr>
        <w:t xml:space="preserve">AUTOSTRADA VEICULOS LTDA</w:t>
      </w:r>
      <w:r>
        <w:rPr>
          <w:rFonts w:ascii="Arial Narrow" w:hAnsi="Arial Narrow" w:eastAsia="Book Antiqua"/>
          <w:b/>
          <w:sz w:val="22"/>
          <w:szCs w:val="22"/>
          <w:lang w:eastAsia="ar-SA"/>
        </w:rPr>
        <w:t xml:space="preserve">.</w:t>
      </w:r>
      <w:r>
        <w:rPr>
          <w:rFonts w:ascii="Arial Narrow" w:hAnsi="Arial Narrow" w:cs="Arial"/>
          <w:bCs/>
          <w:sz w:val="22"/>
          <w:szCs w:val="22"/>
        </w:rPr>
        <w:t xml:space="preserve"> Pelo valor de descrito anteriormente</w:t>
      </w:r>
      <w:r>
        <w:rPr>
          <w:rFonts w:ascii="Arial Narrow" w:hAnsi="Arial Narrow" w:cs="Arial"/>
          <w:sz w:val="22"/>
          <w:szCs w:val="22"/>
        </w:rPr>
        <w:t xml:space="preserve">.</w:t>
      </w:r>
    </w:p>
    <w:p w:rsidR="00130434" w:rsidP="00130434" w:rsidRDefault="00130434" w14:paraId="20ED463D" w14:textId="77777777">
      <w:pPr>
        <w:pStyle w:val="Corpodetexto3"/>
        <w:widowControl w:val="false"/>
        <w:outlineLvl w:val="0"/>
        <w:rPr>
          <w:rFonts w:ascii="Arial Narrow" w:hAnsi="Arial Narrow" w:cs="Arial"/>
          <w:sz w:val="22"/>
          <w:szCs w:val="22"/>
        </w:rPr>
      </w:pPr>
    </w:p>
    <w:p w:rsidR="00130434" w:rsidP="00130434" w:rsidRDefault="00130434" w14:paraId="49AC5286" w14:textId="77777777">
      <w:pPr>
        <w:widowControl w:val="false"/>
        <w:spacing w:after="0" w:line="240" w:lineRule="auto"/>
        <w:jc w:val="both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VI – CONCLUSÃO</w:t>
      </w:r>
    </w:p>
    <w:p w:rsidR="00130434" w:rsidP="00130434" w:rsidRDefault="00130434" w14:paraId="72E6B9A4" w14:textId="77777777">
      <w:pPr>
        <w:widowControl w:val="false"/>
        <w:spacing w:after="0" w:line="240" w:lineRule="auto"/>
        <w:jc w:val="both"/>
        <w:rPr>
          <w:rFonts w:ascii="Arial Narrow" w:hAnsi="Arial Narrow" w:cs="Arial"/>
        </w:rPr>
      </w:pPr>
    </w:p>
    <w:p w:rsidR="00130434" w:rsidP="00130434" w:rsidRDefault="00130434" w14:paraId="186CB60D" w14:textId="77777777">
      <w:pPr>
        <w:widowControl w:val="false"/>
        <w:spacing w:after="0" w:line="240" w:lineRule="auto"/>
        <w:ind w:firstLine="1418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Em relação aos preços, verifica-se que os mesmos estão compatíveis com a realidade do mercado, podendo a Administração adquiri-lo sem qualquer afronta à lei de regência dos certames licitatórios.</w:t>
      </w:r>
    </w:p>
    <w:p w:rsidR="00130434" w:rsidP="00130434" w:rsidRDefault="00130434" w14:paraId="1D90D2BD" w14:textId="77777777">
      <w:pPr>
        <w:widowControl w:val="false"/>
        <w:spacing w:after="0" w:line="240" w:lineRule="auto"/>
        <w:jc w:val="both"/>
        <w:rPr>
          <w:rFonts w:ascii="Arial Narrow" w:hAnsi="Arial Narrow" w:cs="Arial"/>
        </w:rPr>
      </w:pPr>
    </w:p>
    <w:p w:rsidR="00130434" w:rsidP="00130434" w:rsidRDefault="00130434" w14:paraId="57F1511C" w14:textId="77777777">
      <w:pPr>
        <w:pStyle w:val="Corpodetexto3"/>
        <w:tabs>
          <w:tab w:val="left" w:pos="1985"/>
          <w:tab w:val="left" w:pos="2268"/>
        </w:tabs>
        <w:ind w:firstLine="1418"/>
        <w:outlineLvl w:val="0"/>
        <w:rPr>
          <w:rFonts w:ascii="Arial Narrow" w:hAnsi="Arial Narrow" w:cs="Arial"/>
          <w:bCs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Do acima exposto, inobstante o interesse em contratar a referida empresa, relativamente ao fornecimento do objeto em questão, encaminho o presente processo ao Ordenador de Despesas para a tomada das providências cabíveis.</w:t>
      </w:r>
    </w:p>
    <w:p w:rsidR="00130434" w:rsidP="00130434" w:rsidRDefault="00130434" w14:paraId="5FC17EB4" w14:textId="77777777">
      <w:pPr>
        <w:pStyle w:val="Corpodetexto3"/>
        <w:widowControl w:val="false"/>
        <w:tabs>
          <w:tab w:val="left" w:pos="1985"/>
          <w:tab w:val="left" w:pos="2268"/>
        </w:tabs>
        <w:outlineLvl w:val="0"/>
        <w:rPr>
          <w:rFonts w:ascii="Arial Narrow" w:hAnsi="Arial Narrow" w:cs="Arial"/>
          <w:sz w:val="22"/>
          <w:szCs w:val="22"/>
        </w:rPr>
      </w:pPr>
    </w:p>
    <w:p w:rsidR="00130434" w:rsidP="00130434" w:rsidRDefault="00130434" w14:paraId="1D26AFEF" w14:textId="77777777">
      <w:pPr>
        <w:widowControl w:val="false"/>
        <w:tabs>
          <w:tab w:val="left" w:pos="10065"/>
        </w:tabs>
        <w:autoSpaceDE w:val="false"/>
        <w:autoSpaceDN w:val="false"/>
        <w:adjustRightInd w:val="false"/>
        <w:spacing w:after="0" w:line="284" w:lineRule="atLeast"/>
        <w:ind w:right="142"/>
        <w:rPr>
          <w:rFonts w:ascii="Arial Narrow" w:hAnsi="Arial Narrow" w:cs="Arial"/>
        </w:rPr>
      </w:pPr>
      <w:r>
        <w:rPr>
          <w:rFonts w:ascii="Arial Narrow" w:hAnsi="Arial Narrow" w:cs="Arial"/>
          <w:szCs w:val="26"/>
        </w:rPr>
        <w:t xml:space="preserve">Encanto/RN, </w:t>
      </w:r>
      <w:r w:rsidRPr="00130434">
        <w:rPr>
          <w:rFonts w:ascii="Arial Narrow" w:hAnsi="Arial Narrow" w:cs="Arial"/>
          <w:szCs w:val="26"/>
        </w:rPr>
        <w:t xml:space="preserve">22 de janeiro de 2025</w:t>
      </w:r>
    </w:p>
    <w:p w:rsidR="00130434" w:rsidP="00130434" w:rsidRDefault="00130434" w14:paraId="703836EB" w14:textId="77777777">
      <w:pPr>
        <w:suppressAutoHyphens/>
        <w:spacing w:after="0" w:line="240" w:lineRule="auto"/>
        <w:jc w:val="both"/>
        <w:rPr>
          <w:rFonts w:ascii="Arial Narrow" w:hAnsi="Arial Narrow" w:cs="Arial"/>
        </w:rPr>
      </w:pPr>
    </w:p>
    <w:p w:rsidR="00130434" w:rsidP="00130434" w:rsidRDefault="00130434" w14:paraId="379FC012" w14:textId="77777777">
      <w:pPr>
        <w:suppressAutoHyphens/>
        <w:spacing w:after="0" w:line="240" w:lineRule="auto"/>
        <w:jc w:val="both"/>
        <w:rPr>
          <w:rFonts w:ascii="Arial Narrow" w:hAnsi="Arial Narrow" w:cs="Arial"/>
        </w:rPr>
      </w:pPr>
    </w:p>
    <w:p w:rsidRPr="00CF432E" w:rsidR="00130434" w:rsidP="00130434" w:rsidRDefault="00130434" w14:paraId="06983F32" w14:textId="77777777">
      <w:pPr>
        <w:suppressAutoHyphens/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CF432E">
        <w:rPr>
          <w:rFonts w:ascii="Arial" w:hAnsi="Arial" w:cs="Arial"/>
          <w:b/>
          <w:sz w:val="28"/>
          <w:szCs w:val="28"/>
        </w:rPr>
        <w:t>MARIA JOSIVANIA NATO DA SILVA</w:t>
      </w:r>
    </w:p>
    <w:p w:rsidRPr="00CF432E" w:rsidR="00130434" w:rsidP="00130434" w:rsidRDefault="00130434" w14:paraId="19BD0DAD" w14:textId="77777777">
      <w:pPr>
        <w:suppressAutoHyphens/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CF432E">
        <w:rPr>
          <w:rFonts w:ascii="Arial" w:hAnsi="Arial" w:cs="Arial"/>
          <w:sz w:val="28"/>
          <w:szCs w:val="28"/>
        </w:rPr>
        <w:t>AGENTE DE CONTRATAÇÃO</w:t>
      </w:r>
    </w:p>
    <w:p w:rsidR="00130434" w:rsidP="00130434" w:rsidRDefault="00130434" w14:paraId="04C25548" w14:textId="77777777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br w:type="page"/>
      </w:r>
    </w:p>
    <w:p w:rsidR="00130434" w:rsidP="00130434" w:rsidRDefault="00130434" w14:paraId="2E4E5DCF" w14:textId="77777777">
      <w:pPr>
        <w:suppressAutoHyphens/>
        <w:spacing w:after="0" w:line="240" w:lineRule="auto"/>
        <w:jc w:val="center"/>
        <w:rPr>
          <w:rFonts w:ascii="Arial Narrow" w:hAnsi="Arial Narrow"/>
          <w:b/>
          <w:bCs/>
          <w:color w:val="000000"/>
          <w:sz w:val="36"/>
        </w:rPr>
      </w:pPr>
      <w:r>
        <w:rPr>
          <w:rFonts w:ascii="Arial Narrow" w:hAnsi="Arial Narrow"/>
          <w:b/>
          <w:bCs/>
          <w:color w:val="000000"/>
          <w:sz w:val="36"/>
        </w:rPr>
        <w:lastRenderedPageBreak/>
        <w:t>TERMO AUTORIZATIVO DE DISPENSA</w:t>
      </w:r>
    </w:p>
    <w:p w:rsidR="00130434" w:rsidP="00130434" w:rsidRDefault="00130434" w14:paraId="0F719FF3" w14:textId="77777777">
      <w:pPr>
        <w:pStyle w:val="NormalWeb"/>
        <w:spacing w:before="0" w:beforeAutospacing="false" w:after="0" w:afterAutospacing="false"/>
        <w:jc w:val="center"/>
        <w:rPr>
          <w:rFonts w:ascii="Arial Narrow" w:hAnsi="Arial Narrow"/>
          <w:bCs/>
          <w:color w:val="000000"/>
        </w:rPr>
      </w:pPr>
      <w:r>
        <w:rPr>
          <w:rFonts w:ascii="Arial Narrow" w:hAnsi="Arial Narrow"/>
          <w:bCs/>
          <w:color w:val="000000"/>
        </w:rPr>
        <w:t xml:space="preserve">Dispensa de Licitação n.º </w:t>
      </w:r>
      <w:r w:rsidRPr="00130434">
        <w:rPr>
          <w:rFonts w:ascii="Arial Narrow" w:hAnsi="Arial Narrow"/>
          <w:bCs/>
          <w:color w:val="000000"/>
        </w:rPr>
        <w:t xml:space="preserve">220101/2025</w:t>
      </w:r>
    </w:p>
    <w:p w:rsidR="00130434" w:rsidP="00130434" w:rsidRDefault="00130434" w14:paraId="1511E746" w14:textId="77777777">
      <w:pPr>
        <w:pStyle w:val="NormalWeb"/>
        <w:spacing w:before="0" w:beforeAutospacing="false" w:after="0" w:afterAutospacing="false"/>
        <w:jc w:val="center"/>
        <w:rPr>
          <w:rFonts w:ascii="Arial Narrow" w:hAnsi="Arial Narrow"/>
          <w:b/>
          <w:bCs/>
          <w:color w:val="000000"/>
        </w:rPr>
      </w:pPr>
    </w:p>
    <w:p w:rsidR="00130434" w:rsidP="00130434" w:rsidRDefault="00130434" w14:paraId="6AE23288" w14:textId="77777777">
      <w:pPr>
        <w:pStyle w:val="NormalWeb"/>
        <w:spacing w:before="0" w:beforeAutospacing="false" w:after="0" w:afterAutospacing="false"/>
        <w:jc w:val="center"/>
        <w:rPr>
          <w:rFonts w:ascii="Arial Narrow" w:hAnsi="Arial Narrow"/>
          <w:b/>
          <w:bCs/>
          <w:color w:val="000000"/>
        </w:rPr>
      </w:pPr>
    </w:p>
    <w:p w:rsidR="00130434" w:rsidP="00130434" w:rsidRDefault="00130434" w14:paraId="02B97DE7" w14:textId="77777777">
      <w:pPr>
        <w:pStyle w:val="NormalWeb"/>
        <w:spacing w:before="0" w:beforeAutospacing="false" w:after="0" w:afterAutospacing="false"/>
        <w:jc w:val="center"/>
        <w:rPr>
          <w:rFonts w:ascii="Arial Narrow" w:hAnsi="Arial Narrow"/>
          <w:color w:val="000000"/>
        </w:rPr>
      </w:pPr>
    </w:p>
    <w:p w:rsidR="00130434" w:rsidP="00130434" w:rsidRDefault="00130434" w14:paraId="211FA903" w14:textId="77777777">
      <w:pPr>
        <w:pStyle w:val="NormalWeb"/>
        <w:spacing w:before="0" w:beforeAutospacing="false" w:after="0" w:afterAutospacing="false"/>
        <w:jc w:val="both"/>
        <w:rPr>
          <w:rFonts w:ascii="Arial Narrow" w:hAnsi="Arial Narrow"/>
          <w:color w:val="000000"/>
        </w:rPr>
      </w:pPr>
      <w:r>
        <w:rPr>
          <w:rFonts w:ascii="Arial Narrow" w:hAnsi="Arial Narrow"/>
          <w:color w:val="000000"/>
        </w:rPr>
        <w:t> </w:t>
      </w:r>
    </w:p>
    <w:p w:rsidRPr="00130434" w:rsidR="00130434" w:rsidP="00130434" w:rsidRDefault="00130434" w14:paraId="56A3A45E" w14:textId="6143FC6E">
      <w:pPr>
        <w:suppressAutoHyphens/>
        <w:spacing w:after="0" w:line="240" w:lineRule="auto"/>
        <w:jc w:val="both"/>
        <w:rPr>
          <w:rFonts w:ascii="Arial Narrow" w:hAnsi="Arial Narrow" w:eastAsia="Book Antiqua" w:cs="Times New Roman"/>
          <w:lang w:eastAsia="ar-SA"/>
        </w:rPr>
      </w:pPr>
      <w:r w:rsidRPr="00AD379C">
        <w:rPr>
          <w:rFonts w:ascii="Arial Narrow" w:hAnsi="Arial Narrow"/>
          <w:color w:val="000000"/>
        </w:rPr>
        <w:t xml:space="preserve">O Município de Encanto/RN, através de seu Prefeito Municipal, no uso das atribuições que lhe são </w:t>
      </w:r>
      <w:r w:rsidRPr="005A4FAA">
        <w:rPr>
          <w:rFonts w:ascii="Arial Narrow" w:hAnsi="Arial Narrow"/>
          <w:color w:val="000000"/>
        </w:rPr>
        <w:t xml:space="preserve">conferidas por lei, em especial a Lei 14.133/2021 e Decreto Municipal n.º 070/2023, considerando tudo o que consta do Processo Administrativo de Dispensa de Licitação nº </w:t>
      </w:r>
      <w:r w:rsidRPr="005A4FAA">
        <w:rPr>
          <w:rFonts w:ascii="Arial Narrow" w:hAnsi="Arial Narrow"/>
          <w:bCs/>
          <w:color w:val="000000"/>
        </w:rPr>
        <w:t xml:space="preserve">220101/2025</w:t>
      </w:r>
      <w:r w:rsidRPr="005A4FAA">
        <w:rPr>
          <w:rFonts w:ascii="Arial Narrow" w:hAnsi="Arial Narrow"/>
          <w:color w:val="000000"/>
        </w:rPr>
        <w:t xml:space="preserve">, vem emitir o presente Termo Autorizativo de Dispensa de Licitação, amparada no Art. 75, Inciso I e II, </w:t>
      </w:r>
      <w:r w:rsidRPr="005A4FAA" w:rsidR="005A4FAA">
        <w:rPr>
          <w:rFonts w:ascii="Arial Narrow" w:hAnsi="Arial Narrow" w:cs="Arial"/>
          <w:color w:val="162937"/>
          <w:shd w:val="clear" w:color="auto" w:fill="FFFFFF"/>
        </w:rPr>
        <w:t xml:space="preserve">§ 7º</w:t>
      </w:r>
      <w:r w:rsidR="005A4FAA">
        <w:rPr>
          <w:rFonts w:ascii="Arial Narrow" w:hAnsi="Arial Narrow" w:cs="Arial"/>
          <w:color w:val="162937"/>
          <w:shd w:val="clear" w:color="auto" w:fill="FFFFFF"/>
        </w:rPr>
        <w:t xml:space="preserve"> </w:t>
      </w:r>
      <w:r w:rsidRPr="005A4FAA">
        <w:rPr>
          <w:rFonts w:ascii="Arial Narrow" w:hAnsi="Arial Narrow"/>
          <w:color w:val="000000"/>
        </w:rPr>
        <w:t xml:space="preserve">da Lei Federal de nº 14.133/2021 e suas alterações posteriores, visando a </w:t>
      </w:r>
      <w:r w:rsidRPr="005A4FAA" w:rsidR="00E54FB8">
        <w:rPr>
          <w:rFonts w:ascii="Arial Narrow" w:hAnsi="Arial Narrow"/>
          <w:color w:val="000000"/>
        </w:rPr>
        <w:t xml:space="preserve">AQUISIÇÃO DE PRODUTOS PARA LIMPEZA DE AR CONDICIONADO, PRODUTOS PARA TROCA DE ÓLEO E SERVIÇOS DE  REVISÃO DE VEÍCULO  CITROEN/C3 LIVE 1.0/BRANCA PLACA:RQF5H46, LIMPEZA E HIGIENIZAÇÃO DO AR CONDICIONADO DESSE VEÍCULO PERTENCENTE A SECRETARIA MUNICIPAL DE ADMINISTRAÇÃO</w:t>
      </w:r>
      <w:r w:rsidRPr="005A4FAA" w:rsidR="00E54FB8">
        <w:rPr>
          <w:rFonts w:ascii="Arial Narrow" w:hAnsi="Arial Narrow"/>
          <w:color w:val="000000"/>
        </w:rPr>
        <w:t xml:space="preserve"> </w:t>
      </w:r>
      <w:r w:rsidRPr="005A4FAA" w:rsidR="00E54FB8">
        <w:rPr>
          <w:rFonts w:ascii="Arial Narrow" w:hAnsi="Arial Narrow" w:eastAsia="Book Antiqua" w:cs="Times New Roman"/>
          <w:b/>
          <w:lang w:eastAsia="ar-SA"/>
        </w:rPr>
        <w:t xml:space="preserve">pelo valor de</w:t>
      </w:r>
      <w:r w:rsidRPr="005A4FAA" w:rsidR="001714FD">
        <w:rPr>
          <w:rFonts w:ascii="Arial Narrow" w:hAnsi="Arial Narrow" w:eastAsia="Book Antiqua" w:cs="Times New Roman"/>
          <w:b/>
          <w:lang w:eastAsia="ar-SA"/>
        </w:rPr>
        <w:t xml:space="preserve"> </w:t>
      </w:r>
      <w:r w:rsidRPr="005A4FAA">
        <w:rPr>
          <w:rFonts w:ascii="Arial Narrow" w:hAnsi="Arial Narrow" w:eastAsia="Book Antiqua" w:cs="Times New Roman"/>
          <w:b/>
          <w:lang w:eastAsia="ar-SA"/>
        </w:rPr>
        <w:t xml:space="preserve">R$ 885,02</w:t>
      </w:r>
      <w:r w:rsidRPr="005A4FAA">
        <w:rPr>
          <w:rFonts w:ascii="Arial Narrow" w:hAnsi="Arial Narrow" w:eastAsia="Book Antiqua" w:cs="Times New Roman"/>
          <w:b/>
          <w:lang w:eastAsia="ar-SA"/>
        </w:rPr>
        <w:t xml:space="preserve"> (</w:t>
      </w:r>
      <w:r w:rsidRPr="005A4FAA">
        <w:rPr>
          <w:rFonts w:ascii="Arial Narrow" w:hAnsi="Arial Narrow" w:eastAsia="Book Antiqua" w:cs="Times New Roman"/>
          <w:b/>
          <w:lang w:eastAsia="ar-SA"/>
        </w:rPr>
        <w:t xml:space="preserve">oitocentos e oitenta e cinco reais e dois centavos</w:t>
      </w:r>
      <w:r w:rsidRPr="005A4FAA">
        <w:rPr>
          <w:rFonts w:ascii="Arial Narrow" w:hAnsi="Arial Narrow" w:eastAsia="Book Antiqua" w:cs="Times New Roman"/>
          <w:b/>
          <w:lang w:eastAsia="ar-SA"/>
        </w:rPr>
        <w:t xml:space="preserve">)</w:t>
      </w:r>
      <w:r w:rsidRPr="005A4FAA">
        <w:rPr>
          <w:rFonts w:ascii="Arial Narrow" w:hAnsi="Arial Narrow" w:eastAsia="Book Antiqua"/>
          <w:b/>
          <w:lang w:eastAsia="ar-SA"/>
        </w:rPr>
        <w:t xml:space="preserve"> </w:t>
      </w:r>
      <w:r w:rsidRPr="005A4FAA">
        <w:rPr>
          <w:rFonts w:ascii="Arial Narrow" w:hAnsi="Arial Narrow" w:eastAsia="Book Antiqua"/>
          <w:lang w:eastAsia="ar-SA"/>
        </w:rPr>
        <w:t xml:space="preserve">em favor da empresa </w:t>
      </w:r>
      <w:r w:rsidRPr="00AD379C">
        <w:rPr>
          <w:rFonts w:ascii="Arial Narrow" w:hAnsi="Arial Narrow"/>
          <w:color w:val="000000"/>
        </w:rPr>
        <w:t xml:space="preserve">AUTOSTRADA VEICULOS LTDA</w:t>
      </w:r>
    </w:p>
    <w:p w:rsidRPr="001C7B48" w:rsidR="00130434" w:rsidP="00130434" w:rsidRDefault="00130434" w14:paraId="5EE5978B" w14:textId="77777777">
      <w:pPr>
        <w:pStyle w:val="NormalWeb"/>
        <w:spacing w:before="0" w:beforeAutospacing="false" w:after="0" w:afterAutospacing="false"/>
        <w:ind w:firstLine="709"/>
        <w:jc w:val="both"/>
        <w:rPr>
          <w:rFonts w:ascii="Arial Narrow" w:hAnsi="Arial Narrow"/>
          <w:color w:val="000000"/>
          <w:sz w:val="22"/>
          <w:szCs w:val="22"/>
        </w:rPr>
      </w:pPr>
    </w:p>
    <w:p w:rsidR="00130434" w:rsidP="00130434" w:rsidRDefault="00130434" w14:paraId="28F390D4" w14:textId="77777777">
      <w:pPr>
        <w:pStyle w:val="NormalWeb"/>
        <w:spacing w:before="0" w:beforeAutospacing="false" w:after="0" w:afterAutospacing="false"/>
        <w:ind w:firstLine="707"/>
        <w:jc w:val="both"/>
        <w:rPr>
          <w:rFonts w:ascii="Arial Narrow" w:hAnsi="Arial Narrow"/>
          <w:color w:val="000000"/>
        </w:rPr>
      </w:pPr>
      <w:r w:rsidRPr="001C7B48">
        <w:rPr>
          <w:rFonts w:ascii="Arial Narrow" w:hAnsi="Arial Narrow"/>
          <w:color w:val="000000"/>
          <w:sz w:val="22"/>
          <w:szCs w:val="22"/>
        </w:rPr>
        <w:t>Assim, nos termos da legislação supracitada, autorizo a presente contratação, determinando</w:t>
      </w:r>
      <w:r w:rsidRPr="00A53FE0">
        <w:rPr>
          <w:rFonts w:ascii="Arial Narrow" w:hAnsi="Arial Narrow"/>
          <w:color w:val="000000"/>
        </w:rPr>
        <w:t xml:space="preserve"> que se proceda a devida publicação dos atos.</w:t>
      </w:r>
    </w:p>
    <w:p w:rsidR="00130434" w:rsidP="00130434" w:rsidRDefault="00130434" w14:paraId="2307ECFC" w14:textId="77777777">
      <w:pPr>
        <w:pStyle w:val="NormalWeb"/>
        <w:spacing w:before="0" w:beforeAutospacing="false" w:after="0" w:afterAutospacing="false"/>
        <w:jc w:val="both"/>
        <w:rPr>
          <w:rFonts w:ascii="Arial Narrow" w:hAnsi="Arial Narrow"/>
          <w:color w:val="000000"/>
        </w:rPr>
      </w:pPr>
      <w:r>
        <w:rPr>
          <w:rFonts w:ascii="Arial Narrow" w:hAnsi="Arial Narrow"/>
          <w:color w:val="000000"/>
        </w:rPr>
        <w:t> </w:t>
      </w:r>
    </w:p>
    <w:p w:rsidR="00130434" w:rsidP="00130434" w:rsidRDefault="00130434" w14:paraId="021B3C78" w14:textId="77777777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130434" w:rsidP="00130434" w:rsidRDefault="00130434" w14:paraId="69EB6E8E" w14:textId="77777777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130434" w:rsidP="00130434" w:rsidRDefault="00130434" w14:paraId="07FD28D0" w14:textId="77777777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130434" w:rsidP="00130434" w:rsidRDefault="00130434" w14:paraId="16137B46" w14:textId="77777777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Encanto/RN, </w:t>
      </w:r>
      <w:r w:rsidRPr="00130434">
        <w:rPr>
          <w:rFonts w:ascii="Arial Narrow" w:hAnsi="Arial Narrow" w:cs="Arial"/>
          <w:szCs w:val="26"/>
        </w:rPr>
        <w:t xml:space="preserve">22 de janeiro de 2025</w:t>
      </w:r>
    </w:p>
    <w:p w:rsidR="00130434" w:rsidP="00130434" w:rsidRDefault="00130434" w14:paraId="046CD964" w14:textId="77777777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hAnsi="Arial Narrow" w:cs="Arial"/>
          <w:sz w:val="24"/>
          <w:szCs w:val="24"/>
        </w:rPr>
      </w:pPr>
    </w:p>
    <w:p w:rsidR="00130434" w:rsidP="00130434" w:rsidRDefault="00130434" w14:paraId="5EDC8434" w14:textId="77777777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rPr>
          <w:rFonts w:ascii="Arial Narrow" w:hAnsi="Arial Narrow" w:cs="Arial"/>
          <w:sz w:val="24"/>
          <w:szCs w:val="24"/>
        </w:rPr>
      </w:pPr>
    </w:p>
    <w:p w:rsidR="00130434" w:rsidP="00130434" w:rsidRDefault="00130434" w14:paraId="4CC8A58B" w14:textId="77777777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hAnsi="Arial Narrow" w:cs="Arial"/>
          <w:sz w:val="24"/>
          <w:szCs w:val="24"/>
        </w:rPr>
      </w:pPr>
    </w:p>
    <w:p w:rsidR="00130434" w:rsidP="00130434" w:rsidRDefault="00130434" w14:paraId="4883997E" w14:textId="77777777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hAnsi="Arial Narrow" w:cs="Arial"/>
          <w:sz w:val="24"/>
          <w:szCs w:val="24"/>
        </w:rPr>
      </w:pPr>
    </w:p>
    <w:p w:rsidRPr="00A02A78" w:rsidR="00130434" w:rsidP="00130434" w:rsidRDefault="00130434" w14:paraId="7BA44200" w14:textId="77777777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ALBERONE NERI DE OLIVEIRA LIMA</w:t>
      </w:r>
    </w:p>
    <w:p w:rsidR="00130434" w:rsidP="00130434" w:rsidRDefault="00130434" w14:paraId="6784E1EC" w14:textId="77777777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hAnsi="Arial Narrow" w:cs="Arial"/>
          <w:sz w:val="24"/>
          <w:szCs w:val="24"/>
        </w:rPr>
      </w:pPr>
      <w:r w:rsidRPr="00A02A78">
        <w:rPr>
          <w:rFonts w:ascii="Arial Narrow" w:hAnsi="Arial Narrow" w:cs="Arial"/>
          <w:sz w:val="24"/>
          <w:szCs w:val="24"/>
        </w:rPr>
        <w:t>Prefeito Municipal</w:t>
      </w:r>
    </w:p>
    <w:p w:rsidR="00130434" w:rsidP="00130434" w:rsidRDefault="00130434" w14:paraId="6FDC1889" w14:textId="77777777">
      <w:pPr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br w:type="page"/>
      </w:r>
    </w:p>
    <w:p w:rsidRPr="00130434" w:rsidR="00130434" w:rsidP="00130434" w:rsidRDefault="00130434" w14:paraId="69A63EFF" w14:textId="77777777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b/>
          <w:bCs/>
          <w:caps/>
          <w:sz w:val="29"/>
          <w:szCs w:val="29"/>
        </w:rPr>
      </w:pPr>
      <w:r w:rsidRPr="00130434">
        <w:rPr>
          <w:rFonts w:ascii="Arial" w:hAnsi="Arial" w:cs="Arial"/>
          <w:b/>
          <w:bCs/>
          <w:caps/>
          <w:sz w:val="29"/>
          <w:szCs w:val="29"/>
        </w:rPr>
        <w:lastRenderedPageBreak/>
        <w:t xml:space="preserve">EXTRATO DE DISPENSA DE LICITAÇÃO n.º </w:t>
      </w:r>
    </w:p>
    <w:p w:rsidR="00130434" w:rsidP="00130434" w:rsidRDefault="00130434" w14:paraId="29CBA6F6" w14:textId="77777777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hAnsi="Arial Narrow"/>
          <w:bCs/>
          <w:color w:val="000000"/>
        </w:rPr>
      </w:pPr>
      <w:r w:rsidRPr="00130434">
        <w:rPr>
          <w:rFonts w:ascii="Arial Narrow" w:hAnsi="Arial Narrow"/>
          <w:b/>
          <w:bCs/>
          <w:color w:val="000000"/>
        </w:rPr>
        <w:t xml:space="preserve">220101/2025</w:t>
      </w:r>
    </w:p>
    <w:p w:rsidRPr="00891549" w:rsidR="00130434" w:rsidP="00130434" w:rsidRDefault="00130434" w14:paraId="04D0FB8B" w14:textId="77777777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b/>
          <w:bCs/>
          <w:caps/>
          <w:sz w:val="29"/>
          <w:szCs w:val="29"/>
        </w:rPr>
      </w:pPr>
    </w:p>
    <w:p w:rsidRPr="00130434" w:rsidR="00130434" w:rsidP="00130434" w:rsidRDefault="00130434" w14:paraId="604EC49B" w14:textId="77777777">
      <w:pPr>
        <w:pStyle w:val="dou-paragraph"/>
        <w:shd w:val="clear" w:color="auto" w:fill="FFFFFF"/>
        <w:spacing w:before="0" w:beforeAutospacing="false" w:after="150" w:afterAutospacing="false"/>
        <w:jc w:val="both"/>
        <w:rPr>
          <w:rFonts w:ascii="Arial" w:hAnsi="Arial" w:cs="Arial"/>
        </w:rPr>
      </w:pPr>
      <w:r w:rsidRPr="00130434">
        <w:rPr>
          <w:rFonts w:ascii="Arial" w:hAnsi="Arial" w:cs="Arial"/>
          <w:b/>
        </w:rPr>
        <w:t xml:space="preserve">PROCESSO ADMINISTRATIVO Nº</w:t>
      </w:r>
      <w:r w:rsidRPr="00130434">
        <w:rPr>
          <w:rFonts w:ascii="Arial" w:hAnsi="Arial" w:cs="Arial"/>
        </w:rPr>
        <w:t xml:space="preserve"> </w:t>
      </w:r>
      <w:r w:rsidRPr="00130434">
        <w:rPr>
          <w:rFonts w:ascii="Arial" w:hAnsi="Arial" w:cs="Arial"/>
          <w:bCs/>
        </w:rPr>
        <w:t xml:space="preserve">22010001/2025</w:t>
      </w:r>
    </w:p>
    <w:p w:rsidRPr="00130434" w:rsidR="00130434" w:rsidP="00130434" w:rsidRDefault="00130434" w14:paraId="48D96897" w14:textId="77777777">
      <w:pPr>
        <w:pStyle w:val="dou-paragraph"/>
        <w:shd w:val="clear" w:color="auto" w:fill="FFFFFF"/>
        <w:spacing w:before="0" w:beforeAutospacing="false" w:after="150" w:afterAutospacing="false"/>
        <w:jc w:val="both"/>
        <w:rPr>
          <w:rFonts w:ascii="Arial" w:hAnsi="Arial" w:cs="Arial"/>
        </w:rPr>
      </w:pPr>
      <w:r w:rsidRPr="00130434">
        <w:rPr>
          <w:rFonts w:ascii="Arial" w:hAnsi="Arial" w:cs="Arial"/>
          <w:b/>
        </w:rPr>
        <w:t xml:space="preserve">DISPENSA DE LICITAÇÃO N.º</w:t>
      </w:r>
      <w:r w:rsidRPr="00130434">
        <w:rPr>
          <w:rFonts w:ascii="Arial" w:hAnsi="Arial" w:cs="Arial"/>
        </w:rPr>
        <w:t xml:space="preserve"> </w:t>
      </w:r>
      <w:r w:rsidRPr="00130434">
        <w:rPr>
          <w:rFonts w:ascii="Arial" w:hAnsi="Arial" w:cs="Arial"/>
          <w:bCs/>
          <w:color w:val="000000"/>
        </w:rPr>
        <w:t xml:space="preserve">220101/2025</w:t>
      </w:r>
    </w:p>
    <w:p w:rsidRPr="00130434" w:rsidR="00130434" w:rsidP="00130434" w:rsidRDefault="00130434" w14:paraId="578E537A" w14:textId="77777777">
      <w:pPr>
        <w:pStyle w:val="dou-paragraph"/>
        <w:shd w:val="clear" w:color="auto" w:fill="FFFFFF"/>
        <w:spacing w:before="0" w:beforeAutospacing="false" w:after="150" w:afterAutospacing="false"/>
        <w:jc w:val="both"/>
        <w:rPr>
          <w:rFonts w:ascii="Arial" w:hAnsi="Arial" w:cs="Arial"/>
        </w:rPr>
      </w:pPr>
      <w:r w:rsidRPr="00130434">
        <w:rPr>
          <w:rFonts w:ascii="Arial" w:hAnsi="Arial" w:cs="Arial"/>
          <w:b/>
        </w:rPr>
        <w:t>CONTRATANTE</w:t>
      </w:r>
      <w:r w:rsidRPr="00130434">
        <w:rPr>
          <w:rFonts w:ascii="Arial" w:hAnsi="Arial" w:cs="Arial"/>
        </w:rPr>
        <w:t xml:space="preserve">: MUNICÍPIO ENCANTO/RN. </w:t>
      </w:r>
    </w:p>
    <w:p w:rsidRPr="00130434" w:rsidR="00130434" w:rsidP="00130434" w:rsidRDefault="00130434" w14:paraId="0A255B5F" w14:textId="77777777">
      <w:pPr>
        <w:suppressAutoHyphens/>
        <w:spacing w:after="0" w:line="240" w:lineRule="auto"/>
        <w:jc w:val="both"/>
        <w:rPr>
          <w:rFonts w:ascii="Arial" w:hAnsi="Arial" w:eastAsia="Book Antiqua" w:cs="Arial"/>
          <w:sz w:val="24"/>
          <w:szCs w:val="24"/>
          <w:lang w:eastAsia="ar-SA"/>
        </w:rPr>
      </w:pPr>
      <w:r w:rsidRPr="00130434">
        <w:rPr>
          <w:rFonts w:ascii="Arial" w:hAnsi="Arial" w:cs="Arial"/>
          <w:b/>
          <w:sz w:val="24"/>
          <w:szCs w:val="24"/>
        </w:rPr>
        <w:t xml:space="preserve">CONTRATADO:</w:t>
      </w:r>
      <w:r w:rsidRPr="00130434">
        <w:rPr>
          <w:rFonts w:ascii="Arial" w:hAnsi="Arial" w:cs="Arial"/>
          <w:sz w:val="24"/>
          <w:szCs w:val="24"/>
        </w:rPr>
        <w:t xml:space="preserve"> </w:t>
      </w:r>
      <w:r w:rsidRPr="00130434">
        <w:rPr>
          <w:rFonts w:ascii="Arial" w:hAnsi="Arial" w:cs="Arial"/>
          <w:b/>
          <w:sz w:val="24"/>
          <w:szCs w:val="24"/>
        </w:rPr>
        <w:t xml:space="preserve">AUTOSTRADA VEICULOS LTDA</w:t>
      </w:r>
    </w:p>
    <w:p w:rsidRPr="00130434" w:rsidR="00130434" w:rsidP="00130434" w:rsidRDefault="00130434" w14:paraId="562EFC24" w14:textId="77777777">
      <w:pPr>
        <w:pStyle w:val="Corpodetexto3"/>
        <w:widowControl w:val="false"/>
        <w:outlineLvl w:val="0"/>
        <w:rPr>
          <w:rFonts w:ascii="Arial" w:hAnsi="Arial" w:cs="Arial"/>
          <w:szCs w:val="24"/>
        </w:rPr>
      </w:pPr>
      <w:r w:rsidRPr="00130434">
        <w:rPr>
          <w:rFonts w:ascii="Arial" w:hAnsi="Arial" w:cs="Arial"/>
          <w:b/>
          <w:szCs w:val="24"/>
        </w:rPr>
        <w:t xml:space="preserve">OBJETO:</w:t>
      </w:r>
      <w:r w:rsidRPr="00130434">
        <w:rPr>
          <w:rFonts w:ascii="Arial" w:hAnsi="Arial" w:cs="Arial"/>
          <w:szCs w:val="24"/>
        </w:rPr>
        <w:t xml:space="preserve">AQUISIÇÃO DE PRODUTOS PARA LIMPEZA DE AR CONDICIONADO, PRODUTOS PARA TROCA DE ÓLEO E SERVIÇOS DE  REVISÃO DE VEÍCULO  CITROEN/C3 LIVE 1.0/BRANCA PLACA:RQF5H46, LIMPEZA E HIGIENIZAÇÃO DO AR CONDICIONADO DESSE VEÍCULO PERTENCENTE A SECRETARIA MUNICIPAL DE ADMINISTRAÇÃO</w:t>
      </w:r>
    </w:p>
    <w:p w:rsidRPr="005A4FAA" w:rsidR="00130434" w:rsidP="00130434" w:rsidRDefault="00E54FB8" w14:paraId="638BC67F" w14:textId="77777777">
      <w:pPr>
        <w:suppressAutoHyphens/>
        <w:spacing w:after="0" w:line="240" w:lineRule="auto"/>
        <w:jc w:val="both"/>
        <w:rPr>
          <w:rFonts w:ascii="Arial" w:hAnsi="Arial" w:eastAsia="Book Antiqua" w:cs="Arial"/>
          <w:sz w:val="24"/>
          <w:szCs w:val="24"/>
          <w:lang w:eastAsia="ar-SA"/>
        </w:rPr>
      </w:pPr>
      <w:r>
        <w:rPr>
          <w:rFonts w:ascii="Arial" w:hAnsi="Arial" w:cs="Arial"/>
          <w:sz w:val="24"/>
          <w:szCs w:val="24"/>
        </w:rPr>
        <w:t xml:space="preserve">VALOR TOTAL: </w:t>
      </w:r>
      <w:r w:rsidRPr="00130434" w:rsidR="00130434">
        <w:rPr>
          <w:rFonts w:ascii="Arial" w:hAnsi="Arial" w:eastAsia="Book Antiqua" w:cs="Arial"/>
          <w:sz w:val="24"/>
          <w:szCs w:val="24"/>
          <w:lang w:eastAsia="ar-SA"/>
        </w:rPr>
        <w:t xml:space="preserve">R$ 885,02</w:t>
      </w:r>
      <w:r w:rsidRPr="00130434" w:rsidR="00130434">
        <w:rPr>
          <w:rFonts w:ascii="Arial" w:hAnsi="Arial" w:eastAsia="Book Antiqua" w:cs="Arial"/>
          <w:sz w:val="24"/>
          <w:szCs w:val="24"/>
          <w:lang w:eastAsia="ar-SA"/>
        </w:rPr>
        <w:t xml:space="preserve"> (</w:t>
      </w:r>
      <w:r w:rsidRPr="00130434" w:rsidR="00130434">
        <w:rPr>
          <w:rFonts w:ascii="Arial" w:hAnsi="Arial" w:eastAsia="Book Antiqua" w:cs="Arial"/>
          <w:sz w:val="24"/>
          <w:szCs w:val="24"/>
          <w:lang w:eastAsia="ar-SA"/>
        </w:rPr>
        <w:t xml:space="preserve">oitocentos e oitenta e cinco reais e dois centavos</w:t>
      </w:r>
      <w:r w:rsidRPr="005A4FAA" w:rsidR="00130434">
        <w:rPr>
          <w:rFonts w:ascii="Arial" w:hAnsi="Arial" w:eastAsia="Book Antiqua" w:cs="Arial"/>
          <w:sz w:val="24"/>
          <w:szCs w:val="24"/>
          <w:lang w:eastAsia="ar-SA"/>
        </w:rPr>
        <w:t xml:space="preserve">).</w:t>
      </w:r>
    </w:p>
    <w:p w:rsidRPr="005A4FAA" w:rsidR="00130434" w:rsidP="00130434" w:rsidRDefault="00130434" w14:paraId="044AD2AD" w14:textId="3DB20158">
      <w:pPr>
        <w:pStyle w:val="dou-paragraph"/>
        <w:shd w:val="clear" w:color="auto" w:fill="FFFFFF"/>
        <w:spacing w:before="0" w:beforeAutospacing="false" w:after="150" w:afterAutospacing="false"/>
        <w:jc w:val="both"/>
        <w:rPr>
          <w:rFonts w:ascii="Arial" w:hAnsi="Arial" w:cs="Arial"/>
        </w:rPr>
      </w:pPr>
      <w:r w:rsidRPr="005A4FAA">
        <w:rPr>
          <w:rFonts w:ascii="Arial" w:hAnsi="Arial" w:cs="Arial"/>
        </w:rPr>
        <w:t xml:space="preserve">FUNDAMENTAÇÃO LEGAL: </w:t>
      </w:r>
      <w:r w:rsidRPr="005A4FAA" w:rsidR="005A4FAA">
        <w:rPr>
          <w:rFonts w:ascii="Arial Narrow" w:hAnsi="Arial Narrow"/>
          <w:color w:val="000000"/>
        </w:rPr>
        <w:t xml:space="preserve">Art. 75, Inciso I e II, </w:t>
      </w:r>
      <w:r w:rsidRPr="005A4FAA" w:rsidR="005A4FAA">
        <w:rPr>
          <w:rFonts w:ascii="Arial Narrow" w:hAnsi="Arial Narrow" w:cs="Arial"/>
          <w:color w:val="162937"/>
          <w:shd w:val="clear" w:color="auto" w:fill="FFFFFF"/>
        </w:rPr>
        <w:t>§ 7º</w:t>
      </w:r>
      <w:r w:rsidRPr="005A4FAA">
        <w:rPr>
          <w:rFonts w:ascii="Arial" w:hAnsi="Arial" w:cs="Arial"/>
        </w:rPr>
        <w:t xml:space="preserve">, da Lei Federal de nº. 14.133/2021. </w:t>
      </w:r>
    </w:p>
    <w:p w:rsidRPr="00130434" w:rsidR="00130434" w:rsidP="00130434" w:rsidRDefault="00130434" w14:paraId="4580F6D6" w14:textId="77777777">
      <w:pPr>
        <w:pStyle w:val="dou-paragraph"/>
        <w:shd w:val="clear" w:color="auto" w:fill="FFFFFF"/>
        <w:spacing w:before="0" w:beforeAutospacing="false" w:after="150" w:afterAutospacing="false"/>
        <w:jc w:val="both"/>
        <w:rPr>
          <w:rFonts w:ascii="Arial" w:hAnsi="Arial" w:cs="Arial"/>
        </w:rPr>
      </w:pPr>
      <w:r w:rsidRPr="005A4FAA">
        <w:rPr>
          <w:rFonts w:ascii="Arial" w:hAnsi="Arial" w:cs="Arial"/>
        </w:rPr>
        <w:t xml:space="preserve">Encanto/RN, </w:t>
      </w:r>
      <w:r w:rsidRPr="005A4FAA">
        <w:rPr>
          <w:rFonts w:ascii="Arial" w:hAnsi="Arial" w:cs="Arial"/>
        </w:rPr>
        <w:t xml:space="preserve">22 de janeiro de 2025</w:t>
      </w:r>
    </w:p>
    <w:p w:rsidRPr="00130434" w:rsidR="00130434" w:rsidP="00130434" w:rsidRDefault="00130434" w14:paraId="7F8A4E39" w14:textId="77777777">
      <w:pPr>
        <w:pStyle w:val="dou-paragraph"/>
        <w:shd w:val="clear" w:color="auto" w:fill="FFFFFF"/>
        <w:spacing w:before="0" w:beforeAutospacing="false" w:after="150" w:afterAutospacing="false"/>
        <w:jc w:val="both"/>
        <w:rPr>
          <w:rFonts w:ascii="Arial" w:hAnsi="Arial" w:cs="Arial"/>
        </w:rPr>
      </w:pPr>
      <w:r w:rsidRPr="00130434">
        <w:rPr>
          <w:rFonts w:ascii="Arial" w:hAnsi="Arial" w:cs="Arial"/>
        </w:rPr>
        <w:t>ALBERONE NERI DE OLIVEIRA LIMA - Prefeito Municipal.</w:t>
      </w:r>
    </w:p>
    <w:p w:rsidR="00130434" w:rsidP="00130434" w:rsidRDefault="00130434" w14:paraId="77E7E2C8" w14:textId="77777777"/>
    <w:p w:rsidR="002647C3" w:rsidRDefault="002647C3" w14:paraId="15F3F916" w14:textId="77777777"/>
    <w:sectPr w:rsidR="002647C3" w:rsidSect="005C3239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B14602" w14:textId="77777777" w:rsidR="00431164" w:rsidRDefault="00431164" w:rsidP="00130434">
      <w:pPr>
        <w:spacing w:after="0" w:line="240" w:lineRule="auto"/>
      </w:pPr>
      <w:r>
        <w:separator/>
      </w:r>
    </w:p>
  </w:endnote>
  <w:endnote w:type="continuationSeparator" w:id="0">
    <w:p w14:paraId="26D8B6F2" w14:textId="77777777" w:rsidR="00431164" w:rsidRDefault="00431164" w:rsidP="001304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du wp14">
  <w:p w:rsidR="00130434" w:rsidP="00130434" w:rsidRDefault="00130434" w14:paraId="061F4A67" w14:textId="77777777">
    <w:pPr>
      <w:pStyle w:val="SemEspaamento"/>
      <w:jc w:val="center"/>
      <w:rPr>
        <w:rFonts w:ascii="Arial" w:hAnsi="Arial" w:cs="Arial"/>
        <w:sz w:val="6"/>
        <w:szCs w:val="8"/>
      </w:rPr>
    </w:pPr>
  </w:p>
  <w:p w:rsidR="00130434" w:rsidP="00130434" w:rsidRDefault="00130434" w14:paraId="7975FBF9" w14:textId="77777777">
    <w:pPr>
      <w:pStyle w:val="SemEspaamento"/>
      <w:pBdr>
        <w:top w:val="single" w:color="auto" w:sz="4" w:space="1"/>
      </w:pBdr>
      <w:jc w:val="center"/>
      <w:rPr>
        <w:rFonts w:ascii="Arial" w:hAnsi="Arial" w:cs="Arial"/>
        <w:sz w:val="2"/>
        <w:szCs w:val="4"/>
      </w:rPr>
    </w:pPr>
  </w:p>
  <w:p w:rsidR="00130434" w:rsidP="00130434" w:rsidRDefault="00130434" w14:paraId="3E508641" w14:textId="77777777">
    <w:pPr>
      <w:pStyle w:val="SemEspaamento"/>
      <w:pBdr>
        <w:top w:val="single" w:color="auto" w:sz="4" w:space="1"/>
      </w:pBdr>
      <w:jc w:val="center"/>
      <w:rPr>
        <w:rFonts w:ascii="Arial" w:hAnsi="Arial" w:cs="Arial"/>
        <w:sz w:val="18"/>
        <w:szCs w:val="20"/>
      </w:rPr>
    </w:pPr>
    <w:r>
      <w:rPr>
        <w:rFonts w:ascii="Arial" w:hAnsi="Arial" w:cs="Arial"/>
        <w:sz w:val="18"/>
        <w:szCs w:val="20"/>
      </w:rPr>
      <w:t>Rua Afonso Rodrigues, 48, Bairro Centro, Encanto/RN, CEP 59905-000</w:t>
    </w:r>
  </w:p>
  <w:p w:rsidRPr="00130434" w:rsidR="00130434" w:rsidP="00130434" w:rsidRDefault="00130434" w14:paraId="323B3CC3" w14:textId="77777777">
    <w:pPr>
      <w:pStyle w:val="SemEspaamento"/>
      <w:jc w:val="center"/>
      <w:rPr>
        <w:rFonts w:ascii="Arial" w:hAnsi="Arial" w:cs="Arial"/>
        <w:sz w:val="18"/>
        <w:szCs w:val="20"/>
      </w:rPr>
    </w:pPr>
    <w:r>
      <w:rPr>
        <w:rFonts w:ascii="Arial" w:hAnsi="Arial" w:cs="Arial"/>
        <w:sz w:val="18"/>
        <w:szCs w:val="20"/>
      </w:rPr>
      <w:t>CNPJ: 08.355.760/0001-23 / E-mail: pmencanto@gmail.com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3C335E" w14:textId="77777777" w:rsidR="00431164" w:rsidRDefault="00431164" w:rsidP="00130434">
      <w:pPr>
        <w:spacing w:after="0" w:line="240" w:lineRule="auto"/>
      </w:pPr>
      <w:r>
        <w:separator/>
      </w:r>
    </w:p>
  </w:footnote>
  <w:footnote w:type="continuationSeparator" w:id="0">
    <w:p w14:paraId="4FE4511A" w14:textId="77777777" w:rsidR="00431164" w:rsidRDefault="00431164" w:rsidP="001304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du wp14">
  <w:p w:rsidR="00130434" w:rsidP="00130434" w:rsidRDefault="00130434" w14:paraId="7436CD96" w14:textId="77777777">
    <w:pPr>
      <w:pStyle w:val="Cabealho"/>
      <w:tabs>
        <w:tab w:val="left" w:pos="708"/>
      </w:tabs>
    </w:pPr>
    <w:r>
      <w:rPr>
        <w:noProof/>
        <w:lang w:eastAsia="pt-BR"/>
      </w:rPr>
      <w:drawing>
        <wp:anchor distT="0" distB="0" distL="114300" distR="114300" simplePos="false" relativeHeight="251658240" behindDoc="true" locked="false" layoutInCell="true" allowOverlap="true" wp14:anchorId="4F9FDF58" wp14:editId="43481799">
          <wp:simplePos x="0" y="0"/>
          <wp:positionH relativeFrom="margin">
            <wp:posOffset>930910</wp:posOffset>
          </wp:positionH>
          <wp:positionV relativeFrom="margin">
            <wp:posOffset>-1250315</wp:posOffset>
          </wp:positionV>
          <wp:extent cx="3000375" cy="1021715"/>
          <wp:effectExtent l="0" t="0" r="0" b="0"/>
          <wp:wrapSquare wrapText="bothSides"/>
          <wp:docPr id="1" name="Imagem 1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Imagem 2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00375" cy="1021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b/>
        <w:bCs/>
        <w:noProof/>
        <w:sz w:val="36"/>
        <w:szCs w:val="36"/>
        <w:lang w:eastAsia="pt-BR"/>
      </w:rPr>
      <w:drawing>
        <wp:anchor distT="0" distB="0" distL="114300" distR="114300" simplePos="false" relativeHeight="251656192" behindDoc="true" locked="false" layoutInCell="true" allowOverlap="true" wp14:anchorId="3FBE2040" wp14:editId="7BE7FEA7">
          <wp:simplePos x="0" y="0"/>
          <wp:positionH relativeFrom="column">
            <wp:posOffset>5419725</wp:posOffset>
          </wp:positionH>
          <wp:positionV relativeFrom="paragraph">
            <wp:posOffset>-257810</wp:posOffset>
          </wp:positionV>
          <wp:extent cx="1057275" cy="1057275"/>
          <wp:effectExtent l="0" t="0" r="0" b="0"/>
          <wp:wrapNone/>
          <wp:docPr id="46" name="Imagem 46" descr="C:\Users\CPL PC 02\Desktop\Carimbo Pref.jpg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Picture 3" descr="C:\Users\CPL PC 02\Desktop\Carimbo Pref.jpg"/>
                  <pic:cNvPicPr>
                    <a:picLocks noChangeAspect="true" noChangeArrowheads="true"/>
                  </pic:cNvPicPr>
                </pic:nvPicPr>
                <pic:blipFill>
                  <a:blip cstate="print" r:embed="rId2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1057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57046">
      <w:t xml:space="preserve"> </w:t>
    </w:r>
  </w:p>
  <w:p w:rsidR="00130434" w:rsidP="00130434" w:rsidRDefault="00130434" w14:paraId="7579E202" w14:textId="77777777">
    <w:pPr>
      <w:pStyle w:val="Cabealho"/>
      <w:tabs>
        <w:tab w:val="left" w:pos="4005"/>
      </w:tabs>
    </w:pPr>
  </w:p>
  <w:p w:rsidR="00130434" w:rsidP="00130434" w:rsidRDefault="00130434" w14:paraId="5FE063EE" w14:textId="77777777">
    <w:pPr>
      <w:pStyle w:val="Cabealho"/>
      <w:tabs>
        <w:tab w:val="left" w:pos="4005"/>
      </w:tabs>
    </w:pPr>
  </w:p>
  <w:p w:rsidR="00130434" w:rsidP="00130434" w:rsidRDefault="00130434" w14:paraId="3E668F62" w14:textId="77777777">
    <w:pPr>
      <w:pStyle w:val="Cabealho"/>
      <w:tabs>
        <w:tab w:val="left" w:pos="4005"/>
      </w:tabs>
    </w:pPr>
  </w:p>
  <w:p w:rsidR="00130434" w:rsidP="00130434" w:rsidRDefault="00130434" w14:paraId="7F9767FB" w14:textId="77777777">
    <w:pPr>
      <w:pStyle w:val="Cabealho"/>
      <w:tabs>
        <w:tab w:val="clear" w:pos="4252"/>
        <w:tab w:val="left" w:pos="7080"/>
      </w:tabs>
    </w:pPr>
    <w:r>
      <w:tab/>
    </w:r>
  </w:p>
  <w:p w:rsidR="00130434" w:rsidRDefault="00130434" w14:paraId="6E7D1007" w14:textId="77777777">
    <w:pPr>
      <w:pStyle w:val="Cabealho"/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C434B"/>
    <w:rsid w:val="00130434"/>
    <w:rsid w:val="001714FD"/>
    <w:rsid w:val="002647C3"/>
    <w:rsid w:val="002E6205"/>
    <w:rsid w:val="00342210"/>
    <w:rsid w:val="0035322B"/>
    <w:rsid w:val="00431164"/>
    <w:rsid w:val="004E5201"/>
    <w:rsid w:val="00520409"/>
    <w:rsid w:val="005A4FAA"/>
    <w:rsid w:val="005C3239"/>
    <w:rsid w:val="007A0134"/>
    <w:rsid w:val="007D138B"/>
    <w:rsid w:val="00844D1E"/>
    <w:rsid w:val="008C0D4F"/>
    <w:rsid w:val="00900A9D"/>
    <w:rsid w:val="00952D37"/>
    <w:rsid w:val="009C1DF5"/>
    <w:rsid w:val="00A33F38"/>
    <w:rsid w:val="00AA69C6"/>
    <w:rsid w:val="00C4633A"/>
    <w:rsid w:val="00C73AC6"/>
    <w:rsid w:val="00C94CB1"/>
    <w:rsid w:val="00D55E5B"/>
    <w:rsid w:val="00D815AD"/>
    <w:rsid w:val="00DD31D1"/>
    <w:rsid w:val="00E54FB8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2F2731D5"/>
  <w15:docId w15:val="{37A5FB8A-C090-4F9D-9516-D502D5283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hd,he,analitico 3,Cabeçalho superior,Heading 1a,Heading 1a Char Char,Heading 1a Char"/>
    <w:basedOn w:val="Normal"/>
    <w:link w:val="CabealhoChar"/>
    <w:uiPriority w:val="99"/>
    <w:unhideWhenUsed/>
    <w:rsid w:val="001304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hd Char,he Char,analitico 3 Char,Cabeçalho superior Char,Heading 1a Char1,Heading 1a Char Char Char,Heading 1a Char Char1"/>
    <w:basedOn w:val="Fontepargpadro"/>
    <w:link w:val="Cabealho"/>
    <w:uiPriority w:val="99"/>
    <w:rsid w:val="00130434"/>
  </w:style>
  <w:style w:type="paragraph" w:styleId="Rodap">
    <w:name w:val="footer"/>
    <w:basedOn w:val="Normal"/>
    <w:link w:val="RodapChar"/>
    <w:uiPriority w:val="99"/>
    <w:unhideWhenUsed/>
    <w:rsid w:val="001304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30434"/>
  </w:style>
  <w:style w:type="paragraph" w:styleId="SemEspaamento">
    <w:name w:val="No Spacing"/>
    <w:uiPriority w:val="1"/>
    <w:qFormat/>
    <w:rsid w:val="00130434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1304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13043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130434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dou-paragraph">
    <w:name w:val="dou-paragraph"/>
    <w:basedOn w:val="Normal"/>
    <w:rsid w:val="001304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footnotes.xml" Type="http://schemas.openxmlformats.org/officeDocument/2006/relationships/footnotes" Id="rId5"/>
    <Relationship Target="theme/theme1.xml" Type="http://schemas.openxmlformats.org/officeDocument/2006/relationships/theme" Id="rId10"/>
    <Relationship Target="webSettings.xml" Type="http://schemas.openxmlformats.org/officeDocument/2006/relationships/webSettings" Id="rId4"/>
    <Relationship Target="fontTable.xml" Type="http://schemas.openxmlformats.org/officeDocument/2006/relationships/fontTable" Id="rId9"/>
</Relationships>

</file>

<file path=word/_rels/header1.xml.rels><?xml version="1.0" encoding="UTF-8" standalone="yes"?>
<Relationships xmlns="http://schemas.openxmlformats.org/package/2006/relationships">
    <Relationship Target="media/image2.jpeg" Type="http://schemas.openxmlformats.org/officeDocument/2006/relationships/image" Id="rId2"/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1F6102A7-EDC5-4448-908E-4DED735D6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6</Pages>
  <Words>1248</Words>
  <Characters>6742</Characters>
  <Application>Microsoft Office Word</Application>
  <DocSecurity>0</DocSecurity>
  <Lines>56</Lines>
  <Paragraphs>15</Paragraphs>
  <ScaleCrop>false</ScaleCrop>
  <Company>....</Company>
  <LinksUpToDate>false</LinksUpToDate>
  <CharactersWithSpaces>7975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ANDERSON RAPHAEL S. OLIVEIRA</cp:lastModifiedBy>
  <cp:revision>7</cp:revision>
  <dcterms:created xsi:type="dcterms:W3CDTF">2012-02-02T18:33:00Z</dcterms:created>
  <dcterms:modified xsi:type="dcterms:W3CDTF">2024-05-20T19:49:00Z</dcterms:modified>
</cp:coreProperties>
</file>